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8C4A" w14:textId="040B1032" w:rsidR="0031619B" w:rsidRDefault="0031619B" w:rsidP="0031619B">
      <w:r>
        <w:t>Nama : Nashwa Harzathi Rahma</w:t>
      </w:r>
    </w:p>
    <w:p w14:paraId="3778F820" w14:textId="758EA248" w:rsidR="0031619B" w:rsidRDefault="0031619B" w:rsidP="0031619B">
      <w:r>
        <w:t>NIM : 2301091018</w:t>
      </w:r>
    </w:p>
    <w:p w14:paraId="7BF494B2" w14:textId="46364F9D" w:rsidR="0031619B" w:rsidRDefault="0031619B" w:rsidP="0031619B">
      <w:r>
        <w:t>Kelas : Manajemen Informatika 2b</w:t>
      </w:r>
    </w:p>
    <w:p w14:paraId="31E90E93" w14:textId="4D5A7BA7" w:rsidR="00063B1A" w:rsidRPr="00CD4059" w:rsidRDefault="0031619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1. Apa itu Body Language? Pentingkah dalam Komunikasi?</w:t>
      </w:r>
    </w:p>
    <w:p w14:paraId="54E0E422" w14:textId="77777777" w:rsidR="00063B1A" w:rsidRPr="00CD4059" w:rsidRDefault="0031619B">
      <w:pPr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 xml:space="preserve">Body Language atau bahasa tubuh adalah bentuk komunikasi non-verbal yang dilakukan melalui gerakan tubuh, ekspresi wajah, postur, pandangan mata, dan </w:t>
      </w:r>
      <w:r w:rsidRPr="00CD4059">
        <w:rPr>
          <w:rFonts w:ascii="Times New Roman" w:hAnsi="Times New Roman" w:cs="Times New Roman"/>
          <w:color w:val="000000" w:themeColor="text1"/>
        </w:rPr>
        <w:t>gerakan tangan. Bahasa tubuh menyampaikan pesan secara implisit dan dapat memperkuat, memperjelas, atau bahkan bertentangan dengan pesan verbal yang disampaikan.</w:t>
      </w:r>
    </w:p>
    <w:p w14:paraId="529CD82C" w14:textId="77777777" w:rsidR="00063B1A" w:rsidRPr="00CD4059" w:rsidRDefault="0031619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Pentingnya Body Language dalam Komunikasi:</w:t>
      </w:r>
    </w:p>
    <w:p w14:paraId="661DF86F" w14:textId="77777777" w:rsidR="00063B1A" w:rsidRPr="00CD4059" w:rsidRDefault="0031619B">
      <w:pPr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Ya, body language sangat penting dalam komunikasi k</w:t>
      </w:r>
      <w:r w:rsidRPr="00CD4059">
        <w:rPr>
          <w:rFonts w:ascii="Times New Roman" w:hAnsi="Times New Roman" w:cs="Times New Roman"/>
          <w:color w:val="000000" w:themeColor="text1"/>
        </w:rPr>
        <w:t>arena:</w:t>
      </w:r>
    </w:p>
    <w:p w14:paraId="26D09C1C" w14:textId="77777777" w:rsidR="00063B1A" w:rsidRPr="00CD4059" w:rsidRDefault="0031619B">
      <w:pPr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Menyampaikan emosi dan sikap yang mungkin tidak diucapkan.</w:t>
      </w:r>
    </w:p>
    <w:p w14:paraId="2C019339" w14:textId="77777777" w:rsidR="00063B1A" w:rsidRPr="00CD4059" w:rsidRDefault="0031619B">
      <w:pPr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Membantu memperjelas atau memperkuat pesan verbal.</w:t>
      </w:r>
    </w:p>
    <w:p w14:paraId="5379BC43" w14:textId="77777777" w:rsidR="00063B1A" w:rsidRPr="00CD4059" w:rsidRDefault="0031619B">
      <w:pPr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Menunjukkan ketulusan atau kejujuran seseorang.</w:t>
      </w:r>
    </w:p>
    <w:p w14:paraId="003825EB" w14:textId="77777777" w:rsidR="00063B1A" w:rsidRPr="00CD4059" w:rsidRDefault="0031619B">
      <w:pPr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Menjadi alat penting dalam komunikasi lintas budaya atau dalam situasi diam (misaln</w:t>
      </w:r>
      <w:r w:rsidRPr="00CD4059">
        <w:rPr>
          <w:rFonts w:ascii="Times New Roman" w:hAnsi="Times New Roman" w:cs="Times New Roman"/>
          <w:color w:val="000000" w:themeColor="text1"/>
        </w:rPr>
        <w:t>ya: presentasi, wawancara).</w:t>
      </w:r>
    </w:p>
    <w:p w14:paraId="0513581B" w14:textId="77777777" w:rsidR="00063B1A" w:rsidRPr="00CD4059" w:rsidRDefault="0031619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Contoh Body Language:</w:t>
      </w:r>
    </w:p>
    <w:p w14:paraId="5227ABF9" w14:textId="77777777" w:rsidR="00063B1A" w:rsidRPr="00CD4059" w:rsidRDefault="0031619B">
      <w:pPr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Kontak mata: menunjukkan perhatian dan kepercayaan diri.</w:t>
      </w:r>
    </w:p>
    <w:p w14:paraId="56FD3F17" w14:textId="77777777" w:rsidR="00063B1A" w:rsidRPr="00CD4059" w:rsidRDefault="0031619B">
      <w:pPr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Tersenyum: menunjukkan keramahan dan keterbukaan.</w:t>
      </w:r>
    </w:p>
    <w:p w14:paraId="4C6A41ED" w14:textId="77777777" w:rsidR="00063B1A" w:rsidRPr="00CD4059" w:rsidRDefault="0031619B">
      <w:pPr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Menyilangkan tangan: bisa diartikan sebagai sikap defensif atau tidak setuju.</w:t>
      </w:r>
    </w:p>
    <w:p w14:paraId="23700282" w14:textId="77777777" w:rsidR="00063B1A" w:rsidRPr="00CD4059" w:rsidRDefault="0031619B">
      <w:pPr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Mengangguk: m</w:t>
      </w:r>
      <w:r w:rsidRPr="00CD4059">
        <w:rPr>
          <w:rFonts w:ascii="Times New Roman" w:hAnsi="Times New Roman" w:cs="Times New Roman"/>
          <w:color w:val="000000" w:themeColor="text1"/>
        </w:rPr>
        <w:t>emberi tanda setuju atau memahami.</w:t>
      </w:r>
    </w:p>
    <w:p w14:paraId="1B1CEDCD" w14:textId="77777777" w:rsidR="00063B1A" w:rsidRPr="00CD4059" w:rsidRDefault="0031619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2. Contoh Media Komunikasi dalam Proyek:</w:t>
      </w:r>
    </w:p>
    <w:p w14:paraId="3FDB8A45" w14:textId="77777777" w:rsidR="00063B1A" w:rsidRPr="00CD4059" w:rsidRDefault="0031619B">
      <w:pPr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Dalam manajemen proyek, komunikasi sangat penting. Berikut beberapa contoh media komunikasi beserta kelebihan dan kekurangannya:</w:t>
      </w:r>
    </w:p>
    <w:p w14:paraId="645446C4" w14:textId="77777777" w:rsidR="00063B1A" w:rsidRPr="00CD4059" w:rsidRDefault="0031619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a. Email</w:t>
      </w:r>
    </w:p>
    <w:p w14:paraId="102BB4E8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Kelebihan:</w:t>
      </w:r>
    </w:p>
    <w:p w14:paraId="77C7EABD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Resmi dan terdokumentasi deng</w:t>
      </w:r>
      <w:r w:rsidRPr="00CD4059">
        <w:rPr>
          <w:rFonts w:ascii="Times New Roman" w:hAnsi="Times New Roman" w:cs="Times New Roman"/>
          <w:color w:val="000000" w:themeColor="text1"/>
        </w:rPr>
        <w:t>an baik.</w:t>
      </w:r>
    </w:p>
    <w:p w14:paraId="4B855948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Bisa diakses kapan saja.</w:t>
      </w:r>
    </w:p>
    <w:p w14:paraId="55BF0C7A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Kekurangan:</w:t>
      </w:r>
    </w:p>
    <w:p w14:paraId="1D4E7EB0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Respon bisa lambat.</w:t>
      </w:r>
    </w:p>
    <w:p w14:paraId="675EDBA9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Kurang efektif untuk diskusi cepat.</w:t>
      </w:r>
    </w:p>
    <w:p w14:paraId="3D1DC54D" w14:textId="77777777" w:rsidR="00063B1A" w:rsidRPr="00CD4059" w:rsidRDefault="0031619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lastRenderedPageBreak/>
        <w:t>b. Rapat (Meeting) Tatap Muka atau Online</w:t>
      </w:r>
    </w:p>
    <w:p w14:paraId="3A26EBD2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Kelebihan:</w:t>
      </w:r>
    </w:p>
    <w:p w14:paraId="0231B0C2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Komunikasi dua arah, bisa langsung bertanya dan menjawab.</w:t>
      </w:r>
    </w:p>
    <w:p w14:paraId="4756B14E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Efektif untuk diskusi kompleks.</w:t>
      </w:r>
    </w:p>
    <w:p w14:paraId="63DCEB55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K</w:t>
      </w:r>
      <w:r w:rsidRPr="00CD4059">
        <w:rPr>
          <w:rFonts w:ascii="Times New Roman" w:hAnsi="Times New Roman" w:cs="Times New Roman"/>
          <w:color w:val="000000" w:themeColor="text1"/>
        </w:rPr>
        <w:t>ekurangan:</w:t>
      </w:r>
    </w:p>
    <w:p w14:paraId="2D3CFF3C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Memakan waktu.</w:t>
      </w:r>
    </w:p>
    <w:p w14:paraId="18187518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Perlu penjadwalan dan partisipasi semua pihak.</w:t>
      </w:r>
    </w:p>
    <w:p w14:paraId="7D50DA74" w14:textId="77777777" w:rsidR="00063B1A" w:rsidRPr="00CD4059" w:rsidRDefault="0031619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c. Aplikasi Chat (WhatsApp, Slack, dll.)</w:t>
      </w:r>
    </w:p>
    <w:p w14:paraId="21D991F3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Kelebihan:</w:t>
      </w:r>
    </w:p>
    <w:p w14:paraId="32C0C9DB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Cepat dan praktis untuk diskusi informal.</w:t>
      </w:r>
    </w:p>
    <w:p w14:paraId="290CA157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Dapat digunakan untuk kolaborasi tim secara real-time.</w:t>
      </w:r>
    </w:p>
    <w:p w14:paraId="649644B8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Kekurangan:</w:t>
      </w:r>
    </w:p>
    <w:p w14:paraId="73D736EF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 xml:space="preserve">• Tidak </w:t>
      </w:r>
      <w:r w:rsidRPr="00CD4059">
        <w:rPr>
          <w:rFonts w:ascii="Times New Roman" w:hAnsi="Times New Roman" w:cs="Times New Roman"/>
          <w:color w:val="000000" w:themeColor="text1"/>
        </w:rPr>
        <w:t>selalu terdokumentasi secara rapi.</w:t>
      </w:r>
    </w:p>
    <w:p w14:paraId="226364D7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Bisa menimbulkan distraksi jika tidak terorganisir.</w:t>
      </w:r>
    </w:p>
    <w:p w14:paraId="5A2042E0" w14:textId="77777777" w:rsidR="00063B1A" w:rsidRPr="00CD4059" w:rsidRDefault="0031619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d. Laporan Proyek atau Dokumen Tertulis</w:t>
      </w:r>
    </w:p>
    <w:p w14:paraId="22B2831D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Kelebihan:</w:t>
      </w:r>
    </w:p>
    <w:p w14:paraId="355CAD0D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Mendetail dan resmi.</w:t>
      </w:r>
    </w:p>
    <w:p w14:paraId="3F67AA6F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Bisa menjadi arsip untuk evaluasi proyek.</w:t>
      </w:r>
    </w:p>
    <w:p w14:paraId="07022E95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Kekurangan:</w:t>
      </w:r>
    </w:p>
    <w:p w14:paraId="79C1BDD4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Tidak langsung; butuh waktu untuk d</w:t>
      </w:r>
      <w:r w:rsidRPr="00CD4059">
        <w:rPr>
          <w:rFonts w:ascii="Times New Roman" w:hAnsi="Times New Roman" w:cs="Times New Roman"/>
          <w:color w:val="000000" w:themeColor="text1"/>
        </w:rPr>
        <w:t>ibuat dan dibaca.</w:t>
      </w:r>
    </w:p>
    <w:p w14:paraId="189C5498" w14:textId="77777777" w:rsidR="00063B1A" w:rsidRPr="00CD4059" w:rsidRDefault="0031619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CD4059">
        <w:rPr>
          <w:rFonts w:ascii="Times New Roman" w:hAnsi="Times New Roman" w:cs="Times New Roman"/>
          <w:color w:val="000000" w:themeColor="text1"/>
        </w:rPr>
        <w:t>• Tidak cocok untuk diskusi interaktif.</w:t>
      </w:r>
    </w:p>
    <w:sectPr w:rsidR="00063B1A" w:rsidRPr="00CD40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B1A"/>
    <w:rsid w:val="0015074B"/>
    <w:rsid w:val="0029639D"/>
    <w:rsid w:val="0031619B"/>
    <w:rsid w:val="00326F90"/>
    <w:rsid w:val="00AA1D8D"/>
    <w:rsid w:val="00B47730"/>
    <w:rsid w:val="00CB0664"/>
    <w:rsid w:val="00CD40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D81C"/>
  <w14:defaultImageDpi w14:val="300"/>
  <w15:docId w15:val="{12FDB4CD-4A29-4A82-83D3-5353582D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nashwa harzathi</cp:lastModifiedBy>
  <cp:revision>3</cp:revision>
  <cp:lastPrinted>2025-05-20T13:51:00Z</cp:lastPrinted>
  <dcterms:created xsi:type="dcterms:W3CDTF">2013-12-23T23:15:00Z</dcterms:created>
  <dcterms:modified xsi:type="dcterms:W3CDTF">2025-05-20T13:52:00Z</dcterms:modified>
  <cp:category/>
</cp:coreProperties>
</file>