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6FE1A" w14:textId="77777777" w:rsidR="00427D04" w:rsidRDefault="00427D04"/>
    <w:p w14:paraId="1F6EDCFA" w14:textId="77777777" w:rsidR="00427D04" w:rsidRDefault="00427D04"/>
    <w:p w14:paraId="7B2018C4" w14:textId="77777777" w:rsidR="00427D04" w:rsidRDefault="00427D04"/>
    <w:p w14:paraId="19630F04" w14:textId="77777777" w:rsidR="00427D04" w:rsidRDefault="00427D04"/>
    <w:p w14:paraId="0843D104" w14:textId="77777777" w:rsidR="00427D04" w:rsidRDefault="00CE146E">
      <w:pPr>
        <w:shd w:val="clear" w:color="auto" w:fill="1F3864"/>
        <w:jc w:val="center"/>
      </w:pPr>
      <w:r>
        <w:rPr>
          <w:sz w:val="8"/>
          <w:szCs w:val="8"/>
        </w:rPr>
        <w:t xml:space="preserve">  </w:t>
      </w:r>
    </w:p>
    <w:p w14:paraId="2CB641A6" w14:textId="77777777" w:rsidR="00427D04" w:rsidRDefault="00CE146E">
      <w:pPr>
        <w:spacing w:before="40" w:after="40"/>
        <w:jc w:val="center"/>
      </w:pPr>
      <w:r>
        <w:rPr>
          <w:b/>
          <w:bCs/>
          <w:color w:val="1F3864"/>
          <w:sz w:val="60"/>
          <w:szCs w:val="60"/>
        </w:rPr>
        <w:t>CAHIER DE RECETTE</w:t>
      </w:r>
    </w:p>
    <w:p w14:paraId="670143CF" w14:textId="77777777" w:rsidR="00427D04" w:rsidRDefault="00CE146E">
      <w:pPr>
        <w:spacing w:after="80"/>
        <w:jc w:val="center"/>
      </w:pPr>
      <w:r>
        <w:rPr>
          <w:b/>
          <w:bCs/>
          <w:color w:val="2E5FA3"/>
          <w:sz w:val="40"/>
          <w:szCs w:val="40"/>
        </w:rPr>
        <w:t>Projet INFOPROD</w:t>
      </w:r>
    </w:p>
    <w:p w14:paraId="3693597B" w14:textId="77777777" w:rsidR="00427D04" w:rsidRDefault="00CE146E">
      <w:pPr>
        <w:shd w:val="clear" w:color="auto" w:fill="1F3864"/>
        <w:jc w:val="center"/>
      </w:pPr>
      <w:r>
        <w:rPr>
          <w:sz w:val="8"/>
          <w:szCs w:val="8"/>
        </w:rPr>
        <w:t xml:space="preserve">  </w:t>
      </w:r>
    </w:p>
    <w:p w14:paraId="4DDC9222" w14:textId="77777777" w:rsidR="00427D04" w:rsidRDefault="00427D04"/>
    <w:p w14:paraId="21DF0303" w14:textId="77777777" w:rsidR="00427D04" w:rsidRDefault="00427D04"/>
    <w:p w14:paraId="038349B5" w14:textId="393FDB6F" w:rsidR="00427D04" w:rsidRDefault="006340E5">
      <w:pPr>
        <w:jc w:val="center"/>
      </w:pPr>
      <w:r>
        <w:rPr>
          <w:i/>
          <w:iCs/>
          <w:color w:val="555555"/>
          <w:sz w:val="24"/>
          <w:szCs w:val="24"/>
        </w:rPr>
        <w:t>G</w:t>
      </w:r>
      <w:r w:rsidR="00CE146E">
        <w:rPr>
          <w:i/>
          <w:iCs/>
          <w:color w:val="555555"/>
          <w:sz w:val="24"/>
          <w:szCs w:val="24"/>
        </w:rPr>
        <w:t>estion et diffusion de contenu d'affichage</w:t>
      </w:r>
    </w:p>
    <w:p w14:paraId="5EAF6065" w14:textId="77777777" w:rsidR="00427D04" w:rsidRDefault="00427D04"/>
    <w:p w14:paraId="0911F303" w14:textId="77777777" w:rsidR="00427D04" w:rsidRDefault="00427D04"/>
    <w:p w14:paraId="10A47849" w14:textId="77777777" w:rsidR="00427D04" w:rsidRDefault="00427D04"/>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tblGrid>
      <w:tr w:rsidR="00427D04" w14:paraId="1120746E" w14:textId="77777777">
        <w:trPr>
          <w:jc w:val="center"/>
        </w:trPr>
        <w:tc>
          <w:tcPr>
            <w:tcW w:w="2800" w:type="dxa"/>
            <w:tcBorders>
              <w:top w:val="single" w:sz="1" w:space="0" w:color="BBCCE0"/>
              <w:left w:val="single" w:sz="1" w:space="0" w:color="BBCCE0"/>
              <w:bottom w:val="single" w:sz="1" w:space="0" w:color="BBCCE0"/>
              <w:right w:val="single" w:sz="1" w:space="0" w:color="BBCCE0"/>
            </w:tcBorders>
            <w:shd w:val="clear" w:color="auto" w:fill="D6E4F0"/>
            <w:tcMar>
              <w:top w:w="100" w:type="dxa"/>
              <w:left w:w="140" w:type="dxa"/>
              <w:bottom w:w="100" w:type="dxa"/>
              <w:right w:w="140" w:type="dxa"/>
            </w:tcMar>
          </w:tcPr>
          <w:p w14:paraId="10A732DB" w14:textId="77777777" w:rsidR="00427D04" w:rsidRDefault="00CE146E">
            <w:r>
              <w:rPr>
                <w:b/>
                <w:bCs/>
                <w:color w:val="1F3864"/>
              </w:rPr>
              <w:t>Établissement</w:t>
            </w:r>
          </w:p>
        </w:tc>
        <w:tc>
          <w:tcPr>
            <w:tcW w:w="4200" w:type="dxa"/>
            <w:tcBorders>
              <w:top w:val="single" w:sz="1" w:space="0" w:color="BBCCE0"/>
              <w:left w:val="single" w:sz="1" w:space="0" w:color="BBCCE0"/>
              <w:bottom w:val="single" w:sz="1" w:space="0" w:color="BBCCE0"/>
              <w:right w:val="single" w:sz="1" w:space="0" w:color="BBCCE0"/>
            </w:tcBorders>
            <w:tcMar>
              <w:top w:w="100" w:type="dxa"/>
              <w:left w:w="140" w:type="dxa"/>
              <w:bottom w:w="100" w:type="dxa"/>
              <w:right w:w="140" w:type="dxa"/>
            </w:tcMar>
          </w:tcPr>
          <w:p w14:paraId="7956C715" w14:textId="5E93FA9F" w:rsidR="00427D04" w:rsidRDefault="00CE146E">
            <w:r>
              <w:t xml:space="preserve">BTS CIEL </w:t>
            </w:r>
          </w:p>
        </w:tc>
      </w:tr>
      <w:tr w:rsidR="00427D04" w14:paraId="0C1A4B63" w14:textId="77777777">
        <w:trPr>
          <w:jc w:val="center"/>
        </w:trPr>
        <w:tc>
          <w:tcPr>
            <w:tcW w:w="2800" w:type="dxa"/>
            <w:tcBorders>
              <w:top w:val="single" w:sz="1" w:space="0" w:color="BBCCE0"/>
              <w:left w:val="single" w:sz="1" w:space="0" w:color="BBCCE0"/>
              <w:bottom w:val="single" w:sz="1" w:space="0" w:color="BBCCE0"/>
              <w:right w:val="single" w:sz="1" w:space="0" w:color="BBCCE0"/>
            </w:tcBorders>
            <w:shd w:val="clear" w:color="auto" w:fill="D6E4F0"/>
            <w:tcMar>
              <w:top w:w="100" w:type="dxa"/>
              <w:left w:w="140" w:type="dxa"/>
              <w:bottom w:w="100" w:type="dxa"/>
              <w:right w:w="140" w:type="dxa"/>
            </w:tcMar>
          </w:tcPr>
          <w:p w14:paraId="251F66EC" w14:textId="77777777" w:rsidR="00427D04" w:rsidRDefault="00CE146E">
            <w:r>
              <w:rPr>
                <w:b/>
                <w:bCs/>
                <w:color w:val="1F3864"/>
              </w:rPr>
              <w:t>Projet</w:t>
            </w:r>
          </w:p>
        </w:tc>
        <w:tc>
          <w:tcPr>
            <w:tcW w:w="4200" w:type="dxa"/>
            <w:tcBorders>
              <w:top w:val="single" w:sz="1" w:space="0" w:color="BBCCE0"/>
              <w:left w:val="single" w:sz="1" w:space="0" w:color="BBCCE0"/>
              <w:bottom w:val="single" w:sz="1" w:space="0" w:color="BBCCE0"/>
              <w:right w:val="single" w:sz="1" w:space="0" w:color="BBCCE0"/>
            </w:tcBorders>
            <w:tcMar>
              <w:top w:w="100" w:type="dxa"/>
              <w:left w:w="140" w:type="dxa"/>
              <w:bottom w:w="100" w:type="dxa"/>
              <w:right w:w="140" w:type="dxa"/>
            </w:tcMar>
          </w:tcPr>
          <w:p w14:paraId="40BC1FBC" w14:textId="77777777" w:rsidR="00427D04" w:rsidRDefault="00CE146E">
            <w:r>
              <w:t>INFOPROD</w:t>
            </w:r>
          </w:p>
        </w:tc>
      </w:tr>
      <w:tr w:rsidR="00427D04" w14:paraId="6A9E675D" w14:textId="77777777">
        <w:trPr>
          <w:jc w:val="center"/>
        </w:trPr>
        <w:tc>
          <w:tcPr>
            <w:tcW w:w="2800" w:type="dxa"/>
            <w:tcBorders>
              <w:top w:val="single" w:sz="1" w:space="0" w:color="BBCCE0"/>
              <w:left w:val="single" w:sz="1" w:space="0" w:color="BBCCE0"/>
              <w:bottom w:val="single" w:sz="1" w:space="0" w:color="BBCCE0"/>
              <w:right w:val="single" w:sz="1" w:space="0" w:color="BBCCE0"/>
            </w:tcBorders>
            <w:shd w:val="clear" w:color="auto" w:fill="D6E4F0"/>
            <w:tcMar>
              <w:top w:w="100" w:type="dxa"/>
              <w:left w:w="140" w:type="dxa"/>
              <w:bottom w:w="100" w:type="dxa"/>
              <w:right w:w="140" w:type="dxa"/>
            </w:tcMar>
          </w:tcPr>
          <w:p w14:paraId="67CAD181" w14:textId="77777777" w:rsidR="00427D04" w:rsidRDefault="00CE146E">
            <w:r>
              <w:rPr>
                <w:b/>
                <w:bCs/>
                <w:color w:val="1F3864"/>
              </w:rPr>
              <w:t>Version</w:t>
            </w:r>
          </w:p>
        </w:tc>
        <w:tc>
          <w:tcPr>
            <w:tcW w:w="4200" w:type="dxa"/>
            <w:tcBorders>
              <w:top w:val="single" w:sz="1" w:space="0" w:color="BBCCE0"/>
              <w:left w:val="single" w:sz="1" w:space="0" w:color="BBCCE0"/>
              <w:bottom w:val="single" w:sz="1" w:space="0" w:color="BBCCE0"/>
              <w:right w:val="single" w:sz="1" w:space="0" w:color="BBCCE0"/>
            </w:tcBorders>
            <w:tcMar>
              <w:top w:w="100" w:type="dxa"/>
              <w:left w:w="140" w:type="dxa"/>
              <w:bottom w:w="100" w:type="dxa"/>
              <w:right w:w="140" w:type="dxa"/>
            </w:tcMar>
          </w:tcPr>
          <w:p w14:paraId="6AD43912" w14:textId="77777777" w:rsidR="00427D04" w:rsidRDefault="00CE146E">
            <w:proofErr w:type="gramStart"/>
            <w:r>
              <w:t>v</w:t>
            </w:r>
            <w:proofErr w:type="gramEnd"/>
            <w:r>
              <w:t>1.0</w:t>
            </w:r>
          </w:p>
        </w:tc>
      </w:tr>
      <w:tr w:rsidR="00427D04" w14:paraId="61FAF514" w14:textId="77777777">
        <w:trPr>
          <w:jc w:val="center"/>
        </w:trPr>
        <w:tc>
          <w:tcPr>
            <w:tcW w:w="2800" w:type="dxa"/>
            <w:tcBorders>
              <w:top w:val="single" w:sz="1" w:space="0" w:color="BBCCE0"/>
              <w:left w:val="single" w:sz="1" w:space="0" w:color="BBCCE0"/>
              <w:bottom w:val="single" w:sz="1" w:space="0" w:color="BBCCE0"/>
              <w:right w:val="single" w:sz="1" w:space="0" w:color="BBCCE0"/>
            </w:tcBorders>
            <w:shd w:val="clear" w:color="auto" w:fill="D6E4F0"/>
            <w:tcMar>
              <w:top w:w="100" w:type="dxa"/>
              <w:left w:w="140" w:type="dxa"/>
              <w:bottom w:w="100" w:type="dxa"/>
              <w:right w:w="140" w:type="dxa"/>
            </w:tcMar>
          </w:tcPr>
          <w:p w14:paraId="59F0567E" w14:textId="77777777" w:rsidR="00427D04" w:rsidRDefault="00CE146E">
            <w:r>
              <w:rPr>
                <w:b/>
                <w:bCs/>
                <w:color w:val="1F3864"/>
              </w:rPr>
              <w:t>Rédacteur</w:t>
            </w:r>
          </w:p>
        </w:tc>
        <w:tc>
          <w:tcPr>
            <w:tcW w:w="4200" w:type="dxa"/>
            <w:tcBorders>
              <w:top w:val="single" w:sz="1" w:space="0" w:color="BBCCE0"/>
              <w:left w:val="single" w:sz="1" w:space="0" w:color="BBCCE0"/>
              <w:bottom w:val="single" w:sz="1" w:space="0" w:color="BBCCE0"/>
              <w:right w:val="single" w:sz="1" w:space="0" w:color="BBCCE0"/>
            </w:tcBorders>
            <w:tcMar>
              <w:top w:w="100" w:type="dxa"/>
              <w:left w:w="140" w:type="dxa"/>
              <w:bottom w:w="100" w:type="dxa"/>
              <w:right w:w="140" w:type="dxa"/>
            </w:tcMar>
          </w:tcPr>
          <w:p w14:paraId="7432F557" w14:textId="0E8ED67A" w:rsidR="00427D04" w:rsidRDefault="006340E5">
            <w:r>
              <w:t>BISOLY Florian</w:t>
            </w:r>
          </w:p>
        </w:tc>
      </w:tr>
      <w:tr w:rsidR="00427D04" w14:paraId="2EF6B8BC" w14:textId="77777777">
        <w:trPr>
          <w:jc w:val="center"/>
        </w:trPr>
        <w:tc>
          <w:tcPr>
            <w:tcW w:w="2800" w:type="dxa"/>
            <w:tcBorders>
              <w:top w:val="single" w:sz="1" w:space="0" w:color="BBCCE0"/>
              <w:left w:val="single" w:sz="1" w:space="0" w:color="BBCCE0"/>
              <w:bottom w:val="single" w:sz="1" w:space="0" w:color="BBCCE0"/>
              <w:right w:val="single" w:sz="1" w:space="0" w:color="BBCCE0"/>
            </w:tcBorders>
            <w:shd w:val="clear" w:color="auto" w:fill="D6E4F0"/>
            <w:tcMar>
              <w:top w:w="100" w:type="dxa"/>
              <w:left w:w="140" w:type="dxa"/>
              <w:bottom w:w="100" w:type="dxa"/>
              <w:right w:w="140" w:type="dxa"/>
            </w:tcMar>
          </w:tcPr>
          <w:p w14:paraId="7398DE73" w14:textId="77777777" w:rsidR="00427D04" w:rsidRDefault="00CE146E">
            <w:r>
              <w:rPr>
                <w:b/>
                <w:bCs/>
                <w:color w:val="1F3864"/>
              </w:rPr>
              <w:t>Date</w:t>
            </w:r>
          </w:p>
        </w:tc>
        <w:tc>
          <w:tcPr>
            <w:tcW w:w="4200" w:type="dxa"/>
            <w:tcBorders>
              <w:top w:val="single" w:sz="1" w:space="0" w:color="BBCCE0"/>
              <w:left w:val="single" w:sz="1" w:space="0" w:color="BBCCE0"/>
              <w:bottom w:val="single" w:sz="1" w:space="0" w:color="BBCCE0"/>
              <w:right w:val="single" w:sz="1" w:space="0" w:color="BBCCE0"/>
            </w:tcBorders>
            <w:tcMar>
              <w:top w:w="100" w:type="dxa"/>
              <w:left w:w="140" w:type="dxa"/>
              <w:bottom w:w="100" w:type="dxa"/>
              <w:right w:w="140" w:type="dxa"/>
            </w:tcMar>
          </w:tcPr>
          <w:p w14:paraId="4A9AC7FB" w14:textId="77777777" w:rsidR="00427D04" w:rsidRDefault="00CE146E">
            <w:r>
              <w:t>Mars 2026</w:t>
            </w:r>
          </w:p>
        </w:tc>
      </w:tr>
    </w:tbl>
    <w:p w14:paraId="4A19C1E3" w14:textId="77777777" w:rsidR="00427D04" w:rsidRDefault="00427D04">
      <w:pPr>
        <w:sectPr w:rsidR="00427D04">
          <w:pgSz w:w="11906" w:h="16838"/>
          <w:pgMar w:top="1440" w:right="1440" w:bottom="1440" w:left="1440" w:header="708" w:footer="708" w:gutter="0"/>
          <w:cols w:space="720"/>
          <w:docGrid w:linePitch="360"/>
        </w:sectPr>
      </w:pPr>
    </w:p>
    <w:p w14:paraId="59300724" w14:textId="77777777" w:rsidR="00427D04" w:rsidRDefault="00CE146E">
      <w:pPr>
        <w:pStyle w:val="Titre1"/>
        <w:pBdr>
          <w:bottom w:val="single" w:sz="6" w:space="1" w:color="2E5FA3"/>
        </w:pBdr>
      </w:pPr>
      <w:r>
        <w:lastRenderedPageBreak/>
        <w:t>1. Présentation du projet</w:t>
      </w:r>
    </w:p>
    <w:p w14:paraId="228EDC94" w14:textId="77777777" w:rsidR="00427D04" w:rsidRDefault="00CE146E">
      <w:pPr>
        <w:spacing w:after="100"/>
      </w:pPr>
      <w:r>
        <w:rPr>
          <w:color w:val="333333"/>
        </w:rPr>
        <w:t>INFOPROD est une application Linux/Unix développée dans le cadre du BTS CIEL. Elle permet la gestion, la création et le transfert de contenus d'affichage vers des modules Raspberry Pi connectés en réseau local. Le projet inclut la définition de gabarits, la prévisualisation du rendu sur panneaux, ainsi que la communication avec les modules via le réseau LAN.</w:t>
      </w:r>
    </w:p>
    <w:p w14:paraId="5DB0CDD7" w14:textId="77777777" w:rsidR="00427D04" w:rsidRDefault="00427D04"/>
    <w:p w14:paraId="62D59429" w14:textId="77777777" w:rsidR="00427D04" w:rsidRDefault="00CE146E">
      <w:pPr>
        <w:pStyle w:val="Titre2"/>
      </w:pPr>
      <w:r>
        <w:t>Objectif du cahier de recette</w:t>
      </w:r>
    </w:p>
    <w:p w14:paraId="36A1C7AE" w14:textId="77777777" w:rsidR="00427D04" w:rsidRDefault="00CE146E">
      <w:pPr>
        <w:spacing w:after="100"/>
      </w:pPr>
      <w:r>
        <w:rPr>
          <w:color w:val="333333"/>
        </w:rPr>
        <w:t>Ce document recense l'ensemble des cas de test définis pour valider les fonctionnalités de l'application INFOPROD. Il permet de vérifier la conformité des développements aux spécifications, d'identifier les anomalies et d'attester de la qualité du livrable avant mise en production.</w:t>
      </w:r>
    </w:p>
    <w:p w14:paraId="77762F6E" w14:textId="77777777" w:rsidR="00427D04" w:rsidRDefault="00427D04"/>
    <w:p w14:paraId="0C068B45" w14:textId="77777777" w:rsidR="00427D04" w:rsidRDefault="00CE146E">
      <w:pPr>
        <w:pStyle w:val="Titre1"/>
        <w:pBdr>
          <w:bottom w:val="single" w:sz="6" w:space="1" w:color="2E5FA3"/>
        </w:pBdr>
      </w:pPr>
      <w:r>
        <w:t>2. Synthèse des résultats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1800"/>
        <w:gridCol w:w="1400"/>
      </w:tblGrid>
      <w:tr w:rsidR="00427D04" w14:paraId="5468BE5E" w14:textId="77777777">
        <w:tc>
          <w:tcPr>
            <w:tcW w:w="22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721996BA" w14:textId="77777777" w:rsidR="00427D04" w:rsidRDefault="00CE146E">
            <w:pPr>
              <w:jc w:val="center"/>
            </w:pPr>
            <w:r>
              <w:rPr>
                <w:b/>
                <w:bCs/>
                <w:color w:val="FFFFFF"/>
              </w:rPr>
              <w:t>Module</w:t>
            </w:r>
          </w:p>
        </w:tc>
        <w:tc>
          <w:tcPr>
            <w:tcW w:w="18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5AB85468" w14:textId="77777777" w:rsidR="00427D04" w:rsidRDefault="00CE146E">
            <w:pPr>
              <w:jc w:val="center"/>
            </w:pPr>
            <w:r>
              <w:rPr>
                <w:b/>
                <w:bCs/>
                <w:color w:val="FFFFFF"/>
              </w:rPr>
              <w:t>Total</w:t>
            </w:r>
          </w:p>
        </w:tc>
        <w:tc>
          <w:tcPr>
            <w:tcW w:w="18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6C8AF6EA" w14:textId="77777777" w:rsidR="00427D04" w:rsidRDefault="00CE146E">
            <w:pPr>
              <w:jc w:val="center"/>
            </w:pPr>
            <w:r>
              <w:rPr>
                <w:b/>
                <w:bCs/>
                <w:color w:val="FFFFFF"/>
              </w:rPr>
              <w:t>Réussis ✓</w:t>
            </w:r>
          </w:p>
        </w:tc>
        <w:tc>
          <w:tcPr>
            <w:tcW w:w="18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2A2F66BF" w14:textId="77777777" w:rsidR="00427D04" w:rsidRDefault="00CE146E">
            <w:pPr>
              <w:jc w:val="center"/>
            </w:pPr>
            <w:r>
              <w:rPr>
                <w:b/>
                <w:bCs/>
                <w:color w:val="FFFFFF"/>
              </w:rPr>
              <w:t>Partiels ⚠</w:t>
            </w:r>
          </w:p>
        </w:tc>
        <w:tc>
          <w:tcPr>
            <w:tcW w:w="140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77856B0D" w14:textId="77777777" w:rsidR="00427D04" w:rsidRDefault="00CE146E">
            <w:pPr>
              <w:jc w:val="center"/>
            </w:pPr>
            <w:r>
              <w:rPr>
                <w:b/>
                <w:bCs/>
                <w:color w:val="FFFFFF"/>
              </w:rPr>
              <w:t>Échoués ✗</w:t>
            </w:r>
          </w:p>
        </w:tc>
      </w:tr>
      <w:tr w:rsidR="00427D04" w14:paraId="1565CCE5" w14:textId="77777777">
        <w:tc>
          <w:tcPr>
            <w:tcW w:w="22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515C04AC" w14:textId="77777777" w:rsidR="00427D04" w:rsidRDefault="00CE146E">
            <w:r>
              <w:rPr>
                <w:color w:val="222222"/>
                <w:sz w:val="19"/>
                <w:szCs w:val="19"/>
              </w:rPr>
              <w:t>Lancement</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522C233C" w14:textId="77777777" w:rsidR="00427D04" w:rsidRDefault="00CE146E">
            <w:pPr>
              <w:jc w:val="center"/>
            </w:pPr>
            <w:r>
              <w:rPr>
                <w:color w:val="222222"/>
                <w:sz w:val="19"/>
                <w:szCs w:val="19"/>
              </w:rPr>
              <w:t>2</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02508C18" w14:textId="77777777" w:rsidR="00427D04" w:rsidRDefault="00CE146E">
            <w:pPr>
              <w:jc w:val="center"/>
            </w:pPr>
            <w:r>
              <w:rPr>
                <w:color w:val="155724"/>
                <w:sz w:val="19"/>
                <w:szCs w:val="19"/>
              </w:rPr>
              <w:t>2</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671B1948" w14:textId="77777777" w:rsidR="00427D04" w:rsidRDefault="00CE146E">
            <w:pPr>
              <w:jc w:val="center"/>
            </w:pPr>
            <w:r>
              <w:rPr>
                <w:color w:val="856404"/>
                <w:sz w:val="19"/>
                <w:szCs w:val="19"/>
              </w:rPr>
              <w:t>0</w:t>
            </w:r>
          </w:p>
        </w:tc>
        <w:tc>
          <w:tcPr>
            <w:tcW w:w="14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15A5D194" w14:textId="77777777" w:rsidR="00427D04" w:rsidRDefault="00CE146E">
            <w:pPr>
              <w:jc w:val="center"/>
            </w:pPr>
            <w:r>
              <w:rPr>
                <w:color w:val="721C24"/>
                <w:sz w:val="19"/>
                <w:szCs w:val="19"/>
              </w:rPr>
              <w:t>0</w:t>
            </w:r>
          </w:p>
        </w:tc>
      </w:tr>
      <w:tr w:rsidR="00427D04" w14:paraId="64691976" w14:textId="77777777">
        <w:tc>
          <w:tcPr>
            <w:tcW w:w="2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7D723485" w14:textId="77777777" w:rsidR="00427D04" w:rsidRDefault="00CE146E">
            <w:r>
              <w:rPr>
                <w:color w:val="222222"/>
                <w:sz w:val="19"/>
                <w:szCs w:val="19"/>
              </w:rPr>
              <w:t>Transfert</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2155CF86" w14:textId="77777777" w:rsidR="00427D04" w:rsidRDefault="00CE146E">
            <w:pPr>
              <w:jc w:val="center"/>
            </w:pPr>
            <w:r>
              <w:rPr>
                <w:color w:val="222222"/>
                <w:sz w:val="19"/>
                <w:szCs w:val="19"/>
              </w:rPr>
              <w:t>3</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74070F3C" w14:textId="77777777" w:rsidR="00427D04" w:rsidRDefault="00CE146E">
            <w:pPr>
              <w:jc w:val="center"/>
            </w:pPr>
            <w:r>
              <w:rPr>
                <w:color w:val="155724"/>
                <w:sz w:val="19"/>
                <w:szCs w:val="19"/>
              </w:rPr>
              <w:t>2</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4DE05C8B" w14:textId="77777777" w:rsidR="00427D04" w:rsidRDefault="00CE146E">
            <w:pPr>
              <w:jc w:val="center"/>
            </w:pPr>
            <w:r>
              <w:rPr>
                <w:color w:val="856404"/>
                <w:sz w:val="19"/>
                <w:szCs w:val="19"/>
              </w:rPr>
              <w:t>1</w:t>
            </w:r>
          </w:p>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334B2221" w14:textId="77777777" w:rsidR="00427D04" w:rsidRDefault="00CE146E">
            <w:pPr>
              <w:jc w:val="center"/>
            </w:pPr>
            <w:r>
              <w:rPr>
                <w:color w:val="721C24"/>
                <w:sz w:val="19"/>
                <w:szCs w:val="19"/>
              </w:rPr>
              <w:t>0</w:t>
            </w:r>
          </w:p>
        </w:tc>
      </w:tr>
      <w:tr w:rsidR="00427D04" w14:paraId="2B9DE035" w14:textId="77777777">
        <w:tc>
          <w:tcPr>
            <w:tcW w:w="22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2F02BD07" w14:textId="77777777" w:rsidR="00427D04" w:rsidRDefault="00CE146E">
            <w:r>
              <w:rPr>
                <w:color w:val="222222"/>
                <w:sz w:val="19"/>
                <w:szCs w:val="19"/>
              </w:rPr>
              <w:t>Base de données</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171A845F" w14:textId="77777777" w:rsidR="00427D04" w:rsidRDefault="00CE146E">
            <w:pPr>
              <w:jc w:val="center"/>
            </w:pPr>
            <w:r>
              <w:rPr>
                <w:color w:val="222222"/>
                <w:sz w:val="19"/>
                <w:szCs w:val="19"/>
              </w:rPr>
              <w:t>2</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6F54E748" w14:textId="77777777" w:rsidR="00427D04" w:rsidRDefault="00CE146E">
            <w:pPr>
              <w:jc w:val="center"/>
            </w:pPr>
            <w:r>
              <w:rPr>
                <w:color w:val="155724"/>
                <w:sz w:val="19"/>
                <w:szCs w:val="19"/>
              </w:rPr>
              <w:t>2</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2739ACE5" w14:textId="77777777" w:rsidR="00427D04" w:rsidRDefault="00CE146E">
            <w:pPr>
              <w:jc w:val="center"/>
            </w:pPr>
            <w:r>
              <w:rPr>
                <w:color w:val="856404"/>
                <w:sz w:val="19"/>
                <w:szCs w:val="19"/>
              </w:rPr>
              <w:t>0</w:t>
            </w:r>
          </w:p>
        </w:tc>
        <w:tc>
          <w:tcPr>
            <w:tcW w:w="14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6AAA8ADB" w14:textId="77777777" w:rsidR="00427D04" w:rsidRDefault="00CE146E">
            <w:pPr>
              <w:jc w:val="center"/>
            </w:pPr>
            <w:r>
              <w:rPr>
                <w:color w:val="721C24"/>
                <w:sz w:val="19"/>
                <w:szCs w:val="19"/>
              </w:rPr>
              <w:t>0</w:t>
            </w:r>
          </w:p>
        </w:tc>
      </w:tr>
      <w:tr w:rsidR="00427D04" w14:paraId="3EBBC7DE" w14:textId="77777777">
        <w:tc>
          <w:tcPr>
            <w:tcW w:w="22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62AF1344" w14:textId="77777777" w:rsidR="00427D04" w:rsidRDefault="00CE146E">
            <w:r>
              <w:rPr>
                <w:color w:val="222222"/>
                <w:sz w:val="19"/>
                <w:szCs w:val="19"/>
              </w:rPr>
              <w:t>Interface</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7182F283" w14:textId="77777777" w:rsidR="00427D04" w:rsidRDefault="00CE146E">
            <w:pPr>
              <w:jc w:val="center"/>
            </w:pPr>
            <w:r>
              <w:rPr>
                <w:color w:val="222222"/>
                <w:sz w:val="19"/>
                <w:szCs w:val="19"/>
              </w:rPr>
              <w:t>1</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479E917D" w14:textId="77777777" w:rsidR="00427D04" w:rsidRDefault="00CE146E">
            <w:pPr>
              <w:jc w:val="center"/>
            </w:pPr>
            <w:r>
              <w:rPr>
                <w:color w:val="155724"/>
                <w:sz w:val="19"/>
                <w:szCs w:val="19"/>
              </w:rPr>
              <w:t>1</w:t>
            </w:r>
          </w:p>
        </w:tc>
        <w:tc>
          <w:tcPr>
            <w:tcW w:w="18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294032AA" w14:textId="77777777" w:rsidR="00427D04" w:rsidRDefault="00CE146E">
            <w:pPr>
              <w:jc w:val="center"/>
            </w:pPr>
            <w:r>
              <w:rPr>
                <w:color w:val="856404"/>
                <w:sz w:val="19"/>
                <w:szCs w:val="19"/>
              </w:rPr>
              <w:t>0</w:t>
            </w:r>
          </w:p>
        </w:tc>
        <w:tc>
          <w:tcPr>
            <w:tcW w:w="1400" w:type="dxa"/>
            <w:tcBorders>
              <w:top w:val="single" w:sz="1" w:space="0" w:color="BBCCE0"/>
              <w:left w:val="single" w:sz="1" w:space="0" w:color="BBCCE0"/>
              <w:bottom w:val="single" w:sz="1" w:space="0" w:color="BBCCE0"/>
              <w:right w:val="single" w:sz="1" w:space="0" w:color="BBCCE0"/>
            </w:tcBorders>
            <w:shd w:val="clear" w:color="auto" w:fill="FFFFFF"/>
            <w:tcMar>
              <w:top w:w="80" w:type="dxa"/>
              <w:left w:w="140" w:type="dxa"/>
              <w:bottom w:w="80" w:type="dxa"/>
              <w:right w:w="140" w:type="dxa"/>
            </w:tcMar>
            <w:vAlign w:val="center"/>
          </w:tcPr>
          <w:p w14:paraId="1EE47DD3" w14:textId="77777777" w:rsidR="00427D04" w:rsidRDefault="00CE146E">
            <w:pPr>
              <w:jc w:val="center"/>
            </w:pPr>
            <w:r>
              <w:rPr>
                <w:color w:val="721C24"/>
                <w:sz w:val="19"/>
                <w:szCs w:val="19"/>
              </w:rPr>
              <w:t>0</w:t>
            </w:r>
          </w:p>
        </w:tc>
      </w:tr>
      <w:tr w:rsidR="00427D04" w14:paraId="141FB8BB" w14:textId="77777777">
        <w:tc>
          <w:tcPr>
            <w:tcW w:w="22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44EF5CAD" w14:textId="77777777" w:rsidR="00427D04" w:rsidRDefault="00CE146E">
            <w:r>
              <w:rPr>
                <w:b/>
                <w:bCs/>
                <w:color w:val="1F3864"/>
                <w:sz w:val="19"/>
                <w:szCs w:val="19"/>
              </w:rPr>
              <w:t>TOTAL</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2DC32833" w14:textId="77777777" w:rsidR="00427D04" w:rsidRDefault="00CE146E">
            <w:pPr>
              <w:jc w:val="center"/>
            </w:pPr>
            <w:r>
              <w:rPr>
                <w:b/>
                <w:bCs/>
                <w:color w:val="222222"/>
                <w:sz w:val="19"/>
                <w:szCs w:val="19"/>
              </w:rPr>
              <w:t>8</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32E9EDB7" w14:textId="77777777" w:rsidR="00427D04" w:rsidRDefault="00CE146E">
            <w:pPr>
              <w:jc w:val="center"/>
            </w:pPr>
            <w:r>
              <w:rPr>
                <w:b/>
                <w:bCs/>
                <w:color w:val="155724"/>
                <w:sz w:val="19"/>
                <w:szCs w:val="19"/>
              </w:rPr>
              <w:t>7</w:t>
            </w:r>
          </w:p>
        </w:tc>
        <w:tc>
          <w:tcPr>
            <w:tcW w:w="18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5351605E" w14:textId="77777777" w:rsidR="00427D04" w:rsidRDefault="00CE146E">
            <w:pPr>
              <w:jc w:val="center"/>
            </w:pPr>
            <w:r>
              <w:rPr>
                <w:b/>
                <w:bCs/>
                <w:color w:val="856404"/>
                <w:sz w:val="19"/>
                <w:szCs w:val="19"/>
              </w:rPr>
              <w:t>1</w:t>
            </w:r>
          </w:p>
        </w:tc>
        <w:tc>
          <w:tcPr>
            <w:tcW w:w="1400" w:type="dxa"/>
            <w:tcBorders>
              <w:top w:val="single" w:sz="1" w:space="0" w:color="BBCCE0"/>
              <w:left w:val="single" w:sz="1" w:space="0" w:color="BBCCE0"/>
              <w:bottom w:val="single" w:sz="1" w:space="0" w:color="BBCCE0"/>
              <w:right w:val="single" w:sz="1" w:space="0" w:color="BBCCE0"/>
            </w:tcBorders>
            <w:shd w:val="clear" w:color="auto" w:fill="F2F4F7"/>
            <w:tcMar>
              <w:top w:w="80" w:type="dxa"/>
              <w:left w:w="140" w:type="dxa"/>
              <w:bottom w:w="80" w:type="dxa"/>
              <w:right w:w="140" w:type="dxa"/>
            </w:tcMar>
            <w:vAlign w:val="center"/>
          </w:tcPr>
          <w:p w14:paraId="73EADCA6" w14:textId="77777777" w:rsidR="00427D04" w:rsidRDefault="00CE146E">
            <w:pPr>
              <w:jc w:val="center"/>
            </w:pPr>
            <w:r>
              <w:rPr>
                <w:b/>
                <w:bCs/>
                <w:color w:val="721C24"/>
                <w:sz w:val="19"/>
                <w:szCs w:val="19"/>
              </w:rPr>
              <w:t>0</w:t>
            </w:r>
          </w:p>
        </w:tc>
      </w:tr>
    </w:tbl>
    <w:p w14:paraId="1FFE8B1E" w14:textId="77777777" w:rsidR="00427D04" w:rsidRDefault="00427D04"/>
    <w:p w14:paraId="032BC5AF" w14:textId="77777777" w:rsidR="00427D04" w:rsidRDefault="00CE146E">
      <w:pPr>
        <w:pStyle w:val="Titre1"/>
        <w:pBdr>
          <w:bottom w:val="single" w:sz="6" w:space="1" w:color="2E5FA3"/>
        </w:pBdr>
      </w:pPr>
      <w:r>
        <w:t>3. Tableau des cas de test</w:t>
      </w:r>
    </w:p>
    <w:tbl>
      <w:tblPr>
        <w:tblW w:w="14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5"/>
        <w:gridCol w:w="1505"/>
        <w:gridCol w:w="1934"/>
        <w:gridCol w:w="1989"/>
        <w:gridCol w:w="2012"/>
        <w:gridCol w:w="2097"/>
        <w:gridCol w:w="1642"/>
        <w:gridCol w:w="2261"/>
      </w:tblGrid>
      <w:tr w:rsidR="00777BD5" w14:paraId="4274D4CE" w14:textId="77777777" w:rsidTr="00777BD5">
        <w:trPr>
          <w:tblHeader/>
          <w:jc w:val="center"/>
        </w:trPr>
        <w:tc>
          <w:tcPr>
            <w:tcW w:w="597"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414B7E80" w14:textId="77777777" w:rsidR="00427D04" w:rsidRDefault="00CE146E">
            <w:pPr>
              <w:jc w:val="center"/>
            </w:pPr>
            <w:r>
              <w:rPr>
                <w:b/>
                <w:bCs/>
                <w:color w:val="FFFFFF"/>
              </w:rPr>
              <w:lastRenderedPageBreak/>
              <w:t>ID</w:t>
            </w:r>
          </w:p>
        </w:tc>
        <w:tc>
          <w:tcPr>
            <w:tcW w:w="1221"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0840C9A0" w14:textId="77777777" w:rsidR="00427D04" w:rsidRDefault="00CE146E">
            <w:pPr>
              <w:jc w:val="center"/>
            </w:pPr>
            <w:r>
              <w:rPr>
                <w:b/>
                <w:bCs/>
                <w:color w:val="FFFFFF"/>
              </w:rPr>
              <w:t>Module</w:t>
            </w:r>
          </w:p>
        </w:tc>
        <w:tc>
          <w:tcPr>
            <w:tcW w:w="1569"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3883B06E" w14:textId="77777777" w:rsidR="00427D04" w:rsidRDefault="00CE146E">
            <w:pPr>
              <w:jc w:val="center"/>
            </w:pPr>
            <w:r>
              <w:rPr>
                <w:b/>
                <w:bCs/>
                <w:color w:val="FFFFFF"/>
              </w:rPr>
              <w:t>Description</w:t>
            </w:r>
          </w:p>
        </w:tc>
        <w:tc>
          <w:tcPr>
            <w:tcW w:w="1614"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2F14335E" w14:textId="77777777" w:rsidR="00427D04" w:rsidRDefault="00CE146E">
            <w:pPr>
              <w:jc w:val="center"/>
            </w:pPr>
            <w:r>
              <w:rPr>
                <w:b/>
                <w:bCs/>
                <w:color w:val="FFFFFF"/>
              </w:rPr>
              <w:t>Préconditions</w:t>
            </w:r>
          </w:p>
        </w:tc>
        <w:tc>
          <w:tcPr>
            <w:tcW w:w="1632"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35037AF6" w14:textId="77777777" w:rsidR="00427D04" w:rsidRDefault="00CE146E">
            <w:pPr>
              <w:jc w:val="center"/>
            </w:pPr>
            <w:r>
              <w:rPr>
                <w:b/>
                <w:bCs/>
                <w:color w:val="FFFFFF"/>
              </w:rPr>
              <w:t>Étapes</w:t>
            </w:r>
          </w:p>
        </w:tc>
        <w:tc>
          <w:tcPr>
            <w:tcW w:w="1390"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6190F2BA" w14:textId="77777777" w:rsidR="00427D04" w:rsidRDefault="00CE146E">
            <w:pPr>
              <w:jc w:val="center"/>
            </w:pPr>
            <w:r>
              <w:rPr>
                <w:b/>
                <w:bCs/>
                <w:color w:val="FFFFFF"/>
              </w:rPr>
              <w:t>Résultat attendu</w:t>
            </w:r>
          </w:p>
        </w:tc>
        <w:tc>
          <w:tcPr>
            <w:tcW w:w="1332"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10BCAEBA" w14:textId="77777777" w:rsidR="00427D04" w:rsidRDefault="00CE146E">
            <w:pPr>
              <w:jc w:val="center"/>
            </w:pPr>
            <w:r>
              <w:rPr>
                <w:b/>
                <w:bCs/>
                <w:color w:val="FFFFFF"/>
              </w:rPr>
              <w:t>Statut</w:t>
            </w:r>
          </w:p>
        </w:tc>
        <w:tc>
          <w:tcPr>
            <w:tcW w:w="1186" w:type="dxa"/>
            <w:tcBorders>
              <w:top w:val="single" w:sz="1" w:space="0" w:color="BBCCE0"/>
              <w:left w:val="single" w:sz="1" w:space="0" w:color="BBCCE0"/>
              <w:bottom w:val="single" w:sz="1" w:space="0" w:color="BBCCE0"/>
              <w:right w:val="single" w:sz="1" w:space="0" w:color="BBCCE0"/>
            </w:tcBorders>
            <w:shd w:val="clear" w:color="auto" w:fill="2E5FA3"/>
            <w:tcMar>
              <w:top w:w="100" w:type="dxa"/>
              <w:left w:w="140" w:type="dxa"/>
              <w:bottom w:w="100" w:type="dxa"/>
              <w:right w:w="140" w:type="dxa"/>
            </w:tcMar>
            <w:vAlign w:val="center"/>
          </w:tcPr>
          <w:p w14:paraId="3187D14A" w14:textId="77777777" w:rsidR="00427D04" w:rsidRDefault="00CE146E">
            <w:pPr>
              <w:jc w:val="center"/>
            </w:pPr>
            <w:r>
              <w:rPr>
                <w:b/>
                <w:bCs/>
                <w:color w:val="FFFFFF"/>
              </w:rPr>
              <w:t>Commentaires</w:t>
            </w:r>
          </w:p>
        </w:tc>
      </w:tr>
      <w:tr w:rsidR="00F567AE" w14:paraId="5C5B636F" w14:textId="77777777" w:rsidTr="00777BD5">
        <w:trPr>
          <w:trHeight w:hRule="exact" w:val="2268"/>
          <w:jc w:val="center"/>
        </w:trPr>
        <w:tc>
          <w:tcPr>
            <w:tcW w:w="597"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714C345" w14:textId="77777777" w:rsidR="00427D04" w:rsidRDefault="00CE146E">
            <w:pPr>
              <w:jc w:val="center"/>
            </w:pPr>
            <w:r>
              <w:rPr>
                <w:b/>
                <w:bCs/>
                <w:color w:val="1F3864"/>
                <w:sz w:val="19"/>
                <w:szCs w:val="19"/>
              </w:rPr>
              <w:t>TC-01</w:t>
            </w:r>
          </w:p>
        </w:tc>
        <w:tc>
          <w:tcPr>
            <w:tcW w:w="1221"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293FF24" w14:textId="77777777" w:rsidR="00427D04" w:rsidRDefault="00CE146E">
            <w:r>
              <w:rPr>
                <w:color w:val="222222"/>
                <w:sz w:val="19"/>
                <w:szCs w:val="19"/>
              </w:rPr>
              <w:t>Lancement</w:t>
            </w:r>
          </w:p>
        </w:tc>
        <w:tc>
          <w:tcPr>
            <w:tcW w:w="156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2AFD015" w14:textId="77777777" w:rsidR="00427D04" w:rsidRDefault="00CE146E">
            <w:r>
              <w:rPr>
                <w:color w:val="222222"/>
                <w:sz w:val="19"/>
                <w:szCs w:val="19"/>
              </w:rPr>
              <w:t>Démarrage de l'application Linux</w:t>
            </w:r>
          </w:p>
        </w:tc>
        <w:tc>
          <w:tcPr>
            <w:tcW w:w="161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DCEA4D3" w14:textId="77777777" w:rsidR="00427D04" w:rsidRDefault="00CE146E">
            <w:r>
              <w:rPr>
                <w:color w:val="222222"/>
                <w:sz w:val="19"/>
                <w:szCs w:val="19"/>
              </w:rPr>
              <w:t>Application installée, environnement Linux opérationnel</w:t>
            </w:r>
          </w:p>
        </w:tc>
        <w:tc>
          <w:tcPr>
            <w:tcW w:w="163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B95FB69" w14:textId="150F44CD" w:rsidR="00427D04" w:rsidRDefault="00CE146E">
            <w:r>
              <w:rPr>
                <w:color w:val="222222"/>
                <w:sz w:val="19"/>
                <w:szCs w:val="19"/>
              </w:rPr>
              <w:t xml:space="preserve">1. Lancer </w:t>
            </w:r>
            <w:r w:rsidR="00BD0171">
              <w:rPr>
                <w:color w:val="222222"/>
                <w:sz w:val="19"/>
                <w:szCs w:val="19"/>
              </w:rPr>
              <w:t>l’exécutable.</w:t>
            </w:r>
            <w:r>
              <w:rPr>
                <w:color w:val="222222"/>
                <w:sz w:val="19"/>
                <w:szCs w:val="19"/>
              </w:rPr>
              <w:t xml:space="preserve"> Vérifier l'affichage de la fenêtre principale</w:t>
            </w:r>
          </w:p>
        </w:tc>
        <w:tc>
          <w:tcPr>
            <w:tcW w:w="1701"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03DAACF0" w14:textId="77777777" w:rsidR="00427D04" w:rsidRDefault="00CE146E">
            <w:r>
              <w:rPr>
                <w:color w:val="222222"/>
                <w:sz w:val="19"/>
                <w:szCs w:val="19"/>
              </w:rPr>
              <w:t>Fenêtre principale affichée sans erreur</w:t>
            </w:r>
          </w:p>
        </w:tc>
        <w:tc>
          <w:tcPr>
            <w:tcW w:w="133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8E6BD20" w14:textId="77777777" w:rsidR="00427D04" w:rsidRDefault="00427D04" w:rsidP="00F567AE"/>
          <w:p w14:paraId="74271189" w14:textId="77777777" w:rsidR="00F567AE" w:rsidRDefault="00F567AE" w:rsidP="00F567AE"/>
          <w:p w14:paraId="772912BB" w14:textId="66F22FF7" w:rsidR="00F567AE" w:rsidRPr="00F567AE" w:rsidRDefault="00F567AE" w:rsidP="00F567AE"/>
        </w:tc>
        <w:tc>
          <w:tcPr>
            <w:tcW w:w="18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7DC07BD4" w14:textId="77777777" w:rsidR="00427D04" w:rsidRDefault="00427D04"/>
        </w:tc>
      </w:tr>
      <w:tr w:rsidR="00F567AE" w14:paraId="6F859F87" w14:textId="77777777" w:rsidTr="00777BD5">
        <w:trPr>
          <w:jc w:val="center"/>
        </w:trPr>
        <w:tc>
          <w:tcPr>
            <w:tcW w:w="597"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902770F" w14:textId="77777777" w:rsidR="00427D04" w:rsidRDefault="00CE146E">
            <w:pPr>
              <w:jc w:val="center"/>
            </w:pPr>
            <w:r>
              <w:rPr>
                <w:b/>
                <w:bCs/>
                <w:color w:val="1F3864"/>
                <w:sz w:val="19"/>
                <w:szCs w:val="19"/>
              </w:rPr>
              <w:t>TC-02</w:t>
            </w:r>
          </w:p>
        </w:tc>
        <w:tc>
          <w:tcPr>
            <w:tcW w:w="1221"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E9E5D35" w14:textId="77777777" w:rsidR="00427D04" w:rsidRDefault="00CE146E">
            <w:r>
              <w:rPr>
                <w:color w:val="222222"/>
                <w:sz w:val="19"/>
                <w:szCs w:val="19"/>
              </w:rPr>
              <w:t>Lancement</w:t>
            </w:r>
          </w:p>
        </w:tc>
        <w:tc>
          <w:tcPr>
            <w:tcW w:w="156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0C6A7D2B" w14:textId="77777777" w:rsidR="00427D04" w:rsidRDefault="00CE146E">
            <w:r>
              <w:rPr>
                <w:color w:val="222222"/>
                <w:sz w:val="19"/>
                <w:szCs w:val="19"/>
              </w:rPr>
              <w:t>Vérification des dépendances au démarrage</w:t>
            </w:r>
          </w:p>
        </w:tc>
        <w:tc>
          <w:tcPr>
            <w:tcW w:w="161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C5095F6" w14:textId="77777777" w:rsidR="00427D04" w:rsidRDefault="00CE146E">
            <w:r>
              <w:rPr>
                <w:color w:val="222222"/>
                <w:sz w:val="19"/>
                <w:szCs w:val="19"/>
              </w:rPr>
              <w:t>Fichiers de configuration présents</w:t>
            </w:r>
          </w:p>
        </w:tc>
        <w:tc>
          <w:tcPr>
            <w:tcW w:w="163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A95F92C" w14:textId="1D7F2E1F" w:rsidR="00427D04" w:rsidRDefault="00CE146E">
            <w:r>
              <w:rPr>
                <w:color w:val="222222"/>
                <w:sz w:val="19"/>
                <w:szCs w:val="19"/>
              </w:rPr>
              <w:t xml:space="preserve">1. Supprimer un fichier de </w:t>
            </w:r>
            <w:r w:rsidR="00BB6147">
              <w:rPr>
                <w:color w:val="222222"/>
                <w:sz w:val="19"/>
                <w:szCs w:val="19"/>
              </w:rPr>
              <w:t>config.</w:t>
            </w:r>
            <w:r>
              <w:rPr>
                <w:color w:val="222222"/>
                <w:sz w:val="19"/>
                <w:szCs w:val="19"/>
              </w:rPr>
              <w:t xml:space="preserve"> Relancer l'application</w:t>
            </w:r>
          </w:p>
        </w:tc>
        <w:tc>
          <w:tcPr>
            <w:tcW w:w="1701"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685021A" w14:textId="77777777" w:rsidR="00427D04" w:rsidRDefault="00CE146E">
            <w:r>
              <w:rPr>
                <w:color w:val="222222"/>
                <w:sz w:val="19"/>
                <w:szCs w:val="19"/>
              </w:rPr>
              <w:t>Message d'erreur explicite affiché</w:t>
            </w:r>
          </w:p>
        </w:tc>
        <w:tc>
          <w:tcPr>
            <w:tcW w:w="133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07AE4F41" w14:textId="53BAB671" w:rsidR="00427D04" w:rsidRDefault="00427D04">
            <w:pPr>
              <w:jc w:val="center"/>
            </w:pPr>
          </w:p>
        </w:tc>
        <w:tc>
          <w:tcPr>
            <w:tcW w:w="18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45231FBE" w14:textId="77777777" w:rsidR="00427D04" w:rsidRDefault="00427D04"/>
        </w:tc>
      </w:tr>
      <w:tr w:rsidR="00F567AE" w14:paraId="63BADEBA" w14:textId="77777777" w:rsidTr="00777BD5">
        <w:trPr>
          <w:jc w:val="center"/>
        </w:trPr>
        <w:tc>
          <w:tcPr>
            <w:tcW w:w="597"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7445E045" w14:textId="77777777" w:rsidR="00427D04" w:rsidRDefault="00CE146E">
            <w:pPr>
              <w:jc w:val="center"/>
            </w:pPr>
            <w:r>
              <w:rPr>
                <w:b/>
                <w:bCs/>
                <w:color w:val="1F3864"/>
                <w:sz w:val="19"/>
                <w:szCs w:val="19"/>
              </w:rPr>
              <w:t>TC-03</w:t>
            </w:r>
          </w:p>
        </w:tc>
        <w:tc>
          <w:tcPr>
            <w:tcW w:w="1221"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7B9BC5D" w14:textId="77777777" w:rsidR="00427D04" w:rsidRDefault="00CE146E">
            <w:r>
              <w:rPr>
                <w:color w:val="222222"/>
                <w:sz w:val="19"/>
                <w:szCs w:val="19"/>
              </w:rPr>
              <w:t>Transfert</w:t>
            </w:r>
          </w:p>
        </w:tc>
        <w:tc>
          <w:tcPr>
            <w:tcW w:w="156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B7C1B04" w14:textId="77777777" w:rsidR="00427D04" w:rsidRDefault="00CE146E">
            <w:r>
              <w:rPr>
                <w:color w:val="222222"/>
                <w:sz w:val="19"/>
                <w:szCs w:val="19"/>
              </w:rPr>
              <w:t>Transfert d'un gabarit vers un module Raspberry Pi</w:t>
            </w:r>
          </w:p>
        </w:tc>
        <w:tc>
          <w:tcPr>
            <w:tcW w:w="161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325637D" w14:textId="77777777" w:rsidR="00427D04" w:rsidRDefault="00CE146E">
            <w:r>
              <w:rPr>
                <w:color w:val="222222"/>
                <w:sz w:val="19"/>
                <w:szCs w:val="19"/>
              </w:rPr>
              <w:t xml:space="preserve">Module </w:t>
            </w:r>
            <w:proofErr w:type="spellStart"/>
            <w:r>
              <w:rPr>
                <w:color w:val="222222"/>
                <w:sz w:val="19"/>
                <w:szCs w:val="19"/>
              </w:rPr>
              <w:t>Rpi</w:t>
            </w:r>
            <w:proofErr w:type="spellEnd"/>
            <w:r>
              <w:rPr>
                <w:color w:val="222222"/>
                <w:sz w:val="19"/>
                <w:szCs w:val="19"/>
              </w:rPr>
              <w:t xml:space="preserve"> connecté au réseau LAN, gabarit validé</w:t>
            </w:r>
          </w:p>
        </w:tc>
        <w:tc>
          <w:tcPr>
            <w:tcW w:w="163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C666FC7" w14:textId="28087689" w:rsidR="00427D04" w:rsidRDefault="00CE146E">
            <w:r>
              <w:rPr>
                <w:color w:val="222222"/>
                <w:sz w:val="19"/>
                <w:szCs w:val="19"/>
              </w:rPr>
              <w:t xml:space="preserve">1. Sélectionner le </w:t>
            </w:r>
            <w:r w:rsidR="00BB6147">
              <w:rPr>
                <w:color w:val="222222"/>
                <w:sz w:val="19"/>
                <w:szCs w:val="19"/>
              </w:rPr>
              <w:t>gabarit.</w:t>
            </w:r>
            <w:r>
              <w:rPr>
                <w:color w:val="222222"/>
                <w:sz w:val="19"/>
                <w:szCs w:val="19"/>
              </w:rPr>
              <w:t xml:space="preserve"> Choisir le module </w:t>
            </w:r>
            <w:r w:rsidR="006340E5">
              <w:rPr>
                <w:color w:val="222222"/>
                <w:sz w:val="19"/>
                <w:szCs w:val="19"/>
              </w:rPr>
              <w:t>cible.</w:t>
            </w:r>
            <w:r>
              <w:rPr>
                <w:color w:val="222222"/>
                <w:sz w:val="19"/>
                <w:szCs w:val="19"/>
              </w:rPr>
              <w:t xml:space="preserve"> Lancer le transfert</w:t>
            </w:r>
          </w:p>
        </w:tc>
        <w:tc>
          <w:tcPr>
            <w:tcW w:w="1701"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0DAF611" w14:textId="77777777" w:rsidR="00427D04" w:rsidRDefault="00CE146E">
            <w:r>
              <w:rPr>
                <w:color w:val="222222"/>
                <w:sz w:val="19"/>
                <w:szCs w:val="19"/>
              </w:rPr>
              <w:t>Gabarit transféré et affiché sur le panneau</w:t>
            </w:r>
          </w:p>
        </w:tc>
        <w:tc>
          <w:tcPr>
            <w:tcW w:w="133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0B1EBCAD" w14:textId="4630DFEE" w:rsidR="00427D04" w:rsidRDefault="00427D04" w:rsidP="00F567AE"/>
        </w:tc>
        <w:tc>
          <w:tcPr>
            <w:tcW w:w="18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538EBCD" w14:textId="77777777" w:rsidR="00427D04" w:rsidRDefault="00427D04"/>
        </w:tc>
      </w:tr>
      <w:tr w:rsidR="00F567AE" w14:paraId="4D2F92E9" w14:textId="77777777" w:rsidTr="00777BD5">
        <w:trPr>
          <w:jc w:val="center"/>
        </w:trPr>
        <w:tc>
          <w:tcPr>
            <w:tcW w:w="597"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2FF7BCF" w14:textId="77777777" w:rsidR="00427D04" w:rsidRDefault="00CE146E">
            <w:pPr>
              <w:jc w:val="center"/>
            </w:pPr>
            <w:r>
              <w:rPr>
                <w:b/>
                <w:bCs/>
                <w:color w:val="1F3864"/>
                <w:sz w:val="19"/>
                <w:szCs w:val="19"/>
              </w:rPr>
              <w:t>TC-04</w:t>
            </w:r>
          </w:p>
        </w:tc>
        <w:tc>
          <w:tcPr>
            <w:tcW w:w="1221"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E3D7FCD" w14:textId="77777777" w:rsidR="00427D04" w:rsidRDefault="00CE146E">
            <w:r>
              <w:rPr>
                <w:color w:val="222222"/>
                <w:sz w:val="19"/>
                <w:szCs w:val="19"/>
              </w:rPr>
              <w:t>Transfert</w:t>
            </w:r>
          </w:p>
        </w:tc>
        <w:tc>
          <w:tcPr>
            <w:tcW w:w="156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485CBFE0" w14:textId="77777777" w:rsidR="00427D04" w:rsidRDefault="00CE146E">
            <w:r>
              <w:rPr>
                <w:color w:val="222222"/>
                <w:sz w:val="19"/>
                <w:szCs w:val="19"/>
              </w:rPr>
              <w:t>Transfert vers module non joignable</w:t>
            </w:r>
          </w:p>
        </w:tc>
        <w:tc>
          <w:tcPr>
            <w:tcW w:w="161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939DD80" w14:textId="77777777" w:rsidR="00427D04" w:rsidRDefault="00CE146E">
            <w:r>
              <w:rPr>
                <w:color w:val="222222"/>
                <w:sz w:val="19"/>
                <w:szCs w:val="19"/>
              </w:rPr>
              <w:t xml:space="preserve">Module </w:t>
            </w:r>
            <w:proofErr w:type="spellStart"/>
            <w:r>
              <w:rPr>
                <w:color w:val="222222"/>
                <w:sz w:val="19"/>
                <w:szCs w:val="19"/>
              </w:rPr>
              <w:t>Rpi</w:t>
            </w:r>
            <w:proofErr w:type="spellEnd"/>
            <w:r>
              <w:rPr>
                <w:color w:val="222222"/>
                <w:sz w:val="19"/>
                <w:szCs w:val="19"/>
              </w:rPr>
              <w:t xml:space="preserve"> hors ligne</w:t>
            </w:r>
          </w:p>
        </w:tc>
        <w:tc>
          <w:tcPr>
            <w:tcW w:w="163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BF34B45" w14:textId="42164AB3" w:rsidR="00427D04" w:rsidRDefault="00CE146E">
            <w:r>
              <w:rPr>
                <w:color w:val="222222"/>
                <w:sz w:val="19"/>
                <w:szCs w:val="19"/>
              </w:rPr>
              <w:t xml:space="preserve">1. Sélectionner un </w:t>
            </w:r>
            <w:r w:rsidR="006340E5">
              <w:rPr>
                <w:color w:val="222222"/>
                <w:sz w:val="19"/>
                <w:szCs w:val="19"/>
              </w:rPr>
              <w:t>gabarit.</w:t>
            </w:r>
            <w:r>
              <w:rPr>
                <w:color w:val="222222"/>
                <w:sz w:val="19"/>
                <w:szCs w:val="19"/>
              </w:rPr>
              <w:t xml:space="preserve"> Choisir un module hors </w:t>
            </w:r>
            <w:r w:rsidR="006340E5">
              <w:rPr>
                <w:color w:val="222222"/>
                <w:sz w:val="19"/>
                <w:szCs w:val="19"/>
              </w:rPr>
              <w:t>réseau.</w:t>
            </w:r>
            <w:r>
              <w:rPr>
                <w:color w:val="222222"/>
                <w:sz w:val="19"/>
                <w:szCs w:val="19"/>
              </w:rPr>
              <w:t xml:space="preserve"> Lancer le transfert</w:t>
            </w:r>
          </w:p>
        </w:tc>
        <w:tc>
          <w:tcPr>
            <w:tcW w:w="1701"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F9B72C1" w14:textId="77777777" w:rsidR="00427D04" w:rsidRDefault="00CE146E">
            <w:r>
              <w:rPr>
                <w:color w:val="222222"/>
                <w:sz w:val="19"/>
                <w:szCs w:val="19"/>
              </w:rPr>
              <w:t>Message d'erreur de connexion affiché</w:t>
            </w:r>
          </w:p>
        </w:tc>
        <w:tc>
          <w:tcPr>
            <w:tcW w:w="133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798E2409" w14:textId="2F163E77" w:rsidR="00427D04" w:rsidRDefault="00427D04" w:rsidP="00F567AE"/>
        </w:tc>
        <w:tc>
          <w:tcPr>
            <w:tcW w:w="18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D0969E0" w14:textId="77777777" w:rsidR="00427D04" w:rsidRDefault="00427D04"/>
        </w:tc>
      </w:tr>
      <w:tr w:rsidR="00F567AE" w14:paraId="6493FD8B" w14:textId="77777777" w:rsidTr="00777BD5">
        <w:trPr>
          <w:jc w:val="center"/>
        </w:trPr>
        <w:tc>
          <w:tcPr>
            <w:tcW w:w="597"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523DAFF" w14:textId="77777777" w:rsidR="00427D04" w:rsidRDefault="00CE146E">
            <w:pPr>
              <w:jc w:val="center"/>
            </w:pPr>
            <w:r>
              <w:rPr>
                <w:b/>
                <w:bCs/>
                <w:color w:val="1F3864"/>
                <w:sz w:val="19"/>
                <w:szCs w:val="19"/>
              </w:rPr>
              <w:t>TC-05</w:t>
            </w:r>
          </w:p>
        </w:tc>
        <w:tc>
          <w:tcPr>
            <w:tcW w:w="1221"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B95471F" w14:textId="77777777" w:rsidR="00427D04" w:rsidRDefault="00CE146E">
            <w:r>
              <w:rPr>
                <w:color w:val="222222"/>
                <w:sz w:val="19"/>
                <w:szCs w:val="19"/>
              </w:rPr>
              <w:t>Transfert</w:t>
            </w:r>
          </w:p>
        </w:tc>
        <w:tc>
          <w:tcPr>
            <w:tcW w:w="156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8D64BF9" w14:textId="77777777" w:rsidR="00427D04" w:rsidRDefault="00CE146E">
            <w:r>
              <w:rPr>
                <w:color w:val="222222"/>
                <w:sz w:val="19"/>
                <w:szCs w:val="19"/>
              </w:rPr>
              <w:t>Vérification de l'état des modules connectés</w:t>
            </w:r>
          </w:p>
        </w:tc>
        <w:tc>
          <w:tcPr>
            <w:tcW w:w="161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002D75E3" w14:textId="77777777" w:rsidR="00427D04" w:rsidRDefault="00CE146E">
            <w:r>
              <w:rPr>
                <w:color w:val="222222"/>
                <w:sz w:val="19"/>
                <w:szCs w:val="19"/>
              </w:rPr>
              <w:t>Plusieurs modules configurés</w:t>
            </w:r>
          </w:p>
        </w:tc>
        <w:tc>
          <w:tcPr>
            <w:tcW w:w="163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B10448D" w14:textId="7CEDBFBF" w:rsidR="00427D04" w:rsidRDefault="00CE146E">
            <w:r>
              <w:rPr>
                <w:color w:val="222222"/>
                <w:sz w:val="19"/>
                <w:szCs w:val="19"/>
              </w:rPr>
              <w:t xml:space="preserve">1. Ouvrir le tableau de bord des </w:t>
            </w:r>
            <w:r w:rsidR="00BB6147">
              <w:rPr>
                <w:color w:val="222222"/>
                <w:sz w:val="19"/>
                <w:szCs w:val="19"/>
              </w:rPr>
              <w:t>modules.</w:t>
            </w:r>
            <w:r>
              <w:rPr>
                <w:color w:val="222222"/>
                <w:sz w:val="19"/>
                <w:szCs w:val="19"/>
              </w:rPr>
              <w:t xml:space="preserve"> Consulter les statuts</w:t>
            </w:r>
          </w:p>
        </w:tc>
        <w:tc>
          <w:tcPr>
            <w:tcW w:w="1701"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A22D32D" w14:textId="77777777" w:rsidR="00427D04" w:rsidRDefault="00CE146E">
            <w:r>
              <w:rPr>
                <w:color w:val="222222"/>
                <w:sz w:val="19"/>
                <w:szCs w:val="19"/>
              </w:rPr>
              <w:t>Liste des modules avec statut En ligne / Hors ligne</w:t>
            </w:r>
          </w:p>
        </w:tc>
        <w:tc>
          <w:tcPr>
            <w:tcW w:w="133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50C5A9C" w14:textId="036734A0" w:rsidR="00427D04" w:rsidRDefault="00427D04">
            <w:pPr>
              <w:jc w:val="center"/>
            </w:pPr>
          </w:p>
        </w:tc>
        <w:tc>
          <w:tcPr>
            <w:tcW w:w="18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5FCF6C6" w14:textId="295A85FD" w:rsidR="00427D04" w:rsidRDefault="00427D04"/>
        </w:tc>
      </w:tr>
      <w:tr w:rsidR="00F567AE" w14:paraId="49BBE7D0" w14:textId="77777777" w:rsidTr="00777BD5">
        <w:trPr>
          <w:jc w:val="center"/>
        </w:trPr>
        <w:tc>
          <w:tcPr>
            <w:tcW w:w="597"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C72A1C1" w14:textId="77777777" w:rsidR="00427D04" w:rsidRDefault="00CE146E">
            <w:pPr>
              <w:jc w:val="center"/>
            </w:pPr>
            <w:r>
              <w:rPr>
                <w:b/>
                <w:bCs/>
                <w:color w:val="1F3864"/>
                <w:sz w:val="19"/>
                <w:szCs w:val="19"/>
              </w:rPr>
              <w:t>TC-06</w:t>
            </w:r>
          </w:p>
        </w:tc>
        <w:tc>
          <w:tcPr>
            <w:tcW w:w="1221"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74B41DEF" w14:textId="77777777" w:rsidR="00427D04" w:rsidRDefault="00CE146E">
            <w:r>
              <w:rPr>
                <w:color w:val="222222"/>
                <w:sz w:val="19"/>
                <w:szCs w:val="19"/>
              </w:rPr>
              <w:t>Base de données</w:t>
            </w:r>
          </w:p>
        </w:tc>
        <w:tc>
          <w:tcPr>
            <w:tcW w:w="156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CED5C33" w14:textId="77777777" w:rsidR="00427D04" w:rsidRDefault="00CE146E">
            <w:r>
              <w:rPr>
                <w:color w:val="222222"/>
                <w:sz w:val="19"/>
                <w:szCs w:val="19"/>
              </w:rPr>
              <w:t>Enregistrement d'un gabarit en base</w:t>
            </w:r>
          </w:p>
        </w:tc>
        <w:tc>
          <w:tcPr>
            <w:tcW w:w="161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78F6EC76" w14:textId="77777777" w:rsidR="00427D04" w:rsidRDefault="00CE146E">
            <w:r>
              <w:rPr>
                <w:color w:val="222222"/>
                <w:sz w:val="19"/>
                <w:szCs w:val="19"/>
              </w:rPr>
              <w:t>Base de données accessible</w:t>
            </w:r>
          </w:p>
        </w:tc>
        <w:tc>
          <w:tcPr>
            <w:tcW w:w="163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3DA6633" w14:textId="77777777" w:rsidR="00427D04" w:rsidRDefault="00CE146E">
            <w:r>
              <w:rPr>
                <w:color w:val="222222"/>
                <w:sz w:val="19"/>
                <w:szCs w:val="19"/>
              </w:rPr>
              <w:t>1. Créer et sauvegarder un gabarit</w:t>
            </w:r>
          </w:p>
        </w:tc>
        <w:tc>
          <w:tcPr>
            <w:tcW w:w="1701"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C8F8BC4" w14:textId="77777777" w:rsidR="00427D04" w:rsidRDefault="00CE146E">
            <w:r>
              <w:rPr>
                <w:color w:val="222222"/>
                <w:sz w:val="19"/>
                <w:szCs w:val="19"/>
              </w:rPr>
              <w:t>Gabarit persisté en base, rechargeable après redémarrage</w:t>
            </w:r>
          </w:p>
        </w:tc>
        <w:tc>
          <w:tcPr>
            <w:tcW w:w="133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09F1C4DC" w14:textId="10D306AA" w:rsidR="00427D04" w:rsidRDefault="00427D04">
            <w:pPr>
              <w:jc w:val="center"/>
            </w:pPr>
          </w:p>
        </w:tc>
        <w:tc>
          <w:tcPr>
            <w:tcW w:w="18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B19D98E" w14:textId="77777777" w:rsidR="00427D04" w:rsidRDefault="00427D04"/>
        </w:tc>
      </w:tr>
      <w:tr w:rsidR="00F567AE" w14:paraId="6E9EE219" w14:textId="77777777" w:rsidTr="00777BD5">
        <w:trPr>
          <w:jc w:val="center"/>
        </w:trPr>
        <w:tc>
          <w:tcPr>
            <w:tcW w:w="597"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48B8FE7D" w14:textId="77777777" w:rsidR="00427D04" w:rsidRDefault="00CE146E">
            <w:pPr>
              <w:jc w:val="center"/>
            </w:pPr>
            <w:r>
              <w:rPr>
                <w:b/>
                <w:bCs/>
                <w:color w:val="1F3864"/>
                <w:sz w:val="19"/>
                <w:szCs w:val="19"/>
              </w:rPr>
              <w:t>TC-07</w:t>
            </w:r>
          </w:p>
        </w:tc>
        <w:tc>
          <w:tcPr>
            <w:tcW w:w="1221"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7C07D8C6" w14:textId="77777777" w:rsidR="00427D04" w:rsidRDefault="00CE146E">
            <w:r>
              <w:rPr>
                <w:color w:val="222222"/>
                <w:sz w:val="19"/>
                <w:szCs w:val="19"/>
              </w:rPr>
              <w:t>Base de données</w:t>
            </w:r>
          </w:p>
        </w:tc>
        <w:tc>
          <w:tcPr>
            <w:tcW w:w="156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54141C30" w14:textId="77777777" w:rsidR="00427D04" w:rsidRDefault="00CE146E">
            <w:r>
              <w:rPr>
                <w:color w:val="222222"/>
                <w:sz w:val="19"/>
                <w:szCs w:val="19"/>
              </w:rPr>
              <w:t>Chargement des gabarits au démarrage</w:t>
            </w:r>
          </w:p>
        </w:tc>
        <w:tc>
          <w:tcPr>
            <w:tcW w:w="161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28A4BCF" w14:textId="77777777" w:rsidR="00427D04" w:rsidRDefault="00CE146E">
            <w:r>
              <w:rPr>
                <w:color w:val="222222"/>
                <w:sz w:val="19"/>
                <w:szCs w:val="19"/>
              </w:rPr>
              <w:t>Gabarits précédemment enregistrés</w:t>
            </w:r>
          </w:p>
        </w:tc>
        <w:tc>
          <w:tcPr>
            <w:tcW w:w="163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E8B0D08" w14:textId="77777777" w:rsidR="00427D04" w:rsidRDefault="00CE146E">
            <w:r>
              <w:rPr>
                <w:color w:val="222222"/>
                <w:sz w:val="19"/>
                <w:szCs w:val="19"/>
              </w:rPr>
              <w:t>1. Redémarrer l'application 2. Vérifier la liste des gabarits</w:t>
            </w:r>
          </w:p>
        </w:tc>
        <w:tc>
          <w:tcPr>
            <w:tcW w:w="1701"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77FB4AA" w14:textId="77777777" w:rsidR="00427D04" w:rsidRDefault="00CE146E">
            <w:r>
              <w:rPr>
                <w:color w:val="222222"/>
                <w:sz w:val="19"/>
                <w:szCs w:val="19"/>
              </w:rPr>
              <w:t>Tous les gabarits précédents sont rechargés</w:t>
            </w:r>
          </w:p>
        </w:tc>
        <w:tc>
          <w:tcPr>
            <w:tcW w:w="133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9429F8B" w14:textId="0AB373BD" w:rsidR="00427D04" w:rsidRDefault="00427D04">
            <w:pPr>
              <w:jc w:val="center"/>
            </w:pPr>
          </w:p>
        </w:tc>
        <w:tc>
          <w:tcPr>
            <w:tcW w:w="18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3BEF83C5" w14:textId="77777777" w:rsidR="00427D04" w:rsidRDefault="00427D04"/>
        </w:tc>
      </w:tr>
      <w:tr w:rsidR="00F567AE" w14:paraId="75E49D8A" w14:textId="77777777" w:rsidTr="00777BD5">
        <w:trPr>
          <w:jc w:val="center"/>
        </w:trPr>
        <w:tc>
          <w:tcPr>
            <w:tcW w:w="597"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6054C880" w14:textId="77777777" w:rsidR="00427D04" w:rsidRDefault="00CE146E">
            <w:pPr>
              <w:jc w:val="center"/>
            </w:pPr>
            <w:r>
              <w:rPr>
                <w:b/>
                <w:bCs/>
                <w:color w:val="1F3864"/>
                <w:sz w:val="19"/>
                <w:szCs w:val="19"/>
              </w:rPr>
              <w:t>TC-08</w:t>
            </w:r>
          </w:p>
        </w:tc>
        <w:tc>
          <w:tcPr>
            <w:tcW w:w="1221"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F9CB43D" w14:textId="77777777" w:rsidR="00427D04" w:rsidRDefault="00CE146E">
            <w:r>
              <w:rPr>
                <w:color w:val="222222"/>
                <w:sz w:val="19"/>
                <w:szCs w:val="19"/>
              </w:rPr>
              <w:t>Interface</w:t>
            </w:r>
          </w:p>
        </w:tc>
        <w:tc>
          <w:tcPr>
            <w:tcW w:w="1569"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9BB448E" w14:textId="77777777" w:rsidR="00427D04" w:rsidRDefault="00CE146E">
            <w:r>
              <w:rPr>
                <w:color w:val="222222"/>
                <w:sz w:val="19"/>
                <w:szCs w:val="19"/>
              </w:rPr>
              <w:t>Navigation entre les sections de l'interface</w:t>
            </w:r>
          </w:p>
        </w:tc>
        <w:tc>
          <w:tcPr>
            <w:tcW w:w="161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041BE80" w14:textId="77777777" w:rsidR="00427D04" w:rsidRDefault="00CE146E">
            <w:r>
              <w:rPr>
                <w:color w:val="222222"/>
                <w:sz w:val="19"/>
                <w:szCs w:val="19"/>
              </w:rPr>
              <w:t>Application lancée</w:t>
            </w:r>
          </w:p>
        </w:tc>
        <w:tc>
          <w:tcPr>
            <w:tcW w:w="163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4535EFD8" w14:textId="77777777" w:rsidR="00427D04" w:rsidRDefault="00CE146E">
            <w:r>
              <w:rPr>
                <w:color w:val="222222"/>
                <w:sz w:val="19"/>
                <w:szCs w:val="19"/>
              </w:rPr>
              <w:t xml:space="preserve">1. Cliquer successivement sur chaque menu 2. </w:t>
            </w:r>
            <w:r>
              <w:rPr>
                <w:color w:val="222222"/>
                <w:sz w:val="19"/>
                <w:szCs w:val="19"/>
              </w:rPr>
              <w:lastRenderedPageBreak/>
              <w:t>Vérifier le changement de vue</w:t>
            </w:r>
          </w:p>
        </w:tc>
        <w:tc>
          <w:tcPr>
            <w:tcW w:w="1701"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413F05EA" w14:textId="77777777" w:rsidR="00427D04" w:rsidRDefault="00CE146E">
            <w:r>
              <w:rPr>
                <w:color w:val="222222"/>
                <w:sz w:val="19"/>
                <w:szCs w:val="19"/>
              </w:rPr>
              <w:lastRenderedPageBreak/>
              <w:t>Navigation fluide sans crash ni message d'erreur</w:t>
            </w:r>
          </w:p>
        </w:tc>
        <w:tc>
          <w:tcPr>
            <w:tcW w:w="1332"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29D2B0AF" w14:textId="216BD42E" w:rsidR="00427D04" w:rsidRDefault="00427D04">
            <w:pPr>
              <w:jc w:val="center"/>
            </w:pPr>
          </w:p>
        </w:tc>
        <w:tc>
          <w:tcPr>
            <w:tcW w:w="1834" w:type="dxa"/>
            <w:tcBorders>
              <w:top w:val="single" w:sz="1" w:space="0" w:color="BBCCE0"/>
              <w:left w:val="single" w:sz="1" w:space="0" w:color="BBCCE0"/>
              <w:bottom w:val="single" w:sz="1" w:space="0" w:color="BBCCE0"/>
              <w:right w:val="single" w:sz="1" w:space="0" w:color="BBCCE0"/>
            </w:tcBorders>
            <w:shd w:val="clear" w:color="auto" w:fill="auto"/>
            <w:tcMar>
              <w:top w:w="80" w:type="dxa"/>
              <w:left w:w="140" w:type="dxa"/>
              <w:bottom w:w="80" w:type="dxa"/>
              <w:right w:w="140" w:type="dxa"/>
            </w:tcMar>
            <w:vAlign w:val="center"/>
          </w:tcPr>
          <w:p w14:paraId="12D0F8C7" w14:textId="77777777" w:rsidR="00427D04" w:rsidRDefault="00427D04"/>
        </w:tc>
      </w:tr>
    </w:tbl>
    <w:p w14:paraId="7ECD982E" w14:textId="3C2787A1" w:rsidR="00CE146E" w:rsidRDefault="00CE146E" w:rsidP="00F567AE">
      <w:pPr>
        <w:pStyle w:val="Titre1"/>
        <w:pBdr>
          <w:bottom w:val="single" w:sz="6" w:space="1" w:color="2E5FA3"/>
        </w:pBdr>
      </w:pPr>
    </w:p>
    <w:sectPr w:rsidR="00CE146E">
      <w:headerReference w:type="default" r:id="rId8"/>
      <w:footerReference w:type="default" r:id="rId9"/>
      <w:pgSz w:w="16838" w:h="11906"/>
      <w:pgMar w:top="1000" w:right="800" w:bottom="1000" w:left="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BC6DF9" w14:textId="77777777" w:rsidR="00A90F38" w:rsidRDefault="00A90F38">
      <w:r>
        <w:separator/>
      </w:r>
    </w:p>
  </w:endnote>
  <w:endnote w:type="continuationSeparator" w:id="0">
    <w:p w14:paraId="0AA4DB8C" w14:textId="77777777" w:rsidR="00A90F38" w:rsidRDefault="00A90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BB422" w14:textId="77777777" w:rsidR="00427D04" w:rsidRDefault="00CE146E">
    <w:pPr>
      <w:pBdr>
        <w:top w:val="single" w:sz="4" w:space="1" w:color="2E5FA3"/>
      </w:pBdr>
      <w:spacing w:before="6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340E5">
      <w:rPr>
        <w:noProof/>
        <w:color w:val="888888"/>
        <w:sz w:val="18"/>
        <w:szCs w:val="18"/>
      </w:rPr>
      <w:t>2</w:t>
    </w:r>
    <w:r>
      <w:rPr>
        <w:color w:val="888888"/>
        <w:sz w:val="18"/>
        <w:szCs w:val="18"/>
      </w:rPr>
      <w:fldChar w:fldCharType="end"/>
    </w:r>
    <w:r>
      <w:rPr>
        <w:color w:val="888888"/>
        <w:sz w:val="18"/>
        <w:szCs w:val="18"/>
      </w:rPr>
      <w:t xml:space="preserve"> sur </w:t>
    </w:r>
    <w:r>
      <w:rPr>
        <w:color w:val="888888"/>
        <w:sz w:val="18"/>
        <w:szCs w:val="18"/>
      </w:rPr>
      <w:fldChar w:fldCharType="begin"/>
    </w:r>
    <w:r>
      <w:rPr>
        <w:color w:val="888888"/>
        <w:sz w:val="18"/>
        <w:szCs w:val="18"/>
      </w:rPr>
      <w:instrText>NUMPAGES</w:instrText>
    </w:r>
    <w:r>
      <w:rPr>
        <w:color w:val="888888"/>
        <w:sz w:val="18"/>
        <w:szCs w:val="18"/>
      </w:rPr>
      <w:fldChar w:fldCharType="separate"/>
    </w:r>
    <w:r w:rsidR="006340E5">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471186" w14:textId="77777777" w:rsidR="00A90F38" w:rsidRDefault="00A90F38">
      <w:r>
        <w:separator/>
      </w:r>
    </w:p>
  </w:footnote>
  <w:footnote w:type="continuationSeparator" w:id="0">
    <w:p w14:paraId="5709E2E7" w14:textId="77777777" w:rsidR="00A90F38" w:rsidRDefault="00A90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74E86" w14:textId="159B591A" w:rsidR="00427D04" w:rsidRDefault="00CE146E">
    <w:pPr>
      <w:pBdr>
        <w:bottom w:val="single" w:sz="4" w:space="1" w:color="2E5FA3"/>
      </w:pBdr>
      <w:spacing w:after="60"/>
      <w:jc w:val="right"/>
    </w:pPr>
    <w:r>
      <w:rPr>
        <w:color w:val="888888"/>
        <w:sz w:val="18"/>
        <w:szCs w:val="18"/>
      </w:rPr>
      <w:t xml:space="preserve">INFOPROD – Cahier de </w:t>
    </w:r>
    <w:r w:rsidR="00051BBF">
      <w:rPr>
        <w:color w:val="888888"/>
        <w:sz w:val="18"/>
        <w:szCs w:val="18"/>
      </w:rPr>
      <w:t>Recette | v1.0</w:t>
    </w:r>
    <w:r>
      <w:rPr>
        <w:b/>
        <w:bCs/>
        <w:color w:val="888888"/>
        <w:sz w:val="18"/>
        <w:szCs w:val="18"/>
      </w:rPr>
      <w:t xml:space="preserve"> – Mars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EA5633"/>
    <w:multiLevelType w:val="hybridMultilevel"/>
    <w:tmpl w:val="779E7992"/>
    <w:lvl w:ilvl="0" w:tplc="3AC4D822">
      <w:start w:val="1"/>
      <w:numFmt w:val="bullet"/>
      <w:lvlText w:val="●"/>
      <w:lvlJc w:val="left"/>
      <w:pPr>
        <w:ind w:left="720" w:hanging="360"/>
      </w:pPr>
    </w:lvl>
    <w:lvl w:ilvl="1" w:tplc="31CE068C">
      <w:start w:val="1"/>
      <w:numFmt w:val="bullet"/>
      <w:lvlText w:val="○"/>
      <w:lvlJc w:val="left"/>
      <w:pPr>
        <w:ind w:left="1440" w:hanging="360"/>
      </w:pPr>
    </w:lvl>
    <w:lvl w:ilvl="2" w:tplc="731C60CA">
      <w:start w:val="1"/>
      <w:numFmt w:val="bullet"/>
      <w:lvlText w:val="■"/>
      <w:lvlJc w:val="left"/>
      <w:pPr>
        <w:ind w:left="2160" w:hanging="360"/>
      </w:pPr>
    </w:lvl>
    <w:lvl w:ilvl="3" w:tplc="BDD40E24">
      <w:start w:val="1"/>
      <w:numFmt w:val="bullet"/>
      <w:lvlText w:val="●"/>
      <w:lvlJc w:val="left"/>
      <w:pPr>
        <w:ind w:left="2880" w:hanging="360"/>
      </w:pPr>
    </w:lvl>
    <w:lvl w:ilvl="4" w:tplc="F61E95C4">
      <w:start w:val="1"/>
      <w:numFmt w:val="bullet"/>
      <w:lvlText w:val="○"/>
      <w:lvlJc w:val="left"/>
      <w:pPr>
        <w:ind w:left="3600" w:hanging="360"/>
      </w:pPr>
    </w:lvl>
    <w:lvl w:ilvl="5" w:tplc="EEF4B01C">
      <w:start w:val="1"/>
      <w:numFmt w:val="bullet"/>
      <w:lvlText w:val="■"/>
      <w:lvlJc w:val="left"/>
      <w:pPr>
        <w:ind w:left="4320" w:hanging="360"/>
      </w:pPr>
    </w:lvl>
    <w:lvl w:ilvl="6" w:tplc="979A74E6">
      <w:start w:val="1"/>
      <w:numFmt w:val="bullet"/>
      <w:lvlText w:val="●"/>
      <w:lvlJc w:val="left"/>
      <w:pPr>
        <w:ind w:left="5040" w:hanging="360"/>
      </w:pPr>
    </w:lvl>
    <w:lvl w:ilvl="7" w:tplc="3CF0405A">
      <w:start w:val="1"/>
      <w:numFmt w:val="bullet"/>
      <w:lvlText w:val="●"/>
      <w:lvlJc w:val="left"/>
      <w:pPr>
        <w:ind w:left="5760" w:hanging="360"/>
      </w:pPr>
    </w:lvl>
    <w:lvl w:ilvl="8" w:tplc="379474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04"/>
    <w:rsid w:val="00051BBF"/>
    <w:rsid w:val="003F5A14"/>
    <w:rsid w:val="00427D04"/>
    <w:rsid w:val="005B21F0"/>
    <w:rsid w:val="00617064"/>
    <w:rsid w:val="006340E5"/>
    <w:rsid w:val="00777BD5"/>
    <w:rsid w:val="00875C98"/>
    <w:rsid w:val="00A90F38"/>
    <w:rsid w:val="00B701B2"/>
    <w:rsid w:val="00BB6147"/>
    <w:rsid w:val="00BD0171"/>
    <w:rsid w:val="00CE146E"/>
    <w:rsid w:val="00E52541"/>
    <w:rsid w:val="00F567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E6AFA"/>
  <w15:docId w15:val="{A1680870-B6C9-4A22-B4C9-8B188777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1F3864"/>
      <w:sz w:val="32"/>
      <w:szCs w:val="32"/>
    </w:rPr>
  </w:style>
  <w:style w:type="paragraph" w:styleId="Titre2">
    <w:name w:val="heading 2"/>
    <w:uiPriority w:val="9"/>
    <w:unhideWhenUsed/>
    <w:qFormat/>
    <w:pPr>
      <w:spacing w:before="240" w:after="100"/>
      <w:outlineLvl w:val="1"/>
    </w:pPr>
    <w:rPr>
      <w:b/>
      <w:bCs/>
      <w:color w:val="2E5FA3"/>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051BBF"/>
    <w:pPr>
      <w:tabs>
        <w:tab w:val="center" w:pos="4536"/>
        <w:tab w:val="right" w:pos="9072"/>
      </w:tabs>
    </w:pPr>
  </w:style>
  <w:style w:type="character" w:customStyle="1" w:styleId="En-tteCar">
    <w:name w:val="En-tête Car"/>
    <w:basedOn w:val="Policepardfaut"/>
    <w:link w:val="En-tte"/>
    <w:uiPriority w:val="99"/>
    <w:rsid w:val="00051BBF"/>
  </w:style>
  <w:style w:type="paragraph" w:styleId="Pieddepage">
    <w:name w:val="footer"/>
    <w:basedOn w:val="Normal"/>
    <w:link w:val="PieddepageCar"/>
    <w:uiPriority w:val="99"/>
    <w:unhideWhenUsed/>
    <w:rsid w:val="00051BBF"/>
    <w:pPr>
      <w:tabs>
        <w:tab w:val="center" w:pos="4536"/>
        <w:tab w:val="right" w:pos="9072"/>
      </w:tabs>
    </w:pPr>
  </w:style>
  <w:style w:type="character" w:customStyle="1" w:styleId="PieddepageCar">
    <w:name w:val="Pied de page Car"/>
    <w:basedOn w:val="Policepardfaut"/>
    <w:link w:val="Pieddepage"/>
    <w:uiPriority w:val="99"/>
    <w:rsid w:val="00051B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AE0033-9A08-4DA2-9E3B-6E3F8DC49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432</Words>
  <Characters>2378</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Florian BSL</cp:lastModifiedBy>
  <cp:revision>2</cp:revision>
  <dcterms:created xsi:type="dcterms:W3CDTF">2026-04-20T19:59:00Z</dcterms:created>
  <dcterms:modified xsi:type="dcterms:W3CDTF">2026-04-20T19:59:00Z</dcterms:modified>
</cp:coreProperties>
</file>