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z0yt1c62mr2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Projekt _ Polygons Dagbok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yfpepsk4g99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Dag 1-2</w:t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swhgap1wke4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Planering och projekt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Skapade projektets grundstruktur.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Designade en huvudmeny för konsolappen med följande alternativ:</w:t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ShapeApp</w:t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CalculatorApp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Rock, Scissors, Paper GameApp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Reflektion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Inga större problem. Planerade kodstruktur för att säkerställa renhet och modularitet.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Jag beslutade att arbeta med en tydlig mappstruktur och följa DRY-principen. En lovande start.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För att sätta upp databasen installerade jag de nödvändiga nugget paketen via visual studio: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Microsoft.EntityFrameworkCore.Tools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Microsoft.Extensions.Configuration.Json</w:t>
      </w:r>
    </w:p>
    <w:p w:rsidR="00000000" w:rsidDel="00000000" w:rsidP="00000000" w:rsidRDefault="00000000" w:rsidRPr="00000000" w14:paraId="00000011">
      <w:pPr>
        <w:widowControl w:val="0"/>
        <w:tabs>
          <w:tab w:val="right" w:leader="dot" w:pos="12000"/>
        </w:tabs>
        <w:spacing w:before="6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right" w:leader="dot" w:pos="12000"/>
        </w:tabs>
        <w:spacing w:before="6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right" w:leader="dot" w:pos="12000"/>
        </w:tabs>
        <w:spacing w:before="6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right" w:leader="dot" w:pos="12000"/>
        </w:tabs>
        <w:spacing w:before="60" w:line="240" w:lineRule="auto"/>
        <w:ind w:left="3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Dag 3-4:</w:t>
      </w:r>
    </w:p>
    <w:p w:rsidR="00000000" w:rsidDel="00000000" w:rsidP="00000000" w:rsidRDefault="00000000" w:rsidRPr="00000000" w14:paraId="00000015">
      <w:pPr>
        <w:widowControl w:val="0"/>
        <w:tabs>
          <w:tab w:val="right" w:leader="dot" w:pos="12000"/>
        </w:tabs>
        <w:spacing w:before="60" w:line="240" w:lineRule="auto"/>
        <w:ind w:left="36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right" w:leader="dot" w:pos="12000"/>
        </w:tabs>
        <w:spacing w:before="60" w:line="240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6"/>
            <w:szCs w:val="26"/>
            <w:rtl w:val="0"/>
          </w:rPr>
          <w:t xml:space="preserve">Implementering av ShapeApp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Implementerade grundläggande funktioner för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Shapes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Valbara former: rektangel, parallellogram, triangel och romb.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Beräknade area och omkrets för varje form.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Implementerade en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ShapeRepository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och integrerade med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AppDbContext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Att separera ansvar mellan handler och repository gav bättre kodstruktur.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Lade till CRUD-operationer för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Shapes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Skapa, läsa, uppdatera och radera former.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Användaren kan se alla sparade former.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Reflektion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Utmaningar med att lagra beräkningar i databasen.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Varningar om "PendingModelChanges" vid migrationer.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Genomförde nya migrationer och uppdaterade databasen.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Fördjupad förståelse för Entity Framework-migrationer och modell-synkronisering.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z5mztwmm9d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Dag 4 - 5: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Implementerade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Spectre.Console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för att förbättra användargränssnittet: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Interaktiv huvudmeny med ASCII-art och färger.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Tabellformat för att visa sparade former.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Reflektion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Fokuserade  på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CRUD-funktioner i det nya gränssnittet.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Lade till och testade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och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för Shapes.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Spectre.Console förbättrade användarupplevelsen avsevärt.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v2uzdjoyqlv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Dag 5 - 6: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right" w:leader="dot" w:pos="12000"/>
        </w:tabs>
        <w:spacing w:before="60" w:line="240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6"/>
            <w:szCs w:val="26"/>
            <w:rtl w:val="0"/>
          </w:rPr>
          <w:t xml:space="preserve">Implementering av CalculatorApp 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F">
      <w:pPr>
        <w:widowControl w:val="0"/>
        <w:tabs>
          <w:tab w:val="right" w:leader="dot" w:pos="12000"/>
        </w:tabs>
        <w:spacing w:before="60" w:line="240" w:lineRule="auto"/>
        <w:ind w:left="360" w:firstLine="0"/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CalculatorApp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Refaktorisering och struktur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Utvecklade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Calculator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Implementerade operationer: addition, subtraktion, multiplikation, division och modulus.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CRUD-operationer för beräkningar.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Reflektion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med Repetitiv inputvalidering.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 var givande att strukturera CRUD-operationerna effektivt.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n952eg01ns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Dag 6 - 7: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right" w:leader="dot" w:pos="12000"/>
        </w:tabs>
        <w:spacing w:before="60" w:line="240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sz w:val="26"/>
            <w:szCs w:val="26"/>
            <w:rtl w:val="0"/>
          </w:rPr>
          <w:t xml:space="preserve">Implementering av RspGame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App: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Implementerade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Rock, Scissors, paper Game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Användaren spelar mot datorn.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Historik och statistik visas.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sparas via en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GameRepository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Reflektion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med databasmigreringar och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-direktiv.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Uppdaterade direktiv och beroenden.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Spelets interaktivitet och design känns mycket tillfredsställande.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9wb4oyiyydj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Dag 7 - 8: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Refaktorerade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CalculatorHandler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Flyttade logik till specifika klasser.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Införde bättre felhantering för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-referenser.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Reflektion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med långa metoder gjorde koden svår att underhålla.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Bröt ner klasser med Dependency Injection.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Refaktoriseringen har gjort koden mer hanterbar och skalbar.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y4s81j5dhyeo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Dag 8 - 9: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Skriv en detaljer till README-fil: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Funktioner, teknologier, arkitektur och installationsinstruktioner.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Reflektion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Strukturerade information för tydlighet, delade in i sektioner.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README är nu en användbar resurs för nya användare.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yla0l3icf0m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Dag 9 -10: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Lade till stöd för soft-deleted Shapes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Implementerade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RestoreShape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och hanterade återställning.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Reflektion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 vid hantering av soft-deleted poster.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Införde filter och förbättrad logik.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 delete-funktionen förbättrar användarvänligheten.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Introducerade Dependency Injection (DI):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Registrerade alla beroenden i DI-containern.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Problemet med  "Unable to resolve service"-fel.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Registrerade rätt beroenden och använde AddScoped.</w:t>
      </w:r>
    </w:p>
    <w:p w:rsidR="00000000" w:rsidDel="00000000" w:rsidP="00000000" w:rsidRDefault="00000000" w:rsidRPr="00000000" w14:paraId="0000005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Reflektion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DI gör koden renare och mer testbar.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right" w:leader="dot" w:pos="12000"/>
        </w:tabs>
        <w:spacing w:before="60" w:line="240" w:lineRule="auto"/>
        <w:ind w:left="36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sz w:val="32"/>
            <w:szCs w:val="32"/>
            <w:rtl w:val="0"/>
          </w:rPr>
          <w:t xml:space="preserve">Sammanfattning och reflektion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 här projektet har lärt mig mycket om att arbeta med flera projekt samtidigt och hur man strukturerar deras ansvarsområden i olika mappar och klasser.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 här projektet har varit lärorikt, och jag har fördjupat mina kunskaper inom: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Designmönster så som factory pattern och DI har varit väldigt lärorikt.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Ren kod och refactoring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Entity Framework och databashantering.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Konsolappar och användargränssnitt.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Jag ser fram emot att applicera dessa erfarenheter på framtida projekt.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wYP4hq0QK28GqoPBQRdm29Ze_YvLZT3Kn-sLtkygZmk/edit?tab=t.0#heading=h.j77w1ojv780s" TargetMode="External"/><Relationship Id="rId10" Type="http://schemas.openxmlformats.org/officeDocument/2006/relationships/hyperlink" Target="https://docs.google.com/document/d/1wYP4hq0QK28GqoPBQRdm29Ze_YvLZT3Kn-sLtkygZmk/edit?tab=t.0#heading=h.lckc7r1de69a" TargetMode="External"/><Relationship Id="rId9" Type="http://schemas.openxmlformats.org/officeDocument/2006/relationships/hyperlink" Target="https://docs.google.com/document/d/1wYP4hq0QK28GqoPBQRdm29Ze_YvLZT3Kn-sLtkygZmk/edit?tab=t.0#heading=h.jitd3ir33j9v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YP4hq0QK28GqoPBQRdm29Ze_YvLZT3Kn-sLtkygZmk/edit?tab=t.0#heading=h.lckc7r1de69a" TargetMode="External"/><Relationship Id="rId7" Type="http://schemas.openxmlformats.org/officeDocument/2006/relationships/hyperlink" Target="https://docs.google.com/document/d/1wYP4hq0QK28GqoPBQRdm29Ze_YvLZT3Kn-sLtkygZmk/edit?tab=t.0#heading=h.lckc7r1de69a" TargetMode="External"/><Relationship Id="rId8" Type="http://schemas.openxmlformats.org/officeDocument/2006/relationships/hyperlink" Target="https://docs.google.com/document/d/1wYP4hq0QK28GqoPBQRdm29Ze_YvLZT3Kn-sLtkygZmk/edit?tab=t.0#heading=h.hx9ewutg7k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