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5D84" w:rsidRDefault="00525D84" w14:paraId="7E31D9CE" w14:textId="05BC016B">
      <w:pPr>
        <w:rPr>
          <w:b/>
          <w:bCs/>
          <w:sz w:val="32"/>
          <w:szCs w:val="32"/>
          <w:lang w:val="en-US"/>
        </w:rPr>
      </w:pPr>
      <w:r w:rsidRPr="00865923">
        <w:rPr>
          <w:b/>
          <w:bCs/>
          <w:sz w:val="32"/>
          <w:szCs w:val="32"/>
          <w:lang w:val="en-US"/>
        </w:rPr>
        <w:t>Risk assessment and mitigation plans</w:t>
      </w:r>
    </w:p>
    <w:p w:rsidRPr="00865923" w:rsidR="00865923" w:rsidRDefault="00865923" w14:paraId="457E74FC" w14:textId="77777777">
      <w:pPr>
        <w:rPr>
          <w:b/>
          <w:bCs/>
          <w:sz w:val="32"/>
          <w:szCs w:val="32"/>
          <w:lang w:val="en-US"/>
        </w:rPr>
      </w:pPr>
    </w:p>
    <w:p w:rsidRPr="00865923" w:rsidR="00525D84" w:rsidRDefault="00CA297D" w14:paraId="56FA1DE8" w14:textId="4526E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865923" w:rsidR="00525D84">
        <w:rPr>
          <w:sz w:val="28"/>
          <w:szCs w:val="28"/>
          <w:lang w:val="en-US"/>
        </w:rPr>
        <w:t xml:space="preserve">Potential risks for </w:t>
      </w:r>
      <w:proofErr w:type="spellStart"/>
      <w:r w:rsidRPr="00865923" w:rsidR="00525D84">
        <w:rPr>
          <w:sz w:val="28"/>
          <w:szCs w:val="28"/>
          <w:lang w:val="en-US"/>
        </w:rPr>
        <w:t>Pivove</w:t>
      </w:r>
      <w:proofErr w:type="spellEnd"/>
      <w:r w:rsidRPr="00865923" w:rsidR="00525D84">
        <w:rPr>
          <w:sz w:val="28"/>
          <w:szCs w:val="28"/>
          <w:lang w:val="en-US"/>
        </w:rPr>
        <w:t>, their likelihood, impact, and possible mitigation strategies :</w:t>
      </w:r>
    </w:p>
    <w:p w:rsidR="00525D84" w:rsidP="00525D84" w:rsidRDefault="00525D84" w14:paraId="63A98150" w14:textId="0954800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Lack of data</w:t>
      </w:r>
    </w:p>
    <w:p w:rsidR="00525D84" w:rsidP="00525D84" w:rsidRDefault="00525D84" w14:paraId="23BD17BB" w14:textId="4D5B618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 - Lack of data in the beer database at platform launch</w:t>
      </w:r>
    </w:p>
    <w:p w:rsidR="00525D84" w:rsidP="00525D84" w:rsidRDefault="00525D84" w14:paraId="18CD2CAB" w14:textId="45D3BA8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Likelihood – </w:t>
      </w:r>
      <w:r w:rsidR="00174224">
        <w:rPr>
          <w:lang w:val="en-US"/>
        </w:rPr>
        <w:t xml:space="preserve">very </w:t>
      </w:r>
      <w:r>
        <w:rPr>
          <w:lang w:val="en-US"/>
        </w:rPr>
        <w:t>high</w:t>
      </w:r>
    </w:p>
    <w:p w:rsidR="00525D84" w:rsidP="00525D84" w:rsidRDefault="00525D84" w14:paraId="1E61A88C" w14:textId="78877944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Impact – </w:t>
      </w:r>
      <w:r w:rsidR="0093048D">
        <w:rPr>
          <w:lang w:val="en-US"/>
        </w:rPr>
        <w:t>medium</w:t>
      </w:r>
    </w:p>
    <w:p w:rsidR="00525D84" w:rsidP="00525D84" w:rsidRDefault="00525D84" w14:paraId="2F463D25" w14:textId="4159F9C4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Mitigation strategies</w:t>
      </w:r>
    </w:p>
    <w:p w:rsidR="0093048D" w:rsidP="0093048D" w:rsidRDefault="0093048D" w14:paraId="530B4AD7" w14:textId="42F15397">
      <w:pPr>
        <w:pStyle w:val="Akapitzlist"/>
        <w:numPr>
          <w:ilvl w:val="0"/>
          <w:numId w:val="4"/>
        </w:numPr>
        <w:rPr>
          <w:lang w:val="en-US"/>
        </w:rPr>
      </w:pPr>
      <w:r w:rsidRPr="0093048D">
        <w:rPr>
          <w:lang w:val="en-US"/>
        </w:rPr>
        <w:t>Hire a team of beer specialists to pre-populate the database</w:t>
      </w:r>
    </w:p>
    <w:p w:rsidR="0093048D" w:rsidP="0093048D" w:rsidRDefault="0093048D" w14:paraId="376ABB72" w14:textId="51E86FC8">
      <w:pPr>
        <w:pStyle w:val="Akapitzlist"/>
        <w:numPr>
          <w:ilvl w:val="0"/>
          <w:numId w:val="4"/>
        </w:numPr>
        <w:rPr>
          <w:lang w:val="en-US"/>
        </w:rPr>
      </w:pPr>
      <w:r w:rsidRPr="0093048D">
        <w:rPr>
          <w:lang w:val="en-US"/>
        </w:rPr>
        <w:t>Create promotional campaigns to encourage users to add beers</w:t>
      </w:r>
    </w:p>
    <w:p w:rsidR="00C00198" w:rsidP="00C00198" w:rsidRDefault="00C00198" w14:paraId="3BC8FCCF" w14:textId="77777777">
      <w:pPr>
        <w:pStyle w:val="Akapitzlist"/>
        <w:ind w:left="2160"/>
        <w:rPr>
          <w:lang w:val="en-US"/>
        </w:rPr>
      </w:pPr>
    </w:p>
    <w:p w:rsidR="0093048D" w:rsidP="0093048D" w:rsidRDefault="0093048D" w14:paraId="22D96E8B" w14:textId="21BE9357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breach</w:t>
      </w:r>
    </w:p>
    <w:p w:rsidR="0093048D" w:rsidP="0093048D" w:rsidRDefault="0093048D" w14:paraId="25047B44" w14:textId="73897DD5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– User data security breach</w:t>
      </w:r>
    </w:p>
    <w:p w:rsidR="0093048D" w:rsidP="0093048D" w:rsidRDefault="0093048D" w14:paraId="1C8D982D" w14:textId="1CDA841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Likelihood – medium</w:t>
      </w:r>
    </w:p>
    <w:p w:rsidR="0093048D" w:rsidP="0093048D" w:rsidRDefault="0093048D" w14:paraId="15F13740" w14:textId="51584885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Impact – very high</w:t>
      </w:r>
    </w:p>
    <w:p w:rsidR="0093048D" w:rsidP="0093048D" w:rsidRDefault="0093048D" w14:paraId="191560D6" w14:textId="67812080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Mitigation strategies</w:t>
      </w:r>
    </w:p>
    <w:p w:rsidRPr="0093048D" w:rsidR="0093048D" w:rsidP="0093048D" w:rsidRDefault="0093048D" w14:paraId="30C5B18E" w14:textId="50E22D75">
      <w:pPr>
        <w:pStyle w:val="Akapitzlist"/>
        <w:numPr>
          <w:ilvl w:val="2"/>
          <w:numId w:val="1"/>
        </w:numPr>
        <w:rPr>
          <w:lang w:val="en-US"/>
        </w:rPr>
      </w:pPr>
      <w:r w:rsidRPr="0093048D">
        <w:rPr>
          <w:lang w:val="en-US"/>
        </w:rPr>
        <w:t xml:space="preserve">Implement encryption protocols </w:t>
      </w:r>
    </w:p>
    <w:p w:rsidR="0093048D" w:rsidP="0093048D" w:rsidRDefault="0093048D" w14:paraId="3175D1B1" w14:textId="7DE24E14">
      <w:pPr>
        <w:pStyle w:val="Akapitzlist"/>
        <w:numPr>
          <w:ilvl w:val="2"/>
          <w:numId w:val="1"/>
        </w:numPr>
        <w:rPr>
          <w:lang w:val="en-US"/>
        </w:rPr>
      </w:pPr>
      <w:r w:rsidRPr="0093048D">
        <w:rPr>
          <w:lang w:val="en-US"/>
        </w:rPr>
        <w:t>Perform regular security audits and</w:t>
      </w:r>
      <w:r>
        <w:rPr>
          <w:lang w:val="en-US"/>
        </w:rPr>
        <w:t xml:space="preserve"> </w:t>
      </w:r>
      <w:r w:rsidRPr="0093048D">
        <w:rPr>
          <w:lang w:val="en-US"/>
        </w:rPr>
        <w:t>testing</w:t>
      </w:r>
    </w:p>
    <w:p w:rsidR="00C00198" w:rsidP="00C00198" w:rsidRDefault="00C00198" w14:paraId="52AA7F0C" w14:textId="77777777">
      <w:pPr>
        <w:pStyle w:val="Akapitzlist"/>
        <w:ind w:left="2160"/>
        <w:rPr>
          <w:lang w:val="en-US"/>
        </w:rPr>
      </w:pPr>
    </w:p>
    <w:p w:rsidR="00DA6D97" w:rsidP="00DA6D97" w:rsidRDefault="005313B8" w14:paraId="72D2980F" w14:textId="1C989F9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Slowness</w:t>
      </w:r>
    </w:p>
    <w:p w:rsidR="005313B8" w:rsidP="005313B8" w:rsidRDefault="005313B8" w14:paraId="689316D8" w14:textId="3AD703D9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Description – Platform performance degradation </w:t>
      </w:r>
      <w:r w:rsidR="00D07D4F">
        <w:rPr>
          <w:lang w:val="en-US"/>
        </w:rPr>
        <w:t>under high load</w:t>
      </w:r>
    </w:p>
    <w:p w:rsidR="00D07D4F" w:rsidP="005313B8" w:rsidRDefault="00D07D4F" w14:paraId="653C0688" w14:textId="05465483">
      <w:pPr>
        <w:pStyle w:val="Akapitzlist"/>
        <w:numPr>
          <w:ilvl w:val="0"/>
          <w:numId w:val="7"/>
        </w:numPr>
        <w:rPr>
          <w:lang w:val="en-US"/>
        </w:rPr>
      </w:pPr>
      <w:r w:rsidRPr="080DD2F4" w:rsidR="080DD2F4">
        <w:rPr>
          <w:lang w:val="en-US"/>
        </w:rPr>
        <w:t>Likelihood – high</w:t>
      </w:r>
    </w:p>
    <w:p w:rsidR="00D07D4F" w:rsidP="00D07D4F" w:rsidRDefault="00D07D4F" w14:paraId="7C8F6C60" w14:textId="1F54D762">
      <w:pPr>
        <w:pStyle w:val="Akapitzlist"/>
        <w:numPr>
          <w:ilvl w:val="0"/>
          <w:numId w:val="7"/>
        </w:numPr>
        <w:rPr>
          <w:lang w:val="en-US"/>
        </w:rPr>
      </w:pPr>
      <w:r w:rsidRPr="080DD2F4" w:rsidR="080DD2F4">
        <w:rPr>
          <w:lang w:val="en-US"/>
        </w:rPr>
        <w:t>Impact – high</w:t>
      </w:r>
    </w:p>
    <w:p w:rsidR="00D07D4F" w:rsidP="00D07D4F" w:rsidRDefault="00D07D4F" w14:paraId="7782DBF0" w14:textId="349DC31D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Mitigation strategies</w:t>
      </w:r>
    </w:p>
    <w:p w:rsidR="00D07D4F" w:rsidP="00D07D4F" w:rsidRDefault="003D18B3" w14:paraId="4142B494" w14:textId="65078C4E">
      <w:pPr>
        <w:pStyle w:val="Akapitzlist"/>
        <w:numPr>
          <w:ilvl w:val="1"/>
          <w:numId w:val="7"/>
        </w:numPr>
        <w:rPr>
          <w:lang w:val="en-US"/>
        </w:rPr>
      </w:pPr>
      <w:r w:rsidRPr="003D18B3">
        <w:rPr>
          <w:lang w:val="en-US"/>
        </w:rPr>
        <w:t>Use horizontal scaling to handle increased load on application servers</w:t>
      </w:r>
    </w:p>
    <w:p w:rsidRPr="003D18B3" w:rsidR="003D18B3" w:rsidP="00D07D4F" w:rsidRDefault="003D18B3" w14:paraId="7CFF78DB" w14:textId="76A81733">
      <w:pPr>
        <w:pStyle w:val="Akapitzlist"/>
        <w:numPr>
          <w:ilvl w:val="1"/>
          <w:numId w:val="7"/>
        </w:numPr>
        <w:rPr>
          <w:lang w:val="en-US"/>
        </w:rPr>
      </w:pPr>
      <w:r w:rsidRPr="003D18B3">
        <w:t>Deploy load balancers</w:t>
      </w:r>
    </w:p>
    <w:p w:rsidRPr="00C00198" w:rsidR="003D18B3" w:rsidP="00D07D4F" w:rsidRDefault="0015730B" w14:paraId="7A224DBD" w14:textId="35443839">
      <w:pPr>
        <w:pStyle w:val="Akapitzlist"/>
        <w:numPr>
          <w:ilvl w:val="1"/>
          <w:numId w:val="7"/>
        </w:numPr>
        <w:rPr>
          <w:lang w:val="en-US"/>
        </w:rPr>
      </w:pPr>
      <w:r w:rsidRPr="0015730B">
        <w:t>Optimize database queries</w:t>
      </w:r>
    </w:p>
    <w:p w:rsidRPr="0015730B" w:rsidR="00C00198" w:rsidP="00C00198" w:rsidRDefault="00C00198" w14:paraId="26046BAF" w14:textId="77777777">
      <w:pPr>
        <w:pStyle w:val="Akapitzlist"/>
        <w:ind w:left="2160"/>
        <w:rPr>
          <w:lang w:val="en-US"/>
        </w:rPr>
      </w:pPr>
    </w:p>
    <w:p w:rsidR="0015730B" w:rsidP="0015730B" w:rsidRDefault="0055129F" w14:paraId="708F3FD7" w14:textId="0AE001A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issues</w:t>
      </w:r>
    </w:p>
    <w:p w:rsidR="00C126A2" w:rsidP="00C126A2" w:rsidRDefault="00C126A2" w14:paraId="3AB4DF29" w14:textId="2271D8B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 w:rsidR="0055129F">
        <w:rPr>
          <w:lang w:val="en-US"/>
        </w:rPr>
        <w:t>inappropriate reviews, spam</w:t>
      </w:r>
    </w:p>
    <w:p w:rsidR="0055129F" w:rsidP="00C126A2" w:rsidRDefault="0055129F" w14:paraId="2C422ECD" w14:textId="001F72BA">
      <w:pPr>
        <w:pStyle w:val="Akapitzlist"/>
        <w:numPr>
          <w:ilvl w:val="1"/>
          <w:numId w:val="1"/>
        </w:numPr>
        <w:rPr>
          <w:lang w:val="en-US"/>
        </w:rPr>
      </w:pPr>
      <w:r w:rsidRPr="080DD2F4" w:rsidR="080DD2F4">
        <w:rPr>
          <w:lang w:val="en-US"/>
        </w:rPr>
        <w:t>Likelihood – high</w:t>
      </w:r>
    </w:p>
    <w:p w:rsidR="0055129F" w:rsidP="00C126A2" w:rsidRDefault="0055129F" w14:paraId="6536FD9E" w14:textId="4DC622D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Impact </w:t>
      </w:r>
      <w:r w:rsidR="00FA7336">
        <w:rPr>
          <w:lang w:val="en-US"/>
        </w:rPr>
        <w:t>–</w:t>
      </w:r>
      <w:r>
        <w:rPr>
          <w:lang w:val="en-US"/>
        </w:rPr>
        <w:t xml:space="preserve"> medium</w:t>
      </w:r>
    </w:p>
    <w:p w:rsidR="00FA7336" w:rsidP="00C126A2" w:rsidRDefault="00FA7336" w14:paraId="3828846E" w14:textId="6F8D54F8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Mitigation strategies</w:t>
      </w:r>
    </w:p>
    <w:p w:rsidR="00FA7336" w:rsidP="00FA7336" w:rsidRDefault="00FA7336" w14:paraId="05328643" w14:textId="11326529">
      <w:pPr>
        <w:pStyle w:val="Akapitzlist"/>
        <w:numPr>
          <w:ilvl w:val="2"/>
          <w:numId w:val="1"/>
        </w:numPr>
        <w:rPr>
          <w:lang w:val="en-US"/>
        </w:rPr>
      </w:pPr>
      <w:r w:rsidRPr="00FA7336">
        <w:rPr>
          <w:lang w:val="en-US"/>
        </w:rPr>
        <w:t>Implement content moderation features, including user reportin</w:t>
      </w:r>
      <w:r w:rsidR="00DE3484">
        <w:rPr>
          <w:lang w:val="en-US"/>
        </w:rPr>
        <w:t>g</w:t>
      </w:r>
    </w:p>
    <w:p w:rsidR="00FA7336" w:rsidP="00FA7336" w:rsidRDefault="00C00198" w14:paraId="2EC986D1" w14:textId="6C4E321F">
      <w:pPr>
        <w:pStyle w:val="Akapitzlist"/>
        <w:numPr>
          <w:ilvl w:val="2"/>
          <w:numId w:val="1"/>
        </w:numPr>
        <w:rPr>
          <w:lang w:val="en-US"/>
        </w:rPr>
      </w:pPr>
      <w:r w:rsidRPr="00C00198">
        <w:rPr>
          <w:lang w:val="en-US"/>
        </w:rPr>
        <w:t>Allow peer review and rating of user-generated content</w:t>
      </w:r>
    </w:p>
    <w:p w:rsidR="00475462" w:rsidP="00475462" w:rsidRDefault="00475462" w14:paraId="01E56931" w14:textId="77777777">
      <w:pPr>
        <w:pStyle w:val="Akapitzlist"/>
        <w:ind w:left="2160"/>
        <w:rPr>
          <w:lang w:val="en-US"/>
        </w:rPr>
      </w:pPr>
    </w:p>
    <w:p w:rsidR="00C00198" w:rsidP="00C00198" w:rsidRDefault="00C00198" w14:paraId="053537C0" w14:textId="7C3053E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Infrastructure failures</w:t>
      </w:r>
    </w:p>
    <w:p w:rsidR="00C00198" w:rsidP="00C00198" w:rsidRDefault="00C00198" w14:paraId="3A49415D" w14:textId="4DD474A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</w:t>
      </w:r>
      <w:r w:rsidR="00475462">
        <w:rPr>
          <w:lang w:val="en-US"/>
        </w:rPr>
        <w:t>–</w:t>
      </w:r>
      <w:r w:rsidR="00F10990">
        <w:rPr>
          <w:lang w:val="en-US"/>
        </w:rPr>
        <w:t xml:space="preserve"> </w:t>
      </w:r>
      <w:r w:rsidR="00475462">
        <w:rPr>
          <w:lang w:val="en-US"/>
        </w:rPr>
        <w:t>page failure, data errors</w:t>
      </w:r>
    </w:p>
    <w:p w:rsidR="00475462" w:rsidP="00C00198" w:rsidRDefault="00475462" w14:paraId="1BEE5A5D" w14:textId="2400CBCA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Likelihood – low</w:t>
      </w:r>
    </w:p>
    <w:p w:rsidR="00475462" w:rsidP="00C00198" w:rsidRDefault="00475462" w14:paraId="170384FC" w14:textId="0B756F15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Impact – high</w:t>
      </w:r>
    </w:p>
    <w:p w:rsidR="00475462" w:rsidP="00C00198" w:rsidRDefault="00475462" w14:paraId="482F42AD" w14:textId="1174FB88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Mitigation strategies</w:t>
      </w:r>
    </w:p>
    <w:p w:rsidR="00475462" w:rsidP="00475462" w:rsidRDefault="00016343" w14:paraId="377B24F5" w14:textId="4CF871ED">
      <w:pPr>
        <w:pStyle w:val="Akapitzlist"/>
        <w:numPr>
          <w:ilvl w:val="2"/>
          <w:numId w:val="1"/>
        </w:numPr>
        <w:rPr>
          <w:lang w:val="en-US"/>
        </w:rPr>
      </w:pPr>
      <w:r w:rsidRPr="00016343">
        <w:rPr>
          <w:lang w:val="en-US"/>
        </w:rPr>
        <w:t>Implement failover mechanisms to switch to backup servers during outages</w:t>
      </w:r>
    </w:p>
    <w:p w:rsidRPr="00C00198" w:rsidR="00016343" w:rsidP="00475462" w:rsidRDefault="00DE3484" w14:paraId="08AFEE06" w14:textId="31DA64A6">
      <w:pPr>
        <w:pStyle w:val="Akapitzlist"/>
        <w:numPr>
          <w:ilvl w:val="2"/>
          <w:numId w:val="1"/>
        </w:numPr>
        <w:rPr>
          <w:lang w:val="en-US"/>
        </w:rPr>
      </w:pPr>
      <w:r w:rsidRPr="00DE3484">
        <w:rPr>
          <w:lang w:val="en-US"/>
        </w:rPr>
        <w:t>Monitor system health and set up alerts for potential failures</w:t>
      </w:r>
    </w:p>
    <w:p w:rsidR="00525D84" w:rsidRDefault="00525D84" w14:paraId="42FE5416" w14:textId="77777777">
      <w:pPr>
        <w:rPr>
          <w:lang w:val="en-US"/>
        </w:rPr>
      </w:pPr>
    </w:p>
    <w:p w:rsidR="00156B93" w:rsidRDefault="00156B93" w14:paraId="31C0389C" w14:textId="77777777">
      <w:pPr>
        <w:rPr>
          <w:lang w:val="en-US"/>
        </w:rPr>
      </w:pPr>
    </w:p>
    <w:p w:rsidRPr="00156B93" w:rsidR="00DE3484" w:rsidRDefault="00CA297D" w14:paraId="643540D2" w14:textId="54BFBA58">
      <w:pPr>
        <w:rPr>
          <w:sz w:val="28"/>
          <w:szCs w:val="28"/>
          <w:lang w:val="en-US"/>
        </w:rPr>
      </w:pPr>
      <w:r w:rsidRPr="00CA297D">
        <w:rPr>
          <w:sz w:val="28"/>
          <w:szCs w:val="28"/>
          <w:lang w:val="en-US"/>
        </w:rPr>
        <w:t>2. Risk matrix</w:t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2189"/>
        <w:gridCol w:w="1795"/>
        <w:gridCol w:w="1733"/>
        <w:gridCol w:w="1985"/>
        <w:gridCol w:w="1360"/>
      </w:tblGrid>
      <w:tr w:rsidR="00174224" w:rsidTr="080DD2F4" w14:paraId="1A7B0D1E" w14:textId="48E167D4">
        <w:tc>
          <w:tcPr>
            <w:tcW w:w="2189" w:type="dxa"/>
            <w:tcBorders>
              <w:top w:val="nil"/>
              <w:left w:val="nil"/>
            </w:tcBorders>
            <w:tcMar/>
          </w:tcPr>
          <w:p w:rsidR="00174224" w:rsidRDefault="00174224" w14:paraId="3213D22B" w14:textId="679D5C47">
            <w:pPr>
              <w:rPr>
                <w:lang w:val="en-US"/>
              </w:rPr>
            </w:pPr>
            <w:r>
              <w:rPr>
                <w:lang w:val="en-US"/>
              </w:rPr>
              <w:t>Likelihood/impact</w:t>
            </w:r>
          </w:p>
        </w:tc>
        <w:tc>
          <w:tcPr>
            <w:tcW w:w="1795" w:type="dxa"/>
            <w:tcMar/>
          </w:tcPr>
          <w:p w:rsidR="00174224" w:rsidRDefault="00174224" w14:paraId="3D72801B" w14:textId="5157710E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33" w:type="dxa"/>
            <w:tcMar/>
          </w:tcPr>
          <w:p w:rsidR="00174224" w:rsidRDefault="00174224" w14:paraId="6CA96665" w14:textId="2B05BB0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985" w:type="dxa"/>
            <w:tcMar/>
          </w:tcPr>
          <w:p w:rsidR="00174224" w:rsidRDefault="00174224" w14:paraId="39CA21AF" w14:textId="46F2C3F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60" w:type="dxa"/>
            <w:tcMar/>
          </w:tcPr>
          <w:p w:rsidR="00174224" w:rsidRDefault="00174224" w14:paraId="0A591CF7" w14:textId="37EEDCCE">
            <w:pPr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</w:tr>
      <w:tr w:rsidR="00174224" w:rsidTr="080DD2F4" w14:paraId="5016E925" w14:textId="46226895">
        <w:tc>
          <w:tcPr>
            <w:tcW w:w="2189" w:type="dxa"/>
            <w:tcMar/>
          </w:tcPr>
          <w:p w:rsidR="00174224" w:rsidRDefault="00174224" w14:paraId="7DB309DE" w14:textId="22562284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95" w:type="dxa"/>
            <w:shd w:val="clear" w:color="auto" w:fill="C1E4F5" w:themeFill="accent1" w:themeFillTint="33"/>
            <w:tcMar/>
          </w:tcPr>
          <w:p w:rsidR="00174224" w:rsidRDefault="00174224" w14:paraId="588E7EE9" w14:textId="77777777">
            <w:pPr>
              <w:rPr>
                <w:lang w:val="en-US"/>
              </w:rPr>
            </w:pPr>
          </w:p>
        </w:tc>
        <w:tc>
          <w:tcPr>
            <w:tcW w:w="1733" w:type="dxa"/>
            <w:shd w:val="clear" w:color="auto" w:fill="B3E5A1" w:themeFill="accent6" w:themeFillTint="66"/>
            <w:tcMar/>
          </w:tcPr>
          <w:p w:rsidR="00174224" w:rsidRDefault="00174224" w14:paraId="6DA794D2" w14:textId="77777777">
            <w:pPr>
              <w:rPr>
                <w:lang w:val="en-US"/>
              </w:rPr>
            </w:pPr>
          </w:p>
        </w:tc>
        <w:tc>
          <w:tcPr>
            <w:tcW w:w="1985" w:type="dxa"/>
            <w:shd w:val="clear" w:color="auto" w:fill="FFFFCC"/>
            <w:tcMar/>
          </w:tcPr>
          <w:p w:rsidR="00174224" w:rsidRDefault="00174224" w14:paraId="510536DF" w14:textId="15A8A59D">
            <w:pPr>
              <w:rPr>
                <w:lang w:val="en-US"/>
              </w:rPr>
            </w:pPr>
            <w:r>
              <w:rPr>
                <w:lang w:val="en-US"/>
              </w:rPr>
              <w:t xml:space="preserve">Infrastructure </w:t>
            </w:r>
            <w:r w:rsidR="00156B93">
              <w:rPr>
                <w:lang w:val="en-US"/>
              </w:rPr>
              <w:t>failure</w:t>
            </w:r>
          </w:p>
        </w:tc>
        <w:tc>
          <w:tcPr>
            <w:tcW w:w="1360" w:type="dxa"/>
            <w:shd w:val="clear" w:color="auto" w:fill="FFFFCC"/>
            <w:tcMar/>
          </w:tcPr>
          <w:p w:rsidR="00174224" w:rsidRDefault="00174224" w14:paraId="3112FE96" w14:textId="77777777">
            <w:pPr>
              <w:rPr>
                <w:lang w:val="en-US"/>
              </w:rPr>
            </w:pPr>
          </w:p>
        </w:tc>
      </w:tr>
      <w:tr w:rsidR="00174224" w:rsidTr="080DD2F4" w14:paraId="1CDE04F8" w14:textId="7265D0C2">
        <w:tc>
          <w:tcPr>
            <w:tcW w:w="2189" w:type="dxa"/>
            <w:tcMar/>
          </w:tcPr>
          <w:p w:rsidR="00174224" w:rsidRDefault="00174224" w14:paraId="19FB0C02" w14:textId="7982EF97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95" w:type="dxa"/>
            <w:shd w:val="clear" w:color="auto" w:fill="B3E5A1" w:themeFill="accent6" w:themeFillTint="66"/>
            <w:tcMar/>
          </w:tcPr>
          <w:p w:rsidR="00174224" w:rsidRDefault="00174224" w14:paraId="4F085ADA" w14:textId="7C03D01A">
            <w:pPr>
              <w:rPr>
                <w:lang w:val="en-US"/>
              </w:rPr>
            </w:pPr>
            <w:r>
              <w:rPr>
                <w:lang w:val="en-US"/>
              </w:rPr>
              <w:t>Slowness</w:t>
            </w:r>
          </w:p>
        </w:tc>
        <w:tc>
          <w:tcPr>
            <w:tcW w:w="1733" w:type="dxa"/>
            <w:shd w:val="clear" w:color="auto" w:fill="B3E5A1" w:themeFill="accent6" w:themeFillTint="66"/>
            <w:tcMar/>
          </w:tcPr>
          <w:p w:rsidR="00174224" w:rsidRDefault="00174224" w14:paraId="0E924AE5" w14:textId="77777777">
            <w:pPr>
              <w:rPr>
                <w:lang w:val="en-US"/>
              </w:rPr>
            </w:pPr>
          </w:p>
        </w:tc>
        <w:tc>
          <w:tcPr>
            <w:tcW w:w="1985" w:type="dxa"/>
            <w:shd w:val="clear" w:color="auto" w:fill="FFFFCC"/>
            <w:tcMar/>
          </w:tcPr>
          <w:p w:rsidR="00174224" w:rsidRDefault="00174224" w14:paraId="1D4FE3AC" w14:textId="77777777">
            <w:pPr>
              <w:rPr>
                <w:lang w:val="en-US"/>
              </w:rPr>
            </w:pPr>
          </w:p>
        </w:tc>
        <w:tc>
          <w:tcPr>
            <w:tcW w:w="1360" w:type="dxa"/>
            <w:shd w:val="clear" w:color="auto" w:fill="F1A983" w:themeFill="accent2" w:themeFillTint="99"/>
            <w:tcMar/>
          </w:tcPr>
          <w:p w:rsidR="00174224" w:rsidRDefault="00174224" w14:paraId="4706A59A" w14:textId="2A380385">
            <w:pPr>
              <w:rPr>
                <w:lang w:val="en-US"/>
              </w:rPr>
            </w:pPr>
            <w:r>
              <w:rPr>
                <w:lang w:val="en-US"/>
              </w:rPr>
              <w:t>Security breach</w:t>
            </w:r>
          </w:p>
        </w:tc>
      </w:tr>
      <w:tr w:rsidR="00174224" w:rsidTr="080DD2F4" w14:paraId="53A758A3" w14:textId="02FD64B1">
        <w:tc>
          <w:tcPr>
            <w:tcW w:w="2189" w:type="dxa"/>
            <w:tcMar/>
          </w:tcPr>
          <w:p w:rsidR="00174224" w:rsidRDefault="00174224" w14:paraId="0C715C83" w14:textId="784CBFB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95" w:type="dxa"/>
            <w:shd w:val="clear" w:color="auto" w:fill="FFFFCC"/>
            <w:tcMar/>
          </w:tcPr>
          <w:p w:rsidR="00174224" w:rsidRDefault="00174224" w14:paraId="73F6CCD4" w14:textId="77777777">
            <w:pPr>
              <w:rPr>
                <w:lang w:val="en-US"/>
              </w:rPr>
            </w:pPr>
          </w:p>
        </w:tc>
        <w:tc>
          <w:tcPr>
            <w:tcW w:w="1733" w:type="dxa"/>
            <w:shd w:val="clear" w:color="auto" w:fill="FFFFCC"/>
            <w:tcMar/>
          </w:tcPr>
          <w:p w:rsidR="00174224" w:rsidRDefault="00174224" w14:paraId="5E1CC68B" w14:textId="239E0886">
            <w:pPr>
              <w:rPr>
                <w:lang w:val="en-US"/>
              </w:rPr>
            </w:pPr>
            <w:r>
              <w:rPr>
                <w:lang w:val="en-US"/>
              </w:rPr>
              <w:t>Content issues</w:t>
            </w:r>
          </w:p>
        </w:tc>
        <w:tc>
          <w:tcPr>
            <w:tcW w:w="1985" w:type="dxa"/>
            <w:shd w:val="clear" w:color="auto" w:fill="F1A983" w:themeFill="accent2" w:themeFillTint="99"/>
            <w:tcMar/>
          </w:tcPr>
          <w:p w:rsidR="00174224" w:rsidRDefault="00174224" w14:paraId="10F9A122" w14:textId="0A5E432B">
            <w:pPr>
              <w:rPr>
                <w:lang w:val="en-US"/>
              </w:rPr>
            </w:pPr>
            <w:r w:rsidRPr="080DD2F4" w:rsidR="080DD2F4">
              <w:rPr>
                <w:lang w:val="en-US"/>
              </w:rPr>
              <w:t>Slowness</w:t>
            </w:r>
          </w:p>
        </w:tc>
        <w:tc>
          <w:tcPr>
            <w:tcW w:w="1360" w:type="dxa"/>
            <w:shd w:val="clear" w:color="auto" w:fill="FF7C80"/>
            <w:tcMar/>
          </w:tcPr>
          <w:p w:rsidR="00174224" w:rsidRDefault="00174224" w14:paraId="4E0C908C" w14:textId="77777777">
            <w:pPr>
              <w:rPr>
                <w:lang w:val="en-US"/>
              </w:rPr>
            </w:pPr>
          </w:p>
        </w:tc>
      </w:tr>
      <w:tr w:rsidR="00174224" w:rsidTr="080DD2F4" w14:paraId="1F85428E" w14:textId="77777777">
        <w:trPr>
          <w:trHeight w:val="632"/>
        </w:trPr>
        <w:tc>
          <w:tcPr>
            <w:tcW w:w="2189" w:type="dxa"/>
            <w:tcMar/>
          </w:tcPr>
          <w:p w:rsidR="00174224" w:rsidRDefault="00174224" w14:paraId="594B3D94" w14:textId="0952D0A9">
            <w:pPr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795" w:type="dxa"/>
            <w:shd w:val="clear" w:color="auto" w:fill="FFFFCC"/>
            <w:tcMar/>
          </w:tcPr>
          <w:p w:rsidR="00174224" w:rsidRDefault="00174224" w14:paraId="36863DDE" w14:textId="77777777">
            <w:pPr>
              <w:rPr>
                <w:lang w:val="en-US"/>
              </w:rPr>
            </w:pPr>
          </w:p>
        </w:tc>
        <w:tc>
          <w:tcPr>
            <w:tcW w:w="1733" w:type="dxa"/>
            <w:shd w:val="clear" w:color="auto" w:fill="F1A983" w:themeFill="accent2" w:themeFillTint="99"/>
            <w:tcMar/>
          </w:tcPr>
          <w:p w:rsidR="00174224" w:rsidRDefault="00174224" w14:paraId="57004517" w14:textId="5133CBA0">
            <w:pPr>
              <w:rPr>
                <w:lang w:val="en-US"/>
              </w:rPr>
            </w:pPr>
            <w:r>
              <w:rPr>
                <w:lang w:val="en-US"/>
              </w:rPr>
              <w:t>Lack of data</w:t>
            </w:r>
          </w:p>
        </w:tc>
        <w:tc>
          <w:tcPr>
            <w:tcW w:w="1985" w:type="dxa"/>
            <w:shd w:val="clear" w:color="auto" w:fill="FF7C80"/>
            <w:tcMar/>
          </w:tcPr>
          <w:p w:rsidR="00174224" w:rsidRDefault="00174224" w14:paraId="40675C39" w14:textId="77777777">
            <w:pPr>
              <w:rPr>
                <w:lang w:val="en-US"/>
              </w:rPr>
            </w:pPr>
          </w:p>
        </w:tc>
        <w:tc>
          <w:tcPr>
            <w:tcW w:w="1360" w:type="dxa"/>
            <w:shd w:val="clear" w:color="auto" w:fill="FF5050"/>
            <w:tcMar/>
          </w:tcPr>
          <w:p w:rsidR="00174224" w:rsidRDefault="00174224" w14:paraId="5849BA84" w14:textId="77777777">
            <w:pPr>
              <w:rPr>
                <w:lang w:val="en-US"/>
              </w:rPr>
            </w:pPr>
          </w:p>
        </w:tc>
      </w:tr>
    </w:tbl>
    <w:p w:rsidRPr="00525D84" w:rsidR="00DE3484" w:rsidRDefault="00DE3484" w14:paraId="51F5ADA5" w14:textId="77777777">
      <w:pPr>
        <w:rPr>
          <w:lang w:val="en-US"/>
        </w:rPr>
      </w:pPr>
    </w:p>
    <w:sectPr w:rsidRPr="00525D84" w:rsidR="00DE348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6DC4"/>
    <w:multiLevelType w:val="hybridMultilevel"/>
    <w:tmpl w:val="5D1214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44AD9"/>
    <w:multiLevelType w:val="hybridMultilevel"/>
    <w:tmpl w:val="3A2E4AB4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C806576"/>
    <w:multiLevelType w:val="hybridMultilevel"/>
    <w:tmpl w:val="7576AFB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825D41"/>
    <w:multiLevelType w:val="hybridMultilevel"/>
    <w:tmpl w:val="7BA27B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5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712C0"/>
    <w:multiLevelType w:val="hybridMultilevel"/>
    <w:tmpl w:val="FA121CC2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6F8C0BEE"/>
    <w:multiLevelType w:val="hybridMultilevel"/>
    <w:tmpl w:val="C4625B4C"/>
    <w:lvl w:ilvl="0" w:tplc="0415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73AB4420"/>
    <w:multiLevelType w:val="hybridMultilevel"/>
    <w:tmpl w:val="98708208"/>
    <w:lvl w:ilvl="0" w:tplc="0415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756487685">
    <w:abstractNumId w:val="3"/>
  </w:num>
  <w:num w:numId="2" w16cid:durableId="68382822">
    <w:abstractNumId w:val="4"/>
  </w:num>
  <w:num w:numId="3" w16cid:durableId="157964418">
    <w:abstractNumId w:val="0"/>
  </w:num>
  <w:num w:numId="4" w16cid:durableId="395326609">
    <w:abstractNumId w:val="5"/>
  </w:num>
  <w:num w:numId="5" w16cid:durableId="1375277109">
    <w:abstractNumId w:val="6"/>
  </w:num>
  <w:num w:numId="6" w16cid:durableId="1761021106">
    <w:abstractNumId w:val="2"/>
  </w:num>
  <w:num w:numId="7" w16cid:durableId="68486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84"/>
    <w:rsid w:val="00016343"/>
    <w:rsid w:val="00156B93"/>
    <w:rsid w:val="0015730B"/>
    <w:rsid w:val="00174224"/>
    <w:rsid w:val="003D18B3"/>
    <w:rsid w:val="00475462"/>
    <w:rsid w:val="00525D84"/>
    <w:rsid w:val="005313B8"/>
    <w:rsid w:val="0055129F"/>
    <w:rsid w:val="00605F5B"/>
    <w:rsid w:val="00865923"/>
    <w:rsid w:val="008867B2"/>
    <w:rsid w:val="0093048D"/>
    <w:rsid w:val="00C00198"/>
    <w:rsid w:val="00C126A2"/>
    <w:rsid w:val="00CA297D"/>
    <w:rsid w:val="00CF01FE"/>
    <w:rsid w:val="00D07D4F"/>
    <w:rsid w:val="00DA6D97"/>
    <w:rsid w:val="00DE3484"/>
    <w:rsid w:val="00EF08B7"/>
    <w:rsid w:val="00F10990"/>
    <w:rsid w:val="00FA7336"/>
    <w:rsid w:val="080DD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2CAB"/>
  <w15:chartTrackingRefBased/>
  <w15:docId w15:val="{6E070319-D43F-4EB4-AD34-861AB1E8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5D8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25D8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2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2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2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25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25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25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25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525D8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525D8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525D8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525D84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525D84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525D84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525D84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525D84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525D8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25D8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525D8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5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525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25D84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525D8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25D8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25D8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25D8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525D8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25D8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05F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76DBD-109A-498E-A20E-2B613D3F34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Natalia Kaczmarek</dc:creator>
  <keywords/>
  <dc:description/>
  <lastModifiedBy>Natalia Kaczmarek</lastModifiedBy>
  <revision>21</revision>
  <dcterms:created xsi:type="dcterms:W3CDTF">2024-12-10T08:42:00.0000000Z</dcterms:created>
  <dcterms:modified xsi:type="dcterms:W3CDTF">2024-12-20T09:26:09.9025191Z</dcterms:modified>
</coreProperties>
</file>