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members: Anel Dyussenova, Nassiba Valiyeva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name : Online shop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 : Online shopping for clothes store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