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A436" w14:textId="77777777" w:rsidR="00A95AFA" w:rsidRPr="00A95AFA" w:rsidRDefault="00A95AFA" w:rsidP="00A9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sz w:val="24"/>
          <w:szCs w:val="24"/>
        </w:rPr>
        <w:t xml:space="preserve">To address the marking criteria effectively, the section on the </w:t>
      </w: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Intelligence (BI) System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 xml:space="preserve"> design will need to:</w:t>
      </w:r>
    </w:p>
    <w:p w14:paraId="3C428562" w14:textId="77777777" w:rsidR="00A95AFA" w:rsidRPr="00A95AFA" w:rsidRDefault="00A95AFA" w:rsidP="00A95A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BI Architecture Overview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03CB4E" w14:textId="77777777" w:rsidR="00A95AFA" w:rsidRPr="00A95AFA" w:rsidRDefault="00A95AFA" w:rsidP="00A95A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 Begin by explaining how data is sourced from each store in real-time. These include sales data, customer demographics, product lines, etc. This can also include details like customer ratings, payment methods, and sales categories (e.g., food, beverages, electronics).</w:t>
      </w:r>
    </w:p>
    <w:p w14:paraId="2F9B4CD9" w14:textId="77777777" w:rsidR="00A95AFA" w:rsidRPr="00A95AFA" w:rsidRDefault="00A95AFA" w:rsidP="00A95A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ETL Process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 Describe how the Extract, Transform, Load (ETL) process ensures that this data is efficiently moved into the central cloud-based database, handling real-time data cleaning, consistency, and loading.</w:t>
      </w:r>
    </w:p>
    <w:p w14:paraId="73DFEEAE" w14:textId="77777777" w:rsidR="00A95AFA" w:rsidRPr="00A95AFA" w:rsidRDefault="00A95AFA" w:rsidP="00A95AF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Extraction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 Real-time data streams from the retail stores’ operational systems to the central cloud database.</w:t>
      </w:r>
    </w:p>
    <w:p w14:paraId="70D47ED9" w14:textId="77777777" w:rsidR="00A95AFA" w:rsidRPr="00A95AFA" w:rsidRDefault="00A95AFA" w:rsidP="00A95AF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 Explain the steps to handle missing data, standardize formats (such as date and currency formats), and ensure the data is consistent.</w:t>
      </w:r>
    </w:p>
    <w:p w14:paraId="23132B91" w14:textId="77777777" w:rsidR="00A95AFA" w:rsidRPr="00A95AFA" w:rsidRDefault="00A95AFA" w:rsidP="00A95AF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Loading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 The transformed data is then loaded into the cloud-based data warehouse, where it’s organized and prepared for analysis.</w:t>
      </w:r>
    </w:p>
    <w:p w14:paraId="317B2056" w14:textId="77777777" w:rsidR="00A95AFA" w:rsidRPr="00A95AFA" w:rsidRDefault="00A95AFA" w:rsidP="00A95A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 and Modeling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9441BB" w14:textId="77777777" w:rsidR="00A95AFA" w:rsidRPr="00A95AFA" w:rsidRDefault="00A95AFA" w:rsidP="00A95A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Data Storage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 You can emphasize that data will be stored centrally in the cloud, making it scalable and accessible.</w:t>
      </w:r>
    </w:p>
    <w:p w14:paraId="61AA8F81" w14:textId="77777777" w:rsidR="00A95AFA" w:rsidRPr="00A95AFA" w:rsidRDefault="00A95AFA" w:rsidP="00A95A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Schema Design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 Mention that the data will be stored using a star schema with fact and dimension tables for optimized reporting. Fact tables could store sales transactions, while dimension tables cover products, customers, branches, etc.</w:t>
      </w:r>
    </w:p>
    <w:p w14:paraId="67502945" w14:textId="77777777" w:rsidR="00A95AFA" w:rsidRPr="00A95AFA" w:rsidRDefault="00A95AFA" w:rsidP="00A95A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Cloud-Based Data Warehousing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 Highlight that cloud-based storage enables scalability, real-time access, and integration with tools like Power BI.</w:t>
      </w:r>
    </w:p>
    <w:p w14:paraId="094C1B01" w14:textId="77777777" w:rsidR="00A95AFA" w:rsidRPr="00A95AFA" w:rsidRDefault="00A95AFA" w:rsidP="00A95A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Data Access &amp; Reporting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B4AE29" w14:textId="77777777" w:rsidR="00A95AFA" w:rsidRPr="00A95AFA" w:rsidRDefault="00A95AFA" w:rsidP="00A95A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sz w:val="24"/>
          <w:szCs w:val="24"/>
        </w:rPr>
        <w:t xml:space="preserve">Explain how </w:t>
      </w: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 xml:space="preserve"> is used to connect to the cloud-based database for real-time reporting and visualizations. Power BI dashboards will offer both real-time and ad-hoc reporting capabilities.</w:t>
      </w:r>
    </w:p>
    <w:p w14:paraId="798A2898" w14:textId="77777777" w:rsidR="00A95AFA" w:rsidRPr="00A95AFA" w:rsidRDefault="00A95AFA" w:rsidP="00A95A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sz w:val="24"/>
          <w:szCs w:val="24"/>
        </w:rPr>
        <w:t xml:space="preserve">Discuss </w:t>
      </w: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analysis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  <w:bookmarkStart w:id="0" w:name="_GoBack"/>
      <w:bookmarkEnd w:id="0"/>
      <w:r w:rsidRPr="00A95AFA">
        <w:rPr>
          <w:rFonts w:ascii="Times New Roman" w:eastAsia="Times New Roman" w:hAnsi="Times New Roman" w:cs="Times New Roman"/>
          <w:sz w:val="24"/>
          <w:szCs w:val="24"/>
        </w:rPr>
        <w:t>ing visual analytics to detect trends, patterns, and anomalies across different branches. The system could provide insights into customer behavior, popular products, or sales trends.</w:t>
      </w:r>
    </w:p>
    <w:p w14:paraId="444436EB" w14:textId="77777777" w:rsidR="00A95AFA" w:rsidRPr="00A95AFA" w:rsidRDefault="00A95AFA" w:rsidP="00A95A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Permissions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FBBE33" w14:textId="77777777" w:rsidR="00A95AFA" w:rsidRPr="00A95AFA" w:rsidRDefault="00A95AFA" w:rsidP="00A95A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sz w:val="24"/>
          <w:szCs w:val="24"/>
        </w:rPr>
        <w:t xml:space="preserve">Highlight the </w:t>
      </w:r>
      <w:r w:rsidRPr="00A95AFA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access controls</w:t>
      </w:r>
      <w:r w:rsidRPr="00A95AFA">
        <w:rPr>
          <w:rFonts w:ascii="Times New Roman" w:eastAsia="Times New Roman" w:hAnsi="Times New Roman" w:cs="Times New Roman"/>
          <w:sz w:val="24"/>
          <w:szCs w:val="24"/>
        </w:rPr>
        <w:t xml:space="preserve"> and data privacy measures. Role-based access controls (RBAC) will ensure that only authorized personnel can view or edit data.</w:t>
      </w:r>
    </w:p>
    <w:p w14:paraId="5FBC626C" w14:textId="77777777" w:rsidR="00A95AFA" w:rsidRPr="00A95AFA" w:rsidRDefault="00A95AFA" w:rsidP="00A95A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sz w:val="24"/>
          <w:szCs w:val="24"/>
        </w:rPr>
        <w:t>Discuss how encryption and secure data transfer protocols (such as SSL/TLS) will be employed to protect data.</w:t>
      </w:r>
    </w:p>
    <w:p w14:paraId="5918B667" w14:textId="77777777" w:rsidR="00A95AFA" w:rsidRPr="00A95AFA" w:rsidRDefault="00A95AFA" w:rsidP="00A9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FA">
        <w:rPr>
          <w:rFonts w:ascii="Times New Roman" w:eastAsia="Times New Roman" w:hAnsi="Times New Roman" w:cs="Times New Roman"/>
          <w:sz w:val="24"/>
          <w:szCs w:val="24"/>
        </w:rPr>
        <w:t xml:space="preserve">This structure not only aligns with the BI system requirements but </w:t>
      </w:r>
      <w:proofErr w:type="spellStart"/>
      <w:r w:rsidRPr="00A95AFA">
        <w:rPr>
          <w:rFonts w:ascii="Times New Roman" w:eastAsia="Times New Roman" w:hAnsi="Times New Roman" w:cs="Times New Roman"/>
          <w:sz w:val="24"/>
          <w:szCs w:val="24"/>
        </w:rPr>
        <w:t>als</w:t>
      </w:r>
      <w:proofErr w:type="spellEnd"/>
    </w:p>
    <w:p w14:paraId="1E307EBE" w14:textId="77777777" w:rsidR="00E44168" w:rsidRPr="00A95AFA" w:rsidRDefault="00E44168" w:rsidP="00A95AFA"/>
    <w:sectPr w:rsidR="00E44168" w:rsidRPr="00A9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8E7"/>
    <w:multiLevelType w:val="multilevel"/>
    <w:tmpl w:val="A49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85A7C"/>
    <w:multiLevelType w:val="multilevel"/>
    <w:tmpl w:val="042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A186F"/>
    <w:multiLevelType w:val="multilevel"/>
    <w:tmpl w:val="1FCA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52DB2"/>
    <w:multiLevelType w:val="multilevel"/>
    <w:tmpl w:val="7AA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F6D1D"/>
    <w:multiLevelType w:val="multilevel"/>
    <w:tmpl w:val="A2C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B574C"/>
    <w:multiLevelType w:val="multilevel"/>
    <w:tmpl w:val="7E42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F7"/>
    <w:rsid w:val="00107F55"/>
    <w:rsid w:val="001964EF"/>
    <w:rsid w:val="0037181C"/>
    <w:rsid w:val="004915E2"/>
    <w:rsid w:val="00557874"/>
    <w:rsid w:val="007A1BF7"/>
    <w:rsid w:val="00A95AFA"/>
    <w:rsid w:val="00B13563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B2F96-C746-4F1C-9746-ADA34C12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5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5A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2024-09-17T15:29:00Z</dcterms:created>
  <dcterms:modified xsi:type="dcterms:W3CDTF">2024-09-17T15:43:00Z</dcterms:modified>
</cp:coreProperties>
</file>