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7041B6F9" w14:textId="7BB88C87" w:rsidR="000F0683" w:rsidRPr="000F0683" w:rsidRDefault="000F0683" w:rsidP="000F0683">
      <w:pPr>
        <w:pStyle w:val="NormalWeb"/>
        <w:spacing w:line="360" w:lineRule="auto"/>
      </w:pPr>
      <w:bookmarkStart w:id="0" w:name="_GoBack"/>
      <w:bookmarkEnd w:id="0"/>
      <w:r w:rsidRPr="000F0683">
        <w:rPr>
          <w:b/>
        </w:rPr>
        <w:t>Fire</w:t>
      </w:r>
      <w:r w:rsidRPr="000F0683">
        <w:t xml:space="preserve"> </w:t>
      </w:r>
      <w:r w:rsidRPr="000F0683">
        <w:rPr>
          <w:b/>
        </w:rPr>
        <w:t>Accidents</w:t>
      </w:r>
      <w:r w:rsidRPr="000F0683">
        <w:t>:</w:t>
      </w:r>
    </w:p>
    <w:p w14:paraId="241567C5" w14:textId="77777777" w:rsidR="000F0683" w:rsidRPr="000F0683" w:rsidRDefault="000F0683" w:rsidP="000F0683">
      <w:pPr>
        <w:pStyle w:val="NormalWeb"/>
        <w:spacing w:line="360" w:lineRule="auto"/>
      </w:pPr>
      <w:r w:rsidRPr="000F0683">
        <w:t>This is signified by the coefficient of fire accidents = 0.4962, which means they are causes that drive up the number of accidents Although it has a low statistical significance since the p-value of 0.430, given fire accidents have a positive coefficient and thereby contribute to overall accident counts.</w:t>
      </w:r>
    </w:p>
    <w:p w14:paraId="643AA70A" w14:textId="77777777" w:rsidR="000F0683" w:rsidRPr="000F0683" w:rsidRDefault="000F0683" w:rsidP="000F0683">
      <w:pPr>
        <w:pStyle w:val="NormalWeb"/>
        <w:spacing w:line="360" w:lineRule="auto"/>
      </w:pPr>
      <w:r w:rsidRPr="000F0683">
        <w:rPr>
          <w:b/>
        </w:rPr>
        <w:t>Overshooting</w:t>
      </w:r>
      <w:r w:rsidRPr="000F0683">
        <w:t>:</w:t>
      </w:r>
    </w:p>
    <w:p w14:paraId="24364F71" w14:textId="54AC3767" w:rsidR="000F0683" w:rsidRPr="000F0683" w:rsidRDefault="000F0683" w:rsidP="000F0683">
      <w:pPr>
        <w:pStyle w:val="NormalWeb"/>
        <w:spacing w:line="360" w:lineRule="auto"/>
      </w:pPr>
      <w:r w:rsidRPr="000F0683">
        <w:t>The coefficient of overshooting is negative and equal to -1.9866, meaning accidents decrease when there are more cases that exceed the emergency limit value. The p-value of resulted in a non-significant relationship (p&lt;0.001), but the negative coefficient implies that overshooting might be associated with less accidents, which is similar to our expectations from what we have seen so far on other intersection types.</w:t>
      </w:r>
    </w:p>
    <w:p w14:paraId="41E6CC20" w14:textId="77777777" w:rsidR="000F0683" w:rsidRDefault="000F0683" w:rsidP="000F0683">
      <w:pPr>
        <w:pStyle w:val="NormalWeb"/>
        <w:spacing w:line="360" w:lineRule="auto"/>
        <w:rPr>
          <w:b/>
        </w:rPr>
      </w:pPr>
      <w:r w:rsidRPr="000F0683">
        <w:rPr>
          <w:b/>
        </w:rPr>
        <w:t xml:space="preserve">Accidents at Track: </w:t>
      </w:r>
    </w:p>
    <w:p w14:paraId="3FF6DB62" w14:textId="4D4A9945" w:rsidR="000F0683" w:rsidRPr="000F0683" w:rsidRDefault="000F0683" w:rsidP="000F0683">
      <w:pPr>
        <w:pStyle w:val="NormalWeb"/>
        <w:spacing w:line="360" w:lineRule="auto"/>
      </w:pPr>
      <w:r w:rsidRPr="000F0683">
        <w:t xml:space="preserve">The obtained coefficient -0. 1429, a relation between specific total including accidents occurring on track is defined. Despite the high p-value equal to 0. 638, indicating that it is not statistically significant, a negative sign portrays that these incidents might lower overall lost time accident frequency rate. </w:t>
      </w:r>
    </w:p>
    <w:p w14:paraId="650E8CF4" w14:textId="77777777" w:rsidR="000F0683" w:rsidRDefault="000F0683" w:rsidP="000F0683">
      <w:pPr>
        <w:pStyle w:val="NormalWeb"/>
        <w:spacing w:line="360" w:lineRule="auto"/>
      </w:pPr>
      <w:r w:rsidRPr="000F0683">
        <w:rPr>
          <w:b/>
        </w:rPr>
        <w:t>Accidents in Station Limits</w:t>
      </w:r>
      <w:r w:rsidRPr="000F0683">
        <w:t xml:space="preserve">: </w:t>
      </w:r>
    </w:p>
    <w:p w14:paraId="3570E877" w14:textId="6F4D30F8" w:rsidR="000F0683" w:rsidRPr="000F0683" w:rsidRDefault="000F0683" w:rsidP="000F0683">
      <w:pPr>
        <w:pStyle w:val="NormalWeb"/>
        <w:spacing w:line="360" w:lineRule="auto"/>
      </w:pPr>
      <w:r w:rsidRPr="000F0683">
        <w:t xml:space="preserve">A coefficient of -0. The results of year 1819 show the fact that accidents confined to stations’ limits cut down the number of total </w:t>
      </w:r>
      <w:proofErr w:type="gramStart"/>
      <w:r w:rsidRPr="000F0683">
        <w:t>accident</w:t>
      </w:r>
      <w:proofErr w:type="gramEnd"/>
      <w:r w:rsidRPr="000F0683">
        <w:t>. The coefficient of determination, depicted by the R-Squared of 0.425 indicates that the result is not statistically significant even though the coefficient bears a negative sign which implies that incidents within stations imply a possibility of reduction in accidents.</w:t>
      </w:r>
    </w:p>
    <w:p w14:paraId="5E820CBB" w14:textId="13EF449B" w:rsidR="000F0683" w:rsidRDefault="000F0683" w:rsidP="000F0683">
      <w:pPr>
        <w:pStyle w:val="NormalWeb"/>
        <w:spacing w:line="360" w:lineRule="auto"/>
      </w:pPr>
      <w:r w:rsidRPr="000F0683">
        <w:rPr>
          <w:b/>
        </w:rPr>
        <w:lastRenderedPageBreak/>
        <w:t>Passenger Train Accidents:</w:t>
      </w:r>
      <w:r w:rsidRPr="000F0683">
        <w:t xml:space="preserve"> </w:t>
      </w:r>
    </w:p>
    <w:p w14:paraId="245CE13D" w14:textId="7A4259F5" w:rsidR="000F0683" w:rsidRPr="000F0683" w:rsidRDefault="000F0683" w:rsidP="000F0683">
      <w:pPr>
        <w:pStyle w:val="NormalWeb"/>
        <w:spacing w:line="360" w:lineRule="auto"/>
      </w:pPr>
      <w:r w:rsidRPr="000F0683">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w:t>
      </w:r>
      <w:r w:rsidRPr="000F0683">
        <w:lastRenderedPageBreak/>
        <w:t xml:space="preserve">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lastRenderedPageBreak/>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lastRenderedPageBreak/>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 xml:space="preserve">The intercept of 2. Thus, 6391 can be considered as the random number of branch line accidents, which means the number of accidents when all variables are set to their base values. This value </w:t>
      </w:r>
      <w:r w:rsidRPr="000F0683">
        <w:lastRenderedPageBreak/>
        <w:t>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F0683"/>
    <w:rsid w:val="0010428F"/>
    <w:rsid w:val="00107F55"/>
    <w:rsid w:val="001C6AB7"/>
    <w:rsid w:val="0037181C"/>
    <w:rsid w:val="004915E2"/>
    <w:rsid w:val="00557874"/>
    <w:rsid w:val="00A4640C"/>
    <w:rsid w:val="00A52E1A"/>
    <w:rsid w:val="00AA7F32"/>
    <w:rsid w:val="00B13563"/>
    <w:rsid w:val="00B7064A"/>
    <w:rsid w:val="00BC617C"/>
    <w:rsid w:val="00CC35B5"/>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8</cp:revision>
  <dcterms:created xsi:type="dcterms:W3CDTF">2024-07-31T09:27:00Z</dcterms:created>
  <dcterms:modified xsi:type="dcterms:W3CDTF">2024-09-30T17:00:00Z</dcterms:modified>
</cp:coreProperties>
</file>