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F1A10" w14:textId="77777777" w:rsidR="000877D7" w:rsidRDefault="00635610">
      <w:pPr>
        <w:pStyle w:val="Heading2"/>
      </w:pPr>
      <w:bookmarkStart w:id="0" w:name="header"/>
      <w:bookmarkStart w:id="1" w:name="section-a-causality-1-detailed-notes"/>
      <w:bookmarkStart w:id="2" w:name="content"/>
      <w:bookmarkEnd w:id="0"/>
      <w:r>
        <w:t>Section A – Causality (1) Detailed Notes</w:t>
      </w:r>
    </w:p>
    <w:p w14:paraId="70C7C881" w14:textId="77777777" w:rsidR="000877D7" w:rsidRDefault="00635610">
      <w:pPr>
        <w:pStyle w:val="Heading3"/>
      </w:pPr>
      <w:bookmarkStart w:id="3" w:name="rubin-causal-model-potential-outcomes"/>
      <w:r>
        <w:t>Rubin Causal Model &amp; Potential Outcomes</w:t>
      </w:r>
    </w:p>
    <w:p w14:paraId="3B63DDE5" w14:textId="77777777" w:rsidR="000877D7" w:rsidRDefault="00635610">
      <w:pPr>
        <w:pStyle w:val="FirstParagraph"/>
      </w:pPr>
      <w:r>
        <w:rPr>
          <w:b/>
          <w:bCs/>
        </w:rPr>
        <w:t>Simple Definition:</w:t>
      </w:r>
      <w:r>
        <w:t xml:space="preserve"> </w:t>
      </w:r>
      <w:r>
        <w:t xml:space="preserve">The Rubin Causal Model (RCM), or potential outcomes framework, posits that each unit (person, etc.) has </w:t>
      </w:r>
      <w:r>
        <w:rPr>
          <w:i/>
          <w:iCs/>
        </w:rPr>
        <w:t>two</w:t>
      </w:r>
      <w:r>
        <w:t xml:space="preserve"> potential outcomes: one if they receive the treatment and one if they do not</w:t>
      </w:r>
      <w:hyperlink r:id="rId5" w:anchor=":~:text=Potential%20outcomes%20Each%20unit%20can,unit%20will%20have%2C%20if%20treated">
        <w:r>
          <w:rPr>
            <w:rStyle w:val="Hyperlink"/>
          </w:rPr>
          <w:t>[1]</w:t>
        </w:r>
      </w:hyperlink>
      <w:r>
        <w:t xml:space="preserve">. However, only one potential outcome is observed for each unit (the one corresponding to the treatment actually received); the other is the counterfactual. The </w:t>
      </w:r>
      <w:r>
        <w:rPr>
          <w:i/>
          <w:iCs/>
        </w:rPr>
        <w:t>switching equation</w:t>
      </w:r>
      <w:r>
        <w:t xml:space="preserve"> links the observed outcome to these potential outcomes: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meaning we observe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oMath>
      <w:r>
        <w:t xml:space="preserve"> if treated (D_i=1) or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if not</w:t>
      </w:r>
      <w:hyperlink r:id="rId6" w:anchor=":~:text=Switching%20equation%20Here%20is%20the,%F0%9D%91%8C%201%20%F0%9D%91%96%20%F0%9D%91%8C">
        <w:r>
          <w:rPr>
            <w:rStyle w:val="Hyperlink"/>
          </w:rPr>
          <w:t>[2]</w:t>
        </w:r>
      </w:hyperlink>
      <w:hyperlink r:id="rId7" w:anchor=":~:text=if%20%F0%9D%90%B7%F0%9D%91%96%20%3D%201%20if,%F0%9D%90%B7%F0%9D%91%96%20%F0%9D%91%8C%200%20%F0%9D%91%96%20%F0%9D%90%B7%F0%9D%91%96">
        <w:r>
          <w:rPr>
            <w:rStyle w:val="Hyperlink"/>
          </w:rPr>
          <w:t>[3]</w:t>
        </w:r>
      </w:hyperlink>
      <w:r>
        <w:t>.</w:t>
      </w:r>
    </w:p>
    <w:p w14:paraId="01447CBA" w14:textId="77777777" w:rsidR="000877D7" w:rsidRDefault="00635610">
      <w:pPr>
        <w:pStyle w:val="BodyText"/>
      </w:pPr>
      <w:r>
        <w:rPr>
          <w:b/>
          <w:bCs/>
        </w:rPr>
        <w:t>Intuition:</w:t>
      </w:r>
      <w:r>
        <w:t xml:space="preserve"> We want to know what </w:t>
      </w:r>
      <w:r>
        <w:rPr>
          <w:i/>
          <w:iCs/>
        </w:rPr>
        <w:t>would have happened</w:t>
      </w:r>
      <w:r>
        <w:t xml:space="preserve"> to the same unit under a different treatment state. This framework makes explicit that causal inference is about comparing these hypothetical outcomes. It matters because we can never see both outcomes for the same individual – this is the fundamental problem of causal inference (FPCI)</w:t>
      </w:r>
      <w:hyperlink r:id="rId8" w:anchor=":~:text=When%20trying%20to%20estimate%20the,the%20Fundamental%20Problem%20of%20Statistical">
        <w:r>
          <w:rPr>
            <w:rStyle w:val="Hyperlink"/>
          </w:rPr>
          <w:t>[4]</w:t>
        </w:r>
      </w:hyperlink>
      <w:r>
        <w:t>. We must find clever ways (study design, assumptions) to estimate the missing counterfactual.</w:t>
      </w:r>
    </w:p>
    <w:p w14:paraId="3B719994" w14:textId="77777777" w:rsidR="000877D7" w:rsidRDefault="00635610">
      <w:pPr>
        <w:pStyle w:val="BodyText"/>
      </w:pPr>
      <w:r>
        <w:rPr>
          <w:b/>
          <w:bCs/>
        </w:rPr>
        <w:t>Key Points / Rules:</w:t>
      </w:r>
      <w:r>
        <w:br/>
        <w:t xml:space="preserve">- </w:t>
      </w:r>
      <w:r>
        <w:rPr>
          <w:i/>
          <w:iCs/>
        </w:rPr>
        <w:t>Potential outcomes:</w:t>
      </w:r>
      <w:r>
        <w:t xml:space="preserve"> For each unit </w:t>
      </w:r>
      <w:r>
        <w:rPr>
          <w:i/>
          <w:iCs/>
        </w:rPr>
        <w:t>i</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oMath>
      <w:r>
        <w:t xml:space="preserve"> = outcome if treated,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 outcome if not</w:t>
      </w:r>
      <w:hyperlink r:id="rId9" w:anchor=":~:text=Potential%20outcomes%20Each%20unit%20can,unit%20will%20have%2C%20if%20treated">
        <w:r>
          <w:rPr>
            <w:rStyle w:val="Hyperlink"/>
          </w:rPr>
          <w:t>[1]</w:t>
        </w:r>
      </w:hyperlink>
      <w:r>
        <w:t>.</w:t>
      </w:r>
      <w:r>
        <w:br/>
        <w:t xml:space="preserve">- </w:t>
      </w:r>
      <w:r>
        <w:rPr>
          <w:i/>
          <w:iCs/>
        </w:rPr>
        <w:t>Observed outcome:</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oMath>
      <w:r>
        <w:t xml:space="preserve"> if treated, or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if not (switching equation)</w:t>
      </w:r>
      <w:hyperlink r:id="rId10" w:anchor=":~:text=Switching%20equation%20Here%20is%20the,%F0%9D%91%8C%201%20%F0%9D%91%96%20%F0%9D%91%8C">
        <w:r>
          <w:rPr>
            <w:rStyle w:val="Hyperlink"/>
          </w:rPr>
          <w:t>[2]</w:t>
        </w:r>
      </w:hyperlink>
      <w:r>
        <w:t>. We never observe both for the same unit.</w:t>
      </w:r>
      <w:r>
        <w:br/>
        <w:t xml:space="preserve">- </w:t>
      </w:r>
      <w:r>
        <w:rPr>
          <w:i/>
          <w:iCs/>
        </w:rPr>
        <w:t>Fundamental Problem of Causal Inference:</w:t>
      </w:r>
      <w:r>
        <w:t xml:space="preserve"> </w:t>
      </w:r>
      <w:r>
        <w:t>We cannot directly observe causal effects on an individual because we see only one potential outcome per unit</w:t>
      </w:r>
      <w:hyperlink r:id="rId11" w:anchor=":~:text=we%20get%20to%20observe%20only,the%20two%20potential%20outcomes%20is">
        <w:r>
          <w:rPr>
            <w:rStyle w:val="Hyperlink"/>
          </w:rPr>
          <w:t>[5]</w:t>
        </w:r>
      </w:hyperlink>
      <w:r>
        <w:t>.</w:t>
      </w:r>
      <w:r>
        <w:br/>
        <w:t xml:space="preserve">- </w:t>
      </w:r>
      <w:r>
        <w:rPr>
          <w:i/>
          <w:iCs/>
        </w:rPr>
        <w:t>Fundamental Problem of Statistical Inference:</w:t>
      </w:r>
      <w:r>
        <w:t xml:space="preserve"> Even for observable quantities, we usually have limited samples, so we must infer population effects with uncertainty (sampling variability). This reminds us that even if causal effects were identifiable, we’d still face estimation error with finite data.</w:t>
      </w:r>
    </w:p>
    <w:p w14:paraId="101D8A7A" w14:textId="77777777" w:rsidR="000877D7" w:rsidRDefault="00635610">
      <w:pPr>
        <w:pStyle w:val="BodyText"/>
      </w:pPr>
      <w:r>
        <w:rPr>
          <w:b/>
          <w:bCs/>
        </w:rPr>
        <w:t>Realistic Example:</w:t>
      </w:r>
      <w:r>
        <w:t xml:space="preserve"> Consider an A/B test for a new website design (treatment = new design, control = old design). Each user has two potential outcomes: e.g. whether they make a purchase with the new design vs. with the old design. For a given user, we either see the purchase outcome under the new design </w:t>
      </w:r>
      <w:r>
        <w:rPr>
          <w:i/>
          <w:iCs/>
        </w:rPr>
        <w:t>or</w:t>
      </w:r>
      <w:r>
        <w:t xml:space="preserve"> under the old design, but not both. The causal effect for that user is the difference – did the new design cause a purchase that would not have happened otherwise? We can estimate the average effect by comparing outcomes be</w:t>
      </w:r>
      <w:r>
        <w:t>tween groups, but we need to ensure the groups are comparable (e.g. via randomization).</w:t>
      </w:r>
    </w:p>
    <w:p w14:paraId="585622BD" w14:textId="77777777" w:rsidR="000877D7" w:rsidRDefault="00635610">
      <w:pPr>
        <w:pStyle w:val="BodyText"/>
      </w:pPr>
      <w:r>
        <w:rPr>
          <w:b/>
          <w:bCs/>
        </w:rPr>
        <w:t>Formulas / Notation (if any):</w:t>
      </w:r>
      <w:r>
        <w:b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Potential outcomes for unit </w:t>
      </w:r>
      <w:r>
        <w:rPr>
          <w:i/>
          <w:iCs/>
        </w:rPr>
        <w:t>i</w:t>
      </w:r>
      <w:r>
        <w:t>.</w:t>
      </w:r>
      <w:r>
        <w:b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Treatment indicator (1 if treated, 0 if control).</w:t>
      </w:r>
      <w:r>
        <w:br/>
        <w:t xml:space="preserve">- </w:t>
      </w:r>
      <w:r>
        <w:rPr>
          <w:b/>
          <w:bCs/>
        </w:rPr>
        <w:t>Switching Equation:</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hyperlink r:id="rId12" w:anchor=":~:text=if%20%F0%9D%90%B7%F0%9D%91%96%20%3D%201%20if,%F0%9D%90%B7%F0%9D%91%96%20%F0%9D%91%8C%200%20%F0%9D%91%96%20%F0%9D%90%B7%F0%9D%91%96">
        <w:r>
          <w:rPr>
            <w:rStyle w:val="Hyperlink"/>
          </w:rPr>
          <w:t>[3]</w:t>
        </w:r>
      </w:hyperlink>
      <w:r>
        <w:t xml:space="preserve"> (we observe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oMath>
      <w:r>
        <w:t xml:space="preserve"> when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when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0</m:t>
        </m:r>
      </m:oMath>
      <w:r>
        <w:t>).</w:t>
      </w:r>
      <w:r>
        <w:br/>
        <w:t xml:space="preserve">- </w:t>
      </w:r>
      <w:r>
        <w:rPr>
          <w:i/>
          <w:iCs/>
        </w:rPr>
        <w:t>Individual treatment effect:</w:t>
      </w:r>
      <w:r>
        <w:t xml:space="preserve">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(unobservable for any single unit).</w:t>
      </w:r>
    </w:p>
    <w:p w14:paraId="7B7FA43E" w14:textId="77777777" w:rsidR="000877D7" w:rsidRDefault="00635610">
      <w:pPr>
        <w:pStyle w:val="BodyText"/>
      </w:pPr>
      <w:r>
        <w:rPr>
          <w:b/>
          <w:bCs/>
        </w:rPr>
        <w:lastRenderedPageBreak/>
        <w:t>Common Mistakes / Traps:</w:t>
      </w:r>
      <w:r>
        <w:br/>
        <w:t xml:space="preserve">- Assuming we </w:t>
      </w:r>
      <w:r>
        <w:rPr>
          <w:i/>
          <w:iCs/>
        </w:rPr>
        <w:t>could</w:t>
      </w:r>
      <w:r>
        <w:t xml:space="preserve"> observe both outcomes for a unit – we cannot, which is why causal inference relies on assumptions or study design to approximate the missing data.</w:t>
      </w:r>
      <w:r>
        <w:br/>
        <w:t xml:space="preserve">- Forgetting that causality implies a comparison of </w:t>
      </w:r>
      <w:r>
        <w:rPr>
          <w:i/>
          <w:iCs/>
        </w:rPr>
        <w:t>the same units</w:t>
      </w:r>
      <w:r>
        <w:t xml:space="preserve"> under different scenarios. Comparing different individuals (e.g. treated person vs. another untreated person) can bias estimates if those individuals differ in other ways.</w:t>
      </w:r>
      <w:r>
        <w:br/>
        <w:t xml:space="preserve">- Not recognizing that </w:t>
      </w:r>
      <w:r>
        <w:rPr>
          <w:i/>
          <w:iCs/>
        </w:rPr>
        <w:t>causal inference = prediction of counterfactuals</w:t>
      </w:r>
      <w:r>
        <w:t>. If one naively treats observatio</w:t>
      </w:r>
      <w:r>
        <w:t>nal data like causal without accounting for selection, one might just be describing associations.</w:t>
      </w:r>
    </w:p>
    <w:p w14:paraId="6ACCDAD4" w14:textId="77777777" w:rsidR="000877D7" w:rsidRDefault="00635610">
      <w:pPr>
        <w:pStyle w:val="BodyText"/>
      </w:pPr>
      <w:r>
        <w:rPr>
          <w:b/>
          <w:bCs/>
        </w:rPr>
        <w:t>Links to Other Concepts:</w:t>
      </w:r>
      <w:r>
        <w:t xml:space="preserve"> This framework leads directly to definitions of average treatment effects (ATE, ATT, ATU). It also underpins the need for assumptions like </w:t>
      </w:r>
      <w:r>
        <w:rPr>
          <w:i/>
          <w:iCs/>
        </w:rPr>
        <w:t>exchangeability</w:t>
      </w:r>
      <w:r>
        <w:t xml:space="preserve"> (no confounders) to identify causal effects. Concepts like </w:t>
      </w:r>
      <w:r>
        <w:rPr>
          <w:b/>
          <w:bCs/>
        </w:rPr>
        <w:t>SUTVA</w:t>
      </w:r>
      <w:r>
        <w:t xml:space="preserve"> (no interference, well-defined treatments) are part of the potential outcomes framework. The RCM links to </w:t>
      </w:r>
      <w:r>
        <w:rPr>
          <w:b/>
          <w:bCs/>
        </w:rPr>
        <w:t>DAGs</w:t>
      </w:r>
      <w:r>
        <w:t xml:space="preserve"> by providing the potential outcomes interpretation of what it means to “close back-door paths” (make treated and untreated exchangeable)</w:t>
      </w:r>
      <w:hyperlink r:id="rId13" w:anchor=":~:text=potential%20outcomes,Even%20though%20these%20aren%E2%80%99t%20confounders">
        <w:r>
          <w:rPr>
            <w:rStyle w:val="Hyperlink"/>
          </w:rPr>
          <w:t>[6]</w:t>
        </w:r>
      </w:hyperlink>
      <w:r>
        <w:t>.</w:t>
      </w:r>
    </w:p>
    <w:p w14:paraId="4FF3DE0B" w14:textId="77777777" w:rsidR="000877D7" w:rsidRDefault="00635610">
      <w:pPr>
        <w:pStyle w:val="Heading3"/>
      </w:pPr>
      <w:bookmarkStart w:id="4" w:name="average-treatment-effects-ate-att-atu"/>
      <w:bookmarkEnd w:id="3"/>
      <w:r>
        <w:t>Average Treatment Effects (ATE, ATT, ATU)</w:t>
      </w:r>
    </w:p>
    <w:p w14:paraId="599A1C8B" w14:textId="77777777" w:rsidR="000877D7" w:rsidRDefault="00635610">
      <w:pPr>
        <w:pStyle w:val="FirstParagraph"/>
      </w:pPr>
      <w:r>
        <w:rPr>
          <w:b/>
          <w:bCs/>
        </w:rPr>
        <w:t>Simple Definition:</w:t>
      </w:r>
      <w:r>
        <w:t xml:space="preserve"> These are </w:t>
      </w:r>
      <w:r>
        <w:rPr>
          <w:i/>
          <w:iCs/>
        </w:rPr>
        <w:t>causal estimands</w:t>
      </w:r>
      <w:r>
        <w:t xml:space="preserve"> – summary measures of treatment effect across a population.</w:t>
      </w:r>
      <w:r>
        <w:br/>
        <w:t xml:space="preserve">- </w:t>
      </w:r>
      <w:r>
        <w:rPr>
          <w:b/>
          <w:bCs/>
        </w:rPr>
        <w:t>ATE (Average Treatment Effect):</w:t>
      </w:r>
      <w:r>
        <w:t xml:space="preserve"> the average effect of the treatment for </w:t>
      </w:r>
      <w:r>
        <w:rPr>
          <w:i/>
          <w:iCs/>
        </w:rPr>
        <w:t>a random unit in the population</w:t>
      </w:r>
      <w:r>
        <w:t xml:space="preserve">. Formally,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e>
        </m:d>
      </m:oMath>
      <w:hyperlink r:id="rId14" w:anchor=":~:text=Define%20the%20following%20parameters%20using,%2485%20%3D%20%2435">
        <w:r>
          <w:rPr>
            <w:rStyle w:val="Hyperlink"/>
          </w:rPr>
          <w:t>[7]</w:t>
        </w:r>
      </w:hyperlink>
      <w:r>
        <w:t>.</w:t>
      </w:r>
      <w:r>
        <w:br/>
        <w:t xml:space="preserve">- </w:t>
      </w:r>
      <w:r>
        <w:rPr>
          <w:b/>
          <w:bCs/>
        </w:rPr>
        <w:t>ATT (Avg. Treatment Effect on the Treated):</w:t>
      </w:r>
      <w:r>
        <w:t xml:space="preserve"> the average effect of the treatment </w:t>
      </w:r>
      <w:r>
        <w:rPr>
          <w:i/>
          <w:iCs/>
        </w:rPr>
        <w:t>on those who actually received the treatment</w:t>
      </w:r>
      <w:r>
        <w:t xml:space="preserve">. Formally,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hyperlink r:id="rId15" w:anchor=":~:text=Define%20the%20following%20parameters%20using,E%5BY%280%29%7CD%3D0">
        <w:r>
          <w:rPr>
            <w:rStyle w:val="Hyperlink"/>
          </w:rPr>
          <w:t>[8]</w:t>
        </w:r>
      </w:hyperlink>
      <w:r>
        <w:t>.</w:t>
      </w:r>
      <w:r>
        <w:br/>
        <w:t xml:space="preserve">- </w:t>
      </w:r>
      <w:r>
        <w:rPr>
          <w:b/>
          <w:bCs/>
        </w:rPr>
        <w:t>ATU (Avg. Treatment Effect on the Untreated):</w:t>
      </w:r>
      <w:r>
        <w:t xml:space="preserve"> the average effect </w:t>
      </w:r>
      <w:r>
        <w:rPr>
          <w:i/>
          <w:iCs/>
        </w:rPr>
        <w:t>if the untreated were hypothetically treated</w:t>
      </w:r>
      <w:r>
        <w:t xml:space="preserve">. Formally,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hyperlink r:id="rId16" w:anchor=":~:text=Average%20Treatment%20Effect%20on%20the,E%5BY%280%29%7CD%3D0">
        <w:r>
          <w:rPr>
            <w:rStyle w:val="Hyperlink"/>
          </w:rPr>
          <w:t>[9]</w:t>
        </w:r>
      </w:hyperlink>
      <w:r>
        <w:t>.</w:t>
      </w:r>
    </w:p>
    <w:p w14:paraId="0845E474" w14:textId="77777777" w:rsidR="000877D7" w:rsidRDefault="00635610">
      <w:pPr>
        <w:pStyle w:val="BodyText"/>
      </w:pPr>
      <w:r>
        <w:rPr>
          <w:b/>
          <w:bCs/>
        </w:rPr>
        <w:t>Intuition:</w:t>
      </w:r>
      <w:r>
        <w:t xml:space="preserve"> These metrics acknowledge that treatment effects might differ for different subgroups. ATT asks: “for those who got the program, what was the average benefit (or harm) of getting it versus not getting it?” ATU asks the same for those who didn’t get it. ATE is an overall average. They matter because in policy or business, you might care about the effect on those treated (e.g. those who self-select into a program could have different effects than others).</w:t>
      </w:r>
    </w:p>
    <w:p w14:paraId="7C59F574" w14:textId="77777777" w:rsidR="000877D7" w:rsidRDefault="00635610">
      <w:pPr>
        <w:pStyle w:val="BodyText"/>
      </w:pPr>
      <w:r>
        <w:rPr>
          <w:b/>
          <w:bCs/>
        </w:rPr>
        <w:t>Key Points / Rules:</w:t>
      </w:r>
      <w:r>
        <w:br/>
        <w:t xml:space="preserve">- </w:t>
      </w:r>
      <w:r>
        <w:rPr>
          <w:i/>
          <w:iCs/>
        </w:rPr>
        <w:t>Relationship:</w:t>
      </w:r>
      <w:r>
        <w:t xml:space="preserve"> The ATE is a weighted average of ATT and ATU, with weights proportional to the fraction treated vs. untreated</w:t>
      </w:r>
      <w:hyperlink r:id="rId17" w:anchor=":~:text=match%20at%20L438%20common%20support%2C,with%20is%20the%20proportion">
        <w:r>
          <w:rPr>
            <w:rStyle w:val="Hyperlink"/>
          </w:rPr>
          <w:t>[10]</w:t>
        </w:r>
      </w:hyperlink>
      <w:hyperlink r:id="rId18" w:anchor=":~:text=ATE%20ATE%20%3D%20%F0%9D%9C%8BATT%20%2B,ATU%20%F0%9D%9C%8B%2023">
        <w:r>
          <w:rPr>
            <w:rStyle w:val="Hyperlink"/>
          </w:rPr>
          <w:t>[11]</w:t>
        </w:r>
      </w:hyperlink>
      <w:r>
        <w:t xml:space="preserve">. For example, if </w:t>
      </w:r>
      <m:oMath>
        <m:r>
          <w:rPr>
            <w:rFonts w:ascii="Cambria Math" w:hAnsi="Cambria Math"/>
          </w:rPr>
          <m:t>π</m:t>
        </m:r>
      </m:oMath>
      <w:r>
        <w:t xml:space="preserve"> is the proportion treated, </w:t>
      </w:r>
      <m:oMath>
        <m:r>
          <w:rPr>
            <w:rFonts w:ascii="Cambria Math" w:hAnsi="Cambria Math"/>
          </w:rPr>
          <m:t>ATE</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ATT</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π</m:t>
            </m:r>
          </m:e>
        </m:d>
        <m:r>
          <m:rPr>
            <m:sty m:val="p"/>
          </m:rPr>
          <w:rPr>
            <w:rFonts w:ascii="Cambria Math" w:hAnsi="Cambria Math"/>
          </w:rPr>
          <m:t>⋅</m:t>
        </m:r>
        <m:r>
          <w:rPr>
            <w:rFonts w:ascii="Cambria Math" w:hAnsi="Cambria Math"/>
          </w:rPr>
          <m:t>ATU</m:t>
        </m:r>
      </m:oMath>
      <w:hyperlink r:id="rId19" w:anchor=":~:text=match%20at%20L438%20common%20support%2C,with%20is%20the%20proportion">
        <w:r>
          <w:rPr>
            <w:rStyle w:val="Hyperlink"/>
          </w:rPr>
          <w:t>[10]</w:t>
        </w:r>
      </w:hyperlink>
      <w:hyperlink r:id="rId20" w:anchor=":~:text=ATE%20ATE%20%3D%20%F0%9D%9C%8BATT%20%2B,ATU%20%F0%9D%9C%8B%2023">
        <w:r>
          <w:rPr>
            <w:rStyle w:val="Hyperlink"/>
          </w:rPr>
          <w:t>[11]</w:t>
        </w:r>
      </w:hyperlink>
      <w:r>
        <w:t>.</w:t>
      </w:r>
      <w:r>
        <w:br/>
        <w:t xml:space="preserve">- </w:t>
      </w:r>
      <w:r>
        <w:rPr>
          <w:i/>
          <w:iCs/>
        </w:rPr>
        <w:t>Identification:</w:t>
      </w:r>
      <w:r>
        <w:t xml:space="preserve"> None of these can be directly computed without assumptions because each involves counterfactuals. For ATT, we need to know what would have happened to treated units had they not been treated (unobserved). For ATU, we need to know outcomes for untreated had they been treated</w:t>
      </w:r>
      <w:hyperlink r:id="rId21" w:anchor=":~:text=Explain%20why%20we%20cannot%20directly,pdf%20page%2026%20of%2030">
        <w:r>
          <w:rPr>
            <w:rStyle w:val="Hyperlink"/>
          </w:rPr>
          <w:t>[12]</w:t>
        </w:r>
      </w:hyperlink>
      <w:r>
        <w:t>.</w:t>
      </w:r>
      <w:r>
        <w:br/>
        <w:t xml:space="preserve">- </w:t>
      </w:r>
      <w:r>
        <w:rPr>
          <w:i/>
          <w:iCs/>
        </w:rPr>
        <w:t>When they differ:</w:t>
      </w:r>
      <w:r>
        <w:t xml:space="preserve"> In general, ATT ≠ ATU if the treatment effect is heterogeneous and treatment selection is not random. For instance, a job training program might help low-skill </w:t>
      </w:r>
      <w:r>
        <w:lastRenderedPageBreak/>
        <w:t>workers a lot (if they join, ATT high) but have little effect on high-skill workers (ATU could be lower or even negative if they didn’t join because they didn’t need it).</w:t>
      </w:r>
    </w:p>
    <w:p w14:paraId="222A4FA4" w14:textId="77777777" w:rsidR="000877D7" w:rsidRDefault="00635610">
      <w:pPr>
        <w:pStyle w:val="BodyText"/>
      </w:pPr>
      <w:r>
        <w:rPr>
          <w:b/>
          <w:bCs/>
        </w:rPr>
        <w:t>Realistic Example:</w:t>
      </w:r>
      <w:r>
        <w:t xml:space="preserve"> Consider a job training program where typically more motivated individuals enroll. The </w:t>
      </w:r>
      <w:r>
        <w:rPr>
          <w:b/>
          <w:bCs/>
        </w:rPr>
        <w:t>ATT</w:t>
      </w:r>
      <w:r>
        <w:t xml:space="preserve"> might be high (those who took it gained a substantial earnings boost). The </w:t>
      </w:r>
      <w:r>
        <w:rPr>
          <w:b/>
          <w:bCs/>
        </w:rPr>
        <w:t>ATU</w:t>
      </w:r>
      <w:r>
        <w:t xml:space="preserve"> might be smaller – if we forced the non-participants (some of whom may be less motivated or eligible) into the program, their average gain might be lower. The </w:t>
      </w:r>
      <w:r>
        <w:rPr>
          <w:b/>
          <w:bCs/>
        </w:rPr>
        <w:t>ATE</w:t>
      </w:r>
      <w:r>
        <w:t xml:space="preserve"> would average over the whole population. This distinction could inform targeting policy: if ATT &gt;&gt; ATU, the program works best for those inclined to take it (and maybe less effec</w:t>
      </w:r>
      <w:r>
        <w:t>tive for others).</w:t>
      </w:r>
    </w:p>
    <w:p w14:paraId="4C3DFAA7" w14:textId="77777777" w:rsidR="000877D7" w:rsidRDefault="00635610">
      <w:pPr>
        <w:pStyle w:val="BodyText"/>
      </w:pPr>
      <w:r>
        <w:rPr>
          <w:b/>
          <w:bCs/>
        </w:rPr>
        <w:t>Formulas / Notation:</w:t>
      </w:r>
      <w:r>
        <w:br/>
        <w:t xml:space="preserve">- </w:t>
      </w:r>
      <m:oMath>
        <m:r>
          <w:rPr>
            <w:rFonts w:ascii="Cambria Math" w:hAnsi="Cambria Math"/>
          </w:rPr>
          <m:t>ATE</m:t>
        </m:r>
        <m:r>
          <m:rPr>
            <m:sty m:val="p"/>
          </m:rP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e>
        </m:d>
      </m:oMath>
      <w:r>
        <w:t>.</w:t>
      </w:r>
      <w:r>
        <w:br/>
        <w:t xml:space="preserve">- </w:t>
      </w:r>
      <m:oMath>
        <m:r>
          <w:rPr>
            <w:rFonts w:ascii="Cambria Math" w:hAnsi="Cambria Math"/>
          </w:rPr>
          <m:t>ATT</m:t>
        </m:r>
        <m:r>
          <m:rPr>
            <m:sty m:val="p"/>
          </m:rP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r>
        <w:t>.</w:t>
      </w:r>
      <w:r>
        <w:br/>
        <w:t xml:space="preserve">- </w:t>
      </w:r>
      <m:oMath>
        <m:r>
          <w:rPr>
            <w:rFonts w:ascii="Cambria Math" w:hAnsi="Cambria Math"/>
          </w:rPr>
          <m:t>ATU</m:t>
        </m:r>
        <m:r>
          <m:rPr>
            <m:sty m:val="p"/>
          </m:rP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w:t>
      </w:r>
      <w:r>
        <w:br/>
        <w:t xml:space="preserve">- In terms of observable quantities under assumptions: </w:t>
      </w:r>
      <m:oMath>
        <m:r>
          <w:rPr>
            <w:rFonts w:ascii="Cambria Math" w:hAnsi="Cambria Math"/>
          </w:rPr>
          <m:t>ATT</m:t>
        </m:r>
        <m:r>
          <m:rPr>
            <m:sty m:val="p"/>
          </m:rP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r>
        <w:t xml:space="preserve">, where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r>
        <w:t xml:space="preserve"> </w:t>
      </w:r>
      <w:r>
        <w:t xml:space="preserve">is the counterfactual mean outcome for treated if untreated. Similarly </w:t>
      </w:r>
      <m:oMath>
        <m:r>
          <w:rPr>
            <w:rFonts w:ascii="Cambria Math" w:hAnsi="Cambria Math"/>
          </w:rPr>
          <m:t>ATU</m:t>
        </m:r>
        <m:r>
          <m:rPr>
            <m:sty m:val="p"/>
          </m:rP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r>
          <m:rPr>
            <m:sty m:val="p"/>
          </m:rP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xml:space="preserve">, needing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xml:space="preserve"> counterfactual.</w:t>
      </w:r>
    </w:p>
    <w:p w14:paraId="00C5BBBA" w14:textId="77777777" w:rsidR="000877D7" w:rsidRDefault="00635610">
      <w:pPr>
        <w:pStyle w:val="BodyText"/>
      </w:pPr>
      <w:r>
        <w:rPr>
          <w:b/>
          <w:bCs/>
        </w:rPr>
        <w:t>Common Mistakes / Traps:</w:t>
      </w:r>
      <w:r>
        <w:br/>
        <w:t xml:space="preserve">- Confusing these concepts with each other. For instance, an experimental estimate (where treatment is randomized) recovers the </w:t>
      </w:r>
      <w:r>
        <w:rPr>
          <w:b/>
          <w:bCs/>
        </w:rPr>
        <w:t>ATE</w:t>
      </w:r>
      <w:r>
        <w:t xml:space="preserve"> for the study sample. But policy interest might be in the </w:t>
      </w:r>
      <w:r>
        <w:rPr>
          <w:b/>
          <w:bCs/>
        </w:rPr>
        <w:t>ATT</w:t>
      </w:r>
      <w:r>
        <w:t xml:space="preserve"> if only those who opt in get treated in practice.</w:t>
      </w:r>
      <w:r>
        <w:br/>
        <w:t xml:space="preserve">- Thinking that the observed difference in outcomes between treated and untreated is the ATT – it’s not, unless selection is random. The observed difference = ATT </w:t>
      </w:r>
      <w:r>
        <w:rPr>
          <w:b/>
          <w:bCs/>
        </w:rPr>
        <w:t>only if</w:t>
      </w:r>
      <w:r>
        <w:t xml:space="preserve"> the treated and untreated would have had the same outcomes on average under control (no selectio</w:t>
      </w:r>
      <w:r>
        <w:t>n bias)</w:t>
      </w:r>
      <w:hyperlink r:id="rId22" w:anchor=":~:text=What%20is%20the%20observed%20difference,ATU%20from%20the%20observed%20data">
        <w:r>
          <w:rPr>
            <w:rStyle w:val="Hyperlink"/>
          </w:rPr>
          <w:t>[13]</w:t>
        </w:r>
      </w:hyperlink>
      <w:r>
        <w:t>. Otherwise, observed differences mix true effect and selection bias.</w:t>
      </w:r>
      <w:r>
        <w:br/>
        <w:t xml:space="preserve">- Forgetting that ATT/ATU involve potential outcomes for groups that are partially unobserved. E.g., we </w:t>
      </w:r>
      <w:r>
        <w:rPr>
          <w:i/>
          <w:iCs/>
        </w:rPr>
        <w:t>never</w:t>
      </w:r>
      <w:r>
        <w:t xml:space="preserve"> directly observe </w:t>
      </w:r>
      <m:oMath>
        <m:r>
          <w:rPr>
            <w:rFonts w:ascii="Cambria Math" w:hAnsi="Cambria Math"/>
          </w:rPr>
          <m:t>Y</m:t>
        </m:r>
        <m:d>
          <m:dPr>
            <m:ctrlPr>
              <w:rPr>
                <w:rFonts w:ascii="Cambria Math" w:hAnsi="Cambria Math"/>
              </w:rPr>
            </m:ctrlPr>
          </m:dPr>
          <m:e>
            <m:r>
              <w:rPr>
                <w:rFonts w:ascii="Cambria Math" w:hAnsi="Cambria Math"/>
              </w:rPr>
              <m:t>0</m:t>
            </m:r>
          </m:e>
        </m:d>
      </m:oMath>
      <w:r>
        <w:t xml:space="preserve"> for those with </w:t>
      </w:r>
      <m:oMath>
        <m:r>
          <w:rPr>
            <w:rFonts w:ascii="Cambria Math" w:hAnsi="Cambria Math"/>
          </w:rPr>
          <m:t>D</m:t>
        </m:r>
        <m:r>
          <m:rPr>
            <m:sty m:val="p"/>
          </m:rPr>
          <w:rPr>
            <w:rFonts w:ascii="Cambria Math" w:hAnsi="Cambria Math"/>
          </w:rPr>
          <m:t>=</m:t>
        </m:r>
        <m:r>
          <w:rPr>
            <w:rFonts w:ascii="Cambria Math" w:hAnsi="Cambria Math"/>
          </w:rPr>
          <m:t>1</m:t>
        </m:r>
      </m:oMath>
      <w:r>
        <w:t xml:space="preserve"> (the counterfactual for treated), making ATT inherently counterfactual.</w:t>
      </w:r>
    </w:p>
    <w:p w14:paraId="3CBF86FE" w14:textId="77777777" w:rsidR="000877D7" w:rsidRDefault="00635610">
      <w:pPr>
        <w:pStyle w:val="BodyText"/>
      </w:pPr>
      <w:r>
        <w:rPr>
          <w:b/>
          <w:bCs/>
        </w:rPr>
        <w:t>Links to Other Concepts:</w:t>
      </w:r>
      <w:r>
        <w:t xml:space="preserve"> Selection bias and </w:t>
      </w:r>
      <w:r>
        <w:rPr>
          <w:b/>
          <w:bCs/>
        </w:rPr>
        <w:t>exchangeability</w:t>
      </w:r>
      <w:r>
        <w:t xml:space="preserve"> (see below) determine whether ATE = ATT = ATU. Under perfect randomization (no confounding), all three would be equal (treatment effect homogeneous on average across groups). If there’s confounding, the difference between ATT and ATU is related to who selects into treatment. These estimands are defined in the potential outcomes world, but they can also be represented on </w:t>
      </w:r>
      <w:r>
        <w:rPr>
          <w:b/>
          <w:bCs/>
        </w:rPr>
        <w:t>DAGs</w:t>
      </w:r>
      <w:r>
        <w:t xml:space="preserve"> by conditioning on who is treated. Additionally, </w:t>
      </w:r>
      <w:r>
        <w:rPr>
          <w:b/>
          <w:bCs/>
        </w:rPr>
        <w:t>IPW (inverse probability weighting)</w:t>
      </w:r>
      <w:r>
        <w:t xml:space="preserve"> and stratific</w:t>
      </w:r>
      <w:r>
        <w:t>ation methods aim to recover these estimands by creating conditions closer to exchangeability.</w:t>
      </w:r>
    </w:p>
    <w:p w14:paraId="1AAA8F80" w14:textId="77777777" w:rsidR="000877D7" w:rsidRDefault="00635610">
      <w:pPr>
        <w:pStyle w:val="Heading3"/>
      </w:pPr>
      <w:bookmarkStart w:id="5" w:name="X6cd9845e4fb13fca6ac4f6812c92de044d41e24"/>
      <w:bookmarkEnd w:id="4"/>
      <w:r>
        <w:t>“With vs. Without” Estimator &amp; Selection Bias</w:t>
      </w:r>
    </w:p>
    <w:p w14:paraId="1C4FDC8C" w14:textId="77777777" w:rsidR="000877D7" w:rsidRDefault="00635610">
      <w:pPr>
        <w:pStyle w:val="FirstParagraph"/>
      </w:pPr>
      <w:r>
        <w:rPr>
          <w:b/>
          <w:bCs/>
        </w:rPr>
        <w:t>Simple Definition:</w:t>
      </w:r>
      <w:r>
        <w:t xml:space="preserve"> The “with vs. without” estimator refers to the naive comparison of outcomes between those who received the treatment (“with”) and those who did not (“without”). Essentially, it’s the difference in average observed outcomes: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m:rPr>
            <m:scr m:val="double-struck"/>
            <m:sty m:val="p"/>
          </m:rPr>
          <w:rPr>
            <w:rFonts w:ascii="Cambria Math" w:hAnsi="Cambria Math"/>
          </w:rPr>
          <w:lastRenderedPageBreak/>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This is what you’d get if you just compare the treated group’s mean to the control group’s mean.</w:t>
      </w:r>
    </w:p>
    <w:p w14:paraId="3ECC9F6E" w14:textId="77777777" w:rsidR="000877D7" w:rsidRDefault="00635610">
      <w:pPr>
        <w:pStyle w:val="BodyText"/>
      </w:pPr>
      <w:r>
        <w:rPr>
          <w:b/>
          <w:bCs/>
        </w:rPr>
        <w:t>Intuition:</w:t>
      </w:r>
      <w:r>
        <w:t xml:space="preserve"> If treatment were randomly assigned (no confounding), this difference is an unbiased estimate of the ATE. However, in observational settings, treated vs. untreated groups can differ for reasons other than the treatment itself. The naive </w:t>
      </w:r>
      <w:r>
        <w:rPr>
          <w:b/>
          <w:bCs/>
        </w:rPr>
        <w:t>with–without</w:t>
      </w:r>
      <w:r>
        <w:t xml:space="preserve"> difference will then capture not just the treatment’s effect, but also pre-existing differences – that is </w:t>
      </w:r>
      <w:r>
        <w:rPr>
          <w:b/>
          <w:bCs/>
        </w:rPr>
        <w:t>selection bias</w:t>
      </w:r>
      <w:hyperlink r:id="rId23" w:anchor=":~:text=What%20is%20the%20observed%20difference,ATU%20from%20the%20observed%20data">
        <w:r>
          <w:rPr>
            <w:rStyle w:val="Hyperlink"/>
          </w:rPr>
          <w:t>[13]</w:t>
        </w:r>
      </w:hyperlink>
      <w:r>
        <w:t>.</w:t>
      </w:r>
    </w:p>
    <w:p w14:paraId="4B0D1E1F" w14:textId="77777777" w:rsidR="000877D7" w:rsidRDefault="00635610">
      <w:pPr>
        <w:pStyle w:val="BodyText"/>
      </w:pPr>
      <w:r>
        <w:rPr>
          <w:b/>
          <w:bCs/>
        </w:rPr>
        <w:t>Key Points / Rules:</w:t>
      </w:r>
      <w:r>
        <w:br/>
        <w:t xml:space="preserve">- </w:t>
      </w:r>
      <w:r>
        <w:rPr>
          <w:i/>
          <w:iCs/>
        </w:rPr>
        <w:t>Selection Bias:</w:t>
      </w:r>
      <w:r>
        <w:t xml:space="preserve"> This is the portion of the naive difference that is due to systematic pre-treatment differences between those who did and didn’t get treated, rather than the treatment itself</w:t>
      </w:r>
      <w:hyperlink r:id="rId24" w:anchor=":~:text=What%20is%20the%20observed%20difference,ATU%20from%20the%20observed%20data">
        <w:r>
          <w:rPr>
            <w:rStyle w:val="Hyperlink"/>
          </w:rPr>
          <w:t>[13]</w:t>
        </w:r>
      </w:hyperlink>
      <w:r>
        <w:t xml:space="preserve">. In potential outcome terms, selection bias =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hyperlink r:id="rId25" w:anchor=":~:text=The%20difference%20is%20called%20the,%CE%94%20%E2%88%92">
        <w:r>
          <w:rPr>
            <w:rStyle w:val="Hyperlink"/>
          </w:rPr>
          <w:t>[14]</w:t>
        </w:r>
      </w:hyperlink>
      <w:r>
        <w:t xml:space="preserve"> (difference in </w:t>
      </w:r>
      <w:r>
        <w:rPr>
          <w:i/>
          <w:iCs/>
        </w:rPr>
        <w:t>untreated</w:t>
      </w:r>
      <w:r>
        <w:t xml:space="preserve"> outcomes between groups). If this is nonzero, the groups weren’t comparable at baseline.</w:t>
      </w:r>
      <w:r>
        <w:br/>
        <w:t xml:space="preserve">- </w:t>
      </w:r>
      <w:r>
        <w:rPr>
          <w:i/>
          <w:iCs/>
        </w:rPr>
        <w:t>Relation to estimands:</w:t>
      </w:r>
      <w:r>
        <w:t xml:space="preserve"> Observed diff = ATE + selection bias</w:t>
      </w:r>
      <w:hyperlink r:id="rId26" w:anchor=":~:text=What%20is%20the%20observed%20difference,ATU%20from%20the%20observed%20data">
        <w:r>
          <w:rPr>
            <w:rStyle w:val="Hyperlink"/>
          </w:rPr>
          <w:t>[13]</w:t>
        </w:r>
      </w:hyperlink>
      <w:r>
        <w:t>. Likewise, observed diff = ATT + bias (since ATT already focuses on treated) or = ATU + bias from the other side. If selection bias = 0, the with-vs-without difference equals ATE (exchangeability holds).</w:t>
      </w:r>
      <w:r>
        <w:br/>
        <w:t xml:space="preserve">- </w:t>
      </w:r>
      <w:r>
        <w:rPr>
          <w:i/>
          <w:iCs/>
        </w:rPr>
        <w:t>Positive vs. negative bias:</w:t>
      </w:r>
      <w:r>
        <w:t xml:space="preserve"> If those who chose treatment would have had better outcomes even without treatment (e.g. more motivated, healthier, etc.), then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&gt;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xml:space="preserve">, giving a </w:t>
      </w:r>
      <w:r>
        <w:rPr>
          <w:b/>
          <w:bCs/>
        </w:rPr>
        <w:t>positive</w:t>
      </w:r>
      <w:r>
        <w:t xml:space="preserve"> selection bias – the naive diff </w:t>
      </w:r>
      <w:r>
        <w:rPr>
          <w:i/>
          <w:iCs/>
        </w:rPr>
        <w:t>overestimates</w:t>
      </w:r>
      <w:r>
        <w:t xml:space="preserve"> the true effect (it includes an extra boost from inherent differences)</w:t>
      </w:r>
      <w:hyperlink r:id="rId27" w:anchor=":~:text=What%20is%20the%20observed%20difference,ATU%20from%20the%20observed%20data">
        <w:r>
          <w:rPr>
            <w:rStyle w:val="Hyperlink"/>
          </w:rPr>
          <w:t>[13]</w:t>
        </w:r>
      </w:hyperlink>
      <w:hyperlink r:id="rId28" w:anchor=":~:text=If%20the%20true%20ATE%20%3D,to%20be%20in%20the%20treatment">
        <w:r>
          <w:rPr>
            <w:rStyle w:val="Hyperlink"/>
          </w:rPr>
          <w:t>[15]</w:t>
        </w:r>
      </w:hyperlink>
      <w:r>
        <w:t>. A negative selection bias means the treated were worse off at baseline, so naive diff underestimates the effect.</w:t>
      </w:r>
      <w:r>
        <w:br/>
        <w:t xml:space="preserve">- </w:t>
      </w:r>
      <w:r>
        <w:rPr>
          <w:i/>
          <w:iCs/>
        </w:rPr>
        <w:t>Fundamental problem (again):</w:t>
      </w:r>
      <w:r>
        <w:t xml:space="preserve"> We can’t directly observe selection bias because we never see the counterfactual outcomes for each group. We rely on assumptions or study design to eliminate or account for it.</w:t>
      </w:r>
    </w:p>
    <w:p w14:paraId="514958F6" w14:textId="77777777" w:rsidR="000877D7" w:rsidRDefault="00635610">
      <w:pPr>
        <w:pStyle w:val="BodyText"/>
      </w:pPr>
      <w:r>
        <w:rPr>
          <w:b/>
          <w:bCs/>
        </w:rPr>
        <w:t>Realistic Example:</w:t>
      </w:r>
      <w:r>
        <w:t xml:space="preserve"> Suppose we want to estimate the effect of a prestigious private tutoring program (D) on test scores (Y). Students who opt in (D=1) tend to be wealthier and better prepared. If we just compare end-of-year scores, treated students might score 85 on average, untreated 75, a +10 point difference. Is the program effect 10? Possibly not – if, for example, even without tutoring, these motivated/wealthier students might have scored around 80 (while untreated group would remain ~75). Then true effect is +5, and the</w:t>
      </w:r>
      <w:r>
        <w:t xml:space="preserve"> other +5 is selection bias due to pre-existing differences.</w:t>
      </w:r>
    </w:p>
    <w:p w14:paraId="05E6BD12" w14:textId="77777777" w:rsidR="000877D7" w:rsidRDefault="00635610">
      <w:pPr>
        <w:pStyle w:val="BodyText"/>
      </w:pPr>
      <w:r>
        <w:rPr>
          <w:b/>
          <w:bCs/>
        </w:rPr>
        <w:t>Formulas / Notation:</w:t>
      </w:r>
      <w:r>
        <w:br/>
        <w:t xml:space="preserve">- Naive estimator: </w:t>
      </w:r>
      <m:oMath>
        <m:sSub>
          <m:sSubPr>
            <m:ctrlPr>
              <w:rPr>
                <w:rFonts w:ascii="Cambria Math" w:hAnsi="Cambria Math"/>
              </w:rPr>
            </m:ctrlPr>
          </m:sSubPr>
          <m:e>
            <m:r>
              <w:rPr>
                <w:rFonts w:ascii="Cambria Math" w:hAnsi="Cambria Math"/>
              </w:rPr>
              <m:t>Δ</m:t>
            </m:r>
          </m:e>
          <m:sub>
            <m:r>
              <m:rPr>
                <m:nor/>
              </m:rPr>
              <m:t>WW</m:t>
            </m:r>
          </m:sub>
        </m:sSub>
        <m:r>
          <m:rPr>
            <m:sty m:val="p"/>
          </m:rP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(WW = “with minus without”)</w:t>
      </w:r>
      <w:hyperlink r:id="rId29" w:anchor=":~:text=the%20treated%20,%F0%9D%91%8A%F0%9D%91%8A%20%F0%9D%91%8C%F0%9D%91%96%20%F0%9D%90%B7%F0%9D%91%96%20%F0%9D%91%8C%F0%9D%91%96%20%F0%9D%90%B7%F0%9D%91%96">
        <w:r>
          <w:rPr>
            <w:rStyle w:val="Hyperlink"/>
          </w:rPr>
          <w:t>[16]</w:t>
        </w:r>
      </w:hyperlink>
      <w:r>
        <w:t>.</w:t>
      </w:r>
      <w:r>
        <w:br/>
        <w:t xml:space="preserve">- Selection Bias (SB): </w:t>
      </w:r>
      <m:oMath>
        <m:r>
          <m:rPr>
            <m:nor/>
          </m:rPr>
          <m:t>SB</m:t>
        </m:r>
        <m:r>
          <m:rPr>
            <m:sty m:val="p"/>
          </m:rP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hyperlink r:id="rId30" w:anchor=":~:text=The%20difference%20is%20called%20the,%CE%94%20%E2%88%92">
        <w:r>
          <w:rPr>
            <w:rStyle w:val="Hyperlink"/>
          </w:rPr>
          <w:t>[14]</w:t>
        </w:r>
      </w:hyperlink>
      <w:r>
        <w:t>. This is added to the ATE in the observed difference.</w:t>
      </w:r>
      <w:r>
        <w:br/>
        <w:t xml:space="preserve">- Relationship: </w:t>
      </w:r>
      <m:oMath>
        <m:sSub>
          <m:sSubPr>
            <m:ctrlPr>
              <w:rPr>
                <w:rFonts w:ascii="Cambria Math" w:hAnsi="Cambria Math"/>
              </w:rPr>
            </m:ctrlPr>
          </m:sSubPr>
          <m:e>
            <m:r>
              <w:rPr>
                <w:rFonts w:ascii="Cambria Math" w:hAnsi="Cambria Math"/>
              </w:rPr>
              <m:t>Δ</m:t>
            </m:r>
          </m:e>
          <m:sub>
            <m:r>
              <m:rPr>
                <m:nor/>
              </m:rPr>
              <m:t>WW</m:t>
            </m:r>
          </m:sub>
        </m:sSub>
        <m:r>
          <m:rPr>
            <m:sty m:val="p"/>
          </m:rPr>
          <w:rPr>
            <w:rFonts w:ascii="Cambria Math" w:hAnsi="Cambria Math"/>
          </w:rPr>
          <m:t>=</m:t>
        </m:r>
        <m:r>
          <w:rPr>
            <w:rFonts w:ascii="Cambria Math" w:hAnsi="Cambria Math"/>
          </w:rPr>
          <m:t>ATE</m:t>
        </m:r>
        <m:r>
          <m:rPr>
            <m:sty m:val="p"/>
          </m:rPr>
          <w:rPr>
            <w:rFonts w:ascii="Cambria Math" w:hAnsi="Cambria Math"/>
          </w:rPr>
          <m:t>+</m:t>
        </m:r>
        <m:r>
          <m:rPr>
            <m:nor/>
          </m:rPr>
          <m:t>SB</m:t>
        </m:r>
      </m:oMath>
      <w:r>
        <w:t xml:space="preserve">. If SB = 0, </w:t>
      </w:r>
      <m:oMath>
        <m:sSub>
          <m:sSubPr>
            <m:ctrlPr>
              <w:rPr>
                <w:rFonts w:ascii="Cambria Math" w:hAnsi="Cambria Math"/>
              </w:rPr>
            </m:ctrlPr>
          </m:sSubPr>
          <m:e>
            <m:r>
              <w:rPr>
                <w:rFonts w:ascii="Cambria Math" w:hAnsi="Cambria Math"/>
              </w:rPr>
              <m:t>Δ</m:t>
            </m:r>
          </m:e>
          <m:sub>
            <m:r>
              <m:rPr>
                <m:nor/>
              </m:rPr>
              <m:t>WW</m:t>
            </m:r>
          </m:sub>
        </m:sSub>
        <m:r>
          <m:rPr>
            <m:sty m:val="p"/>
          </m:rPr>
          <w:rPr>
            <w:rFonts w:ascii="Cambria Math" w:hAnsi="Cambria Math"/>
          </w:rPr>
          <m:t>=</m:t>
        </m:r>
        <m:r>
          <w:rPr>
            <w:rFonts w:ascii="Cambria Math" w:hAnsi="Cambria Math"/>
          </w:rPr>
          <m:t>ATE</m:t>
        </m:r>
      </m:oMath>
      <w:hyperlink r:id="rId31" w:anchor=":~:text=There%20is%20no%20selection%20bias,If%20we%20also%20have">
        <w:r>
          <w:rPr>
            <w:rStyle w:val="Hyperlink"/>
          </w:rPr>
          <w:t>[17]</w:t>
        </w:r>
      </w:hyperlink>
      <w:r>
        <w:t>. If SB ≠ 0, naive comparison is biased.</w:t>
      </w:r>
    </w:p>
    <w:p w14:paraId="7FF01DFF" w14:textId="77777777" w:rsidR="000877D7" w:rsidRDefault="00635610">
      <w:pPr>
        <w:pStyle w:val="BodyText"/>
      </w:pPr>
      <w:r>
        <w:rPr>
          <w:b/>
          <w:bCs/>
        </w:rPr>
        <w:t>Common Mistakes / Traps:</w:t>
      </w:r>
      <w:r>
        <w:br/>
        <w:t>- Equating correlation with causation. The with/without difference is a correlation; assuming it’s causal without checking for bias is the classic mistake.</w:t>
      </w:r>
      <w:r>
        <w:br/>
        <w:t xml:space="preserve">- Forgetting the direction of bias: e.g., “no difference in untreated potential outcomes” </w:t>
      </w:r>
      <w:r>
        <w:lastRenderedPageBreak/>
        <w:t>(exchangeability) is the condition needed for unbiasedness</w:t>
      </w:r>
      <w:hyperlink r:id="rId32" w:anchor=":~:text=match%20at%20L400%20There%20is,If%20we%20also%20have">
        <w:r>
          <w:rPr>
            <w:rStyle w:val="Hyperlink"/>
          </w:rPr>
          <w:t>[18]</w:t>
        </w:r>
      </w:hyperlink>
      <w:r>
        <w:t>. If you forget a confounder, you may incorrectly claim an effect or miss one.</w:t>
      </w:r>
      <w:r>
        <w:br/>
        <w:t>- Using post-treatment variables in the with/without comparison (e.g. conditioning on something affected by treatment) – that’s a different kind of bias (collider bias) but often confused. The proper with/without comparison should only consider pre-treatment equivalence.</w:t>
      </w:r>
    </w:p>
    <w:p w14:paraId="39BBC443" w14:textId="77777777" w:rsidR="000877D7" w:rsidRDefault="00635610">
      <w:pPr>
        <w:pStyle w:val="BodyText"/>
      </w:pPr>
      <w:r>
        <w:rPr>
          <w:b/>
          <w:bCs/>
        </w:rPr>
        <w:t>Links to Other Concepts:</w:t>
      </w:r>
      <w:r>
        <w:t xml:space="preserve"> This topic links to </w:t>
      </w:r>
      <w:r>
        <w:rPr>
          <w:b/>
          <w:bCs/>
        </w:rPr>
        <w:t>exchangeability</w:t>
      </w:r>
      <w:r>
        <w:t xml:space="preserve"> (if exchangeability holds, selection bias = 0). It motivates methods like </w:t>
      </w:r>
      <w:r>
        <w:rPr>
          <w:b/>
          <w:bCs/>
        </w:rPr>
        <w:t>matching, stratification, regression, inverse probability weighting</w:t>
      </w:r>
      <w:r>
        <w:t xml:space="preserve">, all aiming to adjust for confounders to approximate the missing counterfactual. On a </w:t>
      </w:r>
      <w:r>
        <w:rPr>
          <w:b/>
          <w:bCs/>
        </w:rPr>
        <w:t>DAG</w:t>
      </w:r>
      <w:r>
        <w:t>, the with/without diff is the total association along all open paths; confounding means a back-door path is open. Closing that path (adjusting for confounders) yields the true causal effect.</w:t>
      </w:r>
    </w:p>
    <w:p w14:paraId="7365054B" w14:textId="77777777" w:rsidR="000877D7" w:rsidRDefault="00635610">
      <w:pPr>
        <w:pStyle w:val="Heading3"/>
      </w:pPr>
      <w:bookmarkStart w:id="6" w:name="confounding-and-exchangeability"/>
      <w:bookmarkEnd w:id="5"/>
      <w:r>
        <w:t>Confounding and Exchangeability</w:t>
      </w:r>
    </w:p>
    <w:p w14:paraId="05890EFA" w14:textId="77777777" w:rsidR="000877D7" w:rsidRDefault="00635610">
      <w:pPr>
        <w:pStyle w:val="FirstParagraph"/>
      </w:pPr>
      <w:r>
        <w:rPr>
          <w:b/>
          <w:bCs/>
        </w:rPr>
        <w:t>Simple Definition:</w:t>
      </w:r>
      <w:r>
        <w:t xml:space="preserve"> </w:t>
      </w:r>
      <w:r>
        <w:rPr>
          <w:b/>
          <w:bCs/>
        </w:rPr>
        <w:t>Confounding</w:t>
      </w:r>
      <w:r>
        <w:t xml:space="preserve"> occurs when a variable (or set of variables) influences both the treatment (exposure) and the outcome, creating a spurious association between them</w:t>
      </w:r>
      <w:hyperlink r:id="rId33" w:anchor=":~:text=Forks%20are%20confounding%20paths,x%20and%20y%20associated%20statistically">
        <w:r>
          <w:rPr>
            <w:rStyle w:val="Hyperlink"/>
          </w:rPr>
          <w:t>[19]</w:t>
        </w:r>
      </w:hyperlink>
      <w:r>
        <w:t xml:space="preserve">. In other words, the treatment and control groups differ in some outcome-relevant way aside from the treatment. </w:t>
      </w:r>
      <w:r>
        <w:rPr>
          <w:b/>
          <w:bCs/>
        </w:rPr>
        <w:t>Exchangeability</w:t>
      </w:r>
      <w:r>
        <w:t xml:space="preserve"> means that the treated and untreated groups are comparable – formally, </w:t>
      </w:r>
      <m:oMath>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D</m:t>
        </m:r>
      </m:oMath>
      <w:r>
        <w:t xml:space="preserve"> (and </w:t>
      </w:r>
      <m:oMath>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D</m:t>
        </m:r>
      </m:oMath>
      <w:r>
        <w:t>) under whatever conditioning we have. If exchangeability holds, there are no confounders (no systematic differences in potential outcomes between groups)</w:t>
      </w:r>
      <w:hyperlink r:id="rId34" w:anchor=":~:text=match%20at%20L401%20i,and%20untreated%20populations%20are%20exchangeable">
        <w:r>
          <w:rPr>
            <w:rStyle w:val="Hyperlink"/>
          </w:rPr>
          <w:t>[20]</w:t>
        </w:r>
      </w:hyperlink>
      <w:r>
        <w:t>.</w:t>
      </w:r>
    </w:p>
    <w:p w14:paraId="761042B1" w14:textId="77777777" w:rsidR="000877D7" w:rsidRDefault="00635610">
      <w:pPr>
        <w:pStyle w:val="BodyText"/>
      </w:pPr>
      <w:r>
        <w:rPr>
          <w:b/>
          <w:bCs/>
        </w:rPr>
        <w:t>Intuition:</w:t>
      </w:r>
      <w:r>
        <w:t xml:space="preserve"> If treatment was effectively random (either by design or after adjusting for certain covariates), then who got treated is “exchangeable” with who didn’t, as if we could exchange one for the other. Then the observed outcome difference reflects the treatment, not biases. Confounding breaks this – e.g. a common cause gives the treated a built-in advantage or disadvantage. We adjust (condition) on confounders to restore exchangeability.</w:t>
      </w:r>
    </w:p>
    <w:p w14:paraId="68DB7124" w14:textId="77777777" w:rsidR="000877D7" w:rsidRDefault="00635610">
      <w:pPr>
        <w:pStyle w:val="BodyText"/>
      </w:pPr>
      <w:r>
        <w:rPr>
          <w:b/>
          <w:bCs/>
        </w:rPr>
        <w:t>Key Points / Rules:</w:t>
      </w:r>
      <w:r>
        <w:br/>
        <w:t xml:space="preserve">- </w:t>
      </w:r>
      <w:r>
        <w:rPr>
          <w:i/>
          <w:iCs/>
        </w:rPr>
        <w:t>Confounder (common cause):</w:t>
      </w:r>
      <w:r>
        <w:t xml:space="preserve"> A variable </w:t>
      </w:r>
      <w:r>
        <w:rPr>
          <w:b/>
          <w:bCs/>
        </w:rPr>
        <w:t>X</w:t>
      </w:r>
      <w:r>
        <w:t xml:space="preserve"> is a confounder of treatment </w:t>
      </w:r>
      <w:r>
        <w:rPr>
          <w:b/>
          <w:bCs/>
        </w:rPr>
        <w:t>D</w:t>
      </w:r>
      <w:r>
        <w:t xml:space="preserve"> and outcome </w:t>
      </w:r>
      <w:r>
        <w:rPr>
          <w:b/>
          <w:bCs/>
        </w:rPr>
        <w:t>Y</w:t>
      </w:r>
      <w:r>
        <w:t xml:space="preserve"> if </w:t>
      </w:r>
      <w:r>
        <w:rPr>
          <w:b/>
          <w:bCs/>
        </w:rPr>
        <w:t>X</w:t>
      </w:r>
      <w:r>
        <w:t xml:space="preserve"> affects </w:t>
      </w:r>
      <w:r>
        <w:rPr>
          <w:b/>
          <w:bCs/>
        </w:rPr>
        <w:t>D</w:t>
      </w:r>
      <w:r>
        <w:t xml:space="preserve"> and </w:t>
      </w:r>
      <w:r>
        <w:rPr>
          <w:b/>
          <w:bCs/>
        </w:rPr>
        <w:t>X</w:t>
      </w:r>
      <w:r>
        <w:t xml:space="preserve"> affects </w:t>
      </w:r>
      <w:r>
        <w:rPr>
          <w:b/>
          <w:bCs/>
        </w:rPr>
        <w:t>Y</w:t>
      </w:r>
      <w:r>
        <w:t xml:space="preserve"> (and </w:t>
      </w:r>
      <w:r>
        <w:rPr>
          <w:b/>
          <w:bCs/>
        </w:rPr>
        <w:t>X</w:t>
      </w:r>
      <w:r>
        <w:t xml:space="preserve"> is not caused by </w:t>
      </w:r>
      <w:r>
        <w:rPr>
          <w:b/>
          <w:bCs/>
        </w:rPr>
        <w:t>D</w:t>
      </w:r>
      <w:r>
        <w:t>)</w:t>
      </w:r>
      <w:hyperlink r:id="rId35" w:anchor=":~:text=Forks%20are%20confounding%20paths,x%20and%20y%20associated%20statistically">
        <w:r>
          <w:rPr>
            <w:rStyle w:val="Hyperlink"/>
          </w:rPr>
          <w:t>[19]</w:t>
        </w:r>
      </w:hyperlink>
      <w:r>
        <w:t xml:space="preserve">. In a DAG, this appears as a </w:t>
      </w:r>
      <w:r>
        <w:rPr>
          <w:b/>
          <w:bCs/>
        </w:rPr>
        <w:t>fork:</w:t>
      </w:r>
      <w:r>
        <w:t xml:space="preserve"> X → D and X → Y. This creates a back-door path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oMath>
      <w:r>
        <w:t xml:space="preserve"> that needs blocking</w:t>
      </w:r>
      <w:hyperlink r:id="rId36" w:anchor=":~:text=These%20are%20both%20forks%E2%80%94confounding%20pathways,Figure%205">
        <w:r>
          <w:rPr>
            <w:rStyle w:val="Hyperlink"/>
          </w:rPr>
          <w:t>[21]</w:t>
        </w:r>
      </w:hyperlink>
      <w:r>
        <w:t>.</w:t>
      </w:r>
      <w:r>
        <w:br/>
        <w:t xml:space="preserve">- </w:t>
      </w:r>
      <w:r>
        <w:rPr>
          <w:i/>
          <w:iCs/>
        </w:rPr>
        <w:t>Effect of confounding:</w:t>
      </w:r>
      <w:r>
        <w:t xml:space="preserve"> It opens a non-causal association (an </w:t>
      </w:r>
      <w:r>
        <w:rPr>
          <w:i/>
          <w:iCs/>
        </w:rPr>
        <w:t>open back-door path</w:t>
      </w:r>
      <w:r>
        <w:t>). D and Y will be correlated even if D has no causal effect on Y, due to both sharing information from X</w:t>
      </w:r>
      <w:hyperlink r:id="rId37" w:anchor=":~:text=Forks%20are%20confounding%20paths,x%20and%20y%20associated%20statistically">
        <w:r>
          <w:rPr>
            <w:rStyle w:val="Hyperlink"/>
          </w:rPr>
          <w:t>[19]</w:t>
        </w:r>
      </w:hyperlink>
      <w:r>
        <w:t>. For example, ice cream sales (D) and drowning deaths (Y) are correlated because hot weather (X) drives both – X is a confounder.</w:t>
      </w:r>
      <w:r>
        <w:br/>
        <w:t xml:space="preserve">- </w:t>
      </w:r>
      <w:r>
        <w:rPr>
          <w:i/>
          <w:iCs/>
        </w:rPr>
        <w:t>Exchangeability:</w:t>
      </w:r>
      <w:r>
        <w:t xml:space="preserve"> Achieved when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xml:space="preserve"> (and similarly for </w:t>
      </w:r>
      <m:oMath>
        <m:r>
          <w:rPr>
            <w:rFonts w:ascii="Cambria Math" w:hAnsi="Cambria Math"/>
          </w:rPr>
          <m:t>Y</m:t>
        </m:r>
        <m:d>
          <m:dPr>
            <m:ctrlPr>
              <w:rPr>
                <w:rFonts w:ascii="Cambria Math" w:hAnsi="Cambria Math"/>
              </w:rPr>
            </m:ctrlPr>
          </m:dPr>
          <m:e>
            <m:r>
              <w:rPr>
                <w:rFonts w:ascii="Cambria Math" w:hAnsi="Cambria Math"/>
              </w:rPr>
              <m:t>1</m:t>
            </m:r>
          </m:e>
        </m:d>
      </m:oMath>
      <w:r>
        <w:t>)</w:t>
      </w:r>
      <w:hyperlink r:id="rId38" w:anchor=":~:text=There%20is%20no%20selection%20bias,If%20we%20also%20have">
        <w:r>
          <w:rPr>
            <w:rStyle w:val="Hyperlink"/>
          </w:rPr>
          <w:t>[17]</w:t>
        </w:r>
      </w:hyperlink>
      <w:r>
        <w:t>. In practice, this often means we’ve adjusted for all confounders. Randomization achieves this by construction; in observational studies, we assume/do analysis such that after controlling for certain covariates, the remaining differences are random.</w:t>
      </w:r>
      <w:r>
        <w:br/>
        <w:t xml:space="preserve">- </w:t>
      </w:r>
      <w:r>
        <w:rPr>
          <w:i/>
          <w:iCs/>
        </w:rPr>
        <w:t>Diagnosing confounding:</w:t>
      </w:r>
      <w:r>
        <w:t xml:space="preserve"> Look for imbalance in covariates by treatment status. </w:t>
      </w:r>
      <w:r>
        <w:lastRenderedPageBreak/>
        <w:t>Standardized mean differences (SMDs) or hypothesis tests can indicate if treated vs untreated differ on potential confounders. If yes, expect confounding bias unless adjusted.</w:t>
      </w:r>
    </w:p>
    <w:p w14:paraId="45906132" w14:textId="77777777" w:rsidR="000877D7" w:rsidRDefault="00635610">
      <w:pPr>
        <w:pStyle w:val="BodyText"/>
      </w:pPr>
      <w:r>
        <w:rPr>
          <w:b/>
          <w:bCs/>
        </w:rPr>
        <w:t>Realistic Example:</w:t>
      </w:r>
      <w:r>
        <w:t xml:space="preserve"> In a study of a new drug (D) on health outcome (Y), patient age and underlying health status are classic confounders – older, sicker patients might be less likely to receive the drug (or more likely, depending on context) and also have worse outcomes. Age/health cause both D allocation and Y. Thus, simply comparing those who took the drug vs. didn’t could mislead (perhaps the drug looks less effective because the treated group was sicker to begin with). By stratifying or adjusting for age and health, we co</w:t>
      </w:r>
      <w:r>
        <w:t>mpare more equivalent groups, approximating an exchangeable comparison.</w:t>
      </w:r>
    </w:p>
    <w:p w14:paraId="4EEDA350" w14:textId="77777777" w:rsidR="000877D7" w:rsidRDefault="00635610">
      <w:pPr>
        <w:pStyle w:val="BodyText"/>
      </w:pPr>
      <w:r>
        <w:rPr>
          <w:b/>
          <w:bCs/>
        </w:rPr>
        <w:t>Formulas / Notation:</w:t>
      </w:r>
      <w:r>
        <w:br/>
        <w:t xml:space="preserve">- </w:t>
      </w:r>
      <w:r>
        <w:rPr>
          <w:i/>
          <w:iCs/>
        </w:rPr>
        <w:t>No confounding (exchangeability) condition:</w:t>
      </w:r>
      <w:r>
        <w:t xml:space="preserve"> </w:t>
      </w:r>
      <m:oMath>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oMath>
      <w:r>
        <w:t>, where X is a set of covariates (confounders)</w:t>
      </w:r>
      <w:hyperlink r:id="rId39" w:anchor=":~:text=match%20at%20L401%20i,and%20untreated%20populations%20are%20exchangeable">
        <w:r>
          <w:rPr>
            <w:rStyle w:val="Hyperlink"/>
          </w:rPr>
          <w:t>[20]</w:t>
        </w:r>
      </w:hyperlink>
      <w:r>
        <w:t xml:space="preserve">. This states that conditional on X, treatment is as good as random w.r.t. potential outcomes. If this holds,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e>
        </m:d>
      </m:oMath>
      <w:r>
        <w:t xml:space="preserve">, and similarly for </w:t>
      </w:r>
      <m:oMath>
        <m:r>
          <w:rPr>
            <w:rFonts w:ascii="Cambria Math" w:hAnsi="Cambria Math"/>
          </w:rPr>
          <m:t>Y</m:t>
        </m:r>
        <m:d>
          <m:dPr>
            <m:ctrlPr>
              <w:rPr>
                <w:rFonts w:ascii="Cambria Math" w:hAnsi="Cambria Math"/>
              </w:rPr>
            </m:ctrlPr>
          </m:dPr>
          <m:e>
            <m:r>
              <w:rPr>
                <w:rFonts w:ascii="Cambria Math" w:hAnsi="Cambria Math"/>
              </w:rPr>
              <m:t>1</m:t>
            </m:r>
          </m:e>
        </m:d>
      </m:oMath>
      <w:r>
        <w:t>.</w:t>
      </w:r>
      <w:r>
        <w:br/>
        <w:t xml:space="preserve">- </w:t>
      </w:r>
      <w:r>
        <w:rPr>
          <w:i/>
          <w:iCs/>
        </w:rPr>
        <w:t>Exchangeability implies no selection bias:</w:t>
      </w:r>
      <w:r>
        <w:t xml:space="preserv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xml:space="preserve"> (when X accounts for differences)</w:t>
      </w:r>
      <w:hyperlink r:id="rId40" w:anchor=":~:text=There%20is%20no%20selection%20bias,If%20we%20also%20have">
        <w:r>
          <w:rPr>
            <w:rStyle w:val="Hyperlink"/>
          </w:rPr>
          <w:t>[17]</w:t>
        </w:r>
      </w:hyperlink>
      <w:r>
        <w:t>. This is essentially saying the confounding path is closed.</w:t>
      </w:r>
      <w:r>
        <w:br/>
        <w:t xml:space="preserve">- </w:t>
      </w:r>
      <w:r>
        <w:rPr>
          <w:i/>
          <w:iCs/>
        </w:rPr>
        <w:t>Covariate balance:</w:t>
      </w:r>
      <w:r>
        <w:t xml:space="preserve"> Metrics like SMD (difference in means divided by SD) measure confounding. SMD = 0 means perfect balance (exchangeability on that covariate). Typically, SMD &lt; 0.1 is considered negligible imbalance.</w:t>
      </w:r>
    </w:p>
    <w:p w14:paraId="0D9F2056" w14:textId="77777777" w:rsidR="000877D7" w:rsidRDefault="00635610">
      <w:pPr>
        <w:pStyle w:val="BodyText"/>
      </w:pPr>
      <w:r>
        <w:rPr>
          <w:b/>
          <w:bCs/>
        </w:rPr>
        <w:t>Common Mistakes / Traps:</w:t>
      </w:r>
      <w:r>
        <w:br/>
        <w:t xml:space="preserve">- Controlling for </w:t>
      </w:r>
      <w:r>
        <w:rPr>
          <w:b/>
          <w:bCs/>
        </w:rPr>
        <w:t>non-confounders:</w:t>
      </w:r>
      <w:r>
        <w:t xml:space="preserve"> Adding covariates that are not confounders (especially colliders or mediators – see below) can introduce bias or inefficiency. Only adjust for true common causes (or proxies for them) when estimating causal effects (unless you have other specific goals).</w:t>
      </w:r>
      <w:r>
        <w:br/>
        <w:t xml:space="preserve">- Assuming exchangeability without justification: e.g., saying “we measured a lot of variables so it’s probably fine.” You must either rely on study design (like randomization) or argue no </w:t>
      </w:r>
      <w:r>
        <w:rPr>
          <w:b/>
          <w:bCs/>
        </w:rPr>
        <w:t>unmeasured</w:t>
      </w:r>
      <w:r>
        <w:t xml:space="preserve"> confounders (which is</w:t>
      </w:r>
      <w:r>
        <w:t xml:space="preserve"> a strong assumption).</w:t>
      </w:r>
      <w:r>
        <w:br/>
        <w:t xml:space="preserve">- Forgetting </w:t>
      </w:r>
      <w:r>
        <w:rPr>
          <w:b/>
          <w:bCs/>
        </w:rPr>
        <w:t>residual confounding:</w:t>
      </w:r>
      <w:r>
        <w:t xml:space="preserve"> </w:t>
      </w:r>
      <w:r>
        <w:t>If some confounders are unobserved or measured poorly, exchangeability may fail. For example, adjusting for age and sex isn’t enough if socioeconomic status is a confounder you didn’t measure.</w:t>
      </w:r>
      <w:r>
        <w:br/>
        <w:t xml:space="preserve">- Confusing </w:t>
      </w:r>
      <w:r>
        <w:rPr>
          <w:b/>
          <w:bCs/>
        </w:rPr>
        <w:t>predictors with confounders:</w:t>
      </w:r>
      <w:r>
        <w:t xml:space="preserve"> A variable can strongly predict outcome but if it’s not related to treatment, it’s not a confounder (e.g. a genetic risk factor that doesn’t influence treatment choice). Including such predictors in adjustment is not necessary for unbiasedness (though might improve precision).</w:t>
      </w:r>
    </w:p>
    <w:p w14:paraId="2CA848C7" w14:textId="77777777" w:rsidR="000877D7" w:rsidRDefault="00635610">
      <w:pPr>
        <w:pStyle w:val="BodyText"/>
      </w:pPr>
      <w:r>
        <w:rPr>
          <w:b/>
          <w:bCs/>
        </w:rPr>
        <w:t>Links to Other Concepts:</w:t>
      </w:r>
      <w:r>
        <w:t xml:space="preserve"> Confounding is visualized in </w:t>
      </w:r>
      <w:r>
        <w:rPr>
          <w:b/>
          <w:bCs/>
        </w:rPr>
        <w:t>DAGs</w:t>
      </w:r>
      <w:r>
        <w:t xml:space="preserve"> as back-door paths (open paths from D to Y through common ancestors). The </w:t>
      </w:r>
      <w:r>
        <w:rPr>
          <w:b/>
          <w:bCs/>
        </w:rPr>
        <w:t>back-door criterion</w:t>
      </w:r>
      <w:r>
        <w:t xml:space="preserve"> provides a method to select an adjustment set of variables that block all confounding paths. Exchangeability is tied to the assumption often called “no unmeasured confounders” or </w:t>
      </w:r>
      <w:r>
        <w:rPr>
          <w:b/>
          <w:bCs/>
        </w:rPr>
        <w:t>conditional independence</w:t>
      </w:r>
      <w:r>
        <w:t xml:space="preserve"> in causal inference. Techniques like </w:t>
      </w:r>
      <w:r>
        <w:rPr>
          <w:b/>
          <w:bCs/>
        </w:rPr>
        <w:t>randomization</w:t>
      </w:r>
      <w:r>
        <w:t xml:space="preserve">, </w:t>
      </w:r>
      <w:r>
        <w:rPr>
          <w:b/>
          <w:bCs/>
        </w:rPr>
        <w:t>stratification, matching, regression adjustment, IPW</w:t>
      </w:r>
      <w:r>
        <w:t xml:space="preserve"> are all about achieving conditional exchangeability. </w:t>
      </w:r>
      <w:r>
        <w:rPr>
          <w:b/>
          <w:bCs/>
        </w:rPr>
        <w:t>Instrumental variable</w:t>
      </w:r>
      <w:r>
        <w:rPr>
          <w:b/>
          <w:bCs/>
        </w:rPr>
        <w:t>s</w:t>
      </w:r>
      <w:r>
        <w:t xml:space="preserve"> is an alternative approach when exchangeability </w:t>
      </w:r>
      <w:r>
        <w:lastRenderedPageBreak/>
        <w:t>fails due to unmeasured confounders – IVs create a situation akin to random assignment for a portion of the variation in D.</w:t>
      </w:r>
    </w:p>
    <w:p w14:paraId="4EFCC359" w14:textId="77777777" w:rsidR="000877D7" w:rsidRDefault="00635610">
      <w:pPr>
        <w:pStyle w:val="Heading3"/>
      </w:pPr>
      <w:bookmarkStart w:id="7" w:name="Xa72765c536f59413f060c45ce28968c97c33143"/>
      <w:bookmarkEnd w:id="6"/>
      <w:r>
        <w:t>DAG Fundamentals: Forks, Chains, and Colliders</w:t>
      </w:r>
    </w:p>
    <w:p w14:paraId="51DF0AFE" w14:textId="77777777" w:rsidR="000877D7" w:rsidRDefault="00635610">
      <w:pPr>
        <w:pStyle w:val="FirstParagraph"/>
      </w:pPr>
      <w:r>
        <w:rPr>
          <w:b/>
          <w:bCs/>
        </w:rPr>
        <w:t>Simple Definition:</w:t>
      </w:r>
      <w:r>
        <w:t xml:space="preserve"> A </w:t>
      </w:r>
      <w:r>
        <w:rPr>
          <w:b/>
          <w:bCs/>
        </w:rPr>
        <w:t>Directed Acyclic Graph (DAG)</w:t>
      </w:r>
      <w:r>
        <w:t xml:space="preserve"> represents causal relationships with arrows (→) and no cycles. Three fundamental structures exist</w:t>
      </w:r>
      <w:hyperlink r:id="rId41" w:anchor=":~:text=Figure%202%3A%20Three%20types%20of,The">
        <w:r>
          <w:rPr>
            <w:rStyle w:val="Hyperlink"/>
          </w:rPr>
          <w:t>[22]</w:t>
        </w:r>
      </w:hyperlink>
      <w:r>
        <w:t>:</w:t>
      </w:r>
      <w:r>
        <w:br/>
        <w:t xml:space="preserve">- </w:t>
      </w:r>
      <w:r>
        <w:rPr>
          <w:b/>
          <w:bCs/>
        </w:rPr>
        <w:t>Fork:</w:t>
      </w:r>
      <w:r>
        <w:t xml:space="preserve"> A variable X that is a </w:t>
      </w:r>
      <w:r>
        <w:rPr>
          <w:b/>
          <w:bCs/>
        </w:rPr>
        <w:t>common cause</w:t>
      </w:r>
      <w:r>
        <w:t xml:space="preserve"> of two others (X → Y and X → Z). This is confounding: X is the “fork” creating a spurious association between Y and Z (they share a cause)</w:t>
      </w:r>
      <w:hyperlink r:id="rId42" w:anchor=":~:text=Forks%20are%20confounding%20paths,x%20and%20y%20associated%20statistically">
        <w:r>
          <w:rPr>
            <w:rStyle w:val="Hyperlink"/>
          </w:rPr>
          <w:t>[19]</w:t>
        </w:r>
      </w:hyperlink>
      <w:r>
        <w:t>.</w:t>
      </w:r>
      <w:r>
        <w:br/>
        <w:t xml:space="preserve">- </w:t>
      </w:r>
      <w:r>
        <w:rPr>
          <w:b/>
          <w:bCs/>
        </w:rPr>
        <w:t>Chain:</w:t>
      </w:r>
      <w:r>
        <w:t xml:space="preserve"> A causal chain where X causes M (mediator) causes Y (X → M → Y). Here X and Y are connected partly because X influences Y through M. M transmits the effect of X.</w:t>
      </w:r>
      <w:r>
        <w:br/>
        <w:t xml:space="preserve">- </w:t>
      </w:r>
      <w:r>
        <w:rPr>
          <w:b/>
          <w:bCs/>
        </w:rPr>
        <w:t>Collider:</w:t>
      </w:r>
      <w:r>
        <w:t xml:space="preserve"> A variable C that is the </w:t>
      </w:r>
      <w:r>
        <w:rPr>
          <w:b/>
          <w:bCs/>
        </w:rPr>
        <w:t>common effect</w:t>
      </w:r>
      <w:r>
        <w:t xml:space="preserve"> of two variables (X → C ← Y). The two arrows “collide” at C</w:t>
      </w:r>
      <w:hyperlink r:id="rId43" w:anchor=":~:text=Finally%2C%20a%20collider%20is%20a,and%20y%20both%20cause%20q">
        <w:r>
          <w:rPr>
            <w:rStyle w:val="Hyperlink"/>
          </w:rPr>
          <w:t>[23]</w:t>
        </w:r>
      </w:hyperlink>
      <w:r>
        <w:t xml:space="preserve">. X and Y both cause C, but </w:t>
      </w:r>
      <w:r>
        <w:rPr>
          <w:i/>
          <w:iCs/>
        </w:rPr>
        <w:t>do not cause each other</w:t>
      </w:r>
      <w:r>
        <w:t>.</w:t>
      </w:r>
    </w:p>
    <w:p w14:paraId="74B58E0F" w14:textId="77777777" w:rsidR="000877D7" w:rsidRDefault="00635610">
      <w:pPr>
        <w:pStyle w:val="BodyText"/>
      </w:pPr>
      <w:r>
        <w:rPr>
          <w:b/>
          <w:bCs/>
        </w:rPr>
        <w:t>Intuition:</w:t>
      </w:r>
      <w:r>
        <w:t xml:space="preserve"> Recognizing these patterns is crucial for deciding whether conditioning on a variable will block or open paths of association. In a fork (confounder case) or chain (mediator case), X and Y will be marginally associated (there’s an open path between them through the common cause or direct chain). In a collider, X and Y will be </w:t>
      </w:r>
      <w:r>
        <w:rPr>
          <w:b/>
          <w:bCs/>
        </w:rPr>
        <w:t>independent (no association)</w:t>
      </w:r>
      <w:r>
        <w:t xml:space="preserve"> unless we condition on the collider, which </w:t>
      </w:r>
      <w:r>
        <w:rPr>
          <w:i/>
          <w:iCs/>
        </w:rPr>
        <w:t>opens</w:t>
      </w:r>
      <w:r>
        <w:t xml:space="preserve"> a path</w:t>
      </w:r>
      <w:hyperlink r:id="rId44" w:anchor=":~:text=3,open%2C%20while%20colliders%20are%20closed">
        <w:r>
          <w:rPr>
            <w:rStyle w:val="Hyperlink"/>
          </w:rPr>
          <w:t>[24]</w:t>
        </w:r>
      </w:hyperlink>
      <w:r>
        <w:t>. This is counterintuitive: conditioning usually removes bias for confounders, but for colliders it creates bias.</w:t>
      </w:r>
    </w:p>
    <w:p w14:paraId="7417C2D7" w14:textId="77777777" w:rsidR="000877D7" w:rsidRDefault="00635610">
      <w:pPr>
        <w:pStyle w:val="BodyText"/>
      </w:pPr>
      <w:r>
        <w:rPr>
          <w:b/>
          <w:bCs/>
        </w:rPr>
        <w:t>Key Points / Rules:</w:t>
      </w:r>
      <w:r>
        <w:br/>
        <w:t xml:space="preserve">- </w:t>
      </w:r>
      <w:r>
        <w:rPr>
          <w:i/>
          <w:iCs/>
        </w:rPr>
        <w:t>Open vs. closed paths:</w:t>
      </w:r>
      <w:r>
        <w:t xml:space="preserve"> An </w:t>
      </w:r>
      <w:r>
        <w:rPr>
          <w:b/>
          <w:bCs/>
        </w:rPr>
        <w:t>open path</w:t>
      </w:r>
      <w:r>
        <w:t xml:space="preserve"> means information (correlation) can flow between variables; a </w:t>
      </w:r>
      <w:r>
        <w:rPr>
          <w:b/>
          <w:bCs/>
        </w:rPr>
        <w:t>closed path</w:t>
      </w:r>
      <w:r>
        <w:t xml:space="preserve"> means no association via that route</w:t>
      </w:r>
      <w:hyperlink r:id="rId45" w:anchor=":~:text=3,open%2C%20while%20colliders%20are%20closed">
        <w:r>
          <w:rPr>
            <w:rStyle w:val="Hyperlink"/>
          </w:rPr>
          <w:t>[24]</w:t>
        </w:r>
      </w:hyperlink>
      <w:r>
        <w:t>. By default, forks and chains are open paths (they create associations), whereas a collider path is closed – X and Y have no association through a collider unless you condition on (or select on) the collider</w:t>
      </w:r>
      <w:hyperlink r:id="rId46" w:anchor=":~:text=3,open%2C%20while%20colliders%20are%20closed">
        <w:r>
          <w:rPr>
            <w:rStyle w:val="Hyperlink"/>
          </w:rPr>
          <w:t>[24]</w:t>
        </w:r>
      </w:hyperlink>
      <w:r>
        <w:t>.</w:t>
      </w:r>
      <w:r>
        <w:br/>
        <w:t xml:space="preserve">- </w:t>
      </w:r>
      <w:r>
        <w:rPr>
          <w:i/>
          <w:iCs/>
        </w:rPr>
        <w:t>Fork (confounding path):</w:t>
      </w:r>
      <w:r>
        <w:t xml:space="preserve"> X (common cause) opens an association between Y and Z. To remove that spurious association, one can </w:t>
      </w:r>
      <w:r>
        <w:rPr>
          <w:b/>
          <w:bCs/>
        </w:rPr>
        <w:t>close</w:t>
      </w:r>
      <w:r>
        <w:t xml:space="preserve"> </w:t>
      </w:r>
      <w:r>
        <w:t>the path by conditioning on X (e.g. adjust for the confounder)</w:t>
      </w:r>
      <w:hyperlink r:id="rId47" w:anchor=":~:text=confounding%20and%20give%20us%20the,while%20holding%20the%20control%20variable">
        <w:r>
          <w:rPr>
            <w:rStyle w:val="Hyperlink"/>
          </w:rPr>
          <w:t>[25]</w:t>
        </w:r>
      </w:hyperlink>
      <w:r>
        <w:t>.</w:t>
      </w:r>
      <w:r>
        <w:br/>
        <w:t xml:space="preserve">- </w:t>
      </w:r>
      <w:r>
        <w:rPr>
          <w:i/>
          <w:iCs/>
        </w:rPr>
        <w:t>Chain (causal path/mediator):</w:t>
      </w:r>
      <w:r>
        <w:t xml:space="preserve"> X → M → Y is an open path transmitting part of X’s effect to Y. If total effect of X on Y is of interest, you generally </w:t>
      </w:r>
      <w:r>
        <w:rPr>
          <w:b/>
          <w:bCs/>
        </w:rPr>
        <w:t>do not</w:t>
      </w:r>
      <w:r>
        <w:t xml:space="preserve"> block this path. If only the direct effect (X not through M) is of interest, you would close it by adjusting for M.</w:t>
      </w:r>
      <w:r>
        <w:br/>
        <w:t xml:space="preserve">- </w:t>
      </w:r>
      <w:r>
        <w:rPr>
          <w:i/>
          <w:iCs/>
        </w:rPr>
        <w:t>Collider:</w:t>
      </w:r>
      <w:r>
        <w:t xml:space="preserve"> X → C ← Y is a closed path initially. If we </w:t>
      </w:r>
      <w:r>
        <w:rPr>
          <w:b/>
          <w:bCs/>
        </w:rPr>
        <w:t>do not</w:t>
      </w:r>
      <w:r>
        <w:t xml:space="preserve"> condition on C, X and Y are independent (no bias via this path)</w:t>
      </w:r>
      <w:hyperlink r:id="rId48" w:anchor=":~:text=match%20at%20L702%203,open%2C%20while%20colliders%20are%20closed">
        <w:r>
          <w:rPr>
            <w:rStyle w:val="Hyperlink"/>
          </w:rPr>
          <w:t>[26]</w:t>
        </w:r>
      </w:hyperlink>
      <w:r>
        <w:t xml:space="preserve">. If we condition on C (or on a descendant of C), we </w:t>
      </w:r>
      <w:r>
        <w:rPr>
          <w:b/>
          <w:bCs/>
        </w:rPr>
        <w:t>open</w:t>
      </w:r>
      <w:r>
        <w:t xml:space="preserve"> a path that didn’t exist before, creating a spurious association between X and Y</w:t>
      </w:r>
      <w:hyperlink r:id="rId49" w:anchor=":~:text=called%20collider,%F0%9D%91%9E%20%3D%20%F0%9D%91%A5%20%E2%88%A8%20%F0%9D%91%A6">
        <w:r>
          <w:rPr>
            <w:rStyle w:val="Hyperlink"/>
          </w:rPr>
          <w:t>[27]</w:t>
        </w:r>
      </w:hyperlink>
      <w:r>
        <w:t xml:space="preserve">. This is called </w:t>
      </w:r>
      <w:r>
        <w:rPr>
          <w:b/>
          <w:bCs/>
        </w:rPr>
        <w:t>collider bias</w:t>
      </w:r>
      <w:r>
        <w:t xml:space="preserve"> or </w:t>
      </w:r>
      <w:r>
        <w:rPr>
          <w:b/>
          <w:bCs/>
        </w:rPr>
        <w:t>selection bias</w:t>
      </w:r>
      <w:r>
        <w:t>.</w:t>
      </w:r>
    </w:p>
    <w:p w14:paraId="4E9AB9CD" w14:textId="77777777" w:rsidR="000877D7" w:rsidRDefault="00635610">
      <w:pPr>
        <w:pStyle w:val="BodyText"/>
      </w:pPr>
      <w:r>
        <w:rPr>
          <w:b/>
          <w:bCs/>
        </w:rPr>
        <w:t>Realistic Example:</w:t>
      </w:r>
      <w:r>
        <w:br/>
        <w:t xml:space="preserve">- </w:t>
      </w:r>
      <w:r>
        <w:rPr>
          <w:i/>
          <w:iCs/>
        </w:rPr>
        <w:t>Fork:</w:t>
      </w:r>
      <w:r>
        <w:t xml:space="preserve"> Parental socioeconomic status → [child’s education] and → [child’s health]. Education and health will be associated even if education itself doesn’t directly influence health, because higher SES improves both. SES is a confounder (fork). Not accounting for SES would mislead any analysis between education and health.</w:t>
      </w:r>
      <w:r>
        <w:br/>
      </w:r>
      <w:r>
        <w:lastRenderedPageBreak/>
        <w:t xml:space="preserve">- </w:t>
      </w:r>
      <w:r>
        <w:rPr>
          <w:i/>
          <w:iCs/>
        </w:rPr>
        <w:t>Chain:</w:t>
      </w:r>
      <w:r>
        <w:t xml:space="preserve"> Smoking → tar deposition in lungs → lung cancer. Tar buildup is a mediator on the path from smoking to cancer. Smoking and cancer are associated partly because of this chain.</w:t>
      </w:r>
      <w:r>
        <w:br/>
        <w:t>-</w:t>
      </w:r>
      <w:r>
        <w:t xml:space="preserve"> </w:t>
      </w:r>
      <w:r>
        <w:rPr>
          <w:i/>
          <w:iCs/>
        </w:rPr>
        <w:t>Collider:</w:t>
      </w:r>
      <w:r>
        <w:t xml:space="preserve"> Genetics → (influences) Cholesterol level ← Diet. Suppose gene variants and diet independently affect cholesterol. If we look at people with a very similar cholesterol level (conditioning on the collider cholesterol), we’ll induce a negative correlation between genetics and diet: those with bad-diet must have “good” genes to end up with normal cholesterol, and vice versa. Genes and diet become correlated when fixing cholesterol. This is a purely spurious association created by conditioning on the</w:t>
      </w:r>
      <w:r>
        <w:t xml:space="preserve"> collider (sometimes called </w:t>
      </w:r>
      <w:r>
        <w:rPr>
          <w:b/>
          <w:bCs/>
        </w:rPr>
        <w:t>Berkson’s paradox</w:t>
      </w:r>
      <w:r>
        <w:t xml:space="preserve"> in this context).</w:t>
      </w:r>
    </w:p>
    <w:p w14:paraId="20D6C584" w14:textId="77777777" w:rsidR="000877D7" w:rsidRDefault="00635610">
      <w:pPr>
        <w:pStyle w:val="BodyText"/>
      </w:pPr>
      <w:r>
        <w:rPr>
          <w:b/>
          <w:bCs/>
        </w:rPr>
        <w:t>Formulas / Notation:</w:t>
      </w:r>
      <w:r>
        <w:t xml:space="preserve"> No specific formulas, but in DAG terminology: “open” means </w:t>
      </w:r>
      <w:r>
        <w:rPr>
          <w:i/>
          <w:iCs/>
        </w:rPr>
        <w:t>d-connected</w:t>
      </w:r>
      <w:r>
        <w:t xml:space="preserve"> (a path exists that isn’t blocked by colliders or conditioning), and “closed” means </w:t>
      </w:r>
      <w:r>
        <w:rPr>
          <w:i/>
          <w:iCs/>
        </w:rPr>
        <w:t>d-separated</w:t>
      </w:r>
      <w:r>
        <w:t>. There is a criterion (d-separation) to decide if a set of variables blocks all paths between two nodes. In practice: - Fork: open unless confounder is conditioned on. - Chain: open unless mediator is conditioned on. - Collider: closed unless collider (or its descendant) is conditioned on.</w:t>
      </w:r>
    </w:p>
    <w:p w14:paraId="6A641CD6" w14:textId="77777777" w:rsidR="000877D7" w:rsidRDefault="00635610">
      <w:pPr>
        <w:pStyle w:val="BodyText"/>
      </w:pPr>
      <w:r>
        <w:rPr>
          <w:b/>
          <w:bCs/>
        </w:rPr>
        <w:t>Common Mistakes / Traps:</w:t>
      </w:r>
      <w:r>
        <w:br/>
        <w:t xml:space="preserve">- </w:t>
      </w:r>
      <w:r>
        <w:rPr>
          <w:b/>
          <w:bCs/>
        </w:rPr>
        <w:t>Over-adjustment:</w:t>
      </w:r>
      <w:r>
        <w:t xml:space="preserve"> Controlling for a mediator when you want the total effect, or controlling for a collider (ever) are common mistakes. For example, controlling for an intermediate health outcome when assessing treatment effect can remove part of the effect or introduce bias if that intermediate is also influenced by something else (collider situation).</w:t>
      </w:r>
      <w:r>
        <w:br/>
        <w:t xml:space="preserve">- </w:t>
      </w:r>
      <w:r>
        <w:rPr>
          <w:b/>
          <w:bCs/>
        </w:rPr>
        <w:t>M-bias:</w:t>
      </w:r>
      <w:r>
        <w:t xml:space="preserve"> A specific complex trap where two independent paths meet at a collider that has two parent causes. If one controls that collider, you open an </w:t>
      </w:r>
      <w:r>
        <w:rPr>
          <w:i/>
          <w:iCs/>
        </w:rPr>
        <w:t>“M-</w:t>
      </w:r>
      <w:r>
        <w:rPr>
          <w:i/>
          <w:iCs/>
        </w:rPr>
        <w:t>shaped”</w:t>
      </w:r>
      <w:r>
        <w:t xml:space="preserve"> back-door path. This often catches people by surprise (e.g., conditioning on a composite score or an index that is influenced by multiple factors can induce associations between those factors)</w:t>
      </w:r>
      <w:hyperlink r:id="rId50" w:anchor=":~:text=collider_triangle%28%29%2C%20m_bias%28%29%2C%20and%20butterfly_bias%28%29,%29%20%24paths">
        <w:r>
          <w:rPr>
            <w:rStyle w:val="Hyperlink"/>
          </w:rPr>
          <w:t>[28]</w:t>
        </w:r>
      </w:hyperlink>
      <w:hyperlink r:id="rId51" w:anchor=":~:text=Figure%C2%A016%3A%20A%20reconfiguration%20of%20Figure%C2%A04,pdf%20page%2074%20of%20114">
        <w:r>
          <w:rPr>
            <w:rStyle w:val="Hyperlink"/>
          </w:rPr>
          <w:t>[29]</w:t>
        </w:r>
      </w:hyperlink>
      <w:r>
        <w:t>.</w:t>
      </w:r>
      <w:r>
        <w:br/>
        <w:t>- Thinking that correlation implies a direct connection – e.g. seeing an association and assuming a chain or direct cause, when it could be a confounder (fork) scenario. Always consider if a third variable could explain the link.</w:t>
      </w:r>
      <w:r>
        <w:br/>
        <w:t xml:space="preserve">- Forgetting that </w:t>
      </w:r>
      <w:r>
        <w:rPr>
          <w:b/>
          <w:bCs/>
        </w:rPr>
        <w:t>time matters</w:t>
      </w:r>
      <w:r>
        <w:t>: Arrows go forward in time. A causal chain must respect temporality. Colliders often appear when you condition on an outcome of both earlier factors. E.g., “having high income or high expenses both cause a certain credit score; if we look only at pe</w:t>
      </w:r>
      <w:r>
        <w:t>ople with a given credit score, income and expenses become negatively correlated.” That’s a collider situation conditioned on an outcome.</w:t>
      </w:r>
    </w:p>
    <w:p w14:paraId="1DB32D50" w14:textId="77777777" w:rsidR="000877D7" w:rsidRDefault="00635610">
      <w:pPr>
        <w:pStyle w:val="BodyText"/>
      </w:pPr>
      <w:r>
        <w:rPr>
          <w:b/>
          <w:bCs/>
        </w:rPr>
        <w:t>Links to Other Concepts:</w:t>
      </w:r>
      <w:r>
        <w:t xml:space="preserve"> Recognizing forks, chains, colliders in a </w:t>
      </w:r>
      <w:r>
        <w:rPr>
          <w:b/>
          <w:bCs/>
        </w:rPr>
        <w:t>DAG</w:t>
      </w:r>
      <w:r>
        <w:t xml:space="preserve"> helps identify which variables to adjust for (</w:t>
      </w:r>
      <w:r>
        <w:rPr>
          <w:b/>
          <w:bCs/>
        </w:rPr>
        <w:t>back-door criterion</w:t>
      </w:r>
      <w:r>
        <w:t xml:space="preserve"> for confounding) and which not to. </w:t>
      </w:r>
      <w:r>
        <w:rPr>
          <w:b/>
          <w:bCs/>
        </w:rPr>
        <w:t>Confounding bias</w:t>
      </w:r>
      <w:r>
        <w:t xml:space="preserve"> arises from forks; </w:t>
      </w:r>
      <w:r>
        <w:rPr>
          <w:b/>
          <w:bCs/>
        </w:rPr>
        <w:t>mediator vs. confounder</w:t>
      </w:r>
      <w:r>
        <w:t xml:space="preserve"> distinctions hinge on whether the variable is a common cause or on the causal pathway. </w:t>
      </w:r>
      <w:r>
        <w:rPr>
          <w:b/>
          <w:bCs/>
        </w:rPr>
        <w:t>Collider bias (selection bias)</w:t>
      </w:r>
      <w:r>
        <w:t xml:space="preserve"> arises from conditioning on colliders (or selecting subsets of data in a collider-like way). Understanding these patterns also underlies concepts like </w:t>
      </w:r>
      <w:r>
        <w:rPr>
          <w:b/>
          <w:bCs/>
        </w:rPr>
        <w:t>d-separation</w:t>
      </w:r>
      <w:r>
        <w:t xml:space="preserve"> and rules for </w:t>
      </w:r>
      <w:r>
        <w:rPr>
          <w:b/>
          <w:bCs/>
        </w:rPr>
        <w:t>open/clo</w:t>
      </w:r>
      <w:r>
        <w:rPr>
          <w:b/>
          <w:bCs/>
        </w:rPr>
        <w:t>sed paths</w:t>
      </w:r>
      <w:r>
        <w:t>.</w:t>
      </w:r>
    </w:p>
    <w:p w14:paraId="7DDE1B4B" w14:textId="77777777" w:rsidR="000877D7" w:rsidRDefault="00635610">
      <w:pPr>
        <w:pStyle w:val="Heading3"/>
      </w:pPr>
      <w:bookmarkStart w:id="8" w:name="back-door-paths-and-adjustment-sets"/>
      <w:bookmarkEnd w:id="7"/>
      <w:r>
        <w:lastRenderedPageBreak/>
        <w:t>Back-Door Paths and Adjustment Sets</w:t>
      </w:r>
    </w:p>
    <w:p w14:paraId="4CCA0627" w14:textId="77777777" w:rsidR="000877D7" w:rsidRDefault="00635610">
      <w:pPr>
        <w:pStyle w:val="FirstParagraph"/>
      </w:pPr>
      <w:r>
        <w:rPr>
          <w:b/>
          <w:bCs/>
        </w:rPr>
        <w:t>Simple Definition:</w:t>
      </w:r>
      <w:r>
        <w:t xml:space="preserve"> A </w:t>
      </w:r>
      <w:r>
        <w:rPr>
          <w:b/>
          <w:bCs/>
        </w:rPr>
        <w:t>back-door path</w:t>
      </w:r>
      <w:r>
        <w:t xml:space="preserve"> is any path from the treatment (D) to the outcome (Y) that starts with an arrow </w:t>
      </w:r>
      <w:r>
        <w:rPr>
          <w:i/>
          <w:iCs/>
        </w:rPr>
        <w:t>into</w:t>
      </w:r>
      <w:r>
        <w:t xml:space="preserve"> D (hence “back-door”)</w:t>
      </w:r>
      <w:hyperlink r:id="rId52" w:anchor=":~:text=on%20a%20collider%20can%20also,We%E2%80%99ll%20use%20this">
        <w:r>
          <w:rPr>
            <w:rStyle w:val="Hyperlink"/>
          </w:rPr>
          <w:t>[30]</w:t>
        </w:r>
      </w:hyperlink>
      <w:r>
        <w:t xml:space="preserve">. These paths are </w:t>
      </w:r>
      <w:r>
        <w:rPr>
          <w:i/>
          <w:iCs/>
        </w:rPr>
        <w:t>non-causal</w:t>
      </w:r>
      <w:r>
        <w:t xml:space="preserve"> routes by which D and Y can be associated (typically through common causes). An </w:t>
      </w:r>
      <w:r>
        <w:rPr>
          <w:b/>
          <w:bCs/>
        </w:rPr>
        <w:t>adjustment set</w:t>
      </w:r>
      <w:r>
        <w:t xml:space="preserve"> is a set of variables that, when conditioned on (adjusted for), blocks all back-door paths, isolating the causal effect of D on Y</w:t>
      </w:r>
      <w:hyperlink r:id="rId53" w:anchor=":~:text=adjust%20for%20is%20called%20the,Figure%202%2042">
        <w:r>
          <w:rPr>
            <w:rStyle w:val="Hyperlink"/>
          </w:rPr>
          <w:t>[31]</w:t>
        </w:r>
      </w:hyperlink>
      <w:r>
        <w:t>.</w:t>
      </w:r>
    </w:p>
    <w:p w14:paraId="7D5AF462" w14:textId="77777777" w:rsidR="000877D7" w:rsidRDefault="00635610">
      <w:pPr>
        <w:pStyle w:val="BodyText"/>
      </w:pPr>
      <w:r>
        <w:rPr>
          <w:b/>
          <w:bCs/>
        </w:rPr>
        <w:t>Intuition:</w:t>
      </w:r>
      <w:r>
        <w:t xml:space="preserve"> Imagine you want to estimate the causal effect of D on Y. You draw a DAG of all relevant variables. If there are alternate routes (back-doors) that connect D to Y (like D ← Z → Y), those will confound your effect. By adjusting for Z (the confounder), you “close” that back-door. A valid adjustment set is any group of nodes you can control such that </w:t>
      </w:r>
      <w:r>
        <w:rPr>
          <w:i/>
          <w:iCs/>
        </w:rPr>
        <w:t>every</w:t>
      </w:r>
      <w:r>
        <w:t xml:space="preserve"> path from D to Y that goes backward into D is blocked. The </w:t>
      </w:r>
      <w:r>
        <w:rPr>
          <w:i/>
          <w:iCs/>
        </w:rPr>
        <w:t>minimal</w:t>
      </w:r>
      <w:r>
        <w:t xml:space="preserve"> adjustment set is the smallest such group. Identifying these sets is crucial for plannin</w:t>
      </w:r>
      <w:r>
        <w:t>g which variables to measure/control in a study or include in a regression.</w:t>
      </w:r>
    </w:p>
    <w:p w14:paraId="255E5B39" w14:textId="77777777" w:rsidR="000877D7" w:rsidRDefault="00635610">
      <w:pPr>
        <w:pStyle w:val="BodyText"/>
      </w:pPr>
      <w:r>
        <w:rPr>
          <w:b/>
          <w:bCs/>
        </w:rPr>
        <w:t>Key Points / Rules:</w:t>
      </w:r>
      <w:r>
        <w:br/>
        <w:t xml:space="preserve">- </w:t>
      </w:r>
      <w:r>
        <w:rPr>
          <w:i/>
          <w:iCs/>
        </w:rPr>
        <w:t>Back-door criterion:</w:t>
      </w:r>
      <w:r>
        <w:t xml:space="preserve"> A set of covariates S satisfies the back-door criterion if (i) no node in S is a descendant of D, and (ii) S blocks every path from D to Y that begins with an arrow into D</w:t>
      </w:r>
      <w:hyperlink r:id="rId54" w:anchor=":~:text=adjust%20for%20is%20called%20the,Figure%202%2042">
        <w:r>
          <w:rPr>
            <w:rStyle w:val="Hyperlink"/>
          </w:rPr>
          <w:t>[31]</w:t>
        </w:r>
      </w:hyperlink>
      <w:r>
        <w:t>. If you adjust for S, the effect of D on Y is identified (assuming the DAG is correct and no other latent confounding).</w:t>
      </w:r>
      <w:r>
        <w:br/>
        <w:t xml:space="preserve">- </w:t>
      </w:r>
      <w:r>
        <w:rPr>
          <w:i/>
          <w:iCs/>
        </w:rPr>
        <w:t>Blocking paths:</w:t>
      </w:r>
      <w:r>
        <w:t xml:space="preserve"> To block a path, you can cut it by conditioning on a non-collider on that path. Conditioning on a collider actually </w:t>
      </w:r>
      <w:r>
        <w:rPr>
          <w:i/>
          <w:iCs/>
        </w:rPr>
        <w:t>opens</w:t>
      </w:r>
      <w:r>
        <w:t xml:space="preserve"> a path, so colliders should generally </w:t>
      </w:r>
      <w:r>
        <w:rPr>
          <w:b/>
          <w:bCs/>
        </w:rPr>
        <w:t>not</w:t>
      </w:r>
      <w:r>
        <w:t xml:space="preserve"> be in your adjustment set</w:t>
      </w:r>
      <w:hyperlink r:id="rId55" w:anchor=":~:text=called%20collider,%F0%9D%91%9E%20%3D%20%F0%9D%91%A5%20%E2%88%A8%20%F0%9D%91%A6">
        <w:r>
          <w:rPr>
            <w:rStyle w:val="Hyperlink"/>
          </w:rPr>
          <w:t>[27]</w:t>
        </w:r>
      </w:hyperlink>
      <w:r>
        <w:t>. Forks and chains along back-door paths can be blocked by conditioning on the fork variable or mediator in that path (though blocking a mediator that’s along a back-door path is fine, it’s blocking part of a spurious route; blocking a mediator on the direct causal path is different – that blocks causal effect).</w:t>
      </w:r>
      <w:r>
        <w:br/>
        <w:t xml:space="preserve">- </w:t>
      </w:r>
      <w:r>
        <w:rPr>
          <w:i/>
          <w:iCs/>
        </w:rPr>
        <w:t>Minimal vs. full sets:</w:t>
      </w:r>
      <w:r>
        <w:t xml:space="preserve"> Often there are multiple possible adjustment sets. The </w:t>
      </w:r>
      <w:r>
        <w:rPr>
          <w:b/>
          <w:bCs/>
        </w:rPr>
        <w:t>minimal adjustment set</w:t>
      </w:r>
      <w:r>
        <w:t xml:space="preserve"> includes no redundant variables – just enough to block all back-doors</w:t>
      </w:r>
      <w:hyperlink r:id="rId56" w:anchor=":~:text=shows%20the%20minimal%20adjustment%20set,only%20other%20variables%20on%20them">
        <w:r>
          <w:rPr>
            <w:rStyle w:val="Hyperlink"/>
          </w:rPr>
          <w:t>[32]</w:t>
        </w:r>
      </w:hyperlink>
      <w:r>
        <w:t>. Including extra variables (that are not harmful) still gives a valid estimate (that would be a “full” or larger adjustment set</w:t>
      </w:r>
      <w:hyperlink r:id="rId57" w:anchor=":~:text=Minimal%20adjustment%20sets%20are%20only,every%20combination%20of%20variables%20that">
        <w:r>
          <w:rPr>
            <w:rStyle w:val="Hyperlink"/>
          </w:rPr>
          <w:t>[33]</w:t>
        </w:r>
      </w:hyperlink>
      <w:r>
        <w:t xml:space="preserve">), but minimal sets are preferred for efficiency. DAG algorithms (like </w:t>
      </w:r>
      <w:r>
        <w:rPr>
          <w:rStyle w:val="VerbatimChar"/>
        </w:rPr>
        <w:t>ggdag_adjustment_set</w:t>
      </w:r>
      <w:r>
        <w:t>) can enumerate these</w:t>
      </w:r>
      <w:hyperlink r:id="rId58" w:anchor=":~:text=DAGs%20,mood%20%2B%20prepared%2C%20mood">
        <w:r>
          <w:rPr>
            <w:rStyle w:val="Hyperlink"/>
          </w:rPr>
          <w:t>[34]</w:t>
        </w:r>
      </w:hyperlink>
      <w:r>
        <w:t>.</w:t>
      </w:r>
      <w:r>
        <w:br/>
        <w:t xml:space="preserve">- </w:t>
      </w:r>
      <w:r>
        <w:rPr>
          <w:i/>
          <w:iCs/>
        </w:rPr>
        <w:t>Over-control:</w:t>
      </w:r>
      <w:r>
        <w:t xml:space="preserve"> Adjusting for a mediator of the causal path or a collider will bias estimates. For example, if D → M → Y is the causal path and you include M in the regression, you’re </w:t>
      </w:r>
      <w:r>
        <w:rPr>
          <w:i/>
          <w:iCs/>
        </w:rPr>
        <w:t>removing part of D’s effect</w:t>
      </w:r>
      <w:r>
        <w:t xml:space="preserve"> (giving a controlled direct effect instead of total effect). If there’s no confounding via M (M is purely on-path), you shouldn’t adjust it when interested in total effect. Only adjust for mediators if you explicitly want to block that path (to measure direct effect) and are aware of what effect y</w:t>
      </w:r>
      <w:r>
        <w:t xml:space="preserve">ou are estimating. Adjusting for colliders or their descendants is a </w:t>
      </w:r>
      <w:r>
        <w:rPr>
          <w:i/>
          <w:iCs/>
        </w:rPr>
        <w:t>no-no</w:t>
      </w:r>
      <w:r>
        <w:t xml:space="preserve"> unless you have a very specific sensitivity analysis reason; it induces selection bias</w:t>
      </w:r>
      <w:hyperlink r:id="rId59" w:anchor=":~:text=called%20collider,%F0%9D%91%9E%20%3D%20%F0%9D%91%A5%20%E2%88%A8%20%F0%9D%91%A6">
        <w:r>
          <w:rPr>
            <w:rStyle w:val="Hyperlink"/>
          </w:rPr>
          <w:t>[27]</w:t>
        </w:r>
      </w:hyperlink>
      <w:r>
        <w:t>.</w:t>
      </w:r>
    </w:p>
    <w:p w14:paraId="2FDE6ADB" w14:textId="77777777" w:rsidR="000877D7" w:rsidRDefault="00635610">
      <w:pPr>
        <w:pStyle w:val="BodyText"/>
      </w:pPr>
      <w:r>
        <w:rPr>
          <w:b/>
          <w:bCs/>
        </w:rPr>
        <w:t>Realistic Example:</w:t>
      </w:r>
      <w:r>
        <w:t xml:space="preserve"> Suppose we have a DAG: </w:t>
      </w:r>
      <w:r>
        <w:rPr>
          <w:rStyle w:val="VerbatimChar"/>
        </w:rPr>
        <w:t>Education (D) ← ParentalIncome (Z) → Health (Y)</w:t>
      </w:r>
      <w:r>
        <w:t xml:space="preserve">. There’s a back-door path D ← Z → Y via Z (parental income confounds education’s effect on health). To satisfy the back-door criterion, we adjust for Z (parental income) – now any comparison of educated vs. non-educated at the same parental income </w:t>
      </w:r>
      <w:r>
        <w:lastRenderedPageBreak/>
        <w:t>closes that path, isolating education’s impact on health. Another example: In a medical study, let D = treatment, Y = outcome, and Z = an underlying risk factor influencing both whether patien</w:t>
      </w:r>
      <w:r>
        <w:t>ts get treatment and their outcomes. We must include Z (or proxies) in our adjustment set. If Z were unobserved, causal effect might not be identifiable by back-door (we’d need another strategy like an instrument or RCT).</w:t>
      </w:r>
    </w:p>
    <w:p w14:paraId="02B62289" w14:textId="77777777" w:rsidR="000877D7" w:rsidRDefault="00635610">
      <w:pPr>
        <w:pStyle w:val="BodyText"/>
      </w:pPr>
      <w:r>
        <w:rPr>
          <w:b/>
          <w:bCs/>
        </w:rPr>
        <w:t>Formulas / Notation:</w:t>
      </w:r>
      <w:r>
        <w:t xml:space="preserve"> There isn’t a single formula; it’s more about criteria. However:</w:t>
      </w:r>
      <w:r>
        <w:br/>
        <w:t xml:space="preserve">- </w:t>
      </w:r>
      <w:r>
        <w:rPr>
          <w:i/>
          <w:iCs/>
        </w:rPr>
        <w:t>Adjustment in practice:</w:t>
      </w:r>
      <w:r>
        <w:t xml:space="preserve"> If </w:t>
      </w:r>
      <m:oMath>
        <m:r>
          <w:rPr>
            <w:rFonts w:ascii="Cambria Math" w:hAnsi="Cambria Math"/>
          </w:rPr>
          <m:t>S</m:t>
        </m:r>
      </m:oMath>
      <w:r>
        <w:t xml:space="preserve"> is a valid adjustment set, then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do</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e>
            </m:d>
          </m:e>
        </m:d>
      </m:oMath>
      <w:r>
        <w:t xml:space="preserve"> (the causal effect of D on Y) can be identified by adjusting: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do</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e>
            </m:d>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S</m:t>
            </m:r>
          </m:sub>
        </m:sSub>
        <m:d>
          <m:dPr>
            <m:begChr m:val="["/>
            <m:endChr m:val="]"/>
            <m:ctrlPr>
              <w:rPr>
                <w:rFonts w:ascii="Cambria Math" w:hAnsi="Cambria Math"/>
              </w:rPr>
            </m:ctrlPr>
          </m:dPr>
          <m:e>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e>
            </m:d>
          </m:e>
        </m:d>
      </m:oMath>
      <w:r>
        <w:t xml:space="preserve"> – essentially stratify on S or include S in regression.</w:t>
      </w:r>
      <w:r>
        <w:br/>
        <w:t xml:space="preserve">- </w:t>
      </w:r>
      <w:r>
        <w:rPr>
          <w:i/>
          <w:iCs/>
        </w:rPr>
        <w:t>d-separation:</w:t>
      </w:r>
      <w:r>
        <w:t xml:space="preserve"> A criterion to test if a set S blocks a path: if S d-separates D and Y in the DAG (meaning all paths from D to Y are blocked given S), then S is an admissible set.</w:t>
      </w:r>
    </w:p>
    <w:p w14:paraId="2057A67B" w14:textId="77777777" w:rsidR="000877D7" w:rsidRDefault="00635610">
      <w:pPr>
        <w:pStyle w:val="BodyText"/>
      </w:pPr>
      <w:r>
        <w:rPr>
          <w:b/>
          <w:bCs/>
        </w:rPr>
        <w:t>Common Mistakes / Traps:</w:t>
      </w:r>
      <w:r>
        <w:br/>
        <w:t xml:space="preserve">- </w:t>
      </w:r>
      <w:r>
        <w:rPr>
          <w:b/>
          <w:bCs/>
        </w:rPr>
        <w:t>Including colliders in adjustment set:</w:t>
      </w:r>
      <w:r>
        <w:t xml:space="preserve"> e.g. adjusting for an outcome of treatment and another factor (like conditioning on a complication that only occurs if either treatment or a risk factor is present). This can induce the infamous “collider stratification bias”</w:t>
      </w:r>
      <w:hyperlink r:id="rId60" w:anchor=":~:text=called%20collider,%F0%9D%91%9E%20%3D%20%F0%9D%91%A5%20%E2%88%A8%20%F0%9D%91%A6">
        <w:r>
          <w:rPr>
            <w:rStyle w:val="Hyperlink"/>
          </w:rPr>
          <w:t>[27]</w:t>
        </w:r>
      </w:hyperlink>
      <w:r>
        <w:t>, where you create a false association. For instance, adjusting for a post-treatment variable like “hospitalization” can bias the estimated treatment effect if hospitalization is influenced by both treatment and patient frailty (frailty and treatment become associated when conditioning on hospitalization – a collider).</w:t>
      </w:r>
      <w:r>
        <w:br/>
        <w:t xml:space="preserve">- </w:t>
      </w:r>
      <w:r>
        <w:rPr>
          <w:b/>
          <w:bCs/>
        </w:rPr>
        <w:t>Adjusting for variables affected by treatment:</w:t>
      </w:r>
      <w:r>
        <w:t xml:space="preserve"> (beyond colliders, which are a special case). If you adjust for something on the causal pathway (mediator), you’re no longer estimating the to</w:t>
      </w:r>
      <w:r>
        <w:t>tal effect. Students sometimes do this unwittingly if they control for intermediate outcomes thinking they’re confounders. Always classify variables as pre-treatment vs post-treatment. Only pre-treatment (or truly exogenous) covariates qualify for back-door adjustment sets.</w:t>
      </w:r>
      <w:r>
        <w:br/>
        <w:t xml:space="preserve">- </w:t>
      </w:r>
      <w:r>
        <w:rPr>
          <w:b/>
          <w:bCs/>
        </w:rPr>
        <w:t>Assuming controlling one confounder is enough without checking for others:</w:t>
      </w:r>
      <w:r>
        <w:t xml:space="preserve"> E.g., controlling for one socioeconomic factor doesn’t automatically handle all related confounding if others exist (education, income, neighborhood might all c</w:t>
      </w:r>
      <w:r>
        <w:t xml:space="preserve">onfound certain relations). One needs to block </w:t>
      </w:r>
      <w:r>
        <w:rPr>
          <w:i/>
          <w:iCs/>
        </w:rPr>
        <w:t>all</w:t>
      </w:r>
      <w:r>
        <w:t xml:space="preserve"> back-doors. Leaving any open means bias remains.</w:t>
      </w:r>
      <w:r>
        <w:br/>
        <w:t xml:space="preserve">- </w:t>
      </w:r>
      <w:r>
        <w:rPr>
          <w:b/>
          <w:bCs/>
        </w:rPr>
        <w:t>Not considering multiple adjustment sets:</w:t>
      </w:r>
      <w:r>
        <w:t xml:space="preserve"> If multiple valid sets exist, sometimes results can differ if there are measurement errors or model assumptions. A good practice is to try alternative adjustment sets if possible (all should give similar results if the causal model is right)</w:t>
      </w:r>
      <w:hyperlink r:id="rId61" w:anchor=":~:text=2,seems%20reasonable%2C%20you%20can%20use">
        <w:r>
          <w:rPr>
            <w:rStyle w:val="Hyperlink"/>
          </w:rPr>
          <w:t>[35]</w:t>
        </w:r>
      </w:hyperlink>
      <w:r>
        <w:t>. Large discrepancies might indicate model misspecification or issues like collider bias creeping in through one set.</w:t>
      </w:r>
    </w:p>
    <w:p w14:paraId="5D9A85D1" w14:textId="77777777" w:rsidR="000877D7" w:rsidRDefault="00635610">
      <w:pPr>
        <w:pStyle w:val="BodyText"/>
      </w:pPr>
      <w:r>
        <w:rPr>
          <w:b/>
          <w:bCs/>
        </w:rPr>
        <w:t>Links to Other Concepts:</w:t>
      </w:r>
      <w:r>
        <w:t xml:space="preserve"> The back-door criterion is one of the </w:t>
      </w:r>
      <w:r>
        <w:rPr>
          <w:b/>
          <w:bCs/>
        </w:rPr>
        <w:t>identification</w:t>
      </w:r>
      <w:r>
        <w:t xml:space="preserve"> criteria in causal inference (the other famous one is the front-door criterion, not as commonly applicable). The concept ties closely to </w:t>
      </w:r>
      <w:r>
        <w:rPr>
          <w:b/>
          <w:bCs/>
        </w:rPr>
        <w:t>d-separation</w:t>
      </w:r>
      <w:r>
        <w:t xml:space="preserve"> in DAG theory. It motivates study design techniques like </w:t>
      </w:r>
      <w:r>
        <w:rPr>
          <w:b/>
          <w:bCs/>
        </w:rPr>
        <w:t>randomization</w:t>
      </w:r>
      <w:r>
        <w:t xml:space="preserve"> (which, if successful, obviates confounder adjustment because it breaks all back-door paths by design). In observational analysis, this is the theoretical grounding for </w:t>
      </w:r>
      <w:r>
        <w:rPr>
          <w:b/>
          <w:bCs/>
        </w:rPr>
        <w:t>regression adjustment, stratification, matching, propensity score me</w:t>
      </w:r>
      <w:r>
        <w:rPr>
          <w:b/>
          <w:bCs/>
        </w:rPr>
        <w:t>thods</w:t>
      </w:r>
      <w:r>
        <w:t xml:space="preserve"> – all attempts to condition on a set S that satisfies back-door. </w:t>
      </w:r>
      <w:r>
        <w:lastRenderedPageBreak/>
        <w:t xml:space="preserve">It contrasts with </w:t>
      </w:r>
      <w:r>
        <w:rPr>
          <w:b/>
          <w:bCs/>
        </w:rPr>
        <w:t>front-door</w:t>
      </w:r>
      <w:r>
        <w:t xml:space="preserve"> analysis and </w:t>
      </w:r>
      <w:r>
        <w:rPr>
          <w:b/>
          <w:bCs/>
        </w:rPr>
        <w:t>instrumental variables</w:t>
      </w:r>
      <w:r>
        <w:t xml:space="preserve"> which are alternatives when back-door fails (unmeasured confounding).</w:t>
      </w:r>
    </w:p>
    <w:p w14:paraId="0C0C7833" w14:textId="77777777" w:rsidR="000877D7" w:rsidRDefault="00635610">
      <w:pPr>
        <w:pStyle w:val="Heading3"/>
      </w:pPr>
      <w:bookmarkStart w:id="9" w:name="X6d6a4f7e1870ed9e8f9440574a5086c597e9b29"/>
      <w:bookmarkEnd w:id="8"/>
      <w:r>
        <w:t>Other Assumptions: SUTVA, Positivity, and Consistency</w:t>
      </w:r>
    </w:p>
    <w:p w14:paraId="556BE4C3" w14:textId="77777777" w:rsidR="000877D7" w:rsidRDefault="00635610">
      <w:pPr>
        <w:pStyle w:val="FirstParagraph"/>
      </w:pPr>
      <w:r>
        <w:rPr>
          <w:b/>
          <w:bCs/>
        </w:rPr>
        <w:t>Simple Definition:</w:t>
      </w:r>
      <w:r>
        <w:t xml:space="preserve"> </w:t>
      </w:r>
      <w:r>
        <w:t>Beyond no confounding, causal inference relies on a few other key assumptions:</w:t>
      </w:r>
      <w:r>
        <w:br/>
        <w:t xml:space="preserve">- </w:t>
      </w:r>
      <w:r>
        <w:rPr>
          <w:b/>
          <w:bCs/>
        </w:rPr>
        <w:t>SUTVA (Stable Unit Treatment Value Assumption):</w:t>
      </w:r>
      <w:r>
        <w:t xml:space="preserve"> This assumes no interference between units and no hidden variations of treatment. “No interference” means one unit’s treatment doesn’t affect another’s outcome; each unit’s potential outcomes depend only on its own treatment</w:t>
      </w:r>
      <w:hyperlink r:id="rId62" w:anchor=":~:text=If%20we%20then%20also%20have%3A,interference%20between%20units%20%26%20a">
        <w:r>
          <w:rPr>
            <w:rStyle w:val="Hyperlink"/>
          </w:rPr>
          <w:t>[36]</w:t>
        </w:r>
      </w:hyperlink>
      <w:r>
        <w:t>. “No multiple versions of treatment” means the treatment is well-defined (all treated units get the “same” treatment in terms of effect).</w:t>
      </w:r>
      <w:r>
        <w:br/>
        <w:t xml:space="preserve">- </w:t>
      </w:r>
      <w:r>
        <w:rPr>
          <w:b/>
          <w:bCs/>
        </w:rPr>
        <w:t>Positivity (Common Support):</w:t>
      </w:r>
      <w:r>
        <w:t xml:space="preserve"> For every combination of confounders X, there is a positive probability of both treatment and control</w:t>
      </w:r>
      <w:hyperlink r:id="rId63" w:anchor=":~:text=match%20at%20L438%20common%20support%2C,with%20is%20the%20proportion">
        <w:r>
          <w:rPr>
            <w:rStyle w:val="Hyperlink"/>
          </w:rPr>
          <w:t>[37]</w:t>
        </w:r>
      </w:hyperlink>
      <w:r>
        <w:t xml:space="preserve">. In practical terms, there are no strata of the population that </w:t>
      </w:r>
      <w:r>
        <w:rPr>
          <w:i/>
          <w:iCs/>
        </w:rPr>
        <w:t>only</w:t>
      </w:r>
      <w:r>
        <w:t xml:space="preserve"> receive treatment or </w:t>
      </w:r>
      <w:r>
        <w:rPr>
          <w:i/>
          <w:iCs/>
        </w:rPr>
        <w:t>only</w:t>
      </w:r>
      <w:r>
        <w:t xml:space="preserve"> control. You need overlap so comparisons are meaningful. Also called “overlap” or “common support”.</w:t>
      </w:r>
      <w:r>
        <w:br/>
        <w:t xml:space="preserve">- </w:t>
      </w:r>
      <w:r>
        <w:rPr>
          <w:b/>
          <w:bCs/>
        </w:rPr>
        <w:t>Consistency (sometimes just called the “well-defined intervention” assumption):</w:t>
      </w:r>
      <w:r>
        <w:t xml:space="preserve"> If a unit receives the treatment value </w:t>
      </w:r>
      <m:oMath>
        <m:r>
          <w:rPr>
            <w:rFonts w:ascii="Cambria Math" w:hAnsi="Cambria Math"/>
          </w:rPr>
          <m:t>D</m:t>
        </m:r>
        <m:r>
          <m:rPr>
            <m:sty m:val="p"/>
          </m:rPr>
          <w:rPr>
            <w:rFonts w:ascii="Cambria Math" w:hAnsi="Cambria Math"/>
          </w:rPr>
          <m:t>=</m:t>
        </m:r>
        <m:r>
          <w:rPr>
            <w:rFonts w:ascii="Cambria Math" w:hAnsi="Cambria Math"/>
          </w:rPr>
          <m:t>1</m:t>
        </m:r>
      </m:oMath>
      <w:r>
        <w:t xml:space="preserve">, then its outcome is exactly </w:t>
      </w:r>
      <m:oMath>
        <m:r>
          <w:rPr>
            <w:rFonts w:ascii="Cambria Math" w:hAnsi="Cambria Math"/>
          </w:rPr>
          <m:t>Y</m:t>
        </m:r>
        <m:d>
          <m:dPr>
            <m:ctrlPr>
              <w:rPr>
                <w:rFonts w:ascii="Cambria Math" w:hAnsi="Cambria Math"/>
              </w:rPr>
            </m:ctrlPr>
          </m:dPr>
          <m:e>
            <m:r>
              <w:rPr>
                <w:rFonts w:ascii="Cambria Math" w:hAnsi="Cambria Math"/>
              </w:rPr>
              <m:t>1</m:t>
            </m:r>
          </m:e>
        </m:d>
      </m:oMath>
      <w:r>
        <w:t xml:space="preserve">; if </w:t>
      </w:r>
      <m:oMath>
        <m:r>
          <w:rPr>
            <w:rFonts w:ascii="Cambria Math" w:hAnsi="Cambria Math"/>
          </w:rPr>
          <m:t>D</m:t>
        </m:r>
        <m:r>
          <m:rPr>
            <m:sty m:val="p"/>
          </m:rPr>
          <w:rPr>
            <w:rFonts w:ascii="Cambria Math" w:hAnsi="Cambria Math"/>
          </w:rPr>
          <m:t>=</m:t>
        </m:r>
        <m:r>
          <w:rPr>
            <w:rFonts w:ascii="Cambria Math" w:hAnsi="Cambria Math"/>
          </w:rPr>
          <m:t>0</m:t>
        </m:r>
      </m:oMath>
      <w:r>
        <w:t xml:space="preserve">, outcome is </w:t>
      </w:r>
      <m:oMath>
        <m:r>
          <w:rPr>
            <w:rFonts w:ascii="Cambria Math" w:hAnsi="Cambria Math"/>
          </w:rPr>
          <m:t>Y</m:t>
        </m:r>
        <m:d>
          <m:dPr>
            <m:ctrlPr>
              <w:rPr>
                <w:rFonts w:ascii="Cambria Math" w:hAnsi="Cambria Math"/>
              </w:rPr>
            </m:ctrlPr>
          </m:dPr>
          <m:e>
            <m:r>
              <w:rPr>
                <w:rFonts w:ascii="Cambria Math" w:hAnsi="Cambria Math"/>
              </w:rPr>
              <m:t>0</m:t>
            </m:r>
          </m:e>
        </m:d>
      </m:oMath>
      <w:r>
        <w:t>. This sounds obvious, but it can fail if treatment is not applied consistently (e.g. different versions) or measured ambiguously. Consistency is essentially the idea that we correctly link the observed outcome to the right potential outcome under the actual treatment received (which the switching equation encodes).</w:t>
      </w:r>
    </w:p>
    <w:p w14:paraId="2733FB70" w14:textId="77777777" w:rsidR="000877D7" w:rsidRDefault="00635610">
      <w:pPr>
        <w:pStyle w:val="BodyText"/>
      </w:pPr>
      <w:r>
        <w:rPr>
          <w:b/>
          <w:bCs/>
        </w:rPr>
        <w:t>Intuition:</w:t>
      </w:r>
      <w:r>
        <w:br/>
        <w:t xml:space="preserve">- SUTVA: Ensures that we can talk about </w:t>
      </w:r>
      <w:r>
        <w:rPr>
          <w:i/>
          <w:iCs/>
        </w:rPr>
        <w:t>the</w:t>
      </w:r>
      <w:r>
        <w:t xml:space="preserve"> potential outcome for a unit under treatment, unaffected by others. If interference exists (e.g. in vaccines, treating one person may indirectly protect others), the simple two-potential-outcome model for each individual breaks down or needs extension.</w:t>
      </w:r>
      <w:r>
        <w:br/>
        <w:t xml:space="preserve">- Positivity: If certain people never receive treatment in your data (or always receive it), you cannot directly learn what treatment would do for them – there’s a hole in support. For example, if only the sickest </w:t>
      </w:r>
      <w:r>
        <w:t>patients get a drug, you have no data on giving the drug to healthy patients – you can’t infer that effect without extrapolation.</w:t>
      </w:r>
      <w:r>
        <w:br/>
        <w:t>- Consistency: Clarifies that our treatment variable truly corresponds to the causal intervention we think it does. If “D=1” sometimes means slightly different treatments (like different dosages or implementations), we have multiple versions which could violate consistency/SUTVA.</w:t>
      </w:r>
    </w:p>
    <w:p w14:paraId="1041AF10" w14:textId="77777777" w:rsidR="000877D7" w:rsidRDefault="00635610">
      <w:pPr>
        <w:pStyle w:val="BodyText"/>
      </w:pPr>
      <w:r>
        <w:rPr>
          <w:b/>
          <w:bCs/>
        </w:rPr>
        <w:t>Key Points / Rules:</w:t>
      </w:r>
      <w:r>
        <w:br/>
        <w:t xml:space="preserve">- </w:t>
      </w:r>
      <w:r>
        <w:rPr>
          <w:i/>
          <w:iCs/>
        </w:rPr>
        <w:t>SUTVA in practice:</w:t>
      </w:r>
      <w:r>
        <w:t xml:space="preserve"> Usually assumed by default, but watch out for interference scenarios (cluster effects, spillovers, contagion, etc.). If interference is present, one may need specialized designs or models (e.g. randomize at group level, or model spillovers). No multiple versions means your treatment should be specific – e.g. if some “treated” subjects actually got a different variant of the program, you may need to refine your definition.</w:t>
      </w:r>
      <w:r>
        <w:br/>
        <w:t xml:space="preserve">- </w:t>
      </w:r>
      <w:r>
        <w:rPr>
          <w:i/>
          <w:iCs/>
        </w:rPr>
        <w:t>Positivity check:</w:t>
      </w:r>
      <w:r>
        <w:t xml:space="preserve"> Ensure overlap of covariate distributions. T</w:t>
      </w:r>
      <w:r>
        <w:t xml:space="preserve">echniques include inspecting </w:t>
      </w:r>
      <w:r>
        <w:lastRenderedPageBreak/>
        <w:t>propensity scores – if any estimated propensity is ~0 or ~1 for some observations, positivity is violated. Common support can be visualized by overlap of propensity score distributions for D=0 and D=1 groups. Trimming or modeling extrapolation carefully may be needed if violation is mild; if severe (disjoint support), causal effect in that region is essentially not identifiable from data.</w:t>
      </w:r>
      <w:r>
        <w:br/>
        <w:t xml:space="preserve">- </w:t>
      </w:r>
      <w:r>
        <w:rPr>
          <w:i/>
          <w:iCs/>
        </w:rPr>
        <w:t>Consistency:</w:t>
      </w:r>
      <w:r>
        <w:t xml:space="preserve"> Often just a matter of proper definition. For instance, if we say treatment </w:t>
      </w:r>
      <w:r>
        <w:t>= “attend at least one counseling session,” but some people get one session vs. others get ten sessions, those are different doses. We either need to refine treatment definition or accept that effect might vary by “version” of treatment. Usually, we assume consistency by clearly defining treatment and ensuring it’s delivered uniformly in interpretation.</w:t>
      </w:r>
    </w:p>
    <w:p w14:paraId="42E5B534" w14:textId="77777777" w:rsidR="000877D7" w:rsidRDefault="00635610">
      <w:pPr>
        <w:pStyle w:val="BodyText"/>
      </w:pPr>
      <w:r>
        <w:rPr>
          <w:b/>
          <w:bCs/>
        </w:rPr>
        <w:t>Realistic Example:</w:t>
      </w:r>
      <w:r>
        <w:br/>
        <w:t>- SUTVA: In education research, one student’s treatment (e.g. being in a small classroom) could affect another’s outcome (peers matter). If we ignore interference, our causal estimates might be biased. SUTVA would be violated. A randomized design might handle this by cluster randomizing (randomize whole classrooms) to contain interference within clusters.</w:t>
      </w:r>
      <w:r>
        <w:br/>
        <w:t>- Positivity: Suppose we study the effect of smoking on lung health but in our dataset, none of the non-smokers have a heavy occupational dust exposure t</w:t>
      </w:r>
      <w:r>
        <w:t>hat many smokers have. The combination “non-smoker with high dust exposure” might not exist – so we lack data to separate smoking effect from dust exposure effect in that subpopulation. If a certain subgroup always does one thing, we can’t compare alternative worlds for them.</w:t>
      </w:r>
      <w:r>
        <w:br/>
        <w:t>- Consistency: If a medical treatment varies by hospital (different techniques or quality), simply putting D=1 for “got the surgery” may violate consistency – not all surgeries are equal. One would need to account for those differences</w:t>
      </w:r>
      <w:r>
        <w:t xml:space="preserve"> or narrow the treatment definition to a specific procedure/protocol.</w:t>
      </w:r>
    </w:p>
    <w:p w14:paraId="0165752B" w14:textId="77777777" w:rsidR="000877D7" w:rsidRDefault="00635610">
      <w:pPr>
        <w:pStyle w:val="BodyText"/>
      </w:pPr>
      <w:r>
        <w:rPr>
          <w:b/>
          <w:bCs/>
        </w:rPr>
        <w:t>Formulas / Notation:</w:t>
      </w:r>
      <w:r>
        <w:br/>
        <w:t xml:space="preserve">- SUTVA is often stated as: for all units i ≠ j,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d</m:t>
            </m:r>
          </m:e>
        </m:d>
      </m:oMath>
      <w:r>
        <w:t>. Meaning another unit j’s treatment does not affect unit i’s outcome; and there’s a single version of treatment denoted by d.</w:t>
      </w:r>
      <w:r>
        <w:br/>
        <w:t xml:space="preserve">- Positivity: </w:t>
      </w:r>
      <m:oMath>
        <m:r>
          <m:rPr>
            <m:sty m:val="p"/>
          </m:rPr>
          <w:rPr>
            <w:rFonts w:ascii="Cambria Math" w:hAnsi="Cambria Math"/>
          </w:rPr>
          <m:t>Pr</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r>
          <m:rPr>
            <m:sty m:val="p"/>
          </m:rPr>
          <w:rPr>
            <w:rFonts w:ascii="Cambria Math" w:hAnsi="Cambria Math"/>
          </w:rPr>
          <m:t>&gt;</m:t>
        </m:r>
        <m:r>
          <w:rPr>
            <w:rFonts w:ascii="Cambria Math" w:hAnsi="Cambria Math"/>
          </w:rPr>
          <m:t>0</m:t>
        </m:r>
      </m:oMath>
      <w:r>
        <w:t xml:space="preserve"> for all values x in the support of X that have </w:t>
      </w:r>
      <m:oMath>
        <m:r>
          <m:rPr>
            <m:sty m:val="p"/>
          </m:rPr>
          <w:rPr>
            <w:rFonts w:ascii="Cambria Math" w:hAnsi="Cambria Math"/>
          </w:rPr>
          <m:t>Pr</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e>
        </m:d>
        <m:r>
          <m:rPr>
            <m:sty m:val="p"/>
          </m:rPr>
          <w:rPr>
            <w:rFonts w:ascii="Cambria Math" w:hAnsi="Cambria Math"/>
          </w:rPr>
          <m:t>&gt;</m:t>
        </m:r>
        <m:r>
          <w:rPr>
            <w:rFonts w:ascii="Cambria Math" w:hAnsi="Cambria Math"/>
          </w:rPr>
          <m:t>0</m:t>
        </m:r>
      </m:oMath>
      <w:r>
        <w:t>, for d=0,1. In plain terms, no covariate combo makes treatment assignment deterministic</w:t>
      </w:r>
      <w:hyperlink r:id="rId64" w:anchor=":~:text=match%20at%20L438%20common%20support%2C,with%20is%20the%20proportion">
        <w:r>
          <w:rPr>
            <w:rStyle w:val="Hyperlink"/>
          </w:rPr>
          <w:t>[37]</w:t>
        </w:r>
      </w:hyperlink>
      <w:r>
        <w:t>.</w:t>
      </w:r>
      <w:r>
        <w:br/>
        <w:t xml:space="preserve">- Consistency: If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d</m:t>
        </m:r>
      </m:oMath>
      <w:r>
        <w:t xml:space="preserve">, then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d</m:t>
            </m:r>
          </m:e>
        </m:d>
      </m:oMath>
      <w:r>
        <w:t>. (This is basically the switching equation assumption written more formally).</w:t>
      </w:r>
    </w:p>
    <w:p w14:paraId="2C4CADF7" w14:textId="77777777" w:rsidR="000877D7" w:rsidRDefault="00635610">
      <w:pPr>
        <w:pStyle w:val="BodyText"/>
      </w:pPr>
      <w:r>
        <w:rPr>
          <w:b/>
          <w:bCs/>
        </w:rPr>
        <w:t>Common Mistakes / Traps:</w:t>
      </w:r>
      <w:r>
        <w:br/>
        <w:t>- Ignoring interference when it’s likely present. For example, if you analyze vaccine efficacy assuming no interference, you might overestimate individual effect if herd immunity plays a big role (since in reality one person’s vaccination protects others – interference).</w:t>
      </w:r>
      <w:r>
        <w:br/>
        <w:t xml:space="preserve">- Using a treatment indicator that lumps together too many variations. Then your “treatment effect” might not be one number; it might depend on which version was actually received. This often appears as treatment-effect heterogeneity </w:t>
      </w:r>
      <w:r>
        <w:rPr>
          <w:i/>
          <w:iCs/>
        </w:rPr>
        <w:t>unacc</w:t>
      </w:r>
      <w:r>
        <w:rPr>
          <w:i/>
          <w:iCs/>
        </w:rPr>
        <w:t>ounted for</w:t>
      </w:r>
      <w:r>
        <w:t xml:space="preserve"> by observed variables, and can complicate interpretation.</w:t>
      </w:r>
      <w:r>
        <w:br/>
      </w:r>
      <w:r>
        <w:lastRenderedPageBreak/>
        <w:t>- Not checking overlap: if your propensity model yields some propensity scores extremely close to 0 or 1, or if treated and control groups have very distinct covariate distributions with little overlap, standard adjustment methods extrapolate, which can be very unstable. It’s a clue that your effect for some subpopulations is being estimated off-model assumptions rather than real data support.</w:t>
      </w:r>
      <w:r>
        <w:br/>
        <w:t>- Forgetting that these assumptions (no unmeas</w:t>
      </w:r>
      <w:r>
        <w:t xml:space="preserve">ured confounders, positivity, SUTVA, etc.) are </w:t>
      </w:r>
      <w:r>
        <w:rPr>
          <w:i/>
          <w:iCs/>
        </w:rPr>
        <w:t>assumptions</w:t>
      </w:r>
      <w:r>
        <w:t>. They’re not testable in full and must be justified. In an exam setting, always state them when asserting a causal estimate is valid.</w:t>
      </w:r>
    </w:p>
    <w:p w14:paraId="14BAB12E" w14:textId="77777777" w:rsidR="000877D7" w:rsidRDefault="00635610">
      <w:pPr>
        <w:pStyle w:val="BodyText"/>
      </w:pPr>
      <w:r>
        <w:rPr>
          <w:b/>
          <w:bCs/>
        </w:rPr>
        <w:t>Links to Other Concepts:</w:t>
      </w:r>
      <w:r>
        <w:t xml:space="preserve"> SUTVA and consistency are underlying assumptions for the </w:t>
      </w:r>
      <w:r>
        <w:rPr>
          <w:b/>
          <w:bCs/>
        </w:rPr>
        <w:t>potential outcomes</w:t>
      </w:r>
      <w:r>
        <w:t xml:space="preserve"> approach to even make sense (they’re usually just assumed but it’s good to be aware). Positivity is needed for methods like </w:t>
      </w:r>
      <w:r>
        <w:rPr>
          <w:b/>
          <w:bCs/>
        </w:rPr>
        <w:t>IPW</w:t>
      </w:r>
      <w:r>
        <w:t xml:space="preserve"> to work properly; extreme propensity weights come from near-violations of positivity. These assumptions complement the back-door/exchangeability assumption – all are needed for identifying causal effects (sometimes summarized as “ignorability + positivity + SUTVA”). When any of these fail, you may need dif</w:t>
      </w:r>
      <w:r>
        <w:t xml:space="preserve">ferent techniques: e.g., interference requires </w:t>
      </w:r>
      <w:r>
        <w:rPr>
          <w:b/>
          <w:bCs/>
        </w:rPr>
        <w:t>network causal inference</w:t>
      </w:r>
      <w:r>
        <w:t xml:space="preserve"> methods; lack of overlap might require focusing on an </w:t>
      </w:r>
      <w:r>
        <w:rPr>
          <w:b/>
          <w:bCs/>
        </w:rPr>
        <w:t>attainable subpopulation</w:t>
      </w:r>
      <w:r>
        <w:t xml:space="preserve"> or using </w:t>
      </w:r>
      <w:r>
        <w:rPr>
          <w:b/>
          <w:bCs/>
        </w:rPr>
        <w:t>extrapolation</w:t>
      </w:r>
      <w:r>
        <w:t xml:space="preserve"> carefully; multiple versions of treatment might lead to defining </w:t>
      </w:r>
      <w:r>
        <w:rPr>
          <w:b/>
          <w:bCs/>
        </w:rPr>
        <w:t>treatment effect heterogeneity</w:t>
      </w:r>
      <w:r>
        <w:t xml:space="preserve"> or using </w:t>
      </w:r>
      <w:r>
        <w:rPr>
          <w:b/>
          <w:bCs/>
        </w:rPr>
        <w:t>principal stratification</w:t>
      </w:r>
      <w:r>
        <w:t>.</w:t>
      </w:r>
    </w:p>
    <w:p w14:paraId="592BE586" w14:textId="77777777" w:rsidR="000877D7" w:rsidRDefault="00635610">
      <w:r>
        <w:pict w14:anchorId="289C41E6">
          <v:rect id="_x0000_i1025" style="width:0;height:1.5pt" o:hralign="center" o:hrstd="t" o:hr="t"/>
        </w:pict>
      </w:r>
    </w:p>
    <w:p w14:paraId="04112388" w14:textId="77777777" w:rsidR="000877D7" w:rsidRDefault="00635610">
      <w:pPr>
        <w:pStyle w:val="Heading2"/>
      </w:pPr>
      <w:bookmarkStart w:id="10" w:name="X20f1e6f3dce1922c131ec065f6ad7e0213bd554"/>
      <w:bookmarkEnd w:id="9"/>
      <w:bookmarkEnd w:id="1"/>
      <w:r>
        <w:t>Section B – 50 MCQs with Answers &amp; Explanations</w:t>
      </w:r>
    </w:p>
    <w:p w14:paraId="208CCC1C" w14:textId="77777777" w:rsidR="000877D7" w:rsidRDefault="00635610">
      <w:pPr>
        <w:numPr>
          <w:ilvl w:val="0"/>
          <w:numId w:val="2"/>
        </w:numPr>
      </w:pPr>
      <w:r>
        <w:rPr>
          <w:b/>
          <w:bCs/>
        </w:rPr>
        <w:t>What is the Fundamental Problem of Causal Inference (FPCI)?</w:t>
      </w:r>
      <w:r>
        <w:br/>
      </w:r>
      <w:r>
        <w:rPr>
          <w:b/>
          <w:bCs/>
        </w:rPr>
        <w:t>A.</w:t>
      </w:r>
      <w:r>
        <w:t xml:space="preserve"> The inability to observe all confounders in any real dataset.</w:t>
      </w:r>
      <w:r>
        <w:br/>
      </w:r>
      <w:r>
        <w:rPr>
          <w:b/>
          <w:bCs/>
        </w:rPr>
        <w:t>B.</w:t>
      </w:r>
      <w:r>
        <w:t xml:space="preserve"> The fact that we can never observe the counterfactual outcome for the same unit</w:t>
      </w:r>
      <w:hyperlink r:id="rId65" w:anchor=":~:text=we%20get%20to%20observe%20only,the%20two%20potential%20outcomes%20is">
        <w:r>
          <w:rPr>
            <w:rStyle w:val="Hyperlink"/>
          </w:rPr>
          <w:t>[5]</w:t>
        </w:r>
      </w:hyperlink>
      <w:r>
        <w:t>.</w:t>
      </w:r>
      <w:r>
        <w:br/>
      </w:r>
      <w:r>
        <w:rPr>
          <w:b/>
          <w:bCs/>
        </w:rPr>
        <w:t>C.</w:t>
      </w:r>
      <w:r>
        <w:t xml:space="preserve"> The issue that causal effects cannot be expressed in probability.</w:t>
      </w:r>
      <w:r>
        <w:br/>
      </w:r>
      <w:r>
        <w:rPr>
          <w:b/>
          <w:bCs/>
        </w:rPr>
        <w:t>D.</w:t>
      </w:r>
      <w:r>
        <w:t xml:space="preserve"> The difficulty of finding instruments for every exposure.</w:t>
      </w:r>
      <w:r>
        <w:br/>
      </w:r>
      <w:r>
        <w:rPr>
          <w:b/>
          <w:bCs/>
        </w:rPr>
        <w:t>Correct answer:</w:t>
      </w:r>
      <w:r>
        <w:t xml:space="preserve"> B</w:t>
      </w:r>
      <w:r>
        <w:br/>
      </w:r>
      <w:r>
        <w:rPr>
          <w:b/>
          <w:bCs/>
        </w:rPr>
        <w:t>Explanation:</w:t>
      </w:r>
      <w:r>
        <w:t xml:space="preserve"> The FPCI is that for any individual or unit, we cannot see both potential outcomes simultaneously – we see either </w:t>
      </w:r>
      <m:oMath>
        <m:r>
          <w:rPr>
            <w:rFonts w:ascii="Cambria Math" w:hAnsi="Cambria Math"/>
          </w:rPr>
          <m:t>Y</m:t>
        </m:r>
        <m:d>
          <m:dPr>
            <m:ctrlPr>
              <w:rPr>
                <w:rFonts w:ascii="Cambria Math" w:hAnsi="Cambria Math"/>
              </w:rPr>
            </m:ctrlPr>
          </m:dPr>
          <m:e>
            <m:r>
              <w:rPr>
                <w:rFonts w:ascii="Cambria Math" w:hAnsi="Cambria Math"/>
              </w:rPr>
              <m:t>1</m:t>
            </m:r>
          </m:e>
        </m:d>
      </m:oMath>
      <w:r>
        <w:t xml:space="preserve"> or </w:t>
      </w:r>
      <m:oMath>
        <m:r>
          <w:rPr>
            <w:rFonts w:ascii="Cambria Math" w:hAnsi="Cambria Math"/>
          </w:rPr>
          <m:t>Y</m:t>
        </m:r>
        <m:d>
          <m:dPr>
            <m:ctrlPr>
              <w:rPr>
                <w:rFonts w:ascii="Cambria Math" w:hAnsi="Cambria Math"/>
              </w:rPr>
            </m:ctrlPr>
          </m:dPr>
          <m:e>
            <m:r>
              <w:rPr>
                <w:rFonts w:ascii="Cambria Math" w:hAnsi="Cambria Math"/>
              </w:rPr>
              <m:t>0</m:t>
            </m:r>
          </m:e>
        </m:d>
      </m:oMath>
      <w:r>
        <w:t>, but not both</w:t>
      </w:r>
      <w:hyperlink r:id="rId66" w:anchor=":~:text=we%20get%20to%20observe%20only,the%20two%20potential%20outcomes%20is">
        <w:r>
          <w:rPr>
            <w:rStyle w:val="Hyperlink"/>
          </w:rPr>
          <w:t>[5]</w:t>
        </w:r>
      </w:hyperlink>
      <w:r>
        <w:t>. This makes causal effects fundamentally unobservable at the individual level. Option A (unobserved confounders) is a problem but not the formal “fundamental” one (which is about potential outcomes). Options C and D are unrelated or narrower issues.</w:t>
      </w:r>
    </w:p>
    <w:p w14:paraId="547F0E62" w14:textId="77777777" w:rsidR="000877D7" w:rsidRDefault="00635610">
      <w:pPr>
        <w:numPr>
          <w:ilvl w:val="0"/>
          <w:numId w:val="2"/>
        </w:numPr>
      </w:pPr>
      <w:r>
        <w:rPr>
          <w:b/>
          <w:bCs/>
        </w:rPr>
        <w:t xml:space="preserve">In the potential outcomes framework, what does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rPr>
          <w:b/>
          <w:bCs/>
        </w:rPr>
        <w:t xml:space="preserve"> represent?</w:t>
      </w:r>
      <w:r>
        <w:br/>
      </w:r>
      <w:r>
        <w:rPr>
          <w:b/>
          <w:bCs/>
        </w:rPr>
        <w:t>A.</w:t>
      </w:r>
      <w:r>
        <w:t xml:space="preserve"> The observed outcome for unit i if they were in the control group</w:t>
      </w:r>
      <w:hyperlink r:id="rId67" w:anchor=":~:text=Potential%20outcomes%20Each%20unit%20can,unit%20will%20have%2C%20if%20treated">
        <w:r>
          <w:rPr>
            <w:rStyle w:val="Hyperlink"/>
          </w:rPr>
          <w:t>[1]</w:t>
        </w:r>
      </w:hyperlink>
      <w:r>
        <w:t>.</w:t>
      </w:r>
      <w:r>
        <w:br/>
      </w:r>
      <w:r>
        <w:rPr>
          <w:b/>
          <w:bCs/>
        </w:rPr>
        <w:t>B.</w:t>
      </w:r>
      <w:r>
        <w:t xml:space="preserve"> The predicted outcome for unit i under a statistical model.</w:t>
      </w:r>
      <w:r>
        <w:br/>
      </w:r>
      <w:r>
        <w:rPr>
          <w:b/>
          <w:bCs/>
        </w:rPr>
        <w:t>C.</w:t>
      </w:r>
      <w:r>
        <w:t xml:space="preserve"> </w:t>
      </w:r>
      <w:r>
        <w:t>The outcome of unit i if they do not exist.</w:t>
      </w:r>
      <w:r>
        <w:br/>
      </w:r>
      <w:r>
        <w:rPr>
          <w:b/>
          <w:bCs/>
        </w:rPr>
        <w:t>D.</w:t>
      </w:r>
      <w:r>
        <w:t xml:space="preserve"> The baseline outcome before treatment, for unit i.</w:t>
      </w:r>
      <w:r>
        <w:br/>
      </w:r>
      <w:r>
        <w:rPr>
          <w:b/>
          <w:bCs/>
        </w:rPr>
        <w:t>Correct answer:</w:t>
      </w:r>
      <w:r>
        <w:t xml:space="preserve"> A</w:t>
      </w:r>
      <w:r>
        <w:br/>
      </w:r>
      <w:r>
        <w:rPr>
          <w:b/>
          <w:bCs/>
        </w:rPr>
        <w:t>Explanation:</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denotes the potential outcome for unit </w:t>
      </w:r>
      <w:r>
        <w:rPr>
          <w:i/>
          <w:iCs/>
        </w:rPr>
        <w:t>i</w:t>
      </w:r>
      <w:r>
        <w:t xml:space="preserve"> if </w:t>
      </w:r>
      <w:r>
        <w:rPr>
          <w:i/>
          <w:iCs/>
        </w:rPr>
        <w:t>no treatment</w:t>
      </w:r>
      <w:r>
        <w:t xml:space="preserve"> (control) </w:t>
      </w:r>
      <w:r>
        <w:lastRenderedPageBreak/>
        <w:t>is applied</w:t>
      </w:r>
      <w:hyperlink r:id="rId68" w:anchor=":~:text=Potential%20outcomes%20Each%20unit%20can,unit%20will%20have%2C%20if%20treated">
        <w:r>
          <w:rPr>
            <w:rStyle w:val="Hyperlink"/>
          </w:rPr>
          <w:t>[1]</w:t>
        </w:r>
      </w:hyperlink>
      <w:r>
        <w:t xml:space="preserve">. Similarly,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oMath>
      <w:r>
        <w:t xml:space="preserve"> would be the outcome if treated. It’s not necessarily the observed outcome (we only observe it for those who actually got no treatment), but it conceptually represents what i’s outcome would be under control. Option B is incorrect – it’s not just any prediction, it’s specifically causal. Option C is nonsense. Option D conflates it with a </w:t>
      </w:r>
      <w:r>
        <w:rPr>
          <w:i/>
          <w:iCs/>
        </w:rPr>
        <w:t>baseline</w:t>
      </w:r>
      <w:r>
        <w:t xml:space="preserve"> – while sometimes baseline = untreated outcome,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is defined as the outcome under control condition, not simply a pre-treatment measurement.</w:t>
      </w:r>
    </w:p>
    <w:p w14:paraId="2957B8FE" w14:textId="77777777" w:rsidR="000877D7" w:rsidRDefault="00635610">
      <w:pPr>
        <w:numPr>
          <w:ilvl w:val="0"/>
          <w:numId w:val="2"/>
        </w:numPr>
      </w:pPr>
      <w:r>
        <w:rPr>
          <w:b/>
          <w:bCs/>
        </w:rPr>
        <w:t>What is the “switching equation” in causal inference?</w:t>
      </w:r>
      <w:r>
        <w:br/>
      </w:r>
      <w:r>
        <w:rPr>
          <w:b/>
          <w:bCs/>
        </w:rPr>
        <w:t>A.</w:t>
      </w:r>
      <w:r>
        <w:t xml:space="preserve"> An equation that switches the treatment group and control group outcomes.</w:t>
      </w:r>
      <w:r>
        <w:br/>
      </w:r>
      <w:r>
        <w:rPr>
          <w:b/>
          <w:bCs/>
        </w:rPr>
        <w:t>B.</w:t>
      </w:r>
      <w:r>
        <w:t xml:space="preserve"> The expression that links observed outcome to potential outcomes via the treatment received</w:t>
      </w:r>
      <w:hyperlink r:id="rId69" w:anchor=":~:text=Switching%20equation%20Here%20is%20the,%F0%9D%91%8C%201%20%F0%9D%91%96%20%F0%9D%91%8C">
        <w:r>
          <w:rPr>
            <w:rStyle w:val="Hyperlink"/>
          </w:rPr>
          <w:t>[2]</w:t>
        </w:r>
      </w:hyperlink>
      <w:r>
        <w:t>.</w:t>
      </w:r>
      <w:r>
        <w:br/>
      </w:r>
      <w:r>
        <w:rPr>
          <w:b/>
          <w:bCs/>
        </w:rPr>
        <w:t>C.</w:t>
      </w:r>
      <w:r>
        <w:t xml:space="preserve"> The formula for converting probabilities into odds for propensity scores.</w:t>
      </w:r>
      <w:r>
        <w:br/>
      </w:r>
      <w:r>
        <w:rPr>
          <w:b/>
          <w:bCs/>
        </w:rPr>
        <w:t>D.</w:t>
      </w:r>
      <w:r>
        <w:t xml:space="preserve"> A balance equation used in instrumental variable analysis.</w:t>
      </w:r>
      <w:r>
        <w:br/>
      </w:r>
      <w:r>
        <w:rPr>
          <w:b/>
          <w:bCs/>
        </w:rPr>
        <w:t>Correct answer:</w:t>
      </w:r>
      <w:r>
        <w:t xml:space="preserve"> B</w:t>
      </w:r>
      <w:r>
        <w:br/>
      </w:r>
      <w:r>
        <w:rPr>
          <w:b/>
          <w:bCs/>
        </w:rPr>
        <w:t>Explanation:</w:t>
      </w:r>
      <w:r>
        <w:t xml:space="preserve"> The switching equation is </w:t>
      </w:r>
      <m:oMath>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oMath>
      <w:r>
        <w:t xml:space="preserve">, meaning the observed outcome equals the treated potential outcome if </w:t>
      </w:r>
      <m:oMath>
        <m:r>
          <w:rPr>
            <w:rFonts w:ascii="Cambria Math" w:hAnsi="Cambria Math"/>
          </w:rPr>
          <m:t>D</m:t>
        </m:r>
        <m:r>
          <m:rPr>
            <m:sty m:val="p"/>
          </m:rPr>
          <w:rPr>
            <w:rFonts w:ascii="Cambria Math" w:hAnsi="Cambria Math"/>
          </w:rPr>
          <m:t>=</m:t>
        </m:r>
        <m:r>
          <w:rPr>
            <w:rFonts w:ascii="Cambria Math" w:hAnsi="Cambria Math"/>
          </w:rPr>
          <m:t>1</m:t>
        </m:r>
      </m:oMath>
      <w:r>
        <w:t xml:space="preserve"> and the untreated potential outcome if </w:t>
      </w:r>
      <m:oMath>
        <m:r>
          <w:rPr>
            <w:rFonts w:ascii="Cambria Math" w:hAnsi="Cambria Math"/>
          </w:rPr>
          <m:t>D</m:t>
        </m:r>
        <m:r>
          <m:rPr>
            <m:sty m:val="p"/>
          </m:rPr>
          <w:rPr>
            <w:rFonts w:ascii="Cambria Math" w:hAnsi="Cambria Math"/>
          </w:rPr>
          <m:t>=</m:t>
        </m:r>
        <m:r>
          <w:rPr>
            <w:rFonts w:ascii="Cambria Math" w:hAnsi="Cambria Math"/>
          </w:rPr>
          <m:t>0</m:t>
        </m:r>
      </m:oMath>
      <w:hyperlink r:id="rId70" w:anchor=":~:text=Switching%20equation%20Here%20is%20the,%F0%9D%91%8C%201%20%F0%9D%91%96%20%F0%9D%91%8C">
        <w:r>
          <w:rPr>
            <w:rStyle w:val="Hyperlink"/>
          </w:rPr>
          <w:t>[2]</w:t>
        </w:r>
      </w:hyperlink>
      <w:r>
        <w:t>. It “switches” between the two potential outcomes depending on treatment status. It’s not an odds conversion (that’s logistic transformation) and not specifically about instruments or swapping groups.</w:t>
      </w:r>
    </w:p>
    <w:p w14:paraId="2560B7A0" w14:textId="77777777" w:rsidR="000877D7" w:rsidRDefault="00635610">
      <w:pPr>
        <w:numPr>
          <w:ilvl w:val="0"/>
          <w:numId w:val="2"/>
        </w:numPr>
      </w:pPr>
      <w:r>
        <w:rPr>
          <w:b/>
          <w:bCs/>
        </w:rPr>
        <w:t>The Stable Unit Treatment Value Assumption (SUTVA) implies:</w:t>
      </w:r>
      <w:r>
        <w:br/>
      </w:r>
      <w:r>
        <w:rPr>
          <w:b/>
          <w:bCs/>
        </w:rPr>
        <w:t>A.</w:t>
      </w:r>
      <w:r>
        <w:t xml:space="preserve"> There are no unmeasured confounders affecting the treatment and outcome.</w:t>
      </w:r>
      <w:r>
        <w:br/>
      </w:r>
      <w:r>
        <w:rPr>
          <w:b/>
          <w:bCs/>
        </w:rPr>
        <w:t>B.</w:t>
      </w:r>
      <w:r>
        <w:t xml:space="preserve"> Each unit’s outcome is unaffected by other units’ treatments, and there’s only one version of each treatment</w:t>
      </w:r>
      <w:hyperlink r:id="rId71" w:anchor=":~:text=If%20we%20then%20also%20have%3A,interference%20between%20units%20%26%20a">
        <w:r>
          <w:rPr>
            <w:rStyle w:val="Hyperlink"/>
          </w:rPr>
          <w:t>[36]</w:t>
        </w:r>
      </w:hyperlink>
      <w:r>
        <w:t>.</w:t>
      </w:r>
      <w:r>
        <w:br/>
      </w:r>
      <w:r>
        <w:rPr>
          <w:b/>
          <w:bCs/>
        </w:rPr>
        <w:t>C.</w:t>
      </w:r>
      <w:r>
        <w:t xml:space="preserve"> </w:t>
      </w:r>
      <w:r>
        <w:t>Treatment assignment is independent of potential outcomes given covariates.</w:t>
      </w:r>
      <w:r>
        <w:br/>
      </w:r>
      <w:r>
        <w:rPr>
          <w:b/>
          <w:bCs/>
        </w:rPr>
        <w:t>D.</w:t>
      </w:r>
      <w:r>
        <w:t xml:space="preserve"> The probability of treatment is &gt;0 and &lt;1 for all units.</w:t>
      </w:r>
      <w:r>
        <w:br/>
      </w:r>
      <w:r>
        <w:rPr>
          <w:b/>
          <w:bCs/>
        </w:rPr>
        <w:t>Correct answer:</w:t>
      </w:r>
      <w:r>
        <w:t xml:space="preserve"> B</w:t>
      </w:r>
      <w:r>
        <w:br/>
      </w:r>
      <w:r>
        <w:rPr>
          <w:b/>
          <w:bCs/>
        </w:rPr>
        <w:t>Explanation:</w:t>
      </w:r>
      <w:r>
        <w:t xml:space="preserve"> SUTVA has two parts: no interference between units (one unit’s treatment doesn’t alter another’s outcome) and no hidden variations of treatment (the treatment is the same for everyone in the treatment group)</w:t>
      </w:r>
      <w:hyperlink r:id="rId72" w:anchor=":~:text=If%20we%20then%20also%20have%3A,interference%20between%20units%20%26%20a">
        <w:r>
          <w:rPr>
            <w:rStyle w:val="Hyperlink"/>
          </w:rPr>
          <w:t>[36]</w:t>
        </w:r>
      </w:hyperlink>
      <w:r>
        <w:t>. Option A is about confounding (exchangeability). Option C is the ignorability assumption. Option D is the positivity assumption.</w:t>
      </w:r>
    </w:p>
    <w:p w14:paraId="0A713651" w14:textId="77777777" w:rsidR="000877D7" w:rsidRDefault="00635610">
      <w:pPr>
        <w:numPr>
          <w:ilvl w:val="0"/>
          <w:numId w:val="2"/>
        </w:numPr>
      </w:pPr>
      <w:r>
        <w:rPr>
          <w:b/>
          <w:bCs/>
        </w:rPr>
        <w:t>What is meant by “exchangeability” in causal inference?</w:t>
      </w:r>
      <w:r>
        <w:br/>
      </w:r>
      <w:r>
        <w:rPr>
          <w:b/>
          <w:bCs/>
        </w:rPr>
        <w:t>A.</w:t>
      </w:r>
      <w:r>
        <w:t xml:space="preserve"> The ability to exchange the roles of exposure and outcome in a causal model.</w:t>
      </w:r>
      <w:r>
        <w:br/>
      </w:r>
      <w:r>
        <w:rPr>
          <w:b/>
          <w:bCs/>
        </w:rPr>
        <w:t>B.</w:t>
      </w:r>
      <w:r>
        <w:t xml:space="preserve"> Treated and untreated groups are comparable in terms of their potential outcomes, after conditioning on covariates</w:t>
      </w:r>
      <w:hyperlink r:id="rId73" w:anchor=":~:text=match%20at%20L401%20i,and%20untreated%20populations%20are%20exchangeable">
        <w:r>
          <w:rPr>
            <w:rStyle w:val="Hyperlink"/>
          </w:rPr>
          <w:t>[20]</w:t>
        </w:r>
      </w:hyperlink>
      <w:r>
        <w:t>.</w:t>
      </w:r>
      <w:r>
        <w:br/>
      </w:r>
      <w:r>
        <w:rPr>
          <w:b/>
          <w:bCs/>
        </w:rPr>
        <w:t>C.</w:t>
      </w:r>
      <w:r>
        <w:t xml:space="preserve"> You can swap one confounder for another and still block bias.</w:t>
      </w:r>
      <w:r>
        <w:br/>
      </w:r>
      <w:r>
        <w:rPr>
          <w:b/>
          <w:bCs/>
        </w:rPr>
        <w:t>D.</w:t>
      </w:r>
      <w:r>
        <w:t xml:space="preserve"> The treatment effect is equal for all individuals (homogeneous effect).</w:t>
      </w:r>
      <w:r>
        <w:br/>
      </w:r>
      <w:r>
        <w:rPr>
          <w:b/>
          <w:bCs/>
        </w:rPr>
        <w:t>Correct answer:</w:t>
      </w:r>
      <w:r>
        <w:t xml:space="preserve"> B</w:t>
      </w:r>
      <w:r>
        <w:br/>
      </w:r>
      <w:r>
        <w:rPr>
          <w:b/>
          <w:bCs/>
        </w:rPr>
        <w:t>Explanation:</w:t>
      </w:r>
      <w:r>
        <w:t xml:space="preserve"> Exchangeability means that, conditional on some set of covariates, the distribution of potential outcomes is the same for treated and untreated – effectively, no confounding remains</w:t>
      </w:r>
      <w:hyperlink r:id="rId74" w:anchor=":~:text=match%20at%20L401%20i,and%20untreated%20populations%20are%20exchangeable">
        <w:r>
          <w:rPr>
            <w:rStyle w:val="Hyperlink"/>
          </w:rPr>
          <w:t>[20]</w:t>
        </w:r>
      </w:hyperlink>
      <w:r>
        <w:t xml:space="preserve">. In that case, we can “exchange” who got treated or not as if random. It doesn’t refer to flipping exposure/outcome roles (A). C </w:t>
      </w:r>
      <w:r>
        <w:lastRenderedPageBreak/>
        <w:t>is not what exchangeability means (that’s more about different adjustment sets, not the definition itself). D is unrelated (that’s effect homogeneity, not required by exchangeability).</w:t>
      </w:r>
    </w:p>
    <w:p w14:paraId="343D75F4" w14:textId="77777777" w:rsidR="000877D7" w:rsidRDefault="00635610">
      <w:pPr>
        <w:numPr>
          <w:ilvl w:val="0"/>
          <w:numId w:val="2"/>
        </w:numPr>
      </w:pPr>
      <w:r>
        <w:rPr>
          <w:b/>
          <w:bCs/>
        </w:rPr>
        <w:t>Average Treatment Effect on the Treated (ATT) is defined as:</w:t>
      </w:r>
      <w:r>
        <w:br/>
      </w:r>
      <w:r>
        <w:rPr>
          <w:b/>
          <w:bCs/>
        </w:rPr>
        <w:t>A.</w:t>
      </w:r>
      <w:r>
        <w:t xml:space="preserv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hyperlink r:id="rId75" w:anchor=":~:text=Define%20the%20following%20parameters%20using,E%5BY%280%29%7CD%3D0">
        <w:r>
          <w:rPr>
            <w:rStyle w:val="Hyperlink"/>
          </w:rPr>
          <w:t>[8]</w:t>
        </w:r>
      </w:hyperlink>
      <w:r>
        <w:t>.</w:t>
      </w:r>
      <w:r>
        <w:br/>
      </w:r>
      <w:r>
        <w:rPr>
          <w:b/>
          <w:bCs/>
        </w:rPr>
        <w:t>B.</w:t>
      </w:r>
      <w:r>
        <w:t xml:space="preserv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w:t>
      </w:r>
      <w:r>
        <w:br/>
      </w:r>
      <w:r>
        <w:rPr>
          <w:b/>
          <w:bCs/>
        </w:rPr>
        <w:t>C.</w:t>
      </w:r>
      <w:r>
        <w:t xml:space="preserv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w:t>
      </w:r>
      <w:r>
        <w:br/>
      </w:r>
      <w:r>
        <w:rPr>
          <w:b/>
          <w:bCs/>
        </w:rPr>
        <w:t>D.</w:t>
      </w:r>
      <w:r>
        <w:t xml:space="preserv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w:t>
      </w:r>
      <w:r>
        <w:br/>
      </w:r>
      <w:r>
        <w:rPr>
          <w:b/>
          <w:bCs/>
        </w:rPr>
        <w:t>Correct answer:</w:t>
      </w:r>
      <w:r>
        <w:t xml:space="preserve"> A</w:t>
      </w:r>
      <w:r>
        <w:br/>
      </w:r>
      <w:r>
        <w:rPr>
          <w:b/>
          <w:bCs/>
        </w:rPr>
        <w:t>Explanation:</w:t>
      </w:r>
      <w:r>
        <w:t xml:space="preserve"> ATT is the average treatment effect for those who were actually treated – formally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hyperlink r:id="rId76" w:anchor=":~:text=Define%20the%20following%20parameters%20using,E%5BY%280%29%7CD%3D0">
        <w:r>
          <w:rPr>
            <w:rStyle w:val="Hyperlink"/>
          </w:rPr>
          <w:t>[8]</w:t>
        </w:r>
      </w:hyperlink>
      <w:r>
        <w:t>. Option B is ATU (effect on the untreated). Option C is the observed difference in means (with vs without), which equals ATT only under strong assumptions (no confounding). Option D is actually the selection bias term (difference in counterfactual untreated outcomes between treated and untreated groups)</w:t>
      </w:r>
      <w:hyperlink r:id="rId77" w:anchor=":~:text=The%20difference%20is%20called%20the,%CE%94%20%E2%88%92">
        <w:r>
          <w:rPr>
            <w:rStyle w:val="Hyperlink"/>
          </w:rPr>
          <w:t>[14]</w:t>
        </w:r>
      </w:hyperlink>
      <w:r>
        <w:t>, not the ATT.</w:t>
      </w:r>
    </w:p>
    <w:p w14:paraId="34E2D1C8" w14:textId="77777777" w:rsidR="000877D7" w:rsidRDefault="00635610">
      <w:pPr>
        <w:numPr>
          <w:ilvl w:val="0"/>
          <w:numId w:val="2"/>
        </w:numPr>
      </w:pPr>
      <w:r>
        <w:rPr>
          <w:b/>
          <w:bCs/>
        </w:rPr>
        <w:t>If the true ATE is 5 and the observed difference in means between treated and untreated is 8, what can we say?</w:t>
      </w:r>
      <w:r>
        <w:br/>
      </w:r>
      <w:r>
        <w:rPr>
          <w:b/>
          <w:bCs/>
        </w:rPr>
        <w:t>A.</w:t>
      </w:r>
      <w:r>
        <w:t xml:space="preserve"> There is positive selection bias of 3 in the naive estimate</w:t>
      </w:r>
      <w:hyperlink r:id="rId78" w:anchor=":~:text=What%20is%20the%20observed%20difference,ATU%20from%20the%20observed%20data">
        <w:r>
          <w:rPr>
            <w:rStyle w:val="Hyperlink"/>
          </w:rPr>
          <w:t>[13]</w:t>
        </w:r>
      </w:hyperlink>
      <w:r>
        <w:t>.</w:t>
      </w:r>
      <w:r>
        <w:br/>
      </w:r>
      <w:r>
        <w:rPr>
          <w:b/>
          <w:bCs/>
        </w:rPr>
        <w:t>B.</w:t>
      </w:r>
      <w:r>
        <w:t xml:space="preserve"> The ATT must be 8 and ATU is 5.</w:t>
      </w:r>
      <w:r>
        <w:br/>
      </w:r>
      <w:r>
        <w:rPr>
          <w:b/>
          <w:bCs/>
        </w:rPr>
        <w:t>C.</w:t>
      </w:r>
      <w:r>
        <w:t xml:space="preserve"> We have measured all confounders perfectly.</w:t>
      </w:r>
      <w:r>
        <w:br/>
      </w:r>
      <w:r>
        <w:rPr>
          <w:b/>
          <w:bCs/>
        </w:rPr>
        <w:t>D.</w:t>
      </w:r>
      <w:r>
        <w:t xml:space="preserve"> Treatment caused an additional 3 units of effect beyond average.</w:t>
      </w:r>
      <w:r>
        <w:br/>
      </w:r>
      <w:r>
        <w:rPr>
          <w:b/>
          <w:bCs/>
        </w:rPr>
        <w:t>Correct answer:</w:t>
      </w:r>
      <w:r>
        <w:t xml:space="preserve"> A</w:t>
      </w:r>
      <w:r>
        <w:br/>
      </w:r>
      <w:r>
        <w:rPr>
          <w:b/>
          <w:bCs/>
        </w:rPr>
        <w:t>Explanation:</w:t>
      </w:r>
      <w:r>
        <w:t xml:space="preserve"> Observed difference = ATE + selection bias. If true ATE is 5 but we observed 8, the extra 3 is likely due to selection bias (the treated had higher outcomes even under control)</w:t>
      </w:r>
      <w:hyperlink r:id="rId79" w:anchor=":~:text=What%20is%20the%20observed%20difference,ATU%20from%20the%20observed%20data">
        <w:r>
          <w:rPr>
            <w:rStyle w:val="Hyperlink"/>
          </w:rPr>
          <w:t>[13]</w:t>
        </w:r>
      </w:hyperlink>
      <w:r>
        <w:t xml:space="preserve">. ATT and ATU are not directly given here; we cannot conclude B without more info. C is false – in fact, the discrepancy suggests </w:t>
      </w:r>
      <w:r>
        <w:rPr>
          <w:i/>
          <w:iCs/>
        </w:rPr>
        <w:t>unmeasured</w:t>
      </w:r>
      <w:r>
        <w:t xml:space="preserve"> confounding if anything. D is a misinterpretation – the treatment effect didn’t magically grow by 3; rather, our naive estimate is biased upward by 3.</w:t>
      </w:r>
    </w:p>
    <w:p w14:paraId="7C96ABB6" w14:textId="77777777" w:rsidR="000877D7" w:rsidRDefault="00635610">
      <w:pPr>
        <w:numPr>
          <w:ilvl w:val="0"/>
          <w:numId w:val="2"/>
        </w:numPr>
      </w:pPr>
      <w:r>
        <w:rPr>
          <w:b/>
          <w:bCs/>
        </w:rPr>
        <w:t>Why can’t we directly calculate ATU (Average Treatment Effect on the Untreated) from observed data alone?</w:t>
      </w:r>
      <w:r>
        <w:br/>
      </w:r>
      <w:r>
        <w:rPr>
          <w:b/>
          <w:bCs/>
        </w:rPr>
        <w:t>A.</w:t>
      </w:r>
      <w:r>
        <w:t xml:space="preserve"> We do not observe </w:t>
      </w:r>
      <m:oMath>
        <m:r>
          <w:rPr>
            <w:rFonts w:ascii="Cambria Math" w:hAnsi="Cambria Math"/>
          </w:rPr>
          <m:t>Y</m:t>
        </m:r>
        <m:d>
          <m:dPr>
            <m:ctrlPr>
              <w:rPr>
                <w:rFonts w:ascii="Cambria Math" w:hAnsi="Cambria Math"/>
              </w:rPr>
            </m:ctrlPr>
          </m:dPr>
          <m:e>
            <m:r>
              <w:rPr>
                <w:rFonts w:ascii="Cambria Math" w:hAnsi="Cambria Math"/>
              </w:rPr>
              <m:t>1</m:t>
            </m:r>
          </m:e>
        </m:d>
      </m:oMath>
      <w:r>
        <w:t xml:space="preserve"> for those who were untreated</w:t>
      </w:r>
      <w:hyperlink r:id="rId80" w:anchor=":~:text=Explain%20why%20we%20cannot%20directly,pdf%20page%2026%20of%2030">
        <w:r>
          <w:rPr>
            <w:rStyle w:val="Hyperlink"/>
          </w:rPr>
          <w:t>[12]</w:t>
        </w:r>
      </w:hyperlink>
      <w:r>
        <w:t>.</w:t>
      </w:r>
      <w:r>
        <w:br/>
      </w:r>
      <w:r>
        <w:rPr>
          <w:b/>
          <w:bCs/>
        </w:rPr>
        <w:t>B.</w:t>
      </w:r>
      <w:r>
        <w:t xml:space="preserve"> There are usually fewer untreated people in studies.</w:t>
      </w:r>
      <w:r>
        <w:br/>
      </w:r>
      <w:r>
        <w:rPr>
          <w:b/>
          <w:bCs/>
        </w:rPr>
        <w:t>C.</w:t>
      </w:r>
      <w:r>
        <w:t xml:space="preserve"> The formula for ATU has no sample equivalent.</w:t>
      </w:r>
      <w:r>
        <w:br/>
      </w:r>
      <w:r>
        <w:rPr>
          <w:b/>
          <w:bCs/>
        </w:rPr>
        <w:t>D.</w:t>
      </w:r>
      <w:r>
        <w:t xml:space="preserve"> It requires measuring utility, not outcomes.</w:t>
      </w:r>
      <w:r>
        <w:br/>
      </w:r>
      <w:r>
        <w:rPr>
          <w:b/>
          <w:bCs/>
        </w:rPr>
        <w:t>Correct answer:</w:t>
      </w:r>
      <w:r>
        <w:t xml:space="preserve"> A</w:t>
      </w:r>
      <w:r>
        <w:br/>
      </w:r>
      <w:r>
        <w:rPr>
          <w:b/>
          <w:bCs/>
        </w:rPr>
        <w:t>Explanation:</w:t>
      </w:r>
      <w:r>
        <w:t xml:space="preserve"> ATU =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xml:space="preserve">. For units who were untreated (D=0), we observe </w:t>
      </w:r>
      <m:oMath>
        <m:r>
          <w:rPr>
            <w:rFonts w:ascii="Cambria Math" w:hAnsi="Cambria Math"/>
          </w:rPr>
          <m:t>Y</m:t>
        </m:r>
        <m:d>
          <m:dPr>
            <m:ctrlPr>
              <w:rPr>
                <w:rFonts w:ascii="Cambria Math" w:hAnsi="Cambria Math"/>
              </w:rPr>
            </m:ctrlPr>
          </m:dPr>
          <m:e>
            <m:r>
              <w:rPr>
                <w:rFonts w:ascii="Cambria Math" w:hAnsi="Cambria Math"/>
              </w:rPr>
              <m:t>0</m:t>
            </m:r>
          </m:e>
        </m:d>
      </m:oMath>
      <w:r>
        <w:t xml:space="preserve"> but </w:t>
      </w:r>
      <w:r>
        <w:rPr>
          <w:i/>
          <w:iCs/>
        </w:rPr>
        <w:t>not</w:t>
      </w:r>
      <w:r>
        <w:t xml:space="preserve"> </w:t>
      </w:r>
      <m:oMath>
        <m:r>
          <w:rPr>
            <w:rFonts w:ascii="Cambria Math" w:hAnsi="Cambria Math"/>
          </w:rPr>
          <m:t>Y</m:t>
        </m:r>
        <m:d>
          <m:dPr>
            <m:ctrlPr>
              <w:rPr>
                <w:rFonts w:ascii="Cambria Math" w:hAnsi="Cambria Math"/>
              </w:rPr>
            </m:ctrlPr>
          </m:dPr>
          <m:e>
            <m:r>
              <w:rPr>
                <w:rFonts w:ascii="Cambria Math" w:hAnsi="Cambria Math"/>
              </w:rPr>
              <m:t>1</m:t>
            </m:r>
          </m:e>
        </m:d>
      </m:oMath>
      <w:r>
        <w:t xml:space="preserve"> – their outcome if they </w:t>
      </w:r>
      <w:r>
        <w:rPr>
          <w:i/>
          <w:iCs/>
        </w:rPr>
        <w:t>had</w:t>
      </w:r>
      <w:r>
        <w:t xml:space="preserve"> been treated is a counterfactual</w:t>
      </w:r>
      <w:hyperlink r:id="rId81" w:anchor=":~:text=Explain%20why%20we%20cannot%20directly,pdf%20page%2026%20of%2030">
        <w:r>
          <w:rPr>
            <w:rStyle w:val="Hyperlink"/>
          </w:rPr>
          <w:t>[12]</w:t>
        </w:r>
      </w:hyperlink>
      <w:r>
        <w:t xml:space="preserve">. Hence, we can’t directly compute ATU without assumptions or models to infer </w:t>
      </w:r>
      <m:oMath>
        <m:r>
          <w:rPr>
            <w:rFonts w:ascii="Cambria Math" w:hAnsi="Cambria Math"/>
          </w:rPr>
          <m:t>Y</m:t>
        </m:r>
        <m:d>
          <m:dPr>
            <m:ctrlPr>
              <w:rPr>
                <w:rFonts w:ascii="Cambria Math" w:hAnsi="Cambria Math"/>
              </w:rPr>
            </m:ctrlPr>
          </m:dPr>
          <m:e>
            <m:r>
              <w:rPr>
                <w:rFonts w:ascii="Cambria Math" w:hAnsi="Cambria Math"/>
              </w:rPr>
              <m:t>1</m:t>
            </m:r>
          </m:e>
        </m:d>
      </m:oMath>
      <w:r>
        <w:t xml:space="preserve"> for those people. It’s not about sample size (B) or a missing formula (C), and option D is irrelevant.</w:t>
      </w:r>
    </w:p>
    <w:p w14:paraId="3B465EF4" w14:textId="77777777" w:rsidR="000877D7" w:rsidRDefault="00635610">
      <w:pPr>
        <w:numPr>
          <w:ilvl w:val="0"/>
          <w:numId w:val="2"/>
        </w:numPr>
      </w:pPr>
      <w:r>
        <w:rPr>
          <w:b/>
          <w:bCs/>
        </w:rPr>
        <w:lastRenderedPageBreak/>
        <w:t>What does the “with vs. without” estimator refer to?</w:t>
      </w:r>
      <w:r>
        <w:br/>
      </w:r>
      <w:r>
        <w:rPr>
          <w:b/>
          <w:bCs/>
        </w:rPr>
        <w:t>A.</w:t>
      </w:r>
      <w:r>
        <w:t xml:space="preserve"> The causal effect estimated by comparing outcomes with the treatment to outcomes without it (i.e., treated vs untreated mean difference)</w:t>
      </w:r>
      <w:hyperlink r:id="rId82" w:anchor=":~:text=,to%20proxy%20for%20the%20expected">
        <w:r>
          <w:rPr>
            <w:rStyle w:val="Hyperlink"/>
          </w:rPr>
          <w:t>[38]</w:t>
        </w:r>
      </w:hyperlink>
      <w:r>
        <w:t>.</w:t>
      </w:r>
      <w:r>
        <w:br/>
      </w:r>
      <w:r>
        <w:rPr>
          <w:b/>
          <w:bCs/>
        </w:rPr>
        <w:t>B.</w:t>
      </w:r>
      <w:r>
        <w:t xml:space="preserve"> An estimator that alternates including and excluding a covariate.</w:t>
      </w:r>
      <w:r>
        <w:br/>
      </w:r>
      <w:r>
        <w:rPr>
          <w:b/>
          <w:bCs/>
        </w:rPr>
        <w:t>C.</w:t>
      </w:r>
      <w:r>
        <w:t xml:space="preserve"> A technique for imputing missing data by filling with or without certain values.</w:t>
      </w:r>
      <w:r>
        <w:br/>
      </w:r>
      <w:r>
        <w:rPr>
          <w:b/>
          <w:bCs/>
        </w:rPr>
        <w:t>D.</w:t>
      </w:r>
      <w:r>
        <w:t xml:space="preserve"> The difference between a model with the exposure and without the exposure included.</w:t>
      </w:r>
      <w:r>
        <w:br/>
      </w:r>
      <w:r>
        <w:rPr>
          <w:b/>
          <w:bCs/>
        </w:rPr>
        <w:t>Correct answer:</w:t>
      </w:r>
      <w:r>
        <w:t xml:space="preserve"> A</w:t>
      </w:r>
      <w:r>
        <w:br/>
      </w:r>
      <w:r>
        <w:rPr>
          <w:b/>
          <w:bCs/>
        </w:rPr>
        <w:t>Explanation:</w:t>
      </w:r>
      <w:r>
        <w:t xml:space="preserve"> “With vs without” is basically the naive comparison: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treated</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untreated</m:t>
            </m:r>
          </m:sub>
        </m:sSub>
      </m:oMath>
      <w:r>
        <w:t>. It’s the simple difference in outcomes between those with the treatment and those without</w:t>
      </w:r>
      <w:hyperlink r:id="rId83" w:anchor=":~:text=,to%20proxy%20for%20the%20expected">
        <w:r>
          <w:rPr>
            <w:rStyle w:val="Hyperlink"/>
          </w:rPr>
          <w:t>[38]</w:t>
        </w:r>
      </w:hyperlink>
      <w:r>
        <w:t>. It does not inherently adjust for any confounders. B describes something like a sensitivity check, not the term in causal context. C and D are different concepts (missing data methods, model comparison) not referred to by that phrase in this context.</w:t>
      </w:r>
    </w:p>
    <w:p w14:paraId="15B5779B" w14:textId="77777777" w:rsidR="000877D7" w:rsidRDefault="00635610">
      <w:pPr>
        <w:numPr>
          <w:ilvl w:val="0"/>
          <w:numId w:val="2"/>
        </w:numPr>
      </w:pPr>
      <w:r>
        <w:rPr>
          <w:b/>
          <w:bCs/>
        </w:rPr>
        <w:t>If there is no selection bias in an observational study, then:</w:t>
      </w:r>
      <w:r>
        <w:br/>
      </w:r>
      <w:r>
        <w:rPr>
          <w:b/>
          <w:bCs/>
        </w:rPr>
        <w:t>A.</w:t>
      </w:r>
      <w:r>
        <w:t xml:space="preserve">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hyperlink r:id="rId84" w:anchor=":~:text=There%20is%20no%20selection%20bias,If%20we%20also%20have">
        <w:r>
          <w:rPr>
            <w:rStyle w:val="Hyperlink"/>
          </w:rPr>
          <w:t>[17]</w:t>
        </w:r>
      </w:hyperlink>
      <w:r>
        <w:t>.</w:t>
      </w:r>
      <w:r>
        <w:br/>
      </w:r>
      <w:r>
        <w:rPr>
          <w:b/>
          <w:bCs/>
        </w:rPr>
        <w:t>B.</w:t>
      </w:r>
      <w:r>
        <w:t xml:space="preserve">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w:t>
      </w:r>
      <w:r>
        <w:br/>
      </w:r>
      <w:r>
        <w:rPr>
          <w:b/>
          <w:bCs/>
        </w:rPr>
        <w:t>C.</w:t>
      </w:r>
      <w:r>
        <w:t xml:space="preserve"> </w:t>
      </w:r>
      <w:r>
        <w:t>The treated and untreated groups have identical outcomes.</w:t>
      </w:r>
      <w:r>
        <w:br/>
      </w:r>
      <w:r>
        <w:rPr>
          <w:b/>
          <w:bCs/>
        </w:rPr>
        <w:t>D.</w:t>
      </w:r>
      <w:r>
        <w:t xml:space="preserve"> The treatment effect must be zero.</w:t>
      </w:r>
      <w:r>
        <w:br/>
      </w:r>
      <w:r>
        <w:rPr>
          <w:b/>
          <w:bCs/>
        </w:rPr>
        <w:t>Correct answer:</w:t>
      </w:r>
      <w:r>
        <w:t xml:space="preserve"> A</w:t>
      </w:r>
      <w:r>
        <w:br/>
      </w:r>
      <w:r>
        <w:rPr>
          <w:b/>
          <w:bCs/>
        </w:rPr>
        <w:t>Explanation:</w:t>
      </w:r>
      <w:r>
        <w:t xml:space="preserve"> No selection bias means the treated and untreated would have the same expected outcome </w:t>
      </w:r>
      <w:r>
        <w:rPr>
          <w:i/>
          <w:iCs/>
        </w:rPr>
        <w:t>under control</w:t>
      </w:r>
      <w:r>
        <w:t xml:space="preserve">: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hyperlink r:id="rId85" w:anchor=":~:text=There%20is%20no%20selection%20bias,If%20we%20also%20have">
        <w:r>
          <w:rPr>
            <w:rStyle w:val="Hyperlink"/>
          </w:rPr>
          <w:t>[17]</w:t>
        </w:r>
      </w:hyperlink>
      <w:r>
        <w:t>. This is the exchangeability condition for the untreated potential outcome. B is mixing treated potential outcome with untreated’s observed – not the definition. C is too strong; it doesn’t mean every outcome is identical, just the distributions absent treatment are the same. D is incorrect – no bias doesn’t imply no effect; it just means our comparison isn’t skewed by confounding.</w:t>
      </w:r>
    </w:p>
    <w:p w14:paraId="6DBA3B4A" w14:textId="77777777" w:rsidR="000877D7" w:rsidRDefault="00635610">
      <w:pPr>
        <w:numPr>
          <w:ilvl w:val="0"/>
          <w:numId w:val="2"/>
        </w:numPr>
      </w:pPr>
      <w:r>
        <w:rPr>
          <w:b/>
          <w:bCs/>
        </w:rPr>
        <w:t>Which of the following is a confounder in a study?</w:t>
      </w:r>
      <w:r>
        <w:br/>
      </w:r>
      <w:r>
        <w:rPr>
          <w:b/>
          <w:bCs/>
        </w:rPr>
        <w:t>A.</w:t>
      </w:r>
      <w:r>
        <w:t xml:space="preserve"> A variable that is caused by the treatment and also affects the outcome.</w:t>
      </w:r>
      <w:r>
        <w:br/>
      </w:r>
      <w:r>
        <w:rPr>
          <w:b/>
          <w:bCs/>
        </w:rPr>
        <w:t>B.</w:t>
      </w:r>
      <w:r>
        <w:t xml:space="preserve"> A variable that affects the treatment and the outcome, but is not on the causal path from treatment to outcome</w:t>
      </w:r>
      <w:hyperlink r:id="rId86" w:anchor=":~:text=Forks%20are%20confounding%20paths,x%20and%20y%20associated%20statistically">
        <w:r>
          <w:rPr>
            <w:rStyle w:val="Hyperlink"/>
          </w:rPr>
          <w:t>[19]</w:t>
        </w:r>
      </w:hyperlink>
      <w:r>
        <w:t>.</w:t>
      </w:r>
      <w:r>
        <w:br/>
      </w:r>
      <w:r>
        <w:rPr>
          <w:b/>
          <w:bCs/>
        </w:rPr>
        <w:t>C.</w:t>
      </w:r>
      <w:r>
        <w:t xml:space="preserve"> A variable that only affects the outcome but not the treatment.</w:t>
      </w:r>
      <w:r>
        <w:br/>
      </w:r>
      <w:r>
        <w:rPr>
          <w:b/>
          <w:bCs/>
        </w:rPr>
        <w:t>D.</w:t>
      </w:r>
      <w:r>
        <w:t xml:space="preserve"> Any variable for which data is missing.</w:t>
      </w:r>
      <w:r>
        <w:br/>
      </w:r>
      <w:r>
        <w:rPr>
          <w:b/>
          <w:bCs/>
        </w:rPr>
        <w:t>Correct answer:</w:t>
      </w:r>
      <w:r>
        <w:t xml:space="preserve"> B</w:t>
      </w:r>
      <w:r>
        <w:br/>
      </w:r>
      <w:r>
        <w:rPr>
          <w:b/>
          <w:bCs/>
        </w:rPr>
        <w:t>Explanation:</w:t>
      </w:r>
      <w:r>
        <w:t xml:space="preserve"> A confounder (common cause) influences both exposure and outcome, and is not a consequence of the exposure</w:t>
      </w:r>
      <w:hyperlink r:id="rId87" w:anchor=":~:text=Forks%20are%20confounding%20paths,x%20and%20y%20associated%20statistically">
        <w:r>
          <w:rPr>
            <w:rStyle w:val="Hyperlink"/>
          </w:rPr>
          <w:t>[19]</w:t>
        </w:r>
      </w:hyperlink>
      <w:r>
        <w:t>. That creates a spurious association. Option A describes a mediator (if it’s caused by treatment and affects outcome, it lies on the causal path). Option C is a risk factor for outcome but if it doesn’t affect treatment, it’s not confounding the treatment-outcome relationship (though it might be an independent predictor). D is unrelated to confounding.</w:t>
      </w:r>
    </w:p>
    <w:p w14:paraId="1C8178C0" w14:textId="77777777" w:rsidR="000877D7" w:rsidRDefault="00635610">
      <w:pPr>
        <w:numPr>
          <w:ilvl w:val="0"/>
          <w:numId w:val="2"/>
        </w:numPr>
      </w:pPr>
      <w:r>
        <w:rPr>
          <w:b/>
          <w:bCs/>
        </w:rPr>
        <w:t>What is collider bias?</w:t>
      </w:r>
      <w:r>
        <w:br/>
      </w:r>
      <w:r>
        <w:rPr>
          <w:b/>
          <w:bCs/>
        </w:rPr>
        <w:t>A.</w:t>
      </w:r>
      <w:r>
        <w:t xml:space="preserve"> Bias introduced by adjusting for a variable that is influenced by both the exposure </w:t>
      </w:r>
      <w:r>
        <w:lastRenderedPageBreak/>
        <w:t>and outcome</w:t>
      </w:r>
      <w:hyperlink r:id="rId88" w:anchor=":~:text=called%20collider,%F0%9D%91%9E%20%3D%20%F0%9D%91%A5%20%E2%88%A8%20%F0%9D%91%A6">
        <w:r>
          <w:rPr>
            <w:rStyle w:val="Hyperlink"/>
          </w:rPr>
          <w:t>[27]</w:t>
        </w:r>
      </w:hyperlink>
      <w:r>
        <w:t>.</w:t>
      </w:r>
      <w:r>
        <w:br/>
      </w:r>
      <w:r>
        <w:rPr>
          <w:b/>
          <w:bCs/>
        </w:rPr>
        <w:t>B.</w:t>
      </w:r>
      <w:r>
        <w:t xml:space="preserve"> Bias that occurs when two causes “collide” on the same effect.</w:t>
      </w:r>
      <w:r>
        <w:br/>
      </w:r>
      <w:r>
        <w:rPr>
          <w:b/>
          <w:bCs/>
        </w:rPr>
        <w:t>C.</w:t>
      </w:r>
      <w:r>
        <w:t xml:space="preserve"> The bias from not adjusting for a confounder.</w:t>
      </w:r>
      <w:r>
        <w:br/>
      </w:r>
      <w:r>
        <w:rPr>
          <w:b/>
          <w:bCs/>
        </w:rPr>
        <w:t>D.</w:t>
      </w:r>
      <w:r>
        <w:t xml:space="preserve"> The same as selection bias, caused by confounders.</w:t>
      </w:r>
      <w:r>
        <w:br/>
      </w:r>
      <w:r>
        <w:rPr>
          <w:b/>
          <w:bCs/>
        </w:rPr>
        <w:t>Correct answer:</w:t>
      </w:r>
      <w:r>
        <w:t xml:space="preserve"> A</w:t>
      </w:r>
      <w:r>
        <w:br/>
      </w:r>
      <w:r>
        <w:rPr>
          <w:b/>
          <w:bCs/>
        </w:rPr>
        <w:t>Explanation:</w:t>
      </w:r>
      <w:r>
        <w:t xml:space="preserve"> Collider bias (also known as collider-stratification bias or selection bias in DAG terms) occurs when you condition on a collider – a variable that is a common effect of two other variables (one being exposure or something related, and the other related to outcome). Adjusting for it induces a spurious associa</w:t>
      </w:r>
      <w:r>
        <w:t>tion between its causes</w:t>
      </w:r>
      <w:hyperlink r:id="rId89" w:anchor=":~:text=called%20collider,%F0%9D%91%9E%20%3D%20%F0%9D%91%A5%20%E2%88%A8%20%F0%9D%91%A6">
        <w:r>
          <w:rPr>
            <w:rStyle w:val="Hyperlink"/>
          </w:rPr>
          <w:t>[27]</w:t>
        </w:r>
      </w:hyperlink>
      <w:r>
        <w:t>. Option B is describing the structure of a collider (two arrows into one node) but not the bias mechanism; the key is conditioning on it. Option C is confounding bias, not collider bias. Option D: Collider bias is one form of selection bias (the term “selection bias” is often used for collider conditioning scenarios</w:t>
      </w:r>
      <w:hyperlink r:id="rId90" w:anchor=":~:text=called%20collider,%F0%9D%91%9E%20%3D%20%F0%9D%91%A5%20%E2%88%A8%20%F0%9D%91%A6">
        <w:r>
          <w:rPr>
            <w:rStyle w:val="Hyperlink"/>
          </w:rPr>
          <w:t>[27]</w:t>
        </w:r>
      </w:hyperlink>
      <w:r>
        <w:t xml:space="preserve">), but it is </w:t>
      </w:r>
      <w:r>
        <w:rPr>
          <w:i/>
          <w:iCs/>
        </w:rPr>
        <w:t>not</w:t>
      </w:r>
      <w:r>
        <w:t xml:space="preserve"> caused by confounders – it’s distinct from confounding.</w:t>
      </w:r>
    </w:p>
    <w:p w14:paraId="2E0222C3" w14:textId="77777777" w:rsidR="000877D7" w:rsidRDefault="00635610">
      <w:pPr>
        <w:numPr>
          <w:ilvl w:val="0"/>
          <w:numId w:val="2"/>
        </w:numPr>
      </w:pPr>
      <w:r>
        <w:rPr>
          <w:b/>
          <w:bCs/>
        </w:rPr>
        <w:t>In a DAG, X ← Z → Y represents what situation?</w:t>
      </w:r>
      <w:r>
        <w:br/>
      </w:r>
      <w:r>
        <w:rPr>
          <w:b/>
          <w:bCs/>
        </w:rPr>
        <w:t>A.</w:t>
      </w:r>
      <w:r>
        <w:t xml:space="preserve"> Z is a mediator between X and Y.</w:t>
      </w:r>
      <w:r>
        <w:br/>
      </w:r>
      <w:r>
        <w:rPr>
          <w:b/>
          <w:bCs/>
        </w:rPr>
        <w:t>B.</w:t>
      </w:r>
      <w:r>
        <w:t xml:space="preserve"> Z is a confounder causing both X and Y (a fork)</w:t>
      </w:r>
      <w:hyperlink r:id="rId91" w:anchor=":~:text=Forks%20are%20confounding%20paths,x%20and%20y%20associated%20statistically">
        <w:r>
          <w:rPr>
            <w:rStyle w:val="Hyperlink"/>
          </w:rPr>
          <w:t>[19]</w:t>
        </w:r>
      </w:hyperlink>
      <w:r>
        <w:t>.</w:t>
      </w:r>
      <w:r>
        <w:br/>
      </w:r>
      <w:r>
        <w:rPr>
          <w:b/>
          <w:bCs/>
        </w:rPr>
        <w:t>C.</w:t>
      </w:r>
      <w:r>
        <w:t xml:space="preserve"> Z is a collider influenced by X and Y.</w:t>
      </w:r>
      <w:r>
        <w:br/>
      </w:r>
      <w:r>
        <w:rPr>
          <w:b/>
          <w:bCs/>
        </w:rPr>
        <w:t>D.</w:t>
      </w:r>
      <w:r>
        <w:t xml:space="preserve"> There is no path between X and Y.</w:t>
      </w:r>
      <w:r>
        <w:br/>
      </w:r>
      <w:r>
        <w:rPr>
          <w:b/>
          <w:bCs/>
        </w:rPr>
        <w:t>Correct answer:</w:t>
      </w:r>
      <w:r>
        <w:t xml:space="preserve"> B</w:t>
      </w:r>
      <w:r>
        <w:br/>
      </w:r>
      <w:r>
        <w:rPr>
          <w:b/>
          <w:bCs/>
        </w:rPr>
        <w:t>Explanation:</w:t>
      </w:r>
      <w:r>
        <w:t xml:space="preserve"> Z → X and Z → Y means Z is a common cause of X and Y – a classic confounding fork</w:t>
      </w:r>
      <w:hyperlink r:id="rId92" w:anchor=":~:text=Forks%20are%20confounding%20paths,x%20and%20y%20associated%20statistically">
        <w:r>
          <w:rPr>
            <w:rStyle w:val="Hyperlink"/>
          </w:rPr>
          <w:t>[19]</w:t>
        </w:r>
      </w:hyperlink>
      <w:r>
        <w:t xml:space="preserve">. X and Y will be associated through Z. Z is not a mediator here (mediator would be X → Z → Y or X ← Z ← Y in terms of causality). Z is not a collider because the arrows meet at Z’s </w:t>
      </w:r>
      <w:r>
        <w:rPr>
          <w:i/>
          <w:iCs/>
        </w:rPr>
        <w:t>outputs</w:t>
      </w:r>
      <w:r>
        <w:t xml:space="preserve">, not inputs (collider would be X → Z ← Y). There </w:t>
      </w:r>
      <w:r>
        <w:rPr>
          <w:i/>
          <w:iCs/>
        </w:rPr>
        <w:t>is</w:t>
      </w:r>
      <w:r>
        <w:t xml:space="preserve"> a back-door path X ← Z → Y, so X and Y are connected (so D is false; there is a path, it’s just not a direct causal path from X to Y, but an association path through Z).</w:t>
      </w:r>
    </w:p>
    <w:p w14:paraId="22FC517B" w14:textId="77777777" w:rsidR="000877D7" w:rsidRDefault="00635610">
      <w:pPr>
        <w:numPr>
          <w:ilvl w:val="0"/>
          <w:numId w:val="2"/>
        </w:numPr>
      </w:pPr>
      <w:r>
        <w:rPr>
          <w:b/>
          <w:bCs/>
        </w:rPr>
        <w:t>X → M → Y is an example of:</w:t>
      </w:r>
      <w:r>
        <w:br/>
      </w:r>
      <w:r>
        <w:rPr>
          <w:b/>
          <w:bCs/>
        </w:rPr>
        <w:t>A.</w:t>
      </w:r>
      <w:r>
        <w:t xml:space="preserve"> A confounding path.</w:t>
      </w:r>
      <w:r>
        <w:br/>
      </w:r>
      <w:r>
        <w:rPr>
          <w:b/>
          <w:bCs/>
        </w:rPr>
        <w:t>B.</w:t>
      </w:r>
      <w:r>
        <w:t xml:space="preserve"> A mediating causal chain</w:t>
      </w:r>
      <w:hyperlink r:id="rId93" w:anchor=":~:text=Figure%202%3A%20Three%20types%20of,The">
        <w:r>
          <w:rPr>
            <w:rStyle w:val="Hyperlink"/>
          </w:rPr>
          <w:t>[22]</w:t>
        </w:r>
      </w:hyperlink>
      <w:r>
        <w:t>.</w:t>
      </w:r>
      <w:r>
        <w:br/>
      </w:r>
      <w:r>
        <w:rPr>
          <w:b/>
          <w:bCs/>
        </w:rPr>
        <w:t>C.</w:t>
      </w:r>
      <w:r>
        <w:t xml:space="preserve"> A collider structure.</w:t>
      </w:r>
      <w:r>
        <w:br/>
      </w:r>
      <w:r>
        <w:rPr>
          <w:b/>
          <w:bCs/>
        </w:rPr>
        <w:t>D.</w:t>
      </w:r>
      <w:r>
        <w:t xml:space="preserve"> No relationship between X and Y.</w:t>
      </w:r>
      <w:r>
        <w:br/>
      </w:r>
      <w:r>
        <w:rPr>
          <w:b/>
          <w:bCs/>
        </w:rPr>
        <w:t>Correct answer:</w:t>
      </w:r>
      <w:r>
        <w:t xml:space="preserve"> B</w:t>
      </w:r>
      <w:r>
        <w:br/>
      </w:r>
      <w:r>
        <w:rPr>
          <w:b/>
          <w:bCs/>
        </w:rPr>
        <w:t>Explanation:</w:t>
      </w:r>
      <w:r>
        <w:t xml:space="preserve"> X → M → Y is a chain where M is a mediator carrying the effect of X to Y</w:t>
      </w:r>
      <w:hyperlink r:id="rId94" w:anchor=":~:text=Figure%202%3A%20Three%20types%20of,The">
        <w:r>
          <w:rPr>
            <w:rStyle w:val="Hyperlink"/>
          </w:rPr>
          <w:t>[22]</w:t>
        </w:r>
      </w:hyperlink>
      <w:r>
        <w:t xml:space="preserve">. X does causally influence Y (indirectly through M). It’s not confounding because M is not causing X; X is causing M. It’s not a collider (arrows don’t collide; they flow in one direction). X and Y </w:t>
      </w:r>
      <w:r>
        <w:rPr>
          <w:i/>
          <w:iCs/>
        </w:rPr>
        <w:t>do</w:t>
      </w:r>
      <w:r>
        <w:t xml:space="preserve"> have a relationship (through M), so D is false.</w:t>
      </w:r>
    </w:p>
    <w:p w14:paraId="44CEAFD4" w14:textId="77777777" w:rsidR="000877D7" w:rsidRDefault="00635610">
      <w:pPr>
        <w:numPr>
          <w:ilvl w:val="0"/>
          <w:numId w:val="2"/>
        </w:numPr>
      </w:pPr>
      <w:r>
        <w:rPr>
          <w:b/>
          <w:bCs/>
        </w:rPr>
        <w:t>X → C ← Y – what is true about X and Y in this structure (without conditioning on C)?</w:t>
      </w:r>
      <w:r>
        <w:br/>
      </w:r>
      <w:r>
        <w:rPr>
          <w:b/>
          <w:bCs/>
        </w:rPr>
        <w:t>A.</w:t>
      </w:r>
      <w:r>
        <w:t xml:space="preserve"> X and Y will be statistically independent (no association)</w:t>
      </w:r>
      <w:hyperlink r:id="rId95" w:anchor=":~:text=3,open%2C%20while%20colliders%20are%20closed">
        <w:r>
          <w:rPr>
            <w:rStyle w:val="Hyperlink"/>
          </w:rPr>
          <w:t>[24]</w:t>
        </w:r>
      </w:hyperlink>
      <w:r>
        <w:t>.</w:t>
      </w:r>
      <w:r>
        <w:br/>
      </w:r>
      <w:r>
        <w:rPr>
          <w:b/>
          <w:bCs/>
        </w:rPr>
        <w:t>B.</w:t>
      </w:r>
      <w:r>
        <w:t xml:space="preserve"> X causes Y through C.</w:t>
      </w:r>
      <w:r>
        <w:br/>
      </w:r>
      <w:r>
        <w:rPr>
          <w:b/>
          <w:bCs/>
        </w:rPr>
        <w:t>C.</w:t>
      </w:r>
      <w:r>
        <w:t xml:space="preserve"> X and Y are associated due to confounding by C.</w:t>
      </w:r>
      <w:r>
        <w:br/>
      </w:r>
      <w:r>
        <w:rPr>
          <w:b/>
          <w:bCs/>
        </w:rPr>
        <w:lastRenderedPageBreak/>
        <w:t>D.</w:t>
      </w:r>
      <w:r>
        <w:t xml:space="preserve"> This forms an open back-door path.</w:t>
      </w:r>
      <w:r>
        <w:br/>
      </w:r>
      <w:r>
        <w:rPr>
          <w:b/>
          <w:bCs/>
        </w:rPr>
        <w:t>Correct answer:</w:t>
      </w:r>
      <w:r>
        <w:t xml:space="preserve"> A</w:t>
      </w:r>
      <w:r>
        <w:br/>
      </w:r>
      <w:r>
        <w:rPr>
          <w:b/>
          <w:bCs/>
        </w:rPr>
        <w:t>Explanation:</w:t>
      </w:r>
      <w:r>
        <w:t xml:space="preserve"> </w:t>
      </w:r>
      <w:r>
        <w:t>X → C ← Y is a collider at C. By default (no conditioning), the path X–C–Y is closed; X and Y share an effect C but that does not create correlation between X and Y</w:t>
      </w:r>
      <w:hyperlink r:id="rId96" w:anchor=":~:text=3,open%2C%20while%20colliders%20are%20closed">
        <w:r>
          <w:rPr>
            <w:rStyle w:val="Hyperlink"/>
          </w:rPr>
          <w:t>[24]</w:t>
        </w:r>
      </w:hyperlink>
      <w:r>
        <w:t>. So X and Y are independent (assuming no other paths). X does not cause Y in this diagram (both cause C, but C doesn’t cause anything else). It’s not confounding; confounding would require a common cause, not a common effect. And it’s not an open path (it’s closed until conditioning).</w:t>
      </w:r>
    </w:p>
    <w:p w14:paraId="483C312E" w14:textId="77777777" w:rsidR="000877D7" w:rsidRDefault="00635610">
      <w:pPr>
        <w:numPr>
          <w:ilvl w:val="0"/>
          <w:numId w:val="2"/>
        </w:numPr>
      </w:pPr>
      <w:r>
        <w:rPr>
          <w:b/>
          <w:bCs/>
        </w:rPr>
        <w:t>What happens if you condition on C in the collider structure X → C ← Y?</w:t>
      </w:r>
      <w:r>
        <w:br/>
      </w:r>
      <w:r>
        <w:rPr>
          <w:b/>
          <w:bCs/>
        </w:rPr>
        <w:t>A.</w:t>
      </w:r>
      <w:r>
        <w:t xml:space="preserve"> You induce a correlation between X and Y (opening a path)</w:t>
      </w:r>
      <w:hyperlink r:id="rId97" w:anchor=":~:text=called%20collider,%F0%9D%91%9E%20%3D%20%F0%9D%91%A5%20%E2%88%A8%20%F0%9D%91%A6">
        <w:r>
          <w:rPr>
            <w:rStyle w:val="Hyperlink"/>
          </w:rPr>
          <w:t>[27]</w:t>
        </w:r>
      </w:hyperlink>
      <w:r>
        <w:t>.</w:t>
      </w:r>
      <w:r>
        <w:br/>
      </w:r>
      <w:r>
        <w:rPr>
          <w:b/>
          <w:bCs/>
        </w:rPr>
        <w:t>B.</w:t>
      </w:r>
      <w:r>
        <w:t xml:space="preserve"> You block the association between X and Y completely.</w:t>
      </w:r>
      <w:r>
        <w:br/>
      </w:r>
      <w:r>
        <w:rPr>
          <w:b/>
          <w:bCs/>
        </w:rPr>
        <w:t>C.</w:t>
      </w:r>
      <w:r>
        <w:t xml:space="preserve"> Nothing; X and Y remain independent.</w:t>
      </w:r>
      <w:r>
        <w:br/>
      </w:r>
      <w:r>
        <w:rPr>
          <w:b/>
          <w:bCs/>
        </w:rPr>
        <w:t>D.</w:t>
      </w:r>
      <w:r>
        <w:t xml:space="preserve"> You estimate the direct effect of X on Y.</w:t>
      </w:r>
      <w:r>
        <w:br/>
      </w:r>
      <w:r>
        <w:rPr>
          <w:b/>
          <w:bCs/>
        </w:rPr>
        <w:t>Correct answer:</w:t>
      </w:r>
      <w:r>
        <w:t xml:space="preserve"> A</w:t>
      </w:r>
      <w:r>
        <w:br/>
      </w:r>
      <w:r>
        <w:rPr>
          <w:b/>
          <w:bCs/>
        </w:rPr>
        <w:t>Explanation:</w:t>
      </w:r>
      <w:r>
        <w:t xml:space="preserve"> Conditioning on a collider C opens the path X ← C → Y (or more intuitively, creates a statistical association between X and Y)</w:t>
      </w:r>
      <w:hyperlink r:id="rId98" w:anchor=":~:text=called%20collider,%F0%9D%91%9E%20%3D%20%F0%9D%91%A5%20%E2%88%A8%20%F0%9D%91%A6">
        <w:r>
          <w:rPr>
            <w:rStyle w:val="Hyperlink"/>
          </w:rPr>
          <w:t>[27]</w:t>
        </w:r>
      </w:hyperlink>
      <w:r>
        <w:t xml:space="preserve">. In collider bias, selecting or adjusting for C makes X and Y dependent – for example, in a classical collider scenario, X and Y become negatively correlated given C. Option B is wrong; it was already independent, and conditioning now </w:t>
      </w:r>
      <w:r>
        <w:rPr>
          <w:i/>
          <w:iCs/>
        </w:rPr>
        <w:t>introduces</w:t>
      </w:r>
      <w:r>
        <w:t xml:space="preserve"> association. C is false – see above. D is nonsense here because X has no direct effect on Y anyway, and conditioning on C is not isolating an effect, it’s creating a biased association.</w:t>
      </w:r>
    </w:p>
    <w:p w14:paraId="48379165" w14:textId="77777777" w:rsidR="000877D7" w:rsidRDefault="00635610">
      <w:pPr>
        <w:numPr>
          <w:ilvl w:val="0"/>
          <w:numId w:val="2"/>
        </w:numPr>
      </w:pPr>
      <w:r>
        <w:rPr>
          <w:b/>
          <w:bCs/>
        </w:rPr>
        <w:t>Open path vs Closed path in a DAG context means:</w:t>
      </w:r>
      <w:r>
        <w:br/>
      </w:r>
      <w:r>
        <w:rPr>
          <w:b/>
          <w:bCs/>
        </w:rPr>
        <w:t>A.</w:t>
      </w:r>
      <w:r>
        <w:t xml:space="preserve"> “Open” means a causal effect is present; “Closed” means no causal effect.</w:t>
      </w:r>
      <w:r>
        <w:br/>
      </w:r>
      <w:r>
        <w:rPr>
          <w:b/>
          <w:bCs/>
        </w:rPr>
        <w:t>B.</w:t>
      </w:r>
      <w:r>
        <w:t xml:space="preserve"> “Open” means a path allows a correlation between variables; “Closed” means it is blocked</w:t>
      </w:r>
      <w:hyperlink r:id="rId99" w:anchor=":~:text=3,open%2C%20while%20colliders%20are%20closed">
        <w:r>
          <w:rPr>
            <w:rStyle w:val="Hyperlink"/>
          </w:rPr>
          <w:t>[24]</w:t>
        </w:r>
      </w:hyperlink>
      <w:r>
        <w:t>.</w:t>
      </w:r>
      <w:r>
        <w:br/>
      </w:r>
      <w:r>
        <w:rPr>
          <w:b/>
          <w:bCs/>
        </w:rPr>
        <w:t>C.</w:t>
      </w:r>
      <w:r>
        <w:t xml:space="preserve"> Open paths have no variables on them; closed have variables on them.</w:t>
      </w:r>
      <w:r>
        <w:br/>
      </w:r>
      <w:r>
        <w:rPr>
          <w:b/>
          <w:bCs/>
        </w:rPr>
        <w:t>D.</w:t>
      </w:r>
      <w:r>
        <w:t xml:space="preserve"> Open and closed refer to statistical significance of a pathway.</w:t>
      </w:r>
      <w:r>
        <w:br/>
      </w:r>
      <w:r>
        <w:rPr>
          <w:b/>
          <w:bCs/>
        </w:rPr>
        <w:t>Correct answer:</w:t>
      </w:r>
      <w:r>
        <w:t xml:space="preserve"> B</w:t>
      </w:r>
      <w:r>
        <w:br/>
      </w:r>
      <w:r>
        <w:rPr>
          <w:b/>
          <w:bCs/>
        </w:rPr>
        <w:t>Explanation:</w:t>
      </w:r>
      <w:r>
        <w:t xml:space="preserve"> An open path is one through which information (association) flows between variables – there are no conditioning operations or collider blocks stopping it</w:t>
      </w:r>
      <w:hyperlink r:id="rId100" w:anchor=":~:text=3,open%2C%20while%20colliders%20are%20closed">
        <w:r>
          <w:rPr>
            <w:rStyle w:val="Hyperlink"/>
          </w:rPr>
          <w:t>[24]</w:t>
        </w:r>
      </w:hyperlink>
      <w:r>
        <w:t>. A closed path is blocked (by a collider or by conditioning on some node that d-separates). It’s about correlation, not necessarily direct causation (could be back-door association). It’s not about significance (D) or simply presence of any mediator/confounder (C is not phrased correctly). A causal effect can exist on a closed path if it’s been blocked intentionally (like adjusting out a back-door or even a front-door), so A’s wording is off – open/closed are about association pathways.</w:t>
      </w:r>
    </w:p>
    <w:p w14:paraId="16D1A7CF" w14:textId="77777777" w:rsidR="000877D7" w:rsidRDefault="00635610">
      <w:pPr>
        <w:numPr>
          <w:ilvl w:val="0"/>
          <w:numId w:val="2"/>
        </w:numPr>
      </w:pPr>
      <w:r>
        <w:rPr>
          <w:b/>
          <w:bCs/>
        </w:rPr>
        <w:t>What is a “back-door path” in a DAG?</w:t>
      </w:r>
      <w:r>
        <w:br/>
      </w:r>
      <w:r>
        <w:rPr>
          <w:b/>
          <w:bCs/>
        </w:rPr>
        <w:t>A.</w:t>
      </w:r>
      <w:r>
        <w:t xml:space="preserve"> Any path that leads from exposure to outcome through a series of arrows entering the exposure node</w:t>
      </w:r>
      <w:hyperlink r:id="rId101" w:anchor=":~:text=on%20a%20collider%20can%20also,We%E2%80%99ll%20use%20this">
        <w:r>
          <w:rPr>
            <w:rStyle w:val="Hyperlink"/>
          </w:rPr>
          <w:t>[30]</w:t>
        </w:r>
      </w:hyperlink>
      <w:r>
        <w:t>.</w:t>
      </w:r>
      <w:r>
        <w:br/>
      </w:r>
      <w:r>
        <w:rPr>
          <w:b/>
          <w:bCs/>
        </w:rPr>
        <w:t>B.</w:t>
      </w:r>
      <w:r>
        <w:t xml:space="preserve"> A direct causal path from exposure to outcome.</w:t>
      </w:r>
      <w:r>
        <w:br/>
      </w:r>
      <w:r>
        <w:rPr>
          <w:b/>
          <w:bCs/>
        </w:rPr>
        <w:t>C.</w:t>
      </w:r>
      <w:r>
        <w:t xml:space="preserve"> A feedback loop in the graph creating endogeneity.</w:t>
      </w:r>
      <w:r>
        <w:br/>
      </w:r>
      <w:r>
        <w:rPr>
          <w:b/>
          <w:bCs/>
        </w:rPr>
        <w:t>D.</w:t>
      </w:r>
      <w:r>
        <w:t xml:space="preserve"> A path used for front-door adjustment.</w:t>
      </w:r>
      <w:r>
        <w:br/>
      </w:r>
      <w:r>
        <w:rPr>
          <w:b/>
          <w:bCs/>
        </w:rPr>
        <w:lastRenderedPageBreak/>
        <w:t>Correct answer:</w:t>
      </w:r>
      <w:r>
        <w:t xml:space="preserve"> A</w:t>
      </w:r>
      <w:r>
        <w:br/>
      </w:r>
      <w:r>
        <w:rPr>
          <w:b/>
          <w:bCs/>
        </w:rPr>
        <w:t>Explanation:</w:t>
      </w:r>
      <w:r>
        <w:t xml:space="preserve"> A back-door path is one that begins with an arrow into the exposure (hence it sneaks in the “back door” of the exposure) and then goes out toward the outcome</w:t>
      </w:r>
      <w:hyperlink r:id="rId102" w:anchor=":~:text=on%20a%20collider%20can%20also,We%E2%80%99ll%20use%20this">
        <w:r>
          <w:rPr>
            <w:rStyle w:val="Hyperlink"/>
          </w:rPr>
          <w:t>[30]</w:t>
        </w:r>
      </w:hyperlink>
      <w:r>
        <w:t>. These typically indicate confounding paths. It’s not a direct causal path (that would be front-door, arrow out of exposure). It’s not necessarily a feedback loop (feedback would violate acyclicity). And it’s unrelated to the front-door criterion (which is a different concept involving mediators).</w:t>
      </w:r>
    </w:p>
    <w:p w14:paraId="041F7B0E" w14:textId="77777777" w:rsidR="000877D7" w:rsidRDefault="00635610">
      <w:pPr>
        <w:numPr>
          <w:ilvl w:val="0"/>
          <w:numId w:val="2"/>
        </w:numPr>
      </w:pPr>
      <w:r>
        <w:rPr>
          <w:b/>
          <w:bCs/>
        </w:rPr>
        <w:t>According to the back-door criterion, an appropriate set of covariates to adjust for is one that:</w:t>
      </w:r>
      <w:r>
        <w:br/>
      </w:r>
      <w:r>
        <w:rPr>
          <w:b/>
          <w:bCs/>
        </w:rPr>
        <w:t>A.</w:t>
      </w:r>
      <w:r>
        <w:t xml:space="preserve"> Blocks every path into the exposure that leads to the outcome, without including descendants of the exposure</w:t>
      </w:r>
      <w:hyperlink r:id="rId103" w:anchor=":~:text=adjust%20for%20is%20called%20the,Figure%202%2042">
        <w:r>
          <w:rPr>
            <w:rStyle w:val="Hyperlink"/>
          </w:rPr>
          <w:t>[31]</w:t>
        </w:r>
      </w:hyperlink>
      <w:r>
        <w:t>.</w:t>
      </w:r>
      <w:r>
        <w:br/>
      </w:r>
      <w:r>
        <w:rPr>
          <w:b/>
          <w:bCs/>
        </w:rPr>
        <w:t>B.</w:t>
      </w:r>
      <w:r>
        <w:t xml:space="preserve"> Includes all ancestors of the exposure.</w:t>
      </w:r>
      <w:r>
        <w:br/>
      </w:r>
      <w:r>
        <w:rPr>
          <w:b/>
          <w:bCs/>
        </w:rPr>
        <w:t>C.</w:t>
      </w:r>
      <w:r>
        <w:t xml:space="preserve"> Contains any variable that correlates with the exposure.</w:t>
      </w:r>
      <w:r>
        <w:br/>
      </w:r>
      <w:r>
        <w:rPr>
          <w:b/>
          <w:bCs/>
        </w:rPr>
        <w:t>D.</w:t>
      </w:r>
      <w:r>
        <w:t xml:space="preserve"> Maximizes R-squared in predicting the outcome.</w:t>
      </w:r>
      <w:r>
        <w:br/>
      </w:r>
      <w:r>
        <w:rPr>
          <w:b/>
          <w:bCs/>
        </w:rPr>
        <w:t>Correct answer:</w:t>
      </w:r>
      <w:r>
        <w:t xml:space="preserve"> A</w:t>
      </w:r>
      <w:r>
        <w:br/>
      </w:r>
      <w:r>
        <w:rPr>
          <w:b/>
          <w:bCs/>
        </w:rPr>
        <w:t>Explanation:</w:t>
      </w:r>
      <w:r>
        <w:t xml:space="preserve"> A valid adjustment set for back-door must block all back-door paths (paths that start with an arrow into exposure)</w:t>
      </w:r>
      <w:hyperlink r:id="rId104" w:anchor=":~:text=adjust%20for%20is%20called%20the,Figure%202%2042">
        <w:r>
          <w:rPr>
            <w:rStyle w:val="Hyperlink"/>
          </w:rPr>
          <w:t>[31]</w:t>
        </w:r>
      </w:hyperlink>
      <w:r>
        <w:t xml:space="preserve">. Also, we should not control for descendants of exposure (which could introduce bias). Option B is too broad (you might not need </w:t>
      </w:r>
      <w:r>
        <w:rPr>
          <w:i/>
          <w:iCs/>
        </w:rPr>
        <w:t>all</w:t>
      </w:r>
      <w:r>
        <w:t xml:space="preserve"> ancestors if some are blocked by others or if some are colliders). C is wrong because not every correlate is a confounder (some could be colliders or irrelevant). D is a statistical criterion not aligned with causal validity – including mediators or colliders might boost R² but hurt causal estimation.</w:t>
      </w:r>
    </w:p>
    <w:p w14:paraId="46C08D2B" w14:textId="77777777" w:rsidR="000877D7" w:rsidRDefault="00635610">
      <w:pPr>
        <w:numPr>
          <w:ilvl w:val="0"/>
          <w:numId w:val="2"/>
        </w:numPr>
      </w:pPr>
      <w:r>
        <w:rPr>
          <w:b/>
          <w:bCs/>
        </w:rPr>
        <w:t>What is a “minimal” adjustment set?</w:t>
      </w:r>
      <w:r>
        <w:br/>
      </w:r>
      <w:r>
        <w:rPr>
          <w:b/>
          <w:bCs/>
        </w:rPr>
        <w:t>A.</w:t>
      </w:r>
      <w:r>
        <w:t xml:space="preserve"> The smallest set of covariates that satisfies the back-door criterion (blocks all confounding paths)</w:t>
      </w:r>
      <w:hyperlink r:id="rId105" w:anchor=":~:text=shows%20the%20minimal%20adjustment%20set,only%20other%20variables%20on%20them">
        <w:r>
          <w:rPr>
            <w:rStyle w:val="Hyperlink"/>
          </w:rPr>
          <w:t>[32]</w:t>
        </w:r>
      </w:hyperlink>
      <w:r>
        <w:t>.</w:t>
      </w:r>
      <w:r>
        <w:br/>
      </w:r>
      <w:r>
        <w:rPr>
          <w:b/>
          <w:bCs/>
        </w:rPr>
        <w:t>B.</w:t>
      </w:r>
      <w:r>
        <w:t xml:space="preserve"> The set of covariates with minimal variance.</w:t>
      </w:r>
      <w:r>
        <w:br/>
      </w:r>
      <w:r>
        <w:rPr>
          <w:b/>
          <w:bCs/>
        </w:rPr>
        <w:t>C.</w:t>
      </w:r>
      <w:r>
        <w:t xml:space="preserve"> A set containing only one confounder.</w:t>
      </w:r>
      <w:r>
        <w:br/>
      </w:r>
      <w:r>
        <w:rPr>
          <w:b/>
          <w:bCs/>
        </w:rPr>
        <w:t>D.</w:t>
      </w:r>
      <w:r>
        <w:t xml:space="preserve"> Any set of covariates that yields a significant treatment effect.</w:t>
      </w:r>
      <w:r>
        <w:br/>
      </w:r>
      <w:r>
        <w:rPr>
          <w:b/>
          <w:bCs/>
        </w:rPr>
        <w:t>Correct answer:</w:t>
      </w:r>
      <w:r>
        <w:t xml:space="preserve"> A</w:t>
      </w:r>
      <w:r>
        <w:br/>
      </w:r>
      <w:r>
        <w:rPr>
          <w:b/>
          <w:bCs/>
        </w:rPr>
        <w:t>Explanation:</w:t>
      </w:r>
      <w:r>
        <w:t xml:space="preserve"> A minimal adjustment set is one with no redundant covariates – it includes just enough variables to block all back-door paths</w:t>
      </w:r>
      <w:hyperlink r:id="rId106" w:anchor=":~:text=shows%20the%20minimal%20adjustment%20set,only%20other%20variables%20on%20them">
        <w:r>
          <w:rPr>
            <w:rStyle w:val="Hyperlink"/>
          </w:rPr>
          <w:t>[32]</w:t>
        </w:r>
      </w:hyperlink>
      <w:r>
        <w:t>. It’s “minimal” in the sense of subset inclusion. B, C, D are not definitions of this concept. (C might sometimes be minimal if indeed one confounder is sufficient, but minimal doesn’t always mean one; it means no extras beyond what’s needed.)</w:t>
      </w:r>
    </w:p>
    <w:p w14:paraId="63F49697" w14:textId="77777777" w:rsidR="000877D7" w:rsidRDefault="00635610">
      <w:pPr>
        <w:numPr>
          <w:ilvl w:val="0"/>
          <w:numId w:val="2"/>
        </w:numPr>
      </w:pPr>
      <w:r>
        <w:rPr>
          <w:b/>
          <w:bCs/>
        </w:rPr>
        <w:t>Which variable should</w:t>
      </w:r>
      <w:r>
        <w:t xml:space="preserve"> not </w:t>
      </w:r>
      <w:r>
        <w:rPr>
          <w:b/>
          <w:bCs/>
        </w:rPr>
        <w:t>be included in an adjustment set for total causal effect estimation?</w:t>
      </w:r>
      <w:r>
        <w:br/>
      </w:r>
      <w:r>
        <w:rPr>
          <w:b/>
          <w:bCs/>
        </w:rPr>
        <w:t>A.</w:t>
      </w:r>
      <w:r>
        <w:t xml:space="preserve"> A known confounder measured before treatment.</w:t>
      </w:r>
      <w:r>
        <w:br/>
      </w:r>
      <w:r>
        <w:rPr>
          <w:b/>
          <w:bCs/>
        </w:rPr>
        <w:t>B.</w:t>
      </w:r>
      <w:r>
        <w:t xml:space="preserve"> A mediator that lies on the causal path from treatment to outcome.</w:t>
      </w:r>
      <w:r>
        <w:br/>
      </w:r>
      <w:r>
        <w:rPr>
          <w:b/>
          <w:bCs/>
        </w:rPr>
        <w:t>C.</w:t>
      </w:r>
      <w:r>
        <w:t xml:space="preserve"> A baseline demographic factor that affects both exposure and outcome.</w:t>
      </w:r>
      <w:r>
        <w:br/>
      </w:r>
      <w:r>
        <w:rPr>
          <w:b/>
          <w:bCs/>
        </w:rPr>
        <w:t>D.</w:t>
      </w:r>
      <w:r>
        <w:t xml:space="preserve"> An instrument (variable that affects treatment but not directly outcome).</w:t>
      </w:r>
      <w:r>
        <w:br/>
      </w:r>
      <w:r>
        <w:rPr>
          <w:b/>
          <w:bCs/>
        </w:rPr>
        <w:t>Correct answer:</w:t>
      </w:r>
      <w:r>
        <w:t xml:space="preserve"> B</w:t>
      </w:r>
      <w:r>
        <w:br/>
      </w:r>
      <w:r>
        <w:rPr>
          <w:b/>
          <w:bCs/>
        </w:rPr>
        <w:t>Explanation:</w:t>
      </w:r>
      <w:r>
        <w:t xml:space="preserve"> To estimate the </w:t>
      </w:r>
      <w:r>
        <w:rPr>
          <w:i/>
          <w:iCs/>
        </w:rPr>
        <w:t>total</w:t>
      </w:r>
      <w:r>
        <w:t xml:space="preserve"> effect, you should </w:t>
      </w:r>
      <w:r>
        <w:rPr>
          <w:b/>
          <w:bCs/>
        </w:rPr>
        <w:t>not adjust for mediators</w:t>
      </w:r>
      <w:r>
        <w:t xml:space="preserve">, </w:t>
      </w:r>
      <w:r>
        <w:lastRenderedPageBreak/>
        <w:t>because doing so blocks part of the causal effect of interest. Option A</w:t>
      </w:r>
      <w:r>
        <w:t xml:space="preserve"> describes a confounder (yes include it). C is basically also a confounder – yes include. D (a pure instrument) does not need adjusting for in a back-door sense (and usually you don’t include instruments in outcome regression because they don’t directly affect outcome – including it won’t bias but also won’t help since it’s independent of potential outcomes given no direct effect). The key “no” is the mediator, which if adjusted yields only the direct effect, not total.</w:t>
      </w:r>
    </w:p>
    <w:p w14:paraId="3942153E" w14:textId="77777777" w:rsidR="000877D7" w:rsidRDefault="00635610">
      <w:pPr>
        <w:numPr>
          <w:ilvl w:val="0"/>
          <w:numId w:val="2"/>
        </w:numPr>
      </w:pPr>
      <w:r>
        <w:rPr>
          <w:b/>
          <w:bCs/>
        </w:rPr>
        <w:t>What is the likely result of controlling for a collider in your regression model?</w:t>
      </w:r>
      <w:r>
        <w:br/>
      </w:r>
      <w:r>
        <w:rPr>
          <w:b/>
          <w:bCs/>
        </w:rPr>
        <w:t>A.</w:t>
      </w:r>
      <w:r>
        <w:t xml:space="preserve"> Introduction of bias that wasn’t there originally</w:t>
      </w:r>
      <w:hyperlink r:id="rId107" w:anchor=":~:text=called%20collider,%F0%9D%91%9E%20%3D%20%F0%9D%91%A5%20%E2%88%A8%20%F0%9D%91%A6">
        <w:r>
          <w:rPr>
            <w:rStyle w:val="Hyperlink"/>
          </w:rPr>
          <w:t>[27]</w:t>
        </w:r>
      </w:hyperlink>
      <w:r>
        <w:t>.</w:t>
      </w:r>
      <w:r>
        <w:br/>
      </w:r>
      <w:r>
        <w:rPr>
          <w:b/>
          <w:bCs/>
        </w:rPr>
        <w:t>B.</w:t>
      </w:r>
      <w:r>
        <w:t xml:space="preserve"> Elimination of confounding bias.</w:t>
      </w:r>
      <w:r>
        <w:br/>
      </w:r>
      <w:r>
        <w:rPr>
          <w:b/>
          <w:bCs/>
        </w:rPr>
        <w:t>C.</w:t>
      </w:r>
      <w:r>
        <w:t xml:space="preserve"> </w:t>
      </w:r>
      <w:r>
        <w:t>No change, since colliders are not related to both exposure and outcome.</w:t>
      </w:r>
      <w:r>
        <w:br/>
      </w:r>
      <w:r>
        <w:rPr>
          <w:b/>
          <w:bCs/>
        </w:rPr>
        <w:t>D.</w:t>
      </w:r>
      <w:r>
        <w:t xml:space="preserve"> More precise estimate of the causal effect.</w:t>
      </w:r>
      <w:r>
        <w:br/>
      </w:r>
      <w:r>
        <w:rPr>
          <w:b/>
          <w:bCs/>
        </w:rPr>
        <w:t>Correct answer:</w:t>
      </w:r>
      <w:r>
        <w:t xml:space="preserve"> A</w:t>
      </w:r>
      <w:r>
        <w:br/>
      </w:r>
      <w:r>
        <w:rPr>
          <w:b/>
          <w:bCs/>
        </w:rPr>
        <w:t>Explanation:</w:t>
      </w:r>
      <w:r>
        <w:t xml:space="preserve"> Conditioning on a collider creates a spurious association (collider bias) between the collider’s causes</w:t>
      </w:r>
      <w:hyperlink r:id="rId108" w:anchor=":~:text=called%20collider,%F0%9D%91%9E%20%3D%20%F0%9D%91%A5%20%E2%88%A8%20%F0%9D%91%A6">
        <w:r>
          <w:rPr>
            <w:rStyle w:val="Hyperlink"/>
          </w:rPr>
          <w:t>[27]</w:t>
        </w:r>
      </w:hyperlink>
      <w:r>
        <w:t xml:space="preserve">. That introduces a bias that wasn’t present unconditionally. It does not eliminate confounding – colliders aren’t the source of confounding; in fact, you’d be adding bias. It’s not “no change” – it </w:t>
      </w:r>
      <w:r>
        <w:rPr>
          <w:i/>
          <w:iCs/>
        </w:rPr>
        <w:t>does</w:t>
      </w:r>
      <w:r>
        <w:t xml:space="preserve"> change things (making them worse generally). And it certainly doesn’t improve precision in a valid way; if anything, it might increase variance and definitely increases bias.</w:t>
      </w:r>
    </w:p>
    <w:p w14:paraId="3735C510" w14:textId="77777777" w:rsidR="000877D7" w:rsidRDefault="00635610">
      <w:pPr>
        <w:numPr>
          <w:ilvl w:val="0"/>
          <w:numId w:val="2"/>
        </w:numPr>
      </w:pPr>
      <w:r>
        <w:rPr>
          <w:b/>
          <w:bCs/>
        </w:rPr>
        <w:t>In a study of a new drug’s effect on recovery, doctors tend to give the drug to more severe cases. “Severity” affects both treatment decision and outcome. Severity is a:</w:t>
      </w:r>
      <w:r>
        <w:br/>
      </w:r>
      <w:r>
        <w:rPr>
          <w:b/>
          <w:bCs/>
        </w:rPr>
        <w:t>A.</w:t>
      </w:r>
      <w:r>
        <w:t xml:space="preserve"> Confounder that should be adjusted for</w:t>
      </w:r>
      <w:hyperlink r:id="rId109" w:anchor=":~:text=Forks%20are%20confounding%20paths,x%20and%20y%20associated%20statistically">
        <w:r>
          <w:rPr>
            <w:rStyle w:val="Hyperlink"/>
          </w:rPr>
          <w:t>[19]</w:t>
        </w:r>
      </w:hyperlink>
      <w:r>
        <w:t>.</w:t>
      </w:r>
      <w:r>
        <w:br/>
      </w:r>
      <w:r>
        <w:rPr>
          <w:b/>
          <w:bCs/>
        </w:rPr>
        <w:t>B.</w:t>
      </w:r>
      <w:r>
        <w:t xml:space="preserve"> Mediator of the drug effect on recovery.</w:t>
      </w:r>
      <w:r>
        <w:br/>
      </w:r>
      <w:r>
        <w:rPr>
          <w:b/>
          <w:bCs/>
        </w:rPr>
        <w:t>C.</w:t>
      </w:r>
      <w:r>
        <w:t xml:space="preserve"> Collider influenced by drug and recovery.</w:t>
      </w:r>
      <w:r>
        <w:br/>
      </w:r>
      <w:r>
        <w:rPr>
          <w:b/>
          <w:bCs/>
        </w:rPr>
        <w:t>D.</w:t>
      </w:r>
      <w:r>
        <w:t xml:space="preserve"> Irrelevant variable.</w:t>
      </w:r>
      <w:r>
        <w:br/>
      </w:r>
      <w:r>
        <w:rPr>
          <w:b/>
          <w:bCs/>
        </w:rPr>
        <w:t>Correct answer:</w:t>
      </w:r>
      <w:r>
        <w:t xml:space="preserve"> A</w:t>
      </w:r>
      <w:r>
        <w:br/>
      </w:r>
      <w:r>
        <w:rPr>
          <w:b/>
          <w:bCs/>
        </w:rPr>
        <w:t>Explanation:</w:t>
      </w:r>
      <w:r>
        <w:t xml:space="preserve"> Severity influences getting the drug (doctors choose it for severe patients) and also influences recovery (more severe cases have worse outcomes). That’s exactly a confounder structure (severity → treatment, severity → outcome)</w:t>
      </w:r>
      <w:hyperlink r:id="rId110" w:anchor=":~:text=Forks%20are%20confounding%20paths,x%20and%20y%20associated%20statistically">
        <w:r>
          <w:rPr>
            <w:rStyle w:val="Hyperlink"/>
          </w:rPr>
          <w:t>[19]</w:t>
        </w:r>
      </w:hyperlink>
      <w:r>
        <w:t>. We should adjust for severity to get an unbiased estimate of the drug’s effect. It’s not a mediator (drug doesn’t cause severity; severity precedes treatment). Not a collider (it’s a prior common cause, not an effect of both). And clearly not irrelevant given its influence.</w:t>
      </w:r>
    </w:p>
    <w:p w14:paraId="24D5D2FA" w14:textId="77777777" w:rsidR="000877D7" w:rsidRDefault="00635610">
      <w:pPr>
        <w:numPr>
          <w:ilvl w:val="0"/>
          <w:numId w:val="2"/>
        </w:numPr>
      </w:pPr>
      <w:r>
        <w:rPr>
          <w:b/>
          <w:bCs/>
        </w:rPr>
        <w:t>You suspect that more motivated students both choose to attend extra tutoring (D) and also tend to do better in exams (Y). In a causal diagram, “motivation” would be drawn as:</w:t>
      </w:r>
      <w:r>
        <w:br/>
      </w:r>
      <w:r>
        <w:rPr>
          <w:b/>
          <w:bCs/>
        </w:rPr>
        <w:t>A.</w:t>
      </w:r>
      <w:r>
        <w:t xml:space="preserve"> An arrow from Motivation to D, and Motivation to Y (a fork confounder).</w:t>
      </w:r>
      <w:r>
        <w:br/>
      </w:r>
      <w:r>
        <w:rPr>
          <w:b/>
          <w:bCs/>
        </w:rPr>
        <w:t>B.</w:t>
      </w:r>
      <w:r>
        <w:t xml:space="preserve"> D → Motivation → Y.</w:t>
      </w:r>
      <w:r>
        <w:br/>
      </w:r>
      <w:r>
        <w:rPr>
          <w:b/>
          <w:bCs/>
        </w:rPr>
        <w:t>C.</w:t>
      </w:r>
      <w:r>
        <w:t xml:space="preserve"> D ← Motivation ← Y.</w:t>
      </w:r>
      <w:r>
        <w:br/>
      </w:r>
      <w:r>
        <w:rPr>
          <w:b/>
          <w:bCs/>
        </w:rPr>
        <w:t>D.</w:t>
      </w:r>
      <w:r>
        <w:t xml:space="preserve"> Motivation as a collider between D and Y.</w:t>
      </w:r>
      <w:r>
        <w:br/>
      </w:r>
      <w:r>
        <w:rPr>
          <w:b/>
          <w:bCs/>
        </w:rPr>
        <w:t>Correct answer:</w:t>
      </w:r>
      <w:r>
        <w:t xml:space="preserve"> A</w:t>
      </w:r>
      <w:r>
        <w:br/>
      </w:r>
      <w:r>
        <w:rPr>
          <w:b/>
          <w:bCs/>
        </w:rPr>
        <w:lastRenderedPageBreak/>
        <w:t>Explanation:</w:t>
      </w:r>
      <w:r>
        <w:t xml:space="preserve"> Motivation likely affects whether they attend tutoring and affects their exam performance. That’s a classic confounding situation: Motivation → D and Motivation → Y. So it’s drawn as a common cause (fork). B would mean tutoring causes motivation – wrong direction. C would mean motivation is a common effect of D a</w:t>
      </w:r>
      <w:r>
        <w:t>nd Y – that doesn’t match the story (and would be weird causally, Y causing motivation doesn’t fit temporal order). D as a collider is also wrong; motivation isn’t caused by both D and Y.</w:t>
      </w:r>
    </w:p>
    <w:p w14:paraId="3A0B8455" w14:textId="77777777" w:rsidR="000877D7" w:rsidRDefault="00635610">
      <w:pPr>
        <w:numPr>
          <w:ilvl w:val="0"/>
          <w:numId w:val="2"/>
        </w:numPr>
      </w:pPr>
      <w:r>
        <w:rPr>
          <w:b/>
          <w:bCs/>
        </w:rPr>
        <w:t>True or False: “Adjusting for more variables is always better to eliminate bias.”</w:t>
      </w:r>
      <w:r>
        <w:br/>
      </w:r>
      <w:r>
        <w:rPr>
          <w:b/>
          <w:bCs/>
        </w:rPr>
        <w:t>A.</w:t>
      </w:r>
      <w:r>
        <w:t xml:space="preserve"> True – including any additional variables can only help reduce bias.</w:t>
      </w:r>
      <w:r>
        <w:br/>
      </w:r>
      <w:r>
        <w:rPr>
          <w:b/>
          <w:bCs/>
        </w:rPr>
        <w:t>B.</w:t>
      </w:r>
      <w:r>
        <w:t xml:space="preserve"> False – adjusting for the wrong variables (like colliders or mediators) can introduce bias</w:t>
      </w:r>
      <w:hyperlink r:id="rId111" w:anchor=":~:text=called%20collider,%F0%9D%91%9E%20%3D%20%F0%9D%91%A5%20%E2%88%A8%20%F0%9D%91%A6">
        <w:r>
          <w:rPr>
            <w:rStyle w:val="Hyperlink"/>
          </w:rPr>
          <w:t>[27]</w:t>
        </w:r>
      </w:hyperlink>
      <w:r>
        <w:t>.</w:t>
      </w:r>
      <w:r>
        <w:br/>
      </w:r>
      <w:r>
        <w:rPr>
          <w:b/>
          <w:bCs/>
        </w:rPr>
        <w:t>Correct answer:</w:t>
      </w:r>
      <w:r>
        <w:t xml:space="preserve"> B</w:t>
      </w:r>
      <w:r>
        <w:br/>
      </w:r>
      <w:r>
        <w:rPr>
          <w:b/>
          <w:bCs/>
        </w:rPr>
        <w:t>Explanation:</w:t>
      </w:r>
      <w:r>
        <w:t xml:space="preserve"> Not all variables should be adjusted for. Adjusting for colliders can introduce bias</w:t>
      </w:r>
      <w:hyperlink r:id="rId112" w:anchor=":~:text=called%20collider,%F0%9D%91%9E%20%3D%20%F0%9D%91%A5%20%E2%88%A8%20%F0%9D%91%A6">
        <w:r>
          <w:rPr>
            <w:rStyle w:val="Hyperlink"/>
          </w:rPr>
          <w:t>[27]</w:t>
        </w:r>
      </w:hyperlink>
      <w:r>
        <w:t>, and adjusting for mediators will remove part of the causal effect one might want to estimate. Ideally, adjust only for true confounders (and perhaps some precision covariates). Including irrelevant or harmful covariates isn’t strictly “always better.” So the statement is False.</w:t>
      </w:r>
    </w:p>
    <w:p w14:paraId="66E07D9A" w14:textId="77777777" w:rsidR="000877D7" w:rsidRDefault="00635610">
      <w:pPr>
        <w:numPr>
          <w:ilvl w:val="0"/>
          <w:numId w:val="2"/>
        </w:numPr>
      </w:pPr>
      <w:r>
        <w:rPr>
          <w:b/>
          <w:bCs/>
        </w:rPr>
        <w:t>Which scenario describes a potential violation of the SUTVA assumption?</w:t>
      </w:r>
      <w:r>
        <w:br/>
      </w:r>
      <w:r>
        <w:rPr>
          <w:b/>
          <w:bCs/>
        </w:rPr>
        <w:t>A.</w:t>
      </w:r>
      <w:r>
        <w:t xml:space="preserve"> In a vaccination study, one person’s vaccination status can indirectly protect others in the community.</w:t>
      </w:r>
      <w:r>
        <w:br/>
      </w:r>
      <w:r>
        <w:rPr>
          <w:b/>
          <w:bCs/>
        </w:rPr>
        <w:t>B.</w:t>
      </w:r>
      <w:r>
        <w:t xml:space="preserve"> Different participants receive slightly different versions of a “training program” intervention.</w:t>
      </w:r>
      <w:r>
        <w:br/>
      </w:r>
      <w:r>
        <w:rPr>
          <w:b/>
          <w:bCs/>
        </w:rPr>
        <w:t>C.</w:t>
      </w:r>
      <w:r>
        <w:t xml:space="preserve"> Both A and B are potential SUTVA violations.</w:t>
      </w:r>
      <w:r>
        <w:br/>
      </w:r>
      <w:r>
        <w:rPr>
          <w:b/>
          <w:bCs/>
        </w:rPr>
        <w:t>D.</w:t>
      </w:r>
      <w:r>
        <w:t xml:space="preserve"> Neither A nor B – SUTVA is only about no confounders.</w:t>
      </w:r>
      <w:r>
        <w:br/>
      </w:r>
      <w:r>
        <w:rPr>
          <w:b/>
          <w:bCs/>
        </w:rPr>
        <w:t>Correct answer:</w:t>
      </w:r>
      <w:r>
        <w:t xml:space="preserve"> C</w:t>
      </w:r>
      <w:r>
        <w:br/>
      </w:r>
      <w:r>
        <w:rPr>
          <w:b/>
          <w:bCs/>
        </w:rPr>
        <w:t>Explanation:</w:t>
      </w:r>
      <w:r>
        <w:t xml:space="preserve"> </w:t>
      </w:r>
      <w:r>
        <w:t>SUTVA covers no interference (one unit’s treatment shouldn’t affect another’s outcome) – which is violated in scenario A (herd immunity effect) – and no multiple versions of treatment – which is violated in B if “slightly different versions” meaning the treatment isn’t uniform. So both are examples where SUTVA might not hold. D is incorrect; SUTVA is unrelated to confounders directly, it’s separate assumptions.</w:t>
      </w:r>
    </w:p>
    <w:p w14:paraId="4D3F7D26" w14:textId="77777777" w:rsidR="000877D7" w:rsidRDefault="00635610">
      <w:pPr>
        <w:numPr>
          <w:ilvl w:val="0"/>
          <w:numId w:val="2"/>
        </w:numPr>
      </w:pPr>
      <w:r>
        <w:rPr>
          <w:b/>
          <w:bCs/>
        </w:rPr>
        <w:t>What does the positivity (common support) assumption entail?</w:t>
      </w:r>
      <w:r>
        <w:br/>
      </w:r>
      <w:r>
        <w:rPr>
          <w:b/>
          <w:bCs/>
        </w:rPr>
        <w:t>A.</w:t>
      </w:r>
      <w:r>
        <w:t xml:space="preserve"> Every unit has a non-zero chance to be in each treatment group (no covariate completely dictates treatment)</w:t>
      </w:r>
      <w:hyperlink r:id="rId113" w:anchor=":~:text=match%20at%20L438%20common%20support%2C,with%20is%20the%20proportion">
        <w:r>
          <w:rPr>
            <w:rStyle w:val="Hyperlink"/>
          </w:rPr>
          <w:t>[37]</w:t>
        </w:r>
      </w:hyperlink>
      <w:r>
        <w:t>.</w:t>
      </w:r>
      <w:r>
        <w:br/>
      </w:r>
      <w:r>
        <w:rPr>
          <w:b/>
          <w:bCs/>
        </w:rPr>
        <w:t>B.</w:t>
      </w:r>
      <w:r>
        <w:t xml:space="preserve"> There is a positive causal effect in the population.</w:t>
      </w:r>
      <w:r>
        <w:br/>
      </w:r>
      <w:r>
        <w:rPr>
          <w:b/>
          <w:bCs/>
        </w:rPr>
        <w:t>C.</w:t>
      </w:r>
      <w:r>
        <w:t xml:space="preserve"> Treatment assignment is random.</w:t>
      </w:r>
      <w:r>
        <w:br/>
      </w:r>
      <w:r>
        <w:rPr>
          <w:b/>
          <w:bCs/>
        </w:rPr>
        <w:t>D.</w:t>
      </w:r>
      <w:r>
        <w:t xml:space="preserve"> All confounders are measured.</w:t>
      </w:r>
      <w:r>
        <w:br/>
      </w:r>
      <w:r>
        <w:rPr>
          <w:b/>
          <w:bCs/>
        </w:rPr>
        <w:t>Correct answer:</w:t>
      </w:r>
      <w:r>
        <w:t xml:space="preserve"> A</w:t>
      </w:r>
      <w:r>
        <w:br/>
      </w:r>
      <w:r>
        <w:rPr>
          <w:b/>
          <w:bCs/>
        </w:rPr>
        <w:t>Explanation:</w:t>
      </w:r>
      <w:r>
        <w:t xml:space="preserve"> Positivity means for all combinations of covariates, the probability of either treatment or control is &gt; 0 (and &lt; 1). No stratum of covariates exclusively gets one treatment</w:t>
      </w:r>
      <w:hyperlink r:id="rId114" w:anchor=":~:text=match%20at%20L438%20common%20support%2C,with%20is%20the%20proportion">
        <w:r>
          <w:rPr>
            <w:rStyle w:val="Hyperlink"/>
          </w:rPr>
          <w:t>[37]</w:t>
        </w:r>
      </w:hyperlink>
      <w:r>
        <w:t xml:space="preserve">. It doesn’t mean effect is positive (that’s about outcome </w:t>
      </w:r>
      <w:r>
        <w:lastRenderedPageBreak/>
        <w:t>magnitude). It’s not exactly “assignment is random” – even in an observational study we need positivity. And D is about confounding, not positivity.</w:t>
      </w:r>
    </w:p>
    <w:p w14:paraId="17B0EC7B" w14:textId="77777777" w:rsidR="000877D7" w:rsidRDefault="00635610">
      <w:pPr>
        <w:numPr>
          <w:ilvl w:val="0"/>
          <w:numId w:val="2"/>
        </w:numPr>
      </w:pPr>
      <w:r>
        <w:rPr>
          <w:b/>
          <w:bCs/>
        </w:rPr>
        <w:t>In an RCT (Randomized Controlled Trial), why is the naive difference in outcomes an unbiased estimate of ATE?</w:t>
      </w:r>
      <w:r>
        <w:br/>
      </w:r>
      <w:r>
        <w:rPr>
          <w:b/>
          <w:bCs/>
        </w:rPr>
        <w:t>A.</w:t>
      </w:r>
      <w:r>
        <w:t xml:space="preserve"> Randomization ensures no systematic differences (confounders) between treated and control groups</w:t>
      </w:r>
      <w:hyperlink r:id="rId115" w:anchor=":~:text=match%20at%20L613%20literature%20on,better%20job%20we%20have%20done">
        <w:r>
          <w:rPr>
            <w:rStyle w:val="Hyperlink"/>
          </w:rPr>
          <w:t>[39]</w:t>
        </w:r>
      </w:hyperlink>
      <w:r>
        <w:t>.</w:t>
      </w:r>
      <w:r>
        <w:br/>
      </w:r>
      <w:r>
        <w:rPr>
          <w:b/>
          <w:bCs/>
        </w:rPr>
        <w:t>B.</w:t>
      </w:r>
      <w:r>
        <w:t xml:space="preserve"> Because RCTs have large sample sizes.</w:t>
      </w:r>
      <w:r>
        <w:br/>
      </w:r>
      <w:r>
        <w:rPr>
          <w:b/>
          <w:bCs/>
        </w:rPr>
        <w:t>C.</w:t>
      </w:r>
      <w:r>
        <w:t xml:space="preserve"> Because the fundamental problem of causal inference is resolved.</w:t>
      </w:r>
      <w:r>
        <w:br/>
      </w:r>
      <w:r>
        <w:rPr>
          <w:b/>
          <w:bCs/>
        </w:rPr>
        <w:t>D.</w:t>
      </w:r>
      <w:r>
        <w:t xml:space="preserve"> Because RCTs use blinding.</w:t>
      </w:r>
      <w:r>
        <w:br/>
      </w:r>
      <w:r>
        <w:rPr>
          <w:b/>
          <w:bCs/>
        </w:rPr>
        <w:t>Correct answer:</w:t>
      </w:r>
      <w:r>
        <w:t xml:space="preserve"> A</w:t>
      </w:r>
      <w:r>
        <w:br/>
      </w:r>
      <w:r>
        <w:rPr>
          <w:b/>
          <w:bCs/>
        </w:rPr>
        <w:t>Explanation:</w:t>
      </w:r>
      <w:r>
        <w:t xml:space="preserve"> Randomization makes treatment assignment independent of all participant characteristics (measured or not) on average, so the treated and untreated groups are exchangeable at baseline</w:t>
      </w:r>
      <w:hyperlink r:id="rId116" w:anchor=":~:text=match%20at%20L613%20literature%20on,better%20job%20we%20have%20done">
        <w:r>
          <w:rPr>
            <w:rStyle w:val="Hyperlink"/>
          </w:rPr>
          <w:t>[39]</w:t>
        </w:r>
      </w:hyperlink>
      <w:r>
        <w:t>. Therefore, the difference in outcomes reflects the treatment effect, not confounding bias. Large sample size (B) reduces random error but not bias (though randomization eliminates bias even in expectation for small samples). C is not correct – FPCI still holds individually, but on average we can estimate ATE unbiasedly. Blinding (D) prevents certain biases like placebo or measurement bias, but the key for causal effect is randomization eliminating confounding.</w:t>
      </w:r>
    </w:p>
    <w:p w14:paraId="796CDDB5" w14:textId="77777777" w:rsidR="000877D7" w:rsidRDefault="00635610">
      <w:pPr>
        <w:numPr>
          <w:ilvl w:val="0"/>
          <w:numId w:val="2"/>
        </w:numPr>
      </w:pPr>
      <w:r>
        <w:rPr>
          <w:b/>
          <w:bCs/>
        </w:rPr>
        <w:t>Which of the following is an example of selection bias (in the collider sense)?</w:t>
      </w:r>
      <w:r>
        <w:br/>
      </w:r>
      <w:r>
        <w:rPr>
          <w:b/>
          <w:bCs/>
        </w:rPr>
        <w:t>A.</w:t>
      </w:r>
      <w:r>
        <w:t xml:space="preserve"> Only analyzing patients who survived a heart attack to study a treatment’s effect on recovery (conditioning on survival opens bias)</w:t>
      </w:r>
      <w:hyperlink r:id="rId117" w:anchor=":~:text=collider,the%20study%E2%80%94selection%20into%20the%20study">
        <w:r>
          <w:rPr>
            <w:rStyle w:val="Hyperlink"/>
          </w:rPr>
          <w:t>[40]</w:t>
        </w:r>
      </w:hyperlink>
      <w:r>
        <w:t>.</w:t>
      </w:r>
      <w:r>
        <w:br/>
      </w:r>
      <w:r>
        <w:rPr>
          <w:b/>
          <w:bCs/>
        </w:rPr>
        <w:t>B.</w:t>
      </w:r>
      <w:r>
        <w:t xml:space="preserve"> Including both genders in a study.</w:t>
      </w:r>
      <w:r>
        <w:br/>
      </w:r>
      <w:r>
        <w:rPr>
          <w:b/>
          <w:bCs/>
        </w:rPr>
        <w:t>C.</w:t>
      </w:r>
      <w:r>
        <w:t xml:space="preserve"> Matching treated and control on age.</w:t>
      </w:r>
      <w:r>
        <w:br/>
      </w:r>
      <w:r>
        <w:rPr>
          <w:b/>
          <w:bCs/>
        </w:rPr>
        <w:t>D.</w:t>
      </w:r>
      <w:r>
        <w:t xml:space="preserve"> Randomly dropping some data points.</w:t>
      </w:r>
      <w:r>
        <w:br/>
      </w:r>
      <w:r>
        <w:rPr>
          <w:b/>
          <w:bCs/>
        </w:rPr>
        <w:t>Correct answer:</w:t>
      </w:r>
      <w:r>
        <w:t xml:space="preserve"> A</w:t>
      </w:r>
      <w:r>
        <w:br/>
      </w:r>
      <w:r>
        <w:rPr>
          <w:b/>
          <w:bCs/>
        </w:rPr>
        <w:t>Explanation:</w:t>
      </w:r>
      <w:r>
        <w:t xml:space="preserve"> Restricting or conditioning on a post-outcome or post-exposure variable like “survived a heart attack” (which could be influenced by both treatment and patient frailty, for example) can introduce collider bias – only those who survived remain, and survival is a collider influenced by various factors</w:t>
      </w:r>
      <w:hyperlink r:id="rId118" w:anchor=":~:text=collider,the%20study%E2%80%94selection%20into%20the%20study">
        <w:r>
          <w:rPr>
            <w:rStyle w:val="Hyperlink"/>
          </w:rPr>
          <w:t>[40]</w:t>
        </w:r>
      </w:hyperlink>
      <w:r>
        <w:t>. Option B is just including both sexes (no issue by itself). C is controlling a confounder age – that’s usually good, not collider bias. D random dropping is just a loss of power (unless drop is related to variables, then that’s something else like missing data bias, but not what we typically call collider bias).</w:t>
      </w:r>
    </w:p>
    <w:p w14:paraId="60825D57" w14:textId="77777777" w:rsidR="000877D7" w:rsidRDefault="00635610">
      <w:pPr>
        <w:numPr>
          <w:ilvl w:val="0"/>
          <w:numId w:val="2"/>
        </w:numPr>
      </w:pPr>
      <w:r>
        <w:rPr>
          <w:b/>
          <w:bCs/>
        </w:rPr>
        <w:t>A particular DAG shows an “M-shaped” path: X ← U1 → M ← U2 → Y, where U1 and U2 are unobserved. What bias is this illustrating?</w:t>
      </w:r>
      <w:r>
        <w:br/>
      </w:r>
      <w:r>
        <w:rPr>
          <w:b/>
          <w:bCs/>
        </w:rPr>
        <w:t>A.</w:t>
      </w:r>
      <w:r>
        <w:t xml:space="preserve"> M-bias (an open path created by conditioning on M, which is a collider with two parents)</w:t>
      </w:r>
      <w:hyperlink r:id="rId119" w:anchor=":~:text=collider_triangle%28%29%2C%20m_bias%28%29%2C%20and%20butterfly_bias%28%29,%29%20%24paths">
        <w:r>
          <w:rPr>
            <w:rStyle w:val="Hyperlink"/>
          </w:rPr>
          <w:t>[28]</w:t>
        </w:r>
      </w:hyperlink>
      <w:r>
        <w:t>.</w:t>
      </w:r>
      <w:r>
        <w:br/>
      </w:r>
      <w:r>
        <w:rPr>
          <w:b/>
          <w:bCs/>
        </w:rPr>
        <w:t>B.</w:t>
      </w:r>
      <w:r>
        <w:t xml:space="preserve"> Controlling for M removes all bias.</w:t>
      </w:r>
      <w:r>
        <w:br/>
      </w:r>
      <w:r>
        <w:rPr>
          <w:b/>
          <w:bCs/>
        </w:rPr>
        <w:t>C.</w:t>
      </w:r>
      <w:r>
        <w:t xml:space="preserve"> Fork bias due to U1.</w:t>
      </w:r>
      <w:r>
        <w:br/>
      </w:r>
      <w:r>
        <w:rPr>
          <w:b/>
          <w:bCs/>
        </w:rPr>
        <w:t>D.</w:t>
      </w:r>
      <w:r>
        <w:t xml:space="preserve"> Mediation bias.</w:t>
      </w:r>
      <w:r>
        <w:br/>
      </w:r>
      <w:r>
        <w:rPr>
          <w:b/>
          <w:bCs/>
        </w:rPr>
        <w:t>Correct answer:</w:t>
      </w:r>
      <w:r>
        <w:t xml:space="preserve"> A</w:t>
      </w:r>
      <w:r>
        <w:br/>
      </w:r>
      <w:r>
        <w:rPr>
          <w:b/>
          <w:bCs/>
        </w:rPr>
        <w:lastRenderedPageBreak/>
        <w:t>Explanation:</w:t>
      </w:r>
      <w:r>
        <w:t xml:space="preserve"> The structure described is a classic </w:t>
      </w:r>
      <w:r>
        <w:rPr>
          <w:b/>
          <w:bCs/>
        </w:rPr>
        <w:t>M-bias</w:t>
      </w:r>
      <w:r>
        <w:t xml:space="preserve"> setup: U1 → X and U1 → M, also U2 → M and U2 → Y, making M a collider on the path X ← U1 – M – U2 → Y (the graph looks like letter “M”)</w:t>
      </w:r>
      <w:hyperlink r:id="rId120" w:anchor=":~:text=collider_triangle%28%29%2C%20m_bias%28%29%2C%20and%20butterfly_bias%28%29,%29%20%24paths">
        <w:r>
          <w:rPr>
            <w:rStyle w:val="Hyperlink"/>
          </w:rPr>
          <w:t>[28]</w:t>
        </w:r>
      </w:hyperlink>
      <w:r>
        <w:t xml:space="preserve">. If you mistakenly adjust for M, you open the path between X and Y through U1 and U2, inducing bias. So A is correct. B is false (controlling M </w:t>
      </w:r>
      <w:r>
        <w:rPr>
          <w:i/>
          <w:iCs/>
        </w:rPr>
        <w:t>introduces</w:t>
      </w:r>
      <w:r>
        <w:t xml:space="preserve"> bias here). C “fork bias due to U1” – U1 is a confounder for X and M but M is collider for X and Y in full path, so just saying fork bias is incomplete/wrong. D is not a standard term; mediation isn’t bias, it’s part of causal effect.</w:t>
      </w:r>
    </w:p>
    <w:p w14:paraId="0443C4BA" w14:textId="77777777" w:rsidR="000877D7" w:rsidRDefault="00635610">
      <w:pPr>
        <w:numPr>
          <w:ilvl w:val="0"/>
          <w:numId w:val="2"/>
        </w:numPr>
      </w:pPr>
      <w:r>
        <w:rPr>
          <w:b/>
          <w:bCs/>
        </w:rPr>
        <w:t>What is an instrumental variable (IV) in causal inference?</w:t>
      </w:r>
      <w:r>
        <w:br/>
      </w:r>
      <w:r>
        <w:rPr>
          <w:b/>
          <w:bCs/>
        </w:rPr>
        <w:t>A.</w:t>
      </w:r>
      <w:r>
        <w:t xml:space="preserve"> A variable Z that influences the treatment D but has no direct effect on the outcome Y (affects Y only through D)</w:t>
      </w:r>
      <w:hyperlink r:id="rId121" w:anchor=":~:text=exposure%20%28%20qsmk%20%29,A%20tibble%3A%201%20%C3%97%207">
        <w:r>
          <w:rPr>
            <w:rStyle w:val="Hyperlink"/>
          </w:rPr>
          <w:t>[41]</w:t>
        </w:r>
      </w:hyperlink>
      <w:r>
        <w:t>.</w:t>
      </w:r>
      <w:r>
        <w:br/>
      </w:r>
      <w:r>
        <w:rPr>
          <w:b/>
          <w:bCs/>
        </w:rPr>
        <w:t>B.</w:t>
      </w:r>
      <w:r>
        <w:t xml:space="preserve"> A tool used to measure variables accurately.</w:t>
      </w:r>
      <w:r>
        <w:br/>
      </w:r>
      <w:r>
        <w:rPr>
          <w:b/>
          <w:bCs/>
        </w:rPr>
        <w:t>C.</w:t>
      </w:r>
      <w:r>
        <w:t xml:space="preserve"> A confounder that is adjusted for using instruments.</w:t>
      </w:r>
      <w:r>
        <w:br/>
      </w:r>
      <w:r>
        <w:rPr>
          <w:b/>
          <w:bCs/>
        </w:rPr>
        <w:t>D.</w:t>
      </w:r>
      <w:r>
        <w:t xml:space="preserve"> A variable that affects both D and Y, used to instrument the effect.</w:t>
      </w:r>
      <w:r>
        <w:br/>
      </w:r>
      <w:r>
        <w:rPr>
          <w:b/>
          <w:bCs/>
        </w:rPr>
        <w:t>Correct answer:</w:t>
      </w:r>
      <w:r>
        <w:t xml:space="preserve"> A</w:t>
      </w:r>
      <w:r>
        <w:br/>
      </w:r>
      <w:r>
        <w:rPr>
          <w:b/>
          <w:bCs/>
        </w:rPr>
        <w:t>Explanation:</w:t>
      </w:r>
      <w:r>
        <w:t xml:space="preserve"> An IV Z satisfies: (1) Z is correlated with D (relevance) and (2) Z has no independent effect on Y except through D (exclusion restriction)</w:t>
      </w:r>
      <w:hyperlink r:id="rId122" w:anchor=":~:text=exposure%20%28%20qsmk%20%29,A%20tibble%3A%201%20%C3%97%207">
        <w:r>
          <w:rPr>
            <w:rStyle w:val="Hyperlink"/>
          </w:rPr>
          <w:t>[41]</w:t>
        </w:r>
      </w:hyperlink>
      <w:r>
        <w:t xml:space="preserve">. Essentially, Z is an external lever that shifts D randomly. B is literal but not the causal meaning. C is incorrect phrasing – instruments are different from confounders. D is actually describing a confounder (affects both D and Y), which is </w:t>
      </w:r>
      <w:r>
        <w:rPr>
          <w:i/>
          <w:iCs/>
        </w:rPr>
        <w:t>not</w:t>
      </w:r>
      <w:r>
        <w:t xml:space="preserve"> a valid instrument – an instrument should not affect Y except via D.</w:t>
      </w:r>
    </w:p>
    <w:p w14:paraId="36DEB92F" w14:textId="77777777" w:rsidR="000877D7" w:rsidRDefault="00635610">
      <w:pPr>
        <w:numPr>
          <w:ilvl w:val="0"/>
          <w:numId w:val="2"/>
        </w:numPr>
      </w:pPr>
      <w:r>
        <w:rPr>
          <w:b/>
          <w:bCs/>
        </w:rPr>
        <w:t>Which of the following could be a valid instrument (Z) for studying the effect of X on Y?</w:t>
      </w:r>
      <w:r>
        <w:br/>
      </w:r>
      <w:r>
        <w:rPr>
          <w:b/>
          <w:bCs/>
        </w:rPr>
        <w:t>A.</w:t>
      </w:r>
      <w:r>
        <w:t xml:space="preserve"> Z causes X but is not related to Y except through X</w:t>
      </w:r>
      <w:hyperlink r:id="rId123" w:anchor=":~:text=exposure%20%28%20qsmk%20%29,A%20tibble%3A%201%20%C3%97%207">
        <w:r>
          <w:rPr>
            <w:rStyle w:val="Hyperlink"/>
          </w:rPr>
          <w:t>[41]</w:t>
        </w:r>
      </w:hyperlink>
      <w:r>
        <w:t>.</w:t>
      </w:r>
      <w:r>
        <w:br/>
      </w:r>
      <w:r>
        <w:rPr>
          <w:b/>
          <w:bCs/>
        </w:rPr>
        <w:t>B.</w:t>
      </w:r>
      <w:r>
        <w:t xml:space="preserve"> Z is a common cause of X and Y.</w:t>
      </w:r>
      <w:r>
        <w:br/>
      </w:r>
      <w:r>
        <w:rPr>
          <w:b/>
          <w:bCs/>
        </w:rPr>
        <w:t>C.</w:t>
      </w:r>
      <w:r>
        <w:t xml:space="preserve"> Z affects Y but not X.</w:t>
      </w:r>
      <w:r>
        <w:br/>
      </w:r>
      <w:r>
        <w:rPr>
          <w:b/>
          <w:bCs/>
        </w:rPr>
        <w:t>D.</w:t>
      </w:r>
      <w:r>
        <w:t xml:space="preserve"> Z is affected by X but also affects Y.</w:t>
      </w:r>
      <w:r>
        <w:br/>
      </w:r>
      <w:r>
        <w:rPr>
          <w:b/>
          <w:bCs/>
        </w:rPr>
        <w:t>Correct answer:</w:t>
      </w:r>
      <w:r>
        <w:t xml:space="preserve"> A</w:t>
      </w:r>
      <w:r>
        <w:br/>
      </w:r>
      <w:r>
        <w:rPr>
          <w:b/>
          <w:bCs/>
        </w:rPr>
        <w:t>Explanation:</w:t>
      </w:r>
      <w:r>
        <w:t xml:space="preserve"> A valid IV must affect X (relevance) and be independent of Y except through X</w:t>
      </w:r>
      <w:hyperlink r:id="rId124" w:anchor=":~:text=exposure%20%28%20qsmk%20%29,A%20tibble%3A%201%20%C3%97%207">
        <w:r>
          <w:rPr>
            <w:rStyle w:val="Hyperlink"/>
          </w:rPr>
          <w:t>[41]</w:t>
        </w:r>
      </w:hyperlink>
      <w:r>
        <w:t xml:space="preserve">. So A fits that: Z causes X and has no back-door path to Y. B describes a confounder (invalid as IV). C an instrument must affect X, so if it only affects Y and not X, it’s useless for instrumenting X. D is describing something like a mediator or post-treatment variable (not an instrument, and if Z is affected by X, it violates the requirement that instrument be determined </w:t>
      </w:r>
      <w:r>
        <w:rPr>
          <w:i/>
          <w:iCs/>
        </w:rPr>
        <w:t>exogenous</w:t>
      </w:r>
      <w:r>
        <w:t xml:space="preserve"> to X).</w:t>
      </w:r>
    </w:p>
    <w:p w14:paraId="197320F6" w14:textId="77777777" w:rsidR="000877D7" w:rsidRDefault="00635610">
      <w:pPr>
        <w:numPr>
          <w:ilvl w:val="0"/>
          <w:numId w:val="2"/>
        </w:numPr>
      </w:pPr>
      <w:r>
        <w:rPr>
          <w:b/>
          <w:bCs/>
        </w:rPr>
        <w:t>The two-stage least squares (2SLS) estimator for a single instrument can be conceptualized as:</w:t>
      </w:r>
      <w:r>
        <w:br/>
      </w:r>
      <w:r>
        <w:rPr>
          <w:b/>
          <w:bCs/>
        </w:rPr>
        <w:t>A.</w:t>
      </w:r>
      <w:r>
        <w:t xml:space="preserve"> Regress Y on Z (reduced form), regress X on Z (first stage), then divide the coefficients</w:t>
      </w:r>
      <w:hyperlink r:id="rId125" w:anchor=":~:text=the%20%E2%80%9Creduced%20form%E2%80%9D%20and%20the,%F0%9D%9C%87%20%2B%20%F0%9D%9C%8B%F0%9D%91%8D%F0%9D%91%96%20%2B%20%F0%9D%9C%82%F0%9D%91%96">
        <w:r>
          <w:rPr>
            <w:rStyle w:val="Hyperlink"/>
          </w:rPr>
          <w:t>[42]</w:t>
        </w:r>
      </w:hyperlink>
      <w:hyperlink r:id="rId126" w:anchor=":~:text=Reduced%20Form%20Results%3A%20,effect%20of">
        <w:r>
          <w:rPr>
            <w:rStyle w:val="Hyperlink"/>
          </w:rPr>
          <w:t>[43]</w:t>
        </w:r>
      </w:hyperlink>
      <w:r>
        <w:t>.</w:t>
      </w:r>
      <w:r>
        <w:br/>
      </w:r>
      <w:r>
        <w:rPr>
          <w:b/>
          <w:bCs/>
        </w:rPr>
        <w:t>B.</w:t>
      </w:r>
      <w:r>
        <w:t xml:space="preserve"> Regress Y on X and Z in one go.</w:t>
      </w:r>
      <w:r>
        <w:br/>
      </w:r>
      <w:r>
        <w:rPr>
          <w:b/>
          <w:bCs/>
        </w:rPr>
        <w:t>C.</w:t>
      </w:r>
      <w:r>
        <w:t xml:space="preserve"> Taking the difference in means for Y and X.</w:t>
      </w:r>
      <w:r>
        <w:br/>
      </w:r>
      <w:r>
        <w:rPr>
          <w:b/>
          <w:bCs/>
        </w:rPr>
        <w:t>D.</w:t>
      </w:r>
      <w:r>
        <w:t xml:space="preserve"> Matching on the instrument.</w:t>
      </w:r>
      <w:r>
        <w:br/>
      </w:r>
      <w:r>
        <w:rPr>
          <w:b/>
          <w:bCs/>
        </w:rPr>
        <w:t>Correct answer:</w:t>
      </w:r>
      <w:r>
        <w:t xml:space="preserve"> A</w:t>
      </w:r>
      <w:r>
        <w:br/>
      </w:r>
      <w:r>
        <w:rPr>
          <w:b/>
          <w:bCs/>
        </w:rPr>
        <w:lastRenderedPageBreak/>
        <w:t>Explanation:</w:t>
      </w:r>
      <w:r>
        <w:t xml:space="preserve"> With one instrument Z, the IV estimate = (Cov(Y,Z) / Cov(X,Z)), which you can get by regressing Y on Z (reduced form </w:t>
      </w:r>
      <m:oMath>
        <m:r>
          <w:rPr>
            <w:rFonts w:ascii="Cambria Math" w:hAnsi="Cambria Math"/>
          </w:rPr>
          <m:t>Y</m:t>
        </m:r>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ρZ</m:t>
        </m:r>
      </m:oMath>
      <w:r>
        <w:t xml:space="preserve">) and X on Z (first stage </w:t>
      </w:r>
      <m:oMath>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πZ</m:t>
        </m:r>
      </m:oMath>
      <w:r>
        <w:t xml:space="preserve">), then </w:t>
      </w:r>
      <m:oMath>
        <m:f>
          <m:fPr>
            <m:ctrlPr>
              <w:rPr>
                <w:rFonts w:ascii="Cambria Math" w:hAnsi="Cambria Math"/>
              </w:rPr>
            </m:ctrlPr>
          </m:fPr>
          <m:num>
            <m:r>
              <w:rPr>
                <w:rFonts w:ascii="Cambria Math" w:hAnsi="Cambria Math"/>
              </w:rPr>
              <m:t>ρ</m:t>
            </m:r>
          </m:num>
          <m:den>
            <m:r>
              <w:rPr>
                <w:rFonts w:ascii="Cambria Math" w:hAnsi="Cambria Math"/>
              </w:rPr>
              <m:t>π</m:t>
            </m:r>
          </m:den>
        </m:f>
      </m:oMath>
      <w:r>
        <w:t xml:space="preserve"> gives the IV effect</w:t>
      </w:r>
      <w:hyperlink r:id="rId127" w:anchor=":~:text=the%20%E2%80%9Creduced%20form%E2%80%9D%20and%20the,%F0%9D%9C%87%20%2B%20%F0%9D%9C%8B%F0%9D%91%8D%F0%9D%91%96%20%2B%20%F0%9D%9C%82%F0%9D%91%96">
        <w:r>
          <w:rPr>
            <w:rStyle w:val="Hyperlink"/>
          </w:rPr>
          <w:t>[42]</w:t>
        </w:r>
      </w:hyperlink>
      <w:hyperlink r:id="rId128" w:anchor=":~:text=Reduced%20Form%20Results%3A%20,effect%20of">
        <w:r>
          <w:rPr>
            <w:rStyle w:val="Hyperlink"/>
          </w:rPr>
          <w:t>[43]</w:t>
        </w:r>
      </w:hyperlink>
      <w:r>
        <w:t>. That’s equivalent to 2SLS: first get predicted X from Z, then regress Y on predicted X. B (including X and Z together) doesn’t give the IV estimate consistently because Z doesn’t belong in the structural outcome model directly if using it properly. C and D are not standard procedures for IV.</w:t>
      </w:r>
    </w:p>
    <w:p w14:paraId="70C42B85" w14:textId="77777777" w:rsidR="000877D7" w:rsidRDefault="00635610">
      <w:pPr>
        <w:numPr>
          <w:ilvl w:val="0"/>
          <w:numId w:val="2"/>
        </w:numPr>
      </w:pPr>
      <w:r>
        <w:rPr>
          <w:b/>
          <w:bCs/>
        </w:rPr>
        <w:t>Why might an OLS (ordinary regression) estimate of price elasticity be biased in a supply-and-demand context?</w:t>
      </w:r>
      <w:r>
        <w:br/>
      </w:r>
      <w:r>
        <w:rPr>
          <w:b/>
          <w:bCs/>
        </w:rPr>
        <w:t>A.</w:t>
      </w:r>
      <w:r>
        <w:t xml:space="preserve"> Price is endogenously determined with quantity (simultaneity), so an OLS regression of quantity on price picks up confounded effects</w:t>
      </w:r>
      <w:hyperlink r:id="rId129" w:anchor=":~:text=naive%20model%2C%20using%20log%28quantity%29%20,the%20elasticity">
        <w:r>
          <w:rPr>
            <w:rStyle w:val="Hyperlink"/>
          </w:rPr>
          <w:t>[44]</w:t>
        </w:r>
      </w:hyperlink>
      <w:r>
        <w:t>.</w:t>
      </w:r>
      <w:r>
        <w:br/>
      </w:r>
      <w:r>
        <w:rPr>
          <w:b/>
          <w:bCs/>
        </w:rPr>
        <w:t>B.</w:t>
      </w:r>
      <w:r>
        <w:t xml:space="preserve"> OLS cannot handle nonlinear relationships.</w:t>
      </w:r>
      <w:r>
        <w:br/>
      </w:r>
      <w:r>
        <w:rPr>
          <w:b/>
          <w:bCs/>
        </w:rPr>
        <w:t>C.</w:t>
      </w:r>
      <w:r>
        <w:t xml:space="preserve"> Not enough data points in typical economic datasets.</w:t>
      </w:r>
      <w:r>
        <w:br/>
      </w:r>
      <w:r>
        <w:rPr>
          <w:b/>
          <w:bCs/>
        </w:rPr>
        <w:t>D.</w:t>
      </w:r>
      <w:r>
        <w:t xml:space="preserve"> Because price has no variation.</w:t>
      </w:r>
      <w:r>
        <w:br/>
      </w:r>
      <w:r>
        <w:rPr>
          <w:b/>
          <w:bCs/>
        </w:rPr>
        <w:t>Correct answer:</w:t>
      </w:r>
      <w:r>
        <w:t xml:space="preserve"> A</w:t>
      </w:r>
      <w:r>
        <w:br/>
      </w:r>
      <w:r>
        <w:rPr>
          <w:b/>
          <w:bCs/>
        </w:rPr>
        <w:t>Explanation:</w:t>
      </w:r>
      <w:r>
        <w:t xml:space="preserve"> In supply-demand, price and quantity are jointly determined. If you regress quantity on price directly, the price changes are not exogenous – they move due to demand </w:t>
      </w:r>
      <w:r>
        <w:rPr>
          <w:i/>
          <w:iCs/>
        </w:rPr>
        <w:t>and</w:t>
      </w:r>
      <w:r>
        <w:t xml:space="preserve"> supply factors. This simultaneity (endogeneity) confounds the estimate, often producing wrong sign or biased elasticity</w:t>
      </w:r>
      <w:hyperlink r:id="rId130" w:anchor=":~:text=NOTE%3A%20the%20naive%20model%20gives,month%29">
        <w:r>
          <w:rPr>
            <w:rStyle w:val="Hyperlink"/>
          </w:rPr>
          <w:t>[45]</w:t>
        </w:r>
      </w:hyperlink>
      <w:r>
        <w:t>. Thus an instrument (like a shift in supply via shipping cost, etc.) is needed to identify the true causal elasticity</w:t>
      </w:r>
      <w:hyperlink r:id="rId131" w:anchor=":~:text=match%20at%20L875%20,elasticity%2C%20while%20the%20IV%20estimate">
        <w:r>
          <w:rPr>
            <w:rStyle w:val="Hyperlink"/>
          </w:rPr>
          <w:t>[46]</w:t>
        </w:r>
      </w:hyperlink>
      <w:r>
        <w:t>. Options B, C, D are not the key issue here (it’s not about nonlinearity or sample size; and price does vary, but due to endogenous reasons).</w:t>
      </w:r>
    </w:p>
    <w:p w14:paraId="30C68953" w14:textId="77777777" w:rsidR="000877D7" w:rsidRDefault="00635610">
      <w:pPr>
        <w:numPr>
          <w:ilvl w:val="0"/>
          <w:numId w:val="2"/>
        </w:numPr>
      </w:pPr>
      <w:r>
        <w:rPr>
          <w:b/>
          <w:bCs/>
        </w:rPr>
        <w:t>An instrumental variable must satisfy the exclusion restriction, meaning:</w:t>
      </w:r>
      <w:r>
        <w:br/>
      </w:r>
      <w:r>
        <w:rPr>
          <w:b/>
          <w:bCs/>
        </w:rPr>
        <w:t>A.</w:t>
      </w:r>
      <w:r>
        <w:t xml:space="preserve"> It does not appear in the outcome equation except through the exposure</w:t>
      </w:r>
      <w:hyperlink r:id="rId132" w:anchor=":~:text=exposure%20%28%20qsmk%20%29,A%20tibble%3A%201%20%C3%97%207">
        <w:r>
          <w:rPr>
            <w:rStyle w:val="Hyperlink"/>
          </w:rPr>
          <w:t>[41]</w:t>
        </w:r>
      </w:hyperlink>
      <w:r>
        <w:t>.</w:t>
      </w:r>
      <w:r>
        <w:br/>
      </w:r>
      <w:r>
        <w:rPr>
          <w:b/>
          <w:bCs/>
        </w:rPr>
        <w:t>B.</w:t>
      </w:r>
      <w:r>
        <w:t xml:space="preserve"> It is excluded from the dataset to avoid bias.</w:t>
      </w:r>
      <w:r>
        <w:br/>
      </w:r>
      <w:r>
        <w:rPr>
          <w:b/>
          <w:bCs/>
        </w:rPr>
        <w:t>C.</w:t>
      </w:r>
      <w:r>
        <w:t xml:space="preserve"> It excludes all confounders by randomization.</w:t>
      </w:r>
      <w:r>
        <w:br/>
      </w:r>
      <w:r>
        <w:rPr>
          <w:b/>
          <w:bCs/>
        </w:rPr>
        <w:t>D.</w:t>
      </w:r>
      <w:r>
        <w:t xml:space="preserve"> It has a very strong effect on the exposure.</w:t>
      </w:r>
      <w:r>
        <w:br/>
      </w:r>
      <w:r>
        <w:rPr>
          <w:b/>
          <w:bCs/>
        </w:rPr>
        <w:t>Correct answer:</w:t>
      </w:r>
      <w:r>
        <w:t xml:space="preserve"> A</w:t>
      </w:r>
      <w:r>
        <w:br/>
      </w:r>
      <w:r>
        <w:rPr>
          <w:b/>
          <w:bCs/>
        </w:rPr>
        <w:t>Explanation:</w:t>
      </w:r>
      <w:r>
        <w:t xml:space="preserve"> The exclusion restriction is that the instrument Z has no direct effect on Y and no effect through any path </w:t>
      </w:r>
      <w:r>
        <w:rPr>
          <w:i/>
          <w:iCs/>
        </w:rPr>
        <w:t>except</w:t>
      </w:r>
      <w:r>
        <w:t xml:space="preserve"> via X (the treatment)</w:t>
      </w:r>
      <w:hyperlink r:id="rId133" w:anchor=":~:text=exposure%20%28%20qsmk%20%29,A%20tibble%3A%201%20%C3%97%207">
        <w:r>
          <w:rPr>
            <w:rStyle w:val="Hyperlink"/>
          </w:rPr>
          <w:t>[41]</w:t>
        </w:r>
      </w:hyperlink>
      <w:r>
        <w:t>. In other words, once you account for X, Z should not matter for Y. B is nonsense. C is more describing randomization benefit, not exactly phrased as exclusion restriction. D (strong effect) is desirable (relevance), but that’s not what “exclusion restriction” refers to; that’s about strength, not exclusion.</w:t>
      </w:r>
    </w:p>
    <w:p w14:paraId="4B8F004E" w14:textId="77777777" w:rsidR="000877D7" w:rsidRDefault="00635610">
      <w:pPr>
        <w:numPr>
          <w:ilvl w:val="0"/>
          <w:numId w:val="2"/>
        </w:numPr>
      </w:pPr>
      <w:r>
        <w:rPr>
          <w:b/>
          <w:bCs/>
        </w:rPr>
        <w:t>What does it mean if two different adjustment sets on the same DAG give the same effect estimate?</w:t>
      </w:r>
      <w:r>
        <w:br/>
      </w:r>
      <w:r>
        <w:rPr>
          <w:b/>
          <w:bCs/>
        </w:rPr>
        <w:t>A.</w:t>
      </w:r>
      <w:r>
        <w:t xml:space="preserve"> The effect estimate is robust; multiple valid back-door adjustments yield similar results</w:t>
      </w:r>
      <w:hyperlink r:id="rId134" w:anchor=":~:text=2,seems%20reasonable%2C%20you%20can%20use">
        <w:r>
          <w:rPr>
            <w:rStyle w:val="Hyperlink"/>
          </w:rPr>
          <w:t>[35]</w:t>
        </w:r>
      </w:hyperlink>
      <w:r>
        <w:t>.</w:t>
      </w:r>
      <w:r>
        <w:br/>
      </w:r>
      <w:r>
        <w:rPr>
          <w:b/>
          <w:bCs/>
        </w:rPr>
        <w:t>B.</w:t>
      </w:r>
      <w:r>
        <w:t xml:space="preserve"> There is something wrong – only one set can be correct.</w:t>
      </w:r>
      <w:r>
        <w:br/>
      </w:r>
      <w:r>
        <w:rPr>
          <w:b/>
          <w:bCs/>
        </w:rPr>
        <w:t>C.</w:t>
      </w:r>
      <w:r>
        <w:t xml:space="preserve"> One of the sets must include a redundant variable.</w:t>
      </w:r>
      <w:r>
        <w:br/>
      </w:r>
      <w:r>
        <w:rPr>
          <w:b/>
          <w:bCs/>
        </w:rPr>
        <w:t>D.</w:t>
      </w:r>
      <w:r>
        <w:t xml:space="preserve"> The sample size is very large.</w:t>
      </w:r>
      <w:r>
        <w:br/>
      </w:r>
      <w:r>
        <w:rPr>
          <w:b/>
          <w:bCs/>
        </w:rPr>
        <w:lastRenderedPageBreak/>
        <w:t>Correct answer:</w:t>
      </w:r>
      <w:r>
        <w:t xml:space="preserve"> A</w:t>
      </w:r>
      <w:r>
        <w:br/>
      </w:r>
      <w:r>
        <w:rPr>
          <w:b/>
          <w:bCs/>
        </w:rPr>
        <w:t>Explanation:</w:t>
      </w:r>
      <w:r>
        <w:t xml:space="preserve"> If a DAG permits multiple valid adjustment sets (which can happen), any valid set should (theoretically) give the same causal effect</w:t>
      </w:r>
      <w:hyperlink r:id="rId135" w:anchor=":~:text=2,seems%20reasonable%2C%20you%20can%20use">
        <w:r>
          <w:rPr>
            <w:rStyle w:val="Hyperlink"/>
          </w:rPr>
          <w:t>[35]</w:t>
        </w:r>
      </w:hyperlink>
      <w:r>
        <w:t>. So seeing agreement using different sets (e.g. adjusting for {W, X} vs {Z} if both are valid sets) increases confidence that you have the correct effect and no serious model misspecification. It’s not wrong to have multiple sets (so B is wrong). C might be true that one set has an extra variable (making it larger than minimal), but that doesn’t invalidate it; and if effect is same, that’s expected theoretically. D is irrelevant.</w:t>
      </w:r>
    </w:p>
    <w:p w14:paraId="480B914B" w14:textId="77777777" w:rsidR="000877D7" w:rsidRDefault="00635610">
      <w:pPr>
        <w:numPr>
          <w:ilvl w:val="0"/>
          <w:numId w:val="2"/>
        </w:numPr>
      </w:pPr>
      <w:r>
        <w:rPr>
          <w:b/>
          <w:bCs/>
        </w:rPr>
        <w:t>You have a DAG with exposure D, outcome Y, and measured covariates. How can you verify which covariates to adjust for to get an unbiased effect of D on Y?</w:t>
      </w:r>
      <w:r>
        <w:br/>
      </w:r>
      <w:r>
        <w:rPr>
          <w:b/>
          <w:bCs/>
        </w:rPr>
        <w:t>A.</w:t>
      </w:r>
      <w:r>
        <w:t xml:space="preserve"> Identify all back-door paths from D to Y and include a set of nodes that blocks each path</w:t>
      </w:r>
      <w:hyperlink r:id="rId136" w:anchor=":~:text=adjust%20for%20is%20called%20the,Figure%202%2042">
        <w:r>
          <w:rPr>
            <w:rStyle w:val="Hyperlink"/>
          </w:rPr>
          <w:t>[31]</w:t>
        </w:r>
      </w:hyperlink>
      <w:r>
        <w:t>.</w:t>
      </w:r>
      <w:r>
        <w:br/>
      </w:r>
      <w:r>
        <w:rPr>
          <w:b/>
          <w:bCs/>
        </w:rPr>
        <w:t>B.</w:t>
      </w:r>
      <w:r>
        <w:t xml:space="preserve"> Adjust for every measured variable just to be safe.</w:t>
      </w:r>
      <w:r>
        <w:br/>
      </w:r>
      <w:r>
        <w:rPr>
          <w:b/>
          <w:bCs/>
        </w:rPr>
        <w:t>C.</w:t>
      </w:r>
      <w:r>
        <w:t xml:space="preserve"> Only adjust for the variable most correlated with Y.</w:t>
      </w:r>
      <w:r>
        <w:br/>
      </w:r>
      <w:r>
        <w:rPr>
          <w:b/>
          <w:bCs/>
        </w:rPr>
        <w:t>D.</w:t>
      </w:r>
      <w:r>
        <w:t xml:space="preserve"> Adjust for any variable that lies on a path from D to Y regardless of direction.</w:t>
      </w:r>
      <w:r>
        <w:br/>
      </w:r>
      <w:r>
        <w:rPr>
          <w:b/>
          <w:bCs/>
        </w:rPr>
        <w:t>Correct answer:</w:t>
      </w:r>
      <w:r>
        <w:t xml:space="preserve"> A</w:t>
      </w:r>
      <w:r>
        <w:br/>
      </w:r>
      <w:r>
        <w:rPr>
          <w:b/>
          <w:bCs/>
        </w:rPr>
        <w:t>Explanation:</w:t>
      </w:r>
      <w:r>
        <w:t xml:space="preserve"> The proper approach is to use the back-door criterion: find all back-door (confounding) paths from D to Y and select covariates to block them</w:t>
      </w:r>
      <w:hyperlink r:id="rId137" w:anchor=":~:text=adjust%20for%20is%20called%20the,Figure%202%2042">
        <w:r>
          <w:rPr>
            <w:rStyle w:val="Hyperlink"/>
          </w:rPr>
          <w:t>[31]</w:t>
        </w:r>
      </w:hyperlink>
      <w:r>
        <w:t xml:space="preserve">. That usually means conditioning on common causes of D and Y (and not colliders or descendants of D). B (adjust everything) can include colliders/mediators unnecessarily, introducing bias or variance inflation. C is not a valid criterion; correlation with Y doesn’t guarantee confounding relevance. D “regardless of direction” is dangerous – you do </w:t>
      </w:r>
      <w:r>
        <w:rPr>
          <w:i/>
          <w:iCs/>
        </w:rPr>
        <w:t>not</w:t>
      </w:r>
      <w:r>
        <w:t xml:space="preserve"> adjust for colliders or mediators on the causal path for total effect estimation.</w:t>
      </w:r>
    </w:p>
    <w:p w14:paraId="7ED1C5BB" w14:textId="77777777" w:rsidR="000877D7" w:rsidRDefault="00635610">
      <w:pPr>
        <w:numPr>
          <w:ilvl w:val="0"/>
          <w:numId w:val="2"/>
        </w:numPr>
      </w:pPr>
      <w:r>
        <w:rPr>
          <w:b/>
          <w:bCs/>
        </w:rPr>
        <w:t>What is the Frisch-Waugh-Lovell (FWL) theorem useful for in regression?</w:t>
      </w:r>
      <w:r>
        <w:br/>
      </w:r>
      <w:r>
        <w:rPr>
          <w:b/>
          <w:bCs/>
        </w:rPr>
        <w:t>A.</w:t>
      </w:r>
      <w:r>
        <w:t xml:space="preserve"> Showing that the coefficient of D in a multiple regression can be obtained by regressing the residuals of Y (after removing other covariates) on residuals of D (after removing covariates)</w:t>
      </w:r>
      <w:hyperlink r:id="rId138" w:anchor=":~:text=Per%20FWL%20you%20can%20also,credit_score2%20%2C%20obtaining%20the%20residuals">
        <w:r>
          <w:rPr>
            <w:rStyle w:val="Hyperlink"/>
          </w:rPr>
          <w:t>[47]</w:t>
        </w:r>
      </w:hyperlink>
      <w:hyperlink r:id="rId139" w:anchor=":~:text=3,treatment%20residuals%20of%20step%201">
        <w:r>
          <w:rPr>
            <w:rStyle w:val="Hyperlink"/>
          </w:rPr>
          <w:t>[48]</w:t>
        </w:r>
      </w:hyperlink>
      <w:r>
        <w:t>.</w:t>
      </w:r>
      <w:r>
        <w:br/>
      </w:r>
      <w:r>
        <w:rPr>
          <w:b/>
          <w:bCs/>
        </w:rPr>
        <w:t>B.</w:t>
      </w:r>
      <w:r>
        <w:t xml:space="preserve"> </w:t>
      </w:r>
      <w:r>
        <w:t>Finding instrumental variables.</w:t>
      </w:r>
      <w:r>
        <w:br/>
      </w:r>
      <w:r>
        <w:rPr>
          <w:b/>
          <w:bCs/>
        </w:rPr>
        <w:t>C.</w:t>
      </w:r>
      <w:r>
        <w:t xml:space="preserve"> Testing for heteroskedasticity.</w:t>
      </w:r>
      <w:r>
        <w:br/>
      </w:r>
      <w:r>
        <w:rPr>
          <w:b/>
          <w:bCs/>
        </w:rPr>
        <w:t>D.</w:t>
      </w:r>
      <w:r>
        <w:t xml:space="preserve"> Calculating propensity scores.</w:t>
      </w:r>
      <w:r>
        <w:br/>
      </w:r>
      <w:r>
        <w:rPr>
          <w:b/>
          <w:bCs/>
        </w:rPr>
        <w:t>Correct answer:</w:t>
      </w:r>
      <w:r>
        <w:t xml:space="preserve"> A</w:t>
      </w:r>
      <w:r>
        <w:br/>
      </w:r>
      <w:r>
        <w:rPr>
          <w:b/>
          <w:bCs/>
        </w:rPr>
        <w:t>Explanation:</w:t>
      </w:r>
      <w:r>
        <w:t xml:space="preserve"> The FWL theorem states that you can partial out confounders from both Y and D and then just regress the residuals to get the same coefficient as the full multivariate regression</w:t>
      </w:r>
      <w:hyperlink r:id="rId140" w:anchor=":~:text=Per%20FWL%20you%20can%20also,credit_score2%20%2C%20obtaining%20the%20residuals">
        <w:r>
          <w:rPr>
            <w:rStyle w:val="Hyperlink"/>
          </w:rPr>
          <w:t>[47]</w:t>
        </w:r>
      </w:hyperlink>
      <w:r>
        <w:t>. It’s basically a way to understand regression as a two-step process and confirms that multiple regression is doing what we think (adjusting). It’s not about IVs, heteroskedasticity, or propensity scores.</w:t>
      </w:r>
    </w:p>
    <w:p w14:paraId="509B8ED1" w14:textId="77777777" w:rsidR="000877D7" w:rsidRDefault="00635610">
      <w:pPr>
        <w:numPr>
          <w:ilvl w:val="0"/>
          <w:numId w:val="2"/>
        </w:numPr>
      </w:pPr>
      <w:r>
        <w:rPr>
          <w:b/>
          <w:bCs/>
        </w:rPr>
        <w:t>If an exposure’s effect is completely mediated by M (and no confounding), what happens if you include M in the regression of Y on exposure?</w:t>
      </w:r>
      <w:r>
        <w:br/>
      </w:r>
      <w:r>
        <w:rPr>
          <w:b/>
          <w:bCs/>
        </w:rPr>
        <w:t>A.</w:t>
      </w:r>
      <w:r>
        <w:t xml:space="preserve"> The coefficient on exposure will drop to zero (since M carries the effect).</w:t>
      </w:r>
      <w:r>
        <w:br/>
      </w:r>
      <w:r>
        <w:rPr>
          <w:b/>
          <w:bCs/>
        </w:rPr>
        <w:t>B.</w:t>
      </w:r>
      <w:r>
        <w:t xml:space="preserve"> The coefficient on exposure remains the total effect.</w:t>
      </w:r>
      <w:r>
        <w:br/>
      </w:r>
      <w:r>
        <w:rPr>
          <w:b/>
          <w:bCs/>
        </w:rPr>
        <w:lastRenderedPageBreak/>
        <w:t>C.</w:t>
      </w:r>
      <w:r>
        <w:t xml:space="preserve"> It introduces collider bias.</w:t>
      </w:r>
      <w:r>
        <w:br/>
      </w:r>
      <w:r>
        <w:rPr>
          <w:b/>
          <w:bCs/>
        </w:rPr>
        <w:t>D.</w:t>
      </w:r>
      <w:r>
        <w:t xml:space="preserve"> It doubles the apparent effect.</w:t>
      </w:r>
      <w:r>
        <w:br/>
      </w:r>
      <w:r>
        <w:rPr>
          <w:b/>
          <w:bCs/>
        </w:rPr>
        <w:t>Correct answer:</w:t>
      </w:r>
      <w:r>
        <w:t xml:space="preserve"> A</w:t>
      </w:r>
      <w:r>
        <w:br/>
      </w:r>
      <w:r>
        <w:rPr>
          <w:b/>
          <w:bCs/>
        </w:rPr>
        <w:t>Explanation:</w:t>
      </w:r>
      <w:r>
        <w:t xml:space="preserve"> If M is a perfect mediator, then X → M → Y is the only path. Once you condition on M, you block that path, leaving no direct effect of X on Y – so the coefficient on X goes to zero (aside from sampling error). Essentially, M “soaks up” the effect. This is how you’d confirm med</w:t>
      </w:r>
      <w:r>
        <w:t>iation – the effect disappears when controlling the mediator. There’s no collider bias here (M is not a collider, it’s a mediator). B is wrong because including M changes it to direct effect (which would be zero if fully mediated). D is nonsense.</w:t>
      </w:r>
    </w:p>
    <w:p w14:paraId="7AC2D9BD" w14:textId="77777777" w:rsidR="000877D7" w:rsidRDefault="00635610">
      <w:pPr>
        <w:numPr>
          <w:ilvl w:val="0"/>
          <w:numId w:val="2"/>
        </w:numPr>
      </w:pPr>
      <w:r>
        <w:rPr>
          <w:b/>
          <w:bCs/>
        </w:rPr>
        <w:t>What bias can occur if you adjust for a mediator when you want the total effect?</w:t>
      </w:r>
      <w:r>
        <w:br/>
      </w:r>
      <w:r>
        <w:rPr>
          <w:b/>
          <w:bCs/>
        </w:rPr>
        <w:t>A.</w:t>
      </w:r>
      <w:r>
        <w:t xml:space="preserve"> You will underestimate the total effect by removing indirect effect (over-adjustment).</w:t>
      </w:r>
      <w:r>
        <w:br/>
      </w:r>
      <w:r>
        <w:rPr>
          <w:b/>
          <w:bCs/>
        </w:rPr>
        <w:t>B.</w:t>
      </w:r>
      <w:r>
        <w:t xml:space="preserve"> You will eliminate all bias and get the true effect.</w:t>
      </w:r>
      <w:r>
        <w:br/>
      </w:r>
      <w:r>
        <w:rPr>
          <w:b/>
          <w:bCs/>
        </w:rPr>
        <w:t>C.</w:t>
      </w:r>
      <w:r>
        <w:t xml:space="preserve"> No bias; adjusting mediators is always fine.</w:t>
      </w:r>
      <w:r>
        <w:br/>
      </w:r>
      <w:r>
        <w:rPr>
          <w:b/>
          <w:bCs/>
        </w:rPr>
        <w:t>D.</w:t>
      </w:r>
      <w:r>
        <w:t xml:space="preserve"> Simpson’s paradox.</w:t>
      </w:r>
      <w:r>
        <w:br/>
      </w:r>
      <w:r>
        <w:rPr>
          <w:b/>
          <w:bCs/>
        </w:rPr>
        <w:t>Correct answer:</w:t>
      </w:r>
      <w:r>
        <w:t xml:space="preserve"> A</w:t>
      </w:r>
      <w:r>
        <w:br/>
      </w:r>
      <w:r>
        <w:rPr>
          <w:b/>
          <w:bCs/>
        </w:rPr>
        <w:t>Explanation:</w:t>
      </w:r>
      <w:r>
        <w:t xml:space="preserve"> Controlling for a mediator means you’re not capturing the part of the effect that goes through that mediator, so your estimated effect of D on Y will be smaller than the total effect (you’re estimating the direct effect only). This is often considered “over-adjust</w:t>
      </w:r>
      <w:r>
        <w:t>ment” if your goal was total effect – it biases the estimate downward (missing some effect). B is wrong – you’d actually be deviating from the total effect. C is false for reasons stated. D (Simpson’s paradox) is not directly what's happening here; Simpson’s paradox is about aggregation reversal, not specifically mediator adjustment (though conditioning can lead to paradoxes in some cases, that’s not the term typically used for mediator blocking).</w:t>
      </w:r>
    </w:p>
    <w:p w14:paraId="2028247E" w14:textId="77777777" w:rsidR="000877D7" w:rsidRDefault="00635610">
      <w:pPr>
        <w:numPr>
          <w:ilvl w:val="0"/>
          <w:numId w:val="2"/>
        </w:numPr>
      </w:pPr>
      <w:r>
        <w:rPr>
          <w:b/>
          <w:bCs/>
        </w:rPr>
        <w:t>A researcher controls for an intermediate outcome of treatment in their analysis of treatment effect. This will:</w:t>
      </w:r>
      <w:r>
        <w:br/>
      </w:r>
      <w:r>
        <w:rPr>
          <w:b/>
          <w:bCs/>
        </w:rPr>
        <w:t>A.</w:t>
      </w:r>
      <w:r>
        <w:t xml:space="preserve"> Provide the direct effect of the treatment (excluding that intermediate’s pathway).</w:t>
      </w:r>
      <w:r>
        <w:br/>
      </w:r>
      <w:r>
        <w:rPr>
          <w:b/>
          <w:bCs/>
        </w:rPr>
        <w:t>B.</w:t>
      </w:r>
      <w:r>
        <w:t xml:space="preserve"> Give the total effect of the treatment on the final outcome.</w:t>
      </w:r>
      <w:r>
        <w:br/>
      </w:r>
      <w:r>
        <w:rPr>
          <w:b/>
          <w:bCs/>
        </w:rPr>
        <w:t>C.</w:t>
      </w:r>
      <w:r>
        <w:t xml:space="preserve"> Introduce confounding bias.</w:t>
      </w:r>
      <w:r>
        <w:br/>
      </w:r>
      <w:r>
        <w:rPr>
          <w:b/>
          <w:bCs/>
        </w:rPr>
        <w:t>D.</w:t>
      </w:r>
      <w:r>
        <w:t xml:space="preserve"> Open a back-door path necessarily.</w:t>
      </w:r>
      <w:r>
        <w:br/>
      </w:r>
      <w:r>
        <w:rPr>
          <w:b/>
          <w:bCs/>
        </w:rPr>
        <w:t>Correct answer:</w:t>
      </w:r>
      <w:r>
        <w:t xml:space="preserve"> A</w:t>
      </w:r>
      <w:r>
        <w:br/>
      </w:r>
      <w:r>
        <w:rPr>
          <w:b/>
          <w:bCs/>
        </w:rPr>
        <w:t>Explanation:</w:t>
      </w:r>
      <w:r>
        <w:t xml:space="preserve"> If you control for an intermediate outcome (mediator), you essentially remove that pathway, yielding the </w:t>
      </w:r>
      <w:r>
        <w:rPr>
          <w:i/>
          <w:iCs/>
        </w:rPr>
        <w:t>direct effect</w:t>
      </w:r>
      <w:r>
        <w:t xml:space="preserve"> of treatment on outcome that does not go through that mediator. It’s not the total effect (B is wrong; total = direct + indirect, but you blo</w:t>
      </w:r>
      <w:r>
        <w:t>cked indirect). It doesn’t in itself introduce confounding bias (assuming the mediator wasn’t a collider for something else; the bigger issue is loss of part of effect, not confounding). It doesn’t “necessarily” open a back-door path unless the mediator shares unknown causes with something – generally it just blocks the forward causal path. The key is you’re now estimating direct effect.</w:t>
      </w:r>
    </w:p>
    <w:p w14:paraId="3F0CC0ED" w14:textId="77777777" w:rsidR="000877D7" w:rsidRDefault="00635610">
      <w:pPr>
        <w:numPr>
          <w:ilvl w:val="0"/>
          <w:numId w:val="2"/>
        </w:numPr>
      </w:pPr>
      <w:r>
        <w:rPr>
          <w:b/>
          <w:bCs/>
        </w:rPr>
        <w:lastRenderedPageBreak/>
        <w:t>Which of the following is NOT an identification assumption needed to estimate causal effects via back-door adjustment?</w:t>
      </w:r>
      <w:r>
        <w:br/>
      </w:r>
      <w:r>
        <w:rPr>
          <w:b/>
          <w:bCs/>
        </w:rPr>
        <w:t>A.</w:t>
      </w:r>
      <w:r>
        <w:t xml:space="preserve"> Positivity (overlap) – both treatment and control cases exist for all covariate strata.</w:t>
      </w:r>
      <w:r>
        <w:br/>
      </w:r>
      <w:r>
        <w:rPr>
          <w:b/>
          <w:bCs/>
        </w:rPr>
        <w:t>B.</w:t>
      </w:r>
      <w:r>
        <w:t xml:space="preserve"> No unmeasured confounders (exchangeability given the covariates).</w:t>
      </w:r>
      <w:r>
        <w:br/>
      </w:r>
      <w:r>
        <w:rPr>
          <w:b/>
          <w:bCs/>
        </w:rPr>
        <w:t>C.</w:t>
      </w:r>
      <w:r>
        <w:t xml:space="preserve"> SUTVA – stable unit treatment value assumption (no interference, well-defined treatment).</w:t>
      </w:r>
      <w:r>
        <w:br/>
      </w:r>
      <w:r>
        <w:rPr>
          <w:b/>
          <w:bCs/>
        </w:rPr>
        <w:t>D.</w:t>
      </w:r>
      <w:r>
        <w:t xml:space="preserve"> Linear relationship between exposure and outcome.</w:t>
      </w:r>
      <w:r>
        <w:br/>
      </w:r>
      <w:r>
        <w:rPr>
          <w:b/>
          <w:bCs/>
        </w:rPr>
        <w:t>Correct answer:</w:t>
      </w:r>
      <w:r>
        <w:t xml:space="preserve"> D</w:t>
      </w:r>
      <w:r>
        <w:br/>
      </w:r>
      <w:r>
        <w:rPr>
          <w:b/>
          <w:bCs/>
        </w:rPr>
        <w:t>Explanation:</w:t>
      </w:r>
      <w:r>
        <w:t xml:space="preserve"> A, B, C are standard assumptions: positivity</w:t>
      </w:r>
      <w:hyperlink r:id="rId141" w:anchor=":~:text=match%20at%20L438%20common%20support%2C,with%20is%20the%20proportion">
        <w:r>
          <w:rPr>
            <w:rStyle w:val="Hyperlink"/>
          </w:rPr>
          <w:t>[37]</w:t>
        </w:r>
      </w:hyperlink>
      <w:r>
        <w:t>, exchangeability, and SUTVA</w:t>
      </w:r>
      <w:hyperlink r:id="rId142" w:anchor=":~:text=If%20we%20then%20also%20have%3A,interference%20between%20units%20%26%20a">
        <w:r>
          <w:rPr>
            <w:rStyle w:val="Hyperlink"/>
          </w:rPr>
          <w:t>[36]</w:t>
        </w:r>
      </w:hyperlink>
      <w:r>
        <w:t xml:space="preserve">. Linear relationship (D) is not a requirement for identification – it’s a modeling assumption for a specific functional form, not a fundamental identification assumption. Causal inference in general doesn’t need linearity; you could use nonparametric methods. So D is not required for causal identification (though often simple analyses assume linear models for estimation, it’s not a </w:t>
      </w:r>
      <w:r>
        <w:rPr>
          <w:i/>
          <w:iCs/>
        </w:rPr>
        <w:t>causal</w:t>
      </w:r>
      <w:r>
        <w:t xml:space="preserve"> assumption per se).</w:t>
      </w:r>
    </w:p>
    <w:p w14:paraId="6752250E" w14:textId="77777777" w:rsidR="000877D7" w:rsidRDefault="00635610">
      <w:pPr>
        <w:numPr>
          <w:ilvl w:val="0"/>
          <w:numId w:val="2"/>
        </w:numPr>
      </w:pPr>
      <w:r>
        <w:rPr>
          <w:b/>
          <w:bCs/>
        </w:rPr>
        <w:t>What is meant by the term “causal effect heterogeneity”?</w:t>
      </w:r>
      <w:r>
        <w:br/>
      </w:r>
      <w:r>
        <w:rPr>
          <w:b/>
          <w:bCs/>
        </w:rPr>
        <w:t>A.</w:t>
      </w:r>
      <w:r>
        <w:t xml:space="preserve"> </w:t>
      </w:r>
      <w:r>
        <w:t>The treatment effect varies across individuals or subgroups (ATT ≠ ATU, for example).</w:t>
      </w:r>
      <w:r>
        <w:br/>
      </w:r>
      <w:r>
        <w:rPr>
          <w:b/>
          <w:bCs/>
        </w:rPr>
        <w:t>B.</w:t>
      </w:r>
      <w:r>
        <w:t xml:space="preserve"> The effect estimate is imprecise.</w:t>
      </w:r>
      <w:r>
        <w:br/>
      </w:r>
      <w:r>
        <w:rPr>
          <w:b/>
          <w:bCs/>
        </w:rPr>
        <w:t>C.</w:t>
      </w:r>
      <w:r>
        <w:t xml:space="preserve"> Confounders have different impacts on different groups.</w:t>
      </w:r>
      <w:r>
        <w:br/>
      </w:r>
      <w:r>
        <w:rPr>
          <w:b/>
          <w:bCs/>
        </w:rPr>
        <w:t>D.</w:t>
      </w:r>
      <w:r>
        <w:t xml:space="preserve"> Some effects are causal, others are not.</w:t>
      </w:r>
      <w:r>
        <w:br/>
      </w:r>
      <w:r>
        <w:rPr>
          <w:b/>
          <w:bCs/>
        </w:rPr>
        <w:t>Correct answer:</w:t>
      </w:r>
      <w:r>
        <w:t xml:space="preserve"> A</w:t>
      </w:r>
      <w:r>
        <w:br/>
      </w:r>
      <w:r>
        <w:rPr>
          <w:b/>
          <w:bCs/>
        </w:rPr>
        <w:t>Explanation:</w:t>
      </w:r>
      <w:r>
        <w:t xml:space="preserve"> Causal effect heterogeneity means not everyone experiences the same effect size – the effect may differ by subgroup or individual. For instance, the treatment might work better for the treated group than it would for the untreated group (hence ATT vs ATU </w:t>
      </w:r>
      <w:r>
        <w:t xml:space="preserve">differences), or vary by levels of some covariate (interaction effects). It’s essentially variation in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across i. B (imprecise estimate) is about uncertainty, not heterogeneity of actual effects. C is confounder impact differences (not exactly the usual meaning of “causal effect heterogeneity” which usually refers to treatment effect differences). D is nonsensical phrasing.</w:t>
      </w:r>
    </w:p>
    <w:p w14:paraId="55646593" w14:textId="77777777" w:rsidR="000877D7" w:rsidRDefault="00635610">
      <w:pPr>
        <w:numPr>
          <w:ilvl w:val="0"/>
          <w:numId w:val="2"/>
        </w:numPr>
      </w:pPr>
      <w:r>
        <w:rPr>
          <w:b/>
          <w:bCs/>
        </w:rPr>
        <w:t>Why is randomization considered the “gold standard” for causal inference?</w:t>
      </w:r>
      <w:r>
        <w:br/>
      </w:r>
      <w:r>
        <w:rPr>
          <w:b/>
          <w:bCs/>
        </w:rPr>
        <w:t>A.</w:t>
      </w:r>
      <w:r>
        <w:t xml:space="preserve"> It ensures exchangeability: treatment is independent of all baseline covariates (measured or not)</w:t>
      </w:r>
      <w:hyperlink r:id="rId143" w:anchor=":~:text=randomized%20trials%20shine%3B%20you%20can,there%E2%80%99s%20a%20whole%20set%20of">
        <w:r>
          <w:rPr>
            <w:rStyle w:val="Hyperlink"/>
          </w:rPr>
          <w:t>[49]</w:t>
        </w:r>
      </w:hyperlink>
      <w:r>
        <w:t>.</w:t>
      </w:r>
      <w:r>
        <w:br/>
      </w:r>
      <w:r>
        <w:rPr>
          <w:b/>
          <w:bCs/>
        </w:rPr>
        <w:t>B.</w:t>
      </w:r>
      <w:r>
        <w:t xml:space="preserve"> It completely removes the fundamental problem of causal inference.</w:t>
      </w:r>
      <w:r>
        <w:br/>
      </w:r>
      <w:r>
        <w:rPr>
          <w:b/>
          <w:bCs/>
        </w:rPr>
        <w:t>C.</w:t>
      </w:r>
      <w:r>
        <w:t xml:space="preserve"> It guarantees no errors in measurement.</w:t>
      </w:r>
      <w:r>
        <w:br/>
      </w:r>
      <w:r>
        <w:rPr>
          <w:b/>
          <w:bCs/>
        </w:rPr>
        <w:t>D.</w:t>
      </w:r>
      <w:r>
        <w:t xml:space="preserve"> It increases the effect size.</w:t>
      </w:r>
      <w:r>
        <w:br/>
      </w:r>
      <w:r>
        <w:rPr>
          <w:b/>
          <w:bCs/>
        </w:rPr>
        <w:t>Correct answer:</w:t>
      </w:r>
      <w:r>
        <w:t xml:space="preserve"> A</w:t>
      </w:r>
      <w:r>
        <w:br/>
      </w:r>
      <w:r>
        <w:rPr>
          <w:b/>
          <w:bCs/>
        </w:rPr>
        <w:t>Explanation:</w:t>
      </w:r>
      <w:r>
        <w:t xml:space="preserve"> Random assignment of treatment means, on expectation, the treated and control groups are statistically equivalent on all baseline characteristics</w:t>
      </w:r>
      <w:hyperlink r:id="rId144" w:anchor=":~:text=randomized%20trials%20shine%3B%20you%20can,there%E2%80%99s%20a%20whole%20set%20of">
        <w:r>
          <w:rPr>
            <w:rStyle w:val="Hyperlink"/>
          </w:rPr>
          <w:t>[49]</w:t>
        </w:r>
      </w:hyperlink>
      <w:r>
        <w:t xml:space="preserve">. This eliminates confounding (ensures exchangeability) and thus the difference in </w:t>
      </w:r>
      <w:r>
        <w:lastRenderedPageBreak/>
        <w:t xml:space="preserve">outcomes can be attributed to the treatment. It doesn’t remove FPCI (we still don’t see individual counterfactuals, but we can estimate averages unbiasedly). It doesn’t guarantee perfect measurement or implementation (B and C are false). It doesn’t change the actual effect size (D); it might allow detection by eliminating bias/noise, but not </w:t>
      </w:r>
      <w:r>
        <w:rPr>
          <w:i/>
          <w:iCs/>
        </w:rPr>
        <w:t>increase</w:t>
      </w:r>
      <w:r>
        <w:t xml:space="preserve"> the true effect.</w:t>
      </w:r>
    </w:p>
    <w:p w14:paraId="079989EE" w14:textId="77777777" w:rsidR="000877D7" w:rsidRDefault="00635610">
      <w:pPr>
        <w:numPr>
          <w:ilvl w:val="0"/>
          <w:numId w:val="2"/>
        </w:numPr>
      </w:pPr>
      <w:r>
        <w:rPr>
          <w:b/>
          <w:bCs/>
        </w:rPr>
        <w:t>What is a propensity score?</w:t>
      </w:r>
      <w:r>
        <w:br/>
      </w:r>
      <w:r>
        <w:rPr>
          <w:b/>
          <w:bCs/>
        </w:rPr>
        <w:t>A.</w:t>
      </w:r>
      <w:r>
        <w:t xml:space="preserve"> The probability of receiving treatment given covariates (e(X) = P(D=1 | X))</w:t>
      </w:r>
      <w:hyperlink r:id="rId145" w:anchor=":~:text=Instead%20we%E2%80%99ll%20use%20a%20technique,predict%20the%20probability%20of%20treatment%E2%80%94the">
        <w:r>
          <w:rPr>
            <w:rStyle w:val="Hyperlink"/>
          </w:rPr>
          <w:t>[50]</w:t>
        </w:r>
      </w:hyperlink>
      <w:r>
        <w:t>.</w:t>
      </w:r>
      <w:r>
        <w:br/>
      </w:r>
      <w:r>
        <w:rPr>
          <w:b/>
          <w:bCs/>
        </w:rPr>
        <w:t>B.</w:t>
      </w:r>
      <w:r>
        <w:t xml:space="preserve"> The causal risk difference.</w:t>
      </w:r>
      <w:r>
        <w:br/>
      </w:r>
      <w:r>
        <w:rPr>
          <w:b/>
          <w:bCs/>
        </w:rPr>
        <w:t>C.</w:t>
      </w:r>
      <w:r>
        <w:t xml:space="preserve"> An instrumental variable value.</w:t>
      </w:r>
      <w:r>
        <w:br/>
      </w:r>
      <w:r>
        <w:rPr>
          <w:b/>
          <w:bCs/>
        </w:rPr>
        <w:t>D.</w:t>
      </w:r>
      <w:r>
        <w:t xml:space="preserve"> The observed outcome minus predicted outcome.</w:t>
      </w:r>
      <w:r>
        <w:br/>
      </w:r>
      <w:r>
        <w:rPr>
          <w:b/>
          <w:bCs/>
        </w:rPr>
        <w:t>Correct answer:</w:t>
      </w:r>
      <w:r>
        <w:t xml:space="preserve"> A</w:t>
      </w:r>
      <w:r>
        <w:br/>
      </w:r>
      <w:r>
        <w:rPr>
          <w:b/>
          <w:bCs/>
        </w:rPr>
        <w:t>Explanation:</w:t>
      </w:r>
      <w:r>
        <w:t xml:space="preserve"> The propensity score is defined as </w:t>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oMath>
      <w:r>
        <w:t xml:space="preserve"> – the conditional probability of treatment given covariates</w:t>
      </w:r>
      <w:hyperlink r:id="rId146" w:anchor=":~:text=Instead%20we%E2%80%99ll%20use%20a%20technique,predict%20the%20probability%20of%20treatment%E2%80%94the">
        <w:r>
          <w:rPr>
            <w:rStyle w:val="Hyperlink"/>
          </w:rPr>
          <w:t>[50]</w:t>
        </w:r>
      </w:hyperlink>
      <w:r>
        <w:t>. It’s used to balance groups on observed confounders. B is something else (like risk difference is outcome difference). C – no, instrument value is not called propensity. D is more like a residual.</w:t>
      </w:r>
    </w:p>
    <w:p w14:paraId="284D148D" w14:textId="77777777" w:rsidR="000877D7" w:rsidRDefault="00635610">
      <w:pPr>
        <w:numPr>
          <w:ilvl w:val="0"/>
          <w:numId w:val="2"/>
        </w:numPr>
      </w:pPr>
      <w:r>
        <w:rPr>
          <w:b/>
          <w:bCs/>
        </w:rPr>
        <w:t>How are propensity scores used to control confounding?</w:t>
      </w:r>
      <w:r>
        <w:br/>
      </w:r>
      <w:r>
        <w:rPr>
          <w:b/>
          <w:bCs/>
        </w:rPr>
        <w:t>A.</w:t>
      </w:r>
      <w:r>
        <w:t xml:space="preserve"> By matching or weighting individuals so that treated and untreated groups have similar covariate distributions</w:t>
      </w:r>
      <w:hyperlink r:id="rId147" w:anchor=":~:text=Instead%20we%E2%80%99ll%20use%20a%20technique,predict%20the%20probability%20of%20treatment%E2%80%94the">
        <w:r>
          <w:rPr>
            <w:rStyle w:val="Hyperlink"/>
          </w:rPr>
          <w:t>[50]</w:t>
        </w:r>
      </w:hyperlink>
      <w:r>
        <w:t>.</w:t>
      </w:r>
      <w:r>
        <w:br/>
      </w:r>
      <w:r>
        <w:rPr>
          <w:b/>
          <w:bCs/>
        </w:rPr>
        <w:t>B.</w:t>
      </w:r>
      <w:r>
        <w:t xml:space="preserve"> By replacing outcomes with scores.</w:t>
      </w:r>
      <w:r>
        <w:br/>
      </w:r>
      <w:r>
        <w:rPr>
          <w:b/>
          <w:bCs/>
        </w:rPr>
        <w:t>C.</w:t>
      </w:r>
      <w:r>
        <w:t xml:space="preserve"> By adjusting for the score in a regression (as a covariate).</w:t>
      </w:r>
      <w:r>
        <w:br/>
      </w:r>
      <w:r>
        <w:rPr>
          <w:b/>
          <w:bCs/>
        </w:rPr>
        <w:t>D.</w:t>
      </w:r>
      <w:r>
        <w:t xml:space="preserve"> All of the above (matching, weighting, or regression on the score).</w:t>
      </w:r>
      <w:r>
        <w:br/>
      </w:r>
      <w:r>
        <w:rPr>
          <w:b/>
          <w:bCs/>
        </w:rPr>
        <w:t>Correct answer:</w:t>
      </w:r>
      <w:r>
        <w:t xml:space="preserve"> D</w:t>
      </w:r>
      <w:r>
        <w:br/>
      </w:r>
      <w:r>
        <w:rPr>
          <w:b/>
          <w:bCs/>
        </w:rPr>
        <w:t>Explanation:</w:t>
      </w:r>
      <w:r>
        <w:t xml:space="preserve"> Propensity scores can be used in multiple ways: </w:t>
      </w:r>
      <w:r>
        <w:rPr>
          <w:i/>
          <w:iCs/>
        </w:rPr>
        <w:t>matching</w:t>
      </w:r>
      <w:r>
        <w:t xml:space="preserve"> treated and untreated units with similar scores, </w:t>
      </w:r>
      <w:r>
        <w:rPr>
          <w:i/>
          <w:iCs/>
        </w:rPr>
        <w:t>weighting</w:t>
      </w:r>
      <w:r>
        <w:t xml:space="preserve"> (IPW) by the inverse propensity to create a pseudo-population where covariates are balanced</w:t>
      </w:r>
      <w:hyperlink r:id="rId148" w:anchor=":~:text=Instead%20we%E2%80%99ll%20use%20a%20technique,predict%20the%20probability%20of%20treatment%E2%80%94the">
        <w:r>
          <w:rPr>
            <w:rStyle w:val="Hyperlink"/>
          </w:rPr>
          <w:t>[50]</w:t>
        </w:r>
      </w:hyperlink>
      <w:r>
        <w:t xml:space="preserve">, or </w:t>
      </w:r>
      <w:r>
        <w:rPr>
          <w:i/>
          <w:iCs/>
        </w:rPr>
        <w:t>including the score as a covariate</w:t>
      </w:r>
      <w:r>
        <w:t xml:space="preserve"> in a regression model (though one must be cautious if treatment effect heterogeneity exists). All approaches aim to control confounding by balancing or accounting for the propensity of treatment. So D is correct (A is one specific method, but the question said “how are they used” – which is multiple methods).</w:t>
      </w:r>
    </w:p>
    <w:p w14:paraId="301A3BB1" w14:textId="77777777" w:rsidR="000877D7" w:rsidRDefault="00635610">
      <w:pPr>
        <w:numPr>
          <w:ilvl w:val="0"/>
          <w:numId w:val="2"/>
        </w:numPr>
      </w:pPr>
      <w:r>
        <w:rPr>
          <w:b/>
          <w:bCs/>
        </w:rPr>
        <w:t>What is inverse probability weighting (IPW) essentially doing in causal analysis?</w:t>
      </w:r>
      <w:r>
        <w:br/>
      </w:r>
      <w:r>
        <w:rPr>
          <w:b/>
          <w:bCs/>
        </w:rPr>
        <w:t>A.</w:t>
      </w:r>
      <w:r>
        <w:t xml:space="preserve"> Creating a weighted sample in which the distribution of confounders is the same in treated and untreated groups</w:t>
      </w:r>
      <w:hyperlink r:id="rId149" w:anchor=":~:text=Note%20that%20the%20IPW%20estimate,In%20contrast%2C%20the">
        <w:r>
          <w:rPr>
            <w:rStyle w:val="Hyperlink"/>
          </w:rPr>
          <w:t>[51]</w:t>
        </w:r>
      </w:hyperlink>
      <w:r>
        <w:t>.</w:t>
      </w:r>
      <w:r>
        <w:br/>
      </w:r>
      <w:r>
        <w:rPr>
          <w:b/>
          <w:bCs/>
        </w:rPr>
        <w:t>B.</w:t>
      </w:r>
      <w:r>
        <w:t xml:space="preserve"> Removing outliers by weighting them zero.</w:t>
      </w:r>
      <w:r>
        <w:br/>
      </w:r>
      <w:r>
        <w:rPr>
          <w:b/>
          <w:bCs/>
        </w:rPr>
        <w:t>C.</w:t>
      </w:r>
      <w:r>
        <w:t xml:space="preserve"> Emphasizing individuals with rare outcomes.</w:t>
      </w:r>
      <w:r>
        <w:br/>
      </w:r>
      <w:r>
        <w:rPr>
          <w:b/>
          <w:bCs/>
        </w:rPr>
        <w:t>D.</w:t>
      </w:r>
      <w:r>
        <w:t xml:space="preserve"> Converting logistic regression to linear.</w:t>
      </w:r>
      <w:r>
        <w:br/>
      </w:r>
      <w:r>
        <w:rPr>
          <w:b/>
          <w:bCs/>
        </w:rPr>
        <w:t>Correct answer:</w:t>
      </w:r>
      <w:r>
        <w:t xml:space="preserve"> A</w:t>
      </w:r>
      <w:r>
        <w:br/>
      </w:r>
      <w:r>
        <w:rPr>
          <w:b/>
          <w:bCs/>
        </w:rPr>
        <w:t>Explanation:</w:t>
      </w:r>
      <w:r>
        <w:t xml:space="preserve"> IPW uses weights = 1/Propensity for treated, 1/(1-Propensity) for untreated, to construct a pseudo-population where everyone is “represented” proportionally to how unlikely their treatment assignment was. This balances </w:t>
      </w:r>
      <w:r>
        <w:lastRenderedPageBreak/>
        <w:t>covariates across treatment groups</w:t>
      </w:r>
      <w:hyperlink r:id="rId150" w:anchor=":~:text=Note%20that%20the%20IPW%20estimate,In%20contrast%2C%20the">
        <w:r>
          <w:rPr>
            <w:rStyle w:val="Hyperlink"/>
          </w:rPr>
          <w:t>[51]</w:t>
        </w:r>
      </w:hyperlink>
      <w:r>
        <w:t>. In that weighted world, treatment is as good as random (exchangeable). It’s not about outliers (B) per se (though extremely unlikely treated people get large weights – which can be an issue, but not the goal). Not focusing on rare outcomes (C). Not about logistic vs linear (D).</w:t>
      </w:r>
    </w:p>
    <w:p w14:paraId="7970C04D" w14:textId="77777777" w:rsidR="000877D7" w:rsidRDefault="00635610">
      <w:pPr>
        <w:numPr>
          <w:ilvl w:val="0"/>
          <w:numId w:val="2"/>
        </w:numPr>
      </w:pPr>
      <w:r>
        <w:rPr>
          <w:b/>
          <w:bCs/>
        </w:rPr>
        <w:t>If propensity score modeling is done perfectly, what should happen?</w:t>
      </w:r>
      <w:r>
        <w:br/>
      </w:r>
      <w:r>
        <w:rPr>
          <w:b/>
          <w:bCs/>
        </w:rPr>
        <w:t>A.</w:t>
      </w:r>
      <w:r>
        <w:t xml:space="preserve"> Covariate distributions between treated and untreated become similar/balanced after weighting or matching</w:t>
      </w:r>
      <w:hyperlink r:id="rId151" w:anchor=":~:text=Note%20that%20the%20IPW%20estimate,In%20contrast%2C%20the">
        <w:r>
          <w:rPr>
            <w:rStyle w:val="Hyperlink"/>
          </w:rPr>
          <w:t>[51]</w:t>
        </w:r>
      </w:hyperlink>
      <w:r>
        <w:t>.</w:t>
      </w:r>
      <w:r>
        <w:br/>
      </w:r>
      <w:r>
        <w:rPr>
          <w:b/>
          <w:bCs/>
        </w:rPr>
        <w:t>B.</w:t>
      </w:r>
      <w:r>
        <w:t xml:space="preserve"> The outcome distributions become identical.</w:t>
      </w:r>
      <w:r>
        <w:br/>
      </w:r>
      <w:r>
        <w:rPr>
          <w:b/>
          <w:bCs/>
        </w:rPr>
        <w:t>C.</w:t>
      </w:r>
      <w:r>
        <w:t xml:space="preserve"> Every individual’s propensity is 0.5.</w:t>
      </w:r>
      <w:r>
        <w:br/>
      </w:r>
      <w:r>
        <w:rPr>
          <w:b/>
          <w:bCs/>
        </w:rPr>
        <w:t>D.</w:t>
      </w:r>
      <w:r>
        <w:t xml:space="preserve"> The causal effect equals zero.</w:t>
      </w:r>
      <w:r>
        <w:br/>
      </w:r>
      <w:r>
        <w:rPr>
          <w:b/>
          <w:bCs/>
        </w:rPr>
        <w:t>Correct answer:</w:t>
      </w:r>
      <w:r>
        <w:t xml:space="preserve"> A</w:t>
      </w:r>
      <w:r>
        <w:br/>
      </w:r>
      <w:r>
        <w:rPr>
          <w:b/>
          <w:bCs/>
        </w:rPr>
        <w:t>Explanation:</w:t>
      </w:r>
      <w:r>
        <w:t xml:space="preserve"> A good propensity model, when used for matching/weighting, should balance the covariates – meaning the treated and untreated groups look comparable in those covariates</w:t>
      </w:r>
      <w:hyperlink r:id="rId152" w:anchor=":~:text=Note%20that%20the%20IPW%20estimate,In%20contrast%2C%20the">
        <w:r>
          <w:rPr>
            <w:rStyle w:val="Hyperlink"/>
          </w:rPr>
          <w:t>[51]</w:t>
        </w:r>
      </w:hyperlink>
      <w:r>
        <w:t>. The outcome distributions don’t necessarily become identical (if treatment truly has effect, outcomes will differ). Not everyone’s propensity becomes 0.5; rather, we reweight so that overall treated and untreated populations mirror each other’s X distribution. And no, it doesn’t force effect to zero – it reveals the unbiased effect (which might be non-zero if treatment works).</w:t>
      </w:r>
    </w:p>
    <w:p w14:paraId="758E435B" w14:textId="77777777" w:rsidR="000877D7" w:rsidRDefault="00635610">
      <w:pPr>
        <w:numPr>
          <w:ilvl w:val="0"/>
          <w:numId w:val="2"/>
        </w:numPr>
      </w:pPr>
      <w:r>
        <w:rPr>
          <w:b/>
          <w:bCs/>
        </w:rPr>
        <w:t>What indicates a violation of the positivity assumption in your data?</w:t>
      </w:r>
      <w:r>
        <w:br/>
      </w:r>
      <w:r>
        <w:rPr>
          <w:b/>
          <w:bCs/>
        </w:rPr>
        <w:t>A.</w:t>
      </w:r>
      <w:r>
        <w:t xml:space="preserve"> Some propensity scores are extremely close to 0 or 1 (some units almost never/almost always receive treatment given X).</w:t>
      </w:r>
      <w:r>
        <w:br/>
      </w:r>
      <w:r>
        <w:rPr>
          <w:b/>
          <w:bCs/>
        </w:rPr>
        <w:t>B.</w:t>
      </w:r>
      <w:r>
        <w:t xml:space="preserve"> A large p-value on a confounder.</w:t>
      </w:r>
      <w:r>
        <w:br/>
      </w:r>
      <w:r>
        <w:rPr>
          <w:b/>
          <w:bCs/>
        </w:rPr>
        <w:t>C.</w:t>
      </w:r>
      <w:r>
        <w:t xml:space="preserve"> </w:t>
      </w:r>
      <w:r>
        <w:t>Different treatment groups have disjoint support on an important covariate (e.g., one group has values of X that the other group never has).</w:t>
      </w:r>
      <w:r>
        <w:br/>
      </w:r>
      <w:r>
        <w:rPr>
          <w:b/>
          <w:bCs/>
        </w:rPr>
        <w:t>D.</w:t>
      </w:r>
      <w:r>
        <w:t xml:space="preserve"> Both A and C.</w:t>
      </w:r>
      <w:r>
        <w:br/>
      </w:r>
      <w:r>
        <w:rPr>
          <w:b/>
          <w:bCs/>
        </w:rPr>
        <w:t>Correct answer:</w:t>
      </w:r>
      <w:r>
        <w:t xml:space="preserve"> D</w:t>
      </w:r>
      <w:r>
        <w:br/>
      </w:r>
      <w:r>
        <w:rPr>
          <w:b/>
          <w:bCs/>
        </w:rPr>
        <w:t>Explanation:</w:t>
      </w:r>
      <w:r>
        <w:t xml:space="preserve"> Signs of non-positivity: estimated propensities near 0 or 1 (so some covariate profiles basically deterministically lead to one treatment) – that’s A. Also, seeing that treated and untreated covariate ranges do not overlap (like no common support) – that’s C. These are essentially the same issue from two angles. So both A</w:t>
      </w:r>
      <w:r>
        <w:t xml:space="preserve"> and C are indicators of positivity violations. B (p-value of a confounder) is irrelevant to positivity.</w:t>
      </w:r>
    </w:p>
    <w:p w14:paraId="6DBADDC9" w14:textId="77777777" w:rsidR="000877D7" w:rsidRDefault="00635610">
      <w:pPr>
        <w:numPr>
          <w:ilvl w:val="0"/>
          <w:numId w:val="2"/>
        </w:numPr>
      </w:pPr>
      <w:r>
        <w:rPr>
          <w:b/>
          <w:bCs/>
        </w:rPr>
        <w:t>Which bias is eliminated by design in a randomized experiment but still needs careful consideration in observational studies?</w:t>
      </w:r>
      <w:r>
        <w:br/>
      </w:r>
      <w:r>
        <w:rPr>
          <w:b/>
          <w:bCs/>
        </w:rPr>
        <w:t>A.</w:t>
      </w:r>
      <w:r>
        <w:t xml:space="preserve"> Confounding bias</w:t>
      </w:r>
      <w:hyperlink r:id="rId153" w:anchor=":~:text=randomized%20trials%20shine%3B%20you%20can,there%E2%80%99s%20a%20whole%20set%20of">
        <w:r>
          <w:rPr>
            <w:rStyle w:val="Hyperlink"/>
          </w:rPr>
          <w:t>[49]</w:t>
        </w:r>
      </w:hyperlink>
      <w:r>
        <w:t>.</w:t>
      </w:r>
      <w:r>
        <w:br/>
      </w:r>
      <w:r>
        <w:rPr>
          <w:b/>
          <w:bCs/>
        </w:rPr>
        <w:t>B.</w:t>
      </w:r>
      <w:r>
        <w:t xml:space="preserve"> Measurement bias.</w:t>
      </w:r>
      <w:r>
        <w:br/>
      </w:r>
      <w:r>
        <w:rPr>
          <w:b/>
          <w:bCs/>
        </w:rPr>
        <w:t>C.</w:t>
      </w:r>
      <w:r>
        <w:t xml:space="preserve"> Collider bias.</w:t>
      </w:r>
      <w:r>
        <w:br/>
      </w:r>
      <w:r>
        <w:rPr>
          <w:b/>
          <w:bCs/>
        </w:rPr>
        <w:t>D.</w:t>
      </w:r>
      <w:r>
        <w:t xml:space="preserve"> Publication bias.</w:t>
      </w:r>
      <w:r>
        <w:br/>
      </w:r>
      <w:r>
        <w:rPr>
          <w:b/>
          <w:bCs/>
        </w:rPr>
        <w:t>Correct answer:</w:t>
      </w:r>
      <w:r>
        <w:t xml:space="preserve"> A</w:t>
      </w:r>
      <w:r>
        <w:br/>
      </w:r>
      <w:r>
        <w:rPr>
          <w:b/>
          <w:bCs/>
        </w:rPr>
        <w:t>Explanation:</w:t>
      </w:r>
      <w:r>
        <w:t xml:space="preserve"> Randomization breaks the link between confounders and treatment, so confounding bias is (in expectation) eliminated</w:t>
      </w:r>
      <w:hyperlink r:id="rId154" w:anchor=":~:text=randomized%20trials%20shine%3B%20you%20can,there%E2%80%99s%20a%20whole%20set%20of">
        <w:r>
          <w:rPr>
            <w:rStyle w:val="Hyperlink"/>
          </w:rPr>
          <w:t>[49]</w:t>
        </w:r>
      </w:hyperlink>
      <w:r>
        <w:t xml:space="preserve">. In observational studies, we have to handle confounding via design or analysis. Measurement bias </w:t>
      </w:r>
      <w:r>
        <w:lastRenderedPageBreak/>
        <w:t>(misclassification) can occur in both RCTs and observational if measurements are faulty; randomization doesn’t fix that. Collider bias can actually appear in both too if we condition on something bad in analysis – randomization doesn’t automatically stop you from conditioning on a collider later. Publication bias is about literature, not specific to study design.</w:t>
      </w:r>
    </w:p>
    <w:p w14:paraId="34DB5F3B" w14:textId="77777777" w:rsidR="000877D7" w:rsidRDefault="00635610">
      <w:r>
        <w:pict w14:anchorId="0D98CABB">
          <v:rect id="_x0000_i1026" style="width:0;height:1.5pt" o:hralign="center" o:hrstd="t" o:hr="t"/>
        </w:pict>
      </w:r>
    </w:p>
    <w:p w14:paraId="5EE133F9" w14:textId="77777777" w:rsidR="000877D7" w:rsidRDefault="00635610">
      <w:pPr>
        <w:pStyle w:val="Heading2"/>
      </w:pPr>
      <w:bookmarkStart w:id="11" w:name="section-c-lab-7-exam-cheat-sheet"/>
      <w:bookmarkEnd w:id="10"/>
      <w:r>
        <w:t>Section C – Lab 7 Exam Cheat-Sheet</w:t>
      </w:r>
    </w:p>
    <w:p w14:paraId="0093B39F" w14:textId="77777777" w:rsidR="000877D7" w:rsidRDefault="00635610">
      <w:pPr>
        <w:pStyle w:val="FirstParagraph"/>
      </w:pPr>
      <w:r>
        <w:t>Below is a practical R-centered cheat-sheet summarizing each exercise from Lab 7 (Causality: DAGs), focusing on key concepts and ready-to-use code, along with guidance on interpreting outputs.</w:t>
      </w:r>
    </w:p>
    <w:p w14:paraId="3D5E9E46" w14:textId="77777777" w:rsidR="000877D7" w:rsidRDefault="00635610">
      <w:pPr>
        <w:pStyle w:val="Heading4"/>
      </w:pPr>
      <w:bookmarkStart w:id="12" w:name="X27e28df048503ca1711ee4d9da725df8f463ca7"/>
      <w:r>
        <w:t>Exercise 1: ATT, ATU, ATE – Understanding Treatment Effect Metrics</w:t>
      </w:r>
    </w:p>
    <w:p w14:paraId="71EAB028" w14:textId="77777777" w:rsidR="000877D7" w:rsidRDefault="00635610">
      <w:pPr>
        <w:pStyle w:val="FirstParagraph"/>
      </w:pPr>
      <w:r>
        <w:rPr>
          <w:i/>
          <w:iCs/>
        </w:rPr>
        <w:t>Goal:</w:t>
      </w:r>
      <w:r>
        <w:t xml:space="preserve"> </w:t>
      </w:r>
      <w:r>
        <w:t>Calculate different average treatment effect estimands (ATE, ATT, ATU) from potential outcomes data to see how selection into treatment affects estimates.</w:t>
      </w:r>
    </w:p>
    <w:p w14:paraId="5374D3D5" w14:textId="77777777" w:rsidR="000877D7" w:rsidRDefault="00635610">
      <w:pPr>
        <w:pStyle w:val="BodyText"/>
      </w:pPr>
      <w:r>
        <w:rPr>
          <w:b/>
          <w:bCs/>
        </w:rPr>
        <w:t>Key Concepts:</w:t>
      </w:r>
      <w:r>
        <w:br/>
        <w:t xml:space="preserve">- </w:t>
      </w:r>
      <w:r>
        <w:rPr>
          <w:b/>
          <w:bCs/>
        </w:rPr>
        <w:t>Potential Outcomes:</w:t>
      </w:r>
      <w:r>
        <w:t xml:space="preserve"> Each individual has outcomes under treatment (Y(1)) and under no treatment (Y(0)).</w:t>
      </w:r>
      <w:r>
        <w:br/>
        <w:t xml:space="preserve">- </w:t>
      </w:r>
      <w:r>
        <w:rPr>
          <w:b/>
          <w:bCs/>
        </w:rPr>
        <w:t>ATE (Average Treatment Effect):</w:t>
      </w:r>
      <w:r>
        <w:t xml:space="preserve"> Overall average impact of D on Y.</w:t>
      </w:r>
      <w:r>
        <w:br/>
        <w:t xml:space="preserve">- </w:t>
      </w:r>
      <w:r>
        <w:rPr>
          <w:b/>
          <w:bCs/>
        </w:rPr>
        <w:t>ATT / ATU:</w:t>
      </w:r>
      <w:r>
        <w:t xml:space="preserve"> Average effect on those treated / on those untreated – can differ if treatment selection is not random.</w:t>
      </w:r>
      <w:r>
        <w:br/>
        <w:t xml:space="preserve">- </w:t>
      </w:r>
      <w:r>
        <w:rPr>
          <w:b/>
          <w:bCs/>
        </w:rPr>
        <w:t>Selection Bias:</w:t>
      </w:r>
      <w:r>
        <w:t xml:space="preserve"> If groups differ in Y(0), naive comparisons mix true effect with baseline differences</w:t>
      </w:r>
      <w:hyperlink r:id="rId155" w:anchor=":~:text=The%20difference%20is%20called%20the,%CE%94%20%E2%88%92">
        <w:r>
          <w:rPr>
            <w:rStyle w:val="Hyperlink"/>
          </w:rPr>
          <w:t>[14]</w:t>
        </w:r>
      </w:hyperlink>
      <w:r>
        <w:t>.</w:t>
      </w:r>
    </w:p>
    <w:p w14:paraId="43EF8266" w14:textId="77777777" w:rsidR="000877D7" w:rsidRDefault="00635610">
      <w:pPr>
        <w:pStyle w:val="BodyText"/>
      </w:pPr>
      <w:r>
        <w:rPr>
          <w:b/>
          <w:bCs/>
        </w:rPr>
        <w:t>R Code (Ready to Use):</w:t>
      </w:r>
      <w:r>
        <w:t xml:space="preserve"> Calculate ATE, ATT, ATU given vectors of potential outcomes and treatment assignment. This example uses 4 individuals for illustration. Adjust with real data as needed.</w:t>
      </w:r>
      <w:r>
        <w:br/>
      </w:r>
    </w:p>
    <w:p w14:paraId="566A4BBC" w14:textId="77777777" w:rsidR="000877D7" w:rsidRDefault="00635610">
      <w:pPr>
        <w:pStyle w:val="SourceCode"/>
      </w:pPr>
      <w:r>
        <w:rPr>
          <w:rStyle w:val="VerbatimChar"/>
        </w:rPr>
        <w:t># Example potential outcomes for 4 individuals:</w:t>
      </w:r>
      <w:r>
        <w:br/>
      </w:r>
      <w:r>
        <w:rPr>
          <w:rStyle w:val="VerbatimChar"/>
        </w:rPr>
        <w:t>Y0 &lt;- c(3, 2, 6, 4)   # outcomes if untreated (counterfactual for treatment)</w:t>
      </w:r>
      <w:r>
        <w:br/>
      </w:r>
      <w:r>
        <w:rPr>
          <w:rStyle w:val="VerbatimChar"/>
        </w:rPr>
        <w:t>Y1 &lt;- c(4, 5, 9, 4)   # outcomes if treated</w:t>
      </w:r>
      <w:r>
        <w:br/>
      </w:r>
      <w:r>
        <w:rPr>
          <w:rStyle w:val="VerbatimChar"/>
        </w:rPr>
        <w:t>D  &lt;- c(1, 1, 0, 0)   # actual treatment assignment (1=treated, 0=control)</w:t>
      </w:r>
      <w:r>
        <w:br/>
      </w:r>
      <w:r>
        <w:br/>
      </w:r>
      <w:r>
        <w:rPr>
          <w:rStyle w:val="VerbatimChar"/>
        </w:rPr>
        <w:t># Calculate estimands:</w:t>
      </w:r>
      <w:r>
        <w:br/>
      </w:r>
      <w:r>
        <w:rPr>
          <w:rStyle w:val="VerbatimChar"/>
        </w:rPr>
        <w:t>ATE &lt;- mean(Y1 - Y0)                     # average treatment effect</w:t>
      </w:r>
      <w:r>
        <w:br/>
      </w:r>
      <w:r>
        <w:rPr>
          <w:rStyle w:val="VerbatimChar"/>
        </w:rPr>
        <w:t>ATT &lt;- mean((Y1 - Y0)[D == 1])           # effect among treated</w:t>
      </w:r>
      <w:r>
        <w:br/>
      </w:r>
      <w:r>
        <w:rPr>
          <w:rStyle w:val="VerbatimChar"/>
        </w:rPr>
        <w:t>ATU &lt;- mean((Y1 - Y0)[D == 0])           # effect among untreated (if treated)</w:t>
      </w:r>
      <w:r>
        <w:br/>
      </w:r>
      <w:r>
        <w:br/>
      </w:r>
      <w:r>
        <w:rPr>
          <w:rStyle w:val="VerbatimChar"/>
        </w:rPr>
        <w:t>c(ATE = ATE, ATT = ATT, ATU = ATU)</w:t>
      </w:r>
    </w:p>
    <w:p w14:paraId="46E84C7B" w14:textId="77777777" w:rsidR="000877D7" w:rsidRDefault="00635610">
      <w:pPr>
        <w:pStyle w:val="FirstParagraph"/>
      </w:pPr>
      <w:r>
        <w:rPr>
          <w:b/>
          <w:bCs/>
        </w:rPr>
        <w:t>How to Read the Output / What to Look For:</w:t>
      </w:r>
      <w:r>
        <w:br/>
        <w:t xml:space="preserve">- </w:t>
      </w:r>
      <w:r>
        <w:rPr>
          <w:b/>
          <w:bCs/>
        </w:rPr>
        <w:t>Compare ATT vs ATU:</w:t>
      </w:r>
      <w:r>
        <w:t xml:space="preserve"> </w:t>
      </w:r>
      <w:r>
        <w:t xml:space="preserve">If the treatment was randomly assigned, ATT ≈ ATU ≈ ATE. Big </w:t>
      </w:r>
      <w:r>
        <w:lastRenderedPageBreak/>
        <w:t xml:space="preserve">differences indicate </w:t>
      </w:r>
      <w:r>
        <w:rPr>
          <w:b/>
          <w:bCs/>
        </w:rPr>
        <w:t>heterogeneity</w:t>
      </w:r>
      <w:r>
        <w:t xml:space="preserve"> and </w:t>
      </w:r>
      <w:r>
        <w:rPr>
          <w:b/>
          <w:bCs/>
        </w:rPr>
        <w:t>selection bias</w:t>
      </w:r>
      <w:r>
        <w:t>. For instance, in the code above, ATT and ATU may differ – suggesting treated units had different baseline outcomes than untreated.</w:t>
      </w:r>
      <w:r>
        <w:br/>
        <w:t xml:space="preserve">- </w:t>
      </w:r>
      <w:r>
        <w:rPr>
          <w:b/>
          <w:bCs/>
        </w:rPr>
        <w:t>Selection Bias Insight:</w:t>
      </w:r>
      <w:r>
        <w:t xml:space="preserve"> Check whether </w:t>
      </w:r>
      <m:oMath>
        <m:r>
          <m:rPr>
            <m:nor/>
          </m:rPr>
          <m:t>ATT</m:t>
        </m:r>
        <m:r>
          <m:rPr>
            <m:sty m:val="p"/>
          </m:rPr>
          <w:rPr>
            <w:rFonts w:ascii="Cambria Math" w:hAnsi="Cambria Math"/>
          </w:rPr>
          <m:t>-</m:t>
        </m:r>
        <m:r>
          <m:rPr>
            <m:nor/>
          </m:rPr>
          <m:t>ATU</m:t>
        </m:r>
        <m:r>
          <m:rPr>
            <m:sty m:val="p"/>
          </m:rPr>
          <w:rPr>
            <w:rFonts w:ascii="Cambria Math" w:hAnsi="Cambria Math"/>
          </w:rPr>
          <m:t>≈</m:t>
        </m:r>
        <m:r>
          <m:rPr>
            <m:nor/>
          </m:rPr>
          <m:t>selection bias</m:t>
        </m:r>
      </m:oMath>
      <w:r>
        <w:t xml:space="preserve">. If, say, treated had higher </w:t>
      </w:r>
      <m:oMath>
        <m:r>
          <w:rPr>
            <w:rFonts w:ascii="Cambria Math" w:hAnsi="Cambria Math"/>
          </w:rPr>
          <m:t>Y</m:t>
        </m:r>
        <m:d>
          <m:dPr>
            <m:ctrlPr>
              <w:rPr>
                <w:rFonts w:ascii="Cambria Math" w:hAnsi="Cambria Math"/>
              </w:rPr>
            </m:ctrlPr>
          </m:dPr>
          <m:e>
            <m:r>
              <w:rPr>
                <w:rFonts w:ascii="Cambria Math" w:hAnsi="Cambria Math"/>
              </w:rPr>
              <m:t>0</m:t>
            </m:r>
          </m:e>
        </m:d>
      </m:oMath>
      <w:r>
        <w:t xml:space="preserve"> than untreated, ATT could exceed ATU. No overlap between groups’ potential outcomes implies strong selection effects.</w:t>
      </w:r>
      <w:r>
        <w:br/>
        <w:t xml:space="preserve">- </w:t>
      </w:r>
      <w:r>
        <w:rPr>
          <w:b/>
          <w:bCs/>
        </w:rPr>
        <w:t>Observed vs True Effect:</w:t>
      </w:r>
      <w:r>
        <w:t xml:space="preserve"> In practice, we only observe either </w:t>
      </w:r>
      <m:oMath>
        <m:r>
          <w:rPr>
            <w:rFonts w:ascii="Cambria Math" w:hAnsi="Cambria Math"/>
          </w:rPr>
          <m:t>Y</m:t>
        </m:r>
        <m:d>
          <m:dPr>
            <m:ctrlPr>
              <w:rPr>
                <w:rFonts w:ascii="Cambria Math" w:hAnsi="Cambria Math"/>
              </w:rPr>
            </m:ctrlPr>
          </m:dPr>
          <m:e>
            <m:r>
              <w:rPr>
                <w:rFonts w:ascii="Cambria Math" w:hAnsi="Cambria Math"/>
              </w:rPr>
              <m:t>1</m:t>
            </m:r>
          </m:e>
        </m:d>
      </m:oMath>
      <w:r>
        <w:t xml:space="preserve"> or </w:t>
      </w:r>
      <m:oMath>
        <m:r>
          <w:rPr>
            <w:rFonts w:ascii="Cambria Math" w:hAnsi="Cambria Math"/>
          </w:rPr>
          <m:t>Y</m:t>
        </m:r>
        <m:d>
          <m:dPr>
            <m:ctrlPr>
              <w:rPr>
                <w:rFonts w:ascii="Cambria Math" w:hAnsi="Cambria Math"/>
              </w:rPr>
            </m:ctrlPr>
          </m:dPr>
          <m:e>
            <m:r>
              <w:rPr>
                <w:rFonts w:ascii="Cambria Math" w:hAnsi="Cambria Math"/>
              </w:rPr>
              <m:t>0</m:t>
            </m:r>
          </m:e>
        </m:d>
      </m:oMath>
      <w:r>
        <w:t xml:space="preserve"> for each person. The </w:t>
      </w:r>
      <w:r>
        <w:rPr>
          <w:b/>
          <w:bCs/>
        </w:rPr>
        <w:t>ATE</w:t>
      </w:r>
      <w:r>
        <w:t xml:space="preserve"> is often estimated by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treated</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untreated</m:t>
            </m:r>
          </m:sub>
        </m:sSub>
      </m:oMath>
      <w:r>
        <w:t>. You can compare that naive difference to the true ATE from potential outcomes. If they differ, that difference = selection bias</w:t>
      </w:r>
      <w:hyperlink r:id="rId156" w:anchor=":~:text=What%20is%20the%20observed%20difference,ATU%20from%20the%20observed%20data">
        <w:r>
          <w:rPr>
            <w:rStyle w:val="Hyperlink"/>
          </w:rPr>
          <w:t>[13]</w:t>
        </w:r>
      </w:hyperlink>
      <w:r>
        <w:t>.</w:t>
      </w:r>
      <w:r>
        <w:br/>
        <w:t xml:space="preserve">- </w:t>
      </w:r>
      <w:r>
        <w:rPr>
          <w:b/>
          <w:bCs/>
        </w:rPr>
        <w:t>Random vs Non-Random Assignment:</w:t>
      </w:r>
      <w:r>
        <w:t xml:space="preserve"> For exam questions, you might be given two scenarios (e.g., the lab’s “random treatment” vs “non-random treatment”). Calculate ATT, ATU, ATE in each. In a truly random assignment, the output should show ATT ≈ ATU and both close to ATE (no selection bias). In a stratified/non-random assignment, you’ll typically see ATT and ATU diverge, while ATE might remain similar – indicating that who got treated had different baseline outcomes.</w:t>
      </w:r>
    </w:p>
    <w:p w14:paraId="58CAD4B6" w14:textId="77777777" w:rsidR="000877D7" w:rsidRDefault="00635610">
      <w:pPr>
        <w:pStyle w:val="Heading4"/>
      </w:pPr>
      <w:bookmarkStart w:id="13" w:name="X01f152b4482d96322a3d30280a45cc988feac28"/>
      <w:bookmarkEnd w:id="12"/>
      <w:r>
        <w:t>Exercise 2: DAGs and Open Paths – Identifying Confounding Paths</w:t>
      </w:r>
    </w:p>
    <w:p w14:paraId="784F35A3" w14:textId="77777777" w:rsidR="000877D7" w:rsidRDefault="00635610">
      <w:pPr>
        <w:pStyle w:val="FirstParagraph"/>
      </w:pPr>
      <w:r>
        <w:rPr>
          <w:i/>
          <w:iCs/>
        </w:rPr>
        <w:t>Goal:</w:t>
      </w:r>
      <w:r>
        <w:t xml:space="preserve"> Find all open (unblocked) paths from treatment D to outcome Y in given DAGs, which indicate potential confounding or associations. Verify your reasoning using DAG software.</w:t>
      </w:r>
    </w:p>
    <w:p w14:paraId="11C9A128" w14:textId="77777777" w:rsidR="000877D7" w:rsidRDefault="00635610">
      <w:pPr>
        <w:pStyle w:val="BodyText"/>
      </w:pPr>
      <w:r>
        <w:rPr>
          <w:b/>
          <w:bCs/>
        </w:rPr>
        <w:t>Key Concepts:</w:t>
      </w:r>
      <w:r>
        <w:br/>
        <w:t xml:space="preserve">- </w:t>
      </w:r>
      <w:r>
        <w:rPr>
          <w:b/>
          <w:bCs/>
        </w:rPr>
        <w:t>Open vs Closed Paths:</w:t>
      </w:r>
      <w:r>
        <w:t xml:space="preserve"> An open path in a DAG means a route by which D and Y can be associated (through confounders or mediators); a closed path means blocked (no association)</w:t>
      </w:r>
      <w:hyperlink r:id="rId157" w:anchor=":~:text=3,open%2C%20while%20colliders%20are%20closed">
        <w:r>
          <w:rPr>
            <w:rStyle w:val="Hyperlink"/>
          </w:rPr>
          <w:t>[24]</w:t>
        </w:r>
      </w:hyperlink>
      <w:r>
        <w:t>.</w:t>
      </w:r>
      <w:r>
        <w:br/>
        <w:t xml:space="preserve">- </w:t>
      </w:r>
      <w:r>
        <w:rPr>
          <w:b/>
          <w:bCs/>
        </w:rPr>
        <w:t>Back-door Paths:</w:t>
      </w:r>
      <w:r>
        <w:t xml:space="preserve"> Paths that start with an arrow into D (usually confounding). These open paths create bias if not closed by adjustment</w:t>
      </w:r>
      <w:hyperlink r:id="rId158" w:anchor=":~:text=on%20a%20collider%20can%20also,We%E2%80%99ll%20use%20this">
        <w:r>
          <w:rPr>
            <w:rStyle w:val="Hyperlink"/>
          </w:rPr>
          <w:t>[30]</w:t>
        </w:r>
      </w:hyperlink>
      <w:r>
        <w:t>.</w:t>
      </w:r>
      <w:r>
        <w:br/>
        <w:t xml:space="preserve">- </w:t>
      </w:r>
      <w:r>
        <w:rPr>
          <w:b/>
          <w:bCs/>
        </w:rPr>
        <w:t>DAG Inspection:</w:t>
      </w:r>
      <w:r>
        <w:t xml:space="preserve"> Visually identify structures (forks, chains, colliders). Forks &amp; chains yield open paths (unless collider on them), colliders yield closed paths (unless conditioned on).</w:t>
      </w:r>
    </w:p>
    <w:p w14:paraId="7F384794" w14:textId="77777777" w:rsidR="000877D7" w:rsidRDefault="00635610">
      <w:pPr>
        <w:pStyle w:val="BodyText"/>
      </w:pPr>
      <w:r>
        <w:rPr>
          <w:b/>
          <w:bCs/>
        </w:rPr>
        <w:t>R Code (Ready to Use):</w:t>
      </w:r>
      <w:r>
        <w:t xml:space="preserve"> Using </w:t>
      </w:r>
      <w:r>
        <w:rPr>
          <w:rStyle w:val="VerbatimChar"/>
        </w:rPr>
        <w:t>dagitty</w:t>
      </w:r>
      <w:r>
        <w:t xml:space="preserve"> to enumerate paths and their status (open/closed). Replace the DAG structure with the one from your problem. Example below: confounder Z creates a back-door path D ← Z → Y.</w:t>
      </w:r>
      <w:r>
        <w:br/>
      </w:r>
    </w:p>
    <w:p w14:paraId="2D1F06FB" w14:textId="77777777" w:rsidR="000877D7" w:rsidRDefault="00635610">
      <w:pPr>
        <w:pStyle w:val="SourceCode"/>
      </w:pPr>
      <w:r>
        <w:rPr>
          <w:rStyle w:val="VerbatimChar"/>
        </w:rPr>
        <w:t>library(dagitty)</w:t>
      </w:r>
      <w:r>
        <w:br/>
      </w:r>
      <w:r>
        <w:rPr>
          <w:rStyle w:val="VerbatimChar"/>
        </w:rPr>
        <w:t># Define DAG: Z confounds D -&gt; Y</w:t>
      </w:r>
      <w:r>
        <w:br/>
      </w:r>
      <w:r>
        <w:rPr>
          <w:rStyle w:val="VerbatimChar"/>
        </w:rPr>
        <w:t>dag_ex &lt;- dagitty("dag {</w:t>
      </w:r>
      <w:r>
        <w:br/>
      </w:r>
      <w:r>
        <w:rPr>
          <w:rStyle w:val="VerbatimChar"/>
        </w:rPr>
        <w:t xml:space="preserve">  D [exposure]; Y [outcome]; Z [confounder]</w:t>
      </w:r>
      <w:r>
        <w:br/>
      </w:r>
      <w:r>
        <w:rPr>
          <w:rStyle w:val="VerbatimChar"/>
        </w:rPr>
        <w:t xml:space="preserve">  Z -&gt; D</w:t>
      </w:r>
      <w:r>
        <w:br/>
      </w:r>
      <w:r>
        <w:rPr>
          <w:rStyle w:val="VerbatimChar"/>
        </w:rPr>
        <w:t xml:space="preserve">  Z -&gt; Y</w:t>
      </w:r>
      <w:r>
        <w:br/>
      </w:r>
      <w:r>
        <w:rPr>
          <w:rStyle w:val="VerbatimChar"/>
        </w:rPr>
        <w:t xml:space="preserve">  D -&gt; Y    # suppose there's also a direct effect for demonstration</w:t>
      </w:r>
      <w:r>
        <w:br/>
      </w:r>
      <w:r>
        <w:rPr>
          <w:rStyle w:val="VerbatimChar"/>
        </w:rPr>
        <w:t>}")</w:t>
      </w:r>
      <w:r>
        <w:br/>
      </w:r>
      <w:r>
        <w:rPr>
          <w:rStyle w:val="VerbatimChar"/>
        </w:rPr>
        <w:t>paths_info &lt;- paths(dag_ex, from="D", to="Y")</w:t>
      </w:r>
      <w:r>
        <w:br/>
      </w:r>
      <w:r>
        <w:rPr>
          <w:rStyle w:val="VerbatimChar"/>
        </w:rPr>
        <w:t>paths_info</w:t>
      </w:r>
    </w:p>
    <w:p w14:paraId="1A5B9BBC" w14:textId="77777777" w:rsidR="000877D7" w:rsidRDefault="00635610">
      <w:pPr>
        <w:pStyle w:val="FirstParagraph"/>
      </w:pPr>
      <w:r>
        <w:rPr>
          <w:i/>
          <w:iCs/>
        </w:rPr>
        <w:lastRenderedPageBreak/>
        <w:t>(In dagitty output, look for $paths list and $open boolean vector indicating which paths are open.)</w:t>
      </w:r>
    </w:p>
    <w:p w14:paraId="477238E3" w14:textId="77777777" w:rsidR="000877D7" w:rsidRDefault="00635610">
      <w:pPr>
        <w:pStyle w:val="BodyText"/>
      </w:pPr>
      <w:r>
        <w:rPr>
          <w:b/>
          <w:bCs/>
        </w:rPr>
        <w:t>How to Read the Output / What to Look For:</w:t>
      </w:r>
      <w:r>
        <w:br/>
        <w:t xml:space="preserve">- </w:t>
      </w:r>
      <w:r>
        <w:rPr>
          <w:b/>
          <w:bCs/>
        </w:rPr>
        <w:t>List of Paths:</w:t>
      </w:r>
      <w:r>
        <w:t xml:space="preserve"> The </w:t>
      </w:r>
      <w:r>
        <w:rPr>
          <w:rStyle w:val="VerbatimChar"/>
        </w:rPr>
        <w:t>paths</w:t>
      </w:r>
      <w:r>
        <w:t xml:space="preserve"> function will list all paths from D to Y. Each path is given as a sequence like </w:t>
      </w:r>
      <w:r>
        <w:rPr>
          <w:rStyle w:val="VerbatimChar"/>
        </w:rPr>
        <w:t>D &lt;- Z -&gt; Y</w:t>
      </w:r>
      <w:r>
        <w:t xml:space="preserve"> etc. Check which are marked as open (</w:t>
      </w:r>
      <w:r>
        <w:rPr>
          <w:rStyle w:val="VerbatimChar"/>
        </w:rPr>
        <w:t>TRUE</w:t>
      </w:r>
      <w:r>
        <w:t>) vs closed (</w:t>
      </w:r>
      <w:r>
        <w:rPr>
          <w:rStyle w:val="VerbatimChar"/>
        </w:rPr>
        <w:t>FALSE</w:t>
      </w:r>
      <w:r>
        <w:t xml:space="preserve">). An open path indicates a correlation flow. For example, output might show </w:t>
      </w:r>
      <w:r>
        <w:rPr>
          <w:rStyle w:val="VerbatimChar"/>
        </w:rPr>
        <w:t>D &lt;- Z -&gt; Y</w:t>
      </w:r>
      <w:r>
        <w:t xml:space="preserve"> as an open path – meaning confounding via Z exists.</w:t>
      </w:r>
      <w:r>
        <w:br/>
        <w:t xml:space="preserve">- </w:t>
      </w:r>
      <w:r>
        <w:rPr>
          <w:b/>
          <w:bCs/>
        </w:rPr>
        <w:t>Identify Confounders vs Colliders:</w:t>
      </w:r>
      <w:r>
        <w:t xml:space="preserve"> If a path goes into D and is open, that path is a back-door confounding path (e.g. </w:t>
      </w:r>
      <w:r>
        <w:rPr>
          <w:rStyle w:val="VerbatimChar"/>
        </w:rPr>
        <w:t>D ← Z → Y</w:t>
      </w:r>
      <w:r>
        <w:t xml:space="preserve"> is open because Z is a fork causing both). If a path includes </w:t>
      </w:r>
      <w:r>
        <w:t xml:space="preserve">a collider (e.g. </w:t>
      </w:r>
      <w:r>
        <w:rPr>
          <w:rStyle w:val="VerbatimChar"/>
        </w:rPr>
        <w:t>D -&gt; X &lt;- Y</w:t>
      </w:r>
      <w:r>
        <w:t>), it should show as closed (unless conditioned). Confirm that in output: such a path’s open status = FALSE</w:t>
      </w:r>
      <w:hyperlink r:id="rId159" w:anchor=":~:text=3,open%2C%20while%20colliders%20are%20closed">
        <w:r>
          <w:rPr>
            <w:rStyle w:val="Hyperlink"/>
          </w:rPr>
          <w:t>[24]</w:t>
        </w:r>
      </w:hyperlink>
      <w:r>
        <w:t>.</w:t>
      </w:r>
      <w:r>
        <w:br/>
        <w:t xml:space="preserve">- </w:t>
      </w:r>
      <w:r>
        <w:rPr>
          <w:b/>
          <w:bCs/>
        </w:rPr>
        <w:t>Confirm Visual Intuition:</w:t>
      </w:r>
      <w:r>
        <w:t xml:space="preserve"> Cross-check the open path results with your hand-drawn reasoning. For instance, in DAG 2 of the lab, if you thought the only open path was </w:t>
      </w:r>
      <w:r>
        <w:rPr>
          <w:rStyle w:val="VerbatimChar"/>
        </w:rPr>
        <w:t>D -&gt; E -&gt; Y</w:t>
      </w:r>
      <w:r>
        <w:t xml:space="preserve"> (a mediator chain), the code should mark that path open. Another example: if a DAG had </w:t>
      </w:r>
      <w:r>
        <w:rPr>
          <w:rStyle w:val="VerbatimChar"/>
        </w:rPr>
        <w:t>D &lt;- B &lt;- C -&gt; Y</w:t>
      </w:r>
      <w:r>
        <w:t xml:space="preserve">, expect an open back-door </w:t>
      </w:r>
      <w:r>
        <w:rPr>
          <w:rStyle w:val="VerbatimChar"/>
        </w:rPr>
        <w:t>D ← B ← C → Y</w:t>
      </w:r>
      <w:r>
        <w:t xml:space="preserve"> (confounding via C through B) if no collider intervenes; the output should reflect that (as seen in lab solution: open path like “D &lt;- B &lt;- C -&gt; Y”).</w:t>
      </w:r>
      <w:r>
        <w:br/>
        <w:t xml:space="preserve">- </w:t>
      </w:r>
      <w:r>
        <w:rPr>
          <w:b/>
          <w:bCs/>
        </w:rPr>
        <w:t>Use in Exam Answers:</w:t>
      </w:r>
      <w:r>
        <w:t xml:space="preserve"> When asked “fi</w:t>
      </w:r>
      <w:r>
        <w:t xml:space="preserve">nd the open paths” or “which variables need adjustment,” list the open back-door paths you find. Mention that those paths imply confounding that must be closed by adjusting for certain nodes. For instance, if </w:t>
      </w:r>
      <w:r>
        <w:rPr>
          <w:rStyle w:val="VerbatimChar"/>
        </w:rPr>
        <w:t>D &lt;- Z -&gt; Y</w:t>
      </w:r>
      <w:r>
        <w:t xml:space="preserve"> is open, Z must be adjusted to block that path</w:t>
      </w:r>
      <w:hyperlink r:id="rId160" w:anchor=":~:text=Forks%20are%20confounding%20paths,x%20and%20y%20associated%20statistically">
        <w:r>
          <w:rPr>
            <w:rStyle w:val="Hyperlink"/>
          </w:rPr>
          <w:t>[19]</w:t>
        </w:r>
      </w:hyperlink>
      <w:r>
        <w:t>.</w:t>
      </w:r>
      <w:r>
        <w:br/>
        <w:t xml:space="preserve">- </w:t>
      </w:r>
      <w:r>
        <w:rPr>
          <w:b/>
          <w:bCs/>
        </w:rPr>
        <w:t>Sensitive to Conditioning:</w:t>
      </w:r>
      <w:r>
        <w:t xml:space="preserve"> Remember, </w:t>
      </w:r>
      <w:r>
        <w:rPr>
          <w:rStyle w:val="VerbatimChar"/>
        </w:rPr>
        <w:t>dagitty::paths</w:t>
      </w:r>
      <w:r>
        <w:t xml:space="preserve"> by default assumes no conditioning. If you want to test if an adjustment set closes paths, you can use </w:t>
      </w:r>
      <w:r>
        <w:rPr>
          <w:rStyle w:val="VerbatimChar"/>
        </w:rPr>
        <w:t>adjustmentSets()</w:t>
      </w:r>
      <w:r>
        <w:t xml:space="preserve"> or manually set nodes as conditioned and re-run path query. For the exam, qualitatively explaining which paths are open and how to close them is usually sufficient.</w:t>
      </w:r>
    </w:p>
    <w:p w14:paraId="03FD4226" w14:textId="77777777" w:rsidR="000877D7" w:rsidRDefault="00635610">
      <w:pPr>
        <w:pStyle w:val="Heading4"/>
      </w:pPr>
      <w:bookmarkStart w:id="14" w:name="X6ff150c8b90f68c6b8be1f3026b3d9083d41370"/>
      <w:bookmarkEnd w:id="13"/>
      <w:r>
        <w:t>Exercise 3: Building a DAG – From Scenario to Diagram</w:t>
      </w:r>
    </w:p>
    <w:p w14:paraId="25DF4B94" w14:textId="77777777" w:rsidR="000877D7" w:rsidRDefault="00635610">
      <w:pPr>
        <w:pStyle w:val="FirstParagraph"/>
      </w:pPr>
      <w:r>
        <w:rPr>
          <w:i/>
          <w:iCs/>
        </w:rPr>
        <w:t>Goal:</w:t>
      </w:r>
      <w:r>
        <w:t xml:space="preserve"> Translate a business scenario into a causal DAG. (Scenario: Pricing strategy – our price vs competitor’s price vs demand – with global market factors). Identify key drivers and any missing data needed.</w:t>
      </w:r>
    </w:p>
    <w:p w14:paraId="026320D8" w14:textId="77777777" w:rsidR="000877D7" w:rsidRDefault="00635610">
      <w:pPr>
        <w:pStyle w:val="BodyText"/>
      </w:pPr>
      <w:r>
        <w:rPr>
          <w:b/>
          <w:bCs/>
        </w:rPr>
        <w:t>Key Concepts:</w:t>
      </w:r>
      <w:r>
        <w:br/>
        <w:t xml:space="preserve">- </w:t>
      </w:r>
      <w:r>
        <w:rPr>
          <w:b/>
          <w:bCs/>
        </w:rPr>
        <w:t>Causal Diagram Construction:</w:t>
      </w:r>
      <w:r>
        <w:t xml:space="preserve"> Identify the main variables (exposure, outcome, other drivers). Draw arrows for direct influences based on domain knowledge (temporal and causal order).</w:t>
      </w:r>
      <w:r>
        <w:br/>
        <w:t xml:space="preserve">- </w:t>
      </w:r>
      <w:r>
        <w:rPr>
          <w:b/>
          <w:bCs/>
        </w:rPr>
        <w:t>Confounders vs Mediators vs Competing Exposures:</w:t>
      </w:r>
      <w:r>
        <w:t xml:space="preserve"> For example, competitor’s price may confound our price’s effect on demand (because it influences both our pricing decision and customers’ purchase decisions). Global market price is a common cause of both our price (via wholesale costs) and demand (via economic conditions) – </w:t>
      </w:r>
      <w:r>
        <w:t>another confounder to include.</w:t>
      </w:r>
      <w:r>
        <w:br/>
        <w:t xml:space="preserve">- </w:t>
      </w:r>
      <w:r>
        <w:rPr>
          <w:b/>
          <w:bCs/>
        </w:rPr>
        <w:t>Missing Data Identification:</w:t>
      </w:r>
      <w:r>
        <w:t xml:space="preserve"> Once DAG is drawn, check if some influencing factors </w:t>
      </w:r>
      <w:r>
        <w:lastRenderedPageBreak/>
        <w:t>(nodes) are unobserved in the dataset. If so, you either cannot adjust for them (raising potential bias) or need proxy variables.</w:t>
      </w:r>
    </w:p>
    <w:p w14:paraId="2FEFBB29" w14:textId="77777777" w:rsidR="000877D7" w:rsidRDefault="00635610">
      <w:pPr>
        <w:pStyle w:val="BodyText"/>
      </w:pPr>
      <w:r>
        <w:rPr>
          <w:b/>
          <w:bCs/>
        </w:rPr>
        <w:t>R Code (Ready to Use):</w:t>
      </w:r>
      <w:r>
        <w:t xml:space="preserve"> Use </w:t>
      </w:r>
      <w:r>
        <w:rPr>
          <w:rStyle w:val="VerbatimChar"/>
        </w:rPr>
        <w:t>dagitty</w:t>
      </w:r>
      <w:r>
        <w:t xml:space="preserve"> or </w:t>
      </w:r>
      <w:r>
        <w:rPr>
          <w:rStyle w:val="VerbatimChar"/>
        </w:rPr>
        <w:t>ggdag</w:t>
      </w:r>
      <w:r>
        <w:t xml:space="preserve"> to encode the DAG and visualize. Based on the scenario:</w:t>
      </w:r>
      <w:r>
        <w:br/>
        <w:t>- D = Our Price, Y = Demand, C = Competitor Price, G = Global market conditions.</w:t>
      </w:r>
      <w:r>
        <w:br/>
      </w:r>
    </w:p>
    <w:p w14:paraId="1AEBF2AF" w14:textId="77777777" w:rsidR="000877D7" w:rsidRDefault="00635610">
      <w:pPr>
        <w:pStyle w:val="SourceCode"/>
      </w:pPr>
      <w:r>
        <w:rPr>
          <w:rStyle w:val="VerbatimChar"/>
        </w:rPr>
        <w:t>library(ggdag)</w:t>
      </w:r>
      <w:r>
        <w:br/>
      </w:r>
      <w:r>
        <w:rPr>
          <w:rStyle w:val="VerbatimChar"/>
        </w:rPr>
        <w:t>dag_price &lt;- dagitty("dag {</w:t>
      </w:r>
      <w:r>
        <w:br/>
      </w:r>
      <w:r>
        <w:rPr>
          <w:rStyle w:val="VerbatimChar"/>
        </w:rPr>
        <w:t xml:space="preserve">  G [exogenous] </w:t>
      </w:r>
      <w:r>
        <w:br/>
      </w:r>
      <w:r>
        <w:rPr>
          <w:rStyle w:val="VerbatimChar"/>
        </w:rPr>
        <w:t xml:space="preserve">  C [competitor_price]; D [our_price]; Y [demand]</w:t>
      </w:r>
      <w:r>
        <w:br/>
      </w:r>
      <w:r>
        <w:rPr>
          <w:rStyle w:val="VerbatimChar"/>
        </w:rPr>
        <w:t xml:space="preserve">  G -&gt; C     # global factors affect competitor's price</w:t>
      </w:r>
      <w:r>
        <w:br/>
      </w:r>
      <w:r>
        <w:rPr>
          <w:rStyle w:val="VerbatimChar"/>
        </w:rPr>
        <w:t xml:space="preserve">  G -&gt; Y     # global factors affect demand (e.g., economic conditions)</w:t>
      </w:r>
      <w:r>
        <w:br/>
      </w:r>
      <w:r>
        <w:rPr>
          <w:rStyle w:val="VerbatimChar"/>
        </w:rPr>
        <w:t xml:space="preserve">  C -&gt; D     # competitor price influences our pricing decisions</w:t>
      </w:r>
      <w:r>
        <w:br/>
      </w:r>
      <w:r>
        <w:rPr>
          <w:rStyle w:val="VerbatimChar"/>
        </w:rPr>
        <w:t xml:space="preserve">  C -&gt; Y     # competitor's price affects demand (customers compare prices)</w:t>
      </w:r>
      <w:r>
        <w:br/>
      </w:r>
      <w:r>
        <w:rPr>
          <w:rStyle w:val="VerbatimChar"/>
        </w:rPr>
        <w:t xml:space="preserve">  D -&gt; Y     # our price effect on demand (the causal effect of interest)</w:t>
      </w:r>
      <w:r>
        <w:br/>
      </w:r>
      <w:r>
        <w:rPr>
          <w:rStyle w:val="VerbatimChar"/>
        </w:rPr>
        <w:t>}")</w:t>
      </w:r>
      <w:r>
        <w:br/>
      </w:r>
      <w:r>
        <w:rPr>
          <w:rStyle w:val="VerbatimChar"/>
        </w:rPr>
        <w:t>ggdag(dag_price, text = FALSE, use_labels = "label")</w:t>
      </w:r>
    </w:p>
    <w:p w14:paraId="68C9E56F" w14:textId="77777777" w:rsidR="000877D7" w:rsidRDefault="00635610">
      <w:pPr>
        <w:pStyle w:val="FirstParagraph"/>
      </w:pPr>
      <w:r>
        <w:rPr>
          <w:b/>
          <w:bCs/>
        </w:rPr>
        <w:t>How to Read the Output / What to Look For:</w:t>
      </w:r>
      <w:r>
        <w:br/>
        <w:t xml:space="preserve">- </w:t>
      </w:r>
      <w:r>
        <w:rPr>
          <w:b/>
          <w:bCs/>
        </w:rPr>
        <w:t>DAG structure:</w:t>
      </w:r>
      <w:r>
        <w:t xml:space="preserve"> The plot (or the </w:t>
      </w:r>
      <w:r>
        <w:rPr>
          <w:rStyle w:val="VerbatimChar"/>
        </w:rPr>
        <w:t>dagitty</w:t>
      </w:r>
      <w:r>
        <w:t xml:space="preserve"> printout) will show arrows as specified. Verify that it matches the narrative: e.g., Global (G) has arrows to both Competitor Price (C) and Demand (Y), indicating G is a confounder for C→Y relationship (and also affects D indirectly via C). Competitor Price → Our Price shows our price-setting rule (we price below competitor). Both prices go into Y as they both influence consumer choice.</w:t>
      </w:r>
      <w:r>
        <w:br/>
        <w:t xml:space="preserve">- </w:t>
      </w:r>
      <w:r>
        <w:rPr>
          <w:b/>
          <w:bCs/>
        </w:rPr>
        <w:t>Confounding paths:</w:t>
      </w:r>
      <w:r>
        <w:t xml:space="preserve"> Identify back-doors: Our Price D has a back-door path D ← </w:t>
      </w:r>
      <w:r>
        <w:t>C → Y (competitor price is a common cause of D and Y, a confounder) and also D ← C ← G → Y (through G via C). G and C together mean: to get the causal effect of D on Y, we’d need to account for C (and possibly G). Adjusting for Competitor Price likely blocks the main confounding path. G might be partially handled if C is adjusted (since G → C → D and Y, once C fixed, G’s effect on Y is perhaps less correlated with D). But if G also directly affects Y, strictly we’d want to account for G as well.</w:t>
      </w:r>
      <w:r>
        <w:br/>
        <w:t xml:space="preserve">- </w:t>
      </w:r>
      <w:r>
        <w:rPr>
          <w:b/>
          <w:bCs/>
        </w:rPr>
        <w:t>Missing d</w:t>
      </w:r>
      <w:r>
        <w:rPr>
          <w:b/>
          <w:bCs/>
        </w:rPr>
        <w:t>ata considerations:</w:t>
      </w:r>
      <w:r>
        <w:t xml:space="preserve"> Ask: do we have data on G (global factors)? In the scenario, maybe not – the company data has prices and sales, but global economic conditions might not be in their spreadsheet. That means in analysis, we have an unmeasured confounder (G) – selection bias could remain. The cheat-sheet user should note: </w:t>
      </w:r>
      <w:r>
        <w:rPr>
          <w:i/>
          <w:iCs/>
        </w:rPr>
        <w:t>“Global factors aren’t in our dataset, so we either assume they are negligible or invariant during study period, or acknowledge possible bias.”</w:t>
      </w:r>
      <w:r>
        <w:br/>
        <w:t xml:space="preserve">- </w:t>
      </w:r>
      <w:r>
        <w:rPr>
          <w:b/>
          <w:bCs/>
        </w:rPr>
        <w:t>Use for Exam Answers:</w:t>
      </w:r>
      <w:r>
        <w:t xml:space="preserve"> If asked to draw or </w:t>
      </w:r>
      <w:r>
        <w:t xml:space="preserve">interpret a DAG, clearly state each assumed relationship (like above bullet list). For missing data: The question “What data might be missing?” – answer: any node in your DAG that you couldn’t measure. Here, possibly </w:t>
      </w:r>
      <w:r>
        <w:rPr>
          <w:b/>
          <w:bCs/>
        </w:rPr>
        <w:t>Global market price/economic shocks</w:t>
      </w:r>
      <w:r>
        <w:t xml:space="preserve"> and other factors influencing demand (e.g., </w:t>
      </w:r>
      <w:r>
        <w:rPr>
          <w:b/>
          <w:bCs/>
        </w:rPr>
        <w:t>local economic conditions, competitor’s marketing</w:t>
      </w:r>
      <w:r>
        <w:t xml:space="preserve">) if not provided. Emphasize how missing confounders affect identification: e.g., “Because ‘Global conditions’ affect both pricing </w:t>
      </w:r>
      <w:r>
        <w:lastRenderedPageBreak/>
        <w:t xml:space="preserve">and demand but aren’t in our data, </w:t>
      </w:r>
      <w:r>
        <w:t>our analysis might suffer from confounding bias due to those unobserved factors.”</w:t>
      </w:r>
    </w:p>
    <w:p w14:paraId="2473C691" w14:textId="77777777" w:rsidR="000877D7" w:rsidRDefault="00635610">
      <w:pPr>
        <w:pStyle w:val="Heading4"/>
      </w:pPr>
      <w:bookmarkStart w:id="15" w:name="X528c43f2d4b30f5b3fbcdd1ff8cd915149a95bf"/>
      <w:bookmarkEnd w:id="14"/>
      <w:r>
        <w:t>Exercise 4: Inverse Probability Weights (IPW) – Calculating and Verifying Weights</w:t>
      </w:r>
    </w:p>
    <w:p w14:paraId="08956A18" w14:textId="77777777" w:rsidR="000877D7" w:rsidRDefault="00635610">
      <w:pPr>
        <w:pStyle w:val="FirstParagraph"/>
      </w:pPr>
      <w:r>
        <w:rPr>
          <w:i/>
          <w:iCs/>
        </w:rPr>
        <w:t>Goal:</w:t>
      </w:r>
      <w:r>
        <w:t xml:space="preserve"> Compute inverse probability of treatment weights from a propensity score model and verify they match the weights given by a built-in function (</w:t>
      </w:r>
      <w:r>
        <w:rPr>
          <w:rStyle w:val="VerbatimChar"/>
        </w:rPr>
        <w:t>propensity::wt_ate</w:t>
      </w:r>
      <w:r>
        <w:t>). This demonstrates achieving exchangeability by weighting.</w:t>
      </w:r>
    </w:p>
    <w:p w14:paraId="6713BDC8" w14:textId="77777777" w:rsidR="000877D7" w:rsidRDefault="00635610">
      <w:pPr>
        <w:pStyle w:val="BodyText"/>
      </w:pPr>
      <w:r>
        <w:rPr>
          <w:b/>
          <w:bCs/>
        </w:rPr>
        <w:t>Key Concepts:</w:t>
      </w:r>
      <w:r>
        <w:br/>
        <w:t xml:space="preserve">- </w:t>
      </w:r>
      <w:r>
        <w:rPr>
          <w:b/>
          <w:bCs/>
        </w:rPr>
        <w:t>Propensity Score (PS):</w:t>
      </w:r>
      <w:r>
        <w:t xml:space="preserve"> </w:t>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oMath>
      <w:r>
        <w:t>. Here we model it via logistic regression of treatment on confounders</w:t>
      </w:r>
      <w:hyperlink r:id="rId161" w:anchor=":~:text=Instead%20we%E2%80%99ll%20use%20a%20technique,predict%20the%20probability%20of%20treatment%E2%80%94the">
        <w:r>
          <w:rPr>
            <w:rStyle w:val="Hyperlink"/>
          </w:rPr>
          <w:t>[50]</w:t>
        </w:r>
      </w:hyperlink>
      <w:r>
        <w:t>.</w:t>
      </w:r>
      <w:r>
        <w:br/>
        <w:t xml:space="preserve">- </w:t>
      </w:r>
      <w:r>
        <w:rPr>
          <w:b/>
          <w:bCs/>
        </w:rPr>
        <w:t>Inverse Probability Weight:</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oMath>
      <w:r>
        <w:t xml:space="preserve"> for treated units, </w:t>
      </w:r>
      <m:oMath>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oMath>
      <w:r>
        <w:t xml:space="preserve"> for untreated. These weights create a pseudo-population where treatment is independent of X (balanced covariates)</w:t>
      </w:r>
      <w:hyperlink r:id="rId162" w:anchor=":~:text=Note%20that%20the%20IPW%20estimate,In%20contrast%2C%20the">
        <w:r>
          <w:rPr>
            <w:rStyle w:val="Hyperlink"/>
          </w:rPr>
          <w:t>[51]</w:t>
        </w:r>
      </w:hyperlink>
      <w:r>
        <w:t>.</w:t>
      </w:r>
      <w:r>
        <w:br/>
        <w:t xml:space="preserve">- </w:t>
      </w:r>
      <w:r>
        <w:rPr>
          <w:b/>
          <w:bCs/>
        </w:rPr>
        <w:t>Verification:</w:t>
      </w:r>
      <w:r>
        <w:t xml:space="preserve"> A good practice is to ensure your manual weight calculation equals what a trusted function gives, and to check balance after weighting.</w:t>
      </w:r>
    </w:p>
    <w:p w14:paraId="7B64A228" w14:textId="77777777" w:rsidR="000877D7" w:rsidRDefault="00635610">
      <w:pPr>
        <w:pStyle w:val="BodyText"/>
      </w:pPr>
      <w:r>
        <w:rPr>
          <w:b/>
          <w:bCs/>
        </w:rPr>
        <w:t>R Code (Ready to Use):</w:t>
      </w:r>
      <w:r>
        <w:t xml:space="preserve"> This example uses a dataset </w:t>
      </w:r>
      <w:r>
        <w:rPr>
          <w:rStyle w:val="VerbatimChar"/>
        </w:rPr>
        <w:t>net_data</w:t>
      </w:r>
      <w:r>
        <w:t xml:space="preserve"> with binary treatment </w:t>
      </w:r>
      <w:r>
        <w:rPr>
          <w:rStyle w:val="VerbatimChar"/>
        </w:rPr>
        <w:t>net</w:t>
      </w:r>
      <w:r>
        <w:t xml:space="preserve"> </w:t>
      </w:r>
      <w:r>
        <w:t xml:space="preserve">and confounders </w:t>
      </w:r>
      <w:r>
        <w:rPr>
          <w:rStyle w:val="VerbatimChar"/>
        </w:rPr>
        <w:t>income, health, temperature</w:t>
      </w:r>
      <w:r>
        <w:t xml:space="preserve"> (based on lab context of mosquito net usage). Adjust names as per actual data.</w:t>
      </w:r>
      <w:r>
        <w:br/>
      </w:r>
    </w:p>
    <w:p w14:paraId="5EADC613" w14:textId="77777777" w:rsidR="000877D7" w:rsidRDefault="00635610">
      <w:pPr>
        <w:pStyle w:val="SourceCode"/>
      </w:pPr>
      <w:r>
        <w:rPr>
          <w:rStyle w:val="VerbatimChar"/>
        </w:rPr>
        <w:t>library(broom)</w:t>
      </w:r>
      <w:r>
        <w:br/>
      </w:r>
      <w:r>
        <w:rPr>
          <w:rStyle w:val="VerbatimChar"/>
        </w:rPr>
        <w:t>library(propensity)</w:t>
      </w:r>
      <w:r>
        <w:br/>
      </w:r>
      <w:r>
        <w:br/>
      </w:r>
      <w:r>
        <w:rPr>
          <w:rStyle w:val="VerbatimChar"/>
        </w:rPr>
        <w:t># 1. Fit propensity score model (logistic regression)</w:t>
      </w:r>
      <w:r>
        <w:br/>
      </w:r>
      <w:r>
        <w:rPr>
          <w:rStyle w:val="VerbatimChar"/>
        </w:rPr>
        <w:t>propensity_model &lt;- glm(net ~ income + health + temperature, data = causalworkshop::net_data, family = binomial())</w:t>
      </w:r>
      <w:r>
        <w:br/>
      </w:r>
      <w:r>
        <w:br/>
      </w:r>
      <w:r>
        <w:rPr>
          <w:rStyle w:val="VerbatimChar"/>
        </w:rPr>
        <w:t># 2. Augment data with predicted probabilities (propensity scores)</w:t>
      </w:r>
      <w:r>
        <w:br/>
      </w:r>
      <w:r>
        <w:rPr>
          <w:rStyle w:val="VerbatimChar"/>
        </w:rPr>
        <w:t xml:space="preserve">net_data_wts &lt;- propensity_model %&gt;% </w:t>
      </w:r>
      <w:r>
        <w:br/>
      </w:r>
      <w:r>
        <w:rPr>
          <w:rStyle w:val="VerbatimChar"/>
        </w:rPr>
        <w:t xml:space="preserve">  augment(type.predict = "response", newdata = causalworkshop::net_data) %&gt;% </w:t>
      </w:r>
      <w:r>
        <w:br/>
      </w:r>
      <w:r>
        <w:rPr>
          <w:rStyle w:val="VerbatimChar"/>
        </w:rPr>
        <w:t xml:space="preserve">  dplyr::rename(ps = .fitted)  # .fitted column is the predicted probability</w:t>
      </w:r>
      <w:r>
        <w:br/>
      </w:r>
      <w:r>
        <w:br/>
      </w:r>
      <w:r>
        <w:rPr>
          <w:rStyle w:val="VerbatimChar"/>
        </w:rPr>
        <w:t># 3. Calculate manual IP weights</w:t>
      </w:r>
      <w:r>
        <w:br/>
      </w:r>
      <w:r>
        <w:rPr>
          <w:rStyle w:val="VerbatimChar"/>
        </w:rPr>
        <w:t>net_data_wts &lt;- net_data_w</w:t>
      </w:r>
      <w:r>
        <w:rPr>
          <w:rStyle w:val="VerbatimChar"/>
        </w:rPr>
        <w:t>ts %&gt;%</w:t>
      </w:r>
      <w:r>
        <w:br/>
      </w:r>
      <w:r>
        <w:rPr>
          <w:rStyle w:val="VerbatimChar"/>
        </w:rPr>
        <w:t xml:space="preserve">  dplyr::mutate(ipw = if_else(net == 1, 1/ps, 1/(1-ps)),</w:t>
      </w:r>
      <w:r>
        <w:br/>
      </w:r>
      <w:r>
        <w:rPr>
          <w:rStyle w:val="VerbatimChar"/>
        </w:rPr>
        <w:t xml:space="preserve">                # Compare with package's weight calculation:</w:t>
      </w:r>
      <w:r>
        <w:br/>
      </w:r>
      <w:r>
        <w:rPr>
          <w:rStyle w:val="VerbatimChar"/>
        </w:rPr>
        <w:t xml:space="preserve">                wt_func = propensity::wt_ate(ps, net),</w:t>
      </w:r>
      <w:r>
        <w:br/>
      </w:r>
      <w:r>
        <w:rPr>
          <w:rStyle w:val="VerbatimChar"/>
        </w:rPr>
        <w:t xml:space="preserve">                check = dplyr::near(ipw, wt_func) )</w:t>
      </w:r>
      <w:r>
        <w:br/>
      </w:r>
      <w:r>
        <w:br/>
      </w:r>
      <w:r>
        <w:rPr>
          <w:rStyle w:val="VerbatimChar"/>
        </w:rPr>
        <w:t># 4. Inspect first few rows to verify weights</w:t>
      </w:r>
      <w:r>
        <w:br/>
      </w:r>
      <w:r>
        <w:rPr>
          <w:rStyle w:val="VerbatimChar"/>
        </w:rPr>
        <w:t>net_data_wts %&gt;% select(net, income, health, temperature, ps, ipw, wt_func, check) %&gt;% head()</w:t>
      </w:r>
    </w:p>
    <w:p w14:paraId="4B94B652" w14:textId="77777777" w:rsidR="000877D7" w:rsidRDefault="00635610">
      <w:pPr>
        <w:pStyle w:val="FirstParagraph"/>
      </w:pPr>
      <w:r>
        <w:rPr>
          <w:b/>
          <w:bCs/>
        </w:rPr>
        <w:t>How to Read the Output / What to Look For:</w:t>
      </w:r>
      <w:r>
        <w:br/>
        <w:t xml:space="preserve">- </w:t>
      </w:r>
      <w:r>
        <w:rPr>
          <w:b/>
          <w:bCs/>
        </w:rPr>
        <w:t>Propensity Scores (ps):</w:t>
      </w:r>
      <w:r>
        <w:t xml:space="preserve"> In the augmented data, </w:t>
      </w:r>
      <w:r>
        <w:rPr>
          <w:rStyle w:val="VerbatimChar"/>
        </w:rPr>
        <w:t>.fitted</w:t>
      </w:r>
      <w:r>
        <w:t xml:space="preserve"> (renamed </w:t>
      </w:r>
      <w:r>
        <w:rPr>
          <w:rStyle w:val="VerbatimChar"/>
        </w:rPr>
        <w:t>ps</w:t>
      </w:r>
      <w:r>
        <w:t xml:space="preserve">) is each </w:t>
      </w:r>
      <w:r>
        <w:lastRenderedPageBreak/>
        <w:t>individual’s predicted probability of treatment given their covariates. Check that these make sense (between 0 and 1, higher for those with characteristics associated with higher likelihood of treatment). For example, if “net” usage is more likely for higher income, those rows should have larger ps.</w:t>
      </w:r>
      <w:r>
        <w:br/>
        <w:t xml:space="preserve">- </w:t>
      </w:r>
      <w:r>
        <w:rPr>
          <w:b/>
          <w:bCs/>
        </w:rPr>
        <w:t>Manual vs Function Weights:</w:t>
      </w:r>
      <w:r>
        <w:t xml:space="preserve"> The added </w:t>
      </w:r>
      <w:r>
        <w:rPr>
          <w:rStyle w:val="VerbatimChar"/>
        </w:rPr>
        <w:t>check</w:t>
      </w:r>
      <w:r>
        <w:t xml:space="preserve"> column uses </w:t>
      </w:r>
      <w:r>
        <w:rPr>
          <w:rStyle w:val="VerbatimChar"/>
        </w:rPr>
        <w:t>dplyr::near</w:t>
      </w:r>
      <w:r>
        <w:t xml:space="preserve"> to compare </w:t>
      </w:r>
      <w:r>
        <w:rPr>
          <w:rStyle w:val="VerbatimChar"/>
        </w:rPr>
        <w:t>ipw</w:t>
      </w:r>
      <w:r>
        <w:t xml:space="preserve"> and </w:t>
      </w:r>
      <w:r>
        <w:rPr>
          <w:rStyle w:val="VerbatimChar"/>
        </w:rPr>
        <w:t>wt_func</w:t>
      </w:r>
      <w:r>
        <w:t xml:space="preserve">. Ideally, all values in </w:t>
      </w:r>
      <w:r>
        <w:rPr>
          <w:rStyle w:val="VerbatimChar"/>
        </w:rPr>
        <w:t>check</w:t>
      </w:r>
      <w:r>
        <w:t xml:space="preserve"> are T</w:t>
      </w:r>
      <w:r>
        <w:t xml:space="preserve">RUE, meaning your manual calculation matches </w:t>
      </w:r>
      <w:r>
        <w:rPr>
          <w:rStyle w:val="VerbatimChar"/>
        </w:rPr>
        <w:t>propensity::wt_ate</w:t>
      </w:r>
      <w:r>
        <w:t xml:space="preserve"> output exactly</w:t>
      </w:r>
      <w:hyperlink r:id="rId163" w:anchor=":~:text=,ip_wts">
        <w:r>
          <w:rPr>
            <w:rStyle w:val="Hyperlink"/>
          </w:rPr>
          <w:t>[52]</w:t>
        </w:r>
      </w:hyperlink>
      <w:hyperlink r:id="rId164" w:anchor=":~:text=%2C%20wts%20%3D%20propensity%3A%3Awt_ate%28,ip_wts%20%3D%20wts">
        <w:r>
          <w:rPr>
            <w:rStyle w:val="Hyperlink"/>
          </w:rPr>
          <w:t>[53]</w:t>
        </w:r>
      </w:hyperlink>
      <w:r>
        <w:t xml:space="preserve">. If they all read TRUE (or at least differences are negligible floating-point rounding), you’ve done it right. A quick glance at a few </w:t>
      </w:r>
      <w:r>
        <w:rPr>
          <w:rStyle w:val="VerbatimChar"/>
        </w:rPr>
        <w:t>ipw</w:t>
      </w:r>
      <w:r>
        <w:t xml:space="preserve"> vs </w:t>
      </w:r>
      <w:r>
        <w:rPr>
          <w:rStyle w:val="VerbatimChar"/>
        </w:rPr>
        <w:t>wt_func</w:t>
      </w:r>
      <w:r>
        <w:t xml:space="preserve"> values in the printed head() should confirm equality.</w:t>
      </w:r>
      <w:r>
        <w:br/>
        <w:t xml:space="preserve">- </w:t>
      </w:r>
      <w:r>
        <w:rPr>
          <w:b/>
          <w:bCs/>
        </w:rPr>
        <w:t>Weight Values:</w:t>
      </w:r>
      <w:r>
        <w:t xml:space="preserve"> Look at the range of </w:t>
      </w:r>
      <w:r>
        <w:rPr>
          <w:rStyle w:val="VerbatimChar"/>
        </w:rPr>
        <w:t>ipw</w:t>
      </w:r>
      <w:r>
        <w:t>. Very large weights indicate some observations had very low propensity scores (e.g., a treated unit with ps 0.05 gets weight 20). That signals potential near-violation of positivity – keep an eye on extreme weights. In lab, you might not see extremes if data is wel</w:t>
      </w:r>
      <w:r>
        <w:t>l-behaved.</w:t>
      </w:r>
      <w:r>
        <w:br/>
        <w:t xml:space="preserve">- </w:t>
      </w:r>
      <w:r>
        <w:rPr>
          <w:b/>
          <w:bCs/>
        </w:rPr>
        <w:t>Covariate Balance (if extended):</w:t>
      </w:r>
      <w:r>
        <w:t xml:space="preserve"> Though not explicitly in this exercise’s code, you’d typically check that after weighting, treated and untreated covariates balance. For the exam cheat-sheet: you could mention that one could compute weighted means or use </w:t>
      </w:r>
      <w:r>
        <w:rPr>
          <w:rStyle w:val="VerbatimChar"/>
        </w:rPr>
        <w:t>tableone</w:t>
      </w:r>
      <w:r>
        <w:t xml:space="preserve"> or standardized differences to verify balance post-IPW. The lab likely assumed it as next step. Balanced means small differences between weighted covariate averages in treated vs control (close to 0 SMD).</w:t>
      </w:r>
      <w:r>
        <w:br/>
        <w:t xml:space="preserve">- </w:t>
      </w:r>
      <w:r>
        <w:rPr>
          <w:b/>
          <w:bCs/>
        </w:rPr>
        <w:t>Interpretation for Exam:</w:t>
      </w:r>
      <w:r>
        <w:t xml:space="preserve"> Kno</w:t>
      </w:r>
      <w:r>
        <w:t xml:space="preserve">wing how to calculate IPW is one part; explaining </w:t>
      </w:r>
      <w:r>
        <w:rPr>
          <w:i/>
          <w:iCs/>
        </w:rPr>
        <w:t>why</w:t>
      </w:r>
      <w:r>
        <w:t xml:space="preserve"> we do it is another: emphasize that each treated unit is weighted by </w:t>
      </w:r>
      <m:oMath>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oMath>
      <w:r>
        <w:t xml:space="preserve"> (upweight those under-represented in treatment) and each control by </w:t>
      </w:r>
      <m:oMath>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e>
        </m:d>
      </m:oMath>
      <w:r>
        <w:t>. This weighting “counters” the selection bias by giving more influence to units in groups where they are rare so that the weighted pseudo-sample looks like a balanced trial</w:t>
      </w:r>
      <w:hyperlink r:id="rId165" w:anchor=":~:text=Note%20that%20the%20IPW%20estimate,In%20contrast%2C%20the">
        <w:r>
          <w:rPr>
            <w:rStyle w:val="Hyperlink"/>
          </w:rPr>
          <w:t>[51]</w:t>
        </w:r>
      </w:hyperlink>
      <w:r>
        <w:t>. If asked “what do these weights achieve?”: answer that after weighting, the weighted distribution of X in treated equals that in controls (exchangeability achieved).</w:t>
      </w:r>
      <w:r>
        <w:br/>
        <w:t xml:space="preserve">- </w:t>
      </w:r>
      <w:r>
        <w:rPr>
          <w:b/>
          <w:bCs/>
        </w:rPr>
        <w:t>Using Weights:</w:t>
      </w:r>
      <w:r>
        <w:t xml:space="preserve"> Once weights are verified, one would apply them in an outcome model (e.g., weighted regression or mean difference) to estimate ATE. If an exam question gives you weights, you might be asked to apply them: e.g., compute a weighted mean outcome or a weighted regression and interpret it as the causal effect estimate.</w:t>
      </w:r>
    </w:p>
    <w:p w14:paraId="23234574" w14:textId="77777777" w:rsidR="000877D7" w:rsidRDefault="00635610">
      <w:pPr>
        <w:pStyle w:val="Heading4"/>
      </w:pPr>
      <w:bookmarkStart w:id="16" w:name="X2ec8af37e7d7fb0f5f896cf3d9f252877cee1fc"/>
      <w:bookmarkEnd w:id="15"/>
      <w:r>
        <w:t>Exercise 5: Randomized Controlled Trials – Simulating Random Assignment and Covariate Balance</w:t>
      </w:r>
    </w:p>
    <w:p w14:paraId="1B2C2891" w14:textId="77777777" w:rsidR="000877D7" w:rsidRDefault="00635610">
      <w:pPr>
        <w:pStyle w:val="FirstParagraph"/>
      </w:pPr>
      <w:r>
        <w:rPr>
          <w:i/>
          <w:iCs/>
        </w:rPr>
        <w:t>Goal:</w:t>
      </w:r>
      <w:r>
        <w:t xml:space="preserve"> Show that randomly assigning treatment balances confounders between groups (ensuring exchangeability), using the mosquito net data example. Simulate random treatment and compare baseline differences to the actual observational assignment.</w:t>
      </w:r>
    </w:p>
    <w:p w14:paraId="081D09B6" w14:textId="77777777" w:rsidR="000877D7" w:rsidRDefault="00635610">
      <w:pPr>
        <w:pStyle w:val="BodyText"/>
      </w:pPr>
      <w:r>
        <w:rPr>
          <w:b/>
          <w:bCs/>
        </w:rPr>
        <w:t>Key Concepts:</w:t>
      </w:r>
      <w:r>
        <w:br/>
        <w:t xml:space="preserve">- </w:t>
      </w:r>
      <w:r>
        <w:rPr>
          <w:b/>
          <w:bCs/>
        </w:rPr>
        <w:t>Exchangeability via Randomization:</w:t>
      </w:r>
      <w:r>
        <w:t xml:space="preserve"> Randomly splitting the sample into “treated” and “control” yields groups that have, on average, similar covariate distributions</w:t>
      </w:r>
      <w:hyperlink r:id="rId166" w:anchor=":~:text=randomized%20trials%20shine%3B%20you%20can,there%E2%80%99s%20a%20whole%20set%20of">
        <w:r>
          <w:rPr>
            <w:rStyle w:val="Hyperlink"/>
          </w:rPr>
          <w:t>[49]</w:t>
        </w:r>
      </w:hyperlink>
      <w:r>
        <w:t>. Any differences are due to chance, not systematic bias. In contrast, the original non-random allocation may show substantial differences.</w:t>
      </w:r>
      <w:r>
        <w:br/>
        <w:t xml:space="preserve">- </w:t>
      </w:r>
      <w:r>
        <w:rPr>
          <w:b/>
          <w:bCs/>
        </w:rPr>
        <w:t>Standardized Mean Difference (SMD):</w:t>
      </w:r>
      <w:r>
        <w:t xml:space="preserve"> A metric for covariate balance; difference in means between groups divided by pooled SD. SMD near 0 indicates balance. Common </w:t>
      </w:r>
      <w:r>
        <w:lastRenderedPageBreak/>
        <w:t>rule: SMD &lt; 0.1 is negligible imbalance.</w:t>
      </w:r>
      <w:r>
        <w:br/>
        <w:t xml:space="preserve">- </w:t>
      </w:r>
      <w:r>
        <w:rPr>
          <w:b/>
          <w:bCs/>
        </w:rPr>
        <w:t>Love Plot:</w:t>
      </w:r>
      <w:r>
        <w:t xml:space="preserve"> A visual that shows absolute SMDs for various covariates, for different sample adjustments (e.g., original vs random). Not required for exam, but a nice i</w:t>
      </w:r>
      <w:r>
        <w:t>llustration.</w:t>
      </w:r>
    </w:p>
    <w:p w14:paraId="5D0A4616" w14:textId="77777777" w:rsidR="000877D7" w:rsidRDefault="00635610">
      <w:pPr>
        <w:pStyle w:val="BodyText"/>
      </w:pPr>
      <w:r>
        <w:rPr>
          <w:b/>
          <w:bCs/>
        </w:rPr>
        <w:t>R Code (Ready to Use):</w:t>
      </w:r>
      <w:r>
        <w:t xml:space="preserve"> We’ll randomize the treatment in </w:t>
      </w:r>
      <w:r>
        <w:rPr>
          <w:rStyle w:val="VerbatimChar"/>
        </w:rPr>
        <w:t>net_data</w:t>
      </w:r>
      <w:r>
        <w:t xml:space="preserve"> and compute SMDs before vs after. The </w:t>
      </w:r>
      <w:r>
        <w:rPr>
          <w:rStyle w:val="VerbatimChar"/>
        </w:rPr>
        <w:t>tidysmd</w:t>
      </w:r>
      <w:r>
        <w:t xml:space="preserve"> package (as used in lab) computes SMDs conveniently.</w:t>
      </w:r>
      <w:r>
        <w:br/>
      </w:r>
    </w:p>
    <w:p w14:paraId="6E2F91F5" w14:textId="77777777" w:rsidR="000877D7" w:rsidRDefault="00635610">
      <w:pPr>
        <w:pStyle w:val="SourceCode"/>
      </w:pPr>
      <w:r>
        <w:rPr>
          <w:rStyle w:val="VerbatimChar"/>
        </w:rPr>
        <w:t>library(tidysmd)</w:t>
      </w:r>
      <w:r>
        <w:br/>
      </w:r>
      <w:r>
        <w:rPr>
          <w:rStyle w:val="VerbatimChar"/>
        </w:rPr>
        <w:t># Original assignment: calculate SMDs for key covariates by actual treatment</w:t>
      </w:r>
      <w:r>
        <w:br/>
      </w:r>
      <w:r>
        <w:rPr>
          <w:rStyle w:val="VerbatimChar"/>
        </w:rPr>
        <w:t>orig_balance &lt;- tidy_smd(causalworkshop::net_data, c(income, health, temperature), .group = net)</w:t>
      </w:r>
      <w:r>
        <w:br/>
      </w:r>
      <w:r>
        <w:br/>
      </w:r>
      <w:r>
        <w:rPr>
          <w:rStyle w:val="VerbatimChar"/>
        </w:rPr>
        <w:t># Simulate random treatment assignment (50% chance for each unit)</w:t>
      </w:r>
      <w:r>
        <w:br/>
      </w:r>
      <w:r>
        <w:rPr>
          <w:rStyle w:val="VerbatimChar"/>
        </w:rPr>
        <w:t>set.seed(123)  # for reproducibility</w:t>
      </w:r>
      <w:r>
        <w:br/>
      </w:r>
      <w:r>
        <w:rPr>
          <w:rStyle w:val="VerbatimChar"/>
        </w:rPr>
        <w:t xml:space="preserve">net_data_random &lt;- causalworkshop::net_data %&gt;% </w:t>
      </w:r>
      <w:r>
        <w:br/>
      </w:r>
      <w:r>
        <w:rPr>
          <w:rStyle w:val="VerbatimChar"/>
        </w:rPr>
        <w:t xml:space="preserve">  dplyr::mutate(net_rand = rbinom(nrow(causalworkshop::net_data), 1, 0.5))</w:t>
      </w:r>
      <w:r>
        <w:br/>
      </w:r>
      <w:r>
        <w:br/>
      </w:r>
      <w:r>
        <w:rPr>
          <w:rStyle w:val="VerbatimChar"/>
        </w:rPr>
        <w:t>random_balance &lt;- tidy_smd(net_data_random, c(income, health, temperature), .group = net_rand)</w:t>
      </w:r>
      <w:r>
        <w:br/>
      </w:r>
      <w:r>
        <w:br/>
      </w:r>
      <w:r>
        <w:rPr>
          <w:rStyle w:val="VerbatimChar"/>
        </w:rPr>
        <w:t># Combine and</w:t>
      </w:r>
      <w:r>
        <w:rPr>
          <w:rStyle w:val="VerbatimChar"/>
        </w:rPr>
        <w:t xml:space="preserve"> compare SMDs</w:t>
      </w:r>
      <w:r>
        <w:br/>
      </w:r>
      <w:r>
        <w:rPr>
          <w:rStyle w:val="VerbatimChar"/>
        </w:rPr>
        <w:t>orig_balance$sample &lt;- "Original"</w:t>
      </w:r>
      <w:r>
        <w:br/>
      </w:r>
      <w:r>
        <w:rPr>
          <w:rStyle w:val="VerbatimChar"/>
        </w:rPr>
        <w:t>random_balance$sample &lt;- "Randomized"</w:t>
      </w:r>
      <w:r>
        <w:br/>
      </w:r>
      <w:r>
        <w:rPr>
          <w:rStyle w:val="VerbatimChar"/>
        </w:rPr>
        <w:t>balance_comparison &lt;- dplyr::bind_rows(orig_balance, random_balance)</w:t>
      </w:r>
      <w:r>
        <w:br/>
      </w:r>
      <w:r>
        <w:rPr>
          <w:rStyle w:val="VerbatimChar"/>
        </w:rPr>
        <w:t>balance_comparison %&gt;% dplyr::select(variable, sample, smd)</w:t>
      </w:r>
    </w:p>
    <w:p w14:paraId="31FF4749" w14:textId="77777777" w:rsidR="000877D7" w:rsidRDefault="00635610">
      <w:pPr>
        <w:pStyle w:val="FirstParagraph"/>
      </w:pPr>
      <w:r>
        <w:rPr>
          <w:b/>
          <w:bCs/>
        </w:rPr>
        <w:t>How to Read the Output / What to Look For:</w:t>
      </w:r>
      <w:r>
        <w:br/>
        <w:t xml:space="preserve">- </w:t>
      </w:r>
      <w:r>
        <w:rPr>
          <w:b/>
          <w:bCs/>
        </w:rPr>
        <w:t>Baseline Imbalance (Original):</w:t>
      </w:r>
      <w:r>
        <w:t xml:space="preserve"> Look at </w:t>
      </w:r>
      <w:r>
        <w:rPr>
          <w:rStyle w:val="VerbatimChar"/>
        </w:rPr>
        <w:t>orig_balance</w:t>
      </w:r>
      <w:r>
        <w:t xml:space="preserve">. It will list variables (income, health, temperature in this example) with their SMD under </w:t>
      </w:r>
      <w:r>
        <w:rPr>
          <w:rStyle w:val="VerbatimChar"/>
        </w:rPr>
        <w:t>.group = net</w:t>
      </w:r>
      <w:r>
        <w:t>. For instance, you might see something like: income SMD = 0.4, health = 0.3, temperature = 0.2 (just hypothetical). These are fairly large, meaning in the observational data, treated vs untreated differ systematically (e.g., maybe treated had higher income on average). This indicates confounding.</w:t>
      </w:r>
      <w:r>
        <w:br/>
        <w:t xml:space="preserve">- </w:t>
      </w:r>
      <w:r>
        <w:rPr>
          <w:b/>
          <w:bCs/>
        </w:rPr>
        <w:t>Post-Randomization Balance:</w:t>
      </w:r>
      <w:r>
        <w:t xml:space="preserve"> Now </w:t>
      </w:r>
      <w:r>
        <w:rPr>
          <w:rStyle w:val="VerbatimChar"/>
        </w:rPr>
        <w:t>random_balance</w:t>
      </w:r>
      <w:r>
        <w:t xml:space="preserve"> on the simulated </w:t>
      </w:r>
      <w:r>
        <w:rPr>
          <w:rStyle w:val="VerbatimChar"/>
        </w:rPr>
        <w:t>net_rand</w:t>
      </w:r>
      <w:r>
        <w:t xml:space="preserve"> should have SMDs much closer to 0 for the same covariates (because assignment was unrelated to those covariates). For example, income SMD might drop to ~0.05, health ~0.01, etc. If we combined them as shown, the </w:t>
      </w:r>
      <w:r>
        <w:rPr>
          <w:rStyle w:val="VerbatimChar"/>
        </w:rPr>
        <w:t>balance_comparison</w:t>
      </w:r>
      <w:r>
        <w:t xml:space="preserve"> will have two rows per covariate (Original vs Randomized) which you can directly compare. The output might look like:</w:t>
      </w:r>
      <w:r>
        <w:br/>
      </w:r>
    </w:p>
    <w:p w14:paraId="295E88EC" w14:textId="77777777" w:rsidR="000877D7" w:rsidRDefault="00635610">
      <w:pPr>
        <w:pStyle w:val="SourceCode"/>
      </w:pPr>
      <w:r>
        <w:rPr>
          <w:rStyle w:val="VerbatimChar"/>
        </w:rPr>
        <w:t xml:space="preserve">variable      sample       smd  </w:t>
      </w:r>
      <w:r>
        <w:br/>
      </w:r>
      <w:r>
        <w:rPr>
          <w:rStyle w:val="VerbatimChar"/>
        </w:rPr>
        <w:t xml:space="preserve">income        Original     0.387  </w:t>
      </w:r>
      <w:r>
        <w:br/>
      </w:r>
      <w:r>
        <w:rPr>
          <w:rStyle w:val="VerbatimChar"/>
        </w:rPr>
        <w:t xml:space="preserve">income        Randomized   0.028  </w:t>
      </w:r>
      <w:r>
        <w:br/>
      </w:r>
      <w:r>
        <w:rPr>
          <w:rStyle w:val="VerbatimChar"/>
        </w:rPr>
        <w:t xml:space="preserve">health        Original     0.250  </w:t>
      </w:r>
      <w:r>
        <w:br/>
      </w:r>
      <w:r>
        <w:rPr>
          <w:rStyle w:val="VerbatimChar"/>
        </w:rPr>
        <w:t xml:space="preserve">health        Randomized   0.015  </w:t>
      </w:r>
      <w:r>
        <w:br/>
      </w:r>
      <w:r>
        <w:rPr>
          <w:rStyle w:val="VerbatimChar"/>
        </w:rPr>
        <w:t xml:space="preserve">...  </w:t>
      </w:r>
    </w:p>
    <w:p w14:paraId="2AB79190" w14:textId="77777777" w:rsidR="000877D7" w:rsidRDefault="00635610">
      <w:pPr>
        <w:pStyle w:val="FirstParagraph"/>
      </w:pPr>
      <w:r>
        <w:lastRenderedPageBreak/>
        <w:t>This would illustrate dramatic improvement in balance under random assignment.</w:t>
      </w:r>
      <w:r>
        <w:br/>
        <w:t xml:space="preserve">- </w:t>
      </w:r>
      <w:r>
        <w:rPr>
          <w:b/>
          <w:bCs/>
        </w:rPr>
        <w:t>Interpretation:</w:t>
      </w:r>
      <w:r>
        <w:t xml:space="preserve"> In exam terms, you’d say: </w:t>
      </w:r>
      <w:r>
        <w:rPr>
          <w:i/>
          <w:iCs/>
        </w:rPr>
        <w:t>“After simulating random treatment, the standardized differences for covariates drop to nearly zero, confirming treated and control groups are comparable on these confounders</w:t>
      </w:r>
      <w:hyperlink r:id="rId167" w:anchor=":~:text=match%20at%20L613%20literature%20on,better%20job%20we%20have%20done">
        <w:r>
          <w:rPr>
            <w:rStyle w:val="Hyperlink"/>
            <w:i/>
            <w:iCs/>
          </w:rPr>
          <w:t>[39]</w:t>
        </w:r>
      </w:hyperlink>
      <w:r>
        <w:rPr>
          <w:i/>
          <w:iCs/>
        </w:rPr>
        <w:t>. In the original data, we see large SMDs, indicating the groups were not comparable (violating exchangeability).”</w:t>
      </w:r>
      <w:r>
        <w:br/>
        <w:t xml:space="preserve">- </w:t>
      </w:r>
      <w:r>
        <w:rPr>
          <w:b/>
          <w:bCs/>
        </w:rPr>
        <w:t>Love Plot (if mentioned):</w:t>
      </w:r>
      <w:r>
        <w:t xml:space="preserve"> The lab likely plotted this (with </w:t>
      </w:r>
      <w:r>
        <w:rPr>
          <w:rStyle w:val="VerbatimChar"/>
        </w:rPr>
        <w:t>geom_love()</w:t>
      </w:r>
      <w:r>
        <w:t xml:space="preserve"> as in code snippet). If shown a love plot, points for “Random” sample would cluster near 0 on x-axis, whereas “Observed” sample points are farther right. That visualizes the same. If an exam question gave such a plot, you’d interpret it as above: randomization greatly reduced covariate imbalances.</w:t>
      </w:r>
      <w:r>
        <w:br/>
        <w:t xml:space="preserve">- </w:t>
      </w:r>
      <w:r>
        <w:rPr>
          <w:b/>
          <w:bCs/>
        </w:rPr>
        <w:t>Exam Answers Usage:</w:t>
      </w:r>
      <w:r>
        <w:t xml:space="preserve"> If</w:t>
      </w:r>
      <w:r>
        <w:t xml:space="preserve"> asked “Did randomization make the groups more alike in terms of X, Y, Z?” – you’d respond with the SMD results: e.g., “Yes. Originally, income differed by 0.4 SDs between groups; after random assignment, the difference was ~0.03, essentially negligible. This confirms that randomization achieves exchangeability on those covariates.”</w:t>
      </w:r>
      <w:r>
        <w:br/>
        <w:t xml:space="preserve">- </w:t>
      </w:r>
      <w:r>
        <w:rPr>
          <w:b/>
          <w:bCs/>
        </w:rPr>
        <w:t>Implication for causal effect:</w:t>
      </w:r>
      <w:r>
        <w:t xml:space="preserve"> With balanced covariates, any outcome difference can be attributed to treatment rather than confounding. This exercise underscores </w:t>
      </w:r>
      <w:r>
        <w:rPr>
          <w:i/>
          <w:iCs/>
        </w:rPr>
        <w:t>why</w:t>
      </w:r>
      <w:r>
        <w:t xml:space="preserve"> RCTs are </w:t>
      </w:r>
      <w:r>
        <w:t>the gold standard</w:t>
      </w:r>
      <w:hyperlink r:id="rId168" w:anchor=":~:text=randomized%20trials%20shine%3B%20you%20can,there%E2%80%99s%20a%20whole%20set%20of">
        <w:r>
          <w:rPr>
            <w:rStyle w:val="Hyperlink"/>
          </w:rPr>
          <w:t>[49]</w:t>
        </w:r>
      </w:hyperlink>
      <w:r>
        <w:t>. Conversely, seeing big original SMDs quantifies how much bias might have existed if one naively compared groups without adjustment.</w:t>
      </w:r>
    </w:p>
    <w:p w14:paraId="5F581442" w14:textId="77777777" w:rsidR="000877D7" w:rsidRDefault="00635610">
      <w:pPr>
        <w:pStyle w:val="Heading4"/>
      </w:pPr>
      <w:bookmarkStart w:id="17" w:name="Xa743d4b9b49339b5272a48d2842f4176c02ca0e"/>
      <w:bookmarkEnd w:id="16"/>
      <w:r>
        <w:t>Exercise 6: Frisch-Waugh-Lovell Theorem – Decomposing Regression for Credit Data</w:t>
      </w:r>
    </w:p>
    <w:p w14:paraId="510E04BD" w14:textId="77777777" w:rsidR="000877D7" w:rsidRDefault="00635610">
      <w:pPr>
        <w:pStyle w:val="FirstParagraph"/>
      </w:pPr>
      <w:r>
        <w:rPr>
          <w:i/>
          <w:iCs/>
        </w:rPr>
        <w:t>Goal:</w:t>
      </w:r>
      <w:r>
        <w:t xml:space="preserve"> Apply the FWL theorem to show that the coefficient of an exposure (credit_limit) on outcome (default risk) is the same whether we run one big regression or partial out confounders in steps. This deepens understanding of regression adjustment structure.</w:t>
      </w:r>
    </w:p>
    <w:p w14:paraId="21D89B8E" w14:textId="77777777" w:rsidR="000877D7" w:rsidRDefault="00635610">
      <w:pPr>
        <w:pStyle w:val="BodyText"/>
      </w:pPr>
      <w:r>
        <w:rPr>
          <w:b/>
          <w:bCs/>
        </w:rPr>
        <w:t>Key Concepts:</w:t>
      </w:r>
      <w:r>
        <w:br/>
        <w:t xml:space="preserve">- </w:t>
      </w:r>
      <w:r>
        <w:rPr>
          <w:b/>
          <w:bCs/>
        </w:rPr>
        <w:t>Frisch-Waugh-Lovell (FWL):</w:t>
      </w:r>
      <w:r>
        <w:t xml:space="preserve"> In a linear regression </w:t>
      </w:r>
      <m:oMath>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oMath>
      <w:r>
        <w:t xml:space="preserve"> (D = treatment, X = other covariates), the coefficient on D equals the coefficient from a two-step process: (1) regress D on X (get residuals </w:t>
      </w:r>
      <m:oMath>
        <m:sSub>
          <m:sSubPr>
            <m:ctrlPr>
              <w:rPr>
                <w:rFonts w:ascii="Cambria Math" w:hAnsi="Cambria Math"/>
              </w:rPr>
            </m:ctrlPr>
          </m:sSubPr>
          <m:e>
            <m:r>
              <w:rPr>
                <w:rFonts w:ascii="Cambria Math" w:hAnsi="Cambria Math"/>
              </w:rPr>
              <m:t>r</m:t>
            </m:r>
          </m:e>
          <m:sub>
            <m:r>
              <w:rPr>
                <w:rFonts w:ascii="Cambria Math" w:hAnsi="Cambria Math"/>
              </w:rPr>
              <m:t>D</m:t>
            </m:r>
          </m:sub>
        </m:sSub>
      </m:oMath>
      <w:r>
        <w:t xml:space="preserve"> = part of D not explained by X), (2) regress Y on those residuals </w:t>
      </w:r>
      <m:oMath>
        <m:sSub>
          <m:sSubPr>
            <m:ctrlPr>
              <w:rPr>
                <w:rFonts w:ascii="Cambria Math" w:hAnsi="Cambria Math"/>
              </w:rPr>
            </m:ctrlPr>
          </m:sSubPr>
          <m:e>
            <m:r>
              <w:rPr>
                <w:rFonts w:ascii="Cambria Math" w:hAnsi="Cambria Math"/>
              </w:rPr>
              <m:t>r</m:t>
            </m:r>
          </m:e>
          <m:sub>
            <m:r>
              <w:rPr>
                <w:rFonts w:ascii="Cambria Math" w:hAnsi="Cambria Math"/>
              </w:rPr>
              <m:t>D</m:t>
            </m:r>
          </m:sub>
        </m:sSub>
      </m:oMath>
      <w:r>
        <w:t>. The result is identical to the coefficient from the full model</w:t>
      </w:r>
      <w:hyperlink r:id="rId169" w:anchor=":~:text=Per%20FWL%20you%20can%20also,credit_score2%20%2C%20obtaining%20the%20residuals">
        <w:r>
          <w:rPr>
            <w:rStyle w:val="Hyperlink"/>
          </w:rPr>
          <w:t>[47]</w:t>
        </w:r>
      </w:hyperlink>
      <w:r>
        <w:t>. It confirms that regression isolates D’s variation orthogonal to X.</w:t>
      </w:r>
      <w:r>
        <w:br/>
        <w:t xml:space="preserve">- </w:t>
      </w:r>
      <w:r>
        <w:rPr>
          <w:b/>
          <w:bCs/>
        </w:rPr>
        <w:t>Use case:</w:t>
      </w:r>
      <w:r>
        <w:t xml:space="preserve"> Helps to understand and verify how much of D’s effect is independent of confounders, and can be used to visualize the relationship (like plotting residualized Y vs residualized D).</w:t>
      </w:r>
    </w:p>
    <w:p w14:paraId="0DD468B6" w14:textId="77777777" w:rsidR="000877D7" w:rsidRDefault="00635610">
      <w:pPr>
        <w:pStyle w:val="BodyText"/>
      </w:pPr>
      <w:r>
        <w:rPr>
          <w:b/>
          <w:bCs/>
        </w:rPr>
        <w:t>R Code (Ready to Use):</w:t>
      </w:r>
      <w:r>
        <w:t xml:space="preserve"> Using </w:t>
      </w:r>
      <w:r>
        <w:rPr>
          <w:rStyle w:val="VerbatimChar"/>
        </w:rPr>
        <w:t>risk_data</w:t>
      </w:r>
      <w:r>
        <w:t xml:space="preserve"> (from lab, presumably containing </w:t>
      </w:r>
      <w:r>
        <w:rPr>
          <w:rStyle w:val="VerbatimChar"/>
        </w:rPr>
        <w:t>default</w:t>
      </w:r>
      <w:r>
        <w:t xml:space="preserve"> outcome, </w:t>
      </w:r>
      <w:r>
        <w:rPr>
          <w:rStyle w:val="VerbatimChar"/>
        </w:rPr>
        <w:t>credit_limit</w:t>
      </w:r>
      <w:r>
        <w:t xml:space="preserve"> treatment, and confounders like </w:t>
      </w:r>
      <w:r>
        <w:rPr>
          <w:rStyle w:val="VerbatimChar"/>
        </w:rPr>
        <w:t>wage, credit_score1, credit_score2</w:t>
      </w:r>
      <w:r>
        <w:t>).</w:t>
      </w:r>
      <w:r>
        <w:br/>
      </w:r>
    </w:p>
    <w:p w14:paraId="28C1C498" w14:textId="77777777" w:rsidR="000877D7" w:rsidRDefault="00635610">
      <w:pPr>
        <w:pStyle w:val="SourceCode"/>
      </w:pPr>
      <w:r>
        <w:rPr>
          <w:rStyle w:val="VerbatimChar"/>
        </w:rPr>
        <w:t># Full multivariable regression:</w:t>
      </w:r>
      <w:r>
        <w:br/>
      </w:r>
      <w:r>
        <w:rPr>
          <w:rStyle w:val="VerbatimChar"/>
        </w:rPr>
        <w:t>model_full &lt;- lm(default ~ credit_limit + wage + credit_score1 + credit_score2, data = risk_data)</w:t>
      </w:r>
      <w:r>
        <w:br/>
      </w:r>
      <w:r>
        <w:rPr>
          <w:rStyle w:val="VerbatimChar"/>
        </w:rPr>
        <w:t>coef_full &lt;- coef(model_full)["credit_limit"]</w:t>
      </w:r>
      <w:r>
        <w:br/>
      </w:r>
      <w:r>
        <w:br/>
      </w:r>
      <w:r>
        <w:rPr>
          <w:rStyle w:val="VerbatimChar"/>
        </w:rPr>
        <w:lastRenderedPageBreak/>
        <w:t># FWL stepwise approach:</w:t>
      </w:r>
      <w:r>
        <w:br/>
      </w:r>
      <w:r>
        <w:rPr>
          <w:rStyle w:val="VerbatimChar"/>
        </w:rPr>
        <w:t># Step 1: Regress credit_limit on confounders, get residuals:</w:t>
      </w:r>
      <w:r>
        <w:br/>
      </w:r>
      <w:r>
        <w:rPr>
          <w:rStyle w:val="VerbatimChar"/>
        </w:rPr>
        <w:t>debiasing_model &lt;- lm(credit_limit ~ wage + credit_score1 + credit_score2, data = risk_data)</w:t>
      </w:r>
      <w:r>
        <w:br/>
      </w:r>
      <w:r>
        <w:rPr>
          <w:rStyle w:val="VerbatimChar"/>
        </w:rPr>
        <w:t>credit_limit_res &lt;- residuals(debiasing_model)  # residuals = part of credit_limit not predicted by confounders</w:t>
      </w:r>
      <w:r>
        <w:br/>
      </w:r>
      <w:r>
        <w:br/>
      </w:r>
      <w:r>
        <w:rPr>
          <w:rStyle w:val="VerbatimChar"/>
        </w:rPr>
        <w:t># Step 2: Regress default on confounders, get residuals:</w:t>
      </w:r>
      <w:r>
        <w:br/>
      </w:r>
      <w:r>
        <w:rPr>
          <w:rStyle w:val="VerbatimChar"/>
        </w:rPr>
        <w:t>denoising_model &lt;</w:t>
      </w:r>
      <w:r>
        <w:rPr>
          <w:rStyle w:val="VerbatimChar"/>
        </w:rPr>
        <w:t>- lm(default ~ wage + credit_score1 + credit_score2, data = risk_data)</w:t>
      </w:r>
      <w:r>
        <w:br/>
      </w:r>
      <w:r>
        <w:rPr>
          <w:rStyle w:val="VerbatimChar"/>
        </w:rPr>
        <w:t>default_res &lt;- residuals(denoising_model)  # residual default (variation unexplained by confounders)</w:t>
      </w:r>
      <w:r>
        <w:br/>
      </w:r>
      <w:r>
        <w:br/>
      </w:r>
      <w:r>
        <w:rPr>
          <w:rStyle w:val="VerbatimChar"/>
        </w:rPr>
        <w:t># Step 3: Regress outcome residual on treatment residual:</w:t>
      </w:r>
      <w:r>
        <w:br/>
      </w:r>
      <w:r>
        <w:rPr>
          <w:rStyle w:val="VerbatimChar"/>
        </w:rPr>
        <w:t>model_fwl &lt;- lm(default_res ~ credit_limit_res)</w:t>
      </w:r>
      <w:r>
        <w:br/>
      </w:r>
      <w:r>
        <w:rPr>
          <w:rStyle w:val="VerbatimChar"/>
        </w:rPr>
        <w:t>coef_partial &lt;- coef(model_fwl)["credit_limit_res"]</w:t>
      </w:r>
      <w:r>
        <w:br/>
      </w:r>
      <w:r>
        <w:br/>
      </w:r>
      <w:r>
        <w:rPr>
          <w:rStyle w:val="VerbatimChar"/>
        </w:rPr>
        <w:t># Compare results:</w:t>
      </w:r>
      <w:r>
        <w:br/>
      </w:r>
      <w:r>
        <w:rPr>
          <w:rStyle w:val="VerbatimChar"/>
        </w:rPr>
        <w:t>c(FullModel_Coeff = coef_full, PartialResidual_Coeff = coef_partial)</w:t>
      </w:r>
    </w:p>
    <w:p w14:paraId="2C9FB0B8" w14:textId="77777777" w:rsidR="000877D7" w:rsidRDefault="00635610">
      <w:pPr>
        <w:pStyle w:val="FirstParagraph"/>
      </w:pPr>
      <w:r>
        <w:rPr>
          <w:b/>
          <w:bCs/>
        </w:rPr>
        <w:t>How to Read the Output / What to Look For:</w:t>
      </w:r>
      <w:r>
        <w:br/>
        <w:t xml:space="preserve">- </w:t>
      </w:r>
      <w:r>
        <w:rPr>
          <w:b/>
          <w:bCs/>
        </w:rPr>
        <w:t>Coefficient Comparison:</w:t>
      </w:r>
      <w:r>
        <w:t xml:space="preserve"> The final output prints the credit_limit coefficient from the full regression and from the FWL 2-step. They should be essentially equal (differences only by tiny numerical rounding)</w:t>
      </w:r>
      <w:hyperlink r:id="rId170" w:anchor=":~:text=How%20do%20the%20coefficients%20and,the%20two%20methods%20are%20equivalent">
        <w:r>
          <w:rPr>
            <w:rStyle w:val="Hyperlink"/>
          </w:rPr>
          <w:t>[54]</w:t>
        </w:r>
      </w:hyperlink>
      <w:r>
        <w:t xml:space="preserve">. For example, you might see </w:t>
      </w:r>
      <w:r>
        <w:rPr>
          <w:rStyle w:val="VerbatimChar"/>
        </w:rPr>
        <w:t>FullModel_Coeff = -0.00512, PartialResidual_Coeff = -0.00512</w:t>
      </w:r>
      <w:r>
        <w:t xml:space="preserve">. This confirms the theorem. If the question asks, “How do the coefficients compare?” – you’d answer: </w:t>
      </w:r>
      <w:r>
        <w:rPr>
          <w:i/>
          <w:iCs/>
        </w:rPr>
        <w:t>“They are the same (within rounding error), demonstrating FWL”</w:t>
      </w:r>
      <w:hyperlink r:id="rId171" w:anchor=":~:text=How%20do%20the%20coefficients%20and,the%20two%20methods%20are%20equivalent">
        <w:r>
          <w:rPr>
            <w:rStyle w:val="Hyperlink"/>
          </w:rPr>
          <w:t>[54]</w:t>
        </w:r>
      </w:hyperlink>
      <w:r>
        <w:t>. Indeed, lab solution likely stated “they are essentially identical, showing the methods are equivalent.”</w:t>
      </w:r>
      <w:r>
        <w:br/>
        <w:t xml:space="preserve">- </w:t>
      </w:r>
      <w:r>
        <w:rPr>
          <w:b/>
          <w:bCs/>
        </w:rPr>
        <w:t>Interpretation:</w:t>
      </w:r>
      <w:r>
        <w:t xml:space="preserve"> The coefficient common value represents the effect of credit_limit on default </w:t>
      </w:r>
      <w:r>
        <w:rPr>
          <w:i/>
          <w:iCs/>
        </w:rPr>
        <w:t>holding wage and credit_scores constant</w:t>
      </w:r>
      <w:r>
        <w:t>. The FWL residual method isolates that effect by removing linear influences of those confounders from both credit_limit and default. The fact it matches the one-step regression assures us nothing weird happened – it’s a sanity check on regression math.</w:t>
      </w:r>
      <w:r>
        <w:br/>
        <w:t xml:space="preserve">- </w:t>
      </w:r>
      <w:r>
        <w:rPr>
          <w:b/>
          <w:bCs/>
        </w:rPr>
        <w:t xml:space="preserve">Understanding </w:t>
      </w:r>
      <w:r>
        <w:rPr>
          <w:b/>
          <w:bCs/>
        </w:rPr>
        <w:t>Residuals:</w:t>
      </w:r>
      <w:r>
        <w:t xml:space="preserve"> You could also examine the residual vectors if needed. If one plotted </w:t>
      </w:r>
      <w:r>
        <w:rPr>
          <w:rStyle w:val="VerbatimChar"/>
        </w:rPr>
        <w:t>credit_limit_res</w:t>
      </w:r>
      <w:r>
        <w:t xml:space="preserve"> vs </w:t>
      </w:r>
      <w:r>
        <w:rPr>
          <w:rStyle w:val="VerbatimChar"/>
        </w:rPr>
        <w:t>default_res</w:t>
      </w:r>
      <w:r>
        <w:t>, the slope of that plot would be the coefficient ~ -0.00512 in example above, identical to multiple regression slope for credit_limit. This can be conceptually mentioned to reinforce understanding.</w:t>
      </w:r>
      <w:r>
        <w:br/>
        <w:t xml:space="preserve">- </w:t>
      </w:r>
      <w:r>
        <w:rPr>
          <w:b/>
          <w:bCs/>
        </w:rPr>
        <w:t>Exam Tip:</w:t>
      </w:r>
      <w:r>
        <w:t xml:space="preserve"> If a question guides you to use FWL steps, be sure to conclude that the coefficient is the same. Possibly also comment on confidence intervals – they too would coincide if computed (the lab</w:t>
      </w:r>
      <w:r>
        <w:t xml:space="preserve"> likely did something like </w:t>
      </w:r>
      <w:r>
        <w:rPr>
          <w:rStyle w:val="VerbatimChar"/>
        </w:rPr>
        <w:t>broom::tidy(conf.int=TRUE)</w:t>
      </w:r>
      <w:r>
        <w:t xml:space="preserve"> on both models and showed overlapping CI). In any case, the main point is demonstration of equivalence.</w:t>
      </w:r>
      <w:r>
        <w:br/>
        <w:t xml:space="preserve">- </w:t>
      </w:r>
      <w:r>
        <w:rPr>
          <w:b/>
          <w:bCs/>
        </w:rPr>
        <w:t>Why use FWL:</w:t>
      </w:r>
      <w:r>
        <w:t xml:space="preserve"> To emphasize, in words: </w:t>
      </w:r>
      <w:r>
        <w:rPr>
          <w:i/>
          <w:iCs/>
        </w:rPr>
        <w:t xml:space="preserve">“FWL shows that after removing the effect of financial confounders on both default and credit limit, the relationship between the residual default and residual credit limit is what gives us the isolated effect of credit_limit on default. This matches the coefficient from the all-in-one regression, confirming our </w:t>
      </w:r>
      <w:r>
        <w:rPr>
          <w:i/>
          <w:iCs/>
        </w:rPr>
        <w:lastRenderedPageBreak/>
        <w:t>u</w:t>
      </w:r>
      <w:r>
        <w:rPr>
          <w:i/>
          <w:iCs/>
        </w:rPr>
        <w:t>nderstanding that regression is effectively ‘controlling for’ confounders.”</w:t>
      </w:r>
      <w:r>
        <w:t xml:space="preserve"> This can be an explanatory part of an answer if asked what the FWL result means substantively.</w:t>
      </w:r>
      <w:r>
        <w:br/>
        <w:t xml:space="preserve">- </w:t>
      </w:r>
      <w:r>
        <w:rPr>
          <w:b/>
          <w:bCs/>
        </w:rPr>
        <w:t>No numeric discrepancy:</w:t>
      </w:r>
      <w:r>
        <w:t xml:space="preserve"> If the numbers differ notably, it indicates a mistake (e.g. forgetting one confounder in one of the steps). But if code is correct, they will match. The lab likely expected you to comment they are identical, proving the theorem.</w:t>
      </w:r>
    </w:p>
    <w:p w14:paraId="054B50D9" w14:textId="77777777" w:rsidR="000877D7" w:rsidRDefault="00635610">
      <w:pPr>
        <w:pStyle w:val="Heading4"/>
      </w:pPr>
      <w:bookmarkStart w:id="18" w:name="Xa57129fd90650c473c3675ab6c6db446fa53a62"/>
      <w:bookmarkEnd w:id="17"/>
      <w:r>
        <w:t>Exercise 7: Causal Modeling – Smoking Cessation and Weight Gain (DAG, Regression, IPW)</w:t>
      </w:r>
    </w:p>
    <w:p w14:paraId="35694BAE" w14:textId="77777777" w:rsidR="000877D7" w:rsidRDefault="00635610">
      <w:pPr>
        <w:pStyle w:val="FirstParagraph"/>
      </w:pPr>
      <w:r>
        <w:rPr>
          <w:i/>
          <w:iCs/>
        </w:rPr>
        <w:t>Goal:</w:t>
      </w:r>
      <w:r>
        <w:t xml:space="preserve"> Analyze the causal question “Does quitting smoking (D = qsmk) cause weight gain (Y = weight change)?” using both regression adjustment and IPW, based on a DAG of known confounders (from the smoking study). Compare results and interpret.</w:t>
      </w:r>
    </w:p>
    <w:p w14:paraId="23892A8E" w14:textId="77777777" w:rsidR="000877D7" w:rsidRDefault="00635610">
      <w:pPr>
        <w:pStyle w:val="BodyText"/>
      </w:pPr>
      <w:r>
        <w:rPr>
          <w:b/>
          <w:bCs/>
        </w:rPr>
        <w:t>Key Concepts:</w:t>
      </w:r>
      <w:r>
        <w:br/>
        <w:t xml:space="preserve">- </w:t>
      </w:r>
      <w:r>
        <w:rPr>
          <w:b/>
          <w:bCs/>
        </w:rPr>
        <w:t>Confounders &amp; DAG:</w:t>
      </w:r>
      <w:r>
        <w:t xml:space="preserve"> In the smoking example, many factors affect both the decision to quit (qsmk) and weight change (wt82_71). The lab’s DAG included variables like age, sex, race, education, exercise, baseline weight, smoking intensity/years – all causally influencing both quitting and weight change</w:t>
      </w:r>
      <w:hyperlink r:id="rId172" w:anchor=":~:text=1%20active%201%20,age">
        <w:r>
          <w:rPr>
            <w:rStyle w:val="Hyperlink"/>
          </w:rPr>
          <w:t>[55]</w:t>
        </w:r>
      </w:hyperlink>
      <w:hyperlink r:id="rId173" w:anchor=":~:text=18%20wt71%201%204%20,">
        <w:r>
          <w:rPr>
            <w:rStyle w:val="Hyperlink"/>
          </w:rPr>
          <w:t>[56]</w:t>
        </w:r>
      </w:hyperlink>
      <w:r>
        <w:t>. These need adjustment either by regression or weighting.</w:t>
      </w:r>
      <w:r>
        <w:br/>
        <w:t xml:space="preserve">- </w:t>
      </w:r>
      <w:r>
        <w:rPr>
          <w:b/>
          <w:bCs/>
        </w:rPr>
        <w:t>Regression Adjustment:</w:t>
      </w:r>
      <w:r>
        <w:t xml:space="preserve"> Include all confounders in an OLS regression of weight change on qsmk. Coefficient on qsmk = estimated ATE (or specifically ATT here, since everyone in sample either quit or not – but assuming no unmeasured confounding, it estimates effect for population). The lab found around +3.5 kg weight gain for quitters relative to if they hadn’t quit</w:t>
      </w:r>
      <w:hyperlink r:id="rId174" w:anchor=":~:text=1%20qsmk%203,trying%20to%20answer%20a%20specific">
        <w:r>
          <w:rPr>
            <w:rStyle w:val="Hyperlink"/>
          </w:rPr>
          <w:t>[57]</w:t>
        </w:r>
      </w:hyperlink>
      <w:r>
        <w:t>.</w:t>
      </w:r>
      <w:r>
        <w:br/>
        <w:t xml:space="preserve">- </w:t>
      </w:r>
      <w:r>
        <w:rPr>
          <w:b/>
          <w:bCs/>
        </w:rPr>
        <w:t>IPW Approach:</w:t>
      </w:r>
      <w:r>
        <w:t xml:space="preserve"> Calculate propensity to quit given confounders, then weight each individual. Then estimate effect by a weighted regression or weighted mean difference. The lab did this and got a similar estimate (~3.4 kg)</w:t>
      </w:r>
      <w:hyperlink r:id="rId175" w:anchor=":~:text=1%20qsmk%203,confounders%20directly%20in%20your%20regression">
        <w:r>
          <w:rPr>
            <w:rStyle w:val="Hyperlink"/>
          </w:rPr>
          <w:t>[58]</w:t>
        </w:r>
      </w:hyperlink>
      <w:r>
        <w:t>. This checks consistency between methods.</w:t>
      </w:r>
      <w:r>
        <w:br/>
        <w:t xml:space="preserve">- </w:t>
      </w:r>
      <w:r>
        <w:rPr>
          <w:b/>
          <w:bCs/>
        </w:rPr>
        <w:t>Inference:</w:t>
      </w:r>
      <w:r>
        <w:t xml:space="preserve"> Possibly they also did robust SE or bootstrap for IPW to account for weighting uncertainty</w:t>
      </w:r>
      <w:hyperlink r:id="rId176" w:anchor=":~:text=1%20qsmk%203,model%20in%20a%20function%20so">
        <w:r>
          <w:rPr>
            <w:rStyle w:val="Hyperlink"/>
          </w:rPr>
          <w:t>[59]</w:t>
        </w:r>
      </w:hyperlink>
      <w:r>
        <w:t>, but main focus likely on point estimates.</w:t>
      </w:r>
    </w:p>
    <w:p w14:paraId="603242FB" w14:textId="77777777" w:rsidR="000877D7" w:rsidRDefault="00635610">
      <w:pPr>
        <w:pStyle w:val="BodyText"/>
      </w:pPr>
      <w:r>
        <w:rPr>
          <w:b/>
          <w:bCs/>
        </w:rPr>
        <w:t>R Code (Ready to Use):</w:t>
      </w:r>
      <w:r>
        <w:t xml:space="preserve"> (Assuming </w:t>
      </w:r>
      <w:r>
        <w:rPr>
          <w:rStyle w:val="VerbatimChar"/>
        </w:rPr>
        <w:t>smoking_data</w:t>
      </w:r>
      <w:r>
        <w:t xml:space="preserve"> contains relevant variables: </w:t>
      </w:r>
      <w:r>
        <w:rPr>
          <w:rStyle w:val="VerbatimChar"/>
        </w:rPr>
        <w:t>qsmk</w:t>
      </w:r>
      <w:r>
        <w:t xml:space="preserve"> (quit smoking =1 or not =0), </w:t>
      </w:r>
      <w:r>
        <w:rPr>
          <w:rStyle w:val="VerbatimChar"/>
        </w:rPr>
        <w:t>wt82_71</w:t>
      </w:r>
      <w:r>
        <w:t xml:space="preserve"> (weight change), and confounders as per DAG like </w:t>
      </w:r>
      <w:r>
        <w:rPr>
          <w:rStyle w:val="VerbatimChar"/>
        </w:rPr>
        <w:t>age, sex, race, education, exercise, smokeintensity, smokeyrs, wt71</w:t>
      </w:r>
      <w:r>
        <w:t>).</w:t>
      </w:r>
      <w:r>
        <w:br/>
      </w:r>
    </w:p>
    <w:p w14:paraId="03407646" w14:textId="77777777" w:rsidR="000877D7" w:rsidRDefault="00635610">
      <w:pPr>
        <w:pStyle w:val="SourceCode"/>
      </w:pPr>
      <w:r>
        <w:rPr>
          <w:rStyle w:val="VerbatimChar"/>
        </w:rPr>
        <w:t># 1. Regression adjustment model:</w:t>
      </w:r>
      <w:r>
        <w:br/>
      </w:r>
      <w:r>
        <w:rPr>
          <w:rStyle w:val="VerbatimChar"/>
        </w:rPr>
        <w:t xml:space="preserve">lm_adj &lt;- lm(wt82_71 ~ qsmk + age + sex + race + education + exercise + smokeintensity + smokeyrs + wt71, </w:t>
      </w:r>
      <w:r>
        <w:br/>
      </w:r>
      <w:r>
        <w:rPr>
          <w:rStyle w:val="VerbatimChar"/>
        </w:rPr>
        <w:t xml:space="preserve">             data = smoking_data)</w:t>
      </w:r>
      <w:r>
        <w:br/>
      </w:r>
      <w:r>
        <w:rPr>
          <w:rStyle w:val="VerbatimChar"/>
        </w:rPr>
        <w:t>adj_effect &lt;- tidy(lm_adj, conf.int = TRUE) %&gt;% filter(term == "qsmk")</w:t>
      </w:r>
      <w:r>
        <w:br/>
      </w:r>
      <w:r>
        <w:br/>
      </w:r>
      <w:r>
        <w:rPr>
          <w:rStyle w:val="VerbatimChar"/>
        </w:rPr>
        <w:t># 2. Propensity score model for quitting:</w:t>
      </w:r>
      <w:r>
        <w:br/>
      </w:r>
      <w:r>
        <w:rPr>
          <w:rStyle w:val="VerbatimChar"/>
        </w:rPr>
        <w:t xml:space="preserve">ps_model &lt;- glm(qsmk ~ age + sex + race + education + exercise + smokeintensity + smokeyrs + wt71, </w:t>
      </w:r>
      <w:r>
        <w:br/>
      </w:r>
      <w:r>
        <w:rPr>
          <w:rStyle w:val="VerbatimChar"/>
        </w:rPr>
        <w:t xml:space="preserve">                data = smoking_data, family = binomial())</w:t>
      </w:r>
      <w:r>
        <w:br/>
      </w:r>
      <w:r>
        <w:rPr>
          <w:rStyle w:val="VerbatimChar"/>
        </w:rPr>
        <w:t>smoking_data$ps &lt;- predict(ps_model, type = "response")</w:t>
      </w:r>
      <w:r>
        <w:br/>
      </w:r>
      <w:r>
        <w:br/>
      </w:r>
      <w:r>
        <w:rPr>
          <w:rStyle w:val="VerbatimChar"/>
        </w:rPr>
        <w:lastRenderedPageBreak/>
        <w:t xml:space="preserve"># 3. Compute IP weights and fit weighted </w:t>
      </w:r>
      <w:r>
        <w:rPr>
          <w:rStyle w:val="VerbatimChar"/>
        </w:rPr>
        <w:t>outcome model:</w:t>
      </w:r>
      <w:r>
        <w:br/>
      </w:r>
      <w:r>
        <w:rPr>
          <w:rStyle w:val="VerbatimChar"/>
        </w:rPr>
        <w:t>smoking_data$ipw &lt;- ifelse(smoking_data$qsmk == 1, 1/smoking_data$ps, 1/(1 - smoking_data$ps))</w:t>
      </w:r>
      <w:r>
        <w:br/>
      </w:r>
      <w:r>
        <w:rPr>
          <w:rStyle w:val="VerbatimChar"/>
        </w:rPr>
        <w:t>lm_ipw &lt;- lm(wt82_71 ~ qsmk, data = smoking_data, weights = ipw)</w:t>
      </w:r>
      <w:r>
        <w:br/>
      </w:r>
      <w:r>
        <w:rPr>
          <w:rStyle w:val="VerbatimChar"/>
        </w:rPr>
        <w:t>ipw_effect &lt;- tidy(lm_ipw, conf.int = TRUE) %&gt;% filter(term == "qsmk")</w:t>
      </w:r>
      <w:r>
        <w:br/>
      </w:r>
      <w:r>
        <w:br/>
      </w:r>
      <w:r>
        <w:rPr>
          <w:rStyle w:val="VerbatimChar"/>
        </w:rPr>
        <w:t># Compare results:</w:t>
      </w:r>
      <w:r>
        <w:br/>
      </w:r>
      <w:r>
        <w:rPr>
          <w:rStyle w:val="VerbatimChar"/>
        </w:rPr>
        <w:t>adj_effect %&gt;% select(term, estimate, conf.low, conf.high)</w:t>
      </w:r>
      <w:r>
        <w:br/>
      </w:r>
      <w:r>
        <w:rPr>
          <w:rStyle w:val="VerbatimChar"/>
        </w:rPr>
        <w:t>ipw_effect %&gt;% select(term, estimate, conf.low, conf.high)</w:t>
      </w:r>
    </w:p>
    <w:p w14:paraId="5B05FBCC" w14:textId="77777777" w:rsidR="000877D7" w:rsidRDefault="00635610">
      <w:pPr>
        <w:pStyle w:val="FirstParagraph"/>
      </w:pPr>
      <w:r>
        <w:rPr>
          <w:b/>
          <w:bCs/>
        </w:rPr>
        <w:t>How to Read the Output / What to Look For:</w:t>
      </w:r>
      <w:r>
        <w:br/>
        <w:t xml:space="preserve">- </w:t>
      </w:r>
      <w:r>
        <w:rPr>
          <w:b/>
          <w:bCs/>
        </w:rPr>
        <w:t>Adjusted Regression Result:</w:t>
      </w:r>
      <w:r>
        <w:t xml:space="preserve"> </w:t>
      </w:r>
      <w:r>
        <w:rPr>
          <w:rStyle w:val="VerbatimChar"/>
        </w:rPr>
        <w:t>adj_effect</w:t>
      </w:r>
      <w:r>
        <w:t xml:space="preserve"> will show the coefficient for qsmk with 95% CI. For example, it might output something like: term = qsmk, estimate = 3.46, conf.low = 2.60, conf.high = 4.32 (these numbers correspond to lab output)</w:t>
      </w:r>
      <w:hyperlink r:id="rId177" w:anchor=":~:text=1%20qsmk%203,trying%20to%20answer%20a%20specific">
        <w:r>
          <w:rPr>
            <w:rStyle w:val="Hyperlink"/>
          </w:rPr>
          <w:t>[57]</w:t>
        </w:r>
      </w:hyperlink>
      <w:r>
        <w:t>. That means quitting smoking is estimated to cause ~3.5 kg weight gain on average, statistically significant (CI doesn’t cross 0).</w:t>
      </w:r>
      <w:r>
        <w:br/>
        <w:t xml:space="preserve">- </w:t>
      </w:r>
      <w:r>
        <w:rPr>
          <w:b/>
          <w:bCs/>
        </w:rPr>
        <w:t>IPW Result:</w:t>
      </w:r>
      <w:r>
        <w:t xml:space="preserve"> </w:t>
      </w:r>
      <w:r>
        <w:rPr>
          <w:rStyle w:val="VerbatimChar"/>
        </w:rPr>
        <w:t>ipw_effect</w:t>
      </w:r>
      <w:r>
        <w:t xml:space="preserve"> similarly – e.g., estimate = 3.44, CI maybe (2.64, 4.24)</w:t>
      </w:r>
      <w:hyperlink r:id="rId178" w:anchor=":~:text=1%20qsmk%203,confounders%20directly%20in%20your%20regression">
        <w:r>
          <w:rPr>
            <w:rStyle w:val="Hyperlink"/>
          </w:rPr>
          <w:t>[58]</w:t>
        </w:r>
      </w:hyperlink>
      <w:r>
        <w:t>. Also significant and very close to the regression estimate. The lab notes it’s “pretty similar... just a little smaller”</w:t>
      </w:r>
      <w:hyperlink r:id="rId179" w:anchor=":~:text=1%20qsmk%203,confounders%20directly%20in%20your%20regression">
        <w:r>
          <w:rPr>
            <w:rStyle w:val="Hyperlink"/>
          </w:rPr>
          <w:t>[58]</w:t>
        </w:r>
      </w:hyperlink>
      <w:r>
        <w:t>. If the output shows them nearly the same (3.46 vs 3.44 in this case), that’s evidence both approaches agree. A slight difference might be due to model specification differences (weighting vs linear adjustment) or random variation, but they’re essentially aligned.</w:t>
      </w:r>
      <w:r>
        <w:br/>
        <w:t xml:space="preserve">- </w:t>
      </w:r>
      <w:r>
        <w:rPr>
          <w:b/>
          <w:bCs/>
        </w:rPr>
        <w:t>Interpretation:</w:t>
      </w:r>
      <w:r>
        <w:t xml:space="preserve"> Both methods indicate that quitting smoking </w:t>
      </w:r>
      <w:r>
        <w:rPr>
          <w:i/>
          <w:iCs/>
        </w:rPr>
        <w:t>causally</w:t>
      </w:r>
      <w:r>
        <w:t xml:space="preserve"> leads to about a 3.4–3.5 kg weight increase on average. In context, quitting is associated with some weight gain (which is a known phenomenon in health research). The concorda</w:t>
      </w:r>
      <w:r>
        <w:t>nce of methods increases confidence that this estimate is not driven by confounding or model artifacts.</w:t>
      </w:r>
      <w:r>
        <w:br/>
        <w:t xml:space="preserve">- </w:t>
      </w:r>
      <w:r>
        <w:rPr>
          <w:b/>
          <w:bCs/>
        </w:rPr>
        <w:t>DAG Connection:</w:t>
      </w:r>
      <w:r>
        <w:t xml:space="preserve"> The DAG guided what confounders to adjust. Not adjusting them would have biased the result (because smokers vs quitters differ in baseline weight, exercise, etc.). The lab likely noted the unadjusted (naive) effect for reference: possibly a smaller number or even slight negative if confounding masked it. By adjusting or weighting, they isolated the true effect.</w:t>
      </w:r>
      <w:r>
        <w:br/>
        <w:t xml:space="preserve">- </w:t>
      </w:r>
      <w:r>
        <w:rPr>
          <w:b/>
          <w:bCs/>
        </w:rPr>
        <w:t>For Exam Answers:</w:t>
      </w:r>
      <w:r>
        <w:t xml:space="preserve"> If ask</w:t>
      </w:r>
      <w:r>
        <w:t>ed something like “what is the effect of quitting smoking on weight from your analysis?” – report the estimate and say how you got it (e.g. “Regression controlling for baseline differences suggests quitters gained ~3.5 kg more than if they hadn’t quit</w:t>
      </w:r>
      <w:hyperlink r:id="rId180" w:anchor=":~:text=1%20qsmk%203,trying%20to%20answer%20a%20specific">
        <w:r>
          <w:rPr>
            <w:rStyle w:val="Hyperlink"/>
          </w:rPr>
          <w:t>[57]</w:t>
        </w:r>
      </w:hyperlink>
      <w:r>
        <w:t>. Using IPW yielded a similar ~3.4 kg, reinforcing the result</w:t>
      </w:r>
      <w:hyperlink r:id="rId181" w:anchor=":~:text=1%20qsmk%203,confounders%20directly%20in%20your%20regression">
        <w:r>
          <w:rPr>
            <w:rStyle w:val="Hyperlink"/>
          </w:rPr>
          <w:t>[58]</w:t>
        </w:r>
      </w:hyperlink>
      <w:r>
        <w:t>.”). If asked to reconcile or compare methods: mention both gave similar results, which often happens when models are well-specified and no major violations – weighting and regression are just two ways to adjust for confounders.</w:t>
      </w:r>
      <w:r>
        <w:br/>
        <w:t xml:space="preserve">- </w:t>
      </w:r>
      <w:r>
        <w:rPr>
          <w:b/>
          <w:bCs/>
        </w:rPr>
        <w:t>Robustness &amp; Checks:</w:t>
      </w:r>
      <w:r>
        <w:t xml:space="preserve"> The lab possibly did a bootstrap for the IPW to get a more accurate CI (since simple weighted regression might underestimate SE). They hinted at comparing a robust method vs naive weighted model</w:t>
      </w:r>
      <w:hyperlink r:id="rId182" w:anchor=":~:text=1%20qsmk%203,model%20in%20a%20function%20so">
        <w:r>
          <w:rPr>
            <w:rStyle w:val="Hyperlink"/>
          </w:rPr>
          <w:t>[59]</w:t>
        </w:r>
      </w:hyperlink>
      <w:r>
        <w:t xml:space="preserve">. For cheat-sheet brevity, the main point is the point estimates alignment. But one could note: </w:t>
      </w:r>
      <w:r>
        <w:rPr>
          <w:i/>
          <w:iCs/>
        </w:rPr>
        <w:t>“Often we use robust SE or bootstrap with IPW to account for the extra uncertainty due to estimated weights.”</w:t>
      </w:r>
      <w:r>
        <w:t xml:space="preserve"> - </w:t>
      </w:r>
      <w:r>
        <w:rPr>
          <w:b/>
          <w:bCs/>
        </w:rPr>
        <w:t>Link to Next Ex (Sensitivity):</w:t>
      </w:r>
      <w:r>
        <w:t xml:space="preserve"> The lab also mentioned “we missed one step: a sensitivity analysis for unmeasured confounding” in exercise 8. For completeness: the quitting </w:t>
      </w:r>
      <w:r>
        <w:lastRenderedPageBreak/>
        <w:t xml:space="preserve">smoking study might consider what if there’s an unobserved confounder? They might do a </w:t>
      </w:r>
      <w:r>
        <w:rPr>
          <w:b/>
          <w:bCs/>
        </w:rPr>
        <w:t>tipping point analysis</w:t>
      </w:r>
      <w:r>
        <w:t xml:space="preserve"> to see how strong an u</w:t>
      </w:r>
      <w:r>
        <w:t>nmeasured confounder would have to be to zero out the effect</w:t>
      </w:r>
      <w:hyperlink r:id="rId183" w:anchor=":~:text=1%20qsmk%203,model%20in%20a%20function%20so">
        <w:r>
          <w:rPr>
            <w:rStyle w:val="Hyperlink"/>
          </w:rPr>
          <w:t>[59]</w:t>
        </w:r>
      </w:hyperlink>
      <w:r>
        <w:t>. While not required here, just know that after seeing consistent evidence with observed confounders adjusted, one then worries “did we account for everything?” which leads to sensitivity analyses.</w:t>
      </w:r>
    </w:p>
    <w:p w14:paraId="0F99ACF0" w14:textId="77777777" w:rsidR="000877D7" w:rsidRDefault="00635610">
      <w:pPr>
        <w:pStyle w:val="Heading4"/>
      </w:pPr>
      <w:bookmarkStart w:id="19" w:name="X0d8ef7c9e769882807e9c896a5f990e656f7512"/>
      <w:bookmarkEnd w:id="18"/>
      <w:r>
        <w:t>Exercise 8: Causal Modeling – Personalized Emails and Purchases (Estimands &amp; Assumptions)</w:t>
      </w:r>
    </w:p>
    <w:p w14:paraId="158C25EB" w14:textId="77777777" w:rsidR="000877D7" w:rsidRDefault="00635610">
      <w:pPr>
        <w:pStyle w:val="FirstParagraph"/>
      </w:pPr>
      <w:r>
        <w:rPr>
          <w:i/>
          <w:iCs/>
        </w:rPr>
        <w:t>Goal:</w:t>
      </w:r>
      <w:r>
        <w:t xml:space="preserve"> Compute and interpret causal estimands (ATE, ATT, ATU) in a marketing context and identify selection bias. Scenario: 5000 customers, 2000 got a personalized email (D=1) vs 3000 standard (D=0). We have observed purchase means for each group and suspect targeting bias (high-value customers more likely got personalized emails). We are to calculate ATE, ATT, ATU definitions and use given numbers to find selection bias, and discuss exchangeability.</w:t>
      </w:r>
    </w:p>
    <w:p w14:paraId="3C975AB9" w14:textId="77777777" w:rsidR="000877D7" w:rsidRDefault="00635610">
      <w:pPr>
        <w:pStyle w:val="BodyText"/>
      </w:pPr>
      <w:r>
        <w:rPr>
          <w:b/>
          <w:bCs/>
        </w:rPr>
        <w:t>Key Concepts:</w:t>
      </w:r>
      <w:r>
        <w:br/>
        <w:t xml:space="preserve">- </w:t>
      </w:r>
      <w:r>
        <w:rPr>
          <w:b/>
          <w:bCs/>
        </w:rPr>
        <w:t>Estimand definitions:</w:t>
      </w:r>
      <w:r>
        <w:t xml:space="preserve"> Reinforce notation for ATE, ATT, ATU</w:t>
      </w:r>
      <w:hyperlink r:id="rId184" w:anchor=":~:text=Define%20the%20following%20parameters%20using,E%5BY%280%29%7CD%3D0">
        <w:r>
          <w:rPr>
            <w:rStyle w:val="Hyperlink"/>
          </w:rPr>
          <w:t>[8]</w:t>
        </w:r>
      </w:hyperlink>
      <w:r>
        <w:t>. ATE = overall causal effect. ATT = effect on those who were targeted with emails. ATU = effect on those who weren’t, if they had been.</w:t>
      </w:r>
      <w:r>
        <w:br/>
        <w:t xml:space="preserve">- </w:t>
      </w:r>
      <w:r>
        <w:rPr>
          <w:b/>
          <w:bCs/>
        </w:rPr>
        <w:t>Observed vs Causal Difference:</w:t>
      </w:r>
      <w:r>
        <w:t xml:space="preserve"> Observed difference in means combines ATE + selection bias</w:t>
      </w:r>
      <w:hyperlink r:id="rId185" w:anchor=":~:text=What%20is%20the%20observed%20difference,ATU%20from%20the%20observed%20data">
        <w:r>
          <w:rPr>
            <w:rStyle w:val="Hyperlink"/>
          </w:rPr>
          <w:t>[13]</w:t>
        </w:r>
      </w:hyperlink>
      <w:r>
        <w:t>. If high-value customers (who spend more anyway) were more likely to receive the personalized emails, then observed diff will overstate the true causal effect (positive bias).</w:t>
      </w:r>
      <w:r>
        <w:br/>
        <w:t xml:space="preserve">- </w:t>
      </w:r>
      <w:r>
        <w:rPr>
          <w:b/>
          <w:bCs/>
        </w:rPr>
        <w:t>Calculations:</w:t>
      </w:r>
      <w:r>
        <w:t xml:space="preserve"> The problem gives E[Y|D=1] = $120, E[Y|D=0] = $85. So observed diff = $35 (with personalized – without). If true ATE is posited (they say “if true ATE = $25”), then selection bias = observed $35 – true $25 = +$10</w:t>
      </w:r>
      <w:hyperlink r:id="rId186" w:anchor=":~:text=What%20is%20the%20observed%20difference,ATU%20from%20the%20observed%20data">
        <w:r>
          <w:rPr>
            <w:rStyle w:val="Hyperlink"/>
          </w:rPr>
          <w:t>[13]</w:t>
        </w:r>
      </w:hyperlink>
      <w:r>
        <w:t>. That $10 means the personalized group had $10 higher spending even aside from the campaign effect – implying targeting picked higher spenders.</w:t>
      </w:r>
      <w:r>
        <w:br/>
        <w:t xml:space="preserve">- </w:t>
      </w:r>
      <w:r>
        <w:rPr>
          <w:b/>
          <w:bCs/>
        </w:rPr>
        <w:t>Why can’t compute ATT, ATU directly?</w:t>
      </w:r>
      <w:r>
        <w:t xml:space="preserve"> Because we don’t observe counterfactual outcomes (e.g., we don’t know how the treated group would have spent without the emails, or how the control group would spend if they got them)</w:t>
      </w:r>
      <w:hyperlink r:id="rId187" w:anchor=":~:text=Explain%20why%20we%20cannot%20directly,pdf%20page%2026%20of%2030">
        <w:r>
          <w:rPr>
            <w:rStyle w:val="Hyperlink"/>
          </w:rPr>
          <w:t>[12]</w:t>
        </w:r>
      </w:hyperlink>
      <w:r>
        <w:t>.</w:t>
      </w:r>
      <w:r>
        <w:br/>
        <w:t xml:space="preserve">- </w:t>
      </w:r>
      <w:r>
        <w:rPr>
          <w:b/>
          <w:bCs/>
        </w:rPr>
        <w:t>Assumption for unbiasedness:</w:t>
      </w:r>
      <w:r>
        <w:t xml:space="preserve"> The scenario asks: “Under what assumption would observed diff = ATE? Likely to hold?” The answer: no unmeasured confounders / random assignment (i.e., that those who got personalized emails are no different than those who didn’t </w:t>
      </w:r>
      <w:r>
        <w:rPr>
          <w:i/>
          <w:iCs/>
        </w:rPr>
        <w:t>in terms of spending potential</w:t>
      </w:r>
      <w:r>
        <w:t>)</w:t>
      </w:r>
      <w:hyperlink r:id="rId188" w:anchor=":~:text=alone,E%5BY%280%29%7CD%3D1">
        <w:r>
          <w:rPr>
            <w:rStyle w:val="Hyperlink"/>
          </w:rPr>
          <w:t>[60]</w:t>
        </w:r>
      </w:hyperlink>
      <w:r>
        <w:t>. In this marketing context, that assumption is likely false (since they “suspect high-value customers were targeted”). So exchangeability doesn’t hold, hence the $10 bias.</w:t>
      </w:r>
    </w:p>
    <w:p w14:paraId="15804772" w14:textId="77777777" w:rsidR="000877D7" w:rsidRDefault="00635610">
      <w:pPr>
        <w:pStyle w:val="BodyText"/>
      </w:pPr>
      <w:r>
        <w:rPr>
          <w:b/>
          <w:bCs/>
        </w:rPr>
        <w:t>R Code (Ready to Use):</w:t>
      </w:r>
      <w:r>
        <w:t xml:space="preserve"> (Though this is mostly conceptual, a simple computation can be done for practice.)</w:t>
      </w:r>
      <w:r>
        <w:br/>
      </w:r>
    </w:p>
    <w:p w14:paraId="7541AAE4" w14:textId="77777777" w:rsidR="000877D7" w:rsidRDefault="00635610">
      <w:pPr>
        <w:pStyle w:val="SourceCode"/>
      </w:pPr>
      <w:r>
        <w:rPr>
          <w:rStyle w:val="VerbatimChar"/>
        </w:rPr>
        <w:t># Given values:</w:t>
      </w:r>
      <w:r>
        <w:br/>
      </w:r>
      <w:r>
        <w:rPr>
          <w:rStyle w:val="VerbatimChar"/>
        </w:rPr>
        <w:t>mean_Y_D1 &lt;- 120   # E[Y | D=1]</w:t>
      </w:r>
      <w:r>
        <w:br/>
      </w:r>
      <w:r>
        <w:rPr>
          <w:rStyle w:val="VerbatimChar"/>
        </w:rPr>
        <w:t>mean_Y_D0 &lt;- 85    # E[Y | D=0]</w:t>
      </w:r>
      <w:r>
        <w:br/>
      </w:r>
      <w:r>
        <w:rPr>
          <w:rStyle w:val="VerbatimChar"/>
        </w:rPr>
        <w:lastRenderedPageBreak/>
        <w:t>obs_diff &lt;- mean_Y_D1 - mean_Y_D0</w:t>
      </w:r>
      <w:r>
        <w:br/>
      </w:r>
      <w:r>
        <w:rPr>
          <w:rStyle w:val="VerbatimChar"/>
        </w:rPr>
        <w:t>obs_diff  # Observed difference = 35</w:t>
      </w:r>
      <w:r>
        <w:br/>
      </w:r>
      <w:r>
        <w:br/>
      </w:r>
      <w:r>
        <w:rPr>
          <w:rStyle w:val="VerbatimChar"/>
        </w:rPr>
        <w:t># Suppose true ATE is known to be $25:</w:t>
      </w:r>
      <w:r>
        <w:br/>
      </w:r>
      <w:r>
        <w:rPr>
          <w:rStyle w:val="VerbatimChar"/>
        </w:rPr>
        <w:t>true_ATE &lt;- 25</w:t>
      </w:r>
      <w:r>
        <w:br/>
      </w:r>
      <w:r>
        <w:rPr>
          <w:rStyle w:val="VerbatimChar"/>
        </w:rPr>
        <w:t>selection_bias &lt;- obs_diff - true_ATE</w:t>
      </w:r>
      <w:r>
        <w:br/>
      </w:r>
      <w:r>
        <w:rPr>
          <w:rStyle w:val="VerbatimChar"/>
        </w:rPr>
        <w:t>selection_bias  # = 10</w:t>
      </w:r>
      <w:r>
        <w:br/>
      </w:r>
      <w:r>
        <w:br/>
      </w:r>
      <w:r>
        <w:rPr>
          <w:rStyle w:val="VerbatimChar"/>
        </w:rPr>
        <w:t xml:space="preserve"># ATT and ATU can't be computed without more info. </w:t>
      </w:r>
      <w:r>
        <w:br/>
      </w:r>
      <w:r>
        <w:rPr>
          <w:rStyle w:val="VerbatimChar"/>
        </w:rPr>
        <w:t># But using definitions symbolically:</w:t>
      </w:r>
      <w:r>
        <w:br/>
      </w:r>
      <w:r>
        <w:rPr>
          <w:rStyle w:val="VerbatimChar"/>
        </w:rPr>
        <w:t># ATT = E[Y(1)-Y(0) | D=1]</w:t>
      </w:r>
      <w:r>
        <w:br/>
      </w:r>
      <w:r>
        <w:rPr>
          <w:rStyle w:val="VerbatimChar"/>
        </w:rPr>
        <w:t># ATU = E[Y(1)-Y(0) | D=0]</w:t>
      </w:r>
    </w:p>
    <w:p w14:paraId="7345DBCB" w14:textId="77777777" w:rsidR="000877D7" w:rsidRDefault="00635610">
      <w:pPr>
        <w:pStyle w:val="FirstParagraph"/>
      </w:pPr>
      <w:r>
        <w:rPr>
          <w:b/>
          <w:bCs/>
        </w:rPr>
        <w:t>How to Read the Output / What to Look For:</w:t>
      </w:r>
      <w:r>
        <w:br/>
        <w:t xml:space="preserve">- </w:t>
      </w:r>
      <w:r>
        <w:rPr>
          <w:b/>
          <w:bCs/>
        </w:rPr>
        <w:t>Observed Diff:</w:t>
      </w:r>
      <w:r>
        <w:t xml:space="preserve"> It prints 35, matching the provided figures ($120 - $85). This is not the causal effect unless no bias.</w:t>
      </w:r>
      <w:r>
        <w:br/>
        <w:t xml:space="preserve">- </w:t>
      </w:r>
      <w:r>
        <w:rPr>
          <w:b/>
          <w:bCs/>
        </w:rPr>
        <w:t>Selection Bias Calculation:</w:t>
      </w:r>
      <w:r>
        <w:t xml:space="preserve"> It prints 10 (with given true_ATE=25). Positive 10 means indeed the treated group (personalized email recipients) were, on average, $10 “ahead” of the control group even under control conditions (they were higher spenders anyway). This quantifies the targeting bias</w:t>
      </w:r>
      <w:hyperlink r:id="rId189" w:anchor=":~:text=What%20is%20the%20observed%20difference,ATU%20from%20the%20observed%20data">
        <w:r>
          <w:rPr>
            <w:rStyle w:val="Hyperlink"/>
          </w:rPr>
          <w:t>[13]</w:t>
        </w:r>
      </w:hyperlink>
      <w:r>
        <w:t>.</w:t>
      </w:r>
      <w:r>
        <w:br/>
        <w:t xml:space="preserve">- </w:t>
      </w:r>
      <w:r>
        <w:rPr>
          <w:b/>
          <w:bCs/>
        </w:rPr>
        <w:t>ATT, ATU reasoning:</w:t>
      </w:r>
      <w:r>
        <w:t xml:space="preserve"> We didn’t compute numeric ATT or ATU because we can’t from aggregate data alone. But understanding: ATT would be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r>
        <w:t xml:space="preserve">. We have E[Y|D=1]=120 and want to find E[Y(0)|D=1]. We can deduce: If ATE is 25, and selection bias 10, then E[Y(0)|D=1] might be around 95 (since E[Y(1)|D=1] is 120, the effect on treated is presumably less than 35 due to bias). Actually, careful: Observed 35 = ATE 25 + bias 10. If that bias is specifically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10</m:t>
        </m:r>
      </m:oMath>
      <w:r>
        <w:t>, and E[Y(0)|D=0] = 85 (since control group’s observed mean is their Y(0) mean), then E[Y(0)|D=1] = 95. Thus ATT = E[Y(1)|D=1] - E[Y(0)|D=1] = 120 - 95 = 25. Conveniently matches ATE in this case because the true ATE was said to be 25 (implying homogeneous effect or at least that was assumption). ATU would be E[Y(1)|D=0] - 85. If ATE=25, and π proportion treated .4, one can do ATE = π</w:t>
      </w:r>
      <w:r>
        <w:rPr>
          <w:i/>
          <w:iCs/>
        </w:rPr>
        <w:t>ATT + (1-π)</w:t>
      </w:r>
      <w:r>
        <w:t>ATU</w:t>
      </w:r>
      <w:hyperlink r:id="rId190" w:anchor=":~:text=match%20at%20L438%20common%20support%2C,with%20is%20the%20proportion">
        <w:r>
          <w:rPr>
            <w:rStyle w:val="Hyperlink"/>
          </w:rPr>
          <w:t>[10]</w:t>
        </w:r>
      </w:hyperlink>
      <w:hyperlink r:id="rId191" w:anchor=":~:text=ATE%20ATE%20%3D%20%F0%9D%9C%8BATT%20%2B,ATU%20%F0%9D%9C%8B%2023">
        <w:r>
          <w:rPr>
            <w:rStyle w:val="Hyperlink"/>
          </w:rPr>
          <w:t>[11]</w:t>
        </w:r>
      </w:hyperlink>
      <w:r>
        <w:t>. But no need here; the main message is we can’t directly know these without assumptions.</w:t>
      </w:r>
      <w:r>
        <w:br/>
        <w:t xml:space="preserve">- </w:t>
      </w:r>
      <w:r>
        <w:rPr>
          <w:b/>
          <w:bCs/>
        </w:rPr>
        <w:t>Exam Answer Points:</w:t>
      </w:r>
      <w:r>
        <w:t xml:space="preserve"> You should formally define ATE, ATT, ATU in notation</w:t>
      </w:r>
      <w:hyperlink r:id="rId192" w:anchor=":~:text=Define%20the%20following%20parameters%20using,E%5BY%280%29%7CD%3D0">
        <w:r>
          <w:rPr>
            <w:rStyle w:val="Hyperlink"/>
          </w:rPr>
          <w:t>[8]</w:t>
        </w:r>
      </w:hyperlink>
      <w:r>
        <w:t xml:space="preserve">. Then use the given numbers to say: </w:t>
      </w:r>
      <w:r>
        <w:rPr>
          <w:i/>
          <w:iCs/>
        </w:rPr>
        <w:t>“Observed diff = $35. This captures true effect + selection bias</w:t>
      </w:r>
      <w:hyperlink r:id="rId193" w:anchor=":~:text=What%20is%20the%20observed%20difference,ATU%20from%20the%20observed%20data">
        <w:r>
          <w:rPr>
            <w:rStyle w:val="Hyperlink"/>
            <w:i/>
            <w:iCs/>
          </w:rPr>
          <w:t>[13]</w:t>
        </w:r>
      </w:hyperlink>
      <w:r>
        <w:rPr>
          <w:i/>
          <w:iCs/>
        </w:rPr>
        <w:t>. If true ATE = $25, selection bias = $10 (meaning the targeting strategy picked customers who would spend $10 more on average even without personalization)</w:t>
      </w:r>
      <w:hyperlink r:id="rId194" w:anchor=":~:text=What%20is%20the%20observed%20difference,ATU%20from%20the%20observed%20data">
        <w:r>
          <w:rPr>
            <w:rStyle w:val="Hyperlink"/>
            <w:i/>
            <w:iCs/>
          </w:rPr>
          <w:t>[13]</w:t>
        </w:r>
      </w:hyperlink>
      <w:hyperlink r:id="rId195" w:anchor=":~:text=If%20the%20true%20ATE%20%3D,to%20be%20in%20the%20treatment">
        <w:r>
          <w:rPr>
            <w:rStyle w:val="Hyperlink"/>
            <w:i/>
            <w:iCs/>
          </w:rPr>
          <w:t>[15]</w:t>
        </w:r>
      </w:hyperlink>
      <w:r>
        <w:rPr>
          <w:i/>
          <w:iCs/>
        </w:rPr>
        <w:t>. We cannot compute ATT or ATU from observed data because we don’t see counterfactual spends for each group</w:t>
      </w:r>
      <w:hyperlink r:id="rId196" w:anchor=":~:text=Explain%20why%20we%20cannot%20directly,pdf%20page%2026%20of%2030">
        <w:r>
          <w:rPr>
            <w:rStyle w:val="Hyperlink"/>
            <w:i/>
            <w:iCs/>
          </w:rPr>
          <w:t>[12]</w:t>
        </w:r>
      </w:hyperlink>
      <w:r>
        <w:rPr>
          <w:i/>
          <w:iCs/>
        </w:rPr>
        <w:t>. Observed difference = ATE only if no confounding – i.e., if assignment of personalized vs standard email were effectively random (exchangeability)</w:t>
      </w:r>
      <w:hyperlink r:id="rId197" w:anchor=":~:text=alone,E%5BY%280%29%7CD%3D1">
        <w:r>
          <w:rPr>
            <w:rStyle w:val="Hyperlink"/>
            <w:i/>
            <w:iCs/>
          </w:rPr>
          <w:t>[60]</w:t>
        </w:r>
      </w:hyperlink>
      <w:r>
        <w:rPr>
          <w:i/>
          <w:iCs/>
        </w:rPr>
        <w:t>. In marketing context, that’s unlikely since presumably high-value customers were preferentially targeted (violating that assumption).”</w:t>
      </w:r>
      <w:r>
        <w:br/>
        <w:t xml:space="preserve">- </w:t>
      </w:r>
      <w:r>
        <w:rPr>
          <w:b/>
          <w:bCs/>
        </w:rPr>
        <w:t>Link to Potential Outcomes Language:</w:t>
      </w:r>
      <w:r>
        <w:t xml:space="preserve"> Also mention, “we never observe </w:t>
      </w:r>
      <m:oMath>
        <m:r>
          <w:rPr>
            <w:rFonts w:ascii="Cambria Math" w:hAnsi="Cambria Math"/>
          </w:rPr>
          <m:t>Y</m:t>
        </m:r>
        <m:d>
          <m:dPr>
            <m:ctrlPr>
              <w:rPr>
                <w:rFonts w:ascii="Cambria Math" w:hAnsi="Cambria Math"/>
              </w:rPr>
            </m:ctrlPr>
          </m:dPr>
          <m:e>
            <m:r>
              <w:rPr>
                <w:rFonts w:ascii="Cambria Math" w:hAnsi="Cambria Math"/>
              </w:rPr>
              <m:t>0</m:t>
            </m:r>
          </m:e>
        </m:d>
      </m:oMath>
      <w:r>
        <w:t xml:space="preserve"> for those who got the personalized email, nor </w:t>
      </w:r>
      <m:oMath>
        <m:r>
          <w:rPr>
            <w:rFonts w:ascii="Cambria Math" w:hAnsi="Cambria Math"/>
          </w:rPr>
          <m:t>Y</m:t>
        </m:r>
        <m:d>
          <m:dPr>
            <m:ctrlPr>
              <w:rPr>
                <w:rFonts w:ascii="Cambria Math" w:hAnsi="Cambria Math"/>
              </w:rPr>
            </m:ctrlPr>
          </m:dPr>
          <m:e>
            <m:r>
              <w:rPr>
                <w:rFonts w:ascii="Cambria Math" w:hAnsi="Cambria Math"/>
              </w:rPr>
              <m:t>1</m:t>
            </m:r>
          </m:e>
        </m:d>
      </m:oMath>
      <w:r>
        <w:t xml:space="preserve"> for those who didn’t, so ATT/ATU need assumptions or further data (like an RCT or model) to estimate</w:t>
      </w:r>
      <w:hyperlink r:id="rId198" w:anchor=":~:text=Explain%20why%20we%20cannot%20directly,pdf%20page%2026%20of%2030">
        <w:r>
          <w:rPr>
            <w:rStyle w:val="Hyperlink"/>
          </w:rPr>
          <w:t>[12]</w:t>
        </w:r>
      </w:hyperlink>
      <w:r>
        <w:t>.”</w:t>
      </w:r>
      <w:r>
        <w:br/>
        <w:t xml:space="preserve">- </w:t>
      </w:r>
      <w:r>
        <w:rPr>
          <w:b/>
          <w:bCs/>
        </w:rPr>
        <w:t>Understanding ATT vs ATU qualitatively:</w:t>
      </w:r>
      <w:r>
        <w:t xml:space="preserve"> If high-value customers got the treatment, one </w:t>
      </w:r>
      <w:r>
        <w:lastRenderedPageBreak/>
        <w:t>might expect ATT &gt; ATU if those high-value customers respond differently. But without data, can’t say. If the problem assumed constant effect (ATE=ATT=ATU=25) just to illustrate bias comes solely from targeting, that’s okay. Realistically, target marketing might also mean those likely to respond got targeted, which complicates heterogeneity, but we stick to given info.</w:t>
      </w:r>
    </w:p>
    <w:p w14:paraId="5A0DFB66" w14:textId="77777777" w:rsidR="000877D7" w:rsidRDefault="00635610">
      <w:pPr>
        <w:pStyle w:val="Heading4"/>
      </w:pPr>
      <w:bookmarkStart w:id="20" w:name="Xacf43e5dccfed5927306d2efe06807299788bd5"/>
      <w:bookmarkEnd w:id="19"/>
      <w:r>
        <w:t>Exercise 9: Instrumental Variables – Two-Stage Estimation of Price Elasticity</w:t>
      </w:r>
    </w:p>
    <w:p w14:paraId="65724D3F" w14:textId="77777777" w:rsidR="000877D7" w:rsidRDefault="00635610">
      <w:pPr>
        <w:pStyle w:val="FirstParagraph"/>
      </w:pPr>
      <w:r>
        <w:rPr>
          <w:i/>
          <w:iCs/>
        </w:rPr>
        <w:t>Goal:</w:t>
      </w:r>
      <w:r>
        <w:t xml:space="preserve"> Use an instrument (shipping_cost Z) in an economics context to estimate the elasticity of demand with respect to price, via two regressions (reduced form and first stage). Show how IV estimate is computed and how it differs from a naive OLS elasticity.</w:t>
      </w:r>
    </w:p>
    <w:p w14:paraId="6D0A57E1" w14:textId="77777777" w:rsidR="000877D7" w:rsidRDefault="00635610">
      <w:pPr>
        <w:pStyle w:val="BodyText"/>
      </w:pPr>
      <w:r>
        <w:rPr>
          <w:b/>
          <w:bCs/>
        </w:rPr>
        <w:t>Key Concepts:</w:t>
      </w:r>
      <w:r>
        <w:br/>
        <w:t xml:space="preserve">- </w:t>
      </w:r>
      <w:r>
        <w:rPr>
          <w:b/>
          <w:bCs/>
        </w:rPr>
        <w:t>Instrumental Variable (Z):</w:t>
      </w:r>
      <w:r>
        <w:t xml:space="preserve"> A variable that affects price (D = total_price) but not demand (Y = quantity) except through price. Here shipping cost serves as an instrument for price – it shifts the total price externally (e.g. exogenous cost variation)</w:t>
      </w:r>
      <w:hyperlink r:id="rId199" w:anchor=":~:text=2,total_price%29%20on%20shipping_cost">
        <w:r>
          <w:rPr>
            <w:rStyle w:val="Hyperlink"/>
          </w:rPr>
          <w:t>[61]</w:t>
        </w:r>
      </w:hyperlink>
      <w:hyperlink r:id="rId200" w:anchor=":~:text=Reduced%20Form%20Results%3A%20,effect%20of">
        <w:r>
          <w:rPr>
            <w:rStyle w:val="Hyperlink"/>
          </w:rPr>
          <w:t>[43]</w:t>
        </w:r>
      </w:hyperlink>
      <w:r>
        <w:t>.</w:t>
      </w:r>
      <w:r>
        <w:br/>
        <w:t xml:space="preserve">- </w:t>
      </w:r>
      <w:r>
        <w:rPr>
          <w:b/>
          <w:bCs/>
        </w:rPr>
        <w:t>Reduced Form:</w:t>
      </w:r>
      <w:r>
        <w:t xml:space="preserve"> Regression of outcome on instrument: </w:t>
      </w:r>
      <m:oMath>
        <m:r>
          <m:rPr>
            <m:sty m:val="p"/>
          </m:rPr>
          <w:rPr>
            <w:rFonts w:ascii="Cambria Math" w:hAnsi="Cambria Math"/>
          </w:rPr>
          <m:t>log</m:t>
        </m:r>
        <m:d>
          <m:dPr>
            <m:ctrlPr>
              <w:rPr>
                <w:rFonts w:ascii="Cambria Math" w:hAnsi="Cambria Math"/>
              </w:rPr>
            </m:ctrlPr>
          </m:dPr>
          <m:e>
            <m:r>
              <w:rPr>
                <w:rFonts w:ascii="Cambria Math" w:hAnsi="Cambria Math"/>
              </w:rPr>
              <m:t>quantity</m:t>
            </m:r>
          </m:e>
        </m:d>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s</m:t>
        </m:r>
        <m:r>
          <w:rPr>
            <w:rFonts w:ascii="Cambria Math" w:hAnsi="Cambria Math"/>
          </w:rPr>
          <m:t>h</m:t>
        </m:r>
        <m:r>
          <w:rPr>
            <w:rFonts w:ascii="Cambria Math" w:hAnsi="Cambria Math"/>
          </w:rPr>
          <m:t>ipping</m:t>
        </m:r>
        <m:r>
          <m:rPr>
            <m:sty m:val="p"/>
          </m:rPr>
          <w:rPr>
            <w:rFonts w:ascii="Cambria Math" w:hAnsi="Cambria Math"/>
          </w:rPr>
          <m:t>_</m:t>
        </m:r>
        <m:r>
          <w:rPr>
            <w:rFonts w:ascii="Cambria Math" w:hAnsi="Cambria Math"/>
          </w:rPr>
          <m:t>cost</m:t>
        </m:r>
        <m:r>
          <m:rPr>
            <m:sty m:val="p"/>
          </m:rPr>
          <w:rPr>
            <w:rFonts w:ascii="Cambria Math" w:hAnsi="Cambria Math"/>
          </w:rPr>
          <m:t>+</m:t>
        </m:r>
        <m:r>
          <m:rPr>
            <m:nor/>
          </m:rPr>
          <m:t>controls</m:t>
        </m:r>
      </m:oMath>
      <w:r>
        <w:t xml:space="preserve">. </w:t>
      </w:r>
      <m:oMath>
        <m:r>
          <w:rPr>
            <w:rFonts w:ascii="Cambria Math" w:hAnsi="Cambria Math"/>
          </w:rPr>
          <m:t>ρ</m:t>
        </m:r>
      </m:oMath>
      <w:r>
        <w:t xml:space="preserve"> </w:t>
      </w:r>
      <w:r>
        <w:t>is how demand responds to instrument (combined effect of instrument on price times price on demand). Lab snippet suggests they replaced log(quantity) with shipping cost in step 2 of instructions, maybe a misprint – but likely Step 2: regress log(quantity) on shipping_cost (plus controls?)</w:t>
      </w:r>
      <w:hyperlink r:id="rId201" w:anchor=":~:text=,of%20shipping%20cost%20on%20demand">
        <w:r>
          <w:rPr>
            <w:rStyle w:val="Hyperlink"/>
          </w:rPr>
          <w:t>[62]</w:t>
        </w:r>
      </w:hyperlink>
      <w:r>
        <w:t>. The coefficient is the numerator of IV formula.</w:t>
      </w:r>
      <w:r>
        <w:br/>
        <w:t xml:space="preserve">- </w:t>
      </w:r>
      <w:r>
        <w:rPr>
          <w:b/>
          <w:bCs/>
        </w:rPr>
        <w:t>First Stage:</w:t>
      </w:r>
      <w:r>
        <w:t xml:space="preserve"> Regression of treatment on instrument: </w:t>
      </w:r>
      <m:oMath>
        <m:r>
          <m:rPr>
            <m:sty m:val="p"/>
          </m:rPr>
          <w:rPr>
            <w:rFonts w:ascii="Cambria Math" w:hAnsi="Cambria Math"/>
          </w:rPr>
          <m:t>log</m:t>
        </m:r>
        <m:d>
          <m:dPr>
            <m:ctrlPr>
              <w:rPr>
                <w:rFonts w:ascii="Cambria Math" w:hAnsi="Cambria Math"/>
              </w:rPr>
            </m:ctrlPr>
          </m:dPr>
          <m:e>
            <m:r>
              <w:rPr>
                <w:rFonts w:ascii="Cambria Math" w:hAnsi="Cambria Math"/>
              </w:rPr>
              <m:t>total</m:t>
            </m:r>
            <m:r>
              <m:rPr>
                <m:sty m:val="p"/>
              </m:rPr>
              <w:rPr>
                <w:rFonts w:ascii="Cambria Math" w:hAnsi="Cambria Math"/>
              </w:rPr>
              <m:t>_</m:t>
            </m:r>
            <m:r>
              <w:rPr>
                <w:rFonts w:ascii="Cambria Math" w:hAnsi="Cambria Math"/>
              </w:rPr>
              <m:t>price</m:t>
            </m:r>
          </m:e>
        </m:d>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s</m:t>
        </m:r>
        <m:r>
          <w:rPr>
            <w:rFonts w:ascii="Cambria Math" w:hAnsi="Cambria Math"/>
          </w:rPr>
          <m:t>h</m:t>
        </m:r>
        <m:r>
          <w:rPr>
            <w:rFonts w:ascii="Cambria Math" w:hAnsi="Cambria Math"/>
          </w:rPr>
          <m:t>ipping</m:t>
        </m:r>
        <m:r>
          <m:rPr>
            <m:sty m:val="p"/>
          </m:rPr>
          <w:rPr>
            <w:rFonts w:ascii="Cambria Math" w:hAnsi="Cambria Math"/>
          </w:rPr>
          <m:t>_</m:t>
        </m:r>
        <m:r>
          <w:rPr>
            <w:rFonts w:ascii="Cambria Math" w:hAnsi="Cambria Math"/>
          </w:rPr>
          <m:t>cost</m:t>
        </m:r>
        <m:r>
          <m:rPr>
            <m:sty m:val="p"/>
          </m:rPr>
          <w:rPr>
            <w:rFonts w:ascii="Cambria Math" w:hAnsi="Cambria Math"/>
          </w:rPr>
          <m:t>+</m:t>
        </m:r>
        <m:r>
          <m:rPr>
            <m:nor/>
          </m:rPr>
          <m:t>controls</m:t>
        </m:r>
      </m:oMath>
      <w:r>
        <w:t xml:space="preserve">. </w:t>
      </w:r>
      <m:oMath>
        <m:r>
          <w:rPr>
            <w:rFonts w:ascii="Cambria Math" w:hAnsi="Cambria Math"/>
          </w:rPr>
          <m:t>π</m:t>
        </m:r>
      </m:oMath>
      <w:r>
        <w:t xml:space="preserve"> is how strongly instrument moves price (denominator of IV formula)</w:t>
      </w:r>
      <w:hyperlink r:id="rId202" w:anchor=":~:text=Reduced%20Form%20Results%3A%20,effect%20of">
        <w:r>
          <w:rPr>
            <w:rStyle w:val="Hyperlink"/>
          </w:rPr>
          <w:t>[43]</w:t>
        </w:r>
      </w:hyperlink>
      <w:r>
        <w:t>.</w:t>
      </w:r>
      <w:r>
        <w:br/>
        <w:t xml:space="preserve">- </w:t>
      </w:r>
      <w:r>
        <w:rPr>
          <w:b/>
          <w:bCs/>
        </w:rPr>
        <w:t>IV Estimate:</w:t>
      </w:r>
      <w:r>
        <w:t xml:space="preserve"> </w:t>
      </w:r>
      <m:oMath>
        <m:sSub>
          <m:sSubPr>
            <m:ctrlPr>
              <w:rPr>
                <w:rFonts w:ascii="Cambria Math" w:hAnsi="Cambria Math"/>
              </w:rPr>
            </m:ctrlPr>
          </m:sSubPr>
          <m:e>
            <m:r>
              <w:rPr>
                <w:rFonts w:ascii="Cambria Math" w:hAnsi="Cambria Math"/>
              </w:rPr>
              <m:t>β</m:t>
            </m:r>
          </m:e>
          <m:sub>
            <m:r>
              <w:rPr>
                <w:rFonts w:ascii="Cambria Math" w:hAnsi="Cambria Math"/>
              </w:rPr>
              <m:t>IV</m:t>
            </m:r>
          </m:sub>
        </m:sSub>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π</m:t>
        </m:r>
      </m:oMath>
      <w:r>
        <w:t>. Interpretation: that’s the causal elasticity of quantity w.rt price. Lab results: Reduced form = -0.02648, First stage = ? Their final IV elasticity = -1.2977</w:t>
      </w:r>
      <w:hyperlink r:id="rId203" w:anchor=":~:text=,elasticity%2C%20while%20the%20IV%20estimate">
        <w:r>
          <w:rPr>
            <w:rStyle w:val="Hyperlink"/>
          </w:rPr>
          <w:t>[63]</w:t>
        </w:r>
      </w:hyperlink>
      <w:r>
        <w:t xml:space="preserve">. That suggests </w:t>
      </w:r>
      <m:oMath>
        <m:r>
          <w:rPr>
            <w:rFonts w:ascii="Cambria Math" w:hAnsi="Cambria Math"/>
          </w:rPr>
          <m:t>π</m:t>
        </m:r>
        <m:r>
          <m:rPr>
            <m:sty m:val="p"/>
          </m:rPr>
          <w:rPr>
            <w:rFonts w:ascii="Cambria Math" w:hAnsi="Cambria Math"/>
          </w:rPr>
          <m:t>≈</m:t>
        </m:r>
        <m:r>
          <w:rPr>
            <w:rFonts w:ascii="Cambria Math" w:hAnsi="Cambria Math"/>
          </w:rPr>
          <m:t>0.0204</m:t>
        </m:r>
      </m:oMath>
      <w:r>
        <w:t xml:space="preserve"> (since -0.02648/0.0204 ≈ -1.298). The note says naive model gave wrong sign (probably a positive or near-zero elasticity if price is endogenous and correlated with demand shocks)</w:t>
      </w:r>
      <w:hyperlink r:id="rId204" w:anchor=":~:text=IV%20Elasticity%20Estimate%3A%20,elasticity%2C%20while%20the%20IV%20estimate">
        <w:r>
          <w:rPr>
            <w:rStyle w:val="Hyperlink"/>
          </w:rPr>
          <w:t>[64]</w:t>
        </w:r>
      </w:hyperlink>
      <w:hyperlink r:id="rId205" w:anchor=":~:text=NOTE%3A%20the%20naive%20model%20gives,month%29">
        <w:r>
          <w:rPr>
            <w:rStyle w:val="Hyperlink"/>
          </w:rPr>
          <w:t>[45]</w:t>
        </w:r>
      </w:hyperlink>
      <w:r>
        <w:t>. The IV flips it to negative ~ -1.3, closer to the expected true elasticity (-1.5 given hint)</w:t>
      </w:r>
      <w:hyperlink r:id="rId206" w:anchor=":~:text=NOTE%3A%20the%20naive%20model%20gives,month%29">
        <w:r>
          <w:rPr>
            <w:rStyle w:val="Hyperlink"/>
          </w:rPr>
          <w:t>[45]</w:t>
        </w:r>
      </w:hyperlink>
      <w:r>
        <w:t>.</w:t>
      </w:r>
      <w:r>
        <w:br/>
        <w:t xml:space="preserve">- </w:t>
      </w:r>
      <w:r>
        <w:rPr>
          <w:b/>
          <w:bCs/>
        </w:rPr>
        <w:t>Conclusion:</w:t>
      </w:r>
      <w:r>
        <w:t xml:space="preserve"> IV corrects endogeneity bias. The shipping cost instrument provided an exogenous variation in price, revealing that higher total price (due to shipping) indeed lowers demand (negative elasticity), which OLS had mis-estimated (maybe even positive because when demand is high, price was high via equilibrium, confounding the naive correlation).</w:t>
      </w:r>
    </w:p>
    <w:p w14:paraId="40DA4574" w14:textId="77777777" w:rsidR="000877D7" w:rsidRDefault="00635610">
      <w:pPr>
        <w:pStyle w:val="BodyText"/>
      </w:pPr>
      <w:r>
        <w:rPr>
          <w:b/>
          <w:bCs/>
        </w:rPr>
        <w:t>R Code (Ready to Use):</w:t>
      </w:r>
      <w:r>
        <w:t xml:space="preserve"> (Assuming </w:t>
      </w:r>
      <w:r>
        <w:rPr>
          <w:rStyle w:val="VerbatimChar"/>
        </w:rPr>
        <w:t>econ_data</w:t>
      </w:r>
      <w:r>
        <w:t xml:space="preserve"> with columns: quantity, total_price, shipping_cost, plus maybe covariates like region, month, income, age as mentioned in snippet for naive model</w:t>
      </w:r>
      <w:hyperlink r:id="rId207" w:anchor=":~:text=naive%20model%2C%20using%20log%28quantity%29%20,the%20elasticity">
        <w:r>
          <w:rPr>
            <w:rStyle w:val="Hyperlink"/>
          </w:rPr>
          <w:t>[44]</w:t>
        </w:r>
      </w:hyperlink>
      <w:r>
        <w:t>.)</w:t>
      </w:r>
      <w:r>
        <w:br/>
      </w:r>
    </w:p>
    <w:p w14:paraId="10A75094" w14:textId="77777777" w:rsidR="000877D7" w:rsidRDefault="00635610">
      <w:pPr>
        <w:pStyle w:val="SourceCode"/>
      </w:pPr>
      <w:r>
        <w:rPr>
          <w:rStyle w:val="VerbatimChar"/>
        </w:rPr>
        <w:t># First, naive OLS elasticity with confounders (for comparison):</w:t>
      </w:r>
      <w:r>
        <w:br/>
      </w:r>
      <w:r>
        <w:rPr>
          <w:rStyle w:val="VerbatimChar"/>
        </w:rPr>
        <w:t>naive_model &lt;- lm(log(quantity) ~ log(total_price) + factor(region) + factor(month) + log(income) + age, data = econ_data)</w:t>
      </w:r>
      <w:r>
        <w:br/>
      </w:r>
      <w:r>
        <w:rPr>
          <w:rStyle w:val="VerbatimChar"/>
        </w:rPr>
        <w:t xml:space="preserve">naive_elasticity &lt;- tidy(naive_model) %&gt;% filter(term == "log(total_price)") </w:t>
      </w:r>
      <w:r>
        <w:rPr>
          <w:rStyle w:val="VerbatimChar"/>
        </w:rPr>
        <w:lastRenderedPageBreak/>
        <w:t>%&gt;% select(estimate, conf.low, conf.high)</w:t>
      </w:r>
      <w:r>
        <w:br/>
      </w:r>
      <w:r>
        <w:br/>
      </w:r>
      <w:r>
        <w:rPr>
          <w:rStyle w:val="VerbatimChar"/>
        </w:rPr>
        <w:t># Instrumental Variables estimation manually:</w:t>
      </w:r>
      <w:r>
        <w:br/>
      </w:r>
      <w:r>
        <w:rPr>
          <w:rStyle w:val="VerbatimChar"/>
        </w:rPr>
        <w:t># Reduced form (outcome ~ instrument):</w:t>
      </w:r>
      <w:r>
        <w:br/>
      </w:r>
      <w:r>
        <w:rPr>
          <w:rStyle w:val="VerbatimChar"/>
        </w:rPr>
        <w:t>reduced_form &lt;- lm(log(quantity) ~ shipping_cost + factor(region) + factor(month) + log(income) + age, data = econ_data)</w:t>
      </w:r>
      <w:r>
        <w:br/>
      </w:r>
      <w:r>
        <w:rPr>
          <w:rStyle w:val="VerbatimChar"/>
        </w:rPr>
        <w:t>reduced_coef &lt;- coef(reduced_form)["shipping_cost"]</w:t>
      </w:r>
      <w:r>
        <w:br/>
      </w:r>
      <w:r>
        <w:br/>
      </w:r>
      <w:r>
        <w:rPr>
          <w:rStyle w:val="VerbatimChar"/>
        </w:rPr>
        <w:t># First s</w:t>
      </w:r>
      <w:r>
        <w:rPr>
          <w:rStyle w:val="VerbatimChar"/>
        </w:rPr>
        <w:t>tage (treatment ~ instrument):</w:t>
      </w:r>
      <w:r>
        <w:br/>
      </w:r>
      <w:r>
        <w:rPr>
          <w:rStyle w:val="VerbatimChar"/>
        </w:rPr>
        <w:t>first_stage &lt;- lm(log(total_price) ~ shipping_cost + factor(region) + factor(month) + log(income) + age, data = econ_data)</w:t>
      </w:r>
      <w:r>
        <w:br/>
      </w:r>
      <w:r>
        <w:rPr>
          <w:rStyle w:val="VerbatimChar"/>
        </w:rPr>
        <w:t>first_stage_coef &lt;- coef(first_stage)["shipping_cost"]</w:t>
      </w:r>
      <w:r>
        <w:br/>
      </w:r>
      <w:r>
        <w:br/>
      </w:r>
      <w:r>
        <w:rPr>
          <w:rStyle w:val="VerbatimChar"/>
        </w:rPr>
        <w:t>iv_estimate &lt;- reduced_coef / first_stage_coef</w:t>
      </w:r>
      <w:r>
        <w:br/>
      </w:r>
      <w:r>
        <w:br/>
      </w:r>
      <w:r>
        <w:rPr>
          <w:rStyle w:val="VerbatimChar"/>
        </w:rPr>
        <w:t># Print results:</w:t>
      </w:r>
      <w:r>
        <w:br/>
      </w:r>
      <w:r>
        <w:rPr>
          <w:rStyle w:val="VerbatimChar"/>
        </w:rPr>
        <w:t>naive_elasticity</w:t>
      </w:r>
      <w:r>
        <w:br/>
      </w:r>
      <w:r>
        <w:rPr>
          <w:rStyle w:val="VerbatimChar"/>
        </w:rPr>
        <w:t>c(Reduced_Form_coeff = reduced_coef, First_Stage_coeff = first_stage_coef, IV_estimate = iv_estimate)</w:t>
      </w:r>
    </w:p>
    <w:p w14:paraId="7DCB04A5" w14:textId="77777777" w:rsidR="000877D7" w:rsidRDefault="00635610">
      <w:pPr>
        <w:pStyle w:val="FirstParagraph"/>
      </w:pPr>
      <w:r>
        <w:rPr>
          <w:b/>
          <w:bCs/>
        </w:rPr>
        <w:t>How to Read the Output / What to Look For:</w:t>
      </w:r>
      <w:r>
        <w:br/>
        <w:t xml:space="preserve">- </w:t>
      </w:r>
      <w:r>
        <w:rPr>
          <w:b/>
          <w:bCs/>
        </w:rPr>
        <w:t>Naive Elasticity:</w:t>
      </w:r>
      <w:r>
        <w:t xml:space="preserve"> Check </w:t>
      </w:r>
      <w:r>
        <w:rPr>
          <w:rStyle w:val="VerbatimChar"/>
        </w:rPr>
        <w:t>naive_elasticity</w:t>
      </w:r>
      <w:r>
        <w:t>. If the lab said “wrong sign,” it could be that estimate is positive or near zero. Possibly something like +0.2 or -0.1 with a wide CI. They mention “wrong sign... IV close to -1.5 (the actual)”</w:t>
      </w:r>
      <w:hyperlink r:id="rId208" w:anchor=":~:text=NOTE%3A%20the%20naive%20model%20gives,month%29">
        <w:r>
          <w:rPr>
            <w:rStyle w:val="Hyperlink"/>
          </w:rPr>
          <w:t>[45]</w:t>
        </w:r>
      </w:hyperlink>
      <w:r>
        <w:t xml:space="preserve">. So likely naive had a positive elasticity (which is counter-intuitive, meaning our naive model might have suggested higher price correlates with higher quantity – an artifact of not accounting for supply/demand equilibrium where unobserved demand shocks drive both up). If output shows </w:t>
      </w:r>
      <w:r>
        <w:rPr>
          <w:rStyle w:val="VerbatimChar"/>
        </w:rPr>
        <w:t>estimate ~ +0.X</w:t>
      </w:r>
      <w:r>
        <w:t>, that’s indeed wrong sign (should be negative for a demand curve).</w:t>
      </w:r>
      <w:r>
        <w:br/>
        <w:t xml:space="preserve">- </w:t>
      </w:r>
      <w:r>
        <w:rPr>
          <w:b/>
          <w:bCs/>
        </w:rPr>
        <w:t>Reduced Form &amp; First Stage Coefs:</w:t>
      </w:r>
      <w:r>
        <w:t xml:space="preserve"> The numeric values should roughly align with their text: e.g., Reduced form = -0.02648 (coefficient on sh</w:t>
      </w:r>
      <w:r>
        <w:t>ipping_cost in log(quantity) regression)</w:t>
      </w:r>
      <w:hyperlink r:id="rId209" w:anchor=":~:text=Reduced%20Form%20Results%3A%20,effect%20of">
        <w:r>
          <w:rPr>
            <w:rStyle w:val="Hyperlink"/>
          </w:rPr>
          <w:t>[43]</w:t>
        </w:r>
      </w:hyperlink>
      <w:r>
        <w:t xml:space="preserve">. First stage = likely around +0.0204 (coefficient on shipping_cost in log(price) regression). The ratio (IV_estimate) then ~ -1.298. The output </w:t>
      </w:r>
      <w:r>
        <w:rPr>
          <w:rStyle w:val="VerbatimChar"/>
        </w:rPr>
        <w:t>c(...)</w:t>
      </w:r>
      <w:r>
        <w:t xml:space="preserve"> will display these three. If they precisely used those numbers: </w:t>
      </w:r>
      <w:r>
        <w:rPr>
          <w:rStyle w:val="VerbatimChar"/>
        </w:rPr>
        <w:t>Reduced_Form_coeff = -0.026487..., First_Stage_coeff = 0.020408..., IV_estimate = -1.2977</w:t>
      </w:r>
      <w:r>
        <w:t>.</w:t>
      </w:r>
      <w:r>
        <w:br/>
        <w:t xml:space="preserve">- </w:t>
      </w:r>
      <w:r>
        <w:rPr>
          <w:b/>
          <w:bCs/>
        </w:rPr>
        <w:t>Interpretation:</w:t>
      </w:r>
      <w:r>
        <w:t xml:space="preserve"> The IV_estimate being around -1.3 suggests: a 1% increase in total price leads to ~1.3% decrease in quantity demanded (elasticity ~ -1.3). The context likely is price elasticity of demand</w:t>
      </w:r>
      <w:r>
        <w:t>, and they expected around -1.5 (perhaps from economic theory or known values)</w:t>
      </w:r>
      <w:hyperlink r:id="rId210" w:anchor=":~:text=NOTE%3A%20the%20naive%20model%20gives,month%29">
        <w:r>
          <w:rPr>
            <w:rStyle w:val="Hyperlink"/>
          </w:rPr>
          <w:t>[45]</w:t>
        </w:r>
      </w:hyperlink>
      <w:r>
        <w:t xml:space="preserve">. The naive OLS might have been, say, +0.5 (completely off). The instrument corrected both the sign and magnitude. The lab note: </w:t>
      </w:r>
      <w:r>
        <w:rPr>
          <w:i/>
          <w:iCs/>
        </w:rPr>
        <w:t>“naive model gives wrong sign, IV close to actual -1.5”</w:t>
      </w:r>
      <w:hyperlink r:id="rId211" w:anchor=":~:text=NOTE%3A%20the%20naive%20model%20gives,month%29">
        <w:r>
          <w:rPr>
            <w:rStyle w:val="Hyperlink"/>
          </w:rPr>
          <w:t>[45]</w:t>
        </w:r>
      </w:hyperlink>
      <w:r>
        <w:t>.</w:t>
      </w:r>
      <w:r>
        <w:br/>
        <w:t xml:space="preserve">- </w:t>
      </w:r>
      <w:r>
        <w:rPr>
          <w:b/>
          <w:bCs/>
        </w:rPr>
        <w:t>Confidence in IV:</w:t>
      </w:r>
      <w:r>
        <w:t xml:space="preserve"> We should mention that for IV to be valid, shipping_cost must not directly affect demand except through price (which is plausible if shipping cost just adds to price and doesn’t itself deter demand except via making price higher) and it must vary independently (likely monthly fuel cost or such). Also, first stage strong enough (non-zero). The output first_stage_coef ~0.02 implies: e.g. every unit increase in shipping cost raises </w:t>
      </w:r>
      <w:r>
        <w:lastRenderedPageBreak/>
        <w:t>log(price) by 0.02 (if shipping cost is maybe measured in</w:t>
      </w:r>
      <w:r>
        <w:t xml:space="preserve"> some currency units, not sure – or if shipping is binary, but likely numeric).</w:t>
      </w:r>
      <w:r>
        <w:br/>
        <w:t xml:space="preserve">- </w:t>
      </w:r>
      <w:r>
        <w:rPr>
          <w:b/>
          <w:bCs/>
        </w:rPr>
        <w:t>Exam utilization:</w:t>
      </w:r>
      <w:r>
        <w:t xml:space="preserve"> If asked to perform 2SLS by hand, outline steps: got -0.0265 in reduced form, 0.0204 in first stage → IV elasticity = -1.30. Possibly also mention adding controls (region, month, etc. in both regressions – which they did in instructions step 2 and 3)</w:t>
      </w:r>
      <w:hyperlink r:id="rId212" w:anchor=":~:text=naive%20model%2C%20using%20log%28quantity%29%20,the%20elasticity">
        <w:r>
          <w:rPr>
            <w:rStyle w:val="Hyperlink"/>
          </w:rPr>
          <w:t>[44]</w:t>
        </w:r>
      </w:hyperlink>
      <w:r>
        <w:t xml:space="preserve">. The cheat sheet code above includes those controls for completeness (since naive included them; fairness demands we include them in IV regressions too for comparison). The snippet says step 2 and 3 with econ_data and </w:t>
      </w:r>
      <w:r>
        <w:rPr>
          <w:i/>
          <w:iCs/>
        </w:rPr>
        <w:t>by replacing log(quantity) with shipping_cost</w:t>
      </w:r>
      <w:r>
        <w:t xml:space="preserve"> (bit confusing in text, but likely they mean controlling for same covariates in both). If an exam Q gave the numbers, one might not need to re-run R but just plug given results to compute IV estimate.</w:t>
      </w:r>
      <w:r>
        <w:br/>
        <w:t xml:space="preserve">- </w:t>
      </w:r>
      <w:r>
        <w:rPr>
          <w:b/>
          <w:bCs/>
        </w:rPr>
        <w:t>Naive vs IV Summary:</w:t>
      </w:r>
      <w:r>
        <w:t xml:space="preserve"> Emphasize: OLS was bias</w:t>
      </w:r>
      <w:r>
        <w:t>ed due to endogeneity (price and quantity are jointly determined by supply/demand). The instrument (shipping cost) provides exogenous variation in price, revealing true demand elasticity (negative). If exam asks why instrument is needed: because price is correlated with error (demand shocks), violating OLS assumptions</w:t>
      </w:r>
      <w:hyperlink r:id="rId213" w:anchor=":~:text=naive%20model%2C%20using%20log%28quantity%29%20,the%20elasticity">
        <w:r>
          <w:rPr>
            <w:rStyle w:val="Hyperlink"/>
          </w:rPr>
          <w:t>[44]</w:t>
        </w:r>
      </w:hyperlink>
      <w:r>
        <w:t>. If they ask about assumptions: mention instrument validity (exclusion: shipping cost affects quantity only via price)</w:t>
      </w:r>
      <w:hyperlink r:id="rId214" w:anchor=":~:text=exposure%20%28%20qsmk%20%29,A%20tibble%3A%201%20%C3%97%207">
        <w:r>
          <w:rPr>
            <w:rStyle w:val="Hyperlink"/>
          </w:rPr>
          <w:t>[41]</w:t>
        </w:r>
      </w:hyperlink>
      <w:r>
        <w:t xml:space="preserve"> and relevance (shipping cost significantly affects price, as seen in first stage p-value likely &lt;&lt;0.05).</w:t>
      </w:r>
    </w:p>
    <w:p w14:paraId="707E27B2" w14:textId="77777777" w:rsidR="000877D7" w:rsidRDefault="00635610">
      <w:pPr>
        <w:pStyle w:val="Heading4"/>
      </w:pPr>
      <w:bookmarkStart w:id="21" w:name="Xccf936a66fdc7a1cb44734ac51ff7523ec46ddf"/>
      <w:bookmarkEnd w:id="20"/>
      <w:r>
        <w:t>Exercise 10: Instrumental Variables – Naive vs IV Elasticity (Full Model with Controls)</w:t>
      </w:r>
    </w:p>
    <w:p w14:paraId="32C5DE50" w14:textId="77777777" w:rsidR="000877D7" w:rsidRDefault="00635610">
      <w:pPr>
        <w:pStyle w:val="FirstParagraph"/>
      </w:pPr>
      <w:r>
        <w:rPr>
          <w:i/>
          <w:iCs/>
        </w:rPr>
        <w:t>Goal:</w:t>
      </w:r>
      <w:r>
        <w:t xml:space="preserve"> </w:t>
      </w:r>
      <w:r>
        <w:t>Compute the naive price elasticity of demand including appropriate control variables, and compare it to the IV estimate. Show that naive model can even give a wrong sign because of endogeneity, while IV corrects it.</w:t>
      </w:r>
    </w:p>
    <w:p w14:paraId="6BEE6645" w14:textId="77777777" w:rsidR="000877D7" w:rsidRDefault="00635610">
      <w:pPr>
        <w:pStyle w:val="BodyText"/>
      </w:pPr>
      <w:r>
        <w:rPr>
          <w:b/>
          <w:bCs/>
        </w:rPr>
        <w:t>Key Concepts:</w:t>
      </w:r>
      <w:r>
        <w:br/>
        <w:t xml:space="preserve">- </w:t>
      </w:r>
      <w:r>
        <w:rPr>
          <w:b/>
          <w:bCs/>
        </w:rPr>
        <w:t>Confounding/Endogeneity in price-demand:</w:t>
      </w:r>
      <w:r>
        <w:t xml:space="preserve"> Without instrument, even controlling for observed covariates (region, month, income, age), price is endogenous – unobserved demand factors still correlate with price (e.g., higher demand leads to higher market prices). So OLS with those controls can still be biased, possibly even positive elasticity if supply slopes up steeply. The lab indicated naive with those controls was wrong sign</w:t>
      </w:r>
      <w:hyperlink r:id="rId215" w:anchor=":~:text=NOTE%3A%20the%20naive%20model%20gives,month%29">
        <w:r>
          <w:rPr>
            <w:rStyle w:val="Hyperlink"/>
          </w:rPr>
          <w:t>[45]</w:t>
        </w:r>
      </w:hyperlink>
      <w:r>
        <w:t>.</w:t>
      </w:r>
      <w:r>
        <w:br/>
        <w:t xml:space="preserve">- </w:t>
      </w:r>
      <w:r>
        <w:rPr>
          <w:b/>
          <w:bCs/>
        </w:rPr>
        <w:t>IV vs OLS with controls:</w:t>
      </w:r>
      <w:r>
        <w:t xml:space="preserve"> including region, month fixed effects, etc., addresses some confounders (like seasonal or regional demand differences, and income/age capturing consumer differences). But it cannot fix simultaneity bias between price and quantity. The instrument does that.</w:t>
      </w:r>
      <w:r>
        <w:br/>
        <w:t xml:space="preserve">- </w:t>
      </w:r>
      <w:r>
        <w:rPr>
          <w:b/>
          <w:bCs/>
        </w:rPr>
        <w:t>Sign flip:</w:t>
      </w:r>
      <w:r>
        <w:t xml:space="preserve"> The key result: OLS coefficient on log(price) was perhaps positive or near zero (implying one might conclude “raising price increases quantity” which is nonsensical – clearly bias). The IV coefficient is negative </w:t>
      </w:r>
      <w:r>
        <w:t>~ -1.3, aligning with law of demand. So the “wrong sign” phrase suggests exactly that scenario.</w:t>
      </w:r>
    </w:p>
    <w:p w14:paraId="33D662A6" w14:textId="77777777" w:rsidR="000877D7" w:rsidRDefault="00635610">
      <w:pPr>
        <w:pStyle w:val="BodyText"/>
      </w:pPr>
      <w:r>
        <w:rPr>
          <w:b/>
          <w:bCs/>
        </w:rPr>
        <w:t>R Code (Ready to Use):</w:t>
      </w:r>
      <w:r>
        <w:t xml:space="preserve"> (We partly did this above in Ex9 code for naive_model with controls). For completeness, here we show outcome of naive model vs IV:</w:t>
      </w:r>
      <w:r>
        <w:br/>
      </w:r>
    </w:p>
    <w:p w14:paraId="42933E44" w14:textId="77777777" w:rsidR="000877D7" w:rsidRDefault="00635610">
      <w:pPr>
        <w:pStyle w:val="SourceCode"/>
      </w:pPr>
      <w:r>
        <w:rPr>
          <w:rStyle w:val="VerbatimChar"/>
        </w:rPr>
        <w:t># Naive OLS model (repeating from above for context):</w:t>
      </w:r>
      <w:r>
        <w:br/>
      </w:r>
      <w:r>
        <w:rPr>
          <w:rStyle w:val="VerbatimChar"/>
        </w:rPr>
        <w:t xml:space="preserve">naive_model &lt;- lm(log(quantity) ~ log(total_price) + factor(region) + </w:t>
      </w:r>
      <w:r>
        <w:rPr>
          <w:rStyle w:val="VerbatimChar"/>
        </w:rPr>
        <w:lastRenderedPageBreak/>
        <w:t>factor(month) + log(income) + age, data = econ_data)</w:t>
      </w:r>
      <w:r>
        <w:br/>
      </w:r>
      <w:r>
        <w:rPr>
          <w:rStyle w:val="VerbatimChar"/>
        </w:rPr>
        <w:t>summary(naive_model)$coefficients["log(total_price)", ]</w:t>
      </w:r>
      <w:r>
        <w:br/>
      </w:r>
      <w:r>
        <w:br/>
      </w:r>
      <w:r>
        <w:rPr>
          <w:rStyle w:val="VerbatimChar"/>
        </w:rPr>
        <w:t># IV model via two-stage regression (using results from above):</w:t>
      </w:r>
      <w:r>
        <w:br/>
      </w:r>
      <w:r>
        <w:rPr>
          <w:rStyle w:val="VerbatimChar"/>
        </w:rPr>
        <w:t>iv_coef &lt;- iv_estimate  # from exercise 9 calculation</w:t>
      </w:r>
      <w:r>
        <w:br/>
      </w:r>
      <w:r>
        <w:rPr>
          <w:rStyle w:val="VerbatimChar"/>
        </w:rPr>
        <w:t>iv_coef</w:t>
      </w:r>
    </w:p>
    <w:p w14:paraId="25C886E1" w14:textId="77777777" w:rsidR="000877D7" w:rsidRDefault="00635610">
      <w:pPr>
        <w:pStyle w:val="FirstParagraph"/>
      </w:pPr>
      <w:r>
        <w:rPr>
          <w:b/>
          <w:bCs/>
        </w:rPr>
        <w:t>How to Read the Output / What to Look For:</w:t>
      </w:r>
      <w:r>
        <w:br/>
        <w:t xml:space="preserve">- </w:t>
      </w:r>
      <w:r>
        <w:rPr>
          <w:b/>
          <w:bCs/>
        </w:rPr>
        <w:t>Naive Coefficient:</w:t>
      </w:r>
      <w:r>
        <w:t xml:space="preserve"> The printed coefficient from summary likely shows estimate and standard error. We focus on estimate (and sign). If it’s positive, that confirms the wrong direction. For example, it might show </w:t>
      </w:r>
      <w:r>
        <w:rPr>
          <w:rStyle w:val="VerbatimChar"/>
        </w:rPr>
        <w:t>log(total_price)</w:t>
      </w:r>
      <w:r>
        <w:t xml:space="preserve"> coefficient = +0.1 (SE 0.05, etc) – just hypothetical. If negative but very small in magnitude or insignificant, still “wrong” relative to expected -1.5. Either way, it’s not matching theory. The prompt says “wrong sign” explicitly, implying positive.</w:t>
      </w:r>
      <w:r>
        <w:br/>
        <w:t xml:space="preserve">- </w:t>
      </w:r>
      <w:r>
        <w:rPr>
          <w:b/>
          <w:bCs/>
        </w:rPr>
        <w:t>IV Coefficient:</w:t>
      </w:r>
      <w:r>
        <w:t xml:space="preserve"> Already com</w:t>
      </w:r>
      <w:r>
        <w:t xml:space="preserve">puted as ~ -1.3. We might not have standard error easily from just ratio, but presumably they could get it from </w:t>
      </w:r>
      <w:r>
        <w:rPr>
          <w:rStyle w:val="VerbatimChar"/>
        </w:rPr>
        <w:t>AER::ivreg</w:t>
      </w:r>
      <w:r>
        <w:t xml:space="preserve"> or so. The lab likely just printed point estimate in solution narrative. They mention “IV estimate close to -1.5 actual”</w:t>
      </w:r>
      <w:hyperlink r:id="rId216" w:anchor=":~:text=NOTE%3A%20the%20naive%20model%20gives,month%29">
        <w:r>
          <w:rPr>
            <w:rStyle w:val="Hyperlink"/>
          </w:rPr>
          <w:t>[45]</w:t>
        </w:r>
      </w:hyperlink>
      <w:r>
        <w:t xml:space="preserve">. - </w:t>
      </w:r>
      <w:r>
        <w:rPr>
          <w:b/>
          <w:bCs/>
        </w:rPr>
        <w:t>Interpretation:</w:t>
      </w:r>
      <w:r>
        <w:t xml:space="preserve"> - </w:t>
      </w:r>
      <w:r>
        <w:rPr>
          <w:i/>
          <w:iCs/>
        </w:rPr>
        <w:t>Naive OLS:</w:t>
      </w:r>
      <w:r>
        <w:t xml:space="preserve"> Due to confounding (e.g., omitted demand shocks, simultaneous eq), OLS suggests an elasticity that is misleading (maybe even positive). For instance, if region and month are included, the remaining variation in price might be largely due to supply shifts, etc., causing a perverse correlation in sample. - </w:t>
      </w:r>
      <w:r>
        <w:rPr>
          <w:i/>
          <w:iCs/>
        </w:rPr>
        <w:t>IV:</w:t>
      </w:r>
      <w:r>
        <w:t xml:space="preserve"> Using shipping costs as instrument corrects this, showing a substantial negative elasticity. - </w:t>
      </w:r>
      <w:r>
        <w:rPr>
          <w:i/>
          <w:iCs/>
        </w:rPr>
        <w:t>Controls Role:</w:t>
      </w:r>
      <w:r>
        <w:t xml:space="preserve"> The region, month, income, age in both regressions are mean</w:t>
      </w:r>
      <w:r>
        <w:t xml:space="preserve">t to soak up other variation (like controlling for differences in baseline demand across regions or time). That’s good but not enough – must highlight that an instrument was still needed beyond these controls. So the exam answer might note: </w:t>
      </w:r>
      <w:r>
        <w:rPr>
          <w:i/>
          <w:iCs/>
        </w:rPr>
        <w:t>“Even after controlling for region, season, income, age, the OLS estimate of elasticity was biased (in fact positive). Only with IV (shipping cost instrument) do we get the expected negative elasticity, around -1.3, indicating a 1% price increase reduces demand by ~1.3%.</w:t>
      </w:r>
      <w:r>
        <w:rPr>
          <w:i/>
          <w:iCs/>
        </w:rPr>
        <w:t>”</w:t>
      </w:r>
      <w:r>
        <w:t xml:space="preserve"> - </w:t>
      </w:r>
      <w:r>
        <w:rPr>
          <w:b/>
          <w:bCs/>
        </w:rPr>
        <w:t>Confidence Intervals:</w:t>
      </w:r>
      <w:r>
        <w:t xml:space="preserve"> If needed, one could mention that IV likely had wide CI but significantly negative, whereas naive might have had a CI crossing negative and positive (maybe insignificantly positive or something). If the question was conceptual, they might not need actual CI values, just the observation of sign and magnitude difference. - </w:t>
      </w:r>
      <w:r>
        <w:rPr>
          <w:b/>
          <w:bCs/>
        </w:rPr>
        <w:t>Summarize Learning:</w:t>
      </w:r>
      <w:r>
        <w:t xml:space="preserve"> This exercise shows the importance of IV in markets – OLS fails due to endogeneity (price is not assigned at random; it’s an equilibrium outcom</w:t>
      </w:r>
      <w:r>
        <w:t>e). Instrument breaks that by introducing exogenous price variation (cost shock). Always tie back: instrument validity assumptions, first stage strong (we saw a clear effect of shipping cost on price). If asked why naive sign was wrong: because when demand is high, both quantity and price may be high (shift in demand curve), so OLS picks that up as a positive association, not the causal effect of price on quantity. The instrument isolates a shift in supply (cost) causing price to change, and we see the true</w:t>
      </w:r>
      <w:r>
        <w:t xml:space="preserve"> downward slope of demand.</w:t>
      </w:r>
    </w:p>
    <w:bookmarkEnd w:id="21"/>
    <w:bookmarkEnd w:id="11"/>
    <w:bookmarkEnd w:id="2"/>
    <w:p w14:paraId="18EB26DB" w14:textId="77777777" w:rsidR="000877D7" w:rsidRDefault="00635610">
      <w:r>
        <w:pict w14:anchorId="39A627EC">
          <v:rect id="_x0000_i1027" style="width:0;height:1.5pt" o:hralign="center" o:hrstd="t" o:hr="t"/>
        </w:pict>
      </w:r>
    </w:p>
    <w:bookmarkStart w:id="22" w:name="citations"/>
    <w:p w14:paraId="103E4D1E" w14:textId="77777777" w:rsidR="000877D7" w:rsidRDefault="00635610">
      <w:pPr>
        <w:pStyle w:val="FirstParagraph"/>
      </w:pPr>
      <w:r>
        <w:lastRenderedPageBreak/>
        <w:fldChar w:fldCharType="begin"/>
      </w:r>
      <w:r>
        <w:instrText>HYPERLINK "file://file_00000000df80722fb76a3a852d1a7d76" \l ":~:text=Potential%20outcomes%20Each%20unit%20can,unit%20will%20have%2C%20if%20treated" \h</w:instrText>
      </w:r>
      <w:r>
        <w:fldChar w:fldCharType="separate"/>
      </w:r>
      <w:r>
        <w:rPr>
          <w:rStyle w:val="Hyperlink"/>
        </w:rPr>
        <w:t>[1]</w:t>
      </w:r>
      <w:r>
        <w:fldChar w:fldCharType="end"/>
      </w:r>
      <w:r>
        <w:t xml:space="preserve"> </w:t>
      </w:r>
      <w:hyperlink r:id="rId217" w:anchor=":~:text=Switching%20equation%20Here%20is%20the,%F0%9D%91%8C%201%20%F0%9D%91%96%20%F0%9D%91%8C">
        <w:r>
          <w:rPr>
            <w:rStyle w:val="Hyperlink"/>
          </w:rPr>
          <w:t>[2]</w:t>
        </w:r>
      </w:hyperlink>
      <w:r>
        <w:t xml:space="preserve"> </w:t>
      </w:r>
      <w:hyperlink r:id="rId218" w:anchor=":~:text=if%20%F0%9D%90%B7%F0%9D%91%96%20%3D%201%20if,%F0%9D%90%B7%F0%9D%91%96%20%F0%9D%91%8C%200%20%F0%9D%91%96%20%F0%9D%90%B7%F0%9D%91%96">
        <w:r>
          <w:rPr>
            <w:rStyle w:val="Hyperlink"/>
          </w:rPr>
          <w:t>[3]</w:t>
        </w:r>
      </w:hyperlink>
      <w:r>
        <w:t xml:space="preserve"> </w:t>
      </w:r>
      <w:hyperlink r:id="rId219" w:anchor=":~:text=When%20trying%20to%20estimate%20the,the%20Fundamental%20Problem%20of%20Statistical">
        <w:r>
          <w:rPr>
            <w:rStyle w:val="Hyperlink"/>
          </w:rPr>
          <w:t>[4]</w:t>
        </w:r>
      </w:hyperlink>
      <w:r>
        <w:t xml:space="preserve"> </w:t>
      </w:r>
      <w:hyperlink r:id="rId220" w:anchor=":~:text=we%20get%20to%20observe%20only,the%20two%20potential%20outcomes%20is">
        <w:r>
          <w:rPr>
            <w:rStyle w:val="Hyperlink"/>
          </w:rPr>
          <w:t>[5]</w:t>
        </w:r>
      </w:hyperlink>
      <w:r>
        <w:t xml:space="preserve"> </w:t>
      </w:r>
      <w:hyperlink r:id="rId221" w:anchor=":~:text=potential%20outcomes,Even%20though%20these%20aren%E2%80%99t%20confounders">
        <w:r>
          <w:rPr>
            <w:rStyle w:val="Hyperlink"/>
          </w:rPr>
          <w:t>[6]</w:t>
        </w:r>
      </w:hyperlink>
      <w:r>
        <w:t xml:space="preserve"> </w:t>
      </w:r>
      <w:hyperlink r:id="rId222" w:anchor=":~:text=match%20at%20L438%20common%20support%2C,with%20is%20the%20proportion">
        <w:r>
          <w:rPr>
            <w:rStyle w:val="Hyperlink"/>
          </w:rPr>
          <w:t>[10]</w:t>
        </w:r>
      </w:hyperlink>
      <w:r>
        <w:t xml:space="preserve"> </w:t>
      </w:r>
      <w:hyperlink r:id="rId223" w:anchor=":~:text=ATE%20ATE%20%3D%20%F0%9D%9C%8BATT%20%2B,ATU%20%F0%9D%9C%8B%2023">
        <w:r>
          <w:rPr>
            <w:rStyle w:val="Hyperlink"/>
          </w:rPr>
          <w:t>[11]</w:t>
        </w:r>
      </w:hyperlink>
      <w:r>
        <w:t xml:space="preserve"> </w:t>
      </w:r>
      <w:hyperlink r:id="rId224" w:anchor=":~:text=The%20difference%20is%20called%20the,%CE%94%20%E2%88%92">
        <w:r>
          <w:rPr>
            <w:rStyle w:val="Hyperlink"/>
          </w:rPr>
          <w:t>[14]</w:t>
        </w:r>
      </w:hyperlink>
      <w:r>
        <w:t xml:space="preserve"> </w:t>
      </w:r>
      <w:hyperlink r:id="rId225" w:anchor=":~:text=the%20treated%20,%F0%9D%91%8A%F0%9D%91%8A%20%F0%9D%91%8C%F0%9D%91%96%20%F0%9D%90%B7%F0%9D%91%96%20%F0%9D%91%8C%F0%9D%91%96%20%F0%9D%90%B7%F0%9D%91%96">
        <w:r>
          <w:rPr>
            <w:rStyle w:val="Hyperlink"/>
          </w:rPr>
          <w:t>[16]</w:t>
        </w:r>
      </w:hyperlink>
      <w:r>
        <w:t xml:space="preserve"> </w:t>
      </w:r>
      <w:hyperlink r:id="rId226" w:anchor=":~:text=There%20is%20no%20selection%20bias,If%20we%20also%20have">
        <w:r>
          <w:rPr>
            <w:rStyle w:val="Hyperlink"/>
          </w:rPr>
          <w:t>[17]</w:t>
        </w:r>
      </w:hyperlink>
      <w:r>
        <w:t xml:space="preserve"> </w:t>
      </w:r>
      <w:hyperlink r:id="rId227" w:anchor=":~:text=match%20at%20L400%20There%20is,If%20we%20also%20have">
        <w:r>
          <w:rPr>
            <w:rStyle w:val="Hyperlink"/>
          </w:rPr>
          <w:t>[18]</w:t>
        </w:r>
      </w:hyperlink>
      <w:r>
        <w:t xml:space="preserve"> </w:t>
      </w:r>
      <w:hyperlink r:id="rId228" w:anchor=":~:text=Forks%20are%20confounding%20paths,x%20and%20y%20associated%20statistically">
        <w:r>
          <w:rPr>
            <w:rStyle w:val="Hyperlink"/>
          </w:rPr>
          <w:t>[19]</w:t>
        </w:r>
      </w:hyperlink>
      <w:r>
        <w:t xml:space="preserve"> </w:t>
      </w:r>
      <w:hyperlink r:id="rId229" w:anchor=":~:text=match%20at%20L401%20i,and%20untreated%20populations%20are%20exchangeable">
        <w:r>
          <w:rPr>
            <w:rStyle w:val="Hyperlink"/>
          </w:rPr>
          <w:t>[20]</w:t>
        </w:r>
      </w:hyperlink>
      <w:r>
        <w:t xml:space="preserve"> </w:t>
      </w:r>
      <w:hyperlink r:id="rId230" w:anchor=":~:text=These%20are%20both%20forks%E2%80%94confounding%20pathways,Figure%205">
        <w:r>
          <w:rPr>
            <w:rStyle w:val="Hyperlink"/>
          </w:rPr>
          <w:t>[21]</w:t>
        </w:r>
      </w:hyperlink>
      <w:r>
        <w:t xml:space="preserve"> </w:t>
      </w:r>
      <w:hyperlink r:id="rId231" w:anchor=":~:text=Figure%202%3A%20Three%20types%20of,The">
        <w:r>
          <w:rPr>
            <w:rStyle w:val="Hyperlink"/>
          </w:rPr>
          <w:t>[22]</w:t>
        </w:r>
      </w:hyperlink>
      <w:r>
        <w:t xml:space="preserve"> </w:t>
      </w:r>
      <w:hyperlink r:id="rId232" w:anchor=":~:text=Finally%2C%20a%20collider%20is%20a,and%20y%20both%20cause%20q">
        <w:r>
          <w:rPr>
            <w:rStyle w:val="Hyperlink"/>
          </w:rPr>
          <w:t>[23]</w:t>
        </w:r>
      </w:hyperlink>
      <w:r>
        <w:t xml:space="preserve"> </w:t>
      </w:r>
      <w:hyperlink r:id="rId233" w:anchor=":~:text=3,open%2C%20while%20colliders%20are%20closed">
        <w:r>
          <w:rPr>
            <w:rStyle w:val="Hyperlink"/>
          </w:rPr>
          <w:t>[24]</w:t>
        </w:r>
      </w:hyperlink>
      <w:r>
        <w:t xml:space="preserve"> </w:t>
      </w:r>
      <w:hyperlink r:id="rId234" w:anchor=":~:text=confounding%20and%20give%20us%20the,while%20holding%20the%20control%20variable">
        <w:r>
          <w:rPr>
            <w:rStyle w:val="Hyperlink"/>
          </w:rPr>
          <w:t>[25]</w:t>
        </w:r>
      </w:hyperlink>
      <w:r>
        <w:t xml:space="preserve"> </w:t>
      </w:r>
      <w:hyperlink r:id="rId235" w:anchor=":~:text=match%20at%20L702%203,open%2C%20while%20colliders%20are%20closed">
        <w:r>
          <w:rPr>
            <w:rStyle w:val="Hyperlink"/>
          </w:rPr>
          <w:t>[26]</w:t>
        </w:r>
      </w:hyperlink>
      <w:r>
        <w:t xml:space="preserve"> </w:t>
      </w:r>
      <w:hyperlink r:id="rId236" w:anchor=":~:text=called%20collider,%F0%9D%91%9E%20%3D%20%F0%9D%91%A5%20%E2%88%A8%20%F0%9D%91%A6">
        <w:r>
          <w:rPr>
            <w:rStyle w:val="Hyperlink"/>
          </w:rPr>
          <w:t>[27]</w:t>
        </w:r>
      </w:hyperlink>
      <w:r>
        <w:t xml:space="preserve"> </w:t>
      </w:r>
      <w:hyperlink r:id="rId237" w:anchor=":~:text=collider_triangle%28%29%2C%20m_bias%28%29%2C%20and%20butterfly_bias%28%29,%29%20%24paths">
        <w:r>
          <w:rPr>
            <w:rStyle w:val="Hyperlink"/>
          </w:rPr>
          <w:t>[28]</w:t>
        </w:r>
      </w:hyperlink>
      <w:r>
        <w:t xml:space="preserve"> </w:t>
      </w:r>
      <w:hyperlink r:id="rId238" w:anchor=":~:text=Figure%C2%A016%3A%20A%20reconfiguration%20of%20Figure%C2%A04,pdf%20page%2074%20of%20114">
        <w:r>
          <w:rPr>
            <w:rStyle w:val="Hyperlink"/>
          </w:rPr>
          <w:t>[29]</w:t>
        </w:r>
      </w:hyperlink>
      <w:r>
        <w:t xml:space="preserve"> </w:t>
      </w:r>
      <w:hyperlink r:id="rId239" w:anchor=":~:text=on%20a%20collider%20can%20also,We%E2%80%99ll%20use%20this">
        <w:r>
          <w:rPr>
            <w:rStyle w:val="Hyperlink"/>
          </w:rPr>
          <w:t>[30]</w:t>
        </w:r>
      </w:hyperlink>
      <w:r>
        <w:t xml:space="preserve"> </w:t>
      </w:r>
      <w:hyperlink r:id="rId240" w:anchor=":~:text=adjust%20for%20is%20called%20the,Figure%202%2042">
        <w:r>
          <w:rPr>
            <w:rStyle w:val="Hyperlink"/>
          </w:rPr>
          <w:t>[31]</w:t>
        </w:r>
      </w:hyperlink>
      <w:r>
        <w:t xml:space="preserve"> </w:t>
      </w:r>
      <w:hyperlink r:id="rId241" w:anchor=":~:text=shows%20the%20minimal%20adjustment%20set,only%20other%20variables%20on%20them">
        <w:r>
          <w:rPr>
            <w:rStyle w:val="Hyperlink"/>
          </w:rPr>
          <w:t>[32]</w:t>
        </w:r>
      </w:hyperlink>
      <w:r>
        <w:t xml:space="preserve"> </w:t>
      </w:r>
      <w:hyperlink r:id="rId242" w:anchor=":~:text=Minimal%20adjustment%20sets%20are%20only,every%20combination%20of%20variables%20that">
        <w:r>
          <w:rPr>
            <w:rStyle w:val="Hyperlink"/>
          </w:rPr>
          <w:t>[33]</w:t>
        </w:r>
      </w:hyperlink>
      <w:r>
        <w:t xml:space="preserve"> </w:t>
      </w:r>
      <w:hyperlink r:id="rId243" w:anchor=":~:text=DAGs%20,mood%20%2B%20prepared%2C%20mood">
        <w:r>
          <w:rPr>
            <w:rStyle w:val="Hyperlink"/>
          </w:rPr>
          <w:t>[34]</w:t>
        </w:r>
      </w:hyperlink>
      <w:r>
        <w:t xml:space="preserve"> </w:t>
      </w:r>
      <w:hyperlink r:id="rId244" w:anchor=":~:text=2,seems%20reasonable%2C%20you%20can%20use">
        <w:r>
          <w:rPr>
            <w:rStyle w:val="Hyperlink"/>
          </w:rPr>
          <w:t>[35]</w:t>
        </w:r>
      </w:hyperlink>
      <w:r>
        <w:t xml:space="preserve"> </w:t>
      </w:r>
      <w:hyperlink r:id="rId245" w:anchor=":~:text=If%20we%20then%20also%20have%3A,interference%20between%20units%20%26%20a">
        <w:r>
          <w:rPr>
            <w:rStyle w:val="Hyperlink"/>
          </w:rPr>
          <w:t>[36]</w:t>
        </w:r>
      </w:hyperlink>
      <w:r>
        <w:t xml:space="preserve"> </w:t>
      </w:r>
      <w:hyperlink r:id="rId246" w:anchor=":~:text=match%20at%20L438%20common%20support%2C,with%20is%20the%20proportion">
        <w:r>
          <w:rPr>
            <w:rStyle w:val="Hyperlink"/>
          </w:rPr>
          <w:t>[37]</w:t>
        </w:r>
      </w:hyperlink>
      <w:r>
        <w:t xml:space="preserve"> </w:t>
      </w:r>
      <w:hyperlink r:id="rId247" w:anchor=":~:text=,to%20proxy%20for%20the%20expected">
        <w:r>
          <w:rPr>
            <w:rStyle w:val="Hyperlink"/>
          </w:rPr>
          <w:t>[38]</w:t>
        </w:r>
      </w:hyperlink>
      <w:r>
        <w:t xml:space="preserve"> </w:t>
      </w:r>
      <w:hyperlink r:id="rId248" w:anchor=":~:text=collider,the%20study%E2%80%94selection%20into%20the%20study">
        <w:r>
          <w:rPr>
            <w:rStyle w:val="Hyperlink"/>
          </w:rPr>
          <w:t>[40]</w:t>
        </w:r>
      </w:hyperlink>
      <w:r>
        <w:t xml:space="preserve"> </w:t>
      </w:r>
      <w:hyperlink r:id="rId249" w:anchor=":~:text=Instead%20we%E2%80%99ll%20use%20a%20technique,predict%20the%20probability%20of%20treatment%E2%80%94the">
        <w:r>
          <w:rPr>
            <w:rStyle w:val="Hyperlink"/>
          </w:rPr>
          <w:t>[50]</w:t>
        </w:r>
      </w:hyperlink>
      <w:r>
        <w:t xml:space="preserve"> </w:t>
      </w:r>
      <w:hyperlink r:id="rId250" w:anchor=":~:text=Note%20that%20the%20IPW%20estimate,In%20contrast%2C%20the">
        <w:r>
          <w:rPr>
            <w:rStyle w:val="Hyperlink"/>
          </w:rPr>
          <w:t>[51]</w:t>
        </w:r>
      </w:hyperlink>
      <w:r>
        <w:t xml:space="preserve"> BSMM-8740 - Fall 2025 – Causality (1).pdf</w:t>
      </w:r>
    </w:p>
    <w:p w14:paraId="41213C29" w14:textId="77777777" w:rsidR="000877D7" w:rsidRDefault="00635610">
      <w:pPr>
        <w:pStyle w:val="BodyText"/>
      </w:pPr>
      <w:hyperlink r:id="rId251">
        <w:r>
          <w:rPr>
            <w:rStyle w:val="Hyperlink"/>
          </w:rPr>
          <w:t>file://file_00000000df80722fb76a3a852d1a7d76</w:t>
        </w:r>
      </w:hyperlink>
    </w:p>
    <w:p w14:paraId="330DB694" w14:textId="77777777" w:rsidR="000877D7" w:rsidRDefault="00635610">
      <w:pPr>
        <w:pStyle w:val="BodyText"/>
      </w:pPr>
      <w:hyperlink r:id="rId252" w:anchor=":~:text=Define%20the%20following%20parameters%20using,%2485%20%3D%20%2435">
        <w:r>
          <w:rPr>
            <w:rStyle w:val="Hyperlink"/>
          </w:rPr>
          <w:t>[7]</w:t>
        </w:r>
      </w:hyperlink>
      <w:r>
        <w:t xml:space="preserve"> </w:t>
      </w:r>
      <w:hyperlink r:id="rId253" w:anchor=":~:text=Define%20the%20following%20parameters%20using,E%5BY%280%29%7CD%3D0">
        <w:r>
          <w:rPr>
            <w:rStyle w:val="Hyperlink"/>
          </w:rPr>
          <w:t>[8]</w:t>
        </w:r>
      </w:hyperlink>
      <w:r>
        <w:t xml:space="preserve"> </w:t>
      </w:r>
      <w:hyperlink r:id="rId254" w:anchor=":~:text=Average%20Treatment%20Effect%20on%20the,E%5BY%280%29%7CD%3D0">
        <w:r>
          <w:rPr>
            <w:rStyle w:val="Hyperlink"/>
          </w:rPr>
          <w:t>[9]</w:t>
        </w:r>
      </w:hyperlink>
      <w:r>
        <w:t xml:space="preserve"> </w:t>
      </w:r>
      <w:hyperlink r:id="rId255" w:anchor=":~:text=Explain%20why%20we%20cannot%20directly,pdf%20page%2026%20of%2030">
        <w:r>
          <w:rPr>
            <w:rStyle w:val="Hyperlink"/>
          </w:rPr>
          <w:t>[12]</w:t>
        </w:r>
      </w:hyperlink>
      <w:r>
        <w:t xml:space="preserve"> </w:t>
      </w:r>
      <w:hyperlink r:id="rId256" w:anchor=":~:text=What%20is%20the%20observed%20difference,ATU%20from%20the%20observed%20data">
        <w:r>
          <w:rPr>
            <w:rStyle w:val="Hyperlink"/>
          </w:rPr>
          <w:t>[13]</w:t>
        </w:r>
      </w:hyperlink>
      <w:r>
        <w:t xml:space="preserve"> </w:t>
      </w:r>
      <w:hyperlink r:id="rId257" w:anchor=":~:text=If%20the%20true%20ATE%20%3D,to%20be%20in%20the%20treatment">
        <w:r>
          <w:rPr>
            <w:rStyle w:val="Hyperlink"/>
          </w:rPr>
          <w:t>[15]</w:t>
        </w:r>
      </w:hyperlink>
      <w:r>
        <w:t xml:space="preserve"> </w:t>
      </w:r>
      <w:hyperlink r:id="rId258" w:anchor=":~:text=match%20at%20L613%20literature%20on,better%20job%20we%20have%20done">
        <w:r>
          <w:rPr>
            <w:rStyle w:val="Hyperlink"/>
          </w:rPr>
          <w:t>[39]</w:t>
        </w:r>
      </w:hyperlink>
      <w:r>
        <w:t xml:space="preserve"> </w:t>
      </w:r>
      <w:hyperlink r:id="rId259" w:anchor=":~:text=exposure%20%28%20qsmk%20%29,A%20tibble%3A%201%20%C3%97%207">
        <w:r>
          <w:rPr>
            <w:rStyle w:val="Hyperlink"/>
          </w:rPr>
          <w:t>[41]</w:t>
        </w:r>
      </w:hyperlink>
      <w:r>
        <w:t xml:space="preserve"> </w:t>
      </w:r>
      <w:hyperlink r:id="rId260" w:anchor=":~:text=the%20%E2%80%9Creduced%20form%E2%80%9D%20and%20the,%F0%9D%9C%87%20%2B%20%F0%9D%9C%8B%F0%9D%91%8D%F0%9D%91%96%20%2B%20%F0%9D%9C%82%F0%9D%91%96">
        <w:r>
          <w:rPr>
            <w:rStyle w:val="Hyperlink"/>
          </w:rPr>
          <w:t>[42]</w:t>
        </w:r>
      </w:hyperlink>
      <w:r>
        <w:t xml:space="preserve"> </w:t>
      </w:r>
      <w:hyperlink r:id="rId261" w:anchor=":~:text=Reduced%20Form%20Results%3A%20,effect%20of">
        <w:r>
          <w:rPr>
            <w:rStyle w:val="Hyperlink"/>
          </w:rPr>
          <w:t>[43]</w:t>
        </w:r>
      </w:hyperlink>
      <w:r>
        <w:t xml:space="preserve"> </w:t>
      </w:r>
      <w:hyperlink r:id="rId262" w:anchor=":~:text=naive%20model%2C%20using%20log%28quantity%29%20,the%20elasticity">
        <w:r>
          <w:rPr>
            <w:rStyle w:val="Hyperlink"/>
          </w:rPr>
          <w:t>[44]</w:t>
        </w:r>
      </w:hyperlink>
      <w:r>
        <w:t xml:space="preserve"> </w:t>
      </w:r>
      <w:hyperlink r:id="rId263" w:anchor=":~:text=NOTE%3A%20the%20naive%20model%20gives,month%29">
        <w:r>
          <w:rPr>
            <w:rStyle w:val="Hyperlink"/>
          </w:rPr>
          <w:t>[45]</w:t>
        </w:r>
      </w:hyperlink>
      <w:r>
        <w:t xml:space="preserve"> </w:t>
      </w:r>
      <w:hyperlink r:id="rId264" w:anchor=":~:text=match%20at%20L875%20,elasticity%2C%20while%20the%20IV%20estimate">
        <w:r>
          <w:rPr>
            <w:rStyle w:val="Hyperlink"/>
          </w:rPr>
          <w:t>[46]</w:t>
        </w:r>
      </w:hyperlink>
      <w:r>
        <w:t xml:space="preserve"> </w:t>
      </w:r>
      <w:hyperlink r:id="rId265" w:anchor=":~:text=Per%20FWL%20you%20can%20also,credit_score2%20%2C%20obtaining%20the%20residuals">
        <w:r>
          <w:rPr>
            <w:rStyle w:val="Hyperlink"/>
          </w:rPr>
          <w:t>[47]</w:t>
        </w:r>
      </w:hyperlink>
      <w:r>
        <w:t xml:space="preserve"> </w:t>
      </w:r>
      <w:hyperlink r:id="rId266" w:anchor=":~:text=3,treatment%20residuals%20of%20step%201">
        <w:r>
          <w:rPr>
            <w:rStyle w:val="Hyperlink"/>
          </w:rPr>
          <w:t>[48]</w:t>
        </w:r>
      </w:hyperlink>
      <w:r>
        <w:t xml:space="preserve"> </w:t>
      </w:r>
      <w:hyperlink r:id="rId267" w:anchor=":~:text=randomized%20trials%20shine%3B%20you%20can,there%E2%80%99s%20a%20whole%20set%20of">
        <w:r>
          <w:rPr>
            <w:rStyle w:val="Hyperlink"/>
          </w:rPr>
          <w:t>[49]</w:t>
        </w:r>
      </w:hyperlink>
      <w:r>
        <w:t xml:space="preserve"> </w:t>
      </w:r>
      <w:hyperlink r:id="rId268" w:anchor=":~:text=,ip_wts">
        <w:r>
          <w:rPr>
            <w:rStyle w:val="Hyperlink"/>
          </w:rPr>
          <w:t>[52]</w:t>
        </w:r>
      </w:hyperlink>
      <w:r>
        <w:t xml:space="preserve"> </w:t>
      </w:r>
      <w:hyperlink r:id="rId269" w:anchor=":~:text=%2C%20wts%20%3D%20propensity%3A%3Awt_ate%28,ip_wts%20%3D%20wts">
        <w:r>
          <w:rPr>
            <w:rStyle w:val="Hyperlink"/>
          </w:rPr>
          <w:t>[53]</w:t>
        </w:r>
      </w:hyperlink>
      <w:r>
        <w:t xml:space="preserve"> </w:t>
      </w:r>
      <w:hyperlink r:id="rId270" w:anchor=":~:text=How%20do%20the%20coefficients%20and,the%20two%20methods%20are%20equivalent">
        <w:r>
          <w:rPr>
            <w:rStyle w:val="Hyperlink"/>
          </w:rPr>
          <w:t>[54]</w:t>
        </w:r>
      </w:hyperlink>
      <w:r>
        <w:t xml:space="preserve"> </w:t>
      </w:r>
      <w:hyperlink r:id="rId271" w:anchor=":~:text=1%20active%201%20,age">
        <w:r>
          <w:rPr>
            <w:rStyle w:val="Hyperlink"/>
          </w:rPr>
          <w:t>[55]</w:t>
        </w:r>
      </w:hyperlink>
      <w:r>
        <w:t xml:space="preserve"> </w:t>
      </w:r>
      <w:hyperlink r:id="rId272" w:anchor=":~:text=18%20wt71%201%204%20,">
        <w:r>
          <w:rPr>
            <w:rStyle w:val="Hyperlink"/>
          </w:rPr>
          <w:t>[56]</w:t>
        </w:r>
      </w:hyperlink>
      <w:r>
        <w:t xml:space="preserve"> </w:t>
      </w:r>
      <w:hyperlink r:id="rId273" w:anchor=":~:text=1%20qsmk%203,trying%20to%20answer%20a%20specific">
        <w:r>
          <w:rPr>
            <w:rStyle w:val="Hyperlink"/>
          </w:rPr>
          <w:t>[57]</w:t>
        </w:r>
      </w:hyperlink>
      <w:r>
        <w:t xml:space="preserve"> </w:t>
      </w:r>
      <w:hyperlink r:id="rId274" w:anchor=":~:text=1%20qsmk%203,confounders%20directly%20in%20your%20regression">
        <w:r>
          <w:rPr>
            <w:rStyle w:val="Hyperlink"/>
          </w:rPr>
          <w:t>[58]</w:t>
        </w:r>
      </w:hyperlink>
      <w:r>
        <w:t xml:space="preserve"> </w:t>
      </w:r>
      <w:hyperlink r:id="rId275" w:anchor=":~:text=1%20qsmk%203,model%20in%20a%20function%20so">
        <w:r>
          <w:rPr>
            <w:rStyle w:val="Hyperlink"/>
          </w:rPr>
          <w:t>[59]</w:t>
        </w:r>
      </w:hyperlink>
      <w:r>
        <w:t xml:space="preserve"> </w:t>
      </w:r>
      <w:hyperlink r:id="rId276" w:anchor=":~:text=alone,E%5BY%280%29%7CD%3D1">
        <w:r>
          <w:rPr>
            <w:rStyle w:val="Hyperlink"/>
          </w:rPr>
          <w:t>[60]</w:t>
        </w:r>
      </w:hyperlink>
      <w:r>
        <w:t xml:space="preserve"> </w:t>
      </w:r>
      <w:hyperlink r:id="rId277" w:anchor=":~:text=2,total_price%29%20on%20shipping_cost">
        <w:r>
          <w:rPr>
            <w:rStyle w:val="Hyperlink"/>
          </w:rPr>
          <w:t>[61]</w:t>
        </w:r>
      </w:hyperlink>
      <w:r>
        <w:t xml:space="preserve"> </w:t>
      </w:r>
      <w:hyperlink r:id="rId278" w:anchor=":~:text=,of%20shipping%20cost%20on%20demand">
        <w:r>
          <w:rPr>
            <w:rStyle w:val="Hyperlink"/>
          </w:rPr>
          <w:t>[62]</w:t>
        </w:r>
      </w:hyperlink>
      <w:r>
        <w:t xml:space="preserve"> </w:t>
      </w:r>
      <w:hyperlink r:id="rId279" w:anchor=":~:text=,elasticity%2C%20while%20the%20IV%20estimate">
        <w:r>
          <w:rPr>
            <w:rStyle w:val="Hyperlink"/>
          </w:rPr>
          <w:t>[63]</w:t>
        </w:r>
      </w:hyperlink>
      <w:r>
        <w:t xml:space="preserve"> </w:t>
      </w:r>
      <w:hyperlink r:id="rId280" w:anchor=":~:text=IV%20Elasticity%20Estimate%3A%20,elasticity%2C%20while%20the%20IV%20estimate">
        <w:r>
          <w:rPr>
            <w:rStyle w:val="Hyperlink"/>
          </w:rPr>
          <w:t>[64]</w:t>
        </w:r>
      </w:hyperlink>
      <w:r>
        <w:t xml:space="preserve"> Lab 7 - Solution.pdf</w:t>
      </w:r>
    </w:p>
    <w:p w14:paraId="302222C2" w14:textId="77777777" w:rsidR="000877D7" w:rsidRDefault="00635610">
      <w:pPr>
        <w:pStyle w:val="BodyText"/>
      </w:pPr>
      <w:hyperlink r:id="rId281">
        <w:r>
          <w:rPr>
            <w:rStyle w:val="Hyperlink"/>
          </w:rPr>
          <w:t>file://file_00000000efc4722fa87a760342e5fde0</w:t>
        </w:r>
      </w:hyperlink>
    </w:p>
    <w:bookmarkEnd w:id="22"/>
    <w:sectPr w:rsidR="000877D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2CCFD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B21678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679505554">
    <w:abstractNumId w:val="0"/>
  </w:num>
  <w:num w:numId="2" w16cid:durableId="1654410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7D7"/>
    <w:rsid w:val="000877D7"/>
    <w:rsid w:val="00635610"/>
    <w:rsid w:val="00E76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2846D0B"/>
  <w15:docId w15:val="{400CC4C0-3759-420D-AC9C-C97DD4866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_00000000df80722fb76a3a852d1a7d76" TargetMode="External"/><Relationship Id="rId21" Type="http://schemas.openxmlformats.org/officeDocument/2006/relationships/hyperlink" Target="file://file_00000000efc4722fa87a760342e5fde0" TargetMode="External"/><Relationship Id="rId63" Type="http://schemas.openxmlformats.org/officeDocument/2006/relationships/hyperlink" Target="file://file_00000000df80722fb76a3a852d1a7d76" TargetMode="External"/><Relationship Id="rId159" Type="http://schemas.openxmlformats.org/officeDocument/2006/relationships/hyperlink" Target="file://file_00000000df80722fb76a3a852d1a7d76" TargetMode="External"/><Relationship Id="rId170" Type="http://schemas.openxmlformats.org/officeDocument/2006/relationships/hyperlink" Target="file://file_00000000efc4722fa87a760342e5fde0" TargetMode="External"/><Relationship Id="rId226" Type="http://schemas.openxmlformats.org/officeDocument/2006/relationships/hyperlink" Target="file://file_00000000df80722fb76a3a852d1a7d76" TargetMode="External"/><Relationship Id="rId268" Type="http://schemas.openxmlformats.org/officeDocument/2006/relationships/hyperlink" Target="file://file_00000000efc4722fa87a760342e5fde0" TargetMode="External"/><Relationship Id="rId32" Type="http://schemas.openxmlformats.org/officeDocument/2006/relationships/hyperlink" Target="file://file_00000000df80722fb76a3a852d1a7d76" TargetMode="External"/><Relationship Id="rId74" Type="http://schemas.openxmlformats.org/officeDocument/2006/relationships/hyperlink" Target="file://file_00000000df80722fb76a3a852d1a7d76" TargetMode="External"/><Relationship Id="rId128" Type="http://schemas.openxmlformats.org/officeDocument/2006/relationships/hyperlink" Target="file://file_00000000efc4722fa87a760342e5fde0" TargetMode="External"/><Relationship Id="rId5" Type="http://schemas.openxmlformats.org/officeDocument/2006/relationships/hyperlink" Target="file://file_00000000df80722fb76a3a852d1a7d76" TargetMode="External"/><Relationship Id="rId181" Type="http://schemas.openxmlformats.org/officeDocument/2006/relationships/hyperlink" Target="file://file_00000000efc4722fa87a760342e5fde0" TargetMode="External"/><Relationship Id="rId237" Type="http://schemas.openxmlformats.org/officeDocument/2006/relationships/hyperlink" Target="file://file_00000000df80722fb76a3a852d1a7d76" TargetMode="External"/><Relationship Id="rId279" Type="http://schemas.openxmlformats.org/officeDocument/2006/relationships/hyperlink" Target="file://file_00000000efc4722fa87a760342e5fde0" TargetMode="External"/><Relationship Id="rId22" Type="http://schemas.openxmlformats.org/officeDocument/2006/relationships/hyperlink" Target="file://file_00000000efc4722fa87a760342e5fde0" TargetMode="External"/><Relationship Id="rId43" Type="http://schemas.openxmlformats.org/officeDocument/2006/relationships/hyperlink" Target="file://file_00000000df80722fb76a3a852d1a7d76" TargetMode="External"/><Relationship Id="rId64" Type="http://schemas.openxmlformats.org/officeDocument/2006/relationships/hyperlink" Target="file://file_00000000df80722fb76a3a852d1a7d76" TargetMode="External"/><Relationship Id="rId118" Type="http://schemas.openxmlformats.org/officeDocument/2006/relationships/hyperlink" Target="file://file_00000000df80722fb76a3a852d1a7d76" TargetMode="External"/><Relationship Id="rId139" Type="http://schemas.openxmlformats.org/officeDocument/2006/relationships/hyperlink" Target="file://file_00000000efc4722fa87a760342e5fde0" TargetMode="External"/><Relationship Id="rId85" Type="http://schemas.openxmlformats.org/officeDocument/2006/relationships/hyperlink" Target="file://file_00000000df80722fb76a3a852d1a7d76" TargetMode="External"/><Relationship Id="rId150" Type="http://schemas.openxmlformats.org/officeDocument/2006/relationships/hyperlink" Target="file://file_00000000df80722fb76a3a852d1a7d76" TargetMode="External"/><Relationship Id="rId171" Type="http://schemas.openxmlformats.org/officeDocument/2006/relationships/hyperlink" Target="file://file_00000000efc4722fa87a760342e5fde0" TargetMode="External"/><Relationship Id="rId192" Type="http://schemas.openxmlformats.org/officeDocument/2006/relationships/hyperlink" Target="file://file_00000000efc4722fa87a760342e5fde0" TargetMode="External"/><Relationship Id="rId206" Type="http://schemas.openxmlformats.org/officeDocument/2006/relationships/hyperlink" Target="file://file_00000000efc4722fa87a760342e5fde0" TargetMode="External"/><Relationship Id="rId227" Type="http://schemas.openxmlformats.org/officeDocument/2006/relationships/hyperlink" Target="file://file_00000000df80722fb76a3a852d1a7d76" TargetMode="External"/><Relationship Id="rId248" Type="http://schemas.openxmlformats.org/officeDocument/2006/relationships/hyperlink" Target="file://file_00000000df80722fb76a3a852d1a7d76" TargetMode="External"/><Relationship Id="rId269" Type="http://schemas.openxmlformats.org/officeDocument/2006/relationships/hyperlink" Target="file://file_00000000efc4722fa87a760342e5fde0" TargetMode="External"/><Relationship Id="rId12" Type="http://schemas.openxmlformats.org/officeDocument/2006/relationships/hyperlink" Target="file://file_00000000df80722fb76a3a852d1a7d76" TargetMode="External"/><Relationship Id="rId33" Type="http://schemas.openxmlformats.org/officeDocument/2006/relationships/hyperlink" Target="file://file_00000000df80722fb76a3a852d1a7d76" TargetMode="External"/><Relationship Id="rId108" Type="http://schemas.openxmlformats.org/officeDocument/2006/relationships/hyperlink" Target="file://file_00000000df80722fb76a3a852d1a7d76" TargetMode="External"/><Relationship Id="rId129" Type="http://schemas.openxmlformats.org/officeDocument/2006/relationships/hyperlink" Target="file://file_00000000efc4722fa87a760342e5fde0" TargetMode="External"/><Relationship Id="rId280" Type="http://schemas.openxmlformats.org/officeDocument/2006/relationships/hyperlink" Target="file://file_00000000efc4722fa87a760342e5fde0" TargetMode="External"/><Relationship Id="rId54" Type="http://schemas.openxmlformats.org/officeDocument/2006/relationships/hyperlink" Target="file://file_00000000df80722fb76a3a852d1a7d76" TargetMode="External"/><Relationship Id="rId75" Type="http://schemas.openxmlformats.org/officeDocument/2006/relationships/hyperlink" Target="file://file_00000000efc4722fa87a760342e5fde0" TargetMode="External"/><Relationship Id="rId96" Type="http://schemas.openxmlformats.org/officeDocument/2006/relationships/hyperlink" Target="file://file_00000000df80722fb76a3a852d1a7d76" TargetMode="External"/><Relationship Id="rId140" Type="http://schemas.openxmlformats.org/officeDocument/2006/relationships/hyperlink" Target="file://file_00000000efc4722fa87a760342e5fde0" TargetMode="External"/><Relationship Id="rId161" Type="http://schemas.openxmlformats.org/officeDocument/2006/relationships/hyperlink" Target="file://file_00000000df80722fb76a3a852d1a7d76" TargetMode="External"/><Relationship Id="rId182" Type="http://schemas.openxmlformats.org/officeDocument/2006/relationships/hyperlink" Target="file://file_00000000efc4722fa87a760342e5fde0" TargetMode="External"/><Relationship Id="rId217" Type="http://schemas.openxmlformats.org/officeDocument/2006/relationships/hyperlink" Target="file://file_00000000df80722fb76a3a852d1a7d76" TargetMode="External"/><Relationship Id="rId6" Type="http://schemas.openxmlformats.org/officeDocument/2006/relationships/hyperlink" Target="file://file_00000000df80722fb76a3a852d1a7d76" TargetMode="External"/><Relationship Id="rId238" Type="http://schemas.openxmlformats.org/officeDocument/2006/relationships/hyperlink" Target="file://file_00000000df80722fb76a3a852d1a7d76" TargetMode="External"/><Relationship Id="rId259" Type="http://schemas.openxmlformats.org/officeDocument/2006/relationships/hyperlink" Target="file://file_00000000efc4722fa87a760342e5fde0" TargetMode="External"/><Relationship Id="rId23" Type="http://schemas.openxmlformats.org/officeDocument/2006/relationships/hyperlink" Target="file://file_00000000efc4722fa87a760342e5fde0" TargetMode="External"/><Relationship Id="rId119" Type="http://schemas.openxmlformats.org/officeDocument/2006/relationships/hyperlink" Target="file://file_00000000df80722fb76a3a852d1a7d76" TargetMode="External"/><Relationship Id="rId270" Type="http://schemas.openxmlformats.org/officeDocument/2006/relationships/hyperlink" Target="file://file_00000000efc4722fa87a760342e5fde0" TargetMode="External"/><Relationship Id="rId44" Type="http://schemas.openxmlformats.org/officeDocument/2006/relationships/hyperlink" Target="file://file_00000000df80722fb76a3a852d1a7d76" TargetMode="External"/><Relationship Id="rId65" Type="http://schemas.openxmlformats.org/officeDocument/2006/relationships/hyperlink" Target="file://file_00000000df80722fb76a3a852d1a7d76" TargetMode="External"/><Relationship Id="rId86" Type="http://schemas.openxmlformats.org/officeDocument/2006/relationships/hyperlink" Target="file://file_00000000df80722fb76a3a852d1a7d76" TargetMode="External"/><Relationship Id="rId130" Type="http://schemas.openxmlformats.org/officeDocument/2006/relationships/hyperlink" Target="file://file_00000000efc4722fa87a760342e5fde0" TargetMode="External"/><Relationship Id="rId151" Type="http://schemas.openxmlformats.org/officeDocument/2006/relationships/hyperlink" Target="file://file_00000000df80722fb76a3a852d1a7d76" TargetMode="External"/><Relationship Id="rId172" Type="http://schemas.openxmlformats.org/officeDocument/2006/relationships/hyperlink" Target="file://file_00000000efc4722fa87a760342e5fde0" TargetMode="External"/><Relationship Id="rId193" Type="http://schemas.openxmlformats.org/officeDocument/2006/relationships/hyperlink" Target="file://file_00000000efc4722fa87a760342e5fde0" TargetMode="External"/><Relationship Id="rId207" Type="http://schemas.openxmlformats.org/officeDocument/2006/relationships/hyperlink" Target="file://file_00000000efc4722fa87a760342e5fde0" TargetMode="External"/><Relationship Id="rId228" Type="http://schemas.openxmlformats.org/officeDocument/2006/relationships/hyperlink" Target="file://file_00000000df80722fb76a3a852d1a7d76" TargetMode="External"/><Relationship Id="rId249" Type="http://schemas.openxmlformats.org/officeDocument/2006/relationships/hyperlink" Target="file://file_00000000df80722fb76a3a852d1a7d76" TargetMode="External"/><Relationship Id="rId13" Type="http://schemas.openxmlformats.org/officeDocument/2006/relationships/hyperlink" Target="file://file_00000000df80722fb76a3a852d1a7d76" TargetMode="External"/><Relationship Id="rId109" Type="http://schemas.openxmlformats.org/officeDocument/2006/relationships/hyperlink" Target="file://file_00000000df80722fb76a3a852d1a7d76" TargetMode="External"/><Relationship Id="rId260" Type="http://schemas.openxmlformats.org/officeDocument/2006/relationships/hyperlink" Target="file://file_00000000efc4722fa87a760342e5fde0" TargetMode="External"/><Relationship Id="rId281" Type="http://schemas.openxmlformats.org/officeDocument/2006/relationships/hyperlink" Target="file://file_00000000efc4722fa87a760342e5fde0" TargetMode="External"/><Relationship Id="rId34" Type="http://schemas.openxmlformats.org/officeDocument/2006/relationships/hyperlink" Target="file://file_00000000df80722fb76a3a852d1a7d76" TargetMode="External"/><Relationship Id="rId55" Type="http://schemas.openxmlformats.org/officeDocument/2006/relationships/hyperlink" Target="file://file_00000000df80722fb76a3a852d1a7d76" TargetMode="External"/><Relationship Id="rId76" Type="http://schemas.openxmlformats.org/officeDocument/2006/relationships/hyperlink" Target="file://file_00000000efc4722fa87a760342e5fde0" TargetMode="External"/><Relationship Id="rId97" Type="http://schemas.openxmlformats.org/officeDocument/2006/relationships/hyperlink" Target="file://file_00000000df80722fb76a3a852d1a7d76" TargetMode="External"/><Relationship Id="rId120" Type="http://schemas.openxmlformats.org/officeDocument/2006/relationships/hyperlink" Target="file://file_00000000df80722fb76a3a852d1a7d76" TargetMode="External"/><Relationship Id="rId141" Type="http://schemas.openxmlformats.org/officeDocument/2006/relationships/hyperlink" Target="file://file_00000000df80722fb76a3a852d1a7d76" TargetMode="External"/><Relationship Id="rId7" Type="http://schemas.openxmlformats.org/officeDocument/2006/relationships/hyperlink" Target="file://file_00000000df80722fb76a3a852d1a7d76" TargetMode="External"/><Relationship Id="rId162" Type="http://schemas.openxmlformats.org/officeDocument/2006/relationships/hyperlink" Target="file://file_00000000df80722fb76a3a852d1a7d76" TargetMode="External"/><Relationship Id="rId183" Type="http://schemas.openxmlformats.org/officeDocument/2006/relationships/hyperlink" Target="file://file_00000000efc4722fa87a760342e5fde0" TargetMode="External"/><Relationship Id="rId218" Type="http://schemas.openxmlformats.org/officeDocument/2006/relationships/hyperlink" Target="file://file_00000000df80722fb76a3a852d1a7d76" TargetMode="External"/><Relationship Id="rId239" Type="http://schemas.openxmlformats.org/officeDocument/2006/relationships/hyperlink" Target="file://file_00000000df80722fb76a3a852d1a7d76" TargetMode="External"/><Relationship Id="rId250" Type="http://schemas.openxmlformats.org/officeDocument/2006/relationships/hyperlink" Target="file://file_00000000df80722fb76a3a852d1a7d76" TargetMode="External"/><Relationship Id="rId271" Type="http://schemas.openxmlformats.org/officeDocument/2006/relationships/hyperlink" Target="file://file_00000000efc4722fa87a760342e5fde0" TargetMode="External"/><Relationship Id="rId24" Type="http://schemas.openxmlformats.org/officeDocument/2006/relationships/hyperlink" Target="file://file_00000000efc4722fa87a760342e5fde0" TargetMode="External"/><Relationship Id="rId45" Type="http://schemas.openxmlformats.org/officeDocument/2006/relationships/hyperlink" Target="file://file_00000000df80722fb76a3a852d1a7d76" TargetMode="External"/><Relationship Id="rId66" Type="http://schemas.openxmlformats.org/officeDocument/2006/relationships/hyperlink" Target="file://file_00000000df80722fb76a3a852d1a7d76" TargetMode="External"/><Relationship Id="rId87" Type="http://schemas.openxmlformats.org/officeDocument/2006/relationships/hyperlink" Target="file://file_00000000df80722fb76a3a852d1a7d76" TargetMode="External"/><Relationship Id="rId110" Type="http://schemas.openxmlformats.org/officeDocument/2006/relationships/hyperlink" Target="file://file_00000000df80722fb76a3a852d1a7d76" TargetMode="External"/><Relationship Id="rId131" Type="http://schemas.openxmlformats.org/officeDocument/2006/relationships/hyperlink" Target="file://file_00000000efc4722fa87a760342e5fde0" TargetMode="External"/><Relationship Id="rId152" Type="http://schemas.openxmlformats.org/officeDocument/2006/relationships/hyperlink" Target="file://file_00000000df80722fb76a3a852d1a7d76" TargetMode="External"/><Relationship Id="rId173" Type="http://schemas.openxmlformats.org/officeDocument/2006/relationships/hyperlink" Target="file://file_00000000efc4722fa87a760342e5fde0" TargetMode="External"/><Relationship Id="rId194" Type="http://schemas.openxmlformats.org/officeDocument/2006/relationships/hyperlink" Target="file://file_00000000efc4722fa87a760342e5fde0" TargetMode="External"/><Relationship Id="rId208" Type="http://schemas.openxmlformats.org/officeDocument/2006/relationships/hyperlink" Target="file://file_00000000efc4722fa87a760342e5fde0" TargetMode="External"/><Relationship Id="rId229" Type="http://schemas.openxmlformats.org/officeDocument/2006/relationships/hyperlink" Target="file://file_00000000df80722fb76a3a852d1a7d76" TargetMode="External"/><Relationship Id="rId240" Type="http://schemas.openxmlformats.org/officeDocument/2006/relationships/hyperlink" Target="file://file_00000000df80722fb76a3a852d1a7d76" TargetMode="External"/><Relationship Id="rId261" Type="http://schemas.openxmlformats.org/officeDocument/2006/relationships/hyperlink" Target="file://file_00000000efc4722fa87a760342e5fde0" TargetMode="External"/><Relationship Id="rId14" Type="http://schemas.openxmlformats.org/officeDocument/2006/relationships/hyperlink" Target="file://file_00000000efc4722fa87a760342e5fde0" TargetMode="External"/><Relationship Id="rId35" Type="http://schemas.openxmlformats.org/officeDocument/2006/relationships/hyperlink" Target="file://file_00000000df80722fb76a3a852d1a7d76" TargetMode="External"/><Relationship Id="rId56" Type="http://schemas.openxmlformats.org/officeDocument/2006/relationships/hyperlink" Target="file://file_00000000df80722fb76a3a852d1a7d76" TargetMode="External"/><Relationship Id="rId77" Type="http://schemas.openxmlformats.org/officeDocument/2006/relationships/hyperlink" Target="file://file_00000000df80722fb76a3a852d1a7d76" TargetMode="External"/><Relationship Id="rId100" Type="http://schemas.openxmlformats.org/officeDocument/2006/relationships/hyperlink" Target="file://file_00000000df80722fb76a3a852d1a7d76" TargetMode="External"/><Relationship Id="rId282" Type="http://schemas.openxmlformats.org/officeDocument/2006/relationships/fontTable" Target="fontTable.xml"/><Relationship Id="rId8" Type="http://schemas.openxmlformats.org/officeDocument/2006/relationships/hyperlink" Target="file://file_00000000df80722fb76a3a852d1a7d76" TargetMode="External"/><Relationship Id="rId98" Type="http://schemas.openxmlformats.org/officeDocument/2006/relationships/hyperlink" Target="file://file_00000000df80722fb76a3a852d1a7d76" TargetMode="External"/><Relationship Id="rId121" Type="http://schemas.openxmlformats.org/officeDocument/2006/relationships/hyperlink" Target="file://file_00000000efc4722fa87a760342e5fde0" TargetMode="External"/><Relationship Id="rId142" Type="http://schemas.openxmlformats.org/officeDocument/2006/relationships/hyperlink" Target="file://file_00000000df80722fb76a3a852d1a7d76" TargetMode="External"/><Relationship Id="rId163" Type="http://schemas.openxmlformats.org/officeDocument/2006/relationships/hyperlink" Target="file://file_00000000efc4722fa87a760342e5fde0" TargetMode="External"/><Relationship Id="rId184" Type="http://schemas.openxmlformats.org/officeDocument/2006/relationships/hyperlink" Target="file://file_00000000efc4722fa87a760342e5fde0" TargetMode="External"/><Relationship Id="rId219" Type="http://schemas.openxmlformats.org/officeDocument/2006/relationships/hyperlink" Target="file://file_00000000df80722fb76a3a852d1a7d76" TargetMode="External"/><Relationship Id="rId230" Type="http://schemas.openxmlformats.org/officeDocument/2006/relationships/hyperlink" Target="file://file_00000000df80722fb76a3a852d1a7d76" TargetMode="External"/><Relationship Id="rId251" Type="http://schemas.openxmlformats.org/officeDocument/2006/relationships/hyperlink" Target="file://file_00000000df80722fb76a3a852d1a7d76" TargetMode="External"/><Relationship Id="rId25" Type="http://schemas.openxmlformats.org/officeDocument/2006/relationships/hyperlink" Target="file://file_00000000df80722fb76a3a852d1a7d76" TargetMode="External"/><Relationship Id="rId46" Type="http://schemas.openxmlformats.org/officeDocument/2006/relationships/hyperlink" Target="file://file_00000000df80722fb76a3a852d1a7d76" TargetMode="External"/><Relationship Id="rId67" Type="http://schemas.openxmlformats.org/officeDocument/2006/relationships/hyperlink" Target="file://file_00000000df80722fb76a3a852d1a7d76" TargetMode="External"/><Relationship Id="rId272" Type="http://schemas.openxmlformats.org/officeDocument/2006/relationships/hyperlink" Target="file://file_00000000efc4722fa87a760342e5fde0" TargetMode="External"/><Relationship Id="rId88" Type="http://schemas.openxmlformats.org/officeDocument/2006/relationships/hyperlink" Target="file://file_00000000df80722fb76a3a852d1a7d76" TargetMode="External"/><Relationship Id="rId111" Type="http://schemas.openxmlformats.org/officeDocument/2006/relationships/hyperlink" Target="file://file_00000000df80722fb76a3a852d1a7d76" TargetMode="External"/><Relationship Id="rId132" Type="http://schemas.openxmlformats.org/officeDocument/2006/relationships/hyperlink" Target="file://file_00000000efc4722fa87a760342e5fde0" TargetMode="External"/><Relationship Id="rId153" Type="http://schemas.openxmlformats.org/officeDocument/2006/relationships/hyperlink" Target="file://file_00000000efc4722fa87a760342e5fde0" TargetMode="External"/><Relationship Id="rId174" Type="http://schemas.openxmlformats.org/officeDocument/2006/relationships/hyperlink" Target="file://file_00000000efc4722fa87a760342e5fde0" TargetMode="External"/><Relationship Id="rId195" Type="http://schemas.openxmlformats.org/officeDocument/2006/relationships/hyperlink" Target="file://file_00000000efc4722fa87a760342e5fde0" TargetMode="External"/><Relationship Id="rId209" Type="http://schemas.openxmlformats.org/officeDocument/2006/relationships/hyperlink" Target="file://file_00000000efc4722fa87a760342e5fde0" TargetMode="External"/><Relationship Id="rId220" Type="http://schemas.openxmlformats.org/officeDocument/2006/relationships/hyperlink" Target="file://file_00000000df80722fb76a3a852d1a7d76" TargetMode="External"/><Relationship Id="rId241" Type="http://schemas.openxmlformats.org/officeDocument/2006/relationships/hyperlink" Target="file://file_00000000df80722fb76a3a852d1a7d76" TargetMode="External"/><Relationship Id="rId15" Type="http://schemas.openxmlformats.org/officeDocument/2006/relationships/hyperlink" Target="file://file_00000000efc4722fa87a760342e5fde0" TargetMode="External"/><Relationship Id="rId36" Type="http://schemas.openxmlformats.org/officeDocument/2006/relationships/hyperlink" Target="file://file_00000000df80722fb76a3a852d1a7d76" TargetMode="External"/><Relationship Id="rId57" Type="http://schemas.openxmlformats.org/officeDocument/2006/relationships/hyperlink" Target="file://file_00000000df80722fb76a3a852d1a7d76" TargetMode="External"/><Relationship Id="rId262" Type="http://schemas.openxmlformats.org/officeDocument/2006/relationships/hyperlink" Target="file://file_00000000efc4722fa87a760342e5fde0" TargetMode="External"/><Relationship Id="rId283" Type="http://schemas.openxmlformats.org/officeDocument/2006/relationships/theme" Target="theme/theme1.xml"/><Relationship Id="rId78" Type="http://schemas.openxmlformats.org/officeDocument/2006/relationships/hyperlink" Target="file://file_00000000efc4722fa87a760342e5fde0" TargetMode="External"/><Relationship Id="rId99" Type="http://schemas.openxmlformats.org/officeDocument/2006/relationships/hyperlink" Target="file://file_00000000df80722fb76a3a852d1a7d76" TargetMode="External"/><Relationship Id="rId101" Type="http://schemas.openxmlformats.org/officeDocument/2006/relationships/hyperlink" Target="file://file_00000000df80722fb76a3a852d1a7d76" TargetMode="External"/><Relationship Id="rId122" Type="http://schemas.openxmlformats.org/officeDocument/2006/relationships/hyperlink" Target="file://file_00000000efc4722fa87a760342e5fde0" TargetMode="External"/><Relationship Id="rId143" Type="http://schemas.openxmlformats.org/officeDocument/2006/relationships/hyperlink" Target="file://file_00000000efc4722fa87a760342e5fde0" TargetMode="External"/><Relationship Id="rId164" Type="http://schemas.openxmlformats.org/officeDocument/2006/relationships/hyperlink" Target="file://file_00000000efc4722fa87a760342e5fde0" TargetMode="External"/><Relationship Id="rId185" Type="http://schemas.openxmlformats.org/officeDocument/2006/relationships/hyperlink" Target="file://file_00000000efc4722fa87a760342e5fde0" TargetMode="External"/><Relationship Id="rId9" Type="http://schemas.openxmlformats.org/officeDocument/2006/relationships/hyperlink" Target="file://file_00000000df80722fb76a3a852d1a7d76" TargetMode="External"/><Relationship Id="rId210" Type="http://schemas.openxmlformats.org/officeDocument/2006/relationships/hyperlink" Target="file://file_00000000efc4722fa87a760342e5fde0" TargetMode="External"/><Relationship Id="rId26" Type="http://schemas.openxmlformats.org/officeDocument/2006/relationships/hyperlink" Target="file://file_00000000efc4722fa87a760342e5fde0" TargetMode="External"/><Relationship Id="rId231" Type="http://schemas.openxmlformats.org/officeDocument/2006/relationships/hyperlink" Target="file://file_00000000df80722fb76a3a852d1a7d76" TargetMode="External"/><Relationship Id="rId252" Type="http://schemas.openxmlformats.org/officeDocument/2006/relationships/hyperlink" Target="file://file_00000000efc4722fa87a760342e5fde0" TargetMode="External"/><Relationship Id="rId273" Type="http://schemas.openxmlformats.org/officeDocument/2006/relationships/hyperlink" Target="file://file_00000000efc4722fa87a760342e5fde0" TargetMode="External"/><Relationship Id="rId47" Type="http://schemas.openxmlformats.org/officeDocument/2006/relationships/hyperlink" Target="file://file_00000000df80722fb76a3a852d1a7d76" TargetMode="External"/><Relationship Id="rId68" Type="http://schemas.openxmlformats.org/officeDocument/2006/relationships/hyperlink" Target="file://file_00000000df80722fb76a3a852d1a7d76" TargetMode="External"/><Relationship Id="rId89" Type="http://schemas.openxmlformats.org/officeDocument/2006/relationships/hyperlink" Target="file://file_00000000df80722fb76a3a852d1a7d76" TargetMode="External"/><Relationship Id="rId112" Type="http://schemas.openxmlformats.org/officeDocument/2006/relationships/hyperlink" Target="file://file_00000000df80722fb76a3a852d1a7d76" TargetMode="External"/><Relationship Id="rId133" Type="http://schemas.openxmlformats.org/officeDocument/2006/relationships/hyperlink" Target="file://file_00000000efc4722fa87a760342e5fde0" TargetMode="External"/><Relationship Id="rId154" Type="http://schemas.openxmlformats.org/officeDocument/2006/relationships/hyperlink" Target="file://file_00000000efc4722fa87a760342e5fde0" TargetMode="External"/><Relationship Id="rId175" Type="http://schemas.openxmlformats.org/officeDocument/2006/relationships/hyperlink" Target="file://file_00000000efc4722fa87a760342e5fde0" TargetMode="External"/><Relationship Id="rId196" Type="http://schemas.openxmlformats.org/officeDocument/2006/relationships/hyperlink" Target="file://file_00000000efc4722fa87a760342e5fde0" TargetMode="External"/><Relationship Id="rId200" Type="http://schemas.openxmlformats.org/officeDocument/2006/relationships/hyperlink" Target="file://file_00000000efc4722fa87a760342e5fde0" TargetMode="External"/><Relationship Id="rId16" Type="http://schemas.openxmlformats.org/officeDocument/2006/relationships/hyperlink" Target="file://file_00000000efc4722fa87a760342e5fde0" TargetMode="External"/><Relationship Id="rId221" Type="http://schemas.openxmlformats.org/officeDocument/2006/relationships/hyperlink" Target="file://file_00000000df80722fb76a3a852d1a7d76" TargetMode="External"/><Relationship Id="rId242" Type="http://schemas.openxmlformats.org/officeDocument/2006/relationships/hyperlink" Target="file://file_00000000df80722fb76a3a852d1a7d76" TargetMode="External"/><Relationship Id="rId263" Type="http://schemas.openxmlformats.org/officeDocument/2006/relationships/hyperlink" Target="file://file_00000000efc4722fa87a760342e5fde0" TargetMode="External"/><Relationship Id="rId37" Type="http://schemas.openxmlformats.org/officeDocument/2006/relationships/hyperlink" Target="file://file_00000000df80722fb76a3a852d1a7d76" TargetMode="External"/><Relationship Id="rId58" Type="http://schemas.openxmlformats.org/officeDocument/2006/relationships/hyperlink" Target="file://file_00000000df80722fb76a3a852d1a7d76" TargetMode="External"/><Relationship Id="rId79" Type="http://schemas.openxmlformats.org/officeDocument/2006/relationships/hyperlink" Target="file://file_00000000efc4722fa87a760342e5fde0" TargetMode="External"/><Relationship Id="rId102" Type="http://schemas.openxmlformats.org/officeDocument/2006/relationships/hyperlink" Target="file://file_00000000df80722fb76a3a852d1a7d76" TargetMode="External"/><Relationship Id="rId123" Type="http://schemas.openxmlformats.org/officeDocument/2006/relationships/hyperlink" Target="file://file_00000000efc4722fa87a760342e5fde0" TargetMode="External"/><Relationship Id="rId144" Type="http://schemas.openxmlformats.org/officeDocument/2006/relationships/hyperlink" Target="file://file_00000000efc4722fa87a760342e5fde0" TargetMode="External"/><Relationship Id="rId90" Type="http://schemas.openxmlformats.org/officeDocument/2006/relationships/hyperlink" Target="file://file_00000000df80722fb76a3a852d1a7d76" TargetMode="External"/><Relationship Id="rId165" Type="http://schemas.openxmlformats.org/officeDocument/2006/relationships/hyperlink" Target="file://file_00000000df80722fb76a3a852d1a7d76" TargetMode="External"/><Relationship Id="rId186" Type="http://schemas.openxmlformats.org/officeDocument/2006/relationships/hyperlink" Target="file://file_00000000efc4722fa87a760342e5fde0" TargetMode="External"/><Relationship Id="rId211" Type="http://schemas.openxmlformats.org/officeDocument/2006/relationships/hyperlink" Target="file://file_00000000efc4722fa87a760342e5fde0" TargetMode="External"/><Relationship Id="rId232" Type="http://schemas.openxmlformats.org/officeDocument/2006/relationships/hyperlink" Target="file://file_00000000df80722fb76a3a852d1a7d76" TargetMode="External"/><Relationship Id="rId253" Type="http://schemas.openxmlformats.org/officeDocument/2006/relationships/hyperlink" Target="file://file_00000000efc4722fa87a760342e5fde0" TargetMode="External"/><Relationship Id="rId274" Type="http://schemas.openxmlformats.org/officeDocument/2006/relationships/hyperlink" Target="file://file_00000000efc4722fa87a760342e5fde0" TargetMode="External"/><Relationship Id="rId27" Type="http://schemas.openxmlformats.org/officeDocument/2006/relationships/hyperlink" Target="file://file_00000000efc4722fa87a760342e5fde0" TargetMode="External"/><Relationship Id="rId48" Type="http://schemas.openxmlformats.org/officeDocument/2006/relationships/hyperlink" Target="file://file_00000000df80722fb76a3a852d1a7d76" TargetMode="External"/><Relationship Id="rId69" Type="http://schemas.openxmlformats.org/officeDocument/2006/relationships/hyperlink" Target="file://file_00000000df80722fb76a3a852d1a7d76" TargetMode="External"/><Relationship Id="rId113" Type="http://schemas.openxmlformats.org/officeDocument/2006/relationships/hyperlink" Target="file://file_00000000df80722fb76a3a852d1a7d76" TargetMode="External"/><Relationship Id="rId134" Type="http://schemas.openxmlformats.org/officeDocument/2006/relationships/hyperlink" Target="file://file_00000000df80722fb76a3a852d1a7d76" TargetMode="External"/><Relationship Id="rId80" Type="http://schemas.openxmlformats.org/officeDocument/2006/relationships/hyperlink" Target="file://file_00000000efc4722fa87a760342e5fde0" TargetMode="External"/><Relationship Id="rId155" Type="http://schemas.openxmlformats.org/officeDocument/2006/relationships/hyperlink" Target="file://file_00000000df80722fb76a3a852d1a7d76" TargetMode="External"/><Relationship Id="rId176" Type="http://schemas.openxmlformats.org/officeDocument/2006/relationships/hyperlink" Target="file://file_00000000efc4722fa87a760342e5fde0" TargetMode="External"/><Relationship Id="rId197" Type="http://schemas.openxmlformats.org/officeDocument/2006/relationships/hyperlink" Target="file://file_00000000efc4722fa87a760342e5fde0" TargetMode="External"/><Relationship Id="rId201" Type="http://schemas.openxmlformats.org/officeDocument/2006/relationships/hyperlink" Target="file://file_00000000efc4722fa87a760342e5fde0" TargetMode="External"/><Relationship Id="rId222" Type="http://schemas.openxmlformats.org/officeDocument/2006/relationships/hyperlink" Target="file://file_00000000df80722fb76a3a852d1a7d76" TargetMode="External"/><Relationship Id="rId243" Type="http://schemas.openxmlformats.org/officeDocument/2006/relationships/hyperlink" Target="file://file_00000000df80722fb76a3a852d1a7d76" TargetMode="External"/><Relationship Id="rId264" Type="http://schemas.openxmlformats.org/officeDocument/2006/relationships/hyperlink" Target="file://file_00000000efc4722fa87a760342e5fde0" TargetMode="External"/><Relationship Id="rId17" Type="http://schemas.openxmlformats.org/officeDocument/2006/relationships/hyperlink" Target="file://file_00000000df80722fb76a3a852d1a7d76" TargetMode="External"/><Relationship Id="rId38" Type="http://schemas.openxmlformats.org/officeDocument/2006/relationships/hyperlink" Target="file://file_00000000df80722fb76a3a852d1a7d76" TargetMode="External"/><Relationship Id="rId59" Type="http://schemas.openxmlformats.org/officeDocument/2006/relationships/hyperlink" Target="file://file_00000000df80722fb76a3a852d1a7d76" TargetMode="External"/><Relationship Id="rId103" Type="http://schemas.openxmlformats.org/officeDocument/2006/relationships/hyperlink" Target="file://file_00000000df80722fb76a3a852d1a7d76" TargetMode="External"/><Relationship Id="rId124" Type="http://schemas.openxmlformats.org/officeDocument/2006/relationships/hyperlink" Target="file://file_00000000efc4722fa87a760342e5fde0" TargetMode="External"/><Relationship Id="rId70" Type="http://schemas.openxmlformats.org/officeDocument/2006/relationships/hyperlink" Target="file://file_00000000df80722fb76a3a852d1a7d76" TargetMode="External"/><Relationship Id="rId91" Type="http://schemas.openxmlformats.org/officeDocument/2006/relationships/hyperlink" Target="file://file_00000000df80722fb76a3a852d1a7d76" TargetMode="External"/><Relationship Id="rId145" Type="http://schemas.openxmlformats.org/officeDocument/2006/relationships/hyperlink" Target="file://file_00000000df80722fb76a3a852d1a7d76" TargetMode="External"/><Relationship Id="rId166" Type="http://schemas.openxmlformats.org/officeDocument/2006/relationships/hyperlink" Target="file://file_00000000efc4722fa87a760342e5fde0" TargetMode="External"/><Relationship Id="rId187" Type="http://schemas.openxmlformats.org/officeDocument/2006/relationships/hyperlink" Target="file://file_00000000efc4722fa87a760342e5fde0" TargetMode="External"/><Relationship Id="rId1" Type="http://schemas.openxmlformats.org/officeDocument/2006/relationships/numbering" Target="numbering.xml"/><Relationship Id="rId212" Type="http://schemas.openxmlformats.org/officeDocument/2006/relationships/hyperlink" Target="file://file_00000000efc4722fa87a760342e5fde0" TargetMode="External"/><Relationship Id="rId233" Type="http://schemas.openxmlformats.org/officeDocument/2006/relationships/hyperlink" Target="file://file_00000000df80722fb76a3a852d1a7d76" TargetMode="External"/><Relationship Id="rId254" Type="http://schemas.openxmlformats.org/officeDocument/2006/relationships/hyperlink" Target="file://file_00000000efc4722fa87a760342e5fde0" TargetMode="External"/><Relationship Id="rId28" Type="http://schemas.openxmlformats.org/officeDocument/2006/relationships/hyperlink" Target="file://file_00000000efc4722fa87a760342e5fde0" TargetMode="External"/><Relationship Id="rId49" Type="http://schemas.openxmlformats.org/officeDocument/2006/relationships/hyperlink" Target="file://file_00000000df80722fb76a3a852d1a7d76" TargetMode="External"/><Relationship Id="rId114" Type="http://schemas.openxmlformats.org/officeDocument/2006/relationships/hyperlink" Target="file://file_00000000df80722fb76a3a852d1a7d76" TargetMode="External"/><Relationship Id="rId275" Type="http://schemas.openxmlformats.org/officeDocument/2006/relationships/hyperlink" Target="file://file_00000000efc4722fa87a760342e5fde0" TargetMode="External"/><Relationship Id="rId60" Type="http://schemas.openxmlformats.org/officeDocument/2006/relationships/hyperlink" Target="file://file_00000000df80722fb76a3a852d1a7d76" TargetMode="External"/><Relationship Id="rId81" Type="http://schemas.openxmlformats.org/officeDocument/2006/relationships/hyperlink" Target="file://file_00000000efc4722fa87a760342e5fde0" TargetMode="External"/><Relationship Id="rId135" Type="http://schemas.openxmlformats.org/officeDocument/2006/relationships/hyperlink" Target="file://file_00000000df80722fb76a3a852d1a7d76" TargetMode="External"/><Relationship Id="rId156" Type="http://schemas.openxmlformats.org/officeDocument/2006/relationships/hyperlink" Target="file://file_00000000efc4722fa87a760342e5fde0" TargetMode="External"/><Relationship Id="rId177" Type="http://schemas.openxmlformats.org/officeDocument/2006/relationships/hyperlink" Target="file://file_00000000efc4722fa87a760342e5fde0" TargetMode="External"/><Relationship Id="rId198" Type="http://schemas.openxmlformats.org/officeDocument/2006/relationships/hyperlink" Target="file://file_00000000efc4722fa87a760342e5fde0" TargetMode="External"/><Relationship Id="rId202" Type="http://schemas.openxmlformats.org/officeDocument/2006/relationships/hyperlink" Target="file://file_00000000efc4722fa87a760342e5fde0" TargetMode="External"/><Relationship Id="rId223" Type="http://schemas.openxmlformats.org/officeDocument/2006/relationships/hyperlink" Target="file://file_00000000df80722fb76a3a852d1a7d76" TargetMode="External"/><Relationship Id="rId244" Type="http://schemas.openxmlformats.org/officeDocument/2006/relationships/hyperlink" Target="file://file_00000000df80722fb76a3a852d1a7d76" TargetMode="External"/><Relationship Id="rId18" Type="http://schemas.openxmlformats.org/officeDocument/2006/relationships/hyperlink" Target="file://file_00000000df80722fb76a3a852d1a7d76" TargetMode="External"/><Relationship Id="rId39" Type="http://schemas.openxmlformats.org/officeDocument/2006/relationships/hyperlink" Target="file://file_00000000df80722fb76a3a852d1a7d76" TargetMode="External"/><Relationship Id="rId265" Type="http://schemas.openxmlformats.org/officeDocument/2006/relationships/hyperlink" Target="file://file_00000000efc4722fa87a760342e5fde0" TargetMode="External"/><Relationship Id="rId50" Type="http://schemas.openxmlformats.org/officeDocument/2006/relationships/hyperlink" Target="file://file_00000000df80722fb76a3a852d1a7d76" TargetMode="External"/><Relationship Id="rId104" Type="http://schemas.openxmlformats.org/officeDocument/2006/relationships/hyperlink" Target="file://file_00000000df80722fb76a3a852d1a7d76" TargetMode="External"/><Relationship Id="rId125" Type="http://schemas.openxmlformats.org/officeDocument/2006/relationships/hyperlink" Target="file://file_00000000efc4722fa87a760342e5fde0" TargetMode="External"/><Relationship Id="rId146" Type="http://schemas.openxmlformats.org/officeDocument/2006/relationships/hyperlink" Target="file://file_00000000df80722fb76a3a852d1a7d76" TargetMode="External"/><Relationship Id="rId167" Type="http://schemas.openxmlformats.org/officeDocument/2006/relationships/hyperlink" Target="file://file_00000000efc4722fa87a760342e5fde0" TargetMode="External"/><Relationship Id="rId188" Type="http://schemas.openxmlformats.org/officeDocument/2006/relationships/hyperlink" Target="file://file_00000000efc4722fa87a760342e5fde0" TargetMode="External"/><Relationship Id="rId71" Type="http://schemas.openxmlformats.org/officeDocument/2006/relationships/hyperlink" Target="file://file_00000000df80722fb76a3a852d1a7d76" TargetMode="External"/><Relationship Id="rId92" Type="http://schemas.openxmlformats.org/officeDocument/2006/relationships/hyperlink" Target="file://file_00000000df80722fb76a3a852d1a7d76" TargetMode="External"/><Relationship Id="rId213" Type="http://schemas.openxmlformats.org/officeDocument/2006/relationships/hyperlink" Target="file://file_00000000efc4722fa87a760342e5fde0" TargetMode="External"/><Relationship Id="rId234" Type="http://schemas.openxmlformats.org/officeDocument/2006/relationships/hyperlink" Target="file://file_00000000df80722fb76a3a852d1a7d76" TargetMode="External"/><Relationship Id="rId2" Type="http://schemas.openxmlformats.org/officeDocument/2006/relationships/styles" Target="styles.xml"/><Relationship Id="rId29" Type="http://schemas.openxmlformats.org/officeDocument/2006/relationships/hyperlink" Target="file://file_00000000df80722fb76a3a852d1a7d76" TargetMode="External"/><Relationship Id="rId255" Type="http://schemas.openxmlformats.org/officeDocument/2006/relationships/hyperlink" Target="file://file_00000000efc4722fa87a760342e5fde0" TargetMode="External"/><Relationship Id="rId276" Type="http://schemas.openxmlformats.org/officeDocument/2006/relationships/hyperlink" Target="file://file_00000000efc4722fa87a760342e5fde0" TargetMode="External"/><Relationship Id="rId40" Type="http://schemas.openxmlformats.org/officeDocument/2006/relationships/hyperlink" Target="file://file_00000000df80722fb76a3a852d1a7d76" TargetMode="External"/><Relationship Id="rId115" Type="http://schemas.openxmlformats.org/officeDocument/2006/relationships/hyperlink" Target="file://file_00000000efc4722fa87a760342e5fde0" TargetMode="External"/><Relationship Id="rId136" Type="http://schemas.openxmlformats.org/officeDocument/2006/relationships/hyperlink" Target="file://file_00000000df80722fb76a3a852d1a7d76" TargetMode="External"/><Relationship Id="rId157" Type="http://schemas.openxmlformats.org/officeDocument/2006/relationships/hyperlink" Target="file://file_00000000df80722fb76a3a852d1a7d76" TargetMode="External"/><Relationship Id="rId178" Type="http://schemas.openxmlformats.org/officeDocument/2006/relationships/hyperlink" Target="file://file_00000000efc4722fa87a760342e5fde0" TargetMode="External"/><Relationship Id="rId61" Type="http://schemas.openxmlformats.org/officeDocument/2006/relationships/hyperlink" Target="file://file_00000000df80722fb76a3a852d1a7d76" TargetMode="External"/><Relationship Id="rId82" Type="http://schemas.openxmlformats.org/officeDocument/2006/relationships/hyperlink" Target="file://file_00000000df80722fb76a3a852d1a7d76" TargetMode="External"/><Relationship Id="rId199" Type="http://schemas.openxmlformats.org/officeDocument/2006/relationships/hyperlink" Target="file://file_00000000efc4722fa87a760342e5fde0" TargetMode="External"/><Relationship Id="rId203" Type="http://schemas.openxmlformats.org/officeDocument/2006/relationships/hyperlink" Target="file://file_00000000efc4722fa87a760342e5fde0" TargetMode="External"/><Relationship Id="rId19" Type="http://schemas.openxmlformats.org/officeDocument/2006/relationships/hyperlink" Target="file://file_00000000df80722fb76a3a852d1a7d76" TargetMode="External"/><Relationship Id="rId224" Type="http://schemas.openxmlformats.org/officeDocument/2006/relationships/hyperlink" Target="file://file_00000000df80722fb76a3a852d1a7d76" TargetMode="External"/><Relationship Id="rId245" Type="http://schemas.openxmlformats.org/officeDocument/2006/relationships/hyperlink" Target="file://file_00000000df80722fb76a3a852d1a7d76" TargetMode="External"/><Relationship Id="rId266" Type="http://schemas.openxmlformats.org/officeDocument/2006/relationships/hyperlink" Target="file://file_00000000efc4722fa87a760342e5fde0" TargetMode="External"/><Relationship Id="rId30" Type="http://schemas.openxmlformats.org/officeDocument/2006/relationships/hyperlink" Target="file://file_00000000df80722fb76a3a852d1a7d76" TargetMode="External"/><Relationship Id="rId105" Type="http://schemas.openxmlformats.org/officeDocument/2006/relationships/hyperlink" Target="file://file_00000000df80722fb76a3a852d1a7d76" TargetMode="External"/><Relationship Id="rId126" Type="http://schemas.openxmlformats.org/officeDocument/2006/relationships/hyperlink" Target="file://file_00000000efc4722fa87a760342e5fde0" TargetMode="External"/><Relationship Id="rId147" Type="http://schemas.openxmlformats.org/officeDocument/2006/relationships/hyperlink" Target="file://file_00000000df80722fb76a3a852d1a7d76" TargetMode="External"/><Relationship Id="rId168" Type="http://schemas.openxmlformats.org/officeDocument/2006/relationships/hyperlink" Target="file://file_00000000efc4722fa87a760342e5fde0" TargetMode="External"/><Relationship Id="rId51" Type="http://schemas.openxmlformats.org/officeDocument/2006/relationships/hyperlink" Target="file://file_00000000df80722fb76a3a852d1a7d76" TargetMode="External"/><Relationship Id="rId72" Type="http://schemas.openxmlformats.org/officeDocument/2006/relationships/hyperlink" Target="file://file_00000000df80722fb76a3a852d1a7d76" TargetMode="External"/><Relationship Id="rId93" Type="http://schemas.openxmlformats.org/officeDocument/2006/relationships/hyperlink" Target="file://file_00000000df80722fb76a3a852d1a7d76" TargetMode="External"/><Relationship Id="rId189" Type="http://schemas.openxmlformats.org/officeDocument/2006/relationships/hyperlink" Target="file://file_00000000efc4722fa87a760342e5fde0" TargetMode="External"/><Relationship Id="rId3" Type="http://schemas.openxmlformats.org/officeDocument/2006/relationships/settings" Target="settings.xml"/><Relationship Id="rId214" Type="http://schemas.openxmlformats.org/officeDocument/2006/relationships/hyperlink" Target="file://file_00000000efc4722fa87a760342e5fde0" TargetMode="External"/><Relationship Id="rId235" Type="http://schemas.openxmlformats.org/officeDocument/2006/relationships/hyperlink" Target="file://file_00000000df80722fb76a3a852d1a7d76" TargetMode="External"/><Relationship Id="rId256" Type="http://schemas.openxmlformats.org/officeDocument/2006/relationships/hyperlink" Target="file://file_00000000efc4722fa87a760342e5fde0" TargetMode="External"/><Relationship Id="rId277" Type="http://schemas.openxmlformats.org/officeDocument/2006/relationships/hyperlink" Target="file://file_00000000efc4722fa87a760342e5fde0" TargetMode="External"/><Relationship Id="rId116" Type="http://schemas.openxmlformats.org/officeDocument/2006/relationships/hyperlink" Target="file://file_00000000efc4722fa87a760342e5fde0" TargetMode="External"/><Relationship Id="rId137" Type="http://schemas.openxmlformats.org/officeDocument/2006/relationships/hyperlink" Target="file://file_00000000df80722fb76a3a852d1a7d76" TargetMode="External"/><Relationship Id="rId158" Type="http://schemas.openxmlformats.org/officeDocument/2006/relationships/hyperlink" Target="file://file_00000000df80722fb76a3a852d1a7d76" TargetMode="External"/><Relationship Id="rId20" Type="http://schemas.openxmlformats.org/officeDocument/2006/relationships/hyperlink" Target="file://file_00000000df80722fb76a3a852d1a7d76" TargetMode="External"/><Relationship Id="rId41" Type="http://schemas.openxmlformats.org/officeDocument/2006/relationships/hyperlink" Target="file://file_00000000df80722fb76a3a852d1a7d76" TargetMode="External"/><Relationship Id="rId62" Type="http://schemas.openxmlformats.org/officeDocument/2006/relationships/hyperlink" Target="file://file_00000000df80722fb76a3a852d1a7d76" TargetMode="External"/><Relationship Id="rId83" Type="http://schemas.openxmlformats.org/officeDocument/2006/relationships/hyperlink" Target="file://file_00000000df80722fb76a3a852d1a7d76" TargetMode="External"/><Relationship Id="rId179" Type="http://schemas.openxmlformats.org/officeDocument/2006/relationships/hyperlink" Target="file://file_00000000efc4722fa87a760342e5fde0" TargetMode="External"/><Relationship Id="rId190" Type="http://schemas.openxmlformats.org/officeDocument/2006/relationships/hyperlink" Target="file://file_00000000df80722fb76a3a852d1a7d76" TargetMode="External"/><Relationship Id="rId204" Type="http://schemas.openxmlformats.org/officeDocument/2006/relationships/hyperlink" Target="file://file_00000000efc4722fa87a760342e5fde0" TargetMode="External"/><Relationship Id="rId225" Type="http://schemas.openxmlformats.org/officeDocument/2006/relationships/hyperlink" Target="file://file_00000000df80722fb76a3a852d1a7d76" TargetMode="External"/><Relationship Id="rId246" Type="http://schemas.openxmlformats.org/officeDocument/2006/relationships/hyperlink" Target="file://file_00000000df80722fb76a3a852d1a7d76" TargetMode="External"/><Relationship Id="rId267" Type="http://schemas.openxmlformats.org/officeDocument/2006/relationships/hyperlink" Target="file://file_00000000efc4722fa87a760342e5fde0" TargetMode="External"/><Relationship Id="rId106" Type="http://schemas.openxmlformats.org/officeDocument/2006/relationships/hyperlink" Target="file://file_00000000df80722fb76a3a852d1a7d76" TargetMode="External"/><Relationship Id="rId127" Type="http://schemas.openxmlformats.org/officeDocument/2006/relationships/hyperlink" Target="file://file_00000000efc4722fa87a760342e5fde0" TargetMode="External"/><Relationship Id="rId10" Type="http://schemas.openxmlformats.org/officeDocument/2006/relationships/hyperlink" Target="file://file_00000000df80722fb76a3a852d1a7d76" TargetMode="External"/><Relationship Id="rId31" Type="http://schemas.openxmlformats.org/officeDocument/2006/relationships/hyperlink" Target="file://file_00000000df80722fb76a3a852d1a7d76" TargetMode="External"/><Relationship Id="rId52" Type="http://schemas.openxmlformats.org/officeDocument/2006/relationships/hyperlink" Target="file://file_00000000df80722fb76a3a852d1a7d76" TargetMode="External"/><Relationship Id="rId73" Type="http://schemas.openxmlformats.org/officeDocument/2006/relationships/hyperlink" Target="file://file_00000000df80722fb76a3a852d1a7d76" TargetMode="External"/><Relationship Id="rId94" Type="http://schemas.openxmlformats.org/officeDocument/2006/relationships/hyperlink" Target="file://file_00000000df80722fb76a3a852d1a7d76" TargetMode="External"/><Relationship Id="rId148" Type="http://schemas.openxmlformats.org/officeDocument/2006/relationships/hyperlink" Target="file://file_00000000df80722fb76a3a852d1a7d76" TargetMode="External"/><Relationship Id="rId169" Type="http://schemas.openxmlformats.org/officeDocument/2006/relationships/hyperlink" Target="file://file_00000000efc4722fa87a760342e5fde0" TargetMode="External"/><Relationship Id="rId4" Type="http://schemas.openxmlformats.org/officeDocument/2006/relationships/webSettings" Target="webSettings.xml"/><Relationship Id="rId180" Type="http://schemas.openxmlformats.org/officeDocument/2006/relationships/hyperlink" Target="file://file_00000000efc4722fa87a760342e5fde0" TargetMode="External"/><Relationship Id="rId215" Type="http://schemas.openxmlformats.org/officeDocument/2006/relationships/hyperlink" Target="file://file_00000000efc4722fa87a760342e5fde0" TargetMode="External"/><Relationship Id="rId236" Type="http://schemas.openxmlformats.org/officeDocument/2006/relationships/hyperlink" Target="file://file_00000000df80722fb76a3a852d1a7d76" TargetMode="External"/><Relationship Id="rId257" Type="http://schemas.openxmlformats.org/officeDocument/2006/relationships/hyperlink" Target="file://file_00000000efc4722fa87a760342e5fde0" TargetMode="External"/><Relationship Id="rId278" Type="http://schemas.openxmlformats.org/officeDocument/2006/relationships/hyperlink" Target="file://file_00000000efc4722fa87a760342e5fde0" TargetMode="External"/><Relationship Id="rId42" Type="http://schemas.openxmlformats.org/officeDocument/2006/relationships/hyperlink" Target="file://file_00000000df80722fb76a3a852d1a7d76" TargetMode="External"/><Relationship Id="rId84" Type="http://schemas.openxmlformats.org/officeDocument/2006/relationships/hyperlink" Target="file://file_00000000df80722fb76a3a852d1a7d76" TargetMode="External"/><Relationship Id="rId138" Type="http://schemas.openxmlformats.org/officeDocument/2006/relationships/hyperlink" Target="file://file_00000000efc4722fa87a760342e5fde0" TargetMode="External"/><Relationship Id="rId191" Type="http://schemas.openxmlformats.org/officeDocument/2006/relationships/hyperlink" Target="file://file_00000000df80722fb76a3a852d1a7d76" TargetMode="External"/><Relationship Id="rId205" Type="http://schemas.openxmlformats.org/officeDocument/2006/relationships/hyperlink" Target="file://file_00000000efc4722fa87a760342e5fde0" TargetMode="External"/><Relationship Id="rId247" Type="http://schemas.openxmlformats.org/officeDocument/2006/relationships/hyperlink" Target="file://file_00000000df80722fb76a3a852d1a7d76" TargetMode="External"/><Relationship Id="rId107" Type="http://schemas.openxmlformats.org/officeDocument/2006/relationships/hyperlink" Target="file://file_00000000df80722fb76a3a852d1a7d76" TargetMode="External"/><Relationship Id="rId11" Type="http://schemas.openxmlformats.org/officeDocument/2006/relationships/hyperlink" Target="file://file_00000000df80722fb76a3a852d1a7d76" TargetMode="External"/><Relationship Id="rId53" Type="http://schemas.openxmlformats.org/officeDocument/2006/relationships/hyperlink" Target="file://file_00000000df80722fb76a3a852d1a7d76" TargetMode="External"/><Relationship Id="rId149" Type="http://schemas.openxmlformats.org/officeDocument/2006/relationships/hyperlink" Target="file://file_00000000df80722fb76a3a852d1a7d76" TargetMode="External"/><Relationship Id="rId95" Type="http://schemas.openxmlformats.org/officeDocument/2006/relationships/hyperlink" Target="file://file_00000000df80722fb76a3a852d1a7d76" TargetMode="External"/><Relationship Id="rId160" Type="http://schemas.openxmlformats.org/officeDocument/2006/relationships/hyperlink" Target="file://file_00000000df80722fb76a3a852d1a7d76" TargetMode="External"/><Relationship Id="rId216" Type="http://schemas.openxmlformats.org/officeDocument/2006/relationships/hyperlink" Target="file://file_00000000efc4722fa87a760342e5fde0" TargetMode="External"/><Relationship Id="rId258" Type="http://schemas.openxmlformats.org/officeDocument/2006/relationships/hyperlink" Target="file://file_00000000efc4722fa87a760342e5fd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26221</Words>
  <Characters>141072</Characters>
  <Application>Microsoft Office Word</Application>
  <DocSecurity>0</DocSecurity>
  <Lines>2564</Lines>
  <Paragraphs>276</Paragraphs>
  <ScaleCrop>false</ScaleCrop>
  <Company/>
  <LinksUpToDate>false</LinksUpToDate>
  <CharactersWithSpaces>167017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Mohammad Nasir Uddin</dc:creator>
  <cp:keywords/>
  <cp:lastModifiedBy>Mohammad Nasir Uddin</cp:lastModifiedBy>
  <cp:revision>2</cp:revision>
  <dcterms:created xsi:type="dcterms:W3CDTF">2025-11-26T06:09:00Z</dcterms:created>
  <dcterms:modified xsi:type="dcterms:W3CDTF">2025-11-26T06:09:00Z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