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rPr>
          <w:i/>
        </w:rPr>
        <w:t xml:space="preserve">ОТЧЕТ</w:t>
      </w:r>
    </w:p>
    <w:bookmarkEnd w:id="23"/>
    <w:bookmarkStart w:id="24" w:name="по-лабораторной-работе-5"/>
    <w:p>
      <w:pPr>
        <w:pStyle w:val="Heading3"/>
      </w:pPr>
      <w:r>
        <w:rPr>
          <w:i/>
        </w:rPr>
        <w:t xml:space="preserve">ПО ЛАБОРАТОРНОЙ РАБОТЕ №5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Насир Группа: НБИбд-01-20</w:t>
      </w:r>
    </w:p>
    <w:bookmarkStart w:id="25" w:name="москва"/>
    <w:p>
      <w:pPr>
        <w:pStyle w:val="Heading3"/>
      </w:pPr>
      <w:r>
        <w:rPr>
          <w:b/>
        </w:rPr>
        <w:t xml:space="preserve">МОСКВА</w:t>
      </w:r>
    </w:p>
    <w:bookmarkEnd w:id="25"/>
    <w:bookmarkStart w:id="26" w:name="г"/>
    <w:p>
      <w:pPr>
        <w:pStyle w:val="Heading4"/>
      </w:pPr>
      <w:r>
        <w:t xml:space="preserve">2021 г</w:t>
      </w:r>
    </w:p>
    <w:bookmarkEnd w:id="26"/>
    <w:bookmarkStart w:id="27" w:name="цель-работы"/>
    <w:p>
      <w:pPr>
        <w:pStyle w:val="Heading3"/>
      </w:pPr>
      <w:r>
        <w:t xml:space="preserve">Цель работы</w:t>
      </w:r>
    </w:p>
    <w:bookmarkEnd w:id="27"/>
    <w:p>
      <w:r>
        <w:t xml:space="preserve">Познакомиться с операционной системой Linux. Получить практические навыки работы с редактором Emacs.</w:t>
      </w:r>
    </w:p>
    <w:bookmarkStart w:id="28" w:name="введение"/>
    <w:p>
      <w:pPr>
        <w:pStyle w:val="Heading2"/>
      </w:pPr>
      <w:r>
        <w:rPr>
          <w:i/>
        </w:rPr>
        <w:t xml:space="preserve">Введение</w:t>
      </w:r>
    </w:p>
    <w:bookmarkEnd w:id="28"/>
    <w:bookmarkStart w:id="29" w:name="что-такое-emacs"/>
    <w:p>
      <w:pPr>
        <w:pStyle w:val="Heading3"/>
      </w:pPr>
      <w:r>
        <w:rPr>
          <w:i/>
        </w:rPr>
        <w:t xml:space="preserve">Что такое Emacs?</w:t>
      </w:r>
    </w:p>
    <w:bookmarkEnd w:id="29"/>
    <w:p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pStyle w:val="BlockQuote"/>
      </w:pPr>
      <w:r>
        <w:t xml:space="preserve">текстовым редактором; программой для чтения почты и новостей Usenet; интегрированной средой разработки (IDE); операционной системой; всем, чем угодно.</w:t>
      </w:r>
    </w:p>
    <w:p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TECO. В дальнейшем, уже будучи основателем Фонда Свободного программного обеспечения Free Software Foundation и проекта GNU, Столман разработал GNU Emacs в развитие оригинального Emacs и до сих пор сопровождает эту программу.</w:t>
      </w:r>
    </w:p>
    <w:bookmarkStart w:id="30" w:name="порядок-работы."/>
    <w:p>
      <w:pPr>
        <w:pStyle w:val="Heading2"/>
      </w:pPr>
      <w:r>
        <w:t xml:space="preserve">Порядок работы.</w:t>
      </w:r>
    </w:p>
    <w:bookmarkEnd w:id="30"/>
    <w:p>
      <w:pPr>
        <w:pStyle w:val="Compact"/>
        <w:numPr>
          <w:numId w:val="2"/>
          <w:ilvl w:val="0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numId w:val="2"/>
          <w:ilvl w:val="0"/>
        </w:numPr>
      </w:pPr>
      <w:r>
        <w:t xml:space="preserve">Ознакомиться с редактором emacs.</w:t>
      </w:r>
    </w:p>
    <w:p>
      <w:pPr>
        <w:pStyle w:val="Compact"/>
        <w:numPr>
          <w:numId w:val="2"/>
          <w:ilvl w:val="0"/>
        </w:numPr>
      </w:pPr>
      <w:r>
        <w:t xml:space="preserve">Выполнить упражнения.</w:t>
      </w:r>
    </w:p>
    <w:p>
      <w:pPr>
        <w:pStyle w:val="Compact"/>
        <w:numPr>
          <w:numId w:val="2"/>
          <w:ilvl w:val="0"/>
        </w:numPr>
      </w:pPr>
      <w:r>
        <w:t xml:space="preserve">Ответить на контрольные вопросы.</w:t>
      </w:r>
    </w:p>
    <w:p>
      <w:r>
        <w:pict>
          <v:rect style="width:0;height:1.5pt" o:hralign="center" o:hrstd="t" o:hr="t"/>
        </w:pict>
      </w:r>
    </w:p>
    <w:p>
      <w:r>
        <w:t xml:space="preserve">### Ход работы:</w:t>
      </w:r>
    </w:p>
    <w:p>
      <w:pPr>
        <w:pStyle w:val="Compact"/>
        <w:numPr>
          <w:numId w:val="3"/>
          <w:ilvl w:val="0"/>
        </w:numPr>
      </w:pPr>
      <w:r>
        <w:t xml:space="preserve">Открыть emacs.</w:t>
      </w:r>
    </w:p>
    <w:p/>
    <w:p>
      <w:pPr>
        <w:pStyle w:val="Compact"/>
        <w:numPr>
          <w:numId w:val="4"/>
          <w:ilvl w:val="0"/>
        </w:numPr>
      </w:pPr>
      <w:r>
        <w:t xml:space="preserve">Создать файл lab07.sh с помощью комбинацииCtrl-xCtrl-f(C-x C-f).</w:t>
      </w:r>
    </w:p>
    <w:p>
      <w:pPr>
        <w:pStyle w:val="Compact"/>
        <w:numPr>
          <w:numId w:val="4"/>
          <w:ilvl w:val="0"/>
        </w:numPr>
      </w:pPr>
      <w:r>
        <w:t xml:space="preserve">3. Наберите текст: &gt;#!/bin/bash HELL=Hello function hello { LOCAL HELLO=World echo</w:t>
      </w:r>
      <w:r>
        <w:t xml:space="preserve"> </w:t>
      </w:r>
      <w:r>
        <w:t xml:space="preserve">$HELLO  }  echo $</w:t>
      </w:r>
      <w:r>
        <w:t xml:space="preserve">HELLO hello</w:t>
      </w:r>
    </w:p>
    <w:p/>
    <w:p>
      <w:pPr>
        <w:numPr>
          <w:numId w:val="5"/>
          <w:ilvl w:val="0"/>
        </w:numPr>
      </w:pPr>
      <w:r>
        <w:t xml:space="preserve">Сохранить файл с помощью комбинацииCtrl-xCtrl-s(C-x C-s).</w:t>
      </w:r>
      <w:r>
        <w:t xml:space="preserve"> </w:t>
      </w:r>
    </w:p>
    <w:p>
      <w:pPr>
        <w:pStyle w:val="Compact"/>
        <w:numPr>
          <w:numId w:val="5"/>
          <w:ilvl w:val="0"/>
        </w:numPr>
      </w:pPr>
      <w:r>
        <w:t xml:space="preserve">роделать с текстом стандартные процедуры редактирования, каждое действиедолжно осуществляться комбинацией клавиш.</w:t>
      </w:r>
    </w:p>
    <w:p>
      <w:pPr>
        <w:pStyle w:val="Compact"/>
        <w:numPr>
          <w:numId w:val="7"/>
          <w:ilvl w:val="1"/>
        </w:numPr>
      </w:pPr>
      <w:r>
        <w:t xml:space="preserve">Вырезать одной командой целую строку (С-k).</w:t>
      </w:r>
      <w:r>
        <w:t xml:space="preserve"> </w:t>
      </w:r>
    </w:p>
    <w:p>
      <w:pPr>
        <w:pStyle w:val="Compact"/>
        <w:numPr>
          <w:numId w:val="8"/>
          <w:ilvl w:val="1"/>
        </w:numPr>
      </w:pPr>
      <w:r>
        <w:t xml:space="preserve">Вставить эту строку в конец файла (C-y).</w:t>
      </w:r>
    </w:p>
    <w:p>
      <w:pPr>
        <w:numPr>
          <w:numId w:val="6"/>
          <w:ilvl w:val="0"/>
        </w:numPr>
      </w:pPr>
    </w:p>
    <w:p>
      <w:pPr>
        <w:pStyle w:val="Compact"/>
        <w:numPr>
          <w:numId w:val="9"/>
          <w:ilvl w:val="1"/>
        </w:numPr>
      </w:pPr>
      <w:r>
        <w:t xml:space="preserve">Выделить область текста (C-space).</w:t>
      </w:r>
    </w:p>
    <w:p>
      <w:pPr>
        <w:pStyle w:val="Compact"/>
        <w:numPr>
          <w:numId w:val="10"/>
          <w:ilvl w:val="1"/>
        </w:numPr>
      </w:pPr>
      <w:r>
        <w:t xml:space="preserve">Скопировать область в буфер обмена (M-w).</w:t>
      </w:r>
    </w:p>
    <w:p>
      <w:pPr>
        <w:pStyle w:val="Compact"/>
        <w:numPr>
          <w:numId w:val="11"/>
          <w:ilvl w:val="1"/>
        </w:numPr>
      </w:pPr>
      <w:r>
        <w:t xml:space="preserve">Вставить область в конец файла.</w:t>
      </w:r>
      <w:r>
        <w:t xml:space="preserve"> </w:t>
      </w:r>
    </w:p>
    <w:p>
      <w:pPr>
        <w:pStyle w:val="Compact"/>
        <w:numPr>
          <w:numId w:val="12"/>
          <w:ilvl w:val="1"/>
        </w:numPr>
      </w:pPr>
      <w:r>
        <w:t xml:space="preserve">Вновь выделить эту область и на этот раз вырезать её (C-w).</w:t>
      </w:r>
    </w:p>
    <w:p>
      <w:pPr>
        <w:pStyle w:val="Compact"/>
        <w:numPr>
          <w:numId w:val="6"/>
          <w:ilvl w:val="0"/>
        </w:numPr>
      </w:pPr>
    </w:p>
    <w:p>
      <w:pPr>
        <w:pStyle w:val="Compact"/>
        <w:numPr>
          <w:numId w:val="14"/>
          <w:ilvl w:val="2"/>
        </w:numPr>
      </w:pPr>
      <w:r>
        <w:t xml:space="preserve">Отмените последнее действие (C-/).</w:t>
      </w:r>
    </w:p>
    <w:p/>
    <w:p>
      <w:pPr>
        <w:pStyle w:val="Compact"/>
        <w:numPr>
          <w:numId w:val="15"/>
          <w:ilvl w:val="0"/>
        </w:numPr>
      </w:pPr>
      <w:r>
        <w:t xml:space="preserve">Научитесь использовать команды по перемещению курсора.6.1.</w:t>
      </w:r>
      <w:r>
        <w:br w:type="textWrapping"/>
      </w:r>
    </w:p>
    <w:p>
      <w:pPr>
        <w:pStyle w:val="Compact"/>
        <w:numPr>
          <w:numId w:val="17"/>
          <w:ilvl w:val="1"/>
        </w:numPr>
      </w:pPr>
      <w:r>
        <w:t xml:space="preserve">Переместите курсор в начало строки (C-a).</w:t>
      </w:r>
    </w:p>
    <w:p/>
    <w:p>
      <w:pPr>
        <w:pStyle w:val="Compact"/>
        <w:numPr>
          <w:numId w:val="18"/>
          <w:ilvl w:val="0"/>
        </w:numPr>
      </w:pPr>
      <w:r>
        <w:t xml:space="preserve">2.Переместите курсор в конец строки (C-e).</w:t>
      </w:r>
    </w:p>
    <w:p/>
    <w:p>
      <w:pPr>
        <w:pStyle w:val="Compact"/>
        <w:numPr>
          <w:numId w:val="19"/>
          <w:ilvl w:val="0"/>
        </w:numPr>
      </w:pPr>
      <w:r>
        <w:t xml:space="preserve">3.Переместите курсор в начало буфера (M-&lt;).</w:t>
      </w:r>
    </w:p>
    <w:p/>
    <w:p>
      <w:pPr>
        <w:pStyle w:val="Compact"/>
        <w:numPr>
          <w:numId w:val="20"/>
          <w:ilvl w:val="0"/>
        </w:numPr>
      </w:pPr>
      <w:r>
        <w:t xml:space="preserve">4.Переместите курсор в конец буфера (M-&gt;).</w:t>
      </w:r>
      <w:r>
        <w:t xml:space="preserve"> </w:t>
      </w:r>
    </w:p>
    <w:p>
      <w:pPr>
        <w:pStyle w:val="Compact"/>
        <w:numPr>
          <w:numId w:val="21"/>
          <w:ilvl w:val="0"/>
        </w:numPr>
      </w:pPr>
      <w:r>
        <w:t xml:space="preserve">Управление буферами.</w:t>
      </w:r>
    </w:p>
    <w:p>
      <w:pPr>
        <w:pStyle w:val="Compact"/>
        <w:numPr>
          <w:numId w:val="23"/>
          <w:ilvl w:val="1"/>
        </w:numPr>
      </w:pPr>
      <w:r>
        <w:t xml:space="preserve">Вывести список активных буферов на экран (C-x C-b).</w:t>
      </w:r>
    </w:p>
    <w:p/>
    <w:p>
      <w:pPr>
        <w:pStyle w:val="Compact"/>
        <w:numPr>
          <w:numId w:val="25"/>
          <w:ilvl w:val="1"/>
        </w:numPr>
      </w:pPr>
      <w:r>
        <w:t xml:space="preserve">Переместитесь во вновь открытое окно (C-x) o со списком открытых буфе-ров и переключитесь на другой буфер.</w:t>
      </w:r>
    </w:p>
    <w:p/>
    <w:p>
      <w:pPr>
        <w:pStyle w:val="Compact"/>
        <w:numPr>
          <w:numId w:val="27"/>
          <w:ilvl w:val="1"/>
        </w:numPr>
      </w:pPr>
      <w:r>
        <w:t xml:space="preserve">Закройте это окно (C-x 0).</w:t>
      </w:r>
    </w:p>
    <w:p>
      <w:pPr>
        <w:pStyle w:val="Compact"/>
        <w:numPr>
          <w:numId w:val="26"/>
          <w:ilvl w:val="0"/>
        </w:numPr>
      </w:pPr>
    </w:p>
    <w:p>
      <w:r>
        <w:t xml:space="preserve">4 Теперь вновь переключайтесь между буферами, но уже без вывода их спискана экран (C-x b).</w:t>
      </w:r>
    </w:p>
    <w:p/>
    <w:p>
      <w:pPr>
        <w:pStyle w:val="Compact"/>
        <w:numPr>
          <w:numId w:val="28"/>
          <w:ilvl w:val="0"/>
        </w:numPr>
      </w:pPr>
      <w:r>
        <w:t xml:space="preserve">Управление окнами.</w:t>
      </w:r>
    </w:p>
    <w:p>
      <w:pPr>
        <w:pStyle w:val="Compact"/>
        <w:numPr>
          <w:numId w:val="30"/>
          <w:ilvl w:val="1"/>
        </w:numPr>
      </w:pPr>
      <w:r>
        <w:t xml:space="preserve">Поделите фрейм на 4 части: разделите фрейм на два окна по вертикали(C-x 3), а затем каждое из этих окон на две части по горизонтали (C-x 2)</w:t>
      </w:r>
      <w:r>
        <w:t xml:space="preserve"> </w:t>
      </w:r>
    </w:p>
    <w:p/>
    <w:p>
      <w:pPr>
        <w:pStyle w:val="Compact"/>
        <w:numPr>
          <w:numId w:val="32"/>
          <w:ilvl w:val="1"/>
        </w:numPr>
      </w:pPr>
      <w:r>
        <w:t xml:space="preserve">В каждом из четырёх созданных окон откройте новый буфер (файл) и вве-дите несколько строк текста.</w:t>
      </w:r>
      <w:r>
        <w:t xml:space="preserve"> </w:t>
      </w:r>
    </w:p>
    <w:p>
      <w:pPr>
        <w:pStyle w:val="Compact"/>
        <w:numPr>
          <w:numId w:val="33"/>
          <w:ilvl w:val="0"/>
        </w:numPr>
      </w:pPr>
      <w:r>
        <w:t xml:space="preserve">Режим поиска.</w:t>
      </w:r>
    </w:p>
    <w:p>
      <w:pPr>
        <w:pStyle w:val="Compact"/>
        <w:numPr>
          <w:numId w:val="35"/>
          <w:ilvl w:val="1"/>
        </w:numPr>
      </w:pPr>
      <w:r>
        <w:t xml:space="preserve">Переключитесьврежимпоиска(C-s)инайдитенесколькослов,присутствующих в тексте.</w:t>
      </w:r>
    </w:p>
    <w:p/>
    <w:p>
      <w:pPr>
        <w:pStyle w:val="Compact"/>
        <w:numPr>
          <w:numId w:val="37"/>
          <w:ilvl w:val="1"/>
        </w:numPr>
      </w:pPr>
      <w:r>
        <w:t xml:space="preserve">Переключайтесь между результатами поиска, нажимаяC-s.</w:t>
      </w:r>
      <w:r>
        <w:t xml:space="preserve"> </w:t>
      </w:r>
    </w:p>
    <w:p>
      <w:pPr>
        <w:pStyle w:val="Compact"/>
        <w:numPr>
          <w:numId w:val="38"/>
          <w:ilvl w:val="1"/>
        </w:numPr>
      </w:pPr>
      <w:r>
        <w:t xml:space="preserve">Выйдите из режима поиска, нажав (C-g).</w:t>
      </w:r>
    </w:p>
    <w:p/>
    <w:p>
      <w:pPr>
        <w:pStyle w:val="Compact"/>
        <w:numPr>
          <w:numId w:val="40"/>
          <w:ilvl w:val="1"/>
        </w:numPr>
      </w:pPr>
      <w:r>
        <w:t xml:space="preserve">Перейдите в режим поиска и замены (M-%), введите текст, который следуетнайти и заменить, нажмитеEnter, затем введите текст для замены. После то-го как будут подсвечены результаты поиска, нажмите!для подтверждениязамены.</w:t>
      </w:r>
    </w:p>
    <w:p/>
    <w:p/>
    <w:p/>
    <w:p/>
    <w:p>
      <w:pPr>
        <w:pStyle w:val="Compact"/>
        <w:numPr>
          <w:numId w:val="42"/>
          <w:ilvl w:val="1"/>
        </w:numPr>
      </w:pPr>
      <w:r>
        <w:t xml:space="preserve">Попробовать другой режим поиска, нажав M-s o. Он отличается от обычного режима тем, что при поиске указывает номера строк в которых найдено введённое слово и выделяет их цветом. В обычном режиме выделение цветом появляется, только когда нужно подтвердить замену.</w:t>
      </w:r>
    </w:p>
    <w:p/>
    <w:p>
      <w:r>
        <w:t xml:space="preserve">###</w:t>
      </w:r>
      <w:r>
        <w:t xml:space="preserve"> </w:t>
      </w:r>
      <w:r>
        <w:rPr>
          <w:i/>
        </w:rPr>
        <w:t xml:space="preserve">Вывод</w:t>
      </w:r>
      <w:r>
        <w:t xml:space="preserve"> </w:t>
      </w:r>
      <w:r>
        <w:t xml:space="preserve">Познакомился с операционной системой Linux, получил практические навыки работы с редактором Emacs.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1ab0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5">
    <w:nsid w:val="9d7cd2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8fdb5a4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dbce95f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e87a255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c613442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2c3b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1daf5f9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85069dd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64c880fd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98cc3a98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2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3">
    <w:abstractNumId w:val="5"/>
  </w:num>
  <w:num w:numId="14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5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6">
    <w:abstractNumId w:val="5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5"/>
  </w:num>
  <w:num w:numId="19">
    <w:abstractNumId w:val="5"/>
  </w:num>
  <w:num w:numId="20">
    <w:abstractNumId w:val="5"/>
  </w:num>
  <w:num w:numId="21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22">
    <w:abstractNumId w:val="5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5"/>
  </w:num>
  <w:num w:numId="2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6">
    <w:abstractNumId w:val="5"/>
  </w:num>
  <w:num w:numId="2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8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9">
    <w:abstractNumId w:val="5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5"/>
  </w:num>
  <w:num w:numId="3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3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34">
    <w:abstractNumId w:val="5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5"/>
  </w:num>
  <w:num w:numId="3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9">
    <w:abstractNumId w:val="5"/>
  </w:num>
  <w:num w:numId="4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1">
    <w:abstractNumId w:val="5"/>
  </w:num>
  <w:num w:numId="42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