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929005</wp:posOffset>
            </wp:positionH>
            <wp:positionV relativeFrom="paragraph">
              <wp:posOffset>0</wp:posOffset>
            </wp:positionV>
            <wp:extent cx="5848350" cy="631190"/>
            <wp:effectExtent l="0" t="0" r="0" b="0"/>
            <wp:wrapNone/>
            <wp:docPr id="2" name="Εικόνα 2" descr="https://praktiki.uop.gr/system/files/espa201420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615F9B"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4"/>
          <w:szCs w:val="24"/>
          <w:lang w:eastAsia="el-GR"/>
        </w:rPr>
        <w:t>ΣΥΜΒΑΣΗ ΓΙΑ ΠΡΑΚΤΙΚΗ ΑΣΚΗΣΗ</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Στην Τρίπολη σήμερα [CONTRACT_DATE] </w:t>
      </w:r>
      <w:r w:rsidR="00A215DF" w:rsidRPr="00A215DF">
        <w:rPr>
          <w:rFonts w:ascii="Arial" w:eastAsia="Times New Roman" w:hAnsi="Arial" w:cs="Arial"/>
          <w:color w:val="333333"/>
          <w:sz w:val="20"/>
          <w:szCs w:val="20"/>
          <w:lang w:eastAsia="el-GR"/>
        </w:rPr>
        <w:t>{last_name} {first_name}{phone}{description}</w:t>
      </w:r>
      <w:r w:rsidR="00A215DF">
        <w:rPr>
          <w:rFonts w:ascii="Arial" w:eastAsia="Times New Roman" w:hAnsi="Arial" w:cs="Arial"/>
          <w:color w:val="333333"/>
          <w:sz w:val="20"/>
          <w:szCs w:val="20"/>
          <w:lang w:val="en-US" w:eastAsia="el-GR"/>
        </w:rPr>
        <w:t xml:space="preserve"> </w:t>
      </w:r>
      <w:bookmarkStart w:id="0" w:name="_GoBack"/>
      <w:bookmarkEnd w:id="0"/>
      <w:r w:rsidRPr="00615F9B">
        <w:rPr>
          <w:rFonts w:ascii="Arial" w:eastAsia="Times New Roman" w:hAnsi="Arial" w:cs="Arial"/>
          <w:color w:val="333333"/>
          <w:sz w:val="20"/>
          <w:szCs w:val="20"/>
          <w:lang w:eastAsia="el-GR"/>
        </w:rPr>
        <w:t>μεταξύ:</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α) [COMP_START] της/του φορέα υποδοχής [COMPANY_NAME] με ΑΦΜ [COMPANY_AFM] και έδρα [COMPANY_ADDRESS] που εκπροσωπείται νόμιμα από τον/την [COMPANY_LIAISON], [COMPANY_LIAISON_POSITION] [COMP_END] και εφεξής θα καλείται "Ο Φορέας"</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β) του Πανεπιστημίου Πελοποννήσου – Ειδικού Λογαριασμού Κονδυλίων Έρευνας που εκπροσωπείται νόμιμα από την Πρόεδρο της Επιτροπής Ερευνών, Καθηγήτρια Σοφία Ζυγά, Αντιπρύτανη Έρευνας και Δια Βίου Εκπαίδευσης του Πανεπιστημίου Πελοποννήσου, που ενεργεί εδώ, σύμφωνα με τις διατάξεις του ν. 4485/2017 (ΦΕΚ 114/τ. Α΄/4.8.2017), την υπ΄ αριθμ. 8237/08.12.2017 Πράξη του Πρύτανη του Πανεπιστημίου Πελοποννήσου (ΦΕΚ 4835/τ.Β΄/29.12.2017) και την υπ΄ αριθμ. 173/10.1.2018 Απόφαση Πρύτανη Πανεπιστημίου Πελοποννήσου (ΑΔΑ: ΨΥΨΣ469Β7Δ-315)</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γ) του/της Τμηματικού/ής Υπεύθυνου/ης του Προγράμματος Πρακτικής Άσκησης του Τμήματος [DEPT_NAME] [TY_NAME],</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δ) του Υπεύθυνου της Πρακτικής Άσκησης και του Υποέργου </w:t>
      </w:r>
      <w:r w:rsidRPr="00615F9B">
        <w:rPr>
          <w:rFonts w:ascii="Arial" w:eastAsia="Times New Roman" w:hAnsi="Arial" w:cs="Arial"/>
          <w:b/>
          <w:bCs/>
          <w:color w:val="333333"/>
          <w:sz w:val="20"/>
          <w:szCs w:val="20"/>
          <w:lang w:eastAsia="el-GR"/>
        </w:rPr>
        <w:t>1 «Χρηματοδοτήσεις για την Πρακτική Άσκηση των Τμημάτων του Πανεπιστημίου Πελοποννήσου, ακαδ. έτους 2018-19 έως 2021-22» της Πράξης «Πρακτική Άσκηση Τριτοβάθμιας Εκπαίδευσης του Πανεπιστημίου Πελοποννήσου »  με Κ.Α.0287 και κωδικό ΟΠΣ (MIS 5033384)</w:t>
      </w:r>
      <w:r w:rsidRPr="00615F9B">
        <w:rPr>
          <w:rFonts w:ascii="Arial" w:eastAsia="Times New Roman" w:hAnsi="Arial" w:cs="Arial"/>
          <w:color w:val="333333"/>
          <w:sz w:val="20"/>
          <w:szCs w:val="20"/>
          <w:lang w:eastAsia="el-GR"/>
        </w:rPr>
        <w:t>  Καθηγητή Γεωργίου Κυπραίου</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ε) του/της φοιτήτη/ριας [STUDENT_NAME] του [STUDENT_FATHER_NAME] του Τμήματος [DEPT_NAME] κατόχου του Δελτίου Αστυνομικής Ταυτότητας με αριθμό [ID_NUMBER], Αριθμό Μητρώου ΙΚΑ [AMIKA], με ΑΜΚΑ [AMKA], με ΑΦΜ [AFM] υπαγόμενο/η στη ΔΟΥ [DOY_NAME]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Ως αντικείμενο της Πρακτικής Άσκησης ορίζεται: [PA_SUBJECT] (περιγραφή αντικειμένου στο σύστημα ΑΤΛΑΣ: [PA_SUBJECT_ATLAS])</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Πρακτική Άσκηση θα διαρκέσει από [PA_START_DATE] εώς και [PA_END_DATE]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φοιτητή/τρια τηρώντας όλα τα μέτρα υγιεινής και προστασίας κατά  της πανδημίας  covid-19 (εγκύκλιος μ αριθμό πρωτ.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φορέα, ένα για το Τμήμα προέλευσης 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lastRenderedPageBreak/>
              <w:t>[COMPANY_LIAISON]</w:t>
            </w:r>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ως νόμιμος εκπρόσωπος του φορέα</w:t>
            </w:r>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[COMPANY_NAME]</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[TY_NAME]</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ΚΑΘΗΓΗΤΗΣ ΓΕΩΡΓΙΟΣ ΚΥΠΡΑΙΟΣ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[STUDENT_NAME]</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ΠΑΝΕΠΙΣΤΗΜΙΟ ΠΕΛΟΠΟΝΝΗΣΟΥ</w:t>
      </w:r>
      <w:r w:rsidRPr="00615F9B">
        <w:rPr>
          <w:rFonts w:ascii="Arial" w:eastAsia="Times New Roman" w:hAnsi="Arial" w:cs="Arial"/>
          <w:color w:val="333333"/>
          <w:sz w:val="20"/>
          <w:szCs w:val="20"/>
          <w:lang w:eastAsia="el-GR"/>
        </w:rPr>
        <w:br/>
        <w:t>Η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ΚΑΘΗΓΗΤΡΙΑ ΖΥΓΑ ΣΟΦΙΑ</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E4665"/>
    <w:multiLevelType w:val="multilevel"/>
    <w:tmpl w:val="CBF865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197400"/>
    <w:rsid w:val="002B6CFB"/>
    <w:rsid w:val="005D05ED"/>
    <w:rsid w:val="00615F9B"/>
    <w:rsid w:val="008D0868"/>
    <w:rsid w:val="00A215DF"/>
    <w:rsid w:val="00AD4C74"/>
    <w:rsid w:val="00DC28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Windows User</cp:lastModifiedBy>
  <cp:revision>3</cp:revision>
  <dcterms:created xsi:type="dcterms:W3CDTF">2023-03-01T20:02:00Z</dcterms:created>
  <dcterms:modified xsi:type="dcterms:W3CDTF">2023-03-16T00:51:00Z</dcterms:modified>
</cp:coreProperties>
</file>