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9A2" w:rsidRDefault="00EF79A2">
      <w:pPr>
        <w:pStyle w:val="normal0"/>
        <w:rPr>
          <w:b/>
        </w:rPr>
      </w:pPr>
    </w:p>
    <w:p w:rsidR="00EF79A2" w:rsidRDefault="00D86212">
      <w:pPr>
        <w:pStyle w:val="normal0"/>
        <w:rPr>
          <w:b/>
        </w:rPr>
      </w:pPr>
      <w:r>
        <w:rPr>
          <w:b/>
        </w:rPr>
        <w:t xml:space="preserve">Day 7: </w:t>
      </w:r>
      <w:proofErr w:type="spellStart"/>
      <w:r>
        <w:rPr>
          <w:b/>
        </w:rPr>
        <w:t>Heatmap</w:t>
      </w:r>
      <w:proofErr w:type="spellEnd"/>
      <w:r>
        <w:rPr>
          <w:b/>
        </w:rPr>
        <w:t xml:space="preserve"> analysis</w:t>
      </w:r>
    </w:p>
    <w:p w:rsidR="00EF79A2" w:rsidRDefault="00D86212">
      <w:pPr>
        <w:pStyle w:val="normal0"/>
        <w:rPr>
          <w:b/>
        </w:rPr>
      </w:pPr>
      <w:proofErr w:type="gramStart"/>
      <w:r>
        <w:rPr>
          <w:b/>
        </w:rPr>
        <w:t>Objective :</w:t>
      </w:r>
      <w:proofErr w:type="gramEnd"/>
      <w:r>
        <w:rPr>
          <w:b/>
        </w:rPr>
        <w:t xml:space="preserve"> To plot a heat map and understand the differential expression based on numbered data.</w:t>
      </w:r>
    </w:p>
    <w:p w:rsidR="00EF79A2" w:rsidRDefault="00EF79A2">
      <w:pPr>
        <w:pStyle w:val="normal0"/>
        <w:rPr>
          <w:b/>
        </w:rPr>
      </w:pPr>
    </w:p>
    <w:p w:rsidR="00EF79A2" w:rsidRDefault="00D86212">
      <w:pPr>
        <w:pStyle w:val="normal0"/>
        <w:rPr>
          <w:b/>
        </w:rPr>
      </w:pPr>
      <w:r>
        <w:rPr>
          <w:b/>
        </w:rPr>
        <w:t xml:space="preserve">Problem statement </w:t>
      </w:r>
      <w:proofErr w:type="gramStart"/>
      <w:r>
        <w:rPr>
          <w:b/>
        </w:rPr>
        <w:t>Or</w:t>
      </w:r>
      <w:proofErr w:type="gramEnd"/>
      <w:r>
        <w:rPr>
          <w:b/>
        </w:rPr>
        <w:t xml:space="preserve"> research question:</w:t>
      </w:r>
      <w:r w:rsidR="00BE6CBE">
        <w:rPr>
          <w:b/>
        </w:rPr>
        <w:t xml:space="preserve"> To identify over expression of genes in different strains.</w:t>
      </w:r>
    </w:p>
    <w:p w:rsidR="00EF79A2" w:rsidRDefault="00EF79A2">
      <w:pPr>
        <w:pStyle w:val="normal0"/>
        <w:rPr>
          <w:b/>
        </w:rPr>
      </w:pPr>
    </w:p>
    <w:p w:rsidR="00EF79A2" w:rsidRDefault="00EF79A2">
      <w:pPr>
        <w:pStyle w:val="normal0"/>
        <w:rPr>
          <w:b/>
        </w:rPr>
      </w:pPr>
    </w:p>
    <w:p w:rsidR="00EF79A2" w:rsidRDefault="00D86212">
      <w:pPr>
        <w:pStyle w:val="normal0"/>
        <w:rPr>
          <w:b/>
        </w:rPr>
      </w:pPr>
      <w:r>
        <w:rPr>
          <w:b/>
        </w:rPr>
        <w:t>Input details</w:t>
      </w:r>
      <w:r>
        <w:rPr>
          <w:b/>
        </w:rPr>
        <w:br/>
        <w:t>1. Gene(s) Name:</w:t>
      </w:r>
      <w:r w:rsidR="00585286">
        <w:rPr>
          <w:b/>
        </w:rPr>
        <w:t xml:space="preserve"> ACE 2</w:t>
      </w:r>
    </w:p>
    <w:p w:rsidR="00EF79A2" w:rsidRDefault="00D86212">
      <w:pPr>
        <w:pStyle w:val="normal0"/>
        <w:rPr>
          <w:b/>
        </w:rPr>
      </w:pPr>
      <w:r>
        <w:rPr>
          <w:b/>
        </w:rPr>
        <w:t>2. Protein(s) Name (</w:t>
      </w:r>
      <w:proofErr w:type="spellStart"/>
      <w:r>
        <w:rPr>
          <w:b/>
        </w:rPr>
        <w:t>transcriptome</w:t>
      </w:r>
      <w:proofErr w:type="spellEnd"/>
      <w:r>
        <w:rPr>
          <w:b/>
        </w:rPr>
        <w:t xml:space="preserve"> details):</w:t>
      </w:r>
      <w:r w:rsidR="00585286">
        <w:rPr>
          <w:b/>
        </w:rPr>
        <w:t xml:space="preserve"> ACE 2 </w:t>
      </w:r>
    </w:p>
    <w:p w:rsidR="00EF79A2" w:rsidRDefault="00EF79A2">
      <w:pPr>
        <w:pStyle w:val="normal0"/>
        <w:rPr>
          <w:b/>
        </w:rPr>
      </w:pPr>
    </w:p>
    <w:p w:rsidR="00EF79A2" w:rsidRDefault="00D86212">
      <w:pPr>
        <w:pStyle w:val="normal0"/>
        <w:rPr>
          <w:b/>
        </w:rPr>
      </w:pPr>
      <w:r>
        <w:rPr>
          <w:b/>
        </w:rPr>
        <w:t>Input data Table</w:t>
      </w:r>
    </w:p>
    <w:p w:rsidR="00EF79A2" w:rsidRDefault="00EF79A2">
      <w:pPr>
        <w:pStyle w:val="normal0"/>
        <w:rPr>
          <w:b/>
        </w:rPr>
      </w:pPr>
    </w:p>
    <w:tbl>
      <w:tblPr>
        <w:tblW w:w="9715" w:type="dxa"/>
        <w:tblCellMar>
          <w:left w:w="0" w:type="dxa"/>
          <w:right w:w="0" w:type="dxa"/>
        </w:tblCellMar>
        <w:tblLook w:val="04A0"/>
      </w:tblPr>
      <w:tblGrid>
        <w:gridCol w:w="1714"/>
        <w:gridCol w:w="1480"/>
        <w:gridCol w:w="1194"/>
        <w:gridCol w:w="1897"/>
        <w:gridCol w:w="1325"/>
        <w:gridCol w:w="2105"/>
      </w:tblGrid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ORF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Alpha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Beta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Gamma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Delta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Omicron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ORF1a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ORF1b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ORF3a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-1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ORF6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-2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ORF7a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-3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ORF7b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-4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ORF8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-5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BE6CBE" w:rsidRPr="00BE6CBE" w:rsidTr="00BE6CBE">
        <w:trPr>
          <w:trHeight w:val="286"/>
        </w:trPr>
        <w:tc>
          <w:tcPr>
            <w:tcW w:w="0" w:type="auto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ORF10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8" w:type="dxa"/>
              <w:bottom w:w="0" w:type="dxa"/>
              <w:right w:w="38" w:type="dxa"/>
            </w:tcMar>
            <w:vAlign w:val="center"/>
            <w:hideMark/>
          </w:tcPr>
          <w:p w:rsidR="00BE6CBE" w:rsidRPr="00BE6CBE" w:rsidRDefault="00BE6CBE" w:rsidP="00BE6CBE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BE6CBE">
              <w:rPr>
                <w:rFonts w:eastAsia="Times New Roman"/>
                <w:b/>
                <w:bCs/>
                <w:sz w:val="20"/>
                <w:szCs w:val="20"/>
              </w:rPr>
              <w:t>8</w:t>
            </w:r>
          </w:p>
        </w:tc>
      </w:tr>
    </w:tbl>
    <w:p w:rsidR="00EF79A2" w:rsidRDefault="00EF79A2">
      <w:pPr>
        <w:pStyle w:val="normal0"/>
        <w:rPr>
          <w:b/>
        </w:rPr>
      </w:pPr>
    </w:p>
    <w:p w:rsidR="00EF79A2" w:rsidRDefault="00EF79A2" w:rsidP="00BE6CBE">
      <w:pPr>
        <w:pStyle w:val="normal0"/>
        <w:rPr>
          <w:b/>
        </w:rPr>
      </w:pPr>
    </w:p>
    <w:p w:rsidR="00EF79A2" w:rsidRDefault="00EF79A2">
      <w:pPr>
        <w:pStyle w:val="normal0"/>
        <w:rPr>
          <w:b/>
        </w:rPr>
      </w:pPr>
    </w:p>
    <w:p w:rsidR="00EF79A2" w:rsidRDefault="00D86212">
      <w:pPr>
        <w:pStyle w:val="normal0"/>
        <w:rPr>
          <w:b/>
        </w:rPr>
      </w:pPr>
      <w:r>
        <w:rPr>
          <w:b/>
        </w:rPr>
        <w:lastRenderedPageBreak/>
        <w:t xml:space="preserve">Output </w:t>
      </w:r>
      <w:proofErr w:type="spellStart"/>
      <w:r>
        <w:rPr>
          <w:b/>
        </w:rPr>
        <w:t>heatmap</w:t>
      </w:r>
      <w:proofErr w:type="spellEnd"/>
      <w:r>
        <w:rPr>
          <w:b/>
        </w:rPr>
        <w:t>:</w:t>
      </w:r>
      <w:r w:rsidR="00BE6CBE">
        <w:rPr>
          <w:b/>
        </w:rPr>
        <w:t xml:space="preserve"> </w:t>
      </w:r>
      <w:r>
        <w:rPr>
          <w:b/>
          <w:noProof/>
          <w:color w:val="0000FF" w:themeColor="hyperlink"/>
          <w:u w:val="single"/>
        </w:rPr>
        <w:drawing>
          <wp:inline distT="0" distB="0" distL="0" distR="0">
            <wp:extent cx="5486411" cy="5486411"/>
            <wp:effectExtent l="19050" t="0" r="0" b="0"/>
            <wp:docPr id="6" name="Picture 5" descr="67a69b8909241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a69b8909241bac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11" cy="548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12" w:rsidRDefault="00D86212">
      <w:pPr>
        <w:pStyle w:val="normal0"/>
        <w:rPr>
          <w:b/>
        </w:rPr>
      </w:pPr>
    </w:p>
    <w:p w:rsidR="00BE6CBE" w:rsidRDefault="00BE6CBE">
      <w:pPr>
        <w:pStyle w:val="normal0"/>
        <w:rPr>
          <w:b/>
        </w:rPr>
      </w:pPr>
    </w:p>
    <w:p w:rsidR="00EF79A2" w:rsidRDefault="00EF79A2">
      <w:pPr>
        <w:pStyle w:val="normal0"/>
        <w:rPr>
          <w:b/>
        </w:rPr>
      </w:pPr>
    </w:p>
    <w:p w:rsidR="00EF79A2" w:rsidRDefault="00D86212">
      <w:pPr>
        <w:pStyle w:val="normal0"/>
        <w:rPr>
          <w:b/>
        </w:rPr>
      </w:pPr>
      <w:r>
        <w:rPr>
          <w:b/>
        </w:rPr>
        <w:t>Discussion points:</w:t>
      </w:r>
      <w:r w:rsidR="00585286">
        <w:rPr>
          <w:b/>
        </w:rPr>
        <w:t xml:space="preserve"> To study GMO, to study epigenetic effects and to know how </w:t>
      </w:r>
      <w:proofErr w:type="gramStart"/>
      <w:r w:rsidR="00585286">
        <w:rPr>
          <w:b/>
        </w:rPr>
        <w:t>are biomarkers</w:t>
      </w:r>
      <w:proofErr w:type="gramEnd"/>
      <w:r w:rsidR="00585286">
        <w:rPr>
          <w:b/>
        </w:rPr>
        <w:t xml:space="preserve"> found.</w:t>
      </w:r>
    </w:p>
    <w:p w:rsidR="00EF79A2" w:rsidRDefault="00EF79A2">
      <w:pPr>
        <w:pStyle w:val="normal0"/>
        <w:rPr>
          <w:b/>
        </w:rPr>
      </w:pPr>
    </w:p>
    <w:p w:rsidR="00585286" w:rsidRDefault="00D86212">
      <w:pPr>
        <w:pStyle w:val="normal0"/>
        <w:rPr>
          <w:b/>
        </w:rPr>
      </w:pPr>
      <w:r>
        <w:rPr>
          <w:b/>
        </w:rPr>
        <w:t>Five interpretation points understood:</w:t>
      </w:r>
    </w:p>
    <w:p w:rsidR="00585286" w:rsidRDefault="00585286">
      <w:pPr>
        <w:pStyle w:val="normal0"/>
        <w:rPr>
          <w:b/>
        </w:rPr>
      </w:pPr>
      <w:r>
        <w:rPr>
          <w:b/>
        </w:rPr>
        <w:t>1) Alpha has stronger expression.</w:t>
      </w:r>
    </w:p>
    <w:p w:rsidR="00585286" w:rsidRDefault="00585286">
      <w:pPr>
        <w:pStyle w:val="normal0"/>
        <w:rPr>
          <w:b/>
        </w:rPr>
      </w:pPr>
      <w:r>
        <w:rPr>
          <w:b/>
        </w:rPr>
        <w:t xml:space="preserve">2) ORF1a is most virulent in Alpha </w:t>
      </w:r>
      <w:r w:rsidR="00BE6CBE">
        <w:rPr>
          <w:b/>
        </w:rPr>
        <w:t>than ORF8 in Omicron.</w:t>
      </w:r>
    </w:p>
    <w:p w:rsidR="00BE6CBE" w:rsidRDefault="00BE6CBE">
      <w:pPr>
        <w:pStyle w:val="normal0"/>
        <w:rPr>
          <w:b/>
        </w:rPr>
      </w:pPr>
      <w:r>
        <w:rPr>
          <w:b/>
        </w:rPr>
        <w:t xml:space="preserve">3) ORFN to ORF10 </w:t>
      </w:r>
      <w:proofErr w:type="gramStart"/>
      <w:r>
        <w:rPr>
          <w:b/>
        </w:rPr>
        <w:t>are</w:t>
      </w:r>
      <w:proofErr w:type="gramEnd"/>
      <w:r>
        <w:rPr>
          <w:b/>
        </w:rPr>
        <w:t xml:space="preserve"> stronger ORFs in these strains.</w:t>
      </w:r>
    </w:p>
    <w:p w:rsidR="00EF79A2" w:rsidRDefault="00BE6CBE">
      <w:pPr>
        <w:pStyle w:val="normal0"/>
        <w:rPr>
          <w:b/>
        </w:rPr>
      </w:pPr>
      <w:r>
        <w:rPr>
          <w:b/>
        </w:rPr>
        <w:t>4) ORF1a to ORF8 has very less impact though they are present in all other strains.</w:t>
      </w:r>
    </w:p>
    <w:p w:rsidR="00BE6CBE" w:rsidRDefault="00BE6CBE">
      <w:pPr>
        <w:pStyle w:val="normal0"/>
        <w:rPr>
          <w:b/>
        </w:rPr>
      </w:pPr>
      <w:r>
        <w:rPr>
          <w:b/>
        </w:rPr>
        <w:t>5) ORF8 is more expressed in Alpha strain than in Omicron.</w:t>
      </w:r>
    </w:p>
    <w:p w:rsidR="00EF79A2" w:rsidRDefault="00EF79A2">
      <w:pPr>
        <w:pStyle w:val="normal0"/>
        <w:rPr>
          <w:b/>
        </w:rPr>
      </w:pPr>
    </w:p>
    <w:p w:rsidR="00EF79A2" w:rsidRDefault="00EF79A2">
      <w:pPr>
        <w:pStyle w:val="normal0"/>
        <w:rPr>
          <w:b/>
        </w:rPr>
      </w:pPr>
    </w:p>
    <w:p w:rsidR="00EF79A2" w:rsidRDefault="00EF79A2">
      <w:pPr>
        <w:pStyle w:val="normal0"/>
        <w:rPr>
          <w:b/>
        </w:rPr>
      </w:pPr>
    </w:p>
    <w:p w:rsidR="00EF79A2" w:rsidRDefault="00EF79A2">
      <w:pPr>
        <w:pStyle w:val="normal0"/>
        <w:rPr>
          <w:b/>
        </w:rPr>
      </w:pPr>
    </w:p>
    <w:p w:rsidR="00EF79A2" w:rsidRDefault="00EF79A2">
      <w:pPr>
        <w:pStyle w:val="normal0"/>
        <w:rPr>
          <w:b/>
        </w:rPr>
      </w:pPr>
    </w:p>
    <w:p w:rsidR="00EF79A2" w:rsidRDefault="00D86212">
      <w:pPr>
        <w:pStyle w:val="normal0"/>
        <w:rPr>
          <w:b/>
        </w:rPr>
      </w:pPr>
      <w:r>
        <w:rPr>
          <w:b/>
        </w:rPr>
        <w:lastRenderedPageBreak/>
        <w:t xml:space="preserve">Day 8 &amp; 9: Homology </w:t>
      </w:r>
      <w:proofErr w:type="spellStart"/>
      <w:r>
        <w:rPr>
          <w:b/>
        </w:rPr>
        <w:t>Modelling</w:t>
      </w:r>
      <w:proofErr w:type="spellEnd"/>
      <w:r>
        <w:rPr>
          <w:b/>
        </w:rPr>
        <w:t>:</w:t>
      </w:r>
    </w:p>
    <w:p w:rsidR="00EF79A2" w:rsidRDefault="00D86212">
      <w:pPr>
        <w:pStyle w:val="normal0"/>
      </w:pPr>
      <w:r>
        <w:t>You can choose any protein which is involved in SARS CoV-2 Pathogenesis (</w:t>
      </w:r>
      <w:proofErr w:type="spellStart"/>
      <w:r>
        <w:t>Eg</w:t>
      </w:r>
      <w:proofErr w:type="spellEnd"/>
      <w:r>
        <w:t xml:space="preserve">: ACE2 receptor, </w:t>
      </w:r>
      <w:proofErr w:type="gramStart"/>
      <w:r>
        <w:t>Any</w:t>
      </w:r>
      <w:proofErr w:type="gramEnd"/>
      <w:r>
        <w:t xml:space="preserve"> envelope protein) and can take at least 2 homologous sequences with sequence similarity &gt;30%. Try to develop </w:t>
      </w:r>
      <w:proofErr w:type="gramStart"/>
      <w:r>
        <w:t>an</w:t>
      </w:r>
      <w:proofErr w:type="gramEnd"/>
      <w:r>
        <w:t xml:space="preserve"> hypothesis around it (Like Why you want to use H</w:t>
      </w:r>
      <w:r>
        <w:t xml:space="preserve">omology </w:t>
      </w:r>
      <w:proofErr w:type="spellStart"/>
      <w:r>
        <w:t>modelling</w:t>
      </w:r>
      <w:proofErr w:type="spellEnd"/>
      <w:r>
        <w:t xml:space="preserve"> for your protein of interest, Purpose and outcome of it) and more importantly how it is going to add value to your hypothesis.</w:t>
      </w:r>
    </w:p>
    <w:p w:rsidR="00585286" w:rsidRDefault="00585286">
      <w:pPr>
        <w:pStyle w:val="normal0"/>
      </w:pPr>
      <w:r>
        <w:t>HYPOTHESIS – Entry level antagonist to inhibit the</w:t>
      </w:r>
      <w:r w:rsidR="00D86212">
        <w:t xml:space="preserve"> ACE 2</w:t>
      </w:r>
      <w:r>
        <w:t xml:space="preserve"> receptor which actually inhibit receptor and virus binding. We use homology modeling to visualize 3D structure of ACE2 receptor to study the interaction profile of drug X.</w:t>
      </w:r>
    </w:p>
    <w:p w:rsidR="00EF79A2" w:rsidRDefault="00D86212">
      <w:pPr>
        <w:pStyle w:val="normal0"/>
      </w:pPr>
      <w:r>
        <w:rPr>
          <w:b/>
        </w:rPr>
        <w:t>Protein:</w:t>
      </w:r>
      <w:r>
        <w:t xml:space="preserve"> </w:t>
      </w:r>
      <w:proofErr w:type="spellStart"/>
      <w:r>
        <w:t>Angiotensin</w:t>
      </w:r>
      <w:proofErr w:type="spellEnd"/>
      <w:r>
        <w:t>-converting Enzyme 2</w:t>
      </w:r>
    </w:p>
    <w:p w:rsidR="00EF79A2" w:rsidRDefault="00D86212">
      <w:pPr>
        <w:pStyle w:val="normal0"/>
      </w:pPr>
      <w:r>
        <w:rPr>
          <w:b/>
        </w:rPr>
        <w:t>Gene:</w:t>
      </w:r>
      <w:r>
        <w:t xml:space="preserve"> ACE2</w:t>
      </w:r>
    </w:p>
    <w:p w:rsidR="00EF79A2" w:rsidRDefault="00D86212">
      <w:pPr>
        <w:pStyle w:val="normal0"/>
      </w:pPr>
      <w:r>
        <w:rPr>
          <w:b/>
        </w:rPr>
        <w:t>PDB:</w:t>
      </w:r>
      <w:r>
        <w:t xml:space="preserve"> Q9BYF1 (First </w:t>
      </w:r>
      <w:proofErr w:type="spellStart"/>
      <w:r>
        <w:t>Isoform</w:t>
      </w:r>
      <w:proofErr w:type="spellEnd"/>
      <w:r>
        <w:t>)</w:t>
      </w:r>
    </w:p>
    <w:p w:rsidR="00EF79A2" w:rsidRDefault="00EF79A2">
      <w:pPr>
        <w:pStyle w:val="normal0"/>
      </w:pPr>
    </w:p>
    <w:p w:rsidR="00EF79A2" w:rsidRDefault="00EF79A2">
      <w:pPr>
        <w:pStyle w:val="normal0"/>
        <w:rPr>
          <w:b/>
        </w:rPr>
      </w:pPr>
    </w:p>
    <w:tbl>
      <w:tblPr>
        <w:tblStyle w:val="a1"/>
        <w:tblW w:w="9660" w:type="dxa"/>
        <w:tblInd w:w="-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70"/>
        <w:gridCol w:w="3480"/>
        <w:gridCol w:w="3210"/>
      </w:tblGrid>
      <w:tr w:rsidR="00EF79A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9A2" w:rsidRDefault="00D8621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Target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9A2" w:rsidRDefault="00D8621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Sequence</w:t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9A2" w:rsidRDefault="00D8621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EF79A2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9A2" w:rsidRDefault="00D8621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1704553" cy="1092425"/>
                  <wp:effectExtent l="1905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743" cy="1093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9A2" w:rsidRDefault="00D86212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1890670" cy="1149069"/>
                  <wp:effectExtent l="1905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690" cy="11502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79A2" w:rsidRDefault="00D8621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>
                  <wp:extent cx="1771650" cy="9906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990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79A2" w:rsidRDefault="00EF79A2">
      <w:pPr>
        <w:pStyle w:val="normal0"/>
        <w:rPr>
          <w:b/>
        </w:rPr>
      </w:pPr>
    </w:p>
    <w:p w:rsidR="00EF79A2" w:rsidRDefault="00D86212">
      <w:pPr>
        <w:pStyle w:val="normal0"/>
        <w:rPr>
          <w:b/>
        </w:rPr>
      </w:pPr>
      <w:r>
        <w:rPr>
          <w:b/>
        </w:rPr>
        <w:t xml:space="preserve">Day 10: </w:t>
      </w:r>
    </w:p>
    <w:p w:rsidR="00EF79A2" w:rsidRDefault="00EF79A2">
      <w:pPr>
        <w:pStyle w:val="normal0"/>
        <w:rPr>
          <w:b/>
        </w:rPr>
      </w:pPr>
    </w:p>
    <w:p w:rsidR="00EF79A2" w:rsidRDefault="00D86212">
      <w:pPr>
        <w:pStyle w:val="normal0"/>
      </w:pPr>
      <w:r>
        <w:t>Please paste your</w:t>
      </w:r>
      <w:r>
        <w:t xml:space="preserve"> </w:t>
      </w:r>
      <w:proofErr w:type="spellStart"/>
      <w:r>
        <w:t>GitHub</w:t>
      </w:r>
      <w:proofErr w:type="spellEnd"/>
      <w:r>
        <w:t xml:space="preserve"> account link: </w:t>
      </w:r>
    </w:p>
    <w:sectPr w:rsidR="00EF79A2" w:rsidSect="00EF79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0F5802"/>
    <w:multiLevelType w:val="multilevel"/>
    <w:tmpl w:val="D43CBA8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EF79A2"/>
    <w:rsid w:val="00585286"/>
    <w:rsid w:val="00BE6CBE"/>
    <w:rsid w:val="00D86212"/>
    <w:rsid w:val="00EF79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79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79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79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79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79A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79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79A2"/>
  </w:style>
  <w:style w:type="paragraph" w:styleId="Title">
    <w:name w:val="Title"/>
    <w:basedOn w:val="normal0"/>
    <w:next w:val="normal0"/>
    <w:rsid w:val="00EF79A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79A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79A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F79A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EF79A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52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62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4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2023-07-07T07:10:00Z</dcterms:created>
  <dcterms:modified xsi:type="dcterms:W3CDTF">2023-07-07T10:54:00Z</dcterms:modified>
</cp:coreProperties>
</file>