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pPr>
      <w:r>
        <w:rPr>
          <w:rFonts w:eastAsia="Times New Roman" w:cs="Times New Roman" w:ascii="Times New Roman" w:hAnsi="Times New Roman"/>
          <w:b/>
          <w:bCs/>
          <w:sz w:val="32"/>
          <w:szCs w:val="32"/>
        </w:rPr>
        <w:t>Sri Lanka Institute of Information Technology</w:t>
      </w:r>
    </w:p>
    <w:p>
      <w:pPr>
        <w:pStyle w:val="Normal"/>
        <w:spacing w:before="0" w:after="300"/>
        <w:jc w:val="center"/>
        <w:rPr/>
      </w:pPr>
      <w:r>
        <w:rPr/>
        <w:drawing>
          <wp:inline distT="0" distB="0" distL="0" distR="0">
            <wp:extent cx="904875" cy="11239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904875" cy="1123950"/>
                    </a:xfrm>
                    <a:prstGeom prst="rect">
                      <a:avLst/>
                    </a:prstGeom>
                  </pic:spPr>
                </pic:pic>
              </a:graphicData>
            </a:graphic>
          </wp:inline>
        </w:drawing>
      </w:r>
    </w:p>
    <w:p>
      <w:pPr>
        <w:pStyle w:val="Normal"/>
        <w:spacing w:before="0" w:after="80"/>
        <w:jc w:val="center"/>
        <w:rPr/>
      </w:pPr>
      <w:r>
        <w:rPr>
          <w:rFonts w:eastAsia="Times New Roman" w:cs="Times New Roman" w:ascii="Times New Roman" w:hAnsi="Times New Roman"/>
          <w:b/>
          <w:bCs/>
          <w:color w:val="1F4D78"/>
          <w:sz w:val="32"/>
          <w:szCs w:val="32"/>
        </w:rPr>
        <w:t>SE3090 : Software Engineering Frameworks</w:t>
      </w:r>
    </w:p>
    <w:p>
      <w:pPr>
        <w:pStyle w:val="Normal"/>
        <w:spacing w:before="0" w:after="80"/>
        <w:jc w:val="center"/>
        <w:rPr/>
      </w:pPr>
      <w:r>
        <w:rPr>
          <w:rFonts w:eastAsia="Times New Roman" w:cs="Times New Roman" w:ascii="Times New Roman" w:hAnsi="Times New Roman"/>
          <w:sz w:val="24"/>
          <w:szCs w:val="24"/>
        </w:rPr>
        <w:t>Year 3 Semester 1 - 2026</w:t>
      </w:r>
    </w:p>
    <w:p>
      <w:pPr>
        <w:pStyle w:val="Normal"/>
        <w:spacing w:before="0" w:after="500"/>
        <w:jc w:val="center"/>
        <w:rPr/>
      </w:pPr>
      <w:r>
        <w:rPr>
          <w:rFonts w:eastAsia="Times New Roman" w:cs="Times New Roman" w:ascii="Times New Roman" w:hAnsi="Times New Roman"/>
          <w:b/>
          <w:bCs/>
          <w:sz w:val="24"/>
          <w:szCs w:val="24"/>
        </w:rPr>
        <w:t>Group ID: SE3090_G20</w:t>
      </w:r>
    </w:p>
    <w:p>
      <w:pPr>
        <w:pStyle w:val="Normal"/>
        <w:spacing w:before="0" w:after="80"/>
        <w:jc w:val="center"/>
        <w:rPr/>
      </w:pPr>
      <w:r>
        <w:rPr>
          <w:rFonts w:eastAsia="Times New Roman" w:cs="Times New Roman" w:ascii="Times New Roman" w:hAnsi="Times New Roman"/>
          <w:b/>
          <w:bCs/>
          <w:sz w:val="28"/>
          <w:szCs w:val="28"/>
        </w:rPr>
        <w:t>Assignment 2: Software Testing and Quality Evaluation Report</w:t>
      </w:r>
    </w:p>
    <w:p>
      <w:pPr>
        <w:pStyle w:val="Normal"/>
        <w:spacing w:before="0" w:after="300"/>
        <w:jc w:val="center"/>
        <w:rPr/>
      </w:pPr>
      <w:r>
        <w:rPr>
          <w:rFonts w:eastAsia="Times New Roman" w:cs="Times New Roman" w:ascii="Times New Roman" w:hAnsi="Times New Roman"/>
          <w:sz w:val="24"/>
          <w:szCs w:val="24"/>
        </w:rPr>
        <w:t>Testing of the SE3090 Integrated System</w:t>
      </w:r>
    </w:p>
    <w:p>
      <w:pPr>
        <w:pStyle w:val="Normal"/>
        <w:spacing w:before="0" w:after="700"/>
        <w:jc w:val="center"/>
        <w:rPr/>
      </w:pPr>
      <w:r>
        <w:rPr>
          <w:rFonts w:eastAsia="Times New Roman" w:cs="Times New Roman" w:ascii="Times New Roman" w:hAnsi="Times New Roman"/>
          <w:b/>
          <w:bCs/>
          <w:color w:val="1F4D78"/>
          <w:sz w:val="28"/>
          <w:szCs w:val="28"/>
        </w:rPr>
        <w:t>CareLanka - Hospital Management System</w:t>
      </w:r>
    </w:p>
    <w:p>
      <w:pPr>
        <w:pStyle w:val="Normal"/>
        <w:spacing w:before="0" w:after="120"/>
        <w:jc w:val="center"/>
        <w:rPr/>
      </w:pPr>
      <w:r>
        <w:rPr>
          <w:b/>
          <w:bCs/>
          <w:sz w:val="24"/>
          <w:szCs w:val="24"/>
        </w:rPr>
        <w:t>Group Members</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961"/>
        <w:gridCol w:w="3857"/>
        <w:gridCol w:w="4820"/>
      </w:tblGrid>
      <w:tr>
        <w:trPr>
          <w:tblHeader w:val="true"/>
        </w:trPr>
        <w:tc>
          <w:tcPr>
            <w:tcW w:w="96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No.</w:t>
            </w:r>
          </w:p>
        </w:tc>
        <w:tc>
          <w:tcPr>
            <w:tcW w:w="385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Registration Number</w:t>
            </w:r>
          </w:p>
        </w:tc>
        <w:tc>
          <w:tcPr>
            <w:tcW w:w="482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Student Name</w:t>
            </w:r>
          </w:p>
        </w:tc>
      </w:tr>
      <w:tr>
        <w:trPr/>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01</w:t>
            </w:r>
          </w:p>
        </w:tc>
        <w:tc>
          <w:tcPr>
            <w:tcW w:w="38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IT24100161</w:t>
            </w:r>
          </w:p>
        </w:tc>
        <w:tc>
          <w:tcPr>
            <w:tcW w:w="48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Fernando L.K.S.K.</w:t>
            </w:r>
          </w:p>
        </w:tc>
      </w:tr>
      <w:tr>
        <w:trPr/>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02</w:t>
            </w:r>
          </w:p>
        </w:tc>
        <w:tc>
          <w:tcPr>
            <w:tcW w:w="38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IT24100314</w:t>
            </w:r>
          </w:p>
        </w:tc>
        <w:tc>
          <w:tcPr>
            <w:tcW w:w="48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Dahanayake L.K.</w:t>
            </w:r>
          </w:p>
        </w:tc>
      </w:tr>
      <w:tr>
        <w:trPr/>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03</w:t>
            </w:r>
          </w:p>
        </w:tc>
        <w:tc>
          <w:tcPr>
            <w:tcW w:w="38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IT24101049</w:t>
            </w:r>
          </w:p>
        </w:tc>
        <w:tc>
          <w:tcPr>
            <w:tcW w:w="48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Rajapaksha K.N.</w:t>
            </w:r>
          </w:p>
        </w:tc>
      </w:tr>
      <w:tr>
        <w:trPr/>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04</w:t>
            </w:r>
          </w:p>
        </w:tc>
        <w:tc>
          <w:tcPr>
            <w:tcW w:w="38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IT24101774</w:t>
            </w:r>
          </w:p>
        </w:tc>
        <w:tc>
          <w:tcPr>
            <w:tcW w:w="48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Nasrulla M.U.</w:t>
            </w:r>
          </w:p>
        </w:tc>
      </w:tr>
    </w:tbl>
    <w:p>
      <w:pPr>
        <w:pStyle w:val="Normal"/>
        <w:spacing w:before="500" w:after="0"/>
        <w:jc w:val="center"/>
        <w:rPr/>
      </w:pPr>
      <w:r>
        <w:rPr/>
        <w:t xml:space="preserve">Submission Date: </w:t>
      </w:r>
      <w:r>
        <w:rPr>
          <w:i/>
          <w:iCs/>
          <w:highlight w:val="yellow"/>
        </w:rPr>
        <w:t>05/10/2026</w:t>
      </w:r>
    </w:p>
    <w:p>
      <w:pPr>
        <w:pStyle w:val="Normal"/>
        <w:rPr/>
      </w:pPr>
      <w:r>
        <w:rPr/>
      </w:r>
      <w:r>
        <w:br w:type="page"/>
      </w:r>
    </w:p>
    <w:p>
      <w:pPr>
        <w:pStyle w:val="Normal"/>
        <w:spacing w:before="0" w:after="200"/>
        <w:rPr/>
      </w:pPr>
      <w:r>
        <w:rPr>
          <w:b/>
          <w:bCs/>
          <w:color w:val="1F4D78"/>
          <w:sz w:val="28"/>
          <w:szCs w:val="28"/>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1818_2017139870">
            <w:r>
              <w:rPr>
                <w:rStyle w:val="IndexLink"/>
              </w:rPr>
              <w:t>1. Submission Information and Links</w:t>
              <w:tab/>
              <w:t>3</w:t>
            </w:r>
          </w:hyperlink>
        </w:p>
        <w:p>
          <w:pPr>
            <w:pStyle w:val="TOC1"/>
            <w:tabs>
              <w:tab w:val="clear" w:pos="9638"/>
              <w:tab w:val="right" w:pos="9637" w:leader="dot"/>
            </w:tabs>
            <w:rPr/>
          </w:pPr>
          <w:hyperlink w:anchor="__RefHeading___Toc1820_2017139870">
            <w:r>
              <w:rPr>
                <w:rStyle w:val="IndexLink"/>
              </w:rPr>
              <w:t>2. Introduction</w:t>
              <w:tab/>
              <w:t>3</w:t>
            </w:r>
          </w:hyperlink>
        </w:p>
        <w:p>
          <w:pPr>
            <w:pStyle w:val="TOC1"/>
            <w:tabs>
              <w:tab w:val="clear" w:pos="9638"/>
              <w:tab w:val="right" w:pos="9637" w:leader="dot"/>
            </w:tabs>
            <w:rPr/>
          </w:pPr>
          <w:hyperlink w:anchor="__RefHeading___Toc1822_2017139870">
            <w:r>
              <w:rPr>
                <w:rStyle w:val="IndexLink"/>
              </w:rPr>
              <w:t>3. Test Plan</w:t>
              <w:tab/>
              <w:t>3</w:t>
            </w:r>
          </w:hyperlink>
        </w:p>
        <w:p>
          <w:pPr>
            <w:pStyle w:val="TOC2"/>
            <w:tabs>
              <w:tab w:val="clear" w:pos="9355"/>
              <w:tab w:val="right" w:pos="9637" w:leader="dot"/>
            </w:tabs>
            <w:rPr/>
          </w:pPr>
          <w:hyperlink w:anchor="__RefHeading___Toc1824_2017139870">
            <w:r>
              <w:rPr>
                <w:rStyle w:val="IndexLink"/>
              </w:rPr>
              <w:t>3.1 Scope</w:t>
              <w:tab/>
              <w:t>3</w:t>
            </w:r>
          </w:hyperlink>
        </w:p>
        <w:p>
          <w:pPr>
            <w:pStyle w:val="TOC2"/>
            <w:tabs>
              <w:tab w:val="clear" w:pos="9355"/>
              <w:tab w:val="right" w:pos="9637" w:leader="dot"/>
            </w:tabs>
            <w:rPr/>
          </w:pPr>
          <w:hyperlink w:anchor="__RefHeading___Toc1826_2017139870">
            <w:r>
              <w:rPr>
                <w:rStyle w:val="IndexLink"/>
              </w:rPr>
              <w:t>3.2 Objectives</w:t>
              <w:tab/>
              <w:t>3</w:t>
            </w:r>
          </w:hyperlink>
        </w:p>
        <w:p>
          <w:pPr>
            <w:pStyle w:val="TOC2"/>
            <w:tabs>
              <w:tab w:val="clear" w:pos="9355"/>
              <w:tab w:val="right" w:pos="9637" w:leader="dot"/>
            </w:tabs>
            <w:rPr/>
          </w:pPr>
          <w:hyperlink w:anchor="__RefHeading___Toc1828_2017139870">
            <w:r>
              <w:rPr>
                <w:rStyle w:val="IndexLink"/>
              </w:rPr>
              <w:t>3.3 Key Features and Quality Risks</w:t>
              <w:tab/>
              <w:t>4</w:t>
            </w:r>
          </w:hyperlink>
        </w:p>
        <w:p>
          <w:pPr>
            <w:pStyle w:val="TOC2"/>
            <w:tabs>
              <w:tab w:val="clear" w:pos="9355"/>
              <w:tab w:val="right" w:pos="9637" w:leader="dot"/>
            </w:tabs>
            <w:rPr/>
          </w:pPr>
          <w:hyperlink w:anchor="__RefHeading___Toc1830_2017139870">
            <w:r>
              <w:rPr>
                <w:rStyle w:val="IndexLink"/>
              </w:rPr>
              <w:t>3.4 Testing Areas, Tools and Responsibilities</w:t>
              <w:tab/>
              <w:t>4</w:t>
            </w:r>
          </w:hyperlink>
        </w:p>
        <w:p>
          <w:pPr>
            <w:pStyle w:val="TOC2"/>
            <w:tabs>
              <w:tab w:val="clear" w:pos="9355"/>
              <w:tab w:val="right" w:pos="9637" w:leader="dot"/>
            </w:tabs>
            <w:rPr/>
          </w:pPr>
          <w:hyperlink w:anchor="__RefHeading___Toc1832_2017139870">
            <w:r>
              <w:rPr>
                <w:rStyle w:val="IndexLink"/>
              </w:rPr>
              <w:t>3.5 Test Case Design</w:t>
              <w:tab/>
              <w:t>5</w:t>
            </w:r>
          </w:hyperlink>
        </w:p>
        <w:p>
          <w:pPr>
            <w:pStyle w:val="TOC2"/>
            <w:tabs>
              <w:tab w:val="clear" w:pos="9355"/>
              <w:tab w:val="right" w:pos="9637" w:leader="dot"/>
            </w:tabs>
            <w:rPr/>
          </w:pPr>
          <w:hyperlink w:anchor="__RefHeading___Toc1834_2017139870">
            <w:r>
              <w:rPr>
                <w:rStyle w:val="IndexLink"/>
              </w:rPr>
              <w:t>3.6 Test Environment</w:t>
              <w:tab/>
              <w:t>5</w:t>
            </w:r>
          </w:hyperlink>
        </w:p>
        <w:p>
          <w:pPr>
            <w:pStyle w:val="TOC2"/>
            <w:tabs>
              <w:tab w:val="clear" w:pos="9355"/>
              <w:tab w:val="right" w:pos="9637" w:leader="dot"/>
            </w:tabs>
            <w:rPr/>
          </w:pPr>
          <w:hyperlink w:anchor="__RefHeading___Toc1836_2017139870">
            <w:r>
              <w:rPr>
                <w:rStyle w:val="IndexLink"/>
              </w:rPr>
              <w:t>3.7 Schedule</w:t>
              <w:tab/>
              <w:t>5</w:t>
            </w:r>
          </w:hyperlink>
        </w:p>
        <w:p>
          <w:pPr>
            <w:pStyle w:val="TOC1"/>
            <w:tabs>
              <w:tab w:val="clear" w:pos="9638"/>
              <w:tab w:val="right" w:pos="9637" w:leader="dot"/>
            </w:tabs>
            <w:rPr/>
          </w:pPr>
          <w:hyperlink w:anchor="__RefHeading___Toc1838_2017139870">
            <w:r>
              <w:rPr>
                <w:rStyle w:val="IndexLink"/>
              </w:rPr>
              <w:t>4. Test Case Document</w:t>
              <w:tab/>
              <w:t>6</w:t>
            </w:r>
          </w:hyperlink>
        </w:p>
        <w:p>
          <w:pPr>
            <w:pStyle w:val="TOC2"/>
            <w:tabs>
              <w:tab w:val="clear" w:pos="9355"/>
              <w:tab w:val="right" w:pos="9637" w:leader="dot"/>
            </w:tabs>
            <w:rPr/>
          </w:pPr>
          <w:hyperlink w:anchor="__RefHeading___Toc1840_2017139870">
            <w:r>
              <w:rPr>
                <w:rStyle w:val="IndexLink"/>
              </w:rPr>
              <w:t>4.1 Backend / API Testing</w:t>
              <w:tab/>
              <w:t>6</w:t>
            </w:r>
          </w:hyperlink>
        </w:p>
        <w:p>
          <w:pPr>
            <w:pStyle w:val="TOC2"/>
            <w:tabs>
              <w:tab w:val="clear" w:pos="9355"/>
              <w:tab w:val="right" w:pos="9637" w:leader="dot"/>
            </w:tabs>
            <w:rPr/>
          </w:pPr>
          <w:hyperlink w:anchor="__RefHeading___Toc1842_2017139870">
            <w:r>
              <w:rPr>
                <w:rStyle w:val="IndexLink"/>
              </w:rPr>
              <w:t>4.2 Database Testing</w:t>
              <w:tab/>
              <w:t>6</w:t>
            </w:r>
          </w:hyperlink>
        </w:p>
        <w:p>
          <w:pPr>
            <w:pStyle w:val="TOC2"/>
            <w:tabs>
              <w:tab w:val="clear" w:pos="9355"/>
              <w:tab w:val="right" w:pos="9637" w:leader="dot"/>
            </w:tabs>
            <w:rPr/>
          </w:pPr>
          <w:hyperlink w:anchor="__RefHeading___Toc1844_2017139870">
            <w:r>
              <w:rPr>
                <w:rStyle w:val="IndexLink"/>
              </w:rPr>
              <w:t>4.3 React Web Application Testing</w:t>
              <w:tab/>
              <w:t>6</w:t>
            </w:r>
          </w:hyperlink>
        </w:p>
        <w:p>
          <w:pPr>
            <w:pStyle w:val="TOC2"/>
            <w:tabs>
              <w:tab w:val="clear" w:pos="9355"/>
              <w:tab w:val="right" w:pos="9637" w:leader="dot"/>
            </w:tabs>
            <w:rPr/>
          </w:pPr>
          <w:hyperlink w:anchor="__RefHeading___Toc1846_2017139870">
            <w:r>
              <w:rPr>
                <w:rStyle w:val="IndexLink"/>
              </w:rPr>
              <w:t>4.4 Flutter Mobile Application Testing</w:t>
              <w:tab/>
              <w:t>6</w:t>
            </w:r>
          </w:hyperlink>
        </w:p>
        <w:p>
          <w:pPr>
            <w:pStyle w:val="TOC2"/>
            <w:tabs>
              <w:tab w:val="clear" w:pos="9355"/>
              <w:tab w:val="right" w:pos="9637" w:leader="dot"/>
            </w:tabs>
            <w:rPr/>
          </w:pPr>
          <w:hyperlink w:anchor="__RefHeading___Toc1848_2017139870">
            <w:r>
              <w:rPr>
                <w:rStyle w:val="IndexLink"/>
              </w:rPr>
              <w:t>4.5 Integration / End-to-End Testing</w:t>
              <w:tab/>
              <w:t>6</w:t>
            </w:r>
          </w:hyperlink>
        </w:p>
        <w:p>
          <w:pPr>
            <w:pStyle w:val="TOC1"/>
            <w:tabs>
              <w:tab w:val="clear" w:pos="9638"/>
              <w:tab w:val="right" w:pos="9637" w:leader="dot"/>
            </w:tabs>
            <w:rPr/>
          </w:pPr>
          <w:hyperlink w:anchor="__RefHeading___Toc1850_2017139870">
            <w:r>
              <w:rPr>
                <w:rStyle w:val="IndexLink"/>
              </w:rPr>
              <w:t>5. Non-Functional Testing</w:t>
              <w:tab/>
              <w:t>7</w:t>
            </w:r>
          </w:hyperlink>
        </w:p>
        <w:p>
          <w:pPr>
            <w:pStyle w:val="TOC2"/>
            <w:tabs>
              <w:tab w:val="clear" w:pos="9355"/>
              <w:tab w:val="right" w:pos="9637" w:leader="dot"/>
            </w:tabs>
            <w:rPr/>
          </w:pPr>
          <w:hyperlink w:anchor="__RefHeading___Toc1852_2017139870">
            <w:r>
              <w:rPr>
                <w:rStyle w:val="IndexLink"/>
              </w:rPr>
              <w:t>5.1 Performance Testing</w:t>
              <w:tab/>
              <w:t>7</w:t>
            </w:r>
          </w:hyperlink>
        </w:p>
        <w:p>
          <w:pPr>
            <w:pStyle w:val="TOC2"/>
            <w:tabs>
              <w:tab w:val="clear" w:pos="9355"/>
              <w:tab w:val="right" w:pos="9637" w:leader="dot"/>
            </w:tabs>
            <w:rPr/>
          </w:pPr>
          <w:hyperlink w:anchor="__RefHeading___Toc1854_2017139870">
            <w:r>
              <w:rPr>
                <w:rStyle w:val="IndexLink"/>
              </w:rPr>
              <w:t>5.2 Security Testing</w:t>
              <w:tab/>
              <w:t>7</w:t>
            </w:r>
          </w:hyperlink>
        </w:p>
        <w:p>
          <w:pPr>
            <w:pStyle w:val="TOC2"/>
            <w:tabs>
              <w:tab w:val="clear" w:pos="9355"/>
              <w:tab w:val="right" w:pos="9637" w:leader="dot"/>
            </w:tabs>
            <w:rPr/>
          </w:pPr>
          <w:hyperlink w:anchor="__RefHeading___Toc1856_2017139870">
            <w:r>
              <w:rPr>
                <w:rStyle w:val="IndexLink"/>
              </w:rPr>
              <w:t>5.3 Additional Non-Functional Testing</w:t>
              <w:tab/>
              <w:t>8</w:t>
            </w:r>
          </w:hyperlink>
        </w:p>
        <w:p>
          <w:pPr>
            <w:pStyle w:val="TOC1"/>
            <w:tabs>
              <w:tab w:val="clear" w:pos="9638"/>
              <w:tab w:val="right" w:pos="9637" w:leader="dot"/>
            </w:tabs>
            <w:rPr/>
          </w:pPr>
          <w:hyperlink w:anchor="__RefHeading___Toc1858_2017139870">
            <w:r>
              <w:rPr>
                <w:rStyle w:val="IndexLink"/>
              </w:rPr>
              <w:t>6. Agentic AI Testing and Evaluation</w:t>
              <w:tab/>
              <w:t>8</w:t>
            </w:r>
          </w:hyperlink>
        </w:p>
        <w:p>
          <w:pPr>
            <w:pStyle w:val="TOC2"/>
            <w:tabs>
              <w:tab w:val="clear" w:pos="9355"/>
              <w:tab w:val="right" w:pos="9637" w:leader="dot"/>
            </w:tabs>
            <w:rPr/>
          </w:pPr>
          <w:hyperlink w:anchor="__RefHeading___Toc1860_2017139870">
            <w:r>
              <w:rPr>
                <w:rStyle w:val="IndexLink"/>
              </w:rPr>
              <w:t>6.1 Evaluation Approach</w:t>
              <w:tab/>
              <w:t>8</w:t>
            </w:r>
          </w:hyperlink>
        </w:p>
        <w:p>
          <w:pPr>
            <w:pStyle w:val="TOC2"/>
            <w:tabs>
              <w:tab w:val="clear" w:pos="9355"/>
              <w:tab w:val="right" w:pos="9637" w:leader="dot"/>
            </w:tabs>
            <w:rPr/>
          </w:pPr>
          <w:hyperlink w:anchor="__RefHeading___Toc1862_2017139870">
            <w:r>
              <w:rPr>
                <w:rStyle w:val="IndexLink"/>
              </w:rPr>
              <w:t>6.2 Test Cases</w:t>
              <w:tab/>
              <w:t>8</w:t>
            </w:r>
          </w:hyperlink>
        </w:p>
        <w:p>
          <w:pPr>
            <w:pStyle w:val="TOC2"/>
            <w:tabs>
              <w:tab w:val="clear" w:pos="9355"/>
              <w:tab w:val="right" w:pos="9637" w:leader="dot"/>
            </w:tabs>
            <w:rPr/>
          </w:pPr>
          <w:hyperlink w:anchor="__RefHeading___Toc1864_2017139870">
            <w:r>
              <w:rPr>
                <w:rStyle w:val="IndexLink"/>
              </w:rPr>
              <w:t>6.3 Findings and Limitations</w:t>
              <w:tab/>
              <w:t>8</w:t>
            </w:r>
          </w:hyperlink>
        </w:p>
        <w:p>
          <w:pPr>
            <w:pStyle w:val="TOC1"/>
            <w:tabs>
              <w:tab w:val="clear" w:pos="9638"/>
              <w:tab w:val="right" w:pos="9637" w:leader="dot"/>
            </w:tabs>
            <w:rPr/>
          </w:pPr>
          <w:hyperlink w:anchor="__RefHeading___Toc1866_2017139870">
            <w:r>
              <w:rPr>
                <w:rStyle w:val="IndexLink"/>
              </w:rPr>
              <w:t>7. Defect / Bug Report</w:t>
              <w:tab/>
              <w:t>8</w:t>
            </w:r>
          </w:hyperlink>
        </w:p>
        <w:p>
          <w:pPr>
            <w:pStyle w:val="TOC1"/>
            <w:tabs>
              <w:tab w:val="clear" w:pos="9638"/>
              <w:tab w:val="right" w:pos="9637" w:leader="dot"/>
            </w:tabs>
            <w:rPr/>
          </w:pPr>
          <w:hyperlink w:anchor="__RefHeading___Toc1868_2017139870">
            <w:r>
              <w:rPr>
                <w:rStyle w:val="IndexLink"/>
              </w:rPr>
              <w:t>8. Test Execution Summary</w:t>
              <w:tab/>
              <w:t>9</w:t>
            </w:r>
          </w:hyperlink>
        </w:p>
        <w:p>
          <w:pPr>
            <w:pStyle w:val="TOC2"/>
            <w:tabs>
              <w:tab w:val="clear" w:pos="9355"/>
              <w:tab w:val="right" w:pos="9637" w:leader="dot"/>
            </w:tabs>
            <w:rPr/>
          </w:pPr>
          <w:hyperlink w:anchor="__RefHeading___Toc1870_2017139870">
            <w:r>
              <w:rPr>
                <w:rStyle w:val="IndexLink"/>
              </w:rPr>
              <w:t>8.1 Summary</w:t>
              <w:tab/>
              <w:t>9</w:t>
            </w:r>
          </w:hyperlink>
        </w:p>
        <w:p>
          <w:pPr>
            <w:pStyle w:val="TOC1"/>
            <w:tabs>
              <w:tab w:val="clear" w:pos="9638"/>
              <w:tab w:val="right" w:pos="9637" w:leader="dot"/>
            </w:tabs>
            <w:rPr/>
          </w:pPr>
          <w:hyperlink w:anchor="__RefHeading___Toc1872_2017139870">
            <w:r>
              <w:rPr>
                <w:rStyle w:val="IndexLink"/>
              </w:rPr>
              <w:t>9. Tool-Generated Evidence</w:t>
              <w:tab/>
              <w:t>9</w:t>
            </w:r>
          </w:hyperlink>
        </w:p>
        <w:p>
          <w:pPr>
            <w:pStyle w:val="TOC2"/>
            <w:tabs>
              <w:tab w:val="clear" w:pos="9355"/>
              <w:tab w:val="right" w:pos="9637" w:leader="dot"/>
            </w:tabs>
            <w:rPr/>
          </w:pPr>
          <w:hyperlink w:anchor="__RefHeading___Toc1874_2017139870">
            <w:r>
              <w:rPr>
                <w:rStyle w:val="IndexLink"/>
              </w:rPr>
              <w:t>9.1 Evidence Screenshots</w:t>
              <w:tab/>
              <w:t>9</w:t>
            </w:r>
          </w:hyperlink>
        </w:p>
        <w:p>
          <w:pPr>
            <w:pStyle w:val="TOC2"/>
            <w:tabs>
              <w:tab w:val="clear" w:pos="9355"/>
              <w:tab w:val="right" w:pos="9637" w:leader="dot"/>
            </w:tabs>
            <w:rPr/>
          </w:pPr>
          <w:hyperlink w:anchor="__RefHeading___Toc1876_2017139870">
            <w:r>
              <w:rPr>
                <w:rStyle w:val="IndexLink"/>
              </w:rPr>
              <w:t>9.2 How to Run the Tests</w:t>
              <w:tab/>
              <w:t>9</w:t>
            </w:r>
          </w:hyperlink>
        </w:p>
        <w:p>
          <w:pPr>
            <w:pStyle w:val="TOC1"/>
            <w:tabs>
              <w:tab w:val="clear" w:pos="9638"/>
              <w:tab w:val="right" w:pos="9637" w:leader="dot"/>
            </w:tabs>
            <w:rPr/>
          </w:pPr>
          <w:hyperlink w:anchor="__RefHeading___Toc1878_2017139870">
            <w:r>
              <w:rPr>
                <w:rStyle w:val="IndexLink"/>
              </w:rPr>
              <w:t>10. AI Usage Declaration (CLEAR Framework)</w:t>
              <w:tab/>
              <w:t>10</w:t>
            </w:r>
          </w:hyperlink>
        </w:p>
        <w:p>
          <w:pPr>
            <w:pStyle w:val="TOC1"/>
            <w:tabs>
              <w:tab w:val="clear" w:pos="9638"/>
              <w:tab w:val="right" w:pos="9637" w:leader="dot"/>
            </w:tabs>
            <w:rPr/>
          </w:pPr>
          <w:hyperlink w:anchor="__RefHeading___Toc1880_2017139870">
            <w:r>
              <w:rPr>
                <w:rStyle w:val="IndexLink"/>
              </w:rPr>
              <w:t>11. Individual Testing Contributions</w:t>
              <w:tab/>
              <w:t>10</w:t>
            </w:r>
          </w:hyperlink>
        </w:p>
        <w:p>
          <w:pPr>
            <w:pStyle w:val="TOC2"/>
            <w:tabs>
              <w:tab w:val="clear" w:pos="9355"/>
              <w:tab w:val="right" w:pos="9637" w:leader="dot"/>
            </w:tabs>
            <w:rPr/>
          </w:pPr>
          <w:hyperlink w:anchor="__RefHeading___Toc1882_2017139870">
            <w:r>
              <w:rPr>
                <w:rStyle w:val="IndexLink"/>
              </w:rPr>
              <w:t>11.1 Fernando L.K.S.K. (IT24100161)</w:t>
              <w:tab/>
              <w:t>10</w:t>
            </w:r>
          </w:hyperlink>
        </w:p>
        <w:p>
          <w:pPr>
            <w:pStyle w:val="TOC2"/>
            <w:tabs>
              <w:tab w:val="clear" w:pos="9355"/>
              <w:tab w:val="right" w:pos="9637" w:leader="dot"/>
            </w:tabs>
            <w:rPr/>
          </w:pPr>
          <w:hyperlink w:anchor="__RefHeading___Toc1884_2017139870">
            <w:r>
              <w:rPr>
                <w:rStyle w:val="IndexLink"/>
              </w:rPr>
              <w:t>11.2 Dahanayake L.K. (IT24100314)</w:t>
              <w:tab/>
              <w:t>11</w:t>
            </w:r>
          </w:hyperlink>
        </w:p>
        <w:p>
          <w:pPr>
            <w:pStyle w:val="TOC2"/>
            <w:tabs>
              <w:tab w:val="clear" w:pos="9355"/>
              <w:tab w:val="right" w:pos="9637" w:leader="dot"/>
            </w:tabs>
            <w:rPr/>
          </w:pPr>
          <w:hyperlink w:anchor="__RefHeading___Toc1886_2017139870">
            <w:r>
              <w:rPr>
                <w:rStyle w:val="IndexLink"/>
              </w:rPr>
              <w:t>11.3 Rajapaksha K.N. (IT24101049)</w:t>
              <w:tab/>
              <w:t>11</w:t>
            </w:r>
          </w:hyperlink>
        </w:p>
        <w:p>
          <w:pPr>
            <w:pStyle w:val="TOC2"/>
            <w:tabs>
              <w:tab w:val="clear" w:pos="9355"/>
              <w:tab w:val="right" w:pos="9637" w:leader="dot"/>
            </w:tabs>
            <w:rPr/>
          </w:pPr>
          <w:hyperlink w:anchor="__RefHeading___Toc1888_2017139870">
            <w:r>
              <w:rPr>
                <w:rStyle w:val="IndexLink"/>
              </w:rPr>
              <w:t>11.4 Nasrulla M.U. (IT24101774)</w:t>
              <w:tab/>
              <w:t>12</w:t>
            </w:r>
          </w:hyperlink>
        </w:p>
        <w:p>
          <w:pPr>
            <w:pStyle w:val="TOC1"/>
            <w:tabs>
              <w:tab w:val="clear" w:pos="9638"/>
              <w:tab w:val="right" w:pos="9637" w:leader="dot"/>
            </w:tabs>
            <w:rPr/>
          </w:pPr>
          <w:hyperlink w:anchor="__RefHeading___Toc1890_2017139870">
            <w:r>
              <w:rPr>
                <w:rStyle w:val="IndexLink"/>
              </w:rPr>
              <w:t>12. Conclusion</w:t>
              <w:tab/>
              <w:t>12</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1818_2017139870"/>
      <w:bookmarkEnd w:id="0"/>
      <w:r>
        <w:rPr/>
        <w:t>1. Submission Information and Links</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3373"/>
        <w:gridCol w:w="6264"/>
      </w:tblGrid>
      <w:tr>
        <w:trPr>
          <w:tblHeader w:val="true"/>
        </w:trPr>
        <w:tc>
          <w:tcPr>
            <w:tcW w:w="337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Item</w:t>
            </w:r>
          </w:p>
        </w:tc>
        <w:tc>
          <w:tcPr>
            <w:tcW w:w="626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Link / Location</w:t>
            </w:r>
          </w:p>
        </w:tc>
      </w:tr>
      <w:tr>
        <w:trPr/>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GitHub repository</w:t>
            </w:r>
          </w:p>
        </w:tc>
        <w:tc>
          <w:tcPr>
            <w:tcW w:w="626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https://github.com/...</w:t>
            </w:r>
          </w:p>
        </w:tc>
      </w:tr>
      <w:tr>
        <w:trPr/>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Test source code</w:t>
            </w:r>
          </w:p>
        </w:tc>
        <w:tc>
          <w:tcPr>
            <w:tcW w:w="626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/CareLanka.Tests, /web/src/__tests__, /mobile/test, /agents/tests</w:t>
            </w:r>
          </w:p>
        </w:tc>
      </w:tr>
      <w:tr>
        <w:trPr/>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CI test run (if used)</w:t>
            </w:r>
          </w:p>
        </w:tc>
        <w:tc>
          <w:tcPr>
            <w:tcW w:w="626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GitHub Actions run link, or "Not used"</w:t>
            </w:r>
          </w:p>
        </w:tc>
      </w:tr>
      <w:tr>
        <w:trPr/>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Evidence folder</w:t>
            </w:r>
          </w:p>
        </w:tc>
        <w:tc>
          <w:tcPr>
            <w:tcW w:w="626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Drive link or repo folder (screenshots, reports, logs)</w:t>
            </w:r>
          </w:p>
        </w:tc>
      </w:tr>
      <w:tr>
        <w:trPr/>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Deployed app(s) used for testing</w:t>
            </w:r>
          </w:p>
        </w:tc>
        <w:tc>
          <w:tcPr>
            <w:tcW w:w="626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React URL / API URL, or "Local only"</w:t>
            </w:r>
          </w:p>
        </w:tc>
      </w:tr>
    </w:tbl>
    <w:p>
      <w:pPr>
        <w:pStyle w:val="Heading1"/>
        <w:rPr/>
      </w:pPr>
      <w:bookmarkStart w:id="1" w:name="__RefHeading___Toc1820_2017139870"/>
      <w:bookmarkEnd w:id="1"/>
      <w:r>
        <w:rPr/>
        <w:t>2. Introduction</w:t>
      </w:r>
    </w:p>
    <w:p>
      <w:pPr>
        <w:pStyle w:val="Normal"/>
        <w:spacing w:lineRule="exact" w:line="276" w:before="0" w:after="120"/>
        <w:rPr/>
      </w:pPr>
      <w:r>
        <w:rPr/>
        <w:t>This report covers the testing and quality evaluation of CareLanka, the Hospital Management System our group built for the SE3090 main assignment. All testing was done on that same system: the ASP.NET Core Web API, the PostgreSQL database, the React web application, the Flutter mobile application and the agentic AI subsystem. We did not build a separate application for this assessment.</w:t>
      </w:r>
    </w:p>
    <w:p>
      <w:pPr>
        <w:pStyle w:val="Normal"/>
        <w:spacing w:lineRule="exact" w:line="276" w:before="0" w:after="120"/>
        <w:rPr/>
      </w:pPr>
      <w:r>
        <w:rPr/>
        <w:t>CareLanka has four main components, and each member owns one of them: Ambulance / Emergency Service, Staff Management, Health Equipment and Patient Management. The React web app is used by the hospital admin roles and the Flutter app is used by the mobile users, and both talk to one shared backend. Three of the four components (Patient, Emergency and Equipment) have their own AI agent; Staff Management does not.</w:t>
      </w:r>
    </w:p>
    <w:p>
      <w:pPr>
        <w:pStyle w:val="Normal"/>
        <w:spacing w:lineRule="exact" w:line="276" w:before="0" w:after="120"/>
        <w:rPr/>
      </w:pPr>
      <w:r>
        <w:rPr/>
        <w:t>Our goal was to show that the system works correctly for normal use, handles invalid input and failures safely, performs well enough under load and is secure. Wherever possible we used automated tests and testing tools as evidence instead of only checking things manually.</w:t>
      </w:r>
    </w:p>
    <w:p>
      <w:pPr>
        <w:pStyle w:val="Heading1"/>
        <w:rPr/>
      </w:pPr>
      <w:bookmarkStart w:id="2" w:name="__RefHeading___Toc1822_2017139870"/>
      <w:bookmarkEnd w:id="2"/>
      <w:r>
        <w:rPr/>
        <w:t>3. Test Plan</w:t>
      </w:r>
    </w:p>
    <w:p>
      <w:pPr>
        <w:pStyle w:val="Heading2"/>
        <w:rPr/>
      </w:pPr>
      <w:bookmarkStart w:id="3" w:name="__RefHeading___Toc1824_2017139870"/>
      <w:bookmarkEnd w:id="3"/>
      <w:r>
        <w:rPr/>
        <w:t>3.1 Scope</w:t>
      </w:r>
    </w:p>
    <w:p>
      <w:pPr>
        <w:pStyle w:val="Normal"/>
        <w:spacing w:lineRule="exact" w:line="276" w:before="0" w:after="120"/>
        <w:rPr/>
      </w:pPr>
      <w:r>
        <w:rPr>
          <w:b/>
          <w:bCs/>
        </w:rPr>
        <w:t>In scope:</w:t>
      </w:r>
    </w:p>
    <w:p>
      <w:pPr>
        <w:pStyle w:val="ListParagraph"/>
        <w:numPr>
          <w:ilvl w:val="0"/>
          <w:numId w:val="4"/>
        </w:numPr>
        <w:spacing w:before="0" w:after="60"/>
        <w:rPr/>
      </w:pPr>
      <w:r>
        <w:rPr/>
        <w:t>Backend services and API endpoints of all four components, including authentication and role-based access</w:t>
      </w:r>
    </w:p>
    <w:p>
      <w:pPr>
        <w:pStyle w:val="ListParagraph"/>
        <w:numPr>
          <w:ilvl w:val="0"/>
          <w:numId w:val="5"/>
        </w:numPr>
        <w:spacing w:before="0" w:after="60"/>
        <w:rPr/>
      </w:pPr>
      <w:r>
        <w:rPr/>
        <w:t>Database constraints, relationships and data integrity in PostgreSQL</w:t>
      </w:r>
    </w:p>
    <w:p>
      <w:pPr>
        <w:pStyle w:val="ListParagraph"/>
        <w:numPr>
          <w:ilvl w:val="0"/>
          <w:numId w:val="6"/>
        </w:numPr>
        <w:spacing w:before="0" w:after="60"/>
        <w:rPr/>
      </w:pPr>
      <w:r>
        <w:rPr/>
        <w:t>Main screens and forms of the React web app and the Flutter mobile app</w:t>
      </w:r>
    </w:p>
    <w:p>
      <w:pPr>
        <w:pStyle w:val="ListParagraph"/>
        <w:numPr>
          <w:ilvl w:val="0"/>
          <w:numId w:val="7"/>
        </w:numPr>
        <w:spacing w:before="0" w:after="60"/>
        <w:rPr/>
      </w:pPr>
      <w:r>
        <w:rPr/>
        <w:t>At least one complete workflow that goes across several components</w:t>
      </w:r>
    </w:p>
    <w:p>
      <w:pPr>
        <w:pStyle w:val="ListParagraph"/>
        <w:numPr>
          <w:ilvl w:val="0"/>
          <w:numId w:val="8"/>
        </w:numPr>
        <w:spacing w:before="0" w:after="60"/>
        <w:rPr/>
      </w:pPr>
      <w:r>
        <w:rPr/>
        <w:t>The AI agents of each component (output format, business rules, approval steps and safe failure)</w:t>
      </w:r>
    </w:p>
    <w:p>
      <w:pPr>
        <w:pStyle w:val="ListParagraph"/>
        <w:numPr>
          <w:ilvl w:val="0"/>
          <w:numId w:val="9"/>
        </w:numPr>
        <w:spacing w:before="0" w:after="60"/>
        <w:rPr/>
      </w:pPr>
      <w:r>
        <w:rPr/>
        <w:t>Performance and security testing (required by the assignment)</w:t>
      </w:r>
    </w:p>
    <w:p>
      <w:pPr>
        <w:pStyle w:val="Normal"/>
        <w:spacing w:before="120" w:after="120"/>
        <w:rPr/>
      </w:pPr>
      <w:r>
        <w:rPr>
          <w:b/>
          <w:bCs/>
        </w:rPr>
        <w:t>Out of scope:</w:t>
      </w:r>
    </w:p>
    <w:p>
      <w:pPr>
        <w:pStyle w:val="ListParagraph"/>
        <w:numPr>
          <w:ilvl w:val="0"/>
          <w:numId w:val="10"/>
        </w:numPr>
        <w:spacing w:before="0" w:after="60"/>
        <w:rPr/>
      </w:pPr>
      <w:r>
        <w:rPr>
          <w:i/>
          <w:iCs/>
          <w:highlight w:val="yellow"/>
        </w:rPr>
        <w:t>e.g. The external Maps API itself (only our handling of its responses and failures is tested)</w:t>
      </w:r>
    </w:p>
    <w:p>
      <w:pPr>
        <w:pStyle w:val="ListParagraph"/>
        <w:numPr>
          <w:ilvl w:val="0"/>
          <w:numId w:val="11"/>
        </w:numPr>
        <w:spacing w:before="0" w:after="60"/>
        <w:rPr/>
      </w:pPr>
      <w:r>
        <w:rPr>
          <w:i/>
          <w:iCs/>
          <w:highlight w:val="yellow"/>
        </w:rPr>
        <w:t>e.g. The general answer quality of the LLM provider, outside our own business rules</w:t>
      </w:r>
    </w:p>
    <w:p>
      <w:pPr>
        <w:pStyle w:val="Heading2"/>
        <w:rPr/>
      </w:pPr>
      <w:bookmarkStart w:id="4" w:name="__RefHeading___Toc1826_2017139870"/>
      <w:bookmarkEnd w:id="4"/>
      <w:r>
        <w:rPr/>
        <w:t>3.2 Objectives</w:t>
      </w:r>
    </w:p>
    <w:p>
      <w:pPr>
        <w:pStyle w:val="ListParagraph"/>
        <w:numPr>
          <w:ilvl w:val="0"/>
          <w:numId w:val="12"/>
        </w:numPr>
        <w:spacing w:before="0" w:after="60"/>
        <w:rPr/>
      </w:pPr>
      <w:r>
        <w:rPr/>
        <w:t>Check that the main business rules of each component work correctly for normal, invalid, boundary and failure cases.</w:t>
      </w:r>
    </w:p>
    <w:p>
      <w:pPr>
        <w:pStyle w:val="ListParagraph"/>
        <w:numPr>
          <w:ilvl w:val="0"/>
          <w:numId w:val="13"/>
        </w:numPr>
        <w:spacing w:before="0" w:after="60"/>
        <w:rPr/>
      </w:pPr>
      <w:r>
        <w:rPr/>
        <w:t>Check that users can only access the data and actions allowed for their role.</w:t>
      </w:r>
    </w:p>
    <w:p>
      <w:pPr>
        <w:pStyle w:val="ListParagraph"/>
        <w:numPr>
          <w:ilvl w:val="0"/>
          <w:numId w:val="14"/>
        </w:numPr>
        <w:spacing w:before="0" w:after="60"/>
        <w:rPr/>
      </w:pPr>
      <w:r>
        <w:rPr/>
        <w:t>Test at least one complete workflow end to end across the components.</w:t>
      </w:r>
    </w:p>
    <w:p>
      <w:pPr>
        <w:pStyle w:val="ListParagraph"/>
        <w:numPr>
          <w:ilvl w:val="0"/>
          <w:numId w:val="15"/>
        </w:numPr>
        <w:spacing w:before="0" w:after="60"/>
        <w:rPr/>
      </w:pPr>
      <w:r>
        <w:rPr/>
        <w:t>Make sure the AI agents give valid output, follow the business rules and never complete important actions without approval.</w:t>
      </w:r>
    </w:p>
    <w:p>
      <w:pPr>
        <w:pStyle w:val="ListParagraph"/>
        <w:numPr>
          <w:ilvl w:val="0"/>
          <w:numId w:val="16"/>
        </w:numPr>
        <w:spacing w:before="0" w:after="60"/>
        <w:rPr/>
      </w:pPr>
      <w:r>
        <w:rPr/>
        <w:t>Measure how the system performs under load and find common security issues.</w:t>
      </w:r>
    </w:p>
    <w:p>
      <w:pPr>
        <w:pStyle w:val="ListParagraph"/>
        <w:numPr>
          <w:ilvl w:val="0"/>
          <w:numId w:val="17"/>
        </w:numPr>
        <w:spacing w:before="0" w:after="60"/>
        <w:rPr/>
      </w:pPr>
      <w:r>
        <w:rPr/>
        <w:t>Record, fix and retest the important defects found.</w:t>
      </w:r>
    </w:p>
    <w:p>
      <w:pPr>
        <w:pStyle w:val="Heading2"/>
        <w:rPr/>
      </w:pPr>
      <w:bookmarkStart w:id="5" w:name="__RefHeading___Toc1828_2017139870"/>
      <w:bookmarkEnd w:id="5"/>
      <w:r>
        <w:rPr/>
        <w:t>3.3 Key Features and Quality Risks</w:t>
      </w:r>
    </w:p>
    <w:p>
      <w:pPr>
        <w:pStyle w:val="Normal"/>
        <w:spacing w:before="0" w:after="120"/>
        <w:rPr/>
      </w:pPr>
      <w:r>
        <w:rPr>
          <w:i/>
          <w:iCs/>
          <w:color w:val="555555"/>
          <w:sz w:val="20"/>
          <w:szCs w:val="20"/>
        </w:rPr>
        <w:t>Update this table so it matches exactly what was built in the main assignment.</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2120"/>
        <w:gridCol w:w="3853"/>
        <w:gridCol w:w="3665"/>
      </w:tblGrid>
      <w:tr>
        <w:trPr>
          <w:tblHeader w:val="true"/>
        </w:trPr>
        <w:tc>
          <w:tcPr>
            <w:tcW w:w="212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Component</w:t>
            </w:r>
          </w:p>
        </w:tc>
        <w:tc>
          <w:tcPr>
            <w:tcW w:w="385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Key Features Tested</w:t>
            </w:r>
          </w:p>
        </w:tc>
        <w:tc>
          <w:tcPr>
            <w:tcW w:w="366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Main Quality Risks</w:t>
            </w:r>
          </w:p>
        </w:tc>
      </w:tr>
      <w:tr>
        <w:trPr/>
        <w:tc>
          <w:tcPr>
            <w:tcW w:w="21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Ambulance / Emergency Service</w:t>
            </w:r>
          </w:p>
        </w:tc>
        <w:tc>
          <w:tcPr>
            <w:tcW w:w="38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Creating emergency calls, dispatching ambulances, routing with the Maps API</w:t>
            </w:r>
          </w:p>
        </w:tc>
        <w:tc>
          <w:tcPr>
            <w:tcW w:w="366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Wrong or duplicate dispatch, Maps API failure not handled</w:t>
            </w:r>
          </w:p>
        </w:tc>
      </w:tr>
      <w:tr>
        <w:trPr/>
        <w:tc>
          <w:tcPr>
            <w:tcW w:w="21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Staff Management</w:t>
            </w:r>
          </w:p>
        </w:tc>
        <w:tc>
          <w:tcPr>
            <w:tcW w:w="38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Staff records, shift scheduling, staff allocation</w:t>
            </w:r>
          </w:p>
        </w:tc>
        <w:tc>
          <w:tcPr>
            <w:tcW w:w="366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Double-booked shifts, allocating unavailable staff</w:t>
            </w:r>
          </w:p>
        </w:tc>
      </w:tr>
      <w:tr>
        <w:trPr/>
        <w:tc>
          <w:tcPr>
            <w:tcW w:w="21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Health Equipment</w:t>
            </w:r>
          </w:p>
        </w:tc>
        <w:tc>
          <w:tcPr>
            <w:tcW w:w="38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Stock tracking, low-stock warnings, recommendations</w:t>
            </w:r>
          </w:p>
        </w:tc>
        <w:tc>
          <w:tcPr>
            <w:tcW w:w="366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Stock going below zero, missed low-stock warnings</w:t>
            </w:r>
          </w:p>
        </w:tc>
      </w:tr>
      <w:tr>
        <w:trPr/>
        <w:tc>
          <w:tcPr>
            <w:tcW w:w="21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Patient Management</w:t>
            </w:r>
          </w:p>
        </w:tc>
        <w:tc>
          <w:tcPr>
            <w:tcW w:w="38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Patient intake, admission category, bed assignment, discharge</w:t>
            </w:r>
          </w:p>
        </w:tc>
        <w:tc>
          <w:tcPr>
            <w:tcW w:w="366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Assigning an occupied bed, invalid patient data saved, agent giving medical advice</w:t>
            </w:r>
          </w:p>
        </w:tc>
      </w:tr>
      <w:tr>
        <w:trPr/>
        <w:tc>
          <w:tcPr>
            <w:tcW w:w="21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Shared: Login and Roles</w:t>
            </w:r>
          </w:p>
        </w:tc>
        <w:tc>
          <w:tcPr>
            <w:tcW w:w="38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Login, JWT tokens, role-based access</w:t>
            </w:r>
          </w:p>
        </w:tc>
        <w:tc>
          <w:tcPr>
            <w:tcW w:w="366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 user reaching data or actions of another role</w:t>
            </w:r>
          </w:p>
        </w:tc>
      </w:tr>
      <w:tr>
        <w:trPr/>
        <w:tc>
          <w:tcPr>
            <w:tcW w:w="21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Agentic AI (all agents)</w:t>
            </w:r>
          </w:p>
        </w:tc>
        <w:tc>
          <w:tcPr>
            <w:tcW w:w="38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Agent recommendations and actions</w:t>
            </w:r>
          </w:p>
        </w:tc>
        <w:tc>
          <w:tcPr>
            <w:tcW w:w="366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Invalid output, prompt injection, actions done without approval</w:t>
            </w:r>
          </w:p>
        </w:tc>
      </w:tr>
    </w:tbl>
    <w:p>
      <w:pPr>
        <w:pStyle w:val="Heading2"/>
        <w:rPr/>
      </w:pPr>
      <w:bookmarkStart w:id="6" w:name="__RefHeading___Toc1830_2017139870"/>
      <w:bookmarkEnd w:id="6"/>
      <w:r>
        <w:rPr/>
        <w:t>3.4 Testing Areas, Tools and Responsibilities</w:t>
      </w:r>
    </w:p>
    <w:p>
      <w:pPr>
        <w:pStyle w:val="Normal"/>
        <w:spacing w:lineRule="exact" w:line="276" w:before="0" w:after="120"/>
        <w:rPr/>
      </w:pPr>
      <w:r>
        <w:rPr/>
        <w:t>Performance and security testing are required by the assignment. The other areas were selected because each part of our system (API, database, web app, mobile app and agents) carries its own risks.</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638"/>
        <w:gridCol w:w="1058"/>
        <w:gridCol w:w="2313"/>
        <w:gridCol w:w="3084"/>
        <w:gridCol w:w="1545"/>
      </w:tblGrid>
      <w:tr>
        <w:trPr>
          <w:tblHeader w:val="true"/>
        </w:trPr>
        <w:tc>
          <w:tcPr>
            <w:tcW w:w="1638"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Testing Area</w:t>
            </w:r>
          </w:p>
        </w:tc>
        <w:tc>
          <w:tcPr>
            <w:tcW w:w="1058"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Selected</w:t>
            </w:r>
          </w:p>
        </w:tc>
        <w:tc>
          <w:tcPr>
            <w:tcW w:w="231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Tool / Framework</w:t>
            </w:r>
          </w:p>
        </w:tc>
        <w:tc>
          <w:tcPr>
            <w:tcW w:w="308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Why This Tool</w:t>
            </w:r>
          </w:p>
        </w:tc>
        <w:tc>
          <w:tcPr>
            <w:tcW w:w="154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Responsible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Backend / API</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xUnit, Moq, WebApplicationFactory</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Standard for ASP.NET Core; can test services alone and full endpoints in memory</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All (own component)</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Database</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xUnit, Testcontainers (PostgreSQL), EF Core</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Runs tests on a real PostgreSQL instance instead of a fake in-memory database</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React Web App</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Vitest, React Testing Library, MSW</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Works with our Vite setup; MSW mocks the API so tests do not need the backend</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Flutter Mobile App</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flutter_test, mocktail</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Built into Flutter; widget tests run without a real device</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Integration / E2E</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Playwright, Postman / Newman</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Runs a full workflow through the real UI and API</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Performance, Emergency</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 (required)</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k6</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Load test on this component's own key endpoints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Performance, Staff</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 (required)</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k6</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Load test on this component's own key endpoints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Performance, Equipment</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 (required)</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k6</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Load test on this component's own key endpoints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Performance, Patient</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 (required)</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k6</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Load test on this component's own key endpoints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Security, Emergency</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 (required)</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OWASP ZAP</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Baseline scan on this component's own pages/endpoints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Security, Staff</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 (required)</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OWASP ZAP</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Baseline scan on this component's own pages/endpoints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Security, Equipment</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 (required)</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OWASP ZAP</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Baseline scan on this component's own pages/endpoints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Security, Patient</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 (required)</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OWASP ZAP</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Baseline scan on this component's own pages/endpoints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63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Agentic AI</w:t>
            </w:r>
          </w:p>
        </w:tc>
        <w:tc>
          <w:tcPr>
            <w:tcW w:w="105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Yes</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pytest / xUnit, schema validation, promptfoo</w:t>
            </w:r>
          </w:p>
        </w:tc>
        <w:tc>
          <w:tcPr>
            <w:tcW w:w="308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Deterministic test cases with clear pass/fail checks</w:t>
            </w:r>
          </w:p>
        </w:tc>
        <w:tc>
          <w:tcPr>
            <w:tcW w:w="154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All (own agent)</w:t>
            </w:r>
          </w:p>
        </w:tc>
      </w:tr>
    </w:tbl>
    <w:p>
      <w:pPr>
        <w:pStyle w:val="Heading2"/>
        <w:rPr/>
      </w:pPr>
      <w:bookmarkStart w:id="7" w:name="__RefHeading___Toc1832_2017139870"/>
      <w:bookmarkEnd w:id="7"/>
      <w:r>
        <w:rPr/>
        <w:t>3.5 Test Case Design</w:t>
      </w:r>
    </w:p>
    <w:p>
      <w:pPr>
        <w:pStyle w:val="Normal"/>
        <w:spacing w:lineRule="exact" w:line="276" w:before="0" w:after="120"/>
        <w:rPr/>
      </w:pPr>
      <w:r>
        <w:rPr/>
        <w:t>For each feature we tried to cover four kinds of cases: normal (valid use), invalid (wrong or missing input), boundary/edge (limits such as zero stock or the last free bed) and failure (something goes wrong, such as the database or an external API being unavailable). The case type is written next to the feature name in each test case table.</w:t>
      </w:r>
    </w:p>
    <w:p>
      <w:pPr>
        <w:pStyle w:val="Normal"/>
        <w:spacing w:lineRule="exact" w:line="276" w:before="0" w:after="120"/>
        <w:rPr/>
      </w:pPr>
      <w:r>
        <w:rPr/>
        <w:t>IDs used in this report: TC-BE (backend), TC-DB (database), TC-RW (React web), TC-FL (Flutter), TC-E2E (integration), PERF (performance), SEC (security), AI (agentic AI) and DEF (defects).</w:t>
      </w:r>
    </w:p>
    <w:p>
      <w:pPr>
        <w:pStyle w:val="Heading2"/>
        <w:rPr/>
      </w:pPr>
      <w:bookmarkStart w:id="8" w:name="__RefHeading___Toc1834_2017139870"/>
      <w:bookmarkEnd w:id="8"/>
      <w:r>
        <w:rPr/>
        <w:t>3.6 Test Environment</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2407"/>
        <w:gridCol w:w="3855"/>
        <w:gridCol w:w="3376"/>
      </w:tblGrid>
      <w:tr>
        <w:trPr>
          <w:tblHeader w:val="true"/>
        </w:trPr>
        <w:tc>
          <w:tcPr>
            <w:tcW w:w="240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Part of System</w:t>
            </w:r>
          </w:p>
        </w:tc>
        <w:tc>
          <w:tcPr>
            <w:tcW w:w="385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Environment / Version</w:t>
            </w:r>
          </w:p>
        </w:tc>
        <w:tc>
          <w:tcPr>
            <w:tcW w:w="3376"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Notes</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ASP.NET Core Web API</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local / deployed, .NET version</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PostgreSQL</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local / Docker / cloud, version</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React Web App</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Node version, browser</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Flutter App</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Flutter/Dart version, device or emulator</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Agentic AI Service</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framework, model, local / cloud</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Testing machine</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OS, RAM</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used for k6 and ZAP runs</w:t>
            </w:r>
          </w:p>
        </w:tc>
      </w:tr>
    </w:tbl>
    <w:p>
      <w:pPr>
        <w:pStyle w:val="Heading2"/>
        <w:rPr/>
      </w:pPr>
      <w:bookmarkStart w:id="9" w:name="__RefHeading___Toc1836_2017139870"/>
      <w:bookmarkEnd w:id="9"/>
      <w:r>
        <w:rPr/>
        <w:t>3.7 Schedule</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5298"/>
        <w:gridCol w:w="1927"/>
        <w:gridCol w:w="2413"/>
      </w:tblGrid>
      <w:tr>
        <w:trPr>
          <w:tblHeader w:val="true"/>
        </w:trPr>
        <w:tc>
          <w:tcPr>
            <w:tcW w:w="5298"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Task</w:t>
            </w:r>
          </w:p>
        </w:tc>
        <w:tc>
          <w:tcPr>
            <w:tcW w:w="192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Owner</w:t>
            </w:r>
          </w:p>
        </w:tc>
        <w:tc>
          <w:tcPr>
            <w:tcW w:w="241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Target Date</w:t>
            </w:r>
          </w:p>
        </w:tc>
      </w:tr>
      <w:tr>
        <w:trPr/>
        <w:tc>
          <w:tcPr>
            <w:tcW w:w="529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Finalise test plan and test cases</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All</w:t>
            </w:r>
          </w:p>
        </w:tc>
        <w:tc>
          <w:tcPr>
            <w:tcW w:w="24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28 Sep 2026</w:t>
            </w:r>
          </w:p>
        </w:tc>
      </w:tr>
      <w:tr>
        <w:trPr/>
        <w:tc>
          <w:tcPr>
            <w:tcW w:w="529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Write and run tests for own component (backend, database, frontend, agent)</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Each member</w:t>
            </w:r>
          </w:p>
        </w:tc>
        <w:tc>
          <w:tcPr>
            <w:tcW w:w="24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28 Sep - 1 Oct 2026</w:t>
            </w:r>
          </w:p>
        </w:tc>
      </w:tr>
      <w:tr>
        <w:trPr/>
        <w:tc>
          <w:tcPr>
            <w:tcW w:w="529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Integration / E2E workflow test</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c>
          <w:tcPr>
            <w:tcW w:w="24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1 - 2 Oct 2026</w:t>
            </w:r>
          </w:p>
        </w:tc>
      </w:tr>
      <w:tr>
        <w:trPr/>
        <w:tc>
          <w:tcPr>
            <w:tcW w:w="529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Performance and security testing</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c>
          <w:tcPr>
            <w:tcW w:w="24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1 - 2 Oct 2026</w:t>
            </w:r>
          </w:p>
        </w:tc>
      </w:tr>
      <w:tr>
        <w:trPr/>
        <w:tc>
          <w:tcPr>
            <w:tcW w:w="529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Log defects, fix and retest</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All</w:t>
            </w:r>
          </w:p>
        </w:tc>
        <w:tc>
          <w:tcPr>
            <w:tcW w:w="24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2 - 3 Oct 2026</w:t>
            </w:r>
          </w:p>
        </w:tc>
      </w:tr>
      <w:tr>
        <w:trPr/>
        <w:tc>
          <w:tcPr>
            <w:tcW w:w="529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Compile report, evidence and final PDF</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All</w:t>
            </w:r>
          </w:p>
        </w:tc>
        <w:tc>
          <w:tcPr>
            <w:tcW w:w="24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4 Oct 2026</w:t>
            </w:r>
          </w:p>
        </w:tc>
      </w:tr>
      <w:tr>
        <w:trPr/>
        <w:tc>
          <w:tcPr>
            <w:tcW w:w="529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Submit on CourseWeb</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c>
          <w:tcPr>
            <w:tcW w:w="24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5 Oct 2026</w:t>
            </w:r>
          </w:p>
        </w:tc>
      </w:tr>
    </w:tbl>
    <w:p>
      <w:pPr>
        <w:pStyle w:val="Heading1"/>
        <w:rPr/>
      </w:pPr>
      <w:bookmarkStart w:id="10" w:name="__RefHeading___Toc1838_2017139870"/>
      <w:bookmarkEnd w:id="10"/>
      <w:r>
        <w:rPr/>
        <w:t>4. Test Case Document</w:t>
      </w:r>
    </w:p>
    <w:p>
      <w:pPr>
        <w:pStyle w:val="Normal"/>
        <w:spacing w:lineRule="exact" w:line="276" w:before="0" w:after="120"/>
        <w:rPr/>
      </w:pPr>
      <w:r>
        <w:rPr/>
        <w:t>Each row below is a test that was actually run. Tests were automated using the tools listed in Section 3.4.</w:t>
      </w:r>
    </w:p>
    <w:p>
      <w:pPr>
        <w:pStyle w:val="Heading2"/>
        <w:rPr/>
      </w:pPr>
      <w:bookmarkStart w:id="11" w:name="__RefHeading___Toc1840_2017139870"/>
      <w:bookmarkEnd w:id="11"/>
      <w:r>
        <w:rPr/>
        <w:t>4.1 Backend / API Testing</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155"/>
        <w:gridCol w:w="1448"/>
        <w:gridCol w:w="1154"/>
        <w:gridCol w:w="1351"/>
        <w:gridCol w:w="1347"/>
        <w:gridCol w:w="1253"/>
        <w:gridCol w:w="866"/>
        <w:gridCol w:w="1062"/>
      </w:tblGrid>
      <w:tr>
        <w:trPr>
          <w:tblHeader w:val="true"/>
        </w:trPr>
        <w:tc>
          <w:tcPr>
            <w:tcW w:w="115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 Case ID</w:t>
            </w:r>
          </w:p>
        </w:tc>
        <w:tc>
          <w:tcPr>
            <w:tcW w:w="1448"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Feature (Case Type)</w:t>
            </w:r>
          </w:p>
        </w:tc>
        <w:tc>
          <w:tcPr>
            <w:tcW w:w="115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Preconditions</w:t>
            </w:r>
          </w:p>
        </w:tc>
        <w:tc>
          <w:tcPr>
            <w:tcW w:w="135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Steps / Input</w:t>
            </w:r>
          </w:p>
        </w:tc>
        <w:tc>
          <w:tcPr>
            <w:tcW w:w="134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Expected Result</w:t>
            </w:r>
          </w:p>
        </w:tc>
        <w:tc>
          <w:tcPr>
            <w:tcW w:w="125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Actual Result</w:t>
            </w:r>
          </w:p>
        </w:tc>
        <w:tc>
          <w:tcPr>
            <w:tcW w:w="866"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Pass / Fail</w:t>
            </w:r>
          </w:p>
        </w:tc>
        <w:tc>
          <w:tcPr>
            <w:tcW w:w="10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Tested By</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TC-BE-01</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TC-BE-02</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bl>
    <w:p>
      <w:pPr>
        <w:pStyle w:val="Heading2"/>
        <w:rPr/>
      </w:pPr>
      <w:bookmarkStart w:id="12" w:name="__RefHeading___Toc1842_2017139870"/>
      <w:bookmarkEnd w:id="12"/>
      <w:r>
        <w:rPr/>
        <w:t>4.2 Database Testing</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155"/>
        <w:gridCol w:w="1448"/>
        <w:gridCol w:w="1154"/>
        <w:gridCol w:w="1351"/>
        <w:gridCol w:w="1347"/>
        <w:gridCol w:w="1253"/>
        <w:gridCol w:w="866"/>
        <w:gridCol w:w="1062"/>
      </w:tblGrid>
      <w:tr>
        <w:trPr>
          <w:tblHeader w:val="true"/>
        </w:trPr>
        <w:tc>
          <w:tcPr>
            <w:tcW w:w="115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 Case ID</w:t>
            </w:r>
          </w:p>
        </w:tc>
        <w:tc>
          <w:tcPr>
            <w:tcW w:w="1448"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Feature (Case Type)</w:t>
            </w:r>
          </w:p>
        </w:tc>
        <w:tc>
          <w:tcPr>
            <w:tcW w:w="115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Preconditions</w:t>
            </w:r>
          </w:p>
        </w:tc>
        <w:tc>
          <w:tcPr>
            <w:tcW w:w="135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Steps / Input</w:t>
            </w:r>
          </w:p>
        </w:tc>
        <w:tc>
          <w:tcPr>
            <w:tcW w:w="134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Expected Result</w:t>
            </w:r>
          </w:p>
        </w:tc>
        <w:tc>
          <w:tcPr>
            <w:tcW w:w="125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Actual Result</w:t>
            </w:r>
          </w:p>
        </w:tc>
        <w:tc>
          <w:tcPr>
            <w:tcW w:w="866"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Pass / Fail</w:t>
            </w:r>
          </w:p>
        </w:tc>
        <w:tc>
          <w:tcPr>
            <w:tcW w:w="10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Tested By</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TC-DB-01</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TC-DB-02</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bl>
    <w:p>
      <w:pPr>
        <w:pStyle w:val="Heading2"/>
        <w:rPr/>
      </w:pPr>
      <w:bookmarkStart w:id="13" w:name="__RefHeading___Toc1844_2017139870"/>
      <w:bookmarkEnd w:id="13"/>
      <w:r>
        <w:rPr/>
        <w:t>4.3 React Web Application Testing</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155"/>
        <w:gridCol w:w="1448"/>
        <w:gridCol w:w="1154"/>
        <w:gridCol w:w="1351"/>
        <w:gridCol w:w="1347"/>
        <w:gridCol w:w="1253"/>
        <w:gridCol w:w="866"/>
        <w:gridCol w:w="1062"/>
      </w:tblGrid>
      <w:tr>
        <w:trPr>
          <w:tblHeader w:val="true"/>
        </w:trPr>
        <w:tc>
          <w:tcPr>
            <w:tcW w:w="115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 Case ID</w:t>
            </w:r>
          </w:p>
        </w:tc>
        <w:tc>
          <w:tcPr>
            <w:tcW w:w="1448"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Feature (Case Type)</w:t>
            </w:r>
          </w:p>
        </w:tc>
        <w:tc>
          <w:tcPr>
            <w:tcW w:w="115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Preconditions</w:t>
            </w:r>
          </w:p>
        </w:tc>
        <w:tc>
          <w:tcPr>
            <w:tcW w:w="135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Steps / Input</w:t>
            </w:r>
          </w:p>
        </w:tc>
        <w:tc>
          <w:tcPr>
            <w:tcW w:w="134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Expected Result</w:t>
            </w:r>
          </w:p>
        </w:tc>
        <w:tc>
          <w:tcPr>
            <w:tcW w:w="125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Actual Result</w:t>
            </w:r>
          </w:p>
        </w:tc>
        <w:tc>
          <w:tcPr>
            <w:tcW w:w="866"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Pass / Fail</w:t>
            </w:r>
          </w:p>
        </w:tc>
        <w:tc>
          <w:tcPr>
            <w:tcW w:w="10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Tested By</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TC-RW-01</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TC-RW-02</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bl>
    <w:p>
      <w:pPr>
        <w:pStyle w:val="Heading2"/>
        <w:rPr/>
      </w:pPr>
      <w:bookmarkStart w:id="14" w:name="__RefHeading___Toc1846_2017139870"/>
      <w:bookmarkEnd w:id="14"/>
      <w:r>
        <w:rPr/>
        <w:t>4.4 Flutter Mobile Application Testing</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155"/>
        <w:gridCol w:w="1448"/>
        <w:gridCol w:w="1154"/>
        <w:gridCol w:w="1351"/>
        <w:gridCol w:w="1347"/>
        <w:gridCol w:w="1253"/>
        <w:gridCol w:w="866"/>
        <w:gridCol w:w="1062"/>
      </w:tblGrid>
      <w:tr>
        <w:trPr>
          <w:tblHeader w:val="true"/>
        </w:trPr>
        <w:tc>
          <w:tcPr>
            <w:tcW w:w="115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 Case ID</w:t>
            </w:r>
          </w:p>
        </w:tc>
        <w:tc>
          <w:tcPr>
            <w:tcW w:w="1448"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Feature (Case Type)</w:t>
            </w:r>
          </w:p>
        </w:tc>
        <w:tc>
          <w:tcPr>
            <w:tcW w:w="115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Preconditions</w:t>
            </w:r>
          </w:p>
        </w:tc>
        <w:tc>
          <w:tcPr>
            <w:tcW w:w="135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Steps / Input</w:t>
            </w:r>
          </w:p>
        </w:tc>
        <w:tc>
          <w:tcPr>
            <w:tcW w:w="134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Expected Result</w:t>
            </w:r>
          </w:p>
        </w:tc>
        <w:tc>
          <w:tcPr>
            <w:tcW w:w="125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Actual Result</w:t>
            </w:r>
          </w:p>
        </w:tc>
        <w:tc>
          <w:tcPr>
            <w:tcW w:w="866"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Pass / Fail</w:t>
            </w:r>
          </w:p>
        </w:tc>
        <w:tc>
          <w:tcPr>
            <w:tcW w:w="10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Tested By</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TC-FL-01</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TC-FL-02</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bl>
    <w:p>
      <w:pPr>
        <w:pStyle w:val="Heading2"/>
        <w:rPr/>
      </w:pPr>
      <w:bookmarkStart w:id="15" w:name="__RefHeading___Toc1848_2017139870"/>
      <w:bookmarkEnd w:id="15"/>
      <w:r>
        <w:rPr/>
        <w:t>4.5 Integration / End-to-End Testing</w:t>
      </w:r>
    </w:p>
    <w:p>
      <w:pPr>
        <w:pStyle w:val="Normal"/>
        <w:spacing w:lineRule="exact" w:line="276" w:before="0" w:after="120"/>
        <w:rPr/>
      </w:pPr>
      <w:r>
        <w:rPr/>
        <w:t>TC-E2E-01 covers a complete workflow across the components.</w:t>
      </w:r>
    </w:p>
    <w:p>
      <w:pPr>
        <w:pStyle w:val="Normal"/>
        <w:spacing w:lineRule="exact" w:line="276" w:before="0" w:after="120"/>
        <w:rPr/>
      </w:pPr>
      <w:r>
        <w:rPr>
          <w:i/>
          <w:iCs/>
          <w:highlight w:val="yellow"/>
        </w:rPr>
        <w:t>This E2E test needs one dedicated owner, separate from each member's own component testing, since it must cross component boundaries (e.g. Emergency to Equipment to Patient).</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155"/>
        <w:gridCol w:w="1448"/>
        <w:gridCol w:w="1154"/>
        <w:gridCol w:w="1351"/>
        <w:gridCol w:w="1347"/>
        <w:gridCol w:w="1253"/>
        <w:gridCol w:w="866"/>
        <w:gridCol w:w="1062"/>
      </w:tblGrid>
      <w:tr>
        <w:trPr>
          <w:tblHeader w:val="true"/>
        </w:trPr>
        <w:tc>
          <w:tcPr>
            <w:tcW w:w="115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 Case ID</w:t>
            </w:r>
          </w:p>
        </w:tc>
        <w:tc>
          <w:tcPr>
            <w:tcW w:w="1448"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Feature (Case Type)</w:t>
            </w:r>
          </w:p>
        </w:tc>
        <w:tc>
          <w:tcPr>
            <w:tcW w:w="115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Preconditions</w:t>
            </w:r>
          </w:p>
        </w:tc>
        <w:tc>
          <w:tcPr>
            <w:tcW w:w="135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Steps / Input</w:t>
            </w:r>
          </w:p>
        </w:tc>
        <w:tc>
          <w:tcPr>
            <w:tcW w:w="134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Expected Result</w:t>
            </w:r>
          </w:p>
        </w:tc>
        <w:tc>
          <w:tcPr>
            <w:tcW w:w="125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Actual Result</w:t>
            </w:r>
          </w:p>
        </w:tc>
        <w:tc>
          <w:tcPr>
            <w:tcW w:w="866"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Pass / Fail</w:t>
            </w:r>
          </w:p>
        </w:tc>
        <w:tc>
          <w:tcPr>
            <w:tcW w:w="10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Tested By</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TC-E2E-01</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Emergency case to patient admission (Normal)</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TC-E2E-02</w:t>
            </w:r>
          </w:p>
        </w:tc>
        <w:tc>
          <w:tcPr>
            <w:tcW w:w="1448"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25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86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bl>
    <w:p>
      <w:pPr>
        <w:pStyle w:val="Heading1"/>
        <w:rPr/>
      </w:pPr>
      <w:bookmarkStart w:id="16" w:name="__RefHeading___Toc1850_2017139870"/>
      <w:bookmarkEnd w:id="16"/>
      <w:r>
        <w:rPr/>
        <w:t>5. Non-Functional Testing</w:t>
      </w:r>
    </w:p>
    <w:p>
      <w:pPr>
        <w:pStyle w:val="Heading2"/>
        <w:rPr/>
      </w:pPr>
      <w:bookmarkStart w:id="17" w:name="__RefHeading___Toc1852_2017139870"/>
      <w:bookmarkEnd w:id="17"/>
      <w:r>
        <w:rPr/>
        <w:t>5.1 Performance Testing</w:t>
      </w:r>
    </w:p>
    <w:p>
      <w:pPr>
        <w:pStyle w:val="Normal"/>
        <w:spacing w:lineRule="exact" w:line="276" w:before="0" w:after="120"/>
        <w:rPr/>
      </w:pPr>
      <w:r>
        <w:rPr>
          <w:i/>
          <w:iCs/>
          <w:highlight w:val="yellow"/>
        </w:rPr>
        <w:t>Tool used (k6), which endpoints were tested, number of virtual users, test duration and the environment it was run on.</w:t>
      </w:r>
    </w:p>
    <w:tbl>
      <w:tblPr>
        <w:tblW w:w="9638" w:type="dxa"/>
        <w:jc w:val="left"/>
        <w:tblInd w:w="0" w:type="dxa"/>
        <w:tblLayout w:type="fixed"/>
        <w:tblCellMar>
          <w:top w:w="60" w:type="dxa"/>
          <w:left w:w="90" w:type="dxa"/>
          <w:bottom w:w="60" w:type="dxa"/>
          <w:right w:w="90" w:type="dxa"/>
        </w:tblCellMar>
      </w:tblPr>
      <w:tblGrid>
        <w:gridCol w:w="673"/>
        <w:gridCol w:w="1157"/>
        <w:gridCol w:w="2313"/>
        <w:gridCol w:w="1059"/>
        <w:gridCol w:w="1157"/>
        <w:gridCol w:w="1155"/>
        <w:gridCol w:w="963"/>
        <w:gridCol w:w="1159"/>
      </w:tblGrid>
      <w:tr>
        <w:trPr>
          <w:tblHeader w:val="true"/>
        </w:trPr>
        <w:tc>
          <w:tcPr>
            <w:tcW w:w="67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ID</w:t>
            </w:r>
          </w:p>
        </w:tc>
        <w:tc>
          <w:tcPr>
            <w:tcW w:w="115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Component</w:t>
            </w:r>
          </w:p>
        </w:tc>
        <w:tc>
          <w:tcPr>
            <w:tcW w:w="231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Scenario</w:t>
            </w:r>
          </w:p>
        </w:tc>
        <w:tc>
          <w:tcPr>
            <w:tcW w:w="1059"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Virtual Users</w:t>
            </w:r>
          </w:p>
        </w:tc>
        <w:tc>
          <w:tcPr>
            <w:tcW w:w="115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Avg Response</w:t>
            </w:r>
          </w:p>
        </w:tc>
        <w:tc>
          <w:tcPr>
            <w:tcW w:w="115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p95 Response</w:t>
            </w:r>
          </w:p>
        </w:tc>
        <w:tc>
          <w:tcPr>
            <w:tcW w:w="96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Error Rate</w:t>
            </w:r>
          </w:p>
        </w:tc>
        <w:tc>
          <w:tcPr>
            <w:tcW w:w="1159"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Result</w:t>
            </w:r>
          </w:p>
        </w:tc>
      </w:tr>
      <w:tr>
        <w:trPr/>
        <w:tc>
          <w:tcPr>
            <w:tcW w:w="6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PERF-EME-01</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Emergency</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main list/search endpoint</w:t>
            </w:r>
          </w:p>
        </w:tc>
        <w:tc>
          <w:tcPr>
            <w:tcW w:w="10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96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Pass/Fail</w:t>
            </w:r>
          </w:p>
        </w:tc>
      </w:tr>
      <w:tr>
        <w:trPr/>
        <w:tc>
          <w:tcPr>
            <w:tcW w:w="6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PERF-EME-02</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Emergency</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main write/create endpoint</w:t>
            </w:r>
          </w:p>
        </w:tc>
        <w:tc>
          <w:tcPr>
            <w:tcW w:w="10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96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Pass/Fail</w:t>
            </w:r>
          </w:p>
        </w:tc>
      </w:tr>
      <w:tr>
        <w:trPr/>
        <w:tc>
          <w:tcPr>
            <w:tcW w:w="6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PERF-STA-01</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Staff</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main list/search endpoint</w:t>
            </w:r>
          </w:p>
        </w:tc>
        <w:tc>
          <w:tcPr>
            <w:tcW w:w="10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96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Pass/Fail</w:t>
            </w:r>
          </w:p>
        </w:tc>
      </w:tr>
      <w:tr>
        <w:trPr/>
        <w:tc>
          <w:tcPr>
            <w:tcW w:w="6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PERF-STA-02</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Staff</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main write/create endpoint</w:t>
            </w:r>
          </w:p>
        </w:tc>
        <w:tc>
          <w:tcPr>
            <w:tcW w:w="10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96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Pass/Fail</w:t>
            </w:r>
          </w:p>
        </w:tc>
      </w:tr>
      <w:tr>
        <w:trPr/>
        <w:tc>
          <w:tcPr>
            <w:tcW w:w="6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PERF-EQU-01</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Equipment</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main list/search endpoint</w:t>
            </w:r>
          </w:p>
        </w:tc>
        <w:tc>
          <w:tcPr>
            <w:tcW w:w="10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96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Pass/Fail</w:t>
            </w:r>
          </w:p>
        </w:tc>
      </w:tr>
      <w:tr>
        <w:trPr/>
        <w:tc>
          <w:tcPr>
            <w:tcW w:w="6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PERF-EQU-02</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Equipment</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main write/create endpoint</w:t>
            </w:r>
          </w:p>
        </w:tc>
        <w:tc>
          <w:tcPr>
            <w:tcW w:w="10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96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Pass/Fail</w:t>
            </w:r>
          </w:p>
        </w:tc>
      </w:tr>
      <w:tr>
        <w:trPr/>
        <w:tc>
          <w:tcPr>
            <w:tcW w:w="6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PERF-PAT-01</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Patient</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main list/search endpoint</w:t>
            </w:r>
          </w:p>
        </w:tc>
        <w:tc>
          <w:tcPr>
            <w:tcW w:w="10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96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Pass/Fail</w:t>
            </w:r>
          </w:p>
        </w:tc>
      </w:tr>
      <w:tr>
        <w:trPr/>
        <w:tc>
          <w:tcPr>
            <w:tcW w:w="6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PERF-PAT-02</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Patient</w:t>
            </w:r>
          </w:p>
        </w:tc>
        <w:tc>
          <w:tcPr>
            <w:tcW w:w="231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e.g. main write/create endpoint</w:t>
            </w:r>
          </w:p>
        </w:tc>
        <w:tc>
          <w:tcPr>
            <w:tcW w:w="10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11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ms</w:t>
            </w:r>
          </w:p>
        </w:tc>
        <w:tc>
          <w:tcPr>
            <w:tcW w:w="96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Pass/Fail</w:t>
            </w:r>
          </w:p>
        </w:tc>
      </w:tr>
    </w:tbl>
    <w:p>
      <w:pPr>
        <w:pStyle w:val="Normal"/>
        <w:spacing w:before="0" w:after="60"/>
        <w:rPr/>
      </w:pPr>
      <w:r>
        <w:rPr/>
      </w:r>
    </w:p>
    <w:p>
      <w:pPr>
        <w:pStyle w:val="Normal"/>
        <w:spacing w:lineRule="exact" w:line="276" w:before="0" w:after="120"/>
        <w:rPr/>
      </w:pPr>
      <w:r>
        <w:rPr>
          <w:i/>
          <w:iCs/>
          <w:highlight w:val="yellow"/>
        </w:rPr>
        <w:t>Target used for pass/fail (e.g. p95 under 500 ms and error rate under 1%), any slow endpoints found, and whether they were improved.</w:t>
      </w:r>
    </w:p>
    <w:p>
      <w:pPr>
        <w:pStyle w:val="Heading2"/>
        <w:rPr/>
      </w:pPr>
      <w:bookmarkStart w:id="18" w:name="__RefHeading___Toc1854_2017139870"/>
      <w:bookmarkEnd w:id="18"/>
      <w:r>
        <w:rPr/>
        <w:t>5.2 Security Testing</w:t>
      </w:r>
    </w:p>
    <w:p>
      <w:pPr>
        <w:pStyle w:val="Normal"/>
        <w:spacing w:lineRule="exact" w:line="276" w:before="0" w:after="120"/>
        <w:rPr/>
      </w:pPr>
      <w:r>
        <w:rPr>
          <w:i/>
          <w:iCs/>
          <w:highlight w:val="yellow"/>
        </w:rPr>
        <w:t>Tool used (OWASP ZAP), type of scan (baseline / API scan) and which URLs or endpoints were scanned.</w:t>
      </w:r>
    </w:p>
    <w:tbl>
      <w:tblPr>
        <w:tblW w:w="9638" w:type="dxa"/>
        <w:jc w:val="left"/>
        <w:tblInd w:w="0" w:type="dxa"/>
        <w:tblLayout w:type="fixed"/>
        <w:tblCellMar>
          <w:top w:w="60" w:type="dxa"/>
          <w:left w:w="90" w:type="dxa"/>
          <w:bottom w:w="60" w:type="dxa"/>
          <w:right w:w="90" w:type="dxa"/>
        </w:tblCellMar>
      </w:tblPr>
      <w:tblGrid>
        <w:gridCol w:w="867"/>
        <w:gridCol w:w="1252"/>
        <w:gridCol w:w="2119"/>
        <w:gridCol w:w="1350"/>
        <w:gridCol w:w="2890"/>
        <w:gridCol w:w="1159"/>
      </w:tblGrid>
      <w:tr>
        <w:trPr>
          <w:tblHeader w:val="true"/>
        </w:trPr>
        <w:tc>
          <w:tcPr>
            <w:tcW w:w="86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ID</w:t>
            </w:r>
          </w:p>
        </w:tc>
        <w:tc>
          <w:tcPr>
            <w:tcW w:w="125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Component</w:t>
            </w:r>
          </w:p>
        </w:tc>
        <w:tc>
          <w:tcPr>
            <w:tcW w:w="2119"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Issue Found</w:t>
            </w:r>
          </w:p>
        </w:tc>
        <w:tc>
          <w:tcPr>
            <w:tcW w:w="135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Risk Level</w:t>
            </w:r>
          </w:p>
        </w:tc>
        <w:tc>
          <w:tcPr>
            <w:tcW w:w="289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Description</w:t>
            </w:r>
          </w:p>
        </w:tc>
        <w:tc>
          <w:tcPr>
            <w:tcW w:w="1159"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Status</w:t>
            </w:r>
          </w:p>
        </w:tc>
      </w:tr>
      <w:tr>
        <w:trPr/>
        <w:tc>
          <w:tcPr>
            <w:tcW w:w="86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SEC-EME-01</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Emergency</w:t>
            </w:r>
          </w:p>
        </w:tc>
        <w:tc>
          <w:tcPr>
            <w:tcW w:w="211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High/Medium/Low</w:t>
            </w:r>
          </w:p>
        </w:tc>
        <w:tc>
          <w:tcPr>
            <w:tcW w:w="289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Open/Fixed</w:t>
            </w:r>
          </w:p>
        </w:tc>
      </w:tr>
      <w:tr>
        <w:trPr/>
        <w:tc>
          <w:tcPr>
            <w:tcW w:w="86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SEC-STA-01</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Staff</w:t>
            </w:r>
          </w:p>
        </w:tc>
        <w:tc>
          <w:tcPr>
            <w:tcW w:w="211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High/Medium/Low</w:t>
            </w:r>
          </w:p>
        </w:tc>
        <w:tc>
          <w:tcPr>
            <w:tcW w:w="289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Open/Fixed</w:t>
            </w:r>
          </w:p>
        </w:tc>
      </w:tr>
      <w:tr>
        <w:trPr/>
        <w:tc>
          <w:tcPr>
            <w:tcW w:w="86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SEC-EQU-01</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Equipment</w:t>
            </w:r>
          </w:p>
        </w:tc>
        <w:tc>
          <w:tcPr>
            <w:tcW w:w="211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High/Medium/Low</w:t>
            </w:r>
          </w:p>
        </w:tc>
        <w:tc>
          <w:tcPr>
            <w:tcW w:w="289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Open/Fixed</w:t>
            </w:r>
          </w:p>
        </w:tc>
      </w:tr>
      <w:tr>
        <w:trPr/>
        <w:tc>
          <w:tcPr>
            <w:tcW w:w="86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SEC-PAT-01</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Patient</w:t>
            </w:r>
          </w:p>
        </w:tc>
        <w:tc>
          <w:tcPr>
            <w:tcW w:w="211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High/Medium/Low</w:t>
            </w:r>
          </w:p>
        </w:tc>
        <w:tc>
          <w:tcPr>
            <w:tcW w:w="289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9"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Open/Fixed</w:t>
            </w:r>
          </w:p>
        </w:tc>
      </w:tr>
    </w:tbl>
    <w:p>
      <w:pPr>
        <w:pStyle w:val="Normal"/>
        <w:spacing w:before="0" w:after="60"/>
        <w:rPr/>
      </w:pPr>
      <w:r>
        <w:rPr/>
      </w:r>
    </w:p>
    <w:p>
      <w:pPr>
        <w:pStyle w:val="Normal"/>
        <w:spacing w:lineRule="exact" w:line="276" w:before="0" w:after="120"/>
        <w:rPr/>
      </w:pPr>
      <w:r>
        <w:rPr>
          <w:i/>
          <w:iCs/>
          <w:highlight w:val="yellow"/>
        </w:rPr>
        <w:t>Short explanation of the most important findings and what was fixed.</w:t>
      </w:r>
    </w:p>
    <w:p>
      <w:pPr>
        <w:pStyle w:val="Heading2"/>
        <w:rPr/>
      </w:pPr>
      <w:bookmarkStart w:id="19" w:name="__RefHeading___Toc1856_2017139870"/>
      <w:bookmarkEnd w:id="19"/>
      <w:r>
        <w:rPr/>
        <w:t>5.3 Additional Non-Functional Testing</w:t>
      </w:r>
    </w:p>
    <w:p>
      <w:pPr>
        <w:pStyle w:val="Normal"/>
        <w:spacing w:lineRule="exact" w:line="276" w:before="0" w:after="120"/>
        <w:rPr/>
      </w:pPr>
      <w:r>
        <w:rPr>
          <w:i/>
          <w:iCs/>
          <w:highlight w:val="yellow"/>
        </w:rPr>
        <w:t>Only keep this if the group actually did it. State the type (e.g. accessibility with Lighthouse on the React app), why it was relevant to CareLanka, and the result. Delete this subsection otherwise.</w:t>
      </w:r>
    </w:p>
    <w:p>
      <w:pPr>
        <w:pStyle w:val="Heading1"/>
        <w:rPr/>
      </w:pPr>
      <w:bookmarkStart w:id="20" w:name="__RefHeading___Toc1858_2017139870"/>
      <w:bookmarkEnd w:id="20"/>
      <w:r>
        <w:rPr/>
        <w:t>6. Agentic AI Testing and Evaluation</w:t>
      </w:r>
    </w:p>
    <w:p>
      <w:pPr>
        <w:pStyle w:val="Heading2"/>
        <w:rPr/>
      </w:pPr>
      <w:bookmarkStart w:id="21" w:name="__RefHeading___Toc1860_2017139870"/>
      <w:bookmarkEnd w:id="21"/>
      <w:r>
        <w:rPr/>
        <w:t>6.1 Evaluation Approach</w:t>
      </w:r>
    </w:p>
    <w:p>
      <w:pPr>
        <w:pStyle w:val="Normal"/>
        <w:spacing w:lineRule="exact" w:line="276" w:before="0" w:after="120"/>
        <w:rPr/>
      </w:pPr>
      <w:r>
        <w:rPr>
          <w:i/>
          <w:iCs/>
          <w:highlight w:val="yellow"/>
        </w:rPr>
        <w:t>How the agents were tested: fixed test inputs with known expected results, rule-based assertions, JSON schema checks on agent output, and checks that actions wait for human approval. If LLM-as-judge scoring was used, mention it was only supporting evidence, not the pass/fail rule.</w:t>
      </w:r>
    </w:p>
    <w:p>
      <w:pPr>
        <w:pStyle w:val="Heading2"/>
        <w:rPr/>
      </w:pPr>
      <w:bookmarkStart w:id="22" w:name="__RefHeading___Toc1862_2017139870"/>
      <w:bookmarkEnd w:id="22"/>
      <w:r>
        <w:rPr/>
        <w:t>6.2 Test Cases</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772"/>
        <w:gridCol w:w="1252"/>
        <w:gridCol w:w="1350"/>
        <w:gridCol w:w="1542"/>
        <w:gridCol w:w="1347"/>
        <w:gridCol w:w="1351"/>
        <w:gridCol w:w="961"/>
        <w:gridCol w:w="1061"/>
      </w:tblGrid>
      <w:tr>
        <w:trPr>
          <w:tblHeader w:val="true"/>
        </w:trPr>
        <w:tc>
          <w:tcPr>
            <w:tcW w:w="77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ID</w:t>
            </w:r>
          </w:p>
        </w:tc>
        <w:tc>
          <w:tcPr>
            <w:tcW w:w="125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Agent</w:t>
            </w:r>
          </w:p>
        </w:tc>
        <w:tc>
          <w:tcPr>
            <w:tcW w:w="135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 Type</w:t>
            </w:r>
          </w:p>
        </w:tc>
        <w:tc>
          <w:tcPr>
            <w:tcW w:w="154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Scenario / Input</w:t>
            </w:r>
          </w:p>
        </w:tc>
        <w:tc>
          <w:tcPr>
            <w:tcW w:w="134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Expected</w:t>
            </w:r>
          </w:p>
        </w:tc>
        <w:tc>
          <w:tcPr>
            <w:tcW w:w="135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Actual</w:t>
            </w:r>
          </w:p>
        </w:tc>
        <w:tc>
          <w:tcPr>
            <w:tcW w:w="96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Pass / Fail</w:t>
            </w:r>
          </w:p>
        </w:tc>
        <w:tc>
          <w:tcPr>
            <w:tcW w:w="106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Tested By</w:t>
            </w:r>
          </w:p>
        </w:tc>
      </w:tr>
      <w:tr>
        <w:trPr/>
        <w:tc>
          <w:tcPr>
            <w:tcW w:w="77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AI-01</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Task completion</w:t>
            </w:r>
          </w:p>
        </w:tc>
        <w:tc>
          <w:tcPr>
            <w:tcW w:w="154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77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AI-02</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Structured output</w:t>
            </w:r>
          </w:p>
        </w:tc>
        <w:tc>
          <w:tcPr>
            <w:tcW w:w="154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77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AI-03</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Business rule</w:t>
            </w:r>
          </w:p>
        </w:tc>
        <w:tc>
          <w:tcPr>
            <w:tcW w:w="154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77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AI-04</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Prompt injection</w:t>
            </w:r>
          </w:p>
        </w:tc>
        <w:tc>
          <w:tcPr>
            <w:tcW w:w="154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77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AI-05</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Approval enforcement</w:t>
            </w:r>
          </w:p>
        </w:tc>
        <w:tc>
          <w:tcPr>
            <w:tcW w:w="154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r>
        <w:trPr/>
        <w:tc>
          <w:tcPr>
            <w:tcW w:w="77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AI-06</w:t>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Safe failure</w:t>
            </w:r>
          </w:p>
        </w:tc>
        <w:tc>
          <w:tcPr>
            <w:tcW w:w="154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4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35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9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Name</w:t>
            </w:r>
          </w:p>
        </w:tc>
      </w:tr>
    </w:tbl>
    <w:p>
      <w:pPr>
        <w:pStyle w:val="Heading2"/>
        <w:rPr/>
      </w:pPr>
      <w:bookmarkStart w:id="23" w:name="__RefHeading___Toc1864_2017139870"/>
      <w:bookmarkEnd w:id="23"/>
      <w:r>
        <w:rPr/>
        <w:t>6.3 Findings and Limitations</w:t>
      </w:r>
    </w:p>
    <w:p>
      <w:pPr>
        <w:pStyle w:val="Normal"/>
        <w:spacing w:lineRule="exact" w:line="276" w:before="0" w:after="120"/>
        <w:rPr/>
      </w:pPr>
      <w:r>
        <w:rPr>
          <w:i/>
          <w:iCs/>
          <w:highlight w:val="yellow"/>
        </w:rPr>
        <w:t>What worked well, what failed, and any known limitations of the agents.</w:t>
      </w:r>
    </w:p>
    <w:p>
      <w:pPr>
        <w:pStyle w:val="Heading1"/>
        <w:rPr/>
      </w:pPr>
      <w:bookmarkStart w:id="24" w:name="__RefHeading___Toc1866_2017139870"/>
      <w:bookmarkEnd w:id="24"/>
      <w:r>
        <w:rPr/>
        <w:t>7. Defect / Bug Report</w:t>
      </w:r>
    </w:p>
    <w:p>
      <w:pPr>
        <w:pStyle w:val="Normal"/>
        <w:spacing w:lineRule="exact" w:line="276" w:before="0" w:after="120"/>
        <w:rPr/>
      </w:pPr>
      <w:r>
        <w:rPr/>
        <w:t>Severity shows how badly a defect affects the system (High: blocks a main workflow, Medium: a feature partly works, Low: minor or cosmetic). Priority shows how soon it had to be fixed.</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962"/>
        <w:gridCol w:w="964"/>
        <w:gridCol w:w="1735"/>
        <w:gridCol w:w="1157"/>
        <w:gridCol w:w="1732"/>
        <w:gridCol w:w="1062"/>
        <w:gridCol w:w="962"/>
        <w:gridCol w:w="1062"/>
      </w:tblGrid>
      <w:tr>
        <w:trPr>
          <w:tblHeader w:val="true"/>
        </w:trPr>
        <w:tc>
          <w:tcPr>
            <w:tcW w:w="9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Defect ID</w:t>
            </w:r>
          </w:p>
        </w:tc>
        <w:tc>
          <w:tcPr>
            <w:tcW w:w="96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Related Test</w:t>
            </w:r>
          </w:p>
        </w:tc>
        <w:tc>
          <w:tcPr>
            <w:tcW w:w="173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Description</w:t>
            </w:r>
          </w:p>
        </w:tc>
        <w:tc>
          <w:tcPr>
            <w:tcW w:w="115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Severity / Priority</w:t>
            </w:r>
          </w:p>
        </w:tc>
        <w:tc>
          <w:tcPr>
            <w:tcW w:w="173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Steps to Reproduce</w:t>
            </w:r>
          </w:p>
        </w:tc>
        <w:tc>
          <w:tcPr>
            <w:tcW w:w="10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Evidence</w:t>
            </w:r>
          </w:p>
        </w:tc>
        <w:tc>
          <w:tcPr>
            <w:tcW w:w="9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Status</w:t>
            </w:r>
          </w:p>
        </w:tc>
        <w:tc>
          <w:tcPr>
            <w:tcW w:w="10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Retest Result</w:t>
            </w:r>
          </w:p>
        </w:tc>
      </w:tr>
      <w:tr>
        <w:trPr/>
        <w:tc>
          <w:tcPr>
            <w:tcW w:w="9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DEF-01</w:t>
            </w:r>
          </w:p>
        </w:tc>
        <w:tc>
          <w:tcPr>
            <w:tcW w:w="96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TC-..</w:t>
            </w:r>
          </w:p>
        </w:tc>
        <w:tc>
          <w:tcPr>
            <w:tcW w:w="173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High / High</w:t>
            </w:r>
          </w:p>
        </w:tc>
        <w:tc>
          <w:tcPr>
            <w:tcW w:w="173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Fig. no / log</w:t>
            </w:r>
          </w:p>
        </w:tc>
        <w:tc>
          <w:tcPr>
            <w:tcW w:w="9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Fixed</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Pass</w:t>
            </w:r>
          </w:p>
        </w:tc>
      </w:tr>
      <w:tr>
        <w:trPr/>
        <w:tc>
          <w:tcPr>
            <w:tcW w:w="9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DEF-02</w:t>
            </w:r>
          </w:p>
        </w:tc>
        <w:tc>
          <w:tcPr>
            <w:tcW w:w="96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TC-..</w:t>
            </w:r>
          </w:p>
        </w:tc>
        <w:tc>
          <w:tcPr>
            <w:tcW w:w="173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15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73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9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Normal"/>
        <w:spacing w:before="0" w:after="60"/>
        <w:rPr/>
      </w:pPr>
      <w:r>
        <w:rPr/>
      </w:r>
    </w:p>
    <w:p>
      <w:pPr>
        <w:pStyle w:val="Normal"/>
        <w:spacing w:lineRule="exact" w:line="276" w:before="0" w:after="120"/>
        <w:rPr/>
      </w:pPr>
      <w:r>
        <w:rPr>
          <w:i/>
          <w:iCs/>
          <w:highlight w:val="yellow"/>
        </w:rPr>
        <w:t>For each important defect, add one or two lines on what caused it and how it was fixed, with the commit link.</w:t>
      </w:r>
    </w:p>
    <w:p>
      <w:pPr>
        <w:pStyle w:val="Heading1"/>
        <w:rPr/>
      </w:pPr>
      <w:bookmarkStart w:id="25" w:name="__RefHeading___Toc1868_2017139870"/>
      <w:bookmarkEnd w:id="25"/>
      <w:r>
        <w:rPr/>
        <w:t>8. Test Execution Summary</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2121"/>
        <w:gridCol w:w="1154"/>
        <w:gridCol w:w="1062"/>
        <w:gridCol w:w="1060"/>
        <w:gridCol w:w="1252"/>
        <w:gridCol w:w="1252"/>
        <w:gridCol w:w="1736"/>
      </w:tblGrid>
      <w:tr>
        <w:trPr>
          <w:tblHeader w:val="true"/>
        </w:trPr>
        <w:tc>
          <w:tcPr>
            <w:tcW w:w="212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Testing Area</w:t>
            </w:r>
          </w:p>
        </w:tc>
        <w:tc>
          <w:tcPr>
            <w:tcW w:w="115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Executed</w:t>
            </w:r>
          </w:p>
        </w:tc>
        <w:tc>
          <w:tcPr>
            <w:tcW w:w="106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Passed</w:t>
            </w:r>
          </w:p>
        </w:tc>
        <w:tc>
          <w:tcPr>
            <w:tcW w:w="106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Failed</w:t>
            </w:r>
          </w:p>
        </w:tc>
        <w:tc>
          <w:tcPr>
            <w:tcW w:w="125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Defects Found</w:t>
            </w:r>
          </w:p>
        </w:tc>
        <w:tc>
          <w:tcPr>
            <w:tcW w:w="1252"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Defects Fixed</w:t>
            </w:r>
          </w:p>
        </w:tc>
        <w:tc>
          <w:tcPr>
            <w:tcW w:w="1736"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Evidence</w:t>
            </w:r>
          </w:p>
        </w:tc>
      </w:tr>
      <w:tr>
        <w:trPr/>
        <w:tc>
          <w:tcPr>
            <w:tcW w:w="212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Backend / API</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73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Fig. ..</w:t>
            </w:r>
          </w:p>
        </w:tc>
      </w:tr>
      <w:tr>
        <w:trPr/>
        <w:tc>
          <w:tcPr>
            <w:tcW w:w="212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Database</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73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Fig. ..</w:t>
            </w:r>
          </w:p>
        </w:tc>
      </w:tr>
      <w:tr>
        <w:trPr/>
        <w:tc>
          <w:tcPr>
            <w:tcW w:w="212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React Web</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73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Fig. ..</w:t>
            </w:r>
          </w:p>
        </w:tc>
      </w:tr>
      <w:tr>
        <w:trPr/>
        <w:tc>
          <w:tcPr>
            <w:tcW w:w="212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Flutter Mobile</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73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Fig. ..</w:t>
            </w:r>
          </w:p>
        </w:tc>
      </w:tr>
      <w:tr>
        <w:trPr/>
        <w:tc>
          <w:tcPr>
            <w:tcW w:w="212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Integration / E2E</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73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Fig. ..</w:t>
            </w:r>
          </w:p>
        </w:tc>
      </w:tr>
      <w:tr>
        <w:trPr/>
        <w:tc>
          <w:tcPr>
            <w:tcW w:w="212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Performance</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73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Fig. ..</w:t>
            </w:r>
          </w:p>
        </w:tc>
      </w:tr>
      <w:tr>
        <w:trPr/>
        <w:tc>
          <w:tcPr>
            <w:tcW w:w="212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Security</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73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Fig. ..</w:t>
            </w:r>
          </w:p>
        </w:tc>
      </w:tr>
      <w:tr>
        <w:trPr/>
        <w:tc>
          <w:tcPr>
            <w:tcW w:w="212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Agentic AI</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73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Fig. ..</w:t>
            </w:r>
          </w:p>
        </w:tc>
      </w:tr>
      <w:tr>
        <w:trPr/>
        <w:tc>
          <w:tcPr>
            <w:tcW w:w="212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b/>
                <w:bCs/>
              </w:rPr>
              <w:t>Total</w:t>
            </w:r>
          </w:p>
        </w:tc>
        <w:tc>
          <w:tcPr>
            <w:tcW w:w="115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06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252"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c>
          <w:tcPr>
            <w:tcW w:w="173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r>
          </w:p>
        </w:tc>
      </w:tr>
    </w:tbl>
    <w:p>
      <w:pPr>
        <w:pStyle w:val="Heading2"/>
        <w:rPr/>
      </w:pPr>
      <w:bookmarkStart w:id="26" w:name="__RefHeading___Toc1870_2017139870"/>
      <w:bookmarkEnd w:id="26"/>
      <w:r>
        <w:rPr/>
        <w:t>8.1 Summary</w:t>
      </w:r>
    </w:p>
    <w:p>
      <w:pPr>
        <w:pStyle w:val="Normal"/>
        <w:spacing w:lineRule="exact" w:line="276" w:before="0" w:after="120"/>
        <w:rPr/>
      </w:pPr>
      <w:r>
        <w:rPr>
          <w:i/>
          <w:iCs/>
          <w:highlight w:val="yellow"/>
        </w:rPr>
        <w:t>One short paragraph on the overall results: how many tests passed, what the main defects were, and whether the system is ready for demonstration.</w:t>
      </w:r>
    </w:p>
    <w:p>
      <w:pPr>
        <w:pStyle w:val="Heading1"/>
        <w:rPr/>
      </w:pPr>
      <w:bookmarkStart w:id="27" w:name="__RefHeading___Toc1872_2017139870"/>
      <w:bookmarkEnd w:id="27"/>
      <w:r>
        <w:rPr/>
        <w:t>9. Tool-Generated Evidence</w:t>
      </w:r>
    </w:p>
    <w:p>
      <w:pPr>
        <w:pStyle w:val="Normal"/>
        <w:spacing w:lineRule="exact" w:line="276" w:before="0" w:after="120"/>
        <w:rPr/>
      </w:pPr>
      <w:r>
        <w:rPr/>
        <w:t>This section contains the output produced by the testing tools. Full reports and logs are also available in the evidence folder linked in Section 1.</w:t>
      </w:r>
    </w:p>
    <w:p>
      <w:pPr>
        <w:pStyle w:val="Heading2"/>
        <w:rPr/>
      </w:pPr>
      <w:bookmarkStart w:id="28" w:name="__RefHeading___Toc1874_2017139870"/>
      <w:bookmarkEnd w:id="28"/>
      <w:r>
        <w:rPr/>
        <w:t>9.1 Evidence Screenshots</w:t>
      </w:r>
    </w:p>
    <w:p>
      <w:pPr>
        <w:pStyle w:val="Normal"/>
        <w:spacing w:lineRule="exact" w:line="276" w:before="0" w:after="120"/>
        <w:rPr/>
      </w:pPr>
      <w:r>
        <w:rPr>
          <w:i/>
          <w:iCs/>
          <w:highlight w:val="yellow"/>
        </w:rPr>
        <w:t>Insert screenshots here with a caption under each, for example:</w:t>
      </w:r>
    </w:p>
    <w:p>
      <w:pPr>
        <w:pStyle w:val="ListParagraph"/>
        <w:numPr>
          <w:ilvl w:val="0"/>
          <w:numId w:val="18"/>
        </w:numPr>
        <w:spacing w:before="0" w:after="60"/>
        <w:rPr/>
      </w:pPr>
      <w:r>
        <w:rPr>
          <w:i/>
          <w:iCs/>
          <w:highlight w:val="yellow"/>
        </w:rPr>
        <w:t>Figure 1: xUnit test run output for the backend (dotnet test)</w:t>
      </w:r>
    </w:p>
    <w:p>
      <w:pPr>
        <w:pStyle w:val="ListParagraph"/>
        <w:numPr>
          <w:ilvl w:val="0"/>
          <w:numId w:val="19"/>
        </w:numPr>
        <w:spacing w:before="0" w:after="60"/>
        <w:rPr/>
      </w:pPr>
      <w:r>
        <w:rPr>
          <w:i/>
          <w:iCs/>
          <w:highlight w:val="yellow"/>
        </w:rPr>
        <w:t>Figure 2: Code coverage report</w:t>
      </w:r>
    </w:p>
    <w:p>
      <w:pPr>
        <w:pStyle w:val="ListParagraph"/>
        <w:numPr>
          <w:ilvl w:val="0"/>
          <w:numId w:val="20"/>
        </w:numPr>
        <w:spacing w:before="0" w:after="60"/>
        <w:rPr/>
      </w:pPr>
      <w:r>
        <w:rPr>
          <w:i/>
          <w:iCs/>
          <w:highlight w:val="yellow"/>
        </w:rPr>
        <w:t>Figure 3: Vitest results for the React app</w:t>
      </w:r>
    </w:p>
    <w:p>
      <w:pPr>
        <w:pStyle w:val="ListParagraph"/>
        <w:numPr>
          <w:ilvl w:val="0"/>
          <w:numId w:val="21"/>
        </w:numPr>
        <w:spacing w:before="0" w:after="60"/>
        <w:rPr/>
      </w:pPr>
      <w:r>
        <w:rPr>
          <w:i/>
          <w:iCs/>
          <w:highlight w:val="yellow"/>
        </w:rPr>
        <w:t>Figure 4: flutter test results</w:t>
      </w:r>
    </w:p>
    <w:p>
      <w:pPr>
        <w:pStyle w:val="ListParagraph"/>
        <w:numPr>
          <w:ilvl w:val="0"/>
          <w:numId w:val="22"/>
        </w:numPr>
        <w:spacing w:before="0" w:after="60"/>
        <w:rPr/>
      </w:pPr>
      <w:r>
        <w:rPr>
          <w:i/>
          <w:iCs/>
          <w:highlight w:val="yellow"/>
        </w:rPr>
        <w:t>Figure 5: Playwright E2E report</w:t>
      </w:r>
    </w:p>
    <w:p>
      <w:pPr>
        <w:pStyle w:val="ListParagraph"/>
        <w:numPr>
          <w:ilvl w:val="0"/>
          <w:numId w:val="23"/>
        </w:numPr>
        <w:spacing w:before="0" w:after="60"/>
        <w:rPr/>
      </w:pPr>
      <w:r>
        <w:rPr>
          <w:i/>
          <w:iCs/>
          <w:highlight w:val="yellow"/>
        </w:rPr>
        <w:t>Figure 6: k6 load test summary</w:t>
      </w:r>
    </w:p>
    <w:p>
      <w:pPr>
        <w:pStyle w:val="ListParagraph"/>
        <w:numPr>
          <w:ilvl w:val="0"/>
          <w:numId w:val="24"/>
        </w:numPr>
        <w:spacing w:before="0" w:after="60"/>
        <w:rPr/>
      </w:pPr>
      <w:r>
        <w:rPr>
          <w:i/>
          <w:iCs/>
          <w:highlight w:val="yellow"/>
        </w:rPr>
        <w:t>Figure 7: OWASP ZAP scan report</w:t>
      </w:r>
    </w:p>
    <w:p>
      <w:pPr>
        <w:pStyle w:val="ListParagraph"/>
        <w:numPr>
          <w:ilvl w:val="0"/>
          <w:numId w:val="25"/>
        </w:numPr>
        <w:spacing w:before="0" w:after="60"/>
        <w:rPr/>
      </w:pPr>
      <w:r>
        <w:rPr>
          <w:i/>
          <w:iCs/>
          <w:highlight w:val="yellow"/>
        </w:rPr>
        <w:t>Figure 8: Agent evaluation results</w:t>
      </w:r>
    </w:p>
    <w:p>
      <w:pPr>
        <w:pStyle w:val="Heading2"/>
        <w:rPr/>
      </w:pPr>
      <w:bookmarkStart w:id="29" w:name="__RefHeading___Toc1876_2017139870"/>
      <w:bookmarkEnd w:id="29"/>
      <w:r>
        <w:rPr/>
        <w:t>9.2 How to Run the Tests</w:t>
      </w:r>
    </w:p>
    <w:p>
      <w:pPr>
        <w:pStyle w:val="Normal"/>
        <w:spacing w:lineRule="exact" w:line="276" w:before="0" w:after="120"/>
        <w:rPr/>
      </w:pPr>
      <w:r>
        <w:rPr/>
        <w:t>The commands below can be used to rerun the tests from the repository.</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2407"/>
        <w:gridCol w:w="3855"/>
        <w:gridCol w:w="3376"/>
      </w:tblGrid>
      <w:tr>
        <w:trPr>
          <w:tblHeader w:val="true"/>
        </w:trPr>
        <w:tc>
          <w:tcPr>
            <w:tcW w:w="240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Area</w:t>
            </w:r>
          </w:p>
        </w:tc>
        <w:tc>
          <w:tcPr>
            <w:tcW w:w="385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Command</w:t>
            </w:r>
          </w:p>
        </w:tc>
        <w:tc>
          <w:tcPr>
            <w:tcW w:w="3376"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Folder</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Backend + Database</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dotnet test</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React Web App</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npm run test</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Flutter App</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flutter test</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E2E</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npx playwright test</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Performance</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k6 run load-test.js</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40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Agentic AI</w:t>
            </w:r>
          </w:p>
        </w:tc>
        <w:tc>
          <w:tcPr>
            <w:tcW w:w="385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pytest</w:t>
            </w:r>
          </w:p>
        </w:tc>
        <w:tc>
          <w:tcPr>
            <w:tcW w:w="3376"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Normal"/>
        <w:spacing w:before="0" w:after="60"/>
        <w:rPr/>
      </w:pPr>
      <w:r>
        <w:rPr/>
      </w:r>
    </w:p>
    <w:p>
      <w:pPr>
        <w:pStyle w:val="Normal"/>
        <w:spacing w:lineRule="exact" w:line="276" w:before="0" w:after="120"/>
        <w:rPr/>
      </w:pPr>
      <w:r>
        <w:rPr>
          <w:i/>
          <w:iCs/>
          <w:highlight w:val="yellow"/>
        </w:rPr>
        <w:t>Mention any setup needed first, e.g. Docker running for Testcontainers, a .env file, or seeded test users.</w:t>
      </w:r>
    </w:p>
    <w:p>
      <w:pPr>
        <w:pStyle w:val="Heading1"/>
        <w:rPr/>
      </w:pPr>
      <w:bookmarkStart w:id="30" w:name="__RefHeading___Toc1878_2017139870"/>
      <w:bookmarkEnd w:id="30"/>
      <w:r>
        <w:rPr/>
        <w:t>10. AI Usage Declaration (CLEAR Framework)</w:t>
      </w:r>
    </w:p>
    <w:p>
      <w:pPr>
        <w:pStyle w:val="Normal"/>
        <w:spacing w:lineRule="exact" w:line="276" w:before="0" w:after="120"/>
        <w:rPr/>
      </w:pPr>
      <w:r>
        <w:rPr/>
        <w:t>We used AI tools to support this work as allowed by the module, mainly for brainstorming test cases, generating and debugging test scripts, and reviewing the report. Every AI-generated test or script was checked and run against our actual system before being included, and each member understands the tests submitted under their name.</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2891"/>
        <w:gridCol w:w="1927"/>
        <w:gridCol w:w="4820"/>
      </w:tblGrid>
      <w:tr>
        <w:trPr>
          <w:tblHeader w:val="true"/>
        </w:trPr>
        <w:tc>
          <w:tcPr>
            <w:tcW w:w="289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Task</w:t>
            </w:r>
          </w:p>
        </w:tc>
        <w:tc>
          <w:tcPr>
            <w:tcW w:w="1927"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AI Tool Used</w:t>
            </w:r>
          </w:p>
        </w:tc>
        <w:tc>
          <w:tcPr>
            <w:tcW w:w="482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How It Was Used</w:t>
            </w:r>
          </w:p>
        </w:tc>
      </w:tr>
      <w:tr>
        <w:trPr/>
        <w:tc>
          <w:tcPr>
            <w:tcW w:w="289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Test planning and test case ideas</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48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89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Writing test scripts</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48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89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Debugging failing tests</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48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289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Report writing</w:t>
            </w:r>
          </w:p>
        </w:tc>
        <w:tc>
          <w:tcPr>
            <w:tcW w:w="1927"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482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Heading1"/>
        <w:rPr/>
      </w:pPr>
      <w:bookmarkStart w:id="31" w:name="__RefHeading___Toc1880_2017139870"/>
      <w:bookmarkEnd w:id="31"/>
      <w:r>
        <w:rPr/>
        <w:t>11. Individual Testing Contributions</w:t>
      </w:r>
    </w:p>
    <w:p>
      <w:pPr>
        <w:pStyle w:val="Normal"/>
        <w:spacing w:lineRule="exact" w:line="276" w:before="0" w:after="120"/>
        <w:rPr/>
      </w:pPr>
      <w:r>
        <w:rPr/>
        <w:t>Each member tested their own component and also took responsibility for at least one shared testing area. This section shows each member's own work, with links to the related test code and commits.</w:t>
      </w:r>
    </w:p>
    <w:p>
      <w:pPr>
        <w:pStyle w:val="Heading2"/>
        <w:rPr/>
      </w:pPr>
      <w:bookmarkStart w:id="32" w:name="__RefHeading___Toc1882_2017139870"/>
      <w:bookmarkEnd w:id="32"/>
      <w:r>
        <w:rPr/>
        <w:t>11.1 Fernando L.K.S.K. (IT24100161)</w:t>
      </w:r>
    </w:p>
    <w:p>
      <w:pPr>
        <w:pStyle w:val="Heading3"/>
        <w:rPr/>
      </w:pPr>
      <w:r>
        <w:rPr/>
        <w:t>11.1.1 Component and Testing Focus</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3274"/>
        <w:gridCol w:w="2893"/>
        <w:gridCol w:w="3471"/>
      </w:tblGrid>
      <w:tr>
        <w:trPr>
          <w:tblHeader w:val="true"/>
        </w:trPr>
        <w:tc>
          <w:tcPr>
            <w:tcW w:w="327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Component Owned</w:t>
            </w:r>
          </w:p>
        </w:tc>
        <w:tc>
          <w:tcPr>
            <w:tcW w:w="289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Testing Areas</w:t>
            </w:r>
          </w:p>
        </w:tc>
        <w:tc>
          <w:tcPr>
            <w:tcW w:w="347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Tools Used and Why</w:t>
            </w:r>
          </w:p>
        </w:tc>
      </w:tr>
      <w:tr>
        <w:trPr/>
        <w:tc>
          <w:tcPr>
            <w:tcW w:w="327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Component owned</w:t>
            </w:r>
          </w:p>
        </w:tc>
        <w:tc>
          <w:tcPr>
            <w:tcW w:w="289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347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Heading3"/>
        <w:rPr/>
      </w:pPr>
      <w:r>
        <w:rPr/>
        <w:t>11.1.2 Tests Implemented and Executed</w:t>
      </w:r>
    </w:p>
    <w:p>
      <w:pPr>
        <w:pStyle w:val="Normal"/>
        <w:spacing w:lineRule="exact" w:line="276" w:before="0" w:after="120"/>
        <w:rPr/>
      </w:pPr>
      <w:r>
        <w:rPr>
          <w:i/>
          <w:iCs/>
          <w:highlight w:val="yellow"/>
        </w:rPr>
        <w:t>Describe the tests you wrote and ran yourself, using their IDs from Sections 4 to 6.</w:t>
      </w:r>
    </w:p>
    <w:p>
      <w:pPr>
        <w:pStyle w:val="Heading3"/>
        <w:rPr/>
      </w:pPr>
      <w:r>
        <w:rPr/>
        <w:t>11.1.3 Results, Defects and Retesting</w:t>
      </w:r>
    </w:p>
    <w:p>
      <w:pPr>
        <w:pStyle w:val="Normal"/>
        <w:spacing w:lineRule="exact" w:line="276" w:before="0" w:after="120"/>
        <w:rPr/>
      </w:pPr>
      <w:r>
        <w:rPr>
          <w:i/>
          <w:iCs/>
          <w:highlight w:val="yellow"/>
        </w:rPr>
        <w:t>What your tests found, the related Defect IDs from Section 7, what caused them, and how you confirmed the fix by retesting.</w:t>
      </w:r>
    </w:p>
    <w:p>
      <w:pPr>
        <w:pStyle w:val="Heading3"/>
        <w:rPr/>
      </w:pPr>
      <w:r>
        <w:rPr/>
        <w:t>11.1.4 Evidence</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925"/>
        <w:gridCol w:w="3373"/>
        <w:gridCol w:w="4340"/>
      </w:tblGrid>
      <w:tr>
        <w:trPr>
          <w:tblHeader w:val="true"/>
        </w:trPr>
        <w:tc>
          <w:tcPr>
            <w:tcW w:w="192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Type</w:t>
            </w:r>
          </w:p>
        </w:tc>
        <w:tc>
          <w:tcPr>
            <w:tcW w:w="337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Link / Reference</w:t>
            </w:r>
          </w:p>
        </w:tc>
        <w:tc>
          <w:tcPr>
            <w:tcW w:w="434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Description</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Commit(s)</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hash / link</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Pull request</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#no / link</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Test file(s)</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path</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Heading2"/>
        <w:rPr/>
      </w:pPr>
      <w:bookmarkStart w:id="33" w:name="__RefHeading___Toc1884_2017139870"/>
      <w:bookmarkEnd w:id="33"/>
      <w:r>
        <w:rPr/>
        <w:t>11.2 Dahanayake L.K. (IT24100314)</w:t>
      </w:r>
    </w:p>
    <w:p>
      <w:pPr>
        <w:pStyle w:val="Heading3"/>
        <w:rPr/>
      </w:pPr>
      <w:r>
        <w:rPr/>
        <w:t>11.2.1 Component and Testing Focus</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3274"/>
        <w:gridCol w:w="2893"/>
        <w:gridCol w:w="3471"/>
      </w:tblGrid>
      <w:tr>
        <w:trPr>
          <w:tblHeader w:val="true"/>
        </w:trPr>
        <w:tc>
          <w:tcPr>
            <w:tcW w:w="327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Component Owned</w:t>
            </w:r>
          </w:p>
        </w:tc>
        <w:tc>
          <w:tcPr>
            <w:tcW w:w="289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Testing Areas</w:t>
            </w:r>
          </w:p>
        </w:tc>
        <w:tc>
          <w:tcPr>
            <w:tcW w:w="347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Tools Used and Why</w:t>
            </w:r>
          </w:p>
        </w:tc>
      </w:tr>
      <w:tr>
        <w:trPr/>
        <w:tc>
          <w:tcPr>
            <w:tcW w:w="327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Patient Management (Component 4): patient intake, bed management, patient care advisory agent and bed management agent</w:t>
            </w:r>
          </w:p>
        </w:tc>
        <w:tc>
          <w:tcPr>
            <w:tcW w:w="289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347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Heading3"/>
        <w:rPr/>
      </w:pPr>
      <w:r>
        <w:rPr/>
        <w:t>11.2.2 Tests Implemented and Executed</w:t>
      </w:r>
    </w:p>
    <w:p>
      <w:pPr>
        <w:pStyle w:val="Normal"/>
        <w:spacing w:lineRule="exact" w:line="276" w:before="0" w:after="120"/>
        <w:rPr/>
      </w:pPr>
      <w:r>
        <w:rPr>
          <w:i/>
          <w:iCs/>
          <w:highlight w:val="yellow"/>
        </w:rPr>
        <w:t>Describe the tests you wrote and ran yourself, using their IDs from Sections 4 to 6.</w:t>
      </w:r>
    </w:p>
    <w:p>
      <w:pPr>
        <w:pStyle w:val="Heading3"/>
        <w:rPr/>
      </w:pPr>
      <w:r>
        <w:rPr/>
        <w:t>11.2.3 Results, Defects and Retesting</w:t>
      </w:r>
    </w:p>
    <w:p>
      <w:pPr>
        <w:pStyle w:val="Normal"/>
        <w:spacing w:lineRule="exact" w:line="276" w:before="0" w:after="120"/>
        <w:rPr/>
      </w:pPr>
      <w:r>
        <w:rPr>
          <w:i/>
          <w:iCs/>
          <w:highlight w:val="yellow"/>
        </w:rPr>
        <w:t>What your tests found, the related Defect IDs from Section 7, what caused them, and how you confirmed the fix by retesting.</w:t>
      </w:r>
    </w:p>
    <w:p>
      <w:pPr>
        <w:pStyle w:val="Heading3"/>
        <w:rPr/>
      </w:pPr>
      <w:r>
        <w:rPr/>
        <w:t>11.2.4 Evidence</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925"/>
        <w:gridCol w:w="3373"/>
        <w:gridCol w:w="4340"/>
      </w:tblGrid>
      <w:tr>
        <w:trPr>
          <w:tblHeader w:val="true"/>
        </w:trPr>
        <w:tc>
          <w:tcPr>
            <w:tcW w:w="192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Type</w:t>
            </w:r>
          </w:p>
        </w:tc>
        <w:tc>
          <w:tcPr>
            <w:tcW w:w="337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Link / Reference</w:t>
            </w:r>
          </w:p>
        </w:tc>
        <w:tc>
          <w:tcPr>
            <w:tcW w:w="434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Description</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Commit(s)</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hash / link</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Pull request</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#no / link</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Test file(s)</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path</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Heading2"/>
        <w:rPr/>
      </w:pPr>
      <w:bookmarkStart w:id="34" w:name="__RefHeading___Toc1886_2017139870"/>
      <w:bookmarkEnd w:id="34"/>
      <w:r>
        <w:rPr/>
        <w:t>11.3 Rajapaksha K.N. (IT24101049)</w:t>
      </w:r>
    </w:p>
    <w:p>
      <w:pPr>
        <w:pStyle w:val="Heading3"/>
        <w:rPr/>
      </w:pPr>
      <w:r>
        <w:rPr/>
        <w:t>11.3.1 Component and Testing Focus</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3274"/>
        <w:gridCol w:w="2893"/>
        <w:gridCol w:w="3471"/>
      </w:tblGrid>
      <w:tr>
        <w:trPr>
          <w:tblHeader w:val="true"/>
        </w:trPr>
        <w:tc>
          <w:tcPr>
            <w:tcW w:w="327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Component Owned</w:t>
            </w:r>
          </w:p>
        </w:tc>
        <w:tc>
          <w:tcPr>
            <w:tcW w:w="289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Testing Areas</w:t>
            </w:r>
          </w:p>
        </w:tc>
        <w:tc>
          <w:tcPr>
            <w:tcW w:w="347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Tools Used and Why</w:t>
            </w:r>
          </w:p>
        </w:tc>
      </w:tr>
      <w:tr>
        <w:trPr/>
        <w:tc>
          <w:tcPr>
            <w:tcW w:w="327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Component owned</w:t>
            </w:r>
          </w:p>
        </w:tc>
        <w:tc>
          <w:tcPr>
            <w:tcW w:w="289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347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Heading3"/>
        <w:rPr/>
      </w:pPr>
      <w:r>
        <w:rPr/>
        <w:t>11.3.2 Tests Implemented and Executed</w:t>
      </w:r>
    </w:p>
    <w:p>
      <w:pPr>
        <w:pStyle w:val="Normal"/>
        <w:spacing w:lineRule="exact" w:line="276" w:before="0" w:after="120"/>
        <w:rPr/>
      </w:pPr>
      <w:r>
        <w:rPr>
          <w:i/>
          <w:iCs/>
          <w:highlight w:val="yellow"/>
        </w:rPr>
        <w:t>Describe the tests you wrote and ran yourself, using their IDs from Sections 4 to 6.</w:t>
      </w:r>
    </w:p>
    <w:p>
      <w:pPr>
        <w:pStyle w:val="Heading3"/>
        <w:rPr/>
      </w:pPr>
      <w:r>
        <w:rPr/>
        <w:t>11.3.3 Results, Defects and Retesting</w:t>
      </w:r>
    </w:p>
    <w:p>
      <w:pPr>
        <w:pStyle w:val="Normal"/>
        <w:spacing w:lineRule="exact" w:line="276" w:before="0" w:after="120"/>
        <w:rPr/>
      </w:pPr>
      <w:r>
        <w:rPr>
          <w:i/>
          <w:iCs/>
          <w:highlight w:val="yellow"/>
        </w:rPr>
        <w:t>What your tests found, the related Defect IDs from Section 7, what caused them, and how you confirmed the fix by retesting.</w:t>
      </w:r>
    </w:p>
    <w:p>
      <w:pPr>
        <w:pStyle w:val="Heading3"/>
        <w:rPr/>
      </w:pPr>
      <w:r>
        <w:rPr/>
        <w:t>11.3.4 Evidence</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925"/>
        <w:gridCol w:w="3373"/>
        <w:gridCol w:w="4340"/>
      </w:tblGrid>
      <w:tr>
        <w:trPr>
          <w:tblHeader w:val="true"/>
        </w:trPr>
        <w:tc>
          <w:tcPr>
            <w:tcW w:w="192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Type</w:t>
            </w:r>
          </w:p>
        </w:tc>
        <w:tc>
          <w:tcPr>
            <w:tcW w:w="337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Link / Reference</w:t>
            </w:r>
          </w:p>
        </w:tc>
        <w:tc>
          <w:tcPr>
            <w:tcW w:w="434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Description</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Commit(s)</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hash / link</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Pull request</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#no / link</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Test file(s)</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path</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Heading2"/>
        <w:rPr/>
      </w:pPr>
      <w:bookmarkStart w:id="35" w:name="__RefHeading___Toc1888_2017139870"/>
      <w:bookmarkEnd w:id="35"/>
      <w:r>
        <w:rPr/>
        <w:t>11.4 Nasrulla M.U. (IT24101774)</w:t>
      </w:r>
    </w:p>
    <w:p>
      <w:pPr>
        <w:pStyle w:val="Heading3"/>
        <w:rPr/>
      </w:pPr>
      <w:r>
        <w:rPr/>
        <w:t>11.4.1 Component and Testing Focus</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3274"/>
        <w:gridCol w:w="2893"/>
        <w:gridCol w:w="3471"/>
      </w:tblGrid>
      <w:tr>
        <w:trPr>
          <w:tblHeader w:val="true"/>
        </w:trPr>
        <w:tc>
          <w:tcPr>
            <w:tcW w:w="3274"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Component Owned</w:t>
            </w:r>
          </w:p>
        </w:tc>
        <w:tc>
          <w:tcPr>
            <w:tcW w:w="289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Testing Areas</w:t>
            </w:r>
          </w:p>
        </w:tc>
        <w:tc>
          <w:tcPr>
            <w:tcW w:w="3471"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Tools Used and Why</w:t>
            </w:r>
          </w:p>
        </w:tc>
      </w:tr>
      <w:tr>
        <w:trPr/>
        <w:tc>
          <w:tcPr>
            <w:tcW w:w="3274"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Component owned</w:t>
            </w:r>
          </w:p>
        </w:tc>
        <w:tc>
          <w:tcPr>
            <w:tcW w:w="289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c>
          <w:tcPr>
            <w:tcW w:w="3471"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Heading3"/>
        <w:rPr/>
      </w:pPr>
      <w:r>
        <w:rPr/>
        <w:t>11.4.2 Tests Implemented and Executed</w:t>
      </w:r>
    </w:p>
    <w:p>
      <w:pPr>
        <w:pStyle w:val="Normal"/>
        <w:spacing w:lineRule="exact" w:line="276" w:before="0" w:after="120"/>
        <w:rPr/>
      </w:pPr>
      <w:r>
        <w:rPr>
          <w:i/>
          <w:iCs/>
          <w:highlight w:val="yellow"/>
        </w:rPr>
        <w:t>Describe the tests you wrote and ran yourself, using their IDs from Sections 4 to 6.</w:t>
      </w:r>
    </w:p>
    <w:p>
      <w:pPr>
        <w:pStyle w:val="Heading3"/>
        <w:rPr/>
      </w:pPr>
      <w:r>
        <w:rPr/>
        <w:t>11.4.3 Results, Defects and Retesting</w:t>
      </w:r>
    </w:p>
    <w:p>
      <w:pPr>
        <w:pStyle w:val="Normal"/>
        <w:spacing w:lineRule="exact" w:line="276" w:before="0" w:after="120"/>
        <w:rPr/>
      </w:pPr>
      <w:r>
        <w:rPr>
          <w:i/>
          <w:iCs/>
          <w:highlight w:val="yellow"/>
        </w:rPr>
        <w:t>What your tests found, the related Defect IDs from Section 7, what caused them, and how you confirmed the fix by retesting.</w:t>
      </w:r>
    </w:p>
    <w:p>
      <w:pPr>
        <w:pStyle w:val="Heading3"/>
        <w:rPr/>
      </w:pPr>
      <w:r>
        <w:rPr/>
        <w:t>11.4.4 Evidence</w:t>
      </w:r>
    </w:p>
    <w:tbl>
      <w:tblPr>
        <w:tblW w:w="9638" w:type="dxa"/>
        <w:jc w:val="left"/>
        <w:tblInd w:w="0" w:type="dxa"/>
        <w:tblLayout w:type="fixed"/>
        <w:tblCellMar>
          <w:top w:w="60" w:type="dxa"/>
          <w:left w:w="90" w:type="dxa"/>
          <w:bottom w:w="60" w:type="dxa"/>
          <w:right w:w="90" w:type="dxa"/>
        </w:tblCellMar>
        <w:tblLook w:val="04a0" w:noHBand="0" w:noVBand="1" w:firstColumn="1" w:lastRow="0" w:lastColumn="0" w:firstRow="1"/>
      </w:tblPr>
      <w:tblGrid>
        <w:gridCol w:w="1925"/>
        <w:gridCol w:w="3373"/>
        <w:gridCol w:w="4340"/>
      </w:tblGrid>
      <w:tr>
        <w:trPr>
          <w:tblHeader w:val="true"/>
        </w:trPr>
        <w:tc>
          <w:tcPr>
            <w:tcW w:w="1925"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Type</w:t>
            </w:r>
          </w:p>
        </w:tc>
        <w:tc>
          <w:tcPr>
            <w:tcW w:w="3373"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Link / Reference</w:t>
            </w:r>
          </w:p>
        </w:tc>
        <w:tc>
          <w:tcPr>
            <w:tcW w:w="4340" w:type="dxa"/>
            <w:tcBorders>
              <w:top w:val="single" w:sz="4" w:space="0" w:color="A6A6A6"/>
              <w:left w:val="single" w:sz="4" w:space="0" w:color="A6A6A6"/>
              <w:bottom w:val="single" w:sz="4" w:space="0" w:color="A6A6A6"/>
              <w:right w:val="single" w:sz="4" w:space="0" w:color="A6A6A6"/>
            </w:tcBorders>
            <w:shd w:color="auto" w:fill="1F4D78" w:val="clear"/>
            <w:vAlign w:val="center"/>
          </w:tcPr>
          <w:p>
            <w:pPr>
              <w:pStyle w:val="Normal"/>
              <w:jc w:val="center"/>
              <w:rPr/>
            </w:pPr>
            <w:r>
              <w:rPr>
                <w:b/>
                <w:bCs/>
                <w:color w:val="FFFFFF"/>
                <w:sz w:val="18"/>
                <w:szCs w:val="18"/>
              </w:rPr>
              <w:t>Description</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Commit(s)</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hash / link</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Pull request</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#no / link</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r>
        <w:trPr/>
        <w:tc>
          <w:tcPr>
            <w:tcW w:w="1925"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t>Test file(s)</w:t>
            </w:r>
          </w:p>
        </w:tc>
        <w:tc>
          <w:tcPr>
            <w:tcW w:w="3373"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path</w:t>
            </w:r>
          </w:p>
        </w:tc>
        <w:tc>
          <w:tcPr>
            <w:tcW w:w="4340" w:type="dxa"/>
            <w:tcBorders>
              <w:top w:val="single" w:sz="4" w:space="0" w:color="A6A6A6"/>
              <w:left w:val="single" w:sz="4" w:space="0" w:color="A6A6A6"/>
              <w:bottom w:val="single" w:sz="4" w:space="0" w:color="A6A6A6"/>
              <w:right w:val="single" w:sz="4" w:space="0" w:color="A6A6A6"/>
            </w:tcBorders>
            <w:vAlign w:val="center"/>
          </w:tcPr>
          <w:p>
            <w:pPr>
              <w:pStyle w:val="Normal"/>
              <w:spacing w:before="20" w:after="20"/>
              <w:rPr/>
            </w:pPr>
            <w:r>
              <w:rPr>
                <w:i/>
                <w:iCs/>
                <w:highlight w:val="yellow"/>
              </w:rPr>
              <w:t>...</w:t>
            </w:r>
          </w:p>
        </w:tc>
      </w:tr>
    </w:tbl>
    <w:p>
      <w:pPr>
        <w:pStyle w:val="Heading1"/>
        <w:rPr/>
      </w:pPr>
      <w:bookmarkStart w:id="36" w:name="__RefHeading___Toc1890_2017139870"/>
      <w:bookmarkEnd w:id="36"/>
      <w:r>
        <w:rPr/>
        <w:t>12. Conclusion</w:t>
      </w:r>
    </w:p>
    <w:p>
      <w:pPr>
        <w:pStyle w:val="Normal"/>
        <w:spacing w:lineRule="exact" w:line="276" w:before="0" w:after="120"/>
        <w:rPr/>
      </w:pPr>
      <w:r>
        <w:rPr>
          <w:i/>
          <w:iCs/>
          <w:highlight w:val="yellow"/>
        </w:rPr>
        <w:t>Summarise how much of the system was covered, how confident the group is in its quality, any known issues that are still open, and what would be tested next with more time.</w:t>
      </w:r>
    </w:p>
    <w:p>
      <w:pPr>
        <w:pStyle w:val="Normal"/>
        <w:rPr/>
      </w:pPr>
      <w:r>
        <w:rPr/>
      </w:r>
      <w:r>
        <w:br w:type="page"/>
      </w:r>
    </w:p>
    <w:p>
      <w:pPr>
        <w:pStyle w:val="Normal"/>
        <w:spacing w:before="0" w:after="160"/>
        <w:rPr/>
      </w:pPr>
      <w:r>
        <w:rPr>
          <w:b/>
          <w:bCs/>
          <w:color w:val="C00000"/>
          <w:sz w:val="26"/>
          <w:szCs w:val="26"/>
        </w:rPr>
        <w:t>TEMPLATE GUIDE (DELETE THIS PAGE BEFORE SUBMITTING)</w:t>
      </w:r>
    </w:p>
    <w:p>
      <w:pPr>
        <w:pStyle w:val="Normal"/>
        <w:spacing w:lineRule="exact" w:line="276" w:before="0" w:after="120"/>
        <w:rPr/>
      </w:pPr>
      <w:r>
        <w:rPr>
          <w:b/>
          <w:bCs/>
        </w:rPr>
        <w:t>Filling the template</w:t>
      </w:r>
    </w:p>
    <w:p>
      <w:pPr>
        <w:pStyle w:val="ListParagraph"/>
        <w:numPr>
          <w:ilvl w:val="0"/>
          <w:numId w:val="26"/>
        </w:numPr>
        <w:spacing w:before="0" w:after="60"/>
        <w:rPr/>
      </w:pPr>
      <w:r>
        <w:rPr/>
        <w:t>Replace every yellow placeholder and remove the highlight. Only use real results and screenshots from our own system.</w:t>
      </w:r>
    </w:p>
    <w:p>
      <w:pPr>
        <w:pStyle w:val="ListParagraph"/>
        <w:numPr>
          <w:ilvl w:val="0"/>
          <w:numId w:val="27"/>
        </w:numPr>
        <w:spacing w:before="0" w:after="60"/>
        <w:rPr/>
      </w:pPr>
      <w:r>
        <w:rPr/>
        <w:t>Keep IDs consistent. A defect in Section 7 should point to a test in Sections 4 to 6, and each member's Section 11 should point to the same IDs.</w:t>
      </w:r>
    </w:p>
    <w:p>
      <w:pPr>
        <w:pStyle w:val="ListParagraph"/>
        <w:numPr>
          <w:ilvl w:val="0"/>
          <w:numId w:val="28"/>
        </w:numPr>
        <w:spacing w:before="0" w:after="60"/>
        <w:rPr/>
      </w:pPr>
      <w:r>
        <w:rPr/>
        <w:t>Test case tables: add as many rows as needed. Try to have normal, invalid, boundary and failure cases for your component, and write the type in brackets after the feature.</w:t>
      </w:r>
    </w:p>
    <w:p>
      <w:pPr>
        <w:pStyle w:val="ListParagraph"/>
        <w:numPr>
          <w:ilvl w:val="0"/>
          <w:numId w:val="29"/>
        </w:numPr>
        <w:spacing w:before="0" w:after="60"/>
        <w:rPr/>
      </w:pPr>
      <w:r>
        <w:rPr/>
        <w:t>Section 11 should link to real commits, PRs and test files. Push tests from your own GitHub account so the history shows your work.</w:t>
      </w:r>
    </w:p>
    <w:p>
      <w:pPr>
        <w:pStyle w:val="ListParagraph"/>
        <w:numPr>
          <w:ilvl w:val="0"/>
          <w:numId w:val="30"/>
        </w:numPr>
        <w:spacing w:before="0" w:after="60"/>
        <w:rPr/>
      </w:pPr>
      <w:r>
        <w:rPr/>
        <w:t>Open every link in Section 1 in an incognito window to make sure the lecturer can access it.</w:t>
      </w:r>
    </w:p>
    <w:p>
      <w:pPr>
        <w:pStyle w:val="ListParagraph"/>
        <w:numPr>
          <w:ilvl w:val="0"/>
          <w:numId w:val="31"/>
        </w:numPr>
        <w:spacing w:before="0" w:after="60"/>
        <w:rPr/>
      </w:pPr>
      <w:r>
        <w:rPr/>
        <w:t>Right-click the Table of Contents and choose Update Field, then Update entire table, before exporting.</w:t>
      </w:r>
    </w:p>
    <w:p>
      <w:pPr>
        <w:pStyle w:val="ListParagraph"/>
        <w:numPr>
          <w:ilvl w:val="0"/>
          <w:numId w:val="32"/>
        </w:numPr>
        <w:spacing w:before="0" w:after="60"/>
        <w:rPr/>
      </w:pPr>
      <w:r>
        <w:rPr/>
        <w:t>Export as one PDF and submit on CourseWeb by 5 Oct 2026, along with the test code, repo link and any files needed to rerun the tests.</w:t>
      </w:r>
    </w:p>
    <w:p>
      <w:pPr>
        <w:pStyle w:val="Normal"/>
        <w:spacing w:before="200" w:after="120"/>
        <w:rPr/>
      </w:pPr>
      <w:r>
        <w:rPr>
          <w:b/>
          <w:bCs/>
        </w:rPr>
        <w:t>For the viva</w:t>
      </w:r>
    </w:p>
    <w:p>
      <w:pPr>
        <w:pStyle w:val="ListParagraph"/>
        <w:numPr>
          <w:ilvl w:val="0"/>
          <w:numId w:val="33"/>
        </w:numPr>
        <w:spacing w:before="0" w:after="60"/>
        <w:rPr/>
      </w:pPr>
      <w:r>
        <w:rPr/>
        <w:t>Each member must personally run and explain at least one tool-based test from our system.</w:t>
      </w:r>
    </w:p>
    <w:p>
      <w:pPr>
        <w:pStyle w:val="ListParagraph"/>
        <w:numPr>
          <w:ilvl w:val="0"/>
          <w:numId w:val="34"/>
        </w:numPr>
        <w:spacing w:before="0" w:after="60"/>
        <w:rPr/>
      </w:pPr>
      <w:r>
        <w:rPr/>
        <w:t>Be ready to explain why the tool was chosen, how it is set up, what the result means, and to modify or rerun a test on the spot.</w:t>
      </w:r>
    </w:p>
    <w:p>
      <w:pPr>
        <w:pStyle w:val="Normal"/>
        <w:spacing w:before="200" w:after="120"/>
        <w:rPr/>
      </w:pPr>
      <w:r>
        <w:rPr>
          <w:b/>
          <w:bCs/>
        </w:rPr>
        <w:t>Rubric checklist</w:t>
      </w:r>
    </w:p>
    <w:p>
      <w:pPr>
        <w:pStyle w:val="ListParagraph"/>
        <w:numPr>
          <w:ilvl w:val="0"/>
          <w:numId w:val="35"/>
        </w:numPr>
        <w:spacing w:before="0" w:after="60"/>
        <w:rPr/>
      </w:pPr>
      <w:r>
        <w:rPr/>
        <w:t>Group, Testing Strategy and Coverage (10): Section 3 is complete and covers the main components, workflows and risks.</w:t>
      </w:r>
    </w:p>
    <w:p>
      <w:pPr>
        <w:pStyle w:val="ListParagraph"/>
        <w:numPr>
          <w:ilvl w:val="0"/>
          <w:numId w:val="36"/>
        </w:numPr>
        <w:spacing w:before="0" w:after="60"/>
        <w:rPr/>
      </w:pPr>
      <w:r>
        <w:rPr/>
        <w:t>Group, Integrated and Non-Functional Testing (15): Section 4.5 and Section 5 have real results.</w:t>
      </w:r>
    </w:p>
    <w:p>
      <w:pPr>
        <w:pStyle w:val="ListParagraph"/>
        <w:numPr>
          <w:ilvl w:val="0"/>
          <w:numId w:val="37"/>
        </w:numPr>
        <w:spacing w:before="0" w:after="60"/>
        <w:rPr/>
      </w:pPr>
      <w:r>
        <w:rPr/>
        <w:t>Group, Test Results, Defects and Documentation (15): Sections 4 to 9 are complete and consistent, with fixes retested.</w:t>
      </w:r>
    </w:p>
    <w:p>
      <w:pPr>
        <w:pStyle w:val="ListParagraph"/>
        <w:numPr>
          <w:ilvl w:val="0"/>
          <w:numId w:val="38"/>
        </w:numPr>
        <w:spacing w:before="0" w:after="60"/>
        <w:rPr/>
      </w:pPr>
      <w:r>
        <w:rPr/>
        <w:t>Individual (60): Section 11 is filled for every member with real tests, defects and commit evidence.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08" w:top="1134" w:footer="708" w:bottom="1134"/>
      <w:pgNumType w:fmt="decimal"/>
      <w:formProt w:val="false"/>
      <w:titlePg/>
      <w:textDirection w:val="lrTb"/>
      <w:docGrid w:type="default" w:linePitch="360" w:charSpace="1208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Page </w:t>
    </w:r>
    <w:r>
      <w:rPr/>
      <w:fldChar w:fldCharType="begin"/>
    </w:r>
    <w:r>
      <w:rPr/>
      <w:instrText xml:space="preserve"> PAGE </w:instrText>
    </w:r>
    <w:r>
      <w:rPr/>
      <w:fldChar w:fldCharType="separate"/>
    </w:r>
    <w:r>
      <w:rPr/>
      <w:t>13</w:t>
    </w:r>
    <w:r>
      <w:rPr/>
      <w:fldChar w:fldCharType="end"/>
    </w:r>
    <w:r>
      <w:rPr/>
      <w:t xml:space="preserve"> of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A6A6A6"/>
      </w:pBdr>
      <w:jc w:val="right"/>
      <w:rPr/>
    </w:pPr>
    <w:r>
      <w:rPr>
        <w:color w:val="808080"/>
        <w:sz w:val="16"/>
        <w:szCs w:val="16"/>
      </w:rPr>
      <w:t>SE3090_G20 | Software Testing and Quality Evaluation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uiPriority w:val="9"/>
    <w:qFormat/>
    <w:pPr>
      <w:spacing w:before="360" w:after="160"/>
      <w:outlineLvl w:val="0"/>
    </w:pPr>
    <w:rPr>
      <w:rFonts w:ascii="Calibri" w:hAnsi="Calibri" w:eastAsia="Calibri" w:cs="Calibri"/>
      <w:b/>
      <w:bCs/>
      <w:color w:val="1F4D78"/>
      <w:sz w:val="30"/>
      <w:szCs w:val="30"/>
    </w:rPr>
  </w:style>
  <w:style w:type="paragraph" w:styleId="Heading2">
    <w:name w:val="Heading 2"/>
    <w:basedOn w:val="Heading"/>
    <w:uiPriority w:val="9"/>
    <w:unhideWhenUsed/>
    <w:qFormat/>
    <w:pPr>
      <w:outlineLvl w:val="1"/>
    </w:pPr>
    <w:rPr>
      <w:rFonts w:ascii="Calibri" w:hAnsi="Calibri" w:eastAsia="Calibri" w:cs="Calibri"/>
      <w:b/>
      <w:bCs/>
      <w:color w:val="1F4D78"/>
      <w:sz w:val="25"/>
      <w:szCs w:val="25"/>
    </w:rPr>
  </w:style>
  <w:style w:type="paragraph" w:styleId="Heading3">
    <w:name w:val="Heading 3"/>
    <w:basedOn w:val="Heading"/>
    <w:uiPriority w:val="9"/>
    <w:unhideWhenUsed/>
    <w:qFormat/>
    <w:pPr>
      <w:spacing w:before="180" w:after="100"/>
      <w:outlineLvl w:val="2"/>
    </w:pPr>
    <w:rPr>
      <w:rFonts w:ascii="Calibri" w:hAnsi="Calibri" w:eastAsia="Calibri" w:cs="Calibri"/>
      <w:b/>
      <w:bCs/>
      <w:color w:val="2E74B5"/>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pPr>
    <w:rPr/>
  </w:style>
  <w:style w:type="paragraph" w:styleId="TOC2">
    <w:name w:val="TOC 2"/>
    <w:basedOn w:val="Index"/>
    <w:pPr>
      <w:tabs>
        <w:tab w:val="clear" w:pos="720"/>
        <w:tab w:val="right" w:pos="9355" w:leader="dot"/>
      </w:tabs>
      <w:ind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12</Pages>
  <Words>2993</Words>
  <Characters>17064</Characters>
  <CharactersWithSpaces>20017</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2026-09-26T13:57:00Z</dcterms:created>
  <dc:creator>Un-named</dc:creator>
  <dc:description/>
  <dc:language>en-US</dc:language>
  <cp:lastModifiedBy/>
  <dcterms:modified xsi:type="dcterms:W3CDTF">2026-09-26T16:43:28Z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