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1EE11" w14:textId="77777777" w:rsidR="001E435B" w:rsidRDefault="0085294C" w:rsidP="001E435B">
      <w:pPr>
        <w:spacing w:line="480" w:lineRule="auto"/>
        <w:jc w:val="center"/>
        <w:rPr>
          <w:rFonts w:ascii="Times New Roman" w:hAnsi="Times New Roman" w:cs="Times New Roman"/>
          <w:b/>
          <w:bCs/>
          <w:sz w:val="28"/>
          <w:lang w:bidi="lo-LA"/>
        </w:rPr>
      </w:pPr>
      <w:r>
        <w:rPr>
          <w:rFonts w:ascii="Times New Roman" w:hAnsi="Times New Roman" w:cs="Times New Roman"/>
          <w:b/>
          <w:bCs/>
          <w:sz w:val="28"/>
        </w:rPr>
        <w:t xml:space="preserve">DESIGNING A NATIONAL CLIMATE </w:t>
      </w:r>
      <w:r w:rsidR="001E435B" w:rsidRPr="00223F4C">
        <w:rPr>
          <w:rFonts w:ascii="Times New Roman" w:hAnsi="Times New Roman" w:cs="Times New Roman"/>
          <w:b/>
          <w:bCs/>
          <w:sz w:val="28"/>
        </w:rPr>
        <w:t>SMART LOCAL CHICKEN BREEDING PROGRAM FOR LAO PDR</w:t>
      </w:r>
    </w:p>
    <w:p w14:paraId="65C6CD8D" w14:textId="77777777" w:rsidR="003C7F3C" w:rsidRPr="005F03A6" w:rsidRDefault="003C7F3C" w:rsidP="003C7F3C">
      <w:pPr>
        <w:spacing w:line="480" w:lineRule="auto"/>
        <w:jc w:val="center"/>
        <w:rPr>
          <w:rFonts w:ascii="Times New Roman" w:hAnsi="Times New Roman"/>
          <w:noProof/>
          <w:sz w:val="24"/>
          <w:szCs w:val="24"/>
          <w:lang w:val="en-GB"/>
        </w:rPr>
      </w:pPr>
      <w:r w:rsidRPr="00F3144D">
        <w:rPr>
          <w:rFonts w:ascii="Times New Roman" w:hAnsi="Times New Roman" w:cs="Times New Roman"/>
          <w:noProof/>
          <w:sz w:val="24"/>
          <w:szCs w:val="24"/>
        </w:rPr>
        <w:t>Phannika Khoutsavang</w:t>
      </w:r>
      <w:r w:rsidRPr="006656AA">
        <w:rPr>
          <w:rFonts w:ascii="Times New Roman" w:hAnsi="Times New Roman" w:cs="Times New Roman"/>
          <w:sz w:val="24"/>
          <w:szCs w:val="24"/>
          <w:vertAlign w:val="superscript"/>
          <w:lang w:val="en-GB"/>
        </w:rPr>
        <w:t>1</w:t>
      </w:r>
      <w:r w:rsidRPr="00F3144D">
        <w:rPr>
          <w:rFonts w:ascii="Times New Roman" w:hAnsi="Times New Roman" w:cs="Times New Roman"/>
          <w:noProof/>
          <w:sz w:val="24"/>
          <w:szCs w:val="24"/>
        </w:rPr>
        <w:t>,</w:t>
      </w:r>
      <w:r w:rsidRPr="00F3144D">
        <w:rPr>
          <w:rFonts w:ascii="Times New Roman" w:hAnsi="Times New Roman" w:cs="Times New Roman"/>
          <w:noProof/>
          <w:sz w:val="24"/>
          <w:szCs w:val="24"/>
          <w:cs/>
        </w:rPr>
        <w:t xml:space="preserve"> </w:t>
      </w:r>
      <w:r w:rsidRPr="00783670">
        <w:rPr>
          <w:rFonts w:ascii="Times New Roman" w:hAnsi="Times New Roman" w:cs="Times New Roman"/>
          <w:noProof/>
          <w:sz w:val="24"/>
          <w:szCs w:val="24"/>
        </w:rPr>
        <w:t>Christian Keambou Tiambo</w:t>
      </w:r>
      <w:r w:rsidRPr="006656AA">
        <w:rPr>
          <w:rFonts w:ascii="Times New Roman" w:hAnsi="Times New Roman" w:cs="Times New Roman"/>
          <w:sz w:val="24"/>
          <w:szCs w:val="24"/>
          <w:vertAlign w:val="superscript"/>
          <w:lang w:val="en-GB"/>
        </w:rPr>
        <w:t>2</w:t>
      </w:r>
      <w:r w:rsidRPr="00783670">
        <w:rPr>
          <w:rFonts w:ascii="Times New Roman" w:hAnsi="Times New Roman" w:cs="Times New Roman"/>
          <w:noProof/>
          <w:sz w:val="24"/>
          <w:szCs w:val="24"/>
        </w:rPr>
        <w:t>, Yao Nasser</w:t>
      </w:r>
      <w:r w:rsidRPr="006656AA">
        <w:rPr>
          <w:rFonts w:ascii="Times New Roman" w:hAnsi="Times New Roman" w:cs="Times New Roman"/>
          <w:sz w:val="24"/>
          <w:szCs w:val="24"/>
          <w:vertAlign w:val="superscript"/>
          <w:lang w:val="en-GB"/>
        </w:rPr>
        <w:t>3</w:t>
      </w:r>
    </w:p>
    <w:p w14:paraId="16C89016" w14:textId="77777777" w:rsidR="003C7F3C" w:rsidRPr="00783670" w:rsidRDefault="003C7F3C" w:rsidP="003C7F3C">
      <w:pPr>
        <w:spacing w:line="480" w:lineRule="auto"/>
        <w:jc w:val="center"/>
        <w:rPr>
          <w:rFonts w:ascii="Times New Roman" w:hAnsi="Times New Roman"/>
          <w:noProof/>
          <w:sz w:val="24"/>
          <w:szCs w:val="24"/>
        </w:rPr>
      </w:pPr>
    </w:p>
    <w:p w14:paraId="274C6B1E" w14:textId="77777777" w:rsidR="003C7F3C" w:rsidRPr="005F03A6" w:rsidRDefault="003C7F3C" w:rsidP="003C7F3C">
      <w:pPr>
        <w:spacing w:line="480" w:lineRule="auto"/>
        <w:jc w:val="center"/>
        <w:rPr>
          <w:rFonts w:ascii="Times New Roman" w:hAnsi="Times New Roman" w:cs="Times New Roman"/>
          <w:sz w:val="24"/>
          <w:szCs w:val="24"/>
          <w14:ligatures w14:val="standardContextual"/>
        </w:rPr>
      </w:pPr>
      <w:r w:rsidRPr="005F03A6">
        <w:rPr>
          <w:rFonts w:ascii="Times New Roman" w:hAnsi="Times New Roman" w:cs="Times New Roman"/>
          <w:sz w:val="24"/>
          <w:szCs w:val="24"/>
          <w:vertAlign w:val="superscript"/>
          <w:lang w:val="en-GB"/>
        </w:rPr>
        <w:t>1</w:t>
      </w:r>
      <w:r w:rsidRPr="005F03A6">
        <w:rPr>
          <w:rFonts w:ascii="Times New Roman" w:hAnsi="Times New Roman" w:cs="Times New Roman"/>
          <w:noProof/>
          <w:sz w:val="24"/>
          <w:szCs w:val="24"/>
          <w:shd w:val="clear" w:color="auto" w:fill="FFFFFF"/>
        </w:rPr>
        <w:t xml:space="preserve">National Agriculture and Forestry Research Institute (NAFRI), </w:t>
      </w:r>
      <w:r w:rsidRPr="005F03A6">
        <w:rPr>
          <w:rFonts w:ascii="Times New Roman" w:hAnsi="Times New Roman" w:cs="Times New Roman"/>
          <w:sz w:val="24"/>
          <w:szCs w:val="24"/>
          <w14:ligatures w14:val="standardContextual"/>
        </w:rPr>
        <w:t>Vientiane 01170, Lao PDR</w:t>
      </w:r>
    </w:p>
    <w:p w14:paraId="39B6308C" w14:textId="77777777" w:rsidR="003C7F3C" w:rsidRPr="005F03A6" w:rsidRDefault="003C7F3C" w:rsidP="003C7F3C">
      <w:pPr>
        <w:spacing w:line="480" w:lineRule="auto"/>
        <w:jc w:val="center"/>
        <w:rPr>
          <w:rFonts w:ascii="Times New Roman" w:hAnsi="Times New Roman" w:cs="Times New Roman"/>
          <w:sz w:val="24"/>
          <w:szCs w:val="24"/>
          <w:lang w:val="en-ZW" w:bidi="lo-LA"/>
          <w14:ligatures w14:val="standardContextual"/>
        </w:rPr>
      </w:pPr>
      <w:r w:rsidRPr="005F03A6">
        <w:rPr>
          <w:rFonts w:ascii="Times New Roman" w:hAnsi="Times New Roman" w:cs="Times New Roman"/>
          <w:sz w:val="24"/>
          <w:szCs w:val="24"/>
          <w:vertAlign w:val="superscript"/>
          <w:lang w:val="en-GB"/>
        </w:rPr>
        <w:t>2</w:t>
      </w:r>
      <w:r w:rsidRPr="005F03A6">
        <w:rPr>
          <w:rFonts w:ascii="Times New Roman" w:hAnsi="Times New Roman" w:cs="Times New Roman"/>
          <w:sz w:val="24"/>
          <w:szCs w:val="24"/>
          <w:lang w:val="en-ZW" w:bidi="lo-LA"/>
          <w14:ligatures w14:val="standardContextual"/>
        </w:rPr>
        <w:t xml:space="preserve">Centre for Tropical Livestock Genetics and Health </w:t>
      </w:r>
      <w:r w:rsidRPr="005F03A6">
        <w:rPr>
          <w:rFonts w:ascii="Times New Roman" w:hAnsi="Times New Roman" w:cs="Times New Roman"/>
          <w:sz w:val="24"/>
          <w:szCs w:val="24"/>
          <w:cs/>
          <w:lang w:val="en-ZW"/>
          <w14:ligatures w14:val="standardContextual"/>
        </w:rPr>
        <w:t>(</w:t>
      </w:r>
      <w:r w:rsidRPr="005F03A6">
        <w:rPr>
          <w:rFonts w:ascii="Times New Roman" w:hAnsi="Times New Roman" w:cs="Times New Roman"/>
          <w:sz w:val="24"/>
          <w:szCs w:val="24"/>
          <w:lang w:val="en-ZW" w:bidi="lo-LA"/>
          <w14:ligatures w14:val="standardContextual"/>
        </w:rPr>
        <w:t>CTLGH</w:t>
      </w:r>
      <w:r w:rsidRPr="005F03A6">
        <w:rPr>
          <w:rFonts w:ascii="Times New Roman" w:hAnsi="Times New Roman" w:cs="Times New Roman"/>
          <w:sz w:val="24"/>
          <w:szCs w:val="24"/>
          <w:cs/>
          <w:lang w:val="en-ZW"/>
          <w14:ligatures w14:val="standardContextual"/>
        </w:rPr>
        <w:t>)</w:t>
      </w:r>
      <w:r w:rsidRPr="005F03A6">
        <w:rPr>
          <w:rFonts w:ascii="Times New Roman" w:hAnsi="Times New Roman" w:cs="Times New Roman"/>
          <w:sz w:val="24"/>
          <w:szCs w:val="24"/>
          <w:lang w:val="en-ZW" w:bidi="lo-LA"/>
          <w14:ligatures w14:val="standardContextual"/>
        </w:rPr>
        <w:t>-ILRI, Nairobi, Kenya</w:t>
      </w:r>
    </w:p>
    <w:p w14:paraId="1D712BC0" w14:textId="77777777" w:rsidR="003C7F3C" w:rsidRDefault="003C7F3C" w:rsidP="008E070F">
      <w:pPr>
        <w:spacing w:line="480" w:lineRule="auto"/>
        <w:jc w:val="center"/>
        <w:rPr>
          <w:rFonts w:ascii="Times New Roman" w:hAnsi="Times New Roman" w:cs="Times New Roman"/>
          <w:sz w:val="24"/>
          <w:szCs w:val="24"/>
          <w:lang w:bidi="lo-LA"/>
          <w14:ligatures w14:val="standardContextual"/>
        </w:rPr>
      </w:pPr>
      <w:r w:rsidRPr="005F03A6">
        <w:rPr>
          <w:rFonts w:ascii="Times New Roman" w:hAnsi="Times New Roman" w:cs="Times New Roman"/>
          <w:sz w:val="24"/>
          <w:szCs w:val="24"/>
          <w:vertAlign w:val="superscript"/>
          <w:lang w:val="en-GB"/>
        </w:rPr>
        <w:t>3</w:t>
      </w:r>
      <w:r w:rsidRPr="005F03A6">
        <w:rPr>
          <w:rFonts w:ascii="Times New Roman" w:hAnsi="Times New Roman" w:cs="Times New Roman"/>
          <w:sz w:val="24"/>
          <w:szCs w:val="24"/>
        </w:rPr>
        <w:t>Biosciences Eastern and Central Africa - International Livestock Research Institute (BecA-ILRI) Hub, P.O. Box 30709, Nairobi, Kenya</w:t>
      </w:r>
    </w:p>
    <w:p w14:paraId="19A823C4" w14:textId="77777777" w:rsidR="008E070F" w:rsidRPr="008E070F" w:rsidRDefault="008E070F" w:rsidP="008E070F">
      <w:pPr>
        <w:spacing w:line="480" w:lineRule="auto"/>
        <w:jc w:val="center"/>
        <w:rPr>
          <w:rFonts w:ascii="Times New Roman" w:hAnsi="Times New Roman" w:cs="Times New Roman"/>
          <w:sz w:val="24"/>
          <w:szCs w:val="24"/>
          <w:lang w:bidi="lo-LA"/>
          <w14:ligatures w14:val="standardContextual"/>
        </w:rPr>
      </w:pPr>
    </w:p>
    <w:p w14:paraId="6270E6D3" w14:textId="77777777" w:rsidR="001E435B" w:rsidRPr="00E32996" w:rsidRDefault="001E435B" w:rsidP="001E435B">
      <w:pPr>
        <w:spacing w:line="480" w:lineRule="auto"/>
        <w:jc w:val="both"/>
        <w:rPr>
          <w:rFonts w:ascii="Times New Roman" w:hAnsi="Times New Roman" w:cs="Times New Roman"/>
          <w:sz w:val="28"/>
        </w:rPr>
      </w:pPr>
      <w:r w:rsidRPr="00E32996">
        <w:rPr>
          <w:rStyle w:val="Strong"/>
          <w:rFonts w:ascii="Times New Roman" w:hAnsi="Times New Roman" w:cs="Times New Roman"/>
          <w:sz w:val="28"/>
        </w:rPr>
        <w:t>Introduction</w:t>
      </w:r>
    </w:p>
    <w:p w14:paraId="20541794" w14:textId="77777777" w:rsidR="001E435B" w:rsidRDefault="00B569B2" w:rsidP="001E435B">
      <w:pPr>
        <w:spacing w:line="480" w:lineRule="auto"/>
        <w:ind w:firstLine="720"/>
        <w:jc w:val="both"/>
        <w:rPr>
          <w:color w:val="FF0000"/>
        </w:rPr>
      </w:pPr>
      <w:r w:rsidRPr="00B569B2">
        <w:rPr>
          <w:rFonts w:ascii="Times New Roman" w:hAnsi="Times New Roman" w:cs="Times New Roman"/>
          <w:sz w:val="24"/>
          <w:szCs w:val="32"/>
        </w:rPr>
        <w:t>The Lao People's Democratic Republic (Lao PDR) exhibits high genetic diversity in local chicken populations, which are widely distributed across the country's agro-ecological zones. The poultry sector in Laos has expanded steadily over time. The reports estimated that the total poultry population was around 21 million birds, consisting mainly of chickens and ducks, while geese, turkeys, and pigeons accounted for only a small proportion. In recent years, the poultry population has increased to approximately 36.9 million birds, and projections suggest it could reach approximately 50.1 million by 2022 (</w:t>
      </w:r>
      <w:r w:rsidRPr="00F02B36">
        <w:rPr>
          <w:rFonts w:ascii="Times New Roman" w:hAnsi="Times New Roman" w:cs="Times New Roman"/>
          <w:sz w:val="24"/>
          <w:szCs w:val="32"/>
        </w:rPr>
        <w:t>Ministry of Agriculture and Forestry, 2022</w:t>
      </w:r>
      <w:r w:rsidRPr="00B569B2">
        <w:rPr>
          <w:rFonts w:ascii="Times New Roman" w:hAnsi="Times New Roman" w:cs="Times New Roman"/>
          <w:sz w:val="24"/>
          <w:szCs w:val="32"/>
        </w:rPr>
        <w:t>). By 2025, the poultry population is expected to grow further to around 57 million birds, reflecting the increasing demand for poultry meat in the country.</w:t>
      </w:r>
    </w:p>
    <w:p w14:paraId="551943F5" w14:textId="77777777" w:rsidR="00963A69" w:rsidRDefault="00963A69" w:rsidP="004E7AF1">
      <w:pPr>
        <w:spacing w:line="480" w:lineRule="auto"/>
        <w:ind w:firstLine="720"/>
        <w:jc w:val="both"/>
        <w:rPr>
          <w:rFonts w:ascii="Times New Roman" w:hAnsi="Times New Roman" w:cs="Times New Roman"/>
          <w:sz w:val="24"/>
          <w:szCs w:val="32"/>
        </w:rPr>
      </w:pPr>
      <w:r w:rsidRPr="00963A69">
        <w:rPr>
          <w:rFonts w:ascii="Times New Roman" w:hAnsi="Times New Roman" w:cs="Times New Roman"/>
          <w:sz w:val="24"/>
          <w:szCs w:val="32"/>
        </w:rPr>
        <w:t>Local chickens are crucial for rural livelihoods and food systems in many developing countries. In Lao PDR, smallholder farmers widely raise them for household nutrition, income, and socio-cultural purposes</w:t>
      </w:r>
      <w:r w:rsidR="005B4883">
        <w:rPr>
          <w:rFonts w:ascii="Times New Roman" w:hAnsi="Times New Roman" w:cs="Times New Roman"/>
          <w:sz w:val="24"/>
          <w:szCs w:val="32"/>
        </w:rPr>
        <w:t xml:space="preserve">. </w:t>
      </w:r>
      <w:r w:rsidRPr="00963A69">
        <w:rPr>
          <w:rFonts w:ascii="Times New Roman" w:hAnsi="Times New Roman" w:cs="Times New Roman"/>
          <w:sz w:val="24"/>
          <w:szCs w:val="32"/>
        </w:rPr>
        <w:t xml:space="preserve">Local chickens are well adapted to harsh environments, disease </w:t>
      </w:r>
      <w:r w:rsidRPr="00963A69">
        <w:rPr>
          <w:rFonts w:ascii="Times New Roman" w:hAnsi="Times New Roman" w:cs="Times New Roman"/>
          <w:sz w:val="24"/>
          <w:szCs w:val="32"/>
        </w:rPr>
        <w:lastRenderedPageBreak/>
        <w:t xml:space="preserve">challenges, and low-input systems, making them valuable genetic </w:t>
      </w:r>
      <w:r w:rsidRPr="008C5EA8">
        <w:rPr>
          <w:rFonts w:ascii="Times New Roman" w:hAnsi="Times New Roman" w:cs="Times New Roman"/>
          <w:sz w:val="24"/>
          <w:szCs w:val="24"/>
        </w:rPr>
        <w:t xml:space="preserve">resources </w:t>
      </w:r>
      <w:r w:rsidR="008C5EA8" w:rsidRPr="008C5EA8">
        <w:rPr>
          <w:rFonts w:ascii="Times New Roman" w:hAnsi="Times New Roman" w:cs="Times New Roman"/>
          <w:sz w:val="24"/>
          <w:szCs w:val="24"/>
        </w:rPr>
        <w:t>(</w:t>
      </w:r>
      <w:r w:rsidR="008C5EA8" w:rsidRPr="008C5EA8">
        <w:rPr>
          <w:rFonts w:ascii="Times New Roman" w:hAnsi="Times New Roman" w:cs="Times New Roman"/>
          <w:color w:val="222222"/>
          <w:sz w:val="24"/>
          <w:szCs w:val="24"/>
          <w:shd w:val="clear" w:color="auto" w:fill="FFFFFF"/>
        </w:rPr>
        <w:t>Guèye</w:t>
      </w:r>
      <w:r w:rsidR="008C5EA8" w:rsidRPr="008C5EA8">
        <w:rPr>
          <w:rFonts w:ascii="Times New Roman" w:hAnsi="Times New Roman" w:cs="Times New Roman"/>
          <w:sz w:val="24"/>
          <w:szCs w:val="24"/>
        </w:rPr>
        <w:t>, 2000;</w:t>
      </w:r>
      <w:r w:rsidR="008C5EA8">
        <w:t xml:space="preserve"> </w:t>
      </w:r>
      <w:r w:rsidR="008C5EA8" w:rsidRPr="005B4883">
        <w:rPr>
          <w:rFonts w:ascii="Times New Roman" w:hAnsi="Times New Roman" w:cs="Times New Roman"/>
          <w:sz w:val="24"/>
          <w:szCs w:val="32"/>
        </w:rPr>
        <w:t>Dana et al., 201</w:t>
      </w:r>
      <w:r w:rsidR="005B4883" w:rsidRPr="005B4883">
        <w:rPr>
          <w:rFonts w:ascii="Times New Roman" w:hAnsi="Times New Roman" w:cs="Times New Roman"/>
          <w:sz w:val="24"/>
          <w:szCs w:val="32"/>
        </w:rPr>
        <w:t>0</w:t>
      </w:r>
      <w:r w:rsidR="008C5EA8" w:rsidRPr="004C649B">
        <w:rPr>
          <w:rFonts w:ascii="Times New Roman" w:hAnsi="Times New Roman" w:cs="Times New Roman"/>
          <w:sz w:val="24"/>
          <w:szCs w:val="24"/>
        </w:rPr>
        <w:t>; FAO, 2015).</w:t>
      </w:r>
      <w:r w:rsidR="008C5EA8">
        <w:rPr>
          <w:rFonts w:ascii="Times New Roman" w:hAnsi="Times New Roman" w:cs="Times New Roman"/>
          <w:sz w:val="24"/>
          <w:szCs w:val="32"/>
        </w:rPr>
        <w:t xml:space="preserve"> </w:t>
      </w:r>
      <w:r w:rsidRPr="00963A69">
        <w:rPr>
          <w:rFonts w:ascii="Times New Roman" w:hAnsi="Times New Roman" w:cs="Times New Roman"/>
          <w:sz w:val="24"/>
          <w:szCs w:val="32"/>
        </w:rPr>
        <w:t xml:space="preserve">They provide essential protein and support economic development, especially in remote areas with limited access to commercial livestock </w:t>
      </w:r>
      <w:r w:rsidRPr="00961D02">
        <w:rPr>
          <w:rFonts w:ascii="Times New Roman" w:hAnsi="Times New Roman" w:cs="Times New Roman"/>
          <w:sz w:val="24"/>
          <w:szCs w:val="32"/>
        </w:rPr>
        <w:t>(Bouahom et al., 2007; FAO, 2015).</w:t>
      </w:r>
      <w:r w:rsidRPr="00963A69">
        <w:rPr>
          <w:rFonts w:ascii="Times New Roman" w:hAnsi="Times New Roman" w:cs="Times New Roman"/>
          <w:sz w:val="24"/>
          <w:szCs w:val="32"/>
        </w:rPr>
        <w:t xml:space="preserve"> </w:t>
      </w:r>
      <w:r w:rsidR="004E7AF1" w:rsidRPr="004E7AF1">
        <w:rPr>
          <w:rFonts w:ascii="Times New Roman" w:hAnsi="Times New Roman" w:cs="Times New Roman"/>
          <w:sz w:val="24"/>
          <w:szCs w:val="24"/>
        </w:rPr>
        <w:t>However, productivity remains low due to traditional production systems, limited genetic improvement, and increasing challenges from climate change</w:t>
      </w:r>
      <w:r w:rsidRPr="004E7AF1">
        <w:rPr>
          <w:rFonts w:ascii="Times New Roman" w:hAnsi="Times New Roman" w:cs="Times New Roman"/>
          <w:sz w:val="24"/>
          <w:szCs w:val="24"/>
        </w:rPr>
        <w:t xml:space="preserve"> </w:t>
      </w:r>
      <w:r w:rsidR="00F7237A" w:rsidRPr="00F7237A">
        <w:rPr>
          <w:rFonts w:ascii="Times New Roman" w:hAnsi="Times New Roman" w:cs="Times New Roman"/>
          <w:sz w:val="24"/>
          <w:szCs w:val="32"/>
        </w:rPr>
        <w:t>(</w:t>
      </w:r>
      <w:r w:rsidR="00F7237A" w:rsidRPr="009B354B">
        <w:rPr>
          <w:rFonts w:ascii="Times New Roman" w:hAnsi="Times New Roman" w:cs="Times New Roman"/>
          <w:sz w:val="24"/>
          <w:szCs w:val="24"/>
        </w:rPr>
        <w:t>Birhanu et al., 2021; Macharia et al., 2022)</w:t>
      </w:r>
      <w:r w:rsidRPr="009B354B">
        <w:rPr>
          <w:rFonts w:ascii="Times New Roman" w:hAnsi="Times New Roman" w:cs="Times New Roman"/>
          <w:sz w:val="24"/>
          <w:szCs w:val="24"/>
        </w:rPr>
        <w:t>.</w:t>
      </w:r>
      <w:r w:rsidRPr="00963A69">
        <w:rPr>
          <w:rFonts w:ascii="Times New Roman" w:hAnsi="Times New Roman" w:cs="Times New Roman"/>
          <w:sz w:val="24"/>
          <w:szCs w:val="32"/>
        </w:rPr>
        <w:t xml:space="preserve"> </w:t>
      </w:r>
      <w:r w:rsidR="008C3AD4" w:rsidRPr="008C3AD4">
        <w:rPr>
          <w:rFonts w:ascii="Times New Roman" w:hAnsi="Times New Roman" w:cs="Times New Roman"/>
          <w:sz w:val="24"/>
          <w:szCs w:val="32"/>
        </w:rPr>
        <w:t xml:space="preserve">A major factor contributing to this situation is the absence of a coordinated national breeding strategy and systematic programs for performance recording and genetic evaluation. Without such frameworks, achieving sustainable genetic improvement while maintaining adaptive traits such as disease resistance and environmental tolerance is difficult </w:t>
      </w:r>
      <w:r w:rsidR="008C3AD4" w:rsidRPr="009052F8">
        <w:rPr>
          <w:rFonts w:ascii="Times New Roman" w:hAnsi="Times New Roman" w:cs="Times New Roman"/>
          <w:sz w:val="24"/>
          <w:szCs w:val="32"/>
        </w:rPr>
        <w:t>(</w:t>
      </w:r>
      <w:r w:rsidR="009052F8" w:rsidRPr="009052F8">
        <w:rPr>
          <w:rFonts w:ascii="Times New Roman" w:hAnsi="Times New Roman" w:cs="Times New Roman"/>
          <w:sz w:val="24"/>
          <w:szCs w:val="32"/>
        </w:rPr>
        <w:t xml:space="preserve">Dana et al., 2010; </w:t>
      </w:r>
      <w:r w:rsidR="008C3AD4" w:rsidRPr="009052F8">
        <w:rPr>
          <w:rFonts w:ascii="Times New Roman" w:hAnsi="Times New Roman" w:cs="Times New Roman"/>
          <w:sz w:val="24"/>
          <w:szCs w:val="32"/>
        </w:rPr>
        <w:t>FAO, 2015).</w:t>
      </w:r>
      <w:r w:rsidR="008C3AD4" w:rsidRPr="008C3AD4">
        <w:rPr>
          <w:rFonts w:ascii="Times New Roman" w:hAnsi="Times New Roman" w:cs="Times New Roman"/>
          <w:sz w:val="24"/>
          <w:szCs w:val="32"/>
        </w:rPr>
        <w:t xml:space="preserve"> </w:t>
      </w:r>
      <w:r w:rsidR="00790E7C" w:rsidRPr="008C3AD4">
        <w:rPr>
          <w:rFonts w:ascii="Times New Roman" w:hAnsi="Times New Roman" w:cs="Times New Roman"/>
          <w:sz w:val="24"/>
          <w:szCs w:val="32"/>
        </w:rPr>
        <w:t>These challenges highlight the urgent need to develop a coordinated, climate-smart breeding program for local chickens in Lao PDR, aimed at improving productivity, conserving valuable genetic resources, and enhancing resilience to environmental and disease-related stresses while supporting rural livelihoods.</w:t>
      </w:r>
    </w:p>
    <w:p w14:paraId="4550FAE0" w14:textId="77777777" w:rsidR="008C3AD4" w:rsidRPr="008C3AD4" w:rsidRDefault="008C3AD4" w:rsidP="004E7AF1">
      <w:pPr>
        <w:spacing w:line="480" w:lineRule="auto"/>
        <w:ind w:firstLine="720"/>
        <w:jc w:val="both"/>
        <w:rPr>
          <w:rFonts w:ascii="Times New Roman" w:hAnsi="Times New Roman" w:cs="Times New Roman"/>
          <w:sz w:val="24"/>
          <w:szCs w:val="24"/>
        </w:rPr>
      </w:pPr>
      <w:r w:rsidRPr="008C3AD4">
        <w:rPr>
          <w:rFonts w:ascii="Times New Roman" w:hAnsi="Times New Roman" w:cs="Times New Roman"/>
          <w:sz w:val="24"/>
          <w:szCs w:val="24"/>
        </w:rPr>
        <w:t>Therefore, developing a national climate-smart breeding program for local chickens in Lao PDR presents an opportunity to enhance productivity and resilience, with a focus on conserving and strategically utilizing indigenous genetic resources. Integrating performance recording, genetic evaluation, and farmer participation can support long-term genetic improvement, improve food security, and strengthen rural livelihoods.</w:t>
      </w:r>
    </w:p>
    <w:p w14:paraId="4EB53A4B" w14:textId="77777777" w:rsidR="00DA75C1" w:rsidRPr="00E32996" w:rsidRDefault="00DA75C1" w:rsidP="00B24CB4">
      <w:pPr>
        <w:spacing w:after="0" w:line="480" w:lineRule="auto"/>
        <w:jc w:val="both"/>
        <w:outlineLvl w:val="2"/>
        <w:rPr>
          <w:rFonts w:ascii="Times New Roman" w:eastAsia="Times New Roman" w:hAnsi="Times New Roman" w:cs="Times New Roman"/>
          <w:b/>
          <w:bCs/>
          <w:sz w:val="32"/>
          <w:szCs w:val="32"/>
        </w:rPr>
      </w:pPr>
      <w:r w:rsidRPr="00E32996">
        <w:rPr>
          <w:rFonts w:ascii="Times New Roman" w:hAnsi="Times New Roman" w:cs="Times New Roman"/>
          <w:b/>
          <w:bCs/>
          <w:sz w:val="28"/>
        </w:rPr>
        <w:t>Research Gap</w:t>
      </w:r>
    </w:p>
    <w:p w14:paraId="198A1DB3" w14:textId="77777777" w:rsidR="00DA75C1" w:rsidRPr="00CA1B54" w:rsidRDefault="00DA75C1" w:rsidP="00B24CB4">
      <w:pPr>
        <w:spacing w:after="0" w:line="480" w:lineRule="auto"/>
        <w:ind w:firstLine="360"/>
        <w:jc w:val="both"/>
        <w:outlineLvl w:val="2"/>
        <w:rPr>
          <w:rFonts w:ascii="Times New Roman" w:eastAsia="Times New Roman" w:hAnsi="Times New Roman" w:cs="Times New Roman"/>
          <w:b/>
          <w:bCs/>
          <w:i/>
          <w:iCs/>
          <w:sz w:val="36"/>
          <w:szCs w:val="36"/>
        </w:rPr>
      </w:pPr>
      <w:r w:rsidRPr="00CA1B54">
        <w:rPr>
          <w:rFonts w:ascii="Times New Roman" w:hAnsi="Times New Roman" w:cs="Times New Roman"/>
          <w:sz w:val="24"/>
          <w:szCs w:val="32"/>
        </w:rPr>
        <w:t xml:space="preserve">Despite the recognized importance of indigenous chickens for rural livelihoods and food security in Lao PDR, significant gaps remain in the design and implementation of breeding programs. Existing approaches largely lack an integrated framework that simultaneously addresses climate-smart practices, productivity improvement, inclusivity of smallholder farmers, and conservation of genetic biodiversity. Moreover, there is limited evidence linking genetic improvement of local chicken populations to tangible outcomes in production, climate </w:t>
      </w:r>
      <w:r w:rsidRPr="00CA1B54">
        <w:rPr>
          <w:rFonts w:ascii="Times New Roman" w:hAnsi="Times New Roman" w:cs="Times New Roman"/>
          <w:sz w:val="24"/>
          <w:szCs w:val="32"/>
        </w:rPr>
        <w:lastRenderedPageBreak/>
        <w:t>resilience, and household livelihoods. Addressing these gaps is critical for developing a comprehensive, sustainable, and context-specific breeding strategy that can enhance both the productivity and resilience of smallholder poultry systems.</w:t>
      </w:r>
    </w:p>
    <w:p w14:paraId="62A21652" w14:textId="77777777" w:rsidR="00DA75C1" w:rsidRPr="00E32996" w:rsidRDefault="00DA75C1" w:rsidP="008D47B5">
      <w:pPr>
        <w:spacing w:before="100" w:beforeAutospacing="1" w:after="100" w:afterAutospacing="1" w:line="240" w:lineRule="auto"/>
        <w:rPr>
          <w:rFonts w:ascii="Times New Roman" w:eastAsia="Times New Roman" w:hAnsi="Times New Roman"/>
          <w:b/>
          <w:bCs/>
          <w:sz w:val="32"/>
          <w:szCs w:val="32"/>
        </w:rPr>
      </w:pPr>
      <w:r w:rsidRPr="00E32996">
        <w:rPr>
          <w:rFonts w:ascii="Times New Roman" w:hAnsi="Times New Roman" w:cs="Times New Roman"/>
          <w:b/>
          <w:bCs/>
          <w:sz w:val="28"/>
        </w:rPr>
        <w:t>Breeding goals</w:t>
      </w:r>
      <w:r w:rsidRPr="00E32996">
        <w:rPr>
          <w:rFonts w:ascii="Times New Roman" w:eastAsia="Times New Roman" w:hAnsi="Times New Roman" w:cs="Times New Roman"/>
          <w:b/>
          <w:bCs/>
          <w:sz w:val="32"/>
          <w:szCs w:val="32"/>
          <w:cs/>
        </w:rPr>
        <w:t xml:space="preserve"> </w:t>
      </w:r>
    </w:p>
    <w:p w14:paraId="7F3F2DC3" w14:textId="77777777" w:rsidR="00DA75C1" w:rsidRDefault="00DA75C1" w:rsidP="008D47B5">
      <w:pPr>
        <w:spacing w:before="100" w:beforeAutospacing="1" w:after="100" w:afterAutospacing="1" w:line="480" w:lineRule="auto"/>
        <w:ind w:firstLine="720"/>
        <w:jc w:val="both"/>
        <w:rPr>
          <w:rFonts w:ascii="Times New Roman" w:eastAsia="Times New Roman" w:hAnsi="Times New Roman"/>
          <w:b/>
          <w:bCs/>
          <w:i/>
          <w:iCs/>
          <w:sz w:val="24"/>
          <w:szCs w:val="24"/>
        </w:rPr>
      </w:pPr>
      <w:r w:rsidRPr="00DA75C1">
        <w:rPr>
          <w:rFonts w:ascii="Times New Roman" w:eastAsia="Times New Roman" w:hAnsi="Times New Roman" w:cs="Times New Roman"/>
          <w:sz w:val="24"/>
          <w:szCs w:val="24"/>
        </w:rPr>
        <w:t>The breeding program is designed to strengthen climate resilience, enhance productivity, support inclusive participation, and conserve local biodiversity. It will focus on improving key traits such as heat tolerance, disease resistance, feed efficiency, and performance in both egg and meat production, while ensuring high survival rates. Particular emphasis will be placed on involving women, youth, and smallholder farmers in all stages of the program. At the same time, indigenous chicken ecotypes will be carefully maintained to safeguard genetic diversity. Measurable targets will guide implementation and monitor progress.</w:t>
      </w:r>
    </w:p>
    <w:p w14:paraId="35CB9A36" w14:textId="77777777" w:rsidR="00692C0D" w:rsidRPr="00C41610" w:rsidRDefault="00692C0D" w:rsidP="00692C0D">
      <w:pPr>
        <w:spacing w:after="0" w:line="480" w:lineRule="auto"/>
        <w:jc w:val="both"/>
        <w:rPr>
          <w:rFonts w:ascii="Times New Roman" w:eastAsia="Times New Roman" w:hAnsi="Times New Roman" w:cs="Times New Roman"/>
          <w:b/>
          <w:bCs/>
          <w:sz w:val="32"/>
          <w:szCs w:val="32"/>
        </w:rPr>
      </w:pPr>
      <w:r w:rsidRPr="00C41610">
        <w:rPr>
          <w:rFonts w:ascii="Times New Roman" w:hAnsi="Times New Roman" w:cs="Times New Roman"/>
          <w:b/>
          <w:bCs/>
          <w:sz w:val="28"/>
          <w:szCs w:val="36"/>
        </w:rPr>
        <w:t>Breeding objectives</w:t>
      </w:r>
    </w:p>
    <w:p w14:paraId="5EE7D392" w14:textId="77777777" w:rsidR="00692C0D" w:rsidRDefault="00692C0D" w:rsidP="00692C0D">
      <w:pPr>
        <w:spacing w:after="0" w:line="480" w:lineRule="auto"/>
        <w:ind w:firstLine="720"/>
        <w:jc w:val="both"/>
        <w:rPr>
          <w:rFonts w:ascii="Times New Roman" w:eastAsia="Times New Roman" w:hAnsi="Times New Roman" w:cs="Times New Roman"/>
          <w:b/>
          <w:bCs/>
          <w:i/>
          <w:iCs/>
          <w:sz w:val="32"/>
          <w:szCs w:val="32"/>
        </w:rPr>
      </w:pPr>
      <w:r w:rsidRPr="00B8071D">
        <w:rPr>
          <w:rFonts w:ascii="Times New Roman" w:eastAsia="Times New Roman" w:hAnsi="Times New Roman" w:cs="Times New Roman"/>
          <w:sz w:val="24"/>
          <w:szCs w:val="24"/>
        </w:rPr>
        <w:t>The overall objective of this breeding program is to develop and implement a national climate-smart breeding strategy for local chickens in Lao PDR. The specific objectives are to improve adaptive, productive, and fitness traits, while conserving the genetic resources of local chickens.</w:t>
      </w:r>
    </w:p>
    <w:p w14:paraId="7EAC6C97" w14:textId="77777777" w:rsidR="00E72804" w:rsidRPr="00181228" w:rsidRDefault="00E72804" w:rsidP="00E72804">
      <w:pPr>
        <w:spacing w:line="480" w:lineRule="auto"/>
        <w:rPr>
          <w:rFonts w:ascii="Times New Roman" w:hAnsi="Times New Roman"/>
          <w:b/>
          <w:bCs/>
          <w:i/>
          <w:iCs/>
          <w:sz w:val="28"/>
        </w:rPr>
      </w:pPr>
      <w:r w:rsidRPr="00181228">
        <w:rPr>
          <w:rFonts w:ascii="Times New Roman" w:hAnsi="Times New Roman" w:cs="Times New Roman"/>
          <w:b/>
          <w:bCs/>
          <w:sz w:val="28"/>
        </w:rPr>
        <w:t>Overview of a typical breeding program is presented using a schematic representation of seven key steps.</w:t>
      </w:r>
    </w:p>
    <w:p w14:paraId="37CED3EB" w14:textId="77777777" w:rsidR="00E72804" w:rsidRPr="00E72804" w:rsidRDefault="00E72804" w:rsidP="00E72804">
      <w:pPr>
        <w:spacing w:line="480" w:lineRule="auto"/>
        <w:ind w:firstLine="720"/>
        <w:jc w:val="both"/>
        <w:rPr>
          <w:rFonts w:ascii="Times New Roman" w:hAnsi="Times New Roman" w:cs="Times New Roman"/>
          <w:sz w:val="24"/>
          <w:szCs w:val="32"/>
        </w:rPr>
      </w:pPr>
      <w:r w:rsidRPr="00E72804">
        <w:rPr>
          <w:rFonts w:ascii="Times New Roman" w:hAnsi="Times New Roman" w:cs="Times New Roman"/>
          <w:sz w:val="24"/>
          <w:szCs w:val="32"/>
          <w:lang w:val="en-ZW"/>
        </w:rPr>
        <w:t xml:space="preserve">The overall process of a breeding program involves a series of systematic steps that collectively aim to achieve the long-term genetic improvement of an animal population. A schematic representation of these steps is shown in Figure 1. </w:t>
      </w:r>
      <w:r w:rsidRPr="00E72804">
        <w:rPr>
          <w:rFonts w:ascii="Times New Roman" w:hAnsi="Times New Roman" w:cs="Times New Roman"/>
          <w:sz w:val="24"/>
          <w:szCs w:val="32"/>
        </w:rPr>
        <w:t xml:space="preserve">Typically, the program is depicted as a cyclical process comprising seven key steps </w:t>
      </w:r>
      <w:r w:rsidRPr="00E72804">
        <w:rPr>
          <w:rFonts w:ascii="Times New Roman" w:hAnsi="Times New Roman" w:cs="Times New Roman"/>
          <w:color w:val="000000" w:themeColor="text1"/>
          <w:sz w:val="24"/>
          <w:szCs w:val="32"/>
        </w:rPr>
        <w:t>(</w:t>
      </w:r>
      <w:r w:rsidRPr="00E72804">
        <w:rPr>
          <w:rFonts w:ascii="Times New Roman" w:hAnsi="Times New Roman" w:cs="Times New Roman"/>
          <w:color w:val="222222"/>
          <w:sz w:val="24"/>
          <w:szCs w:val="32"/>
          <w:shd w:val="clear" w:color="auto" w:fill="FFFFFF"/>
        </w:rPr>
        <w:t>Hutu et al</w:t>
      </w:r>
      <w:r w:rsidRPr="00E72804">
        <w:rPr>
          <w:rFonts w:ascii="Times New Roman" w:hAnsi="Times New Roman" w:cs="Times New Roman"/>
          <w:color w:val="000000" w:themeColor="text1"/>
          <w:sz w:val="24"/>
          <w:szCs w:val="32"/>
        </w:rPr>
        <w:t>, 2025)</w:t>
      </w:r>
      <w:r w:rsidRPr="00E72804">
        <w:rPr>
          <w:rFonts w:ascii="Times New Roman" w:hAnsi="Times New Roman" w:cs="Times New Roman"/>
          <w:sz w:val="24"/>
          <w:szCs w:val="32"/>
        </w:rPr>
        <w:t>, as follows:</w:t>
      </w:r>
    </w:p>
    <w:p w14:paraId="14A4A9FA" w14:textId="77777777" w:rsidR="00E72804" w:rsidRPr="00E72804" w:rsidRDefault="00E72804" w:rsidP="00E72804">
      <w:pPr>
        <w:pStyle w:val="ListParagraph"/>
        <w:numPr>
          <w:ilvl w:val="0"/>
          <w:numId w:val="2"/>
        </w:numPr>
        <w:spacing w:line="480" w:lineRule="auto"/>
        <w:jc w:val="both"/>
        <w:rPr>
          <w:rFonts w:ascii="Times New Roman" w:hAnsi="Times New Roman" w:cs="Times New Roman"/>
          <w:sz w:val="24"/>
          <w:szCs w:val="32"/>
        </w:rPr>
      </w:pPr>
      <w:r w:rsidRPr="00E72804">
        <w:rPr>
          <w:rFonts w:ascii="Times New Roman" w:hAnsi="Times New Roman" w:cs="Times New Roman"/>
          <w:sz w:val="24"/>
          <w:szCs w:val="32"/>
        </w:rPr>
        <w:t>Description of the production system: Understanding the environmental conditions, management practices, and socio-economic context is essential to ensure that breeding objectives are practical and achievable.</w:t>
      </w:r>
    </w:p>
    <w:p w14:paraId="0C1999DD" w14:textId="77777777" w:rsidR="00E72804" w:rsidRPr="00E72804" w:rsidRDefault="00E72804" w:rsidP="00E72804">
      <w:pPr>
        <w:pStyle w:val="ListParagraph"/>
        <w:numPr>
          <w:ilvl w:val="0"/>
          <w:numId w:val="2"/>
        </w:numPr>
        <w:spacing w:line="480" w:lineRule="auto"/>
        <w:jc w:val="both"/>
        <w:rPr>
          <w:rFonts w:ascii="Times New Roman" w:hAnsi="Times New Roman" w:cs="Times New Roman"/>
          <w:sz w:val="24"/>
          <w:szCs w:val="32"/>
        </w:rPr>
      </w:pPr>
      <w:r w:rsidRPr="00E72804">
        <w:rPr>
          <w:rFonts w:ascii="Times New Roman" w:hAnsi="Times New Roman" w:cs="Times New Roman"/>
          <w:sz w:val="24"/>
          <w:szCs w:val="32"/>
        </w:rPr>
        <w:t>Defining the breeding goal: The breeding objectives are determined based on traits of economic, adaptive, and social importance.</w:t>
      </w:r>
    </w:p>
    <w:p w14:paraId="4D30760C" w14:textId="77777777" w:rsidR="00E72804" w:rsidRPr="00E72804" w:rsidRDefault="00E72804" w:rsidP="00E72804">
      <w:pPr>
        <w:pStyle w:val="ListParagraph"/>
        <w:numPr>
          <w:ilvl w:val="0"/>
          <w:numId w:val="2"/>
        </w:numPr>
        <w:spacing w:line="480" w:lineRule="auto"/>
        <w:jc w:val="both"/>
        <w:rPr>
          <w:rFonts w:ascii="Times New Roman" w:hAnsi="Times New Roman" w:cs="Times New Roman"/>
          <w:sz w:val="24"/>
          <w:szCs w:val="32"/>
        </w:rPr>
      </w:pPr>
      <w:r w:rsidRPr="00E72804">
        <w:rPr>
          <w:rFonts w:ascii="Times New Roman" w:hAnsi="Times New Roman" w:cs="Times New Roman"/>
          <w:sz w:val="24"/>
          <w:szCs w:val="32"/>
        </w:rPr>
        <w:t>Data collection: Phenotypic and genotypic information, including pedigree and genetic relationships, is gathered to provide a foundation for selection.</w:t>
      </w:r>
    </w:p>
    <w:p w14:paraId="572D7E21" w14:textId="77777777" w:rsidR="00E72804" w:rsidRPr="00E72804" w:rsidRDefault="00E72804" w:rsidP="00E72804">
      <w:pPr>
        <w:pStyle w:val="ListParagraph"/>
        <w:numPr>
          <w:ilvl w:val="0"/>
          <w:numId w:val="2"/>
        </w:numPr>
        <w:spacing w:line="480" w:lineRule="auto"/>
        <w:jc w:val="both"/>
        <w:rPr>
          <w:rFonts w:ascii="Times New Roman" w:hAnsi="Times New Roman" w:cs="Times New Roman"/>
          <w:sz w:val="24"/>
          <w:szCs w:val="32"/>
        </w:rPr>
      </w:pPr>
      <w:r w:rsidRPr="00E72804">
        <w:rPr>
          <w:rFonts w:ascii="Times New Roman" w:hAnsi="Times New Roman" w:cs="Times New Roman"/>
          <w:sz w:val="24"/>
          <w:szCs w:val="32"/>
        </w:rPr>
        <w:t>Estimation of breeding values: Statistical methods are used to predict the genetic potential of animals for the traits of interest.</w:t>
      </w:r>
    </w:p>
    <w:p w14:paraId="074C94AE" w14:textId="77777777" w:rsidR="00E72804" w:rsidRPr="00E72804" w:rsidRDefault="00E72804" w:rsidP="00E72804">
      <w:pPr>
        <w:pStyle w:val="ListParagraph"/>
        <w:numPr>
          <w:ilvl w:val="0"/>
          <w:numId w:val="2"/>
        </w:numPr>
        <w:spacing w:line="480" w:lineRule="auto"/>
        <w:jc w:val="both"/>
        <w:rPr>
          <w:rFonts w:ascii="Times New Roman" w:hAnsi="Times New Roman" w:cs="Times New Roman"/>
          <w:sz w:val="24"/>
          <w:szCs w:val="32"/>
        </w:rPr>
      </w:pPr>
      <w:r w:rsidRPr="00E72804">
        <w:rPr>
          <w:rFonts w:ascii="Times New Roman" w:hAnsi="Times New Roman" w:cs="Times New Roman"/>
          <w:sz w:val="24"/>
          <w:szCs w:val="32"/>
        </w:rPr>
        <w:t>Selection and mating: Superior animals are chosen for reproduction, and mating plans are designed to optimize genetic gain while maintaining genetic diversity.</w:t>
      </w:r>
    </w:p>
    <w:p w14:paraId="1FF07EC6" w14:textId="77777777" w:rsidR="00E72804" w:rsidRPr="00E72804" w:rsidRDefault="00E72804" w:rsidP="00E72804">
      <w:pPr>
        <w:pStyle w:val="ListParagraph"/>
        <w:numPr>
          <w:ilvl w:val="0"/>
          <w:numId w:val="2"/>
        </w:numPr>
        <w:spacing w:line="480" w:lineRule="auto"/>
        <w:jc w:val="both"/>
        <w:rPr>
          <w:rFonts w:ascii="Times New Roman" w:hAnsi="Times New Roman" w:cs="Times New Roman"/>
          <w:sz w:val="24"/>
          <w:szCs w:val="32"/>
        </w:rPr>
      </w:pPr>
      <w:r w:rsidRPr="00E72804">
        <w:rPr>
          <w:rFonts w:ascii="Times New Roman" w:hAnsi="Times New Roman" w:cs="Times New Roman"/>
          <w:sz w:val="24"/>
          <w:szCs w:val="32"/>
        </w:rPr>
        <w:t>Dissemination of genetic gains: Genetic improvement is propagated throughout the population via selected breeding animals or reproductive technologies.</w:t>
      </w:r>
    </w:p>
    <w:p w14:paraId="683C482C" w14:textId="77777777" w:rsidR="00E72804" w:rsidRPr="00E72804" w:rsidRDefault="00E72804" w:rsidP="00E72804">
      <w:pPr>
        <w:pStyle w:val="ListParagraph"/>
        <w:numPr>
          <w:ilvl w:val="0"/>
          <w:numId w:val="2"/>
        </w:numPr>
        <w:spacing w:line="480" w:lineRule="auto"/>
        <w:jc w:val="both"/>
        <w:rPr>
          <w:rFonts w:ascii="Times New Roman" w:hAnsi="Times New Roman" w:cs="Times New Roman"/>
          <w:sz w:val="24"/>
          <w:szCs w:val="32"/>
        </w:rPr>
      </w:pPr>
      <w:r w:rsidRPr="00E72804">
        <w:rPr>
          <w:rFonts w:ascii="Times New Roman" w:hAnsi="Times New Roman" w:cs="Times New Roman"/>
          <w:sz w:val="24"/>
          <w:szCs w:val="32"/>
        </w:rPr>
        <w:t>Evaluation of genetic progress and diversity: Outcomes are assessed, including improvements in target traits and maintenance of genetic variation. This evaluation informs the next cycle of the breeding program.</w:t>
      </w:r>
    </w:p>
    <w:p w14:paraId="6BA99C72" w14:textId="77777777" w:rsidR="00E72804" w:rsidRPr="00E72804" w:rsidRDefault="00E72804" w:rsidP="00E72804">
      <w:pPr>
        <w:spacing w:line="480" w:lineRule="auto"/>
        <w:ind w:firstLine="567"/>
        <w:jc w:val="both"/>
        <w:rPr>
          <w:rFonts w:ascii="Times New Roman" w:hAnsi="Times New Roman" w:cs="Times New Roman"/>
          <w:sz w:val="24"/>
          <w:szCs w:val="32"/>
        </w:rPr>
      </w:pPr>
      <w:r w:rsidRPr="00E72804">
        <w:rPr>
          <w:rFonts w:ascii="Times New Roman" w:hAnsi="Times New Roman" w:cs="Times New Roman"/>
          <w:sz w:val="24"/>
          <w:szCs w:val="32"/>
        </w:rPr>
        <w:t>The seven-step breeding framework described above provides a systematic foundation for the design and implementation of sustainable genetic improvement programs. In the context of designing a national climate-smart local chicken breeding program for Lao PDR, this framework serves as a strategic guide to ensure that genetic improvement aligns with the country’s environmental conditions, production systems, and socio-economic realities. Therefore, applying this cyclical breeding approach provides a scientifically grounded pathway for enhancing productivity, resilience to climate change, and long-term sustainability of local chicken genetic resources in Lao PDR.</w:t>
      </w:r>
    </w:p>
    <w:p w14:paraId="64E3A0CC" w14:textId="77777777" w:rsidR="00E72804" w:rsidRPr="00181228" w:rsidRDefault="00E72804" w:rsidP="00E72804">
      <w:pPr>
        <w:spacing w:line="480" w:lineRule="auto"/>
        <w:jc w:val="center"/>
        <w:rPr>
          <w:rFonts w:ascii="Times New Roman" w:hAnsi="Times New Roman"/>
          <w:b/>
          <w:bCs/>
          <w:i/>
          <w:iCs/>
          <w:sz w:val="28"/>
          <w:cs/>
        </w:rPr>
      </w:pPr>
      <w:r w:rsidRPr="00181228">
        <w:rPr>
          <w:rFonts w:ascii="Times New Roman" w:hAnsi="Times New Roman"/>
          <w:noProof/>
          <w:sz w:val="28"/>
        </w:rPr>
        <w:drawing>
          <wp:inline distT="0" distB="0" distL="0" distR="0" wp14:anchorId="5C66C046" wp14:editId="6CEB1817">
            <wp:extent cx="4857062" cy="3498850"/>
            <wp:effectExtent l="0" t="0" r="1270" b="6350"/>
            <wp:docPr id="9"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รูปภาพ 8"/>
                    <pic:cNvPicPr>
                      <a:picLocks noChangeAspect="1"/>
                    </pic:cNvPicPr>
                  </pic:nvPicPr>
                  <pic:blipFill>
                    <a:blip r:embed="rId5"/>
                    <a:stretch>
                      <a:fillRect/>
                    </a:stretch>
                  </pic:blipFill>
                  <pic:spPr>
                    <a:xfrm>
                      <a:off x="0" y="0"/>
                      <a:ext cx="4881191" cy="3516232"/>
                    </a:xfrm>
                    <a:prstGeom prst="rect">
                      <a:avLst/>
                    </a:prstGeom>
                  </pic:spPr>
                </pic:pic>
              </a:graphicData>
            </a:graphic>
          </wp:inline>
        </w:drawing>
      </w:r>
    </w:p>
    <w:p w14:paraId="0B9C94CB" w14:textId="77777777" w:rsidR="00E72804" w:rsidRDefault="00E72804" w:rsidP="006C3B29">
      <w:pPr>
        <w:tabs>
          <w:tab w:val="left" w:pos="567"/>
          <w:tab w:val="left" w:pos="1134"/>
        </w:tabs>
        <w:ind w:left="1134" w:hanging="1134"/>
        <w:jc w:val="thaiDistribute"/>
        <w:rPr>
          <w:rFonts w:ascii="Times New Roman" w:hAnsi="Times New Roman" w:cs="Times New Roman"/>
          <w:color w:val="000000" w:themeColor="text1"/>
          <w:sz w:val="24"/>
          <w:szCs w:val="32"/>
        </w:rPr>
      </w:pPr>
      <w:r w:rsidRPr="006C3B29">
        <w:rPr>
          <w:rFonts w:ascii="Times New Roman" w:hAnsi="Times New Roman" w:cs="Times New Roman"/>
          <w:b/>
          <w:bCs/>
          <w:color w:val="000000" w:themeColor="text1"/>
          <w:sz w:val="24"/>
          <w:szCs w:val="32"/>
        </w:rPr>
        <w:t>Figure 1.</w:t>
      </w:r>
      <w:r w:rsidRPr="006C3B29">
        <w:rPr>
          <w:rFonts w:ascii="Times New Roman" w:hAnsi="Times New Roman" w:cs="Times New Roman"/>
          <w:color w:val="000000" w:themeColor="text1"/>
          <w:sz w:val="24"/>
          <w:szCs w:val="32"/>
        </w:rPr>
        <w:tab/>
      </w:r>
      <w:r w:rsidRPr="006C3B29">
        <w:rPr>
          <w:rFonts w:ascii="Times New Roman" w:hAnsi="Times New Roman" w:cs="Times New Roman"/>
          <w:sz w:val="24"/>
          <w:szCs w:val="32"/>
        </w:rPr>
        <w:t>Seven-Step Process of a Typical Breeding Program</w:t>
      </w:r>
      <w:r w:rsidRPr="006C3B29">
        <w:rPr>
          <w:rFonts w:ascii="Times New Roman" w:hAnsi="Times New Roman" w:cs="Times New Roman"/>
          <w:color w:val="000000" w:themeColor="text1"/>
          <w:sz w:val="24"/>
          <w:szCs w:val="32"/>
        </w:rPr>
        <w:t xml:space="preserve"> (</w:t>
      </w:r>
      <w:r w:rsidRPr="006C3B29">
        <w:rPr>
          <w:rFonts w:ascii="Times New Roman" w:hAnsi="Times New Roman" w:cs="Times New Roman"/>
          <w:color w:val="222222"/>
          <w:sz w:val="24"/>
          <w:szCs w:val="32"/>
          <w:shd w:val="clear" w:color="auto" w:fill="FFFFFF"/>
        </w:rPr>
        <w:t>Hutu et al</w:t>
      </w:r>
      <w:r w:rsidRPr="006C3B29">
        <w:rPr>
          <w:rFonts w:ascii="Times New Roman" w:hAnsi="Times New Roman" w:cs="Times New Roman"/>
          <w:color w:val="000000" w:themeColor="text1"/>
          <w:sz w:val="24"/>
          <w:szCs w:val="32"/>
        </w:rPr>
        <w:t>, 2025).</w:t>
      </w:r>
    </w:p>
    <w:p w14:paraId="1104EBB1" w14:textId="77777777" w:rsidR="006C3B29" w:rsidRPr="006C3B29" w:rsidRDefault="006C3B29" w:rsidP="006C3B29">
      <w:pPr>
        <w:tabs>
          <w:tab w:val="left" w:pos="567"/>
          <w:tab w:val="left" w:pos="1134"/>
        </w:tabs>
        <w:ind w:left="1134" w:hanging="1134"/>
        <w:jc w:val="thaiDistribute"/>
        <w:rPr>
          <w:rFonts w:ascii="Times New Roman" w:hAnsi="Times New Roman" w:cs="Times New Roman"/>
          <w:color w:val="000000" w:themeColor="text1"/>
          <w:sz w:val="24"/>
          <w:szCs w:val="32"/>
        </w:rPr>
      </w:pPr>
    </w:p>
    <w:p w14:paraId="04D2A4C5" w14:textId="77777777" w:rsidR="00E72804" w:rsidRPr="00C41610" w:rsidRDefault="00E72804" w:rsidP="00E72804">
      <w:pPr>
        <w:tabs>
          <w:tab w:val="left" w:pos="567"/>
          <w:tab w:val="left" w:pos="1134"/>
        </w:tabs>
        <w:ind w:left="1134" w:hanging="1134"/>
        <w:jc w:val="thaiDistribute"/>
        <w:rPr>
          <w:rFonts w:ascii="Times New Roman" w:hAnsi="Times New Roman" w:cs="Times New Roman"/>
          <w:b/>
          <w:bCs/>
          <w:sz w:val="28"/>
        </w:rPr>
      </w:pPr>
      <w:r w:rsidRPr="00C41610">
        <w:rPr>
          <w:rFonts w:ascii="Times New Roman" w:hAnsi="Times New Roman" w:cs="Times New Roman"/>
          <w:b/>
          <w:bCs/>
          <w:sz w:val="28"/>
        </w:rPr>
        <w:t>Overview of Local chicken breeds in Lao PDR</w:t>
      </w:r>
    </w:p>
    <w:p w14:paraId="2007C746" w14:textId="77777777" w:rsidR="00E72804" w:rsidRPr="00C41610" w:rsidRDefault="00E72804" w:rsidP="00E72804">
      <w:pPr>
        <w:tabs>
          <w:tab w:val="left" w:pos="567"/>
          <w:tab w:val="left" w:pos="1134"/>
        </w:tabs>
        <w:ind w:left="1134" w:hanging="1134"/>
        <w:jc w:val="thaiDistribute"/>
        <w:rPr>
          <w:rFonts w:ascii="Times New Roman" w:hAnsi="Times New Roman" w:cs="Times New Roman"/>
          <w:b/>
          <w:bCs/>
          <w:color w:val="000000" w:themeColor="text1"/>
          <w:sz w:val="24"/>
          <w:szCs w:val="32"/>
        </w:rPr>
      </w:pPr>
      <w:r w:rsidRPr="00C41610">
        <w:rPr>
          <w:rFonts w:ascii="Times New Roman" w:hAnsi="Times New Roman" w:cs="Times New Roman"/>
          <w:b/>
          <w:bCs/>
          <w:sz w:val="24"/>
          <w:szCs w:val="32"/>
        </w:rPr>
        <w:t>Identification of Local Chicken Breeds in Lao PDR</w:t>
      </w:r>
    </w:p>
    <w:p w14:paraId="65749AA0" w14:textId="77777777" w:rsidR="00E72804" w:rsidRPr="006C3B29" w:rsidRDefault="00E72804" w:rsidP="00E72804">
      <w:pPr>
        <w:tabs>
          <w:tab w:val="left" w:pos="567"/>
          <w:tab w:val="left" w:pos="1134"/>
        </w:tabs>
        <w:spacing w:line="480" w:lineRule="auto"/>
        <w:jc w:val="both"/>
        <w:rPr>
          <w:rFonts w:ascii="Times New Roman" w:hAnsi="Times New Roman" w:cs="Times New Roman"/>
          <w:b/>
          <w:bCs/>
          <w:i/>
          <w:iCs/>
          <w:color w:val="000000" w:themeColor="text1"/>
          <w:sz w:val="24"/>
          <w:szCs w:val="32"/>
        </w:rPr>
      </w:pPr>
      <w:r w:rsidRPr="006C3B29">
        <w:rPr>
          <w:rFonts w:ascii="Times New Roman" w:hAnsi="Times New Roman" w:cs="Times New Roman"/>
          <w:sz w:val="24"/>
          <w:szCs w:val="32"/>
        </w:rPr>
        <w:tab/>
        <w:t xml:space="preserve">Previous studies by Bouanhom et al. (2007) and the Food and Agriculture Organization (FAO) classified indigenous chickens from highland and lowland production systems into five phenotypically distinct breeds: Ou, Black Bone, Yolk, Chae, and Horn Chou, </w:t>
      </w:r>
      <w:r w:rsidRPr="006C3B29">
        <w:rPr>
          <w:rFonts w:ascii="Times New Roman" w:hAnsi="Times New Roman" w:cs="Times New Roman"/>
          <w:color w:val="000000" w:themeColor="text1"/>
          <w:sz w:val="24"/>
          <w:szCs w:val="32"/>
        </w:rPr>
        <w:t>as shown in</w:t>
      </w:r>
      <w:r w:rsidRPr="006C3B29">
        <w:rPr>
          <w:color w:val="000000" w:themeColor="text1"/>
          <w:sz w:val="24"/>
          <w:szCs w:val="32"/>
        </w:rPr>
        <w:t xml:space="preserve"> </w:t>
      </w:r>
      <w:r w:rsidRPr="006C3B29">
        <w:rPr>
          <w:rFonts w:ascii="Times New Roman" w:hAnsi="Times New Roman" w:cs="Times New Roman"/>
          <w:sz w:val="24"/>
          <w:szCs w:val="32"/>
          <w:lang w:val="en-ZW"/>
        </w:rPr>
        <w:t>Figure 2</w:t>
      </w:r>
      <w:r w:rsidRPr="006C3B29">
        <w:rPr>
          <w:rFonts w:ascii="Times New Roman" w:hAnsi="Times New Roman" w:cs="Times New Roman"/>
          <w:sz w:val="24"/>
          <w:szCs w:val="32"/>
        </w:rPr>
        <w:t>. Each of these indigenous breeds exhibits unique characteristics that contribute significantly to household food security and income generation, thereby supporting rural livelihoods and overall community well-being.</w:t>
      </w:r>
    </w:p>
    <w:p w14:paraId="455CCFEE" w14:textId="77777777" w:rsidR="00E72804" w:rsidRPr="006C3B29" w:rsidRDefault="00E72804" w:rsidP="00E72804">
      <w:pPr>
        <w:tabs>
          <w:tab w:val="left" w:pos="0"/>
          <w:tab w:val="left" w:pos="567"/>
        </w:tabs>
        <w:spacing w:line="480" w:lineRule="auto"/>
        <w:jc w:val="thaiDistribute"/>
        <w:rPr>
          <w:rFonts w:ascii="Times New Roman" w:eastAsia="Calibri" w:hAnsi="Times New Roman" w:cs="Times New Roman"/>
          <w:color w:val="000000" w:themeColor="text1"/>
          <w:spacing w:val="-4"/>
          <w:sz w:val="24"/>
          <w:szCs w:val="32"/>
        </w:rPr>
      </w:pPr>
      <w:r w:rsidRPr="006C3B29">
        <w:rPr>
          <w:rFonts w:ascii="Times New Roman" w:eastAsia="Calibri" w:hAnsi="Times New Roman" w:cs="Times New Roman"/>
          <w:color w:val="000000" w:themeColor="text1"/>
          <w:spacing w:val="-4"/>
          <w:sz w:val="24"/>
          <w:szCs w:val="32"/>
        </w:rPr>
        <w:tab/>
        <w:t>The Ou chickens, the largest indigenous chicken type in Lao PDR, is primarily raised in Hmong communities in Luang Prabang Province. Adult males have an average body weight of approximately 2.7 kg, whereas females weigh around 1.6 kg.  Phenotypically, the breed is characterized by mostly black plumage, with red feathers observed on the wings and neck region. Despite its relatively large body size, the Ou breed exhibits comparatively low reproductive performance, producing an average of 55 eggs per hen per year, with a hatchability rate of approximately 67%.</w:t>
      </w:r>
    </w:p>
    <w:p w14:paraId="14A1B534" w14:textId="77777777" w:rsidR="00E72804" w:rsidRPr="006C3B29" w:rsidRDefault="00E72804" w:rsidP="00E72804">
      <w:pPr>
        <w:tabs>
          <w:tab w:val="left" w:pos="0"/>
          <w:tab w:val="left" w:pos="567"/>
        </w:tabs>
        <w:spacing w:line="480" w:lineRule="auto"/>
        <w:jc w:val="thaiDistribute"/>
        <w:rPr>
          <w:rFonts w:ascii="Times New Roman" w:eastAsia="Calibri" w:hAnsi="Times New Roman" w:cs="Times New Roman"/>
          <w:color w:val="000000" w:themeColor="text1"/>
          <w:spacing w:val="-4"/>
          <w:sz w:val="24"/>
          <w:szCs w:val="32"/>
        </w:rPr>
      </w:pPr>
      <w:r w:rsidRPr="006C3B29">
        <w:rPr>
          <w:rFonts w:ascii="Times New Roman" w:eastAsia="Calibri" w:hAnsi="Times New Roman" w:cs="Times New Roman"/>
          <w:color w:val="000000" w:themeColor="text1"/>
          <w:spacing w:val="-4"/>
          <w:sz w:val="24"/>
          <w:szCs w:val="32"/>
        </w:rPr>
        <w:tab/>
        <w:t>The Yolk chickens are traditionally selected for cockfighting purposes. It is widely raised in Champasak and Savannakhet provinces, where farmers favor Kai Yolk chickens for their relatively large body size, efficient feed utilization, and adaptability to lowland production environments. Adult males typically weigh between 1.5 and 1.8 kg, whereas females range from 1.3 to 1.5 kg. In terms of reproductive performance, hens produce an average of 56 eggs per year, with an approximate hatchability rate of 70%.</w:t>
      </w:r>
    </w:p>
    <w:p w14:paraId="1AB15A45" w14:textId="77777777" w:rsidR="00E72804" w:rsidRPr="006C3B29" w:rsidRDefault="00E72804" w:rsidP="00E72804">
      <w:pPr>
        <w:tabs>
          <w:tab w:val="left" w:pos="0"/>
          <w:tab w:val="left" w:pos="567"/>
        </w:tabs>
        <w:spacing w:line="480" w:lineRule="auto"/>
        <w:jc w:val="thaiDistribute"/>
        <w:rPr>
          <w:rFonts w:ascii="Times New Roman" w:eastAsia="Calibri" w:hAnsi="Times New Roman" w:cs="Times New Roman"/>
          <w:color w:val="000000" w:themeColor="text1"/>
          <w:spacing w:val="-4"/>
          <w:sz w:val="24"/>
          <w:szCs w:val="32"/>
        </w:rPr>
      </w:pPr>
      <w:r w:rsidRPr="006C3B29">
        <w:rPr>
          <w:rFonts w:ascii="Times New Roman" w:eastAsia="Calibri" w:hAnsi="Times New Roman" w:cs="Times New Roman"/>
          <w:color w:val="000000" w:themeColor="text1"/>
          <w:spacing w:val="-4"/>
          <w:sz w:val="24"/>
          <w:szCs w:val="32"/>
        </w:rPr>
        <w:tab/>
        <w:t>Chae chickens are small-bodied and widely distributed across production areas, and they are particularly recognized for their diverse and colorful plumage patterns. Two main varieties are distinguished based on wattle coloration: the white-wattled type and the red-wattled type. Adult females typically weigh between 0.8 and 0.9 kg, whereas adult males generally weigh less than 1.0 kg. This breed is well adapted to local production conditions and is relatively easy to manage under smallholder systems. In terms of reproductive performance, hens produce approximately 78 eggs per year, with a hatchability rate of around 80%, and they exhibit strong maternal behavior.</w:t>
      </w:r>
    </w:p>
    <w:p w14:paraId="20E0BC65" w14:textId="77777777" w:rsidR="00E72804" w:rsidRPr="006C3B29" w:rsidRDefault="00E72804" w:rsidP="00E72804">
      <w:pPr>
        <w:tabs>
          <w:tab w:val="left" w:pos="0"/>
          <w:tab w:val="left" w:pos="567"/>
        </w:tabs>
        <w:spacing w:line="480" w:lineRule="auto"/>
        <w:jc w:val="thaiDistribute"/>
        <w:rPr>
          <w:rFonts w:ascii="Times New Roman" w:eastAsia="Calibri" w:hAnsi="Times New Roman" w:cs="Times New Roman"/>
          <w:color w:val="000000" w:themeColor="text1"/>
          <w:spacing w:val="-4"/>
          <w:sz w:val="24"/>
          <w:szCs w:val="32"/>
        </w:rPr>
      </w:pPr>
      <w:r w:rsidRPr="006C3B29">
        <w:rPr>
          <w:sz w:val="24"/>
          <w:szCs w:val="32"/>
        </w:rPr>
        <w:tab/>
      </w:r>
      <w:r w:rsidRPr="006C3B29">
        <w:rPr>
          <w:rFonts w:ascii="Times New Roman" w:hAnsi="Times New Roman" w:cs="Times New Roman"/>
          <w:sz w:val="24"/>
          <w:szCs w:val="32"/>
        </w:rPr>
        <w:t>Horn Chou chickens are phenotypically similar to the Chae breed; however, they are distinguished by the presence of a pea comb and a relatively larger body size. Adult females typically weigh between 1.2 and 1.5 kg, whereas adult males range from 1.3 to 1.7 kg. In terms of reproductive performance, hens produce an average of approximately 70 eggs per year, with a hatchability rate of about 75%.</w:t>
      </w:r>
    </w:p>
    <w:p w14:paraId="68A8326D" w14:textId="77777777" w:rsidR="00E72804" w:rsidRPr="006C3B29" w:rsidRDefault="00E72804" w:rsidP="00E72804">
      <w:pPr>
        <w:tabs>
          <w:tab w:val="left" w:pos="0"/>
          <w:tab w:val="left" w:pos="567"/>
        </w:tabs>
        <w:spacing w:line="480" w:lineRule="auto"/>
        <w:jc w:val="thaiDistribute"/>
        <w:rPr>
          <w:rFonts w:ascii="Times New Roman" w:eastAsia="Calibri" w:hAnsi="Times New Roman" w:cs="Times New Roman"/>
          <w:color w:val="000000" w:themeColor="text1"/>
          <w:spacing w:val="-4"/>
          <w:sz w:val="24"/>
          <w:szCs w:val="24"/>
        </w:rPr>
      </w:pPr>
      <w:r w:rsidRPr="006C3B29">
        <w:rPr>
          <w:rFonts w:ascii="Times New Roman" w:eastAsia="Calibri" w:hAnsi="Times New Roman" w:cs="Times New Roman"/>
          <w:color w:val="000000" w:themeColor="text1"/>
          <w:spacing w:val="-4"/>
          <w:sz w:val="24"/>
          <w:szCs w:val="32"/>
        </w:rPr>
        <w:tab/>
      </w:r>
      <w:r w:rsidRPr="006C3B29">
        <w:rPr>
          <w:rFonts w:ascii="Times New Roman" w:eastAsia="Calibri" w:hAnsi="Times New Roman" w:cs="Times New Roman"/>
          <w:color w:val="000000" w:themeColor="text1"/>
          <w:spacing w:val="-4"/>
          <w:sz w:val="24"/>
          <w:szCs w:val="24"/>
        </w:rPr>
        <w:t>Black Bone chickens, originally from China, are predominantly raised in Luang Prabang and Oudomxay provinces. This genetic group comprises two distinct varieties. The first is characterized by a relatively small body size, with black skin and flesh accompanied by white plumage. The second variety exhibits dark brown to black plumage and has a comparatively larger body size. At sexual maturity, males typically weigh between 2.0 and 2.3 kg, whereas females weigh approximately 1.5 kg. Hens produce an average of 76 eggs per year, with a hatchability rate of around 80%.</w:t>
      </w:r>
    </w:p>
    <w:p w14:paraId="17A3613B" w14:textId="77777777" w:rsidR="00E72804" w:rsidRPr="006C3B29" w:rsidRDefault="00E72804" w:rsidP="00E72804">
      <w:pPr>
        <w:tabs>
          <w:tab w:val="left" w:pos="0"/>
          <w:tab w:val="left" w:pos="567"/>
        </w:tabs>
        <w:spacing w:line="240" w:lineRule="auto"/>
        <w:jc w:val="center"/>
        <w:rPr>
          <w:noProof/>
          <w:color w:val="000000" w:themeColor="text1"/>
          <w:sz w:val="24"/>
          <w:szCs w:val="24"/>
        </w:rPr>
      </w:pPr>
    </w:p>
    <w:p w14:paraId="71D5E1E8" w14:textId="77777777" w:rsidR="00E72804" w:rsidRPr="006C3B29" w:rsidRDefault="00E72804" w:rsidP="00E72804">
      <w:pPr>
        <w:tabs>
          <w:tab w:val="left" w:pos="0"/>
          <w:tab w:val="left" w:pos="567"/>
        </w:tabs>
        <w:spacing w:line="240" w:lineRule="auto"/>
        <w:jc w:val="center"/>
        <w:rPr>
          <w:rFonts w:eastAsia="Calibri"/>
          <w:b/>
          <w:bCs/>
          <w:color w:val="FF0000"/>
          <w:spacing w:val="-4"/>
          <w:sz w:val="24"/>
          <w:szCs w:val="24"/>
        </w:rPr>
      </w:pPr>
      <w:r w:rsidRPr="006C3B29">
        <w:rPr>
          <w:noProof/>
          <w:color w:val="000000" w:themeColor="text1"/>
          <w:sz w:val="24"/>
          <w:szCs w:val="24"/>
        </w:rPr>
        <w:drawing>
          <wp:inline distT="0" distB="0" distL="0" distR="0" wp14:anchorId="12082252" wp14:editId="5D194FEC">
            <wp:extent cx="4343400" cy="3607026"/>
            <wp:effectExtent l="0" t="0" r="0" b="0"/>
            <wp:docPr id="6"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90208" cy="3645898"/>
                    </a:xfrm>
                    <a:prstGeom prst="rect">
                      <a:avLst/>
                    </a:prstGeom>
                  </pic:spPr>
                </pic:pic>
              </a:graphicData>
            </a:graphic>
          </wp:inline>
        </w:drawing>
      </w:r>
    </w:p>
    <w:p w14:paraId="35487A71" w14:textId="77777777" w:rsidR="00E72804" w:rsidRPr="006C3B29" w:rsidRDefault="00E72804" w:rsidP="00E72804">
      <w:pPr>
        <w:tabs>
          <w:tab w:val="left" w:pos="567"/>
          <w:tab w:val="left" w:pos="1134"/>
        </w:tabs>
        <w:spacing w:line="480" w:lineRule="auto"/>
        <w:ind w:left="1134" w:hanging="1134"/>
        <w:jc w:val="both"/>
        <w:rPr>
          <w:rFonts w:ascii="Times New Roman" w:hAnsi="Times New Roman" w:cs="Times New Roman"/>
          <w:color w:val="000000" w:themeColor="text1"/>
          <w:sz w:val="24"/>
          <w:szCs w:val="24"/>
        </w:rPr>
      </w:pPr>
      <w:r w:rsidRPr="006C3B29">
        <w:rPr>
          <w:rFonts w:ascii="Times New Roman" w:hAnsi="Times New Roman" w:cs="Times New Roman"/>
          <w:b/>
          <w:bCs/>
          <w:color w:val="000000" w:themeColor="text1"/>
          <w:sz w:val="24"/>
          <w:szCs w:val="24"/>
        </w:rPr>
        <w:t>Figure 2.</w:t>
      </w:r>
      <w:r w:rsidRPr="006C3B29">
        <w:rPr>
          <w:rFonts w:ascii="Times New Roman" w:hAnsi="Times New Roman" w:cs="Times New Roman"/>
          <w:color w:val="000000" w:themeColor="text1"/>
          <w:sz w:val="24"/>
          <w:szCs w:val="24"/>
        </w:rPr>
        <w:tab/>
      </w:r>
      <w:r w:rsidRPr="006C3B29">
        <w:rPr>
          <w:rFonts w:ascii="Times New Roman" w:hAnsi="Times New Roman" w:cs="Times New Roman"/>
          <w:sz w:val="24"/>
          <w:szCs w:val="24"/>
        </w:rPr>
        <w:t xml:space="preserve">Based on phenotypic characterization, five indigenous chicken types were identified and differentiated </w:t>
      </w:r>
      <w:r w:rsidRPr="006C3B29">
        <w:rPr>
          <w:rFonts w:ascii="Times New Roman" w:hAnsi="Times New Roman" w:cs="Times New Roman"/>
          <w:color w:val="000000" w:themeColor="text1"/>
          <w:sz w:val="24"/>
          <w:szCs w:val="24"/>
        </w:rPr>
        <w:t>(</w:t>
      </w:r>
      <w:r w:rsidRPr="006C3B29">
        <w:rPr>
          <w:rFonts w:ascii="Times New Roman" w:hAnsi="Times New Roman" w:cs="Times New Roman"/>
          <w:color w:val="222222"/>
          <w:sz w:val="24"/>
          <w:szCs w:val="24"/>
          <w:shd w:val="clear" w:color="auto" w:fill="FFFFFF"/>
        </w:rPr>
        <w:t>Bouahom et al., 2007</w:t>
      </w:r>
      <w:r w:rsidRPr="006C3B29">
        <w:rPr>
          <w:rFonts w:ascii="Times New Roman" w:hAnsi="Times New Roman" w:cs="Times New Roman"/>
          <w:color w:val="000000" w:themeColor="text1"/>
          <w:sz w:val="24"/>
          <w:szCs w:val="24"/>
        </w:rPr>
        <w:t>).</w:t>
      </w:r>
    </w:p>
    <w:p w14:paraId="388E0FF3" w14:textId="77777777" w:rsidR="006C3B29" w:rsidRPr="006C3B29" w:rsidRDefault="00E72804" w:rsidP="006C3B29">
      <w:pPr>
        <w:tabs>
          <w:tab w:val="left" w:pos="567"/>
          <w:tab w:val="left" w:pos="1134"/>
        </w:tabs>
        <w:spacing w:line="480" w:lineRule="auto"/>
        <w:jc w:val="both"/>
        <w:rPr>
          <w:rFonts w:ascii="Times New Roman" w:hAnsi="Times New Roman" w:cs="Times New Roman"/>
          <w:color w:val="000000" w:themeColor="text1"/>
          <w:sz w:val="24"/>
          <w:szCs w:val="24"/>
        </w:rPr>
      </w:pPr>
      <w:r w:rsidRPr="006C3B29">
        <w:rPr>
          <w:rFonts w:ascii="Times New Roman" w:hAnsi="Times New Roman" w:cs="Times New Roman"/>
          <w:color w:val="000000" w:themeColor="text1"/>
          <w:sz w:val="24"/>
          <w:szCs w:val="24"/>
        </w:rPr>
        <w:tab/>
        <w:t xml:space="preserve">Furthermore, previous studies have classified indigenous chicken breeds using nucleotide based functional group analysis of genomic DNA. Principal component analysis (PCA) revealed four distinct genetic clusters—Yolk, Chae, </w:t>
      </w:r>
      <w:r w:rsidRPr="006C3B29">
        <w:rPr>
          <w:rFonts w:ascii="Times New Roman" w:eastAsia="Calibri" w:hAnsi="Times New Roman" w:cs="Times New Roman"/>
          <w:color w:val="000000" w:themeColor="text1"/>
          <w:spacing w:val="-4"/>
          <w:sz w:val="24"/>
          <w:szCs w:val="24"/>
        </w:rPr>
        <w:t>Black Bone</w:t>
      </w:r>
      <w:r w:rsidRPr="006C3B29">
        <w:rPr>
          <w:rFonts w:ascii="Times New Roman" w:hAnsi="Times New Roman" w:cs="Times New Roman"/>
          <w:color w:val="000000" w:themeColor="text1"/>
          <w:sz w:val="24"/>
          <w:szCs w:val="24"/>
        </w:rPr>
        <w:t>, and Ou—with partial overlap observ</w:t>
      </w:r>
      <w:r w:rsidR="005C0DF0">
        <w:rPr>
          <w:rFonts w:ascii="Times New Roman" w:hAnsi="Times New Roman" w:cs="Times New Roman"/>
          <w:color w:val="000000" w:themeColor="text1"/>
          <w:sz w:val="24"/>
          <w:szCs w:val="24"/>
        </w:rPr>
        <w:t>ed for Horn Chou (Khoutsavang.,</w:t>
      </w:r>
      <w:r w:rsidRPr="006C3B29">
        <w:rPr>
          <w:rFonts w:ascii="Times New Roman" w:hAnsi="Times New Roman" w:cs="Times New Roman"/>
          <w:color w:val="000000" w:themeColor="text1"/>
          <w:sz w:val="24"/>
          <w:szCs w:val="24"/>
        </w:rPr>
        <w:t xml:space="preserve"> 2024.Thesis), as shown in Figure 3.</w:t>
      </w:r>
    </w:p>
    <w:p w14:paraId="3D06C162" w14:textId="77777777" w:rsidR="00E72804" w:rsidRPr="006C3B29" w:rsidRDefault="006C3B29" w:rsidP="006C3B29">
      <w:pPr>
        <w:tabs>
          <w:tab w:val="left" w:pos="567"/>
          <w:tab w:val="left" w:pos="1134"/>
        </w:tabs>
        <w:spacing w:line="480" w:lineRule="auto"/>
        <w:jc w:val="both"/>
        <w:rPr>
          <w:rFonts w:ascii="Times New Roman" w:hAnsi="Times New Roman" w:cs="Times New Roman"/>
          <w:color w:val="000000" w:themeColor="text1"/>
          <w:sz w:val="24"/>
          <w:szCs w:val="24"/>
        </w:rPr>
      </w:pPr>
      <w:r w:rsidRPr="006C3B29">
        <w:rPr>
          <w:rFonts w:ascii="Times New Roman" w:hAnsi="Times New Roman" w:cs="Times New Roman"/>
          <w:color w:val="000000" w:themeColor="text1"/>
          <w:sz w:val="24"/>
          <w:szCs w:val="24"/>
        </w:rPr>
        <w:tab/>
      </w:r>
      <w:r w:rsidR="00E72804" w:rsidRPr="006C3B29">
        <w:rPr>
          <w:rFonts w:ascii="Times New Roman" w:hAnsi="Times New Roman" w:cs="Times New Roman"/>
          <w:sz w:val="24"/>
          <w:szCs w:val="24"/>
        </w:rPr>
        <w:t>In addition, a previous study conducted under the Project Collaboration between Thailand and Lao PDR for the Conservation and Development of indigenous Chickens in the</w:t>
      </w:r>
      <w:r w:rsidRPr="006C3B29">
        <w:rPr>
          <w:rFonts w:ascii="Times New Roman" w:hAnsi="Times New Roman" w:cs="Times New Roman"/>
          <w:sz w:val="24"/>
          <w:szCs w:val="24"/>
        </w:rPr>
        <w:t xml:space="preserve"> </w:t>
      </w:r>
      <w:r w:rsidR="00E72804" w:rsidRPr="006C3B29">
        <w:rPr>
          <w:rFonts w:ascii="Times New Roman" w:hAnsi="Times New Roman" w:cs="Times New Roman"/>
          <w:sz w:val="24"/>
          <w:szCs w:val="24"/>
        </w:rPr>
        <w:t>Lao PDR (2020) reported the presence of chickens that could not be assigned to any specific</w:t>
      </w:r>
      <w:r w:rsidRPr="006C3B29">
        <w:rPr>
          <w:rFonts w:ascii="Times New Roman" w:hAnsi="Times New Roman" w:cs="Times New Roman"/>
          <w:sz w:val="24"/>
          <w:szCs w:val="24"/>
        </w:rPr>
        <w:t xml:space="preserve"> </w:t>
      </w:r>
      <w:r w:rsidR="00E72804" w:rsidRPr="006C3B29">
        <w:rPr>
          <w:rFonts w:ascii="Times New Roman" w:hAnsi="Times New Roman" w:cs="Times New Roman"/>
          <w:sz w:val="24"/>
          <w:szCs w:val="24"/>
        </w:rPr>
        <w:t>breed category, as shown in Figure 4.</w:t>
      </w:r>
    </w:p>
    <w:p w14:paraId="473599DA" w14:textId="77777777" w:rsidR="00E72804" w:rsidRPr="006C3B29" w:rsidRDefault="00E72804" w:rsidP="006C3B29">
      <w:pPr>
        <w:spacing w:line="480" w:lineRule="auto"/>
        <w:ind w:firstLine="720"/>
        <w:jc w:val="both"/>
        <w:rPr>
          <w:rFonts w:ascii="Times New Roman" w:hAnsi="Times New Roman" w:cs="Times New Roman"/>
          <w:color w:val="000000" w:themeColor="text1"/>
          <w:sz w:val="24"/>
          <w:szCs w:val="24"/>
        </w:rPr>
      </w:pPr>
      <w:r w:rsidRPr="006C3B29">
        <w:rPr>
          <w:rFonts w:ascii="Times New Roman" w:hAnsi="Times New Roman" w:cs="Times New Roman"/>
          <w:color w:val="000000" w:themeColor="text1"/>
          <w:sz w:val="24"/>
          <w:szCs w:val="24"/>
        </w:rPr>
        <w:t>Although previous studies have phenotypically identified five local chicken breeds in Lao PDR, significant gaps remain in genetic validation, breed standardization, and population structure characterization. These limitations constrain the development of a scientifically robust and climate-smart national breeding program.</w:t>
      </w:r>
    </w:p>
    <w:p w14:paraId="6E5C2472" w14:textId="77777777" w:rsidR="00E72804" w:rsidRPr="006C3B29" w:rsidRDefault="00E72804" w:rsidP="00E72804">
      <w:pPr>
        <w:tabs>
          <w:tab w:val="left" w:pos="567"/>
          <w:tab w:val="left" w:pos="1134"/>
        </w:tabs>
        <w:spacing w:line="480" w:lineRule="auto"/>
        <w:jc w:val="center"/>
        <w:rPr>
          <w:rFonts w:ascii="Times New Roman" w:hAnsi="Times New Roman" w:cs="Times New Roman"/>
          <w:color w:val="000000" w:themeColor="text1"/>
          <w:sz w:val="24"/>
          <w:szCs w:val="24"/>
        </w:rPr>
      </w:pPr>
      <w:r w:rsidRPr="006C3B29">
        <w:rPr>
          <w:rFonts w:ascii="Times New Roman" w:hAnsi="Times New Roman" w:cs="Times New Roman"/>
          <w:noProof/>
          <w:color w:val="000000" w:themeColor="text1"/>
          <w:sz w:val="24"/>
          <w:szCs w:val="24"/>
        </w:rPr>
        <w:drawing>
          <wp:inline distT="0" distB="0" distL="0" distR="0" wp14:anchorId="2F1BEA0D" wp14:editId="5CEEBBFA">
            <wp:extent cx="3600450" cy="2936181"/>
            <wp:effectExtent l="0" t="0" r="0" b="0"/>
            <wp:docPr id="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24850" cy="2956079"/>
                    </a:xfrm>
                    <a:prstGeom prst="rect">
                      <a:avLst/>
                    </a:prstGeom>
                  </pic:spPr>
                </pic:pic>
              </a:graphicData>
            </a:graphic>
          </wp:inline>
        </w:drawing>
      </w:r>
    </w:p>
    <w:p w14:paraId="5FEF2AF7" w14:textId="77777777" w:rsidR="00E72804" w:rsidRPr="006C3B29" w:rsidRDefault="00E72804" w:rsidP="00E72804">
      <w:pPr>
        <w:tabs>
          <w:tab w:val="left" w:pos="567"/>
          <w:tab w:val="left" w:pos="1134"/>
        </w:tabs>
        <w:spacing w:line="480" w:lineRule="auto"/>
        <w:ind w:left="1134" w:hanging="1134"/>
        <w:jc w:val="thaiDistribute"/>
        <w:rPr>
          <w:rFonts w:ascii="Times New Roman" w:hAnsi="Times New Roman" w:cs="Times New Roman"/>
          <w:color w:val="000000" w:themeColor="text1"/>
          <w:sz w:val="24"/>
          <w:szCs w:val="24"/>
        </w:rPr>
      </w:pPr>
      <w:r w:rsidRPr="006C3B29">
        <w:rPr>
          <w:rFonts w:ascii="Times New Roman" w:hAnsi="Times New Roman" w:cs="Times New Roman"/>
          <w:b/>
          <w:bCs/>
          <w:color w:val="000000" w:themeColor="text1"/>
          <w:sz w:val="24"/>
          <w:szCs w:val="24"/>
        </w:rPr>
        <w:t>Figure 3.</w:t>
      </w:r>
      <w:r w:rsidRPr="006C3B29">
        <w:rPr>
          <w:rFonts w:ascii="Times New Roman" w:hAnsi="Times New Roman" w:cs="Times New Roman"/>
          <w:color w:val="000000" w:themeColor="text1"/>
          <w:sz w:val="24"/>
          <w:szCs w:val="24"/>
        </w:rPr>
        <w:t xml:space="preserve"> </w:t>
      </w:r>
      <w:r w:rsidRPr="006C3B29">
        <w:rPr>
          <w:rFonts w:ascii="Times New Roman" w:hAnsi="Times New Roman" w:cs="Times New Roman"/>
          <w:sz w:val="24"/>
          <w:szCs w:val="24"/>
        </w:rPr>
        <w:t xml:space="preserve">Genetic Clustering of </w:t>
      </w:r>
      <w:r w:rsidRPr="006C3B29">
        <w:rPr>
          <w:rFonts w:ascii="Times New Roman" w:hAnsi="Times New Roman" w:cs="Times New Roman"/>
          <w:color w:val="000000" w:themeColor="text1"/>
          <w:sz w:val="24"/>
          <w:szCs w:val="24"/>
        </w:rPr>
        <w:t>Indigenous</w:t>
      </w:r>
      <w:r w:rsidRPr="006C3B29">
        <w:rPr>
          <w:rFonts w:ascii="Times New Roman" w:hAnsi="Times New Roman" w:cs="Times New Roman"/>
          <w:sz w:val="24"/>
          <w:szCs w:val="24"/>
        </w:rPr>
        <w:t xml:space="preserve"> Chicken Breeds Based on PCA </w:t>
      </w:r>
      <w:r w:rsidR="005C40B6">
        <w:rPr>
          <w:rFonts w:ascii="Times New Roman" w:hAnsi="Times New Roman" w:cs="Times New Roman"/>
          <w:color w:val="000000" w:themeColor="text1"/>
          <w:sz w:val="24"/>
          <w:szCs w:val="24"/>
        </w:rPr>
        <w:t>(Khoutsavang.,</w:t>
      </w:r>
      <w:r w:rsidRPr="006C3B29">
        <w:rPr>
          <w:rFonts w:ascii="Times New Roman" w:hAnsi="Times New Roman" w:cs="Times New Roman"/>
          <w:color w:val="000000" w:themeColor="text1"/>
          <w:sz w:val="24"/>
          <w:szCs w:val="24"/>
        </w:rPr>
        <w:t xml:space="preserve"> 2024.Thesis).</w:t>
      </w:r>
    </w:p>
    <w:p w14:paraId="755021D0" w14:textId="77777777" w:rsidR="00E72804" w:rsidRPr="006C3B29" w:rsidRDefault="00E72804" w:rsidP="00E72804">
      <w:pPr>
        <w:tabs>
          <w:tab w:val="left" w:pos="567"/>
          <w:tab w:val="left" w:pos="1134"/>
        </w:tabs>
        <w:spacing w:line="480" w:lineRule="auto"/>
        <w:ind w:left="1134" w:hanging="1134"/>
        <w:jc w:val="center"/>
        <w:rPr>
          <w:rFonts w:ascii="Times New Roman" w:hAnsi="Times New Roman" w:cs="Times New Roman"/>
          <w:color w:val="000000" w:themeColor="text1"/>
          <w:sz w:val="24"/>
          <w:szCs w:val="24"/>
        </w:rPr>
      </w:pPr>
      <w:r w:rsidRPr="006C3B29">
        <w:rPr>
          <w:rFonts w:ascii="Times New Roman" w:hAnsi="Times New Roman" w:cs="Times New Roman"/>
          <w:noProof/>
          <w:color w:val="000000" w:themeColor="text1"/>
          <w:sz w:val="24"/>
          <w:szCs w:val="24"/>
        </w:rPr>
        <w:drawing>
          <wp:inline distT="0" distB="0" distL="0" distR="0" wp14:anchorId="4DAE5C0F" wp14:editId="350E770E">
            <wp:extent cx="3759200" cy="2125326"/>
            <wp:effectExtent l="0" t="0" r="0" b="8890"/>
            <wp:docPr id="10"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รูปภาพ 9"/>
                    <pic:cNvPicPr>
                      <a:picLocks noChangeAspect="1"/>
                    </pic:cNvPicPr>
                  </pic:nvPicPr>
                  <pic:blipFill>
                    <a:blip r:embed="rId8"/>
                    <a:stretch>
                      <a:fillRect/>
                    </a:stretch>
                  </pic:blipFill>
                  <pic:spPr>
                    <a:xfrm>
                      <a:off x="0" y="0"/>
                      <a:ext cx="3812215" cy="2155299"/>
                    </a:xfrm>
                    <a:prstGeom prst="rect">
                      <a:avLst/>
                    </a:prstGeom>
                  </pic:spPr>
                </pic:pic>
              </a:graphicData>
            </a:graphic>
          </wp:inline>
        </w:drawing>
      </w:r>
    </w:p>
    <w:p w14:paraId="1E2E31D5" w14:textId="77777777" w:rsidR="00E72804" w:rsidRPr="006C3B29" w:rsidRDefault="00E72804" w:rsidP="006C3B29">
      <w:pPr>
        <w:tabs>
          <w:tab w:val="left" w:pos="567"/>
          <w:tab w:val="left" w:pos="993"/>
          <w:tab w:val="left" w:pos="1134"/>
        </w:tabs>
        <w:spacing w:line="480" w:lineRule="auto"/>
        <w:ind w:left="1134" w:hanging="1134"/>
        <w:rPr>
          <w:rFonts w:ascii="Times New Roman" w:hAnsi="Times New Roman" w:cs="Times New Roman"/>
          <w:sz w:val="24"/>
          <w:szCs w:val="24"/>
        </w:rPr>
      </w:pPr>
      <w:r w:rsidRPr="006C3B29">
        <w:rPr>
          <w:rFonts w:ascii="Times New Roman" w:hAnsi="Times New Roman" w:cs="Times New Roman"/>
          <w:b/>
          <w:bCs/>
          <w:color w:val="000000" w:themeColor="text1"/>
          <w:sz w:val="24"/>
          <w:szCs w:val="24"/>
        </w:rPr>
        <w:t xml:space="preserve">Figure 4. </w:t>
      </w:r>
      <w:r w:rsidRPr="006C3B29">
        <w:rPr>
          <w:rFonts w:ascii="Times New Roman" w:hAnsi="Times New Roman" w:cs="Times New Roman"/>
          <w:color w:val="000000" w:themeColor="text1"/>
          <w:sz w:val="24"/>
          <w:szCs w:val="24"/>
        </w:rPr>
        <w:t>Indigenous</w:t>
      </w:r>
      <w:r w:rsidRPr="006C3B29">
        <w:rPr>
          <w:rFonts w:ascii="Times New Roman" w:hAnsi="Times New Roman" w:cs="Times New Roman"/>
          <w:sz w:val="24"/>
          <w:szCs w:val="24"/>
        </w:rPr>
        <w:t xml:space="preserve"> chickens that could not be assigned to a specific breed category based on the 2020 Thailand–Lao PDR conservation and development project </w:t>
      </w:r>
      <w:r w:rsidRPr="006C3B29">
        <w:rPr>
          <w:rFonts w:ascii="Times New Roman" w:hAnsi="Times New Roman" w:cs="Times New Roman"/>
          <w:color w:val="2E74B5" w:themeColor="accent1" w:themeShade="BF"/>
          <w:sz w:val="24"/>
          <w:szCs w:val="24"/>
          <w:lang w:bidi="lo-LA"/>
        </w:rPr>
        <w:t>https://digital.library.tu.ac.th/tu_dc</w:t>
      </w:r>
      <w:r w:rsidRPr="006C3B29">
        <w:rPr>
          <w:rFonts w:ascii="Times New Roman" w:hAnsi="Times New Roman" w:cs="Times New Roman"/>
          <w:color w:val="2E74B5" w:themeColor="accent1" w:themeShade="BF"/>
          <w:sz w:val="24"/>
          <w:szCs w:val="24"/>
        </w:rPr>
        <w:t xml:space="preserve">/frontend/Info </w:t>
      </w:r>
      <w:hyperlink r:id="rId9" w:history="1">
        <w:r w:rsidRPr="006C3B29">
          <w:rPr>
            <w:rStyle w:val="Hyperlink"/>
            <w:rFonts w:ascii="Times New Roman" w:hAnsi="Times New Roman" w:cs="Times New Roman"/>
            <w:sz w:val="24"/>
            <w:szCs w:val="24"/>
            <w:lang w:bidi="lo-LA"/>
          </w:rPr>
          <w:t>/item/dc:173407</w:t>
        </w:r>
      </w:hyperlink>
    </w:p>
    <w:p w14:paraId="6D3A8939" w14:textId="77777777" w:rsidR="00E72804" w:rsidRPr="00C41610" w:rsidRDefault="00E72804" w:rsidP="00E72804">
      <w:pPr>
        <w:tabs>
          <w:tab w:val="left" w:pos="567"/>
          <w:tab w:val="left" w:pos="1134"/>
        </w:tabs>
        <w:ind w:left="1134" w:hanging="1134"/>
        <w:jc w:val="thaiDistribute"/>
        <w:rPr>
          <w:rFonts w:ascii="Times New Roman" w:hAnsi="Times New Roman" w:cs="Times New Roman"/>
          <w:b/>
          <w:bCs/>
          <w:color w:val="000000" w:themeColor="text1"/>
          <w:sz w:val="28"/>
        </w:rPr>
      </w:pPr>
      <w:r w:rsidRPr="00C41610">
        <w:rPr>
          <w:rFonts w:ascii="Times New Roman" w:hAnsi="Times New Roman" w:cs="Times New Roman"/>
          <w:b/>
          <w:bCs/>
          <w:sz w:val="28"/>
        </w:rPr>
        <w:t>Description of the Chicken Production System in Lao PDR</w:t>
      </w:r>
    </w:p>
    <w:p w14:paraId="79AF4F88" w14:textId="77777777" w:rsidR="00E72804" w:rsidRPr="00C41610" w:rsidRDefault="00E72804" w:rsidP="00E72804">
      <w:pPr>
        <w:tabs>
          <w:tab w:val="left" w:pos="567"/>
          <w:tab w:val="left" w:pos="1134"/>
        </w:tabs>
        <w:ind w:left="1134" w:hanging="1134"/>
        <w:jc w:val="thaiDistribute"/>
        <w:rPr>
          <w:rFonts w:ascii="Times New Roman" w:hAnsi="Times New Roman" w:cs="Times New Roman"/>
          <w:b/>
          <w:bCs/>
          <w:color w:val="0070C0"/>
          <w:sz w:val="24"/>
          <w:szCs w:val="24"/>
        </w:rPr>
      </w:pPr>
      <w:r w:rsidRPr="00C41610">
        <w:rPr>
          <w:rFonts w:ascii="Times New Roman" w:hAnsi="Times New Roman" w:cs="Times New Roman"/>
          <w:b/>
          <w:bCs/>
          <w:sz w:val="24"/>
          <w:szCs w:val="24"/>
        </w:rPr>
        <w:t>Poultry Production Systems in Lao PDR</w:t>
      </w:r>
    </w:p>
    <w:p w14:paraId="558B101D" w14:textId="77777777" w:rsidR="00E72804" w:rsidRPr="006C3B29" w:rsidRDefault="00E72804" w:rsidP="00E72804">
      <w:pPr>
        <w:pStyle w:val="NormalWeb"/>
        <w:spacing w:line="480" w:lineRule="auto"/>
        <w:jc w:val="both"/>
        <w:rPr>
          <w:rFonts w:ascii="Times New Roman" w:hAnsi="Times New Roman" w:cs="Times New Roman"/>
          <w:sz w:val="24"/>
          <w:szCs w:val="24"/>
        </w:rPr>
      </w:pPr>
      <w:r w:rsidRPr="006C3B29">
        <w:rPr>
          <w:rFonts w:ascii="Times New Roman" w:hAnsi="Times New Roman" w:cs="Times New Roman"/>
          <w:sz w:val="24"/>
          <w:szCs w:val="24"/>
        </w:rPr>
        <w:t xml:space="preserve"> </w:t>
      </w:r>
      <w:r w:rsidRPr="006C3B29">
        <w:rPr>
          <w:rFonts w:ascii="Times New Roman" w:hAnsi="Times New Roman" w:cs="Times New Roman"/>
          <w:sz w:val="24"/>
          <w:szCs w:val="24"/>
        </w:rPr>
        <w:tab/>
        <w:t>According to Burgos et al. (2008), poultry production in Lao PDR is dominated by three main systems: extensive, semi-intensive, and intensive. The extensive production system is the most widespread, characterized by small household flocks. Poultry in this system are raised under a scavenging approach, foraging freely around the household during the day and roosting at night in trees, under houses, or in simple natural shelters. This low-input system allows households to maintain poultry with minimal resources and management.</w:t>
      </w:r>
    </w:p>
    <w:p w14:paraId="52F5FE2D" w14:textId="77777777" w:rsidR="00E72804" w:rsidRPr="006C3B29" w:rsidRDefault="00E72804" w:rsidP="00E72804">
      <w:pPr>
        <w:pStyle w:val="NormalWeb"/>
        <w:spacing w:line="480" w:lineRule="auto"/>
        <w:ind w:firstLine="720"/>
        <w:jc w:val="both"/>
        <w:rPr>
          <w:rFonts w:ascii="Times New Roman" w:hAnsi="Times New Roman" w:cs="Times New Roman"/>
          <w:sz w:val="24"/>
          <w:szCs w:val="24"/>
        </w:rPr>
      </w:pPr>
      <w:r w:rsidRPr="006C3B29">
        <w:rPr>
          <w:rFonts w:ascii="Times New Roman" w:hAnsi="Times New Roman" w:cs="Times New Roman"/>
          <w:sz w:val="24"/>
          <w:szCs w:val="24"/>
        </w:rPr>
        <w:t>The semi-intensive production system represents an intermediate approach, where birds are allowed to scavenge during the day but are confined in enclosures at night to protect them from predators. This system provides a balance between natural foraging and protection, contributing to improved survival rates compared to extensive systems.</w:t>
      </w:r>
    </w:p>
    <w:p w14:paraId="4224F5CA" w14:textId="77777777" w:rsidR="00E72804" w:rsidRPr="006C3B29" w:rsidRDefault="00E72804" w:rsidP="00E72804">
      <w:pPr>
        <w:pStyle w:val="NormalWeb"/>
        <w:spacing w:line="480" w:lineRule="auto"/>
        <w:ind w:firstLine="720"/>
        <w:jc w:val="both"/>
        <w:rPr>
          <w:rFonts w:ascii="Times New Roman" w:hAnsi="Times New Roman" w:cs="Times New Roman"/>
          <w:sz w:val="24"/>
          <w:szCs w:val="24"/>
        </w:rPr>
      </w:pPr>
      <w:r w:rsidRPr="006C3B29">
        <w:rPr>
          <w:rFonts w:ascii="Times New Roman" w:hAnsi="Times New Roman" w:cs="Times New Roman"/>
          <w:sz w:val="24"/>
          <w:szCs w:val="24"/>
        </w:rPr>
        <w:t>The intensive production system relies on improved breeds of layers and broilers, often imported from Thailand. Flock sizes in intensive systems typically range from 1,000 to 5,000 birds per farm. Birds are managed under controlled feeding and housing conditions to maximize productivity and efficiency.</w:t>
      </w:r>
    </w:p>
    <w:p w14:paraId="1EF62060" w14:textId="77777777" w:rsidR="00E72804" w:rsidRPr="006C3B29" w:rsidRDefault="00E72804" w:rsidP="00E72804">
      <w:pPr>
        <w:spacing w:before="100" w:beforeAutospacing="1" w:after="100" w:afterAutospacing="1" w:line="480" w:lineRule="auto"/>
        <w:ind w:firstLine="720"/>
        <w:jc w:val="both"/>
        <w:rPr>
          <w:rFonts w:ascii="Times New Roman" w:hAnsi="Times New Roman" w:cs="Times New Roman"/>
          <w:b/>
          <w:bCs/>
          <w:i/>
          <w:iCs/>
          <w:color w:val="0070C0"/>
          <w:sz w:val="24"/>
          <w:szCs w:val="24"/>
        </w:rPr>
      </w:pPr>
      <w:r w:rsidRPr="006C3B29">
        <w:rPr>
          <w:rFonts w:ascii="Times New Roman" w:eastAsia="Times New Roman" w:hAnsi="Times New Roman" w:cs="Times New Roman"/>
          <w:sz w:val="24"/>
          <w:szCs w:val="24"/>
        </w:rPr>
        <w:t xml:space="preserve">Overall, the extensive system is the dominant form of poultry production in Lao PDR, accounting for approximately 84% of flocks, while semi-intensive and intensive systems represent 11% and 5%, respectively (Burgos et al., 2008), </w:t>
      </w:r>
      <w:r w:rsidRPr="006C3B29">
        <w:rPr>
          <w:rFonts w:ascii="Times New Roman" w:hAnsi="Times New Roman" w:cs="Times New Roman"/>
          <w:color w:val="000000" w:themeColor="text1"/>
          <w:sz w:val="24"/>
          <w:szCs w:val="24"/>
        </w:rPr>
        <w:t xml:space="preserve">as shown </w:t>
      </w:r>
      <w:r w:rsidRPr="006C3B29">
        <w:rPr>
          <w:rFonts w:ascii="Times New Roman" w:hAnsi="Times New Roman" w:cs="Times New Roman"/>
          <w:sz w:val="24"/>
          <w:szCs w:val="24"/>
        </w:rPr>
        <w:t>in Figure 5</w:t>
      </w:r>
      <w:r w:rsidRPr="006C3B29">
        <w:rPr>
          <w:rFonts w:ascii="Times New Roman" w:eastAsia="Times New Roman" w:hAnsi="Times New Roman" w:cs="Times New Roman"/>
          <w:sz w:val="24"/>
          <w:szCs w:val="24"/>
        </w:rPr>
        <w:t xml:space="preserve">. </w:t>
      </w:r>
      <w:r w:rsidRPr="006C3B29">
        <w:rPr>
          <w:rFonts w:ascii="Times New Roman" w:hAnsi="Times New Roman" w:cs="Times New Roman"/>
          <w:sz w:val="24"/>
          <w:szCs w:val="24"/>
        </w:rPr>
        <w:t>The strong presence of extensive poultry systems highlights their key role in supporting rural livelihoods, whereas the increasing adoption of semi</w:t>
      </w:r>
      <w:r w:rsidRPr="006C3B29">
        <w:rPr>
          <w:rFonts w:ascii="Times New Roman" w:hAnsi="Times New Roman" w:cs="Times New Roman"/>
          <w:sz w:val="24"/>
          <w:szCs w:val="24"/>
        </w:rPr>
        <w:noBreakHyphen/>
        <w:t>intensive and intensive systems points to opportunities for improving overall productivity in Lao PDR.</w:t>
      </w:r>
    </w:p>
    <w:p w14:paraId="6344BC1E" w14:textId="77777777" w:rsidR="00E72804" w:rsidRPr="006C3B29" w:rsidRDefault="00E72804" w:rsidP="00E72804">
      <w:pPr>
        <w:spacing w:before="100" w:beforeAutospacing="1" w:after="100" w:afterAutospacing="1" w:line="480" w:lineRule="auto"/>
        <w:ind w:firstLine="720"/>
        <w:jc w:val="center"/>
        <w:rPr>
          <w:rFonts w:ascii="Times New Roman" w:hAnsi="Times New Roman" w:cs="Times New Roman"/>
          <w:b/>
          <w:bCs/>
          <w:i/>
          <w:iCs/>
          <w:color w:val="0070C0"/>
          <w:sz w:val="24"/>
          <w:szCs w:val="24"/>
        </w:rPr>
      </w:pPr>
      <w:r w:rsidRPr="006C3B29">
        <w:rPr>
          <w:rFonts w:ascii="Times New Roman" w:hAnsi="Times New Roman" w:cs="Times New Roman"/>
          <w:b/>
          <w:bCs/>
          <w:i/>
          <w:iCs/>
          <w:noProof/>
          <w:color w:val="0070C0"/>
          <w:sz w:val="24"/>
          <w:szCs w:val="24"/>
        </w:rPr>
        <w:drawing>
          <wp:inline distT="0" distB="0" distL="0" distR="0" wp14:anchorId="06FA1221" wp14:editId="42963EC0">
            <wp:extent cx="3217929" cy="2482850"/>
            <wp:effectExtent l="0" t="0" r="1905" b="0"/>
            <wp:docPr id="26" name="รูปภาพ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รูปภาพ 25"/>
                    <pic:cNvPicPr>
                      <a:picLocks noChangeAspect="1"/>
                    </pic:cNvPicPr>
                  </pic:nvPicPr>
                  <pic:blipFill rotWithShape="1">
                    <a:blip r:embed="rId10"/>
                    <a:srcRect l="21818" t="11394" r="20263"/>
                    <a:stretch/>
                  </pic:blipFill>
                  <pic:spPr>
                    <a:xfrm>
                      <a:off x="0" y="0"/>
                      <a:ext cx="3261701" cy="2516623"/>
                    </a:xfrm>
                    <a:prstGeom prst="rect">
                      <a:avLst/>
                    </a:prstGeom>
                    <a:ln w="28575">
                      <a:noFill/>
                      <a:prstDash val="dash"/>
                    </a:ln>
                  </pic:spPr>
                </pic:pic>
              </a:graphicData>
            </a:graphic>
          </wp:inline>
        </w:drawing>
      </w:r>
    </w:p>
    <w:p w14:paraId="5EF1C268" w14:textId="77777777" w:rsidR="00E72804" w:rsidRPr="006C3B29" w:rsidRDefault="00E72804" w:rsidP="00E72804">
      <w:pPr>
        <w:spacing w:before="100" w:beforeAutospacing="1" w:after="100" w:afterAutospacing="1" w:line="480" w:lineRule="auto"/>
        <w:jc w:val="both"/>
        <w:rPr>
          <w:rFonts w:ascii="Times New Roman" w:hAnsi="Times New Roman" w:cs="Times New Roman"/>
          <w:color w:val="0070C0"/>
          <w:sz w:val="24"/>
          <w:szCs w:val="24"/>
          <w:lang w:bidi="lo-LA"/>
        </w:rPr>
      </w:pPr>
      <w:r w:rsidRPr="006C3B29">
        <w:rPr>
          <w:rFonts w:ascii="Times New Roman" w:hAnsi="Times New Roman" w:cs="Times New Roman"/>
          <w:b/>
          <w:bCs/>
          <w:color w:val="000000" w:themeColor="text1"/>
          <w:sz w:val="24"/>
          <w:szCs w:val="24"/>
        </w:rPr>
        <w:t>Figure 5.</w:t>
      </w:r>
      <w:r w:rsidRPr="006C3B29">
        <w:rPr>
          <w:rFonts w:ascii="Times New Roman" w:hAnsi="Times New Roman" w:cs="Times New Roman"/>
          <w:b/>
          <w:bCs/>
          <w:color w:val="0070C0"/>
          <w:sz w:val="24"/>
          <w:szCs w:val="24"/>
        </w:rPr>
        <w:t xml:space="preserve"> </w:t>
      </w:r>
      <w:r w:rsidRPr="006C3B29">
        <w:rPr>
          <w:rFonts w:ascii="Times New Roman" w:hAnsi="Times New Roman" w:cs="Times New Roman"/>
          <w:sz w:val="24"/>
          <w:szCs w:val="24"/>
        </w:rPr>
        <w:t xml:space="preserve">Distribution of poultry production systems in Lao PDR. The extensive system dominates with 84% of flocks, followed by semi-intensive (11%) and intensive (5%) systems </w:t>
      </w:r>
      <w:r w:rsidRPr="006C3B29">
        <w:rPr>
          <w:rFonts w:ascii="Times New Roman" w:eastAsia="Times New Roman" w:hAnsi="Times New Roman" w:cs="Times New Roman"/>
          <w:sz w:val="24"/>
          <w:szCs w:val="24"/>
        </w:rPr>
        <w:t>(Burgos et al., 2008)</w:t>
      </w:r>
      <w:r w:rsidRPr="006C3B29">
        <w:rPr>
          <w:rFonts w:ascii="Times New Roman" w:hAnsi="Times New Roman" w:cs="Times New Roman"/>
          <w:color w:val="0070C0"/>
          <w:sz w:val="24"/>
          <w:szCs w:val="24"/>
          <w:lang w:bidi="lo-LA"/>
        </w:rPr>
        <w:t>.</w:t>
      </w:r>
    </w:p>
    <w:p w14:paraId="7BBC051E" w14:textId="77777777" w:rsidR="00E72804" w:rsidRPr="00C41610" w:rsidRDefault="00E72804" w:rsidP="00E72804">
      <w:pPr>
        <w:tabs>
          <w:tab w:val="left" w:pos="567"/>
          <w:tab w:val="left" w:pos="1134"/>
        </w:tabs>
        <w:ind w:left="1134" w:hanging="1134"/>
        <w:jc w:val="thaiDistribute"/>
        <w:rPr>
          <w:rFonts w:ascii="Times New Roman" w:hAnsi="Times New Roman" w:cs="Times New Roman"/>
          <w:b/>
          <w:bCs/>
          <w:sz w:val="24"/>
          <w:szCs w:val="24"/>
        </w:rPr>
      </w:pPr>
      <w:r w:rsidRPr="00C41610">
        <w:rPr>
          <w:rFonts w:ascii="Times New Roman" w:hAnsi="Times New Roman" w:cs="Times New Roman"/>
          <w:b/>
          <w:bCs/>
          <w:sz w:val="24"/>
          <w:szCs w:val="24"/>
        </w:rPr>
        <w:t>Purpose of Raising Local Chickens</w:t>
      </w:r>
    </w:p>
    <w:p w14:paraId="771D3AF8" w14:textId="77777777" w:rsidR="00E72804" w:rsidRPr="006C3B29" w:rsidRDefault="00E72804" w:rsidP="00E72804">
      <w:pPr>
        <w:spacing w:before="100" w:beforeAutospacing="1" w:after="100" w:afterAutospacing="1" w:line="480" w:lineRule="auto"/>
        <w:ind w:firstLine="720"/>
        <w:jc w:val="both"/>
        <w:rPr>
          <w:rFonts w:ascii="Times New Roman" w:hAnsi="Times New Roman" w:cs="Times New Roman"/>
          <w:sz w:val="24"/>
          <w:szCs w:val="24"/>
          <w:lang w:bidi="lo-LA"/>
        </w:rPr>
      </w:pPr>
      <w:r w:rsidRPr="006C3B29">
        <w:rPr>
          <w:rFonts w:ascii="Times New Roman" w:hAnsi="Times New Roman" w:cs="Times New Roman"/>
          <w:sz w:val="24"/>
          <w:szCs w:val="24"/>
          <w:lang w:bidi="lo-LA"/>
        </w:rPr>
        <w:t>Local chickens in Lao PDR are primarily raised to support household food consumption and to provide additional income for rural families. Eggs and meat from Local chickens contribute directly to daily nutrition, while surplus chickens are commonly sold in local markets to generate cash for household expenses. This small-scale poultry production is particularly important for low-income households because it requires minimal investment and can be managed under extensive scavenging systems. In addition to their economic and nutritional value, local chickens also play important social and cultural roles. They are commonly used in traditional ceremonies, such as baci ceremonies and spirit worship (</w:t>
      </w:r>
      <w:hyperlink r:id="rId11" w:history="1">
        <w:r w:rsidRPr="006C3B29">
          <w:rPr>
            <w:rStyle w:val="Hyperlink"/>
            <w:rFonts w:ascii="Times New Roman" w:hAnsi="Times New Roman" w:cs="Times New Roman"/>
            <w:sz w:val="24"/>
            <w:szCs w:val="24"/>
            <w:lang w:bidi="lo-LA"/>
          </w:rPr>
          <w:t>https://digital.library.tu.ac.th/tu_dc/frontend/Info/item/dc:173407</w:t>
        </w:r>
      </w:hyperlink>
      <w:r w:rsidRPr="006C3B29">
        <w:rPr>
          <w:rFonts w:ascii="Times New Roman" w:hAnsi="Times New Roman" w:cs="Times New Roman"/>
          <w:sz w:val="24"/>
          <w:szCs w:val="24"/>
          <w:lang w:bidi="lo-LA"/>
        </w:rPr>
        <w:t>). Furthermore, some Local chickens are raised for sporting purposes, especially cockfighting, which remains a traditional activity in rural communities (Livestock Research Center, 2014). These multiple roles demonstrate that local chickens are not only a source of food and income but also an important component of rural livelihoods and cultural traditions in the Lao PDR.</w:t>
      </w:r>
    </w:p>
    <w:p w14:paraId="376C2BAA" w14:textId="77777777" w:rsidR="00E72804" w:rsidRPr="00C41610" w:rsidRDefault="00E72804" w:rsidP="00E72804">
      <w:pPr>
        <w:tabs>
          <w:tab w:val="left" w:pos="567"/>
          <w:tab w:val="left" w:pos="1134"/>
        </w:tabs>
        <w:ind w:left="1134" w:hanging="1134"/>
        <w:jc w:val="thaiDistribute"/>
        <w:rPr>
          <w:rFonts w:ascii="Times New Roman" w:hAnsi="Times New Roman" w:cs="Times New Roman"/>
          <w:b/>
          <w:bCs/>
          <w:sz w:val="24"/>
          <w:szCs w:val="24"/>
        </w:rPr>
      </w:pPr>
      <w:r w:rsidRPr="00C41610">
        <w:rPr>
          <w:rFonts w:ascii="Times New Roman" w:hAnsi="Times New Roman" w:cs="Times New Roman"/>
          <w:b/>
          <w:bCs/>
          <w:sz w:val="24"/>
          <w:szCs w:val="24"/>
        </w:rPr>
        <w:t>Local Chicken Production Systems in Lao PDR</w:t>
      </w:r>
    </w:p>
    <w:p w14:paraId="4BD3DE11" w14:textId="77777777" w:rsidR="00E72804" w:rsidRPr="006C3B29" w:rsidRDefault="00E72804" w:rsidP="00E72804">
      <w:pPr>
        <w:spacing w:before="100" w:beforeAutospacing="1" w:after="100" w:afterAutospacing="1" w:line="480" w:lineRule="auto"/>
        <w:ind w:firstLine="720"/>
        <w:jc w:val="both"/>
        <w:rPr>
          <w:rFonts w:ascii="Times New Roman" w:hAnsi="Times New Roman" w:cs="Times New Roman"/>
          <w:sz w:val="24"/>
          <w:szCs w:val="24"/>
          <w:lang w:bidi="lo-LA"/>
        </w:rPr>
      </w:pPr>
      <w:r w:rsidRPr="006C3B29">
        <w:rPr>
          <w:rFonts w:ascii="Times New Roman" w:hAnsi="Times New Roman" w:cs="Times New Roman"/>
          <w:sz w:val="24"/>
          <w:szCs w:val="24"/>
          <w:lang w:bidi="lo-LA"/>
        </w:rPr>
        <w:t>Local chicken production in Lao PDR is predominantly based on traditional village systems, which can be broadly classified into extensive and semi-intensive production systems (Figure 6). The extensive system is the most common and is practiced in the majority of rural villages, where chickens are allowed to roam freely during the day in search of feed, relying mainly on natural scavenging resources such as insects, seeds, household scraps, and crop residues. Under this system, housing is generally not provided, and birds typically roost at night in trees, under houses, or in simple natural shelters that offer protection from predators and adverse weather (</w:t>
      </w:r>
      <w:hyperlink r:id="rId12" w:history="1">
        <w:r w:rsidRPr="006C3B29">
          <w:rPr>
            <w:rStyle w:val="Hyperlink"/>
            <w:rFonts w:ascii="Times New Roman" w:hAnsi="Times New Roman" w:cs="Times New Roman"/>
            <w:sz w:val="24"/>
            <w:szCs w:val="24"/>
            <w:lang w:bidi="lo-LA"/>
          </w:rPr>
          <w:t>https://digital.library.tu.ac.th/tu_dc/frontend/Info/item/dc:173407</w:t>
        </w:r>
      </w:hyperlink>
      <w:r w:rsidRPr="006C3B29">
        <w:rPr>
          <w:rFonts w:ascii="Times New Roman" w:hAnsi="Times New Roman" w:cs="Times New Roman"/>
          <w:sz w:val="24"/>
          <w:szCs w:val="24"/>
          <w:lang w:bidi="lo-LA"/>
        </w:rPr>
        <w:t>).</w:t>
      </w:r>
    </w:p>
    <w:p w14:paraId="19FB0CB1" w14:textId="77777777" w:rsidR="00E72804" w:rsidRPr="006C3B29" w:rsidRDefault="00E72804" w:rsidP="00E72804">
      <w:pPr>
        <w:spacing w:before="100" w:beforeAutospacing="1" w:after="100" w:afterAutospacing="1" w:line="480" w:lineRule="auto"/>
        <w:ind w:firstLine="720"/>
        <w:jc w:val="both"/>
        <w:rPr>
          <w:rFonts w:ascii="Times New Roman" w:hAnsi="Times New Roman" w:cs="Times New Roman"/>
          <w:sz w:val="24"/>
          <w:szCs w:val="24"/>
          <w:lang w:bidi="lo-LA"/>
        </w:rPr>
      </w:pPr>
      <w:r w:rsidRPr="006C3B29">
        <w:rPr>
          <w:rFonts w:ascii="Times New Roman" w:hAnsi="Times New Roman" w:cs="Times New Roman"/>
          <w:sz w:val="24"/>
          <w:szCs w:val="24"/>
          <w:lang w:bidi="lo-LA"/>
        </w:rPr>
        <w:t xml:space="preserve">In contrast, the semi-intensive production system involves a slightly higher level of management. Chickens are allowed to scavenge freely during the daytime but are confined in enclosures during the night. Housing in this system is usually simple and constructed from locally available materials such as bamboo, with palm-thatch or rice-straw roofing. In many households, chickens and ducks are often kept together in the same shelter (Figure </w:t>
      </w:r>
      <w:r w:rsidRPr="006C3B29">
        <w:rPr>
          <w:rFonts w:ascii="Times New Roman" w:eastAsia="Calibri" w:hAnsi="Times New Roman" w:cs="Times New Roman"/>
          <w:color w:val="000000" w:themeColor="text1"/>
          <w:spacing w:val="-4"/>
          <w:sz w:val="24"/>
          <w:szCs w:val="24"/>
        </w:rPr>
        <w:t>7</w:t>
      </w:r>
      <w:r w:rsidRPr="006C3B29">
        <w:rPr>
          <w:rFonts w:ascii="Times New Roman" w:hAnsi="Times New Roman" w:cs="Times New Roman"/>
          <w:sz w:val="24"/>
          <w:szCs w:val="24"/>
          <w:lang w:bidi="lo-LA"/>
        </w:rPr>
        <w:t>). This system provides better protection against predators and improves flock management while still maintaining low input costs suitable for smallholder farmers (Livestock Research Center, 2014). These production systems reflect the adaptation of local chicken production to the socio-economic conditions, resource availability, and traditional management practices of rural households in Lao PDR.</w:t>
      </w:r>
    </w:p>
    <w:p w14:paraId="4F22A5F6" w14:textId="77777777" w:rsidR="00E72804" w:rsidRPr="00181228" w:rsidRDefault="00E72804" w:rsidP="00E72804">
      <w:pPr>
        <w:spacing w:before="100" w:beforeAutospacing="1" w:after="100" w:afterAutospacing="1" w:line="480" w:lineRule="auto"/>
        <w:jc w:val="center"/>
        <w:rPr>
          <w:rFonts w:ascii="Times New Roman" w:hAnsi="Times New Roman" w:cs="Times New Roman"/>
          <w:lang w:bidi="lo-LA"/>
        </w:rPr>
      </w:pPr>
      <w:r w:rsidRPr="00181228">
        <w:rPr>
          <w:rFonts w:ascii="Times New Roman" w:hAnsi="Times New Roman" w:cs="Times New Roman"/>
          <w:noProof/>
        </w:rPr>
        <w:drawing>
          <wp:inline distT="0" distB="0" distL="0" distR="0" wp14:anchorId="18F21F86" wp14:editId="1BB00E01">
            <wp:extent cx="4605074" cy="3194050"/>
            <wp:effectExtent l="0" t="0" r="5080" b="6350"/>
            <wp:docPr id="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45729" cy="3222248"/>
                    </a:xfrm>
                    <a:prstGeom prst="rect">
                      <a:avLst/>
                    </a:prstGeom>
                  </pic:spPr>
                </pic:pic>
              </a:graphicData>
            </a:graphic>
          </wp:inline>
        </w:drawing>
      </w:r>
    </w:p>
    <w:p w14:paraId="7F45A907" w14:textId="77777777" w:rsidR="00E72804" w:rsidRPr="006C3B29" w:rsidRDefault="00E72804" w:rsidP="00E72804">
      <w:pPr>
        <w:spacing w:before="100" w:beforeAutospacing="1" w:after="100" w:afterAutospacing="1" w:line="480" w:lineRule="auto"/>
        <w:jc w:val="both"/>
        <w:rPr>
          <w:rFonts w:ascii="Times New Roman" w:hAnsi="Times New Roman" w:cs="Times New Roman"/>
          <w:color w:val="0070C0"/>
          <w:sz w:val="24"/>
          <w:szCs w:val="24"/>
          <w:lang w:bidi="lo-LA"/>
        </w:rPr>
      </w:pPr>
      <w:r w:rsidRPr="006C3B29">
        <w:rPr>
          <w:rFonts w:ascii="Times New Roman" w:hAnsi="Times New Roman" w:cs="Times New Roman"/>
          <w:b/>
          <w:bCs/>
          <w:color w:val="000000" w:themeColor="text1"/>
          <w:sz w:val="24"/>
          <w:szCs w:val="24"/>
        </w:rPr>
        <w:t>Figure 6.</w:t>
      </w:r>
      <w:r w:rsidRPr="006C3B29">
        <w:rPr>
          <w:rFonts w:ascii="Times New Roman" w:hAnsi="Times New Roman" w:cs="Times New Roman"/>
          <w:b/>
          <w:bCs/>
          <w:color w:val="0070C0"/>
          <w:sz w:val="24"/>
          <w:szCs w:val="24"/>
        </w:rPr>
        <w:t xml:space="preserve"> </w:t>
      </w:r>
      <w:r w:rsidRPr="006C3B29">
        <w:rPr>
          <w:rFonts w:ascii="Times New Roman" w:hAnsi="Times New Roman" w:cs="Times New Roman"/>
          <w:sz w:val="24"/>
          <w:szCs w:val="24"/>
        </w:rPr>
        <w:t xml:space="preserve">Local chicken production systems in Lao PDR: extensive free-range and semi-intensive systems </w:t>
      </w:r>
      <w:r w:rsidRPr="006C3B29">
        <w:rPr>
          <w:rFonts w:ascii="Times New Roman" w:eastAsia="Times New Roman" w:hAnsi="Times New Roman" w:cs="Times New Roman"/>
          <w:sz w:val="24"/>
          <w:szCs w:val="24"/>
        </w:rPr>
        <w:t xml:space="preserve">(Phot credit: </w:t>
      </w:r>
      <w:r w:rsidRPr="006C3B29">
        <w:rPr>
          <w:rFonts w:ascii="Times New Roman" w:hAnsi="Times New Roman" w:cs="Times New Roman"/>
          <w:color w:val="000000" w:themeColor="text1"/>
          <w:sz w:val="24"/>
          <w:szCs w:val="24"/>
        </w:rPr>
        <w:t>Khoutsavang. P</w:t>
      </w:r>
      <w:r w:rsidRPr="006C3B29">
        <w:rPr>
          <w:rFonts w:ascii="Times New Roman" w:eastAsia="Times New Roman" w:hAnsi="Times New Roman" w:cs="Times New Roman"/>
          <w:sz w:val="24"/>
          <w:szCs w:val="24"/>
        </w:rPr>
        <w:t>)</w:t>
      </w:r>
      <w:r w:rsidRPr="006C3B29">
        <w:rPr>
          <w:rFonts w:ascii="Times New Roman" w:hAnsi="Times New Roman" w:cs="Times New Roman"/>
          <w:color w:val="0070C0"/>
          <w:sz w:val="24"/>
          <w:szCs w:val="24"/>
          <w:lang w:bidi="lo-LA"/>
        </w:rPr>
        <w:t>.</w:t>
      </w:r>
    </w:p>
    <w:p w14:paraId="2E726981" w14:textId="77777777" w:rsidR="00E72804" w:rsidRPr="006C3B29" w:rsidRDefault="00E72804" w:rsidP="00E72804">
      <w:pPr>
        <w:spacing w:before="100" w:beforeAutospacing="1" w:after="100" w:afterAutospacing="1" w:line="480" w:lineRule="auto"/>
        <w:jc w:val="center"/>
        <w:rPr>
          <w:rFonts w:ascii="Times New Roman" w:hAnsi="Times New Roman" w:cs="Times New Roman"/>
          <w:color w:val="0070C0"/>
          <w:sz w:val="24"/>
          <w:szCs w:val="24"/>
          <w:lang w:bidi="lo-LA"/>
        </w:rPr>
      </w:pPr>
      <w:r w:rsidRPr="006C3B29">
        <w:rPr>
          <w:rFonts w:ascii="Times New Roman" w:hAnsi="Times New Roman" w:cs="Times New Roman"/>
          <w:noProof/>
          <w:color w:val="0070C0"/>
          <w:sz w:val="24"/>
          <w:szCs w:val="24"/>
        </w:rPr>
        <w:drawing>
          <wp:inline distT="0" distB="0" distL="0" distR="0" wp14:anchorId="4C160A4A" wp14:editId="04958F21">
            <wp:extent cx="4381501" cy="3505200"/>
            <wp:effectExtent l="0" t="0" r="0" b="0"/>
            <wp:docPr id="3"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10982" cy="3528785"/>
                    </a:xfrm>
                    <a:prstGeom prst="rect">
                      <a:avLst/>
                    </a:prstGeom>
                  </pic:spPr>
                </pic:pic>
              </a:graphicData>
            </a:graphic>
          </wp:inline>
        </w:drawing>
      </w:r>
    </w:p>
    <w:p w14:paraId="76464C5B" w14:textId="77777777" w:rsidR="00E72804" w:rsidRPr="006C3B29" w:rsidRDefault="00E72804" w:rsidP="00E72804">
      <w:pPr>
        <w:spacing w:before="100" w:beforeAutospacing="1" w:after="100" w:afterAutospacing="1" w:line="480" w:lineRule="auto"/>
        <w:rPr>
          <w:rFonts w:ascii="Times New Roman" w:hAnsi="Times New Roman" w:cs="Times New Roman"/>
          <w:color w:val="0070C0"/>
          <w:sz w:val="24"/>
          <w:szCs w:val="24"/>
          <w:lang w:bidi="lo-LA"/>
        </w:rPr>
      </w:pPr>
      <w:r w:rsidRPr="006C3B29">
        <w:rPr>
          <w:rFonts w:ascii="Times New Roman" w:hAnsi="Times New Roman" w:cs="Times New Roman"/>
          <w:b/>
          <w:bCs/>
          <w:color w:val="000000" w:themeColor="text1"/>
          <w:sz w:val="24"/>
          <w:szCs w:val="24"/>
        </w:rPr>
        <w:t xml:space="preserve">Figure </w:t>
      </w:r>
      <w:r w:rsidRPr="006C3B29">
        <w:rPr>
          <w:rFonts w:ascii="Times New Roman" w:eastAsia="Calibri" w:hAnsi="Times New Roman" w:cs="Times New Roman"/>
          <w:b/>
          <w:bCs/>
          <w:color w:val="000000" w:themeColor="text1"/>
          <w:spacing w:val="-4"/>
          <w:sz w:val="24"/>
          <w:szCs w:val="24"/>
        </w:rPr>
        <w:t>7</w:t>
      </w:r>
      <w:r w:rsidRPr="006C3B29">
        <w:rPr>
          <w:rFonts w:ascii="Times New Roman" w:hAnsi="Times New Roman" w:cs="Times New Roman"/>
          <w:b/>
          <w:bCs/>
          <w:color w:val="000000" w:themeColor="text1"/>
          <w:sz w:val="24"/>
          <w:szCs w:val="24"/>
        </w:rPr>
        <w:t>.</w:t>
      </w:r>
      <w:r w:rsidRPr="006C3B29">
        <w:rPr>
          <w:rFonts w:ascii="Times New Roman" w:hAnsi="Times New Roman" w:cs="Times New Roman"/>
          <w:b/>
          <w:bCs/>
          <w:color w:val="0070C0"/>
          <w:sz w:val="24"/>
          <w:szCs w:val="24"/>
        </w:rPr>
        <w:t xml:space="preserve"> </w:t>
      </w:r>
      <w:r w:rsidRPr="006C3B29">
        <w:rPr>
          <w:rFonts w:ascii="Times New Roman" w:hAnsi="Times New Roman" w:cs="Times New Roman"/>
          <w:sz w:val="24"/>
          <w:szCs w:val="24"/>
        </w:rPr>
        <w:t xml:space="preserve">Housing of local chickens in a semi-intensive production system in Lao PDR </w:t>
      </w:r>
      <w:r w:rsidRPr="006C3B29">
        <w:rPr>
          <w:rFonts w:ascii="Times New Roman" w:eastAsia="Times New Roman" w:hAnsi="Times New Roman" w:cs="Times New Roman"/>
          <w:sz w:val="24"/>
          <w:szCs w:val="24"/>
        </w:rPr>
        <w:t xml:space="preserve">(Phot credit: </w:t>
      </w:r>
      <w:r w:rsidR="00525346">
        <w:rPr>
          <w:rFonts w:ascii="Times New Roman" w:hAnsi="Times New Roman" w:cs="Times New Roman"/>
          <w:color w:val="000000" w:themeColor="text1"/>
          <w:sz w:val="24"/>
          <w:szCs w:val="24"/>
        </w:rPr>
        <w:t>Khoutsavang</w:t>
      </w:r>
      <w:r w:rsidRPr="006C3B29">
        <w:rPr>
          <w:rFonts w:ascii="Times New Roman" w:eastAsia="Times New Roman" w:hAnsi="Times New Roman" w:cs="Times New Roman"/>
          <w:sz w:val="24"/>
          <w:szCs w:val="24"/>
        </w:rPr>
        <w:t>)</w:t>
      </w:r>
      <w:r w:rsidRPr="006C3B29">
        <w:rPr>
          <w:rFonts w:ascii="Times New Roman" w:hAnsi="Times New Roman" w:cs="Times New Roman"/>
          <w:color w:val="0070C0"/>
          <w:sz w:val="24"/>
          <w:szCs w:val="24"/>
          <w:lang w:bidi="lo-LA"/>
        </w:rPr>
        <w:t>.</w:t>
      </w:r>
    </w:p>
    <w:p w14:paraId="01EC3EBE" w14:textId="77777777" w:rsidR="00E72804" w:rsidRPr="00C41610" w:rsidRDefault="00E72804" w:rsidP="00E72804">
      <w:pPr>
        <w:spacing w:before="100" w:beforeAutospacing="1" w:after="100" w:afterAutospacing="1" w:line="480" w:lineRule="auto"/>
        <w:rPr>
          <w:rFonts w:ascii="Times New Roman" w:hAnsi="Times New Roman" w:cs="Times New Roman"/>
          <w:b/>
          <w:bCs/>
          <w:color w:val="0070C0"/>
          <w:sz w:val="24"/>
          <w:szCs w:val="24"/>
          <w:lang w:bidi="lo-LA"/>
        </w:rPr>
      </w:pPr>
      <w:r w:rsidRPr="00C41610">
        <w:rPr>
          <w:rFonts w:ascii="Times New Roman" w:hAnsi="Times New Roman" w:cs="Times New Roman"/>
          <w:b/>
          <w:bCs/>
          <w:sz w:val="24"/>
          <w:szCs w:val="24"/>
        </w:rPr>
        <w:t>Feeding and Water Management in Local Chicken Production in Lao PDR</w:t>
      </w:r>
    </w:p>
    <w:p w14:paraId="5F2F9FEA" w14:textId="77777777" w:rsidR="00E72804" w:rsidRPr="006C3B29" w:rsidRDefault="00E72804" w:rsidP="00E72804">
      <w:pPr>
        <w:spacing w:before="100" w:beforeAutospacing="1" w:after="100" w:afterAutospacing="1" w:line="480" w:lineRule="auto"/>
        <w:ind w:firstLine="720"/>
        <w:jc w:val="both"/>
        <w:rPr>
          <w:rFonts w:ascii="Times New Roman" w:hAnsi="Times New Roman" w:cs="Times New Roman"/>
          <w:b/>
          <w:bCs/>
          <w:i/>
          <w:iCs/>
          <w:sz w:val="24"/>
          <w:szCs w:val="24"/>
          <w:lang w:bidi="lo-LA"/>
        </w:rPr>
      </w:pPr>
      <w:r w:rsidRPr="006C3B29">
        <w:rPr>
          <w:rFonts w:ascii="Times New Roman" w:hAnsi="Times New Roman" w:cs="Times New Roman"/>
          <w:sz w:val="24"/>
          <w:szCs w:val="24"/>
          <w:lang w:bidi="lo-LA"/>
        </w:rPr>
        <w:t xml:space="preserve">Local chickens in Lao PDR are primarily raised under low-input production systems, where feeding relies heavily on natural scavenging resources. In the extensive free-range system, chickens forage freely around households and village areas, consuming insects, worms, seeds, crop residues, and household leftovers. In semi-intensive systems, farmers provide supplementary feed 1–2 times daily, typically in the morning and afternoon, to encourage chickens to return home and reduce predation risk (Phommasack et al., </w:t>
      </w:r>
      <w:r w:rsidR="00525346">
        <w:rPr>
          <w:rFonts w:ascii="Times New Roman" w:hAnsi="Times New Roman" w:cs="Times New Roman"/>
          <w:sz w:val="24"/>
          <w:szCs w:val="24"/>
          <w:lang w:bidi="lo-LA"/>
        </w:rPr>
        <w:t>2014; Livestock Research Center.</w:t>
      </w:r>
      <w:r w:rsidRPr="006C3B29">
        <w:rPr>
          <w:rFonts w:ascii="Times New Roman" w:hAnsi="Times New Roman" w:cs="Times New Roman"/>
          <w:sz w:val="24"/>
          <w:szCs w:val="24"/>
          <w:lang w:val="en-ZW"/>
        </w:rPr>
        <w:t xml:space="preserve">, </w:t>
      </w:r>
      <w:r w:rsidRPr="006C3B29">
        <w:rPr>
          <w:rFonts w:ascii="Times New Roman" w:hAnsi="Times New Roman" w:cs="Times New Roman"/>
          <w:sz w:val="24"/>
          <w:szCs w:val="24"/>
          <w:lang w:bidi="lo-LA"/>
        </w:rPr>
        <w:t>2014</w:t>
      </w:r>
      <w:r w:rsidRPr="006C3B29">
        <w:rPr>
          <w:rFonts w:ascii="Times New Roman" w:hAnsi="Times New Roman" w:cs="Times New Roman"/>
          <w:sz w:val="24"/>
          <w:szCs w:val="24"/>
          <w:cs/>
        </w:rPr>
        <w:t>)</w:t>
      </w:r>
      <w:r w:rsidRPr="006C3B29">
        <w:rPr>
          <w:rFonts w:ascii="Times New Roman" w:hAnsi="Times New Roman" w:cs="Times New Roman"/>
          <w:b/>
          <w:bCs/>
          <w:i/>
          <w:iCs/>
          <w:sz w:val="24"/>
          <w:szCs w:val="24"/>
          <w:lang w:bidi="lo-LA"/>
        </w:rPr>
        <w:t>.</w:t>
      </w:r>
    </w:p>
    <w:p w14:paraId="4116CA3F" w14:textId="77777777" w:rsidR="00E72804" w:rsidRPr="006C3B29" w:rsidRDefault="00E72804" w:rsidP="00E72804">
      <w:pPr>
        <w:spacing w:before="100" w:beforeAutospacing="1" w:after="100" w:afterAutospacing="1" w:line="480" w:lineRule="auto"/>
        <w:ind w:firstLine="720"/>
        <w:jc w:val="both"/>
        <w:rPr>
          <w:rFonts w:ascii="Times New Roman" w:hAnsi="Times New Roman" w:cs="Times New Roman"/>
          <w:sz w:val="24"/>
          <w:szCs w:val="24"/>
          <w:lang w:bidi="lo-LA"/>
        </w:rPr>
      </w:pPr>
      <w:r w:rsidRPr="006C3B29">
        <w:rPr>
          <w:rFonts w:ascii="Times New Roman" w:hAnsi="Times New Roman" w:cs="Times New Roman"/>
          <w:sz w:val="24"/>
          <w:szCs w:val="24"/>
          <w:lang w:bidi="lo-LA"/>
        </w:rPr>
        <w:t xml:space="preserve">Supplementary feed commonly includes locally available resources such as rice bran, maize, cassava, broken rice, paddy rice, vegetable residues, and household food leftovers. Some households also use commercial feed, although the high cost limits widespread adoption. Energy is mainly derived from paddy rice, broken rice, rice bran, maize, and cassava, while protein comes from scavenged insects, worms, and household by-products. Green feeds, such as vegetable residues and other plant materials, are largely obtained from local sources and scavenging (Phommasack et al., 2014; </w:t>
      </w:r>
      <w:r w:rsidRPr="006C3B29">
        <w:rPr>
          <w:rFonts w:ascii="Times New Roman" w:hAnsi="Times New Roman" w:cs="Times New Roman"/>
          <w:color w:val="2E74B5" w:themeColor="accent1" w:themeShade="BF"/>
          <w:sz w:val="24"/>
          <w:szCs w:val="24"/>
          <w:lang w:bidi="lo-LA"/>
        </w:rPr>
        <w:t>https://digital.library.tu.ac.th/tu_dc</w:t>
      </w:r>
      <w:r w:rsidRPr="006C3B29">
        <w:rPr>
          <w:rFonts w:ascii="Times New Roman" w:hAnsi="Times New Roman" w:cs="Times New Roman"/>
          <w:color w:val="2E74B5" w:themeColor="accent1" w:themeShade="BF"/>
          <w:sz w:val="24"/>
          <w:szCs w:val="24"/>
        </w:rPr>
        <w:t xml:space="preserve">/frontend/Info </w:t>
      </w:r>
      <w:hyperlink r:id="rId15" w:history="1">
        <w:r w:rsidRPr="006C3B29">
          <w:rPr>
            <w:rStyle w:val="Hyperlink"/>
            <w:rFonts w:ascii="Times New Roman" w:hAnsi="Times New Roman" w:cs="Times New Roman"/>
            <w:sz w:val="24"/>
            <w:szCs w:val="24"/>
            <w:lang w:bidi="lo-LA"/>
          </w:rPr>
          <w:t>/item/dc:173407</w:t>
        </w:r>
      </w:hyperlink>
      <w:r w:rsidRPr="006C3B29">
        <w:rPr>
          <w:rFonts w:ascii="Times New Roman" w:hAnsi="Times New Roman" w:cs="Times New Roman"/>
          <w:sz w:val="24"/>
          <w:szCs w:val="24"/>
          <w:lang w:bidi="lo-LA"/>
        </w:rPr>
        <w:t xml:space="preserve">). </w:t>
      </w:r>
    </w:p>
    <w:p w14:paraId="2259B57F" w14:textId="77777777" w:rsidR="00E72804" w:rsidRPr="006C3B29" w:rsidRDefault="00E72804" w:rsidP="00E72804">
      <w:pPr>
        <w:spacing w:before="100" w:beforeAutospacing="1" w:after="100" w:afterAutospacing="1" w:line="480" w:lineRule="auto"/>
        <w:ind w:firstLine="720"/>
        <w:jc w:val="both"/>
        <w:rPr>
          <w:rFonts w:ascii="Times New Roman" w:hAnsi="Times New Roman" w:cs="Times New Roman"/>
          <w:sz w:val="24"/>
          <w:szCs w:val="24"/>
          <w:lang w:bidi="lo-LA"/>
        </w:rPr>
      </w:pPr>
      <w:r w:rsidRPr="006C3B29">
        <w:rPr>
          <w:rFonts w:ascii="Times New Roman" w:hAnsi="Times New Roman" w:cs="Times New Roman"/>
          <w:sz w:val="24"/>
          <w:szCs w:val="24"/>
          <w:lang w:bidi="lo-LA"/>
        </w:rPr>
        <w:t>Water provision varies with production system and season. In extensive systems, chickens access water from wells, pipes, canals, or other natural sources. In semi-intensive systems, farmers may provide additional water in containers. During the dry season, natural water sources become scarce, leading to water shortages that can negatively impact chicken health, feed intake, and overall productivity (</w:t>
      </w:r>
      <w:r w:rsidRPr="006C3B29">
        <w:rPr>
          <w:rFonts w:ascii="Times New Roman" w:hAnsi="Times New Roman" w:cs="Times New Roman"/>
          <w:color w:val="2E74B5" w:themeColor="accent1" w:themeShade="BF"/>
          <w:sz w:val="24"/>
          <w:szCs w:val="24"/>
          <w:lang w:bidi="lo-LA"/>
        </w:rPr>
        <w:t>https://digital.library.tu.ac.th/tu_dc</w:t>
      </w:r>
      <w:r w:rsidRPr="006C3B29">
        <w:rPr>
          <w:rFonts w:ascii="Times New Roman" w:hAnsi="Times New Roman" w:cs="Times New Roman"/>
          <w:color w:val="2E74B5" w:themeColor="accent1" w:themeShade="BF"/>
          <w:sz w:val="24"/>
          <w:szCs w:val="24"/>
        </w:rPr>
        <w:t xml:space="preserve">/frontend/Info </w:t>
      </w:r>
      <w:hyperlink r:id="rId16" w:history="1">
        <w:r w:rsidRPr="006C3B29">
          <w:rPr>
            <w:rStyle w:val="Hyperlink"/>
            <w:rFonts w:ascii="Times New Roman" w:hAnsi="Times New Roman" w:cs="Times New Roman"/>
            <w:sz w:val="24"/>
            <w:szCs w:val="24"/>
            <w:lang w:bidi="lo-LA"/>
          </w:rPr>
          <w:t>/item/dc:173407</w:t>
        </w:r>
      </w:hyperlink>
      <w:r w:rsidRPr="006C3B29">
        <w:rPr>
          <w:rFonts w:ascii="Times New Roman" w:hAnsi="Times New Roman" w:cs="Times New Roman"/>
          <w:sz w:val="24"/>
          <w:szCs w:val="24"/>
          <w:lang w:bidi="lo-LA"/>
        </w:rPr>
        <w:t xml:space="preserve">). </w:t>
      </w:r>
      <w:r w:rsidRPr="006C3B29">
        <w:rPr>
          <w:rFonts w:ascii="Times New Roman" w:hAnsi="Times New Roman" w:cs="Times New Roman"/>
          <w:sz w:val="24"/>
          <w:szCs w:val="24"/>
        </w:rPr>
        <w:t xml:space="preserve">Although local chickens primarily rely on scavenging and household feed resources, quantitative information on </w:t>
      </w:r>
      <w:r w:rsidRPr="006C3B29">
        <w:rPr>
          <w:rStyle w:val="Strong"/>
          <w:rFonts w:ascii="Times New Roman" w:hAnsi="Times New Roman" w:cs="Times New Roman"/>
          <w:b w:val="0"/>
          <w:bCs w:val="0"/>
          <w:sz w:val="24"/>
          <w:szCs w:val="24"/>
        </w:rPr>
        <w:t>nutrient intake, seasonal feed variability, and water availability</w:t>
      </w:r>
      <w:r w:rsidRPr="006C3B29">
        <w:rPr>
          <w:rFonts w:ascii="Times New Roman" w:hAnsi="Times New Roman" w:cs="Times New Roman"/>
          <w:sz w:val="24"/>
          <w:szCs w:val="24"/>
        </w:rPr>
        <w:t xml:space="preserve"> is limited. Moreover, breed-specific </w:t>
      </w:r>
      <w:r w:rsidRPr="006C3B29">
        <w:rPr>
          <w:rStyle w:val="Strong"/>
          <w:rFonts w:ascii="Times New Roman" w:hAnsi="Times New Roman" w:cs="Times New Roman"/>
          <w:b w:val="0"/>
          <w:bCs w:val="0"/>
          <w:sz w:val="24"/>
          <w:szCs w:val="24"/>
        </w:rPr>
        <w:t>nutritional efficiency and adaptation</w:t>
      </w:r>
      <w:r w:rsidRPr="006C3B29">
        <w:rPr>
          <w:rFonts w:ascii="Times New Roman" w:hAnsi="Times New Roman" w:cs="Times New Roman"/>
          <w:sz w:val="24"/>
          <w:szCs w:val="24"/>
        </w:rPr>
        <w:t xml:space="preserve"> under low-input production systems remain poorly understood. These gaps are critical to inform the design of a </w:t>
      </w:r>
      <w:r w:rsidRPr="004F4F9A">
        <w:rPr>
          <w:rStyle w:val="Strong"/>
          <w:rFonts w:ascii="Times New Roman" w:hAnsi="Times New Roman" w:cs="Times New Roman"/>
          <w:b w:val="0"/>
          <w:bCs w:val="0"/>
          <w:sz w:val="24"/>
          <w:szCs w:val="24"/>
        </w:rPr>
        <w:t>climate-smart breeding program</w:t>
      </w:r>
      <w:r w:rsidRPr="006C3B29">
        <w:rPr>
          <w:rFonts w:ascii="Times New Roman" w:hAnsi="Times New Roman" w:cs="Times New Roman"/>
          <w:sz w:val="24"/>
          <w:szCs w:val="24"/>
        </w:rPr>
        <w:t xml:space="preserve"> that aligns with real production conditions.</w:t>
      </w:r>
    </w:p>
    <w:p w14:paraId="66947E1C" w14:textId="77777777" w:rsidR="00E72804" w:rsidRPr="00C41610" w:rsidRDefault="00E72804" w:rsidP="00E72804">
      <w:pPr>
        <w:tabs>
          <w:tab w:val="left" w:pos="567"/>
          <w:tab w:val="left" w:pos="1134"/>
        </w:tabs>
        <w:jc w:val="thaiDistribute"/>
        <w:rPr>
          <w:rFonts w:ascii="Times New Roman" w:hAnsi="Times New Roman" w:cs="Times New Roman"/>
          <w:b/>
          <w:bCs/>
          <w:color w:val="000000" w:themeColor="text1"/>
          <w:sz w:val="24"/>
          <w:szCs w:val="24"/>
        </w:rPr>
      </w:pPr>
      <w:r w:rsidRPr="00C41610">
        <w:rPr>
          <w:rFonts w:ascii="Times New Roman" w:hAnsi="Times New Roman" w:cs="Times New Roman"/>
          <w:b/>
          <w:bCs/>
          <w:color w:val="000000" w:themeColor="text1"/>
          <w:sz w:val="24"/>
          <w:szCs w:val="24"/>
        </w:rPr>
        <w:t>Mating system of local chicken in Lao PDR</w:t>
      </w:r>
    </w:p>
    <w:p w14:paraId="69B6E21E" w14:textId="77777777" w:rsidR="00E72804" w:rsidRPr="006C3B29" w:rsidRDefault="00E72804" w:rsidP="00E72804">
      <w:pPr>
        <w:spacing w:after="0" w:line="480" w:lineRule="auto"/>
        <w:ind w:firstLine="720"/>
        <w:jc w:val="both"/>
        <w:rPr>
          <w:rFonts w:ascii="Times New Roman" w:hAnsi="Times New Roman" w:cs="Times New Roman"/>
          <w:sz w:val="24"/>
          <w:szCs w:val="24"/>
          <w:lang w:bidi="lo-LA"/>
        </w:rPr>
      </w:pPr>
      <w:r w:rsidRPr="006C3B29">
        <w:rPr>
          <w:rFonts w:ascii="Times New Roman" w:hAnsi="Times New Roman" w:cs="Times New Roman"/>
          <w:sz w:val="24"/>
          <w:szCs w:val="24"/>
          <w:lang w:bidi="lo-LA"/>
        </w:rPr>
        <w:t>Local chickens in Lao PDR are predominantly raised under a random mating system, where mating occurs naturally with minimal control over parent selection. In most villages, all chicken breeds are raised together, allowing birds of different breeds to mate freely without any form of controlled breeding or planned selection (</w:t>
      </w:r>
      <w:r w:rsidRPr="006C3B29">
        <w:rPr>
          <w:rFonts w:ascii="Times New Roman" w:hAnsi="Times New Roman" w:cs="Times New Roman"/>
          <w:color w:val="2E74B5" w:themeColor="accent1" w:themeShade="BF"/>
          <w:sz w:val="24"/>
          <w:szCs w:val="24"/>
          <w:lang w:bidi="lo-LA"/>
        </w:rPr>
        <w:t>https://digital.library.tu.ac.th/tu _dc/ /frontend/Info/item/dc:173407</w:t>
      </w:r>
      <w:r w:rsidRPr="006C3B29">
        <w:rPr>
          <w:rFonts w:ascii="Times New Roman" w:hAnsi="Times New Roman" w:cs="Times New Roman"/>
          <w:sz w:val="24"/>
          <w:szCs w:val="24"/>
          <w:lang w:bidi="lo-LA"/>
        </w:rPr>
        <w:t>). Consequently, no controlled mating, planned breeding program, or pedigree records are maintained at the household or village level.</w:t>
      </w:r>
    </w:p>
    <w:p w14:paraId="280D92F5" w14:textId="77777777" w:rsidR="00E72804" w:rsidRPr="006C3B29" w:rsidRDefault="00E72804" w:rsidP="00E72804">
      <w:pPr>
        <w:spacing w:after="0" w:line="480" w:lineRule="auto"/>
        <w:ind w:firstLine="720"/>
        <w:jc w:val="both"/>
        <w:rPr>
          <w:rFonts w:ascii="Times New Roman" w:hAnsi="Times New Roman" w:cs="Times New Roman"/>
          <w:sz w:val="24"/>
          <w:szCs w:val="24"/>
          <w:lang w:bidi="lo-LA"/>
        </w:rPr>
      </w:pPr>
      <w:r w:rsidRPr="006C3B29">
        <w:rPr>
          <w:rFonts w:ascii="Times New Roman" w:hAnsi="Times New Roman" w:cs="Times New Roman"/>
          <w:sz w:val="24"/>
          <w:szCs w:val="24"/>
          <w:lang w:bidi="lo-LA"/>
        </w:rPr>
        <w:t xml:space="preserve">Key characteristics of the mating system include: </w:t>
      </w:r>
    </w:p>
    <w:p w14:paraId="2BCB96B9" w14:textId="77777777" w:rsidR="00E72804" w:rsidRPr="006C3B29" w:rsidRDefault="00E72804" w:rsidP="00E72804">
      <w:pPr>
        <w:pStyle w:val="ListParagraph"/>
        <w:numPr>
          <w:ilvl w:val="0"/>
          <w:numId w:val="3"/>
        </w:numPr>
        <w:spacing w:after="0" w:line="480" w:lineRule="auto"/>
        <w:jc w:val="both"/>
        <w:rPr>
          <w:rFonts w:ascii="Times New Roman" w:hAnsi="Times New Roman" w:cs="Times New Roman"/>
          <w:sz w:val="24"/>
          <w:szCs w:val="24"/>
          <w:lang w:bidi="lo-LA"/>
        </w:rPr>
      </w:pPr>
      <w:r w:rsidRPr="006C3B29">
        <w:rPr>
          <w:rFonts w:ascii="Times New Roman" w:hAnsi="Times New Roman" w:cs="Times New Roman"/>
          <w:sz w:val="24"/>
          <w:szCs w:val="24"/>
          <w:lang w:bidi="lo-LA"/>
        </w:rPr>
        <w:t>Uncontrolled male-to-female ratios, which may increase the risk of inbreeding.</w:t>
      </w:r>
    </w:p>
    <w:p w14:paraId="3C620941" w14:textId="77777777" w:rsidR="00E72804" w:rsidRPr="006C3B29" w:rsidRDefault="00E72804" w:rsidP="00E72804">
      <w:pPr>
        <w:pStyle w:val="ListParagraph"/>
        <w:numPr>
          <w:ilvl w:val="0"/>
          <w:numId w:val="3"/>
        </w:numPr>
        <w:spacing w:after="100" w:afterAutospacing="1" w:line="480" w:lineRule="auto"/>
        <w:jc w:val="both"/>
        <w:rPr>
          <w:rFonts w:ascii="Times New Roman" w:hAnsi="Times New Roman" w:cs="Times New Roman"/>
          <w:sz w:val="24"/>
          <w:szCs w:val="24"/>
          <w:lang w:bidi="lo-LA"/>
        </w:rPr>
      </w:pPr>
      <w:r w:rsidRPr="006C3B29">
        <w:rPr>
          <w:rFonts w:ascii="Times New Roman" w:hAnsi="Times New Roman" w:cs="Times New Roman"/>
          <w:sz w:val="24"/>
          <w:szCs w:val="24"/>
          <w:lang w:bidi="lo-LA"/>
        </w:rPr>
        <w:t>Absence of pedigree and mating records limits opportunities for genetic evaluation, selection, and systematic improvement.</w:t>
      </w:r>
    </w:p>
    <w:p w14:paraId="1809D87C" w14:textId="77777777" w:rsidR="00E72804" w:rsidRPr="006C3B29" w:rsidRDefault="00E72804" w:rsidP="00E72804">
      <w:pPr>
        <w:pStyle w:val="ListParagraph"/>
        <w:numPr>
          <w:ilvl w:val="0"/>
          <w:numId w:val="3"/>
        </w:numPr>
        <w:spacing w:after="100" w:afterAutospacing="1" w:line="480" w:lineRule="auto"/>
        <w:jc w:val="both"/>
        <w:rPr>
          <w:rFonts w:ascii="Times New Roman" w:hAnsi="Times New Roman" w:cs="Times New Roman"/>
          <w:sz w:val="24"/>
          <w:szCs w:val="24"/>
          <w:lang w:bidi="lo-LA"/>
        </w:rPr>
      </w:pPr>
      <w:r w:rsidRPr="006C3B29">
        <w:rPr>
          <w:rFonts w:ascii="Times New Roman" w:hAnsi="Times New Roman" w:cs="Times New Roman"/>
          <w:sz w:val="24"/>
          <w:szCs w:val="24"/>
          <w:lang w:bidi="lo-LA"/>
        </w:rPr>
        <w:t>No structured breeding programs, meaning that breed improvement and conservation rely entirely on natural mating.</w:t>
      </w:r>
    </w:p>
    <w:p w14:paraId="4CC2C6AB" w14:textId="77777777" w:rsidR="00E72804" w:rsidRPr="006C3B29" w:rsidRDefault="00E72804" w:rsidP="00E72804">
      <w:pPr>
        <w:tabs>
          <w:tab w:val="left" w:pos="709"/>
        </w:tabs>
        <w:spacing w:after="100" w:afterAutospacing="1" w:line="480" w:lineRule="auto"/>
        <w:jc w:val="both"/>
        <w:rPr>
          <w:rFonts w:ascii="Times New Roman" w:hAnsi="Times New Roman" w:cs="Times New Roman"/>
          <w:sz w:val="24"/>
          <w:szCs w:val="24"/>
          <w:lang w:bidi="lo-LA"/>
        </w:rPr>
      </w:pPr>
      <w:r w:rsidRPr="006C3B29">
        <w:rPr>
          <w:rFonts w:ascii="Times New Roman" w:hAnsi="Times New Roman" w:cs="Times New Roman"/>
          <w:sz w:val="24"/>
          <w:szCs w:val="24"/>
          <w:lang w:bidi="lo-LA"/>
        </w:rPr>
        <w:tab/>
        <w:t>The lack of structured or planned breeding programs at the village level represents a major constraint for the sustainable conservation and genetic improvement of local chickens in Lao PDR. Understanding and addressing these gaps is crucial for designing climate-smart and locally adapted breeding strategies that ensure the maintenance of genetic diversity while improving productivity under low-input systems.</w:t>
      </w:r>
    </w:p>
    <w:p w14:paraId="674C5BBF" w14:textId="77777777" w:rsidR="00E72804" w:rsidRPr="00C41610" w:rsidRDefault="00E72804" w:rsidP="00E72804">
      <w:pPr>
        <w:tabs>
          <w:tab w:val="left" w:pos="567"/>
          <w:tab w:val="left" w:pos="1134"/>
        </w:tabs>
        <w:ind w:left="1134" w:hanging="1134"/>
        <w:jc w:val="thaiDistribute"/>
        <w:rPr>
          <w:rFonts w:ascii="Times New Roman" w:hAnsi="Times New Roman" w:cs="Times New Roman"/>
          <w:b/>
          <w:bCs/>
          <w:color w:val="000000" w:themeColor="text1"/>
          <w:sz w:val="24"/>
          <w:szCs w:val="24"/>
        </w:rPr>
      </w:pPr>
      <w:r w:rsidRPr="00C41610">
        <w:rPr>
          <w:rFonts w:ascii="Times New Roman" w:hAnsi="Times New Roman" w:cs="Times New Roman"/>
          <w:b/>
          <w:bCs/>
          <w:color w:val="000000" w:themeColor="text1"/>
          <w:sz w:val="24"/>
          <w:szCs w:val="24"/>
        </w:rPr>
        <w:t>Environmental condition</w:t>
      </w:r>
    </w:p>
    <w:p w14:paraId="77688F1E" w14:textId="77777777" w:rsidR="00E72804" w:rsidRPr="006C3B29" w:rsidRDefault="00E72804" w:rsidP="00E72804">
      <w:pPr>
        <w:tabs>
          <w:tab w:val="left" w:pos="709"/>
        </w:tabs>
        <w:spacing w:after="100" w:afterAutospacing="1" w:line="480" w:lineRule="auto"/>
        <w:jc w:val="both"/>
        <w:rPr>
          <w:rFonts w:ascii="Times New Roman" w:hAnsi="Times New Roman" w:cs="Times New Roman"/>
          <w:sz w:val="24"/>
          <w:szCs w:val="24"/>
          <w:lang w:bidi="lo-LA"/>
        </w:rPr>
      </w:pPr>
      <w:r w:rsidRPr="006C3B29">
        <w:rPr>
          <w:rFonts w:ascii="Times New Roman" w:hAnsi="Times New Roman" w:cs="Times New Roman"/>
          <w:sz w:val="24"/>
          <w:szCs w:val="24"/>
          <w:lang w:bidi="lo-LA"/>
        </w:rPr>
        <w:tab/>
        <w:t>Local chickens in Lao PDR are raised under tropical environmental conditions characterized by high temperatures, high humidity, and distinct rainy and dry seasons. Most production occurs in predominantly rural areas with limited housing and minimal environmental control, exposing chickens to natural climatic fluctuations (Bouahom et al., 2007;</w:t>
      </w:r>
      <w:r w:rsidR="00525346">
        <w:rPr>
          <w:rFonts w:ascii="Times New Roman" w:hAnsi="Times New Roman" w:cs="Times New Roman"/>
          <w:sz w:val="24"/>
          <w:szCs w:val="24"/>
          <w:lang w:bidi="lo-LA"/>
        </w:rPr>
        <w:t xml:space="preserve"> Livestock Research Center.</w:t>
      </w:r>
      <w:r w:rsidRPr="006C3B29">
        <w:rPr>
          <w:rFonts w:ascii="Times New Roman" w:hAnsi="Times New Roman" w:cs="Times New Roman"/>
          <w:sz w:val="24"/>
          <w:szCs w:val="24"/>
          <w:lang w:bidi="lo-LA"/>
        </w:rPr>
        <w:t>, 2014).</w:t>
      </w:r>
    </w:p>
    <w:p w14:paraId="01475ED9" w14:textId="77777777" w:rsidR="00E72804" w:rsidRPr="006C3B29" w:rsidRDefault="00E72804" w:rsidP="00E72804">
      <w:pPr>
        <w:pStyle w:val="NormalWeb"/>
        <w:spacing w:line="480" w:lineRule="auto"/>
        <w:ind w:firstLine="720"/>
        <w:jc w:val="both"/>
        <w:rPr>
          <w:rFonts w:ascii="Times New Roman" w:hAnsi="Times New Roman" w:cs="Times New Roman"/>
          <w:sz w:val="24"/>
          <w:szCs w:val="24"/>
        </w:rPr>
      </w:pPr>
      <w:r w:rsidRPr="006C3B29">
        <w:rPr>
          <w:rFonts w:ascii="Times New Roman" w:hAnsi="Times New Roman" w:cs="Times New Roman"/>
          <w:sz w:val="24"/>
          <w:szCs w:val="24"/>
        </w:rPr>
        <w:t>In additional, Bouahom et al. (2007) reported that local chickens in Lao PDR are managed across two ecologically distinct zones. The lowland tropical humid deciduous forest zone is predominantly located along the Mekong corridor, where rice cultivation dominates during the rainy season. Farmers commonly practice integrated crop–livestock systems, in which chickens feed mainly on agricultural by-products such as rice bran and broken rice. In contrast, the highland tropical dry forest zone is found in the mountainous northern regions, where poor infrastructure, rugged terrain, and low soil fertility limit intensive agricultural practices. As a result of these environmental constraints, livestock productivity, including that of local chickens, is generally lower in these areas. Despite the importance of environmental conditions in shaping production systems, there is limited information on how high temperature, humidity, and seasonal variation affect the performance and adaptive capacity of local chickens. In addition, the effects of crop–livestock integration in lowland systems and environmental constraints in highland areas on chicken productivity and adaptation remain poorly understood. These knowledge gaps limit the development of climate-smart and environment-specific breeding strategies that are appropriate for local production conditions in Lao PDR.</w:t>
      </w:r>
    </w:p>
    <w:p w14:paraId="2A0E6281" w14:textId="77777777" w:rsidR="00E72804" w:rsidRPr="00C41610" w:rsidRDefault="00E72804" w:rsidP="00E72804">
      <w:pPr>
        <w:tabs>
          <w:tab w:val="left" w:pos="567"/>
          <w:tab w:val="left" w:pos="1134"/>
        </w:tabs>
        <w:ind w:left="1134" w:hanging="1134"/>
        <w:jc w:val="thaiDistribute"/>
        <w:rPr>
          <w:rFonts w:ascii="Times New Roman" w:hAnsi="Times New Roman" w:cs="Times New Roman"/>
          <w:b/>
          <w:bCs/>
          <w:color w:val="000000" w:themeColor="text1"/>
          <w:sz w:val="24"/>
          <w:szCs w:val="24"/>
        </w:rPr>
      </w:pPr>
      <w:r w:rsidRPr="00C41610">
        <w:rPr>
          <w:rFonts w:ascii="Times New Roman" w:hAnsi="Times New Roman" w:cs="Times New Roman"/>
          <w:b/>
          <w:bCs/>
          <w:color w:val="000000" w:themeColor="text1"/>
          <w:sz w:val="24"/>
          <w:szCs w:val="24"/>
        </w:rPr>
        <w:t>Health management</w:t>
      </w:r>
    </w:p>
    <w:p w14:paraId="04E5C722" w14:textId="77777777" w:rsidR="00E72804" w:rsidRPr="006C3B29" w:rsidRDefault="00E72804" w:rsidP="00E72804">
      <w:pPr>
        <w:pStyle w:val="NormalWeb"/>
        <w:spacing w:line="480" w:lineRule="auto"/>
        <w:ind w:firstLine="720"/>
        <w:jc w:val="both"/>
        <w:rPr>
          <w:rFonts w:ascii="Times New Roman" w:hAnsi="Times New Roman" w:cs="Times New Roman"/>
          <w:sz w:val="24"/>
          <w:szCs w:val="24"/>
        </w:rPr>
      </w:pPr>
      <w:r w:rsidRPr="006C3B29">
        <w:rPr>
          <w:rFonts w:ascii="Times New Roman" w:hAnsi="Times New Roman" w:cs="Times New Roman"/>
          <w:sz w:val="24"/>
          <w:szCs w:val="24"/>
        </w:rPr>
        <w:t>Local chickens in Lao PDR are commonly raised under traditional village conditions, where health management practices are limited and disease remains a major constraint to productivity. Infectious diseases, particularly Newcastle disease and avian influenza, are the primary causes of high mortality in village flocks. These diseases are often identified based on observable clinical signs, as laboratory confirmation is rarely available in rural areas (Bouahom et al., 2007). In addition, disease prevention relies mainly on occasional vaccination campaigns, which often have limited coverage and irregular implementation, especially in remote villages.</w:t>
      </w:r>
    </w:p>
    <w:p w14:paraId="7E152147" w14:textId="77777777" w:rsidR="00E72804" w:rsidRPr="006C3B29" w:rsidRDefault="00E72804" w:rsidP="00E72804">
      <w:pPr>
        <w:pStyle w:val="NormalWeb"/>
        <w:spacing w:line="480" w:lineRule="auto"/>
        <w:ind w:firstLine="720"/>
        <w:jc w:val="both"/>
        <w:rPr>
          <w:rFonts w:ascii="Times New Roman" w:hAnsi="Times New Roman" w:cs="Times New Roman"/>
          <w:sz w:val="24"/>
          <w:szCs w:val="24"/>
        </w:rPr>
      </w:pPr>
      <w:r w:rsidRPr="006C3B29">
        <w:rPr>
          <w:rFonts w:ascii="Times New Roman" w:hAnsi="Times New Roman" w:cs="Times New Roman"/>
          <w:sz w:val="24"/>
          <w:szCs w:val="24"/>
        </w:rPr>
        <w:t>Access to veterinary services and animal health support is also restricted. Diagnostic investigations during disease outbreaks are insufficient, and most farmers depend on their own experience to manage sick birds. Basic disease control measures, such as isolating sick chickens and maintaining cleanliness in poultry housing areas, are sometimes practiced at the household level and play an important role in reducing disease transmission. However, these practices are not consistently applied across communities (</w:t>
      </w:r>
      <w:r w:rsidRPr="006C3B29">
        <w:rPr>
          <w:rFonts w:ascii="Times New Roman" w:hAnsi="Times New Roman" w:cs="Times New Roman"/>
          <w:color w:val="222222"/>
          <w:sz w:val="24"/>
          <w:szCs w:val="24"/>
          <w:shd w:val="clear" w:color="auto" w:fill="FFFFFF"/>
        </w:rPr>
        <w:t>Alders, 2004; Wilson, 2008</w:t>
      </w:r>
      <w:r w:rsidRPr="006C3B29">
        <w:rPr>
          <w:rFonts w:ascii="Times New Roman" w:hAnsi="Times New Roman" w:cs="Times New Roman"/>
          <w:sz w:val="24"/>
          <w:szCs w:val="24"/>
        </w:rPr>
        <w:t>). Furthermore, natural disasters, including seasonal flooding and climate variability, contribute to additional flock losses and increase the vulnerability of smallholder production systems (Bouahom et al., 2007). Although local chickens play a crucial role in supporting rural livelihoods, significant gaps persist in their health management. The incidence and impact of major infectious diseases are poorly documented, and vaccination programs do not provide adequate coverage. Limited veterinary services, lack of diagnostic capacity, and the absence of systematic surveillance and biosecurity measures constrain effective disease control. These limitations hinder sustainable genetic improvement and the development of climate-resilient and productive local chicken populations in Lao PDR.</w:t>
      </w:r>
    </w:p>
    <w:p w14:paraId="0BAA92A6" w14:textId="77777777" w:rsidR="00E72804" w:rsidRPr="00C41610" w:rsidRDefault="00E72804" w:rsidP="00E72804">
      <w:pPr>
        <w:tabs>
          <w:tab w:val="left" w:pos="567"/>
          <w:tab w:val="left" w:pos="1134"/>
        </w:tabs>
        <w:ind w:left="1134" w:hanging="1134"/>
        <w:jc w:val="thaiDistribute"/>
        <w:rPr>
          <w:rFonts w:ascii="Times New Roman" w:hAnsi="Times New Roman" w:cs="Times New Roman"/>
          <w:b/>
          <w:bCs/>
          <w:color w:val="000000" w:themeColor="text1"/>
          <w:sz w:val="24"/>
          <w:szCs w:val="24"/>
        </w:rPr>
      </w:pPr>
      <w:r w:rsidRPr="00C41610">
        <w:rPr>
          <w:rFonts w:ascii="Times New Roman" w:hAnsi="Times New Roman" w:cs="Times New Roman"/>
          <w:b/>
          <w:bCs/>
          <w:color w:val="000000" w:themeColor="text1"/>
          <w:sz w:val="24"/>
          <w:szCs w:val="24"/>
        </w:rPr>
        <w:t>Determining the purpose of the chicken within the system</w:t>
      </w:r>
    </w:p>
    <w:p w14:paraId="29C8B11D" w14:textId="77777777" w:rsidR="00E72804" w:rsidRPr="006C3B29" w:rsidRDefault="00E72804" w:rsidP="00E72804">
      <w:pPr>
        <w:pStyle w:val="NormalWeb"/>
        <w:spacing w:line="480" w:lineRule="auto"/>
        <w:ind w:firstLine="360"/>
        <w:jc w:val="both"/>
        <w:rPr>
          <w:rFonts w:ascii="Times New Roman" w:hAnsi="Times New Roman" w:cs="Times New Roman"/>
          <w:sz w:val="24"/>
          <w:szCs w:val="24"/>
        </w:rPr>
      </w:pPr>
      <w:r w:rsidRPr="006C3B29">
        <w:rPr>
          <w:rFonts w:ascii="Times New Roman" w:hAnsi="Times New Roman" w:cs="Times New Roman"/>
          <w:sz w:val="24"/>
          <w:szCs w:val="24"/>
        </w:rPr>
        <w:t xml:space="preserve">Local chickens in Lao PDR are </w:t>
      </w:r>
      <w:r w:rsidRPr="006C3B29">
        <w:rPr>
          <w:rStyle w:val="Strong"/>
          <w:rFonts w:ascii="Times New Roman" w:hAnsi="Times New Roman" w:cs="Times New Roman"/>
          <w:b w:val="0"/>
          <w:bCs w:val="0"/>
          <w:sz w:val="24"/>
          <w:szCs w:val="24"/>
        </w:rPr>
        <w:t>multi-purpose and highly adaptable</w:t>
      </w:r>
      <w:r w:rsidRPr="006C3B29">
        <w:rPr>
          <w:rFonts w:ascii="Times New Roman" w:hAnsi="Times New Roman" w:cs="Times New Roman"/>
          <w:sz w:val="24"/>
          <w:szCs w:val="24"/>
        </w:rPr>
        <w:t xml:space="preserve">, serving diverse roles in rural livelihoods. Their function within the production system can be categorized into three main objectives: </w:t>
      </w:r>
      <w:r w:rsidRPr="006C3B29">
        <w:rPr>
          <w:rStyle w:val="Strong"/>
          <w:rFonts w:ascii="Times New Roman" w:hAnsi="Times New Roman" w:cs="Times New Roman"/>
          <w:b w:val="0"/>
          <w:bCs w:val="0"/>
          <w:sz w:val="24"/>
          <w:szCs w:val="24"/>
        </w:rPr>
        <w:t>food security, income generation, and cultural or recreational uses</w:t>
      </w:r>
      <w:r w:rsidRPr="006C3B29">
        <w:rPr>
          <w:rFonts w:ascii="Times New Roman" w:hAnsi="Times New Roman" w:cs="Times New Roman"/>
          <w:sz w:val="24"/>
          <w:szCs w:val="24"/>
        </w:rPr>
        <w:t>.</w:t>
      </w:r>
    </w:p>
    <w:p w14:paraId="133F71F7" w14:textId="77777777" w:rsidR="00E72804" w:rsidRPr="006C3B29" w:rsidRDefault="00E72804" w:rsidP="00E72804">
      <w:pPr>
        <w:pStyle w:val="NormalWeb"/>
        <w:numPr>
          <w:ilvl w:val="0"/>
          <w:numId w:val="4"/>
        </w:numPr>
        <w:spacing w:line="480" w:lineRule="auto"/>
        <w:jc w:val="both"/>
        <w:rPr>
          <w:rFonts w:ascii="Times New Roman" w:hAnsi="Times New Roman" w:cs="Times New Roman"/>
          <w:sz w:val="24"/>
          <w:szCs w:val="24"/>
        </w:rPr>
      </w:pPr>
      <w:r w:rsidRPr="006C3B29">
        <w:rPr>
          <w:rStyle w:val="Strong"/>
          <w:rFonts w:ascii="Times New Roman" w:hAnsi="Times New Roman" w:cs="Times New Roman"/>
          <w:b w:val="0"/>
          <w:bCs w:val="0"/>
          <w:sz w:val="24"/>
          <w:szCs w:val="24"/>
        </w:rPr>
        <w:t>Food Security (Eggs and Meat)</w:t>
      </w:r>
      <w:r w:rsidRPr="006C3B29">
        <w:rPr>
          <w:rFonts w:ascii="Times New Roman" w:hAnsi="Times New Roman" w:cs="Times New Roman"/>
          <w:sz w:val="24"/>
          <w:szCs w:val="24"/>
        </w:rPr>
        <w:t xml:space="preserve"> Chickens provide a </w:t>
      </w:r>
      <w:r w:rsidRPr="006C3B29">
        <w:rPr>
          <w:rStyle w:val="Strong"/>
          <w:rFonts w:ascii="Times New Roman" w:hAnsi="Times New Roman" w:cs="Times New Roman"/>
          <w:b w:val="0"/>
          <w:bCs w:val="0"/>
          <w:sz w:val="24"/>
          <w:szCs w:val="24"/>
        </w:rPr>
        <w:t>direct source of animal protein</w:t>
      </w:r>
      <w:r w:rsidRPr="006C3B29">
        <w:rPr>
          <w:rFonts w:ascii="Times New Roman" w:hAnsi="Times New Roman" w:cs="Times New Roman"/>
          <w:sz w:val="24"/>
          <w:szCs w:val="24"/>
        </w:rPr>
        <w:t xml:space="preserve"> for household consumption. Maintaining breed diversity through the selection of local ecotypes—such as Ou, Yolk, Black Bone, Horn Chou, and Chae—ensures adaptability to low-input systems while supporting consistent egg and meat production.</w:t>
      </w:r>
    </w:p>
    <w:p w14:paraId="0403CEB3" w14:textId="77777777" w:rsidR="00E72804" w:rsidRPr="006C3B29" w:rsidRDefault="00E72804" w:rsidP="00E72804">
      <w:pPr>
        <w:pStyle w:val="NormalWeb"/>
        <w:numPr>
          <w:ilvl w:val="0"/>
          <w:numId w:val="4"/>
        </w:numPr>
        <w:spacing w:line="480" w:lineRule="auto"/>
        <w:jc w:val="both"/>
        <w:rPr>
          <w:rFonts w:ascii="Times New Roman" w:hAnsi="Times New Roman" w:cs="Times New Roman"/>
          <w:sz w:val="24"/>
          <w:szCs w:val="24"/>
        </w:rPr>
      </w:pPr>
      <w:r w:rsidRPr="006C3B29">
        <w:rPr>
          <w:rStyle w:val="Strong"/>
          <w:rFonts w:ascii="Times New Roman" w:hAnsi="Times New Roman" w:cs="Times New Roman"/>
          <w:b w:val="0"/>
          <w:bCs w:val="0"/>
          <w:sz w:val="24"/>
          <w:szCs w:val="24"/>
        </w:rPr>
        <w:t>Income Generation (Sale of Chicken and Eggs)</w:t>
      </w:r>
      <w:r w:rsidRPr="006C3B29">
        <w:rPr>
          <w:rFonts w:ascii="Times New Roman" w:hAnsi="Times New Roman" w:cs="Times New Roman"/>
          <w:sz w:val="24"/>
          <w:szCs w:val="24"/>
        </w:rPr>
        <w:t xml:space="preserve"> Farmers rely on chickens as a source of </w:t>
      </w:r>
      <w:r w:rsidRPr="006C3B29">
        <w:rPr>
          <w:rStyle w:val="Strong"/>
          <w:rFonts w:ascii="Times New Roman" w:hAnsi="Times New Roman" w:cs="Times New Roman"/>
          <w:b w:val="0"/>
          <w:bCs w:val="0"/>
          <w:sz w:val="24"/>
          <w:szCs w:val="24"/>
        </w:rPr>
        <w:t>supplementary income</w:t>
      </w:r>
      <w:r w:rsidRPr="006C3B29">
        <w:rPr>
          <w:rFonts w:ascii="Times New Roman" w:hAnsi="Times New Roman" w:cs="Times New Roman"/>
          <w:sz w:val="24"/>
          <w:szCs w:val="24"/>
        </w:rPr>
        <w:t xml:space="preserve">, selling eggs and meat within local markets. Productivity improvement, measured by parameters such as </w:t>
      </w:r>
      <w:r w:rsidRPr="006C3B29">
        <w:rPr>
          <w:rStyle w:val="Strong"/>
          <w:rFonts w:ascii="Times New Roman" w:hAnsi="Times New Roman" w:cs="Times New Roman"/>
          <w:b w:val="0"/>
          <w:bCs w:val="0"/>
          <w:sz w:val="24"/>
          <w:szCs w:val="24"/>
        </w:rPr>
        <w:t>growth rate, egg production, and meat yield</w:t>
      </w:r>
      <w:r w:rsidRPr="006C3B29">
        <w:rPr>
          <w:rFonts w:ascii="Times New Roman" w:hAnsi="Times New Roman" w:cs="Times New Roman"/>
          <w:sz w:val="24"/>
          <w:szCs w:val="24"/>
        </w:rPr>
        <w:t>, is a key driver for enhancing household income while sustaining local breeds.</w:t>
      </w:r>
    </w:p>
    <w:p w14:paraId="211D64D3" w14:textId="77777777" w:rsidR="00E72804" w:rsidRPr="006C3B29" w:rsidRDefault="00E72804" w:rsidP="00E72804">
      <w:pPr>
        <w:pStyle w:val="NormalWeb"/>
        <w:numPr>
          <w:ilvl w:val="0"/>
          <w:numId w:val="4"/>
        </w:numPr>
        <w:spacing w:line="480" w:lineRule="auto"/>
        <w:jc w:val="both"/>
        <w:rPr>
          <w:rFonts w:ascii="Times New Roman" w:hAnsi="Times New Roman" w:cs="Times New Roman"/>
          <w:sz w:val="24"/>
          <w:szCs w:val="24"/>
        </w:rPr>
      </w:pPr>
      <w:r w:rsidRPr="006C3B29">
        <w:rPr>
          <w:rStyle w:val="Strong"/>
          <w:rFonts w:ascii="Times New Roman" w:hAnsi="Times New Roman" w:cs="Times New Roman"/>
          <w:b w:val="0"/>
          <w:bCs w:val="0"/>
          <w:sz w:val="24"/>
          <w:szCs w:val="24"/>
        </w:rPr>
        <w:t>Cultural and Recreational Use</w:t>
      </w:r>
      <w:r w:rsidRPr="006C3B29">
        <w:rPr>
          <w:rFonts w:ascii="Times New Roman" w:hAnsi="Times New Roman" w:cs="Times New Roman"/>
          <w:sz w:val="24"/>
          <w:szCs w:val="24"/>
        </w:rPr>
        <w:t xml:space="preserve"> Chickens also serve </w:t>
      </w:r>
      <w:r w:rsidRPr="006C3B29">
        <w:rPr>
          <w:rStyle w:val="Strong"/>
          <w:rFonts w:ascii="Times New Roman" w:hAnsi="Times New Roman" w:cs="Times New Roman"/>
          <w:b w:val="0"/>
          <w:bCs w:val="0"/>
          <w:sz w:val="24"/>
          <w:szCs w:val="24"/>
        </w:rPr>
        <w:t>social and cultural purposes</w:t>
      </w:r>
      <w:r w:rsidRPr="006C3B29">
        <w:rPr>
          <w:rFonts w:ascii="Times New Roman" w:hAnsi="Times New Roman" w:cs="Times New Roman"/>
          <w:sz w:val="24"/>
          <w:szCs w:val="24"/>
        </w:rPr>
        <w:t xml:space="preserve">, including participation in traditional games, fighting events, and local rituals. This function contributes to the </w:t>
      </w:r>
      <w:r w:rsidRPr="006C3B29">
        <w:rPr>
          <w:rStyle w:val="Strong"/>
          <w:rFonts w:ascii="Times New Roman" w:hAnsi="Times New Roman" w:cs="Times New Roman"/>
          <w:b w:val="0"/>
          <w:bCs w:val="0"/>
          <w:sz w:val="24"/>
          <w:szCs w:val="24"/>
        </w:rPr>
        <w:t>maintenance of genetic diversity</w:t>
      </w:r>
      <w:r w:rsidRPr="006C3B29">
        <w:rPr>
          <w:rFonts w:ascii="Times New Roman" w:hAnsi="Times New Roman" w:cs="Times New Roman"/>
          <w:sz w:val="24"/>
          <w:szCs w:val="24"/>
        </w:rPr>
        <w:t>, as different local breeds are preserved and valued for cultural traits beyond productivity.</w:t>
      </w:r>
    </w:p>
    <w:p w14:paraId="7FB1A42D" w14:textId="77777777" w:rsidR="00E72804" w:rsidRPr="006C3B29" w:rsidRDefault="00E72804" w:rsidP="00E72804">
      <w:pPr>
        <w:pStyle w:val="NormalWeb"/>
        <w:spacing w:before="0" w:beforeAutospacing="0" w:after="0" w:afterAutospacing="0" w:line="480" w:lineRule="auto"/>
        <w:ind w:firstLine="360"/>
        <w:jc w:val="both"/>
        <w:rPr>
          <w:rFonts w:ascii="Times New Roman" w:hAnsi="Times New Roman" w:cs="Times New Roman"/>
          <w:sz w:val="24"/>
          <w:szCs w:val="24"/>
        </w:rPr>
      </w:pPr>
      <w:r w:rsidRPr="006C3B29">
        <w:rPr>
          <w:rFonts w:ascii="Times New Roman" w:hAnsi="Times New Roman" w:cs="Times New Roman"/>
          <w:sz w:val="24"/>
          <w:szCs w:val="24"/>
        </w:rPr>
        <w:t>These three primary objectives intersect with broader production considerations, particularly:</w:t>
      </w:r>
    </w:p>
    <w:p w14:paraId="5CF45505" w14:textId="77777777" w:rsidR="00E72804" w:rsidRPr="006C3B29" w:rsidRDefault="00E72804" w:rsidP="00E72804">
      <w:pPr>
        <w:pStyle w:val="NormalWeb"/>
        <w:numPr>
          <w:ilvl w:val="0"/>
          <w:numId w:val="5"/>
        </w:numPr>
        <w:spacing w:before="0" w:beforeAutospacing="0" w:after="0" w:afterAutospacing="0" w:line="480" w:lineRule="auto"/>
        <w:jc w:val="both"/>
        <w:rPr>
          <w:rFonts w:ascii="Times New Roman" w:hAnsi="Times New Roman" w:cs="Times New Roman"/>
          <w:sz w:val="24"/>
          <w:szCs w:val="24"/>
        </w:rPr>
      </w:pPr>
      <w:r w:rsidRPr="006C3B29">
        <w:rPr>
          <w:rStyle w:val="Strong"/>
          <w:rFonts w:ascii="Times New Roman" w:hAnsi="Times New Roman" w:cs="Times New Roman"/>
          <w:b w:val="0"/>
          <w:bCs w:val="0"/>
          <w:sz w:val="24"/>
          <w:szCs w:val="24"/>
        </w:rPr>
        <w:t>Disease Resistance and Low-Input Adaptation</w:t>
      </w:r>
      <w:r w:rsidRPr="006C3B29">
        <w:rPr>
          <w:rFonts w:ascii="Times New Roman" w:hAnsi="Times New Roman" w:cs="Times New Roman"/>
          <w:sz w:val="24"/>
          <w:szCs w:val="24"/>
        </w:rPr>
        <w:t>: Local chickens are often raised under minimal-input systems and are exposed to various infectious diseases. Their inherent resilience and adaptability are crucial for ensuring survival and productivity under such conditions.</w:t>
      </w:r>
    </w:p>
    <w:p w14:paraId="246E98A1" w14:textId="77777777" w:rsidR="00E72804" w:rsidRPr="006C3B29" w:rsidRDefault="00E72804" w:rsidP="00E72804">
      <w:pPr>
        <w:pStyle w:val="NormalWeb"/>
        <w:numPr>
          <w:ilvl w:val="0"/>
          <w:numId w:val="5"/>
        </w:numPr>
        <w:spacing w:before="0" w:beforeAutospacing="0" w:line="480" w:lineRule="auto"/>
        <w:jc w:val="both"/>
        <w:rPr>
          <w:rFonts w:ascii="Times New Roman" w:hAnsi="Times New Roman" w:cs="Times New Roman"/>
          <w:sz w:val="24"/>
          <w:szCs w:val="24"/>
        </w:rPr>
      </w:pPr>
      <w:r w:rsidRPr="006C3B29">
        <w:rPr>
          <w:rStyle w:val="Strong"/>
          <w:rFonts w:ascii="Times New Roman" w:hAnsi="Times New Roman" w:cs="Times New Roman"/>
          <w:b w:val="0"/>
          <w:bCs w:val="0"/>
          <w:sz w:val="24"/>
          <w:szCs w:val="24"/>
        </w:rPr>
        <w:t>Climate Resilience and Suitability to Local Systems</w:t>
      </w:r>
      <w:r w:rsidRPr="006C3B29">
        <w:rPr>
          <w:rFonts w:ascii="Times New Roman" w:hAnsi="Times New Roman" w:cs="Times New Roman"/>
          <w:sz w:val="24"/>
          <w:szCs w:val="24"/>
        </w:rPr>
        <w:t>: The ability of local chickens to adapt to variable climatic conditions and environmental challenges ensures their sustainable integration into low-resource farming systems.</w:t>
      </w:r>
    </w:p>
    <w:p w14:paraId="41E21CF9" w14:textId="77777777" w:rsidR="00E72804" w:rsidRPr="006C3B29" w:rsidRDefault="00E72804" w:rsidP="00E72804">
      <w:pPr>
        <w:spacing w:before="100" w:beforeAutospacing="1" w:after="100" w:afterAutospacing="1" w:line="480" w:lineRule="auto"/>
        <w:ind w:firstLine="360"/>
        <w:jc w:val="both"/>
        <w:rPr>
          <w:rFonts w:ascii="Times New Roman" w:eastAsia="Times New Roman" w:hAnsi="Times New Roman" w:cs="Times New Roman"/>
          <w:sz w:val="24"/>
          <w:szCs w:val="24"/>
        </w:rPr>
      </w:pPr>
      <w:r w:rsidRPr="006C3B29">
        <w:rPr>
          <w:rFonts w:ascii="Times New Roman" w:eastAsia="Times New Roman" w:hAnsi="Times New Roman" w:cs="Times New Roman"/>
          <w:sz w:val="24"/>
          <w:szCs w:val="24"/>
        </w:rPr>
        <w:t>Thus, the purpose of the breeding program design is to integrate these objectives, providing a framework for climate-smart and locally adapted breeding programs. The ultimate goals of such programs are to:</w:t>
      </w:r>
    </w:p>
    <w:p w14:paraId="1A7E570C" w14:textId="77777777" w:rsidR="00E72804" w:rsidRPr="006C3B29" w:rsidRDefault="00E72804" w:rsidP="00E72804">
      <w:pPr>
        <w:numPr>
          <w:ilvl w:val="0"/>
          <w:numId w:val="6"/>
        </w:numPr>
        <w:spacing w:before="100" w:beforeAutospacing="1" w:after="100" w:afterAutospacing="1" w:line="480" w:lineRule="auto"/>
        <w:jc w:val="both"/>
        <w:rPr>
          <w:rFonts w:ascii="Times New Roman" w:eastAsia="Times New Roman" w:hAnsi="Times New Roman" w:cs="Times New Roman"/>
          <w:sz w:val="24"/>
          <w:szCs w:val="24"/>
        </w:rPr>
      </w:pPr>
      <w:r w:rsidRPr="006C3B29">
        <w:rPr>
          <w:rFonts w:ascii="Times New Roman" w:eastAsia="Times New Roman" w:hAnsi="Times New Roman" w:cs="Times New Roman"/>
          <w:sz w:val="24"/>
          <w:szCs w:val="24"/>
        </w:rPr>
        <w:t>Enhance productivity (egg and meat output, growth rate);</w:t>
      </w:r>
    </w:p>
    <w:p w14:paraId="7BDE31FC" w14:textId="77777777" w:rsidR="00E72804" w:rsidRPr="006C3B29" w:rsidRDefault="00E72804" w:rsidP="00E72804">
      <w:pPr>
        <w:numPr>
          <w:ilvl w:val="0"/>
          <w:numId w:val="6"/>
        </w:numPr>
        <w:spacing w:before="100" w:beforeAutospacing="1" w:after="100" w:afterAutospacing="1" w:line="480" w:lineRule="auto"/>
        <w:jc w:val="both"/>
        <w:rPr>
          <w:rFonts w:ascii="Times New Roman" w:eastAsia="Times New Roman" w:hAnsi="Times New Roman" w:cs="Times New Roman"/>
          <w:sz w:val="24"/>
          <w:szCs w:val="24"/>
        </w:rPr>
      </w:pPr>
      <w:r w:rsidRPr="006C3B29">
        <w:rPr>
          <w:rFonts w:ascii="Times New Roman" w:eastAsia="Times New Roman" w:hAnsi="Times New Roman" w:cs="Times New Roman"/>
          <w:sz w:val="24"/>
          <w:szCs w:val="24"/>
        </w:rPr>
        <w:t>Maintain genetic diversity among local breeds; and</w:t>
      </w:r>
    </w:p>
    <w:p w14:paraId="16308D75" w14:textId="77777777" w:rsidR="00E72804" w:rsidRPr="006C3B29" w:rsidRDefault="00E72804" w:rsidP="00E72804">
      <w:pPr>
        <w:numPr>
          <w:ilvl w:val="0"/>
          <w:numId w:val="6"/>
        </w:numPr>
        <w:spacing w:before="100" w:beforeAutospacing="1" w:after="100" w:afterAutospacing="1" w:line="480" w:lineRule="auto"/>
        <w:jc w:val="both"/>
        <w:rPr>
          <w:rFonts w:ascii="Times New Roman" w:eastAsia="Times New Roman" w:hAnsi="Times New Roman" w:cs="Times New Roman"/>
          <w:sz w:val="24"/>
          <w:szCs w:val="24"/>
        </w:rPr>
      </w:pPr>
      <w:r w:rsidRPr="006C3B29">
        <w:rPr>
          <w:rFonts w:ascii="Times New Roman" w:eastAsia="Times New Roman" w:hAnsi="Times New Roman" w:cs="Times New Roman"/>
          <w:sz w:val="24"/>
          <w:szCs w:val="24"/>
        </w:rPr>
        <w:t>Improve adaptability and disease resistance, ensuring resilience under low-input and variable environmental conditions.</w:t>
      </w:r>
    </w:p>
    <w:p w14:paraId="5FAF6D2F" w14:textId="77777777" w:rsidR="00E72804" w:rsidRPr="006C3B29" w:rsidRDefault="00E72804" w:rsidP="00E72804">
      <w:pPr>
        <w:spacing w:before="100" w:beforeAutospacing="1" w:after="100" w:afterAutospacing="1" w:line="480" w:lineRule="auto"/>
        <w:ind w:firstLine="360"/>
        <w:jc w:val="both"/>
        <w:rPr>
          <w:rFonts w:ascii="Times New Roman" w:eastAsia="Times New Roman" w:hAnsi="Times New Roman" w:cs="Times New Roman"/>
          <w:sz w:val="24"/>
          <w:szCs w:val="24"/>
        </w:rPr>
      </w:pPr>
      <w:r w:rsidRPr="006C3B29">
        <w:rPr>
          <w:rFonts w:ascii="Times New Roman" w:hAnsi="Times New Roman" w:cs="Times New Roman"/>
          <w:sz w:val="24"/>
          <w:szCs w:val="24"/>
        </w:rPr>
        <w:t xml:space="preserve">This structured approach allows breeding strategies to align with both </w:t>
      </w:r>
      <w:r w:rsidRPr="006C3B29">
        <w:rPr>
          <w:rStyle w:val="Strong"/>
          <w:rFonts w:ascii="Times New Roman" w:hAnsi="Times New Roman" w:cs="Times New Roman"/>
          <w:b w:val="0"/>
          <w:bCs w:val="0"/>
          <w:sz w:val="24"/>
          <w:szCs w:val="24"/>
        </w:rPr>
        <w:t>household livelihood goals</w:t>
      </w:r>
      <w:r w:rsidRPr="006C3B29">
        <w:rPr>
          <w:rFonts w:ascii="Times New Roman" w:hAnsi="Times New Roman" w:cs="Times New Roman"/>
          <w:b/>
          <w:bCs/>
          <w:sz w:val="24"/>
          <w:szCs w:val="24"/>
        </w:rPr>
        <w:t xml:space="preserve"> </w:t>
      </w:r>
      <w:r w:rsidRPr="006C3B29">
        <w:rPr>
          <w:rFonts w:ascii="Times New Roman" w:hAnsi="Times New Roman" w:cs="Times New Roman"/>
          <w:sz w:val="24"/>
          <w:szCs w:val="24"/>
        </w:rPr>
        <w:t>and</w:t>
      </w:r>
      <w:r w:rsidRPr="006C3B29">
        <w:rPr>
          <w:rFonts w:ascii="Times New Roman" w:hAnsi="Times New Roman" w:cs="Times New Roman"/>
          <w:b/>
          <w:bCs/>
          <w:sz w:val="24"/>
          <w:szCs w:val="24"/>
        </w:rPr>
        <w:t xml:space="preserve"> </w:t>
      </w:r>
      <w:r w:rsidRPr="006C3B29">
        <w:rPr>
          <w:rStyle w:val="Strong"/>
          <w:rFonts w:ascii="Times New Roman" w:hAnsi="Times New Roman" w:cs="Times New Roman"/>
          <w:b w:val="0"/>
          <w:bCs w:val="0"/>
          <w:sz w:val="24"/>
          <w:szCs w:val="24"/>
        </w:rPr>
        <w:t>conservation of locally adapted genetic resources</w:t>
      </w:r>
      <w:r w:rsidRPr="006C3B29">
        <w:rPr>
          <w:rFonts w:ascii="Times New Roman" w:hAnsi="Times New Roman" w:cs="Times New Roman"/>
          <w:sz w:val="24"/>
          <w:szCs w:val="24"/>
        </w:rPr>
        <w:t>, ensuring sustainability and long-term benefits for rural communities (Figure 8).</w:t>
      </w:r>
    </w:p>
    <w:p w14:paraId="67FCA04E" w14:textId="77777777" w:rsidR="00E72804" w:rsidRPr="00181228" w:rsidRDefault="00E72804" w:rsidP="00E72804">
      <w:pPr>
        <w:tabs>
          <w:tab w:val="left" w:pos="567"/>
          <w:tab w:val="left" w:pos="1134"/>
        </w:tabs>
        <w:spacing w:line="480" w:lineRule="auto"/>
        <w:ind w:left="1134" w:hanging="1134"/>
        <w:jc w:val="center"/>
        <w:rPr>
          <w:rFonts w:ascii="Times New Roman" w:hAnsi="Times New Roman" w:cs="Times New Roman"/>
          <w:color w:val="000000" w:themeColor="text1"/>
        </w:rPr>
      </w:pPr>
      <w:r w:rsidRPr="00181228">
        <w:rPr>
          <w:rFonts w:ascii="Times New Roman" w:hAnsi="Times New Roman" w:cs="Times New Roman"/>
          <w:noProof/>
          <w:color w:val="000000" w:themeColor="text1"/>
        </w:rPr>
        <w:drawing>
          <wp:inline distT="0" distB="0" distL="0" distR="0" wp14:anchorId="78A09B15" wp14:editId="446A7A60">
            <wp:extent cx="4521200" cy="4818115"/>
            <wp:effectExtent l="0" t="0" r="0" b="1905"/>
            <wp:docPr id="46" name="รูปภาพ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112" r="3520"/>
                    <a:stretch/>
                  </pic:blipFill>
                  <pic:spPr bwMode="auto">
                    <a:xfrm>
                      <a:off x="0" y="0"/>
                      <a:ext cx="4528865" cy="4826284"/>
                    </a:xfrm>
                    <a:prstGeom prst="rect">
                      <a:avLst/>
                    </a:prstGeom>
                    <a:ln>
                      <a:noFill/>
                    </a:ln>
                    <a:extLst>
                      <a:ext uri="{53640926-AAD7-44D8-BBD7-CCE9431645EC}">
                        <a14:shadowObscured xmlns:a14="http://schemas.microsoft.com/office/drawing/2010/main"/>
                      </a:ext>
                    </a:extLst>
                  </pic:spPr>
                </pic:pic>
              </a:graphicData>
            </a:graphic>
          </wp:inline>
        </w:drawing>
      </w:r>
    </w:p>
    <w:p w14:paraId="619EB051" w14:textId="77777777" w:rsidR="00E72804" w:rsidRPr="006C3B29" w:rsidRDefault="00E72804" w:rsidP="00E72804">
      <w:pPr>
        <w:tabs>
          <w:tab w:val="left" w:pos="567"/>
          <w:tab w:val="left" w:pos="1134"/>
        </w:tabs>
        <w:spacing w:line="480" w:lineRule="auto"/>
        <w:ind w:left="1134" w:hanging="1134"/>
        <w:jc w:val="thaiDistribute"/>
        <w:rPr>
          <w:rFonts w:ascii="Times New Roman" w:hAnsi="Times New Roman" w:cs="Times New Roman"/>
          <w:color w:val="000000" w:themeColor="text1"/>
          <w:sz w:val="24"/>
          <w:szCs w:val="24"/>
          <w:lang w:val="en-ZW"/>
        </w:rPr>
      </w:pPr>
      <w:r w:rsidRPr="006C3B29">
        <w:rPr>
          <w:rFonts w:ascii="Times New Roman" w:hAnsi="Times New Roman" w:cs="Times New Roman"/>
          <w:b/>
          <w:bCs/>
          <w:color w:val="000000" w:themeColor="text1"/>
          <w:sz w:val="24"/>
          <w:szCs w:val="24"/>
          <w:lang w:val="en-ZW"/>
        </w:rPr>
        <w:t>Figure 8.</w:t>
      </w:r>
      <w:r w:rsidRPr="006C3B29">
        <w:rPr>
          <w:rFonts w:ascii="Times New Roman" w:hAnsi="Times New Roman" w:cs="Times New Roman"/>
          <w:color w:val="000000" w:themeColor="text1"/>
          <w:sz w:val="24"/>
          <w:szCs w:val="24"/>
          <w:lang w:val="en-ZW"/>
        </w:rPr>
        <w:t xml:space="preserve"> Flowchart of the objectives and breeding targets for designing a climate-smart, and</w:t>
      </w:r>
    </w:p>
    <w:p w14:paraId="1FDF076B" w14:textId="77777777" w:rsidR="00E72804" w:rsidRPr="006C3B29" w:rsidRDefault="00E72804" w:rsidP="00E72804">
      <w:pPr>
        <w:tabs>
          <w:tab w:val="left" w:pos="567"/>
          <w:tab w:val="left" w:pos="1134"/>
        </w:tabs>
        <w:spacing w:line="480" w:lineRule="auto"/>
        <w:ind w:left="1134" w:hanging="1134"/>
        <w:jc w:val="thaiDistribute"/>
        <w:rPr>
          <w:rFonts w:ascii="Times New Roman" w:hAnsi="Times New Roman" w:cs="Times New Roman"/>
          <w:color w:val="000000" w:themeColor="text1"/>
          <w:sz w:val="24"/>
          <w:szCs w:val="24"/>
          <w:lang w:val="en-ZW"/>
        </w:rPr>
      </w:pPr>
      <w:r w:rsidRPr="006C3B29">
        <w:rPr>
          <w:rFonts w:ascii="Times New Roman" w:hAnsi="Times New Roman" w:cs="Times New Roman"/>
          <w:color w:val="000000" w:themeColor="text1"/>
          <w:sz w:val="24"/>
          <w:szCs w:val="24"/>
          <w:lang w:val="en-ZW"/>
        </w:rPr>
        <w:t>locally adapted breeding program for local chickens in Lao PDR.</w:t>
      </w:r>
    </w:p>
    <w:p w14:paraId="4A2C4E3D" w14:textId="77777777" w:rsidR="00E72804" w:rsidRPr="00C41610" w:rsidRDefault="00E72804" w:rsidP="00E72804">
      <w:pPr>
        <w:spacing w:before="100" w:beforeAutospacing="1" w:after="100" w:afterAutospacing="1" w:line="480" w:lineRule="auto"/>
        <w:jc w:val="both"/>
        <w:rPr>
          <w:rFonts w:ascii="Times New Roman" w:eastAsia="Times New Roman" w:hAnsi="Times New Roman" w:cs="Times New Roman"/>
          <w:b/>
          <w:bCs/>
          <w:sz w:val="24"/>
          <w:szCs w:val="24"/>
        </w:rPr>
      </w:pPr>
      <w:r w:rsidRPr="00C41610">
        <w:rPr>
          <w:rFonts w:ascii="Times New Roman" w:hAnsi="Times New Roman" w:cs="Times New Roman"/>
          <w:b/>
          <w:bCs/>
          <w:sz w:val="24"/>
          <w:szCs w:val="24"/>
        </w:rPr>
        <w:t>Alignment with National Policy and Strategic Development Vision</w:t>
      </w:r>
    </w:p>
    <w:p w14:paraId="20C2671C" w14:textId="77777777" w:rsidR="00E72804" w:rsidRPr="006C3B29" w:rsidRDefault="00E72804" w:rsidP="00E72804">
      <w:pPr>
        <w:spacing w:before="100" w:beforeAutospacing="1" w:after="100" w:afterAutospacing="1" w:line="480" w:lineRule="auto"/>
        <w:ind w:firstLine="360"/>
        <w:jc w:val="both"/>
        <w:rPr>
          <w:rFonts w:ascii="Times New Roman" w:eastAsia="Times New Roman" w:hAnsi="Times New Roman" w:cs="Times New Roman"/>
          <w:sz w:val="24"/>
          <w:szCs w:val="24"/>
        </w:rPr>
      </w:pPr>
      <w:r w:rsidRPr="006C3B29">
        <w:rPr>
          <w:rFonts w:ascii="Times New Roman" w:eastAsia="Times New Roman" w:hAnsi="Times New Roman" w:cs="Times New Roman"/>
          <w:sz w:val="24"/>
          <w:szCs w:val="24"/>
        </w:rPr>
        <w:t>Lao PDR has prioritized sustainable economic transformation, rural poverty reduction, and resilience building as central components of its national development agenda, particularly in advancing toward graduation from Least Developed Country (LDC) status. National policies focus on modernizing agriculture, strengthen national food security, and promoting inclusive rural development, while enhancing adaptive capacity in vulnerable rural systems remains critical in the face of climate variability and environmental pressures (Lao PDR, 2021). Concurrently, Lao PDR advances biodiversity conservation and climate adaptation through the National Biodiversity Strategy and Action Plan (NBSAP), the Nationally Determined Contribution (NDC), and the National Adaptation Plan (NAP), emphasizing the conservation of indigenous genetic resources and the integration of climate-resilient agricultural practices (</w:t>
      </w:r>
      <w:r w:rsidRPr="006C3B29">
        <w:rPr>
          <w:rFonts w:ascii="Times New Roman" w:hAnsi="Times New Roman" w:cs="Times New Roman"/>
          <w:sz w:val="24"/>
          <w:szCs w:val="24"/>
        </w:rPr>
        <w:t>Ministry of Natural Resources and Environment</w:t>
      </w:r>
      <w:r w:rsidRPr="006C3B29">
        <w:rPr>
          <w:rFonts w:ascii="Times New Roman" w:eastAsia="Times New Roman" w:hAnsi="Times New Roman" w:cs="Times New Roman"/>
          <w:sz w:val="24"/>
          <w:szCs w:val="24"/>
        </w:rPr>
        <w:t xml:space="preserve">, 2016; </w:t>
      </w:r>
      <w:r w:rsidRPr="006C3B29">
        <w:rPr>
          <w:rFonts w:ascii="Times New Roman" w:hAnsi="Times New Roman" w:cs="Times New Roman"/>
          <w:sz w:val="24"/>
          <w:szCs w:val="24"/>
        </w:rPr>
        <w:t>Ministry of Natural Resources and Environment</w:t>
      </w:r>
      <w:r w:rsidRPr="006C3B29">
        <w:rPr>
          <w:rFonts w:ascii="Times New Roman" w:eastAsia="Times New Roman" w:hAnsi="Times New Roman" w:cs="Times New Roman"/>
          <w:sz w:val="24"/>
          <w:szCs w:val="24"/>
        </w:rPr>
        <w:t>, 2020). Nevertheless, despite these broad policy goals, there remains a lack of targeted strategies to integrate climate-smart approaches into specific agricultural sectors, such as local chicken production, which limits the ability to fully strengthen resilience and sustainable livelihoods in rural communities.</w:t>
      </w:r>
    </w:p>
    <w:p w14:paraId="5CFA54B1" w14:textId="77777777" w:rsidR="00E72804" w:rsidRPr="006C3B29" w:rsidRDefault="00E72804" w:rsidP="00E72804">
      <w:pPr>
        <w:spacing w:before="100" w:beforeAutospacing="1" w:after="100" w:afterAutospacing="1" w:line="480" w:lineRule="auto"/>
        <w:ind w:firstLine="360"/>
        <w:jc w:val="both"/>
        <w:rPr>
          <w:rFonts w:ascii="Times New Roman" w:eastAsia="Times New Roman" w:hAnsi="Times New Roman" w:cs="Times New Roman"/>
          <w:sz w:val="24"/>
          <w:szCs w:val="24"/>
        </w:rPr>
      </w:pPr>
      <w:r w:rsidRPr="006C3B29">
        <w:rPr>
          <w:rFonts w:ascii="Times New Roman" w:eastAsia="Times New Roman" w:hAnsi="Times New Roman" w:cs="Times New Roman"/>
          <w:sz w:val="24"/>
          <w:szCs w:val="24"/>
        </w:rPr>
        <w:t>In this context, smallholder poultry production plays a vital role in supporting livelihoods, providing affordable protein, and preserving locally adapted genetic resources. Targeted breeding programs for indigenous chickens can simultaneously improve productivity, strengthen resilience to climate- and market-related shocks, and contribute to economic growth and food security. By integrating genetic resource conservation, productivity enhancement, and climate-smart strategies, the development of locally adapted poultry directly supports national priorities and long-term rural development (Ministry of Agriculture and Forestry, 2015; Lao PDR, 2021). However, actionable frameworks for integrating climate-smart breeding with local chicken production remain underdeveloped, representing a key gap for supporting rural livelihoods and policy implementation.</w:t>
      </w:r>
    </w:p>
    <w:p w14:paraId="0A8FFAFF" w14:textId="77777777" w:rsidR="00E72804" w:rsidRPr="006C3B29" w:rsidRDefault="00E72804" w:rsidP="00E72804">
      <w:pPr>
        <w:spacing w:before="100" w:beforeAutospacing="1" w:after="100" w:afterAutospacing="1" w:line="480" w:lineRule="auto"/>
        <w:ind w:firstLine="360"/>
        <w:jc w:val="both"/>
        <w:rPr>
          <w:rFonts w:ascii="Times New Roman" w:eastAsia="Times New Roman" w:hAnsi="Times New Roman" w:cs="Times New Roman"/>
          <w:sz w:val="24"/>
          <w:szCs w:val="24"/>
        </w:rPr>
      </w:pPr>
      <w:r w:rsidRPr="006C3B29">
        <w:rPr>
          <w:rFonts w:ascii="Times New Roman" w:eastAsia="Times New Roman" w:hAnsi="Times New Roman" w:cs="Times New Roman"/>
          <w:sz w:val="24"/>
          <w:szCs w:val="24"/>
        </w:rPr>
        <w:t xml:space="preserve">The National Strategy on Climate Change of Lao PDR emphasizes the need to integrate climate adaptation and mitigation measures across agricultural sectors, recognizing that livestock systems are both vulnerable to climate change and contributors to it (Ministry of Natural Resources and Environment, 2010). Strengthening locally adapted chicken breeds through climate-informed breeding objectives directly supports these national strategies by enhancing resilience, disease resistance, and the capacity to perform under challenging environmental conditions. By aligning genetic improvement with climate-smart objectives, such programs can achieve both immediate productivity gains and long-term environmental sustainability. </w:t>
      </w:r>
    </w:p>
    <w:p w14:paraId="509CC34E" w14:textId="77777777" w:rsidR="00E72804" w:rsidRPr="00C41610" w:rsidRDefault="00E72804" w:rsidP="00E72804">
      <w:pPr>
        <w:spacing w:before="100" w:beforeAutospacing="1" w:after="100" w:afterAutospacing="1" w:line="480" w:lineRule="auto"/>
        <w:ind w:firstLine="360"/>
        <w:jc w:val="both"/>
        <w:outlineLvl w:val="2"/>
        <w:rPr>
          <w:rFonts w:ascii="Times New Roman" w:hAnsi="Times New Roman" w:cs="Times New Roman"/>
          <w:b/>
          <w:bCs/>
          <w:sz w:val="24"/>
          <w:szCs w:val="24"/>
        </w:rPr>
      </w:pPr>
      <w:r w:rsidRPr="006C3B29">
        <w:rPr>
          <w:rFonts w:ascii="Times New Roman" w:eastAsia="Times New Roman" w:hAnsi="Times New Roman" w:cs="Times New Roman"/>
          <w:sz w:val="24"/>
          <w:szCs w:val="24"/>
        </w:rPr>
        <w:t>At the global level, this this national breeding initiative supports the Sustainable Development Goals (SDGs), particularly SDG 1 (No Poverty), SDG 2 (Zero Hunger), SDG 5 (Gender Equality ), SDG 12 (Responsible Consumption and Production), SDG 13 (Climate Action), and SDG 17 (Partnership for the Goals) (</w:t>
      </w:r>
      <w:r w:rsidRPr="006C3B29">
        <w:rPr>
          <w:rFonts w:ascii="Times New Roman" w:eastAsia="Times New Roman" w:hAnsi="Times New Roman" w:cs="Times New Roman"/>
          <w:color w:val="2F5496" w:themeColor="accent5" w:themeShade="BF"/>
          <w:sz w:val="24"/>
          <w:szCs w:val="24"/>
        </w:rPr>
        <w:t>http://www.un.org/ sustainabledevelopment/sustainable-development-goals/, January 15, 2017</w:t>
      </w:r>
      <w:r w:rsidRPr="006C3B29">
        <w:rPr>
          <w:rFonts w:ascii="Times New Roman" w:eastAsia="Times New Roman" w:hAnsi="Times New Roman" w:cs="Times New Roman"/>
          <w:sz w:val="24"/>
          <w:szCs w:val="24"/>
        </w:rPr>
        <w:t xml:space="preserve">). By combining efforts to enhance productivity with the conservation of genetic resources and the promotion of climate resilience, the proposed National Climate-Smart Local Chicken Breeding Program in Lao PDR contributes not only to national development objectives but also to broader </w:t>
      </w:r>
      <w:r w:rsidRPr="00C41610">
        <w:rPr>
          <w:rFonts w:ascii="Times New Roman" w:eastAsia="Times New Roman" w:hAnsi="Times New Roman" w:cs="Times New Roman"/>
          <w:sz w:val="24"/>
          <w:szCs w:val="24"/>
        </w:rPr>
        <w:t xml:space="preserve">international sustainability commitments. </w:t>
      </w:r>
    </w:p>
    <w:p w14:paraId="28FD69CB" w14:textId="77777777" w:rsidR="00E72804" w:rsidRPr="00C41610" w:rsidRDefault="00E72804" w:rsidP="00E72804">
      <w:pPr>
        <w:spacing w:before="100" w:beforeAutospacing="1" w:after="100" w:afterAutospacing="1" w:line="480" w:lineRule="auto"/>
        <w:jc w:val="both"/>
        <w:outlineLvl w:val="2"/>
        <w:rPr>
          <w:rFonts w:ascii="Times New Roman" w:eastAsia="Times New Roman" w:hAnsi="Times New Roman" w:cs="Times New Roman"/>
          <w:b/>
          <w:bCs/>
          <w:sz w:val="24"/>
          <w:szCs w:val="24"/>
        </w:rPr>
      </w:pPr>
      <w:r w:rsidRPr="00C41610">
        <w:rPr>
          <w:rFonts w:ascii="Times New Roman" w:hAnsi="Times New Roman" w:cs="Times New Roman"/>
          <w:b/>
          <w:bCs/>
          <w:sz w:val="24"/>
          <w:szCs w:val="24"/>
        </w:rPr>
        <w:t>Role of Smallholder Poultry Production</w:t>
      </w:r>
    </w:p>
    <w:p w14:paraId="1CD05E26" w14:textId="77777777" w:rsidR="00E72804" w:rsidRDefault="00E72804" w:rsidP="00E72804">
      <w:pPr>
        <w:spacing w:before="100" w:beforeAutospacing="1" w:after="100" w:afterAutospacing="1" w:line="480" w:lineRule="auto"/>
        <w:ind w:firstLine="720"/>
        <w:jc w:val="both"/>
        <w:outlineLvl w:val="2"/>
        <w:rPr>
          <w:rFonts w:ascii="Times New Roman" w:eastAsia="Times New Roman" w:hAnsi="Times New Roman" w:cs="Times New Roman"/>
          <w:b/>
          <w:bCs/>
          <w:i/>
          <w:iCs/>
          <w:sz w:val="24"/>
          <w:szCs w:val="24"/>
        </w:rPr>
      </w:pPr>
      <w:r w:rsidRPr="006C3B29">
        <w:rPr>
          <w:rFonts w:ascii="Times New Roman" w:eastAsia="Times New Roman" w:hAnsi="Times New Roman" w:cs="Times New Roman"/>
          <w:sz w:val="24"/>
          <w:szCs w:val="24"/>
        </w:rPr>
        <w:t xml:space="preserve">Smallholder poultry production plays a vital role in rural livelihoods and food systems in Lao PDR. Indigenous chickens, typically raised under low-input scavenging or semi-scavenging systems, provide a regular source of animal protein and generate supplementary income for resource-poor households (FAO, 2014). These locally adapted birds are tolerant to heat, resistant to endemic diseases, and able to thrive under limited feed, making their conservation critical for maintaining genetic diversity and long-term production sustainability (FAO, 2015; Mwacharo et al., 2013). Poultry keeping, often managed by women and youth, also promotes income generation, empowerment, and inclusive rural development (Alders and  Pym, 2009). Strengthening indigenous chicken production thus contributes simultaneously to food security, rural income diversification, genetic resource conservation, and inclusive agricultural development. </w:t>
      </w:r>
    </w:p>
    <w:p w14:paraId="00B8A3A3" w14:textId="77777777" w:rsidR="00CD4236" w:rsidRPr="00C41610" w:rsidRDefault="00CD4236" w:rsidP="00CD4236">
      <w:pPr>
        <w:pStyle w:val="NormalWeb"/>
        <w:rPr>
          <w:rFonts w:ascii="Times New Roman" w:eastAsiaTheme="majorEastAsia" w:hAnsi="Times New Roman" w:cs="Times New Roman"/>
          <w:b/>
          <w:bCs/>
          <w:kern w:val="2"/>
          <w:lang w:bidi="ar-SA"/>
          <w14:ligatures w14:val="standardContextual"/>
        </w:rPr>
      </w:pPr>
      <w:r w:rsidRPr="00C41610">
        <w:rPr>
          <w:rFonts w:ascii="Times New Roman" w:eastAsiaTheme="majorEastAsia" w:hAnsi="Times New Roman" w:cs="Times New Roman"/>
          <w:b/>
          <w:bCs/>
          <w:kern w:val="2"/>
          <w:lang w:bidi="ar-SA"/>
          <w14:ligatures w14:val="standardContextual"/>
        </w:rPr>
        <w:t>Agro-Ecological Zones and Ecotypes</w:t>
      </w:r>
    </w:p>
    <w:p w14:paraId="466A50CC" w14:textId="77777777" w:rsidR="00CD4236" w:rsidRPr="006106D2" w:rsidRDefault="00CD4236" w:rsidP="00CD4236">
      <w:pPr>
        <w:spacing w:before="100" w:beforeAutospacing="1" w:after="100" w:afterAutospacing="1" w:line="480" w:lineRule="auto"/>
        <w:ind w:firstLine="720"/>
        <w:jc w:val="both"/>
        <w:rPr>
          <w:rStyle w:val="Strong"/>
          <w:rFonts w:ascii="Times New Roman" w:hAnsi="Times New Roman" w:cs="Times New Roman"/>
          <w:b w:val="0"/>
          <w:bCs w:val="0"/>
          <w:sz w:val="24"/>
          <w:szCs w:val="24"/>
        </w:rPr>
      </w:pPr>
      <w:r w:rsidRPr="006106D2">
        <w:rPr>
          <w:rFonts w:ascii="Times New Roman" w:eastAsiaTheme="majorEastAsia" w:hAnsi="Times New Roman" w:cs="Times New Roman"/>
          <w:sz w:val="24"/>
          <w:szCs w:val="24"/>
        </w:rPr>
        <w:t>Local chickens in Lao PDR are distributed across different agro-ecological zones, including lowland, upland, and mountainous regions. These environments have contributed to the development of distinct local chicken phenotypes that are well adapted to local production systems and traditional rearing practices. Surveys of village poultry systems have shown that native chickens are raised throughout rural Lao PDR under extensive and semi-extensive systems, reflecting their adaptation to local agro-ecological conditions and farmers’ management strategies (Bouahom et al., 2007; Ministry of Agricultur</w:t>
      </w:r>
      <w:r w:rsidR="006106D2" w:rsidRPr="006106D2">
        <w:rPr>
          <w:rFonts w:ascii="Times New Roman" w:eastAsiaTheme="majorEastAsia" w:hAnsi="Times New Roman" w:cs="Times New Roman"/>
          <w:sz w:val="24"/>
          <w:szCs w:val="24"/>
        </w:rPr>
        <w:t>e and Forestry</w:t>
      </w:r>
      <w:r w:rsidRPr="006106D2">
        <w:rPr>
          <w:rFonts w:ascii="Times New Roman" w:eastAsiaTheme="majorEastAsia" w:hAnsi="Times New Roman" w:cs="Times New Roman"/>
          <w:sz w:val="24"/>
          <w:szCs w:val="24"/>
        </w:rPr>
        <w:t xml:space="preserve">, </w:t>
      </w:r>
      <w:r w:rsidR="00667F91" w:rsidRPr="00667F91">
        <w:rPr>
          <w:rFonts w:ascii="Times New Roman" w:eastAsiaTheme="majorEastAsia" w:hAnsi="Times New Roman" w:cs="Times New Roman"/>
          <w:sz w:val="24"/>
          <w:szCs w:val="24"/>
        </w:rPr>
        <w:t>2017</w:t>
      </w:r>
      <w:r w:rsidRPr="00667F91">
        <w:rPr>
          <w:rFonts w:ascii="Times New Roman" w:eastAsiaTheme="majorEastAsia" w:hAnsi="Times New Roman" w:cs="Times New Roman"/>
          <w:sz w:val="24"/>
          <w:szCs w:val="24"/>
        </w:rPr>
        <w:t>).</w:t>
      </w:r>
      <w:r w:rsidRPr="006106D2">
        <w:rPr>
          <w:rFonts w:ascii="Times New Roman" w:eastAsiaTheme="majorEastAsia" w:hAnsi="Times New Roman" w:cs="Times New Roman"/>
          <w:sz w:val="24"/>
          <w:szCs w:val="24"/>
        </w:rPr>
        <w:t xml:space="preserve"> Moreover, previous studies by Bouanhom et al. (2007) and the Food and Agriculture Organization classified indigenous chickens from highland and lowland production systems into five phenotypically distinct breeds: Ou, Black Bone, Yolk, Chae, and Horn Chou. Local chickens in Lao PDR encompass several locally recognized ecotypes, each associated with specific geographical and agro-ecological zones </w:t>
      </w:r>
      <w:r w:rsidRPr="006106D2">
        <w:rPr>
          <w:rFonts w:ascii="Times New Roman" w:hAnsi="Times New Roman" w:cs="Times New Roman"/>
          <w:sz w:val="24"/>
          <w:szCs w:val="24"/>
        </w:rPr>
        <w:t>(</w:t>
      </w:r>
      <w:r w:rsidRPr="006106D2">
        <w:rPr>
          <w:rStyle w:val="Strong"/>
          <w:rFonts w:ascii="Times New Roman" w:hAnsi="Times New Roman" w:cs="Times New Roman"/>
          <w:b w:val="0"/>
          <w:bCs w:val="0"/>
          <w:sz w:val="24"/>
          <w:szCs w:val="24"/>
        </w:rPr>
        <w:t xml:space="preserve">Table </w:t>
      </w:r>
      <w:r w:rsidRPr="006106D2">
        <w:rPr>
          <w:rFonts w:ascii="Times New Roman" w:hAnsi="Times New Roman" w:cs="Times New Roman"/>
          <w:sz w:val="24"/>
          <w:szCs w:val="24"/>
        </w:rPr>
        <w:t>1).</w:t>
      </w:r>
    </w:p>
    <w:p w14:paraId="77AA7EDE" w14:textId="77777777" w:rsidR="00CD4236" w:rsidRPr="006106D2" w:rsidRDefault="00CD4236" w:rsidP="00CD4236">
      <w:pPr>
        <w:spacing w:before="100" w:beforeAutospacing="1" w:after="100" w:afterAutospacing="1" w:line="480" w:lineRule="auto"/>
        <w:ind w:firstLine="720"/>
        <w:jc w:val="both"/>
        <w:rPr>
          <w:rStyle w:val="Strong"/>
          <w:rFonts w:ascii="Times New Roman" w:hAnsi="Times New Roman" w:cs="Times New Roman"/>
          <w:b w:val="0"/>
          <w:bCs w:val="0"/>
          <w:sz w:val="24"/>
          <w:szCs w:val="24"/>
        </w:rPr>
      </w:pPr>
      <w:r w:rsidRPr="006106D2">
        <w:rPr>
          <w:rStyle w:val="Strong"/>
          <w:rFonts w:ascii="Times New Roman" w:hAnsi="Times New Roman" w:cs="Times New Roman"/>
          <w:b w:val="0"/>
          <w:bCs w:val="0"/>
          <w:sz w:val="24"/>
          <w:szCs w:val="24"/>
        </w:rPr>
        <w:t xml:space="preserve"> Ou chickens are predominantly found in upland Hmong villages in Luang Prabang, where cooler conditions and traditional mountain agriculture prevail. Yolk chickens are common in lowland provinces such as Champassak and Savannakhet, where they are adapted to warmer floodplain environments and widely scavenge in rice-growing landscapes. Chae chickens are widely distributed throughout Lao PDR and are characterized by their small body size and diverse plumage color variations, reflecting their adaptation to a wide range of village agro-ecological environments. Black Bone chickens are mainly present in northern areas such as Luang Prabang and Oudomxay and are culturally valued for traditional cuisine. Horn Chou chickens occur across diverse agro-ecological zones and show high flexibility in coping with varied environmental conditions. These ecotypes reflect the strong influence of geography, traditional management systems, and farmer preferences on the distribution and adaptation of indigenous chickens in Lao PDR.</w:t>
      </w:r>
    </w:p>
    <w:p w14:paraId="62D2115E" w14:textId="77777777" w:rsidR="00CD4236" w:rsidRPr="006106D2" w:rsidRDefault="00CD4236" w:rsidP="00CD4236">
      <w:pPr>
        <w:pStyle w:val="NormalWeb"/>
        <w:rPr>
          <w:b/>
          <w:bCs/>
          <w:sz w:val="24"/>
          <w:szCs w:val="24"/>
        </w:rPr>
      </w:pPr>
      <w:r w:rsidRPr="006106D2">
        <w:rPr>
          <w:rFonts w:ascii="Times New Roman" w:hAnsi="Times New Roman" w:cs="Times New Roman"/>
          <w:b/>
          <w:bCs/>
          <w:sz w:val="24"/>
          <w:szCs w:val="24"/>
        </w:rPr>
        <w:t>Table 1.</w:t>
      </w:r>
      <w:r w:rsidRPr="006106D2">
        <w:rPr>
          <w:rFonts w:ascii="Times New Roman" w:hAnsi="Times New Roman" w:cs="Times New Roman"/>
          <w:sz w:val="24"/>
          <w:szCs w:val="24"/>
        </w:rPr>
        <w:t xml:space="preserve"> </w:t>
      </w:r>
      <w:r w:rsidRPr="006106D2">
        <w:rPr>
          <w:rStyle w:val="Strong"/>
          <w:rFonts w:ascii="Times New Roman" w:hAnsi="Times New Roman" w:cs="Times New Roman"/>
          <w:b w:val="0"/>
          <w:bCs w:val="0"/>
          <w:sz w:val="24"/>
          <w:szCs w:val="24"/>
        </w:rPr>
        <w:t>Summary of local chicken ecotypes and their agro-ecological zones in Lao PDR</w:t>
      </w:r>
    </w:p>
    <w:tbl>
      <w:tblPr>
        <w:tblStyle w:val="TableGrid"/>
        <w:tblW w:w="9072" w:type="dxa"/>
        <w:tblInd w:w="-5" w:type="dxa"/>
        <w:tblLook w:val="04A0" w:firstRow="1" w:lastRow="0" w:firstColumn="1" w:lastColumn="0" w:noHBand="0" w:noVBand="1"/>
      </w:tblPr>
      <w:tblGrid>
        <w:gridCol w:w="1706"/>
        <w:gridCol w:w="2835"/>
        <w:gridCol w:w="4531"/>
      </w:tblGrid>
      <w:tr w:rsidR="00CD4236" w14:paraId="7BF6846C" w14:textId="77777777" w:rsidTr="00705548">
        <w:tc>
          <w:tcPr>
            <w:tcW w:w="1706" w:type="dxa"/>
            <w:tcBorders>
              <w:top w:val="single" w:sz="12" w:space="0" w:color="auto"/>
              <w:left w:val="nil"/>
              <w:bottom w:val="single" w:sz="12" w:space="0" w:color="auto"/>
              <w:right w:val="nil"/>
            </w:tcBorders>
          </w:tcPr>
          <w:p w14:paraId="2FF133C4" w14:textId="77777777" w:rsidR="00CD4236" w:rsidRDefault="00CD4236" w:rsidP="00705548">
            <w:pPr>
              <w:pStyle w:val="ListParagraph"/>
              <w:spacing w:before="100" w:beforeAutospacing="1" w:after="100" w:afterAutospacing="1"/>
              <w:ind w:left="0"/>
              <w:jc w:val="center"/>
              <w:rPr>
                <w:rFonts w:ascii="Times New Roman" w:eastAsia="Times New Roman" w:hAnsi="Times New Roman" w:cs="Times New Roman"/>
                <w:b/>
                <w:bCs/>
                <w:kern w:val="0"/>
                <w:lang w:bidi="th-TH"/>
                <w14:ligatures w14:val="none"/>
              </w:rPr>
            </w:pPr>
            <w:r w:rsidRPr="0099287B">
              <w:rPr>
                <w:rFonts w:ascii="Times New Roman" w:eastAsia="Times New Roman" w:hAnsi="Times New Roman" w:cs="Times New Roman"/>
                <w:b/>
                <w:bCs/>
                <w:kern w:val="0"/>
                <w:lang w:bidi="th-TH"/>
                <w14:ligatures w14:val="none"/>
              </w:rPr>
              <w:t xml:space="preserve">Ecotype </w:t>
            </w:r>
          </w:p>
          <w:p w14:paraId="535BC044" w14:textId="77777777" w:rsidR="00CD4236" w:rsidRPr="0099287B"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99287B">
              <w:rPr>
                <w:rFonts w:ascii="Times New Roman" w:eastAsia="Times New Roman" w:hAnsi="Times New Roman" w:cs="Times New Roman"/>
                <w:b/>
                <w:bCs/>
                <w:kern w:val="0"/>
                <w:lang w:bidi="th-TH"/>
                <w14:ligatures w14:val="none"/>
              </w:rPr>
              <w:t>(Local Name)</w:t>
            </w:r>
          </w:p>
        </w:tc>
        <w:tc>
          <w:tcPr>
            <w:tcW w:w="2835" w:type="dxa"/>
            <w:tcBorders>
              <w:top w:val="single" w:sz="12" w:space="0" w:color="auto"/>
              <w:left w:val="nil"/>
              <w:bottom w:val="single" w:sz="12" w:space="0" w:color="auto"/>
              <w:right w:val="nil"/>
            </w:tcBorders>
          </w:tcPr>
          <w:p w14:paraId="01EBD749" w14:textId="77777777" w:rsidR="00CD4236" w:rsidRPr="0099287B"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99287B">
              <w:rPr>
                <w:rFonts w:ascii="Times New Roman" w:eastAsia="Times New Roman" w:hAnsi="Times New Roman" w:cs="Times New Roman"/>
                <w:b/>
                <w:bCs/>
                <w:kern w:val="0"/>
                <w:lang w:bidi="th-TH"/>
                <w14:ligatures w14:val="none"/>
              </w:rPr>
              <w:t>Typical Location in Lao PDR</w:t>
            </w:r>
          </w:p>
        </w:tc>
        <w:tc>
          <w:tcPr>
            <w:tcW w:w="4531" w:type="dxa"/>
            <w:tcBorders>
              <w:top w:val="single" w:sz="12" w:space="0" w:color="auto"/>
              <w:left w:val="nil"/>
              <w:bottom w:val="single" w:sz="12" w:space="0" w:color="auto"/>
              <w:right w:val="nil"/>
            </w:tcBorders>
          </w:tcPr>
          <w:p w14:paraId="4FAEB22F" w14:textId="77777777" w:rsidR="00CD4236" w:rsidRPr="0099287B"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99287B">
              <w:rPr>
                <w:rFonts w:ascii="Times New Roman" w:eastAsia="Times New Roman" w:hAnsi="Times New Roman" w:cs="Times New Roman"/>
                <w:b/>
                <w:bCs/>
                <w:kern w:val="0"/>
                <w:lang w:bidi="th-TH"/>
                <w14:ligatures w14:val="none"/>
              </w:rPr>
              <w:t>Agro</w:t>
            </w:r>
            <w:r w:rsidRPr="0099287B">
              <w:rPr>
                <w:rFonts w:ascii="Times New Roman" w:eastAsia="Times New Roman" w:hAnsi="Times New Roman" w:cs="Times New Roman"/>
                <w:b/>
                <w:bCs/>
                <w:kern w:val="0"/>
                <w:lang w:bidi="th-TH"/>
                <w14:ligatures w14:val="none"/>
              </w:rPr>
              <w:noBreakHyphen/>
              <w:t>ecological Zone / Notes</w:t>
            </w:r>
          </w:p>
        </w:tc>
      </w:tr>
      <w:tr w:rsidR="00CD4236" w14:paraId="0D33F239" w14:textId="77777777" w:rsidTr="00705548">
        <w:tc>
          <w:tcPr>
            <w:tcW w:w="1706" w:type="dxa"/>
            <w:tcBorders>
              <w:top w:val="single" w:sz="12" w:space="0" w:color="auto"/>
              <w:left w:val="nil"/>
              <w:bottom w:val="single" w:sz="4" w:space="0" w:color="auto"/>
              <w:right w:val="nil"/>
            </w:tcBorders>
            <w:vAlign w:val="center"/>
          </w:tcPr>
          <w:p w14:paraId="3B4321CA" w14:textId="77777777" w:rsidR="00CD4236" w:rsidRPr="003607E5" w:rsidRDefault="00CD4236" w:rsidP="00705548">
            <w:pPr>
              <w:jc w:val="both"/>
              <w:rPr>
                <w:rFonts w:ascii="Times New Roman" w:eastAsia="Times New Roman" w:hAnsi="Times New Roman" w:cs="Times New Roman"/>
                <w:kern w:val="0"/>
                <w:lang w:bidi="th-TH"/>
                <w14:ligatures w14:val="none"/>
              </w:rPr>
            </w:pPr>
            <w:r w:rsidRPr="009928D9">
              <w:rPr>
                <w:rFonts w:ascii="Times New Roman" w:eastAsia="Times New Roman" w:hAnsi="Times New Roman" w:cs="Times New Roman"/>
                <w:kern w:val="0"/>
                <w:lang w:bidi="th-TH"/>
                <w14:ligatures w14:val="none"/>
              </w:rPr>
              <w:t>Ou</w:t>
            </w:r>
          </w:p>
        </w:tc>
        <w:tc>
          <w:tcPr>
            <w:tcW w:w="2835" w:type="dxa"/>
            <w:tcBorders>
              <w:top w:val="single" w:sz="12" w:space="0" w:color="auto"/>
              <w:left w:val="nil"/>
              <w:bottom w:val="single" w:sz="4" w:space="0" w:color="auto"/>
              <w:right w:val="nil"/>
            </w:tcBorders>
            <w:vAlign w:val="center"/>
          </w:tcPr>
          <w:p w14:paraId="19741448" w14:textId="77777777" w:rsidR="00CD4236" w:rsidRPr="003607E5" w:rsidRDefault="00CD4236" w:rsidP="00705548">
            <w:pPr>
              <w:jc w:val="center"/>
              <w:rPr>
                <w:rFonts w:ascii="Times New Roman" w:eastAsia="Times New Roman" w:hAnsi="Times New Roman" w:cs="Times New Roman"/>
                <w:kern w:val="0"/>
                <w:lang w:bidi="th-TH"/>
                <w14:ligatures w14:val="none"/>
              </w:rPr>
            </w:pPr>
            <w:r w:rsidRPr="003607E5">
              <w:rPr>
                <w:rFonts w:ascii="Times New Roman" w:eastAsia="Times New Roman" w:hAnsi="Times New Roman" w:cs="Times New Roman"/>
                <w:kern w:val="0"/>
                <w:lang w:bidi="th-TH"/>
                <w14:ligatures w14:val="none"/>
              </w:rPr>
              <w:t>Luang Prabang, Hmong villages (North)</w:t>
            </w:r>
          </w:p>
        </w:tc>
        <w:tc>
          <w:tcPr>
            <w:tcW w:w="4531" w:type="dxa"/>
            <w:tcBorders>
              <w:top w:val="single" w:sz="12" w:space="0" w:color="auto"/>
              <w:left w:val="nil"/>
              <w:bottom w:val="single" w:sz="4" w:space="0" w:color="auto"/>
              <w:right w:val="nil"/>
            </w:tcBorders>
            <w:vAlign w:val="center"/>
          </w:tcPr>
          <w:p w14:paraId="153AD617" w14:textId="77777777" w:rsidR="00CD4236" w:rsidRPr="003607E5" w:rsidRDefault="00CD4236" w:rsidP="00705548">
            <w:pPr>
              <w:jc w:val="both"/>
              <w:rPr>
                <w:rFonts w:ascii="Times New Roman" w:eastAsia="Times New Roman" w:hAnsi="Times New Roman" w:cs="Times New Roman"/>
                <w:kern w:val="0"/>
                <w:lang w:bidi="th-TH"/>
                <w14:ligatures w14:val="none"/>
              </w:rPr>
            </w:pPr>
            <w:r w:rsidRPr="003607E5">
              <w:rPr>
                <w:rFonts w:ascii="Times New Roman" w:eastAsia="Times New Roman" w:hAnsi="Times New Roman" w:cs="Times New Roman"/>
                <w:kern w:val="0"/>
                <w:lang w:bidi="th-TH"/>
                <w14:ligatures w14:val="none"/>
              </w:rPr>
              <w:t>Upland / Highland zones — adapted to higher elevation areas with cooler temperatures and traditional upland farming systems.</w:t>
            </w:r>
          </w:p>
        </w:tc>
      </w:tr>
      <w:tr w:rsidR="00CD4236" w14:paraId="1E1D8971" w14:textId="77777777" w:rsidTr="00705548">
        <w:tc>
          <w:tcPr>
            <w:tcW w:w="1706" w:type="dxa"/>
            <w:tcBorders>
              <w:top w:val="single" w:sz="4" w:space="0" w:color="auto"/>
              <w:left w:val="nil"/>
              <w:bottom w:val="single" w:sz="4" w:space="0" w:color="auto"/>
              <w:right w:val="nil"/>
            </w:tcBorders>
            <w:vAlign w:val="center"/>
          </w:tcPr>
          <w:p w14:paraId="1CE01B39" w14:textId="77777777" w:rsidR="00CD4236" w:rsidRPr="003607E5" w:rsidRDefault="00CD4236" w:rsidP="00705548">
            <w:pPr>
              <w:jc w:val="both"/>
              <w:rPr>
                <w:rFonts w:ascii="Times New Roman" w:eastAsia="Times New Roman" w:hAnsi="Times New Roman" w:cs="Times New Roman"/>
                <w:kern w:val="0"/>
                <w:lang w:bidi="th-TH"/>
                <w14:ligatures w14:val="none"/>
              </w:rPr>
            </w:pPr>
            <w:r w:rsidRPr="009928D9">
              <w:rPr>
                <w:rFonts w:ascii="Times New Roman" w:eastAsia="Times New Roman" w:hAnsi="Times New Roman" w:cs="Times New Roman"/>
                <w:kern w:val="0"/>
                <w:lang w:bidi="th-TH"/>
                <w14:ligatures w14:val="none"/>
              </w:rPr>
              <w:t>Yolk</w:t>
            </w:r>
          </w:p>
        </w:tc>
        <w:tc>
          <w:tcPr>
            <w:tcW w:w="2835" w:type="dxa"/>
            <w:tcBorders>
              <w:top w:val="single" w:sz="4" w:space="0" w:color="auto"/>
              <w:left w:val="nil"/>
              <w:bottom w:val="single" w:sz="4" w:space="0" w:color="auto"/>
              <w:right w:val="nil"/>
            </w:tcBorders>
            <w:vAlign w:val="center"/>
          </w:tcPr>
          <w:p w14:paraId="5C811B1E" w14:textId="77777777" w:rsidR="00CD4236" w:rsidRPr="003607E5" w:rsidRDefault="00CD4236" w:rsidP="00705548">
            <w:pPr>
              <w:jc w:val="center"/>
              <w:rPr>
                <w:rFonts w:ascii="Times New Roman" w:eastAsia="Times New Roman" w:hAnsi="Times New Roman" w:cs="Times New Roman"/>
                <w:kern w:val="0"/>
                <w:lang w:bidi="th-TH"/>
                <w14:ligatures w14:val="none"/>
              </w:rPr>
            </w:pPr>
            <w:r w:rsidRPr="003607E5">
              <w:rPr>
                <w:rFonts w:ascii="Times New Roman" w:eastAsia="Times New Roman" w:hAnsi="Times New Roman" w:cs="Times New Roman"/>
                <w:kern w:val="0"/>
                <w:lang w:bidi="th-TH"/>
                <w14:ligatures w14:val="none"/>
              </w:rPr>
              <w:t>Champassack, Savannakhet (South)</w:t>
            </w:r>
          </w:p>
        </w:tc>
        <w:tc>
          <w:tcPr>
            <w:tcW w:w="4531" w:type="dxa"/>
            <w:tcBorders>
              <w:top w:val="single" w:sz="4" w:space="0" w:color="auto"/>
              <w:left w:val="nil"/>
              <w:bottom w:val="single" w:sz="4" w:space="0" w:color="auto"/>
              <w:right w:val="nil"/>
            </w:tcBorders>
            <w:vAlign w:val="center"/>
          </w:tcPr>
          <w:p w14:paraId="5FFA3DB1" w14:textId="77777777" w:rsidR="00CD4236" w:rsidRPr="003607E5" w:rsidRDefault="00CD4236" w:rsidP="00705548">
            <w:pPr>
              <w:jc w:val="both"/>
              <w:rPr>
                <w:rFonts w:ascii="Times New Roman" w:eastAsia="Times New Roman" w:hAnsi="Times New Roman" w:cs="Times New Roman"/>
                <w:kern w:val="0"/>
                <w:lang w:bidi="th-TH"/>
                <w14:ligatures w14:val="none"/>
              </w:rPr>
            </w:pPr>
            <w:r w:rsidRPr="003607E5">
              <w:rPr>
                <w:rFonts w:ascii="Times New Roman" w:eastAsia="Times New Roman" w:hAnsi="Times New Roman" w:cs="Times New Roman"/>
                <w:kern w:val="0"/>
                <w:lang w:bidi="th-TH"/>
                <w14:ligatures w14:val="none"/>
              </w:rPr>
              <w:t>Lowland riverine and floodplain zones — suited to warmer lowland conditions with abundant scavenging resources.</w:t>
            </w:r>
          </w:p>
        </w:tc>
      </w:tr>
      <w:tr w:rsidR="00CD4236" w14:paraId="49A4FE6F" w14:textId="77777777" w:rsidTr="00705548">
        <w:tc>
          <w:tcPr>
            <w:tcW w:w="1706" w:type="dxa"/>
            <w:tcBorders>
              <w:top w:val="single" w:sz="4" w:space="0" w:color="auto"/>
              <w:left w:val="nil"/>
              <w:bottom w:val="single" w:sz="4" w:space="0" w:color="auto"/>
              <w:right w:val="nil"/>
            </w:tcBorders>
            <w:vAlign w:val="center"/>
          </w:tcPr>
          <w:p w14:paraId="6E2E7B3B" w14:textId="77777777" w:rsidR="00CD4236" w:rsidRPr="003607E5" w:rsidRDefault="00CD4236" w:rsidP="00705548">
            <w:pPr>
              <w:jc w:val="both"/>
              <w:rPr>
                <w:rFonts w:ascii="Times New Roman" w:eastAsia="Times New Roman" w:hAnsi="Times New Roman" w:cs="Times New Roman"/>
                <w:kern w:val="0"/>
                <w:lang w:bidi="th-TH"/>
                <w14:ligatures w14:val="none"/>
              </w:rPr>
            </w:pPr>
            <w:r w:rsidRPr="009928D9">
              <w:rPr>
                <w:rFonts w:ascii="Times New Roman" w:eastAsia="Times New Roman" w:hAnsi="Times New Roman" w:cs="Times New Roman"/>
                <w:kern w:val="0"/>
                <w:lang w:bidi="th-TH"/>
                <w14:ligatures w14:val="none"/>
              </w:rPr>
              <w:t>Chae</w:t>
            </w:r>
          </w:p>
        </w:tc>
        <w:tc>
          <w:tcPr>
            <w:tcW w:w="2835" w:type="dxa"/>
            <w:tcBorders>
              <w:top w:val="single" w:sz="4" w:space="0" w:color="auto"/>
              <w:left w:val="nil"/>
              <w:bottom w:val="single" w:sz="4" w:space="0" w:color="auto"/>
              <w:right w:val="nil"/>
            </w:tcBorders>
            <w:vAlign w:val="center"/>
          </w:tcPr>
          <w:p w14:paraId="083A75B5" w14:textId="77777777" w:rsidR="00CD4236" w:rsidRPr="003607E5" w:rsidRDefault="00CD4236" w:rsidP="00705548">
            <w:pPr>
              <w:jc w:val="center"/>
              <w:rPr>
                <w:rFonts w:ascii="Times New Roman" w:eastAsia="Times New Roman" w:hAnsi="Times New Roman" w:cs="Times New Roman"/>
                <w:kern w:val="0"/>
                <w:lang w:bidi="th-TH"/>
                <w14:ligatures w14:val="none"/>
              </w:rPr>
            </w:pPr>
            <w:r w:rsidRPr="00681F2D">
              <w:rPr>
                <w:rFonts w:ascii="Times New Roman" w:hAnsi="Times New Roman" w:cs="Times New Roman"/>
              </w:rPr>
              <w:t>Widely distributed throughout Laos</w:t>
            </w:r>
          </w:p>
        </w:tc>
        <w:tc>
          <w:tcPr>
            <w:tcW w:w="4531" w:type="dxa"/>
            <w:tcBorders>
              <w:top w:val="single" w:sz="4" w:space="0" w:color="auto"/>
              <w:left w:val="nil"/>
              <w:bottom w:val="single" w:sz="4" w:space="0" w:color="auto"/>
              <w:right w:val="nil"/>
            </w:tcBorders>
            <w:vAlign w:val="center"/>
          </w:tcPr>
          <w:p w14:paraId="45C24A30" w14:textId="77777777" w:rsidR="00CD4236" w:rsidRPr="003607E5" w:rsidRDefault="00CD4236" w:rsidP="00705548">
            <w:pPr>
              <w:jc w:val="both"/>
              <w:rPr>
                <w:rFonts w:ascii="Times New Roman" w:eastAsia="Times New Roman" w:hAnsi="Times New Roman" w:cs="Times New Roman"/>
                <w:kern w:val="0"/>
                <w:lang w:bidi="th-TH"/>
                <w14:ligatures w14:val="none"/>
              </w:rPr>
            </w:pPr>
            <w:r w:rsidRPr="003607E5">
              <w:rPr>
                <w:rFonts w:ascii="Times New Roman" w:eastAsia="Times New Roman" w:hAnsi="Times New Roman" w:cs="Times New Roman"/>
                <w:kern w:val="0"/>
                <w:lang w:bidi="th-TH"/>
                <w14:ligatures w14:val="none"/>
              </w:rPr>
              <w:t>General village environments — small body size, well</w:t>
            </w:r>
            <w:r w:rsidRPr="003607E5">
              <w:rPr>
                <w:rFonts w:ascii="Times New Roman" w:eastAsia="Times New Roman" w:hAnsi="Times New Roman" w:cs="Times New Roman"/>
                <w:kern w:val="0"/>
                <w:lang w:bidi="th-TH"/>
                <w14:ligatures w14:val="none"/>
              </w:rPr>
              <w:noBreakHyphen/>
              <w:t>adapted to varied local conditions incl</w:t>
            </w:r>
            <w:r w:rsidRPr="00681F2D">
              <w:rPr>
                <w:rFonts w:ascii="Times New Roman" w:eastAsia="Times New Roman" w:hAnsi="Times New Roman" w:cs="Times New Roman"/>
                <w:kern w:val="0"/>
                <w:lang w:bidi="th-TH"/>
                <w14:ligatures w14:val="none"/>
              </w:rPr>
              <w:t>uding upland and lowland areas.</w:t>
            </w:r>
          </w:p>
        </w:tc>
      </w:tr>
      <w:tr w:rsidR="00CD4236" w14:paraId="7DB23E3C" w14:textId="77777777" w:rsidTr="00705548">
        <w:tc>
          <w:tcPr>
            <w:tcW w:w="1706" w:type="dxa"/>
            <w:tcBorders>
              <w:top w:val="single" w:sz="4" w:space="0" w:color="auto"/>
              <w:left w:val="nil"/>
              <w:bottom w:val="single" w:sz="4" w:space="0" w:color="auto"/>
              <w:right w:val="nil"/>
            </w:tcBorders>
            <w:vAlign w:val="center"/>
          </w:tcPr>
          <w:p w14:paraId="59C1D0D9" w14:textId="77777777" w:rsidR="00CD4236" w:rsidRPr="003607E5" w:rsidRDefault="00CD4236" w:rsidP="00705548">
            <w:pPr>
              <w:ind w:right="317"/>
              <w:jc w:val="both"/>
              <w:rPr>
                <w:rFonts w:ascii="Times New Roman" w:eastAsia="Times New Roman" w:hAnsi="Times New Roman" w:cs="Times New Roman"/>
                <w:kern w:val="0"/>
                <w:lang w:bidi="th-TH"/>
                <w14:ligatures w14:val="none"/>
              </w:rPr>
            </w:pPr>
            <w:r>
              <w:rPr>
                <w:rFonts w:ascii="Times New Roman" w:eastAsia="Times New Roman" w:hAnsi="Times New Roman" w:cs="Times New Roman"/>
                <w:kern w:val="0"/>
                <w:lang w:bidi="th-TH"/>
                <w14:ligatures w14:val="none"/>
              </w:rPr>
              <w:t xml:space="preserve">Black Bone </w:t>
            </w:r>
            <w:r w:rsidRPr="009928D9">
              <w:rPr>
                <w:rFonts w:ascii="Times New Roman" w:eastAsia="Times New Roman" w:hAnsi="Times New Roman" w:cs="Times New Roman"/>
                <w:kern w:val="0"/>
                <w:lang w:bidi="th-TH"/>
                <w14:ligatures w14:val="none"/>
              </w:rPr>
              <w:t>Chicken</w:t>
            </w:r>
          </w:p>
        </w:tc>
        <w:tc>
          <w:tcPr>
            <w:tcW w:w="2835" w:type="dxa"/>
            <w:tcBorders>
              <w:top w:val="single" w:sz="4" w:space="0" w:color="auto"/>
              <w:left w:val="nil"/>
              <w:bottom w:val="single" w:sz="4" w:space="0" w:color="auto"/>
              <w:right w:val="nil"/>
            </w:tcBorders>
            <w:vAlign w:val="center"/>
          </w:tcPr>
          <w:p w14:paraId="7B75FD94" w14:textId="77777777" w:rsidR="00CD4236" w:rsidRPr="003607E5" w:rsidRDefault="00CD4236" w:rsidP="00705548">
            <w:pPr>
              <w:jc w:val="center"/>
              <w:rPr>
                <w:rFonts w:ascii="Times New Roman" w:eastAsia="Times New Roman" w:hAnsi="Times New Roman" w:cs="Times New Roman"/>
                <w:kern w:val="0"/>
                <w:lang w:bidi="th-TH"/>
                <w14:ligatures w14:val="none"/>
              </w:rPr>
            </w:pPr>
            <w:r w:rsidRPr="003607E5">
              <w:rPr>
                <w:rFonts w:ascii="Times New Roman" w:eastAsia="Times New Roman" w:hAnsi="Times New Roman" w:cs="Times New Roman"/>
                <w:kern w:val="0"/>
                <w:lang w:bidi="th-TH"/>
                <w14:ligatures w14:val="none"/>
              </w:rPr>
              <w:t>Luang Prabang, Oudomxay (North) and other rural areas</w:t>
            </w:r>
          </w:p>
        </w:tc>
        <w:tc>
          <w:tcPr>
            <w:tcW w:w="4531" w:type="dxa"/>
            <w:tcBorders>
              <w:top w:val="single" w:sz="4" w:space="0" w:color="auto"/>
              <w:left w:val="nil"/>
              <w:bottom w:val="single" w:sz="4" w:space="0" w:color="auto"/>
              <w:right w:val="nil"/>
            </w:tcBorders>
            <w:vAlign w:val="center"/>
          </w:tcPr>
          <w:p w14:paraId="788E146B" w14:textId="77777777" w:rsidR="00CD4236" w:rsidRPr="003607E5" w:rsidRDefault="00CD4236" w:rsidP="00705548">
            <w:pPr>
              <w:jc w:val="both"/>
              <w:rPr>
                <w:rFonts w:ascii="Times New Roman" w:eastAsia="Times New Roman" w:hAnsi="Times New Roman" w:cs="Times New Roman"/>
                <w:kern w:val="0"/>
                <w:lang w:bidi="th-TH"/>
                <w14:ligatures w14:val="none"/>
              </w:rPr>
            </w:pPr>
            <w:r w:rsidRPr="003607E5">
              <w:rPr>
                <w:rFonts w:ascii="Times New Roman" w:eastAsia="Times New Roman" w:hAnsi="Times New Roman" w:cs="Times New Roman"/>
                <w:kern w:val="0"/>
                <w:lang w:bidi="th-TH"/>
                <w14:ligatures w14:val="none"/>
              </w:rPr>
              <w:t>Upland / Mid</w:t>
            </w:r>
            <w:r w:rsidRPr="003607E5">
              <w:rPr>
                <w:rFonts w:ascii="Times New Roman" w:eastAsia="Times New Roman" w:hAnsi="Times New Roman" w:cs="Times New Roman"/>
                <w:kern w:val="0"/>
                <w:lang w:bidi="th-TH"/>
                <w14:ligatures w14:val="none"/>
              </w:rPr>
              <w:noBreakHyphen/>
              <w:t>altitude zones — valued for cultural use (e.g., soups), known for adaptation to local climates and scavenging.</w:t>
            </w:r>
          </w:p>
        </w:tc>
      </w:tr>
      <w:tr w:rsidR="00CD4236" w14:paraId="40F4073E" w14:textId="77777777" w:rsidTr="00705548">
        <w:tc>
          <w:tcPr>
            <w:tcW w:w="1706" w:type="dxa"/>
            <w:tcBorders>
              <w:top w:val="single" w:sz="4" w:space="0" w:color="auto"/>
              <w:left w:val="nil"/>
              <w:bottom w:val="single" w:sz="12" w:space="0" w:color="auto"/>
              <w:right w:val="nil"/>
            </w:tcBorders>
            <w:vAlign w:val="center"/>
          </w:tcPr>
          <w:p w14:paraId="3A0A7D42" w14:textId="77777777" w:rsidR="00CD4236" w:rsidRPr="003607E5" w:rsidRDefault="00CD4236" w:rsidP="00705548">
            <w:pPr>
              <w:jc w:val="both"/>
              <w:rPr>
                <w:rFonts w:ascii="Times New Roman" w:eastAsia="Times New Roman" w:hAnsi="Times New Roman" w:cs="Times New Roman"/>
                <w:kern w:val="0"/>
                <w:lang w:bidi="th-TH"/>
                <w14:ligatures w14:val="none"/>
              </w:rPr>
            </w:pPr>
            <w:r w:rsidRPr="009928D9">
              <w:rPr>
                <w:rFonts w:ascii="Times New Roman" w:hAnsi="Times New Roman" w:cs="Times New Roman"/>
                <w:kern w:val="0"/>
                <w:lang w:bidi="th-TH"/>
                <w14:ligatures w14:val="none"/>
              </w:rPr>
              <w:t>Horn Chou</w:t>
            </w:r>
          </w:p>
        </w:tc>
        <w:tc>
          <w:tcPr>
            <w:tcW w:w="2835" w:type="dxa"/>
            <w:tcBorders>
              <w:top w:val="single" w:sz="4" w:space="0" w:color="auto"/>
              <w:left w:val="nil"/>
              <w:bottom w:val="single" w:sz="12" w:space="0" w:color="auto"/>
              <w:right w:val="nil"/>
            </w:tcBorders>
            <w:vAlign w:val="center"/>
          </w:tcPr>
          <w:p w14:paraId="3F741163" w14:textId="77777777" w:rsidR="00CD4236" w:rsidRPr="003607E5" w:rsidRDefault="00CD4236" w:rsidP="00705548">
            <w:pPr>
              <w:jc w:val="center"/>
              <w:rPr>
                <w:rFonts w:ascii="Times New Roman" w:eastAsia="Times New Roman" w:hAnsi="Times New Roman" w:cs="Times New Roman"/>
                <w:kern w:val="0"/>
                <w:lang w:bidi="th-TH"/>
                <w14:ligatures w14:val="none"/>
              </w:rPr>
            </w:pPr>
            <w:r w:rsidRPr="00681F2D">
              <w:rPr>
                <w:rFonts w:ascii="Times New Roman" w:hAnsi="Times New Roman" w:cs="Times New Roman"/>
                <w:kern w:val="0"/>
                <w:lang w:bidi="th-TH"/>
                <w14:ligatures w14:val="none"/>
              </w:rPr>
              <w:t>Widely distributed</w:t>
            </w:r>
          </w:p>
        </w:tc>
        <w:tc>
          <w:tcPr>
            <w:tcW w:w="4531" w:type="dxa"/>
            <w:tcBorders>
              <w:top w:val="single" w:sz="4" w:space="0" w:color="auto"/>
              <w:left w:val="nil"/>
              <w:bottom w:val="single" w:sz="12" w:space="0" w:color="auto"/>
              <w:right w:val="nil"/>
            </w:tcBorders>
            <w:vAlign w:val="center"/>
          </w:tcPr>
          <w:p w14:paraId="62CBD695" w14:textId="77777777" w:rsidR="00CD4236" w:rsidRPr="003607E5" w:rsidRDefault="00CD4236" w:rsidP="00705548">
            <w:pPr>
              <w:jc w:val="both"/>
              <w:rPr>
                <w:rFonts w:ascii="Times New Roman" w:eastAsia="Times New Roman" w:hAnsi="Times New Roman" w:cs="Times New Roman"/>
                <w:kern w:val="0"/>
                <w:lang w:bidi="th-TH"/>
                <w14:ligatures w14:val="none"/>
              </w:rPr>
            </w:pPr>
            <w:r w:rsidRPr="003607E5">
              <w:rPr>
                <w:rFonts w:ascii="Times New Roman" w:eastAsia="Times New Roman" w:hAnsi="Times New Roman" w:cs="Times New Roman"/>
                <w:kern w:val="0"/>
                <w:lang w:bidi="th-TH"/>
                <w14:ligatures w14:val="none"/>
              </w:rPr>
              <w:t>Scattered across lowland, upland, and plateau zones — generalist ecotype highly adaptable to many agro</w:t>
            </w:r>
            <w:r w:rsidRPr="003607E5">
              <w:rPr>
                <w:rFonts w:ascii="Times New Roman" w:eastAsia="Times New Roman" w:hAnsi="Times New Roman" w:cs="Times New Roman"/>
                <w:kern w:val="0"/>
                <w:lang w:bidi="th-TH"/>
                <w14:ligatures w14:val="none"/>
              </w:rPr>
              <w:noBreakHyphen/>
              <w:t>ecological situations.</w:t>
            </w:r>
          </w:p>
        </w:tc>
      </w:tr>
    </w:tbl>
    <w:p w14:paraId="6CC6ABB0" w14:textId="77777777" w:rsidR="00124A77" w:rsidRDefault="00124A77" w:rsidP="00CD4236">
      <w:pPr>
        <w:spacing w:before="100" w:beforeAutospacing="1" w:after="100" w:afterAutospacing="1" w:line="240" w:lineRule="auto"/>
        <w:rPr>
          <w:rFonts w:ascii="Times New Roman" w:hAnsi="Times New Roman" w:cs="Times New Roman"/>
          <w:b/>
          <w:bCs/>
          <w:sz w:val="28"/>
        </w:rPr>
      </w:pPr>
    </w:p>
    <w:p w14:paraId="1CB57ACC" w14:textId="77777777" w:rsidR="00CD4236" w:rsidRPr="00C41610" w:rsidRDefault="00CD4236" w:rsidP="00CD4236">
      <w:pPr>
        <w:spacing w:before="100" w:beforeAutospacing="1" w:after="100" w:afterAutospacing="1" w:line="240" w:lineRule="auto"/>
        <w:rPr>
          <w:rFonts w:ascii="Times New Roman" w:eastAsia="Times New Roman" w:hAnsi="Times New Roman" w:cs="Times New Roman"/>
          <w:b/>
          <w:bCs/>
          <w:sz w:val="32"/>
          <w:szCs w:val="32"/>
        </w:rPr>
      </w:pPr>
      <w:r w:rsidRPr="00C41610">
        <w:rPr>
          <w:rFonts w:ascii="Times New Roman" w:hAnsi="Times New Roman" w:cs="Times New Roman"/>
          <w:b/>
          <w:bCs/>
          <w:sz w:val="28"/>
        </w:rPr>
        <w:t>Phenotypic Characteristics</w:t>
      </w:r>
    </w:p>
    <w:p w14:paraId="7934A153" w14:textId="77777777" w:rsidR="00CD4236" w:rsidRPr="00124A77" w:rsidRDefault="00CD4236" w:rsidP="00CD4236">
      <w:pPr>
        <w:spacing w:before="100" w:beforeAutospacing="1" w:after="100" w:afterAutospacing="1" w:line="480" w:lineRule="auto"/>
        <w:ind w:firstLine="720"/>
        <w:jc w:val="both"/>
        <w:rPr>
          <w:rFonts w:ascii="Times New Roman" w:hAnsi="Times New Roman" w:cs="Times New Roman"/>
          <w:sz w:val="24"/>
          <w:szCs w:val="24"/>
        </w:rPr>
      </w:pPr>
      <w:r w:rsidRPr="00124A77">
        <w:rPr>
          <w:rFonts w:ascii="Times New Roman" w:hAnsi="Times New Roman" w:cs="Times New Roman"/>
          <w:sz w:val="24"/>
          <w:szCs w:val="24"/>
        </w:rPr>
        <w:t xml:space="preserve">The phenotypic characteristics of Local chicken ecotypes in Lao PDR show substantial variation in body weight and egg production traits, reflecting their adaptation to diverse agro-ecological environments and traditional village production systems. Previous studies by Bouahom et al. (2007) and the </w:t>
      </w:r>
      <w:r w:rsidRPr="00124A77">
        <w:rPr>
          <w:rStyle w:val="whitespace-normal"/>
          <w:rFonts w:ascii="Times New Roman" w:hAnsi="Times New Roman" w:cs="Times New Roman"/>
          <w:sz w:val="24"/>
          <w:szCs w:val="24"/>
        </w:rPr>
        <w:t>Food and Agriculture Organization</w:t>
      </w:r>
      <w:r w:rsidRPr="00124A77">
        <w:rPr>
          <w:rFonts w:ascii="Times New Roman" w:hAnsi="Times New Roman" w:cs="Times New Roman"/>
          <w:sz w:val="24"/>
          <w:szCs w:val="24"/>
        </w:rPr>
        <w:t xml:space="preserve"> (FAO) reported that the Ou chicken is the largest ecotype, with average body weights of approximately 2.7 kg in males and 1.6 kg in females. However, this ecotype exhibits relatively low egg production, averaging about 55 eggs per hen per year, and a hatchability rate of approximately 67%. The Yolk chicken is characterized by an intermediate body weight, ranging from 1.5 to 1.8 kg in males and 1.3 to 1.5 kg in females, and produces approximately 56 eggs per hen per year, with a hatchability rate of about 70%. This ecotype is well adapted to lowland production systems and is commonly maintained under scavenging conditions. In contrast, the Chae chicken is the smallest ecotype, with males weighing less than 1.0 kg and females ranging from 0.8 to 0.9 kg. Despite its small body size, the Chae chicken shows the highest egg production, averaging 78 eggs per hen per year, and the highest hatchability rate of approximately 80%. This finding suggests that smaller indigenous chickens tend to have better reproductive performance, which is advantageous under low-input village conditions. The Black Bone chicken exhibits moderate body weight, ranging from 1.3 to 1.7 kg in males and 1.2 to 1.5 kg in females, with an average egg production of about 70 eggs per hen per year and a hatchability rate of approximately 75%. Similarly, the Horn Chou chicken shows a relatively large body size, with males weighing between 2.0 and 2.3 kg and females around 1.5 kg, and demonstrates high egg production of approximately 76 eggs per hen per year, with a hatchability rate of about 80%. These differences among ecotypes highlight the influence of genetic background, farmer selection, and environmental adaptation on phenotypic performance traits, as shown in Table 2.</w:t>
      </w:r>
    </w:p>
    <w:p w14:paraId="731DD659" w14:textId="77777777" w:rsidR="00CD4236" w:rsidRDefault="00CD4236" w:rsidP="004F4F9A">
      <w:pPr>
        <w:spacing w:before="100" w:beforeAutospacing="1" w:after="100" w:afterAutospacing="1" w:line="480" w:lineRule="auto"/>
        <w:ind w:firstLine="720"/>
        <w:jc w:val="both"/>
        <w:rPr>
          <w:rFonts w:ascii="Times New Roman" w:hAnsi="Times New Roman" w:cs="Times New Roman"/>
          <w:sz w:val="24"/>
          <w:szCs w:val="24"/>
        </w:rPr>
      </w:pPr>
      <w:r w:rsidRPr="00124A77">
        <w:rPr>
          <w:rFonts w:ascii="Times New Roman" w:hAnsi="Times New Roman" w:cs="Times New Roman"/>
          <w:sz w:val="24"/>
          <w:szCs w:val="24"/>
        </w:rPr>
        <w:t>Overall, the results confirm that Local chickens in Lao PDR possess diverse phenotypic characteristics, with clear variation in growth and reproductive performance. This diversity represents an important genetic resource for sustainable breeding and conservation programs under village production systems.</w:t>
      </w:r>
    </w:p>
    <w:p w14:paraId="5AB5156F" w14:textId="77777777" w:rsidR="00124A77" w:rsidRDefault="00124A77" w:rsidP="004F4F9A">
      <w:pPr>
        <w:spacing w:before="100" w:beforeAutospacing="1" w:after="100" w:afterAutospacing="1" w:line="480" w:lineRule="auto"/>
        <w:ind w:firstLine="720"/>
        <w:jc w:val="both"/>
        <w:rPr>
          <w:rFonts w:ascii="Times New Roman" w:hAnsi="Times New Roman" w:cs="Times New Roman"/>
          <w:sz w:val="24"/>
          <w:szCs w:val="24"/>
        </w:rPr>
      </w:pPr>
    </w:p>
    <w:p w14:paraId="70041BF6" w14:textId="77777777" w:rsidR="00124A77" w:rsidRPr="00124A77" w:rsidRDefault="00124A77" w:rsidP="004F4F9A">
      <w:pPr>
        <w:spacing w:before="100" w:beforeAutospacing="1" w:after="100" w:afterAutospacing="1" w:line="480" w:lineRule="auto"/>
        <w:ind w:firstLine="720"/>
        <w:jc w:val="both"/>
        <w:rPr>
          <w:rFonts w:ascii="Times New Roman" w:hAnsi="Times New Roman" w:cs="Times New Roman"/>
          <w:sz w:val="24"/>
          <w:szCs w:val="24"/>
        </w:rPr>
      </w:pPr>
    </w:p>
    <w:p w14:paraId="68B1A7FF" w14:textId="77777777" w:rsidR="00CD4236" w:rsidRPr="00124A77" w:rsidRDefault="00CD4236" w:rsidP="00CD4236">
      <w:pPr>
        <w:spacing w:before="100" w:beforeAutospacing="1" w:after="100" w:afterAutospacing="1" w:line="240" w:lineRule="auto"/>
        <w:jc w:val="both"/>
        <w:rPr>
          <w:rFonts w:ascii="Times New Roman" w:hAnsi="Times New Roman" w:cs="Times New Roman"/>
          <w:sz w:val="24"/>
          <w:szCs w:val="24"/>
        </w:rPr>
      </w:pPr>
      <w:r w:rsidRPr="00124A77">
        <w:rPr>
          <w:rFonts w:ascii="Times New Roman" w:hAnsi="Times New Roman" w:cs="Times New Roman"/>
          <w:b/>
          <w:bCs/>
          <w:sz w:val="24"/>
          <w:szCs w:val="24"/>
        </w:rPr>
        <w:t>Table 2.</w:t>
      </w:r>
      <w:r w:rsidRPr="00124A77">
        <w:rPr>
          <w:rFonts w:ascii="Times New Roman" w:hAnsi="Times New Roman" w:cs="Times New Roman"/>
          <w:sz w:val="24"/>
          <w:szCs w:val="24"/>
        </w:rPr>
        <w:t xml:space="preserve"> Phenotypic performance of local chicken ecotypes in Lao PDR</w:t>
      </w:r>
    </w:p>
    <w:tbl>
      <w:tblPr>
        <w:tblStyle w:val="TableGrid"/>
        <w:tblW w:w="9640" w:type="dxa"/>
        <w:tblInd w:w="-289" w:type="dxa"/>
        <w:tblLayout w:type="fixed"/>
        <w:tblLook w:val="04A0" w:firstRow="1" w:lastRow="0" w:firstColumn="1" w:lastColumn="0" w:noHBand="0" w:noVBand="1"/>
      </w:tblPr>
      <w:tblGrid>
        <w:gridCol w:w="1707"/>
        <w:gridCol w:w="992"/>
        <w:gridCol w:w="1063"/>
        <w:gridCol w:w="1772"/>
        <w:gridCol w:w="1413"/>
        <w:gridCol w:w="1559"/>
        <w:gridCol w:w="1134"/>
      </w:tblGrid>
      <w:tr w:rsidR="00CD4236" w:rsidRPr="00FB2CE1" w14:paraId="7DF1EBF8" w14:textId="77777777" w:rsidTr="00705548">
        <w:tc>
          <w:tcPr>
            <w:tcW w:w="1707" w:type="dxa"/>
            <w:vMerge w:val="restart"/>
            <w:tcBorders>
              <w:top w:val="single" w:sz="12" w:space="0" w:color="auto"/>
              <w:left w:val="nil"/>
              <w:bottom w:val="nil"/>
              <w:right w:val="nil"/>
            </w:tcBorders>
          </w:tcPr>
          <w:p w14:paraId="0286D6C1" w14:textId="77777777" w:rsidR="00CD4236"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b/>
                <w:bCs/>
                <w:kern w:val="0"/>
                <w:lang w:bidi="th-TH"/>
                <w14:ligatures w14:val="none"/>
              </w:rPr>
              <w:t>Ecotype</w:t>
            </w:r>
          </w:p>
          <w:p w14:paraId="09E959EC" w14:textId="77777777" w:rsidR="00CD4236" w:rsidRPr="002909C7" w:rsidRDefault="00CD4236" w:rsidP="00705548">
            <w:pPr>
              <w:rPr>
                <w:lang w:bidi="th-TH"/>
              </w:rPr>
            </w:pPr>
          </w:p>
        </w:tc>
        <w:tc>
          <w:tcPr>
            <w:tcW w:w="2055" w:type="dxa"/>
            <w:gridSpan w:val="2"/>
            <w:tcBorders>
              <w:top w:val="single" w:sz="12" w:space="0" w:color="auto"/>
              <w:left w:val="nil"/>
              <w:bottom w:val="single" w:sz="12" w:space="0" w:color="auto"/>
              <w:right w:val="nil"/>
            </w:tcBorders>
          </w:tcPr>
          <w:p w14:paraId="582B61DE" w14:textId="77777777" w:rsidR="00CD4236" w:rsidRPr="00FB2CE1"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b/>
                <w:bCs/>
                <w:kern w:val="0"/>
                <w:lang w:bidi="th-TH"/>
                <w14:ligatures w14:val="none"/>
              </w:rPr>
              <w:t>Body weight (kg)</w:t>
            </w:r>
          </w:p>
        </w:tc>
        <w:tc>
          <w:tcPr>
            <w:tcW w:w="3185" w:type="dxa"/>
            <w:gridSpan w:val="2"/>
            <w:tcBorders>
              <w:top w:val="single" w:sz="12" w:space="0" w:color="auto"/>
              <w:left w:val="nil"/>
              <w:bottom w:val="single" w:sz="12" w:space="0" w:color="auto"/>
              <w:right w:val="nil"/>
            </w:tcBorders>
          </w:tcPr>
          <w:p w14:paraId="135655C9" w14:textId="77777777" w:rsidR="00CD4236" w:rsidRPr="00FB2CE1" w:rsidRDefault="00CD4236" w:rsidP="00705548">
            <w:pPr>
              <w:pStyle w:val="ListParagraph"/>
              <w:spacing w:before="100" w:beforeAutospacing="1" w:after="100" w:afterAutospacing="1"/>
              <w:ind w:left="0"/>
              <w:jc w:val="center"/>
              <w:rPr>
                <w:rFonts w:ascii="Times New Roman" w:eastAsia="Times New Roman" w:hAnsi="Times New Roman" w:cs="Times New Roman"/>
                <w:b/>
                <w:bCs/>
                <w:kern w:val="0"/>
                <w:lang w:bidi="th-TH"/>
                <w14:ligatures w14:val="none"/>
              </w:rPr>
            </w:pPr>
            <w:r w:rsidRPr="00FB2CE1">
              <w:rPr>
                <w:rFonts w:ascii="Times New Roman" w:hAnsi="Times New Roman" w:cs="Times New Roman"/>
                <w:b/>
                <w:bCs/>
              </w:rPr>
              <w:t>Egg production</w:t>
            </w:r>
          </w:p>
        </w:tc>
        <w:tc>
          <w:tcPr>
            <w:tcW w:w="1559" w:type="dxa"/>
            <w:vMerge w:val="restart"/>
            <w:tcBorders>
              <w:top w:val="single" w:sz="12" w:space="0" w:color="auto"/>
              <w:left w:val="nil"/>
              <w:bottom w:val="nil"/>
              <w:right w:val="nil"/>
            </w:tcBorders>
          </w:tcPr>
          <w:p w14:paraId="7225C9E5" w14:textId="77777777" w:rsidR="00CD4236" w:rsidRPr="00FB2CE1" w:rsidRDefault="00CD4236" w:rsidP="00705548">
            <w:pPr>
              <w:pStyle w:val="ListParagraph"/>
              <w:spacing w:before="100" w:beforeAutospacing="1" w:after="100" w:afterAutospacing="1"/>
              <w:ind w:left="0"/>
              <w:jc w:val="center"/>
              <w:rPr>
                <w:rFonts w:ascii="Times New Roman" w:eastAsia="Times New Roman" w:hAnsi="Times New Roman" w:cs="Times New Roman"/>
                <w:b/>
                <w:bCs/>
                <w:kern w:val="0"/>
                <w:lang w:bidi="th-TH"/>
                <w14:ligatures w14:val="none"/>
              </w:rPr>
            </w:pPr>
            <w:r w:rsidRPr="00FB2CE1">
              <w:rPr>
                <w:rFonts w:ascii="Times New Roman" w:eastAsia="Calibri" w:hAnsi="Times New Roman" w:cs="Times New Roman"/>
                <w:b/>
                <w:bCs/>
                <w:color w:val="000000" w:themeColor="text1"/>
                <w:spacing w:val="-4"/>
              </w:rPr>
              <w:t>Hatchability rate</w:t>
            </w:r>
            <w:r w:rsidRPr="00FB2CE1">
              <w:rPr>
                <w:rFonts w:ascii="Times New Roman" w:eastAsia="Times New Roman" w:hAnsi="Times New Roman" w:cs="Times New Roman"/>
                <w:b/>
                <w:bCs/>
                <w:kern w:val="0"/>
                <w:lang w:bidi="th-TH"/>
                <w14:ligatures w14:val="none"/>
              </w:rPr>
              <w:t xml:space="preserve"> </w:t>
            </w:r>
            <w:r w:rsidRPr="00EE5792">
              <w:rPr>
                <w:rFonts w:ascii="Times New Roman" w:eastAsia="Times New Roman" w:hAnsi="Times New Roman" w:cs="Times New Roman"/>
                <w:b/>
                <w:bCs/>
                <w:kern w:val="0"/>
                <w:lang w:bidi="th-TH"/>
                <w14:ligatures w14:val="none"/>
              </w:rPr>
              <w:t>(%)</w:t>
            </w:r>
          </w:p>
        </w:tc>
        <w:tc>
          <w:tcPr>
            <w:tcW w:w="1134" w:type="dxa"/>
            <w:vMerge w:val="restart"/>
            <w:tcBorders>
              <w:top w:val="single" w:sz="12" w:space="0" w:color="auto"/>
              <w:left w:val="nil"/>
              <w:bottom w:val="nil"/>
              <w:right w:val="nil"/>
            </w:tcBorders>
          </w:tcPr>
          <w:p w14:paraId="2EBF5A24" w14:textId="77777777" w:rsidR="00CD4236" w:rsidRPr="00FB2CE1"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b/>
                <w:bCs/>
                <w:kern w:val="0"/>
                <w:lang w:bidi="th-TH"/>
                <w14:ligatures w14:val="none"/>
              </w:rPr>
              <w:t>Survival rate (%)</w:t>
            </w:r>
          </w:p>
        </w:tc>
      </w:tr>
      <w:tr w:rsidR="00CD4236" w:rsidRPr="00FB2CE1" w14:paraId="19D939D2" w14:textId="77777777" w:rsidTr="00705548">
        <w:tc>
          <w:tcPr>
            <w:tcW w:w="1707" w:type="dxa"/>
            <w:vMerge/>
            <w:tcBorders>
              <w:top w:val="nil"/>
              <w:left w:val="nil"/>
              <w:bottom w:val="single" w:sz="12" w:space="0" w:color="auto"/>
              <w:right w:val="nil"/>
            </w:tcBorders>
          </w:tcPr>
          <w:p w14:paraId="44F68194" w14:textId="77777777" w:rsidR="00CD4236" w:rsidRPr="00FB2CE1"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p>
        </w:tc>
        <w:tc>
          <w:tcPr>
            <w:tcW w:w="992" w:type="dxa"/>
            <w:tcBorders>
              <w:top w:val="single" w:sz="12" w:space="0" w:color="auto"/>
              <w:left w:val="nil"/>
              <w:bottom w:val="single" w:sz="12" w:space="0" w:color="auto"/>
              <w:right w:val="nil"/>
            </w:tcBorders>
          </w:tcPr>
          <w:p w14:paraId="3FD5E79A" w14:textId="77777777" w:rsidR="00CD4236" w:rsidRPr="00FB2CE1" w:rsidRDefault="00CD4236" w:rsidP="00705548">
            <w:pPr>
              <w:pStyle w:val="ListParagraph"/>
              <w:spacing w:before="100" w:beforeAutospacing="1" w:after="100" w:afterAutospacing="1"/>
              <w:ind w:left="0"/>
              <w:jc w:val="center"/>
              <w:rPr>
                <w:rFonts w:ascii="Times New Roman" w:eastAsia="Times New Roman" w:hAnsi="Times New Roman" w:cs="Times New Roman"/>
                <w:b/>
                <w:bCs/>
                <w:kern w:val="0"/>
                <w:lang w:bidi="th-TH"/>
                <w14:ligatures w14:val="none"/>
              </w:rPr>
            </w:pPr>
            <w:r w:rsidRPr="00FB2CE1">
              <w:rPr>
                <w:rFonts w:ascii="Times New Roman" w:eastAsia="Times New Roman" w:hAnsi="Times New Roman" w:cs="Times New Roman"/>
                <w:b/>
                <w:bCs/>
                <w:kern w:val="0"/>
                <w:lang w:bidi="th-TH"/>
                <w14:ligatures w14:val="none"/>
              </w:rPr>
              <w:t>Male</w:t>
            </w:r>
          </w:p>
        </w:tc>
        <w:tc>
          <w:tcPr>
            <w:tcW w:w="1063" w:type="dxa"/>
            <w:tcBorders>
              <w:top w:val="single" w:sz="12" w:space="0" w:color="auto"/>
              <w:left w:val="nil"/>
              <w:bottom w:val="single" w:sz="12" w:space="0" w:color="auto"/>
              <w:right w:val="nil"/>
            </w:tcBorders>
          </w:tcPr>
          <w:p w14:paraId="0C22DAD0" w14:textId="77777777" w:rsidR="00CD4236" w:rsidRPr="00FB2CE1" w:rsidRDefault="00CD4236" w:rsidP="00705548">
            <w:pPr>
              <w:pStyle w:val="ListParagraph"/>
              <w:spacing w:before="100" w:beforeAutospacing="1" w:after="100" w:afterAutospacing="1"/>
              <w:ind w:left="0"/>
              <w:jc w:val="center"/>
              <w:rPr>
                <w:rFonts w:ascii="Times New Roman" w:eastAsia="Times New Roman" w:hAnsi="Times New Roman" w:cs="Times New Roman"/>
                <w:b/>
                <w:bCs/>
                <w:kern w:val="0"/>
                <w:lang w:bidi="th-TH"/>
                <w14:ligatures w14:val="none"/>
              </w:rPr>
            </w:pPr>
            <w:r w:rsidRPr="00FB2CE1">
              <w:rPr>
                <w:rFonts w:ascii="Times New Roman" w:eastAsia="Times New Roman" w:hAnsi="Times New Roman" w:cs="Times New Roman"/>
                <w:b/>
                <w:bCs/>
                <w:kern w:val="0"/>
                <w:lang w:bidi="th-TH"/>
                <w14:ligatures w14:val="none"/>
              </w:rPr>
              <w:t>Female</w:t>
            </w:r>
          </w:p>
        </w:tc>
        <w:tc>
          <w:tcPr>
            <w:tcW w:w="1772" w:type="dxa"/>
            <w:tcBorders>
              <w:top w:val="single" w:sz="12" w:space="0" w:color="auto"/>
              <w:left w:val="nil"/>
              <w:bottom w:val="single" w:sz="12" w:space="0" w:color="auto"/>
              <w:right w:val="nil"/>
            </w:tcBorders>
          </w:tcPr>
          <w:p w14:paraId="30310533" w14:textId="77777777" w:rsidR="00CD4236" w:rsidRPr="00FB2CE1" w:rsidRDefault="00CD4236" w:rsidP="00705548">
            <w:pPr>
              <w:pStyle w:val="ListParagraph"/>
              <w:spacing w:before="100" w:beforeAutospacing="1" w:after="100" w:afterAutospacing="1"/>
              <w:ind w:left="0"/>
              <w:jc w:val="center"/>
              <w:rPr>
                <w:rFonts w:ascii="Times New Roman" w:eastAsia="Times New Roman" w:hAnsi="Times New Roman" w:cs="Times New Roman"/>
                <w:b/>
                <w:bCs/>
                <w:kern w:val="0"/>
                <w:lang w:val="en-ZW" w:bidi="lo-LA"/>
                <w14:ligatures w14:val="none"/>
              </w:rPr>
            </w:pPr>
            <w:r w:rsidRPr="00FB2CE1">
              <w:rPr>
                <w:rFonts w:ascii="Times New Roman" w:eastAsia="Times New Roman" w:hAnsi="Times New Roman" w:cs="Times New Roman"/>
                <w:b/>
                <w:bCs/>
                <w:kern w:val="0"/>
                <w:lang w:val="en-ZW" w:bidi="lo-LA"/>
                <w14:ligatures w14:val="none"/>
              </w:rPr>
              <w:t>Egg number</w:t>
            </w:r>
          </w:p>
          <w:p w14:paraId="63A152BC" w14:textId="77777777" w:rsidR="00CD4236" w:rsidRPr="00FB2CE1" w:rsidRDefault="00CD4236" w:rsidP="00705548">
            <w:pPr>
              <w:pStyle w:val="ListParagraph"/>
              <w:spacing w:before="100" w:beforeAutospacing="1" w:after="100" w:afterAutospacing="1"/>
              <w:ind w:left="0"/>
              <w:jc w:val="center"/>
              <w:rPr>
                <w:rFonts w:ascii="Times New Roman" w:eastAsia="Times New Roman" w:hAnsi="Times New Roman" w:cs="Times New Roman"/>
                <w:kern w:val="0"/>
                <w:cs/>
                <w:lang w:bidi="th-TH"/>
                <w14:ligatures w14:val="none"/>
              </w:rPr>
            </w:pPr>
            <w:r w:rsidRPr="00FB2CE1">
              <w:rPr>
                <w:rFonts w:ascii="Times New Roman" w:eastAsia="Times New Roman" w:hAnsi="Times New Roman" w:cs="Times New Roman"/>
                <w:b/>
                <w:bCs/>
                <w:kern w:val="0"/>
                <w:cs/>
                <w:lang w:bidi="th-TH"/>
                <w14:ligatures w14:val="none"/>
              </w:rPr>
              <w:t>(</w:t>
            </w:r>
            <w:r w:rsidRPr="00FB2CE1">
              <w:rPr>
                <w:rFonts w:ascii="Times New Roman" w:eastAsia="Times New Roman" w:hAnsi="Times New Roman" w:cs="Times New Roman"/>
                <w:b/>
                <w:bCs/>
                <w:kern w:val="0"/>
                <w:lang w:val="en-ZW" w:bidi="lo-LA"/>
                <w14:ligatures w14:val="none"/>
              </w:rPr>
              <w:t>egg/hen/year</w:t>
            </w:r>
            <w:r w:rsidRPr="00FB2CE1">
              <w:rPr>
                <w:rFonts w:ascii="Times New Roman" w:eastAsia="Times New Roman" w:hAnsi="Times New Roman" w:cs="Times New Roman"/>
                <w:b/>
                <w:bCs/>
                <w:kern w:val="0"/>
                <w:cs/>
                <w:lang w:bidi="th-TH"/>
                <w14:ligatures w14:val="none"/>
              </w:rPr>
              <w:t>)</w:t>
            </w:r>
          </w:p>
        </w:tc>
        <w:tc>
          <w:tcPr>
            <w:tcW w:w="1413" w:type="dxa"/>
            <w:tcBorders>
              <w:top w:val="single" w:sz="12" w:space="0" w:color="auto"/>
              <w:left w:val="nil"/>
              <w:bottom w:val="single" w:sz="12" w:space="0" w:color="auto"/>
              <w:right w:val="nil"/>
            </w:tcBorders>
          </w:tcPr>
          <w:p w14:paraId="3EEFF500" w14:textId="77777777" w:rsidR="00CD4236" w:rsidRPr="00FB2CE1" w:rsidRDefault="00CD4236" w:rsidP="00705548">
            <w:pPr>
              <w:pStyle w:val="ListParagraph"/>
              <w:spacing w:before="100" w:beforeAutospacing="1" w:after="100" w:afterAutospacing="1"/>
              <w:ind w:left="0"/>
              <w:jc w:val="center"/>
              <w:rPr>
                <w:rFonts w:ascii="Times New Roman" w:eastAsia="Times New Roman" w:hAnsi="Times New Roman" w:cs="Times New Roman"/>
                <w:b/>
                <w:bCs/>
                <w:kern w:val="0"/>
                <w:lang w:bidi="th-TH"/>
                <w14:ligatures w14:val="none"/>
              </w:rPr>
            </w:pPr>
            <w:r w:rsidRPr="00FB2CE1">
              <w:rPr>
                <w:rFonts w:ascii="Times New Roman" w:eastAsia="Times New Roman" w:hAnsi="Times New Roman" w:cs="Times New Roman"/>
                <w:b/>
                <w:bCs/>
                <w:kern w:val="0"/>
                <w:lang w:bidi="th-TH"/>
                <w14:ligatures w14:val="none"/>
              </w:rPr>
              <w:t>Egg weight</w:t>
            </w:r>
          </w:p>
          <w:p w14:paraId="1696E0C3" w14:textId="77777777" w:rsidR="00CD4236" w:rsidRPr="003B39E4" w:rsidRDefault="00CD4236" w:rsidP="00705548">
            <w:pPr>
              <w:pStyle w:val="ListParagraph"/>
              <w:spacing w:before="100" w:beforeAutospacing="1" w:after="100" w:afterAutospacing="1"/>
              <w:ind w:left="0"/>
              <w:jc w:val="center"/>
              <w:rPr>
                <w:rFonts w:ascii="Times New Roman" w:eastAsia="Times New Roman" w:hAnsi="Times New Roman"/>
                <w:kern w:val="0"/>
                <w:cs/>
                <w:lang w:bidi="th-TH"/>
                <w14:ligatures w14:val="none"/>
              </w:rPr>
            </w:pPr>
            <w:r w:rsidRPr="00FB2CE1">
              <w:rPr>
                <w:rFonts w:ascii="Times New Roman" w:eastAsia="Times New Roman" w:hAnsi="Times New Roman" w:cs="Times New Roman"/>
                <w:b/>
                <w:bCs/>
                <w:kern w:val="0"/>
                <w:cs/>
                <w:lang w:bidi="th-TH"/>
                <w14:ligatures w14:val="none"/>
              </w:rPr>
              <w:t>(</w:t>
            </w:r>
            <w:r w:rsidRPr="00FB2CE1">
              <w:rPr>
                <w:rFonts w:ascii="Times New Roman" w:eastAsia="Times New Roman" w:hAnsi="Times New Roman" w:cs="Times New Roman"/>
                <w:b/>
                <w:bCs/>
                <w:kern w:val="0"/>
                <w:lang w:val="en-ZW" w:bidi="lo-LA"/>
                <w14:ligatures w14:val="none"/>
              </w:rPr>
              <w:t>g</w:t>
            </w:r>
            <w:r w:rsidRPr="00FB2CE1">
              <w:rPr>
                <w:rFonts w:ascii="Times New Roman" w:eastAsia="Times New Roman" w:hAnsi="Times New Roman" w:cs="Times New Roman"/>
                <w:b/>
                <w:bCs/>
                <w:kern w:val="0"/>
                <w:cs/>
                <w:lang w:bidi="th-TH"/>
                <w14:ligatures w14:val="none"/>
              </w:rPr>
              <w:t>)</w:t>
            </w:r>
          </w:p>
        </w:tc>
        <w:tc>
          <w:tcPr>
            <w:tcW w:w="1559" w:type="dxa"/>
            <w:vMerge/>
            <w:tcBorders>
              <w:top w:val="nil"/>
              <w:left w:val="nil"/>
              <w:bottom w:val="single" w:sz="12" w:space="0" w:color="auto"/>
              <w:right w:val="nil"/>
            </w:tcBorders>
          </w:tcPr>
          <w:p w14:paraId="35395190" w14:textId="77777777" w:rsidR="00CD4236" w:rsidRPr="00FB2CE1"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p>
        </w:tc>
        <w:tc>
          <w:tcPr>
            <w:tcW w:w="1134" w:type="dxa"/>
            <w:vMerge/>
            <w:tcBorders>
              <w:top w:val="nil"/>
              <w:left w:val="nil"/>
              <w:bottom w:val="single" w:sz="12" w:space="0" w:color="auto"/>
              <w:right w:val="nil"/>
            </w:tcBorders>
          </w:tcPr>
          <w:p w14:paraId="72FAC80B" w14:textId="77777777" w:rsidR="00CD4236" w:rsidRPr="00FB2CE1" w:rsidRDefault="00CD4236" w:rsidP="00705548">
            <w:pPr>
              <w:pStyle w:val="ListParagraph"/>
              <w:spacing w:before="100" w:beforeAutospacing="1" w:after="100" w:afterAutospacing="1"/>
              <w:ind w:left="0"/>
              <w:jc w:val="center"/>
              <w:rPr>
                <w:rFonts w:ascii="Times New Roman" w:eastAsia="Calibri" w:hAnsi="Times New Roman" w:cs="Times New Roman"/>
                <w:color w:val="000000" w:themeColor="text1"/>
                <w:spacing w:val="-4"/>
              </w:rPr>
            </w:pPr>
          </w:p>
        </w:tc>
      </w:tr>
      <w:tr w:rsidR="00CD4236" w:rsidRPr="00FB2CE1" w14:paraId="4EC67E69" w14:textId="77777777" w:rsidTr="00705548">
        <w:trPr>
          <w:trHeight w:val="624"/>
        </w:trPr>
        <w:tc>
          <w:tcPr>
            <w:tcW w:w="1707" w:type="dxa"/>
            <w:tcBorders>
              <w:top w:val="single" w:sz="12" w:space="0" w:color="auto"/>
              <w:left w:val="nil"/>
              <w:bottom w:val="nil"/>
              <w:right w:val="nil"/>
            </w:tcBorders>
            <w:vAlign w:val="center"/>
          </w:tcPr>
          <w:p w14:paraId="3D8BEF74" w14:textId="77777777" w:rsidR="00CD4236" w:rsidRPr="003607E5" w:rsidRDefault="00CD4236" w:rsidP="00705548">
            <w:pPr>
              <w:rPr>
                <w:rFonts w:ascii="Times New Roman" w:eastAsia="Times New Roman" w:hAnsi="Times New Roman" w:cs="Times New Roman"/>
                <w:kern w:val="0"/>
                <w:lang w:bidi="th-TH"/>
                <w14:ligatures w14:val="none"/>
              </w:rPr>
            </w:pPr>
            <w:r w:rsidRPr="002909C7">
              <w:rPr>
                <w:rFonts w:ascii="Times New Roman" w:eastAsia="Times New Roman" w:hAnsi="Times New Roman" w:cs="Times New Roman"/>
                <w:kern w:val="0"/>
                <w:lang w:bidi="th-TH"/>
                <w14:ligatures w14:val="none"/>
              </w:rPr>
              <w:t>Ou</w:t>
            </w:r>
          </w:p>
        </w:tc>
        <w:tc>
          <w:tcPr>
            <w:tcW w:w="992" w:type="dxa"/>
            <w:tcBorders>
              <w:top w:val="single" w:sz="12" w:space="0" w:color="auto"/>
              <w:left w:val="nil"/>
              <w:bottom w:val="nil"/>
              <w:right w:val="nil"/>
            </w:tcBorders>
            <w:vAlign w:val="center"/>
          </w:tcPr>
          <w:p w14:paraId="3C6DF787"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2.7</w:t>
            </w:r>
          </w:p>
        </w:tc>
        <w:tc>
          <w:tcPr>
            <w:tcW w:w="1063" w:type="dxa"/>
            <w:tcBorders>
              <w:top w:val="single" w:sz="12" w:space="0" w:color="auto"/>
              <w:left w:val="nil"/>
              <w:bottom w:val="nil"/>
              <w:right w:val="nil"/>
            </w:tcBorders>
            <w:vAlign w:val="center"/>
          </w:tcPr>
          <w:p w14:paraId="61BDCD55"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1.6</w:t>
            </w:r>
          </w:p>
        </w:tc>
        <w:tc>
          <w:tcPr>
            <w:tcW w:w="1772" w:type="dxa"/>
            <w:tcBorders>
              <w:top w:val="single" w:sz="12" w:space="0" w:color="auto"/>
              <w:left w:val="nil"/>
              <w:bottom w:val="nil"/>
              <w:right w:val="nil"/>
            </w:tcBorders>
            <w:vAlign w:val="center"/>
          </w:tcPr>
          <w:p w14:paraId="497B272C"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55</w:t>
            </w:r>
          </w:p>
        </w:tc>
        <w:tc>
          <w:tcPr>
            <w:tcW w:w="1413" w:type="dxa"/>
            <w:tcBorders>
              <w:top w:val="single" w:sz="12" w:space="0" w:color="auto"/>
              <w:left w:val="nil"/>
              <w:bottom w:val="nil"/>
              <w:right w:val="nil"/>
            </w:tcBorders>
            <w:vAlign w:val="center"/>
          </w:tcPr>
          <w:p w14:paraId="149A8F0A" w14:textId="77777777" w:rsidR="00CD4236" w:rsidRPr="002909C7"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2909C7">
              <w:rPr>
                <w:rFonts w:ascii="Times New Roman" w:eastAsia="Times New Roman" w:hAnsi="Times New Roman" w:cs="Times New Roman"/>
                <w:kern w:val="0"/>
                <w:lang w:bidi="th-TH"/>
                <w14:ligatures w14:val="none"/>
              </w:rPr>
              <w:t>-</w:t>
            </w:r>
          </w:p>
        </w:tc>
        <w:tc>
          <w:tcPr>
            <w:tcW w:w="1559" w:type="dxa"/>
            <w:tcBorders>
              <w:top w:val="single" w:sz="12" w:space="0" w:color="auto"/>
              <w:left w:val="nil"/>
              <w:bottom w:val="nil"/>
              <w:right w:val="nil"/>
            </w:tcBorders>
            <w:vAlign w:val="center"/>
          </w:tcPr>
          <w:p w14:paraId="086E3420"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67</w:t>
            </w:r>
          </w:p>
        </w:tc>
        <w:tc>
          <w:tcPr>
            <w:tcW w:w="1134" w:type="dxa"/>
            <w:tcBorders>
              <w:top w:val="single" w:sz="12" w:space="0" w:color="auto"/>
              <w:left w:val="nil"/>
              <w:bottom w:val="nil"/>
              <w:right w:val="nil"/>
            </w:tcBorders>
            <w:vAlign w:val="center"/>
          </w:tcPr>
          <w:p w14:paraId="06D259AA" w14:textId="77777777" w:rsidR="00CD4236" w:rsidRPr="002909C7"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2909C7">
              <w:rPr>
                <w:rFonts w:ascii="Times New Roman" w:eastAsia="Times New Roman" w:hAnsi="Times New Roman" w:cs="Times New Roman"/>
                <w:kern w:val="0"/>
                <w:lang w:bidi="th-TH"/>
                <w14:ligatures w14:val="none"/>
              </w:rPr>
              <w:t>-</w:t>
            </w:r>
          </w:p>
        </w:tc>
      </w:tr>
      <w:tr w:rsidR="00CD4236" w:rsidRPr="00FB2CE1" w14:paraId="2A91FCC5" w14:textId="77777777" w:rsidTr="00705548">
        <w:trPr>
          <w:trHeight w:val="624"/>
        </w:trPr>
        <w:tc>
          <w:tcPr>
            <w:tcW w:w="1707" w:type="dxa"/>
            <w:tcBorders>
              <w:top w:val="nil"/>
              <w:left w:val="nil"/>
              <w:bottom w:val="nil"/>
              <w:right w:val="nil"/>
            </w:tcBorders>
            <w:vAlign w:val="center"/>
          </w:tcPr>
          <w:p w14:paraId="2FEC7011" w14:textId="77777777" w:rsidR="00CD4236" w:rsidRPr="003607E5" w:rsidRDefault="00CD4236" w:rsidP="00705548">
            <w:pPr>
              <w:rPr>
                <w:rFonts w:ascii="Times New Roman" w:eastAsia="Times New Roman" w:hAnsi="Times New Roman" w:cs="Times New Roman"/>
                <w:kern w:val="0"/>
                <w:lang w:bidi="th-TH"/>
                <w14:ligatures w14:val="none"/>
              </w:rPr>
            </w:pPr>
            <w:r w:rsidRPr="002909C7">
              <w:rPr>
                <w:rFonts w:ascii="Times New Roman" w:eastAsia="Times New Roman" w:hAnsi="Times New Roman" w:cs="Times New Roman"/>
                <w:kern w:val="0"/>
                <w:lang w:bidi="th-TH"/>
                <w14:ligatures w14:val="none"/>
              </w:rPr>
              <w:t>Yolk</w:t>
            </w:r>
          </w:p>
        </w:tc>
        <w:tc>
          <w:tcPr>
            <w:tcW w:w="992" w:type="dxa"/>
            <w:tcBorders>
              <w:top w:val="nil"/>
              <w:left w:val="nil"/>
              <w:bottom w:val="nil"/>
              <w:right w:val="nil"/>
            </w:tcBorders>
            <w:vAlign w:val="center"/>
          </w:tcPr>
          <w:p w14:paraId="1C940190"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1.5–1.8</w:t>
            </w:r>
          </w:p>
        </w:tc>
        <w:tc>
          <w:tcPr>
            <w:tcW w:w="1063" w:type="dxa"/>
            <w:tcBorders>
              <w:top w:val="nil"/>
              <w:left w:val="nil"/>
              <w:bottom w:val="nil"/>
              <w:right w:val="nil"/>
            </w:tcBorders>
            <w:vAlign w:val="center"/>
          </w:tcPr>
          <w:p w14:paraId="750CAC6E"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1.3–1.5</w:t>
            </w:r>
          </w:p>
        </w:tc>
        <w:tc>
          <w:tcPr>
            <w:tcW w:w="1772" w:type="dxa"/>
            <w:tcBorders>
              <w:top w:val="nil"/>
              <w:left w:val="nil"/>
              <w:bottom w:val="nil"/>
              <w:right w:val="nil"/>
            </w:tcBorders>
            <w:vAlign w:val="center"/>
          </w:tcPr>
          <w:p w14:paraId="023FDDDE"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56</w:t>
            </w:r>
          </w:p>
        </w:tc>
        <w:tc>
          <w:tcPr>
            <w:tcW w:w="1413" w:type="dxa"/>
            <w:tcBorders>
              <w:top w:val="nil"/>
              <w:left w:val="nil"/>
              <w:bottom w:val="nil"/>
              <w:right w:val="nil"/>
            </w:tcBorders>
            <w:vAlign w:val="center"/>
          </w:tcPr>
          <w:p w14:paraId="672F4252" w14:textId="77777777" w:rsidR="00CD4236" w:rsidRPr="002909C7"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2909C7">
              <w:rPr>
                <w:rFonts w:ascii="Times New Roman" w:eastAsia="Times New Roman" w:hAnsi="Times New Roman" w:cs="Times New Roman"/>
                <w:kern w:val="0"/>
                <w:lang w:bidi="th-TH"/>
                <w14:ligatures w14:val="none"/>
              </w:rPr>
              <w:t>-</w:t>
            </w:r>
          </w:p>
        </w:tc>
        <w:tc>
          <w:tcPr>
            <w:tcW w:w="1559" w:type="dxa"/>
            <w:tcBorders>
              <w:top w:val="nil"/>
              <w:left w:val="nil"/>
              <w:bottom w:val="nil"/>
              <w:right w:val="nil"/>
            </w:tcBorders>
            <w:vAlign w:val="center"/>
          </w:tcPr>
          <w:p w14:paraId="1B10383C"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70</w:t>
            </w:r>
          </w:p>
        </w:tc>
        <w:tc>
          <w:tcPr>
            <w:tcW w:w="1134" w:type="dxa"/>
            <w:tcBorders>
              <w:top w:val="nil"/>
              <w:left w:val="nil"/>
              <w:bottom w:val="nil"/>
              <w:right w:val="nil"/>
            </w:tcBorders>
            <w:vAlign w:val="center"/>
          </w:tcPr>
          <w:p w14:paraId="584A0440" w14:textId="77777777" w:rsidR="00CD4236" w:rsidRPr="002909C7"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2909C7">
              <w:rPr>
                <w:rFonts w:ascii="Times New Roman" w:eastAsia="Times New Roman" w:hAnsi="Times New Roman" w:cs="Times New Roman"/>
                <w:kern w:val="0"/>
                <w:lang w:bidi="th-TH"/>
                <w14:ligatures w14:val="none"/>
              </w:rPr>
              <w:t>-</w:t>
            </w:r>
          </w:p>
        </w:tc>
      </w:tr>
      <w:tr w:rsidR="00CD4236" w:rsidRPr="00FB2CE1" w14:paraId="4DC1E801" w14:textId="77777777" w:rsidTr="00705548">
        <w:trPr>
          <w:trHeight w:val="624"/>
        </w:trPr>
        <w:tc>
          <w:tcPr>
            <w:tcW w:w="1707" w:type="dxa"/>
            <w:tcBorders>
              <w:top w:val="nil"/>
              <w:left w:val="nil"/>
              <w:bottom w:val="nil"/>
              <w:right w:val="nil"/>
            </w:tcBorders>
            <w:vAlign w:val="center"/>
          </w:tcPr>
          <w:p w14:paraId="3D9ACC29" w14:textId="77777777" w:rsidR="00CD4236" w:rsidRPr="003607E5" w:rsidRDefault="00CD4236" w:rsidP="00705548">
            <w:pPr>
              <w:rPr>
                <w:rFonts w:ascii="Times New Roman" w:eastAsia="Times New Roman" w:hAnsi="Times New Roman" w:cs="Times New Roman"/>
                <w:kern w:val="0"/>
                <w:lang w:bidi="th-TH"/>
                <w14:ligatures w14:val="none"/>
              </w:rPr>
            </w:pPr>
            <w:r w:rsidRPr="009928D9">
              <w:rPr>
                <w:rFonts w:ascii="Times New Roman" w:eastAsia="Times New Roman" w:hAnsi="Times New Roman" w:cs="Times New Roman"/>
                <w:kern w:val="0"/>
                <w:lang w:bidi="th-TH"/>
                <w14:ligatures w14:val="none"/>
              </w:rPr>
              <w:t>Chae</w:t>
            </w:r>
          </w:p>
        </w:tc>
        <w:tc>
          <w:tcPr>
            <w:tcW w:w="992" w:type="dxa"/>
            <w:tcBorders>
              <w:top w:val="nil"/>
              <w:left w:val="nil"/>
              <w:bottom w:val="nil"/>
              <w:right w:val="nil"/>
            </w:tcBorders>
            <w:vAlign w:val="center"/>
          </w:tcPr>
          <w:p w14:paraId="76971C61"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&lt;1.0</w:t>
            </w:r>
          </w:p>
        </w:tc>
        <w:tc>
          <w:tcPr>
            <w:tcW w:w="1063" w:type="dxa"/>
            <w:tcBorders>
              <w:top w:val="nil"/>
              <w:left w:val="nil"/>
              <w:bottom w:val="nil"/>
              <w:right w:val="nil"/>
            </w:tcBorders>
            <w:vAlign w:val="center"/>
          </w:tcPr>
          <w:p w14:paraId="1E28AD20"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0.8–0.9</w:t>
            </w:r>
          </w:p>
        </w:tc>
        <w:tc>
          <w:tcPr>
            <w:tcW w:w="1772" w:type="dxa"/>
            <w:tcBorders>
              <w:top w:val="nil"/>
              <w:left w:val="nil"/>
              <w:bottom w:val="nil"/>
              <w:right w:val="nil"/>
            </w:tcBorders>
            <w:vAlign w:val="center"/>
          </w:tcPr>
          <w:p w14:paraId="19867015"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78</w:t>
            </w:r>
          </w:p>
        </w:tc>
        <w:tc>
          <w:tcPr>
            <w:tcW w:w="1413" w:type="dxa"/>
            <w:tcBorders>
              <w:top w:val="nil"/>
              <w:left w:val="nil"/>
              <w:bottom w:val="nil"/>
              <w:right w:val="nil"/>
            </w:tcBorders>
            <w:vAlign w:val="center"/>
          </w:tcPr>
          <w:p w14:paraId="558685BB" w14:textId="77777777" w:rsidR="00CD4236" w:rsidRPr="000A192E"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0A192E">
              <w:rPr>
                <w:rFonts w:ascii="Times New Roman" w:eastAsia="Times New Roman" w:hAnsi="Times New Roman" w:cs="Times New Roman"/>
                <w:kern w:val="0"/>
                <w:lang w:bidi="th-TH"/>
                <w14:ligatures w14:val="none"/>
              </w:rPr>
              <w:t>-</w:t>
            </w:r>
          </w:p>
        </w:tc>
        <w:tc>
          <w:tcPr>
            <w:tcW w:w="1559" w:type="dxa"/>
            <w:tcBorders>
              <w:top w:val="nil"/>
              <w:left w:val="nil"/>
              <w:bottom w:val="nil"/>
              <w:right w:val="nil"/>
            </w:tcBorders>
            <w:vAlign w:val="center"/>
          </w:tcPr>
          <w:p w14:paraId="24C5484D"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80</w:t>
            </w:r>
          </w:p>
        </w:tc>
        <w:tc>
          <w:tcPr>
            <w:tcW w:w="1134" w:type="dxa"/>
            <w:tcBorders>
              <w:top w:val="nil"/>
              <w:left w:val="nil"/>
              <w:bottom w:val="nil"/>
              <w:right w:val="nil"/>
            </w:tcBorders>
            <w:vAlign w:val="center"/>
          </w:tcPr>
          <w:p w14:paraId="3F7384FE" w14:textId="77777777" w:rsidR="00CD4236" w:rsidRPr="000A192E"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0A192E">
              <w:rPr>
                <w:rFonts w:ascii="Times New Roman" w:eastAsia="Times New Roman" w:hAnsi="Times New Roman" w:cs="Times New Roman"/>
                <w:kern w:val="0"/>
                <w:lang w:bidi="th-TH"/>
                <w14:ligatures w14:val="none"/>
              </w:rPr>
              <w:t>-</w:t>
            </w:r>
          </w:p>
        </w:tc>
      </w:tr>
      <w:tr w:rsidR="00CD4236" w:rsidRPr="00FB2CE1" w14:paraId="36A7BA2E" w14:textId="77777777" w:rsidTr="00705548">
        <w:trPr>
          <w:trHeight w:val="624"/>
        </w:trPr>
        <w:tc>
          <w:tcPr>
            <w:tcW w:w="1707" w:type="dxa"/>
            <w:tcBorders>
              <w:top w:val="nil"/>
              <w:left w:val="nil"/>
              <w:bottom w:val="nil"/>
              <w:right w:val="nil"/>
            </w:tcBorders>
            <w:vAlign w:val="center"/>
          </w:tcPr>
          <w:p w14:paraId="22EE3F23" w14:textId="77777777" w:rsidR="00CD4236" w:rsidRPr="003607E5" w:rsidRDefault="00CD4236" w:rsidP="00705548">
            <w:pPr>
              <w:ind w:right="317"/>
              <w:rPr>
                <w:rFonts w:ascii="Times New Roman" w:eastAsia="Times New Roman" w:hAnsi="Times New Roman" w:cs="Times New Roman"/>
                <w:kern w:val="0"/>
                <w:lang w:bidi="th-TH"/>
                <w14:ligatures w14:val="none"/>
              </w:rPr>
            </w:pPr>
            <w:r>
              <w:rPr>
                <w:rFonts w:ascii="Times New Roman" w:eastAsia="Times New Roman" w:hAnsi="Times New Roman" w:cs="Times New Roman"/>
                <w:kern w:val="0"/>
                <w:lang w:bidi="th-TH"/>
                <w14:ligatures w14:val="none"/>
              </w:rPr>
              <w:t xml:space="preserve">Black Bone </w:t>
            </w:r>
          </w:p>
        </w:tc>
        <w:tc>
          <w:tcPr>
            <w:tcW w:w="992" w:type="dxa"/>
            <w:tcBorders>
              <w:top w:val="nil"/>
              <w:left w:val="nil"/>
              <w:bottom w:val="nil"/>
              <w:right w:val="nil"/>
            </w:tcBorders>
            <w:vAlign w:val="center"/>
          </w:tcPr>
          <w:p w14:paraId="28F8F436"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1.3–1.7</w:t>
            </w:r>
          </w:p>
        </w:tc>
        <w:tc>
          <w:tcPr>
            <w:tcW w:w="1063" w:type="dxa"/>
            <w:tcBorders>
              <w:top w:val="nil"/>
              <w:left w:val="nil"/>
              <w:bottom w:val="nil"/>
              <w:right w:val="nil"/>
            </w:tcBorders>
            <w:vAlign w:val="center"/>
          </w:tcPr>
          <w:p w14:paraId="71BD94EE"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1.2–1.5</w:t>
            </w:r>
          </w:p>
        </w:tc>
        <w:tc>
          <w:tcPr>
            <w:tcW w:w="1772" w:type="dxa"/>
            <w:tcBorders>
              <w:top w:val="nil"/>
              <w:left w:val="nil"/>
              <w:bottom w:val="nil"/>
              <w:right w:val="nil"/>
            </w:tcBorders>
            <w:vAlign w:val="center"/>
          </w:tcPr>
          <w:p w14:paraId="11075C16"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70</w:t>
            </w:r>
          </w:p>
        </w:tc>
        <w:tc>
          <w:tcPr>
            <w:tcW w:w="1413" w:type="dxa"/>
            <w:tcBorders>
              <w:top w:val="nil"/>
              <w:left w:val="nil"/>
              <w:bottom w:val="nil"/>
              <w:right w:val="nil"/>
            </w:tcBorders>
            <w:vAlign w:val="center"/>
          </w:tcPr>
          <w:p w14:paraId="62646193" w14:textId="77777777" w:rsidR="00CD4236" w:rsidRPr="000A192E"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0A192E">
              <w:rPr>
                <w:rFonts w:ascii="Times New Roman" w:eastAsia="Times New Roman" w:hAnsi="Times New Roman" w:cs="Times New Roman"/>
                <w:kern w:val="0"/>
                <w:lang w:bidi="th-TH"/>
                <w14:ligatures w14:val="none"/>
              </w:rPr>
              <w:t>-</w:t>
            </w:r>
          </w:p>
        </w:tc>
        <w:tc>
          <w:tcPr>
            <w:tcW w:w="1559" w:type="dxa"/>
            <w:tcBorders>
              <w:top w:val="nil"/>
              <w:left w:val="nil"/>
              <w:bottom w:val="nil"/>
              <w:right w:val="nil"/>
            </w:tcBorders>
            <w:vAlign w:val="center"/>
          </w:tcPr>
          <w:p w14:paraId="40003D56"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75</w:t>
            </w:r>
          </w:p>
        </w:tc>
        <w:tc>
          <w:tcPr>
            <w:tcW w:w="1134" w:type="dxa"/>
            <w:tcBorders>
              <w:top w:val="nil"/>
              <w:left w:val="nil"/>
              <w:bottom w:val="nil"/>
              <w:right w:val="nil"/>
            </w:tcBorders>
            <w:vAlign w:val="center"/>
          </w:tcPr>
          <w:p w14:paraId="643DEC86" w14:textId="77777777" w:rsidR="00CD4236" w:rsidRPr="000A192E"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0A192E">
              <w:rPr>
                <w:rFonts w:ascii="Times New Roman" w:eastAsia="Times New Roman" w:hAnsi="Times New Roman" w:cs="Times New Roman"/>
                <w:kern w:val="0"/>
                <w:lang w:bidi="th-TH"/>
                <w14:ligatures w14:val="none"/>
              </w:rPr>
              <w:t>-</w:t>
            </w:r>
          </w:p>
        </w:tc>
      </w:tr>
      <w:tr w:rsidR="00CD4236" w:rsidRPr="00FB2CE1" w14:paraId="0C71D5D2" w14:textId="77777777" w:rsidTr="00705548">
        <w:trPr>
          <w:trHeight w:val="624"/>
        </w:trPr>
        <w:tc>
          <w:tcPr>
            <w:tcW w:w="1707" w:type="dxa"/>
            <w:tcBorders>
              <w:top w:val="nil"/>
              <w:left w:val="nil"/>
              <w:bottom w:val="single" w:sz="12" w:space="0" w:color="auto"/>
              <w:right w:val="nil"/>
            </w:tcBorders>
            <w:vAlign w:val="center"/>
          </w:tcPr>
          <w:p w14:paraId="5B9E46F5" w14:textId="77777777" w:rsidR="00CD4236" w:rsidRPr="003607E5" w:rsidRDefault="00CD4236" w:rsidP="00705548">
            <w:pPr>
              <w:rPr>
                <w:rFonts w:ascii="Times New Roman" w:eastAsia="Times New Roman" w:hAnsi="Times New Roman" w:cs="Times New Roman"/>
                <w:kern w:val="0"/>
                <w:lang w:bidi="th-TH"/>
                <w14:ligatures w14:val="none"/>
              </w:rPr>
            </w:pPr>
            <w:r w:rsidRPr="009928D9">
              <w:rPr>
                <w:rFonts w:ascii="Times New Roman" w:hAnsi="Times New Roman" w:cs="Times New Roman"/>
                <w:kern w:val="0"/>
                <w:lang w:bidi="th-TH"/>
                <w14:ligatures w14:val="none"/>
              </w:rPr>
              <w:t>Horn Chou</w:t>
            </w:r>
          </w:p>
        </w:tc>
        <w:tc>
          <w:tcPr>
            <w:tcW w:w="992" w:type="dxa"/>
            <w:tcBorders>
              <w:top w:val="nil"/>
              <w:left w:val="nil"/>
              <w:bottom w:val="single" w:sz="12" w:space="0" w:color="auto"/>
              <w:right w:val="nil"/>
            </w:tcBorders>
            <w:vAlign w:val="center"/>
          </w:tcPr>
          <w:p w14:paraId="62151372"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2.0–2.3</w:t>
            </w:r>
          </w:p>
        </w:tc>
        <w:tc>
          <w:tcPr>
            <w:tcW w:w="1063" w:type="dxa"/>
            <w:tcBorders>
              <w:top w:val="nil"/>
              <w:left w:val="nil"/>
              <w:bottom w:val="single" w:sz="12" w:space="0" w:color="auto"/>
              <w:right w:val="nil"/>
            </w:tcBorders>
            <w:vAlign w:val="center"/>
          </w:tcPr>
          <w:p w14:paraId="5D97F293"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1.5</w:t>
            </w:r>
          </w:p>
        </w:tc>
        <w:tc>
          <w:tcPr>
            <w:tcW w:w="1772" w:type="dxa"/>
            <w:tcBorders>
              <w:top w:val="nil"/>
              <w:left w:val="nil"/>
              <w:bottom w:val="single" w:sz="12" w:space="0" w:color="auto"/>
              <w:right w:val="nil"/>
            </w:tcBorders>
            <w:vAlign w:val="center"/>
          </w:tcPr>
          <w:p w14:paraId="2941DC67"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76</w:t>
            </w:r>
          </w:p>
        </w:tc>
        <w:tc>
          <w:tcPr>
            <w:tcW w:w="1413" w:type="dxa"/>
            <w:tcBorders>
              <w:top w:val="nil"/>
              <w:left w:val="nil"/>
              <w:bottom w:val="single" w:sz="12" w:space="0" w:color="auto"/>
              <w:right w:val="nil"/>
            </w:tcBorders>
            <w:vAlign w:val="center"/>
          </w:tcPr>
          <w:p w14:paraId="5EB11D94" w14:textId="77777777" w:rsidR="00CD4236" w:rsidRPr="000A192E"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0A192E">
              <w:rPr>
                <w:rFonts w:ascii="Times New Roman" w:eastAsia="Times New Roman" w:hAnsi="Times New Roman" w:cs="Times New Roman"/>
                <w:kern w:val="0"/>
                <w:lang w:bidi="th-TH"/>
                <w14:ligatures w14:val="none"/>
              </w:rPr>
              <w:t>-</w:t>
            </w:r>
          </w:p>
        </w:tc>
        <w:tc>
          <w:tcPr>
            <w:tcW w:w="1559" w:type="dxa"/>
            <w:tcBorders>
              <w:top w:val="nil"/>
              <w:left w:val="nil"/>
              <w:bottom w:val="single" w:sz="12" w:space="0" w:color="auto"/>
              <w:right w:val="nil"/>
            </w:tcBorders>
            <w:vAlign w:val="center"/>
          </w:tcPr>
          <w:p w14:paraId="4BC89F84" w14:textId="77777777" w:rsidR="00CD4236" w:rsidRPr="00EE5792" w:rsidRDefault="00CD4236" w:rsidP="00705548">
            <w:pPr>
              <w:jc w:val="center"/>
              <w:rPr>
                <w:rFonts w:ascii="Times New Roman" w:eastAsia="Times New Roman" w:hAnsi="Times New Roman" w:cs="Times New Roman"/>
                <w:kern w:val="0"/>
                <w:lang w:bidi="th-TH"/>
                <w14:ligatures w14:val="none"/>
              </w:rPr>
            </w:pPr>
            <w:r w:rsidRPr="00EE5792">
              <w:rPr>
                <w:rFonts w:ascii="Times New Roman" w:eastAsia="Times New Roman" w:hAnsi="Times New Roman" w:cs="Times New Roman"/>
                <w:kern w:val="0"/>
                <w:lang w:bidi="th-TH"/>
                <w14:ligatures w14:val="none"/>
              </w:rPr>
              <w:t>80</w:t>
            </w:r>
          </w:p>
        </w:tc>
        <w:tc>
          <w:tcPr>
            <w:tcW w:w="1134" w:type="dxa"/>
            <w:tcBorders>
              <w:top w:val="nil"/>
              <w:left w:val="nil"/>
              <w:bottom w:val="single" w:sz="12" w:space="0" w:color="auto"/>
              <w:right w:val="nil"/>
            </w:tcBorders>
            <w:vAlign w:val="center"/>
          </w:tcPr>
          <w:p w14:paraId="6A9C623E" w14:textId="77777777" w:rsidR="00CD4236" w:rsidRPr="000A192E"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0A192E">
              <w:rPr>
                <w:rFonts w:ascii="Times New Roman" w:eastAsia="Times New Roman" w:hAnsi="Times New Roman" w:cs="Times New Roman"/>
                <w:kern w:val="0"/>
                <w:lang w:bidi="th-TH"/>
                <w14:ligatures w14:val="none"/>
              </w:rPr>
              <w:t>-</w:t>
            </w:r>
          </w:p>
        </w:tc>
      </w:tr>
    </w:tbl>
    <w:p w14:paraId="06247EFB" w14:textId="77777777" w:rsidR="00CD4236" w:rsidRPr="00C41610" w:rsidRDefault="00CD4236" w:rsidP="00CD4236">
      <w:pPr>
        <w:pStyle w:val="Heading1"/>
        <w:rPr>
          <w:rFonts w:ascii="Times New Roman" w:hAnsi="Times New Roman" w:cs="Times New Roman"/>
          <w:sz w:val="28"/>
          <w:szCs w:val="28"/>
        </w:rPr>
      </w:pPr>
      <w:r w:rsidRPr="00C41610">
        <w:rPr>
          <w:rFonts w:ascii="Times New Roman" w:hAnsi="Times New Roman" w:cs="Times New Roman"/>
          <w:sz w:val="28"/>
          <w:szCs w:val="28"/>
        </w:rPr>
        <w:t>Adaptive and Behavioral Traits</w:t>
      </w:r>
    </w:p>
    <w:p w14:paraId="412824AC" w14:textId="77777777" w:rsidR="00CD4236" w:rsidRPr="00B4790F" w:rsidRDefault="00CD4236" w:rsidP="00CD4236">
      <w:pPr>
        <w:pStyle w:val="NormalWeb"/>
        <w:spacing w:line="480" w:lineRule="auto"/>
        <w:ind w:firstLine="720"/>
        <w:jc w:val="both"/>
        <w:rPr>
          <w:rFonts w:ascii="Times New Roman" w:hAnsi="Times New Roman" w:cs="Times New Roman"/>
          <w:sz w:val="24"/>
          <w:szCs w:val="24"/>
        </w:rPr>
      </w:pPr>
      <w:r w:rsidRPr="00B4790F">
        <w:rPr>
          <w:rFonts w:ascii="Times New Roman" w:hAnsi="Times New Roman" w:cs="Times New Roman"/>
          <w:sz w:val="24"/>
          <w:szCs w:val="24"/>
        </w:rPr>
        <w:t>Local chickens in Lao PDR possess several adaptive and behavioural characteristics that enable them to survive and reproduce efficiently under traditional village production systems. These traits have developed through long-term natural and farmer selection within diverse agro-ecological zones.</w:t>
      </w:r>
      <w:r>
        <w:rPr>
          <w:rFonts w:ascii="Times New Roman" w:hAnsi="Times New Roman" w:cs="Times New Roman"/>
          <w:sz w:val="24"/>
          <w:szCs w:val="24"/>
        </w:rPr>
        <w:t xml:space="preserve"> </w:t>
      </w:r>
      <w:r w:rsidRPr="00B4790F">
        <w:rPr>
          <w:rFonts w:ascii="Times New Roman" w:hAnsi="Times New Roman" w:cs="Times New Roman"/>
          <w:sz w:val="24"/>
          <w:szCs w:val="24"/>
        </w:rPr>
        <w:t>One important characteristic is brooding behaviour.</w:t>
      </w:r>
      <w:r>
        <w:rPr>
          <w:rFonts w:ascii="Times New Roman" w:hAnsi="Times New Roman" w:cs="Times New Roman"/>
          <w:sz w:val="24"/>
          <w:szCs w:val="24"/>
        </w:rPr>
        <w:t xml:space="preserve"> </w:t>
      </w:r>
      <w:r w:rsidRPr="00B4790F">
        <w:rPr>
          <w:rFonts w:ascii="Times New Roman" w:hAnsi="Times New Roman" w:cs="Times New Roman"/>
          <w:sz w:val="24"/>
          <w:szCs w:val="24"/>
        </w:rPr>
        <w:t>Local hens show strong maternal instinct and natural incubation ability, which allows farmers to rely on natural reproduction without artificial hatchery systems (</w:t>
      </w:r>
      <w:r w:rsidRPr="00F81FCE">
        <w:rPr>
          <w:rFonts w:ascii="Times New Roman" w:hAnsi="Times New Roman" w:cs="Times New Roman"/>
          <w:sz w:val="24"/>
          <w:szCs w:val="24"/>
        </w:rPr>
        <w:t>FAO, 2019</w:t>
      </w:r>
      <w:r w:rsidRPr="00B4790F">
        <w:rPr>
          <w:rFonts w:ascii="Times New Roman" w:hAnsi="Times New Roman" w:cs="Times New Roman"/>
          <w:sz w:val="24"/>
          <w:szCs w:val="24"/>
        </w:rPr>
        <w:t>). In addition, local chickens demonstrate excellent scavenging ability, enabling them to utilize locally available feed resources such as insects, crop residues, and household waste (</w:t>
      </w:r>
      <w:r w:rsidRPr="001B568B">
        <w:rPr>
          <w:rFonts w:ascii="Times New Roman" w:hAnsi="Times New Roman" w:cs="Times New Roman"/>
          <w:sz w:val="24"/>
          <w:szCs w:val="24"/>
        </w:rPr>
        <w:t>Kawabe et al., 2014</w:t>
      </w:r>
      <w:r w:rsidRPr="00B4790F">
        <w:rPr>
          <w:rFonts w:ascii="Times New Roman" w:hAnsi="Times New Roman" w:cs="Times New Roman"/>
          <w:sz w:val="24"/>
          <w:szCs w:val="24"/>
        </w:rPr>
        <w:t>). This reduces feed costs and supports low-input production systems.</w:t>
      </w:r>
      <w:r>
        <w:rPr>
          <w:rFonts w:ascii="Times New Roman" w:hAnsi="Times New Roman" w:cs="Times New Roman"/>
          <w:sz w:val="24"/>
          <w:szCs w:val="24"/>
        </w:rPr>
        <w:t xml:space="preserve"> </w:t>
      </w:r>
      <w:r w:rsidRPr="00B4790F">
        <w:rPr>
          <w:rFonts w:ascii="Times New Roman" w:hAnsi="Times New Roman" w:cs="Times New Roman"/>
          <w:sz w:val="24"/>
          <w:szCs w:val="24"/>
        </w:rPr>
        <w:t>Local chickens are also known for their relatively higher disease resistance compared to exotic breeds, particularly under village conditions where biosecurity is limited (</w:t>
      </w:r>
      <w:r w:rsidRPr="00D36377">
        <w:rPr>
          <w:rFonts w:ascii="Times New Roman" w:hAnsi="Times New Roman" w:cs="Times New Roman"/>
          <w:sz w:val="24"/>
          <w:szCs w:val="24"/>
        </w:rPr>
        <w:t>Maw et al., 2015</w:t>
      </w:r>
      <w:r w:rsidRPr="00B4790F">
        <w:rPr>
          <w:rFonts w:ascii="Times New Roman" w:hAnsi="Times New Roman" w:cs="Times New Roman"/>
          <w:sz w:val="24"/>
          <w:szCs w:val="24"/>
        </w:rPr>
        <w:t>). Furthermore, they exhibit strong heat tolerance, allowing them to maintain survival and basic productivity under tropical climatic conditions typical of Lao PDR (</w:t>
      </w:r>
      <w:r w:rsidRPr="00D36377">
        <w:rPr>
          <w:rFonts w:ascii="Times New Roman" w:hAnsi="Times New Roman" w:cs="Times New Roman"/>
          <w:sz w:val="24"/>
          <w:szCs w:val="24"/>
        </w:rPr>
        <w:t>FAO, 2019</w:t>
      </w:r>
      <w:r w:rsidRPr="00B4790F">
        <w:rPr>
          <w:rFonts w:ascii="Times New Roman" w:hAnsi="Times New Roman" w:cs="Times New Roman"/>
          <w:sz w:val="24"/>
          <w:szCs w:val="24"/>
        </w:rPr>
        <w:t>). These adaptive traits contribute significantly to rural livelihoods and food security, particularly among smallholder farmers in upland and lowland areas.</w:t>
      </w:r>
      <w:r>
        <w:rPr>
          <w:rFonts w:ascii="Times New Roman" w:hAnsi="Times New Roman" w:cs="Times New Roman"/>
          <w:sz w:val="24"/>
          <w:szCs w:val="24"/>
        </w:rPr>
        <w:t xml:space="preserve"> </w:t>
      </w:r>
      <w:r w:rsidRPr="007427C3">
        <w:rPr>
          <w:rFonts w:ascii="Times New Roman" w:hAnsi="Times New Roman" w:cs="Times New Roman"/>
          <w:sz w:val="24"/>
          <w:szCs w:val="24"/>
        </w:rPr>
        <w:t>However, there is no published information on the adaptive traits, including brooding ability, scavenging ability, disease resistance, and heat tolerance, of native chicken ecotypes in Lao PDR. These traits vary among ecotypes, but direct evidence for Lao populations is lacking.</w:t>
      </w:r>
    </w:p>
    <w:p w14:paraId="3C13AAE2" w14:textId="77777777" w:rsidR="00CD4236" w:rsidRPr="00C41610" w:rsidRDefault="00CD4236" w:rsidP="00CD4236">
      <w:pPr>
        <w:pStyle w:val="Heading1"/>
        <w:rPr>
          <w:rFonts w:ascii="Times New Roman" w:hAnsi="Times New Roman" w:cs="Times New Roman"/>
          <w:sz w:val="28"/>
          <w:szCs w:val="28"/>
        </w:rPr>
      </w:pPr>
      <w:r w:rsidRPr="00C41610">
        <w:rPr>
          <w:rFonts w:ascii="Times New Roman" w:hAnsi="Times New Roman" w:cs="Times New Roman"/>
          <w:sz w:val="28"/>
          <w:szCs w:val="28"/>
        </w:rPr>
        <w:t>Socio-Economic and Cultural Importance</w:t>
      </w:r>
    </w:p>
    <w:p w14:paraId="598F761E" w14:textId="77777777" w:rsidR="00CD4236" w:rsidRPr="00C41610" w:rsidRDefault="00CD4236" w:rsidP="00CD4236">
      <w:pPr>
        <w:pStyle w:val="Heading1"/>
        <w:rPr>
          <w:rFonts w:ascii="Times New Roman" w:hAnsi="Times New Roman" w:cs="Times New Roman"/>
          <w:sz w:val="24"/>
          <w:szCs w:val="24"/>
        </w:rPr>
      </w:pPr>
      <w:r w:rsidRPr="00C41610">
        <w:rPr>
          <w:rFonts w:ascii="Times New Roman" w:hAnsi="Times New Roman" w:cs="Times New Roman"/>
          <w:sz w:val="24"/>
          <w:szCs w:val="24"/>
        </w:rPr>
        <w:t>Farmer selection criteria</w:t>
      </w:r>
    </w:p>
    <w:p w14:paraId="6FB34AD1" w14:textId="77777777" w:rsidR="00CD4236" w:rsidRPr="00853D2E" w:rsidRDefault="00CD4236" w:rsidP="00CD4236">
      <w:pPr>
        <w:pStyle w:val="Heading1"/>
        <w:spacing w:before="0" w:beforeAutospacing="0" w:line="480" w:lineRule="auto"/>
        <w:ind w:firstLine="720"/>
        <w:jc w:val="both"/>
        <w:rPr>
          <w:rFonts w:ascii="Times New Roman" w:hAnsi="Times New Roman" w:cs="Times New Roman"/>
          <w:b w:val="0"/>
          <w:bCs w:val="0"/>
          <w:sz w:val="24"/>
          <w:szCs w:val="24"/>
        </w:rPr>
      </w:pPr>
      <w:r w:rsidRPr="00E3773A">
        <w:rPr>
          <w:rFonts w:ascii="Times New Roman" w:hAnsi="Times New Roman" w:cs="Times New Roman"/>
          <w:b w:val="0"/>
          <w:bCs w:val="0"/>
          <w:kern w:val="0"/>
          <w:sz w:val="24"/>
          <w:szCs w:val="24"/>
        </w:rPr>
        <w:t>In Lao PDR, local chickens are primarily raised under smallholder village production systems, where farmers apply traditional selection criteria based on production performance, adaptability, and household needs. Body size is one of the most important traits, as larger birds provide higher meat</w:t>
      </w:r>
      <w:r w:rsidR="00AB1B97">
        <w:rPr>
          <w:rFonts w:ascii="Times New Roman" w:hAnsi="Times New Roman" w:cs="Times New Roman"/>
          <w:b w:val="0"/>
          <w:bCs w:val="0"/>
          <w:kern w:val="0"/>
          <w:sz w:val="24"/>
          <w:szCs w:val="24"/>
        </w:rPr>
        <w:t xml:space="preserve"> yield and greater market </w:t>
      </w:r>
      <w:r w:rsidR="00AB1B97" w:rsidRPr="00AB1B97">
        <w:rPr>
          <w:rFonts w:ascii="Times New Roman" w:hAnsi="Times New Roman" w:cs="Times New Roman"/>
          <w:b w:val="0"/>
          <w:bCs w:val="0"/>
          <w:kern w:val="0"/>
          <w:sz w:val="24"/>
          <w:szCs w:val="24"/>
        </w:rPr>
        <w:t xml:space="preserve">value </w:t>
      </w:r>
      <w:r w:rsidRPr="00AB1B97">
        <w:rPr>
          <w:rFonts w:ascii="Times New Roman" w:hAnsi="Times New Roman" w:cs="Times New Roman"/>
          <w:b w:val="0"/>
          <w:bCs w:val="0"/>
          <w:kern w:val="0"/>
          <w:sz w:val="24"/>
          <w:szCs w:val="24"/>
        </w:rPr>
        <w:t>(</w:t>
      </w:r>
      <w:r w:rsidR="00AB1B97" w:rsidRPr="00AB1B97">
        <w:rPr>
          <w:rFonts w:ascii="Times New Roman" w:hAnsi="Times New Roman" w:cs="Times New Roman"/>
          <w:b w:val="0"/>
          <w:bCs w:val="0"/>
          <w:sz w:val="24"/>
          <w:szCs w:val="24"/>
        </w:rPr>
        <w:t>Melesse, 2014</w:t>
      </w:r>
      <w:r w:rsidRPr="00AB1B97">
        <w:rPr>
          <w:rFonts w:ascii="Times New Roman" w:hAnsi="Times New Roman" w:cs="Times New Roman"/>
          <w:b w:val="0"/>
          <w:bCs w:val="0"/>
          <w:kern w:val="0"/>
          <w:sz w:val="24"/>
          <w:szCs w:val="24"/>
          <w:cs/>
        </w:rPr>
        <w:t>).</w:t>
      </w:r>
      <w:r w:rsidRPr="00E3773A">
        <w:rPr>
          <w:rFonts w:ascii="Times New Roman" w:hAnsi="Times New Roman" w:cs="Times New Roman"/>
          <w:b w:val="0"/>
          <w:bCs w:val="0"/>
          <w:kern w:val="0"/>
          <w:sz w:val="24"/>
          <w:szCs w:val="24"/>
          <w:cs/>
        </w:rPr>
        <w:t xml:space="preserve"> </w:t>
      </w:r>
      <w:r w:rsidRPr="00E3773A">
        <w:rPr>
          <w:rFonts w:ascii="Times New Roman" w:hAnsi="Times New Roman" w:cs="Times New Roman"/>
          <w:b w:val="0"/>
          <w:bCs w:val="0"/>
          <w:kern w:val="0"/>
          <w:sz w:val="24"/>
          <w:szCs w:val="24"/>
        </w:rPr>
        <w:t xml:space="preserve">Egg production is another key selection criterion, particularly for ensuring household food security and supporting natural reproduction through brooding </w:t>
      </w:r>
      <w:r w:rsidRPr="004C06B0">
        <w:rPr>
          <w:rFonts w:ascii="Times New Roman" w:hAnsi="Times New Roman" w:cs="Times New Roman"/>
          <w:b w:val="0"/>
          <w:bCs w:val="0"/>
          <w:kern w:val="0"/>
          <w:sz w:val="24"/>
          <w:szCs w:val="24"/>
        </w:rPr>
        <w:t>(F</w:t>
      </w:r>
      <w:r w:rsidR="004C06B0" w:rsidRPr="004C06B0">
        <w:rPr>
          <w:rFonts w:ascii="Times New Roman" w:hAnsi="Times New Roman" w:cs="Times New Roman"/>
          <w:b w:val="0"/>
          <w:bCs w:val="0"/>
          <w:kern w:val="0"/>
          <w:sz w:val="24"/>
          <w:szCs w:val="24"/>
        </w:rPr>
        <w:t>AO</w:t>
      </w:r>
      <w:r w:rsidRPr="004C06B0">
        <w:rPr>
          <w:rFonts w:ascii="Times New Roman" w:hAnsi="Times New Roman" w:cs="Times New Roman"/>
          <w:b w:val="0"/>
          <w:bCs w:val="0"/>
          <w:kern w:val="0"/>
          <w:sz w:val="24"/>
          <w:szCs w:val="24"/>
        </w:rPr>
        <w:t xml:space="preserve">, </w:t>
      </w:r>
      <w:r w:rsidRPr="004C06B0">
        <w:rPr>
          <w:rFonts w:ascii="Times New Roman" w:hAnsi="Times New Roman" w:cs="Times New Roman"/>
          <w:b w:val="0"/>
          <w:bCs w:val="0"/>
          <w:kern w:val="0"/>
          <w:sz w:val="24"/>
          <w:szCs w:val="24"/>
          <w:cs/>
        </w:rPr>
        <w:t>2014).</w:t>
      </w:r>
      <w:r w:rsidRPr="00E3773A">
        <w:rPr>
          <w:rFonts w:ascii="Times New Roman" w:hAnsi="Times New Roman" w:cs="Times New Roman"/>
          <w:b w:val="0"/>
          <w:bCs w:val="0"/>
          <w:kern w:val="0"/>
          <w:sz w:val="24"/>
          <w:szCs w:val="24"/>
          <w:cs/>
        </w:rPr>
        <w:t xml:space="preserve"> </w:t>
      </w:r>
      <w:r w:rsidRPr="00E3773A">
        <w:rPr>
          <w:rFonts w:ascii="Times New Roman" w:hAnsi="Times New Roman" w:cs="Times New Roman"/>
          <w:b w:val="0"/>
          <w:bCs w:val="0"/>
          <w:kern w:val="0"/>
          <w:sz w:val="24"/>
          <w:szCs w:val="24"/>
        </w:rPr>
        <w:t xml:space="preserve">In addition, disease resistance and survival ability are highly valued traits, as indigenous chickens are typically raised in low-input scavenging systems with limited veterinary care </w:t>
      </w:r>
      <w:r w:rsidRPr="000D6FB5">
        <w:rPr>
          <w:rFonts w:ascii="Times New Roman" w:hAnsi="Times New Roman" w:cs="Times New Roman"/>
          <w:b w:val="0"/>
          <w:bCs w:val="0"/>
          <w:kern w:val="0"/>
          <w:sz w:val="24"/>
          <w:szCs w:val="24"/>
        </w:rPr>
        <w:t>(</w:t>
      </w:r>
      <w:r w:rsidR="000D6FB5" w:rsidRPr="000D6FB5">
        <w:rPr>
          <w:rFonts w:ascii="Times New Roman" w:hAnsi="Times New Roman" w:cs="Times New Roman"/>
          <w:b w:val="0"/>
          <w:bCs w:val="0"/>
          <w:color w:val="222222"/>
          <w:sz w:val="24"/>
          <w:szCs w:val="24"/>
          <w:shd w:val="clear" w:color="auto" w:fill="FFFFFF"/>
        </w:rPr>
        <w:t>Wong</w:t>
      </w:r>
      <w:r w:rsidRPr="000D6FB5">
        <w:rPr>
          <w:rFonts w:ascii="Times New Roman" w:hAnsi="Times New Roman" w:cs="Times New Roman"/>
          <w:b w:val="0"/>
          <w:bCs w:val="0"/>
          <w:kern w:val="0"/>
          <w:sz w:val="24"/>
          <w:szCs w:val="24"/>
        </w:rPr>
        <w:t xml:space="preserve"> et al., </w:t>
      </w:r>
      <w:r w:rsidRPr="000D6FB5">
        <w:rPr>
          <w:rFonts w:ascii="Times New Roman" w:hAnsi="Times New Roman" w:cs="Times New Roman"/>
          <w:b w:val="0"/>
          <w:bCs w:val="0"/>
          <w:kern w:val="0"/>
          <w:sz w:val="24"/>
          <w:szCs w:val="24"/>
          <w:cs/>
        </w:rPr>
        <w:t>20</w:t>
      </w:r>
      <w:r w:rsidR="000D6FB5" w:rsidRPr="000D6FB5">
        <w:rPr>
          <w:rFonts w:ascii="Times New Roman" w:hAnsi="Times New Roman" w:cs="Times New Roman"/>
          <w:b w:val="0"/>
          <w:bCs w:val="0"/>
          <w:color w:val="222222"/>
          <w:sz w:val="24"/>
          <w:szCs w:val="24"/>
          <w:shd w:val="clear" w:color="auto" w:fill="FFFFFF"/>
        </w:rPr>
        <w:t>17</w:t>
      </w:r>
      <w:r w:rsidRPr="000D6FB5">
        <w:rPr>
          <w:rFonts w:ascii="Times New Roman" w:hAnsi="Times New Roman" w:cs="Times New Roman"/>
          <w:b w:val="0"/>
          <w:bCs w:val="0"/>
          <w:kern w:val="0"/>
          <w:sz w:val="24"/>
          <w:szCs w:val="24"/>
          <w:cs/>
        </w:rPr>
        <w:t xml:space="preserve">). </w:t>
      </w:r>
      <w:r w:rsidRPr="00E3773A">
        <w:rPr>
          <w:rFonts w:ascii="Times New Roman" w:hAnsi="Times New Roman" w:cs="Times New Roman"/>
          <w:b w:val="0"/>
          <w:bCs w:val="0"/>
          <w:kern w:val="0"/>
          <w:sz w:val="24"/>
          <w:szCs w:val="24"/>
        </w:rPr>
        <w:t xml:space="preserve">Furthermore, a previous study conducted under the Project Collaboration between </w:t>
      </w:r>
      <w:r w:rsidRPr="00E060BE">
        <w:rPr>
          <w:rFonts w:ascii="Times New Roman" w:hAnsi="Times New Roman" w:cs="Times New Roman"/>
          <w:b w:val="0"/>
          <w:bCs w:val="0"/>
          <w:kern w:val="0"/>
          <w:sz w:val="24"/>
          <w:szCs w:val="24"/>
        </w:rPr>
        <w:t>Thailand and Lao PDR for the Conservation and Development of Indigenous Chickens in Lao PDR (</w:t>
      </w:r>
      <w:r w:rsidRPr="00E060BE">
        <w:rPr>
          <w:rFonts w:ascii="Times New Roman" w:hAnsi="Times New Roman" w:cs="Times New Roman"/>
          <w:b w:val="0"/>
          <w:bCs w:val="0"/>
          <w:kern w:val="0"/>
          <w:sz w:val="24"/>
          <w:szCs w:val="24"/>
          <w:cs/>
        </w:rPr>
        <w:t xml:space="preserve">2020) </w:t>
      </w:r>
      <w:r w:rsidRPr="00E060BE">
        <w:rPr>
          <w:rFonts w:ascii="Times New Roman" w:hAnsi="Times New Roman" w:cs="Times New Roman"/>
          <w:b w:val="0"/>
          <w:bCs w:val="0"/>
          <w:kern w:val="0"/>
          <w:sz w:val="24"/>
          <w:szCs w:val="24"/>
        </w:rPr>
        <w:t>reported</w:t>
      </w:r>
      <w:r w:rsidRPr="00E3773A">
        <w:rPr>
          <w:rFonts w:ascii="Times New Roman" w:hAnsi="Times New Roman" w:cs="Times New Roman"/>
          <w:b w:val="0"/>
          <w:bCs w:val="0"/>
          <w:kern w:val="0"/>
          <w:sz w:val="24"/>
          <w:szCs w:val="24"/>
        </w:rPr>
        <w:t xml:space="preserve"> that farmers in Luang Prabang Province kept some chickens for breeding purposes without clear selection criteria. </w:t>
      </w:r>
      <w:r w:rsidRPr="00E3773A">
        <w:rPr>
          <w:rFonts w:ascii="Times New Roman" w:hAnsi="Times New Roman" w:cs="Times New Roman"/>
          <w:b w:val="0"/>
          <w:bCs w:val="0"/>
          <w:sz w:val="24"/>
          <w:szCs w:val="24"/>
        </w:rPr>
        <w:t>In Phongsali Province, farmers selected chickens for breeding based on external characteristics and behaviour. For females, selection focused on high egg production, good hatchability, and strong maternal ability. For males, large body size and attractive plumage were the main selection criteria. Similarly, farmers in Savannakhet Province also selected chickens for breeding purposes based on preferred production and phenotypic traits</w:t>
      </w:r>
      <w:r w:rsidRPr="00E3773A">
        <w:rPr>
          <w:rFonts w:ascii="Times New Roman" w:hAnsi="Times New Roman" w:cs="Times New Roman"/>
          <w:b w:val="0"/>
          <w:bCs w:val="0"/>
          <w:sz w:val="24"/>
          <w:szCs w:val="24"/>
          <w:lang w:bidi="lo-LA"/>
        </w:rPr>
        <w:t xml:space="preserve"> (</w:t>
      </w:r>
      <w:hyperlink r:id="rId18" w:history="1">
        <w:r w:rsidRPr="00E3773A">
          <w:rPr>
            <w:rStyle w:val="Hyperlink"/>
            <w:rFonts w:ascii="Times New Roman" w:hAnsi="Times New Roman" w:cs="Times New Roman"/>
            <w:b w:val="0"/>
            <w:bCs w:val="0"/>
            <w:sz w:val="24"/>
            <w:szCs w:val="24"/>
            <w:lang w:bidi="lo-LA"/>
          </w:rPr>
          <w:t>https://digital.library.tu.ac.th/tu_dc/frontend/Info/item/dc:173407</w:t>
        </w:r>
      </w:hyperlink>
      <w:r w:rsidRPr="00E3773A">
        <w:rPr>
          <w:rFonts w:ascii="Times New Roman" w:hAnsi="Times New Roman" w:cs="Times New Roman"/>
          <w:b w:val="0"/>
          <w:bCs w:val="0"/>
          <w:sz w:val="24"/>
          <w:szCs w:val="24"/>
          <w:lang w:bidi="lo-LA"/>
        </w:rPr>
        <w:t xml:space="preserve">). </w:t>
      </w:r>
      <w:r w:rsidRPr="00E3773A">
        <w:rPr>
          <w:rFonts w:ascii="Times New Roman" w:hAnsi="Times New Roman" w:cs="Times New Roman"/>
          <w:b w:val="0"/>
          <w:bCs w:val="0"/>
          <w:kern w:val="0"/>
          <w:sz w:val="24"/>
          <w:szCs w:val="24"/>
        </w:rPr>
        <w:t xml:space="preserve"> </w:t>
      </w:r>
      <w:r w:rsidRPr="00F21A20">
        <w:rPr>
          <w:rFonts w:ascii="Times New Roman" w:hAnsi="Times New Roman" w:cs="Times New Roman"/>
          <w:b w:val="0"/>
          <w:bCs w:val="0"/>
          <w:sz w:val="24"/>
          <w:szCs w:val="24"/>
        </w:rPr>
        <w:t>However, despite the importance of these farmer-preferred traits, systematic information on how these selection practices influence the genetic diversity and population structure of indigenous chickens in Lao PDR remains limited. Therefore, a better understanding of the relationship between farmer selection criteria and genetic characteristics is essential for developing effective conservation and sustainable breeding programs.</w:t>
      </w:r>
    </w:p>
    <w:p w14:paraId="4C4A1FAC" w14:textId="77777777" w:rsidR="00CD4236" w:rsidRPr="003552EF" w:rsidRDefault="00CD4236" w:rsidP="00CD4236">
      <w:pPr>
        <w:pStyle w:val="Heading2"/>
        <w:spacing w:before="0" w:line="480" w:lineRule="auto"/>
        <w:rPr>
          <w:rFonts w:ascii="Times New Roman" w:hAnsi="Times New Roman" w:cs="Times New Roman"/>
          <w:b/>
          <w:bCs/>
          <w:color w:val="auto"/>
          <w:sz w:val="24"/>
          <w:szCs w:val="24"/>
        </w:rPr>
      </w:pPr>
      <w:r w:rsidRPr="003552EF">
        <w:rPr>
          <w:rFonts w:ascii="Times New Roman" w:hAnsi="Times New Roman" w:cs="Times New Roman"/>
          <w:b/>
          <w:bCs/>
          <w:color w:val="auto"/>
          <w:sz w:val="24"/>
          <w:szCs w:val="24"/>
        </w:rPr>
        <w:t>Gender roles</w:t>
      </w:r>
    </w:p>
    <w:p w14:paraId="52ADEB1D" w14:textId="77777777" w:rsidR="00CD4236" w:rsidRDefault="00CD4236" w:rsidP="00CD4236">
      <w:pPr>
        <w:pStyle w:val="NormalWeb"/>
        <w:spacing w:before="0" w:beforeAutospacing="0" w:line="480" w:lineRule="auto"/>
        <w:ind w:firstLine="720"/>
        <w:jc w:val="both"/>
        <w:rPr>
          <w:rFonts w:ascii="Times New Roman" w:hAnsi="Times New Roman" w:cs="Times New Roman"/>
          <w:sz w:val="24"/>
          <w:szCs w:val="24"/>
        </w:rPr>
      </w:pPr>
      <w:r w:rsidRPr="00B97CAF">
        <w:rPr>
          <w:rFonts w:ascii="Times New Roman" w:hAnsi="Times New Roman" w:cs="Times New Roman"/>
          <w:sz w:val="24"/>
          <w:szCs w:val="24"/>
        </w:rPr>
        <w:t>Gender roles are an important component of indigenous chicken production systems in Lao PDR, particularly within smallholder village conditions where family poultry contributes to household nutrition, income, and social functions. Women are primarily responsible for routine management activities, especially those related to egg production. Their responsibilities include feeding, providing water, egg collection, caring for brooding hens, and rearing chicks. Eggs represent an accessible source of animal protein for household consumption and are also sold in local markets, allowing women to generate small but regular income and contribute directly to household financial security (Alders, 2004; Lormaisim et al., 2023). These responsibilities highlight the central role of women in maintaining flock productivity and improving family nutrition.</w:t>
      </w:r>
      <w:r>
        <w:rPr>
          <w:rFonts w:ascii="Times New Roman" w:hAnsi="Times New Roman" w:cs="Times New Roman"/>
          <w:sz w:val="24"/>
          <w:szCs w:val="24"/>
        </w:rPr>
        <w:t xml:space="preserve"> </w:t>
      </w:r>
      <w:r w:rsidRPr="00B97CAF">
        <w:rPr>
          <w:rFonts w:ascii="Times New Roman" w:hAnsi="Times New Roman" w:cs="Times New Roman"/>
          <w:sz w:val="24"/>
          <w:szCs w:val="24"/>
        </w:rPr>
        <w:t>In contrast, men dominate activities involved in activities related to meat production, particularly decision-making on the sale, slaughter,  selection of birds for consumption or marketing, and building houses for them (Lormaisim et al., 2023). Local chickens raised for meat often have higher economic value, and larger birds are preferred for traditional ceremonies, religious events, and social obligations in Lao communities. Consequently, men tend to influence selection decisions toward traits such as body size and growth performance, which are directly linked to meat yield and market price.</w:t>
      </w:r>
    </w:p>
    <w:p w14:paraId="7521AB5F" w14:textId="77777777" w:rsidR="00CD4236" w:rsidRPr="00684E87" w:rsidRDefault="00CD4236" w:rsidP="00CD4236">
      <w:pPr>
        <w:pStyle w:val="NormalWeb"/>
        <w:spacing w:line="480" w:lineRule="auto"/>
        <w:ind w:firstLine="720"/>
        <w:jc w:val="both"/>
        <w:rPr>
          <w:rFonts w:ascii="Times New Roman" w:hAnsi="Times New Roman" w:cs="Times New Roman"/>
          <w:sz w:val="24"/>
          <w:szCs w:val="24"/>
        </w:rPr>
      </w:pPr>
      <w:r w:rsidRPr="00944986">
        <w:rPr>
          <w:rFonts w:ascii="Times New Roman" w:hAnsi="Times New Roman" w:cs="Times New Roman"/>
          <w:sz w:val="24"/>
          <w:szCs w:val="24"/>
        </w:rPr>
        <w:t>This gender-based division of labor reflects both economic and cultural structures within rural households. Women play a key role in maintaining flock size and reproduction, while men focus on income generation and socio-cultural functions. Recognizing these gender roles is therefore essential for designing sustainable breeding programs and conservation strategies for indigenous chickens in Lao PDR, as women are the primary custodians of local chicken genetic resources. Understanding these dynamics allows interventions to conserve valuable traditional knowledge while improving management practices and productivity.</w:t>
      </w:r>
    </w:p>
    <w:p w14:paraId="27B854AC" w14:textId="77777777" w:rsidR="00CD4236" w:rsidRPr="003552EF" w:rsidRDefault="00CD4236" w:rsidP="00CD4236">
      <w:pPr>
        <w:pStyle w:val="Heading2"/>
        <w:spacing w:line="480" w:lineRule="auto"/>
        <w:rPr>
          <w:rFonts w:ascii="Angsana New" w:eastAsia="Times New Roman" w:hAnsi="Angsana New" w:cs="Angsana New"/>
          <w:kern w:val="0"/>
          <w:sz w:val="28"/>
          <w:szCs w:val="28"/>
          <w:lang w:bidi="th-TH"/>
          <w14:ligatures w14:val="none"/>
        </w:rPr>
      </w:pPr>
      <w:r w:rsidRPr="003552EF">
        <w:rPr>
          <w:rFonts w:ascii="Times New Roman" w:hAnsi="Times New Roman" w:cs="Times New Roman"/>
          <w:b/>
          <w:bCs/>
          <w:color w:val="auto"/>
          <w:sz w:val="24"/>
          <w:szCs w:val="24"/>
        </w:rPr>
        <w:t>Cultural importance</w:t>
      </w:r>
    </w:p>
    <w:p w14:paraId="65951962" w14:textId="77777777" w:rsidR="00CD4236" w:rsidRPr="003B39E4" w:rsidRDefault="00CD4236" w:rsidP="00CD4236">
      <w:pPr>
        <w:spacing w:line="480" w:lineRule="auto"/>
        <w:ind w:firstLine="720"/>
        <w:jc w:val="both"/>
        <w:rPr>
          <w:rFonts w:ascii="Times New Roman" w:hAnsi="Times New Roman" w:cs="Times New Roman"/>
          <w:sz w:val="24"/>
          <w:szCs w:val="24"/>
        </w:rPr>
      </w:pPr>
      <w:r w:rsidRPr="003B39E4">
        <w:rPr>
          <w:rFonts w:ascii="Times New Roman" w:hAnsi="Times New Roman" w:cs="Times New Roman"/>
          <w:sz w:val="24"/>
          <w:szCs w:val="24"/>
        </w:rPr>
        <w:t>Local chickens in Lao PDR have important cultural roles in rural communities, where they are closely associated with traditional beliefs, rituals, and social practices. Chickens are commonly used in religious ceremonies, ancestor worship, and traditional healing rituals, where specific physical characteristics such as plumage color or body condition may be preferred depending on the cultural purpose. These practices reflect the symbolic value of local chickens and their role in maintaining cultural identity and continuity within ethnic communities (</w:t>
      </w:r>
      <w:r w:rsidRPr="003B39E4">
        <w:rPr>
          <w:rFonts w:ascii="Times New Roman" w:eastAsia="Times New Roman" w:hAnsi="Times New Roman" w:cs="Times New Roman"/>
          <w:sz w:val="24"/>
          <w:szCs w:val="24"/>
        </w:rPr>
        <w:t xml:space="preserve">Alders, 2004; </w:t>
      </w:r>
      <w:r w:rsidRPr="003B39E4">
        <w:rPr>
          <w:rFonts w:ascii="Times New Roman" w:hAnsi="Times New Roman" w:cs="Times New Roman"/>
          <w:sz w:val="24"/>
          <w:szCs w:val="24"/>
        </w:rPr>
        <w:t>Bouahom et al., 2007). In addition, Local chickens are frequently used in social events such as weddings, festivals, and community gatherings, where they contribute to strengthening social relationships and cultural cohesion. The maintenance of local chicken populations is therefore not only important for household food security and income but also for preserving cultural heritage and traditional knowledge related to animal selection and management (</w:t>
      </w:r>
      <w:r w:rsidRPr="003B39E4">
        <w:rPr>
          <w:rFonts w:ascii="Times New Roman" w:eastAsia="Times New Roman" w:hAnsi="Times New Roman" w:cs="Times New Roman"/>
          <w:sz w:val="24"/>
          <w:szCs w:val="24"/>
        </w:rPr>
        <w:t>Alders, 2004</w:t>
      </w:r>
      <w:r w:rsidRPr="003B39E4">
        <w:rPr>
          <w:rFonts w:ascii="Times New Roman" w:hAnsi="Times New Roman" w:cs="Times New Roman"/>
          <w:sz w:val="24"/>
          <w:szCs w:val="24"/>
        </w:rPr>
        <w:t>; Bouahom et al., 2007). Understanding these cultural roles is essential to identify what genetic resources, phenotypic traits, and traditional practices currently exist and must be conserved or improved. This knowledge helps ensure that conservation and breeding programs are aligned with local cultural values and community needs, thereby supporting both the sustainable use and long-term preservation of indigenous chicken genetic resources in Lao PDR.</w:t>
      </w:r>
    </w:p>
    <w:p w14:paraId="23FBA8B5" w14:textId="77777777" w:rsidR="00CD4236" w:rsidRPr="003552EF" w:rsidRDefault="00CD4236" w:rsidP="00CD4236">
      <w:pPr>
        <w:spacing w:line="480" w:lineRule="auto"/>
        <w:jc w:val="both"/>
        <w:rPr>
          <w:rFonts w:ascii="Times New Roman" w:hAnsi="Times New Roman" w:cs="Times New Roman"/>
          <w:b/>
          <w:bCs/>
          <w:sz w:val="28"/>
        </w:rPr>
      </w:pPr>
      <w:r w:rsidRPr="003552EF">
        <w:rPr>
          <w:rFonts w:ascii="Times New Roman" w:hAnsi="Times New Roman" w:cs="Times New Roman"/>
          <w:b/>
          <w:bCs/>
          <w:sz w:val="28"/>
        </w:rPr>
        <w:t>Genetic Diversity of Local Chickens in Lao PDR</w:t>
      </w:r>
    </w:p>
    <w:p w14:paraId="0883F502" w14:textId="77777777" w:rsidR="00CD4236" w:rsidRPr="003B39E4" w:rsidRDefault="00CD4236" w:rsidP="00CD4236">
      <w:pPr>
        <w:spacing w:after="0" w:line="480" w:lineRule="auto"/>
        <w:ind w:firstLine="720"/>
        <w:jc w:val="both"/>
        <w:rPr>
          <w:rFonts w:ascii="Times New Roman" w:eastAsia="Times New Roman" w:hAnsi="Times New Roman" w:cs="Times New Roman"/>
          <w:sz w:val="24"/>
          <w:szCs w:val="24"/>
        </w:rPr>
      </w:pPr>
      <w:r w:rsidRPr="003B39E4">
        <w:rPr>
          <w:rFonts w:ascii="Times New Roman" w:eastAsia="Times New Roman" w:hAnsi="Times New Roman" w:cs="Times New Roman"/>
          <w:sz w:val="24"/>
          <w:szCs w:val="24"/>
        </w:rPr>
        <w:t>In Lao PDR, local chickens are essential to rural livelihoods and food security. They are widely distributed across the country and are primarily raised under smallholder scavenging systems. These chickens are valued for their adaptability to local environmental conditions, disease resistance, and cultural significance. Despite their importance, genetic characterization of local chicken populations in the Lao PDR remains limited compared with neighboring countries. A study by Kawabe et al. (2014) analyzed 129 chickens from Vientiane, Luang Prabang, and Pakse using mtDNA D-loop sequencing. The study reported high haplotype diversity (0.8536 ± 0.0172) and nucleotide diversity (0.010158 ± 0.005555). Twenty-nine haplotypes were identified across five clades, revealing multiple maternal lineages originating from China and Southeast Asia. These findings indicate substantial within-population genetic variation in Laotian indigenous chickens. Similarly, Maw et al. (2015) examined 102 indel markers across 278 indigenous chickens from Laos, Thailand, and Myanmar. Observed heterozygosity (Ho) ranged from 0.205 to 0.263, while expected heterozygosity (He) varied between 0.239 and 0.381. The study observed high polymorphism across loci; however, Laotian populations displayed low Gst values, suggesting low genetic differentiation within the country and close genetic relationships with Thai native chickens. In additional, Roh et al. (2020) analyzed 20 microsatellite markers in 469 chickens representing 22 breeds from eight Asian countries, including four Laotian breeds (LYO, LCH, LBB, LOU). The total number of alleles per locus was 193, with a mean of 9.7. The highest genetic diversity was observed in the Nepalese breed (Hexp = 0.718, PIC = 0.663), while Laotian Chae chickens exhibited high observed heterozygosity (Hobs = 0.690). White Leghorn showed the lowest diversity. STRUCTURE analysis identified 20 distinct clusters, highlighting clear differentiation among Asian breeds.  Muttaqin et al. (2023) analyzed 563 sequences of Gallus sp. from eight Southeast Asian countries using mtDNA D-loop analysis. Laos exhibited 11 haplotypes with haplotype diversity (Hd) of 0.822. This study confirmed that Laotian indigenous chickens possess relatively high maternal lineage diversity compared with other Southeast Asian countries.</w:t>
      </w:r>
      <w:r w:rsidR="00F57271">
        <w:rPr>
          <w:rFonts w:ascii="Times New Roman" w:eastAsia="Times New Roman" w:hAnsi="Times New Roman" w:cs="Times New Roman"/>
          <w:sz w:val="24"/>
          <w:szCs w:val="24"/>
        </w:rPr>
        <w:t xml:space="preserve"> </w:t>
      </w:r>
      <w:r w:rsidRPr="003B39E4">
        <w:rPr>
          <w:rFonts w:ascii="Times New Roman" w:eastAsia="Times New Roman" w:hAnsi="Times New Roman" w:cs="Times New Roman"/>
          <w:sz w:val="24"/>
          <w:szCs w:val="24"/>
        </w:rPr>
        <w:t>Summarizes the key genetic diversity reported in previous studies of indigenous chickens in Lao PDR in Table 3.</w:t>
      </w:r>
    </w:p>
    <w:p w14:paraId="495B0B9E" w14:textId="77777777" w:rsidR="00CD4236" w:rsidRPr="003B39E4" w:rsidRDefault="00CD4236" w:rsidP="00CD4236">
      <w:pPr>
        <w:spacing w:after="0" w:line="480" w:lineRule="auto"/>
        <w:ind w:firstLine="720"/>
        <w:jc w:val="both"/>
        <w:rPr>
          <w:rFonts w:ascii="Times New Roman" w:eastAsia="Times New Roman" w:hAnsi="Times New Roman" w:cs="Times New Roman"/>
          <w:sz w:val="24"/>
          <w:szCs w:val="24"/>
        </w:rPr>
      </w:pPr>
      <w:r w:rsidRPr="003B39E4">
        <w:rPr>
          <w:rFonts w:ascii="Times New Roman" w:eastAsia="Times New Roman" w:hAnsi="Times New Roman" w:cs="Times New Roman"/>
          <w:sz w:val="24"/>
          <w:szCs w:val="24"/>
        </w:rPr>
        <w:t>Therefore, previous studies have also identified several research gaps, including limited genome-wide studies with high-density SNP data, lack of integration between phenotypic traits and genomic diversity, insufficient investigation of adaptation-related genes for climate resilience, incomplete sampling across all agro-ecological zones, and minimal incorporation of farmer knowledge, and cultural values in genetic studies. Understanding the genetic diversity of local chickens in Lao PDR is therefore essential for their conservation and for the development of sustainable breeding programs.</w:t>
      </w:r>
    </w:p>
    <w:p w14:paraId="44D98796" w14:textId="77777777" w:rsidR="00CD4236" w:rsidRPr="003B39E4" w:rsidRDefault="00CD4236" w:rsidP="00CD4236">
      <w:pPr>
        <w:spacing w:after="0" w:line="480" w:lineRule="auto"/>
        <w:jc w:val="both"/>
        <w:rPr>
          <w:rFonts w:ascii="Times New Roman" w:eastAsia="Times New Roman" w:hAnsi="Times New Roman" w:cs="Times New Roman"/>
          <w:sz w:val="24"/>
          <w:szCs w:val="24"/>
        </w:rPr>
        <w:sectPr w:rsidR="00CD4236" w:rsidRPr="003B39E4" w:rsidSect="004F4F9A">
          <w:pgSz w:w="11906" w:h="16838"/>
          <w:pgMar w:top="1440" w:right="1440" w:bottom="1440" w:left="1440" w:header="708" w:footer="708" w:gutter="0"/>
          <w:cols w:space="708"/>
          <w:docGrid w:linePitch="360"/>
        </w:sectPr>
      </w:pPr>
    </w:p>
    <w:p w14:paraId="68336181" w14:textId="77777777" w:rsidR="00CD4236" w:rsidRPr="003B39E4" w:rsidRDefault="00CD4236" w:rsidP="00CD4236">
      <w:pPr>
        <w:rPr>
          <w:rFonts w:ascii="Times New Roman" w:hAnsi="Times New Roman"/>
          <w:sz w:val="24"/>
          <w:szCs w:val="24"/>
          <w:cs/>
        </w:rPr>
      </w:pPr>
      <w:r w:rsidRPr="003B39E4">
        <w:rPr>
          <w:rFonts w:ascii="Times New Roman" w:hAnsi="Times New Roman" w:cs="Times New Roman"/>
          <w:b/>
          <w:bCs/>
          <w:sz w:val="24"/>
          <w:szCs w:val="24"/>
        </w:rPr>
        <w:t xml:space="preserve">Table </w:t>
      </w:r>
      <w:r w:rsidRPr="003B39E4">
        <w:rPr>
          <w:rFonts w:ascii="Times New Roman" w:eastAsia="Times New Roman" w:hAnsi="Times New Roman" w:cs="Times New Roman"/>
          <w:b/>
          <w:bCs/>
          <w:sz w:val="24"/>
          <w:szCs w:val="24"/>
        </w:rPr>
        <w:t>3</w:t>
      </w:r>
      <w:r w:rsidRPr="003B39E4">
        <w:rPr>
          <w:rFonts w:ascii="Times New Roman" w:hAnsi="Times New Roman" w:cs="Times New Roman"/>
          <w:b/>
          <w:bCs/>
          <w:sz w:val="24"/>
          <w:szCs w:val="24"/>
        </w:rPr>
        <w:t>.</w:t>
      </w:r>
      <w:r w:rsidRPr="003B39E4">
        <w:rPr>
          <w:rFonts w:ascii="Times New Roman" w:hAnsi="Times New Roman" w:cs="Times New Roman"/>
          <w:sz w:val="24"/>
          <w:szCs w:val="24"/>
        </w:rPr>
        <w:t xml:space="preserve"> Summary of Genetic Diversity Studies of Indigenous Chickens in Lao PDR</w:t>
      </w:r>
    </w:p>
    <w:tbl>
      <w:tblPr>
        <w:tblStyle w:val="TableGrid"/>
        <w:tblpPr w:leftFromText="180" w:rightFromText="180" w:vertAnchor="page" w:horzAnchor="margin" w:tblpY="1941"/>
        <w:tblW w:w="14184" w:type="dxa"/>
        <w:tblLayout w:type="fixed"/>
        <w:tblLook w:val="04A0" w:firstRow="1" w:lastRow="0" w:firstColumn="1" w:lastColumn="0" w:noHBand="0" w:noVBand="1"/>
      </w:tblPr>
      <w:tblGrid>
        <w:gridCol w:w="2830"/>
        <w:gridCol w:w="2127"/>
        <w:gridCol w:w="1701"/>
        <w:gridCol w:w="3118"/>
        <w:gridCol w:w="3119"/>
        <w:gridCol w:w="1289"/>
      </w:tblGrid>
      <w:tr w:rsidR="00CD4236" w:rsidRPr="00F57271" w14:paraId="08D8D127" w14:textId="77777777" w:rsidTr="00705548">
        <w:tc>
          <w:tcPr>
            <w:tcW w:w="2830" w:type="dxa"/>
            <w:tcBorders>
              <w:top w:val="single" w:sz="12" w:space="0" w:color="auto"/>
              <w:left w:val="nil"/>
              <w:bottom w:val="single" w:sz="12" w:space="0" w:color="auto"/>
              <w:right w:val="nil"/>
            </w:tcBorders>
          </w:tcPr>
          <w:p w14:paraId="16306DCE" w14:textId="77777777" w:rsidR="00CD4236" w:rsidRPr="00F57271" w:rsidRDefault="00CD4236" w:rsidP="00705548">
            <w:pPr>
              <w:jc w:val="center"/>
              <w:rPr>
                <w:rFonts w:ascii="Times New Roman" w:hAnsi="Times New Roman" w:cs="Times New Roman"/>
                <w:b/>
                <w:bCs/>
              </w:rPr>
            </w:pPr>
            <w:r w:rsidRPr="00F57271">
              <w:rPr>
                <w:rFonts w:ascii="Times New Roman" w:hAnsi="Times New Roman" w:cs="Times New Roman"/>
                <w:b/>
                <w:bCs/>
              </w:rPr>
              <w:t>Research</w:t>
            </w:r>
          </w:p>
        </w:tc>
        <w:tc>
          <w:tcPr>
            <w:tcW w:w="2127" w:type="dxa"/>
            <w:tcBorders>
              <w:top w:val="single" w:sz="12" w:space="0" w:color="auto"/>
              <w:left w:val="nil"/>
              <w:bottom w:val="single" w:sz="12" w:space="0" w:color="auto"/>
              <w:right w:val="nil"/>
            </w:tcBorders>
          </w:tcPr>
          <w:p w14:paraId="5AF12671" w14:textId="77777777" w:rsidR="00CD4236" w:rsidRPr="00F57271" w:rsidRDefault="00CD4236" w:rsidP="00705548">
            <w:pPr>
              <w:jc w:val="center"/>
              <w:rPr>
                <w:rFonts w:ascii="Times New Roman" w:hAnsi="Times New Roman" w:cs="Times New Roman"/>
                <w:b/>
                <w:bCs/>
              </w:rPr>
            </w:pPr>
            <w:r w:rsidRPr="00F57271">
              <w:rPr>
                <w:rFonts w:ascii="Times New Roman" w:hAnsi="Times New Roman" w:cs="Times New Roman"/>
                <w:b/>
                <w:bCs/>
              </w:rPr>
              <w:t>Sample / Location</w:t>
            </w:r>
          </w:p>
        </w:tc>
        <w:tc>
          <w:tcPr>
            <w:tcW w:w="1701" w:type="dxa"/>
            <w:tcBorders>
              <w:top w:val="single" w:sz="12" w:space="0" w:color="auto"/>
              <w:left w:val="nil"/>
              <w:bottom w:val="single" w:sz="12" w:space="0" w:color="auto"/>
              <w:right w:val="nil"/>
            </w:tcBorders>
          </w:tcPr>
          <w:p w14:paraId="705C9623" w14:textId="77777777" w:rsidR="00CD4236" w:rsidRPr="00F57271" w:rsidRDefault="00CD4236" w:rsidP="00705548">
            <w:pPr>
              <w:jc w:val="center"/>
              <w:rPr>
                <w:rFonts w:ascii="Times New Roman" w:hAnsi="Times New Roman" w:cs="Times New Roman"/>
                <w:b/>
                <w:bCs/>
              </w:rPr>
            </w:pPr>
            <w:r w:rsidRPr="00F57271">
              <w:rPr>
                <w:rFonts w:ascii="Times New Roman" w:hAnsi="Times New Roman" w:cs="Times New Roman"/>
                <w:b/>
                <w:bCs/>
              </w:rPr>
              <w:t>Genetic Method</w:t>
            </w:r>
          </w:p>
        </w:tc>
        <w:tc>
          <w:tcPr>
            <w:tcW w:w="3118" w:type="dxa"/>
            <w:tcBorders>
              <w:top w:val="single" w:sz="12" w:space="0" w:color="auto"/>
              <w:left w:val="nil"/>
              <w:bottom w:val="single" w:sz="12" w:space="0" w:color="auto"/>
              <w:right w:val="nil"/>
            </w:tcBorders>
          </w:tcPr>
          <w:p w14:paraId="2AF8BBCB" w14:textId="77777777" w:rsidR="00CD4236" w:rsidRPr="00F57271" w:rsidRDefault="00CD4236" w:rsidP="00705548">
            <w:pPr>
              <w:jc w:val="center"/>
              <w:rPr>
                <w:rFonts w:ascii="Times New Roman" w:hAnsi="Times New Roman" w:cs="Times New Roman"/>
                <w:b/>
                <w:bCs/>
              </w:rPr>
            </w:pPr>
            <w:r w:rsidRPr="00F57271">
              <w:rPr>
                <w:rFonts w:ascii="Times New Roman" w:hAnsi="Times New Roman" w:cs="Times New Roman"/>
                <w:b/>
                <w:bCs/>
              </w:rPr>
              <w:t>Diversity Measure</w:t>
            </w:r>
          </w:p>
        </w:tc>
        <w:tc>
          <w:tcPr>
            <w:tcW w:w="3119" w:type="dxa"/>
            <w:tcBorders>
              <w:top w:val="single" w:sz="12" w:space="0" w:color="auto"/>
              <w:left w:val="nil"/>
              <w:bottom w:val="single" w:sz="12" w:space="0" w:color="auto"/>
              <w:right w:val="nil"/>
            </w:tcBorders>
          </w:tcPr>
          <w:p w14:paraId="234936FC" w14:textId="77777777" w:rsidR="00CD4236" w:rsidRPr="00F57271" w:rsidRDefault="00CD4236" w:rsidP="00705548">
            <w:pPr>
              <w:jc w:val="center"/>
              <w:rPr>
                <w:rFonts w:ascii="Times New Roman" w:hAnsi="Times New Roman" w:cs="Times New Roman"/>
                <w:b/>
                <w:bCs/>
              </w:rPr>
            </w:pPr>
            <w:r w:rsidRPr="00F57271">
              <w:rPr>
                <w:rFonts w:ascii="Times New Roman" w:hAnsi="Times New Roman" w:cs="Times New Roman"/>
                <w:b/>
                <w:bCs/>
              </w:rPr>
              <w:t>Key Findings</w:t>
            </w:r>
          </w:p>
        </w:tc>
        <w:tc>
          <w:tcPr>
            <w:tcW w:w="1289" w:type="dxa"/>
            <w:tcBorders>
              <w:top w:val="single" w:sz="12" w:space="0" w:color="auto"/>
              <w:left w:val="nil"/>
              <w:bottom w:val="single" w:sz="12" w:space="0" w:color="auto"/>
              <w:right w:val="nil"/>
            </w:tcBorders>
          </w:tcPr>
          <w:p w14:paraId="4ACF2C06" w14:textId="77777777" w:rsidR="00CD4236" w:rsidRPr="00F57271" w:rsidRDefault="00CD4236" w:rsidP="00705548">
            <w:pPr>
              <w:jc w:val="center"/>
              <w:rPr>
                <w:rFonts w:ascii="Times New Roman" w:hAnsi="Times New Roman" w:cs="Times New Roman"/>
                <w:b/>
                <w:bCs/>
              </w:rPr>
            </w:pPr>
            <w:r w:rsidRPr="00F57271">
              <w:rPr>
                <w:rFonts w:ascii="Times New Roman" w:hAnsi="Times New Roman" w:cs="Times New Roman"/>
                <w:b/>
                <w:bCs/>
              </w:rPr>
              <w:t>Reference</w:t>
            </w:r>
          </w:p>
        </w:tc>
      </w:tr>
      <w:tr w:rsidR="00CD4236" w:rsidRPr="00F57271" w14:paraId="63A528A2" w14:textId="77777777" w:rsidTr="00705548">
        <w:tc>
          <w:tcPr>
            <w:tcW w:w="2830" w:type="dxa"/>
            <w:tcBorders>
              <w:top w:val="single" w:sz="12" w:space="0" w:color="auto"/>
              <w:left w:val="nil"/>
              <w:bottom w:val="single" w:sz="4" w:space="0" w:color="auto"/>
              <w:right w:val="nil"/>
            </w:tcBorders>
          </w:tcPr>
          <w:p w14:paraId="00DC7906"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Genetic Diversity of mtDNA D-loop Polymorphisms in Laotian Native Fowl Population</w:t>
            </w:r>
          </w:p>
        </w:tc>
        <w:tc>
          <w:tcPr>
            <w:tcW w:w="2127" w:type="dxa"/>
            <w:tcBorders>
              <w:top w:val="single" w:sz="12" w:space="0" w:color="auto"/>
              <w:left w:val="nil"/>
              <w:bottom w:val="single" w:sz="4" w:space="0" w:color="auto"/>
              <w:right w:val="nil"/>
            </w:tcBorders>
          </w:tcPr>
          <w:p w14:paraId="251B82F8" w14:textId="77777777" w:rsidR="00CD4236" w:rsidRPr="00F57271" w:rsidRDefault="00CD4236" w:rsidP="00705548">
            <w:pPr>
              <w:jc w:val="center"/>
              <w:rPr>
                <w:rFonts w:ascii="Times New Roman" w:eastAsia="Times New Roman" w:hAnsi="Times New Roman" w:cs="Times New Roman"/>
                <w:kern w:val="0"/>
                <w:lang w:bidi="th-TH"/>
                <w14:ligatures w14:val="none"/>
              </w:rPr>
            </w:pPr>
            <w:r w:rsidRPr="00F57271">
              <w:rPr>
                <w:rFonts w:ascii="Times New Roman" w:hAnsi="Times New Roman" w:cs="Times New Roman"/>
              </w:rPr>
              <w:t>129 chickens from Vientiane, Luang Prabang, Pakse</w:t>
            </w:r>
          </w:p>
          <w:p w14:paraId="2B7C28E1" w14:textId="77777777" w:rsidR="00CD4236" w:rsidRPr="00F57271" w:rsidRDefault="00CD4236" w:rsidP="00705548">
            <w:pPr>
              <w:jc w:val="center"/>
              <w:rPr>
                <w:rFonts w:ascii="Times New Roman" w:eastAsia="Times New Roman" w:hAnsi="Times New Roman" w:cs="Times New Roman"/>
                <w:vanish/>
                <w:kern w:val="0"/>
                <w:lang w:bidi="th-TH"/>
                <w14:ligatures w14:val="none"/>
              </w:rPr>
            </w:pPr>
          </w:p>
          <w:p w14:paraId="55391B56" w14:textId="77777777" w:rsidR="00CD4236" w:rsidRPr="00F57271" w:rsidRDefault="00CD4236" w:rsidP="00705548">
            <w:pPr>
              <w:jc w:val="center"/>
              <w:rPr>
                <w:rFonts w:ascii="Times New Roman" w:eastAsia="Times New Roman" w:hAnsi="Times New Roman" w:cs="Times New Roman"/>
                <w:vanish/>
                <w:kern w:val="0"/>
                <w:lang w:bidi="th-TH"/>
                <w14:ligatures w14:val="none"/>
              </w:rPr>
            </w:pPr>
          </w:p>
          <w:p w14:paraId="0ADAA167" w14:textId="77777777" w:rsidR="00CD4236" w:rsidRPr="00F57271" w:rsidRDefault="00CD4236" w:rsidP="00705548">
            <w:pPr>
              <w:jc w:val="center"/>
              <w:rPr>
                <w:rFonts w:ascii="Times New Roman" w:hAnsi="Times New Roman" w:cs="Times New Roman"/>
              </w:rPr>
            </w:pPr>
          </w:p>
        </w:tc>
        <w:tc>
          <w:tcPr>
            <w:tcW w:w="1701" w:type="dxa"/>
            <w:tcBorders>
              <w:top w:val="single" w:sz="12" w:space="0" w:color="auto"/>
              <w:left w:val="nil"/>
              <w:bottom w:val="single" w:sz="4" w:space="0" w:color="auto"/>
              <w:right w:val="nil"/>
            </w:tcBorders>
          </w:tcPr>
          <w:p w14:paraId="006E9E79" w14:textId="77777777" w:rsidR="00CD4236" w:rsidRPr="00F57271" w:rsidRDefault="00CD4236" w:rsidP="00705548">
            <w:pPr>
              <w:jc w:val="center"/>
              <w:rPr>
                <w:rFonts w:ascii="Times New Roman" w:hAnsi="Times New Roman" w:cs="Times New Roman"/>
              </w:rPr>
            </w:pPr>
            <w:r w:rsidRPr="00F57271">
              <w:rPr>
                <w:rFonts w:ascii="Times New Roman" w:eastAsia="Times New Roman" w:hAnsi="Times New Roman" w:cs="Times New Roman"/>
                <w:kern w:val="0"/>
                <w:lang w:bidi="th-TH"/>
                <w14:ligatures w14:val="none"/>
              </w:rPr>
              <w:t>mtDNA D-loop sequencing</w:t>
            </w:r>
          </w:p>
        </w:tc>
        <w:tc>
          <w:tcPr>
            <w:tcW w:w="3118" w:type="dxa"/>
            <w:tcBorders>
              <w:top w:val="single" w:sz="12" w:space="0" w:color="auto"/>
              <w:left w:val="nil"/>
              <w:bottom w:val="single" w:sz="4" w:space="0" w:color="auto"/>
              <w:right w:val="nil"/>
            </w:tcBorders>
          </w:tcPr>
          <w:p w14:paraId="2EC24852" w14:textId="77777777" w:rsidR="00CD4236" w:rsidRPr="00F57271" w:rsidRDefault="00CD4236" w:rsidP="00705548">
            <w:pPr>
              <w:jc w:val="center"/>
              <w:rPr>
                <w:rFonts w:ascii="Times New Roman" w:eastAsia="Times New Roman" w:hAnsi="Times New Roman" w:cs="Times New Roman"/>
                <w:kern w:val="0"/>
                <w:lang w:bidi="th-TH"/>
                <w14:ligatures w14:val="none"/>
              </w:rPr>
            </w:pPr>
            <w:r w:rsidRPr="00F57271">
              <w:rPr>
                <w:rFonts w:ascii="Times New Roman" w:eastAsia="Times New Roman" w:hAnsi="Times New Roman" w:cs="Times New Roman"/>
                <w:kern w:val="0"/>
                <w:lang w:bidi="th-TH"/>
                <w14:ligatures w14:val="none"/>
              </w:rPr>
              <w:t>Haplotype diversity</w:t>
            </w:r>
          </w:p>
          <w:p w14:paraId="6E5D4CC0" w14:textId="77777777" w:rsidR="00CD4236" w:rsidRPr="00F57271" w:rsidRDefault="00CD4236" w:rsidP="00705548">
            <w:pPr>
              <w:jc w:val="center"/>
              <w:rPr>
                <w:rFonts w:ascii="Times New Roman" w:eastAsia="Times New Roman" w:hAnsi="Times New Roman" w:cs="Times New Roman"/>
                <w:kern w:val="0"/>
                <w:lang w:bidi="th-TH"/>
                <w14:ligatures w14:val="none"/>
              </w:rPr>
            </w:pPr>
            <w:r w:rsidRPr="00F57271">
              <w:rPr>
                <w:rFonts w:ascii="Times New Roman" w:eastAsia="Times New Roman" w:hAnsi="Times New Roman" w:cs="Times New Roman"/>
                <w:kern w:val="0"/>
                <w:lang w:bidi="th-TH"/>
                <w14:ligatures w14:val="none"/>
              </w:rPr>
              <w:t xml:space="preserve">= </w:t>
            </w:r>
            <w:r w:rsidRPr="00F57271">
              <w:rPr>
                <w:rFonts w:ascii="Times New Roman" w:hAnsi="Times New Roman" w:cs="Times New Roman"/>
              </w:rPr>
              <w:t>0.85536</w:t>
            </w:r>
            <w:r w:rsidRPr="00F57271">
              <w:rPr>
                <w:rFonts w:ascii="Times New Roman" w:hAnsi="Times New Roman" w:cs="Times New Roman"/>
              </w:rPr>
              <w:sym w:font="Symbol" w:char="F0B1"/>
            </w:r>
            <w:r w:rsidRPr="00F57271">
              <w:rPr>
                <w:rFonts w:ascii="Times New Roman" w:hAnsi="Times New Roman" w:cs="Times New Roman"/>
              </w:rPr>
              <w:t>0.0172</w:t>
            </w:r>
            <w:r w:rsidRPr="00F57271">
              <w:rPr>
                <w:rFonts w:ascii="Times New Roman" w:eastAsia="Times New Roman" w:hAnsi="Times New Roman" w:cs="Times New Roman"/>
                <w:kern w:val="0"/>
                <w:lang w:bidi="th-TH"/>
                <w14:ligatures w14:val="none"/>
              </w:rPr>
              <w:br/>
              <w:t>Nucleotide diversity</w:t>
            </w:r>
          </w:p>
          <w:p w14:paraId="0C565ABA" w14:textId="77777777" w:rsidR="00CD4236" w:rsidRPr="00F57271" w:rsidRDefault="00CD4236" w:rsidP="00705548">
            <w:pPr>
              <w:jc w:val="center"/>
              <w:rPr>
                <w:rFonts w:ascii="Times New Roman" w:hAnsi="Times New Roman" w:cs="Times New Roman"/>
              </w:rPr>
            </w:pPr>
            <w:r w:rsidRPr="00F57271">
              <w:rPr>
                <w:rFonts w:ascii="Times New Roman" w:eastAsia="Times New Roman" w:hAnsi="Times New Roman" w:cs="Times New Roman"/>
                <w:kern w:val="0"/>
                <w:lang w:bidi="th-TH"/>
                <w14:ligatures w14:val="none"/>
              </w:rPr>
              <w:t xml:space="preserve">= </w:t>
            </w:r>
            <w:r w:rsidRPr="00F57271">
              <w:rPr>
                <w:rFonts w:ascii="Times New Roman" w:hAnsi="Times New Roman" w:cs="Times New Roman"/>
              </w:rPr>
              <w:t>0.010158</w:t>
            </w:r>
            <w:r w:rsidRPr="00F57271">
              <w:rPr>
                <w:rFonts w:ascii="Times New Roman" w:hAnsi="Times New Roman" w:cs="Times New Roman"/>
              </w:rPr>
              <w:sym w:font="Symbol" w:char="F0B1"/>
            </w:r>
            <w:r w:rsidRPr="00F57271">
              <w:rPr>
                <w:rFonts w:ascii="Times New Roman" w:hAnsi="Times New Roman" w:cs="Times New Roman"/>
              </w:rPr>
              <w:t>0.005555</w:t>
            </w:r>
          </w:p>
        </w:tc>
        <w:tc>
          <w:tcPr>
            <w:tcW w:w="3119" w:type="dxa"/>
            <w:tcBorders>
              <w:top w:val="single" w:sz="12" w:space="0" w:color="auto"/>
              <w:left w:val="nil"/>
              <w:bottom w:val="single" w:sz="4" w:space="0" w:color="auto"/>
              <w:right w:val="nil"/>
            </w:tcBorders>
          </w:tcPr>
          <w:p w14:paraId="67E33BE7" w14:textId="77777777" w:rsidR="00CD4236" w:rsidRPr="00F57271" w:rsidRDefault="00CD4236" w:rsidP="00705548">
            <w:pPr>
              <w:jc w:val="both"/>
              <w:rPr>
                <w:rFonts w:ascii="Times New Roman" w:hAnsi="Times New Roman" w:cs="Times New Roman"/>
              </w:rPr>
            </w:pPr>
            <w:r w:rsidRPr="00F57271">
              <w:rPr>
                <w:rFonts w:ascii="Times New Roman" w:eastAsia="Times New Roman" w:hAnsi="Times New Roman" w:cs="Times New Roman"/>
                <w:kern w:val="0"/>
                <w:lang w:bidi="th-TH"/>
                <w14:ligatures w14:val="none"/>
              </w:rPr>
              <w:t>Identified 29 haplotypes in 5 clades. Evidence of multiple maternal lineages from China and Southeast Asia. High within-population genetic diversity.</w:t>
            </w:r>
          </w:p>
        </w:tc>
        <w:tc>
          <w:tcPr>
            <w:tcW w:w="1289" w:type="dxa"/>
            <w:tcBorders>
              <w:top w:val="single" w:sz="12" w:space="0" w:color="auto"/>
              <w:left w:val="nil"/>
              <w:bottom w:val="single" w:sz="4" w:space="0" w:color="auto"/>
              <w:right w:val="nil"/>
            </w:tcBorders>
          </w:tcPr>
          <w:p w14:paraId="137DFED0"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Kawabe et al., 2014</w:t>
            </w:r>
          </w:p>
        </w:tc>
      </w:tr>
      <w:tr w:rsidR="00CD4236" w:rsidRPr="00F57271" w14:paraId="17412571" w14:textId="77777777" w:rsidTr="00705548">
        <w:tc>
          <w:tcPr>
            <w:tcW w:w="2830" w:type="dxa"/>
            <w:tcBorders>
              <w:top w:val="single" w:sz="4" w:space="0" w:color="auto"/>
              <w:left w:val="nil"/>
              <w:bottom w:val="single" w:sz="4" w:space="0" w:color="auto"/>
              <w:right w:val="nil"/>
            </w:tcBorders>
          </w:tcPr>
          <w:p w14:paraId="5214BC19"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Genetic Diversity and Population Structure in Native Chicken Populations from Myanmar, Thailand and Laos by Using 102 Indels Markers</w:t>
            </w:r>
          </w:p>
        </w:tc>
        <w:tc>
          <w:tcPr>
            <w:tcW w:w="2127" w:type="dxa"/>
            <w:tcBorders>
              <w:top w:val="single" w:sz="4" w:space="0" w:color="auto"/>
              <w:left w:val="nil"/>
              <w:bottom w:val="single" w:sz="4" w:space="0" w:color="auto"/>
              <w:right w:val="nil"/>
            </w:tcBorders>
          </w:tcPr>
          <w:p w14:paraId="0080DE7B"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Indigenous chickens 278</w:t>
            </w:r>
          </w:p>
          <w:p w14:paraId="6AE3CE87"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from Laos, Thailand, Myanmar</w:t>
            </w:r>
          </w:p>
        </w:tc>
        <w:tc>
          <w:tcPr>
            <w:tcW w:w="1701" w:type="dxa"/>
            <w:tcBorders>
              <w:top w:val="single" w:sz="4" w:space="0" w:color="auto"/>
              <w:left w:val="nil"/>
              <w:bottom w:val="single" w:sz="4" w:space="0" w:color="auto"/>
              <w:right w:val="nil"/>
            </w:tcBorders>
          </w:tcPr>
          <w:p w14:paraId="4076F393"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102 indel markers</w:t>
            </w:r>
          </w:p>
        </w:tc>
        <w:tc>
          <w:tcPr>
            <w:tcW w:w="3118" w:type="dxa"/>
            <w:tcBorders>
              <w:top w:val="single" w:sz="4" w:space="0" w:color="auto"/>
              <w:left w:val="nil"/>
              <w:bottom w:val="single" w:sz="4" w:space="0" w:color="auto"/>
              <w:right w:val="nil"/>
            </w:tcBorders>
          </w:tcPr>
          <w:p w14:paraId="2E6B2E63"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Ho = 0.205–0.263</w:t>
            </w:r>
            <w:r w:rsidRPr="00F57271">
              <w:rPr>
                <w:rFonts w:ascii="Times New Roman" w:hAnsi="Times New Roman" w:cs="Times New Roman"/>
              </w:rPr>
              <w:br/>
              <w:t>He = 0.239–0.381</w:t>
            </w:r>
          </w:p>
        </w:tc>
        <w:tc>
          <w:tcPr>
            <w:tcW w:w="3119" w:type="dxa"/>
            <w:tcBorders>
              <w:top w:val="single" w:sz="4" w:space="0" w:color="auto"/>
              <w:left w:val="nil"/>
              <w:bottom w:val="single" w:sz="4" w:space="0" w:color="auto"/>
              <w:right w:val="nil"/>
            </w:tcBorders>
          </w:tcPr>
          <w:p w14:paraId="60DF5997" w14:textId="77777777" w:rsidR="00CD4236" w:rsidRPr="00F57271" w:rsidRDefault="00CD4236" w:rsidP="00705548">
            <w:pPr>
              <w:jc w:val="both"/>
              <w:rPr>
                <w:rFonts w:ascii="Times New Roman" w:hAnsi="Times New Roman" w:cs="Times New Roman"/>
              </w:rPr>
            </w:pPr>
            <w:r w:rsidRPr="00F57271">
              <w:rPr>
                <w:rFonts w:ascii="Times New Roman" w:hAnsi="Times New Roman" w:cs="Times New Roman"/>
              </w:rPr>
              <w:t>High polymorphism across loci. Laotian populations show low Gst, indicating low differentiation within country. Genetic closeness to Thai chickens.</w:t>
            </w:r>
          </w:p>
        </w:tc>
        <w:tc>
          <w:tcPr>
            <w:tcW w:w="1289" w:type="dxa"/>
            <w:tcBorders>
              <w:top w:val="single" w:sz="4" w:space="0" w:color="auto"/>
              <w:left w:val="nil"/>
              <w:bottom w:val="single" w:sz="4" w:space="0" w:color="auto"/>
              <w:right w:val="nil"/>
            </w:tcBorders>
          </w:tcPr>
          <w:p w14:paraId="737CD696"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color w:val="222222"/>
                <w:shd w:val="clear" w:color="auto" w:fill="FFFFFF"/>
              </w:rPr>
              <w:t>Maw</w:t>
            </w:r>
            <w:r w:rsidRPr="00F57271">
              <w:rPr>
                <w:rFonts w:ascii="Times New Roman" w:hAnsi="Times New Roman" w:cs="Times New Roman"/>
              </w:rPr>
              <w:t xml:space="preserve"> et al.,  201</w:t>
            </w:r>
            <w:r w:rsidRPr="00F57271">
              <w:rPr>
                <w:rFonts w:ascii="Times New Roman" w:eastAsia="Times New Roman" w:hAnsi="Times New Roman" w:cs="Times New Roman"/>
                <w:kern w:val="0"/>
                <w:lang w:bidi="th-TH"/>
                <w14:ligatures w14:val="none"/>
              </w:rPr>
              <w:t>5</w:t>
            </w:r>
          </w:p>
        </w:tc>
      </w:tr>
      <w:tr w:rsidR="00CD4236" w:rsidRPr="00F57271" w14:paraId="0AD83902" w14:textId="77777777" w:rsidTr="00705548">
        <w:tc>
          <w:tcPr>
            <w:tcW w:w="2830" w:type="dxa"/>
            <w:tcBorders>
              <w:top w:val="single" w:sz="4" w:space="0" w:color="auto"/>
              <w:left w:val="nil"/>
              <w:bottom w:val="single" w:sz="4" w:space="0" w:color="auto"/>
              <w:right w:val="nil"/>
            </w:tcBorders>
          </w:tcPr>
          <w:p w14:paraId="394617B9"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Estimating genetic diversity and population structure of 22 chicken breeds in Asia using microsatellite markers</w:t>
            </w:r>
          </w:p>
        </w:tc>
        <w:tc>
          <w:tcPr>
            <w:tcW w:w="2127" w:type="dxa"/>
            <w:tcBorders>
              <w:top w:val="single" w:sz="4" w:space="0" w:color="auto"/>
              <w:left w:val="nil"/>
              <w:bottom w:val="single" w:sz="4" w:space="0" w:color="auto"/>
              <w:right w:val="nil"/>
            </w:tcBorders>
          </w:tcPr>
          <w:p w14:paraId="5108EC79" w14:textId="77777777" w:rsidR="00CD4236" w:rsidRPr="00F57271" w:rsidRDefault="00CD4236" w:rsidP="00705548">
            <w:pPr>
              <w:jc w:val="center"/>
              <w:rPr>
                <w:rFonts w:ascii="Times New Roman" w:hAnsi="Times New Roman" w:cs="Times New Roman"/>
                <w:b/>
                <w:bCs/>
              </w:rPr>
            </w:pPr>
            <w:r w:rsidRPr="00F57271">
              <w:rPr>
                <w:rFonts w:ascii="Times New Roman" w:hAnsi="Times New Roman" w:cs="Times New Roman"/>
              </w:rPr>
              <w:t>469 chickens from</w:t>
            </w:r>
            <w:r w:rsidRPr="00F57271">
              <w:rPr>
                <w:rFonts w:ascii="Times New Roman" w:hAnsi="Times New Roman" w:cs="Times New Roman"/>
                <w:b/>
                <w:bCs/>
              </w:rPr>
              <w:t xml:space="preserve"> </w:t>
            </w:r>
            <w:r w:rsidRPr="00F57271">
              <w:rPr>
                <w:rStyle w:val="Strong"/>
                <w:rFonts w:ascii="Times New Roman" w:hAnsi="Times New Roman" w:cs="Times New Roman"/>
                <w:b w:val="0"/>
                <w:bCs w:val="0"/>
              </w:rPr>
              <w:t>22 breeds</w:t>
            </w:r>
            <w:r w:rsidRPr="00F57271">
              <w:rPr>
                <w:rFonts w:ascii="Times New Roman" w:hAnsi="Times New Roman" w:cs="Times New Roman"/>
                <w:b/>
                <w:bCs/>
              </w:rPr>
              <w:t xml:space="preserve"> </w:t>
            </w:r>
            <w:r w:rsidRPr="00F57271">
              <w:rPr>
                <w:rFonts w:ascii="Times New Roman" w:hAnsi="Times New Roman" w:cs="Times New Roman"/>
              </w:rPr>
              <w:t>in</w:t>
            </w:r>
            <w:r w:rsidRPr="00F57271">
              <w:rPr>
                <w:rFonts w:ascii="Times New Roman" w:hAnsi="Times New Roman" w:cs="Times New Roman"/>
                <w:b/>
                <w:bCs/>
              </w:rPr>
              <w:t xml:space="preserve"> </w:t>
            </w:r>
            <w:r w:rsidRPr="00F57271">
              <w:rPr>
                <w:rStyle w:val="Strong"/>
                <w:rFonts w:ascii="Times New Roman" w:hAnsi="Times New Roman" w:cs="Times New Roman"/>
                <w:b w:val="0"/>
                <w:bCs w:val="0"/>
              </w:rPr>
              <w:t>8 Asian countries</w:t>
            </w:r>
            <w:r w:rsidRPr="00F57271">
              <w:rPr>
                <w:rFonts w:ascii="Times New Roman" w:hAnsi="Times New Roman" w:cs="Times New Roman"/>
                <w:b/>
                <w:bCs/>
              </w:rPr>
              <w:t xml:space="preserve"> </w:t>
            </w:r>
            <w:r w:rsidRPr="00F57271">
              <w:rPr>
                <w:rFonts w:ascii="Times New Roman" w:hAnsi="Times New Roman" w:cs="Times New Roman"/>
              </w:rPr>
              <w:t xml:space="preserve">(including </w:t>
            </w:r>
            <w:r w:rsidRPr="00F57271">
              <w:rPr>
                <w:rStyle w:val="Strong"/>
                <w:rFonts w:ascii="Times New Roman" w:hAnsi="Times New Roman" w:cs="Times New Roman"/>
                <w:b w:val="0"/>
                <w:bCs w:val="0"/>
              </w:rPr>
              <w:t>4 Laotian breeds: LYO, LCH, LBB, LOU</w:t>
            </w:r>
            <w:r w:rsidRPr="00F57271">
              <w:rPr>
                <w:rFonts w:ascii="Times New Roman" w:hAnsi="Times New Roman" w:cs="Times New Roman"/>
                <w:b/>
                <w:bCs/>
              </w:rPr>
              <w:t>)</w:t>
            </w:r>
          </w:p>
        </w:tc>
        <w:tc>
          <w:tcPr>
            <w:tcW w:w="1701" w:type="dxa"/>
            <w:tcBorders>
              <w:top w:val="single" w:sz="4" w:space="0" w:color="auto"/>
              <w:left w:val="nil"/>
              <w:bottom w:val="single" w:sz="4" w:space="0" w:color="auto"/>
              <w:right w:val="nil"/>
            </w:tcBorders>
          </w:tcPr>
          <w:p w14:paraId="5E64B6BF"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20 microsatellite markers</w:t>
            </w:r>
          </w:p>
        </w:tc>
        <w:tc>
          <w:tcPr>
            <w:tcW w:w="3118" w:type="dxa"/>
            <w:tcBorders>
              <w:top w:val="single" w:sz="4" w:space="0" w:color="auto"/>
              <w:left w:val="nil"/>
              <w:bottom w:val="single" w:sz="4" w:space="0" w:color="auto"/>
              <w:right w:val="nil"/>
            </w:tcBorders>
          </w:tcPr>
          <w:p w14:paraId="58C3A097"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Number of alleles = 193 (mean 9.7)</w:t>
            </w:r>
          </w:p>
          <w:p w14:paraId="63F4AD93" w14:textId="77777777" w:rsidR="00CD4236" w:rsidRPr="00F57271" w:rsidRDefault="00CD4236" w:rsidP="00705548">
            <w:pPr>
              <w:jc w:val="center"/>
              <w:rPr>
                <w:rFonts w:ascii="Times New Roman" w:hAnsi="Times New Roman" w:cs="Times New Roman"/>
              </w:rPr>
            </w:pPr>
            <w:r w:rsidRPr="00F57271">
              <w:rPr>
                <w:rStyle w:val="Strong"/>
                <w:rFonts w:ascii="Times New Roman" w:hAnsi="Times New Roman" w:cs="Times New Roman"/>
                <w:b w:val="0"/>
                <w:bCs w:val="0"/>
              </w:rPr>
              <w:t>Highest genetic diversity</w:t>
            </w:r>
            <w:r w:rsidRPr="00F57271">
              <w:rPr>
                <w:rFonts w:ascii="Times New Roman" w:hAnsi="Times New Roman" w:cs="Times New Roman"/>
                <w:b/>
                <w:bCs/>
              </w:rPr>
              <w:t>:</w:t>
            </w:r>
            <w:r w:rsidRPr="00F57271">
              <w:rPr>
                <w:rFonts w:ascii="Times New Roman" w:hAnsi="Times New Roman" w:cs="Times New Roman"/>
              </w:rPr>
              <w:t xml:space="preserve"> Nepalese breed (H</w:t>
            </w:r>
            <w:r w:rsidRPr="00F57271">
              <w:rPr>
                <w:rFonts w:ascii="Times New Roman" w:hAnsi="Times New Roman" w:cs="Times New Roman"/>
                <w:vertAlign w:val="subscript"/>
              </w:rPr>
              <w:t>exp</w:t>
            </w:r>
            <w:r w:rsidRPr="00F57271">
              <w:rPr>
                <w:rFonts w:ascii="Times New Roman" w:hAnsi="Times New Roman" w:cs="Times New Roman"/>
              </w:rPr>
              <w:t xml:space="preserve">=0.718, PIC=0.663). </w:t>
            </w:r>
            <w:r w:rsidRPr="00F57271">
              <w:rPr>
                <w:rFonts w:ascii="Times New Roman" w:hAnsi="Times New Roman" w:cs="Times New Roman"/>
              </w:rPr>
              <w:br/>
            </w:r>
            <w:r w:rsidRPr="00F57271">
              <w:rPr>
                <w:rStyle w:val="Strong"/>
                <w:rFonts w:ascii="Times New Roman" w:hAnsi="Times New Roman" w:cs="Times New Roman"/>
                <w:b w:val="0"/>
                <w:bCs w:val="0"/>
              </w:rPr>
              <w:t>Highest H</w:t>
            </w:r>
            <w:r w:rsidRPr="00F57271">
              <w:rPr>
                <w:rStyle w:val="Strong"/>
                <w:rFonts w:ascii="Times New Roman" w:hAnsi="Times New Roman" w:cs="Times New Roman"/>
                <w:b w:val="0"/>
                <w:bCs w:val="0"/>
                <w:vertAlign w:val="subscript"/>
              </w:rPr>
              <w:t>obs</w:t>
            </w:r>
            <w:r w:rsidRPr="00F57271">
              <w:rPr>
                <w:rStyle w:val="Strong"/>
                <w:rFonts w:ascii="Times New Roman" w:hAnsi="Times New Roman" w:cs="Times New Roman"/>
                <w:b w:val="0"/>
                <w:bCs w:val="0"/>
              </w:rPr>
              <w:t>:</w:t>
            </w:r>
            <w:r w:rsidRPr="00F57271">
              <w:rPr>
                <w:rFonts w:ascii="Times New Roman" w:hAnsi="Times New Roman" w:cs="Times New Roman"/>
                <w:b/>
                <w:bCs/>
              </w:rPr>
              <w:t xml:space="preserve"> </w:t>
            </w:r>
            <w:r w:rsidRPr="00F57271">
              <w:rPr>
                <w:rFonts w:ascii="Times New Roman" w:hAnsi="Times New Roman" w:cs="Times New Roman"/>
              </w:rPr>
              <w:t>Laotian Chae</w:t>
            </w:r>
          </w:p>
          <w:p w14:paraId="3CB3CFBF"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(H</w:t>
            </w:r>
            <w:r w:rsidRPr="00F57271">
              <w:rPr>
                <w:rFonts w:ascii="Times New Roman" w:hAnsi="Times New Roman" w:cs="Times New Roman"/>
                <w:vertAlign w:val="subscript"/>
              </w:rPr>
              <w:t>obs</w:t>
            </w:r>
            <w:r w:rsidRPr="00F57271">
              <w:rPr>
                <w:rFonts w:ascii="Times New Roman" w:hAnsi="Times New Roman" w:cs="Times New Roman"/>
              </w:rPr>
              <w:t xml:space="preserve">=0.690). </w:t>
            </w:r>
            <w:r w:rsidRPr="00F57271">
              <w:rPr>
                <w:rFonts w:ascii="Times New Roman" w:hAnsi="Times New Roman" w:cs="Times New Roman"/>
              </w:rPr>
              <w:br/>
            </w:r>
            <w:r w:rsidRPr="00F57271">
              <w:rPr>
                <w:rStyle w:val="Strong"/>
                <w:rFonts w:ascii="Times New Roman" w:hAnsi="Times New Roman" w:cs="Times New Roman"/>
                <w:b w:val="0"/>
                <w:bCs w:val="0"/>
              </w:rPr>
              <w:t>Lowest diversity:</w:t>
            </w:r>
            <w:r w:rsidRPr="00F57271">
              <w:rPr>
                <w:rFonts w:ascii="Times New Roman" w:hAnsi="Times New Roman" w:cs="Times New Roman"/>
              </w:rPr>
              <w:t xml:space="preserve"> White Leghorn.</w:t>
            </w:r>
          </w:p>
        </w:tc>
        <w:tc>
          <w:tcPr>
            <w:tcW w:w="3119" w:type="dxa"/>
            <w:tcBorders>
              <w:top w:val="single" w:sz="4" w:space="0" w:color="auto"/>
              <w:left w:val="nil"/>
              <w:bottom w:val="single" w:sz="4" w:space="0" w:color="auto"/>
              <w:right w:val="nil"/>
            </w:tcBorders>
          </w:tcPr>
          <w:p w14:paraId="5935A914" w14:textId="77777777" w:rsidR="00CD4236" w:rsidRPr="00F57271" w:rsidRDefault="00CD4236" w:rsidP="00705548">
            <w:pPr>
              <w:jc w:val="both"/>
              <w:rPr>
                <w:rFonts w:ascii="Times New Roman" w:hAnsi="Times New Roman" w:cs="Times New Roman"/>
                <w:b/>
                <w:bCs/>
              </w:rPr>
            </w:pPr>
            <w:r w:rsidRPr="00F57271">
              <w:rPr>
                <w:rFonts w:ascii="Times New Roman" w:hAnsi="Times New Roman" w:cs="Times New Roman"/>
              </w:rPr>
              <w:t>Indigenous and local breeds generally had greater diversity than imported breeds. STRUCTURE analysis identified 20 clusters; clear differentiation among Asian breeds.</w:t>
            </w:r>
          </w:p>
        </w:tc>
        <w:tc>
          <w:tcPr>
            <w:tcW w:w="1289" w:type="dxa"/>
            <w:tcBorders>
              <w:top w:val="single" w:sz="4" w:space="0" w:color="auto"/>
              <w:left w:val="nil"/>
              <w:bottom w:val="single" w:sz="4" w:space="0" w:color="auto"/>
              <w:right w:val="nil"/>
            </w:tcBorders>
          </w:tcPr>
          <w:p w14:paraId="7AA4442C" w14:textId="77777777" w:rsidR="00CD4236" w:rsidRPr="00F57271" w:rsidRDefault="00CD4236" w:rsidP="00705548">
            <w:pPr>
              <w:jc w:val="center"/>
              <w:rPr>
                <w:rFonts w:ascii="Times New Roman" w:hAnsi="Times New Roman" w:cs="Times New Roman"/>
                <w:color w:val="222222"/>
                <w:shd w:val="clear" w:color="auto" w:fill="FFFFFF"/>
              </w:rPr>
            </w:pPr>
            <w:r w:rsidRPr="00F57271">
              <w:rPr>
                <w:rFonts w:ascii="Times New Roman" w:hAnsi="Times New Roman" w:cs="Times New Roman"/>
                <w:color w:val="222222"/>
                <w:shd w:val="clear" w:color="auto" w:fill="FFFFFF"/>
              </w:rPr>
              <w:t>Roh</w:t>
            </w:r>
            <w:r w:rsidRPr="00F57271">
              <w:rPr>
                <w:rFonts w:ascii="Times New Roman" w:hAnsi="Times New Roman" w:cs="Times New Roman"/>
              </w:rPr>
              <w:t xml:space="preserve"> et al.,  2020</w:t>
            </w:r>
          </w:p>
        </w:tc>
      </w:tr>
      <w:tr w:rsidR="00CD4236" w:rsidRPr="00F57271" w14:paraId="30992830" w14:textId="77777777" w:rsidTr="00705548">
        <w:tc>
          <w:tcPr>
            <w:tcW w:w="2830" w:type="dxa"/>
            <w:tcBorders>
              <w:top w:val="single" w:sz="4" w:space="0" w:color="auto"/>
              <w:left w:val="nil"/>
              <w:bottom w:val="single" w:sz="4" w:space="0" w:color="auto"/>
              <w:right w:val="nil"/>
            </w:tcBorders>
          </w:tcPr>
          <w:p w14:paraId="240FC04B"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Genetic diversity of Gallus sp. in Southeast Asia based on d-lopp: In silico study</w:t>
            </w:r>
          </w:p>
        </w:tc>
        <w:tc>
          <w:tcPr>
            <w:tcW w:w="2127" w:type="dxa"/>
            <w:tcBorders>
              <w:top w:val="single" w:sz="4" w:space="0" w:color="auto"/>
              <w:left w:val="nil"/>
              <w:bottom w:val="single" w:sz="4" w:space="0" w:color="auto"/>
              <w:right w:val="nil"/>
            </w:tcBorders>
          </w:tcPr>
          <w:p w14:paraId="0B50CA6D"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A total of 563 sequences were obtained from eight SEA countries.</w:t>
            </w:r>
          </w:p>
        </w:tc>
        <w:tc>
          <w:tcPr>
            <w:tcW w:w="1701" w:type="dxa"/>
            <w:tcBorders>
              <w:top w:val="single" w:sz="4" w:space="0" w:color="auto"/>
              <w:left w:val="nil"/>
              <w:bottom w:val="single" w:sz="4" w:space="0" w:color="auto"/>
              <w:right w:val="nil"/>
            </w:tcBorders>
          </w:tcPr>
          <w:p w14:paraId="35726E85"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mtDNA D-loop analysis</w:t>
            </w:r>
          </w:p>
        </w:tc>
        <w:tc>
          <w:tcPr>
            <w:tcW w:w="3118" w:type="dxa"/>
            <w:tcBorders>
              <w:top w:val="single" w:sz="4" w:space="0" w:color="auto"/>
              <w:left w:val="nil"/>
              <w:bottom w:val="single" w:sz="4" w:space="0" w:color="auto"/>
              <w:right w:val="nil"/>
            </w:tcBorders>
          </w:tcPr>
          <w:p w14:paraId="0206C3A1"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rPr>
              <w:t>Laos: 11 haplotypes, Hd = 0.822</w:t>
            </w:r>
          </w:p>
        </w:tc>
        <w:tc>
          <w:tcPr>
            <w:tcW w:w="3119" w:type="dxa"/>
            <w:tcBorders>
              <w:top w:val="single" w:sz="4" w:space="0" w:color="auto"/>
              <w:left w:val="nil"/>
              <w:bottom w:val="single" w:sz="4" w:space="0" w:color="auto"/>
              <w:right w:val="nil"/>
            </w:tcBorders>
          </w:tcPr>
          <w:p w14:paraId="588BACC3" w14:textId="77777777" w:rsidR="00CD4236" w:rsidRPr="00F57271" w:rsidRDefault="00CD4236" w:rsidP="00705548">
            <w:pPr>
              <w:rPr>
                <w:rFonts w:ascii="Times New Roman" w:hAnsi="Times New Roman" w:cs="Times New Roman"/>
              </w:rPr>
            </w:pPr>
            <w:r w:rsidRPr="00F57271">
              <w:rPr>
                <w:rFonts w:ascii="Times New Roman" w:hAnsi="Times New Roman" w:cs="Times New Roman"/>
              </w:rPr>
              <w:t>Lao indigenous chickens have relatively high maternal lineage diversity compared with other SEA countries</w:t>
            </w:r>
          </w:p>
        </w:tc>
        <w:tc>
          <w:tcPr>
            <w:tcW w:w="1289" w:type="dxa"/>
            <w:tcBorders>
              <w:top w:val="single" w:sz="4" w:space="0" w:color="auto"/>
              <w:left w:val="nil"/>
              <w:bottom w:val="single" w:sz="4" w:space="0" w:color="auto"/>
              <w:right w:val="nil"/>
            </w:tcBorders>
          </w:tcPr>
          <w:p w14:paraId="016F944E" w14:textId="77777777" w:rsidR="00CD4236" w:rsidRPr="00F57271" w:rsidRDefault="00CD4236" w:rsidP="00705548">
            <w:pPr>
              <w:jc w:val="center"/>
              <w:rPr>
                <w:rFonts w:ascii="Times New Roman" w:hAnsi="Times New Roman" w:cs="Times New Roman"/>
              </w:rPr>
            </w:pPr>
            <w:r w:rsidRPr="00F57271">
              <w:rPr>
                <w:rFonts w:ascii="Times New Roman" w:hAnsi="Times New Roman" w:cs="Times New Roman"/>
                <w:color w:val="222222"/>
                <w:shd w:val="clear" w:color="auto" w:fill="FFFFFF"/>
              </w:rPr>
              <w:t xml:space="preserve">Muttaqin et al., </w:t>
            </w:r>
            <w:r w:rsidRPr="00F57271">
              <w:rPr>
                <w:rFonts w:ascii="Times New Roman" w:hAnsi="Times New Roman" w:cs="Times New Roman"/>
              </w:rPr>
              <w:t>2023</w:t>
            </w:r>
          </w:p>
        </w:tc>
      </w:tr>
    </w:tbl>
    <w:p w14:paraId="7EA78796" w14:textId="77777777" w:rsidR="00CD4236" w:rsidRDefault="00CD4236" w:rsidP="00CD4236">
      <w:pPr>
        <w:rPr>
          <w:rFonts w:ascii="Times New Roman" w:hAnsi="Times New Roman" w:cs="Times New Roman"/>
        </w:rPr>
        <w:sectPr w:rsidR="00CD4236" w:rsidSect="00C41610">
          <w:pgSz w:w="16838" w:h="11906" w:orient="landscape"/>
          <w:pgMar w:top="1440" w:right="1440" w:bottom="1440" w:left="1440" w:header="708" w:footer="708" w:gutter="0"/>
          <w:cols w:space="708"/>
          <w:docGrid w:linePitch="360"/>
        </w:sectPr>
      </w:pPr>
    </w:p>
    <w:p w14:paraId="7C097C23" w14:textId="77777777" w:rsidR="00CD4236" w:rsidRPr="003552EF" w:rsidRDefault="00CD4236" w:rsidP="00CD4236">
      <w:pPr>
        <w:rPr>
          <w:rFonts w:ascii="Times New Roman" w:hAnsi="Times New Roman" w:cs="Times New Roman"/>
          <w:b/>
          <w:bCs/>
          <w:sz w:val="28"/>
        </w:rPr>
      </w:pPr>
      <w:r w:rsidRPr="003552EF">
        <w:rPr>
          <w:rFonts w:ascii="Times New Roman" w:hAnsi="Times New Roman" w:cs="Times New Roman"/>
          <w:b/>
          <w:bCs/>
          <w:sz w:val="28"/>
        </w:rPr>
        <w:t>Performance Recording and Breeding Methods</w:t>
      </w:r>
    </w:p>
    <w:p w14:paraId="12EC4FDE" w14:textId="77777777" w:rsidR="00CD4236" w:rsidRDefault="00CD4236" w:rsidP="00CD4236">
      <w:pPr>
        <w:pStyle w:val="NormalWeb"/>
        <w:spacing w:line="480" w:lineRule="auto"/>
        <w:ind w:firstLine="720"/>
        <w:jc w:val="both"/>
        <w:rPr>
          <w:rFonts w:ascii="Times New Roman" w:hAnsi="Times New Roman" w:cs="Times New Roman"/>
          <w:sz w:val="24"/>
          <w:szCs w:val="24"/>
        </w:rPr>
      </w:pPr>
      <w:r w:rsidRPr="00223070">
        <w:rPr>
          <w:rFonts w:ascii="Times New Roman" w:hAnsi="Times New Roman" w:cs="Times New Roman"/>
          <w:sz w:val="24"/>
          <w:szCs w:val="24"/>
        </w:rPr>
        <w:t xml:space="preserve">Performance recording and breeding methods are essential tools to understand existing genetic resources and to identify traits that should be conserved or improved in indigenous chickens in Lao PDR. </w:t>
      </w:r>
      <w:r w:rsidRPr="00A40E29">
        <w:rPr>
          <w:rFonts w:ascii="Times New Roman" w:hAnsi="Times New Roman" w:cs="Times New Roman"/>
          <w:sz w:val="24"/>
          <w:szCs w:val="24"/>
        </w:rPr>
        <w:t>In traditional village production systems, formal performance recording is generally limited, and pedigree recording and structured national breeding programs are lacking. Consequently, farmers rely primarily on visual observation and practical experience to evaluate and select chickens.</w:t>
      </w:r>
      <w:r>
        <w:rPr>
          <w:rFonts w:ascii="Times New Roman" w:hAnsi="Times New Roman" w:cs="Times New Roman"/>
          <w:sz w:val="24"/>
          <w:szCs w:val="24"/>
        </w:rPr>
        <w:t xml:space="preserve"> </w:t>
      </w:r>
      <w:r w:rsidRPr="00223070">
        <w:rPr>
          <w:rFonts w:ascii="Times New Roman" w:hAnsi="Times New Roman" w:cs="Times New Roman"/>
          <w:sz w:val="24"/>
          <w:szCs w:val="24"/>
        </w:rPr>
        <w:t>Traits commonly considered include body size, growth rate, egg production, survival ability, and disease resistance, which are important for both household consumpti</w:t>
      </w:r>
      <w:r>
        <w:rPr>
          <w:rFonts w:ascii="Times New Roman" w:hAnsi="Times New Roman" w:cs="Times New Roman"/>
          <w:sz w:val="24"/>
          <w:szCs w:val="24"/>
        </w:rPr>
        <w:t xml:space="preserve">on and income generation </w:t>
      </w:r>
      <w:r w:rsidRPr="00223070">
        <w:rPr>
          <w:rFonts w:ascii="Times New Roman" w:hAnsi="Times New Roman" w:cs="Times New Roman"/>
          <w:sz w:val="24"/>
          <w:szCs w:val="24"/>
        </w:rPr>
        <w:t>(Alders, 2004;</w:t>
      </w:r>
      <w:r>
        <w:rPr>
          <w:rFonts w:ascii="Times New Roman" w:hAnsi="Times New Roman" w:cs="Times New Roman"/>
          <w:sz w:val="24"/>
          <w:szCs w:val="24"/>
        </w:rPr>
        <w:t xml:space="preserve"> </w:t>
      </w:r>
      <w:r w:rsidRPr="00A40E29">
        <w:rPr>
          <w:rFonts w:ascii="Times New Roman" w:hAnsi="Times New Roman" w:cs="Times New Roman"/>
          <w:color w:val="0070C0"/>
          <w:sz w:val="24"/>
          <w:szCs w:val="24"/>
        </w:rPr>
        <w:t xml:space="preserve">https://digital.library.tu.ac.th </w:t>
      </w:r>
      <w:hyperlink r:id="rId19" w:history="1">
        <w:r w:rsidRPr="00223070">
          <w:rPr>
            <w:rStyle w:val="Hyperlink"/>
            <w:rFonts w:ascii="Times New Roman" w:hAnsi="Times New Roman" w:cs="Times New Roman"/>
            <w:sz w:val="24"/>
            <w:szCs w:val="24"/>
            <w:lang w:bidi="lo-LA"/>
          </w:rPr>
          <w:t>/tu_dc/frontend/Info/item/dc:173407</w:t>
        </w:r>
      </w:hyperlink>
      <w:r w:rsidRPr="001A6885">
        <w:rPr>
          <w:rFonts w:ascii="Times New Roman" w:hAnsi="Times New Roman" w:cs="Times New Roman"/>
          <w:sz w:val="24"/>
          <w:szCs w:val="24"/>
        </w:rPr>
        <w:t xml:space="preserve">). </w:t>
      </w:r>
      <w:r>
        <w:rPr>
          <w:rFonts w:ascii="Times New Roman" w:hAnsi="Times New Roman" w:cs="Times New Roman"/>
          <w:sz w:val="24"/>
          <w:szCs w:val="24"/>
        </w:rPr>
        <w:t>Most local</w:t>
      </w:r>
      <w:r w:rsidRPr="001A6885">
        <w:rPr>
          <w:rFonts w:ascii="Times New Roman" w:hAnsi="Times New Roman" w:cs="Times New Roman"/>
          <w:sz w:val="24"/>
          <w:szCs w:val="24"/>
        </w:rPr>
        <w:t xml:space="preserve"> chickens in Laos are raised under scavenging systems, where natural mating oc</w:t>
      </w:r>
      <w:r>
        <w:rPr>
          <w:rFonts w:ascii="Times New Roman" w:hAnsi="Times New Roman" w:cs="Times New Roman"/>
          <w:sz w:val="24"/>
          <w:szCs w:val="24"/>
        </w:rPr>
        <w:t>curs without controlled breeding</w:t>
      </w:r>
      <w:r w:rsidRPr="001A6885">
        <w:rPr>
          <w:rFonts w:ascii="Times New Roman" w:hAnsi="Times New Roman" w:cs="Times New Roman"/>
          <w:sz w:val="24"/>
          <w:szCs w:val="24"/>
        </w:rPr>
        <w:t xml:space="preserve">. Farmers typically select breeding birds based on phenotypic characteristics such as large body size, good health, strong mothering ability, and adaptation to local environmental conditions. Hens with good brooding ability and chick survival are often preferred for maintaining flock size, while larger males are selected for meat production and cultural purposes (Alders, 2004). </w:t>
      </w:r>
      <w:r w:rsidRPr="006B6F52">
        <w:rPr>
          <w:rFonts w:ascii="Times New Roman" w:hAnsi="Times New Roman" w:cs="Times New Roman"/>
          <w:sz w:val="24"/>
          <w:szCs w:val="24"/>
        </w:rPr>
        <w:t>In addition, breeding decisions are influenced by household needs, cultural preferences, and market demand rather than systematic genetic evaluation. This traditional selection has helped maintain locally adapted chicken populations that are well suited to village environments, including tolerance to heat, diseases, and low-input feeding conditions. However, the absence of systematic performance recording limits opportunities for organized genetic improvement and effective conservation planning.</w:t>
      </w:r>
    </w:p>
    <w:p w14:paraId="0EC0A296" w14:textId="77777777" w:rsidR="00CD4236" w:rsidRDefault="00CD4236" w:rsidP="00CD4236">
      <w:pPr>
        <w:pStyle w:val="NormalWeb"/>
        <w:spacing w:line="480" w:lineRule="auto"/>
        <w:ind w:firstLine="720"/>
        <w:jc w:val="both"/>
        <w:rPr>
          <w:rFonts w:ascii="Times New Roman" w:hAnsi="Times New Roman" w:cs="Times New Roman"/>
          <w:sz w:val="24"/>
          <w:szCs w:val="24"/>
        </w:rPr>
      </w:pPr>
      <w:r w:rsidRPr="006B6F52">
        <w:rPr>
          <w:rFonts w:ascii="Times New Roman" w:hAnsi="Times New Roman" w:cs="Times New Roman"/>
          <w:sz w:val="24"/>
          <w:szCs w:val="24"/>
        </w:rPr>
        <w:t>Therefore, improving performance recording through simple and practical methods, such as recording egg production, growth, and survival, is important for supporting sustainable breeding programs. Such approaches can help conserve valuable indigenous genetic resources while improving productivity and meeting the needs of rural communities in Lao PDR.</w:t>
      </w:r>
    </w:p>
    <w:p w14:paraId="0F2A0B0B" w14:textId="77777777" w:rsidR="00CD4236" w:rsidRPr="003552EF" w:rsidRDefault="00CD4236" w:rsidP="00CD4236">
      <w:pPr>
        <w:pStyle w:val="NormalWeb"/>
        <w:spacing w:line="480" w:lineRule="auto"/>
        <w:jc w:val="both"/>
        <w:rPr>
          <w:rFonts w:ascii="Times New Roman" w:hAnsi="Times New Roman" w:cs="Times New Roman"/>
          <w:b/>
          <w:bCs/>
          <w:sz w:val="24"/>
          <w:szCs w:val="24"/>
        </w:rPr>
      </w:pPr>
      <w:r w:rsidRPr="003552EF">
        <w:rPr>
          <w:rFonts w:ascii="Times New Roman" w:hAnsi="Times New Roman" w:cs="Times New Roman"/>
          <w:b/>
          <w:bCs/>
        </w:rPr>
        <w:t>National Inventory of Local Chickens</w:t>
      </w:r>
    </w:p>
    <w:p w14:paraId="5AF66176" w14:textId="77777777" w:rsidR="00CD4236" w:rsidRDefault="00CD4236" w:rsidP="00CD4236">
      <w:pPr>
        <w:pStyle w:val="Heading1"/>
        <w:spacing w:line="480" w:lineRule="auto"/>
        <w:ind w:firstLine="720"/>
        <w:jc w:val="both"/>
        <w:rPr>
          <w:rFonts w:ascii="Times New Roman" w:hAnsi="Times New Roman" w:cs="Times New Roman"/>
          <w:b w:val="0"/>
          <w:bCs w:val="0"/>
          <w:sz w:val="24"/>
          <w:szCs w:val="24"/>
        </w:rPr>
      </w:pPr>
      <w:r w:rsidRPr="006C7B77">
        <w:rPr>
          <w:rFonts w:ascii="Times New Roman" w:hAnsi="Times New Roman" w:cs="Times New Roman"/>
          <w:b w:val="0"/>
          <w:bCs w:val="0"/>
          <w:sz w:val="24"/>
          <w:szCs w:val="24"/>
        </w:rPr>
        <w:t xml:space="preserve">A </w:t>
      </w:r>
      <w:r>
        <w:rPr>
          <w:rFonts w:ascii="Times New Roman" w:hAnsi="Times New Roman" w:cs="Times New Roman"/>
          <w:b w:val="0"/>
          <w:bCs w:val="0"/>
          <w:sz w:val="24"/>
          <w:szCs w:val="24"/>
        </w:rPr>
        <w:t>national inventory of Local</w:t>
      </w:r>
      <w:r w:rsidRPr="006C7B77">
        <w:rPr>
          <w:rFonts w:ascii="Times New Roman" w:hAnsi="Times New Roman" w:cs="Times New Roman"/>
          <w:b w:val="0"/>
          <w:bCs w:val="0"/>
          <w:sz w:val="24"/>
          <w:szCs w:val="24"/>
        </w:rPr>
        <w:t xml:space="preserve"> chickens is essential to identify existing genetic resources and determine which populations should be conserved or improved. This process involves the systematic identification, descriptio</w:t>
      </w:r>
      <w:r>
        <w:rPr>
          <w:rFonts w:ascii="Times New Roman" w:hAnsi="Times New Roman" w:cs="Times New Roman"/>
          <w:b w:val="0"/>
          <w:bCs w:val="0"/>
          <w:sz w:val="24"/>
          <w:szCs w:val="24"/>
        </w:rPr>
        <w:t>n, and documentation of local</w:t>
      </w:r>
      <w:r w:rsidRPr="006C7B77">
        <w:rPr>
          <w:rFonts w:ascii="Times New Roman" w:hAnsi="Times New Roman" w:cs="Times New Roman"/>
          <w:b w:val="0"/>
          <w:bCs w:val="0"/>
          <w:sz w:val="24"/>
          <w:szCs w:val="24"/>
        </w:rPr>
        <w:t xml:space="preserve"> chicken populations, including their distribution, agro-ecological adaptation, and key characteristics. Such information is fundamental for understanding the current status of animal genetic resources and for supporting conservation and genetic improvement programs (</w:t>
      </w:r>
      <w:r w:rsidRPr="00C41610">
        <w:rPr>
          <w:rFonts w:ascii="Times New Roman" w:hAnsi="Times New Roman" w:cs="Times New Roman"/>
          <w:b w:val="0"/>
          <w:bCs w:val="0"/>
          <w:sz w:val="24"/>
          <w:szCs w:val="24"/>
        </w:rPr>
        <w:t>FAO, 2012</w:t>
      </w:r>
      <w:r w:rsidRPr="006C7B77">
        <w:rPr>
          <w:rFonts w:ascii="Times New Roman" w:hAnsi="Times New Roman" w:cs="Times New Roman"/>
          <w:b w:val="0"/>
          <w:bCs w:val="0"/>
          <w:sz w:val="24"/>
          <w:szCs w:val="24"/>
        </w:rPr>
        <w:t>).</w:t>
      </w:r>
      <w:r>
        <w:rPr>
          <w:rFonts w:ascii="Times New Roman" w:hAnsi="Times New Roman" w:cs="Times New Roman"/>
          <w:b w:val="0"/>
          <w:bCs w:val="0"/>
          <w:sz w:val="24"/>
          <w:szCs w:val="24"/>
        </w:rPr>
        <w:t xml:space="preserve"> </w:t>
      </w:r>
      <w:r w:rsidRPr="006C7B77">
        <w:rPr>
          <w:rFonts w:ascii="Times New Roman" w:hAnsi="Times New Roman" w:cs="Times New Roman"/>
          <w:b w:val="0"/>
          <w:bCs w:val="0"/>
          <w:sz w:val="24"/>
          <w:szCs w:val="24"/>
        </w:rPr>
        <w:t>In Lao PDR, several native chicken ecotypes have been recognized based on their geographical distribution, phenotypic characteristics, and adaptation to different agro-ecological zones (</w:t>
      </w:r>
      <w:r w:rsidRPr="004F6D6E">
        <w:rPr>
          <w:rFonts w:ascii="Times New Roman" w:hAnsi="Times New Roman" w:cs="Times New Roman"/>
          <w:b w:val="0"/>
          <w:bCs w:val="0"/>
          <w:sz w:val="24"/>
          <w:szCs w:val="24"/>
        </w:rPr>
        <w:t>Table 4).</w:t>
      </w:r>
      <w:r w:rsidRPr="006C7B77">
        <w:rPr>
          <w:rFonts w:ascii="Times New Roman" w:hAnsi="Times New Roman" w:cs="Times New Roman"/>
          <w:b w:val="0"/>
          <w:bCs w:val="0"/>
          <w:sz w:val="24"/>
          <w:szCs w:val="24"/>
        </w:rPr>
        <w:t xml:space="preserve"> These include the Ou, Yolk, Chae, Black Bone, and Horn Chou ecotypes, which are distributed across upland, lowland, and mid-altitude production systems. Each ecotype exhibits specific adaptive traits that allow survival under village scavenging conditions and diverse environmental constraints.</w:t>
      </w:r>
    </w:p>
    <w:p w14:paraId="3905DC1C" w14:textId="77777777" w:rsidR="00CD4236" w:rsidRDefault="00CD4236" w:rsidP="00CD4236">
      <w:pPr>
        <w:pStyle w:val="Heading1"/>
        <w:spacing w:line="480" w:lineRule="auto"/>
        <w:ind w:firstLine="720"/>
        <w:jc w:val="both"/>
        <w:rPr>
          <w:rFonts w:ascii="Times New Roman" w:hAnsi="Times New Roman" w:cs="Times New Roman"/>
          <w:b w:val="0"/>
          <w:bCs w:val="0"/>
          <w:sz w:val="24"/>
          <w:szCs w:val="24"/>
        </w:rPr>
      </w:pPr>
      <w:r w:rsidRPr="00A32395">
        <w:rPr>
          <w:rFonts w:ascii="Times New Roman" w:hAnsi="Times New Roman" w:cs="Times New Roman"/>
          <w:b w:val="0"/>
          <w:bCs w:val="0"/>
          <w:sz w:val="24"/>
          <w:szCs w:val="24"/>
        </w:rPr>
        <w:t>The national inventory indicates that Lao native chicken ecotypes are widely distributed across diverse agro-ecological zones, ranging from upland highland areas to lowland and floodplain systems. These ecotypes possess important adaptive characteristics, including tolerance to local climatic conditions, scavenging ability, and cultural value. However, information on population size and conservation status is still lacking. This highlights the urgent need for systematic characterization and monitoring to support conservation planning and sustainable genetic improvement programs.</w:t>
      </w:r>
    </w:p>
    <w:p w14:paraId="30D9FBC2" w14:textId="77777777" w:rsidR="00CD4236" w:rsidRDefault="00CD4236" w:rsidP="00CD4236">
      <w:pPr>
        <w:pStyle w:val="Heading1"/>
        <w:spacing w:line="480" w:lineRule="auto"/>
        <w:ind w:firstLine="720"/>
        <w:jc w:val="both"/>
        <w:rPr>
          <w:rFonts w:ascii="Times New Roman" w:hAnsi="Times New Roman" w:cs="Times New Roman"/>
          <w:b w:val="0"/>
          <w:bCs w:val="0"/>
          <w:sz w:val="24"/>
          <w:szCs w:val="24"/>
        </w:rPr>
      </w:pPr>
    </w:p>
    <w:p w14:paraId="359C164C" w14:textId="77777777" w:rsidR="00CD4236" w:rsidRDefault="00CD4236" w:rsidP="00CD4236">
      <w:pPr>
        <w:pStyle w:val="Heading1"/>
        <w:spacing w:line="480" w:lineRule="auto"/>
        <w:ind w:firstLine="720"/>
        <w:jc w:val="both"/>
        <w:rPr>
          <w:rFonts w:ascii="Times New Roman" w:hAnsi="Times New Roman" w:cs="Times New Roman"/>
          <w:b w:val="0"/>
          <w:bCs w:val="0"/>
          <w:sz w:val="24"/>
          <w:szCs w:val="24"/>
        </w:rPr>
      </w:pPr>
    </w:p>
    <w:p w14:paraId="40102CC3" w14:textId="77777777" w:rsidR="00CD4236" w:rsidRDefault="00CD4236" w:rsidP="00CD4236">
      <w:pPr>
        <w:pStyle w:val="Heading1"/>
        <w:spacing w:line="480" w:lineRule="auto"/>
        <w:ind w:firstLine="720"/>
        <w:jc w:val="both"/>
        <w:rPr>
          <w:rFonts w:ascii="Times New Roman" w:hAnsi="Times New Roman" w:cs="Times New Roman"/>
          <w:b w:val="0"/>
          <w:bCs w:val="0"/>
          <w:sz w:val="24"/>
          <w:szCs w:val="24"/>
        </w:rPr>
      </w:pPr>
    </w:p>
    <w:p w14:paraId="479215CC" w14:textId="77777777" w:rsidR="00CD4236" w:rsidRPr="00A56690" w:rsidRDefault="00CD4236" w:rsidP="00CD4236">
      <w:pPr>
        <w:rPr>
          <w:rFonts w:ascii="Times New Roman" w:hAnsi="Times New Roman" w:cs="Times New Roman"/>
        </w:rPr>
      </w:pPr>
      <w:r w:rsidRPr="005249D4">
        <w:rPr>
          <w:rFonts w:ascii="Times New Roman" w:hAnsi="Times New Roman" w:cs="Times New Roman"/>
          <w:b/>
          <w:bCs/>
        </w:rPr>
        <w:t>Table</w:t>
      </w:r>
      <w:r w:rsidRPr="004F6D6E">
        <w:rPr>
          <w:rFonts w:ascii="Times New Roman" w:hAnsi="Times New Roman" w:cs="Times New Roman"/>
          <w:b/>
          <w:bCs/>
          <w:sz w:val="32"/>
          <w:szCs w:val="32"/>
        </w:rPr>
        <w:t xml:space="preserve"> </w:t>
      </w:r>
      <w:r w:rsidRPr="004F6D6E">
        <w:rPr>
          <w:rFonts w:ascii="Times New Roman" w:hAnsi="Times New Roman" w:cs="Times New Roman"/>
          <w:b/>
          <w:bCs/>
        </w:rPr>
        <w:t>4</w:t>
      </w:r>
      <w:r>
        <w:rPr>
          <w:rFonts w:ascii="Times New Roman" w:hAnsi="Times New Roman" w:cs="Times New Roman"/>
          <w:b/>
          <w:bCs/>
        </w:rPr>
        <w:t>.</w:t>
      </w:r>
      <w:r w:rsidRPr="005249D4">
        <w:rPr>
          <w:rFonts w:ascii="Times New Roman" w:hAnsi="Times New Roman" w:cs="Times New Roman"/>
        </w:rPr>
        <w:t xml:space="preserve"> </w:t>
      </w:r>
      <w:r>
        <w:rPr>
          <w:rFonts w:ascii="Times New Roman" w:hAnsi="Times New Roman" w:cs="Times New Roman"/>
        </w:rPr>
        <w:t xml:space="preserve"> </w:t>
      </w:r>
      <w:r w:rsidRPr="00DD10A1">
        <w:rPr>
          <w:rFonts w:ascii="Times New Roman" w:hAnsi="Times New Roman" w:cs="Times New Roman"/>
        </w:rPr>
        <w:t>National inventory of local chicken ecotypes across different agro-ecological zones in Lao PDR.</w:t>
      </w:r>
    </w:p>
    <w:tbl>
      <w:tblPr>
        <w:tblStyle w:val="TableGrid"/>
        <w:tblW w:w="9214" w:type="dxa"/>
        <w:jc w:val="center"/>
        <w:tblLayout w:type="fixed"/>
        <w:tblLook w:val="04A0" w:firstRow="1" w:lastRow="0" w:firstColumn="1" w:lastColumn="0" w:noHBand="0" w:noVBand="1"/>
      </w:tblPr>
      <w:tblGrid>
        <w:gridCol w:w="1134"/>
        <w:gridCol w:w="2410"/>
        <w:gridCol w:w="1985"/>
        <w:gridCol w:w="1417"/>
        <w:gridCol w:w="2268"/>
      </w:tblGrid>
      <w:tr w:rsidR="00CD4236" w:rsidRPr="0076357B" w14:paraId="5B443F5F" w14:textId="77777777" w:rsidTr="00705548">
        <w:trPr>
          <w:trHeight w:val="737"/>
          <w:jc w:val="center"/>
        </w:trPr>
        <w:tc>
          <w:tcPr>
            <w:tcW w:w="1134" w:type="dxa"/>
            <w:tcBorders>
              <w:top w:val="single" w:sz="12" w:space="0" w:color="auto"/>
              <w:left w:val="nil"/>
              <w:bottom w:val="single" w:sz="12" w:space="0" w:color="auto"/>
              <w:right w:val="nil"/>
            </w:tcBorders>
          </w:tcPr>
          <w:p w14:paraId="4A5B0E99" w14:textId="77777777" w:rsidR="00CD4236" w:rsidRPr="0076357B" w:rsidRDefault="00CD4236" w:rsidP="00705548">
            <w:pPr>
              <w:pStyle w:val="ListParagraph"/>
              <w:spacing w:before="100" w:beforeAutospacing="1" w:after="100" w:afterAutospacing="1"/>
              <w:ind w:left="0"/>
              <w:jc w:val="center"/>
              <w:rPr>
                <w:rFonts w:ascii="Times New Roman" w:eastAsia="Times New Roman" w:hAnsi="Times New Roman" w:cs="Times New Roman"/>
                <w:b/>
                <w:bCs/>
                <w:kern w:val="0"/>
                <w:lang w:bidi="th-TH"/>
                <w14:ligatures w14:val="none"/>
              </w:rPr>
            </w:pPr>
            <w:r w:rsidRPr="0076357B">
              <w:rPr>
                <w:rFonts w:ascii="Times New Roman" w:eastAsia="Times New Roman" w:hAnsi="Times New Roman" w:cs="Times New Roman"/>
                <w:b/>
                <w:bCs/>
                <w:kern w:val="0"/>
                <w:lang w:bidi="th-TH"/>
                <w14:ligatures w14:val="none"/>
              </w:rPr>
              <w:t>Ecotype</w:t>
            </w:r>
          </w:p>
          <w:p w14:paraId="224BD51B" w14:textId="77777777" w:rsidR="00CD4236" w:rsidRPr="0076357B"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p>
        </w:tc>
        <w:tc>
          <w:tcPr>
            <w:tcW w:w="2410" w:type="dxa"/>
            <w:tcBorders>
              <w:top w:val="single" w:sz="12" w:space="0" w:color="auto"/>
              <w:left w:val="nil"/>
              <w:bottom w:val="single" w:sz="12" w:space="0" w:color="auto"/>
              <w:right w:val="nil"/>
            </w:tcBorders>
          </w:tcPr>
          <w:p w14:paraId="523B3843" w14:textId="77777777" w:rsidR="00CD4236" w:rsidRPr="0076357B"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b/>
                <w:bCs/>
                <w:kern w:val="0"/>
                <w:lang w:bidi="th-TH"/>
                <w14:ligatures w14:val="none"/>
              </w:rPr>
              <w:t>Location (Province/Region)</w:t>
            </w:r>
          </w:p>
        </w:tc>
        <w:tc>
          <w:tcPr>
            <w:tcW w:w="1985" w:type="dxa"/>
            <w:tcBorders>
              <w:top w:val="single" w:sz="12" w:space="0" w:color="auto"/>
              <w:left w:val="nil"/>
              <w:bottom w:val="single" w:sz="12" w:space="0" w:color="auto"/>
              <w:right w:val="nil"/>
            </w:tcBorders>
          </w:tcPr>
          <w:p w14:paraId="44EA38CF" w14:textId="77777777" w:rsidR="00CD4236" w:rsidRPr="0076357B" w:rsidRDefault="00CD4236" w:rsidP="00705548">
            <w:pPr>
              <w:pStyle w:val="ListParagraph"/>
              <w:spacing w:before="100" w:beforeAutospacing="1" w:after="100" w:afterAutospacing="1"/>
              <w:ind w:left="0"/>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b/>
                <w:bCs/>
                <w:kern w:val="0"/>
                <w:lang w:bidi="th-TH"/>
                <w14:ligatures w14:val="none"/>
              </w:rPr>
              <w:t>Agro</w:t>
            </w:r>
            <w:r w:rsidRPr="0076357B">
              <w:rPr>
                <w:rFonts w:ascii="Times New Roman" w:eastAsia="Times New Roman" w:hAnsi="Times New Roman" w:cs="Times New Roman"/>
                <w:b/>
                <w:bCs/>
                <w:kern w:val="0"/>
                <w:lang w:bidi="th-TH"/>
                <w14:ligatures w14:val="none"/>
              </w:rPr>
              <w:noBreakHyphen/>
              <w:t>ecological Zone</w:t>
            </w:r>
          </w:p>
        </w:tc>
        <w:tc>
          <w:tcPr>
            <w:tcW w:w="1417" w:type="dxa"/>
            <w:tcBorders>
              <w:top w:val="single" w:sz="12" w:space="0" w:color="auto"/>
              <w:left w:val="nil"/>
              <w:bottom w:val="single" w:sz="12" w:space="0" w:color="auto"/>
              <w:right w:val="nil"/>
            </w:tcBorders>
          </w:tcPr>
          <w:p w14:paraId="68922833" w14:textId="77777777" w:rsidR="00CD4236" w:rsidRPr="0076357B" w:rsidRDefault="00CD4236" w:rsidP="00705548">
            <w:pPr>
              <w:jc w:val="center"/>
              <w:rPr>
                <w:rFonts w:ascii="Times New Roman" w:eastAsia="Times New Roman" w:hAnsi="Times New Roman" w:cs="Times New Roman"/>
                <w:b/>
                <w:bCs/>
                <w:kern w:val="0"/>
                <w:lang w:bidi="th-TH"/>
                <w14:ligatures w14:val="none"/>
              </w:rPr>
            </w:pPr>
            <w:r w:rsidRPr="0076357B">
              <w:rPr>
                <w:rFonts w:ascii="Times New Roman" w:eastAsia="Times New Roman" w:hAnsi="Times New Roman" w:cs="Times New Roman"/>
                <w:b/>
                <w:bCs/>
                <w:kern w:val="0"/>
                <w:lang w:bidi="th-TH"/>
                <w14:ligatures w14:val="none"/>
              </w:rPr>
              <w:t>Population Status</w:t>
            </w:r>
          </w:p>
        </w:tc>
        <w:tc>
          <w:tcPr>
            <w:tcW w:w="2268" w:type="dxa"/>
            <w:tcBorders>
              <w:top w:val="single" w:sz="12" w:space="0" w:color="auto"/>
              <w:left w:val="nil"/>
              <w:bottom w:val="single" w:sz="12" w:space="0" w:color="auto"/>
              <w:right w:val="nil"/>
            </w:tcBorders>
          </w:tcPr>
          <w:p w14:paraId="4A1D25E9" w14:textId="77777777" w:rsidR="00CD4236" w:rsidRPr="0076357B" w:rsidRDefault="00CD4236" w:rsidP="00705548">
            <w:pPr>
              <w:jc w:val="center"/>
              <w:rPr>
                <w:rFonts w:ascii="Times New Roman" w:eastAsia="Times New Roman" w:hAnsi="Times New Roman" w:cs="Times New Roman"/>
                <w:b/>
                <w:bCs/>
                <w:kern w:val="0"/>
                <w:lang w:bidi="th-TH"/>
                <w14:ligatures w14:val="none"/>
              </w:rPr>
            </w:pPr>
            <w:r w:rsidRPr="0076357B">
              <w:rPr>
                <w:rFonts w:ascii="Times New Roman" w:eastAsia="Times New Roman" w:hAnsi="Times New Roman" w:cs="Times New Roman"/>
                <w:b/>
                <w:bCs/>
                <w:kern w:val="0"/>
                <w:lang w:bidi="th-TH"/>
                <w14:ligatures w14:val="none"/>
              </w:rPr>
              <w:t>Key Traits / Notes</w:t>
            </w:r>
          </w:p>
        </w:tc>
      </w:tr>
      <w:tr w:rsidR="00CD4236" w:rsidRPr="0076357B" w14:paraId="1110213F" w14:textId="77777777" w:rsidTr="00705548">
        <w:trPr>
          <w:trHeight w:val="666"/>
          <w:jc w:val="center"/>
        </w:trPr>
        <w:tc>
          <w:tcPr>
            <w:tcW w:w="1134" w:type="dxa"/>
            <w:tcBorders>
              <w:top w:val="single" w:sz="12" w:space="0" w:color="auto"/>
              <w:left w:val="nil"/>
              <w:bottom w:val="single" w:sz="4" w:space="0" w:color="auto"/>
              <w:right w:val="nil"/>
            </w:tcBorders>
          </w:tcPr>
          <w:p w14:paraId="644016A5"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Ou</w:t>
            </w:r>
          </w:p>
        </w:tc>
        <w:tc>
          <w:tcPr>
            <w:tcW w:w="2410" w:type="dxa"/>
            <w:tcBorders>
              <w:top w:val="single" w:sz="12" w:space="0" w:color="auto"/>
              <w:left w:val="nil"/>
              <w:bottom w:val="single" w:sz="4" w:space="0" w:color="auto"/>
              <w:right w:val="nil"/>
            </w:tcBorders>
          </w:tcPr>
          <w:p w14:paraId="09B1B0CE"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Luang Prabang, Hmong villages (North)</w:t>
            </w:r>
          </w:p>
        </w:tc>
        <w:tc>
          <w:tcPr>
            <w:tcW w:w="1985" w:type="dxa"/>
            <w:tcBorders>
              <w:top w:val="single" w:sz="12" w:space="0" w:color="auto"/>
              <w:left w:val="nil"/>
              <w:bottom w:val="single" w:sz="4" w:space="0" w:color="auto"/>
              <w:right w:val="nil"/>
            </w:tcBorders>
          </w:tcPr>
          <w:p w14:paraId="00D881CB"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Upland / Highland zones</w:t>
            </w:r>
          </w:p>
        </w:tc>
        <w:tc>
          <w:tcPr>
            <w:tcW w:w="1417" w:type="dxa"/>
            <w:tcBorders>
              <w:top w:val="single" w:sz="12" w:space="0" w:color="auto"/>
              <w:left w:val="nil"/>
              <w:bottom w:val="single" w:sz="4" w:space="0" w:color="auto"/>
              <w:right w:val="nil"/>
            </w:tcBorders>
          </w:tcPr>
          <w:p w14:paraId="0CF7E9A5"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w:t>
            </w:r>
          </w:p>
        </w:tc>
        <w:tc>
          <w:tcPr>
            <w:tcW w:w="2268" w:type="dxa"/>
            <w:tcBorders>
              <w:top w:val="single" w:sz="12" w:space="0" w:color="auto"/>
              <w:left w:val="nil"/>
              <w:bottom w:val="single" w:sz="4" w:space="0" w:color="auto"/>
              <w:right w:val="nil"/>
            </w:tcBorders>
          </w:tcPr>
          <w:p w14:paraId="1DCB0875"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Adapted to cooler highland, traditional upland farming systems</w:t>
            </w:r>
          </w:p>
        </w:tc>
      </w:tr>
      <w:tr w:rsidR="00CD4236" w:rsidRPr="0076357B" w14:paraId="1C9865EE" w14:textId="77777777" w:rsidTr="00705548">
        <w:trPr>
          <w:trHeight w:val="675"/>
          <w:jc w:val="center"/>
        </w:trPr>
        <w:tc>
          <w:tcPr>
            <w:tcW w:w="1134" w:type="dxa"/>
            <w:tcBorders>
              <w:top w:val="single" w:sz="4" w:space="0" w:color="auto"/>
              <w:left w:val="nil"/>
              <w:bottom w:val="single" w:sz="4" w:space="0" w:color="auto"/>
              <w:right w:val="nil"/>
            </w:tcBorders>
          </w:tcPr>
          <w:p w14:paraId="32D83A94"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Yolk</w:t>
            </w:r>
          </w:p>
        </w:tc>
        <w:tc>
          <w:tcPr>
            <w:tcW w:w="2410" w:type="dxa"/>
            <w:tcBorders>
              <w:top w:val="single" w:sz="4" w:space="0" w:color="auto"/>
              <w:left w:val="nil"/>
              <w:bottom w:val="single" w:sz="4" w:space="0" w:color="auto"/>
              <w:right w:val="nil"/>
            </w:tcBorders>
          </w:tcPr>
          <w:p w14:paraId="2C4C02F1"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Champassack, Savannakhet (South)</w:t>
            </w:r>
          </w:p>
        </w:tc>
        <w:tc>
          <w:tcPr>
            <w:tcW w:w="1985" w:type="dxa"/>
            <w:tcBorders>
              <w:top w:val="single" w:sz="4" w:space="0" w:color="auto"/>
              <w:left w:val="nil"/>
              <w:bottom w:val="single" w:sz="4" w:space="0" w:color="auto"/>
              <w:right w:val="nil"/>
            </w:tcBorders>
          </w:tcPr>
          <w:p w14:paraId="7B199819"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Lowland riverine / floodplain</w:t>
            </w:r>
          </w:p>
        </w:tc>
        <w:tc>
          <w:tcPr>
            <w:tcW w:w="1417" w:type="dxa"/>
            <w:tcBorders>
              <w:top w:val="single" w:sz="4" w:space="0" w:color="auto"/>
              <w:left w:val="nil"/>
              <w:bottom w:val="single" w:sz="4" w:space="0" w:color="auto"/>
              <w:right w:val="nil"/>
            </w:tcBorders>
          </w:tcPr>
          <w:p w14:paraId="1FECF6A6"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w:t>
            </w:r>
          </w:p>
        </w:tc>
        <w:tc>
          <w:tcPr>
            <w:tcW w:w="2268" w:type="dxa"/>
            <w:tcBorders>
              <w:top w:val="single" w:sz="4" w:space="0" w:color="auto"/>
              <w:left w:val="nil"/>
              <w:bottom w:val="single" w:sz="4" w:space="0" w:color="auto"/>
              <w:right w:val="nil"/>
            </w:tcBorders>
          </w:tcPr>
          <w:p w14:paraId="60BF0E67"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Suited to warmer lowland, good scavenging ability</w:t>
            </w:r>
          </w:p>
        </w:tc>
      </w:tr>
      <w:tr w:rsidR="00CD4236" w:rsidRPr="0076357B" w14:paraId="11E12D55" w14:textId="77777777" w:rsidTr="00705548">
        <w:trPr>
          <w:trHeight w:val="675"/>
          <w:jc w:val="center"/>
        </w:trPr>
        <w:tc>
          <w:tcPr>
            <w:tcW w:w="1134" w:type="dxa"/>
            <w:tcBorders>
              <w:top w:val="single" w:sz="4" w:space="0" w:color="auto"/>
              <w:left w:val="nil"/>
              <w:bottom w:val="single" w:sz="4" w:space="0" w:color="auto"/>
              <w:right w:val="nil"/>
            </w:tcBorders>
          </w:tcPr>
          <w:p w14:paraId="1D8B0D24"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Chae</w:t>
            </w:r>
          </w:p>
        </w:tc>
        <w:tc>
          <w:tcPr>
            <w:tcW w:w="2410" w:type="dxa"/>
            <w:tcBorders>
              <w:top w:val="single" w:sz="4" w:space="0" w:color="auto"/>
              <w:left w:val="nil"/>
              <w:bottom w:val="single" w:sz="4" w:space="0" w:color="auto"/>
              <w:right w:val="nil"/>
            </w:tcBorders>
          </w:tcPr>
          <w:p w14:paraId="7A83E1F6"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Widely distributed throughout Laos</w:t>
            </w:r>
          </w:p>
        </w:tc>
        <w:tc>
          <w:tcPr>
            <w:tcW w:w="1985" w:type="dxa"/>
            <w:tcBorders>
              <w:top w:val="single" w:sz="4" w:space="0" w:color="auto"/>
              <w:left w:val="nil"/>
              <w:bottom w:val="single" w:sz="4" w:space="0" w:color="auto"/>
              <w:right w:val="nil"/>
            </w:tcBorders>
          </w:tcPr>
          <w:p w14:paraId="308089F0"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General village environments</w:t>
            </w:r>
          </w:p>
        </w:tc>
        <w:tc>
          <w:tcPr>
            <w:tcW w:w="1417" w:type="dxa"/>
            <w:tcBorders>
              <w:top w:val="single" w:sz="4" w:space="0" w:color="auto"/>
              <w:left w:val="nil"/>
              <w:bottom w:val="single" w:sz="4" w:space="0" w:color="auto"/>
              <w:right w:val="nil"/>
            </w:tcBorders>
          </w:tcPr>
          <w:p w14:paraId="4E38817F"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w:t>
            </w:r>
          </w:p>
        </w:tc>
        <w:tc>
          <w:tcPr>
            <w:tcW w:w="2268" w:type="dxa"/>
            <w:tcBorders>
              <w:top w:val="single" w:sz="4" w:space="0" w:color="auto"/>
              <w:left w:val="nil"/>
              <w:bottom w:val="single" w:sz="4" w:space="0" w:color="auto"/>
              <w:right w:val="nil"/>
            </w:tcBorders>
          </w:tcPr>
          <w:p w14:paraId="68CCBFA6"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Small body size, hardy, well adapted to varied local conditions</w:t>
            </w:r>
          </w:p>
        </w:tc>
      </w:tr>
      <w:tr w:rsidR="00CD4236" w:rsidRPr="0076357B" w14:paraId="4C381239" w14:textId="77777777" w:rsidTr="00705548">
        <w:trPr>
          <w:trHeight w:val="1003"/>
          <w:jc w:val="center"/>
        </w:trPr>
        <w:tc>
          <w:tcPr>
            <w:tcW w:w="1134" w:type="dxa"/>
            <w:tcBorders>
              <w:top w:val="single" w:sz="4" w:space="0" w:color="auto"/>
              <w:left w:val="nil"/>
              <w:bottom w:val="single" w:sz="4" w:space="0" w:color="auto"/>
              <w:right w:val="nil"/>
            </w:tcBorders>
          </w:tcPr>
          <w:p w14:paraId="0694CA2F" w14:textId="77777777" w:rsidR="00CD4236" w:rsidRPr="0076357B" w:rsidRDefault="00CD4236" w:rsidP="00705548">
            <w:pPr>
              <w:ind w:right="317"/>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Black Bone</w:t>
            </w:r>
          </w:p>
        </w:tc>
        <w:tc>
          <w:tcPr>
            <w:tcW w:w="2410" w:type="dxa"/>
            <w:tcBorders>
              <w:top w:val="single" w:sz="4" w:space="0" w:color="auto"/>
              <w:left w:val="nil"/>
              <w:bottom w:val="single" w:sz="4" w:space="0" w:color="auto"/>
              <w:right w:val="nil"/>
            </w:tcBorders>
          </w:tcPr>
          <w:p w14:paraId="151D1850"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Luang Prabang, Oudomxay, other rural areas</w:t>
            </w:r>
          </w:p>
        </w:tc>
        <w:tc>
          <w:tcPr>
            <w:tcW w:w="1985" w:type="dxa"/>
            <w:tcBorders>
              <w:top w:val="single" w:sz="4" w:space="0" w:color="auto"/>
              <w:left w:val="nil"/>
              <w:bottom w:val="single" w:sz="4" w:space="0" w:color="auto"/>
              <w:right w:val="nil"/>
            </w:tcBorders>
          </w:tcPr>
          <w:p w14:paraId="183A6120"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Upland / Mid-altitude zones</w:t>
            </w:r>
          </w:p>
        </w:tc>
        <w:tc>
          <w:tcPr>
            <w:tcW w:w="1417" w:type="dxa"/>
            <w:tcBorders>
              <w:top w:val="single" w:sz="4" w:space="0" w:color="auto"/>
              <w:left w:val="nil"/>
              <w:bottom w:val="single" w:sz="4" w:space="0" w:color="auto"/>
              <w:right w:val="nil"/>
            </w:tcBorders>
          </w:tcPr>
          <w:p w14:paraId="12ACB49C"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w:t>
            </w:r>
          </w:p>
        </w:tc>
        <w:tc>
          <w:tcPr>
            <w:tcW w:w="2268" w:type="dxa"/>
            <w:tcBorders>
              <w:top w:val="single" w:sz="4" w:space="0" w:color="auto"/>
              <w:left w:val="nil"/>
              <w:bottom w:val="single" w:sz="4" w:space="0" w:color="auto"/>
              <w:right w:val="nil"/>
            </w:tcBorders>
          </w:tcPr>
          <w:p w14:paraId="0699900E"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Black skin &amp; bones, valued for cultural use (soups), adapted to local climates and scavenging</w:t>
            </w:r>
          </w:p>
        </w:tc>
      </w:tr>
      <w:tr w:rsidR="00CD4236" w:rsidRPr="0076357B" w14:paraId="72233CFE" w14:textId="77777777" w:rsidTr="00705548">
        <w:trPr>
          <w:trHeight w:val="675"/>
          <w:jc w:val="center"/>
        </w:trPr>
        <w:tc>
          <w:tcPr>
            <w:tcW w:w="1134" w:type="dxa"/>
            <w:tcBorders>
              <w:top w:val="single" w:sz="4" w:space="0" w:color="auto"/>
              <w:left w:val="nil"/>
              <w:bottom w:val="single" w:sz="12" w:space="0" w:color="auto"/>
              <w:right w:val="nil"/>
            </w:tcBorders>
          </w:tcPr>
          <w:p w14:paraId="1E1FE3D5"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hAnsi="Times New Roman" w:cs="Times New Roman"/>
                <w:kern w:val="0"/>
                <w:lang w:bidi="th-TH"/>
                <w14:ligatures w14:val="none"/>
              </w:rPr>
              <w:t>Horn Chou</w:t>
            </w:r>
          </w:p>
        </w:tc>
        <w:tc>
          <w:tcPr>
            <w:tcW w:w="2410" w:type="dxa"/>
            <w:tcBorders>
              <w:top w:val="single" w:sz="4" w:space="0" w:color="auto"/>
              <w:left w:val="nil"/>
              <w:bottom w:val="single" w:sz="12" w:space="0" w:color="auto"/>
              <w:right w:val="nil"/>
            </w:tcBorders>
          </w:tcPr>
          <w:p w14:paraId="48743506"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Widely distributed</w:t>
            </w:r>
          </w:p>
        </w:tc>
        <w:tc>
          <w:tcPr>
            <w:tcW w:w="1985" w:type="dxa"/>
            <w:tcBorders>
              <w:top w:val="single" w:sz="4" w:space="0" w:color="auto"/>
              <w:left w:val="nil"/>
              <w:bottom w:val="single" w:sz="12" w:space="0" w:color="auto"/>
              <w:right w:val="nil"/>
            </w:tcBorders>
          </w:tcPr>
          <w:p w14:paraId="2D230E6F"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Scattered across lowland, upland, plateau</w:t>
            </w:r>
          </w:p>
        </w:tc>
        <w:tc>
          <w:tcPr>
            <w:tcW w:w="1417" w:type="dxa"/>
            <w:tcBorders>
              <w:top w:val="single" w:sz="4" w:space="0" w:color="auto"/>
              <w:left w:val="nil"/>
              <w:bottom w:val="single" w:sz="12" w:space="0" w:color="auto"/>
              <w:right w:val="nil"/>
            </w:tcBorders>
          </w:tcPr>
          <w:p w14:paraId="34ED7757"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w:t>
            </w:r>
          </w:p>
        </w:tc>
        <w:tc>
          <w:tcPr>
            <w:tcW w:w="2268" w:type="dxa"/>
            <w:tcBorders>
              <w:top w:val="single" w:sz="4" w:space="0" w:color="auto"/>
              <w:left w:val="nil"/>
              <w:bottom w:val="single" w:sz="12" w:space="0" w:color="auto"/>
              <w:right w:val="nil"/>
            </w:tcBorders>
          </w:tcPr>
          <w:p w14:paraId="1508153B" w14:textId="77777777" w:rsidR="00CD4236" w:rsidRPr="0076357B" w:rsidRDefault="00CD4236" w:rsidP="00705548">
            <w:pPr>
              <w:jc w:val="center"/>
              <w:rPr>
                <w:rFonts w:ascii="Times New Roman" w:eastAsia="Times New Roman" w:hAnsi="Times New Roman" w:cs="Times New Roman"/>
                <w:kern w:val="0"/>
                <w:lang w:bidi="th-TH"/>
                <w14:ligatures w14:val="none"/>
              </w:rPr>
            </w:pPr>
            <w:r w:rsidRPr="0076357B">
              <w:rPr>
                <w:rFonts w:ascii="Times New Roman" w:eastAsia="Times New Roman" w:hAnsi="Times New Roman" w:cs="Times New Roman"/>
                <w:kern w:val="0"/>
                <w:lang w:bidi="th-TH"/>
                <w14:ligatures w14:val="none"/>
              </w:rPr>
              <w:t>Generalist ecotype, highly adaptable to multiple agro-ecological zones</w:t>
            </w:r>
          </w:p>
        </w:tc>
      </w:tr>
    </w:tbl>
    <w:p w14:paraId="4CE7BDD4" w14:textId="77777777" w:rsidR="00CD4236" w:rsidRDefault="00CD4236" w:rsidP="00CD4236">
      <w:pPr>
        <w:rPr>
          <w:rFonts w:ascii="Times New Roman" w:eastAsia="Times New Roman" w:hAnsi="Times New Roman" w:cs="Times New Roman"/>
          <w:kern w:val="36"/>
        </w:rPr>
      </w:pPr>
    </w:p>
    <w:p w14:paraId="716A5B09" w14:textId="77777777" w:rsidR="00CD4236" w:rsidRPr="00C41610" w:rsidRDefault="00CD4236" w:rsidP="00CD4236">
      <w:pPr>
        <w:rPr>
          <w:rFonts w:ascii="Times New Roman" w:hAnsi="Times New Roman" w:cs="Times New Roman"/>
          <w:b/>
          <w:bCs/>
          <w:sz w:val="28"/>
        </w:rPr>
      </w:pPr>
      <w:r w:rsidRPr="00C41610">
        <w:rPr>
          <w:rFonts w:ascii="Times New Roman" w:hAnsi="Times New Roman" w:cs="Times New Roman"/>
          <w:b/>
          <w:bCs/>
          <w:sz w:val="28"/>
        </w:rPr>
        <w:t>Trait-Environment Matrix of Local Chicken Ecotypes</w:t>
      </w:r>
    </w:p>
    <w:p w14:paraId="18334D20" w14:textId="77777777" w:rsidR="00CD4236" w:rsidRPr="00C41610" w:rsidRDefault="00CD4236" w:rsidP="00CD4236">
      <w:pPr>
        <w:spacing w:line="480" w:lineRule="auto"/>
        <w:ind w:firstLine="720"/>
        <w:jc w:val="both"/>
        <w:rPr>
          <w:rFonts w:ascii="Times New Roman" w:hAnsi="Times New Roman" w:cs="Times New Roman"/>
          <w:sz w:val="24"/>
          <w:szCs w:val="32"/>
        </w:rPr>
      </w:pPr>
      <w:r w:rsidRPr="00C41610">
        <w:rPr>
          <w:rFonts w:ascii="Times New Roman" w:hAnsi="Times New Roman" w:cs="Times New Roman"/>
          <w:sz w:val="24"/>
          <w:szCs w:val="32"/>
        </w:rPr>
        <w:t xml:space="preserve">The Trait–Environment Matrix summarizes the phenotypic, production, and adaptive characteristics of local chicken ecotypes across different agro-ecological zones in Lao PDR (Table </w:t>
      </w:r>
      <w:r w:rsidRPr="00C41610">
        <w:rPr>
          <w:rFonts w:ascii="Times New Roman" w:eastAsia="Times New Roman" w:hAnsi="Times New Roman" w:cs="Times New Roman"/>
          <w:sz w:val="24"/>
          <w:szCs w:val="32"/>
        </w:rPr>
        <w:t>5</w:t>
      </w:r>
      <w:r w:rsidRPr="00C41610">
        <w:rPr>
          <w:rFonts w:ascii="Times New Roman" w:hAnsi="Times New Roman" w:cs="Times New Roman"/>
          <w:sz w:val="24"/>
          <w:szCs w:val="32"/>
        </w:rPr>
        <w:t xml:space="preserve">). This matrix provides an overview of how each ecotype is associated with specific environmental conditions and production systems. Such information is important for understanding the relationship between genotype, phenotype, and environment, and for identifying ecotypes with potential value for conservation and genetic improvement programs. The information included in this matrix was obtained from published studies and available reports on village chickens in Lao PDR (Food and Agriculture Organization and Bouahom et al., 2007; Ministry of Agriculture and Forestry, Lao PDR, 2017). Traits such as body weight, egg production, hatchability, and survival rate were included when data were available. These traits are commonly used to evaluate the productivity and adaptation of indigenous chickens raised under scavenging systems. </w:t>
      </w:r>
    </w:p>
    <w:p w14:paraId="03228AFD" w14:textId="77777777" w:rsidR="00CD4236" w:rsidRPr="00C41610" w:rsidRDefault="00CD4236" w:rsidP="00CD4236">
      <w:pPr>
        <w:spacing w:line="480" w:lineRule="auto"/>
        <w:ind w:firstLine="720"/>
        <w:jc w:val="both"/>
        <w:rPr>
          <w:rFonts w:ascii="Times New Roman" w:hAnsi="Times New Roman" w:cs="Times New Roman"/>
          <w:sz w:val="24"/>
          <w:szCs w:val="32"/>
        </w:rPr>
      </w:pPr>
      <w:r w:rsidRPr="00C41610">
        <w:rPr>
          <w:rFonts w:ascii="Times New Roman" w:hAnsi="Times New Roman" w:cs="Times New Roman"/>
          <w:sz w:val="24"/>
          <w:szCs w:val="32"/>
        </w:rPr>
        <w:t xml:space="preserve">The results indicate that different ecotypes show variation in both production performance and environmental adaptation. The Ou ecotype is mainly found in upland and highland areas and is well adapted to cooler environments. In contrast, the Yolk ecotype is commonly distributed in lowland areas, where it is associated with warmer conditions and good scavenging ability. The Chae ecotype has a relatively small body size but shows good survival under village conditions. Black Bone chickens are adapted to local environments and are also valued for traditional and cultural purposes. The Horn Chou ecotype is widely distributed and shows the ability to adapt to a wide range of agro-ecological conditions. However, some important adaptive and behavioral traits, such as brooding ability, heat tolerance, scavenging efficiency, and disease resistance, have not been clearly reported. This lack of information limits a full understanding of the adaptive potential of these ecotypes and indicates the need for further research. </w:t>
      </w:r>
    </w:p>
    <w:p w14:paraId="5F3AAE87" w14:textId="77777777" w:rsidR="00CD4236" w:rsidRPr="00C41610" w:rsidRDefault="00CD4236" w:rsidP="00CD4236">
      <w:pPr>
        <w:spacing w:line="480" w:lineRule="auto"/>
        <w:ind w:firstLine="720"/>
        <w:jc w:val="both"/>
        <w:rPr>
          <w:rFonts w:ascii="Times New Roman" w:hAnsi="Times New Roman" w:cs="Times New Roman"/>
          <w:sz w:val="24"/>
          <w:szCs w:val="32"/>
        </w:rPr>
      </w:pPr>
      <w:r w:rsidRPr="00C41610">
        <w:rPr>
          <w:rFonts w:ascii="Times New Roman" w:hAnsi="Times New Roman" w:cs="Times New Roman"/>
          <w:sz w:val="24"/>
          <w:szCs w:val="32"/>
        </w:rPr>
        <w:t>Overall, the Trait–Environment Matrix provides basic information on production performance and environmental adaptation of local chicken ecotypes in Lao PDR. This information can be used as a reference for conservation planning and for the future improvement of indigenous chicken genetic resources.</w:t>
      </w:r>
    </w:p>
    <w:p w14:paraId="694647BC" w14:textId="77777777" w:rsidR="00CD4236" w:rsidRDefault="00CD4236" w:rsidP="00CD4236">
      <w:pPr>
        <w:spacing w:line="480" w:lineRule="auto"/>
        <w:ind w:firstLine="720"/>
        <w:jc w:val="both"/>
        <w:rPr>
          <w:rFonts w:ascii="Times New Roman" w:hAnsi="Times New Roman" w:cs="Times New Roman"/>
        </w:rPr>
      </w:pPr>
    </w:p>
    <w:p w14:paraId="483AEE35" w14:textId="77777777" w:rsidR="00CD4236" w:rsidRDefault="00CD4236" w:rsidP="00CD4236">
      <w:pPr>
        <w:spacing w:line="480" w:lineRule="auto"/>
        <w:ind w:firstLine="720"/>
        <w:jc w:val="both"/>
        <w:rPr>
          <w:rFonts w:ascii="Times New Roman" w:hAnsi="Times New Roman" w:cs="Times New Roman"/>
        </w:rPr>
      </w:pPr>
    </w:p>
    <w:p w14:paraId="17D14B36" w14:textId="77777777" w:rsidR="00CD4236" w:rsidRDefault="00CD4236" w:rsidP="00CD4236">
      <w:pPr>
        <w:spacing w:line="480" w:lineRule="auto"/>
        <w:ind w:firstLine="720"/>
        <w:jc w:val="both"/>
        <w:rPr>
          <w:rFonts w:ascii="Times New Roman" w:hAnsi="Times New Roman" w:cs="Times New Roman"/>
        </w:rPr>
      </w:pPr>
    </w:p>
    <w:p w14:paraId="533F15EE" w14:textId="77777777" w:rsidR="00CD4236" w:rsidRDefault="00CD4236" w:rsidP="00CD4236">
      <w:pPr>
        <w:spacing w:line="480" w:lineRule="auto"/>
        <w:ind w:firstLine="720"/>
        <w:jc w:val="both"/>
        <w:rPr>
          <w:rFonts w:ascii="Times New Roman" w:hAnsi="Times New Roman" w:cs="Times New Roman"/>
        </w:rPr>
      </w:pPr>
    </w:p>
    <w:p w14:paraId="363937F5" w14:textId="77777777" w:rsidR="00CD4236" w:rsidRDefault="00CD4236" w:rsidP="00CD4236">
      <w:pPr>
        <w:spacing w:line="480" w:lineRule="auto"/>
        <w:ind w:firstLine="720"/>
        <w:jc w:val="both"/>
        <w:rPr>
          <w:rFonts w:ascii="Times New Roman" w:hAnsi="Times New Roman" w:cs="Times New Roman"/>
        </w:rPr>
        <w:sectPr w:rsidR="00CD4236" w:rsidSect="00C41610">
          <w:pgSz w:w="11906" w:h="16838"/>
          <w:pgMar w:top="1440" w:right="1440" w:bottom="1440" w:left="1440" w:header="708" w:footer="708" w:gutter="0"/>
          <w:cols w:space="708"/>
          <w:docGrid w:linePitch="360"/>
        </w:sectPr>
      </w:pPr>
    </w:p>
    <w:p w14:paraId="4C248C71" w14:textId="77777777" w:rsidR="00CD4236" w:rsidRPr="00F57271" w:rsidRDefault="00CD4236" w:rsidP="00CD4236">
      <w:pPr>
        <w:rPr>
          <w:rFonts w:ascii="Times New Roman" w:hAnsi="Times New Roman" w:cs="Times New Roman"/>
          <w:sz w:val="24"/>
          <w:szCs w:val="24"/>
        </w:rPr>
      </w:pPr>
      <w:r w:rsidRPr="00F57271">
        <w:rPr>
          <w:rFonts w:ascii="Times New Roman" w:hAnsi="Times New Roman" w:cs="Times New Roman"/>
          <w:b/>
          <w:bCs/>
          <w:sz w:val="24"/>
          <w:szCs w:val="24"/>
        </w:rPr>
        <w:t xml:space="preserve">Table </w:t>
      </w:r>
      <w:r w:rsidRPr="00F57271">
        <w:rPr>
          <w:rFonts w:ascii="Times New Roman" w:eastAsia="Times New Roman" w:hAnsi="Times New Roman" w:cs="Times New Roman"/>
          <w:b/>
          <w:bCs/>
          <w:sz w:val="24"/>
          <w:szCs w:val="24"/>
        </w:rPr>
        <w:t>5</w:t>
      </w:r>
      <w:r w:rsidRPr="00F57271">
        <w:rPr>
          <w:rFonts w:ascii="Times New Roman" w:hAnsi="Times New Roman" w:cs="Times New Roman"/>
          <w:b/>
          <w:bCs/>
          <w:sz w:val="24"/>
          <w:szCs w:val="24"/>
        </w:rPr>
        <w:t>.</w:t>
      </w:r>
      <w:r w:rsidRPr="00F57271">
        <w:rPr>
          <w:rFonts w:ascii="Times New Roman" w:hAnsi="Times New Roman" w:cs="Times New Roman"/>
          <w:sz w:val="24"/>
          <w:szCs w:val="24"/>
        </w:rPr>
        <w:t xml:space="preserve">  Trait–environment matrix of local chicken ecotypes across different agro-ecological zones in Lao PDR.</w:t>
      </w:r>
    </w:p>
    <w:tbl>
      <w:tblPr>
        <w:tblStyle w:val="TableGrid"/>
        <w:tblpPr w:leftFromText="180" w:rightFromText="180" w:vertAnchor="page" w:horzAnchor="margin" w:tblpY="1941"/>
        <w:tblW w:w="14369" w:type="dxa"/>
        <w:tblLayout w:type="fixed"/>
        <w:tblLook w:val="04A0" w:firstRow="1" w:lastRow="0" w:firstColumn="1" w:lastColumn="0" w:noHBand="0" w:noVBand="1"/>
      </w:tblPr>
      <w:tblGrid>
        <w:gridCol w:w="1134"/>
        <w:gridCol w:w="2127"/>
        <w:gridCol w:w="1984"/>
        <w:gridCol w:w="1843"/>
        <w:gridCol w:w="1559"/>
        <w:gridCol w:w="1418"/>
        <w:gridCol w:w="4304"/>
      </w:tblGrid>
      <w:tr w:rsidR="00CD4236" w:rsidRPr="00422AE5" w14:paraId="300425A7" w14:textId="77777777" w:rsidTr="00705548">
        <w:trPr>
          <w:trHeight w:val="20"/>
        </w:trPr>
        <w:tc>
          <w:tcPr>
            <w:tcW w:w="1134" w:type="dxa"/>
            <w:tcBorders>
              <w:top w:val="single" w:sz="12" w:space="0" w:color="auto"/>
              <w:left w:val="nil"/>
              <w:bottom w:val="single" w:sz="12" w:space="0" w:color="auto"/>
              <w:right w:val="nil"/>
            </w:tcBorders>
          </w:tcPr>
          <w:p w14:paraId="312CAE1B" w14:textId="77777777" w:rsidR="00CD4236" w:rsidRPr="00422AE5" w:rsidRDefault="00CD4236" w:rsidP="00705548">
            <w:pPr>
              <w:jc w:val="center"/>
              <w:rPr>
                <w:rFonts w:ascii="Times New Roman" w:eastAsia="Times New Roman" w:hAnsi="Times New Roman" w:cs="Times New Roman"/>
                <w:b/>
                <w:bCs/>
                <w:kern w:val="0"/>
                <w:lang w:bidi="th-TH"/>
                <w14:ligatures w14:val="none"/>
              </w:rPr>
            </w:pPr>
            <w:r w:rsidRPr="00422AE5">
              <w:rPr>
                <w:rFonts w:ascii="Times New Roman" w:eastAsia="Times New Roman" w:hAnsi="Times New Roman" w:cs="Times New Roman"/>
                <w:b/>
                <w:bCs/>
                <w:kern w:val="0"/>
                <w:lang w:bidi="th-TH"/>
                <w14:ligatures w14:val="none"/>
              </w:rPr>
              <w:t>Ecotype</w:t>
            </w:r>
          </w:p>
        </w:tc>
        <w:tc>
          <w:tcPr>
            <w:tcW w:w="2127" w:type="dxa"/>
            <w:tcBorders>
              <w:top w:val="single" w:sz="12" w:space="0" w:color="auto"/>
              <w:left w:val="nil"/>
              <w:bottom w:val="single" w:sz="12" w:space="0" w:color="auto"/>
              <w:right w:val="nil"/>
            </w:tcBorders>
          </w:tcPr>
          <w:p w14:paraId="1A202098" w14:textId="77777777" w:rsidR="00CD4236" w:rsidRPr="00422AE5" w:rsidRDefault="00CD4236" w:rsidP="00705548">
            <w:pPr>
              <w:jc w:val="center"/>
              <w:rPr>
                <w:rFonts w:ascii="Times New Roman" w:eastAsia="Times New Roman" w:hAnsi="Times New Roman" w:cs="Times New Roman"/>
                <w:b/>
                <w:bCs/>
                <w:kern w:val="0"/>
                <w:lang w:bidi="th-TH"/>
                <w14:ligatures w14:val="none"/>
              </w:rPr>
            </w:pPr>
            <w:r w:rsidRPr="00422AE5">
              <w:rPr>
                <w:rFonts w:ascii="Times New Roman" w:eastAsia="Times New Roman" w:hAnsi="Times New Roman" w:cs="Times New Roman"/>
                <w:b/>
                <w:bCs/>
                <w:kern w:val="0"/>
                <w:lang w:bidi="th-TH"/>
                <w14:ligatures w14:val="none"/>
              </w:rPr>
              <w:t>Agro-ecological Zone</w:t>
            </w:r>
          </w:p>
        </w:tc>
        <w:tc>
          <w:tcPr>
            <w:tcW w:w="1984" w:type="dxa"/>
            <w:tcBorders>
              <w:top w:val="single" w:sz="12" w:space="0" w:color="auto"/>
              <w:left w:val="nil"/>
              <w:bottom w:val="single" w:sz="12" w:space="0" w:color="auto"/>
              <w:right w:val="nil"/>
            </w:tcBorders>
          </w:tcPr>
          <w:p w14:paraId="5D8F3871" w14:textId="77777777" w:rsidR="00CD4236" w:rsidRPr="00422AE5" w:rsidRDefault="00CD4236" w:rsidP="00705548">
            <w:pPr>
              <w:jc w:val="center"/>
              <w:rPr>
                <w:rFonts w:ascii="Times New Roman" w:eastAsia="Times New Roman" w:hAnsi="Times New Roman" w:cs="Times New Roman"/>
                <w:b/>
                <w:bCs/>
                <w:kern w:val="0"/>
                <w:lang w:bidi="th-TH"/>
                <w14:ligatures w14:val="none"/>
              </w:rPr>
            </w:pPr>
            <w:r w:rsidRPr="00422AE5">
              <w:rPr>
                <w:rFonts w:ascii="Times New Roman" w:eastAsia="Times New Roman" w:hAnsi="Times New Roman" w:cs="Times New Roman"/>
                <w:b/>
                <w:bCs/>
                <w:kern w:val="0"/>
                <w:lang w:bidi="th-TH"/>
                <w14:ligatures w14:val="none"/>
              </w:rPr>
              <w:t>Body Weight (kg)</w:t>
            </w:r>
          </w:p>
        </w:tc>
        <w:tc>
          <w:tcPr>
            <w:tcW w:w="1843" w:type="dxa"/>
            <w:tcBorders>
              <w:top w:val="single" w:sz="12" w:space="0" w:color="auto"/>
              <w:left w:val="nil"/>
              <w:bottom w:val="single" w:sz="12" w:space="0" w:color="auto"/>
              <w:right w:val="nil"/>
            </w:tcBorders>
          </w:tcPr>
          <w:p w14:paraId="5A751CFE" w14:textId="77777777" w:rsidR="00CD4236" w:rsidRPr="00422AE5" w:rsidRDefault="00CD4236" w:rsidP="00705548">
            <w:pPr>
              <w:jc w:val="center"/>
              <w:rPr>
                <w:rFonts w:ascii="Times New Roman" w:eastAsia="Times New Roman" w:hAnsi="Times New Roman" w:cs="Times New Roman"/>
                <w:b/>
                <w:bCs/>
                <w:kern w:val="0"/>
                <w:lang w:bidi="th-TH"/>
                <w14:ligatures w14:val="none"/>
              </w:rPr>
            </w:pPr>
            <w:r w:rsidRPr="00422AE5">
              <w:rPr>
                <w:rFonts w:ascii="Times New Roman" w:eastAsia="Times New Roman" w:hAnsi="Times New Roman" w:cs="Times New Roman"/>
                <w:b/>
                <w:bCs/>
                <w:kern w:val="0"/>
                <w:lang w:bidi="th-TH"/>
                <w14:ligatures w14:val="none"/>
              </w:rPr>
              <w:t>Egg Production (egg/hen/year)</w:t>
            </w:r>
          </w:p>
        </w:tc>
        <w:tc>
          <w:tcPr>
            <w:tcW w:w="1559" w:type="dxa"/>
            <w:tcBorders>
              <w:top w:val="single" w:sz="12" w:space="0" w:color="auto"/>
              <w:left w:val="nil"/>
              <w:bottom w:val="single" w:sz="12" w:space="0" w:color="auto"/>
              <w:right w:val="nil"/>
            </w:tcBorders>
          </w:tcPr>
          <w:p w14:paraId="59E62339" w14:textId="77777777" w:rsidR="00CD4236" w:rsidRPr="00422AE5" w:rsidRDefault="00CD4236" w:rsidP="00705548">
            <w:pPr>
              <w:jc w:val="center"/>
              <w:rPr>
                <w:rFonts w:ascii="Times New Roman" w:eastAsia="Times New Roman" w:hAnsi="Times New Roman" w:cs="Times New Roman"/>
                <w:b/>
                <w:bCs/>
                <w:kern w:val="0"/>
                <w:lang w:bidi="th-TH"/>
                <w14:ligatures w14:val="none"/>
              </w:rPr>
            </w:pPr>
            <w:r w:rsidRPr="00422AE5">
              <w:rPr>
                <w:rFonts w:ascii="Times New Roman" w:eastAsia="Times New Roman" w:hAnsi="Times New Roman" w:cs="Times New Roman"/>
                <w:b/>
                <w:bCs/>
                <w:kern w:val="0"/>
                <w:lang w:bidi="th-TH"/>
                <w14:ligatures w14:val="none"/>
              </w:rPr>
              <w:t>Hatchability Rate (%)</w:t>
            </w:r>
          </w:p>
        </w:tc>
        <w:tc>
          <w:tcPr>
            <w:tcW w:w="1418" w:type="dxa"/>
            <w:tcBorders>
              <w:top w:val="single" w:sz="12" w:space="0" w:color="auto"/>
              <w:left w:val="nil"/>
              <w:bottom w:val="single" w:sz="12" w:space="0" w:color="auto"/>
              <w:right w:val="nil"/>
            </w:tcBorders>
          </w:tcPr>
          <w:p w14:paraId="6CE23193" w14:textId="77777777" w:rsidR="00CD4236" w:rsidRPr="00422AE5" w:rsidRDefault="00CD4236" w:rsidP="00705548">
            <w:pPr>
              <w:jc w:val="center"/>
              <w:rPr>
                <w:rFonts w:ascii="Times New Roman" w:eastAsia="Times New Roman" w:hAnsi="Times New Roman" w:cs="Times New Roman"/>
                <w:b/>
                <w:bCs/>
                <w:kern w:val="0"/>
                <w:lang w:bidi="th-TH"/>
                <w14:ligatures w14:val="none"/>
              </w:rPr>
            </w:pPr>
            <w:r w:rsidRPr="00422AE5">
              <w:rPr>
                <w:rFonts w:ascii="Times New Roman" w:eastAsia="Times New Roman" w:hAnsi="Times New Roman" w:cs="Times New Roman"/>
                <w:b/>
                <w:bCs/>
                <w:kern w:val="0"/>
                <w:lang w:bidi="th-TH"/>
                <w14:ligatures w14:val="none"/>
              </w:rPr>
              <w:t>Survival Rate (%)</w:t>
            </w:r>
          </w:p>
        </w:tc>
        <w:tc>
          <w:tcPr>
            <w:tcW w:w="4304" w:type="dxa"/>
            <w:tcBorders>
              <w:top w:val="single" w:sz="12" w:space="0" w:color="auto"/>
              <w:left w:val="nil"/>
              <w:bottom w:val="single" w:sz="12" w:space="0" w:color="auto"/>
              <w:right w:val="nil"/>
            </w:tcBorders>
          </w:tcPr>
          <w:p w14:paraId="3C94B583" w14:textId="77777777" w:rsidR="00CD4236" w:rsidRPr="00422AE5" w:rsidRDefault="00CD4236" w:rsidP="00705548">
            <w:pPr>
              <w:jc w:val="center"/>
              <w:rPr>
                <w:rFonts w:ascii="Times New Roman" w:eastAsia="Times New Roman" w:hAnsi="Times New Roman" w:cs="Times New Roman"/>
                <w:b/>
                <w:bCs/>
                <w:kern w:val="0"/>
                <w:lang w:bidi="th-TH"/>
                <w14:ligatures w14:val="none"/>
              </w:rPr>
            </w:pPr>
            <w:r w:rsidRPr="00422AE5">
              <w:rPr>
                <w:rFonts w:ascii="Times New Roman" w:eastAsia="Times New Roman" w:hAnsi="Times New Roman" w:cs="Times New Roman"/>
                <w:b/>
                <w:bCs/>
                <w:kern w:val="0"/>
                <w:lang w:bidi="th-TH"/>
                <w14:ligatures w14:val="none"/>
              </w:rPr>
              <w:t>Key Traits / Adaptation</w:t>
            </w:r>
          </w:p>
        </w:tc>
      </w:tr>
      <w:tr w:rsidR="00CD4236" w:rsidRPr="00422AE5" w14:paraId="19A192F0" w14:textId="77777777" w:rsidTr="00705548">
        <w:trPr>
          <w:trHeight w:val="794"/>
        </w:trPr>
        <w:tc>
          <w:tcPr>
            <w:tcW w:w="1134" w:type="dxa"/>
            <w:tcBorders>
              <w:top w:val="single" w:sz="4" w:space="0" w:color="auto"/>
              <w:left w:val="nil"/>
              <w:bottom w:val="single" w:sz="4" w:space="0" w:color="auto"/>
              <w:right w:val="nil"/>
            </w:tcBorders>
            <w:vAlign w:val="center"/>
          </w:tcPr>
          <w:p w14:paraId="2A2540F3"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Ou</w:t>
            </w:r>
          </w:p>
        </w:tc>
        <w:tc>
          <w:tcPr>
            <w:tcW w:w="2127" w:type="dxa"/>
            <w:tcBorders>
              <w:top w:val="single" w:sz="4" w:space="0" w:color="auto"/>
              <w:left w:val="nil"/>
              <w:bottom w:val="single" w:sz="4" w:space="0" w:color="auto"/>
              <w:right w:val="nil"/>
            </w:tcBorders>
            <w:vAlign w:val="center"/>
          </w:tcPr>
          <w:p w14:paraId="7239767A"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Upland / Highland zones</w:t>
            </w:r>
          </w:p>
        </w:tc>
        <w:tc>
          <w:tcPr>
            <w:tcW w:w="1984" w:type="dxa"/>
            <w:tcBorders>
              <w:top w:val="single" w:sz="4" w:space="0" w:color="auto"/>
              <w:left w:val="nil"/>
              <w:bottom w:val="single" w:sz="4" w:space="0" w:color="auto"/>
              <w:right w:val="nil"/>
            </w:tcBorders>
            <w:vAlign w:val="center"/>
          </w:tcPr>
          <w:p w14:paraId="21831C1C"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Male: 2.7 Female: 1.6</w:t>
            </w:r>
          </w:p>
        </w:tc>
        <w:tc>
          <w:tcPr>
            <w:tcW w:w="1843" w:type="dxa"/>
            <w:tcBorders>
              <w:top w:val="single" w:sz="4" w:space="0" w:color="auto"/>
              <w:left w:val="nil"/>
              <w:bottom w:val="single" w:sz="4" w:space="0" w:color="auto"/>
              <w:right w:val="nil"/>
            </w:tcBorders>
            <w:vAlign w:val="center"/>
          </w:tcPr>
          <w:p w14:paraId="3DDA2654"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55</w:t>
            </w:r>
          </w:p>
        </w:tc>
        <w:tc>
          <w:tcPr>
            <w:tcW w:w="1559" w:type="dxa"/>
            <w:tcBorders>
              <w:top w:val="single" w:sz="4" w:space="0" w:color="auto"/>
              <w:left w:val="nil"/>
              <w:bottom w:val="single" w:sz="4" w:space="0" w:color="auto"/>
              <w:right w:val="nil"/>
            </w:tcBorders>
            <w:vAlign w:val="center"/>
          </w:tcPr>
          <w:p w14:paraId="74FD3B48"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67</w:t>
            </w:r>
          </w:p>
        </w:tc>
        <w:tc>
          <w:tcPr>
            <w:tcW w:w="1418" w:type="dxa"/>
            <w:tcBorders>
              <w:top w:val="single" w:sz="4" w:space="0" w:color="auto"/>
              <w:left w:val="nil"/>
              <w:bottom w:val="single" w:sz="4" w:space="0" w:color="auto"/>
              <w:right w:val="nil"/>
            </w:tcBorders>
            <w:vAlign w:val="center"/>
          </w:tcPr>
          <w:p w14:paraId="31D82009"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w:t>
            </w:r>
          </w:p>
        </w:tc>
        <w:tc>
          <w:tcPr>
            <w:tcW w:w="4304" w:type="dxa"/>
            <w:tcBorders>
              <w:top w:val="single" w:sz="4" w:space="0" w:color="auto"/>
              <w:left w:val="nil"/>
              <w:bottom w:val="single" w:sz="4" w:space="0" w:color="auto"/>
              <w:right w:val="nil"/>
            </w:tcBorders>
            <w:vAlign w:val="center"/>
          </w:tcPr>
          <w:p w14:paraId="4B51BBE1"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 xml:space="preserve">Adapted to high elevation and cooler temperatures; </w:t>
            </w:r>
            <w:r w:rsidRPr="00C41610">
              <w:rPr>
                <w:rFonts w:ascii="Times New Roman" w:eastAsia="Times New Roman" w:hAnsi="Times New Roman" w:cs="Times New Roman"/>
                <w:kern w:val="0"/>
                <w:lang w:bidi="th-TH"/>
                <w14:ligatures w14:val="none"/>
              </w:rPr>
              <w:t>Adaptive/Behavioral traits: Not reported</w:t>
            </w:r>
          </w:p>
        </w:tc>
      </w:tr>
      <w:tr w:rsidR="00CD4236" w:rsidRPr="00422AE5" w14:paraId="417B2DC9" w14:textId="77777777" w:rsidTr="00705548">
        <w:trPr>
          <w:trHeight w:val="794"/>
        </w:trPr>
        <w:tc>
          <w:tcPr>
            <w:tcW w:w="1134" w:type="dxa"/>
            <w:tcBorders>
              <w:top w:val="single" w:sz="4" w:space="0" w:color="auto"/>
              <w:left w:val="nil"/>
              <w:bottom w:val="single" w:sz="4" w:space="0" w:color="auto"/>
              <w:right w:val="nil"/>
            </w:tcBorders>
            <w:vAlign w:val="center"/>
          </w:tcPr>
          <w:p w14:paraId="668EBFC0"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Yolk</w:t>
            </w:r>
          </w:p>
        </w:tc>
        <w:tc>
          <w:tcPr>
            <w:tcW w:w="2127" w:type="dxa"/>
            <w:tcBorders>
              <w:top w:val="single" w:sz="4" w:space="0" w:color="auto"/>
              <w:left w:val="nil"/>
              <w:bottom w:val="single" w:sz="4" w:space="0" w:color="auto"/>
              <w:right w:val="nil"/>
            </w:tcBorders>
            <w:vAlign w:val="center"/>
          </w:tcPr>
          <w:p w14:paraId="0D5F1C4B"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Lowland riverine / floodplain</w:t>
            </w:r>
          </w:p>
        </w:tc>
        <w:tc>
          <w:tcPr>
            <w:tcW w:w="1984" w:type="dxa"/>
            <w:tcBorders>
              <w:top w:val="single" w:sz="4" w:space="0" w:color="auto"/>
              <w:left w:val="nil"/>
              <w:bottom w:val="single" w:sz="4" w:space="0" w:color="auto"/>
              <w:right w:val="nil"/>
            </w:tcBorders>
            <w:vAlign w:val="center"/>
          </w:tcPr>
          <w:p w14:paraId="14CD202C"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Male: 1.5–1.8 Female: 1.3–1.5</w:t>
            </w:r>
          </w:p>
        </w:tc>
        <w:tc>
          <w:tcPr>
            <w:tcW w:w="1843" w:type="dxa"/>
            <w:tcBorders>
              <w:top w:val="single" w:sz="4" w:space="0" w:color="auto"/>
              <w:left w:val="nil"/>
              <w:bottom w:val="single" w:sz="4" w:space="0" w:color="auto"/>
              <w:right w:val="nil"/>
            </w:tcBorders>
            <w:vAlign w:val="center"/>
          </w:tcPr>
          <w:p w14:paraId="1C57F0EF"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56</w:t>
            </w:r>
          </w:p>
        </w:tc>
        <w:tc>
          <w:tcPr>
            <w:tcW w:w="1559" w:type="dxa"/>
            <w:tcBorders>
              <w:top w:val="single" w:sz="4" w:space="0" w:color="auto"/>
              <w:left w:val="nil"/>
              <w:bottom w:val="single" w:sz="4" w:space="0" w:color="auto"/>
              <w:right w:val="nil"/>
            </w:tcBorders>
            <w:vAlign w:val="center"/>
          </w:tcPr>
          <w:p w14:paraId="74C2B618"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70</w:t>
            </w:r>
          </w:p>
        </w:tc>
        <w:tc>
          <w:tcPr>
            <w:tcW w:w="1418" w:type="dxa"/>
            <w:tcBorders>
              <w:top w:val="single" w:sz="4" w:space="0" w:color="auto"/>
              <w:left w:val="nil"/>
              <w:bottom w:val="single" w:sz="4" w:space="0" w:color="auto"/>
              <w:right w:val="nil"/>
            </w:tcBorders>
            <w:vAlign w:val="center"/>
          </w:tcPr>
          <w:p w14:paraId="6CD0BC8A"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w:t>
            </w:r>
          </w:p>
        </w:tc>
        <w:tc>
          <w:tcPr>
            <w:tcW w:w="4304" w:type="dxa"/>
            <w:tcBorders>
              <w:top w:val="single" w:sz="4" w:space="0" w:color="auto"/>
              <w:left w:val="nil"/>
              <w:bottom w:val="single" w:sz="4" w:space="0" w:color="auto"/>
              <w:right w:val="nil"/>
            </w:tcBorders>
            <w:vAlign w:val="center"/>
          </w:tcPr>
          <w:p w14:paraId="1EDDE3DC"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 xml:space="preserve">Suited to warm lowland conditions; good scavenging ability; </w:t>
            </w:r>
            <w:r w:rsidRPr="00C41610">
              <w:rPr>
                <w:rFonts w:ascii="Times New Roman" w:eastAsia="Times New Roman" w:hAnsi="Times New Roman" w:cs="Times New Roman"/>
                <w:kern w:val="0"/>
                <w:lang w:bidi="th-TH"/>
                <w14:ligatures w14:val="none"/>
              </w:rPr>
              <w:t>Adaptive/Behavioral traits: Not reported</w:t>
            </w:r>
          </w:p>
        </w:tc>
      </w:tr>
      <w:tr w:rsidR="00CD4236" w:rsidRPr="00422AE5" w14:paraId="481FE7D8" w14:textId="77777777" w:rsidTr="00705548">
        <w:trPr>
          <w:trHeight w:val="794"/>
        </w:trPr>
        <w:tc>
          <w:tcPr>
            <w:tcW w:w="1134" w:type="dxa"/>
            <w:tcBorders>
              <w:top w:val="single" w:sz="4" w:space="0" w:color="auto"/>
              <w:left w:val="nil"/>
              <w:bottom w:val="single" w:sz="4" w:space="0" w:color="auto"/>
              <w:right w:val="nil"/>
            </w:tcBorders>
            <w:vAlign w:val="center"/>
          </w:tcPr>
          <w:p w14:paraId="2D986112"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Chae</w:t>
            </w:r>
          </w:p>
        </w:tc>
        <w:tc>
          <w:tcPr>
            <w:tcW w:w="2127" w:type="dxa"/>
            <w:tcBorders>
              <w:top w:val="single" w:sz="4" w:space="0" w:color="auto"/>
              <w:left w:val="nil"/>
              <w:bottom w:val="single" w:sz="4" w:space="0" w:color="auto"/>
              <w:right w:val="nil"/>
            </w:tcBorders>
            <w:vAlign w:val="center"/>
          </w:tcPr>
          <w:p w14:paraId="49D0BC57"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General village environments</w:t>
            </w:r>
          </w:p>
        </w:tc>
        <w:tc>
          <w:tcPr>
            <w:tcW w:w="1984" w:type="dxa"/>
            <w:tcBorders>
              <w:top w:val="single" w:sz="4" w:space="0" w:color="auto"/>
              <w:left w:val="nil"/>
              <w:bottom w:val="single" w:sz="4" w:space="0" w:color="auto"/>
              <w:right w:val="nil"/>
            </w:tcBorders>
            <w:vAlign w:val="center"/>
          </w:tcPr>
          <w:p w14:paraId="67D63669"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Male: &lt;1.0 Female: 0.8–0.9</w:t>
            </w:r>
          </w:p>
        </w:tc>
        <w:tc>
          <w:tcPr>
            <w:tcW w:w="1843" w:type="dxa"/>
            <w:tcBorders>
              <w:top w:val="single" w:sz="4" w:space="0" w:color="auto"/>
              <w:left w:val="nil"/>
              <w:bottom w:val="single" w:sz="4" w:space="0" w:color="auto"/>
              <w:right w:val="nil"/>
            </w:tcBorders>
            <w:vAlign w:val="center"/>
          </w:tcPr>
          <w:p w14:paraId="1FF24E10"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78</w:t>
            </w:r>
          </w:p>
        </w:tc>
        <w:tc>
          <w:tcPr>
            <w:tcW w:w="1559" w:type="dxa"/>
            <w:tcBorders>
              <w:top w:val="single" w:sz="4" w:space="0" w:color="auto"/>
              <w:left w:val="nil"/>
              <w:bottom w:val="single" w:sz="4" w:space="0" w:color="auto"/>
              <w:right w:val="nil"/>
            </w:tcBorders>
            <w:vAlign w:val="center"/>
          </w:tcPr>
          <w:p w14:paraId="2DA96F37"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80</w:t>
            </w:r>
          </w:p>
        </w:tc>
        <w:tc>
          <w:tcPr>
            <w:tcW w:w="1418" w:type="dxa"/>
            <w:tcBorders>
              <w:top w:val="single" w:sz="4" w:space="0" w:color="auto"/>
              <w:left w:val="nil"/>
              <w:bottom w:val="single" w:sz="4" w:space="0" w:color="auto"/>
              <w:right w:val="nil"/>
            </w:tcBorders>
            <w:vAlign w:val="center"/>
          </w:tcPr>
          <w:p w14:paraId="581C5BAF"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w:t>
            </w:r>
          </w:p>
        </w:tc>
        <w:tc>
          <w:tcPr>
            <w:tcW w:w="4304" w:type="dxa"/>
            <w:tcBorders>
              <w:top w:val="single" w:sz="4" w:space="0" w:color="auto"/>
              <w:left w:val="nil"/>
              <w:bottom w:val="single" w:sz="4" w:space="0" w:color="auto"/>
              <w:right w:val="nil"/>
            </w:tcBorders>
            <w:vAlign w:val="center"/>
          </w:tcPr>
          <w:p w14:paraId="52F62615"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 xml:space="preserve">Small, hardy, well adapted to varied environments; </w:t>
            </w:r>
            <w:r w:rsidRPr="00C41610">
              <w:rPr>
                <w:rFonts w:ascii="Times New Roman" w:eastAsia="Times New Roman" w:hAnsi="Times New Roman" w:cs="Times New Roman"/>
                <w:kern w:val="0"/>
                <w:lang w:bidi="th-TH"/>
                <w14:ligatures w14:val="none"/>
              </w:rPr>
              <w:t>Adaptive/Behavioral traits: Not reported</w:t>
            </w:r>
          </w:p>
        </w:tc>
      </w:tr>
      <w:tr w:rsidR="00CD4236" w:rsidRPr="00422AE5" w14:paraId="15DC35BB" w14:textId="77777777" w:rsidTr="00705548">
        <w:trPr>
          <w:trHeight w:val="794"/>
        </w:trPr>
        <w:tc>
          <w:tcPr>
            <w:tcW w:w="1134" w:type="dxa"/>
            <w:tcBorders>
              <w:top w:val="single" w:sz="4" w:space="0" w:color="auto"/>
              <w:left w:val="nil"/>
              <w:bottom w:val="single" w:sz="4" w:space="0" w:color="auto"/>
              <w:right w:val="nil"/>
            </w:tcBorders>
            <w:vAlign w:val="center"/>
          </w:tcPr>
          <w:p w14:paraId="0B0E18BF"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Black Bone</w:t>
            </w:r>
          </w:p>
        </w:tc>
        <w:tc>
          <w:tcPr>
            <w:tcW w:w="2127" w:type="dxa"/>
            <w:tcBorders>
              <w:top w:val="single" w:sz="4" w:space="0" w:color="auto"/>
              <w:left w:val="nil"/>
              <w:bottom w:val="single" w:sz="4" w:space="0" w:color="auto"/>
              <w:right w:val="nil"/>
            </w:tcBorders>
            <w:vAlign w:val="center"/>
          </w:tcPr>
          <w:p w14:paraId="36D8119B"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Upland / Mid-altitude zones</w:t>
            </w:r>
          </w:p>
        </w:tc>
        <w:tc>
          <w:tcPr>
            <w:tcW w:w="1984" w:type="dxa"/>
            <w:tcBorders>
              <w:top w:val="single" w:sz="4" w:space="0" w:color="auto"/>
              <w:left w:val="nil"/>
              <w:bottom w:val="single" w:sz="4" w:space="0" w:color="auto"/>
              <w:right w:val="nil"/>
            </w:tcBorders>
            <w:vAlign w:val="center"/>
          </w:tcPr>
          <w:p w14:paraId="1A284652"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Male: 1.3–1.7 Female: 1.2–1.5</w:t>
            </w:r>
          </w:p>
        </w:tc>
        <w:tc>
          <w:tcPr>
            <w:tcW w:w="1843" w:type="dxa"/>
            <w:tcBorders>
              <w:top w:val="single" w:sz="4" w:space="0" w:color="auto"/>
              <w:left w:val="nil"/>
              <w:bottom w:val="single" w:sz="4" w:space="0" w:color="auto"/>
              <w:right w:val="nil"/>
            </w:tcBorders>
            <w:vAlign w:val="center"/>
          </w:tcPr>
          <w:p w14:paraId="161E778E"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70</w:t>
            </w:r>
          </w:p>
        </w:tc>
        <w:tc>
          <w:tcPr>
            <w:tcW w:w="1559" w:type="dxa"/>
            <w:tcBorders>
              <w:top w:val="single" w:sz="4" w:space="0" w:color="auto"/>
              <w:left w:val="nil"/>
              <w:bottom w:val="single" w:sz="4" w:space="0" w:color="auto"/>
              <w:right w:val="nil"/>
            </w:tcBorders>
            <w:vAlign w:val="center"/>
          </w:tcPr>
          <w:p w14:paraId="29DD4C2B"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75</w:t>
            </w:r>
          </w:p>
        </w:tc>
        <w:tc>
          <w:tcPr>
            <w:tcW w:w="1418" w:type="dxa"/>
            <w:tcBorders>
              <w:top w:val="single" w:sz="4" w:space="0" w:color="auto"/>
              <w:left w:val="nil"/>
              <w:bottom w:val="single" w:sz="4" w:space="0" w:color="auto"/>
              <w:right w:val="nil"/>
            </w:tcBorders>
            <w:vAlign w:val="center"/>
          </w:tcPr>
          <w:p w14:paraId="29BFCF56"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w:t>
            </w:r>
          </w:p>
        </w:tc>
        <w:tc>
          <w:tcPr>
            <w:tcW w:w="4304" w:type="dxa"/>
            <w:tcBorders>
              <w:top w:val="single" w:sz="4" w:space="0" w:color="auto"/>
              <w:left w:val="nil"/>
              <w:bottom w:val="single" w:sz="4" w:space="0" w:color="auto"/>
              <w:right w:val="nil"/>
            </w:tcBorders>
            <w:vAlign w:val="center"/>
          </w:tcPr>
          <w:p w14:paraId="3E81D52F"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 xml:space="preserve">Black skin and bones; culturally valued; adapted to local climates and scavenging; </w:t>
            </w:r>
            <w:r w:rsidRPr="00C41610">
              <w:rPr>
                <w:rFonts w:ascii="Times New Roman" w:eastAsia="Times New Roman" w:hAnsi="Times New Roman" w:cs="Times New Roman"/>
                <w:kern w:val="0"/>
                <w:lang w:bidi="th-TH"/>
                <w14:ligatures w14:val="none"/>
              </w:rPr>
              <w:t>Adaptive/Behavioral traits: Not reported</w:t>
            </w:r>
          </w:p>
        </w:tc>
      </w:tr>
      <w:tr w:rsidR="00CD4236" w:rsidRPr="00422AE5" w14:paraId="1E884842" w14:textId="77777777" w:rsidTr="00705548">
        <w:trPr>
          <w:trHeight w:val="794"/>
        </w:trPr>
        <w:tc>
          <w:tcPr>
            <w:tcW w:w="1134" w:type="dxa"/>
            <w:tcBorders>
              <w:top w:val="single" w:sz="4" w:space="0" w:color="auto"/>
              <w:left w:val="nil"/>
              <w:bottom w:val="single" w:sz="12" w:space="0" w:color="auto"/>
              <w:right w:val="nil"/>
            </w:tcBorders>
            <w:vAlign w:val="center"/>
          </w:tcPr>
          <w:p w14:paraId="3C060F9D"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Horn Chou</w:t>
            </w:r>
          </w:p>
        </w:tc>
        <w:tc>
          <w:tcPr>
            <w:tcW w:w="2127" w:type="dxa"/>
            <w:tcBorders>
              <w:top w:val="single" w:sz="4" w:space="0" w:color="auto"/>
              <w:left w:val="nil"/>
              <w:bottom w:val="single" w:sz="12" w:space="0" w:color="auto"/>
              <w:right w:val="nil"/>
            </w:tcBorders>
            <w:vAlign w:val="center"/>
          </w:tcPr>
          <w:p w14:paraId="4F91DB37"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Scattered across lowland, upland, plateau</w:t>
            </w:r>
          </w:p>
        </w:tc>
        <w:tc>
          <w:tcPr>
            <w:tcW w:w="1984" w:type="dxa"/>
            <w:tcBorders>
              <w:top w:val="single" w:sz="4" w:space="0" w:color="auto"/>
              <w:left w:val="nil"/>
              <w:bottom w:val="single" w:sz="12" w:space="0" w:color="auto"/>
              <w:right w:val="nil"/>
            </w:tcBorders>
            <w:vAlign w:val="center"/>
          </w:tcPr>
          <w:p w14:paraId="2993BD60"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Male: 2.0–2.3 Female: 1.5</w:t>
            </w:r>
          </w:p>
        </w:tc>
        <w:tc>
          <w:tcPr>
            <w:tcW w:w="1843" w:type="dxa"/>
            <w:tcBorders>
              <w:top w:val="single" w:sz="4" w:space="0" w:color="auto"/>
              <w:left w:val="nil"/>
              <w:bottom w:val="single" w:sz="12" w:space="0" w:color="auto"/>
              <w:right w:val="nil"/>
            </w:tcBorders>
            <w:vAlign w:val="center"/>
          </w:tcPr>
          <w:p w14:paraId="23D4D109"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76</w:t>
            </w:r>
          </w:p>
        </w:tc>
        <w:tc>
          <w:tcPr>
            <w:tcW w:w="1559" w:type="dxa"/>
            <w:tcBorders>
              <w:top w:val="single" w:sz="4" w:space="0" w:color="auto"/>
              <w:left w:val="nil"/>
              <w:bottom w:val="single" w:sz="12" w:space="0" w:color="auto"/>
              <w:right w:val="nil"/>
            </w:tcBorders>
            <w:vAlign w:val="center"/>
          </w:tcPr>
          <w:p w14:paraId="366412D9"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80</w:t>
            </w:r>
          </w:p>
        </w:tc>
        <w:tc>
          <w:tcPr>
            <w:tcW w:w="1418" w:type="dxa"/>
            <w:tcBorders>
              <w:top w:val="single" w:sz="4" w:space="0" w:color="auto"/>
              <w:left w:val="nil"/>
              <w:bottom w:val="single" w:sz="12" w:space="0" w:color="auto"/>
              <w:right w:val="nil"/>
            </w:tcBorders>
            <w:vAlign w:val="center"/>
          </w:tcPr>
          <w:p w14:paraId="3833DABC"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w:t>
            </w:r>
          </w:p>
        </w:tc>
        <w:tc>
          <w:tcPr>
            <w:tcW w:w="4304" w:type="dxa"/>
            <w:tcBorders>
              <w:top w:val="single" w:sz="4" w:space="0" w:color="auto"/>
              <w:left w:val="nil"/>
              <w:bottom w:val="single" w:sz="12" w:space="0" w:color="auto"/>
              <w:right w:val="nil"/>
            </w:tcBorders>
            <w:vAlign w:val="center"/>
          </w:tcPr>
          <w:p w14:paraId="385B3836" w14:textId="77777777" w:rsidR="00CD4236" w:rsidRPr="00422AE5" w:rsidRDefault="00CD4236" w:rsidP="00705548">
            <w:pPr>
              <w:jc w:val="center"/>
              <w:rPr>
                <w:rFonts w:ascii="Times New Roman" w:eastAsia="Times New Roman" w:hAnsi="Times New Roman" w:cs="Times New Roman"/>
                <w:kern w:val="0"/>
                <w:lang w:bidi="th-TH"/>
                <w14:ligatures w14:val="none"/>
              </w:rPr>
            </w:pPr>
            <w:r w:rsidRPr="00422AE5">
              <w:rPr>
                <w:rFonts w:ascii="Times New Roman" w:eastAsia="Times New Roman" w:hAnsi="Times New Roman" w:cs="Times New Roman"/>
                <w:kern w:val="0"/>
                <w:lang w:bidi="th-TH"/>
                <w14:ligatures w14:val="none"/>
              </w:rPr>
              <w:t xml:space="preserve">Generalist, highly adaptable; </w:t>
            </w:r>
            <w:r w:rsidRPr="00C41610">
              <w:rPr>
                <w:rFonts w:ascii="Times New Roman" w:eastAsia="Times New Roman" w:hAnsi="Times New Roman" w:cs="Times New Roman"/>
                <w:kern w:val="0"/>
                <w:lang w:bidi="th-TH"/>
                <w14:ligatures w14:val="none"/>
              </w:rPr>
              <w:t>Adaptive/Behavioral traits: Not reported</w:t>
            </w:r>
          </w:p>
        </w:tc>
      </w:tr>
    </w:tbl>
    <w:p w14:paraId="6D48E13E" w14:textId="77777777" w:rsidR="00CD4236" w:rsidRDefault="00CD4236" w:rsidP="00CD4236">
      <w:pPr>
        <w:spacing w:line="480" w:lineRule="auto"/>
        <w:ind w:firstLine="720"/>
        <w:jc w:val="both"/>
        <w:rPr>
          <w:rFonts w:ascii="Times New Roman" w:hAnsi="Times New Roman" w:cs="Times New Roman"/>
        </w:rPr>
      </w:pPr>
    </w:p>
    <w:p w14:paraId="1FF5FC7D" w14:textId="77777777" w:rsidR="00CD4236" w:rsidRDefault="00CD4236" w:rsidP="00CD4236">
      <w:pPr>
        <w:spacing w:line="480" w:lineRule="auto"/>
        <w:ind w:firstLine="720"/>
        <w:jc w:val="both"/>
        <w:rPr>
          <w:rFonts w:ascii="Times New Roman" w:hAnsi="Times New Roman" w:cs="Times New Roman"/>
        </w:rPr>
      </w:pPr>
    </w:p>
    <w:p w14:paraId="3AE40FB7" w14:textId="77777777" w:rsidR="00CD4236" w:rsidRDefault="00CD4236" w:rsidP="00CD4236">
      <w:pPr>
        <w:spacing w:line="480" w:lineRule="auto"/>
        <w:ind w:firstLine="720"/>
        <w:jc w:val="both"/>
        <w:rPr>
          <w:rFonts w:ascii="Times New Roman" w:hAnsi="Times New Roman" w:cs="Times New Roman"/>
        </w:rPr>
      </w:pPr>
    </w:p>
    <w:p w14:paraId="5A3BC42F" w14:textId="77777777" w:rsidR="00CD4236" w:rsidRDefault="00CD4236" w:rsidP="00CD4236">
      <w:pPr>
        <w:spacing w:line="480" w:lineRule="auto"/>
        <w:ind w:firstLine="720"/>
        <w:jc w:val="both"/>
        <w:rPr>
          <w:rFonts w:ascii="Times New Roman" w:hAnsi="Times New Roman" w:cs="Times New Roman"/>
        </w:rPr>
      </w:pPr>
    </w:p>
    <w:p w14:paraId="41E21DB5" w14:textId="77777777" w:rsidR="00CD4236" w:rsidRDefault="00CD4236" w:rsidP="00CD4236">
      <w:pPr>
        <w:sectPr w:rsidR="00CD4236" w:rsidSect="00C41610">
          <w:pgSz w:w="16838" w:h="11906" w:orient="landscape"/>
          <w:pgMar w:top="1440" w:right="1440" w:bottom="1440" w:left="1440" w:header="708" w:footer="708" w:gutter="0"/>
          <w:cols w:space="708"/>
          <w:docGrid w:linePitch="360"/>
        </w:sectPr>
      </w:pPr>
    </w:p>
    <w:p w14:paraId="1A9A9268" w14:textId="77777777" w:rsidR="00CD4236" w:rsidRPr="003552EF" w:rsidRDefault="00CD4236" w:rsidP="00CD4236">
      <w:pPr>
        <w:pStyle w:val="Heading1"/>
        <w:spacing w:line="480" w:lineRule="auto"/>
        <w:rPr>
          <w:rFonts w:ascii="Times New Roman" w:hAnsi="Times New Roman" w:cs="Times New Roman"/>
          <w:sz w:val="28"/>
          <w:szCs w:val="28"/>
        </w:rPr>
      </w:pPr>
      <w:r w:rsidRPr="003552EF">
        <w:rPr>
          <w:rFonts w:ascii="Times New Roman" w:hAnsi="Times New Roman" w:cs="Times New Roman"/>
          <w:sz w:val="28"/>
          <w:szCs w:val="28"/>
        </w:rPr>
        <w:t>Conservation Priority List</w:t>
      </w:r>
    </w:p>
    <w:p w14:paraId="36EF579B" w14:textId="77777777" w:rsidR="00CD4236" w:rsidRPr="002B75E0" w:rsidRDefault="00CD4236" w:rsidP="00CD4236">
      <w:pPr>
        <w:pStyle w:val="NormalWeb"/>
        <w:spacing w:line="480" w:lineRule="auto"/>
        <w:ind w:firstLine="720"/>
        <w:jc w:val="both"/>
        <w:rPr>
          <w:rFonts w:ascii="Times New Roman" w:hAnsi="Times New Roman" w:cs="Times New Roman"/>
          <w:sz w:val="24"/>
          <w:szCs w:val="24"/>
        </w:rPr>
      </w:pPr>
      <w:r w:rsidRPr="002B75E0">
        <w:rPr>
          <w:rFonts w:ascii="Times New Roman" w:hAnsi="Times New Roman" w:cs="Times New Roman"/>
          <w:sz w:val="24"/>
          <w:szCs w:val="24"/>
        </w:rPr>
        <w:t xml:space="preserve">The conservation priority list was developed to identify local chicken ecotypes requiring urgent attention for conservation and sustainable utilization in Lao PDR. The prioritization was based on available information on population distribution, production performance, environmental adaptation, and socio-cultural importance, as discussed in the preceding sections. </w:t>
      </w:r>
      <w:r w:rsidRPr="00746AC4">
        <w:rPr>
          <w:rFonts w:ascii="Times New Roman" w:hAnsi="Times New Roman" w:cs="Times New Roman"/>
          <w:sz w:val="24"/>
          <w:szCs w:val="24"/>
        </w:rPr>
        <w:t xml:space="preserve">The conservation priority ranking assessment of local chicken Ecotypes is presented in Figure </w:t>
      </w:r>
      <w:r w:rsidR="00F02E91" w:rsidRPr="00F02E91">
        <w:rPr>
          <w:rFonts w:ascii="Times New Roman" w:hAnsi="Times New Roman" w:cs="Times New Roman"/>
        </w:rPr>
        <w:t>9</w:t>
      </w:r>
      <w:r w:rsidRPr="00746AC4">
        <w:rPr>
          <w:rFonts w:ascii="Times New Roman" w:hAnsi="Times New Roman" w:cs="Times New Roman"/>
          <w:sz w:val="24"/>
          <w:szCs w:val="24"/>
        </w:rPr>
        <w:t>.</w:t>
      </w:r>
      <w:r>
        <w:rPr>
          <w:rFonts w:ascii="Times New Roman" w:hAnsi="Times New Roman" w:cs="Times New Roman"/>
          <w:sz w:val="24"/>
          <w:szCs w:val="24"/>
        </w:rPr>
        <w:t xml:space="preserve"> </w:t>
      </w:r>
      <w:r w:rsidRPr="002B75E0">
        <w:rPr>
          <w:rFonts w:ascii="Times New Roman" w:hAnsi="Times New Roman" w:cs="Times New Roman"/>
          <w:sz w:val="24"/>
          <w:szCs w:val="24"/>
        </w:rPr>
        <w:t>Ecotypes with limited distribution, unique characteristics, or high cultural value were considered to have higher conservation priority. In contrast, ecotypes that are widely distributed and well adapted to different environments were considered to have relatively lower risk.</w:t>
      </w:r>
    </w:p>
    <w:p w14:paraId="17009526" w14:textId="77777777" w:rsidR="00CD4236" w:rsidRDefault="00CD4236" w:rsidP="00CD4236">
      <w:pPr>
        <w:pStyle w:val="NormalWeb"/>
        <w:spacing w:line="480" w:lineRule="auto"/>
        <w:ind w:firstLine="720"/>
        <w:jc w:val="both"/>
        <w:rPr>
          <w:rFonts w:ascii="Times New Roman" w:hAnsi="Times New Roman" w:cs="Times New Roman"/>
          <w:sz w:val="24"/>
          <w:szCs w:val="24"/>
        </w:rPr>
      </w:pPr>
      <w:r w:rsidRPr="002B75E0">
        <w:rPr>
          <w:rFonts w:ascii="Times New Roman" w:hAnsi="Times New Roman" w:cs="Times New Roman"/>
          <w:sz w:val="24"/>
          <w:szCs w:val="24"/>
        </w:rPr>
        <w:t>Based on this assessment, the Black Bone chicken was identified as a high conservation priority due to its unique genetic characteristics and cultural importance. The Ou ecotype was also considered an important candidate for conservation because of its adaptation to upland environments. The Chae and Yolk ecotypes showed good adaptation and productivity under village conditions and should be conserved as important local genetic resources. The Horn Chou ecotype is widely distributed and highly adaptable, but conservation efforts are still necessary to maintain its genetic diversity. This conservation priority list provides baseline information to support future conservation planning and breeding strategies for indigenous chickens in Lao PDR.</w:t>
      </w:r>
    </w:p>
    <w:p w14:paraId="0C66A35B" w14:textId="77777777" w:rsidR="00CD4236" w:rsidRDefault="00CD4236" w:rsidP="00CD4236">
      <w:pPr>
        <w:pStyle w:val="NormalWeb"/>
        <w:spacing w:line="480" w:lineRule="auto"/>
        <w:jc w:val="both"/>
      </w:pPr>
    </w:p>
    <w:p w14:paraId="589597A6" w14:textId="77777777" w:rsidR="00CD4236" w:rsidRDefault="00CD4236" w:rsidP="00CD4236">
      <w:pPr>
        <w:pStyle w:val="NormalWeb"/>
        <w:spacing w:line="480" w:lineRule="auto"/>
        <w:jc w:val="both"/>
      </w:pPr>
    </w:p>
    <w:p w14:paraId="7DE7A0FB" w14:textId="77777777" w:rsidR="00CD4236" w:rsidRDefault="00CD4236" w:rsidP="00CD4236">
      <w:pPr>
        <w:pStyle w:val="NormalWeb"/>
        <w:spacing w:line="480" w:lineRule="auto"/>
        <w:jc w:val="both"/>
      </w:pPr>
    </w:p>
    <w:p w14:paraId="3A17A9AE" w14:textId="77777777" w:rsidR="00CD4236" w:rsidRDefault="00CD4236" w:rsidP="00CD4236">
      <w:pPr>
        <w:pStyle w:val="NormalWeb"/>
        <w:jc w:val="both"/>
      </w:pPr>
      <w:r w:rsidRPr="00C63068">
        <w:rPr>
          <w:noProof/>
        </w:rPr>
        <w:drawing>
          <wp:inline distT="0" distB="0" distL="0" distR="0" wp14:anchorId="24BB7953" wp14:editId="472A3819">
            <wp:extent cx="5731510" cy="3216275"/>
            <wp:effectExtent l="0" t="0" r="2540" b="3175"/>
            <wp:docPr id="4"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16275"/>
                    </a:xfrm>
                    <a:prstGeom prst="rect">
                      <a:avLst/>
                    </a:prstGeom>
                  </pic:spPr>
                </pic:pic>
              </a:graphicData>
            </a:graphic>
          </wp:inline>
        </w:drawing>
      </w:r>
    </w:p>
    <w:p w14:paraId="38D552A6" w14:textId="77777777" w:rsidR="00CD4236" w:rsidRDefault="00CD4236" w:rsidP="00CD4236">
      <w:pPr>
        <w:pStyle w:val="NormalWeb"/>
        <w:jc w:val="center"/>
        <w:rPr>
          <w:rFonts w:ascii="Times New Roman" w:hAnsi="Times New Roman" w:cs="Times New Roman"/>
          <w:sz w:val="24"/>
          <w:szCs w:val="24"/>
        </w:rPr>
      </w:pPr>
      <w:r w:rsidRPr="00746AC4">
        <w:rPr>
          <w:rFonts w:ascii="Times New Roman" w:hAnsi="Times New Roman" w:cs="Times New Roman"/>
          <w:b/>
          <w:bCs/>
          <w:sz w:val="24"/>
          <w:szCs w:val="24"/>
        </w:rPr>
        <w:t xml:space="preserve">Figure </w:t>
      </w:r>
      <w:r w:rsidR="00C41610" w:rsidRPr="00C41610">
        <w:rPr>
          <w:rFonts w:ascii="Times New Roman" w:hAnsi="Times New Roman" w:cs="Times New Roman"/>
          <w:b/>
          <w:bCs/>
        </w:rPr>
        <w:t>9</w:t>
      </w:r>
      <w:r w:rsidRPr="00746AC4">
        <w:rPr>
          <w:rFonts w:ascii="Times New Roman" w:hAnsi="Times New Roman" w:cs="Times New Roman"/>
          <w:b/>
          <w:bCs/>
          <w:sz w:val="24"/>
          <w:szCs w:val="24"/>
        </w:rPr>
        <w:t>.</w:t>
      </w:r>
      <w:r w:rsidRPr="00746AC4">
        <w:rPr>
          <w:rFonts w:ascii="Times New Roman" w:hAnsi="Times New Roman" w:cs="Times New Roman"/>
          <w:sz w:val="24"/>
          <w:szCs w:val="24"/>
        </w:rPr>
        <w:t xml:space="preserve"> Conservation priority assessment of local chicken ecotypes in Lao PDR</w:t>
      </w:r>
      <w:r>
        <w:rPr>
          <w:rFonts w:ascii="Times New Roman" w:hAnsi="Times New Roman" w:cs="Times New Roman"/>
          <w:sz w:val="24"/>
          <w:szCs w:val="24"/>
        </w:rPr>
        <w:t>.</w:t>
      </w:r>
    </w:p>
    <w:p w14:paraId="6AD08D5C" w14:textId="77777777" w:rsidR="00F57271" w:rsidRDefault="00F57271" w:rsidP="00DC05E2">
      <w:pPr>
        <w:rPr>
          <w:rFonts w:ascii="Times New Roman" w:hAnsi="Times New Roman" w:cs="Times New Roman"/>
          <w:b/>
          <w:bCs/>
          <w:sz w:val="28"/>
          <w:szCs w:val="36"/>
        </w:rPr>
      </w:pPr>
    </w:p>
    <w:p w14:paraId="5DCBE134" w14:textId="77777777" w:rsidR="00DC05E2" w:rsidRPr="00DC05E2" w:rsidRDefault="00DC05E2" w:rsidP="00DC05E2">
      <w:pPr>
        <w:rPr>
          <w:rFonts w:ascii="Times New Roman" w:hAnsi="Times New Roman" w:cs="Times New Roman"/>
          <w:b/>
          <w:bCs/>
          <w:sz w:val="28"/>
          <w:szCs w:val="36"/>
        </w:rPr>
      </w:pPr>
      <w:r w:rsidRPr="005F49EA">
        <w:rPr>
          <w:rFonts w:ascii="Times New Roman" w:hAnsi="Times New Roman" w:cs="Times New Roman"/>
          <w:b/>
          <w:bCs/>
          <w:sz w:val="28"/>
          <w:szCs w:val="36"/>
        </w:rPr>
        <w:t>Climate Risks Affecting Local Chickens in Lao PDR</w:t>
      </w:r>
    </w:p>
    <w:p w14:paraId="718B7F8C" w14:textId="77777777" w:rsidR="00DC05E2" w:rsidRPr="00AE59AF" w:rsidRDefault="00DC05E2" w:rsidP="00DC05E2">
      <w:pPr>
        <w:spacing w:before="100" w:beforeAutospacing="1" w:after="100" w:afterAutospacing="1" w:line="480" w:lineRule="auto"/>
        <w:ind w:firstLine="720"/>
        <w:jc w:val="both"/>
        <w:rPr>
          <w:rFonts w:ascii="Times New Roman" w:hAnsi="Times New Roman" w:cs="Times New Roman"/>
          <w:sz w:val="24"/>
          <w:szCs w:val="32"/>
        </w:rPr>
      </w:pPr>
      <w:r w:rsidRPr="001A4179">
        <w:rPr>
          <w:rFonts w:ascii="Times New Roman" w:eastAsia="Times New Roman" w:hAnsi="Times New Roman" w:cs="Times New Roman"/>
          <w:sz w:val="24"/>
          <w:szCs w:val="24"/>
        </w:rPr>
        <w:t>Local chickens in Lao PDR are mainly raised under low-input scavenging systems, where they are highly exposed to environmental and climate-related stressors. These climate risks have both direct and indirect impacts on productivity, survival, and the sustainability of genetic resources. The most important risks include heat stress, increased disease pressure, and seasonal feed shortages, which directly affect productivity, reproduction, and survival (Hoffmann, 2010; Lara and Rostagno, 2013).</w:t>
      </w:r>
      <w:r>
        <w:rPr>
          <w:rFonts w:ascii="Times New Roman" w:eastAsia="Times New Roman" w:hAnsi="Times New Roman" w:cs="Times New Roman"/>
          <w:sz w:val="24"/>
          <w:szCs w:val="24"/>
        </w:rPr>
        <w:t xml:space="preserve"> </w:t>
      </w:r>
      <w:r w:rsidRPr="001A4179">
        <w:rPr>
          <w:rFonts w:ascii="Times New Roman" w:eastAsia="Times New Roman" w:hAnsi="Times New Roman" w:cs="Times New Roman"/>
          <w:sz w:val="24"/>
          <w:szCs w:val="24"/>
        </w:rPr>
        <w:t>Indirect effects refer to the secondary consequences of climate stress that influence production systems, breeding efficiency, and long-term genetic improvement. Climate-induced feed scarcity, caused by drought and seasonal variation, reduces the availability of scavenged feed resources, leading to poor nutrition, slower growth, delayed sexual maturity, and reduced reproductive performance (FAO, 2015). Climate change also affects animal health both directly and indirectly (Lacetera, 2019</w:t>
      </w:r>
      <w:r>
        <w:rPr>
          <w:rFonts w:ascii="Times New Roman" w:eastAsia="Times New Roman" w:hAnsi="Times New Roman" w:cs="Times New Roman"/>
          <w:sz w:val="24"/>
          <w:szCs w:val="24"/>
        </w:rPr>
        <w:t xml:space="preserve">; </w:t>
      </w:r>
      <w:r w:rsidRPr="001A4179">
        <w:rPr>
          <w:rFonts w:ascii="Times New Roman" w:eastAsia="Times New Roman" w:hAnsi="Times New Roman" w:cs="Times New Roman"/>
          <w:sz w:val="24"/>
          <w:szCs w:val="24"/>
        </w:rPr>
        <w:t xml:space="preserve">Husen et al., 2022). Furthermore, increased disease outbreaks and mortality reduce flock size and selection intensity, thereby limiting opportunities for effective genetic improvement. Climate change may also result in the loss of valuable local genetic resources, reducing genetic diversity and adaptive potential </w:t>
      </w:r>
      <w:r>
        <w:rPr>
          <w:rFonts w:ascii="Times New Roman" w:eastAsia="Times New Roman" w:hAnsi="Times New Roman" w:cs="Times New Roman"/>
          <w:sz w:val="24"/>
          <w:szCs w:val="24"/>
        </w:rPr>
        <w:t xml:space="preserve">(Hoffmann, 2010). </w:t>
      </w:r>
      <w:r w:rsidRPr="00AE59AF">
        <w:rPr>
          <w:rFonts w:ascii="Times New Roman" w:hAnsi="Times New Roman" w:cs="Times New Roman"/>
          <w:sz w:val="24"/>
          <w:szCs w:val="32"/>
        </w:rPr>
        <w:t>The impacts of climate change on local c</w:t>
      </w:r>
      <w:r w:rsidR="004B2569">
        <w:rPr>
          <w:rFonts w:ascii="Times New Roman" w:hAnsi="Times New Roman" w:cs="Times New Roman"/>
          <w:sz w:val="24"/>
          <w:szCs w:val="32"/>
        </w:rPr>
        <w:t xml:space="preserve">hickens are summarized in Table </w:t>
      </w:r>
      <w:r w:rsidR="004B2569" w:rsidRPr="004B2569">
        <w:rPr>
          <w:rFonts w:ascii="Times New Roman" w:eastAsia="Times New Roman" w:hAnsi="Times New Roman" w:cs="Times New Roman"/>
        </w:rPr>
        <w:t>6</w:t>
      </w:r>
      <w:r w:rsidRPr="00AE59AF">
        <w:rPr>
          <w:rFonts w:ascii="Times New Roman" w:hAnsi="Times New Roman" w:cs="Times New Roman"/>
          <w:sz w:val="24"/>
          <w:szCs w:val="32"/>
        </w:rPr>
        <w:t>.</w:t>
      </w:r>
    </w:p>
    <w:p w14:paraId="0FA92123" w14:textId="77777777" w:rsidR="00DC05E2" w:rsidRDefault="00DC05E2" w:rsidP="00DC05E2">
      <w:pPr>
        <w:spacing w:before="100" w:beforeAutospacing="1" w:after="100" w:afterAutospacing="1" w:line="480" w:lineRule="auto"/>
        <w:ind w:firstLine="720"/>
        <w:jc w:val="both"/>
        <w:rPr>
          <w:rFonts w:ascii="Times New Roman" w:eastAsia="Times New Roman" w:hAnsi="Times New Roman" w:cs="Times New Roman"/>
          <w:sz w:val="24"/>
          <w:szCs w:val="24"/>
        </w:rPr>
      </w:pPr>
      <w:r w:rsidRPr="001A4179">
        <w:rPr>
          <w:rFonts w:ascii="Times New Roman" w:eastAsia="Times New Roman" w:hAnsi="Times New Roman" w:cs="Times New Roman"/>
          <w:sz w:val="24"/>
          <w:szCs w:val="24"/>
        </w:rPr>
        <w:t>In addition, climate change contributes to increased disease pressure by promoting the survival and transmission of pathogens and parasites. Newcastle disease, in particular, remains one of the most important constraints affecting village chicken production in Lao PDR (Alders and Pym, 2009). These climate risks not only reduce current performance but also limit long-term genetic improvement by increasing mortality and reducing reproductive efficiency. Therefore, understanding these risks is essential for developing climate-smart breeding programs that enhance heat tolerance, disease resistance, and the overall adaptability of local chicken populations.</w:t>
      </w:r>
    </w:p>
    <w:p w14:paraId="6668F82E" w14:textId="77777777" w:rsidR="00DC05E2" w:rsidRDefault="00DC05E2" w:rsidP="00DC05E2">
      <w:pPr>
        <w:spacing w:before="100" w:beforeAutospacing="1" w:after="100" w:afterAutospacing="1" w:line="240" w:lineRule="auto"/>
        <w:jc w:val="both"/>
        <w:rPr>
          <w:rFonts w:ascii="Times New Roman" w:eastAsia="Times New Roman" w:hAnsi="Times New Roman" w:cs="Times New Roman"/>
          <w:sz w:val="24"/>
          <w:szCs w:val="24"/>
        </w:rPr>
      </w:pPr>
      <w:r w:rsidRPr="004F1FF0">
        <w:rPr>
          <w:rFonts w:ascii="Times New Roman" w:hAnsi="Times New Roman" w:cs="Times New Roman"/>
          <w:b/>
          <w:bCs/>
          <w:sz w:val="24"/>
          <w:szCs w:val="24"/>
        </w:rPr>
        <w:t xml:space="preserve">Table </w:t>
      </w:r>
      <w:r w:rsidRPr="00DC05E2">
        <w:rPr>
          <w:rFonts w:ascii="Times New Roman" w:eastAsia="Times New Roman" w:hAnsi="Times New Roman" w:cs="Times New Roman"/>
          <w:b/>
          <w:bCs/>
        </w:rPr>
        <w:t>6</w:t>
      </w:r>
      <w:r w:rsidRPr="004F6D6E">
        <w:rPr>
          <w:rFonts w:ascii="Times New Roman" w:hAnsi="Times New Roman" w:cs="Times New Roman"/>
          <w:b/>
          <w:bCs/>
          <w:sz w:val="24"/>
          <w:szCs w:val="24"/>
        </w:rPr>
        <w:t>.</w:t>
      </w:r>
      <w:r>
        <w:rPr>
          <w:rFonts w:ascii="Times New Roman" w:eastAsia="Times New Roman" w:hAnsi="Times New Roman" w:cs="Times New Roman"/>
          <w:sz w:val="24"/>
          <w:szCs w:val="24"/>
        </w:rPr>
        <w:t xml:space="preserve"> </w:t>
      </w:r>
      <w:r w:rsidRPr="00D037F2">
        <w:rPr>
          <w:rFonts w:ascii="Times New Roman" w:eastAsia="Times New Roman" w:hAnsi="Times New Roman" w:cs="Times New Roman"/>
          <w:sz w:val="24"/>
          <w:szCs w:val="24"/>
        </w:rPr>
        <w:t>Climate change impacts on Local Chickens</w:t>
      </w:r>
      <w:r>
        <w:rPr>
          <w:rFonts w:ascii="Times New Roman" w:eastAsia="Times New Roman" w:hAnsi="Times New Roman" w:cs="Times New Roman"/>
          <w:sz w:val="24"/>
          <w:szCs w:val="24"/>
        </w:rPr>
        <w:t>.</w:t>
      </w:r>
    </w:p>
    <w:tbl>
      <w:tblPr>
        <w:tblStyle w:val="TableGrid"/>
        <w:tblW w:w="921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3402"/>
        <w:gridCol w:w="2268"/>
        <w:gridCol w:w="1843"/>
      </w:tblGrid>
      <w:tr w:rsidR="00DC05E2" w:rsidRPr="004941DC" w14:paraId="3066BE24" w14:textId="77777777" w:rsidTr="00705548">
        <w:trPr>
          <w:jc w:val="center"/>
        </w:trPr>
        <w:tc>
          <w:tcPr>
            <w:tcW w:w="1701" w:type="dxa"/>
            <w:tcBorders>
              <w:top w:val="single" w:sz="12" w:space="0" w:color="auto"/>
              <w:bottom w:val="single" w:sz="12" w:space="0" w:color="auto"/>
            </w:tcBorders>
            <w:vAlign w:val="center"/>
          </w:tcPr>
          <w:p w14:paraId="6405ECF4" w14:textId="77777777" w:rsidR="00DC05E2" w:rsidRPr="0095366D" w:rsidRDefault="00DC05E2" w:rsidP="00705548">
            <w:pPr>
              <w:jc w:val="center"/>
              <w:rPr>
                <w:rFonts w:ascii="Times New Roman" w:eastAsia="Times New Roman" w:hAnsi="Times New Roman" w:cs="Times New Roman"/>
                <w:b/>
                <w:bCs/>
              </w:rPr>
            </w:pPr>
            <w:r w:rsidRPr="0095366D">
              <w:rPr>
                <w:rFonts w:ascii="Times New Roman" w:eastAsia="Times New Roman" w:hAnsi="Times New Roman" w:cs="Times New Roman"/>
                <w:b/>
                <w:bCs/>
              </w:rPr>
              <w:t>Typology</w:t>
            </w:r>
          </w:p>
        </w:tc>
        <w:tc>
          <w:tcPr>
            <w:tcW w:w="3402" w:type="dxa"/>
            <w:tcBorders>
              <w:top w:val="single" w:sz="12" w:space="0" w:color="auto"/>
              <w:bottom w:val="single" w:sz="12" w:space="0" w:color="auto"/>
            </w:tcBorders>
            <w:vAlign w:val="center"/>
          </w:tcPr>
          <w:p w14:paraId="52602A3A" w14:textId="77777777" w:rsidR="00DC05E2" w:rsidRPr="0095366D" w:rsidRDefault="00DC05E2" w:rsidP="00705548">
            <w:pPr>
              <w:jc w:val="center"/>
              <w:rPr>
                <w:rFonts w:ascii="Times New Roman" w:eastAsia="Times New Roman" w:hAnsi="Times New Roman" w:cs="Times New Roman"/>
                <w:b/>
                <w:bCs/>
              </w:rPr>
            </w:pPr>
            <w:r w:rsidRPr="0095366D">
              <w:rPr>
                <w:rFonts w:ascii="Times New Roman" w:eastAsia="Times New Roman" w:hAnsi="Times New Roman" w:cs="Times New Roman"/>
                <w:b/>
                <w:bCs/>
              </w:rPr>
              <w:t>Short description of the impact</w:t>
            </w:r>
          </w:p>
        </w:tc>
        <w:tc>
          <w:tcPr>
            <w:tcW w:w="2268" w:type="dxa"/>
            <w:tcBorders>
              <w:top w:val="single" w:sz="12" w:space="0" w:color="auto"/>
              <w:bottom w:val="single" w:sz="12" w:space="0" w:color="auto"/>
            </w:tcBorders>
            <w:vAlign w:val="center"/>
          </w:tcPr>
          <w:p w14:paraId="4E40C7E3" w14:textId="77777777" w:rsidR="00DC05E2" w:rsidRPr="0095366D" w:rsidRDefault="00DC05E2" w:rsidP="00705548">
            <w:pPr>
              <w:jc w:val="center"/>
              <w:rPr>
                <w:rFonts w:ascii="Times New Roman" w:eastAsia="Times New Roman" w:hAnsi="Times New Roman" w:cs="Times New Roman"/>
                <w:b/>
                <w:bCs/>
              </w:rPr>
            </w:pPr>
            <w:r w:rsidRPr="0095366D">
              <w:rPr>
                <w:rFonts w:ascii="Times New Roman" w:eastAsia="Times New Roman" w:hAnsi="Times New Roman" w:cs="Times New Roman"/>
                <w:b/>
                <w:bCs/>
              </w:rPr>
              <w:t>Major influential factors</w:t>
            </w:r>
          </w:p>
        </w:tc>
        <w:tc>
          <w:tcPr>
            <w:tcW w:w="1843" w:type="dxa"/>
            <w:tcBorders>
              <w:top w:val="single" w:sz="12" w:space="0" w:color="auto"/>
              <w:bottom w:val="single" w:sz="12" w:space="0" w:color="auto"/>
            </w:tcBorders>
            <w:vAlign w:val="center"/>
          </w:tcPr>
          <w:p w14:paraId="264140FC" w14:textId="77777777" w:rsidR="00DC05E2" w:rsidRPr="0095366D" w:rsidRDefault="00DC05E2" w:rsidP="00705548">
            <w:pPr>
              <w:jc w:val="center"/>
              <w:rPr>
                <w:rFonts w:ascii="Times New Roman" w:eastAsia="Times New Roman" w:hAnsi="Times New Roman" w:cs="Times New Roman"/>
                <w:b/>
                <w:bCs/>
              </w:rPr>
            </w:pPr>
            <w:r w:rsidRPr="0095366D">
              <w:rPr>
                <w:rFonts w:ascii="Times New Roman" w:eastAsia="Times New Roman" w:hAnsi="Times New Roman" w:cs="Times New Roman"/>
                <w:b/>
                <w:bCs/>
              </w:rPr>
              <w:t>References</w:t>
            </w:r>
          </w:p>
        </w:tc>
      </w:tr>
      <w:tr w:rsidR="00DC05E2" w:rsidRPr="004941DC" w14:paraId="6EA035FD" w14:textId="77777777" w:rsidTr="00705548">
        <w:trPr>
          <w:trHeight w:val="2423"/>
          <w:jc w:val="center"/>
        </w:trPr>
        <w:tc>
          <w:tcPr>
            <w:tcW w:w="1701" w:type="dxa"/>
            <w:tcBorders>
              <w:top w:val="single" w:sz="12" w:space="0" w:color="auto"/>
            </w:tcBorders>
            <w:vAlign w:val="center"/>
          </w:tcPr>
          <w:p w14:paraId="70994690" w14:textId="77777777" w:rsidR="00DC05E2" w:rsidRPr="0095366D" w:rsidRDefault="00DC05E2" w:rsidP="00705548">
            <w:pPr>
              <w:jc w:val="center"/>
              <w:rPr>
                <w:rFonts w:ascii="Times New Roman" w:eastAsia="Times New Roman" w:hAnsi="Times New Roman" w:cs="Times New Roman"/>
              </w:rPr>
            </w:pPr>
            <w:r w:rsidRPr="0095366D">
              <w:rPr>
                <w:rFonts w:ascii="Times New Roman" w:eastAsia="Times New Roman" w:hAnsi="Times New Roman" w:cs="Times New Roman"/>
              </w:rPr>
              <w:t>Direct</w:t>
            </w:r>
          </w:p>
        </w:tc>
        <w:tc>
          <w:tcPr>
            <w:tcW w:w="3402" w:type="dxa"/>
            <w:tcBorders>
              <w:top w:val="single" w:sz="12" w:space="0" w:color="auto"/>
            </w:tcBorders>
            <w:vAlign w:val="center"/>
          </w:tcPr>
          <w:p w14:paraId="4334FA33" w14:textId="77777777" w:rsidR="00DC05E2" w:rsidRPr="0095366D" w:rsidRDefault="00DC05E2" w:rsidP="00705548">
            <w:pPr>
              <w:rPr>
                <w:rFonts w:ascii="Times New Roman" w:eastAsia="Times New Roman" w:hAnsi="Times New Roman" w:cs="Times New Roman"/>
              </w:rPr>
            </w:pPr>
            <w:r w:rsidRPr="0095366D">
              <w:rPr>
                <w:rFonts w:ascii="Times New Roman" w:eastAsia="Times New Roman" w:hAnsi="Times New Roman" w:cs="Times New Roman"/>
              </w:rPr>
              <w:t>- Reduced productivity (egg/meat yield)</w:t>
            </w:r>
          </w:p>
          <w:p w14:paraId="626F41FA" w14:textId="77777777" w:rsidR="00DC05E2" w:rsidRPr="0095366D" w:rsidRDefault="00DC05E2" w:rsidP="00705548">
            <w:pPr>
              <w:rPr>
                <w:rFonts w:ascii="Times New Roman" w:eastAsia="Times New Roman" w:hAnsi="Times New Roman" w:cs="Times New Roman"/>
              </w:rPr>
            </w:pPr>
            <w:r w:rsidRPr="0095366D">
              <w:rPr>
                <w:rFonts w:ascii="Times New Roman" w:eastAsia="Times New Roman" w:hAnsi="Times New Roman" w:cs="Times New Roman"/>
              </w:rPr>
              <w:t>- Decreased reproductive performance</w:t>
            </w:r>
          </w:p>
          <w:p w14:paraId="614310A6" w14:textId="77777777" w:rsidR="00DC05E2" w:rsidRPr="0095366D" w:rsidRDefault="00DC05E2" w:rsidP="00705548">
            <w:pPr>
              <w:rPr>
                <w:rFonts w:ascii="Times New Roman" w:eastAsia="Times New Roman" w:hAnsi="Times New Roman" w:cs="Times New Roman"/>
              </w:rPr>
            </w:pPr>
            <w:r w:rsidRPr="0095366D">
              <w:rPr>
                <w:rFonts w:ascii="Times New Roman" w:eastAsia="Times New Roman" w:hAnsi="Times New Roman" w:cs="Times New Roman"/>
              </w:rPr>
              <w:t>- Negatively affected immune function</w:t>
            </w:r>
          </w:p>
          <w:p w14:paraId="64E2A1AB" w14:textId="77777777" w:rsidR="00DC05E2" w:rsidRPr="0095366D" w:rsidRDefault="00DC05E2" w:rsidP="00705548">
            <w:pPr>
              <w:rPr>
                <w:rFonts w:ascii="Times New Roman" w:eastAsia="Times New Roman" w:hAnsi="Times New Roman" w:cs="Times New Roman"/>
              </w:rPr>
            </w:pPr>
            <w:r w:rsidRPr="0095366D">
              <w:rPr>
                <w:rFonts w:ascii="Times New Roman" w:eastAsia="Times New Roman" w:hAnsi="Times New Roman" w:cs="Times New Roman"/>
              </w:rPr>
              <w:t>- Increased mortality</w:t>
            </w:r>
          </w:p>
        </w:tc>
        <w:tc>
          <w:tcPr>
            <w:tcW w:w="2268" w:type="dxa"/>
            <w:tcBorders>
              <w:top w:val="single" w:sz="12" w:space="0" w:color="auto"/>
            </w:tcBorders>
            <w:vAlign w:val="center"/>
          </w:tcPr>
          <w:p w14:paraId="65611681" w14:textId="77777777" w:rsidR="00DC05E2" w:rsidRPr="0095366D" w:rsidRDefault="00DC05E2" w:rsidP="00705548">
            <w:pPr>
              <w:rPr>
                <w:rFonts w:ascii="Times New Roman" w:eastAsia="Times New Roman" w:hAnsi="Times New Roman" w:cs="Times New Roman"/>
              </w:rPr>
            </w:pPr>
            <w:r w:rsidRPr="0095366D">
              <w:rPr>
                <w:rFonts w:ascii="Times New Roman" w:eastAsia="Times New Roman" w:hAnsi="Times New Roman" w:cs="Times New Roman"/>
              </w:rPr>
              <w:t>Heat stress (high temperature), increased disease pressure (Newcastle disease, parasites)</w:t>
            </w:r>
          </w:p>
        </w:tc>
        <w:tc>
          <w:tcPr>
            <w:tcW w:w="1843" w:type="dxa"/>
            <w:tcBorders>
              <w:top w:val="single" w:sz="12" w:space="0" w:color="auto"/>
            </w:tcBorders>
            <w:vAlign w:val="center"/>
          </w:tcPr>
          <w:p w14:paraId="58A93697" w14:textId="77777777" w:rsidR="00DC05E2" w:rsidRPr="0095366D" w:rsidRDefault="00DC05E2" w:rsidP="00705548">
            <w:pPr>
              <w:rPr>
                <w:rFonts w:ascii="Times New Roman" w:eastAsia="Times New Roman" w:hAnsi="Times New Roman" w:cs="Times New Roman"/>
              </w:rPr>
            </w:pPr>
            <w:r w:rsidRPr="0095366D">
              <w:rPr>
                <w:rFonts w:ascii="Times New Roman" w:eastAsia="Times New Roman" w:hAnsi="Times New Roman" w:cs="Times New Roman"/>
              </w:rPr>
              <w:t>Hoffmann, 2010; Lara and Rostagno, 2013; Alders and Pym, 2009</w:t>
            </w:r>
          </w:p>
        </w:tc>
      </w:tr>
      <w:tr w:rsidR="00DC05E2" w:rsidRPr="004941DC" w14:paraId="76257849" w14:textId="77777777" w:rsidTr="00705548">
        <w:trPr>
          <w:trHeight w:val="1020"/>
          <w:jc w:val="center"/>
        </w:trPr>
        <w:tc>
          <w:tcPr>
            <w:tcW w:w="1701" w:type="dxa"/>
            <w:tcBorders>
              <w:bottom w:val="single" w:sz="12" w:space="0" w:color="auto"/>
            </w:tcBorders>
            <w:vAlign w:val="center"/>
          </w:tcPr>
          <w:p w14:paraId="134423C6" w14:textId="77777777" w:rsidR="00DC05E2" w:rsidRPr="0095366D" w:rsidRDefault="00DC05E2" w:rsidP="00705548">
            <w:pPr>
              <w:jc w:val="center"/>
              <w:rPr>
                <w:rFonts w:ascii="Times New Roman" w:eastAsia="Times New Roman" w:hAnsi="Times New Roman" w:cs="Times New Roman"/>
              </w:rPr>
            </w:pPr>
            <w:r w:rsidRPr="0095366D">
              <w:rPr>
                <w:rFonts w:ascii="Times New Roman" w:eastAsia="Times New Roman" w:hAnsi="Times New Roman" w:cs="Times New Roman"/>
              </w:rPr>
              <w:t>Indirect</w:t>
            </w:r>
          </w:p>
        </w:tc>
        <w:tc>
          <w:tcPr>
            <w:tcW w:w="3402" w:type="dxa"/>
            <w:tcBorders>
              <w:bottom w:val="single" w:sz="12" w:space="0" w:color="auto"/>
            </w:tcBorders>
            <w:vAlign w:val="center"/>
          </w:tcPr>
          <w:p w14:paraId="381D15F5" w14:textId="77777777" w:rsidR="00DC05E2" w:rsidRPr="0095366D" w:rsidRDefault="00DC05E2" w:rsidP="00705548">
            <w:pPr>
              <w:rPr>
                <w:rFonts w:ascii="Times New Roman" w:eastAsia="Times New Roman" w:hAnsi="Times New Roman" w:cs="Times New Roman"/>
              </w:rPr>
            </w:pPr>
            <w:r w:rsidRPr="0095366D">
              <w:rPr>
                <w:rFonts w:ascii="Times New Roman" w:eastAsia="Times New Roman" w:hAnsi="Times New Roman" w:cs="Times New Roman"/>
              </w:rPr>
              <w:t>- Reduced feed availability due to drought and seasonal variation</w:t>
            </w:r>
          </w:p>
          <w:p w14:paraId="4EE0263A" w14:textId="77777777" w:rsidR="00DC05E2" w:rsidRPr="0095366D" w:rsidRDefault="00DC05E2" w:rsidP="00705548">
            <w:pPr>
              <w:rPr>
                <w:rFonts w:ascii="Times New Roman" w:eastAsia="Times New Roman" w:hAnsi="Times New Roman" w:cs="Times New Roman"/>
              </w:rPr>
            </w:pPr>
            <w:r w:rsidRPr="0095366D">
              <w:rPr>
                <w:rFonts w:ascii="Times New Roman" w:eastAsia="Times New Roman" w:hAnsi="Times New Roman" w:cs="Times New Roman"/>
              </w:rPr>
              <w:t>- Poor nutrition, slower growth, delayed sexual maturity</w:t>
            </w:r>
          </w:p>
          <w:p w14:paraId="08277131" w14:textId="77777777" w:rsidR="00DC05E2" w:rsidRPr="0095366D" w:rsidRDefault="00DC05E2" w:rsidP="00705548">
            <w:pPr>
              <w:rPr>
                <w:rFonts w:ascii="Times New Roman" w:eastAsia="Times New Roman" w:hAnsi="Times New Roman" w:cs="Times New Roman"/>
              </w:rPr>
            </w:pPr>
            <w:r w:rsidRPr="0095366D">
              <w:rPr>
                <w:rFonts w:ascii="Times New Roman" w:eastAsia="Times New Roman" w:hAnsi="Times New Roman" w:cs="Times New Roman"/>
              </w:rPr>
              <w:t>- Reduced reproductive performance</w:t>
            </w:r>
          </w:p>
          <w:p w14:paraId="6C2E0A6A" w14:textId="77777777" w:rsidR="00DC05E2" w:rsidRPr="0095366D" w:rsidRDefault="00DC05E2" w:rsidP="00705548">
            <w:pPr>
              <w:rPr>
                <w:rFonts w:ascii="Times New Roman" w:eastAsia="Times New Roman" w:hAnsi="Times New Roman" w:cs="Times New Roman"/>
              </w:rPr>
            </w:pPr>
            <w:r w:rsidRPr="0095366D">
              <w:rPr>
                <w:rFonts w:ascii="Times New Roman" w:eastAsia="Times New Roman" w:hAnsi="Times New Roman" w:cs="Times New Roman"/>
              </w:rPr>
              <w:t>- Loss of genetic diversity and adaptive potential</w:t>
            </w:r>
          </w:p>
          <w:p w14:paraId="3D526564" w14:textId="77777777" w:rsidR="00DC05E2" w:rsidRPr="0095366D" w:rsidRDefault="00DC05E2" w:rsidP="00705548">
            <w:pPr>
              <w:rPr>
                <w:rFonts w:ascii="Times New Roman" w:eastAsia="Times New Roman" w:hAnsi="Times New Roman" w:cs="Times New Roman"/>
              </w:rPr>
            </w:pPr>
            <w:r w:rsidRPr="0095366D">
              <w:rPr>
                <w:rFonts w:ascii="Times New Roman" w:eastAsia="Times New Roman" w:hAnsi="Times New Roman" w:cs="Times New Roman"/>
              </w:rPr>
              <w:t>- Reduced flock size and selection intensity</w:t>
            </w:r>
          </w:p>
        </w:tc>
        <w:tc>
          <w:tcPr>
            <w:tcW w:w="2268" w:type="dxa"/>
            <w:tcBorders>
              <w:bottom w:val="single" w:sz="12" w:space="0" w:color="auto"/>
            </w:tcBorders>
            <w:vAlign w:val="center"/>
          </w:tcPr>
          <w:p w14:paraId="1D0881ED" w14:textId="77777777" w:rsidR="00DC05E2" w:rsidRPr="0095366D" w:rsidRDefault="00DC05E2" w:rsidP="00705548">
            <w:pPr>
              <w:rPr>
                <w:rFonts w:ascii="Times New Roman" w:eastAsia="Times New Roman" w:hAnsi="Times New Roman" w:cs="Times New Roman"/>
              </w:rPr>
            </w:pPr>
            <w:r w:rsidRPr="0095366D">
              <w:rPr>
                <w:rFonts w:ascii="Times New Roman" w:eastAsia="Times New Roman" w:hAnsi="Times New Roman" w:cs="Times New Roman"/>
              </w:rPr>
              <w:t>Drought, seasonal variation, climate-induced feed scarcity, increased temperature and precipitation variability, extreme weather events</w:t>
            </w:r>
          </w:p>
        </w:tc>
        <w:tc>
          <w:tcPr>
            <w:tcW w:w="1843" w:type="dxa"/>
            <w:tcBorders>
              <w:bottom w:val="single" w:sz="12" w:space="0" w:color="auto"/>
            </w:tcBorders>
            <w:vAlign w:val="center"/>
          </w:tcPr>
          <w:p w14:paraId="6A6D1758" w14:textId="77777777" w:rsidR="00DC05E2" w:rsidRPr="0095366D" w:rsidRDefault="00DC05E2" w:rsidP="003830B6">
            <w:pPr>
              <w:rPr>
                <w:rFonts w:ascii="Times New Roman" w:eastAsia="Times New Roman" w:hAnsi="Times New Roman" w:cs="Times New Roman"/>
              </w:rPr>
            </w:pPr>
            <w:r w:rsidRPr="0095366D">
              <w:rPr>
                <w:rFonts w:ascii="Times New Roman" w:eastAsia="Times New Roman" w:hAnsi="Times New Roman" w:cs="Times New Roman"/>
              </w:rPr>
              <w:t>FAO, 2015; Hoffmann, 2010; Lacetera, 2019; Husen et al., 2022</w:t>
            </w:r>
          </w:p>
        </w:tc>
      </w:tr>
    </w:tbl>
    <w:p w14:paraId="16848940" w14:textId="77777777" w:rsidR="00705548" w:rsidRDefault="00705548" w:rsidP="00705548">
      <w:pPr>
        <w:spacing w:after="0" w:line="480" w:lineRule="auto"/>
        <w:jc w:val="both"/>
        <w:rPr>
          <w:rFonts w:ascii="Times New Roman" w:eastAsia="Times New Roman" w:hAnsi="Times New Roman" w:cs="Times New Roman"/>
          <w:b/>
          <w:bCs/>
          <w:i/>
          <w:iCs/>
          <w:sz w:val="28"/>
        </w:rPr>
      </w:pPr>
    </w:p>
    <w:p w14:paraId="7592121F" w14:textId="77777777" w:rsidR="00705548" w:rsidRDefault="00705548" w:rsidP="00705548">
      <w:pPr>
        <w:spacing w:after="0" w:line="480" w:lineRule="auto"/>
        <w:jc w:val="both"/>
        <w:rPr>
          <w:rFonts w:ascii="Times New Roman" w:eastAsia="Times New Roman" w:hAnsi="Times New Roman" w:cs="Times New Roman"/>
          <w:b/>
          <w:bCs/>
          <w:sz w:val="28"/>
        </w:rPr>
      </w:pPr>
    </w:p>
    <w:p w14:paraId="7FCE201A" w14:textId="77777777" w:rsidR="00705548" w:rsidRDefault="00705548" w:rsidP="00705548">
      <w:pPr>
        <w:spacing w:after="0" w:line="480" w:lineRule="auto"/>
        <w:jc w:val="both"/>
        <w:rPr>
          <w:rFonts w:ascii="Times New Roman" w:eastAsia="Times New Roman" w:hAnsi="Times New Roman" w:cs="Times New Roman"/>
          <w:b/>
          <w:bCs/>
          <w:sz w:val="28"/>
        </w:rPr>
      </w:pPr>
    </w:p>
    <w:p w14:paraId="21B27491" w14:textId="77777777" w:rsidR="00705548" w:rsidRDefault="004B2569" w:rsidP="00705548">
      <w:pPr>
        <w:spacing w:after="0" w:line="480" w:lineRule="auto"/>
        <w:jc w:val="both"/>
        <w:rPr>
          <w:rFonts w:ascii="Times New Roman" w:eastAsia="Times New Roman" w:hAnsi="Times New Roman" w:cs="Times New Roman"/>
          <w:b/>
          <w:bCs/>
          <w:sz w:val="28"/>
        </w:rPr>
      </w:pPr>
      <w:r w:rsidRPr="003E34D4">
        <w:rPr>
          <w:rFonts w:ascii="Times New Roman" w:eastAsia="Times New Roman" w:hAnsi="Times New Roman" w:cs="Times New Roman"/>
          <w:b/>
          <w:bCs/>
          <w:sz w:val="28"/>
        </w:rPr>
        <w:t>Climate-Smart Selection Index</w:t>
      </w:r>
    </w:p>
    <w:p w14:paraId="562EA089" w14:textId="77777777" w:rsidR="004B2569" w:rsidRPr="00705548" w:rsidRDefault="004B2569" w:rsidP="00705548">
      <w:pPr>
        <w:spacing w:after="0" w:line="480" w:lineRule="auto"/>
        <w:ind w:firstLine="720"/>
        <w:jc w:val="both"/>
        <w:rPr>
          <w:rFonts w:ascii="Times New Roman" w:eastAsia="Times New Roman" w:hAnsi="Times New Roman" w:cs="Times New Roman"/>
          <w:b/>
          <w:bCs/>
          <w:sz w:val="28"/>
        </w:rPr>
      </w:pPr>
      <w:r w:rsidRPr="000778BF">
        <w:rPr>
          <w:rFonts w:ascii="Times New Roman" w:hAnsi="Times New Roman" w:cs="Times New Roman"/>
          <w:sz w:val="24"/>
          <w:szCs w:val="32"/>
        </w:rPr>
        <w:t xml:space="preserve">A climate-smart selection index was developed to support </w:t>
      </w:r>
      <w:r w:rsidRPr="003E34D4">
        <w:rPr>
          <w:rStyle w:val="Strong"/>
          <w:rFonts w:ascii="Times New Roman" w:hAnsi="Times New Roman" w:cs="Times New Roman"/>
          <w:b w:val="0"/>
          <w:bCs w:val="0"/>
          <w:sz w:val="24"/>
          <w:szCs w:val="32"/>
        </w:rPr>
        <w:t>balanced genetic improvement</w:t>
      </w:r>
      <w:r w:rsidRPr="003E34D4">
        <w:rPr>
          <w:rFonts w:ascii="Times New Roman" w:hAnsi="Times New Roman" w:cs="Times New Roman"/>
          <w:b/>
          <w:bCs/>
          <w:sz w:val="24"/>
          <w:szCs w:val="32"/>
        </w:rPr>
        <w:t xml:space="preserve"> </w:t>
      </w:r>
      <w:r w:rsidRPr="000778BF">
        <w:rPr>
          <w:rFonts w:ascii="Times New Roman" w:hAnsi="Times New Roman" w:cs="Times New Roman"/>
          <w:sz w:val="24"/>
          <w:szCs w:val="32"/>
        </w:rPr>
        <w:t xml:space="preserve">of productivity, adaptation, and resilience traits in local chickens raised under climate-vulnerable, low-input production systems in Lao PDR. The breeding objectives integrate </w:t>
      </w:r>
      <w:r w:rsidRPr="003E34D4">
        <w:rPr>
          <w:rStyle w:val="Strong"/>
          <w:rFonts w:ascii="Times New Roman" w:hAnsi="Times New Roman" w:cs="Times New Roman"/>
          <w:b w:val="0"/>
          <w:bCs w:val="0"/>
          <w:sz w:val="24"/>
          <w:szCs w:val="32"/>
        </w:rPr>
        <w:t>economically important traits</w:t>
      </w:r>
      <w:r w:rsidRPr="000778BF">
        <w:rPr>
          <w:rFonts w:ascii="Times New Roman" w:hAnsi="Times New Roman" w:cs="Times New Roman"/>
          <w:sz w:val="24"/>
          <w:szCs w:val="32"/>
        </w:rPr>
        <w:t xml:space="preserve"> (body weight, egg production) with </w:t>
      </w:r>
      <w:r w:rsidRPr="003E34D4">
        <w:rPr>
          <w:rStyle w:val="Strong"/>
          <w:rFonts w:ascii="Times New Roman" w:hAnsi="Times New Roman" w:cs="Times New Roman"/>
          <w:b w:val="0"/>
          <w:bCs w:val="0"/>
          <w:sz w:val="24"/>
          <w:szCs w:val="32"/>
        </w:rPr>
        <w:t>adaptive traits</w:t>
      </w:r>
      <w:r w:rsidRPr="000778BF">
        <w:rPr>
          <w:rFonts w:ascii="Times New Roman" w:hAnsi="Times New Roman" w:cs="Times New Roman"/>
          <w:sz w:val="24"/>
          <w:szCs w:val="32"/>
        </w:rPr>
        <w:t xml:space="preserve"> (heat tolerance, survival rate) and </w:t>
      </w:r>
      <w:r w:rsidRPr="003E34D4">
        <w:rPr>
          <w:rStyle w:val="Strong"/>
          <w:rFonts w:ascii="Times New Roman" w:hAnsi="Times New Roman" w:cs="Times New Roman"/>
          <w:b w:val="0"/>
          <w:bCs w:val="0"/>
          <w:sz w:val="24"/>
          <w:szCs w:val="32"/>
        </w:rPr>
        <w:t>resilience traits</w:t>
      </w:r>
      <w:r w:rsidRPr="000778BF">
        <w:rPr>
          <w:rFonts w:ascii="Times New Roman" w:hAnsi="Times New Roman" w:cs="Times New Roman"/>
          <w:sz w:val="24"/>
          <w:szCs w:val="32"/>
        </w:rPr>
        <w:t xml:space="preserve"> (disease resistance, feed efficiency), ensuring that selection contributes both to productivity and long-term flock sustainability </w:t>
      </w:r>
      <w:r w:rsidRPr="00BF3C4A">
        <w:rPr>
          <w:rFonts w:ascii="Times New Roman" w:hAnsi="Times New Roman" w:cs="Times New Roman"/>
          <w:sz w:val="24"/>
          <w:szCs w:val="32"/>
        </w:rPr>
        <w:t>(</w:t>
      </w:r>
      <w:r w:rsidRPr="009322D8">
        <w:rPr>
          <w:rFonts w:ascii="Times New Roman" w:hAnsi="Times New Roman" w:cs="Times New Roman"/>
          <w:sz w:val="24"/>
          <w:szCs w:val="32"/>
        </w:rPr>
        <w:t>FAO, 2010). The inclusion of adaptive and resilience traits in the aggregate breeding objective reduces the risk of unfavorable correlated responses and enhances population stability under climate stress (Falconer &amp; Mackay, 1996; Hoffmann, 2010).</w:t>
      </w:r>
      <w:r w:rsidRPr="000778BF">
        <w:rPr>
          <w:rFonts w:ascii="Times New Roman" w:hAnsi="Times New Roman" w:cs="Times New Roman"/>
          <w:sz w:val="24"/>
          <w:szCs w:val="32"/>
        </w:rPr>
        <w:t xml:space="preserve"> By maximizing the correlation between the selection index and the climate-responsive breeding objective, the program ensures </w:t>
      </w:r>
      <w:r w:rsidRPr="003E34D4">
        <w:rPr>
          <w:rStyle w:val="Strong"/>
          <w:rFonts w:ascii="Times New Roman" w:hAnsi="Times New Roman" w:cs="Times New Roman"/>
          <w:b w:val="0"/>
          <w:bCs w:val="0"/>
          <w:sz w:val="24"/>
          <w:szCs w:val="32"/>
        </w:rPr>
        <w:t>sustainable and context-specific genetic improvement</w:t>
      </w:r>
      <w:r w:rsidRPr="000778BF">
        <w:rPr>
          <w:rFonts w:ascii="Times New Roman" w:hAnsi="Times New Roman" w:cs="Times New Roman"/>
          <w:sz w:val="24"/>
          <w:szCs w:val="32"/>
        </w:rPr>
        <w:t>.</w:t>
      </w:r>
      <w:r>
        <w:rPr>
          <w:rFonts w:ascii="Times New Roman" w:eastAsia="Times New Roman" w:hAnsi="Times New Roman" w:cs="Times New Roman"/>
          <w:color w:val="FF0000"/>
          <w:sz w:val="28"/>
        </w:rPr>
        <w:t xml:space="preserve"> </w:t>
      </w:r>
    </w:p>
    <w:p w14:paraId="55D19B02" w14:textId="77777777" w:rsidR="004B2569" w:rsidRPr="002B33E9" w:rsidRDefault="005F49EA" w:rsidP="002B33E9">
      <w:pPr>
        <w:spacing w:after="0" w:line="480" w:lineRule="auto"/>
        <w:ind w:firstLine="720"/>
        <w:jc w:val="both"/>
        <w:rPr>
          <w:rFonts w:ascii="Times New Roman" w:eastAsia="Times New Roman" w:hAnsi="Times New Roman" w:cs="Times New Roman"/>
          <w:b/>
          <w:bCs/>
          <w:sz w:val="28"/>
        </w:rPr>
      </w:pPr>
      <w:r>
        <w:rPr>
          <w:rFonts w:ascii="Times New Roman" w:hAnsi="Times New Roman" w:cs="Times New Roman"/>
          <w:sz w:val="24"/>
          <w:szCs w:val="32"/>
        </w:rPr>
        <w:t>In additional, s</w:t>
      </w:r>
      <w:r w:rsidR="004B2569" w:rsidRPr="0062793F">
        <w:rPr>
          <w:rFonts w:ascii="Times New Roman" w:hAnsi="Times New Roman" w:cs="Times New Roman"/>
          <w:sz w:val="24"/>
          <w:szCs w:val="32"/>
        </w:rPr>
        <w:t>election criteria were based on moderate heritability, favorable genetic correlations, and the feasibility of measurement under field conditions. Body weight at 12 weeks (BW12) was included due to its relatively high heritability and strong association with later growth and egg traits. Age at first egg (AFE) was used as an indicator of reproductive efficiency because of its moderate heritability and negative genetic correlation with egg number. Survival to 12 weeks (SURV) was incorporated as a resilience trait reflecting disease resistance and environmental fitness.</w:t>
      </w:r>
      <w:r w:rsidR="004B2569">
        <w:rPr>
          <w:rFonts w:ascii="Times New Roman" w:hAnsi="Times New Roman" w:cs="Times New Roman"/>
          <w:sz w:val="24"/>
          <w:szCs w:val="32"/>
        </w:rPr>
        <w:t xml:space="preserve"> </w:t>
      </w:r>
      <w:r w:rsidR="002B33E9" w:rsidRPr="004C3640">
        <w:rPr>
          <w:rFonts w:ascii="Times New Roman" w:hAnsi="Times New Roman" w:cs="Times New Roman"/>
          <w:sz w:val="24"/>
          <w:szCs w:val="32"/>
        </w:rPr>
        <w:t xml:space="preserve">The development of a Climate-Smart Selection Index for improving productivity and resilience in local chickens is illustrated in </w:t>
      </w:r>
      <w:r w:rsidR="002B33E9" w:rsidRPr="002B33E9">
        <w:rPr>
          <w:rFonts w:ascii="Times New Roman" w:hAnsi="Times New Roman" w:cs="Times New Roman"/>
          <w:sz w:val="24"/>
          <w:szCs w:val="32"/>
        </w:rPr>
        <w:t xml:space="preserve">Figure </w:t>
      </w:r>
      <w:r w:rsidR="002B33E9" w:rsidRPr="002B33E9">
        <w:rPr>
          <w:rFonts w:ascii="Times New Roman" w:eastAsia="Times New Roman" w:hAnsi="Times New Roman" w:cs="Times New Roman"/>
          <w:sz w:val="24"/>
          <w:szCs w:val="24"/>
        </w:rPr>
        <w:t>10</w:t>
      </w:r>
      <w:r w:rsidR="002B33E9" w:rsidRPr="002B33E9">
        <w:rPr>
          <w:rFonts w:ascii="Times New Roman" w:hAnsi="Times New Roman" w:cs="Times New Roman"/>
          <w:sz w:val="24"/>
          <w:szCs w:val="32"/>
        </w:rPr>
        <w:t>.</w:t>
      </w:r>
    </w:p>
    <w:p w14:paraId="65348380" w14:textId="77777777" w:rsidR="004B2569" w:rsidRPr="000E4B26" w:rsidRDefault="004B2569" w:rsidP="004B2569">
      <w:pPr>
        <w:spacing w:after="100" w:afterAutospacing="1" w:line="480" w:lineRule="auto"/>
        <w:jc w:val="both"/>
        <w:rPr>
          <w:rFonts w:ascii="Times New Roman" w:hAnsi="Times New Roman" w:cs="Times New Roman"/>
          <w:sz w:val="24"/>
          <w:szCs w:val="24"/>
        </w:rPr>
      </w:pPr>
      <w:r w:rsidRPr="000E4B26">
        <w:rPr>
          <w:rFonts w:ascii="Times New Roman" w:hAnsi="Times New Roman" w:cs="Times New Roman"/>
          <w:sz w:val="24"/>
          <w:szCs w:val="24"/>
        </w:rPr>
        <w:t>The selection index was constructed following classical selection index theory:</w:t>
      </w:r>
    </w:p>
    <w:p w14:paraId="2AA5B54B" w14:textId="77777777" w:rsidR="004B2569" w:rsidRPr="00705548" w:rsidRDefault="004B2569" w:rsidP="004B2569">
      <w:pPr>
        <w:spacing w:after="100" w:afterAutospacing="1" w:line="480" w:lineRule="auto"/>
        <w:ind w:firstLine="720"/>
        <w:jc w:val="center"/>
        <w:rPr>
          <w:rFonts w:ascii="Times New Roman" w:hAnsi="Times New Roman" w:cs="Times New Roman"/>
          <w:b/>
          <w:bCs/>
          <w:i/>
          <w:iCs/>
          <w:sz w:val="24"/>
          <w:szCs w:val="24"/>
        </w:rPr>
      </w:pPr>
      <w:r w:rsidRPr="00705548">
        <w:rPr>
          <w:rStyle w:val="mord"/>
          <w:rFonts w:ascii="Times New Roman" w:hAnsi="Times New Roman" w:cs="Times New Roman"/>
          <w:b/>
          <w:bCs/>
          <w:i/>
          <w:iCs/>
          <w:sz w:val="24"/>
          <w:szCs w:val="24"/>
        </w:rPr>
        <w:t>I = b</w:t>
      </w:r>
      <w:r w:rsidRPr="00705548">
        <w:rPr>
          <w:rStyle w:val="mord"/>
          <w:rFonts w:ascii="Times New Roman" w:hAnsi="Times New Roman" w:cs="Times New Roman"/>
          <w:b/>
          <w:bCs/>
          <w:i/>
          <w:iCs/>
          <w:sz w:val="24"/>
          <w:szCs w:val="24"/>
          <w:vertAlign w:val="subscript"/>
        </w:rPr>
        <w:t>1</w:t>
      </w:r>
      <w:r w:rsidRPr="00705548">
        <w:rPr>
          <w:rStyle w:val="vlist-s"/>
          <w:rFonts w:ascii="Times New Roman" w:hAnsi="Times New Roman" w:cs="Times New Roman"/>
          <w:b/>
          <w:bCs/>
          <w:i/>
          <w:iCs/>
          <w:sz w:val="24"/>
          <w:szCs w:val="24"/>
        </w:rPr>
        <w:t>​</w:t>
      </w:r>
      <w:r w:rsidRPr="00705548">
        <w:rPr>
          <w:rStyle w:val="mord"/>
          <w:rFonts w:ascii="Times New Roman" w:hAnsi="Times New Roman" w:cs="Times New Roman"/>
          <w:b/>
          <w:bCs/>
          <w:i/>
          <w:iCs/>
          <w:sz w:val="24"/>
          <w:szCs w:val="24"/>
        </w:rPr>
        <w:t>EBV</w:t>
      </w:r>
      <w:r w:rsidRPr="00705548">
        <w:rPr>
          <w:rStyle w:val="mord"/>
          <w:rFonts w:ascii="Times New Roman" w:hAnsi="Times New Roman" w:cs="Times New Roman"/>
          <w:b/>
          <w:bCs/>
          <w:i/>
          <w:iCs/>
          <w:sz w:val="24"/>
          <w:szCs w:val="24"/>
          <w:vertAlign w:val="subscript"/>
        </w:rPr>
        <w:t>BW12</w:t>
      </w:r>
      <w:r w:rsidRPr="00705548">
        <w:rPr>
          <w:rStyle w:val="vlist-s"/>
          <w:rFonts w:ascii="Times New Roman" w:hAnsi="Times New Roman" w:cs="Times New Roman"/>
          <w:b/>
          <w:bCs/>
          <w:i/>
          <w:iCs/>
          <w:sz w:val="24"/>
          <w:szCs w:val="24"/>
        </w:rPr>
        <w:t>​</w:t>
      </w:r>
      <w:r w:rsidRPr="00705548">
        <w:rPr>
          <w:rStyle w:val="mbin"/>
          <w:rFonts w:ascii="Times New Roman" w:hAnsi="Times New Roman" w:cs="Times New Roman"/>
          <w:b/>
          <w:bCs/>
          <w:i/>
          <w:iCs/>
          <w:sz w:val="24"/>
          <w:szCs w:val="24"/>
        </w:rPr>
        <w:t>+</w:t>
      </w:r>
      <w:r w:rsidRPr="00705548">
        <w:rPr>
          <w:rStyle w:val="mord"/>
          <w:rFonts w:ascii="Times New Roman" w:hAnsi="Times New Roman" w:cs="Times New Roman"/>
          <w:b/>
          <w:bCs/>
          <w:i/>
          <w:iCs/>
          <w:sz w:val="24"/>
          <w:szCs w:val="24"/>
        </w:rPr>
        <w:t>b</w:t>
      </w:r>
      <w:r w:rsidRPr="00705548">
        <w:rPr>
          <w:rStyle w:val="mord"/>
          <w:rFonts w:ascii="Times New Roman" w:hAnsi="Times New Roman" w:cs="Times New Roman"/>
          <w:b/>
          <w:bCs/>
          <w:i/>
          <w:iCs/>
          <w:sz w:val="24"/>
          <w:szCs w:val="24"/>
          <w:vertAlign w:val="subscript"/>
        </w:rPr>
        <w:t>2</w:t>
      </w:r>
      <w:r w:rsidRPr="00705548">
        <w:rPr>
          <w:rStyle w:val="vlist-s"/>
          <w:rFonts w:ascii="Times New Roman" w:hAnsi="Times New Roman" w:cs="Times New Roman"/>
          <w:b/>
          <w:bCs/>
          <w:i/>
          <w:iCs/>
          <w:sz w:val="24"/>
          <w:szCs w:val="24"/>
        </w:rPr>
        <w:t>​</w:t>
      </w:r>
      <w:r w:rsidRPr="00705548">
        <w:rPr>
          <w:rStyle w:val="mord"/>
          <w:rFonts w:ascii="Times New Roman" w:hAnsi="Times New Roman" w:cs="Times New Roman"/>
          <w:b/>
          <w:bCs/>
          <w:i/>
          <w:iCs/>
          <w:sz w:val="24"/>
          <w:szCs w:val="24"/>
        </w:rPr>
        <w:t>EBV</w:t>
      </w:r>
      <w:r w:rsidRPr="00705548">
        <w:rPr>
          <w:rStyle w:val="mord"/>
          <w:rFonts w:ascii="Times New Roman" w:hAnsi="Times New Roman" w:cs="Times New Roman"/>
          <w:b/>
          <w:bCs/>
          <w:i/>
          <w:iCs/>
          <w:sz w:val="24"/>
          <w:szCs w:val="24"/>
          <w:vertAlign w:val="subscript"/>
        </w:rPr>
        <w:t>AFE</w:t>
      </w:r>
      <w:r w:rsidRPr="00705548">
        <w:rPr>
          <w:rStyle w:val="vlist-s"/>
          <w:rFonts w:ascii="Times New Roman" w:hAnsi="Times New Roman" w:cs="Times New Roman"/>
          <w:b/>
          <w:bCs/>
          <w:i/>
          <w:iCs/>
          <w:sz w:val="24"/>
          <w:szCs w:val="24"/>
        </w:rPr>
        <w:t>​</w:t>
      </w:r>
      <w:r w:rsidRPr="00705548">
        <w:rPr>
          <w:rStyle w:val="mbin"/>
          <w:rFonts w:ascii="Times New Roman" w:hAnsi="Times New Roman" w:cs="Times New Roman"/>
          <w:b/>
          <w:bCs/>
          <w:i/>
          <w:iCs/>
          <w:sz w:val="24"/>
          <w:szCs w:val="24"/>
        </w:rPr>
        <w:t>+</w:t>
      </w:r>
      <w:r w:rsidRPr="00705548">
        <w:rPr>
          <w:rStyle w:val="mord"/>
          <w:rFonts w:ascii="Times New Roman" w:hAnsi="Times New Roman" w:cs="Times New Roman"/>
          <w:b/>
          <w:bCs/>
          <w:i/>
          <w:iCs/>
          <w:sz w:val="24"/>
          <w:szCs w:val="24"/>
        </w:rPr>
        <w:t>b</w:t>
      </w:r>
      <w:r w:rsidRPr="00705548">
        <w:rPr>
          <w:rStyle w:val="mord"/>
          <w:rFonts w:ascii="Times New Roman" w:hAnsi="Times New Roman" w:cs="Times New Roman"/>
          <w:b/>
          <w:bCs/>
          <w:i/>
          <w:iCs/>
          <w:sz w:val="24"/>
          <w:szCs w:val="24"/>
          <w:vertAlign w:val="subscript"/>
        </w:rPr>
        <w:t>3</w:t>
      </w:r>
      <w:r w:rsidRPr="00705548">
        <w:rPr>
          <w:rStyle w:val="vlist-s"/>
          <w:rFonts w:ascii="Times New Roman" w:hAnsi="Times New Roman" w:cs="Times New Roman"/>
          <w:b/>
          <w:bCs/>
          <w:i/>
          <w:iCs/>
          <w:sz w:val="24"/>
          <w:szCs w:val="24"/>
        </w:rPr>
        <w:t>​</w:t>
      </w:r>
      <w:r w:rsidRPr="00705548">
        <w:rPr>
          <w:rStyle w:val="mord"/>
          <w:rFonts w:ascii="Times New Roman" w:hAnsi="Times New Roman" w:cs="Times New Roman"/>
          <w:b/>
          <w:bCs/>
          <w:i/>
          <w:iCs/>
          <w:sz w:val="24"/>
          <w:szCs w:val="24"/>
        </w:rPr>
        <w:t>EBV</w:t>
      </w:r>
      <w:r w:rsidRPr="00705548">
        <w:rPr>
          <w:rStyle w:val="mord"/>
          <w:rFonts w:ascii="Times New Roman" w:hAnsi="Times New Roman" w:cs="Times New Roman"/>
          <w:b/>
          <w:bCs/>
          <w:i/>
          <w:iCs/>
          <w:sz w:val="24"/>
          <w:szCs w:val="24"/>
          <w:vertAlign w:val="subscript"/>
        </w:rPr>
        <w:t>SURV</w:t>
      </w:r>
    </w:p>
    <w:p w14:paraId="3228D863" w14:textId="77777777" w:rsidR="002B33E9" w:rsidRDefault="004B2569" w:rsidP="002B33E9">
      <w:pPr>
        <w:spacing w:after="100" w:afterAutospacing="1" w:line="480" w:lineRule="auto"/>
        <w:ind w:firstLine="720"/>
        <w:jc w:val="both"/>
        <w:rPr>
          <w:rFonts w:ascii="Times New Roman" w:eastAsia="Times New Roman" w:hAnsi="Times New Roman" w:cs="Times New Roman"/>
          <w:sz w:val="24"/>
          <w:szCs w:val="24"/>
        </w:rPr>
      </w:pPr>
      <w:r w:rsidRPr="000E4B26">
        <w:rPr>
          <w:rFonts w:ascii="Times New Roman" w:hAnsi="Times New Roman" w:cs="Times New Roman"/>
          <w:sz w:val="24"/>
          <w:szCs w:val="24"/>
        </w:rPr>
        <w:t xml:space="preserve">Where </w:t>
      </w:r>
      <w:r w:rsidRPr="000E4B26">
        <w:rPr>
          <w:rStyle w:val="katex-mathml"/>
          <w:rFonts w:ascii="Times New Roman" w:hAnsi="Times New Roman" w:cs="Times New Roman"/>
          <w:i/>
          <w:iCs/>
          <w:sz w:val="24"/>
          <w:szCs w:val="24"/>
        </w:rPr>
        <w:t>b</w:t>
      </w:r>
      <w:r w:rsidRPr="000E4B26">
        <w:rPr>
          <w:rStyle w:val="katex-mathml"/>
          <w:rFonts w:ascii="Times New Roman" w:hAnsi="Times New Roman" w:cs="Times New Roman"/>
          <w:i/>
          <w:iCs/>
          <w:sz w:val="24"/>
          <w:szCs w:val="24"/>
          <w:vertAlign w:val="subscript"/>
        </w:rPr>
        <w:t>i</w:t>
      </w:r>
      <w:r w:rsidRPr="000E4B26">
        <w:rPr>
          <w:rStyle w:val="katex-mathml"/>
          <w:rFonts w:ascii="Times New Roman" w:hAnsi="Times New Roman" w:cs="Times New Roman"/>
          <w:sz w:val="24"/>
          <w:szCs w:val="24"/>
        </w:rPr>
        <w:t xml:space="preserve"> </w:t>
      </w:r>
      <w:r w:rsidRPr="000E4B26">
        <w:rPr>
          <w:rFonts w:ascii="Times New Roman" w:hAnsi="Times New Roman" w:cs="Times New Roman"/>
          <w:sz w:val="24"/>
          <w:szCs w:val="24"/>
        </w:rPr>
        <w:t>represent economic and climate-adjusted weights derived from genetic and phenotypic (co)</w:t>
      </w:r>
      <w:r>
        <w:rPr>
          <w:rFonts w:ascii="Times New Roman" w:hAnsi="Times New Roman" w:cs="Times New Roman"/>
          <w:sz w:val="24"/>
          <w:szCs w:val="24"/>
        </w:rPr>
        <w:t xml:space="preserve"> </w:t>
      </w:r>
      <w:r w:rsidRPr="000E4B26">
        <w:rPr>
          <w:rFonts w:ascii="Times New Roman" w:hAnsi="Times New Roman" w:cs="Times New Roman"/>
          <w:sz w:val="24"/>
          <w:szCs w:val="24"/>
        </w:rPr>
        <w:t>variance matrices. This approach maximizes the correlation between the index and the aggregate breeding objective, enabling sustainable and climate-responsive genetic gain in village local chicken systems.</w:t>
      </w:r>
      <w:r w:rsidR="002B33E9" w:rsidRPr="000C0974">
        <w:rPr>
          <w:rFonts w:ascii="Times New Roman" w:eastAsia="Times New Roman" w:hAnsi="Times New Roman" w:cs="Times New Roman"/>
          <w:sz w:val="24"/>
          <w:szCs w:val="24"/>
        </w:rPr>
        <w:t xml:space="preserve"> </w:t>
      </w:r>
    </w:p>
    <w:p w14:paraId="64021525" w14:textId="77777777" w:rsidR="002B33E9" w:rsidRPr="000C0974" w:rsidRDefault="002B33E9" w:rsidP="002B33E9">
      <w:pPr>
        <w:spacing w:after="100" w:afterAutospacing="1" w:line="480" w:lineRule="auto"/>
        <w:rPr>
          <w:rFonts w:ascii="Times New Roman" w:eastAsia="Times New Roman" w:hAnsi="Times New Roman" w:cs="Times New Roman"/>
          <w:sz w:val="24"/>
          <w:szCs w:val="24"/>
        </w:rPr>
      </w:pPr>
      <w:r w:rsidRPr="002B33E9">
        <w:rPr>
          <w:rFonts w:ascii="Times New Roman" w:eastAsia="Times New Roman" w:hAnsi="Times New Roman" w:cs="Times New Roman"/>
          <w:noProof/>
          <w:sz w:val="24"/>
          <w:szCs w:val="24"/>
        </w:rPr>
        <w:drawing>
          <wp:inline distT="0" distB="0" distL="0" distR="0" wp14:anchorId="34948186" wp14:editId="0E38433B">
            <wp:extent cx="5724310" cy="2091193"/>
            <wp:effectExtent l="0" t="0" r="0" b="4445"/>
            <wp:docPr id="8"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73798" cy="2109272"/>
                    </a:xfrm>
                    <a:prstGeom prst="rect">
                      <a:avLst/>
                    </a:prstGeom>
                  </pic:spPr>
                </pic:pic>
              </a:graphicData>
            </a:graphic>
          </wp:inline>
        </w:drawing>
      </w:r>
    </w:p>
    <w:p w14:paraId="3EF21BB6" w14:textId="77777777" w:rsidR="002B33E9" w:rsidRDefault="00705548" w:rsidP="002B33E9">
      <w:pPr>
        <w:tabs>
          <w:tab w:val="left" w:pos="6700"/>
        </w:tabs>
        <w:spacing w:line="480" w:lineRule="auto"/>
        <w:rPr>
          <w:rFonts w:ascii="Times New Roman" w:hAnsi="Times New Roman" w:cs="Times New Roman"/>
          <w:sz w:val="24"/>
          <w:szCs w:val="24"/>
        </w:rPr>
      </w:pPr>
      <w:r w:rsidRPr="00253521">
        <w:rPr>
          <w:rFonts w:ascii="Times New Roman" w:hAnsi="Times New Roman" w:cs="Times New Roman"/>
          <w:b/>
          <w:bCs/>
          <w:sz w:val="24"/>
          <w:szCs w:val="32"/>
        </w:rPr>
        <w:t xml:space="preserve">Figure </w:t>
      </w:r>
      <w:r w:rsidR="009A1BD4" w:rsidRPr="009A1BD4">
        <w:rPr>
          <w:rFonts w:ascii="Times New Roman" w:eastAsia="Times New Roman" w:hAnsi="Times New Roman" w:cs="Times New Roman"/>
          <w:b/>
          <w:bCs/>
          <w:sz w:val="24"/>
          <w:szCs w:val="24"/>
        </w:rPr>
        <w:t>10</w:t>
      </w:r>
      <w:r w:rsidRPr="009A1BD4">
        <w:rPr>
          <w:rFonts w:ascii="Times New Roman" w:hAnsi="Times New Roman" w:cs="Times New Roman"/>
          <w:b/>
          <w:bCs/>
          <w:sz w:val="24"/>
          <w:szCs w:val="24"/>
        </w:rPr>
        <w:t>.</w:t>
      </w:r>
      <w:r>
        <w:rPr>
          <w:rFonts w:ascii="Times New Roman" w:eastAsia="Times New Roman" w:hAnsi="Times New Roman" w:cs="Times New Roman"/>
          <w:sz w:val="24"/>
          <w:szCs w:val="24"/>
        </w:rPr>
        <w:t xml:space="preserve"> </w:t>
      </w:r>
      <w:r w:rsidRPr="004C3640">
        <w:rPr>
          <w:rFonts w:ascii="Times New Roman" w:hAnsi="Times New Roman" w:cs="Times New Roman"/>
          <w:sz w:val="24"/>
          <w:szCs w:val="32"/>
        </w:rPr>
        <w:t>Climate-Smart Selection Index for improving productivity and resilience in local chickens</w:t>
      </w:r>
      <w:r>
        <w:rPr>
          <w:rFonts w:ascii="Times New Roman" w:eastAsia="Times New Roman" w:hAnsi="Times New Roman" w:cs="Times New Roman"/>
          <w:sz w:val="24"/>
          <w:szCs w:val="24"/>
        </w:rPr>
        <w:t xml:space="preserve"> in Lao PDR.</w:t>
      </w:r>
      <w:r w:rsidR="002B33E9">
        <w:rPr>
          <w:rFonts w:ascii="Times New Roman" w:eastAsia="Times New Roman" w:hAnsi="Times New Roman" w:cs="Times New Roman"/>
          <w:sz w:val="24"/>
          <w:szCs w:val="24"/>
        </w:rPr>
        <w:t xml:space="preserve"> </w:t>
      </w:r>
    </w:p>
    <w:p w14:paraId="691DE4D7" w14:textId="77777777" w:rsidR="0051224A" w:rsidRPr="00097699" w:rsidRDefault="0051224A" w:rsidP="0051224A">
      <w:pPr>
        <w:tabs>
          <w:tab w:val="left" w:pos="6700"/>
        </w:tabs>
        <w:spacing w:line="480" w:lineRule="auto"/>
        <w:rPr>
          <w:rFonts w:ascii="Times New Roman" w:eastAsia="Times New Roman" w:hAnsi="Times New Roman" w:cs="Times New Roman"/>
          <w:sz w:val="28"/>
        </w:rPr>
      </w:pPr>
      <w:r w:rsidRPr="00097699">
        <w:rPr>
          <w:rFonts w:ascii="Times New Roman" w:hAnsi="Times New Roman" w:cs="Times New Roman"/>
          <w:b/>
          <w:bCs/>
          <w:sz w:val="28"/>
        </w:rPr>
        <w:t>Breeding system</w:t>
      </w:r>
      <w:r w:rsidRPr="00097699">
        <w:rPr>
          <w:rFonts w:ascii="Times New Roman" w:eastAsia="Times New Roman" w:hAnsi="Times New Roman" w:cs="Times New Roman"/>
          <w:b/>
          <w:bCs/>
          <w:sz w:val="28"/>
        </w:rPr>
        <w:t xml:space="preserve"> </w:t>
      </w:r>
    </w:p>
    <w:p w14:paraId="3AE0F023" w14:textId="77777777" w:rsidR="0051224A" w:rsidRPr="00097699" w:rsidRDefault="0051224A" w:rsidP="0051224A">
      <w:pPr>
        <w:tabs>
          <w:tab w:val="left" w:pos="6700"/>
        </w:tabs>
        <w:spacing w:line="480" w:lineRule="auto"/>
        <w:rPr>
          <w:rFonts w:ascii="Times New Roman" w:eastAsia="Times New Roman" w:hAnsi="Times New Roman" w:cs="Times New Roman"/>
          <w:b/>
          <w:bCs/>
          <w:sz w:val="24"/>
          <w:szCs w:val="24"/>
        </w:rPr>
      </w:pPr>
      <w:r w:rsidRPr="00097699">
        <w:rPr>
          <w:rFonts w:ascii="Times New Roman" w:eastAsia="Times New Roman" w:hAnsi="Times New Roman" w:cs="Times New Roman"/>
          <w:b/>
          <w:bCs/>
          <w:sz w:val="24"/>
          <w:szCs w:val="24"/>
        </w:rPr>
        <w:t>National Climate-Smart Local Chicken Breeding Program for Lao PDR</w:t>
      </w:r>
    </w:p>
    <w:p w14:paraId="626934FF" w14:textId="77777777" w:rsidR="0051224A" w:rsidRPr="008D7700" w:rsidRDefault="0051224A" w:rsidP="0051224A">
      <w:pPr>
        <w:tabs>
          <w:tab w:val="left" w:pos="567"/>
        </w:tabs>
        <w:spacing w:line="480" w:lineRule="auto"/>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r w:rsidRPr="00AA0417">
        <w:rPr>
          <w:rFonts w:ascii="Times New Roman" w:eastAsia="Times New Roman" w:hAnsi="Times New Roman" w:cs="Times New Roman"/>
          <w:color w:val="000000" w:themeColor="text1"/>
          <w:sz w:val="24"/>
          <w:szCs w:val="24"/>
        </w:rPr>
        <w:t>The National Climate-Smart Local Chicken Breeding Program in Lao PDR is structured as a three-tier pyramidal system consisting of nucleus, multiplier, and village production levels. The program follows a within-breed selection strategy to enhance genetic merit while maintaining local adaptation and genetic identity.</w:t>
      </w:r>
      <w:r>
        <w:rPr>
          <w:rFonts w:ascii="Times New Roman" w:eastAsia="Times New Roman" w:hAnsi="Times New Roman" w:cs="Times New Roman"/>
          <w:b/>
          <w:bCs/>
          <w:color w:val="FF0000"/>
          <w:sz w:val="24"/>
          <w:szCs w:val="24"/>
        </w:rPr>
        <w:t xml:space="preserve"> </w:t>
      </w:r>
      <w:r w:rsidRPr="008D7700">
        <w:rPr>
          <w:rFonts w:ascii="Times New Roman" w:hAnsi="Times New Roman" w:cs="Times New Roman"/>
          <w:sz w:val="24"/>
          <w:szCs w:val="24"/>
        </w:rPr>
        <w:t xml:space="preserve">The overall structure of the breeding program is presented in Figure </w:t>
      </w:r>
      <w:r w:rsidRPr="0051224A">
        <w:rPr>
          <w:rFonts w:ascii="Times New Roman" w:eastAsia="Times New Roman" w:hAnsi="Times New Roman" w:cs="Times New Roman"/>
          <w:sz w:val="24"/>
          <w:szCs w:val="24"/>
        </w:rPr>
        <w:t>11</w:t>
      </w:r>
      <w:r w:rsidRPr="0051224A">
        <w:rPr>
          <w:rFonts w:ascii="Times New Roman" w:hAnsi="Times New Roman" w:cs="Times New Roman"/>
          <w:sz w:val="24"/>
          <w:szCs w:val="24"/>
        </w:rPr>
        <w:t>.</w:t>
      </w:r>
    </w:p>
    <w:p w14:paraId="79230302" w14:textId="77777777" w:rsidR="0051224A" w:rsidRDefault="0051224A" w:rsidP="0051224A">
      <w:pPr>
        <w:tabs>
          <w:tab w:val="left" w:pos="567"/>
        </w:tabs>
        <w:spacing w:line="480" w:lineRule="auto"/>
        <w:jc w:val="both"/>
        <w:rPr>
          <w:rFonts w:ascii="Times New Roman" w:eastAsia="Times New Roman" w:hAnsi="Times New Roman" w:cs="Times New Roman"/>
          <w:b/>
          <w:bCs/>
          <w:color w:val="FF0000"/>
          <w:sz w:val="24"/>
          <w:szCs w:val="24"/>
        </w:rPr>
      </w:pPr>
      <w:r>
        <w:rPr>
          <w:rFonts w:ascii="Times New Roman" w:eastAsia="Times New Roman" w:hAnsi="Times New Roman" w:cs="Times New Roman"/>
          <w:color w:val="000000" w:themeColor="text1"/>
          <w:sz w:val="24"/>
          <w:szCs w:val="24"/>
        </w:rPr>
        <w:tab/>
      </w:r>
      <w:r w:rsidRPr="00AA0417">
        <w:rPr>
          <w:rFonts w:ascii="Times New Roman" w:eastAsia="Times New Roman" w:hAnsi="Times New Roman" w:cs="Times New Roman"/>
          <w:color w:val="000000" w:themeColor="text1"/>
          <w:sz w:val="24"/>
          <w:szCs w:val="24"/>
        </w:rPr>
        <w:t>At the base level, village production flocks operate under low-input scavenging systems and provide phenotypic performance data, including growth, egg production, and survival. These data form the foundation for genetic evaluation. Selected birds are transferred to the multiplier or nucleus level for further breeding.</w:t>
      </w:r>
      <w:r>
        <w:rPr>
          <w:rFonts w:ascii="Times New Roman" w:eastAsia="Times New Roman" w:hAnsi="Times New Roman" w:cs="Times New Roman"/>
          <w:b/>
          <w:bCs/>
          <w:color w:val="FF0000"/>
          <w:sz w:val="24"/>
          <w:szCs w:val="24"/>
        </w:rPr>
        <w:t xml:space="preserve"> </w:t>
      </w:r>
      <w:r w:rsidRPr="00AA0417">
        <w:rPr>
          <w:rFonts w:ascii="Times New Roman" w:eastAsia="Times New Roman" w:hAnsi="Times New Roman" w:cs="Times New Roman"/>
          <w:color w:val="000000" w:themeColor="text1"/>
          <w:sz w:val="24"/>
          <w:szCs w:val="24"/>
        </w:rPr>
        <w:t>The intermediate multiplier units are responsible for multiplying improved breeding stock and disseminating genetically superior birds back to village farmers. This structure increases selection intensity at the nucleus level while ensuring wide dissemination of genetic progress.</w:t>
      </w:r>
      <w:r>
        <w:rPr>
          <w:rFonts w:ascii="Times New Roman" w:eastAsia="Times New Roman" w:hAnsi="Times New Roman" w:cs="Times New Roman"/>
          <w:b/>
          <w:bCs/>
          <w:color w:val="FF0000"/>
          <w:sz w:val="24"/>
          <w:szCs w:val="24"/>
        </w:rPr>
        <w:t xml:space="preserve"> </w:t>
      </w:r>
      <w:r w:rsidRPr="00AA0417">
        <w:rPr>
          <w:rFonts w:ascii="Times New Roman" w:eastAsia="Times New Roman" w:hAnsi="Times New Roman" w:cs="Times New Roman"/>
          <w:color w:val="000000" w:themeColor="text1"/>
          <w:sz w:val="24"/>
          <w:szCs w:val="24"/>
        </w:rPr>
        <w:t>At the central level, the nucleus flock conducts systematic genetic evaluation and applies a climate-smart selection index integrating productivity and adaptive traits. This hierarchical breeding structure is consistent with conventional livestock breeding program design, where genetic gain is generated at the nucleus level and disseminated downward (Introduction to Quantitative Genetics).</w:t>
      </w:r>
      <w:r>
        <w:rPr>
          <w:rFonts w:ascii="Times New Roman" w:eastAsia="Times New Roman" w:hAnsi="Times New Roman" w:cs="Times New Roman"/>
          <w:b/>
          <w:bCs/>
          <w:color w:val="FF0000"/>
          <w:sz w:val="24"/>
          <w:szCs w:val="24"/>
        </w:rPr>
        <w:t xml:space="preserve"> </w:t>
      </w:r>
      <w:r w:rsidRPr="00AA0417">
        <w:rPr>
          <w:rFonts w:ascii="Times New Roman" w:eastAsia="Times New Roman" w:hAnsi="Times New Roman" w:cs="Times New Roman"/>
          <w:color w:val="000000" w:themeColor="text1"/>
          <w:sz w:val="24"/>
          <w:szCs w:val="24"/>
        </w:rPr>
        <w:t xml:space="preserve">The incorporation of adaptive traits such as heat tolerance and disease </w:t>
      </w:r>
      <w:r w:rsidRPr="00F451C3">
        <w:rPr>
          <w:rFonts w:ascii="Times New Roman" w:eastAsia="Times New Roman" w:hAnsi="Times New Roman" w:cs="Times New Roman"/>
          <w:color w:val="000000" w:themeColor="text1"/>
          <w:sz w:val="24"/>
          <w:szCs w:val="24"/>
        </w:rPr>
        <w:t>resistance aligns with climate-smart livestock breeding principles proposed by Food and Agriculture Organization of the United Nations (2013), which emphasize resilience under climate variability. Furthermore, maintaining within-breed selection supports long-term population stability and reduces genetic dilution associated with indiscriminate crossbreeding (</w:t>
      </w:r>
      <w:r w:rsidRPr="00F451C3">
        <w:rPr>
          <w:rFonts w:ascii="Times New Roman" w:hAnsi="Times New Roman" w:cs="Times New Roman"/>
          <w:color w:val="222222"/>
          <w:sz w:val="24"/>
          <w:szCs w:val="24"/>
          <w:shd w:val="clear" w:color="auto" w:fill="FFFFFF"/>
        </w:rPr>
        <w:t>Gicquel et al.</w:t>
      </w:r>
      <w:r w:rsidRPr="00F451C3">
        <w:rPr>
          <w:rFonts w:ascii="Times New Roman" w:eastAsia="Times New Roman" w:hAnsi="Times New Roman" w:cs="Times New Roman"/>
          <w:color w:val="000000" w:themeColor="text1"/>
          <w:sz w:val="24"/>
          <w:szCs w:val="24"/>
        </w:rPr>
        <w:t>, 2020).</w:t>
      </w:r>
      <w:r w:rsidRPr="00F451C3">
        <w:rPr>
          <w:rFonts w:ascii="Times New Roman" w:eastAsia="Times New Roman" w:hAnsi="Times New Roman" w:cs="Times New Roman"/>
          <w:b/>
          <w:bCs/>
          <w:color w:val="FF0000"/>
          <w:sz w:val="24"/>
          <w:szCs w:val="24"/>
        </w:rPr>
        <w:t xml:space="preserve"> </w:t>
      </w:r>
      <w:r w:rsidRPr="00F451C3">
        <w:rPr>
          <w:rFonts w:ascii="Times New Roman" w:eastAsia="Times New Roman" w:hAnsi="Times New Roman" w:cs="Times New Roman"/>
          <w:color w:val="000000" w:themeColor="text1"/>
          <w:sz w:val="24"/>
          <w:szCs w:val="24"/>
        </w:rPr>
        <w:t>Overall, the pyramidal structure ensures sustainable genetic improvement, preservation of Lao indigenous genetic resources, and enhanced climate resilience in village poultry production systems.</w:t>
      </w:r>
    </w:p>
    <w:p w14:paraId="4F3764E7" w14:textId="77777777" w:rsidR="0051224A" w:rsidRDefault="0051224A" w:rsidP="0051224A">
      <w:pPr>
        <w:tabs>
          <w:tab w:val="left" w:pos="567"/>
        </w:tabs>
        <w:spacing w:line="480" w:lineRule="auto"/>
        <w:jc w:val="both"/>
        <w:rPr>
          <w:rFonts w:ascii="Times New Roman" w:eastAsia="Times New Roman" w:hAnsi="Times New Roman" w:cs="Times New Roman"/>
          <w:b/>
          <w:bCs/>
          <w:color w:val="FF0000"/>
          <w:sz w:val="24"/>
          <w:szCs w:val="24"/>
        </w:rPr>
      </w:pPr>
      <w:r w:rsidRPr="00097699">
        <w:rPr>
          <w:rFonts w:ascii="Times New Roman" w:eastAsia="Times New Roman" w:hAnsi="Times New Roman" w:cs="Times New Roman"/>
          <w:b/>
          <w:bCs/>
          <w:noProof/>
          <w:color w:val="FF0000"/>
          <w:sz w:val="24"/>
          <w:szCs w:val="24"/>
        </w:rPr>
        <w:drawing>
          <wp:inline distT="0" distB="0" distL="0" distR="0" wp14:anchorId="4C1B695E" wp14:editId="52A61AE8">
            <wp:extent cx="5553710" cy="3185795"/>
            <wp:effectExtent l="0" t="0" r="8890" b="0"/>
            <wp:docPr id="11"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3102"/>
                    <a:stretch/>
                  </pic:blipFill>
                  <pic:spPr bwMode="auto">
                    <a:xfrm>
                      <a:off x="0" y="0"/>
                      <a:ext cx="5553710" cy="3185795"/>
                    </a:xfrm>
                    <a:prstGeom prst="rect">
                      <a:avLst/>
                    </a:prstGeom>
                    <a:ln>
                      <a:noFill/>
                    </a:ln>
                    <a:extLst>
                      <a:ext uri="{53640926-AAD7-44D8-BBD7-CCE9431645EC}">
                        <a14:shadowObscured xmlns:a14="http://schemas.microsoft.com/office/drawing/2010/main"/>
                      </a:ext>
                    </a:extLst>
                  </pic:spPr>
                </pic:pic>
              </a:graphicData>
            </a:graphic>
          </wp:inline>
        </w:drawing>
      </w:r>
    </w:p>
    <w:p w14:paraId="1B26D174" w14:textId="77777777" w:rsidR="0051224A" w:rsidRPr="00AA0417" w:rsidRDefault="0051224A" w:rsidP="0051224A">
      <w:pPr>
        <w:tabs>
          <w:tab w:val="left" w:pos="567"/>
        </w:tabs>
        <w:spacing w:line="480" w:lineRule="auto"/>
        <w:jc w:val="both"/>
        <w:rPr>
          <w:rFonts w:ascii="Times New Roman" w:eastAsia="Times New Roman" w:hAnsi="Times New Roman" w:cs="Times New Roman"/>
          <w:b/>
          <w:bCs/>
          <w:color w:val="FF0000"/>
          <w:sz w:val="24"/>
          <w:szCs w:val="24"/>
        </w:rPr>
      </w:pPr>
      <w:r w:rsidRPr="008D7700">
        <w:rPr>
          <w:rStyle w:val="Strong"/>
          <w:rFonts w:ascii="Times New Roman" w:hAnsi="Times New Roman" w:cs="Times New Roman"/>
          <w:sz w:val="24"/>
          <w:szCs w:val="24"/>
        </w:rPr>
        <w:t xml:space="preserve">Figure </w:t>
      </w:r>
      <w:r w:rsidRPr="0051224A">
        <w:rPr>
          <w:rFonts w:ascii="Times New Roman" w:eastAsia="Times New Roman" w:hAnsi="Times New Roman" w:cs="Times New Roman"/>
          <w:b/>
          <w:bCs/>
          <w:sz w:val="24"/>
          <w:szCs w:val="24"/>
        </w:rPr>
        <w:t>11</w:t>
      </w:r>
      <w:r w:rsidRPr="00235B8B">
        <w:rPr>
          <w:rStyle w:val="Strong"/>
          <w:rFonts w:ascii="Times New Roman" w:hAnsi="Times New Roman" w:cs="Times New Roman"/>
          <w:sz w:val="24"/>
          <w:szCs w:val="24"/>
        </w:rPr>
        <w:t>.</w:t>
      </w:r>
      <w:r>
        <w:t xml:space="preserve"> </w:t>
      </w:r>
      <w:r w:rsidRPr="008D7700">
        <w:rPr>
          <w:rFonts w:ascii="Times New Roman" w:hAnsi="Times New Roman" w:cs="Times New Roman"/>
          <w:sz w:val="24"/>
          <w:szCs w:val="32"/>
        </w:rPr>
        <w:t>Structure of the National Climate-Smart Local Chicken Breeding Program in Lao PDR based on a within-breed pyramidal selection system. Genetic improvement is generated at the nucleus level and disseminated through multiplier units to village production flocks, while performance data flow upward for genetic evaluation.</w:t>
      </w:r>
    </w:p>
    <w:p w14:paraId="3B3E1952" w14:textId="77777777" w:rsidR="00011D9B" w:rsidRPr="00011D9B" w:rsidRDefault="000E1C37" w:rsidP="00011D9B">
      <w:pPr>
        <w:tabs>
          <w:tab w:val="left" w:pos="6700"/>
        </w:tabs>
        <w:spacing w:line="480" w:lineRule="auto"/>
        <w:rPr>
          <w:rFonts w:ascii="Times New Roman" w:hAnsi="Times New Roman" w:cs="Times New Roman"/>
          <w:sz w:val="28"/>
        </w:rPr>
      </w:pPr>
      <w:r w:rsidRPr="00011D9B">
        <w:rPr>
          <w:rFonts w:ascii="Times New Roman" w:hAnsi="Times New Roman" w:cs="Times New Roman"/>
          <w:b/>
          <w:bCs/>
          <w:sz w:val="28"/>
        </w:rPr>
        <w:t>Expected Timeline for Genetic Improvement in National Climate-Smart Local Chicken Breeding Program in Lao PDR</w:t>
      </w:r>
    </w:p>
    <w:p w14:paraId="585E31E2" w14:textId="77777777" w:rsidR="00011D9B" w:rsidRPr="00632F67" w:rsidRDefault="00011D9B" w:rsidP="00011D9B">
      <w:pPr>
        <w:tabs>
          <w:tab w:val="left" w:pos="709"/>
        </w:tabs>
        <w:spacing w:line="480" w:lineRule="auto"/>
        <w:jc w:val="both"/>
        <w:rPr>
          <w:rFonts w:ascii="Times New Roman" w:hAnsi="Times New Roman" w:cs="Times New Roman"/>
          <w:sz w:val="24"/>
          <w:szCs w:val="24"/>
        </w:rPr>
      </w:pPr>
      <w:r w:rsidRPr="00011D9B">
        <w:rPr>
          <w:rFonts w:ascii="Times New Roman" w:hAnsi="Times New Roman" w:cs="Times New Roman"/>
          <w:sz w:val="24"/>
          <w:szCs w:val="24"/>
        </w:rPr>
        <w:tab/>
        <w:t>The implementation of a national climate-smart breeding program for indigenous chickens in Lao PDR is expected to follow a phased approach over approximately ten years. This strategy allows for the gradual development of breeding infrastructure, systematic selection, and the eventual dissemination of improved genetic resources to farmers while maintaining the adaptive traits of local chicken populations.</w:t>
      </w:r>
      <w:r w:rsidR="00632F67">
        <w:rPr>
          <w:rFonts w:ascii="Times New Roman" w:hAnsi="Times New Roman" w:cs="Times New Roman"/>
          <w:sz w:val="28"/>
        </w:rPr>
        <w:t xml:space="preserve"> </w:t>
      </w:r>
      <w:r w:rsidR="00632F67" w:rsidRPr="00632F67">
        <w:rPr>
          <w:rFonts w:ascii="Times New Roman" w:hAnsi="Times New Roman" w:cs="Times New Roman"/>
          <w:sz w:val="24"/>
          <w:szCs w:val="24"/>
        </w:rPr>
        <w:t xml:space="preserve">The overall framework and timeline of the breeding program are illustrated in </w:t>
      </w:r>
      <w:r w:rsidR="00632F67" w:rsidRPr="00632F67">
        <w:rPr>
          <w:rStyle w:val="Strong"/>
          <w:rFonts w:ascii="Times New Roman" w:hAnsi="Times New Roman" w:cs="Times New Roman"/>
          <w:b w:val="0"/>
          <w:bCs w:val="0"/>
          <w:sz w:val="24"/>
          <w:szCs w:val="24"/>
        </w:rPr>
        <w:t>Figure</w:t>
      </w:r>
      <w:r w:rsidR="00632F67" w:rsidRPr="00632F67">
        <w:rPr>
          <w:rStyle w:val="Strong"/>
          <w:rFonts w:ascii="Times New Roman" w:hAnsi="Times New Roman" w:cs="Times New Roman"/>
          <w:sz w:val="24"/>
          <w:szCs w:val="24"/>
        </w:rPr>
        <w:t xml:space="preserve"> </w:t>
      </w:r>
      <w:r w:rsidR="00632F67" w:rsidRPr="00632F67">
        <w:rPr>
          <w:rFonts w:ascii="Times New Roman" w:hAnsi="Times New Roman" w:cs="Times New Roman"/>
          <w:sz w:val="24"/>
          <w:szCs w:val="24"/>
        </w:rPr>
        <w:t>12.</w:t>
      </w:r>
    </w:p>
    <w:p w14:paraId="30AC95CD" w14:textId="77777777" w:rsidR="00011D9B" w:rsidRPr="00011D9B" w:rsidRDefault="00011D9B" w:rsidP="00011D9B">
      <w:pPr>
        <w:pStyle w:val="ListParagraph"/>
        <w:numPr>
          <w:ilvl w:val="0"/>
          <w:numId w:val="8"/>
        </w:numPr>
        <w:tabs>
          <w:tab w:val="left" w:pos="709"/>
        </w:tabs>
        <w:spacing w:line="480" w:lineRule="auto"/>
        <w:jc w:val="both"/>
        <w:rPr>
          <w:rFonts w:ascii="Times New Roman" w:hAnsi="Times New Roman" w:cs="Times New Roman"/>
          <w:sz w:val="24"/>
          <w:szCs w:val="24"/>
        </w:rPr>
      </w:pPr>
      <w:r w:rsidRPr="00011D9B">
        <w:rPr>
          <w:rFonts w:ascii="Times New Roman" w:hAnsi="Times New Roman" w:cs="Times New Roman"/>
          <w:sz w:val="24"/>
          <w:szCs w:val="24"/>
        </w:rPr>
        <w:t>Phase 1: System Setup (1–2 Years)</w:t>
      </w:r>
    </w:p>
    <w:p w14:paraId="67FBA61F" w14:textId="77777777" w:rsidR="00011D9B" w:rsidRDefault="00011D9B" w:rsidP="00011D9B">
      <w:pPr>
        <w:tabs>
          <w:tab w:val="left" w:pos="709"/>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011D9B">
        <w:rPr>
          <w:rFonts w:ascii="Times New Roman" w:hAnsi="Times New Roman" w:cs="Times New Roman"/>
          <w:sz w:val="24"/>
          <w:szCs w:val="24"/>
        </w:rPr>
        <w:t>The initial phase focuses on establishing the basic infrastructure required for the breeding program. This includes the establishment of nucleus flocks of local chickens that will serve as the core population for selection and genetic evaluation. During this stage, a standardized performance recording system will be developed to collect baseline data on important production and adaptation traits, such as survival, growth, and egg production. A selection index will also be developed to identify superior breeding candidates based on productivity, resilience, and adaptation to local environmental conditions. In addition, training activities will be conducted to strengthen farmers’ capacity in flock management and data recording. The main outcome of this phase will be the availability of baseline data and a functional recording system to support future genetic evaluation.</w:t>
      </w:r>
    </w:p>
    <w:p w14:paraId="3C20EC7F" w14:textId="77777777" w:rsidR="00011D9B" w:rsidRPr="00011D9B" w:rsidRDefault="00011D9B" w:rsidP="00011D9B">
      <w:pPr>
        <w:pStyle w:val="ListParagraph"/>
        <w:numPr>
          <w:ilvl w:val="0"/>
          <w:numId w:val="8"/>
        </w:numPr>
        <w:tabs>
          <w:tab w:val="left" w:pos="709"/>
        </w:tabs>
        <w:spacing w:line="480" w:lineRule="auto"/>
        <w:jc w:val="both"/>
        <w:rPr>
          <w:rFonts w:ascii="Times New Roman" w:hAnsi="Times New Roman" w:cs="Times New Roman"/>
          <w:sz w:val="24"/>
          <w:szCs w:val="24"/>
        </w:rPr>
      </w:pPr>
      <w:r w:rsidRPr="00011D9B">
        <w:rPr>
          <w:rFonts w:ascii="Times New Roman" w:hAnsi="Times New Roman" w:cs="Times New Roman"/>
          <w:sz w:val="24"/>
          <w:szCs w:val="24"/>
        </w:rPr>
        <w:t>Phase 2: Genetic Improvement and Evaluation (3–5 Years)</w:t>
      </w:r>
    </w:p>
    <w:p w14:paraId="561D99EE" w14:textId="77777777" w:rsidR="00011D9B" w:rsidRPr="00011D9B" w:rsidRDefault="00011D9B" w:rsidP="00011D9B">
      <w:pPr>
        <w:tabs>
          <w:tab w:val="left" w:pos="709"/>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011D9B">
        <w:rPr>
          <w:rFonts w:ascii="Times New Roman" w:hAnsi="Times New Roman" w:cs="Times New Roman"/>
          <w:sz w:val="24"/>
          <w:szCs w:val="24"/>
        </w:rPr>
        <w:t>The second phase focuses on the implementation of systematic selection and monitoring of genetic progress. Using the performance data collected during the first phase, superior birds will be selected as breeding candidates based on the established selection criteria. Continuous recording and evaluation will allow researchers to monitor improvements in key productivity traits. During this stage, early genetic improvement is expected to become visible through phenotypic gains, including improved growth performance, egg production, and survival rates.</w:t>
      </w:r>
    </w:p>
    <w:p w14:paraId="48A7187A" w14:textId="77777777" w:rsidR="00011D9B" w:rsidRPr="00011D9B" w:rsidRDefault="00011D9B" w:rsidP="00011D9B">
      <w:pPr>
        <w:pStyle w:val="ListParagraph"/>
        <w:numPr>
          <w:ilvl w:val="0"/>
          <w:numId w:val="8"/>
        </w:numPr>
        <w:tabs>
          <w:tab w:val="left" w:pos="709"/>
        </w:tabs>
        <w:spacing w:line="480" w:lineRule="auto"/>
        <w:jc w:val="both"/>
        <w:rPr>
          <w:rFonts w:ascii="Times New Roman" w:hAnsi="Times New Roman" w:cs="Times New Roman"/>
          <w:sz w:val="24"/>
          <w:szCs w:val="24"/>
        </w:rPr>
      </w:pPr>
      <w:r w:rsidRPr="00011D9B">
        <w:rPr>
          <w:rFonts w:ascii="Times New Roman" w:hAnsi="Times New Roman" w:cs="Times New Roman"/>
          <w:sz w:val="24"/>
          <w:szCs w:val="24"/>
        </w:rPr>
        <w:t>Phase 3: Nationwide Impact (6–10 Years)</w:t>
      </w:r>
    </w:p>
    <w:p w14:paraId="4D62D211" w14:textId="77777777" w:rsidR="000E1C37" w:rsidRDefault="00011D9B" w:rsidP="00011D9B">
      <w:pPr>
        <w:tabs>
          <w:tab w:val="left" w:pos="709"/>
        </w:tabs>
        <w:spacing w:line="480" w:lineRule="auto"/>
        <w:jc w:val="both"/>
        <w:rPr>
          <w:rFonts w:ascii="Times New Roman" w:hAnsi="Times New Roman" w:cs="Times New Roman"/>
          <w:sz w:val="24"/>
          <w:szCs w:val="24"/>
        </w:rPr>
      </w:pPr>
      <w:r>
        <w:rPr>
          <w:rFonts w:ascii="Times New Roman" w:hAnsi="Times New Roman" w:cs="Times New Roman"/>
          <w:sz w:val="24"/>
          <w:szCs w:val="24"/>
        </w:rPr>
        <w:tab/>
      </w:r>
      <w:r w:rsidRPr="00011D9B">
        <w:rPr>
          <w:rFonts w:ascii="Times New Roman" w:hAnsi="Times New Roman" w:cs="Times New Roman"/>
          <w:sz w:val="24"/>
          <w:szCs w:val="24"/>
        </w:rPr>
        <w:t>The final phase aims to expand the impact of the breeding program at the national level. Improved local chicken lines developed through the selection process will be distributed to farmers across different regions of Lao PDR. This dissemination will help increase productivity and resilience of local chicken populations while maintaining their adaptability to local environments. In the long term, the program is expected to generate sustainable genetic gain, improve farmer livelihoods, and contribute to national food security.</w:t>
      </w:r>
    </w:p>
    <w:p w14:paraId="6321B688" w14:textId="77777777" w:rsidR="002F1F82" w:rsidRDefault="002F1F82" w:rsidP="00011D9B">
      <w:pPr>
        <w:tabs>
          <w:tab w:val="left" w:pos="709"/>
        </w:tabs>
        <w:spacing w:line="480" w:lineRule="auto"/>
        <w:jc w:val="both"/>
        <w:rPr>
          <w:rFonts w:ascii="Times New Roman" w:hAnsi="Times New Roman" w:cs="Times New Roman"/>
          <w:sz w:val="24"/>
          <w:szCs w:val="24"/>
        </w:rPr>
      </w:pPr>
      <w:r w:rsidRPr="002F1F82">
        <w:rPr>
          <w:rFonts w:ascii="Times New Roman" w:hAnsi="Times New Roman" w:cs="Times New Roman"/>
          <w:noProof/>
          <w:sz w:val="24"/>
          <w:szCs w:val="24"/>
        </w:rPr>
        <w:drawing>
          <wp:inline distT="0" distB="0" distL="0" distR="0" wp14:anchorId="292A408D" wp14:editId="01073163">
            <wp:extent cx="5731510" cy="3035935"/>
            <wp:effectExtent l="0" t="0" r="2540" b="0"/>
            <wp:docPr id="5"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035935"/>
                    </a:xfrm>
                    <a:prstGeom prst="rect">
                      <a:avLst/>
                    </a:prstGeom>
                  </pic:spPr>
                </pic:pic>
              </a:graphicData>
            </a:graphic>
          </wp:inline>
        </w:drawing>
      </w:r>
    </w:p>
    <w:p w14:paraId="1F646FE0" w14:textId="77777777" w:rsidR="002F1F82" w:rsidRPr="002F1F82" w:rsidRDefault="002F1F82" w:rsidP="00011D9B">
      <w:pPr>
        <w:tabs>
          <w:tab w:val="left" w:pos="709"/>
        </w:tabs>
        <w:spacing w:line="480" w:lineRule="auto"/>
        <w:jc w:val="both"/>
        <w:rPr>
          <w:rFonts w:ascii="Times New Roman" w:hAnsi="Times New Roman" w:cs="Times New Roman"/>
          <w:sz w:val="28"/>
        </w:rPr>
      </w:pPr>
      <w:r w:rsidRPr="008D7700">
        <w:rPr>
          <w:rStyle w:val="Strong"/>
          <w:rFonts w:ascii="Times New Roman" w:hAnsi="Times New Roman" w:cs="Times New Roman"/>
          <w:sz w:val="24"/>
          <w:szCs w:val="24"/>
        </w:rPr>
        <w:t xml:space="preserve">Figure </w:t>
      </w:r>
      <w:r w:rsidRPr="0051224A">
        <w:rPr>
          <w:rFonts w:ascii="Times New Roman" w:eastAsia="Times New Roman" w:hAnsi="Times New Roman" w:cs="Times New Roman"/>
          <w:b/>
          <w:bCs/>
          <w:sz w:val="24"/>
          <w:szCs w:val="24"/>
        </w:rPr>
        <w:t>1</w:t>
      </w:r>
      <w:r w:rsidRPr="002F1F82">
        <w:rPr>
          <w:rFonts w:ascii="Times New Roman" w:hAnsi="Times New Roman" w:cs="Times New Roman"/>
          <w:b/>
          <w:bCs/>
          <w:sz w:val="24"/>
          <w:szCs w:val="24"/>
          <w:rtl/>
          <w:cs/>
        </w:rPr>
        <w:t>2</w:t>
      </w:r>
      <w:r w:rsidRPr="002F1F82">
        <w:rPr>
          <w:rStyle w:val="Strong"/>
          <w:rFonts w:ascii="Times New Roman" w:hAnsi="Times New Roman" w:cs="Times New Roman"/>
          <w:b w:val="0"/>
          <w:bCs w:val="0"/>
          <w:sz w:val="24"/>
          <w:szCs w:val="24"/>
        </w:rPr>
        <w:t>.</w:t>
      </w:r>
      <w:r>
        <w:rPr>
          <w:rFonts w:ascii="Times New Roman" w:hAnsi="Times New Roman" w:cs="Times New Roman"/>
          <w:sz w:val="24"/>
          <w:szCs w:val="24"/>
        </w:rPr>
        <w:t xml:space="preserve"> </w:t>
      </w:r>
      <w:r w:rsidRPr="002F1F82">
        <w:rPr>
          <w:rFonts w:ascii="Times New Roman" w:hAnsi="Times New Roman" w:cs="Times New Roman"/>
          <w:sz w:val="24"/>
          <w:szCs w:val="32"/>
        </w:rPr>
        <w:t>Implementation framework of the climate-smart breeding program for local chickens in Lao PDR</w:t>
      </w:r>
    </w:p>
    <w:p w14:paraId="6B24B080" w14:textId="77777777" w:rsidR="004259F0" w:rsidRPr="006B7060" w:rsidRDefault="004259F0" w:rsidP="004259F0">
      <w:pPr>
        <w:spacing w:after="0" w:line="480" w:lineRule="auto"/>
        <w:jc w:val="both"/>
        <w:rPr>
          <w:rFonts w:ascii="Times New Roman" w:hAnsi="Times New Roman" w:cs="Times New Roman"/>
          <w:sz w:val="24"/>
          <w:szCs w:val="32"/>
        </w:rPr>
      </w:pPr>
      <w:r w:rsidRPr="006B7060">
        <w:rPr>
          <w:rFonts w:ascii="Times New Roman" w:eastAsia="Times New Roman" w:hAnsi="Times New Roman" w:cs="Times New Roman"/>
          <w:b/>
          <w:bCs/>
          <w:sz w:val="28"/>
        </w:rPr>
        <w:t>National Breeding Strategy</w:t>
      </w:r>
    </w:p>
    <w:p w14:paraId="79940D51" w14:textId="77777777" w:rsidR="004259F0" w:rsidRDefault="004259F0" w:rsidP="004259F0">
      <w:pPr>
        <w:spacing w:after="0" w:line="480" w:lineRule="auto"/>
        <w:ind w:firstLine="720"/>
        <w:jc w:val="both"/>
      </w:pPr>
      <w:r w:rsidRPr="0086416C">
        <w:rPr>
          <w:rFonts w:ascii="Times New Roman" w:hAnsi="Times New Roman" w:cs="Times New Roman"/>
          <w:sz w:val="24"/>
          <w:szCs w:val="32"/>
        </w:rPr>
        <w:t>The National Climate-Smart Local Chicken Breeding Program for Lao PDR is a proposed breeding strategy designed to achieve sustainable genetic improvement in local chicken populations while maintaining both genetic diversity and environmental adaptability. The strategy prioritizes within-breed selection as the primary pathway for long-term genetic gain, while permitting structured crossbreeding under strict genetic control where appropriate.</w:t>
      </w:r>
      <w:r w:rsidRPr="00774520">
        <w:t xml:space="preserve"> </w:t>
      </w:r>
    </w:p>
    <w:p w14:paraId="3FCFCF24" w14:textId="77777777" w:rsidR="004259F0" w:rsidRDefault="004259F0" w:rsidP="004259F0">
      <w:pPr>
        <w:spacing w:after="0" w:line="480" w:lineRule="auto"/>
        <w:ind w:firstLine="720"/>
        <w:jc w:val="both"/>
        <w:rPr>
          <w:rFonts w:ascii="Times New Roman" w:hAnsi="Times New Roman" w:cs="Times New Roman"/>
          <w:sz w:val="24"/>
          <w:szCs w:val="24"/>
          <w:lang w:val="en-ZW"/>
        </w:rPr>
      </w:pPr>
      <w:r w:rsidRPr="00774520">
        <w:rPr>
          <w:rFonts w:ascii="Times New Roman" w:hAnsi="Times New Roman" w:cs="Times New Roman"/>
          <w:sz w:val="24"/>
          <w:szCs w:val="32"/>
        </w:rPr>
        <w:t>Genetic improvement will be achieved through systematic estimation of breeding values (EBVs) using quantitative genetic models such as Best Linear Unbiased Prediction (BLUP) and genomic selection approaches. These methods enable accurate identification of superior breeding candidates based on additive genetic merit (Meuwissen et al., 2001</w:t>
      </w:r>
      <w:r>
        <w:rPr>
          <w:rFonts w:ascii="Times New Roman" w:hAnsi="Times New Roman" w:cs="Times New Roman"/>
          <w:sz w:val="24"/>
          <w:szCs w:val="32"/>
        </w:rPr>
        <w:t xml:space="preserve">; </w:t>
      </w:r>
      <w:r w:rsidRPr="00F70F65">
        <w:rPr>
          <w:rFonts w:ascii="Times New Roman" w:hAnsi="Times New Roman" w:cs="Times New Roman"/>
          <w:color w:val="222222"/>
          <w:sz w:val="24"/>
          <w:szCs w:val="24"/>
          <w:shd w:val="clear" w:color="auto" w:fill="FFFFFF"/>
        </w:rPr>
        <w:t>Ibtisham</w:t>
      </w:r>
      <w:r w:rsidRPr="00F70F65">
        <w:rPr>
          <w:rFonts w:ascii="Times New Roman" w:hAnsi="Times New Roman" w:cs="Times New Roman"/>
          <w:sz w:val="24"/>
          <w:szCs w:val="24"/>
        </w:rPr>
        <w:t xml:space="preserve"> et al., 20</w:t>
      </w:r>
      <w:r w:rsidRPr="00F70F65">
        <w:rPr>
          <w:rFonts w:ascii="Times New Roman" w:hAnsi="Times New Roman" w:cs="Times New Roman"/>
          <w:color w:val="222222"/>
          <w:sz w:val="24"/>
          <w:szCs w:val="24"/>
          <w:shd w:val="clear" w:color="auto" w:fill="FFFFFF"/>
        </w:rPr>
        <w:t>17</w:t>
      </w:r>
      <w:r w:rsidRPr="00F70F65">
        <w:rPr>
          <w:rFonts w:ascii="Times New Roman" w:hAnsi="Times New Roman" w:cs="Times New Roman"/>
          <w:sz w:val="24"/>
          <w:szCs w:val="24"/>
        </w:rPr>
        <w:t>).</w:t>
      </w:r>
      <w:r>
        <w:rPr>
          <w:rFonts w:ascii="Times New Roman" w:hAnsi="Times New Roman" w:cs="Times New Roman"/>
          <w:sz w:val="24"/>
          <w:szCs w:val="24"/>
          <w:lang w:val="en-ZW"/>
        </w:rPr>
        <w:t xml:space="preserve"> </w:t>
      </w:r>
      <w:r w:rsidRPr="00FC6619">
        <w:rPr>
          <w:rFonts w:ascii="Times New Roman" w:hAnsi="Times New Roman" w:cs="Times New Roman"/>
          <w:sz w:val="24"/>
          <w:szCs w:val="24"/>
          <w:lang w:val="en-ZW"/>
        </w:rPr>
        <w:t>The strategy integrates climate resilience into selection objectives, emphasizing traits such as survival rate, disease resistance, and adaptability to scavenging systems, growth performance, and reproductive efficiency. Because additive genetic variance determines long-term response to selection, it remains the primar</w:t>
      </w:r>
      <w:r>
        <w:rPr>
          <w:rFonts w:ascii="Times New Roman" w:hAnsi="Times New Roman" w:cs="Times New Roman"/>
          <w:sz w:val="24"/>
          <w:szCs w:val="24"/>
          <w:lang w:val="en-ZW"/>
        </w:rPr>
        <w:t xml:space="preserve">y focus of the breeding program. </w:t>
      </w:r>
    </w:p>
    <w:p w14:paraId="224A7584" w14:textId="77777777" w:rsidR="004259F0" w:rsidRDefault="004259F0" w:rsidP="006B7060">
      <w:pPr>
        <w:spacing w:after="0" w:line="480" w:lineRule="auto"/>
        <w:ind w:firstLine="720"/>
        <w:jc w:val="both"/>
        <w:rPr>
          <w:rFonts w:ascii="Times New Roman" w:hAnsi="Times New Roman" w:cs="Times New Roman"/>
          <w:sz w:val="24"/>
          <w:szCs w:val="24"/>
          <w:lang w:val="en-ZW"/>
        </w:rPr>
      </w:pPr>
      <w:r>
        <w:rPr>
          <w:rFonts w:ascii="Times New Roman" w:hAnsi="Times New Roman" w:cs="Times New Roman"/>
          <w:sz w:val="24"/>
          <w:szCs w:val="24"/>
          <w:lang w:val="en-ZW"/>
        </w:rPr>
        <w:t>Moreover, s</w:t>
      </w:r>
      <w:r w:rsidRPr="00525A57">
        <w:rPr>
          <w:rFonts w:ascii="Times New Roman" w:hAnsi="Times New Roman" w:cs="Times New Roman"/>
          <w:sz w:val="24"/>
          <w:szCs w:val="24"/>
          <w:lang w:val="en-ZW"/>
        </w:rPr>
        <w:t>tructured crossbreeding may be implemented to exploit heterosis, but only within a controlled framework that maintains purebred nucleus populations and prevents indiscriminate genetic dilution (Hill, 2014). Conservation safeguards are therefore embedded within the national strategy to balance genetic gain with sustainability.</w:t>
      </w:r>
    </w:p>
    <w:p w14:paraId="1D8B0FD6" w14:textId="77777777" w:rsidR="006B7060" w:rsidRDefault="006B7060" w:rsidP="006B7060">
      <w:pPr>
        <w:spacing w:after="0" w:line="480" w:lineRule="auto"/>
        <w:ind w:firstLine="720"/>
        <w:jc w:val="both"/>
        <w:rPr>
          <w:rFonts w:ascii="Times New Roman" w:hAnsi="Times New Roman" w:cs="Times New Roman"/>
          <w:sz w:val="24"/>
          <w:szCs w:val="24"/>
          <w:lang w:val="en-ZW"/>
        </w:rPr>
      </w:pPr>
    </w:p>
    <w:p w14:paraId="7AEB5822" w14:textId="77777777" w:rsidR="004259F0" w:rsidRPr="006B7060" w:rsidRDefault="004259F0" w:rsidP="004259F0">
      <w:pPr>
        <w:spacing w:after="0" w:line="360" w:lineRule="auto"/>
        <w:jc w:val="both"/>
        <w:rPr>
          <w:rFonts w:ascii="Times New Roman" w:hAnsi="Times New Roman" w:cs="Times New Roman"/>
          <w:b/>
          <w:iCs/>
          <w:sz w:val="28"/>
        </w:rPr>
      </w:pPr>
      <w:r w:rsidRPr="006B7060">
        <w:rPr>
          <w:rFonts w:ascii="Times New Roman" w:hAnsi="Times New Roman" w:cs="Times New Roman"/>
          <w:b/>
          <w:iCs/>
          <w:sz w:val="28"/>
          <w:lang w:val="en-GB"/>
        </w:rPr>
        <w:t>Breeding structure</w:t>
      </w:r>
    </w:p>
    <w:p w14:paraId="31A116ED" w14:textId="77777777" w:rsidR="004259F0" w:rsidRDefault="004259F0" w:rsidP="004259F0">
      <w:pPr>
        <w:spacing w:after="0" w:line="480" w:lineRule="auto"/>
        <w:ind w:firstLine="720"/>
        <w:jc w:val="both"/>
        <w:rPr>
          <w:rFonts w:ascii="Times New Roman" w:hAnsi="Times New Roman" w:cs="Times New Roman"/>
          <w:bCs/>
          <w:iCs/>
          <w:sz w:val="24"/>
          <w:szCs w:val="24"/>
        </w:rPr>
      </w:pPr>
      <w:r w:rsidRPr="007A4C45">
        <w:rPr>
          <w:rFonts w:ascii="Times New Roman" w:hAnsi="Times New Roman" w:cs="Times New Roman"/>
          <w:bCs/>
          <w:iCs/>
          <w:sz w:val="24"/>
          <w:szCs w:val="24"/>
        </w:rPr>
        <w:t>The breeding structure of the National Climate-Smart Local Chicken Breeding Program for Lao PDR is designed as a hierarchical, multi-tier system to achieve sustainable genetic improvement while maintaini</w:t>
      </w:r>
      <w:r>
        <w:rPr>
          <w:rFonts w:ascii="Times New Roman" w:hAnsi="Times New Roman" w:cs="Times New Roman"/>
          <w:bCs/>
          <w:iCs/>
          <w:sz w:val="24"/>
          <w:szCs w:val="24"/>
        </w:rPr>
        <w:t>ng indigenous genetic diversity</w:t>
      </w:r>
      <w:r w:rsidRPr="007A4C45">
        <w:rPr>
          <w:rFonts w:ascii="Times New Roman" w:hAnsi="Times New Roman" w:cs="Times New Roman"/>
          <w:bCs/>
          <w:iCs/>
          <w:sz w:val="24"/>
          <w:szCs w:val="24"/>
        </w:rPr>
        <w:t>. The system consists of three main tiers: (1) Nucleus tier, responsible for performance recording, pedigree management, and genetic evaluation; (2) Multiplier tier, for controlled dissemination of improved stock; and (3) Village production tier, where selected birds are distributed to smallholders under supervised breeding plans.</w:t>
      </w:r>
    </w:p>
    <w:p w14:paraId="0BF93E45" w14:textId="77777777" w:rsidR="004259F0" w:rsidRPr="007A4C45" w:rsidRDefault="004259F0" w:rsidP="004259F0">
      <w:pPr>
        <w:spacing w:after="0" w:line="480" w:lineRule="auto"/>
        <w:ind w:firstLine="720"/>
        <w:jc w:val="both"/>
        <w:rPr>
          <w:rFonts w:ascii="Times New Roman" w:hAnsi="Times New Roman" w:cs="Times New Roman"/>
          <w:bCs/>
          <w:iCs/>
          <w:sz w:val="24"/>
          <w:szCs w:val="24"/>
        </w:rPr>
      </w:pPr>
      <w:r w:rsidRPr="00CD4F42">
        <w:rPr>
          <w:rFonts w:ascii="Times New Roman" w:hAnsi="Times New Roman" w:cs="Times New Roman"/>
          <w:sz w:val="24"/>
          <w:szCs w:val="32"/>
        </w:rPr>
        <w:t xml:space="preserve">Genetic evaluation within the nucleus flock is conducted using a combination of </w:t>
      </w:r>
      <w:r w:rsidRPr="00521288">
        <w:rPr>
          <w:rStyle w:val="Strong"/>
          <w:rFonts w:ascii="Times New Roman" w:hAnsi="Times New Roman" w:cs="Times New Roman"/>
          <w:b w:val="0"/>
          <w:bCs w:val="0"/>
          <w:sz w:val="24"/>
          <w:szCs w:val="32"/>
        </w:rPr>
        <w:t>Best Linear Unbiased Prediction (BLUP), genomic selection (GS), and whole-genome approaches</w:t>
      </w:r>
      <w:r w:rsidRPr="00521288">
        <w:rPr>
          <w:rFonts w:ascii="Times New Roman" w:hAnsi="Times New Roman" w:cs="Times New Roman"/>
          <w:b/>
          <w:bCs/>
          <w:sz w:val="24"/>
          <w:szCs w:val="32"/>
        </w:rPr>
        <w:t>,</w:t>
      </w:r>
      <w:r w:rsidRPr="00CD4F42">
        <w:rPr>
          <w:rFonts w:ascii="Times New Roman" w:hAnsi="Times New Roman" w:cs="Times New Roman"/>
          <w:sz w:val="24"/>
          <w:szCs w:val="32"/>
        </w:rPr>
        <w:t xml:space="preserve"> which integrate both phenotypic and genomic information to optimize estimated breeding values (EBVs) and maximize selection response (Meuwissen et al., 2001).</w:t>
      </w:r>
      <w:r>
        <w:rPr>
          <w:rFonts w:ascii="Times New Roman" w:hAnsi="Times New Roman" w:cs="Times New Roman"/>
          <w:bCs/>
          <w:iCs/>
          <w:sz w:val="24"/>
          <w:szCs w:val="24"/>
        </w:rPr>
        <w:t xml:space="preserve"> </w:t>
      </w:r>
      <w:r w:rsidRPr="0081518B">
        <w:rPr>
          <w:rFonts w:ascii="Times New Roman" w:hAnsi="Times New Roman" w:cs="Times New Roman"/>
          <w:bCs/>
          <w:iCs/>
          <w:sz w:val="24"/>
          <w:szCs w:val="24"/>
        </w:rPr>
        <w:t>Improvement pathways include purebred local selection, structured crossbreeding with adapted exotics, and ecotype-specific lines adapted to lowland, upland, and highland production systems. Crossbreeding strategies have been shown to improve growth performance and exploit heterosis when designed properly to preserve the adaptive traits of local chickens (Mancinelli et al., 2023; Berghof et al., 2024).</w:t>
      </w:r>
      <w:r>
        <w:rPr>
          <w:rFonts w:ascii="Times New Roman" w:hAnsi="Times New Roman" w:cs="Times New Roman"/>
          <w:bCs/>
          <w:iCs/>
          <w:sz w:val="24"/>
          <w:szCs w:val="24"/>
        </w:rPr>
        <w:t xml:space="preserve"> </w:t>
      </w:r>
      <w:r w:rsidRPr="0081518B">
        <w:rPr>
          <w:rFonts w:ascii="Times New Roman" w:hAnsi="Times New Roman" w:cs="Times New Roman"/>
          <w:bCs/>
          <w:iCs/>
          <w:sz w:val="24"/>
          <w:szCs w:val="24"/>
        </w:rPr>
        <w:t>Mating strategies are controlled to minimize inbreeding, maintain effective population size, and safeguard rare alleles, ensuring long-term</w:t>
      </w:r>
      <w:r>
        <w:rPr>
          <w:rFonts w:ascii="Times New Roman" w:hAnsi="Times New Roman" w:cs="Times New Roman"/>
          <w:bCs/>
          <w:iCs/>
          <w:sz w:val="24"/>
          <w:szCs w:val="24"/>
        </w:rPr>
        <w:t xml:space="preserve"> conservation of Local chickens </w:t>
      </w:r>
      <w:r w:rsidRPr="0081518B">
        <w:rPr>
          <w:rFonts w:ascii="Times New Roman" w:hAnsi="Times New Roman" w:cs="Times New Roman"/>
          <w:bCs/>
          <w:iCs/>
          <w:sz w:val="24"/>
          <w:szCs w:val="24"/>
        </w:rPr>
        <w:t>(Sørensen, 2010;</w:t>
      </w:r>
      <w:r w:rsidRPr="00996FC1">
        <w:t xml:space="preserve"> </w:t>
      </w:r>
      <w:r w:rsidRPr="00996FC1">
        <w:rPr>
          <w:rFonts w:ascii="Times New Roman" w:hAnsi="Times New Roman" w:cs="Times New Roman"/>
          <w:bCs/>
          <w:iCs/>
          <w:color w:val="4472C4" w:themeColor="accent5"/>
          <w:sz w:val="24"/>
          <w:szCs w:val="24"/>
        </w:rPr>
        <w:t xml:space="preserve">https://www.fao.org/4/t0559e/t0559e04.htm?utm_ </w:t>
      </w:r>
      <w:hyperlink r:id="rId24" w:history="1">
        <w:r w:rsidRPr="00D71E2A">
          <w:rPr>
            <w:rStyle w:val="Hyperlink"/>
            <w:rFonts w:ascii="Times New Roman" w:hAnsi="Times New Roman" w:cs="Times New Roman"/>
            <w:bCs/>
            <w:iCs/>
            <w:sz w:val="24"/>
            <w:szCs w:val="24"/>
          </w:rPr>
          <w:t>source=chatgpt.com</w:t>
        </w:r>
      </w:hyperlink>
      <w:r w:rsidRPr="0081518B">
        <w:rPr>
          <w:rFonts w:ascii="Times New Roman" w:hAnsi="Times New Roman" w:cs="Times New Roman"/>
          <w:bCs/>
          <w:iCs/>
          <w:sz w:val="24"/>
          <w:szCs w:val="24"/>
        </w:rPr>
        <w:t>).</w:t>
      </w:r>
      <w:r>
        <w:rPr>
          <w:rFonts w:ascii="Times New Roman" w:hAnsi="Times New Roman" w:cs="Times New Roman"/>
          <w:bCs/>
          <w:iCs/>
          <w:sz w:val="24"/>
          <w:szCs w:val="24"/>
        </w:rPr>
        <w:t xml:space="preserve"> </w:t>
      </w:r>
      <w:r w:rsidRPr="007A4C45">
        <w:rPr>
          <w:rFonts w:ascii="Times New Roman" w:hAnsi="Times New Roman" w:cs="Times New Roman"/>
          <w:bCs/>
          <w:iCs/>
          <w:sz w:val="24"/>
          <w:szCs w:val="24"/>
        </w:rPr>
        <w:t>This structured framework ensures cumulative genetic gain, preservation of locally adapted traits, and controlled dissemination of improved birds to rural communities.</w:t>
      </w:r>
    </w:p>
    <w:p w14:paraId="73D68B12" w14:textId="77777777" w:rsidR="004259F0" w:rsidRDefault="004259F0" w:rsidP="004259F0">
      <w:pPr>
        <w:rPr>
          <w:rFonts w:ascii="Times New Roman" w:hAnsi="Times New Roman" w:cs="Times New Roman"/>
          <w:b/>
          <w:bCs/>
          <w:i/>
          <w:iCs/>
          <w:color w:val="FF0000"/>
          <w:sz w:val="28"/>
          <w:szCs w:val="36"/>
        </w:rPr>
      </w:pPr>
    </w:p>
    <w:p w14:paraId="08A21F9D" w14:textId="77777777" w:rsidR="00D363CC" w:rsidRPr="0096586D" w:rsidRDefault="00D363CC" w:rsidP="004259F0">
      <w:pPr>
        <w:rPr>
          <w:rFonts w:ascii="Times New Roman" w:hAnsi="Times New Roman"/>
          <w:b/>
          <w:bCs/>
          <w:i/>
          <w:iCs/>
          <w:color w:val="FF0000"/>
          <w:sz w:val="32"/>
          <w:szCs w:val="40"/>
        </w:rPr>
      </w:pPr>
    </w:p>
    <w:p w14:paraId="4EA37711" w14:textId="77777777" w:rsidR="004259F0" w:rsidRPr="006B7060" w:rsidRDefault="004259F0" w:rsidP="004259F0">
      <w:pPr>
        <w:rPr>
          <w:rFonts w:ascii="Times New Roman" w:hAnsi="Times New Roman" w:cs="Times New Roman"/>
          <w:b/>
          <w:bCs/>
          <w:sz w:val="40"/>
          <w:szCs w:val="48"/>
        </w:rPr>
      </w:pPr>
      <w:r w:rsidRPr="006B7060">
        <w:rPr>
          <w:rFonts w:ascii="Times New Roman" w:hAnsi="Times New Roman" w:cs="Times New Roman"/>
          <w:b/>
          <w:bCs/>
          <w:sz w:val="28"/>
          <w:szCs w:val="36"/>
        </w:rPr>
        <w:t>Decide Improvement Pathway</w:t>
      </w:r>
    </w:p>
    <w:p w14:paraId="701BA762" w14:textId="77777777" w:rsidR="004259F0" w:rsidRDefault="004259F0" w:rsidP="004259F0">
      <w:pPr>
        <w:pStyle w:val="NormalWeb"/>
        <w:spacing w:line="480" w:lineRule="auto"/>
        <w:ind w:firstLine="720"/>
        <w:jc w:val="both"/>
        <w:rPr>
          <w:rFonts w:ascii="Times New Roman" w:hAnsi="Times New Roman" w:cs="Times New Roman"/>
          <w:sz w:val="24"/>
          <w:szCs w:val="24"/>
        </w:rPr>
      </w:pPr>
      <w:r w:rsidRPr="00AE1158">
        <w:rPr>
          <w:rFonts w:ascii="Times New Roman" w:hAnsi="Times New Roman" w:cs="Times New Roman"/>
          <w:sz w:val="24"/>
          <w:szCs w:val="24"/>
        </w:rPr>
        <w:t xml:space="preserve">The improvement pathway for a national local chicken breeding program must reflect the production conditions, breeding goals, farmers’ preferences, and the genetic resources available in the country. </w:t>
      </w:r>
      <w:r w:rsidRPr="00C03B3E">
        <w:rPr>
          <w:rFonts w:ascii="Times New Roman" w:hAnsi="Times New Roman" w:cs="Times New Roman"/>
          <w:sz w:val="24"/>
          <w:szCs w:val="24"/>
        </w:rPr>
        <w:t xml:space="preserve">In this program, improvement begins with the local breeds commonly preferred by farmers and aims to establish a reference flock representing the major ecotypes </w:t>
      </w:r>
      <w:r>
        <w:rPr>
          <w:rFonts w:ascii="Times New Roman" w:hAnsi="Times New Roman" w:cs="Times New Roman"/>
          <w:sz w:val="24"/>
          <w:szCs w:val="24"/>
        </w:rPr>
        <w:t xml:space="preserve">of local chickens. </w:t>
      </w:r>
      <w:r w:rsidRPr="00AE1158">
        <w:rPr>
          <w:rFonts w:ascii="Times New Roman" w:hAnsi="Times New Roman" w:cs="Times New Roman"/>
          <w:sz w:val="24"/>
          <w:szCs w:val="24"/>
        </w:rPr>
        <w:t>Within this flock, pedigree information and performance records such as growth rate, reproductive performance, survival, and feed efficiency are collected</w:t>
      </w:r>
      <w:r>
        <w:rPr>
          <w:rFonts w:ascii="Times New Roman" w:hAnsi="Times New Roman" w:cs="Times New Roman"/>
          <w:sz w:val="24"/>
          <w:szCs w:val="24"/>
        </w:rPr>
        <w:t xml:space="preserve"> </w:t>
      </w:r>
      <w:r w:rsidRPr="005E18F1">
        <w:rPr>
          <w:rFonts w:ascii="Times New Roman" w:hAnsi="Times New Roman" w:cs="Times New Roman"/>
          <w:sz w:val="24"/>
          <w:szCs w:val="24"/>
        </w:rPr>
        <w:t xml:space="preserve">to evaluate the genetic potential </w:t>
      </w:r>
      <w:r>
        <w:rPr>
          <w:rFonts w:ascii="Times New Roman" w:hAnsi="Times New Roman" w:cs="Times New Roman"/>
          <w:sz w:val="24"/>
          <w:szCs w:val="24"/>
        </w:rPr>
        <w:t xml:space="preserve">of the </w:t>
      </w:r>
      <w:r w:rsidRPr="00201B40">
        <w:rPr>
          <w:rFonts w:ascii="Times New Roman" w:hAnsi="Times New Roman" w:cs="Times New Roman"/>
          <w:sz w:val="24"/>
          <w:szCs w:val="24"/>
        </w:rPr>
        <w:t xml:space="preserve">population (Falconer, 1996; </w:t>
      </w:r>
      <w:r w:rsidRPr="00201B40">
        <w:rPr>
          <w:rFonts w:ascii="Times New Roman" w:hAnsi="Times New Roman" w:cs="Times New Roman"/>
          <w:color w:val="222222"/>
          <w:sz w:val="24"/>
          <w:szCs w:val="24"/>
          <w:shd w:val="clear" w:color="auto" w:fill="FFFFFF"/>
        </w:rPr>
        <w:t>Wolc</w:t>
      </w:r>
      <w:r w:rsidRPr="00201B40">
        <w:rPr>
          <w:rFonts w:ascii="Times New Roman" w:hAnsi="Times New Roman" w:cs="Times New Roman"/>
          <w:sz w:val="24"/>
          <w:szCs w:val="24"/>
        </w:rPr>
        <w:t xml:space="preserve"> et al., 2011). These</w:t>
      </w:r>
      <w:r w:rsidRPr="00AE1158">
        <w:rPr>
          <w:rFonts w:ascii="Times New Roman" w:hAnsi="Times New Roman" w:cs="Times New Roman"/>
          <w:sz w:val="24"/>
          <w:szCs w:val="24"/>
        </w:rPr>
        <w:t xml:space="preserve"> information provide the basis for evaluating the genetic potential of the population and for guiding selection aimed at improving productivity while maintaining the adaptive characteristics of local chickens.</w:t>
      </w:r>
      <w:r>
        <w:rPr>
          <w:rFonts w:ascii="Times New Roman" w:hAnsi="Times New Roman" w:cs="Times New Roman"/>
          <w:sz w:val="24"/>
          <w:szCs w:val="24"/>
        </w:rPr>
        <w:t xml:space="preserve"> </w:t>
      </w:r>
      <w:r w:rsidRPr="00C56D2A">
        <w:rPr>
          <w:rFonts w:ascii="Times New Roman" w:hAnsi="Times New Roman" w:cs="Times New Roman"/>
          <w:sz w:val="24"/>
          <w:szCs w:val="24"/>
        </w:rPr>
        <w:t xml:space="preserve">The improvement pathway for a national local chicken breeding program is shown in </w:t>
      </w:r>
      <w:r w:rsidRPr="00202457">
        <w:rPr>
          <w:rFonts w:ascii="Times New Roman" w:hAnsi="Times New Roman" w:cs="Times New Roman"/>
          <w:sz w:val="24"/>
          <w:szCs w:val="24"/>
        </w:rPr>
        <w:t>Figure 1</w:t>
      </w:r>
      <w:r w:rsidR="00202457" w:rsidRPr="00202457">
        <w:rPr>
          <w:rFonts w:ascii="Times New Roman" w:hAnsi="Times New Roman" w:cs="Times New Roman"/>
          <w:sz w:val="24"/>
          <w:szCs w:val="24"/>
        </w:rPr>
        <w:t>3</w:t>
      </w:r>
      <w:r w:rsidRPr="00202457">
        <w:rPr>
          <w:rFonts w:ascii="Times New Roman" w:hAnsi="Times New Roman" w:cs="Times New Roman"/>
          <w:sz w:val="24"/>
          <w:szCs w:val="24"/>
        </w:rPr>
        <w:t>.</w:t>
      </w:r>
    </w:p>
    <w:p w14:paraId="6FF13D21" w14:textId="77777777" w:rsidR="004259F0" w:rsidRPr="008F6C5E" w:rsidRDefault="004259F0" w:rsidP="004259F0">
      <w:pPr>
        <w:pStyle w:val="NormalWeb"/>
        <w:spacing w:line="480" w:lineRule="auto"/>
        <w:ind w:firstLine="720"/>
        <w:jc w:val="both"/>
        <w:rPr>
          <w:rFonts w:ascii="Times New Roman" w:hAnsi="Times New Roman" w:cs="Times New Roman"/>
          <w:sz w:val="24"/>
          <w:szCs w:val="24"/>
        </w:rPr>
      </w:pPr>
      <w:r w:rsidRPr="008F6C5E">
        <w:rPr>
          <w:rFonts w:ascii="Times New Roman" w:hAnsi="Times New Roman" w:cs="Times New Roman"/>
          <w:sz w:val="24"/>
          <w:szCs w:val="24"/>
        </w:rPr>
        <w:t>Based on performance evaluation and farmers’ and consumers’ preferences, one ecotype is selected as the foundation population (Generation 0). Selection is then applied within the breed, focusing on key traits including growth performance, feed efficiency, reproduction, survival, heat tolerance, and disease resistance. Male chickens are primarily selected for growth and body weight performance, while female chickens are selected for egg production, adaptability, survival, and disease resistance. The selected birds are mated to produce the next generation (Generation 1). Offspring performance is evaluated, the best individuals are selected, and inferior animals are culled. This selection cycle is repeated across generations, with continuous evaluation and selection, leading to gradual genetic improvement while maintaining the adaptive traits of local chicken populations.</w:t>
      </w:r>
    </w:p>
    <w:p w14:paraId="14C315CC" w14:textId="77777777" w:rsidR="004259F0" w:rsidRDefault="004259F0" w:rsidP="004259F0">
      <w:pPr>
        <w:pStyle w:val="NormalWeb"/>
        <w:spacing w:line="480" w:lineRule="auto"/>
        <w:ind w:firstLine="720"/>
        <w:jc w:val="both"/>
        <w:rPr>
          <w:rFonts w:ascii="Times New Roman" w:hAnsi="Times New Roman" w:cs="Times New Roman"/>
          <w:color w:val="FF0000"/>
          <w:sz w:val="24"/>
          <w:szCs w:val="24"/>
        </w:rPr>
      </w:pPr>
      <w:r w:rsidRPr="008D027F">
        <w:rPr>
          <w:rFonts w:ascii="Times New Roman" w:hAnsi="Times New Roman" w:cs="Times New Roman"/>
          <w:sz w:val="24"/>
          <w:szCs w:val="24"/>
        </w:rPr>
        <w:t>In addition, structured crossbreeding may be considered as a complementary strategy to exploit heterosis and improve productivity when appropriate. However, crossbreeding should be implemented under controlled breeding management to ensure the conservation of pure indigenous lines and to prevent the dilution of valuable local genetic resources (FAO, 2013).</w:t>
      </w:r>
      <w:r>
        <w:rPr>
          <w:rFonts w:ascii="Times New Roman" w:hAnsi="Times New Roman" w:cs="Times New Roman"/>
          <w:sz w:val="24"/>
          <w:szCs w:val="24"/>
        </w:rPr>
        <w:t xml:space="preserve"> </w:t>
      </w:r>
      <w:r w:rsidRPr="00FB2EF8">
        <w:rPr>
          <w:rFonts w:ascii="Times New Roman" w:hAnsi="Times New Roman" w:cs="Times New Roman"/>
          <w:sz w:val="24"/>
          <w:szCs w:val="24"/>
        </w:rPr>
        <w:t>Developing selection lines that reflect local ecotypes is another practical approach for improving local chickens. Populations that are already adapted to particular environmental conditions can be improved through targeted selection within those ecotypes. This enhances productivity in specific production environments while preserving the natural resilience of local chickens to climatic stress and other local challenges (Besbes, 2009).</w:t>
      </w:r>
      <w:r>
        <w:rPr>
          <w:rFonts w:ascii="Times New Roman" w:hAnsi="Times New Roman" w:cs="Times New Roman"/>
          <w:sz w:val="24"/>
          <w:szCs w:val="24"/>
        </w:rPr>
        <w:t xml:space="preserve"> </w:t>
      </w:r>
      <w:r w:rsidRPr="00E0026E">
        <w:rPr>
          <w:rFonts w:ascii="Times New Roman" w:hAnsi="Times New Roman" w:cs="Times New Roman"/>
          <w:sz w:val="24"/>
          <w:szCs w:val="24"/>
        </w:rPr>
        <w:t>Overall, these improvement pathways provide a flexible framework that balances productivity improvement with the conservation of local genetic resources and long-term sustainability.</w:t>
      </w:r>
    </w:p>
    <w:p w14:paraId="1B2801DD" w14:textId="77777777" w:rsidR="004259F0" w:rsidRDefault="004259F0" w:rsidP="004259F0">
      <w:pPr>
        <w:pStyle w:val="NormalWeb"/>
        <w:spacing w:line="480" w:lineRule="auto"/>
        <w:jc w:val="center"/>
        <w:rPr>
          <w:rFonts w:ascii="Times New Roman" w:hAnsi="Times New Roman" w:cs="Times New Roman"/>
          <w:color w:val="FF0000"/>
          <w:sz w:val="24"/>
          <w:szCs w:val="24"/>
        </w:rPr>
      </w:pPr>
      <w:r w:rsidRPr="00C56D2A">
        <w:rPr>
          <w:rFonts w:ascii="Times New Roman" w:hAnsi="Times New Roman" w:cs="Times New Roman"/>
          <w:noProof/>
          <w:color w:val="FF0000"/>
          <w:sz w:val="24"/>
          <w:szCs w:val="24"/>
        </w:rPr>
        <w:drawing>
          <wp:inline distT="0" distB="0" distL="0" distR="0" wp14:anchorId="0C3B68E5" wp14:editId="5E33D369">
            <wp:extent cx="5731510" cy="3231515"/>
            <wp:effectExtent l="0" t="0" r="2540" b="6985"/>
            <wp:docPr id="12"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3231515"/>
                    </a:xfrm>
                    <a:prstGeom prst="rect">
                      <a:avLst/>
                    </a:prstGeom>
                  </pic:spPr>
                </pic:pic>
              </a:graphicData>
            </a:graphic>
          </wp:inline>
        </w:drawing>
      </w:r>
    </w:p>
    <w:p w14:paraId="68DC2B16" w14:textId="77777777" w:rsidR="004259F0" w:rsidRPr="00FC4D01" w:rsidRDefault="00202457" w:rsidP="004259F0">
      <w:pPr>
        <w:pStyle w:val="NormalWeb"/>
        <w:spacing w:line="480" w:lineRule="auto"/>
        <w:jc w:val="both"/>
        <w:rPr>
          <w:rFonts w:ascii="Times New Roman" w:hAnsi="Times New Roman" w:cs="Times New Roman"/>
          <w:color w:val="FF0000"/>
          <w:sz w:val="22"/>
          <w:szCs w:val="22"/>
        </w:rPr>
      </w:pPr>
      <w:r>
        <w:rPr>
          <w:rStyle w:val="Strong"/>
          <w:rFonts w:ascii="Times New Roman" w:hAnsi="Times New Roman" w:cs="Times New Roman"/>
          <w:sz w:val="24"/>
          <w:szCs w:val="24"/>
        </w:rPr>
        <w:t xml:space="preserve">Figure </w:t>
      </w:r>
      <w:r w:rsidRPr="00202457">
        <w:rPr>
          <w:rFonts w:ascii="Times New Roman" w:hAnsi="Times New Roman" w:cs="Times New Roman"/>
          <w:b/>
          <w:bCs/>
          <w:sz w:val="24"/>
          <w:szCs w:val="24"/>
        </w:rPr>
        <w:t>13</w:t>
      </w:r>
      <w:r w:rsidR="004259F0" w:rsidRPr="00C56D2A">
        <w:rPr>
          <w:rStyle w:val="Strong"/>
          <w:rFonts w:ascii="Times New Roman" w:hAnsi="Times New Roman" w:cs="Times New Roman"/>
          <w:sz w:val="24"/>
          <w:szCs w:val="24"/>
        </w:rPr>
        <w:t>.</w:t>
      </w:r>
      <w:r w:rsidR="004259F0" w:rsidRPr="00C56D2A">
        <w:rPr>
          <w:rFonts w:ascii="Times New Roman" w:hAnsi="Times New Roman" w:cs="Times New Roman"/>
          <w:sz w:val="24"/>
          <w:szCs w:val="24"/>
        </w:rPr>
        <w:t xml:space="preserve"> Improvement pathway for a national local chicken breeding program, illustrating selection, evaluation, and generation progression.</w:t>
      </w:r>
    </w:p>
    <w:p w14:paraId="616DE6D9" w14:textId="77777777" w:rsidR="004259F0" w:rsidRPr="00FC4D01" w:rsidRDefault="004259F0" w:rsidP="004259F0">
      <w:pPr>
        <w:rPr>
          <w:rFonts w:ascii="Times New Roman" w:hAnsi="Times New Roman" w:cs="Times New Roman"/>
          <w:b/>
          <w:bCs/>
          <w:i/>
          <w:iCs/>
          <w:sz w:val="28"/>
        </w:rPr>
      </w:pPr>
      <w:r w:rsidRPr="00FC4D01">
        <w:rPr>
          <w:rFonts w:ascii="Times New Roman" w:hAnsi="Times New Roman" w:cs="Times New Roman"/>
          <w:b/>
          <w:bCs/>
          <w:i/>
          <w:iCs/>
          <w:sz w:val="28"/>
        </w:rPr>
        <w:t>Selection Response by Mating Strategy</w:t>
      </w:r>
    </w:p>
    <w:p w14:paraId="503DF656" w14:textId="77777777" w:rsidR="004259F0" w:rsidRPr="001845DD" w:rsidRDefault="004259F0" w:rsidP="004259F0">
      <w:pPr>
        <w:spacing w:line="480" w:lineRule="auto"/>
        <w:ind w:firstLine="720"/>
        <w:jc w:val="both"/>
        <w:rPr>
          <w:rFonts w:ascii="Times New Roman" w:hAnsi="Times New Roman" w:cs="Times New Roman"/>
          <w:sz w:val="24"/>
          <w:szCs w:val="24"/>
        </w:rPr>
      </w:pPr>
      <w:r w:rsidRPr="001845DD">
        <w:rPr>
          <w:rFonts w:ascii="Times New Roman" w:hAnsi="Times New Roman" w:cs="Times New Roman"/>
          <w:sz w:val="24"/>
          <w:szCs w:val="24"/>
        </w:rPr>
        <w:t>In this local chicken breeding program, genetic improvement is achieved through carefully structured within-breed selection and planned mating. Males and females with superior performance in traits such as growth rate, egg production, feed efficiency, survivability, and disease resistance are identified and paired strategically. The offspring are subsequently evaluated, with top-performing individuals retained as replacement stock and less competitive birds removed from the breeding population. By consistently applying this cycle across successive generations, both production and adaptive traits are enhanced while inbreeding is controlled. This approach ensures a steady, long-term increase in genetic merit, preserving the resilience and unique characteristics of the local chicken population (</w:t>
      </w:r>
      <w:r w:rsidRPr="001845DD">
        <w:rPr>
          <w:rFonts w:ascii="Times New Roman" w:hAnsi="Times New Roman" w:cs="Times New Roman"/>
          <w:sz w:val="24"/>
          <w:szCs w:val="24"/>
          <w:shd w:val="clear" w:color="auto" w:fill="FFFFFF"/>
        </w:rPr>
        <w:t>Ngeno, 2015</w:t>
      </w:r>
      <w:r w:rsidRPr="001845DD">
        <w:rPr>
          <w:rFonts w:ascii="Times New Roman" w:hAnsi="Times New Roman" w:cs="Times New Roman"/>
          <w:sz w:val="24"/>
          <w:szCs w:val="24"/>
          <w:lang w:val="en-ZW" w:bidi="lo-LA"/>
        </w:rPr>
        <w:t xml:space="preserve">; </w:t>
      </w:r>
      <w:r w:rsidRPr="001845DD">
        <w:rPr>
          <w:rFonts w:ascii="Times New Roman" w:hAnsi="Times New Roman" w:cs="Times New Roman"/>
          <w:sz w:val="24"/>
          <w:szCs w:val="24"/>
          <w:shd w:val="clear" w:color="auto" w:fill="FFFFFF"/>
        </w:rPr>
        <w:t xml:space="preserve">Miyumo </w:t>
      </w:r>
      <w:r w:rsidRPr="001845DD">
        <w:rPr>
          <w:rFonts w:ascii="Times New Roman" w:hAnsi="Times New Roman" w:cs="Times New Roman"/>
          <w:sz w:val="24"/>
          <w:szCs w:val="24"/>
        </w:rPr>
        <w:t xml:space="preserve">et al., </w:t>
      </w:r>
      <w:r w:rsidRPr="001845DD">
        <w:rPr>
          <w:rFonts w:ascii="Times New Roman" w:hAnsi="Times New Roman" w:cs="Times New Roman"/>
          <w:sz w:val="24"/>
          <w:szCs w:val="24"/>
          <w:shd w:val="clear" w:color="auto" w:fill="FFFFFF"/>
        </w:rPr>
        <w:t>2024</w:t>
      </w:r>
      <w:r w:rsidRPr="001845DD">
        <w:rPr>
          <w:rFonts w:ascii="Times New Roman" w:hAnsi="Times New Roman" w:cs="Times New Roman"/>
          <w:sz w:val="24"/>
          <w:szCs w:val="24"/>
          <w:cs/>
        </w:rPr>
        <w:t xml:space="preserve">). </w:t>
      </w:r>
      <w:r w:rsidRPr="001845DD">
        <w:rPr>
          <w:rFonts w:ascii="Times New Roman" w:hAnsi="Times New Roman" w:cs="Times New Roman"/>
          <w:sz w:val="24"/>
          <w:szCs w:val="24"/>
        </w:rPr>
        <w:t>Ultimately, this strategy supports the sustainable development of a locally adapted and productive chicken flock.</w:t>
      </w:r>
    </w:p>
    <w:p w14:paraId="74202378" w14:textId="77777777" w:rsidR="006B7060" w:rsidRDefault="006B7060" w:rsidP="006B7060">
      <w:pPr>
        <w:spacing w:after="0" w:line="480" w:lineRule="auto"/>
        <w:jc w:val="both"/>
        <w:rPr>
          <w:rFonts w:ascii="Times New Roman" w:eastAsia="Times New Roman" w:hAnsi="Times New Roman" w:cs="Times New Roman"/>
          <w:b/>
          <w:bCs/>
          <w:i/>
          <w:iCs/>
          <w:sz w:val="24"/>
          <w:szCs w:val="24"/>
        </w:rPr>
      </w:pPr>
      <w:r w:rsidRPr="00E62BEF">
        <w:rPr>
          <w:rFonts w:ascii="Times New Roman" w:eastAsia="Times New Roman" w:hAnsi="Times New Roman" w:cs="Times New Roman"/>
          <w:b/>
          <w:bCs/>
          <w:sz w:val="28"/>
        </w:rPr>
        <w:t>Expected outputs</w:t>
      </w:r>
    </w:p>
    <w:p w14:paraId="0FFDB7D2" w14:textId="77777777" w:rsidR="006B7060" w:rsidRPr="008E5AD0" w:rsidRDefault="006B7060" w:rsidP="006B7060">
      <w:pPr>
        <w:spacing w:after="0" w:line="480" w:lineRule="auto"/>
        <w:ind w:firstLine="720"/>
        <w:jc w:val="both"/>
        <w:rPr>
          <w:rFonts w:ascii="Times New Roman" w:eastAsia="Times New Roman" w:hAnsi="Times New Roman" w:cs="Times New Roman"/>
          <w:sz w:val="24"/>
          <w:szCs w:val="24"/>
        </w:rPr>
      </w:pPr>
      <w:r w:rsidRPr="008E5AD0">
        <w:rPr>
          <w:rFonts w:ascii="Times New Roman" w:eastAsia="Times New Roman" w:hAnsi="Times New Roman" w:cs="Times New Roman"/>
          <w:sz w:val="24"/>
          <w:szCs w:val="24"/>
        </w:rPr>
        <w:t>The breeding program will produce clearly defined breeding objectives and selection criteria for climate-resilient and productive traits. It will develop a national breeding strategy with an implementation plan, establish a trait recording and evaluation s</w:t>
      </w:r>
      <w:r>
        <w:rPr>
          <w:rFonts w:ascii="Times New Roman" w:eastAsia="Times New Roman" w:hAnsi="Times New Roman" w:cs="Times New Roman"/>
          <w:sz w:val="24"/>
          <w:szCs w:val="24"/>
        </w:rPr>
        <w:t xml:space="preserve">ystem, provide capacity </w:t>
      </w:r>
      <w:r w:rsidRPr="008E5AD0">
        <w:rPr>
          <w:rFonts w:ascii="Times New Roman" w:eastAsia="Times New Roman" w:hAnsi="Times New Roman" w:cs="Times New Roman"/>
          <w:sz w:val="24"/>
          <w:szCs w:val="24"/>
        </w:rPr>
        <w:t>building support for farmers with emphasis on women and youth participation, and create conservation guidelines for local chicken ecotypes.</w:t>
      </w:r>
    </w:p>
    <w:p w14:paraId="1381A545" w14:textId="77777777" w:rsidR="006B7060" w:rsidRDefault="006B7060" w:rsidP="006B7060">
      <w:pPr>
        <w:spacing w:after="0" w:line="480" w:lineRule="auto"/>
        <w:jc w:val="both"/>
        <w:rPr>
          <w:rFonts w:ascii="Times New Roman" w:eastAsia="Times New Roman" w:hAnsi="Times New Roman" w:cs="Times New Roman"/>
          <w:b/>
          <w:bCs/>
          <w:i/>
          <w:iCs/>
          <w:sz w:val="24"/>
          <w:szCs w:val="24"/>
        </w:rPr>
      </w:pPr>
      <w:r w:rsidRPr="00E62BEF">
        <w:rPr>
          <w:rFonts w:ascii="Times New Roman" w:eastAsia="Times New Roman" w:hAnsi="Times New Roman" w:cs="Times New Roman"/>
          <w:b/>
          <w:bCs/>
          <w:sz w:val="28"/>
        </w:rPr>
        <w:t>Expected outcome</w:t>
      </w:r>
    </w:p>
    <w:p w14:paraId="6FAE0175" w14:textId="77777777" w:rsidR="006B7060" w:rsidRDefault="006B7060" w:rsidP="006B7060">
      <w:pPr>
        <w:spacing w:after="0" w:line="480" w:lineRule="auto"/>
        <w:ind w:firstLine="720"/>
        <w:jc w:val="both"/>
        <w:rPr>
          <w:rFonts w:ascii="Times New Roman" w:eastAsia="Times New Roman" w:hAnsi="Times New Roman" w:cs="Times New Roman"/>
          <w:sz w:val="24"/>
          <w:szCs w:val="24"/>
        </w:rPr>
      </w:pPr>
      <w:r w:rsidRPr="0020745B">
        <w:rPr>
          <w:rFonts w:ascii="Times New Roman" w:eastAsia="Times New Roman" w:hAnsi="Times New Roman" w:cs="Times New Roman"/>
          <w:sz w:val="24"/>
          <w:szCs w:val="24"/>
        </w:rPr>
        <w:t>The local chickens are expected to show improved climate resilience, productivity, and survival, leading to increased egg and meat production. The program will also enhance income and food security for smallholder farmers and ensure the preservation of local genetic diversity for long-term sustainability.</w:t>
      </w:r>
    </w:p>
    <w:p w14:paraId="017AEAF5" w14:textId="77777777" w:rsidR="006B7060" w:rsidRPr="00F174B2" w:rsidRDefault="006B7060" w:rsidP="006B7060">
      <w:pPr>
        <w:pStyle w:val="NormalWeb"/>
        <w:spacing w:line="480" w:lineRule="auto"/>
        <w:jc w:val="both"/>
        <w:rPr>
          <w:rFonts w:ascii="Times New Roman" w:hAnsi="Times New Roman" w:cs="Times New Roman"/>
        </w:rPr>
      </w:pPr>
      <w:r w:rsidRPr="00F174B2">
        <w:rPr>
          <w:rStyle w:val="Strong"/>
          <w:rFonts w:ascii="Times New Roman" w:hAnsi="Times New Roman" w:cs="Times New Roman"/>
        </w:rPr>
        <w:t>Expected Impacts</w:t>
      </w:r>
    </w:p>
    <w:p w14:paraId="63945972" w14:textId="77777777" w:rsidR="006B7060" w:rsidRDefault="006B7060" w:rsidP="006B7060">
      <w:pPr>
        <w:pStyle w:val="NormalWeb"/>
        <w:spacing w:line="480" w:lineRule="auto"/>
        <w:ind w:firstLine="720"/>
        <w:jc w:val="both"/>
        <w:rPr>
          <w:rFonts w:ascii="Times New Roman" w:hAnsi="Times New Roman" w:cs="Times New Roman"/>
          <w:sz w:val="24"/>
          <w:szCs w:val="24"/>
        </w:rPr>
      </w:pPr>
      <w:r w:rsidRPr="000F7F0B">
        <w:rPr>
          <w:rFonts w:ascii="Times New Roman" w:hAnsi="Times New Roman" w:cs="Times New Roman"/>
          <w:sz w:val="24"/>
          <w:szCs w:val="24"/>
        </w:rPr>
        <w:t>The climate-smart local chicken breeding program will improve adaptation and productivity, reducing mortality and stabilizing egg and meat production under climate stress. Enhancing key traits such as heat tolerance, disease resistance, and feed efficiency will strengthen the overall performance of local chickens. These gains are expected to increase income and food security for smallholder farmers, particularly benefiting women and youth through inclusive participation. In the long term, the program will support sustainable, climate-resilient livelihoods and preserve the genetic diversity of local chicken populations.</w:t>
      </w:r>
    </w:p>
    <w:p w14:paraId="4D385D34" w14:textId="77777777" w:rsidR="00416D90" w:rsidRPr="005711EC" w:rsidRDefault="00416D90" w:rsidP="00416D90">
      <w:pPr>
        <w:spacing w:after="0" w:line="360" w:lineRule="auto"/>
        <w:jc w:val="both"/>
        <w:rPr>
          <w:rFonts w:ascii="Times New Roman" w:hAnsi="Times New Roman" w:cs="Times New Roman"/>
          <w:b/>
          <w:color w:val="131413"/>
          <w:sz w:val="28"/>
        </w:rPr>
      </w:pPr>
      <w:r w:rsidRPr="00416D90">
        <w:rPr>
          <w:rFonts w:ascii="Times New Roman" w:hAnsi="Times New Roman" w:cs="Times New Roman"/>
          <w:b/>
          <w:color w:val="131413"/>
          <w:sz w:val="28"/>
          <w:lang w:val="en-GB"/>
        </w:rPr>
        <w:t>Conclusion</w:t>
      </w:r>
    </w:p>
    <w:p w14:paraId="065C83B0" w14:textId="77777777" w:rsidR="0064763B" w:rsidRPr="00B911A9" w:rsidRDefault="005711EC" w:rsidP="007D434B">
      <w:pPr>
        <w:spacing w:after="0" w:line="480" w:lineRule="auto"/>
        <w:ind w:firstLine="720"/>
        <w:jc w:val="both"/>
        <w:rPr>
          <w:rFonts w:ascii="Times New Roman" w:hAnsi="Times New Roman" w:cs="Times New Roman"/>
          <w:bCs/>
          <w:color w:val="131413"/>
          <w:sz w:val="24"/>
          <w:szCs w:val="24"/>
        </w:rPr>
      </w:pPr>
      <w:r>
        <w:rPr>
          <w:rFonts w:ascii="Times New Roman" w:hAnsi="Times New Roman" w:cs="Times New Roman"/>
          <w:bCs/>
          <w:color w:val="131413"/>
          <w:sz w:val="24"/>
          <w:szCs w:val="24"/>
          <w:lang w:val="en-GB"/>
        </w:rPr>
        <w:t>Local</w:t>
      </w:r>
      <w:r w:rsidRPr="005711EC">
        <w:rPr>
          <w:rFonts w:ascii="Times New Roman" w:hAnsi="Times New Roman" w:cs="Times New Roman"/>
          <w:bCs/>
          <w:color w:val="131413"/>
          <w:sz w:val="24"/>
          <w:szCs w:val="24"/>
          <w:lang w:val="en-GB"/>
        </w:rPr>
        <w:t xml:space="preserve"> chickens remain an integral component of rural livelihoods, food security, and cultural practices in Lao PDR. However, their production potential is constrained by traditional management systems, the absence of systematic performance recording, and limited genetic improvement. At the same time, increasing climate variability poses additional challenges for village-based poultry systems. The findings of this study highlight the substantial phenotypic and genetic diversi</w:t>
      </w:r>
      <w:r>
        <w:rPr>
          <w:rFonts w:ascii="Times New Roman" w:hAnsi="Times New Roman" w:cs="Times New Roman"/>
          <w:bCs/>
          <w:color w:val="131413"/>
          <w:sz w:val="24"/>
          <w:szCs w:val="24"/>
          <w:lang w:val="en-GB"/>
        </w:rPr>
        <w:t>ty present within Local</w:t>
      </w:r>
      <w:r w:rsidRPr="005711EC">
        <w:rPr>
          <w:rFonts w:ascii="Times New Roman" w:hAnsi="Times New Roman" w:cs="Times New Roman"/>
          <w:bCs/>
          <w:color w:val="131413"/>
          <w:sz w:val="24"/>
          <w:szCs w:val="24"/>
          <w:lang w:val="en-GB"/>
        </w:rPr>
        <w:t xml:space="preserve"> chicken populations, indicating strong potential for sustainable genetic improvement while maintaining valuable adaptive traits. In response, this report proposes a climate-smart breeding framework that integrates productivity and resilience traits within a structured breeding system linking nucleus, multiplier, and village production levels. By combining genetic improvement with conservation of indigenous resources, the proposed approach provides a practical pathway to enhance productivity, strengthen resilience to environmental stress, and support sustainable poultry development and rural livelihoods in Lao PDR.</w:t>
      </w:r>
    </w:p>
    <w:p w14:paraId="2634AAB7" w14:textId="77777777" w:rsidR="005711EC" w:rsidRPr="00DD2873" w:rsidRDefault="005711EC" w:rsidP="005711EC">
      <w:pPr>
        <w:spacing w:after="0" w:line="360" w:lineRule="auto"/>
        <w:ind w:firstLine="720"/>
        <w:jc w:val="both"/>
        <w:rPr>
          <w:rFonts w:ascii="Times New Roman" w:hAnsi="Times New Roman" w:cs="Times New Roman"/>
          <w:bCs/>
          <w:color w:val="131413"/>
          <w:sz w:val="24"/>
          <w:szCs w:val="24"/>
          <w:lang w:val="en-ZW"/>
        </w:rPr>
      </w:pPr>
    </w:p>
    <w:p w14:paraId="4D85F5A9" w14:textId="77777777" w:rsidR="0064763B" w:rsidRPr="003D70B4" w:rsidRDefault="0064763B" w:rsidP="00416D90">
      <w:pPr>
        <w:spacing w:after="0" w:line="360" w:lineRule="auto"/>
        <w:jc w:val="both"/>
        <w:rPr>
          <w:rFonts w:ascii="Times New Roman" w:hAnsi="Times New Roman" w:cs="Times New Roman"/>
          <w:b/>
          <w:color w:val="131413"/>
          <w:sz w:val="28"/>
        </w:rPr>
      </w:pPr>
      <w:r w:rsidRPr="0064763B">
        <w:rPr>
          <w:rFonts w:ascii="Times New Roman" w:hAnsi="Times New Roman" w:cs="Times New Roman"/>
          <w:b/>
          <w:color w:val="131413"/>
          <w:sz w:val="28"/>
          <w:lang w:val="en-GB"/>
        </w:rPr>
        <w:t>Recommendation</w:t>
      </w:r>
    </w:p>
    <w:p w14:paraId="272E43AA" w14:textId="77777777" w:rsidR="00416D90" w:rsidRDefault="00DD2873" w:rsidP="007D434B">
      <w:pPr>
        <w:spacing w:after="0" w:line="480" w:lineRule="auto"/>
        <w:ind w:firstLine="720"/>
        <w:jc w:val="both"/>
        <w:rPr>
          <w:rFonts w:ascii="Times New Roman" w:hAnsi="Times New Roman" w:cs="Times New Roman"/>
          <w:bCs/>
          <w:color w:val="131413"/>
          <w:sz w:val="24"/>
          <w:szCs w:val="24"/>
        </w:rPr>
      </w:pPr>
      <w:r w:rsidRPr="00DD2873">
        <w:rPr>
          <w:rFonts w:ascii="Times New Roman" w:hAnsi="Times New Roman" w:cs="Times New Roman"/>
          <w:bCs/>
          <w:color w:val="131413"/>
          <w:sz w:val="24"/>
          <w:szCs w:val="24"/>
        </w:rPr>
        <w:t>To support the effective implementation of a national climate-smart breeding program for local chickens in Lao PDR, several key actions are recommended. First, a national performance recording and data management system should be established to collect reliable information on important production and resilience traits, including growth, egg production, survival, and disease incidence. Second, further research should strengthen the genetic characterization of local chickens through genomic and phenotypic studies to better understand genetic diversity and adaptive traits across different agro-ecological zones. Third, a structured breeding program based on a pyramidal system linking nucleus, multiplier, and village production levels should be implemented to generate sustainable genetic improvement while ensuring the dissemination of improved birds to smallholder farmers. In addition, conservation strategies should be developed to protect local chicken genetic resources through both in situ and ex situ approaches. Breeding objectives should also incorporate climate resilience traits such as heat tolerance, disease resistance, and survival ability. Finally, strengthening farmer participation, veterinary services, and institutional coordination will be essential to ensure the long-term sustainability of the national breeding program.</w:t>
      </w:r>
    </w:p>
    <w:p w14:paraId="34E6A07C" w14:textId="77777777" w:rsidR="007D434B" w:rsidRPr="00DD2873" w:rsidRDefault="007D434B" w:rsidP="007D434B">
      <w:pPr>
        <w:spacing w:after="0" w:line="480" w:lineRule="auto"/>
        <w:ind w:firstLine="720"/>
        <w:jc w:val="both"/>
        <w:rPr>
          <w:rFonts w:ascii="Times New Roman" w:hAnsi="Times New Roman" w:cs="Times New Roman"/>
          <w:bCs/>
          <w:color w:val="131413"/>
          <w:sz w:val="24"/>
          <w:szCs w:val="24"/>
        </w:rPr>
      </w:pPr>
    </w:p>
    <w:p w14:paraId="0EA772B7" w14:textId="77777777" w:rsidR="00CF67B1" w:rsidRDefault="00CF67B1" w:rsidP="00416D90">
      <w:pPr>
        <w:spacing w:after="0" w:line="360" w:lineRule="auto"/>
        <w:jc w:val="both"/>
        <w:rPr>
          <w:rFonts w:ascii="Times New Roman" w:hAnsi="Times New Roman" w:cs="Times New Roman"/>
          <w:bCs/>
          <w:color w:val="131413"/>
          <w:sz w:val="24"/>
          <w:szCs w:val="24"/>
          <w:lang w:val="en-GB"/>
        </w:rPr>
      </w:pPr>
    </w:p>
    <w:p w14:paraId="48E89CC3" w14:textId="77777777" w:rsidR="00CF67B1" w:rsidRDefault="00CF67B1" w:rsidP="00CF67B1">
      <w:pPr>
        <w:spacing w:after="0" w:line="360" w:lineRule="auto"/>
        <w:jc w:val="both"/>
        <w:rPr>
          <w:rFonts w:ascii="Times New Roman" w:hAnsi="Times New Roman" w:cs="Times New Roman"/>
          <w:b/>
          <w:color w:val="131413"/>
          <w:sz w:val="28"/>
        </w:rPr>
      </w:pPr>
      <w:r w:rsidRPr="00CF67B1">
        <w:rPr>
          <w:rFonts w:ascii="Times New Roman" w:hAnsi="Times New Roman" w:cs="Times New Roman"/>
          <w:b/>
          <w:color w:val="131413"/>
          <w:sz w:val="28"/>
          <w:lang w:val="en-GB"/>
        </w:rPr>
        <w:t>Acknowledgement</w:t>
      </w:r>
    </w:p>
    <w:p w14:paraId="1ED2CD38" w14:textId="77777777" w:rsidR="00F10DA9" w:rsidRDefault="00F10DA9" w:rsidP="007D434B">
      <w:pPr>
        <w:spacing w:after="0" w:line="480" w:lineRule="auto"/>
        <w:ind w:firstLine="720"/>
        <w:jc w:val="both"/>
        <w:rPr>
          <w:rFonts w:ascii="Times New Roman" w:hAnsi="Times New Roman" w:cs="Times New Roman"/>
          <w:bCs/>
          <w:color w:val="131413"/>
          <w:sz w:val="24"/>
          <w:szCs w:val="24"/>
        </w:rPr>
      </w:pPr>
      <w:r w:rsidRPr="00F10DA9">
        <w:rPr>
          <w:rFonts w:ascii="Times New Roman" w:hAnsi="Times New Roman" w:cs="Times New Roman"/>
          <w:bCs/>
          <w:color w:val="131413"/>
          <w:sz w:val="24"/>
          <w:szCs w:val="24"/>
        </w:rPr>
        <w:t>The development of this breeding program was supported by the Africa–Asia Biosciences Challenge Fund (AABCF), a capacity-strengthening initiative jointly implemented by the International Livestock Research Institute (ILRI), the University of Queensland (UQ), and the University of Melbourne (UoM), with support from the Australian Centre for International Agricultural Research (ACIAR). The authors gratefully acknowledge the Centre for Tropical Livestock Genetics and Health (CTLGH) at ILRI for technical support and assistance. The first author also sincerely thanks the National Agriculture and Forestry Research Institute (NAFRI), Lao P.D.R., for their support and for providing the opportunity to participate in this fellowship program.</w:t>
      </w:r>
    </w:p>
    <w:p w14:paraId="181791CC"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5B40F847"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6681AC55"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17BD3257"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5040F7F0"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6774A533"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00F28EC4"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745BA4A1"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7AC7B3DD"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5A4C28EF"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36CB3835"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2D382BDC"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5EF77242"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55E737ED"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225952CB" w14:textId="77777777" w:rsidR="007D434B" w:rsidRDefault="007D434B" w:rsidP="007D434B">
      <w:pPr>
        <w:spacing w:after="0" w:line="480" w:lineRule="auto"/>
        <w:ind w:firstLine="720"/>
        <w:jc w:val="both"/>
        <w:rPr>
          <w:rFonts w:ascii="Times New Roman" w:hAnsi="Times New Roman" w:cs="Times New Roman"/>
          <w:bCs/>
          <w:color w:val="131413"/>
          <w:sz w:val="24"/>
          <w:szCs w:val="24"/>
        </w:rPr>
      </w:pPr>
    </w:p>
    <w:p w14:paraId="57CA0B77" w14:textId="77777777" w:rsidR="003A64CA" w:rsidRPr="00F10DA9" w:rsidRDefault="003A64CA" w:rsidP="003A64CA">
      <w:pPr>
        <w:spacing w:after="0" w:line="360" w:lineRule="auto"/>
        <w:jc w:val="both"/>
        <w:rPr>
          <w:rFonts w:ascii="Times New Roman" w:hAnsi="Times New Roman" w:cs="Times New Roman"/>
          <w:bCs/>
          <w:color w:val="131413"/>
          <w:sz w:val="24"/>
          <w:szCs w:val="24"/>
        </w:rPr>
      </w:pPr>
      <w:r w:rsidRPr="005426BC">
        <w:rPr>
          <w:rFonts w:ascii="Times New Roman" w:hAnsi="Times New Roman" w:cs="Times New Roman"/>
          <w:b/>
          <w:bCs/>
          <w:sz w:val="28"/>
        </w:rPr>
        <w:t>References</w:t>
      </w:r>
    </w:p>
    <w:p w14:paraId="7D26A646" w14:textId="77777777" w:rsidR="00525346" w:rsidRPr="007D434B" w:rsidRDefault="00525346" w:rsidP="007D434B">
      <w:pPr>
        <w:tabs>
          <w:tab w:val="left" w:pos="567"/>
          <w:tab w:val="left" w:pos="1134"/>
        </w:tabs>
        <w:spacing w:line="480" w:lineRule="auto"/>
        <w:ind w:left="1134" w:hanging="1134"/>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shd w:val="clear" w:color="auto" w:fill="FFFFFF"/>
        </w:rPr>
        <w:t xml:space="preserve">Alders, R. (2004). Village poultry in northern Lao PDR. Participatory Livestock Development </w:t>
      </w:r>
    </w:p>
    <w:p w14:paraId="4EC5C7A9" w14:textId="77777777" w:rsidR="00525346" w:rsidRPr="007D434B" w:rsidRDefault="00525346" w:rsidP="007D434B">
      <w:pPr>
        <w:tabs>
          <w:tab w:val="left" w:pos="567"/>
          <w:tab w:val="left" w:pos="1110"/>
        </w:tabs>
        <w:spacing w:line="480" w:lineRule="auto"/>
        <w:ind w:left="1134" w:hanging="1134"/>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shd w:val="clear" w:color="auto" w:fill="FFFFFF"/>
        </w:rPr>
        <w:t>Project sponsored by CIAT and ILRI (No. 5, p. 55). Working Paper.</w:t>
      </w:r>
    </w:p>
    <w:p w14:paraId="14897E88" w14:textId="77777777" w:rsidR="003830B6" w:rsidRPr="007D434B" w:rsidRDefault="003830B6" w:rsidP="007D434B">
      <w:pPr>
        <w:pStyle w:val="NormalWeb"/>
        <w:spacing w:line="480" w:lineRule="auto"/>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shd w:val="clear" w:color="auto" w:fill="FFFFFF"/>
        </w:rPr>
        <w:t>Alders, R. G., &amp; Pym, R. A. E. (2009). Village poultry: still important to millions, eight thousand years after domestication. </w:t>
      </w:r>
      <w:r w:rsidRPr="007D434B">
        <w:rPr>
          <w:rFonts w:ascii="Times New Roman" w:hAnsi="Times New Roman" w:cs="Times New Roman"/>
          <w:i/>
          <w:iCs/>
          <w:sz w:val="24"/>
          <w:szCs w:val="24"/>
          <w:shd w:val="clear" w:color="auto" w:fill="FFFFFF"/>
        </w:rPr>
        <w:t>World's Poultry Science Journal</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65</w:t>
      </w:r>
      <w:r w:rsidRPr="007D434B">
        <w:rPr>
          <w:rFonts w:ascii="Times New Roman" w:hAnsi="Times New Roman" w:cs="Times New Roman"/>
          <w:sz w:val="24"/>
          <w:szCs w:val="24"/>
          <w:shd w:val="clear" w:color="auto" w:fill="FFFFFF"/>
        </w:rPr>
        <w:t>(2), 181-190.</w:t>
      </w:r>
    </w:p>
    <w:p w14:paraId="79C7DC9A" w14:textId="77777777" w:rsidR="003A64CA" w:rsidRPr="007D434B" w:rsidRDefault="003A64CA" w:rsidP="007D434B">
      <w:pPr>
        <w:tabs>
          <w:tab w:val="left" w:pos="1110"/>
        </w:tabs>
        <w:spacing w:line="480" w:lineRule="auto"/>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rPr>
        <w:t>Bouahom, B., Keonouchanh, S., &amp; Khamphavong, S. (2007). Indigenous chickens: an important part of rural livelihoods in the Lao People's Democratic Republic. People and animals, traditional livestock keepers: guardians of domestic animal diversity, 71-77.</w:t>
      </w:r>
    </w:p>
    <w:p w14:paraId="0366FECE" w14:textId="77777777" w:rsidR="00B911A9" w:rsidRPr="007D434B" w:rsidRDefault="00B911A9" w:rsidP="007D434B">
      <w:pPr>
        <w:tabs>
          <w:tab w:val="left" w:pos="567"/>
          <w:tab w:val="left" w:pos="1134"/>
        </w:tabs>
        <w:spacing w:after="0" w:line="480" w:lineRule="auto"/>
        <w:ind w:left="1134" w:hanging="1134"/>
        <w:jc w:val="both"/>
        <w:rPr>
          <w:rFonts w:ascii="Times New Roman" w:hAnsi="Times New Roman" w:cs="Times New Roman"/>
          <w:sz w:val="24"/>
          <w:szCs w:val="24"/>
        </w:rPr>
      </w:pPr>
      <w:r w:rsidRPr="007D434B">
        <w:rPr>
          <w:rFonts w:ascii="Times New Roman" w:hAnsi="Times New Roman" w:cs="Times New Roman"/>
          <w:sz w:val="24"/>
          <w:szCs w:val="24"/>
        </w:rPr>
        <w:t xml:space="preserve">Burgos, S., Otte, J., &amp; Roland-Holst, D. (2008). Poultry, HPAI and Livelihoods in Lao People’s </w:t>
      </w:r>
    </w:p>
    <w:p w14:paraId="2149C5E2" w14:textId="77777777" w:rsidR="00B911A9" w:rsidRPr="007D434B" w:rsidRDefault="00B911A9" w:rsidP="007D434B">
      <w:pPr>
        <w:tabs>
          <w:tab w:val="left" w:pos="567"/>
          <w:tab w:val="left" w:pos="1110"/>
        </w:tabs>
        <w:spacing w:after="0" w:line="480" w:lineRule="auto"/>
        <w:ind w:left="1134" w:hanging="1134"/>
        <w:jc w:val="both"/>
        <w:rPr>
          <w:rFonts w:ascii="Times New Roman" w:hAnsi="Times New Roman" w:cs="Times New Roman"/>
          <w:sz w:val="24"/>
          <w:szCs w:val="24"/>
        </w:rPr>
      </w:pPr>
      <w:r w:rsidRPr="007D434B">
        <w:rPr>
          <w:rFonts w:ascii="Times New Roman" w:hAnsi="Times New Roman" w:cs="Times New Roman"/>
          <w:sz w:val="24"/>
          <w:szCs w:val="24"/>
        </w:rPr>
        <w:t>Democratic Republic–A Review.</w:t>
      </w:r>
    </w:p>
    <w:p w14:paraId="2639268D" w14:textId="77777777" w:rsidR="007113F6" w:rsidRPr="007D434B" w:rsidRDefault="007113F6" w:rsidP="007D434B">
      <w:pPr>
        <w:spacing w:line="480" w:lineRule="auto"/>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shd w:val="clear" w:color="auto" w:fill="FFFFFF"/>
        </w:rPr>
        <w:t>Besbes, B. (2009). Genotype evaluation and breeding of poultry for performance under sub-optimal village conditions. </w:t>
      </w:r>
      <w:r w:rsidRPr="007D434B">
        <w:rPr>
          <w:rFonts w:ascii="Times New Roman" w:hAnsi="Times New Roman" w:cs="Times New Roman"/>
          <w:i/>
          <w:iCs/>
          <w:sz w:val="24"/>
          <w:szCs w:val="24"/>
          <w:shd w:val="clear" w:color="auto" w:fill="FFFFFF"/>
        </w:rPr>
        <w:t>World's Poultry Science Journal</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65</w:t>
      </w:r>
      <w:r w:rsidRPr="007D434B">
        <w:rPr>
          <w:rFonts w:ascii="Times New Roman" w:hAnsi="Times New Roman" w:cs="Times New Roman"/>
          <w:sz w:val="24"/>
          <w:szCs w:val="24"/>
          <w:shd w:val="clear" w:color="auto" w:fill="FFFFFF"/>
        </w:rPr>
        <w:t>(2), 260-271.</w:t>
      </w:r>
    </w:p>
    <w:p w14:paraId="7988B294" w14:textId="77777777" w:rsidR="003A64CA" w:rsidRPr="007D434B" w:rsidRDefault="003A64CA" w:rsidP="007D434B">
      <w:pPr>
        <w:tabs>
          <w:tab w:val="left" w:pos="1110"/>
        </w:tabs>
        <w:spacing w:line="480" w:lineRule="auto"/>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shd w:val="clear" w:color="auto" w:fill="FFFFFF"/>
        </w:rPr>
        <w:t>Birhanu, M. Y., Alemayehu, T., Bruno, J. E., Kebede, F. G., Sonaiya, E. B., Goromela, E. H., &amp; Dessie, T. (2021). Technical efficiency of traditional village chicken production in Africa: Entry points for sustainable transformation and improved livelihood. </w:t>
      </w:r>
      <w:r w:rsidRPr="007D434B">
        <w:rPr>
          <w:rFonts w:ascii="Times New Roman" w:hAnsi="Times New Roman" w:cs="Times New Roman"/>
          <w:i/>
          <w:iCs/>
          <w:sz w:val="24"/>
          <w:szCs w:val="24"/>
          <w:shd w:val="clear" w:color="auto" w:fill="FFFFFF"/>
        </w:rPr>
        <w:t>Sustainability</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13</w:t>
      </w:r>
      <w:r w:rsidRPr="007D434B">
        <w:rPr>
          <w:rFonts w:ascii="Times New Roman" w:hAnsi="Times New Roman" w:cs="Times New Roman"/>
          <w:sz w:val="24"/>
          <w:szCs w:val="24"/>
          <w:shd w:val="clear" w:color="auto" w:fill="FFFFFF"/>
        </w:rPr>
        <w:t>(15), 8539.</w:t>
      </w:r>
    </w:p>
    <w:p w14:paraId="0C37E349" w14:textId="77777777" w:rsidR="00185A96" w:rsidRPr="007D434B" w:rsidRDefault="00185A96" w:rsidP="007D434B">
      <w:pPr>
        <w:spacing w:line="480" w:lineRule="auto"/>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shd w:val="clear" w:color="auto" w:fill="FFFFFF"/>
        </w:rPr>
        <w:t>Berghof, T. V., Bedere, N., Peeters, K., Poppe, M., Visscher, J., &amp; Mulder, H. A. (2024). The genetics of resilience and its relationships with egg production traits and antibody traits in chickens. </w:t>
      </w:r>
      <w:r w:rsidRPr="007D434B">
        <w:rPr>
          <w:rFonts w:ascii="Times New Roman" w:hAnsi="Times New Roman" w:cs="Times New Roman"/>
          <w:i/>
          <w:iCs/>
          <w:sz w:val="24"/>
          <w:szCs w:val="24"/>
          <w:shd w:val="clear" w:color="auto" w:fill="FFFFFF"/>
        </w:rPr>
        <w:t>Genetics Selection Evolution</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56</w:t>
      </w:r>
      <w:r w:rsidRPr="007D434B">
        <w:rPr>
          <w:rFonts w:ascii="Times New Roman" w:hAnsi="Times New Roman" w:cs="Times New Roman"/>
          <w:sz w:val="24"/>
          <w:szCs w:val="24"/>
          <w:shd w:val="clear" w:color="auto" w:fill="FFFFFF"/>
        </w:rPr>
        <w:t>(1), 20.</w:t>
      </w:r>
    </w:p>
    <w:p w14:paraId="57172363" w14:textId="77777777" w:rsidR="003A64CA" w:rsidRPr="007D434B" w:rsidRDefault="003A64CA" w:rsidP="007D434B">
      <w:pPr>
        <w:tabs>
          <w:tab w:val="left" w:pos="1110"/>
        </w:tabs>
        <w:spacing w:line="480" w:lineRule="auto"/>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shd w:val="clear" w:color="auto" w:fill="FFFFFF"/>
        </w:rPr>
        <w:t>Dana, N., Van der Waaij, L. H., Dessie, T., &amp; van Arendonk, J. A. (2010). Production objectives and trait preferences of village poultry producers of Ethiopia: implications for designing breeding schemes utilizing indigenous chicken genetic resources. </w:t>
      </w:r>
      <w:r w:rsidRPr="007D434B">
        <w:rPr>
          <w:rFonts w:ascii="Times New Roman" w:hAnsi="Times New Roman" w:cs="Times New Roman"/>
          <w:i/>
          <w:iCs/>
          <w:sz w:val="24"/>
          <w:szCs w:val="24"/>
          <w:shd w:val="clear" w:color="auto" w:fill="FFFFFF"/>
        </w:rPr>
        <w:t>Tropical animal health and production</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42</w:t>
      </w:r>
      <w:r w:rsidRPr="007D434B">
        <w:rPr>
          <w:rFonts w:ascii="Times New Roman" w:hAnsi="Times New Roman" w:cs="Times New Roman"/>
          <w:sz w:val="24"/>
          <w:szCs w:val="24"/>
          <w:shd w:val="clear" w:color="auto" w:fill="FFFFFF"/>
        </w:rPr>
        <w:t>(7), 1519-1529.</w:t>
      </w:r>
    </w:p>
    <w:p w14:paraId="2DB56BD3" w14:textId="77777777" w:rsidR="003D70B4" w:rsidRPr="007D434B" w:rsidRDefault="003D70B4" w:rsidP="007D434B">
      <w:pPr>
        <w:pStyle w:val="NormalWeb"/>
        <w:spacing w:line="480" w:lineRule="auto"/>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shd w:val="clear" w:color="auto" w:fill="FFFFFF"/>
        </w:rPr>
        <w:t>Falconer, D. S. (1996). </w:t>
      </w:r>
      <w:r w:rsidRPr="007D434B">
        <w:rPr>
          <w:rFonts w:ascii="Times New Roman" w:hAnsi="Times New Roman" w:cs="Times New Roman"/>
          <w:i/>
          <w:iCs/>
          <w:sz w:val="24"/>
          <w:szCs w:val="24"/>
          <w:shd w:val="clear" w:color="auto" w:fill="FFFFFF"/>
        </w:rPr>
        <w:t>Introduction to quantitative genetics</w:t>
      </w:r>
      <w:r w:rsidRPr="007D434B">
        <w:rPr>
          <w:rFonts w:ascii="Times New Roman" w:hAnsi="Times New Roman" w:cs="Times New Roman"/>
          <w:sz w:val="24"/>
          <w:szCs w:val="24"/>
          <w:shd w:val="clear" w:color="auto" w:fill="FFFFFF"/>
        </w:rPr>
        <w:t>. Pearson Education India.</w:t>
      </w:r>
    </w:p>
    <w:p w14:paraId="23F655D8" w14:textId="77777777" w:rsidR="003D70B4" w:rsidRPr="007D434B" w:rsidRDefault="003D70B4" w:rsidP="007D434B">
      <w:pPr>
        <w:pStyle w:val="NormalWeb"/>
        <w:spacing w:line="480" w:lineRule="auto"/>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shd w:val="clear" w:color="auto" w:fill="FFFFFF"/>
        </w:rPr>
        <w:t>FAO. (2010). </w:t>
      </w:r>
      <w:r w:rsidRPr="007D434B">
        <w:rPr>
          <w:rFonts w:ascii="Times New Roman" w:hAnsi="Times New Roman" w:cs="Times New Roman"/>
          <w:i/>
          <w:iCs/>
          <w:sz w:val="24"/>
          <w:szCs w:val="24"/>
          <w:shd w:val="clear" w:color="auto" w:fill="FFFFFF"/>
        </w:rPr>
        <w:t>Breeding strategies for sustainable management of animal genetic resources</w:t>
      </w:r>
      <w:r w:rsidRPr="007D434B">
        <w:rPr>
          <w:rFonts w:ascii="Times New Roman" w:hAnsi="Times New Roman" w:cs="Times New Roman"/>
          <w:sz w:val="24"/>
          <w:szCs w:val="24"/>
          <w:shd w:val="clear" w:color="auto" w:fill="FFFFFF"/>
        </w:rPr>
        <w:t>. FAO.</w:t>
      </w:r>
    </w:p>
    <w:p w14:paraId="3C48114A" w14:textId="77777777" w:rsidR="006C3649" w:rsidRPr="007D434B" w:rsidRDefault="006C3649" w:rsidP="007D434B">
      <w:pPr>
        <w:spacing w:before="100" w:beforeAutospacing="1" w:after="100" w:afterAutospacing="1" w:line="480" w:lineRule="auto"/>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shd w:val="clear" w:color="auto" w:fill="FFFFFF"/>
        </w:rPr>
        <w:t>FAO. 2012. Phenotypic characterization of animal genetic resources. FAO Animal Production and Health Guidelines No. 11. Rome.</w:t>
      </w:r>
    </w:p>
    <w:p w14:paraId="33CC2B36" w14:textId="77777777" w:rsidR="00F330BB" w:rsidRPr="007D434B" w:rsidRDefault="00F330BB" w:rsidP="007D434B">
      <w:pPr>
        <w:pStyle w:val="Heading3"/>
        <w:shd w:val="clear" w:color="auto" w:fill="FFFFFF"/>
        <w:spacing w:before="0" w:after="30" w:line="480" w:lineRule="auto"/>
        <w:ind w:right="95"/>
        <w:jc w:val="both"/>
        <w:rPr>
          <w:rFonts w:ascii="Times New Roman" w:hAnsi="Times New Roman" w:cs="Times New Roman"/>
          <w:color w:val="auto"/>
          <w:szCs w:val="24"/>
          <w:shd w:val="clear" w:color="auto" w:fill="FFFFFF"/>
        </w:rPr>
      </w:pPr>
      <w:r w:rsidRPr="007D434B">
        <w:rPr>
          <w:rFonts w:ascii="Times New Roman" w:eastAsia="Times New Roman" w:hAnsi="Times New Roman" w:cs="Times New Roman"/>
          <w:color w:val="auto"/>
          <w:szCs w:val="24"/>
        </w:rPr>
        <w:t>FAO. (2013)</w:t>
      </w:r>
      <w:r w:rsidRPr="007D434B">
        <w:rPr>
          <w:rFonts w:ascii="Times New Roman" w:hAnsi="Times New Roman" w:cs="Times New Roman"/>
          <w:color w:val="auto"/>
          <w:szCs w:val="24"/>
        </w:rPr>
        <w:t xml:space="preserve">. Climate-smart Agriculture: Sourcebook, </w:t>
      </w:r>
      <w:hyperlink r:id="rId26" w:history="1">
        <w:r w:rsidRPr="007D434B">
          <w:rPr>
            <w:rStyle w:val="Hyperlink"/>
            <w:rFonts w:ascii="Times New Roman" w:hAnsi="Times New Roman" w:cs="Times New Roman"/>
            <w:color w:val="auto"/>
            <w:szCs w:val="24"/>
            <w:shd w:val="clear" w:color="auto" w:fill="FFFFFF"/>
          </w:rPr>
          <w:t>https://openknowledge</w:t>
        </w:r>
      </w:hyperlink>
      <w:r w:rsidRPr="007D434B">
        <w:rPr>
          <w:rFonts w:ascii="Times New Roman" w:hAnsi="Times New Roman" w:cs="Times New Roman"/>
          <w:color w:val="auto"/>
          <w:szCs w:val="24"/>
          <w:shd w:val="clear" w:color="auto" w:fill="FFFFFF"/>
        </w:rPr>
        <w:t xml:space="preserve">. fao.org/ </w:t>
      </w:r>
    </w:p>
    <w:p w14:paraId="3AA27C9A" w14:textId="77777777" w:rsidR="00F330BB" w:rsidRPr="007D434B" w:rsidRDefault="00F330BB" w:rsidP="007D434B">
      <w:pPr>
        <w:pStyle w:val="Heading3"/>
        <w:shd w:val="clear" w:color="auto" w:fill="FFFFFF"/>
        <w:spacing w:before="0" w:after="30" w:line="480" w:lineRule="auto"/>
        <w:ind w:right="1500"/>
        <w:jc w:val="both"/>
        <w:rPr>
          <w:rFonts w:ascii="Times New Roman" w:hAnsi="Times New Roman" w:cs="Times New Roman"/>
          <w:color w:val="auto"/>
          <w:szCs w:val="24"/>
        </w:rPr>
      </w:pPr>
      <w:r w:rsidRPr="007D434B">
        <w:rPr>
          <w:rFonts w:ascii="Times New Roman" w:hAnsi="Times New Roman" w:cs="Times New Roman"/>
          <w:color w:val="auto"/>
          <w:szCs w:val="24"/>
          <w:shd w:val="clear" w:color="auto" w:fill="FFFFFF"/>
        </w:rPr>
        <w:t>server/api/core/bitstreams/b21f2087-f398-4718-8461-b92afc82e617/content</w:t>
      </w:r>
    </w:p>
    <w:p w14:paraId="0692EC73" w14:textId="77777777" w:rsidR="007113F6" w:rsidRPr="007D434B" w:rsidRDefault="007113F6" w:rsidP="007D434B">
      <w:pPr>
        <w:spacing w:line="480" w:lineRule="auto"/>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shd w:val="clear" w:color="auto" w:fill="FFFFFF"/>
        </w:rPr>
        <w:t>FAO. (2013). In vivo conservation of animal genetic resources. </w:t>
      </w:r>
      <w:r w:rsidRPr="007D434B">
        <w:rPr>
          <w:rFonts w:ascii="Times New Roman" w:hAnsi="Times New Roman" w:cs="Times New Roman"/>
          <w:i/>
          <w:iCs/>
          <w:sz w:val="24"/>
          <w:szCs w:val="24"/>
          <w:shd w:val="clear" w:color="auto" w:fill="FFFFFF"/>
        </w:rPr>
        <w:t>FAO animal production and health guidelines</w:t>
      </w:r>
      <w:r w:rsidRPr="007D434B">
        <w:rPr>
          <w:rFonts w:ascii="Times New Roman" w:hAnsi="Times New Roman" w:cs="Times New Roman"/>
          <w:sz w:val="24"/>
          <w:szCs w:val="24"/>
          <w:shd w:val="clear" w:color="auto" w:fill="FFFFFF"/>
        </w:rPr>
        <w:t>.</w:t>
      </w:r>
    </w:p>
    <w:p w14:paraId="4D85BCB6" w14:textId="77777777" w:rsidR="00124A77" w:rsidRPr="007D434B" w:rsidRDefault="00124A77" w:rsidP="007D434B">
      <w:pPr>
        <w:spacing w:before="100" w:beforeAutospacing="1" w:after="100" w:afterAutospacing="1" w:line="480" w:lineRule="auto"/>
        <w:jc w:val="both"/>
        <w:rPr>
          <w:rFonts w:ascii="Times New Roman" w:eastAsia="Times New Roman" w:hAnsi="Times New Roman" w:cs="Times New Roman"/>
          <w:sz w:val="24"/>
          <w:szCs w:val="24"/>
        </w:rPr>
      </w:pPr>
      <w:r w:rsidRPr="007D434B">
        <w:rPr>
          <w:rFonts w:ascii="Times New Roman" w:eastAsia="Times New Roman" w:hAnsi="Times New Roman" w:cs="Times New Roman"/>
          <w:sz w:val="24"/>
          <w:szCs w:val="24"/>
        </w:rPr>
        <w:t xml:space="preserve">FAO. </w:t>
      </w:r>
      <w:r w:rsidR="004C06B0" w:rsidRPr="007D434B">
        <w:rPr>
          <w:rFonts w:ascii="Times New Roman" w:hAnsi="Times New Roman" w:cs="Times New Roman"/>
          <w:sz w:val="24"/>
          <w:szCs w:val="24"/>
          <w:shd w:val="clear" w:color="auto" w:fill="FFFFFF"/>
        </w:rPr>
        <w:t xml:space="preserve">(2014). </w:t>
      </w:r>
      <w:r w:rsidRPr="007D434B">
        <w:rPr>
          <w:rFonts w:ascii="Times New Roman" w:eastAsia="Times New Roman" w:hAnsi="Times New Roman" w:cs="Times New Roman"/>
          <w:sz w:val="24"/>
          <w:szCs w:val="24"/>
        </w:rPr>
        <w:t>Decision Tools for Family Poultry Development. Food and Agriculture Organization of the United Nations, Rome, Italy.</w:t>
      </w:r>
    </w:p>
    <w:p w14:paraId="1EA57028" w14:textId="77777777" w:rsidR="004C06B0" w:rsidRPr="007D434B" w:rsidRDefault="004C06B0" w:rsidP="007D434B">
      <w:pPr>
        <w:spacing w:before="100" w:beforeAutospacing="1" w:after="100" w:afterAutospacing="1" w:line="480" w:lineRule="auto"/>
        <w:jc w:val="both"/>
        <w:rPr>
          <w:rFonts w:ascii="Times New Roman" w:eastAsia="Times New Roman" w:hAnsi="Times New Roman" w:cs="Times New Roman"/>
          <w:sz w:val="24"/>
          <w:szCs w:val="24"/>
        </w:rPr>
      </w:pPr>
      <w:r w:rsidRPr="007D434B">
        <w:rPr>
          <w:rFonts w:ascii="Times New Roman" w:hAnsi="Times New Roman" w:cs="Times New Roman"/>
          <w:sz w:val="24"/>
          <w:szCs w:val="24"/>
          <w:shd w:val="clear" w:color="auto" w:fill="FFFFFF"/>
        </w:rPr>
        <w:t>FAO. (2014). Family Poultry Development-Issues, Opportunities and Constraints. </w:t>
      </w:r>
      <w:r w:rsidRPr="007D434B">
        <w:rPr>
          <w:rFonts w:ascii="Times New Roman" w:hAnsi="Times New Roman" w:cs="Times New Roman"/>
          <w:i/>
          <w:iCs/>
          <w:sz w:val="24"/>
          <w:szCs w:val="24"/>
          <w:shd w:val="clear" w:color="auto" w:fill="FFFFFF"/>
        </w:rPr>
        <w:t>Animal Production and Health Working Paper. No. 12</w:t>
      </w:r>
      <w:r w:rsidRPr="007D434B">
        <w:rPr>
          <w:rFonts w:ascii="Times New Roman" w:hAnsi="Times New Roman" w:cs="Times New Roman"/>
          <w:sz w:val="24"/>
          <w:szCs w:val="24"/>
          <w:shd w:val="clear" w:color="auto" w:fill="FFFFFF"/>
        </w:rPr>
        <w:t>.</w:t>
      </w:r>
    </w:p>
    <w:p w14:paraId="4BCC606F" w14:textId="77777777" w:rsidR="003A64CA" w:rsidRPr="007D434B" w:rsidRDefault="00215A8D" w:rsidP="007D434B">
      <w:pPr>
        <w:tabs>
          <w:tab w:val="left" w:pos="1110"/>
        </w:tabs>
        <w:spacing w:line="480" w:lineRule="auto"/>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shd w:val="clear" w:color="auto" w:fill="FFFFFF"/>
        </w:rPr>
        <w:t xml:space="preserve">FAO. </w:t>
      </w:r>
      <w:r w:rsidR="003A64CA" w:rsidRPr="007D434B">
        <w:rPr>
          <w:rFonts w:ascii="Times New Roman" w:hAnsi="Times New Roman" w:cs="Times New Roman"/>
          <w:sz w:val="24"/>
          <w:szCs w:val="24"/>
        </w:rPr>
        <w:t xml:space="preserve">(2015). </w:t>
      </w:r>
      <w:r w:rsidR="003A64CA" w:rsidRPr="007D434B">
        <w:rPr>
          <w:rStyle w:val="Emphasis"/>
          <w:rFonts w:ascii="Times New Roman" w:hAnsi="Times New Roman" w:cs="Times New Roman"/>
          <w:sz w:val="24"/>
          <w:szCs w:val="24"/>
        </w:rPr>
        <w:t>The Second Report on the State of the World’s Animal Genetic Resources for Food and Agriculture.</w:t>
      </w:r>
      <w:r w:rsidR="003A64CA" w:rsidRPr="007D434B">
        <w:rPr>
          <w:rFonts w:ascii="Times New Roman" w:hAnsi="Times New Roman" w:cs="Times New Roman"/>
          <w:sz w:val="24"/>
          <w:szCs w:val="24"/>
        </w:rPr>
        <w:t xml:space="preserve"> FAO, Rome, Italy.</w:t>
      </w:r>
    </w:p>
    <w:p w14:paraId="7A9C5B1C" w14:textId="77777777" w:rsidR="006C3649" w:rsidRPr="007D434B" w:rsidRDefault="006C3649" w:rsidP="007D434B">
      <w:pPr>
        <w:spacing w:before="100" w:beforeAutospacing="1" w:after="100" w:afterAutospacing="1" w:line="480" w:lineRule="auto"/>
        <w:jc w:val="both"/>
        <w:rPr>
          <w:rFonts w:ascii="Times New Roman" w:hAnsi="Times New Roman" w:cs="Times New Roman"/>
          <w:sz w:val="24"/>
          <w:szCs w:val="24"/>
          <w:shd w:val="clear" w:color="auto" w:fill="FFFFFF"/>
        </w:rPr>
      </w:pPr>
      <w:r w:rsidRPr="007D434B">
        <w:rPr>
          <w:rStyle w:val="Strong"/>
          <w:rFonts w:ascii="Times New Roman" w:hAnsi="Times New Roman" w:cs="Times New Roman"/>
          <w:b w:val="0"/>
          <w:bCs w:val="0"/>
          <w:sz w:val="24"/>
          <w:szCs w:val="24"/>
        </w:rPr>
        <w:t xml:space="preserve">FAO. </w:t>
      </w:r>
      <w:r w:rsidR="00CC6EB7" w:rsidRPr="007D434B">
        <w:rPr>
          <w:rFonts w:ascii="Times New Roman" w:hAnsi="Times New Roman" w:cs="Times New Roman"/>
          <w:sz w:val="24"/>
          <w:szCs w:val="24"/>
          <w:shd w:val="clear" w:color="auto" w:fill="FFFFFF"/>
        </w:rPr>
        <w:t>(</w:t>
      </w:r>
      <w:r w:rsidRPr="007D434B">
        <w:rPr>
          <w:rStyle w:val="Strong"/>
          <w:rFonts w:ascii="Times New Roman" w:hAnsi="Times New Roman" w:cs="Times New Roman"/>
          <w:b w:val="0"/>
          <w:bCs w:val="0"/>
          <w:sz w:val="24"/>
          <w:szCs w:val="24"/>
        </w:rPr>
        <w:t>2019</w:t>
      </w:r>
      <w:r w:rsidR="00CC6EB7" w:rsidRPr="007D434B">
        <w:rPr>
          <w:rFonts w:ascii="Times New Roman" w:hAnsi="Times New Roman" w:cs="Times New Roman"/>
          <w:sz w:val="24"/>
          <w:szCs w:val="24"/>
          <w:shd w:val="clear" w:color="auto" w:fill="FFFFFF"/>
        </w:rPr>
        <w:t>)</w:t>
      </w:r>
      <w:r w:rsidRPr="007D434B">
        <w:rPr>
          <w:rStyle w:val="Strong"/>
          <w:rFonts w:ascii="Times New Roman" w:hAnsi="Times New Roman" w:cs="Times New Roman"/>
          <w:b w:val="0"/>
          <w:bCs w:val="0"/>
          <w:sz w:val="24"/>
          <w:szCs w:val="24"/>
        </w:rPr>
        <w:t>.</w:t>
      </w:r>
      <w:r w:rsidRPr="007D434B">
        <w:rPr>
          <w:rFonts w:ascii="Times New Roman" w:hAnsi="Times New Roman" w:cs="Times New Roman"/>
          <w:sz w:val="24"/>
          <w:szCs w:val="24"/>
        </w:rPr>
        <w:t xml:space="preserve"> The State of the World’s Biodiversity for Food and Agriculture. FAO, Rome.</w:t>
      </w:r>
    </w:p>
    <w:p w14:paraId="5B604ABD" w14:textId="77777777" w:rsidR="003A64CA" w:rsidRPr="007D434B" w:rsidRDefault="003A64CA" w:rsidP="007D434B">
      <w:pPr>
        <w:tabs>
          <w:tab w:val="left" w:pos="1110"/>
        </w:tabs>
        <w:spacing w:line="480" w:lineRule="auto"/>
        <w:jc w:val="both"/>
        <w:rPr>
          <w:rFonts w:ascii="Times New Roman" w:hAnsi="Times New Roman" w:cs="Times New Roman"/>
          <w:sz w:val="24"/>
          <w:szCs w:val="24"/>
        </w:rPr>
      </w:pPr>
      <w:r w:rsidRPr="007D434B">
        <w:rPr>
          <w:rFonts w:ascii="Times New Roman" w:hAnsi="Times New Roman" w:cs="Times New Roman"/>
          <w:sz w:val="24"/>
          <w:szCs w:val="24"/>
          <w:shd w:val="clear" w:color="auto" w:fill="FFFFFF"/>
        </w:rPr>
        <w:t>Guèye, E. F. (2000). The role of family poultry in poverty alleviation, food security and the promotion of gender equality in rural Africa. </w:t>
      </w:r>
      <w:r w:rsidRPr="007D434B">
        <w:rPr>
          <w:rFonts w:ascii="Times New Roman" w:hAnsi="Times New Roman" w:cs="Times New Roman"/>
          <w:i/>
          <w:iCs/>
          <w:sz w:val="24"/>
          <w:szCs w:val="24"/>
          <w:shd w:val="clear" w:color="auto" w:fill="FFFFFF"/>
        </w:rPr>
        <w:t>Outlook on agriculture</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29</w:t>
      </w:r>
      <w:r w:rsidRPr="007D434B">
        <w:rPr>
          <w:rFonts w:ascii="Times New Roman" w:hAnsi="Times New Roman" w:cs="Times New Roman"/>
          <w:sz w:val="24"/>
          <w:szCs w:val="24"/>
          <w:shd w:val="clear" w:color="auto" w:fill="FFFFFF"/>
        </w:rPr>
        <w:t>(2), 129-136.</w:t>
      </w:r>
    </w:p>
    <w:p w14:paraId="18202162" w14:textId="77777777" w:rsidR="00F330BB" w:rsidRPr="007D434B" w:rsidRDefault="00F330BB" w:rsidP="007D434B">
      <w:pPr>
        <w:pStyle w:val="NormalWeb"/>
        <w:spacing w:line="480" w:lineRule="auto"/>
        <w:jc w:val="both"/>
        <w:rPr>
          <w:rFonts w:ascii="Times New Roman" w:hAnsi="Times New Roman" w:cs="Times New Roman"/>
          <w:sz w:val="24"/>
          <w:szCs w:val="24"/>
        </w:rPr>
      </w:pPr>
      <w:r w:rsidRPr="007D434B">
        <w:rPr>
          <w:rFonts w:ascii="Times New Roman" w:hAnsi="Times New Roman" w:cs="Times New Roman"/>
          <w:sz w:val="24"/>
          <w:szCs w:val="24"/>
          <w:shd w:val="clear" w:color="auto" w:fill="FFFFFF"/>
        </w:rPr>
        <w:t>Gicquel, E., Boettcher, P., Besbes, B., Furre, S., Fernández, J., Danchin-Burge, C., &amp; Leroy, G. (2020). Impact of conservation measures on demography and genetic variability of livestock breeds. </w:t>
      </w:r>
      <w:r w:rsidRPr="007D434B">
        <w:rPr>
          <w:rFonts w:ascii="Times New Roman" w:hAnsi="Times New Roman" w:cs="Times New Roman"/>
          <w:i/>
          <w:iCs/>
          <w:sz w:val="24"/>
          <w:szCs w:val="24"/>
          <w:shd w:val="clear" w:color="auto" w:fill="FFFFFF"/>
        </w:rPr>
        <w:t>Animal</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14</w:t>
      </w:r>
      <w:r w:rsidRPr="007D434B">
        <w:rPr>
          <w:rFonts w:ascii="Times New Roman" w:hAnsi="Times New Roman" w:cs="Times New Roman"/>
          <w:sz w:val="24"/>
          <w:szCs w:val="24"/>
          <w:shd w:val="clear" w:color="auto" w:fill="FFFFFF"/>
        </w:rPr>
        <w:t>(4), 670-680.</w:t>
      </w:r>
    </w:p>
    <w:p w14:paraId="23AD7595" w14:textId="77777777" w:rsidR="003830B6" w:rsidRPr="007D434B" w:rsidRDefault="003830B6" w:rsidP="007D434B">
      <w:pPr>
        <w:spacing w:line="480" w:lineRule="auto"/>
        <w:jc w:val="both"/>
        <w:rPr>
          <w:rFonts w:ascii="Times New Roman" w:hAnsi="Times New Roman" w:cs="Times New Roman"/>
          <w:sz w:val="24"/>
          <w:szCs w:val="24"/>
        </w:rPr>
      </w:pPr>
      <w:r w:rsidRPr="007D434B">
        <w:rPr>
          <w:rFonts w:ascii="Times New Roman" w:hAnsi="Times New Roman" w:cs="Times New Roman"/>
          <w:sz w:val="24"/>
          <w:szCs w:val="24"/>
          <w:shd w:val="clear" w:color="auto" w:fill="FFFFFF"/>
        </w:rPr>
        <w:t>Hoffmann, I. (2010). Climate change and the characterization, breeding and conservation of animal genetic resources. </w:t>
      </w:r>
      <w:r w:rsidRPr="007D434B">
        <w:rPr>
          <w:rFonts w:ascii="Times New Roman" w:hAnsi="Times New Roman" w:cs="Times New Roman"/>
          <w:i/>
          <w:iCs/>
          <w:sz w:val="24"/>
          <w:szCs w:val="24"/>
          <w:shd w:val="clear" w:color="auto" w:fill="FFFFFF"/>
        </w:rPr>
        <w:t>Animal genetics</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41</w:t>
      </w:r>
      <w:r w:rsidRPr="007D434B">
        <w:rPr>
          <w:rFonts w:ascii="Times New Roman" w:hAnsi="Times New Roman" w:cs="Times New Roman"/>
          <w:sz w:val="24"/>
          <w:szCs w:val="24"/>
          <w:shd w:val="clear" w:color="auto" w:fill="FFFFFF"/>
        </w:rPr>
        <w:t>, 32-46.</w:t>
      </w:r>
    </w:p>
    <w:p w14:paraId="5084ABD2" w14:textId="77777777" w:rsidR="006555EC" w:rsidRPr="007D434B" w:rsidRDefault="006555EC" w:rsidP="007D434B">
      <w:pPr>
        <w:spacing w:line="480" w:lineRule="auto"/>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shd w:val="clear" w:color="auto" w:fill="FFFFFF"/>
        </w:rPr>
        <w:t>Hill, W. G. (2014). Applications of population genetics to animal breeding, from Wright, Fisher and Lush to genomic prediction. </w:t>
      </w:r>
      <w:r w:rsidRPr="007D434B">
        <w:rPr>
          <w:rFonts w:ascii="Times New Roman" w:hAnsi="Times New Roman" w:cs="Times New Roman"/>
          <w:i/>
          <w:iCs/>
          <w:sz w:val="24"/>
          <w:szCs w:val="24"/>
          <w:shd w:val="clear" w:color="auto" w:fill="FFFFFF"/>
        </w:rPr>
        <w:t>Genetics</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196</w:t>
      </w:r>
      <w:r w:rsidRPr="007D434B">
        <w:rPr>
          <w:rFonts w:ascii="Times New Roman" w:hAnsi="Times New Roman" w:cs="Times New Roman"/>
          <w:sz w:val="24"/>
          <w:szCs w:val="24"/>
          <w:shd w:val="clear" w:color="auto" w:fill="FFFFFF"/>
        </w:rPr>
        <w:t>(1), 1-16.</w:t>
      </w:r>
    </w:p>
    <w:p w14:paraId="0CC07733" w14:textId="77777777" w:rsidR="003830B6" w:rsidRPr="007D434B" w:rsidRDefault="003830B6" w:rsidP="007D434B">
      <w:pPr>
        <w:spacing w:line="480" w:lineRule="auto"/>
        <w:jc w:val="both"/>
        <w:rPr>
          <w:rFonts w:ascii="Times New Roman" w:hAnsi="Times New Roman" w:cs="Times New Roman"/>
          <w:sz w:val="24"/>
          <w:szCs w:val="24"/>
        </w:rPr>
      </w:pPr>
      <w:r w:rsidRPr="007D434B">
        <w:rPr>
          <w:rFonts w:ascii="Times New Roman" w:hAnsi="Times New Roman" w:cs="Times New Roman"/>
          <w:sz w:val="24"/>
          <w:szCs w:val="24"/>
          <w:shd w:val="clear" w:color="auto" w:fill="FFFFFF"/>
        </w:rPr>
        <w:t>Husen, M., Yusuf Bekere, H., &amp; Hussen, D. H. (2022). Review on impact of climate change on livestock health and productivity. </w:t>
      </w:r>
      <w:r w:rsidRPr="007D434B">
        <w:rPr>
          <w:rFonts w:ascii="Times New Roman" w:hAnsi="Times New Roman" w:cs="Times New Roman"/>
          <w:i/>
          <w:iCs/>
          <w:sz w:val="24"/>
          <w:szCs w:val="24"/>
          <w:shd w:val="clear" w:color="auto" w:fill="FFFFFF"/>
        </w:rPr>
        <w:t>Husen Harun MS, Bekere H, Hussen DH, Yusuf MA. Review on impact of climate change on live stock health and productivity. BAOJ Nutri</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1</w:t>
      </w:r>
      <w:r w:rsidRPr="007D434B">
        <w:rPr>
          <w:rFonts w:ascii="Times New Roman" w:hAnsi="Times New Roman" w:cs="Times New Roman"/>
          <w:sz w:val="24"/>
          <w:szCs w:val="24"/>
          <w:shd w:val="clear" w:color="auto" w:fill="FFFFFF"/>
        </w:rPr>
        <w:t>(1), 1001.</w:t>
      </w:r>
    </w:p>
    <w:p w14:paraId="4EA9A62F" w14:textId="77777777" w:rsidR="003A64CA" w:rsidRPr="007D434B" w:rsidRDefault="003A64CA" w:rsidP="007D434B">
      <w:pPr>
        <w:tabs>
          <w:tab w:val="left" w:pos="567"/>
          <w:tab w:val="left" w:pos="1110"/>
        </w:tabs>
        <w:spacing w:line="480" w:lineRule="auto"/>
        <w:jc w:val="both"/>
        <w:rPr>
          <w:rFonts w:ascii="Times New Roman" w:hAnsi="Times New Roman" w:cs="Times New Roman"/>
          <w:sz w:val="24"/>
          <w:szCs w:val="24"/>
        </w:rPr>
      </w:pPr>
      <w:r w:rsidRPr="007D434B">
        <w:rPr>
          <w:rFonts w:ascii="Times New Roman" w:hAnsi="Times New Roman" w:cs="Times New Roman"/>
          <w:sz w:val="24"/>
          <w:szCs w:val="24"/>
          <w:shd w:val="clear" w:color="auto" w:fill="FFFFFF"/>
        </w:rPr>
        <w:t>Hutu, I., &amp; Oldenbroek, K. (2025). Animal Breeding Program. In Theriogenology-Recent Advances in the Field. IntechOpen.</w:t>
      </w:r>
    </w:p>
    <w:p w14:paraId="5D593DED" w14:textId="77777777" w:rsidR="00090892" w:rsidRPr="007D434B" w:rsidRDefault="00090892" w:rsidP="007D434B">
      <w:pPr>
        <w:spacing w:line="480" w:lineRule="auto"/>
        <w:jc w:val="both"/>
        <w:rPr>
          <w:rFonts w:ascii="Times New Roman" w:hAnsi="Times New Roman" w:cs="Times New Roman"/>
          <w:sz w:val="24"/>
          <w:szCs w:val="24"/>
        </w:rPr>
      </w:pPr>
      <w:r w:rsidRPr="007D434B">
        <w:rPr>
          <w:rFonts w:ascii="Times New Roman" w:hAnsi="Times New Roman" w:cs="Times New Roman"/>
          <w:sz w:val="24"/>
          <w:szCs w:val="24"/>
          <w:shd w:val="clear" w:color="auto" w:fill="FFFFFF"/>
        </w:rPr>
        <w:t>Ibtisham, F., Zhang, L., Xiao, M., An, L., Ramzan, M. B., Nawab, A., &amp; Xu, Y. (2017). Genomic selection and its application in animal breeding. </w:t>
      </w:r>
      <w:r w:rsidRPr="007D434B">
        <w:rPr>
          <w:rFonts w:ascii="Times New Roman" w:hAnsi="Times New Roman" w:cs="Times New Roman"/>
          <w:i/>
          <w:iCs/>
          <w:sz w:val="24"/>
          <w:szCs w:val="24"/>
          <w:shd w:val="clear" w:color="auto" w:fill="FFFFFF"/>
        </w:rPr>
        <w:t>The Thai Journal of Veterinary Medicine</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47</w:t>
      </w:r>
      <w:r w:rsidRPr="007D434B">
        <w:rPr>
          <w:rFonts w:ascii="Times New Roman" w:hAnsi="Times New Roman" w:cs="Times New Roman"/>
          <w:sz w:val="24"/>
          <w:szCs w:val="24"/>
          <w:shd w:val="clear" w:color="auto" w:fill="FFFFFF"/>
        </w:rPr>
        <w:t>(3), 301-310.</w:t>
      </w:r>
    </w:p>
    <w:p w14:paraId="43A999AB" w14:textId="77777777" w:rsidR="006C3649" w:rsidRPr="007D434B" w:rsidRDefault="006C3649" w:rsidP="007D434B">
      <w:pPr>
        <w:spacing w:before="100" w:beforeAutospacing="1" w:after="100" w:afterAutospacing="1" w:line="480" w:lineRule="auto"/>
        <w:jc w:val="both"/>
        <w:rPr>
          <w:rFonts w:ascii="Times New Roman" w:eastAsia="Times New Roman" w:hAnsi="Times New Roman" w:cs="Times New Roman"/>
          <w:sz w:val="24"/>
          <w:szCs w:val="24"/>
        </w:rPr>
      </w:pPr>
      <w:r w:rsidRPr="007D434B">
        <w:rPr>
          <w:rFonts w:ascii="Times New Roman" w:hAnsi="Times New Roman" w:cs="Times New Roman"/>
          <w:sz w:val="24"/>
          <w:szCs w:val="24"/>
          <w:shd w:val="clear" w:color="auto" w:fill="FFFFFF"/>
        </w:rPr>
        <w:t>Kawabe, K., Worawut, R., Taura, S., Shimogiri, T., Nishida, T., &amp; Okamoto, S. (2014). Genetic diversity of mtDNA D-loop polymorphisms in Laotian native fowl populations. </w:t>
      </w:r>
      <w:r w:rsidRPr="007D434B">
        <w:rPr>
          <w:rFonts w:ascii="Times New Roman" w:hAnsi="Times New Roman" w:cs="Times New Roman"/>
          <w:i/>
          <w:iCs/>
          <w:sz w:val="24"/>
          <w:szCs w:val="24"/>
          <w:shd w:val="clear" w:color="auto" w:fill="FFFFFF"/>
        </w:rPr>
        <w:t>Asian-Australasian journal of animal sciences</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27</w:t>
      </w:r>
      <w:r w:rsidRPr="007D434B">
        <w:rPr>
          <w:rFonts w:ascii="Times New Roman" w:hAnsi="Times New Roman" w:cs="Times New Roman"/>
          <w:sz w:val="24"/>
          <w:szCs w:val="24"/>
          <w:shd w:val="clear" w:color="auto" w:fill="FFFFFF"/>
        </w:rPr>
        <w:t>(1), 19.</w:t>
      </w:r>
    </w:p>
    <w:p w14:paraId="5C791687" w14:textId="77777777" w:rsidR="003A64CA" w:rsidRPr="007D434B" w:rsidRDefault="003A64CA" w:rsidP="007D434B">
      <w:pPr>
        <w:pStyle w:val="Default"/>
        <w:spacing w:line="480" w:lineRule="auto"/>
        <w:jc w:val="both"/>
        <w:rPr>
          <w:rFonts w:ascii="Times New Roman" w:hAnsi="Times New Roman" w:cs="Times New Roman"/>
          <w:color w:val="auto"/>
        </w:rPr>
      </w:pPr>
      <w:r w:rsidRPr="007D434B">
        <w:rPr>
          <w:rFonts w:ascii="Times New Roman" w:hAnsi="Times New Roman" w:cs="Times New Roman"/>
          <w:color w:val="auto"/>
        </w:rPr>
        <w:t xml:space="preserve">Khoutsavang, P. (2024). </w:t>
      </w:r>
      <w:r w:rsidRPr="007D434B">
        <w:rPr>
          <w:rStyle w:val="Emphasis"/>
          <w:rFonts w:ascii="Times New Roman" w:hAnsi="Times New Roman" w:cs="Times New Roman"/>
          <w:i w:val="0"/>
          <w:iCs w:val="0"/>
          <w:color w:val="auto"/>
        </w:rPr>
        <w:t>Investigation of genetic diversity in native chicken of the Lao People’s Democratic Republic (Lao PDR)</w:t>
      </w:r>
      <w:r w:rsidRPr="007D434B">
        <w:rPr>
          <w:rFonts w:ascii="Times New Roman" w:hAnsi="Times New Roman" w:cs="Times New Roman"/>
          <w:color w:val="auto"/>
        </w:rPr>
        <w:t xml:space="preserve"> (Doctoral dissertation, Suranaree University of Technology).</w:t>
      </w:r>
    </w:p>
    <w:p w14:paraId="2C6217FB" w14:textId="77777777" w:rsidR="003830B6" w:rsidRPr="007D434B" w:rsidRDefault="003830B6" w:rsidP="007D434B">
      <w:pPr>
        <w:spacing w:line="480" w:lineRule="auto"/>
        <w:jc w:val="both"/>
        <w:rPr>
          <w:rFonts w:ascii="Times New Roman" w:hAnsi="Times New Roman" w:cs="Times New Roman"/>
          <w:sz w:val="24"/>
          <w:szCs w:val="24"/>
        </w:rPr>
      </w:pPr>
      <w:r w:rsidRPr="007D434B">
        <w:rPr>
          <w:rFonts w:ascii="Times New Roman" w:hAnsi="Times New Roman" w:cs="Times New Roman"/>
          <w:sz w:val="24"/>
          <w:szCs w:val="24"/>
          <w:shd w:val="clear" w:color="auto" w:fill="FFFFFF"/>
        </w:rPr>
        <w:t>Lara, L. J., &amp; Rostagno, M. H. (2013). Impact of heat stress on poultry production. </w:t>
      </w:r>
      <w:r w:rsidRPr="007D434B">
        <w:rPr>
          <w:rFonts w:ascii="Times New Roman" w:hAnsi="Times New Roman" w:cs="Times New Roman"/>
          <w:i/>
          <w:iCs/>
          <w:sz w:val="24"/>
          <w:szCs w:val="24"/>
          <w:shd w:val="clear" w:color="auto" w:fill="FFFFFF"/>
        </w:rPr>
        <w:t>Animals</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3</w:t>
      </w:r>
      <w:r w:rsidRPr="007D434B">
        <w:rPr>
          <w:rFonts w:ascii="Times New Roman" w:hAnsi="Times New Roman" w:cs="Times New Roman"/>
          <w:sz w:val="24"/>
          <w:szCs w:val="24"/>
          <w:shd w:val="clear" w:color="auto" w:fill="FFFFFF"/>
        </w:rPr>
        <w:t>(2), 356-369.</w:t>
      </w:r>
    </w:p>
    <w:p w14:paraId="4A3EB0FB" w14:textId="77777777" w:rsidR="003830B6" w:rsidRPr="007D434B" w:rsidRDefault="00D63E97" w:rsidP="007D434B">
      <w:pPr>
        <w:pStyle w:val="Default"/>
        <w:spacing w:line="480" w:lineRule="auto"/>
        <w:jc w:val="both"/>
        <w:rPr>
          <w:rFonts w:ascii="Times New Roman" w:hAnsi="Times New Roman" w:cs="Times New Roman"/>
          <w:color w:val="auto"/>
        </w:rPr>
      </w:pPr>
      <w:r w:rsidRPr="007D434B">
        <w:rPr>
          <w:rStyle w:val="Strong"/>
          <w:rFonts w:ascii="Times New Roman" w:hAnsi="Times New Roman" w:cs="Times New Roman"/>
          <w:b w:val="0"/>
          <w:bCs w:val="0"/>
          <w:color w:val="auto"/>
        </w:rPr>
        <w:t>Livestock Research Center (LRC). 2014.</w:t>
      </w:r>
      <w:r w:rsidRPr="007D434B">
        <w:rPr>
          <w:rFonts w:ascii="Times New Roman" w:hAnsi="Times New Roman" w:cs="Times New Roman"/>
          <w:color w:val="auto"/>
        </w:rPr>
        <w:t xml:space="preserve"> </w:t>
      </w:r>
      <w:r w:rsidRPr="007D434B">
        <w:rPr>
          <w:rStyle w:val="Emphasis"/>
          <w:rFonts w:ascii="Times New Roman" w:hAnsi="Times New Roman" w:cs="Times New Roman"/>
          <w:color w:val="auto"/>
        </w:rPr>
        <w:t>Study on livestock production and management in Lao PDR.</w:t>
      </w:r>
      <w:r w:rsidRPr="007D434B">
        <w:rPr>
          <w:rFonts w:ascii="Times New Roman" w:hAnsi="Times New Roman" w:cs="Times New Roman"/>
          <w:color w:val="auto"/>
        </w:rPr>
        <w:t xml:space="preserve"> National Agriculture and Forestry Research Institute (NAFRI), Vientiane Capital, Lao PDR. Book</w:t>
      </w:r>
    </w:p>
    <w:p w14:paraId="62185AE2" w14:textId="77777777" w:rsidR="003830B6" w:rsidRPr="007D434B" w:rsidRDefault="003830B6" w:rsidP="007D434B">
      <w:pPr>
        <w:spacing w:line="480" w:lineRule="auto"/>
        <w:jc w:val="both"/>
        <w:rPr>
          <w:rFonts w:ascii="Times New Roman" w:hAnsi="Times New Roman" w:cs="Times New Roman"/>
          <w:sz w:val="24"/>
          <w:szCs w:val="24"/>
        </w:rPr>
      </w:pPr>
      <w:r w:rsidRPr="007D434B">
        <w:rPr>
          <w:rFonts w:ascii="Times New Roman" w:hAnsi="Times New Roman" w:cs="Times New Roman"/>
          <w:sz w:val="24"/>
          <w:szCs w:val="24"/>
          <w:shd w:val="clear" w:color="auto" w:fill="FFFFFF"/>
        </w:rPr>
        <w:t>Lacetera, N. (2019). Impact of climate change on animal health and welfare. </w:t>
      </w:r>
      <w:r w:rsidRPr="007D434B">
        <w:rPr>
          <w:rFonts w:ascii="Times New Roman" w:hAnsi="Times New Roman" w:cs="Times New Roman"/>
          <w:i/>
          <w:iCs/>
          <w:sz w:val="24"/>
          <w:szCs w:val="24"/>
          <w:shd w:val="clear" w:color="auto" w:fill="FFFFFF"/>
        </w:rPr>
        <w:t>Animal Frontiers</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9</w:t>
      </w:r>
      <w:r w:rsidRPr="007D434B">
        <w:rPr>
          <w:rFonts w:ascii="Times New Roman" w:hAnsi="Times New Roman" w:cs="Times New Roman"/>
          <w:sz w:val="24"/>
          <w:szCs w:val="24"/>
          <w:shd w:val="clear" w:color="auto" w:fill="FFFFFF"/>
        </w:rPr>
        <w:t>(1), 26-31.</w:t>
      </w:r>
    </w:p>
    <w:p w14:paraId="5B6377CD" w14:textId="77777777" w:rsidR="00892073" w:rsidRPr="007D434B" w:rsidRDefault="00892073" w:rsidP="007D434B">
      <w:pPr>
        <w:tabs>
          <w:tab w:val="left" w:pos="567"/>
          <w:tab w:val="left" w:pos="1134"/>
        </w:tabs>
        <w:spacing w:line="480" w:lineRule="auto"/>
        <w:jc w:val="both"/>
        <w:rPr>
          <w:rFonts w:ascii="Times New Roman" w:hAnsi="Times New Roman" w:cs="Times New Roman"/>
          <w:sz w:val="24"/>
          <w:szCs w:val="24"/>
        </w:rPr>
      </w:pPr>
      <w:r w:rsidRPr="007D434B">
        <w:rPr>
          <w:rFonts w:ascii="Times New Roman" w:hAnsi="Times New Roman" w:cs="Times New Roman"/>
          <w:sz w:val="24"/>
          <w:szCs w:val="24"/>
        </w:rPr>
        <w:t xml:space="preserve">Lao PDR. (2021). </w:t>
      </w:r>
      <w:r w:rsidRPr="007D434B">
        <w:rPr>
          <w:rStyle w:val="Emphasis"/>
          <w:rFonts w:ascii="Times New Roman" w:hAnsi="Times New Roman" w:cs="Times New Roman"/>
          <w:i w:val="0"/>
          <w:iCs w:val="0"/>
          <w:sz w:val="24"/>
          <w:szCs w:val="24"/>
        </w:rPr>
        <w:t>The 9th National Socio-Economic Development Plan (2021–2025).</w:t>
      </w:r>
      <w:r w:rsidRPr="007D434B">
        <w:rPr>
          <w:rFonts w:ascii="Times New Roman" w:hAnsi="Times New Roman" w:cs="Times New Roman"/>
          <w:sz w:val="24"/>
          <w:szCs w:val="24"/>
        </w:rPr>
        <w:t xml:space="preserve"> Vientiane: Government of Lao PDR</w:t>
      </w:r>
    </w:p>
    <w:p w14:paraId="11F7DC4D" w14:textId="77777777" w:rsidR="006C3649" w:rsidRPr="007D434B" w:rsidRDefault="006C3649" w:rsidP="007D434B">
      <w:pPr>
        <w:spacing w:before="100" w:beforeAutospacing="1" w:after="100" w:afterAutospacing="1" w:line="480" w:lineRule="auto"/>
        <w:jc w:val="both"/>
        <w:rPr>
          <w:rFonts w:ascii="Times New Roman" w:eastAsia="Times New Roman" w:hAnsi="Times New Roman" w:cs="Times New Roman"/>
          <w:sz w:val="24"/>
          <w:szCs w:val="24"/>
        </w:rPr>
      </w:pPr>
      <w:r w:rsidRPr="007D434B">
        <w:rPr>
          <w:rFonts w:ascii="Times New Roman" w:hAnsi="Times New Roman" w:cs="Times New Roman"/>
          <w:sz w:val="24"/>
          <w:szCs w:val="24"/>
        </w:rPr>
        <w:t xml:space="preserve">Lormaisim, S., Dizon, J. T., Sidthisone, C., Koulavong, B., &amp; Tounmanysone, T. (2023). </w:t>
      </w:r>
      <w:r w:rsidRPr="007D434B">
        <w:rPr>
          <w:rStyle w:val="Emphasis"/>
          <w:rFonts w:ascii="Times New Roman" w:hAnsi="Times New Roman" w:cs="Times New Roman"/>
          <w:sz w:val="24"/>
          <w:szCs w:val="24"/>
        </w:rPr>
        <w:t>Roles of women in livestock raising in Lao PDR</w:t>
      </w:r>
      <w:r w:rsidRPr="007D434B">
        <w:rPr>
          <w:rFonts w:ascii="Times New Roman" w:hAnsi="Times New Roman" w:cs="Times New Roman"/>
          <w:sz w:val="24"/>
          <w:szCs w:val="24"/>
        </w:rPr>
        <w:t xml:space="preserve">. </w:t>
      </w:r>
      <w:r w:rsidRPr="007D434B">
        <w:rPr>
          <w:rStyle w:val="Emphasis"/>
          <w:rFonts w:ascii="Times New Roman" w:hAnsi="Times New Roman" w:cs="Times New Roman"/>
          <w:sz w:val="24"/>
          <w:szCs w:val="24"/>
        </w:rPr>
        <w:t>International Journal of Advanced Research and Publications,</w:t>
      </w:r>
      <w:r w:rsidRPr="007D434B">
        <w:rPr>
          <w:rFonts w:ascii="Times New Roman" w:hAnsi="Times New Roman" w:cs="Times New Roman"/>
          <w:sz w:val="24"/>
          <w:szCs w:val="24"/>
        </w:rPr>
        <w:t xml:space="preserve"> 6(1), 17–?. ISSN: 2456-9992.</w:t>
      </w:r>
    </w:p>
    <w:p w14:paraId="6CCB2DDE" w14:textId="77777777" w:rsidR="00185A96" w:rsidRPr="007D434B" w:rsidRDefault="00185A96" w:rsidP="007D434B">
      <w:pPr>
        <w:spacing w:line="480" w:lineRule="auto"/>
        <w:jc w:val="both"/>
        <w:rPr>
          <w:rFonts w:ascii="Times New Roman" w:hAnsi="Times New Roman" w:cs="Times New Roman"/>
          <w:sz w:val="24"/>
          <w:szCs w:val="24"/>
        </w:rPr>
      </w:pPr>
      <w:r w:rsidRPr="007D434B">
        <w:rPr>
          <w:rFonts w:ascii="Times New Roman" w:hAnsi="Times New Roman" w:cs="Times New Roman"/>
          <w:sz w:val="24"/>
          <w:szCs w:val="24"/>
          <w:shd w:val="clear" w:color="auto" w:fill="FFFFFF"/>
        </w:rPr>
        <w:t>Meuwissen, T. H., Hayes, B. J., &amp; Goddard, M. (2001). Prediction of total genetic value using genome-wide dense marker maps. </w:t>
      </w:r>
      <w:r w:rsidRPr="007D434B">
        <w:rPr>
          <w:rFonts w:ascii="Times New Roman" w:hAnsi="Times New Roman" w:cs="Times New Roman"/>
          <w:i/>
          <w:iCs/>
          <w:sz w:val="24"/>
          <w:szCs w:val="24"/>
          <w:shd w:val="clear" w:color="auto" w:fill="FFFFFF"/>
        </w:rPr>
        <w:t>genetics</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157</w:t>
      </w:r>
      <w:r w:rsidRPr="007D434B">
        <w:rPr>
          <w:rFonts w:ascii="Times New Roman" w:hAnsi="Times New Roman" w:cs="Times New Roman"/>
          <w:sz w:val="24"/>
          <w:szCs w:val="24"/>
          <w:shd w:val="clear" w:color="auto" w:fill="FFFFFF"/>
        </w:rPr>
        <w:t>(4), 1819-1829.</w:t>
      </w:r>
    </w:p>
    <w:p w14:paraId="49AB8AD2" w14:textId="77777777" w:rsidR="00892073" w:rsidRPr="007D434B" w:rsidRDefault="00892073" w:rsidP="007D434B">
      <w:pPr>
        <w:pStyle w:val="NormalWeb"/>
        <w:spacing w:line="480" w:lineRule="auto"/>
        <w:jc w:val="both"/>
        <w:rPr>
          <w:rFonts w:ascii="Times New Roman" w:hAnsi="Times New Roman" w:cs="Times New Roman"/>
          <w:sz w:val="24"/>
          <w:szCs w:val="24"/>
        </w:rPr>
      </w:pPr>
      <w:r w:rsidRPr="007D434B">
        <w:rPr>
          <w:rFonts w:ascii="Times New Roman" w:hAnsi="Times New Roman" w:cs="Times New Roman"/>
          <w:sz w:val="24"/>
          <w:szCs w:val="24"/>
        </w:rPr>
        <w:t xml:space="preserve">Ministry of Natural Resources and Environment (MONRE). (2010). </w:t>
      </w:r>
      <w:r w:rsidRPr="007D434B">
        <w:rPr>
          <w:rStyle w:val="Emphasis"/>
          <w:rFonts w:ascii="Times New Roman" w:hAnsi="Times New Roman" w:cs="Times New Roman"/>
          <w:i w:val="0"/>
          <w:iCs w:val="0"/>
          <w:sz w:val="24"/>
          <w:szCs w:val="24"/>
        </w:rPr>
        <w:t>National Strategy on Climate Change of Lao PDR.</w:t>
      </w:r>
      <w:r w:rsidRPr="007D434B">
        <w:rPr>
          <w:rFonts w:ascii="Times New Roman" w:hAnsi="Times New Roman" w:cs="Times New Roman"/>
          <w:sz w:val="24"/>
          <w:szCs w:val="24"/>
        </w:rPr>
        <w:t xml:space="preserve"> Vientiane: MONRE.</w:t>
      </w:r>
    </w:p>
    <w:p w14:paraId="54F966CA" w14:textId="77777777" w:rsidR="00124A77" w:rsidRPr="007D434B" w:rsidRDefault="00124A77" w:rsidP="007D434B">
      <w:pPr>
        <w:spacing w:before="100" w:beforeAutospacing="1" w:after="100" w:afterAutospacing="1" w:line="480" w:lineRule="auto"/>
        <w:jc w:val="both"/>
        <w:rPr>
          <w:rFonts w:ascii="Times New Roman" w:eastAsia="Times New Roman" w:hAnsi="Times New Roman" w:cs="Times New Roman"/>
          <w:sz w:val="24"/>
          <w:szCs w:val="24"/>
        </w:rPr>
      </w:pPr>
      <w:r w:rsidRPr="007D434B">
        <w:rPr>
          <w:rFonts w:ascii="Times New Roman" w:eastAsia="Times New Roman" w:hAnsi="Times New Roman" w:cs="Times New Roman"/>
          <w:sz w:val="24"/>
          <w:szCs w:val="24"/>
        </w:rPr>
        <w:t>Mwacharo, J. M., O. Hanotte, H. Jianlin, and H. H. Jianlin. 2013. Indigenous chicken production systems and their contribution to livelihoods in developing countries. World’s Poultry Science Journal 69: 1–18.</w:t>
      </w:r>
    </w:p>
    <w:p w14:paraId="7EE93EAD" w14:textId="77777777" w:rsidR="008D42F9" w:rsidRPr="007D434B" w:rsidRDefault="008D42F9" w:rsidP="007D434B">
      <w:pPr>
        <w:spacing w:before="100" w:beforeAutospacing="1" w:after="100" w:afterAutospacing="1" w:line="480" w:lineRule="auto"/>
        <w:jc w:val="both"/>
        <w:rPr>
          <w:rFonts w:ascii="Times New Roman" w:eastAsia="Times New Roman" w:hAnsi="Times New Roman" w:cs="Times New Roman"/>
          <w:sz w:val="24"/>
          <w:szCs w:val="24"/>
        </w:rPr>
      </w:pPr>
      <w:r w:rsidRPr="007D434B">
        <w:rPr>
          <w:rFonts w:ascii="Times New Roman" w:hAnsi="Times New Roman" w:cs="Times New Roman"/>
          <w:sz w:val="24"/>
          <w:szCs w:val="24"/>
          <w:shd w:val="clear" w:color="auto" w:fill="FFFFFF"/>
        </w:rPr>
        <w:t>Melesse, A. (2014). Significance of scavenging chicken production in the rural communityof Africa for enhanced food security. </w:t>
      </w:r>
      <w:r w:rsidRPr="007D434B">
        <w:rPr>
          <w:rFonts w:ascii="Times New Roman" w:hAnsi="Times New Roman" w:cs="Times New Roman"/>
          <w:i/>
          <w:iCs/>
          <w:sz w:val="24"/>
          <w:szCs w:val="24"/>
          <w:shd w:val="clear" w:color="auto" w:fill="FFFFFF"/>
        </w:rPr>
        <w:t>World's Poultry Science Journal</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70</w:t>
      </w:r>
      <w:r w:rsidRPr="007D434B">
        <w:rPr>
          <w:rFonts w:ascii="Times New Roman" w:hAnsi="Times New Roman" w:cs="Times New Roman"/>
          <w:sz w:val="24"/>
          <w:szCs w:val="24"/>
          <w:shd w:val="clear" w:color="auto" w:fill="FFFFFF"/>
        </w:rPr>
        <w:t>(3), 593-606.</w:t>
      </w:r>
    </w:p>
    <w:p w14:paraId="5516773F" w14:textId="77777777" w:rsidR="006C3649" w:rsidRPr="007D434B" w:rsidRDefault="006C3649" w:rsidP="007D434B">
      <w:pPr>
        <w:spacing w:before="100" w:beforeAutospacing="1" w:after="100" w:afterAutospacing="1" w:line="480" w:lineRule="auto"/>
        <w:jc w:val="both"/>
        <w:rPr>
          <w:rFonts w:ascii="Times New Roman" w:eastAsia="Times New Roman" w:hAnsi="Times New Roman" w:cs="Times New Roman"/>
          <w:sz w:val="24"/>
          <w:szCs w:val="24"/>
        </w:rPr>
      </w:pPr>
      <w:r w:rsidRPr="007D434B">
        <w:rPr>
          <w:rFonts w:ascii="Times New Roman" w:hAnsi="Times New Roman" w:cs="Times New Roman"/>
          <w:sz w:val="24"/>
          <w:szCs w:val="24"/>
          <w:shd w:val="clear" w:color="auto" w:fill="FFFFFF"/>
        </w:rPr>
        <w:t>Maw, A. A., Kawabe, K., Shimogiri, T., Rerkamnuaychoke, W., Kawamoto, Y., Masuda, S., &amp; Okamoto, S. (2015). Genetic diversity and population structure in native chicken populations from Myanmar, Thailand and Laos by using 102 indels markers. </w:t>
      </w:r>
      <w:r w:rsidRPr="007D434B">
        <w:rPr>
          <w:rFonts w:ascii="Times New Roman" w:hAnsi="Times New Roman" w:cs="Times New Roman"/>
          <w:i/>
          <w:iCs/>
          <w:sz w:val="24"/>
          <w:szCs w:val="24"/>
          <w:shd w:val="clear" w:color="auto" w:fill="FFFFFF"/>
        </w:rPr>
        <w:t>Asian-Australasian Journal of Animal Sciences</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28</w:t>
      </w:r>
      <w:r w:rsidRPr="007D434B">
        <w:rPr>
          <w:rFonts w:ascii="Times New Roman" w:hAnsi="Times New Roman" w:cs="Times New Roman"/>
          <w:sz w:val="24"/>
          <w:szCs w:val="24"/>
          <w:shd w:val="clear" w:color="auto" w:fill="FFFFFF"/>
        </w:rPr>
        <w:t>(1), 14.</w:t>
      </w:r>
    </w:p>
    <w:p w14:paraId="59E9843A" w14:textId="77777777" w:rsidR="00892073" w:rsidRPr="007D434B" w:rsidRDefault="00892073" w:rsidP="007D434B">
      <w:pPr>
        <w:pStyle w:val="NormalWeb"/>
        <w:spacing w:line="480" w:lineRule="auto"/>
        <w:jc w:val="both"/>
        <w:rPr>
          <w:rFonts w:ascii="Times New Roman" w:hAnsi="Times New Roman" w:cs="Times New Roman"/>
          <w:sz w:val="24"/>
          <w:szCs w:val="24"/>
        </w:rPr>
      </w:pPr>
      <w:r w:rsidRPr="007D434B">
        <w:rPr>
          <w:rFonts w:ascii="Times New Roman" w:hAnsi="Times New Roman" w:cs="Times New Roman"/>
          <w:sz w:val="24"/>
          <w:szCs w:val="24"/>
        </w:rPr>
        <w:t xml:space="preserve">Ministry of Agriculture and Forestry (MAF). (2015). </w:t>
      </w:r>
      <w:r w:rsidRPr="007D434B">
        <w:rPr>
          <w:rStyle w:val="Emphasis"/>
          <w:rFonts w:ascii="Times New Roman" w:hAnsi="Times New Roman" w:cs="Times New Roman"/>
          <w:i w:val="0"/>
          <w:iCs w:val="0"/>
          <w:sz w:val="24"/>
          <w:szCs w:val="24"/>
        </w:rPr>
        <w:t>Agriculture Development Strategy to 2025 and Vision to 2030.</w:t>
      </w:r>
      <w:r w:rsidRPr="007D434B">
        <w:rPr>
          <w:rFonts w:ascii="Times New Roman" w:hAnsi="Times New Roman" w:cs="Times New Roman"/>
          <w:sz w:val="24"/>
          <w:szCs w:val="24"/>
        </w:rPr>
        <w:t xml:space="preserve"> Vientiane: MAF.</w:t>
      </w:r>
    </w:p>
    <w:p w14:paraId="6E8284D3" w14:textId="77777777" w:rsidR="00892073" w:rsidRPr="007D434B" w:rsidRDefault="00892073" w:rsidP="007D434B">
      <w:pPr>
        <w:pStyle w:val="NormalWeb"/>
        <w:spacing w:line="480" w:lineRule="auto"/>
        <w:jc w:val="both"/>
        <w:rPr>
          <w:rFonts w:ascii="Times New Roman" w:hAnsi="Times New Roman" w:cs="Times New Roman"/>
          <w:sz w:val="24"/>
          <w:szCs w:val="24"/>
        </w:rPr>
      </w:pPr>
      <w:r w:rsidRPr="007D434B">
        <w:rPr>
          <w:rFonts w:ascii="Times New Roman" w:hAnsi="Times New Roman" w:cs="Times New Roman"/>
          <w:sz w:val="24"/>
          <w:szCs w:val="24"/>
        </w:rPr>
        <w:t xml:space="preserve">Ministry of Natural Resources and Environment (MONRE). (2016). </w:t>
      </w:r>
      <w:r w:rsidRPr="007D434B">
        <w:rPr>
          <w:rStyle w:val="Emphasis"/>
          <w:rFonts w:ascii="Times New Roman" w:hAnsi="Times New Roman" w:cs="Times New Roman"/>
          <w:i w:val="0"/>
          <w:iCs w:val="0"/>
          <w:sz w:val="24"/>
          <w:szCs w:val="24"/>
        </w:rPr>
        <w:t>National Biodiversity Strategy and Action Plan of Lao PDR.</w:t>
      </w:r>
      <w:r w:rsidRPr="007D434B">
        <w:rPr>
          <w:rFonts w:ascii="Times New Roman" w:hAnsi="Times New Roman" w:cs="Times New Roman"/>
          <w:sz w:val="24"/>
          <w:szCs w:val="24"/>
        </w:rPr>
        <w:t xml:space="preserve"> Vientiane: MONRE.</w:t>
      </w:r>
    </w:p>
    <w:p w14:paraId="202E981A" w14:textId="77777777" w:rsidR="00667F91" w:rsidRPr="007D434B" w:rsidRDefault="00667F91" w:rsidP="007D434B">
      <w:pPr>
        <w:spacing w:before="100" w:beforeAutospacing="1" w:after="100" w:afterAutospacing="1" w:line="480" w:lineRule="auto"/>
        <w:jc w:val="both"/>
        <w:rPr>
          <w:rFonts w:ascii="Times New Roman" w:eastAsia="Times New Roman" w:hAnsi="Times New Roman" w:cs="Times New Roman"/>
          <w:sz w:val="24"/>
          <w:szCs w:val="24"/>
        </w:rPr>
      </w:pPr>
      <w:r w:rsidRPr="007D434B">
        <w:rPr>
          <w:rFonts w:ascii="Times New Roman" w:hAnsi="Times New Roman" w:cs="Times New Roman"/>
          <w:sz w:val="24"/>
          <w:szCs w:val="24"/>
        </w:rPr>
        <w:t>Ministry of Agriculture and Forestry. 2017. National Strategy and Plan of Action for Animal Genetic Resources in Lao PDR.</w:t>
      </w:r>
    </w:p>
    <w:p w14:paraId="368DE441" w14:textId="77777777" w:rsidR="00892073" w:rsidRPr="007D434B" w:rsidRDefault="00892073" w:rsidP="007D434B">
      <w:pPr>
        <w:pStyle w:val="NormalWeb"/>
        <w:spacing w:line="480" w:lineRule="auto"/>
        <w:jc w:val="both"/>
        <w:rPr>
          <w:rFonts w:ascii="Times New Roman" w:hAnsi="Times New Roman" w:cs="Times New Roman"/>
          <w:sz w:val="24"/>
          <w:szCs w:val="24"/>
        </w:rPr>
      </w:pPr>
      <w:r w:rsidRPr="007D434B">
        <w:rPr>
          <w:rFonts w:ascii="Times New Roman" w:hAnsi="Times New Roman" w:cs="Times New Roman"/>
          <w:sz w:val="24"/>
          <w:szCs w:val="24"/>
        </w:rPr>
        <w:t xml:space="preserve">Ministry of Natural Resources and Environment (MONRE). (2020). </w:t>
      </w:r>
      <w:r w:rsidRPr="007D434B">
        <w:rPr>
          <w:rStyle w:val="Emphasis"/>
          <w:rFonts w:ascii="Times New Roman" w:hAnsi="Times New Roman" w:cs="Times New Roman"/>
          <w:i w:val="0"/>
          <w:iCs w:val="0"/>
          <w:sz w:val="24"/>
          <w:szCs w:val="24"/>
        </w:rPr>
        <w:t>Nationally Determined Contribution (Updated NDC) of Lao PDR.</w:t>
      </w:r>
      <w:r w:rsidRPr="007D434B">
        <w:rPr>
          <w:rFonts w:ascii="Times New Roman" w:hAnsi="Times New Roman" w:cs="Times New Roman"/>
          <w:sz w:val="24"/>
          <w:szCs w:val="24"/>
        </w:rPr>
        <w:t xml:space="preserve"> Vientiane: MONRE.</w:t>
      </w:r>
    </w:p>
    <w:p w14:paraId="7C7A5E09" w14:textId="77777777" w:rsidR="003A64CA" w:rsidRPr="007D434B" w:rsidRDefault="003A64CA" w:rsidP="007D434B">
      <w:pPr>
        <w:tabs>
          <w:tab w:val="left" w:pos="1110"/>
        </w:tabs>
        <w:spacing w:line="480" w:lineRule="auto"/>
        <w:jc w:val="both"/>
        <w:rPr>
          <w:rFonts w:ascii="Times New Roman" w:hAnsi="Times New Roman" w:cs="Times New Roman"/>
          <w:sz w:val="24"/>
          <w:szCs w:val="24"/>
        </w:rPr>
      </w:pPr>
      <w:r w:rsidRPr="007D434B">
        <w:rPr>
          <w:rFonts w:ascii="Times New Roman" w:hAnsi="Times New Roman" w:cs="Times New Roman"/>
          <w:sz w:val="24"/>
          <w:szCs w:val="24"/>
          <w:shd w:val="clear" w:color="auto" w:fill="FFFFFF"/>
        </w:rPr>
        <w:t>Macharia, J. K., Ogolah, E. O., &amp; Munyaneza, J. P. (2022). Indigenous chicken farming in Kenya: a minireview of genetic resource, production systems, constraints, and opportunities. </w:t>
      </w:r>
      <w:r w:rsidRPr="007D434B">
        <w:rPr>
          <w:rFonts w:ascii="Times New Roman" w:hAnsi="Times New Roman" w:cs="Times New Roman"/>
          <w:i/>
          <w:iCs/>
          <w:sz w:val="24"/>
          <w:szCs w:val="24"/>
          <w:shd w:val="clear" w:color="auto" w:fill="FFFFFF"/>
        </w:rPr>
        <w:t>Journal of Intellectual Property</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6</w:t>
      </w:r>
      <w:r w:rsidRPr="007D434B">
        <w:rPr>
          <w:rFonts w:ascii="Times New Roman" w:hAnsi="Times New Roman" w:cs="Times New Roman"/>
          <w:sz w:val="24"/>
          <w:szCs w:val="24"/>
          <w:shd w:val="clear" w:color="auto" w:fill="FFFFFF"/>
        </w:rPr>
        <w:t>(4), 183-193.</w:t>
      </w:r>
    </w:p>
    <w:p w14:paraId="7D7689F5" w14:textId="77777777" w:rsidR="00185A96" w:rsidRPr="007D434B" w:rsidRDefault="00185A96" w:rsidP="007D434B">
      <w:pPr>
        <w:spacing w:line="480" w:lineRule="auto"/>
        <w:jc w:val="both"/>
        <w:rPr>
          <w:rFonts w:ascii="Times New Roman" w:hAnsi="Times New Roman" w:cs="Times New Roman"/>
          <w:sz w:val="24"/>
          <w:szCs w:val="24"/>
        </w:rPr>
      </w:pPr>
      <w:r w:rsidRPr="007D434B">
        <w:rPr>
          <w:rFonts w:ascii="Times New Roman" w:hAnsi="Times New Roman" w:cs="Times New Roman"/>
          <w:sz w:val="24"/>
          <w:szCs w:val="24"/>
          <w:shd w:val="clear" w:color="auto" w:fill="FFFFFF"/>
        </w:rPr>
        <w:t>Mancinelli, A. C., Menchetti, L., Birolo, M., Bittante, G., Chiattelli, D., &amp; Castellini, C. (2023). Crossbreeding to improve local chicken breeds: Predicting growth performance of the crosses using the Gompertz model and estimated heterosis. </w:t>
      </w:r>
      <w:r w:rsidRPr="007D434B">
        <w:rPr>
          <w:rFonts w:ascii="Times New Roman" w:hAnsi="Times New Roman" w:cs="Times New Roman"/>
          <w:i/>
          <w:iCs/>
          <w:sz w:val="24"/>
          <w:szCs w:val="24"/>
          <w:shd w:val="clear" w:color="auto" w:fill="FFFFFF"/>
        </w:rPr>
        <w:t>Poultry Science</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102</w:t>
      </w:r>
      <w:r w:rsidRPr="007D434B">
        <w:rPr>
          <w:rFonts w:ascii="Times New Roman" w:hAnsi="Times New Roman" w:cs="Times New Roman"/>
          <w:sz w:val="24"/>
          <w:szCs w:val="24"/>
          <w:shd w:val="clear" w:color="auto" w:fill="FFFFFF"/>
        </w:rPr>
        <w:t>(8), 102783.</w:t>
      </w:r>
    </w:p>
    <w:p w14:paraId="47978499" w14:textId="77777777" w:rsidR="006C3649" w:rsidRPr="007D434B" w:rsidRDefault="006C3649" w:rsidP="007D434B">
      <w:pPr>
        <w:spacing w:before="100" w:beforeAutospacing="1" w:after="100" w:afterAutospacing="1" w:line="480" w:lineRule="auto"/>
        <w:jc w:val="both"/>
        <w:rPr>
          <w:rFonts w:ascii="Times New Roman" w:eastAsia="Times New Roman" w:hAnsi="Times New Roman" w:cs="Times New Roman"/>
          <w:sz w:val="24"/>
          <w:szCs w:val="24"/>
        </w:rPr>
      </w:pPr>
      <w:r w:rsidRPr="007D434B">
        <w:rPr>
          <w:rFonts w:ascii="Times New Roman" w:hAnsi="Times New Roman" w:cs="Times New Roman"/>
          <w:sz w:val="24"/>
          <w:szCs w:val="24"/>
          <w:shd w:val="clear" w:color="auto" w:fill="FFFFFF"/>
        </w:rPr>
        <w:t>Muttaqin, Z., Sartika, T., &amp; Saputra, F. (2023). Genetic diversity of Gallus sp. in Southeast Asia based on d-lopp: In silico study. </w:t>
      </w:r>
      <w:r w:rsidRPr="007D434B">
        <w:rPr>
          <w:rFonts w:ascii="Times New Roman" w:hAnsi="Times New Roman" w:cs="Times New Roman"/>
          <w:i/>
          <w:iCs/>
          <w:sz w:val="24"/>
          <w:szCs w:val="24"/>
          <w:shd w:val="clear" w:color="auto" w:fill="FFFFFF"/>
        </w:rPr>
        <w:t>Journal of Advanced Veterinary and Animal Research</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10</w:t>
      </w:r>
      <w:r w:rsidRPr="007D434B">
        <w:rPr>
          <w:rFonts w:ascii="Times New Roman" w:hAnsi="Times New Roman" w:cs="Times New Roman"/>
          <w:sz w:val="24"/>
          <w:szCs w:val="24"/>
          <w:shd w:val="clear" w:color="auto" w:fill="FFFFFF"/>
        </w:rPr>
        <w:t>(4), 817.</w:t>
      </w:r>
    </w:p>
    <w:p w14:paraId="1AC6C085" w14:textId="77777777" w:rsidR="007113F6" w:rsidRPr="007D434B" w:rsidRDefault="007113F6" w:rsidP="007D434B">
      <w:pPr>
        <w:spacing w:line="480" w:lineRule="auto"/>
        <w:jc w:val="both"/>
        <w:rPr>
          <w:rFonts w:ascii="Times New Roman" w:hAnsi="Times New Roman" w:cs="Times New Roman"/>
          <w:sz w:val="24"/>
          <w:szCs w:val="24"/>
          <w:shd w:val="clear" w:color="auto" w:fill="FFFFFF"/>
        </w:rPr>
      </w:pPr>
      <w:r w:rsidRPr="007D434B">
        <w:rPr>
          <w:rFonts w:ascii="Times New Roman" w:hAnsi="Times New Roman" w:cs="Times New Roman"/>
          <w:sz w:val="24"/>
          <w:szCs w:val="24"/>
          <w:shd w:val="clear" w:color="auto" w:fill="FFFFFF"/>
        </w:rPr>
        <w:t>Miyumo, S., Wasike, C. B., Ilatsia, E. D., Bennewitz, J., &amp; Chagunda, M. G. (2024). Evaluation of selection strategies in dual-purpose and specialized breeding of indigenous chicken. </w:t>
      </w:r>
      <w:r w:rsidRPr="007D434B">
        <w:rPr>
          <w:rFonts w:ascii="Times New Roman" w:hAnsi="Times New Roman" w:cs="Times New Roman"/>
          <w:i/>
          <w:iCs/>
          <w:sz w:val="24"/>
          <w:szCs w:val="24"/>
          <w:shd w:val="clear" w:color="auto" w:fill="FFFFFF"/>
        </w:rPr>
        <w:t>Poultry Science</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103</w:t>
      </w:r>
      <w:r w:rsidRPr="007D434B">
        <w:rPr>
          <w:rFonts w:ascii="Times New Roman" w:hAnsi="Times New Roman" w:cs="Times New Roman"/>
          <w:sz w:val="24"/>
          <w:szCs w:val="24"/>
          <w:shd w:val="clear" w:color="auto" w:fill="FFFFFF"/>
        </w:rPr>
        <w:t>(8), 103916.</w:t>
      </w:r>
    </w:p>
    <w:p w14:paraId="55D4671C" w14:textId="77777777" w:rsidR="007113F6" w:rsidRPr="007D434B" w:rsidRDefault="007113F6" w:rsidP="007D434B">
      <w:pPr>
        <w:spacing w:line="480" w:lineRule="auto"/>
        <w:jc w:val="both"/>
        <w:rPr>
          <w:rFonts w:ascii="Times New Roman" w:hAnsi="Times New Roman" w:cs="Times New Roman"/>
          <w:sz w:val="24"/>
          <w:szCs w:val="24"/>
        </w:rPr>
      </w:pPr>
      <w:r w:rsidRPr="007D434B">
        <w:rPr>
          <w:rFonts w:ascii="Times New Roman" w:hAnsi="Times New Roman" w:cs="Times New Roman"/>
          <w:sz w:val="24"/>
          <w:szCs w:val="24"/>
          <w:shd w:val="clear" w:color="auto" w:fill="FFFFFF"/>
        </w:rPr>
        <w:t>Ngeno, K. (2015). Breeding program for indigenous chicken in Kenya.</w:t>
      </w:r>
      <w:r w:rsidRPr="007D434B">
        <w:rPr>
          <w:rFonts w:ascii="Times New Roman" w:hAnsi="Times New Roman" w:cs="Times New Roman"/>
          <w:sz w:val="24"/>
          <w:szCs w:val="24"/>
        </w:rPr>
        <w:t xml:space="preserve"> (PhD thesis). Wageningen University.</w:t>
      </w:r>
    </w:p>
    <w:p w14:paraId="5084913C" w14:textId="77777777" w:rsidR="00525346" w:rsidRPr="007D434B" w:rsidRDefault="00525346" w:rsidP="004F05D0">
      <w:pPr>
        <w:tabs>
          <w:tab w:val="left" w:pos="567"/>
          <w:tab w:val="left" w:pos="1110"/>
        </w:tabs>
        <w:spacing w:line="480" w:lineRule="auto"/>
        <w:jc w:val="both"/>
        <w:rPr>
          <w:rFonts w:ascii="Times New Roman" w:hAnsi="Times New Roman" w:cs="Times New Roman"/>
          <w:sz w:val="24"/>
          <w:szCs w:val="24"/>
        </w:rPr>
      </w:pPr>
      <w:r w:rsidRPr="007D434B">
        <w:rPr>
          <w:rFonts w:ascii="Times New Roman" w:hAnsi="Times New Roman" w:cs="Times New Roman"/>
          <w:sz w:val="24"/>
          <w:szCs w:val="24"/>
        </w:rPr>
        <w:t>Phommasack, O. (2014). A survey of commercial small-scale poultry production systems and nutrient characterisation of local feed ingredients in Laos: a thesis presented in partial fulfilment of the requirements for the degree of Master of AgriScience at Massey University (Doctoral dissertation, Massey University).</w:t>
      </w:r>
    </w:p>
    <w:p w14:paraId="08C49280" w14:textId="77777777" w:rsidR="003A64CA" w:rsidRPr="007D434B" w:rsidRDefault="003A64CA" w:rsidP="007D434B">
      <w:pPr>
        <w:spacing w:line="480" w:lineRule="auto"/>
        <w:jc w:val="both"/>
        <w:rPr>
          <w:rFonts w:ascii="Times New Roman" w:hAnsi="Times New Roman" w:cs="Times New Roman"/>
          <w:sz w:val="24"/>
          <w:szCs w:val="24"/>
        </w:rPr>
      </w:pPr>
      <w:r w:rsidRPr="007D434B">
        <w:rPr>
          <w:rFonts w:ascii="Times New Roman" w:hAnsi="Times New Roman" w:cs="Times New Roman"/>
          <w:sz w:val="24"/>
          <w:szCs w:val="24"/>
        </w:rPr>
        <w:t xml:space="preserve">Project Collaboration between Thailand and Lao PDR for the Conservation and Development of indigenous Chickens in the Lao PDR (2020). </w:t>
      </w:r>
      <w:r w:rsidRPr="007D434B">
        <w:rPr>
          <w:rFonts w:ascii="Times New Roman" w:hAnsi="Times New Roman" w:cs="Times New Roman"/>
          <w:sz w:val="24"/>
          <w:szCs w:val="24"/>
          <w:lang w:bidi="lo-LA"/>
        </w:rPr>
        <w:t>https://digital.library.tu.ac.th/tu_dc</w:t>
      </w:r>
      <w:r w:rsidRPr="007D434B">
        <w:rPr>
          <w:rFonts w:ascii="Times New Roman" w:hAnsi="Times New Roman" w:cs="Times New Roman"/>
          <w:sz w:val="24"/>
          <w:szCs w:val="24"/>
        </w:rPr>
        <w:t xml:space="preserve">/frontend/Info </w:t>
      </w:r>
      <w:hyperlink r:id="rId27" w:history="1">
        <w:r w:rsidRPr="007D434B">
          <w:rPr>
            <w:rStyle w:val="Hyperlink"/>
            <w:rFonts w:ascii="Times New Roman" w:hAnsi="Times New Roman" w:cs="Times New Roman"/>
            <w:color w:val="auto"/>
            <w:sz w:val="24"/>
            <w:szCs w:val="24"/>
            <w:lang w:bidi="lo-LA"/>
          </w:rPr>
          <w:t>/item/dc:173407</w:t>
        </w:r>
      </w:hyperlink>
    </w:p>
    <w:p w14:paraId="7834FAF5" w14:textId="77777777" w:rsidR="006C3649" w:rsidRPr="007D434B" w:rsidRDefault="006C3649" w:rsidP="007D434B">
      <w:pPr>
        <w:spacing w:before="100" w:beforeAutospacing="1" w:after="100" w:afterAutospacing="1" w:line="480" w:lineRule="auto"/>
        <w:jc w:val="both"/>
        <w:rPr>
          <w:rFonts w:ascii="Times New Roman" w:eastAsia="Times New Roman" w:hAnsi="Times New Roman" w:cs="Times New Roman"/>
          <w:sz w:val="24"/>
          <w:szCs w:val="24"/>
        </w:rPr>
      </w:pPr>
      <w:r w:rsidRPr="007D434B">
        <w:rPr>
          <w:rFonts w:ascii="Times New Roman" w:hAnsi="Times New Roman" w:cs="Times New Roman"/>
          <w:sz w:val="24"/>
          <w:szCs w:val="24"/>
          <w:shd w:val="clear" w:color="auto" w:fill="FFFFFF"/>
        </w:rPr>
        <w:t>Roh, H. J., Kim, S. C., Cho, C. Y., Lee, J., Jeon, D., Kim, D. K., &amp; Manikku, L. (2020). Estimating genetic diversity and population structure of 22 chicken breeds in Asia using microsatellite markers. </w:t>
      </w:r>
      <w:r w:rsidRPr="007D434B">
        <w:rPr>
          <w:rFonts w:ascii="Times New Roman" w:hAnsi="Times New Roman" w:cs="Times New Roman"/>
          <w:i/>
          <w:iCs/>
          <w:sz w:val="24"/>
          <w:szCs w:val="24"/>
          <w:shd w:val="clear" w:color="auto" w:fill="FFFFFF"/>
        </w:rPr>
        <w:t>Asian-Australasian journal of animal sciences</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33</w:t>
      </w:r>
      <w:r w:rsidRPr="007D434B">
        <w:rPr>
          <w:rFonts w:ascii="Times New Roman" w:hAnsi="Times New Roman" w:cs="Times New Roman"/>
          <w:sz w:val="24"/>
          <w:szCs w:val="24"/>
          <w:shd w:val="clear" w:color="auto" w:fill="FFFFFF"/>
        </w:rPr>
        <w:t>(12), 1896.</w:t>
      </w:r>
    </w:p>
    <w:p w14:paraId="238C8DA1" w14:textId="77777777" w:rsidR="00090892" w:rsidRPr="007D434B" w:rsidRDefault="00090892" w:rsidP="007D434B">
      <w:pPr>
        <w:spacing w:line="480" w:lineRule="auto"/>
        <w:jc w:val="both"/>
        <w:rPr>
          <w:rFonts w:ascii="Times New Roman" w:hAnsi="Times New Roman" w:cs="Times New Roman"/>
          <w:sz w:val="24"/>
          <w:szCs w:val="24"/>
          <w:lang w:val="en-ZW"/>
        </w:rPr>
      </w:pPr>
      <w:r w:rsidRPr="007D434B">
        <w:rPr>
          <w:rFonts w:ascii="Times New Roman" w:hAnsi="Times New Roman" w:cs="Times New Roman"/>
          <w:sz w:val="24"/>
          <w:szCs w:val="24"/>
          <w:shd w:val="clear" w:color="auto" w:fill="FFFFFF"/>
        </w:rPr>
        <w:t>Sørensen, P. (2010). Chicken genetic resources used in smallholder production systems and opportunities for their development.</w:t>
      </w:r>
    </w:p>
    <w:p w14:paraId="62222072" w14:textId="77777777" w:rsidR="00525346" w:rsidRPr="007D434B" w:rsidRDefault="00525346" w:rsidP="007D434B">
      <w:pPr>
        <w:tabs>
          <w:tab w:val="left" w:pos="567"/>
          <w:tab w:val="left" w:pos="1134"/>
        </w:tabs>
        <w:spacing w:line="480" w:lineRule="auto"/>
        <w:jc w:val="both"/>
        <w:rPr>
          <w:rFonts w:ascii="Times New Roman" w:hAnsi="Times New Roman" w:cs="Times New Roman"/>
          <w:sz w:val="24"/>
          <w:szCs w:val="24"/>
        </w:rPr>
      </w:pPr>
      <w:r w:rsidRPr="007D434B">
        <w:rPr>
          <w:rFonts w:ascii="Times New Roman" w:hAnsi="Times New Roman" w:cs="Times New Roman"/>
          <w:sz w:val="24"/>
          <w:szCs w:val="24"/>
        </w:rPr>
        <w:t xml:space="preserve">Wilson R.T. 2008. </w:t>
      </w:r>
      <w:r w:rsidRPr="007D434B">
        <w:rPr>
          <w:rStyle w:val="Emphasis"/>
          <w:rFonts w:ascii="Times New Roman" w:hAnsi="Times New Roman" w:cs="Times New Roman"/>
          <w:i w:val="0"/>
          <w:iCs w:val="0"/>
          <w:sz w:val="24"/>
          <w:szCs w:val="24"/>
        </w:rPr>
        <w:t>Numbers, Ownership, Production and Diseases of Poultry in the Lao People's Democratic Republic.</w:t>
      </w:r>
      <w:r w:rsidRPr="007D434B">
        <w:rPr>
          <w:rFonts w:ascii="Times New Roman" w:hAnsi="Times New Roman" w:cs="Times New Roman"/>
          <w:sz w:val="24"/>
          <w:szCs w:val="24"/>
        </w:rPr>
        <w:t xml:space="preserve"> </w:t>
      </w:r>
      <w:r w:rsidRPr="007D434B">
        <w:rPr>
          <w:rStyle w:val="Strong"/>
          <w:rFonts w:ascii="Times New Roman" w:hAnsi="Times New Roman" w:cs="Times New Roman"/>
          <w:b w:val="0"/>
          <w:bCs w:val="0"/>
          <w:sz w:val="24"/>
          <w:szCs w:val="24"/>
        </w:rPr>
        <w:t>World's Poultry Science Journal</w:t>
      </w:r>
      <w:r w:rsidRPr="007D434B">
        <w:rPr>
          <w:rFonts w:ascii="Times New Roman" w:hAnsi="Times New Roman" w:cs="Times New Roman"/>
          <w:sz w:val="24"/>
          <w:szCs w:val="24"/>
        </w:rPr>
        <w:t>.</w:t>
      </w:r>
    </w:p>
    <w:p w14:paraId="52438FC7" w14:textId="77777777" w:rsidR="007113F6" w:rsidRPr="007D434B" w:rsidRDefault="007113F6" w:rsidP="007D434B">
      <w:pPr>
        <w:spacing w:line="480" w:lineRule="auto"/>
        <w:jc w:val="both"/>
        <w:rPr>
          <w:rFonts w:ascii="Times New Roman" w:hAnsi="Times New Roman" w:cs="Times New Roman"/>
          <w:sz w:val="24"/>
          <w:szCs w:val="24"/>
        </w:rPr>
      </w:pPr>
      <w:r w:rsidRPr="007D434B">
        <w:rPr>
          <w:rFonts w:ascii="Times New Roman" w:hAnsi="Times New Roman" w:cs="Times New Roman"/>
          <w:sz w:val="24"/>
          <w:szCs w:val="24"/>
          <w:shd w:val="clear" w:color="auto" w:fill="FFFFFF"/>
        </w:rPr>
        <w:t>Wolc, A., Stricker, C., Arango, J., Settar, P., Fulton, J. E., O'Sullivan, N. P., &amp; Dekkers, J. C. (2011). Breeding value prediction for production traits in layer chickens using pedigree or genomic relationships in a reduced animal model. </w:t>
      </w:r>
      <w:r w:rsidRPr="007D434B">
        <w:rPr>
          <w:rFonts w:ascii="Times New Roman" w:hAnsi="Times New Roman" w:cs="Times New Roman"/>
          <w:i/>
          <w:iCs/>
          <w:sz w:val="24"/>
          <w:szCs w:val="24"/>
          <w:shd w:val="clear" w:color="auto" w:fill="FFFFFF"/>
        </w:rPr>
        <w:t>Genetics Selection Evolution</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43</w:t>
      </w:r>
      <w:r w:rsidRPr="007D434B">
        <w:rPr>
          <w:rFonts w:ascii="Times New Roman" w:hAnsi="Times New Roman" w:cs="Times New Roman"/>
          <w:sz w:val="24"/>
          <w:szCs w:val="24"/>
          <w:shd w:val="clear" w:color="auto" w:fill="FFFFFF"/>
        </w:rPr>
        <w:t>(1), 5.</w:t>
      </w:r>
    </w:p>
    <w:p w14:paraId="04EFA162" w14:textId="77777777" w:rsidR="007D434B" w:rsidRPr="007D434B" w:rsidRDefault="007D434B" w:rsidP="007D434B">
      <w:pPr>
        <w:spacing w:line="480" w:lineRule="auto"/>
        <w:jc w:val="both"/>
        <w:rPr>
          <w:rFonts w:ascii="Times New Roman" w:hAnsi="Times New Roman" w:cs="Times New Roman"/>
          <w:sz w:val="24"/>
          <w:szCs w:val="24"/>
        </w:rPr>
      </w:pPr>
      <w:r w:rsidRPr="007D434B">
        <w:rPr>
          <w:rFonts w:ascii="Times New Roman" w:hAnsi="Times New Roman" w:cs="Times New Roman"/>
          <w:sz w:val="24"/>
          <w:szCs w:val="24"/>
          <w:shd w:val="clear" w:color="auto" w:fill="FFFFFF"/>
        </w:rPr>
        <w:t>Wong, J. T., de Bruyn, J., Bagnol, B., Grieve, H., Li, M., Pym, R., &amp; Alders, R. G. (2017). Small-scale poultry and food security in resource-poor settings: A review. </w:t>
      </w:r>
      <w:r w:rsidRPr="007D434B">
        <w:rPr>
          <w:rFonts w:ascii="Times New Roman" w:hAnsi="Times New Roman" w:cs="Times New Roman"/>
          <w:i/>
          <w:iCs/>
          <w:sz w:val="24"/>
          <w:szCs w:val="24"/>
          <w:shd w:val="clear" w:color="auto" w:fill="FFFFFF"/>
        </w:rPr>
        <w:t>Global Food Security</w:t>
      </w:r>
      <w:r w:rsidRPr="007D434B">
        <w:rPr>
          <w:rFonts w:ascii="Times New Roman" w:hAnsi="Times New Roman" w:cs="Times New Roman"/>
          <w:sz w:val="24"/>
          <w:szCs w:val="24"/>
          <w:shd w:val="clear" w:color="auto" w:fill="FFFFFF"/>
        </w:rPr>
        <w:t>, </w:t>
      </w:r>
      <w:r w:rsidRPr="007D434B">
        <w:rPr>
          <w:rFonts w:ascii="Times New Roman" w:hAnsi="Times New Roman" w:cs="Times New Roman"/>
          <w:i/>
          <w:iCs/>
          <w:sz w:val="24"/>
          <w:szCs w:val="24"/>
          <w:shd w:val="clear" w:color="auto" w:fill="FFFFFF"/>
        </w:rPr>
        <w:t>15</w:t>
      </w:r>
      <w:r w:rsidRPr="007D434B">
        <w:rPr>
          <w:rFonts w:ascii="Times New Roman" w:hAnsi="Times New Roman" w:cs="Times New Roman"/>
          <w:sz w:val="24"/>
          <w:szCs w:val="24"/>
          <w:shd w:val="clear" w:color="auto" w:fill="FFFFFF"/>
        </w:rPr>
        <w:t>, 43-52.</w:t>
      </w:r>
    </w:p>
    <w:p w14:paraId="780EE924" w14:textId="77777777" w:rsidR="003A64CA" w:rsidRPr="007D434B" w:rsidRDefault="003A64CA" w:rsidP="007D434B">
      <w:pPr>
        <w:tabs>
          <w:tab w:val="left" w:pos="1110"/>
        </w:tabs>
        <w:spacing w:line="480" w:lineRule="auto"/>
        <w:jc w:val="both"/>
        <w:rPr>
          <w:rFonts w:ascii="Times New Roman" w:hAnsi="Times New Roman" w:cs="Times New Roman"/>
          <w:sz w:val="24"/>
          <w:szCs w:val="24"/>
        </w:rPr>
      </w:pPr>
      <w:hyperlink r:id="rId28" w:history="1">
        <w:r w:rsidRPr="007D434B">
          <w:rPr>
            <w:rStyle w:val="Hyperlink"/>
            <w:rFonts w:ascii="Times New Roman" w:hAnsi="Times New Roman" w:cs="Times New Roman"/>
            <w:color w:val="auto"/>
            <w:sz w:val="24"/>
            <w:szCs w:val="24"/>
          </w:rPr>
          <w:t>https://www.developmentaid.org/donors/view/143781/ministry-of-agriculture-and-forestry-of-laos</w:t>
        </w:r>
      </w:hyperlink>
      <w:r w:rsidRPr="007D434B">
        <w:rPr>
          <w:rFonts w:ascii="Times New Roman" w:hAnsi="Times New Roman" w:cs="Times New Roman"/>
          <w:sz w:val="24"/>
          <w:szCs w:val="24"/>
        </w:rPr>
        <w:t>.</w:t>
      </w:r>
    </w:p>
    <w:p w14:paraId="6F130149" w14:textId="77777777" w:rsidR="00892073" w:rsidRPr="007D434B" w:rsidRDefault="00892073" w:rsidP="007D434B">
      <w:pPr>
        <w:spacing w:line="480" w:lineRule="auto"/>
        <w:jc w:val="both"/>
        <w:rPr>
          <w:rFonts w:ascii="Times New Roman" w:hAnsi="Times New Roman" w:cs="Times New Roman"/>
          <w:sz w:val="24"/>
          <w:szCs w:val="24"/>
        </w:rPr>
      </w:pPr>
      <w:r w:rsidRPr="007D434B">
        <w:rPr>
          <w:rFonts w:ascii="Times New Roman" w:hAnsi="Times New Roman" w:cs="Times New Roman"/>
          <w:sz w:val="24"/>
          <w:szCs w:val="24"/>
        </w:rPr>
        <w:t>http://www.un.</w:t>
      </w:r>
      <w:r w:rsidRPr="007D434B">
        <w:rPr>
          <w:rFonts w:ascii="Times New Roman" w:eastAsia="Times New Roman" w:hAnsi="Times New Roman" w:cs="Times New Roman"/>
          <w:sz w:val="24"/>
          <w:szCs w:val="24"/>
        </w:rPr>
        <w:t>org/</w:t>
      </w:r>
      <w:r w:rsidRPr="007D434B">
        <w:rPr>
          <w:rFonts w:ascii="Times New Roman" w:hAnsi="Times New Roman" w:cs="Times New Roman"/>
          <w:sz w:val="24"/>
          <w:szCs w:val="24"/>
        </w:rPr>
        <w:t xml:space="preserve"> sustainabledevelopment/sustainable-development-goals/</w:t>
      </w:r>
      <w:r w:rsidRPr="007D434B">
        <w:rPr>
          <w:rFonts w:ascii="Times New Roman" w:eastAsia="Times New Roman" w:hAnsi="Times New Roman" w:cs="Times New Roman"/>
          <w:sz w:val="24"/>
          <w:szCs w:val="24"/>
        </w:rPr>
        <w:t xml:space="preserve">, January </w:t>
      </w:r>
      <w:r w:rsidRPr="007D434B">
        <w:rPr>
          <w:rFonts w:ascii="Times New Roman" w:hAnsi="Times New Roman" w:cs="Times New Roman"/>
          <w:sz w:val="24"/>
          <w:szCs w:val="24"/>
        </w:rPr>
        <w:t>15, 2017</w:t>
      </w:r>
    </w:p>
    <w:p w14:paraId="47254D6C" w14:textId="77777777" w:rsidR="00090892" w:rsidRPr="007D434B" w:rsidRDefault="00090892" w:rsidP="007D434B">
      <w:pPr>
        <w:spacing w:line="480" w:lineRule="auto"/>
        <w:jc w:val="both"/>
        <w:rPr>
          <w:rFonts w:ascii="Times New Roman" w:hAnsi="Times New Roman" w:cs="Times New Roman"/>
          <w:sz w:val="24"/>
          <w:szCs w:val="24"/>
          <w:lang w:val="en-ZW"/>
        </w:rPr>
      </w:pPr>
      <w:hyperlink r:id="rId29" w:history="1">
        <w:r w:rsidRPr="007D434B">
          <w:rPr>
            <w:rStyle w:val="Hyperlink"/>
            <w:rFonts w:ascii="Times New Roman" w:hAnsi="Times New Roman" w:cs="Times New Roman"/>
            <w:color w:val="auto"/>
            <w:sz w:val="24"/>
            <w:szCs w:val="24"/>
            <w:lang w:val="en-ZW"/>
          </w:rPr>
          <w:t>https://www.fao.org/4/t0559e/t0559e04.htm?utm_source=chatgpt.com</w:t>
        </w:r>
      </w:hyperlink>
    </w:p>
    <w:p w14:paraId="7D180478" w14:textId="77777777" w:rsidR="00E060BE" w:rsidRPr="007D434B" w:rsidRDefault="00E060BE" w:rsidP="007D434B">
      <w:pPr>
        <w:spacing w:line="480" w:lineRule="auto"/>
        <w:jc w:val="both"/>
        <w:rPr>
          <w:rFonts w:ascii="Times New Roman" w:hAnsi="Times New Roman" w:cs="Times New Roman"/>
          <w:sz w:val="24"/>
          <w:szCs w:val="24"/>
        </w:rPr>
      </w:pPr>
      <w:r w:rsidRPr="007D434B">
        <w:rPr>
          <w:rFonts w:ascii="Times New Roman" w:hAnsi="Times New Roman" w:cs="Times New Roman"/>
          <w:sz w:val="24"/>
          <w:szCs w:val="24"/>
          <w:lang w:bidi="lo-LA"/>
        </w:rPr>
        <w:t>https://digital.library.tu.ac.th/tu_dc</w:t>
      </w:r>
      <w:r w:rsidRPr="007D434B">
        <w:rPr>
          <w:rFonts w:ascii="Times New Roman" w:hAnsi="Times New Roman" w:cs="Times New Roman"/>
          <w:sz w:val="24"/>
          <w:szCs w:val="24"/>
        </w:rPr>
        <w:t xml:space="preserve">/frontend/Info </w:t>
      </w:r>
      <w:hyperlink r:id="rId30" w:history="1">
        <w:r w:rsidRPr="007D434B">
          <w:rPr>
            <w:rStyle w:val="Hyperlink"/>
            <w:rFonts w:ascii="Times New Roman" w:hAnsi="Times New Roman" w:cs="Times New Roman"/>
            <w:color w:val="auto"/>
            <w:sz w:val="24"/>
            <w:szCs w:val="24"/>
            <w:lang w:bidi="lo-LA"/>
          </w:rPr>
          <w:t>/item/dc:173407</w:t>
        </w:r>
      </w:hyperlink>
    </w:p>
    <w:sectPr w:rsidR="00E060BE" w:rsidRPr="007D434B" w:rsidSect="00DC05E2">
      <w:pgSz w:w="11906" w:h="16838"/>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80B48"/>
    <w:multiLevelType w:val="hybridMultilevel"/>
    <w:tmpl w:val="DC1E0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C1A77"/>
    <w:multiLevelType w:val="hybridMultilevel"/>
    <w:tmpl w:val="00EA6FB4"/>
    <w:lvl w:ilvl="0" w:tplc="FE72E46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DC3339"/>
    <w:multiLevelType w:val="hybridMultilevel"/>
    <w:tmpl w:val="A7F856F0"/>
    <w:lvl w:ilvl="0" w:tplc="FE72E46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5D57D0"/>
    <w:multiLevelType w:val="multilevel"/>
    <w:tmpl w:val="2D0EF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F747DB"/>
    <w:multiLevelType w:val="hybridMultilevel"/>
    <w:tmpl w:val="B6569778"/>
    <w:lvl w:ilvl="0" w:tplc="FE72E46C">
      <w:start w:val="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409259B"/>
    <w:multiLevelType w:val="hybridMultilevel"/>
    <w:tmpl w:val="D57A3AB2"/>
    <w:lvl w:ilvl="0" w:tplc="2A3A57BA">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0B6EB7"/>
    <w:multiLevelType w:val="multilevel"/>
    <w:tmpl w:val="7B04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794C70"/>
    <w:multiLevelType w:val="multilevel"/>
    <w:tmpl w:val="4A74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170862">
    <w:abstractNumId w:val="3"/>
  </w:num>
  <w:num w:numId="2" w16cid:durableId="569776433">
    <w:abstractNumId w:val="5"/>
  </w:num>
  <w:num w:numId="3" w16cid:durableId="521095795">
    <w:abstractNumId w:val="2"/>
  </w:num>
  <w:num w:numId="4" w16cid:durableId="922836594">
    <w:abstractNumId w:val="1"/>
  </w:num>
  <w:num w:numId="5" w16cid:durableId="1662931744">
    <w:abstractNumId w:val="7"/>
  </w:num>
  <w:num w:numId="6" w16cid:durableId="1813936987">
    <w:abstractNumId w:val="6"/>
  </w:num>
  <w:num w:numId="7" w16cid:durableId="1900049780">
    <w:abstractNumId w:val="0"/>
  </w:num>
  <w:num w:numId="8" w16cid:durableId="21162475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35B"/>
    <w:rsid w:val="00011D9B"/>
    <w:rsid w:val="00060937"/>
    <w:rsid w:val="0006481E"/>
    <w:rsid w:val="00075FCF"/>
    <w:rsid w:val="00090892"/>
    <w:rsid w:val="000D6FB5"/>
    <w:rsid w:val="000E1C37"/>
    <w:rsid w:val="000F5855"/>
    <w:rsid w:val="00124A77"/>
    <w:rsid w:val="00131953"/>
    <w:rsid w:val="00185A96"/>
    <w:rsid w:val="001B7B78"/>
    <w:rsid w:val="001C1632"/>
    <w:rsid w:val="001C3974"/>
    <w:rsid w:val="001E435B"/>
    <w:rsid w:val="00202457"/>
    <w:rsid w:val="00215A8D"/>
    <w:rsid w:val="00223F4C"/>
    <w:rsid w:val="002A0BB5"/>
    <w:rsid w:val="002B33E9"/>
    <w:rsid w:val="002E4F68"/>
    <w:rsid w:val="002F1F82"/>
    <w:rsid w:val="00323E64"/>
    <w:rsid w:val="003552EF"/>
    <w:rsid w:val="003830B6"/>
    <w:rsid w:val="003A64CA"/>
    <w:rsid w:val="003B39E4"/>
    <w:rsid w:val="003C7F3C"/>
    <w:rsid w:val="003D70B4"/>
    <w:rsid w:val="003E34D4"/>
    <w:rsid w:val="00416D90"/>
    <w:rsid w:val="004259F0"/>
    <w:rsid w:val="004B2569"/>
    <w:rsid w:val="004C06B0"/>
    <w:rsid w:val="004C649B"/>
    <w:rsid w:val="004D081A"/>
    <w:rsid w:val="004E7AF1"/>
    <w:rsid w:val="004F05D0"/>
    <w:rsid w:val="004F4F9A"/>
    <w:rsid w:val="0051224A"/>
    <w:rsid w:val="0051289F"/>
    <w:rsid w:val="00521288"/>
    <w:rsid w:val="00525346"/>
    <w:rsid w:val="005426BC"/>
    <w:rsid w:val="005711EC"/>
    <w:rsid w:val="005A2A50"/>
    <w:rsid w:val="005B4883"/>
    <w:rsid w:val="005C0DF0"/>
    <w:rsid w:val="005C40B6"/>
    <w:rsid w:val="005F21EB"/>
    <w:rsid w:val="005F312D"/>
    <w:rsid w:val="005F49EA"/>
    <w:rsid w:val="005F6AA3"/>
    <w:rsid w:val="006106D2"/>
    <w:rsid w:val="006158A6"/>
    <w:rsid w:val="00632F67"/>
    <w:rsid w:val="0064763B"/>
    <w:rsid w:val="006555EC"/>
    <w:rsid w:val="006607DC"/>
    <w:rsid w:val="00667F91"/>
    <w:rsid w:val="00692C0D"/>
    <w:rsid w:val="006B7060"/>
    <w:rsid w:val="006C3649"/>
    <w:rsid w:val="006C3B29"/>
    <w:rsid w:val="006E30E9"/>
    <w:rsid w:val="006F0343"/>
    <w:rsid w:val="00702F10"/>
    <w:rsid w:val="00705548"/>
    <w:rsid w:val="007113F6"/>
    <w:rsid w:val="00776D57"/>
    <w:rsid w:val="00790E7C"/>
    <w:rsid w:val="007D434B"/>
    <w:rsid w:val="0085294C"/>
    <w:rsid w:val="00892073"/>
    <w:rsid w:val="008C3AD4"/>
    <w:rsid w:val="008C5EA8"/>
    <w:rsid w:val="008D42F9"/>
    <w:rsid w:val="008D47B5"/>
    <w:rsid w:val="008E070F"/>
    <w:rsid w:val="008F11AC"/>
    <w:rsid w:val="009052F8"/>
    <w:rsid w:val="00912FCC"/>
    <w:rsid w:val="00961D02"/>
    <w:rsid w:val="00963A69"/>
    <w:rsid w:val="009A1BD4"/>
    <w:rsid w:val="009B354B"/>
    <w:rsid w:val="009D1AAC"/>
    <w:rsid w:val="009F64D0"/>
    <w:rsid w:val="00A65457"/>
    <w:rsid w:val="00AA4DC5"/>
    <w:rsid w:val="00AB1B97"/>
    <w:rsid w:val="00B16D21"/>
    <w:rsid w:val="00B24CB4"/>
    <w:rsid w:val="00B36C15"/>
    <w:rsid w:val="00B569B2"/>
    <w:rsid w:val="00B72B7E"/>
    <w:rsid w:val="00B911A9"/>
    <w:rsid w:val="00B95ED3"/>
    <w:rsid w:val="00BC5293"/>
    <w:rsid w:val="00C41610"/>
    <w:rsid w:val="00CA1B54"/>
    <w:rsid w:val="00CC6EB7"/>
    <w:rsid w:val="00CD4236"/>
    <w:rsid w:val="00CD4F76"/>
    <w:rsid w:val="00CF67B1"/>
    <w:rsid w:val="00D363CC"/>
    <w:rsid w:val="00D534C1"/>
    <w:rsid w:val="00D63E97"/>
    <w:rsid w:val="00D929B3"/>
    <w:rsid w:val="00DA75C1"/>
    <w:rsid w:val="00DC05E2"/>
    <w:rsid w:val="00DD2873"/>
    <w:rsid w:val="00E060BE"/>
    <w:rsid w:val="00E273E1"/>
    <w:rsid w:val="00E32996"/>
    <w:rsid w:val="00E72804"/>
    <w:rsid w:val="00E77B6B"/>
    <w:rsid w:val="00F02B36"/>
    <w:rsid w:val="00F02E91"/>
    <w:rsid w:val="00F10DA9"/>
    <w:rsid w:val="00F330BB"/>
    <w:rsid w:val="00F45776"/>
    <w:rsid w:val="00F57271"/>
    <w:rsid w:val="00F7237A"/>
    <w:rsid w:val="00F9298E"/>
    <w:rsid w:val="00FB099A"/>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B64F3"/>
  <w15:chartTrackingRefBased/>
  <w15:docId w15:val="{958F84B5-7C75-42EA-A515-227227DBF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36C15"/>
    <w:pPr>
      <w:spacing w:before="100" w:beforeAutospacing="1" w:after="100" w:afterAutospacing="1" w:line="240" w:lineRule="auto"/>
      <w:outlineLvl w:val="0"/>
    </w:pPr>
    <w:rPr>
      <w:rFonts w:ascii="Angsana New" w:eastAsia="Times New Roman" w:hAnsi="Angsana New" w:cs="Angsana New"/>
      <w:b/>
      <w:bCs/>
      <w:kern w:val="36"/>
      <w:sz w:val="48"/>
      <w:szCs w:val="48"/>
    </w:rPr>
  </w:style>
  <w:style w:type="paragraph" w:styleId="Heading2">
    <w:name w:val="heading 2"/>
    <w:basedOn w:val="Normal"/>
    <w:next w:val="Normal"/>
    <w:link w:val="Heading2Char"/>
    <w:uiPriority w:val="9"/>
    <w:unhideWhenUsed/>
    <w:qFormat/>
    <w:rsid w:val="00CD4236"/>
    <w:pPr>
      <w:keepNext/>
      <w:keepLines/>
      <w:spacing w:before="40" w:after="0" w:line="278" w:lineRule="auto"/>
      <w:outlineLvl w:val="1"/>
    </w:pPr>
    <w:rPr>
      <w:rFonts w:asciiTheme="majorHAnsi" w:eastAsiaTheme="majorEastAsia" w:hAnsiTheme="majorHAnsi" w:cstheme="majorBidi"/>
      <w:color w:val="2E74B5" w:themeColor="accent1" w:themeShade="BF"/>
      <w:kern w:val="2"/>
      <w:sz w:val="26"/>
      <w:szCs w:val="26"/>
      <w:lang w:bidi="ar-SA"/>
      <w14:ligatures w14:val="standardContextual"/>
    </w:rPr>
  </w:style>
  <w:style w:type="paragraph" w:styleId="Heading3">
    <w:name w:val="heading 3"/>
    <w:basedOn w:val="Normal"/>
    <w:next w:val="Normal"/>
    <w:link w:val="Heading3Char"/>
    <w:uiPriority w:val="9"/>
    <w:unhideWhenUsed/>
    <w:qFormat/>
    <w:rsid w:val="00F330BB"/>
    <w:pPr>
      <w:keepNext/>
      <w:keepLines/>
      <w:spacing w:before="40" w:after="0"/>
      <w:outlineLvl w:val="2"/>
    </w:pPr>
    <w:rPr>
      <w:rFonts w:asciiTheme="majorHAnsi" w:eastAsiaTheme="majorEastAsia" w:hAnsiTheme="majorHAnsi" w:cstheme="majorBidi"/>
      <w:color w:val="1F4D78" w:themeColor="accent1" w:themeShade="7F"/>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1E435B"/>
    <w:pPr>
      <w:spacing w:before="100" w:beforeAutospacing="1" w:after="100" w:afterAutospacing="1" w:line="240" w:lineRule="auto"/>
    </w:pPr>
    <w:rPr>
      <w:rFonts w:ascii="Angsana New" w:eastAsia="Times New Roman" w:hAnsi="Angsana New" w:cs="Angsana New"/>
      <w:sz w:val="28"/>
    </w:rPr>
  </w:style>
  <w:style w:type="character" w:styleId="Strong">
    <w:name w:val="Strong"/>
    <w:basedOn w:val="DefaultParagraphFont"/>
    <w:uiPriority w:val="22"/>
    <w:qFormat/>
    <w:rsid w:val="001E435B"/>
    <w:rPr>
      <w:b/>
      <w:bCs/>
    </w:rPr>
  </w:style>
  <w:style w:type="table" w:styleId="TableGrid">
    <w:name w:val="Table Grid"/>
    <w:basedOn w:val="TableNormal"/>
    <w:uiPriority w:val="39"/>
    <w:rsid w:val="00B16D21"/>
    <w:pPr>
      <w:spacing w:after="0" w:line="240" w:lineRule="auto"/>
    </w:pPr>
    <w:rPr>
      <w:kern w:val="2"/>
      <w:sz w:val="24"/>
      <w:szCs w:val="24"/>
      <w:lang w:bidi="ar-S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16D21"/>
    <w:pPr>
      <w:ind w:left="720"/>
      <w:contextualSpacing/>
    </w:pPr>
  </w:style>
  <w:style w:type="character" w:customStyle="1" w:styleId="Heading1Char">
    <w:name w:val="Heading 1 Char"/>
    <w:basedOn w:val="DefaultParagraphFont"/>
    <w:link w:val="Heading1"/>
    <w:uiPriority w:val="9"/>
    <w:rsid w:val="00B36C15"/>
    <w:rPr>
      <w:rFonts w:ascii="Angsana New" w:eastAsia="Times New Roman" w:hAnsi="Angsana New" w:cs="Angsana New"/>
      <w:b/>
      <w:bCs/>
      <w:kern w:val="36"/>
      <w:sz w:val="48"/>
      <w:szCs w:val="48"/>
    </w:rPr>
  </w:style>
  <w:style w:type="character" w:styleId="Hyperlink">
    <w:name w:val="Hyperlink"/>
    <w:basedOn w:val="DefaultParagraphFont"/>
    <w:uiPriority w:val="99"/>
    <w:unhideWhenUsed/>
    <w:rsid w:val="005F6AA3"/>
    <w:rPr>
      <w:color w:val="0563C1" w:themeColor="hyperlink"/>
      <w:u w:val="single"/>
    </w:rPr>
  </w:style>
  <w:style w:type="character" w:customStyle="1" w:styleId="whitespace-normal">
    <w:name w:val="whitespace-normal"/>
    <w:basedOn w:val="DefaultParagraphFont"/>
    <w:rsid w:val="004C649B"/>
  </w:style>
  <w:style w:type="character" w:styleId="Emphasis">
    <w:name w:val="Emphasis"/>
    <w:basedOn w:val="DefaultParagraphFont"/>
    <w:uiPriority w:val="20"/>
    <w:qFormat/>
    <w:rsid w:val="009052F8"/>
    <w:rPr>
      <w:i/>
      <w:iCs/>
    </w:rPr>
  </w:style>
  <w:style w:type="character" w:customStyle="1" w:styleId="Heading2Char">
    <w:name w:val="Heading 2 Char"/>
    <w:basedOn w:val="DefaultParagraphFont"/>
    <w:link w:val="Heading2"/>
    <w:uiPriority w:val="9"/>
    <w:rsid w:val="00CD4236"/>
    <w:rPr>
      <w:rFonts w:asciiTheme="majorHAnsi" w:eastAsiaTheme="majorEastAsia" w:hAnsiTheme="majorHAnsi" w:cstheme="majorBidi"/>
      <w:color w:val="2E74B5" w:themeColor="accent1" w:themeShade="BF"/>
      <w:kern w:val="2"/>
      <w:sz w:val="26"/>
      <w:szCs w:val="26"/>
      <w:lang w:bidi="ar-SA"/>
      <w14:ligatures w14:val="standardContextual"/>
    </w:rPr>
  </w:style>
  <w:style w:type="character" w:styleId="LineNumber">
    <w:name w:val="line number"/>
    <w:basedOn w:val="DefaultParagraphFont"/>
    <w:uiPriority w:val="99"/>
    <w:semiHidden/>
    <w:unhideWhenUsed/>
    <w:rsid w:val="00CD4236"/>
  </w:style>
  <w:style w:type="character" w:customStyle="1" w:styleId="mord">
    <w:name w:val="mord"/>
    <w:basedOn w:val="DefaultParagraphFont"/>
    <w:rsid w:val="004B2569"/>
  </w:style>
  <w:style w:type="character" w:customStyle="1" w:styleId="vlist-s">
    <w:name w:val="vlist-s"/>
    <w:basedOn w:val="DefaultParagraphFont"/>
    <w:rsid w:val="004B2569"/>
  </w:style>
  <w:style w:type="character" w:customStyle="1" w:styleId="mbin">
    <w:name w:val="mbin"/>
    <w:basedOn w:val="DefaultParagraphFont"/>
    <w:rsid w:val="004B2569"/>
  </w:style>
  <w:style w:type="character" w:customStyle="1" w:styleId="katex-mathml">
    <w:name w:val="katex-mathml"/>
    <w:basedOn w:val="DefaultParagraphFont"/>
    <w:rsid w:val="004B2569"/>
  </w:style>
  <w:style w:type="paragraph" w:customStyle="1" w:styleId="Default">
    <w:name w:val="Default"/>
    <w:rsid w:val="003A64CA"/>
    <w:pPr>
      <w:autoSpaceDE w:val="0"/>
      <w:autoSpaceDN w:val="0"/>
      <w:adjustRightInd w:val="0"/>
      <w:spacing w:after="0" w:line="240" w:lineRule="auto"/>
    </w:pPr>
    <w:rPr>
      <w:rFonts w:ascii="Arial" w:hAnsi="Arial" w:cs="Arial"/>
      <w:color w:val="000000"/>
      <w:sz w:val="24"/>
      <w:szCs w:val="24"/>
    </w:rPr>
  </w:style>
  <w:style w:type="character" w:customStyle="1" w:styleId="Heading3Char">
    <w:name w:val="Heading 3 Char"/>
    <w:basedOn w:val="DefaultParagraphFont"/>
    <w:link w:val="Heading3"/>
    <w:uiPriority w:val="9"/>
    <w:rsid w:val="00F330BB"/>
    <w:rPr>
      <w:rFonts w:asciiTheme="majorHAnsi" w:eastAsiaTheme="majorEastAsia" w:hAnsiTheme="majorHAnsi" w:cstheme="majorBidi"/>
      <w:color w:val="1F4D78" w:themeColor="accent1" w:themeShade="7F"/>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503568">
      <w:bodyDiv w:val="1"/>
      <w:marLeft w:val="0"/>
      <w:marRight w:val="0"/>
      <w:marTop w:val="0"/>
      <w:marBottom w:val="0"/>
      <w:divBdr>
        <w:top w:val="none" w:sz="0" w:space="0" w:color="auto"/>
        <w:left w:val="none" w:sz="0" w:space="0" w:color="auto"/>
        <w:bottom w:val="none" w:sz="0" w:space="0" w:color="auto"/>
        <w:right w:val="none" w:sz="0" w:space="0" w:color="auto"/>
      </w:divBdr>
    </w:div>
    <w:div w:id="1469400787">
      <w:bodyDiv w:val="1"/>
      <w:marLeft w:val="0"/>
      <w:marRight w:val="0"/>
      <w:marTop w:val="0"/>
      <w:marBottom w:val="0"/>
      <w:divBdr>
        <w:top w:val="none" w:sz="0" w:space="0" w:color="auto"/>
        <w:left w:val="none" w:sz="0" w:space="0" w:color="auto"/>
        <w:bottom w:val="none" w:sz="0" w:space="0" w:color="auto"/>
        <w:right w:val="none" w:sz="0" w:space="0" w:color="auto"/>
      </w:divBdr>
    </w:div>
    <w:div w:id="2017417121">
      <w:bodyDiv w:val="1"/>
      <w:marLeft w:val="0"/>
      <w:marRight w:val="0"/>
      <w:marTop w:val="0"/>
      <w:marBottom w:val="0"/>
      <w:divBdr>
        <w:top w:val="none" w:sz="0" w:space="0" w:color="auto"/>
        <w:left w:val="none" w:sz="0" w:space="0" w:color="auto"/>
        <w:bottom w:val="none" w:sz="0" w:space="0" w:color="auto"/>
        <w:right w:val="none" w:sz="0" w:space="0" w:color="auto"/>
      </w:divBdr>
    </w:div>
    <w:div w:id="202200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https://digital.library.tu.ac.th/tu_dc/frontend/Info/item/dc:173407" TargetMode="External"/><Relationship Id="rId26" Type="http://schemas.openxmlformats.org/officeDocument/2006/relationships/hyperlink" Target="https://openknowledge"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3.png"/><Relationship Id="rId12" Type="http://schemas.openxmlformats.org/officeDocument/2006/relationships/hyperlink" Target="https://digital.library.tu.ac.th/tu_dc/frontend/Info/item/dc:173407" TargetMode="External"/><Relationship Id="rId17" Type="http://schemas.openxmlformats.org/officeDocument/2006/relationships/image" Target="media/image8.png"/><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hyperlink" Target="https://digital.library.tu.ac.th/tu_dc/frontend/Info/item/dc:173407" TargetMode="External"/><Relationship Id="rId20" Type="http://schemas.openxmlformats.org/officeDocument/2006/relationships/image" Target="media/image9.png"/><Relationship Id="rId29" Type="http://schemas.openxmlformats.org/officeDocument/2006/relationships/hyperlink" Target="https://www.fao.org/4/t0559e/t0559e04.htm?utm_source=chatgp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igital.library.tu.ac.th/tu_dc/frontend/Info/item/dc:173407" TargetMode="External"/><Relationship Id="rId24" Type="http://schemas.openxmlformats.org/officeDocument/2006/relationships/hyperlink" Target="https://www.fao.org/4/t0559e/t0559e04.htm?utm_source=chatgpt.com" TargetMode="External"/><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igital.library.tu.ac.th/tu_dc/frontend/Info/item/dc:173407" TargetMode="External"/><Relationship Id="rId23" Type="http://schemas.openxmlformats.org/officeDocument/2006/relationships/image" Target="media/image12.png"/><Relationship Id="rId28" Type="http://schemas.openxmlformats.org/officeDocument/2006/relationships/hyperlink" Target="https://www.developmentaid.org/donors/view/143781/ministry-of-agriculture-and-forestry-of-laos" TargetMode="External"/><Relationship Id="rId10" Type="http://schemas.openxmlformats.org/officeDocument/2006/relationships/image" Target="media/image5.png"/><Relationship Id="rId19" Type="http://schemas.openxmlformats.org/officeDocument/2006/relationships/hyperlink" Target="https://digital.library.tu.ac.th/tu_dc/frontend/Info/item/dc:173407"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igital.library.tu.ac.th/tu_dc/frontend/Info/item/dc:173407" TargetMode="External"/><Relationship Id="rId14" Type="http://schemas.openxmlformats.org/officeDocument/2006/relationships/image" Target="media/image7.png"/><Relationship Id="rId22" Type="http://schemas.openxmlformats.org/officeDocument/2006/relationships/image" Target="media/image11.png"/><Relationship Id="rId27" Type="http://schemas.openxmlformats.org/officeDocument/2006/relationships/hyperlink" Target="https://digital.library.tu.ac.th/tu_dc/frontend/Info/item/dc:173407" TargetMode="External"/><Relationship Id="rId30" Type="http://schemas.openxmlformats.org/officeDocument/2006/relationships/hyperlink" Target="https://digital.library.tu.ac.th/tu_dc/frontend/Info/item/dc:1734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13850</Words>
  <Characters>78948</Characters>
  <Application>Microsoft Office Word</Application>
  <DocSecurity>4</DocSecurity>
  <Lines>657</Lines>
  <Paragraphs>185</Paragraphs>
  <ScaleCrop>false</ScaleCrop>
  <HeadingPairs>
    <vt:vector size="2" baseType="variant">
      <vt:variant>
        <vt:lpstr>ชื่อเรื่อง</vt:lpstr>
      </vt:variant>
      <vt:variant>
        <vt:i4>1</vt:i4>
      </vt:variant>
    </vt:vector>
  </HeadingPairs>
  <TitlesOfParts>
    <vt:vector size="1" baseType="lpstr">
      <vt:lpstr/>
    </vt:vector>
  </TitlesOfParts>
  <Company/>
  <LinksUpToDate>false</LinksUpToDate>
  <CharactersWithSpaces>92613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บัญชี Microsoft</dc:creator>
  <cp:keywords/>
  <dc:description/>
  <cp:lastModifiedBy>Yao, Nasser (ILRI)</cp:lastModifiedBy>
  <cp:revision>2</cp:revision>
  <dcterms:created xsi:type="dcterms:W3CDTF">2026-04-17T10:25:00Z</dcterms:created>
  <dcterms:modified xsi:type="dcterms:W3CDTF">2026-04-17T10:25:00Z</dcterms:modified>
</cp:coreProperties>
</file>