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1EE" w:rsidRDefault="008173C6">
      <w:r>
        <w:rPr>
          <w:noProof/>
        </w:rPr>
        <w:drawing>
          <wp:inline distT="0" distB="0" distL="0" distR="0">
            <wp:extent cx="2650790" cy="1173586"/>
            <wp:effectExtent l="0" t="0" r="0" b="7514"/>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50790" cy="1173586"/>
                    </a:xfrm>
                    <a:prstGeom prst="rect">
                      <a:avLst/>
                    </a:prstGeom>
                    <a:noFill/>
                    <a:ln>
                      <a:noFill/>
                      <a:prstDash/>
                    </a:ln>
                  </pic:spPr>
                </pic:pic>
              </a:graphicData>
            </a:graphic>
          </wp:inline>
        </w:drawing>
      </w:r>
      <w:r>
        <w:tab/>
      </w:r>
      <w:r>
        <w:rPr>
          <w:noProof/>
        </w:rPr>
        <w:drawing>
          <wp:inline distT="0" distB="0" distL="0" distR="0">
            <wp:extent cx="1508888" cy="1131734"/>
            <wp:effectExtent l="0" t="0" r="0" b="0"/>
            <wp:docPr id="2"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08888" cy="1131734"/>
                    </a:xfrm>
                    <a:prstGeom prst="rect">
                      <a:avLst/>
                    </a:prstGeom>
                    <a:noFill/>
                    <a:ln>
                      <a:noFill/>
                      <a:prstDash/>
                    </a:ln>
                  </pic:spPr>
                </pic:pic>
              </a:graphicData>
            </a:graphic>
          </wp:inline>
        </w:drawing>
      </w:r>
      <w:r>
        <w:t xml:space="preserve">                        </w:t>
      </w:r>
      <w:r>
        <w:tab/>
      </w:r>
      <w:r>
        <w:rPr>
          <w:noProof/>
        </w:rPr>
        <w:drawing>
          <wp:inline distT="0" distB="0" distL="0" distR="0">
            <wp:extent cx="1071539" cy="992352"/>
            <wp:effectExtent l="0" t="0" r="0" b="0"/>
            <wp:docPr id="3"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86" t="-4014" r="69902" b="5519"/>
                    <a:stretch>
                      <a:fillRect/>
                    </a:stretch>
                  </pic:blipFill>
                  <pic:spPr>
                    <a:xfrm>
                      <a:off x="0" y="0"/>
                      <a:ext cx="1071539" cy="992352"/>
                    </a:xfrm>
                    <a:prstGeom prst="rect">
                      <a:avLst/>
                    </a:prstGeom>
                    <a:noFill/>
                    <a:ln>
                      <a:noFill/>
                      <a:prstDash/>
                    </a:ln>
                  </pic:spPr>
                </pic:pic>
              </a:graphicData>
            </a:graphic>
          </wp:inline>
        </w:drawing>
      </w:r>
    </w:p>
    <w:p w:rsidR="004F41EE" w:rsidRDefault="004F41EE"/>
    <w:p w:rsidR="004F41EE" w:rsidRDefault="004F41EE"/>
    <w:p w:rsidR="004F41EE" w:rsidRDefault="008173C6">
      <w:pPr>
        <w:tabs>
          <w:tab w:val="left" w:pos="2565"/>
        </w:tabs>
        <w:jc w:val="center"/>
        <w:rPr>
          <w:b/>
          <w:bCs/>
          <w:color w:val="1F497D"/>
          <w:sz w:val="28"/>
          <w:szCs w:val="28"/>
        </w:rPr>
      </w:pPr>
      <w:r>
        <w:rPr>
          <w:b/>
          <w:bCs/>
          <w:color w:val="1F497D"/>
          <w:sz w:val="28"/>
          <w:szCs w:val="28"/>
        </w:rPr>
        <w:t>Parcours : MASTER 1 INFORMATIQUE POUR LES SCIENCES IPS</w:t>
      </w:r>
    </w:p>
    <w:p w:rsidR="004F41EE" w:rsidRDefault="008173C6">
      <w:pPr>
        <w:tabs>
          <w:tab w:val="left" w:pos="2565"/>
        </w:tabs>
        <w:jc w:val="center"/>
        <w:rPr>
          <w:b/>
          <w:bCs/>
          <w:sz w:val="24"/>
          <w:szCs w:val="24"/>
        </w:rPr>
      </w:pPr>
      <w:r>
        <w:rPr>
          <w:b/>
          <w:bCs/>
          <w:sz w:val="24"/>
          <w:szCs w:val="24"/>
        </w:rPr>
        <w:t>HMIN201 : TER</w:t>
      </w:r>
    </w:p>
    <w:p w:rsidR="004F41EE" w:rsidRDefault="004F41EE">
      <w:pPr>
        <w:tabs>
          <w:tab w:val="left" w:pos="2565"/>
        </w:tabs>
        <w:rPr>
          <w:b/>
          <w:bCs/>
          <w:sz w:val="24"/>
          <w:szCs w:val="24"/>
        </w:rPr>
      </w:pPr>
    </w:p>
    <w:p w:rsidR="004F41EE" w:rsidRDefault="004F41EE">
      <w:pPr>
        <w:tabs>
          <w:tab w:val="left" w:pos="2565"/>
        </w:tabs>
        <w:jc w:val="center"/>
        <w:rPr>
          <w:b/>
          <w:bCs/>
          <w:sz w:val="44"/>
          <w:szCs w:val="44"/>
        </w:rPr>
      </w:pPr>
    </w:p>
    <w:p w:rsidR="004F41EE" w:rsidRDefault="008173C6">
      <w:pPr>
        <w:tabs>
          <w:tab w:val="left" w:pos="2565"/>
        </w:tabs>
        <w:jc w:val="center"/>
        <w:rPr>
          <w:b/>
          <w:bCs/>
          <w:sz w:val="44"/>
          <w:szCs w:val="44"/>
        </w:rPr>
      </w:pPr>
      <w:r>
        <w:rPr>
          <w:b/>
          <w:bCs/>
          <w:sz w:val="44"/>
          <w:szCs w:val="44"/>
        </w:rPr>
        <w:t>MISE EN CORRESPENDANCE DE VOCABULAIRES DU DOMAINE DE LA MUSIQUE</w:t>
      </w:r>
    </w:p>
    <w:p w:rsidR="004F41EE" w:rsidRDefault="008173C6">
      <w:pPr>
        <w:tabs>
          <w:tab w:val="left" w:pos="2565"/>
        </w:tabs>
        <w:jc w:val="center"/>
        <w:rPr>
          <w:i/>
          <w:iCs/>
          <w:sz w:val="32"/>
          <w:szCs w:val="32"/>
        </w:rPr>
      </w:pPr>
      <w:r>
        <w:rPr>
          <w:i/>
          <w:iCs/>
          <w:sz w:val="32"/>
          <w:szCs w:val="32"/>
        </w:rPr>
        <w:t xml:space="preserve">Travail de </w:t>
      </w:r>
      <w:r>
        <w:rPr>
          <w:i/>
          <w:iCs/>
          <w:sz w:val="32"/>
          <w:szCs w:val="32"/>
        </w:rPr>
        <w:t>recherche afin d’aligner des vocabulaires musicaux à travers un algorithme Python</w:t>
      </w:r>
    </w:p>
    <w:p w:rsidR="004F41EE" w:rsidRDefault="004F41EE">
      <w:pPr>
        <w:tabs>
          <w:tab w:val="left" w:pos="2565"/>
        </w:tabs>
        <w:jc w:val="center"/>
        <w:rPr>
          <w:i/>
          <w:iCs/>
          <w:sz w:val="32"/>
          <w:szCs w:val="32"/>
        </w:rPr>
      </w:pPr>
    </w:p>
    <w:p w:rsidR="004F41EE" w:rsidRDefault="004F41EE">
      <w:pPr>
        <w:tabs>
          <w:tab w:val="left" w:pos="2565"/>
        </w:tabs>
        <w:jc w:val="center"/>
        <w:rPr>
          <w:i/>
          <w:iCs/>
          <w:sz w:val="32"/>
          <w:szCs w:val="32"/>
        </w:rPr>
      </w:pPr>
    </w:p>
    <w:p w:rsidR="004F41EE" w:rsidRDefault="004F41EE">
      <w:pPr>
        <w:tabs>
          <w:tab w:val="left" w:pos="2565"/>
        </w:tabs>
        <w:jc w:val="center"/>
        <w:rPr>
          <w:i/>
          <w:iCs/>
          <w:sz w:val="32"/>
          <w:szCs w:val="32"/>
        </w:rPr>
      </w:pPr>
    </w:p>
    <w:p w:rsidR="004F41EE" w:rsidRDefault="008173C6">
      <w:pPr>
        <w:tabs>
          <w:tab w:val="left" w:pos="2565"/>
        </w:tabs>
      </w:pPr>
      <w:r w:rsidRPr="001324F7">
        <w:rPr>
          <w:rFonts w:ascii="Arial" w:hAnsi="Arial"/>
          <w:b/>
          <w:bCs/>
          <w:color w:val="FBE4D5" w:themeColor="accent2" w:themeTint="33"/>
          <w:sz w:val="24"/>
          <w:szCs w:val="24"/>
        </w:rPr>
        <w:t xml:space="preserve">       L’équipe de recherche :  </w:t>
      </w:r>
      <w:r>
        <w:rPr>
          <w:rFonts w:ascii="Arial" w:hAnsi="Arial"/>
          <w:b/>
          <w:bCs/>
          <w:color w:val="1F497D"/>
          <w:sz w:val="24"/>
          <w:szCs w:val="24"/>
        </w:rPr>
        <w:t>BENDJOUDI Nassim,</w:t>
      </w:r>
    </w:p>
    <w:p w:rsidR="004F41EE" w:rsidRDefault="008173C6">
      <w:pPr>
        <w:tabs>
          <w:tab w:val="left" w:pos="2565"/>
        </w:tabs>
      </w:pPr>
      <w:r>
        <w:rPr>
          <w:rFonts w:ascii="Arial" w:hAnsi="Arial"/>
          <w:b/>
          <w:bCs/>
          <w:color w:val="1F497D"/>
          <w:sz w:val="24"/>
          <w:szCs w:val="24"/>
        </w:rPr>
        <w:tab/>
      </w:r>
      <w:r w:rsidRPr="001324F7">
        <w:rPr>
          <w:rFonts w:ascii="Arial" w:hAnsi="Arial"/>
          <w:b/>
          <w:bCs/>
          <w:color w:val="1F497D"/>
          <w:sz w:val="24"/>
          <w:szCs w:val="24"/>
        </w:rPr>
        <w:t>DJERROUD Ilyes,</w:t>
      </w:r>
    </w:p>
    <w:p w:rsidR="004F41EE" w:rsidRPr="001324F7" w:rsidRDefault="008173C6">
      <w:pPr>
        <w:tabs>
          <w:tab w:val="left" w:pos="2565"/>
        </w:tabs>
        <w:rPr>
          <w:rFonts w:ascii="Arial" w:hAnsi="Arial"/>
          <w:b/>
          <w:bCs/>
          <w:color w:val="1F497D"/>
          <w:sz w:val="24"/>
          <w:szCs w:val="24"/>
        </w:rPr>
      </w:pPr>
      <w:r w:rsidRPr="001324F7">
        <w:rPr>
          <w:rFonts w:ascii="Arial" w:hAnsi="Arial"/>
          <w:b/>
          <w:bCs/>
          <w:color w:val="1F497D"/>
          <w:sz w:val="24"/>
          <w:szCs w:val="24"/>
        </w:rPr>
        <w:t xml:space="preserve">        KEBLOUTI Wissam Loubna</w:t>
      </w:r>
    </w:p>
    <w:p w:rsidR="004F41EE" w:rsidRPr="001324F7" w:rsidRDefault="004F41EE">
      <w:pPr>
        <w:tabs>
          <w:tab w:val="left" w:pos="2565"/>
        </w:tabs>
        <w:rPr>
          <w:rFonts w:ascii="Arial" w:hAnsi="Arial"/>
          <w:b/>
          <w:bCs/>
          <w:color w:val="1F497D"/>
          <w:sz w:val="24"/>
          <w:szCs w:val="24"/>
        </w:rPr>
      </w:pPr>
    </w:p>
    <w:p w:rsidR="004F41EE" w:rsidRPr="001324F7" w:rsidRDefault="004F41EE">
      <w:pPr>
        <w:tabs>
          <w:tab w:val="left" w:pos="2565"/>
        </w:tabs>
        <w:rPr>
          <w:rFonts w:ascii="Arial" w:hAnsi="Arial"/>
          <w:b/>
          <w:bCs/>
          <w:color w:val="1F497D"/>
          <w:sz w:val="24"/>
          <w:szCs w:val="24"/>
        </w:rPr>
      </w:pPr>
    </w:p>
    <w:p w:rsidR="004F41EE" w:rsidRPr="001324F7" w:rsidRDefault="004F41EE">
      <w:pPr>
        <w:tabs>
          <w:tab w:val="left" w:pos="2565"/>
        </w:tabs>
        <w:rPr>
          <w:rFonts w:ascii="Arial" w:hAnsi="Arial"/>
          <w:b/>
          <w:bCs/>
          <w:color w:val="1F497D"/>
          <w:sz w:val="24"/>
          <w:szCs w:val="24"/>
        </w:rPr>
      </w:pPr>
    </w:p>
    <w:p w:rsidR="004F41EE" w:rsidRDefault="008173C6">
      <w:pPr>
        <w:tabs>
          <w:tab w:val="left" w:pos="2565"/>
        </w:tabs>
      </w:pPr>
      <w:r w:rsidRPr="001324F7">
        <w:rPr>
          <w:rFonts w:cs="Calibri"/>
          <w:b/>
          <w:bCs/>
          <w:color w:val="1F497D"/>
          <w:sz w:val="28"/>
          <w:szCs w:val="28"/>
        </w:rPr>
        <w:tab/>
      </w:r>
      <w:r w:rsidRPr="001324F7">
        <w:rPr>
          <w:rFonts w:cs="Calibri"/>
          <w:b/>
          <w:bCs/>
          <w:color w:val="1F497D"/>
          <w:sz w:val="28"/>
          <w:szCs w:val="28"/>
        </w:rPr>
        <w:tab/>
      </w:r>
      <w:r w:rsidRPr="001324F7">
        <w:rPr>
          <w:rFonts w:cs="Calibri"/>
          <w:b/>
          <w:bCs/>
          <w:color w:val="1F497D"/>
          <w:sz w:val="28"/>
          <w:szCs w:val="28"/>
        </w:rPr>
        <w:tab/>
      </w:r>
      <w:r w:rsidRPr="001324F7">
        <w:rPr>
          <w:rFonts w:cs="Calibri"/>
          <w:b/>
          <w:bCs/>
          <w:color w:val="1F497D"/>
          <w:sz w:val="28"/>
          <w:szCs w:val="28"/>
        </w:rPr>
        <w:tab/>
      </w:r>
      <w:r w:rsidRPr="001324F7">
        <w:rPr>
          <w:rFonts w:cs="Calibri"/>
          <w:b/>
          <w:bCs/>
          <w:color w:val="1F497D"/>
          <w:sz w:val="28"/>
          <w:szCs w:val="28"/>
        </w:rPr>
        <w:tab/>
      </w:r>
      <w:r w:rsidRPr="001324F7">
        <w:rPr>
          <w:rFonts w:cs="Calibri"/>
          <w:b/>
          <w:bCs/>
          <w:color w:val="1F497D"/>
          <w:sz w:val="28"/>
          <w:szCs w:val="28"/>
        </w:rPr>
        <w:tab/>
      </w:r>
      <w:r>
        <w:rPr>
          <w:rFonts w:cs="Calibri"/>
          <w:b/>
          <w:bCs/>
          <w:sz w:val="28"/>
          <w:szCs w:val="28"/>
        </w:rPr>
        <w:t xml:space="preserve">Encadré par : </w:t>
      </w:r>
      <w:r>
        <w:rPr>
          <w:rFonts w:ascii="Cambria" w:hAnsi="Cambria" w:cs="Calibri"/>
          <w:sz w:val="28"/>
          <w:szCs w:val="28"/>
        </w:rPr>
        <w:t>Mr. Konstantin TODOROV</w:t>
      </w:r>
    </w:p>
    <w:p w:rsidR="004F41EE" w:rsidRDefault="004F41EE">
      <w:pPr>
        <w:tabs>
          <w:tab w:val="left" w:pos="2565"/>
        </w:tabs>
        <w:rPr>
          <w:rFonts w:cs="Calibri"/>
          <w:color w:val="1F497D"/>
          <w:sz w:val="28"/>
          <w:szCs w:val="28"/>
        </w:rPr>
      </w:pPr>
    </w:p>
    <w:p w:rsidR="004F41EE" w:rsidRDefault="008173C6">
      <w:pPr>
        <w:tabs>
          <w:tab w:val="left" w:pos="2565"/>
        </w:tabs>
        <w:rPr>
          <w:rFonts w:cs="Calibri"/>
          <w:color w:val="000000"/>
          <w:sz w:val="24"/>
          <w:szCs w:val="24"/>
        </w:rPr>
      </w:pP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t>2017/2018</w:t>
      </w:r>
    </w:p>
    <w:p w:rsidR="004F41EE" w:rsidRDefault="008173C6">
      <w:pPr>
        <w:tabs>
          <w:tab w:val="left" w:pos="2565"/>
        </w:tabs>
        <w:rPr>
          <w:rFonts w:cs="Calibri"/>
          <w:color w:val="1F497D"/>
          <w:sz w:val="36"/>
          <w:szCs w:val="36"/>
        </w:rPr>
      </w:pPr>
      <w:r>
        <w:rPr>
          <w:rFonts w:cs="Calibri"/>
          <w:color w:val="1F497D"/>
          <w:sz w:val="36"/>
          <w:szCs w:val="36"/>
        </w:rPr>
        <w:lastRenderedPageBreak/>
        <w:t xml:space="preserve">       </w:t>
      </w:r>
      <w:r>
        <w:rPr>
          <w:rFonts w:cs="Calibri"/>
          <w:color w:val="1F497D"/>
          <w:sz w:val="36"/>
          <w:szCs w:val="36"/>
        </w:rPr>
        <w:t xml:space="preserve">Remerciement : </w:t>
      </w:r>
    </w:p>
    <w:p w:rsidR="004F41EE" w:rsidRDefault="004F41EE">
      <w:pPr>
        <w:tabs>
          <w:tab w:val="left" w:pos="2565"/>
        </w:tabs>
        <w:rPr>
          <w:rFonts w:cs="Calibri"/>
          <w:color w:val="1F497D"/>
          <w:sz w:val="28"/>
          <w:szCs w:val="28"/>
        </w:rPr>
      </w:pPr>
    </w:p>
    <w:p w:rsidR="004F41EE" w:rsidRPr="001324F7" w:rsidRDefault="008173C6">
      <w:pPr>
        <w:pStyle w:val="Corpsdetexte"/>
        <w:spacing w:before="1" w:line="276" w:lineRule="auto"/>
        <w:ind w:left="106" w:right="288" w:firstLine="602"/>
        <w:rPr>
          <w:lang w:val="fr-FR"/>
        </w:rPr>
      </w:pPr>
      <w:r>
        <w:rPr>
          <w:sz w:val="32"/>
          <w:szCs w:val="32"/>
          <w:lang w:val="fr-FR"/>
        </w:rPr>
        <w:t xml:space="preserve">Nous remercions </w:t>
      </w:r>
      <w:r>
        <w:rPr>
          <w:b/>
          <w:sz w:val="32"/>
          <w:szCs w:val="32"/>
          <w:lang w:val="fr-FR"/>
        </w:rPr>
        <w:t xml:space="preserve">Mr Konstantin </w:t>
      </w:r>
      <w:hyperlink r:id="rId10" w:history="1">
        <w:r>
          <w:rPr>
            <w:b/>
            <w:sz w:val="32"/>
            <w:szCs w:val="32"/>
            <w:lang w:val="fr-FR"/>
          </w:rPr>
          <w:t>TODOROV</w:t>
        </w:r>
      </w:hyperlink>
      <w:r>
        <w:rPr>
          <w:sz w:val="32"/>
          <w:szCs w:val="32"/>
          <w:lang w:val="fr-FR"/>
        </w:rPr>
        <w:t xml:space="preserve">, encadreur et initiateur du projet, malgré sa charge de travail importante, il nous a encadrés tout au long de notre </w:t>
      </w:r>
      <w:r>
        <w:rPr>
          <w:sz w:val="32"/>
          <w:szCs w:val="32"/>
          <w:lang w:val="fr-FR"/>
        </w:rPr>
        <w:t>projet. Nous tenant également à le remercie pour sa con- fiance, son aide et son encouragement.</w:t>
      </w:r>
    </w:p>
    <w:p w:rsidR="004F41EE" w:rsidRDefault="004F41EE">
      <w:pPr>
        <w:pStyle w:val="Corpsdetexte"/>
        <w:spacing w:before="1" w:line="276" w:lineRule="auto"/>
        <w:ind w:left="106" w:right="288" w:firstLine="602"/>
        <w:rPr>
          <w:sz w:val="32"/>
          <w:szCs w:val="32"/>
          <w:lang w:val="fr-FR"/>
        </w:rPr>
      </w:pPr>
    </w:p>
    <w:p w:rsidR="004F41EE" w:rsidRPr="001324F7" w:rsidRDefault="008173C6">
      <w:pPr>
        <w:pStyle w:val="Corpsdetexte"/>
        <w:spacing w:before="1" w:line="276" w:lineRule="auto"/>
        <w:ind w:left="106" w:right="288" w:firstLine="602"/>
        <w:rPr>
          <w:lang w:val="fr-FR"/>
        </w:rPr>
      </w:pPr>
      <w:r>
        <w:rPr>
          <w:sz w:val="32"/>
          <w:szCs w:val="32"/>
          <w:lang w:val="fr-FR"/>
        </w:rPr>
        <w:t xml:space="preserve">Aussi, nos sincères gratitudes à </w:t>
      </w:r>
      <w:r>
        <w:rPr>
          <w:b/>
          <w:bCs/>
          <w:sz w:val="32"/>
          <w:szCs w:val="32"/>
          <w:lang w:val="fr-FR"/>
        </w:rPr>
        <w:t>l’équipe de laboratoire de LIRMM</w:t>
      </w:r>
      <w:r>
        <w:rPr>
          <w:sz w:val="32"/>
          <w:szCs w:val="32"/>
          <w:lang w:val="fr-FR"/>
        </w:rPr>
        <w:t xml:space="preserve"> Montpellier, qui nous ont donné l’opportunité de collaborer avec eux afin d’acquérir une </w:t>
      </w:r>
      <w:r>
        <w:rPr>
          <w:sz w:val="32"/>
          <w:szCs w:val="32"/>
          <w:lang w:val="fr-FR"/>
        </w:rPr>
        <w:t>expérience dans le travail en multitâches et en équipe.</w:t>
      </w:r>
    </w:p>
    <w:p w:rsidR="004F41EE" w:rsidRDefault="004F41EE">
      <w:pPr>
        <w:pStyle w:val="Corpsdetexte"/>
        <w:spacing w:before="1" w:line="276" w:lineRule="auto"/>
        <w:ind w:left="106" w:right="288" w:firstLine="602"/>
        <w:rPr>
          <w:sz w:val="32"/>
          <w:szCs w:val="32"/>
          <w:lang w:val="fr-FR"/>
        </w:rPr>
      </w:pPr>
    </w:p>
    <w:p w:rsidR="004F41EE" w:rsidRPr="001324F7" w:rsidRDefault="008173C6">
      <w:pPr>
        <w:pStyle w:val="Corpsdetexte"/>
        <w:spacing w:before="1" w:line="276" w:lineRule="auto"/>
        <w:ind w:left="106" w:right="288" w:firstLine="602"/>
        <w:rPr>
          <w:lang w:val="fr-FR"/>
        </w:rPr>
      </w:pPr>
      <w:r>
        <w:rPr>
          <w:sz w:val="32"/>
          <w:szCs w:val="32"/>
          <w:lang w:val="fr-FR"/>
        </w:rPr>
        <w:t xml:space="preserve">Nous remercions également </w:t>
      </w:r>
      <w:r>
        <w:rPr>
          <w:b/>
          <w:bCs/>
          <w:sz w:val="32"/>
          <w:szCs w:val="32"/>
          <w:lang w:val="fr-FR"/>
        </w:rPr>
        <w:t xml:space="preserve">Mr Pierre POMPIDOR </w:t>
      </w:r>
      <w:r>
        <w:rPr>
          <w:sz w:val="32"/>
          <w:szCs w:val="32"/>
          <w:lang w:val="fr-FR"/>
        </w:rPr>
        <w:t>pour l’aide qu’il a pu nous apporter avec ses remarques constructives.</w:t>
      </w:r>
    </w:p>
    <w:p w:rsidR="004F41EE" w:rsidRDefault="004F41EE">
      <w:pPr>
        <w:pStyle w:val="Corpsdetexte"/>
        <w:spacing w:before="1" w:line="276" w:lineRule="auto"/>
        <w:ind w:left="106" w:right="288" w:firstLine="602"/>
        <w:rPr>
          <w:sz w:val="32"/>
          <w:szCs w:val="32"/>
          <w:lang w:val="fr-FR"/>
        </w:rPr>
      </w:pPr>
    </w:p>
    <w:p w:rsidR="004F41EE" w:rsidRDefault="008173C6">
      <w:pPr>
        <w:pStyle w:val="Corpsdetexte"/>
        <w:spacing w:line="276" w:lineRule="auto"/>
        <w:ind w:left="105" w:right="107" w:firstLine="603"/>
        <w:rPr>
          <w:sz w:val="32"/>
          <w:szCs w:val="32"/>
          <w:lang w:val="fr-FR"/>
        </w:rPr>
      </w:pPr>
      <w:r>
        <w:rPr>
          <w:sz w:val="32"/>
          <w:szCs w:val="32"/>
          <w:lang w:val="fr-FR"/>
        </w:rPr>
        <w:t>Enfin, nos remerciements les plus sincères sont adressés à tous nos proches et ami</w:t>
      </w:r>
      <w:r>
        <w:rPr>
          <w:sz w:val="32"/>
          <w:szCs w:val="32"/>
          <w:lang w:val="fr-FR"/>
        </w:rPr>
        <w:t>s, qui nous ont toujours soutenus et encouragés au cours de la réalisation de ce projet. Merci à tous et à toutes.</w:t>
      </w:r>
    </w:p>
    <w:p w:rsidR="004F41EE" w:rsidRDefault="004F41EE">
      <w:pPr>
        <w:pStyle w:val="Corpsdetexte"/>
        <w:spacing w:before="1" w:line="276" w:lineRule="auto"/>
        <w:ind w:left="106" w:right="288" w:firstLine="602"/>
        <w:rPr>
          <w:sz w:val="32"/>
          <w:szCs w:val="32"/>
          <w:lang w:val="fr-FR"/>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8173C6">
      <w:pPr>
        <w:tabs>
          <w:tab w:val="left" w:pos="2565"/>
        </w:tabs>
        <w:rPr>
          <w:rFonts w:cs="Calibri"/>
          <w:color w:val="1F497D"/>
          <w:sz w:val="28"/>
          <w:szCs w:val="28"/>
        </w:rPr>
      </w:pPr>
      <w:r>
        <w:rPr>
          <w:rFonts w:cs="Calibri"/>
          <w:color w:val="1F497D"/>
          <w:sz w:val="28"/>
          <w:szCs w:val="28"/>
        </w:rPr>
        <w:t>Ici table des matière …….</w:t>
      </w: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8173C6">
      <w:pPr>
        <w:tabs>
          <w:tab w:val="left" w:pos="2565"/>
        </w:tabs>
        <w:rPr>
          <w:rFonts w:cs="Calibri"/>
          <w:color w:val="1F497D"/>
          <w:sz w:val="28"/>
          <w:szCs w:val="28"/>
        </w:rPr>
      </w:pPr>
      <w:r>
        <w:rPr>
          <w:rFonts w:cs="Calibri"/>
          <w:color w:val="1F497D"/>
          <w:sz w:val="28"/>
          <w:szCs w:val="28"/>
        </w:rPr>
        <w:t xml:space="preserve">INTRODUCTION : </w:t>
      </w:r>
    </w:p>
    <w:p w:rsidR="004F41EE" w:rsidRDefault="004F41EE">
      <w:pPr>
        <w:tabs>
          <w:tab w:val="left" w:pos="2565"/>
        </w:tabs>
        <w:rPr>
          <w:rFonts w:cs="Calibri"/>
          <w:color w:val="1F497D"/>
          <w:sz w:val="28"/>
          <w:szCs w:val="28"/>
        </w:rPr>
      </w:pPr>
    </w:p>
    <w:p w:rsidR="004F41EE" w:rsidRDefault="0081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212121"/>
          <w:sz w:val="24"/>
          <w:szCs w:val="24"/>
          <w:lang w:eastAsia="fr-FR"/>
        </w:rPr>
      </w:pPr>
      <w:r>
        <w:rPr>
          <w:rFonts w:eastAsia="Times New Roman" w:cs="Calibri"/>
          <w:color w:val="212121"/>
          <w:sz w:val="24"/>
          <w:szCs w:val="24"/>
          <w:lang w:eastAsia="fr-FR"/>
        </w:rPr>
        <w:tab/>
        <w:t xml:space="preserve">Le Web sémantique est un projet du W3C qui utilise des </w:t>
      </w:r>
      <w:r>
        <w:rPr>
          <w:rFonts w:eastAsia="Times New Roman" w:cs="Calibri"/>
          <w:color w:val="212121"/>
          <w:sz w:val="24"/>
          <w:szCs w:val="24"/>
          <w:lang w:eastAsia="fr-FR"/>
        </w:rPr>
        <w:t>métadonnées pour permettre aux ordinateurs de comprendre l'information sur Internet. Cela permettrait aux ordinateurs de faire plus de travail pour trouver, partager et combiner des informations sur Internet.</w:t>
      </w: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212121"/>
          <w:sz w:val="24"/>
          <w:szCs w:val="24"/>
          <w:lang w:eastAsia="fr-FR"/>
        </w:rPr>
      </w:pPr>
    </w:p>
    <w:p w:rsidR="004F41EE" w:rsidRDefault="00817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alibri"/>
          <w:color w:val="212121"/>
          <w:sz w:val="24"/>
          <w:szCs w:val="24"/>
          <w:lang w:eastAsia="fr-FR"/>
        </w:rPr>
        <w:tab/>
        <w:t>C’est est une idée de l'inventeur du World Wi</w:t>
      </w:r>
      <w:r>
        <w:rPr>
          <w:rFonts w:eastAsia="Times New Roman" w:cs="Calibri"/>
          <w:color w:val="212121"/>
          <w:sz w:val="24"/>
          <w:szCs w:val="24"/>
          <w:lang w:eastAsia="fr-FR"/>
        </w:rPr>
        <w:t xml:space="preserve">de Web, Tim Berners Lee. Il veut rendre le web plus intuitif sur la façon de répondre aux besoins d'un utilisateur. La sémantique des informations et des services est définie dans le Web </w:t>
      </w:r>
      <w:proofErr w:type="spellStart"/>
      <w:r>
        <w:rPr>
          <w:rFonts w:eastAsia="Times New Roman" w:cs="Calibri"/>
          <w:color w:val="212121"/>
          <w:sz w:val="24"/>
          <w:szCs w:val="24"/>
          <w:lang w:eastAsia="fr-FR"/>
        </w:rPr>
        <w:t>Ontology</w:t>
      </w:r>
      <w:proofErr w:type="spellEnd"/>
      <w:r>
        <w:rPr>
          <w:rFonts w:eastAsia="Times New Roman" w:cs="Calibri"/>
          <w:color w:val="212121"/>
          <w:sz w:val="24"/>
          <w:szCs w:val="24"/>
          <w:lang w:eastAsia="fr-FR"/>
        </w:rPr>
        <w:t xml:space="preserve"> </w:t>
      </w:r>
      <w:proofErr w:type="spellStart"/>
      <w:r>
        <w:rPr>
          <w:rFonts w:eastAsia="Times New Roman" w:cs="Calibri"/>
          <w:color w:val="212121"/>
          <w:sz w:val="24"/>
          <w:szCs w:val="24"/>
          <w:lang w:eastAsia="fr-FR"/>
        </w:rPr>
        <w:t>Language</w:t>
      </w:r>
      <w:proofErr w:type="spellEnd"/>
      <w:r>
        <w:rPr>
          <w:rFonts w:eastAsia="Times New Roman" w:cs="Calibri"/>
          <w:color w:val="212121"/>
          <w:sz w:val="24"/>
          <w:szCs w:val="24"/>
          <w:lang w:eastAsia="fr-FR"/>
        </w:rPr>
        <w:t xml:space="preserve"> et dans les schémas RDF. Ceux-ci sont utilisés pour</w:t>
      </w:r>
      <w:r>
        <w:rPr>
          <w:rFonts w:eastAsia="Times New Roman" w:cs="Calibri"/>
          <w:color w:val="212121"/>
          <w:sz w:val="24"/>
          <w:szCs w:val="24"/>
          <w:lang w:eastAsia="fr-FR"/>
        </w:rPr>
        <w:t xml:space="preserve"> donner une description formelle des concepts, des termes et des relations dans un domaine donné de la connaissance</w:t>
      </w:r>
      <w:r>
        <w:rPr>
          <w:rFonts w:ascii="inherit" w:eastAsia="Times New Roman" w:hAnsi="inherit" w:cs="Courier New"/>
          <w:color w:val="212121"/>
          <w:sz w:val="20"/>
          <w:szCs w:val="20"/>
          <w:lang w:eastAsia="fr-FR"/>
        </w:rPr>
        <w:t>.</w:t>
      </w: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4F41EE" w:rsidRDefault="004F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rsidR="004F41EE" w:rsidRDefault="008173C6">
      <w:pPr>
        <w:tabs>
          <w:tab w:val="left" w:pos="2565"/>
        </w:tabs>
      </w:pPr>
      <w:r>
        <w:rPr>
          <w:rFonts w:cs="Calibri"/>
          <w:color w:val="1F497D"/>
          <w:sz w:val="28"/>
          <w:szCs w:val="28"/>
        </w:rPr>
        <w:tab/>
        <w:t>« J'ai un rêve pour le Web dans lequel les ordinateurs deviennent capables d'analyser toutes les données, le contenu, les liens et le</w:t>
      </w:r>
      <w:r>
        <w:rPr>
          <w:rFonts w:cs="Calibri"/>
          <w:color w:val="1F497D"/>
          <w:sz w:val="28"/>
          <w:szCs w:val="28"/>
        </w:rPr>
        <w:t xml:space="preserve">s transactions entre les personnes et les machines. Un 'Web sémantique', qui devrait rendre cela possible, n'a pas encore vu le jour, mais quand il le sera, les mécanismes quotidiens du commerce, de la bureaucratie et de notre vie quotidienne seront gérés </w:t>
      </w:r>
      <w:r>
        <w:rPr>
          <w:rFonts w:cs="Calibri"/>
          <w:color w:val="1F497D"/>
          <w:sz w:val="28"/>
          <w:szCs w:val="28"/>
        </w:rPr>
        <w:t xml:space="preserve">par des machines parlant aux machines. » </w:t>
      </w:r>
      <w:r>
        <w:rPr>
          <w:rFonts w:cs="Calibri"/>
          <w:i/>
          <w:iCs/>
          <w:color w:val="000000"/>
          <w:sz w:val="28"/>
          <w:szCs w:val="28"/>
        </w:rPr>
        <w:t>Tim Berners Lee</w:t>
      </w:r>
    </w:p>
    <w:p w:rsidR="004F41EE" w:rsidRDefault="004F41EE">
      <w:pPr>
        <w:tabs>
          <w:tab w:val="left" w:pos="2565"/>
        </w:tabs>
        <w:rPr>
          <w:rFonts w:cs="Calibri"/>
          <w:i/>
          <w:iCs/>
          <w:color w:val="000000"/>
          <w:sz w:val="28"/>
          <w:szCs w:val="28"/>
        </w:rPr>
      </w:pPr>
    </w:p>
    <w:p w:rsidR="004F41EE" w:rsidRDefault="008173C6">
      <w:pPr>
        <w:pStyle w:val="western"/>
        <w:spacing w:after="0" w:line="251" w:lineRule="auto"/>
        <w:ind w:left="79" w:right="318" w:firstLine="709"/>
      </w:pPr>
      <w:r>
        <w:rPr>
          <w:sz w:val="24"/>
          <w:szCs w:val="24"/>
        </w:rPr>
        <w:t xml:space="preserve">Dans le Chapitre I, nous nous proposons de faire l’état de l’art des procédés et des méthodes d’alignement des termes d’une manière générale et plus particulièrement par le biais du langage python, </w:t>
      </w:r>
      <w:r>
        <w:rPr>
          <w:sz w:val="24"/>
          <w:szCs w:val="24"/>
        </w:rPr>
        <w:t>nous étudions le rôle de ses méthodes et nous essayons par la suite d’en choisir la plus pertinente pour un bon résultat.</w:t>
      </w:r>
    </w:p>
    <w:p w:rsidR="004F41EE" w:rsidRDefault="008173C6">
      <w:pPr>
        <w:pStyle w:val="western"/>
        <w:spacing w:after="0" w:line="230" w:lineRule="auto"/>
        <w:ind w:left="79" w:right="62" w:firstLine="709"/>
      </w:pPr>
      <w:r>
        <w:rPr>
          <w:sz w:val="24"/>
          <w:szCs w:val="24"/>
        </w:rPr>
        <w:t>Le Chapitre II est consacré au projet DOREMUS, ses partenaires, ses idées, son objectif.</w:t>
      </w:r>
    </w:p>
    <w:p w:rsidR="004F41EE" w:rsidRDefault="008173C6">
      <w:pPr>
        <w:pStyle w:val="western"/>
        <w:spacing w:after="0" w:line="251" w:lineRule="auto"/>
        <w:ind w:left="79" w:right="23" w:firstLine="709"/>
        <w:rPr>
          <w:sz w:val="24"/>
          <w:szCs w:val="24"/>
        </w:rPr>
      </w:pPr>
      <w:r>
        <w:rPr>
          <w:sz w:val="24"/>
          <w:szCs w:val="24"/>
        </w:rPr>
        <w:t>Enfin, nous abordons dans le Chapitre III les</w:t>
      </w:r>
      <w:r>
        <w:rPr>
          <w:sz w:val="24"/>
          <w:szCs w:val="24"/>
        </w:rPr>
        <w:t xml:space="preserve"> différentes taches d’améliorations apportées sur l’algorithme, les difficultés présentées, les algorithme implémentés, notamment le choix du langage de la programmation, le résultat final de l’alignement.</w:t>
      </w:r>
    </w:p>
    <w:p w:rsidR="004F41EE" w:rsidRDefault="004F41EE">
      <w:pPr>
        <w:pStyle w:val="western"/>
        <w:spacing w:after="0" w:line="251" w:lineRule="auto"/>
        <w:ind w:left="79" w:right="23" w:firstLine="709"/>
      </w:pPr>
    </w:p>
    <w:p w:rsidR="004F41EE" w:rsidRDefault="008173C6">
      <w:pPr>
        <w:pStyle w:val="western"/>
        <w:spacing w:after="0"/>
        <w:rPr>
          <w:b/>
          <w:bCs/>
          <w:color w:val="1F497D"/>
          <w:sz w:val="28"/>
          <w:szCs w:val="28"/>
        </w:rPr>
      </w:pPr>
      <w:r>
        <w:rPr>
          <w:b/>
          <w:bCs/>
          <w:color w:val="1F497D"/>
          <w:sz w:val="28"/>
          <w:szCs w:val="28"/>
        </w:rPr>
        <w:t>Contexte du projet :</w:t>
      </w:r>
    </w:p>
    <w:p w:rsidR="004F41EE" w:rsidRDefault="008173C6">
      <w:pPr>
        <w:pStyle w:val="western"/>
        <w:spacing w:after="0" w:line="256" w:lineRule="auto"/>
        <w:ind w:right="278" w:firstLine="708"/>
      </w:pPr>
      <w:r>
        <w:rPr>
          <w:sz w:val="24"/>
          <w:szCs w:val="24"/>
        </w:rPr>
        <w:t xml:space="preserve">Ce projet rentre dans le </w:t>
      </w:r>
      <w:r>
        <w:rPr>
          <w:sz w:val="24"/>
          <w:szCs w:val="24"/>
        </w:rPr>
        <w:t>cadre du master 1 Informatique pour les sciences (IPS), plus précisément dans L’unité d’enseignement (HMIN201) intitulée</w:t>
      </w:r>
      <w:r>
        <w:rPr>
          <w:b/>
          <w:bCs/>
          <w:sz w:val="24"/>
          <w:szCs w:val="24"/>
        </w:rPr>
        <w:t xml:space="preserve"> Travail d’étude et recherche (TER), </w:t>
      </w:r>
      <w:r>
        <w:rPr>
          <w:sz w:val="24"/>
          <w:szCs w:val="24"/>
        </w:rPr>
        <w:t>qui permet de</w:t>
      </w:r>
      <w:r>
        <w:rPr>
          <w:b/>
          <w:bCs/>
          <w:sz w:val="24"/>
          <w:szCs w:val="24"/>
        </w:rPr>
        <w:t xml:space="preserve"> </w:t>
      </w:r>
      <w:r>
        <w:rPr>
          <w:sz w:val="24"/>
          <w:szCs w:val="24"/>
        </w:rPr>
        <w:t>former les étudiants, par la pratique, la recherche et la conception ainsi que l’élab</w:t>
      </w:r>
      <w:r>
        <w:rPr>
          <w:sz w:val="24"/>
          <w:szCs w:val="24"/>
        </w:rPr>
        <w:t>oration et la coopération.</w:t>
      </w:r>
    </w:p>
    <w:p w:rsidR="004F41EE" w:rsidRDefault="008173C6">
      <w:pPr>
        <w:pStyle w:val="Titre1"/>
      </w:pPr>
      <w:r>
        <w:t>Synthèse bibliographique :</w:t>
      </w:r>
    </w:p>
    <w:p w:rsidR="004F41EE" w:rsidRDefault="004F41EE"/>
    <w:p w:rsidR="004F41EE" w:rsidRDefault="008173C6">
      <w:pPr>
        <w:pStyle w:val="Titre2"/>
      </w:pPr>
      <w:r>
        <w:lastRenderedPageBreak/>
        <w:t>Les mesures de similarités :</w:t>
      </w:r>
    </w:p>
    <w:p w:rsidR="004F41EE" w:rsidRDefault="004F41EE"/>
    <w:p w:rsidR="004F41EE" w:rsidRDefault="00817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212121"/>
          <w:sz w:val="24"/>
          <w:szCs w:val="24"/>
          <w:lang w:eastAsia="fr-FR"/>
        </w:rPr>
      </w:pPr>
      <w:r>
        <w:rPr>
          <w:rFonts w:eastAsia="Times New Roman" w:cs="Calibri"/>
          <w:color w:val="212121"/>
          <w:sz w:val="24"/>
          <w:szCs w:val="24"/>
          <w:lang w:eastAsia="fr-FR"/>
        </w:rPr>
        <w:tab/>
        <w:t>La mesure de similarité est un paramètre important dans l'exploration de texte. La mesure de la similarité nous permet de trouver la similitude existante entre les docume</w:t>
      </w:r>
      <w:r>
        <w:rPr>
          <w:rFonts w:eastAsia="Times New Roman" w:cs="Calibri"/>
          <w:color w:val="212121"/>
          <w:sz w:val="24"/>
          <w:szCs w:val="24"/>
          <w:lang w:eastAsia="fr-FR"/>
        </w:rPr>
        <w:t>nts texte. L'approche terme-fréquence (TF) a été utilisée pour la représentation d'un document texte où le document est considéré comme un vecteur avec un ensemble de termes apparaissant dans le document et leurs fréquences. Il y a deux problèmes de synony</w:t>
      </w:r>
      <w:r>
        <w:rPr>
          <w:rFonts w:eastAsia="Times New Roman" w:cs="Calibri"/>
          <w:color w:val="212121"/>
          <w:sz w:val="24"/>
          <w:szCs w:val="24"/>
          <w:lang w:eastAsia="fr-FR"/>
        </w:rPr>
        <w:t>mie et de polysémie, associés à l'approche. Les synonymes sont des termes ayant la même signification entre eux et deux termes qui peuvent être échangés dans un contexte donné sont dits synonymes par rapport au contexte. Par exemple, une voiture, une autom</w:t>
      </w:r>
      <w:r>
        <w:rPr>
          <w:rFonts w:eastAsia="Times New Roman" w:cs="Calibri"/>
          <w:color w:val="212121"/>
          <w:sz w:val="24"/>
          <w:szCs w:val="24"/>
          <w:lang w:eastAsia="fr-FR"/>
        </w:rPr>
        <w:t>obile et un véhicule peuvent être considérés comme synonymes dans un document particulier. La polysémie renvoie à l'ambiguïté lexicale lorsque le même mot est utilisé pour exprimer deux ou plusieurs significations dans des contextes différents. Pour distin</w:t>
      </w:r>
      <w:r>
        <w:rPr>
          <w:rFonts w:eastAsia="Times New Roman" w:cs="Calibri"/>
          <w:color w:val="212121"/>
          <w:sz w:val="24"/>
          <w:szCs w:val="24"/>
          <w:lang w:eastAsia="fr-FR"/>
        </w:rPr>
        <w:t>guer correctement les occurrences d'un même terme dans des contextes différents avec des significations différentes, une approche riche en connaissances utilisant le traitement du langage naturel est une nécessité.</w:t>
      </w:r>
    </w:p>
    <w:p w:rsidR="004F41EE" w:rsidRDefault="004F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212121"/>
          <w:sz w:val="24"/>
          <w:szCs w:val="24"/>
          <w:lang w:eastAsia="fr-FR"/>
        </w:rPr>
      </w:pPr>
    </w:p>
    <w:p w:rsidR="004F41EE" w:rsidRDefault="008173C6">
      <w:pPr>
        <w:spacing w:after="100"/>
      </w:pPr>
      <w:r>
        <w:rPr>
          <w:rFonts w:eastAsia="Times New Roman" w:cs="Calibri"/>
          <w:color w:val="000000"/>
          <w:sz w:val="24"/>
          <w:szCs w:val="24"/>
          <w:lang w:eastAsia="fr-FR"/>
        </w:rPr>
        <w:tab/>
      </w:r>
      <w:r>
        <w:rPr>
          <w:color w:val="000000"/>
          <w:sz w:val="24"/>
          <w:szCs w:val="24"/>
        </w:rPr>
        <w:t xml:space="preserve"> </w:t>
      </w:r>
    </w:p>
    <w:p w:rsidR="004F41EE" w:rsidRDefault="008173C6">
      <w:pPr>
        <w:spacing w:after="100"/>
        <w:rPr>
          <w:color w:val="000000"/>
          <w:sz w:val="24"/>
          <w:szCs w:val="24"/>
        </w:rPr>
      </w:pPr>
      <w:r>
        <w:rPr>
          <w:color w:val="000000"/>
          <w:sz w:val="24"/>
          <w:szCs w:val="24"/>
        </w:rPr>
        <w:tab/>
        <w:t>De nombreux travaux ont cherché à s’</w:t>
      </w:r>
      <w:r>
        <w:rPr>
          <w:color w:val="000000"/>
          <w:sz w:val="24"/>
          <w:szCs w:val="24"/>
        </w:rPr>
        <w:t>appuyer sur des textes pour construire des ontologies (</w:t>
      </w:r>
      <w:proofErr w:type="spellStart"/>
      <w:r>
        <w:rPr>
          <w:color w:val="000000"/>
          <w:sz w:val="24"/>
          <w:szCs w:val="24"/>
        </w:rPr>
        <w:t>Cimiano</w:t>
      </w:r>
      <w:proofErr w:type="spellEnd"/>
      <w:r>
        <w:rPr>
          <w:color w:val="000000"/>
          <w:sz w:val="24"/>
          <w:szCs w:val="24"/>
        </w:rPr>
        <w:t>, 2006). Deux grandes méthodes ont été proposées. La première consiste à regrouper les mots du corpus en classes sémantiques, avec l’idée que ces classes sémantiques représentent les concepts ce</w:t>
      </w:r>
      <w:r>
        <w:rPr>
          <w:color w:val="000000"/>
          <w:sz w:val="24"/>
          <w:szCs w:val="24"/>
        </w:rPr>
        <w:t xml:space="preserve">ntraux du domaine reflétés par le corpus. Cette analyse distributionnelle « à la Harris » est une technique exploitée depuis longtemps pour la construction de classes sémantiques de mots. Elle consiste à rapprocher les mots sur la base de contextes qu’ils </w:t>
      </w:r>
      <w:r>
        <w:rPr>
          <w:color w:val="000000"/>
          <w:sz w:val="24"/>
          <w:szCs w:val="24"/>
        </w:rPr>
        <w:t>partagent, en faisant l’hypothèse que les mots les plus proches sémantiquement sont employés de manière similaire et tendent à apparaître dans les mêmes contextes. Malheureusement les classes sémantiques obtenues sont généralement assez bruitées et diffici</w:t>
      </w:r>
      <w:r>
        <w:rPr>
          <w:color w:val="000000"/>
          <w:sz w:val="24"/>
          <w:szCs w:val="24"/>
        </w:rPr>
        <w:t xml:space="preserve">les à traduire directement en concepts. </w:t>
      </w:r>
    </w:p>
    <w:p w:rsidR="004F41EE" w:rsidRDefault="008173C6">
      <w:pPr>
        <w:spacing w:after="100"/>
        <w:rPr>
          <w:color w:val="000000"/>
          <w:sz w:val="24"/>
          <w:szCs w:val="24"/>
        </w:rPr>
      </w:pPr>
      <w:r>
        <w:rPr>
          <w:color w:val="000000"/>
          <w:sz w:val="24"/>
          <w:szCs w:val="24"/>
        </w:rPr>
        <w:tab/>
        <w:t xml:space="preserve">L’autre approche repose sur l’analyse terminologique du corpus, la liste des termes du domaine donnant elle-même un aperçu de son « vocabulaire conceptuel ». Travailler sur des termes extraits par un extracteur de </w:t>
      </w:r>
      <w:r>
        <w:rPr>
          <w:color w:val="000000"/>
          <w:sz w:val="24"/>
          <w:szCs w:val="24"/>
        </w:rPr>
        <w:t>termes plutôt que sur des mots se justifie dans la mesure où les mots composant un corpus ne sont pas tous pertinents (mots vides, mots très fréquents, etc.) et où les termes complexes perdent de leur intérêt si on les découpe (par exemple, dans le domaine</w:t>
      </w:r>
      <w:r>
        <w:rPr>
          <w:color w:val="000000"/>
          <w:sz w:val="24"/>
          <w:szCs w:val="24"/>
        </w:rPr>
        <w:t xml:space="preserve"> de l’astronomie, le terme « trou noir » a beaucoup plus de sens que les mots « trou » et « noir » considérés séparément). Cette deuxième approche a été mise en œuvre dans des outils d’acquisition d’ontologies comme TERMINAE (</w:t>
      </w:r>
      <w:proofErr w:type="spellStart"/>
      <w:r>
        <w:rPr>
          <w:color w:val="000000"/>
          <w:sz w:val="24"/>
          <w:szCs w:val="24"/>
        </w:rPr>
        <w:t>Szulman</w:t>
      </w:r>
      <w:proofErr w:type="spellEnd"/>
      <w:r>
        <w:rPr>
          <w:color w:val="000000"/>
          <w:sz w:val="24"/>
          <w:szCs w:val="24"/>
        </w:rPr>
        <w:t xml:space="preserve"> et al., 2002) mais ell</w:t>
      </w:r>
      <w:r>
        <w:rPr>
          <w:color w:val="000000"/>
          <w:sz w:val="24"/>
          <w:szCs w:val="24"/>
        </w:rPr>
        <w:t xml:space="preserve">e n’offre qu’une aide limitée à l’ingénieur de la connaissance qui doit souvent analyser et explorer de longues listes de termes pour identifier ceux qui renvoient à des concepts clefs du domaine. Pour la première approche </w:t>
      </w:r>
      <w:proofErr w:type="spellStart"/>
      <w:r>
        <w:rPr>
          <w:color w:val="000000"/>
          <w:sz w:val="24"/>
          <w:szCs w:val="24"/>
        </w:rPr>
        <w:t>Curran</w:t>
      </w:r>
      <w:proofErr w:type="spellEnd"/>
      <w:r>
        <w:rPr>
          <w:color w:val="000000"/>
          <w:sz w:val="24"/>
          <w:szCs w:val="24"/>
        </w:rPr>
        <w:t xml:space="preserve"> (2004) décompose les mesur</w:t>
      </w:r>
      <w:r>
        <w:rPr>
          <w:color w:val="000000"/>
          <w:sz w:val="24"/>
          <w:szCs w:val="24"/>
        </w:rPr>
        <w:t>es de similarité existantes en deux composantes : les mesures et les poids. En effet, les approches de similarité distributionnelle sont fondées sur l’hypothèse que la similarité sémantique est reflétée par la similarité des contextes. Or, dans un contexte</w:t>
      </w:r>
      <w:r>
        <w:rPr>
          <w:color w:val="000000"/>
          <w:sz w:val="24"/>
          <w:szCs w:val="24"/>
        </w:rPr>
        <w:t>, tous les mots n’ont pas la même importance. Il parait donc judicieux de pondérer leur impact avant l’application d’une mesure de similarité.</w:t>
      </w:r>
    </w:p>
    <w:p w:rsidR="004F41EE" w:rsidRDefault="004F4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color w:val="000000"/>
          <w:sz w:val="24"/>
          <w:szCs w:val="24"/>
          <w:lang w:eastAsia="fr-FR"/>
        </w:rPr>
      </w:pPr>
    </w:p>
    <w:p w:rsidR="004F41EE" w:rsidRDefault="004F41EE">
      <w:pPr>
        <w:ind w:left="576"/>
      </w:pPr>
    </w:p>
    <w:p w:rsidR="004F41EE" w:rsidRDefault="008173C6">
      <w:pPr>
        <w:pStyle w:val="Titre3"/>
      </w:pPr>
      <w:r>
        <w:t xml:space="preserve">String </w:t>
      </w:r>
      <w:proofErr w:type="spellStart"/>
      <w:r>
        <w:t>matching</w:t>
      </w:r>
      <w:proofErr w:type="spellEnd"/>
      <w:r>
        <w:t xml:space="preserve"> : </w:t>
      </w:r>
    </w:p>
    <w:p w:rsidR="004F41EE" w:rsidRDefault="004F41EE"/>
    <w:p w:rsidR="004F41EE" w:rsidRDefault="008173C6">
      <w:pPr>
        <w:ind w:left="576"/>
      </w:pPr>
      <w:r>
        <w:lastRenderedPageBreak/>
        <w:t xml:space="preserve">En informatique, les algorithmes de String Matching, parfois appelés algorithmes de </w:t>
      </w:r>
      <w:r>
        <w:t>correspondance de chaînes, sont une classe importante d'algorithmes de chaînes qui tentent de trouver un endroit où une ou plusieurs chaînes (également appelées modèles) se trouvent dans une chaîne ou un texte plus volumineux.</w:t>
      </w:r>
    </w:p>
    <w:p w:rsidR="004F41EE" w:rsidRDefault="004F41EE">
      <w:pPr>
        <w:ind w:left="576"/>
      </w:pPr>
    </w:p>
    <w:p w:rsidR="004F41EE" w:rsidRDefault="008173C6">
      <w:pPr>
        <w:ind w:left="576"/>
      </w:pPr>
      <w:r>
        <w:t>Soit Σ un alphabet (ensemble</w:t>
      </w:r>
      <w:r>
        <w:t xml:space="preserve"> fini). L'exemple le plus basique de recherche de chaînes est celui où le motif et le texte recherché sont des tableaux d'éléments de Σ. Le Σ peut être un alphabet humain habituel (par exemple, les lettres A à Z dans l'alphabet latin). D'autres application</w:t>
      </w:r>
      <w:r>
        <w:t>s peuvent utiliser l'alphabet binaire (Σ = {0,1}) ou l'alphabet d'ADN (Σ = {A, C, G, T}) en bio-informatique.</w:t>
      </w:r>
    </w:p>
    <w:p w:rsidR="004F41EE" w:rsidRDefault="004F41EE">
      <w:pPr>
        <w:ind w:left="576"/>
      </w:pPr>
    </w:p>
    <w:p w:rsidR="004F41EE" w:rsidRDefault="008173C6">
      <w:pPr>
        <w:pStyle w:val="Titre3"/>
      </w:pPr>
      <w:proofErr w:type="spellStart"/>
      <w:r>
        <w:t>Jaro</w:t>
      </w:r>
      <w:proofErr w:type="spellEnd"/>
      <w:r>
        <w:t xml:space="preserve">-Winkler : </w:t>
      </w:r>
    </w:p>
    <w:p w:rsidR="004F41EE" w:rsidRDefault="004F41EE"/>
    <w:p w:rsidR="004F41EE" w:rsidRDefault="008173C6">
      <w:pPr>
        <w:pStyle w:val="NormalWeb"/>
        <w:shd w:val="clear" w:color="auto" w:fill="FFFFFF"/>
        <w:spacing w:before="0" w:after="0"/>
      </w:pPr>
      <w:r>
        <w:rPr>
          <w:rFonts w:ascii="Calibri" w:hAnsi="Calibri" w:cs="Calibri"/>
        </w:rPr>
        <w:tab/>
        <w:t xml:space="preserve">La distance de </w:t>
      </w:r>
      <w:proofErr w:type="spellStart"/>
      <w:r>
        <w:rPr>
          <w:rFonts w:ascii="Calibri" w:hAnsi="Calibri" w:cs="Calibri"/>
        </w:rPr>
        <w:t>Jaro</w:t>
      </w:r>
      <w:proofErr w:type="spellEnd"/>
      <w:r>
        <w:rPr>
          <w:rFonts w:ascii="Calibri" w:hAnsi="Calibri" w:cs="Calibri"/>
        </w:rPr>
        <w:t>-Winkler mesure la similarité entre deux </w:t>
      </w:r>
      <w:hyperlink r:id="rId11" w:tooltip="Chaîne de caractères" w:history="1">
        <w:r>
          <w:rPr>
            <w:rStyle w:val="Lienhypertexte"/>
            <w:rFonts w:ascii="Calibri" w:hAnsi="Calibri" w:cs="Calibri"/>
            <w:color w:val="auto"/>
            <w:u w:val="none"/>
          </w:rPr>
          <w:t>chaînes de caractères</w:t>
        </w:r>
      </w:hyperlink>
      <w:r>
        <w:rPr>
          <w:rFonts w:ascii="Calibri" w:hAnsi="Calibri" w:cs="Calibri"/>
        </w:rPr>
        <w:t>. Il s'agit d'une variante proposée en 1999 par </w:t>
      </w:r>
      <w:hyperlink r:id="rId12" w:tooltip="William E. Winkler (page inexistante)" w:history="1">
        <w:r>
          <w:rPr>
            <w:rStyle w:val="Lienhypertexte"/>
            <w:rFonts w:ascii="Calibri" w:hAnsi="Calibri" w:cs="Calibri"/>
            <w:color w:val="auto"/>
            <w:u w:val="none"/>
          </w:rPr>
          <w:t>William E. Winkler</w:t>
        </w:r>
      </w:hyperlink>
      <w:r>
        <w:rPr>
          <w:rFonts w:ascii="Calibri" w:hAnsi="Calibri" w:cs="Calibri"/>
        </w:rPr>
        <w:t xml:space="preserve">, découlant de la distance de </w:t>
      </w:r>
      <w:proofErr w:type="spellStart"/>
      <w:r>
        <w:rPr>
          <w:rFonts w:ascii="Calibri" w:hAnsi="Calibri" w:cs="Calibri"/>
        </w:rPr>
        <w:t>Jaro</w:t>
      </w:r>
      <w:proofErr w:type="spellEnd"/>
      <w:r>
        <w:rPr>
          <w:rFonts w:ascii="Calibri" w:hAnsi="Calibri" w:cs="Calibri"/>
        </w:rPr>
        <w:t> (1989, </w:t>
      </w:r>
      <w:hyperlink r:id="rId13" w:tooltip="Matthew A. Jaro (page inexistante)" w:history="1">
        <w:r>
          <w:rPr>
            <w:rStyle w:val="Lienhypertexte"/>
            <w:rFonts w:ascii="Calibri" w:hAnsi="Calibri" w:cs="Calibri"/>
            <w:color w:val="auto"/>
            <w:u w:val="none"/>
          </w:rPr>
          <w:t xml:space="preserve">Matthew A. </w:t>
        </w:r>
        <w:proofErr w:type="spellStart"/>
        <w:r>
          <w:rPr>
            <w:rStyle w:val="Lienhypertexte"/>
            <w:rFonts w:ascii="Calibri" w:hAnsi="Calibri" w:cs="Calibri"/>
            <w:color w:val="auto"/>
            <w:u w:val="none"/>
          </w:rPr>
          <w:t>Jaro</w:t>
        </w:r>
        <w:proofErr w:type="spellEnd"/>
      </w:hyperlink>
      <w:r>
        <w:rPr>
          <w:rFonts w:ascii="Calibri" w:hAnsi="Calibri" w:cs="Calibri"/>
        </w:rPr>
        <w:t>) qui est principalement utilisée dans la détection de doublons.</w:t>
      </w:r>
    </w:p>
    <w:p w:rsidR="004F41EE" w:rsidRDefault="008173C6">
      <w:pPr>
        <w:pStyle w:val="NormalWeb"/>
        <w:shd w:val="clear" w:color="auto" w:fill="FFFFFF"/>
        <w:spacing w:before="0" w:after="0"/>
        <w:rPr>
          <w:rFonts w:ascii="Calibri" w:hAnsi="Calibri" w:cs="Calibri"/>
        </w:rPr>
      </w:pPr>
      <w:r>
        <w:rPr>
          <w:rFonts w:ascii="Calibri" w:hAnsi="Calibri" w:cs="Calibri"/>
        </w:rPr>
        <w:t xml:space="preserve">Plus la distance de </w:t>
      </w:r>
      <w:proofErr w:type="spellStart"/>
      <w:r>
        <w:rPr>
          <w:rFonts w:ascii="Calibri" w:hAnsi="Calibri" w:cs="Calibri"/>
        </w:rPr>
        <w:t>Jaro</w:t>
      </w:r>
      <w:proofErr w:type="spellEnd"/>
      <w:r>
        <w:rPr>
          <w:rFonts w:ascii="Calibri" w:hAnsi="Calibri" w:cs="Calibri"/>
        </w:rPr>
        <w:t>-Winkler entre deux chaînes est élevée, plus elles sont similaires. Cette mesure est particulièrement adaptée au traitement de chaînes courtes</w:t>
      </w:r>
      <w:r>
        <w:rPr>
          <w:rFonts w:ascii="Calibri" w:hAnsi="Calibri" w:cs="Calibri"/>
        </w:rPr>
        <w:t xml:space="preserve"> comme des noms ou des mots de passe. Le résultat est normalisé de façon à avoir une mesure entre 0 et 1, le zéro représentant l'absence de similarité.</w:t>
      </w:r>
    </w:p>
    <w:p w:rsidR="004F41EE" w:rsidRDefault="004F41EE">
      <w:pPr>
        <w:ind w:left="576"/>
        <w:rPr>
          <w:rFonts w:cs="Calibri"/>
          <w:sz w:val="24"/>
          <w:szCs w:val="24"/>
        </w:rPr>
      </w:pPr>
    </w:p>
    <w:p w:rsidR="004F41EE" w:rsidRDefault="008173C6">
      <w:pPr>
        <w:pStyle w:val="Titre4"/>
      </w:pPr>
      <w:proofErr w:type="spellStart"/>
      <w:r>
        <w:t>Jaro</w:t>
      </w:r>
      <w:proofErr w:type="spellEnd"/>
      <w:r>
        <w:t> :</w:t>
      </w:r>
    </w:p>
    <w:p w:rsidR="004F41EE" w:rsidRDefault="004F41EE"/>
    <w:p w:rsidR="004F41EE" w:rsidRDefault="008173C6">
      <w:pPr>
        <w:shd w:val="clear" w:color="auto" w:fill="FFFFFF"/>
        <w:spacing w:after="0" w:line="240" w:lineRule="auto"/>
      </w:pPr>
      <w:r>
        <w:rPr>
          <w:rFonts w:eastAsia="Times New Roman" w:cs="Calibri"/>
          <w:b/>
          <w:bCs/>
          <w:sz w:val="24"/>
          <w:szCs w:val="24"/>
          <w:lang w:eastAsia="fr-FR"/>
        </w:rPr>
        <w:t xml:space="preserve">La distance de </w:t>
      </w:r>
      <w:proofErr w:type="spellStart"/>
      <w:r>
        <w:rPr>
          <w:rFonts w:eastAsia="Times New Roman" w:cs="Calibri"/>
          <w:b/>
          <w:bCs/>
          <w:sz w:val="24"/>
          <w:szCs w:val="24"/>
          <w:lang w:eastAsia="fr-FR"/>
        </w:rPr>
        <w:t>Jaro</w:t>
      </w:r>
      <w:proofErr w:type="spellEnd"/>
      <w:r>
        <w:rPr>
          <w:rFonts w:eastAsia="Times New Roman" w:cs="Calibri"/>
          <w:b/>
          <w:bCs/>
          <w:sz w:val="24"/>
          <w:szCs w:val="24"/>
          <w:lang w:eastAsia="fr-FR"/>
        </w:rPr>
        <w:t xml:space="preserve"> entre chaînes </w:t>
      </w:r>
      <w:r>
        <w:rPr>
          <w:rFonts w:eastAsia="Times New Roman" w:cs="Calibri"/>
          <w:b/>
          <w:bCs/>
          <w:noProof/>
          <w:sz w:val="24"/>
          <w:szCs w:val="24"/>
          <w:lang w:eastAsia="fr-FR"/>
        </w:rPr>
        <w:drawing>
          <wp:inline distT="0" distB="0" distL="0" distR="0">
            <wp:extent cx="133346" cy="123828"/>
            <wp:effectExtent l="0" t="0" r="4" b="9522"/>
            <wp:docPr id="4" name="Image 25"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b/>
          <w:bCs/>
          <w:sz w:val="24"/>
          <w:szCs w:val="24"/>
          <w:lang w:eastAsia="fr-FR"/>
        </w:rPr>
        <w:t> et </w:t>
      </w:r>
      <w:r>
        <w:rPr>
          <w:rFonts w:eastAsia="Times New Roman" w:cs="Calibri"/>
          <w:b/>
          <w:bCs/>
          <w:noProof/>
          <w:sz w:val="24"/>
          <w:szCs w:val="24"/>
          <w:lang w:eastAsia="fr-FR"/>
        </w:rPr>
        <w:drawing>
          <wp:inline distT="0" distB="0" distL="0" distR="0">
            <wp:extent cx="142875" cy="114300"/>
            <wp:effectExtent l="0" t="0" r="9525" b="0"/>
            <wp:docPr id="5" name="Image 26"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b/>
          <w:bCs/>
          <w:sz w:val="24"/>
          <w:szCs w:val="24"/>
          <w:lang w:eastAsia="fr-FR"/>
        </w:rPr>
        <w:t> est définie par :</w:t>
      </w:r>
    </w:p>
    <w:p w:rsidR="004F41EE" w:rsidRDefault="004F41EE">
      <w:pPr>
        <w:shd w:val="clear" w:color="auto" w:fill="FFFFFF"/>
        <w:spacing w:after="0" w:line="240" w:lineRule="auto"/>
        <w:rPr>
          <w:rFonts w:eastAsia="Times New Roman" w:cs="Calibri"/>
          <w:sz w:val="24"/>
          <w:szCs w:val="24"/>
          <w:lang w:eastAsia="fr-FR"/>
        </w:rPr>
      </w:pPr>
    </w:p>
    <w:p w:rsidR="004F41EE" w:rsidRDefault="008173C6">
      <w:pPr>
        <w:shd w:val="clear" w:color="auto" w:fill="FFFFFF"/>
        <w:spacing w:after="0" w:line="240" w:lineRule="auto"/>
        <w:ind w:left="720"/>
      </w:pPr>
      <w:r>
        <w:rPr>
          <w:rFonts w:eastAsia="Times New Roman" w:cs="Calibri"/>
          <w:noProof/>
          <w:sz w:val="24"/>
          <w:szCs w:val="24"/>
          <w:lang w:eastAsia="fr-FR"/>
        </w:rPr>
        <w:drawing>
          <wp:inline distT="0" distB="0" distL="0" distR="0">
            <wp:extent cx="2362196" cy="485775"/>
            <wp:effectExtent l="0" t="0" r="4" b="9525"/>
            <wp:docPr id="6" name="Image 27" descr="d_j = \frac{1}{3}\left(\frac{m}{|s_1|} + \frac{m}{|s_2|} + \frac{m-t}{m}\righ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362196" cy="485775"/>
                    </a:xfrm>
                    <a:prstGeom prst="rect">
                      <a:avLst/>
                    </a:prstGeom>
                    <a:noFill/>
                    <a:ln>
                      <a:noFill/>
                      <a:prstDash/>
                    </a:ln>
                  </pic:spPr>
                </pic:pic>
              </a:graphicData>
            </a:graphic>
          </wp:inline>
        </w:drawing>
      </w:r>
    </w:p>
    <w:p w:rsidR="004F41EE" w:rsidRDefault="004F41EE">
      <w:pPr>
        <w:shd w:val="clear" w:color="auto" w:fill="FFFFFF"/>
        <w:spacing w:after="0" w:line="240" w:lineRule="auto"/>
        <w:ind w:left="720"/>
        <w:rPr>
          <w:rFonts w:eastAsia="Times New Roman" w:cs="Calibri"/>
          <w:sz w:val="24"/>
          <w:szCs w:val="24"/>
          <w:lang w:eastAsia="fr-FR"/>
        </w:rPr>
      </w:pPr>
    </w:p>
    <w:p w:rsidR="004F41EE" w:rsidRDefault="008173C6">
      <w:pPr>
        <w:shd w:val="clear" w:color="auto" w:fill="FFFFFF"/>
        <w:spacing w:after="0" w:line="240" w:lineRule="auto"/>
        <w:rPr>
          <w:rFonts w:eastAsia="Times New Roman" w:cs="Calibri"/>
          <w:sz w:val="24"/>
          <w:szCs w:val="24"/>
          <w:lang w:eastAsia="fr-FR"/>
        </w:rPr>
      </w:pPr>
      <w:proofErr w:type="gramStart"/>
      <w:r>
        <w:rPr>
          <w:rFonts w:eastAsia="Times New Roman" w:cs="Calibri"/>
          <w:sz w:val="24"/>
          <w:szCs w:val="24"/>
          <w:lang w:eastAsia="fr-FR"/>
        </w:rPr>
        <w:t>où</w:t>
      </w:r>
      <w:proofErr w:type="gramEnd"/>
      <w:r>
        <w:rPr>
          <w:rFonts w:eastAsia="Times New Roman" w:cs="Calibri"/>
          <w:sz w:val="24"/>
          <w:szCs w:val="24"/>
          <w:lang w:eastAsia="fr-FR"/>
        </w:rPr>
        <w:t xml:space="preserve"> :</w:t>
      </w:r>
    </w:p>
    <w:p w:rsidR="004F41EE" w:rsidRDefault="008173C6">
      <w:pPr>
        <w:numPr>
          <w:ilvl w:val="0"/>
          <w:numId w:val="2"/>
        </w:numPr>
        <w:shd w:val="clear" w:color="auto" w:fill="FFFFFF"/>
        <w:spacing w:before="100" w:after="100" w:line="240" w:lineRule="auto"/>
      </w:pPr>
      <w:r>
        <w:rPr>
          <w:rFonts w:eastAsia="Times New Roman" w:cs="Calibri"/>
          <w:noProof/>
          <w:sz w:val="24"/>
          <w:szCs w:val="24"/>
          <w:lang w:eastAsia="fr-FR"/>
        </w:rPr>
        <w:drawing>
          <wp:inline distT="0" distB="0" distL="0" distR="0">
            <wp:extent cx="209553" cy="190496"/>
            <wp:effectExtent l="0" t="0" r="0" b="4"/>
            <wp:docPr id="7" name="Image 28" descr="|s_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09553" cy="190496"/>
                    </a:xfrm>
                    <a:prstGeom prst="rect">
                      <a:avLst/>
                    </a:prstGeom>
                    <a:noFill/>
                    <a:ln>
                      <a:noFill/>
                      <a:prstDash/>
                    </a:ln>
                  </pic:spPr>
                </pic:pic>
              </a:graphicData>
            </a:graphic>
          </wp:inline>
        </w:drawing>
      </w:r>
      <w:r>
        <w:rPr>
          <w:rFonts w:eastAsia="Times New Roman" w:cs="Calibri"/>
          <w:sz w:val="24"/>
          <w:szCs w:val="24"/>
          <w:lang w:eastAsia="fr-FR"/>
        </w:rPr>
        <w:t xml:space="preserve"> Est la longueur de la </w:t>
      </w:r>
      <w:r>
        <w:rPr>
          <w:rFonts w:eastAsia="Times New Roman" w:cs="Calibri"/>
          <w:sz w:val="24"/>
          <w:szCs w:val="24"/>
          <w:lang w:eastAsia="fr-FR"/>
        </w:rPr>
        <w:t>chaîne de caractères </w:t>
      </w:r>
      <w:r>
        <w:rPr>
          <w:rFonts w:eastAsia="Times New Roman" w:cs="Calibri"/>
          <w:noProof/>
          <w:sz w:val="24"/>
          <w:szCs w:val="24"/>
          <w:lang w:eastAsia="fr-FR"/>
        </w:rPr>
        <w:drawing>
          <wp:inline distT="0" distB="0" distL="0" distR="0">
            <wp:extent cx="123828" cy="114300"/>
            <wp:effectExtent l="0" t="0" r="9522" b="0"/>
            <wp:docPr id="8" name="Image 29" descr="s_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23828" cy="114300"/>
                    </a:xfrm>
                    <a:prstGeom prst="rect">
                      <a:avLst/>
                    </a:prstGeom>
                    <a:noFill/>
                    <a:ln>
                      <a:noFill/>
                      <a:prstDash/>
                    </a:ln>
                  </pic:spPr>
                </pic:pic>
              </a:graphicData>
            </a:graphic>
          </wp:inline>
        </w:drawing>
      </w:r>
      <w:r>
        <w:rPr>
          <w:rFonts w:eastAsia="Times New Roman" w:cs="Calibri"/>
          <w:sz w:val="24"/>
          <w:szCs w:val="24"/>
          <w:lang w:eastAsia="fr-FR"/>
        </w:rPr>
        <w:t> ;</w:t>
      </w:r>
    </w:p>
    <w:p w:rsidR="004F41EE" w:rsidRDefault="008173C6">
      <w:pPr>
        <w:numPr>
          <w:ilvl w:val="0"/>
          <w:numId w:val="2"/>
        </w:numPr>
        <w:shd w:val="clear" w:color="auto" w:fill="FFFFFF"/>
        <w:spacing w:before="100" w:after="100" w:line="240" w:lineRule="auto"/>
      </w:pPr>
      <w:r>
        <w:rPr>
          <w:rFonts w:eastAsia="Times New Roman" w:cs="Calibri"/>
          <w:noProof/>
          <w:sz w:val="24"/>
          <w:szCs w:val="24"/>
          <w:lang w:eastAsia="fr-FR"/>
        </w:rPr>
        <w:drawing>
          <wp:inline distT="0" distB="0" distL="0" distR="0">
            <wp:extent cx="161921" cy="85725"/>
            <wp:effectExtent l="0" t="0" r="0" b="9525"/>
            <wp:docPr id="9" name="Image 30" descr="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161921" cy="85725"/>
                    </a:xfrm>
                    <a:prstGeom prst="rect">
                      <a:avLst/>
                    </a:prstGeom>
                    <a:noFill/>
                    <a:ln>
                      <a:noFill/>
                      <a:prstDash/>
                    </a:ln>
                  </pic:spPr>
                </pic:pic>
              </a:graphicData>
            </a:graphic>
          </wp:inline>
        </w:drawing>
      </w:r>
      <w:r>
        <w:rPr>
          <w:rFonts w:eastAsia="Times New Roman" w:cs="Calibri"/>
          <w:sz w:val="24"/>
          <w:szCs w:val="24"/>
          <w:lang w:eastAsia="fr-FR"/>
        </w:rPr>
        <w:t> Est le nombre de </w:t>
      </w:r>
      <w:r>
        <w:rPr>
          <w:rFonts w:eastAsia="Times New Roman" w:cs="Calibri"/>
          <w:i/>
          <w:iCs/>
          <w:sz w:val="24"/>
          <w:szCs w:val="24"/>
          <w:lang w:eastAsia="fr-FR"/>
        </w:rPr>
        <w:t>caractères correspondants</w:t>
      </w:r>
      <w:r>
        <w:rPr>
          <w:rFonts w:eastAsia="Times New Roman" w:cs="Calibri"/>
          <w:sz w:val="24"/>
          <w:szCs w:val="24"/>
          <w:lang w:eastAsia="fr-FR"/>
        </w:rPr>
        <w:t> (voir ci-dessous) ;</w:t>
      </w:r>
    </w:p>
    <w:p w:rsidR="004F41EE" w:rsidRDefault="008173C6">
      <w:pPr>
        <w:numPr>
          <w:ilvl w:val="0"/>
          <w:numId w:val="2"/>
        </w:numPr>
        <w:shd w:val="clear" w:color="auto" w:fill="FFFFFF"/>
        <w:spacing w:before="100" w:after="100" w:line="240" w:lineRule="auto"/>
      </w:pPr>
      <w:r>
        <w:rPr>
          <w:rFonts w:eastAsia="Times New Roman" w:cs="Calibri"/>
          <w:noProof/>
          <w:sz w:val="24"/>
          <w:szCs w:val="24"/>
          <w:lang w:eastAsia="fr-FR"/>
        </w:rPr>
        <w:drawing>
          <wp:inline distT="0" distB="0" distL="0" distR="0">
            <wp:extent cx="66678" cy="123828"/>
            <wp:effectExtent l="0" t="0" r="9522" b="9522"/>
            <wp:docPr id="10" name="Image 31" descr="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66678" cy="123828"/>
                    </a:xfrm>
                    <a:prstGeom prst="rect">
                      <a:avLst/>
                    </a:prstGeom>
                    <a:noFill/>
                    <a:ln>
                      <a:noFill/>
                      <a:prstDash/>
                    </a:ln>
                  </pic:spPr>
                </pic:pic>
              </a:graphicData>
            </a:graphic>
          </wp:inline>
        </w:drawing>
      </w:r>
      <w:r>
        <w:rPr>
          <w:rFonts w:eastAsia="Times New Roman" w:cs="Calibri"/>
          <w:sz w:val="24"/>
          <w:szCs w:val="24"/>
          <w:lang w:eastAsia="fr-FR"/>
        </w:rPr>
        <w:t> Est le nombre de </w:t>
      </w:r>
      <w:r>
        <w:rPr>
          <w:rFonts w:eastAsia="Times New Roman" w:cs="Calibri"/>
          <w:i/>
          <w:iCs/>
          <w:sz w:val="24"/>
          <w:szCs w:val="24"/>
          <w:lang w:eastAsia="fr-FR"/>
        </w:rPr>
        <w:t>transpositions</w:t>
      </w:r>
      <w:r>
        <w:rPr>
          <w:rFonts w:eastAsia="Times New Roman" w:cs="Calibri"/>
          <w:sz w:val="24"/>
          <w:szCs w:val="24"/>
          <w:lang w:eastAsia="fr-FR"/>
        </w:rPr>
        <w:t> (voir ci-dessous).</w:t>
      </w:r>
    </w:p>
    <w:p w:rsidR="004F41EE" w:rsidRDefault="008173C6">
      <w:pPr>
        <w:shd w:val="clear" w:color="auto" w:fill="FFFFFF"/>
        <w:spacing w:after="0" w:line="240" w:lineRule="auto"/>
      </w:pPr>
      <w:r>
        <w:rPr>
          <w:rFonts w:eastAsia="Times New Roman" w:cs="Calibri"/>
          <w:sz w:val="24"/>
          <w:szCs w:val="24"/>
          <w:lang w:eastAsia="fr-FR"/>
        </w:rPr>
        <w:t>Deux caractères identiques de </w:t>
      </w:r>
      <w:r>
        <w:rPr>
          <w:rFonts w:eastAsia="Times New Roman" w:cs="Calibri"/>
          <w:noProof/>
          <w:sz w:val="24"/>
          <w:szCs w:val="24"/>
          <w:lang w:eastAsia="fr-FR"/>
        </w:rPr>
        <w:drawing>
          <wp:inline distT="0" distB="0" distL="0" distR="0">
            <wp:extent cx="133346" cy="123828"/>
            <wp:effectExtent l="0" t="0" r="4" b="9522"/>
            <wp:docPr id="11" name="Image 32"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sz w:val="24"/>
          <w:szCs w:val="24"/>
          <w:lang w:eastAsia="fr-FR"/>
        </w:rPr>
        <w:t> et de </w:t>
      </w:r>
      <w:r>
        <w:rPr>
          <w:rFonts w:eastAsia="Times New Roman" w:cs="Calibri"/>
          <w:noProof/>
          <w:sz w:val="24"/>
          <w:szCs w:val="24"/>
          <w:lang w:eastAsia="fr-FR"/>
        </w:rPr>
        <w:drawing>
          <wp:inline distT="0" distB="0" distL="0" distR="0">
            <wp:extent cx="142875" cy="114300"/>
            <wp:effectExtent l="0" t="0" r="9525" b="0"/>
            <wp:docPr id="12" name="Image 33"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sz w:val="24"/>
          <w:szCs w:val="24"/>
          <w:lang w:eastAsia="fr-FR"/>
        </w:rPr>
        <w:t> sont considérés comme </w:t>
      </w:r>
      <w:r>
        <w:rPr>
          <w:rFonts w:eastAsia="Times New Roman" w:cs="Calibri"/>
          <w:i/>
          <w:iCs/>
          <w:sz w:val="24"/>
          <w:szCs w:val="24"/>
          <w:lang w:eastAsia="fr-FR"/>
        </w:rPr>
        <w:t>correspondants</w:t>
      </w:r>
      <w:r>
        <w:rPr>
          <w:rFonts w:eastAsia="Times New Roman" w:cs="Calibri"/>
          <w:sz w:val="24"/>
          <w:szCs w:val="24"/>
          <w:lang w:eastAsia="fr-FR"/>
        </w:rPr>
        <w:t> si leur éloignement (i.e. la différe</w:t>
      </w:r>
      <w:r>
        <w:rPr>
          <w:rFonts w:eastAsia="Times New Roman" w:cs="Calibri"/>
          <w:sz w:val="24"/>
          <w:szCs w:val="24"/>
          <w:lang w:eastAsia="fr-FR"/>
        </w:rPr>
        <w:t>nce entre leurs positions dans leurs chaînes respectives) ne dépasse pas :</w:t>
      </w:r>
    </w:p>
    <w:p w:rsidR="004F41EE" w:rsidRDefault="008173C6">
      <w:pPr>
        <w:shd w:val="clear" w:color="auto" w:fill="FFFFFF"/>
        <w:spacing w:after="0" w:line="240" w:lineRule="auto"/>
        <w:ind w:left="720"/>
      </w:pPr>
      <w:r>
        <w:rPr>
          <w:rFonts w:eastAsia="Times New Roman" w:cs="Calibri"/>
          <w:noProof/>
          <w:sz w:val="24"/>
          <w:szCs w:val="24"/>
          <w:lang w:eastAsia="fr-FR"/>
        </w:rPr>
        <w:drawing>
          <wp:inline distT="0" distB="0" distL="0" distR="0">
            <wp:extent cx="1628775" cy="485775"/>
            <wp:effectExtent l="0" t="0" r="9525" b="9525"/>
            <wp:docPr id="13" name="Image 34" descr="\left\lfloor\frac{\max(|s_1|,|s_2|)}{2}\right\rfloo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1628775" cy="485775"/>
                    </a:xfrm>
                    <a:prstGeom prst="rect">
                      <a:avLst/>
                    </a:prstGeom>
                    <a:noFill/>
                    <a:ln>
                      <a:noFill/>
                      <a:prstDash/>
                    </a:ln>
                  </pic:spPr>
                </pic:pic>
              </a:graphicData>
            </a:graphic>
          </wp:inline>
        </w:drawing>
      </w:r>
      <w:r>
        <w:rPr>
          <w:rFonts w:eastAsia="Times New Roman" w:cs="Calibri"/>
          <w:sz w:val="24"/>
          <w:szCs w:val="24"/>
          <w:lang w:eastAsia="fr-FR"/>
        </w:rPr>
        <w:t>.</w:t>
      </w:r>
    </w:p>
    <w:p w:rsidR="004F41EE" w:rsidRDefault="008173C6">
      <w:pPr>
        <w:shd w:val="clear" w:color="auto" w:fill="FFFFFF"/>
        <w:spacing w:after="0" w:line="240" w:lineRule="auto"/>
      </w:pPr>
      <w:r>
        <w:rPr>
          <w:rFonts w:eastAsia="Times New Roman" w:cs="Calibri"/>
          <w:sz w:val="24"/>
          <w:szCs w:val="24"/>
          <w:lang w:eastAsia="fr-FR"/>
        </w:rPr>
        <w:t>Le nombre de transpositions est obtenu en comparant le i -ème caractère </w:t>
      </w:r>
      <w:r>
        <w:rPr>
          <w:rFonts w:eastAsia="Times New Roman" w:cs="Calibri"/>
          <w:i/>
          <w:iCs/>
          <w:sz w:val="24"/>
          <w:szCs w:val="24"/>
          <w:lang w:eastAsia="fr-FR"/>
        </w:rPr>
        <w:t>correspondant</w:t>
      </w:r>
      <w:r>
        <w:rPr>
          <w:rFonts w:eastAsia="Times New Roman" w:cs="Calibri"/>
          <w:sz w:val="24"/>
          <w:szCs w:val="24"/>
          <w:lang w:eastAsia="fr-FR"/>
        </w:rPr>
        <w:t> de </w:t>
      </w:r>
      <w:r>
        <w:rPr>
          <w:rFonts w:eastAsia="Times New Roman" w:cs="Calibri"/>
          <w:noProof/>
          <w:sz w:val="24"/>
          <w:szCs w:val="24"/>
          <w:lang w:eastAsia="fr-FR"/>
        </w:rPr>
        <w:drawing>
          <wp:inline distT="0" distB="0" distL="0" distR="0">
            <wp:extent cx="133346" cy="123828"/>
            <wp:effectExtent l="0" t="0" r="4" b="9522"/>
            <wp:docPr id="14" name="Image 35"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sz w:val="24"/>
          <w:szCs w:val="24"/>
          <w:lang w:eastAsia="fr-FR"/>
        </w:rPr>
        <w:t> avec le i -ème caractère </w:t>
      </w:r>
      <w:r>
        <w:rPr>
          <w:rFonts w:eastAsia="Times New Roman" w:cs="Calibri"/>
          <w:i/>
          <w:iCs/>
          <w:sz w:val="24"/>
          <w:szCs w:val="24"/>
          <w:lang w:eastAsia="fr-FR"/>
        </w:rPr>
        <w:t>correspondant</w:t>
      </w:r>
      <w:r>
        <w:rPr>
          <w:rFonts w:eastAsia="Times New Roman" w:cs="Calibri"/>
          <w:sz w:val="24"/>
          <w:szCs w:val="24"/>
          <w:lang w:eastAsia="fr-FR"/>
        </w:rPr>
        <w:t> de </w:t>
      </w:r>
      <w:r>
        <w:rPr>
          <w:rFonts w:eastAsia="Times New Roman" w:cs="Calibri"/>
          <w:noProof/>
          <w:sz w:val="24"/>
          <w:szCs w:val="24"/>
          <w:lang w:eastAsia="fr-FR"/>
        </w:rPr>
        <w:drawing>
          <wp:inline distT="0" distB="0" distL="0" distR="0">
            <wp:extent cx="142875" cy="114300"/>
            <wp:effectExtent l="0" t="0" r="9525" b="0"/>
            <wp:docPr id="15" name="Image 36"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sz w:val="24"/>
          <w:szCs w:val="24"/>
          <w:lang w:eastAsia="fr-FR"/>
        </w:rPr>
        <w:t>. Le nombre de fois où ces caractères sont d</w:t>
      </w:r>
      <w:r>
        <w:rPr>
          <w:rFonts w:eastAsia="Times New Roman" w:cs="Calibri"/>
          <w:sz w:val="24"/>
          <w:szCs w:val="24"/>
          <w:lang w:eastAsia="fr-FR"/>
        </w:rPr>
        <w:t>ifférents, divisé par deux, donne le nombre de </w:t>
      </w:r>
      <w:r>
        <w:rPr>
          <w:rFonts w:eastAsia="Times New Roman" w:cs="Calibri"/>
          <w:i/>
          <w:iCs/>
          <w:sz w:val="24"/>
          <w:szCs w:val="24"/>
          <w:lang w:eastAsia="fr-FR"/>
        </w:rPr>
        <w:t>transposition</w:t>
      </w:r>
    </w:p>
    <w:p w:rsidR="004F41EE" w:rsidRDefault="004F41EE">
      <w:pPr>
        <w:shd w:val="clear" w:color="auto" w:fill="FFFFFF"/>
        <w:spacing w:after="0" w:line="240" w:lineRule="auto"/>
        <w:rPr>
          <w:rFonts w:eastAsia="Times New Roman" w:cs="Calibri"/>
          <w:sz w:val="24"/>
          <w:szCs w:val="24"/>
          <w:lang w:eastAsia="fr-FR"/>
        </w:rPr>
      </w:pPr>
    </w:p>
    <w:p w:rsidR="004F41EE" w:rsidRDefault="004F41EE">
      <w:pPr>
        <w:shd w:val="clear" w:color="auto" w:fill="FFFFFF"/>
        <w:spacing w:before="100" w:after="100" w:line="240" w:lineRule="auto"/>
        <w:outlineLvl w:val="1"/>
        <w:rPr>
          <w:rFonts w:eastAsia="Times New Roman" w:cs="Calibri"/>
          <w:b/>
          <w:bCs/>
          <w:color w:val="1B1B21"/>
          <w:sz w:val="24"/>
          <w:szCs w:val="24"/>
          <w:lang w:eastAsia="fr-FR"/>
        </w:rPr>
      </w:pPr>
    </w:p>
    <w:p w:rsidR="004F41EE" w:rsidRDefault="004F41EE">
      <w:pPr>
        <w:shd w:val="clear" w:color="auto" w:fill="FFFFFF"/>
        <w:spacing w:before="100" w:after="100" w:line="240" w:lineRule="auto"/>
        <w:outlineLvl w:val="1"/>
        <w:rPr>
          <w:rFonts w:eastAsia="Times New Roman" w:cs="Calibri"/>
          <w:b/>
          <w:bCs/>
          <w:color w:val="1B1B21"/>
          <w:sz w:val="24"/>
          <w:szCs w:val="24"/>
          <w:lang w:eastAsia="fr-FR"/>
        </w:rPr>
      </w:pPr>
    </w:p>
    <w:p w:rsidR="004F41EE" w:rsidRDefault="008173C6">
      <w:pPr>
        <w:pStyle w:val="Titre4"/>
        <w:rPr>
          <w:lang w:eastAsia="fr-FR"/>
        </w:rPr>
      </w:pPr>
      <w:r>
        <w:rPr>
          <w:lang w:eastAsia="fr-FR"/>
        </w:rPr>
        <w:lastRenderedPageBreak/>
        <w:t xml:space="preserve">Distance de </w:t>
      </w:r>
      <w:proofErr w:type="spellStart"/>
      <w:r>
        <w:rPr>
          <w:lang w:eastAsia="fr-FR"/>
        </w:rPr>
        <w:t>Jaro</w:t>
      </w:r>
      <w:proofErr w:type="spellEnd"/>
      <w:r>
        <w:rPr>
          <w:lang w:eastAsia="fr-FR"/>
        </w:rPr>
        <w:t>-Winkler :</w:t>
      </w:r>
    </w:p>
    <w:p w:rsidR="004F41EE" w:rsidRDefault="008173C6">
      <w:pPr>
        <w:shd w:val="clear" w:color="auto" w:fill="FFFFFF"/>
        <w:spacing w:after="0" w:line="240" w:lineRule="auto"/>
      </w:pPr>
      <w:r>
        <w:rPr>
          <w:rFonts w:eastAsia="Times New Roman" w:cs="Calibri"/>
          <w:color w:val="1B1B21"/>
          <w:sz w:val="24"/>
          <w:szCs w:val="24"/>
          <w:lang w:eastAsia="fr-FR"/>
        </w:rPr>
        <w:t>La méthode introduite par Winkler utilise un </w:t>
      </w:r>
      <w:r>
        <w:rPr>
          <w:rFonts w:eastAsia="Times New Roman" w:cs="Calibri"/>
          <w:i/>
          <w:iCs/>
          <w:color w:val="1B1B21"/>
          <w:sz w:val="24"/>
          <w:szCs w:val="24"/>
          <w:lang w:eastAsia="fr-FR"/>
        </w:rPr>
        <w:t>coefficient de préfixe</w:t>
      </w:r>
      <w:r>
        <w:rPr>
          <w:rFonts w:eastAsia="Times New Roman" w:cs="Calibri"/>
          <w:color w:val="1B1B21"/>
          <w:sz w:val="24"/>
          <w:szCs w:val="24"/>
          <w:lang w:eastAsia="fr-FR"/>
        </w:rPr>
        <w:t> </w:t>
      </w:r>
      <w:r>
        <w:rPr>
          <w:rFonts w:eastAsia="Times New Roman" w:cs="Calibri"/>
          <w:noProof/>
          <w:color w:val="1B1B21"/>
          <w:sz w:val="24"/>
          <w:szCs w:val="24"/>
          <w:lang w:eastAsia="fr-FR"/>
        </w:rPr>
        <w:drawing>
          <wp:inline distT="0" distB="0" distL="0" distR="0">
            <wp:extent cx="104771" cy="123828"/>
            <wp:effectExtent l="0" t="0" r="0" b="9522"/>
            <wp:docPr id="16" name="Image 62" descr="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104771" cy="123828"/>
                    </a:xfrm>
                    <a:prstGeom prst="rect">
                      <a:avLst/>
                    </a:prstGeom>
                    <a:noFill/>
                    <a:ln>
                      <a:noFill/>
                      <a:prstDash/>
                    </a:ln>
                  </pic:spPr>
                </pic:pic>
              </a:graphicData>
            </a:graphic>
          </wp:inline>
        </w:drawing>
      </w:r>
      <w:r>
        <w:rPr>
          <w:rFonts w:eastAsia="Times New Roman" w:cs="Calibri"/>
          <w:color w:val="1B1B21"/>
          <w:sz w:val="24"/>
          <w:szCs w:val="24"/>
          <w:lang w:eastAsia="fr-FR"/>
        </w:rPr>
        <w:t> qui favorise les chaînes commençant par un préfixe de longueur </w:t>
      </w:r>
      <w:r>
        <w:rPr>
          <w:rFonts w:eastAsia="Times New Roman" w:cs="Calibri"/>
          <w:noProof/>
          <w:color w:val="1B1B21"/>
          <w:sz w:val="24"/>
          <w:szCs w:val="24"/>
          <w:lang w:eastAsia="fr-FR"/>
        </w:rPr>
        <w:drawing>
          <wp:inline distT="0" distB="0" distL="0" distR="0">
            <wp:extent cx="76196" cy="142875"/>
            <wp:effectExtent l="0" t="0" r="4" b="9525"/>
            <wp:docPr id="17" name="Image 63" descr="\e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76196" cy="142875"/>
                    </a:xfrm>
                    <a:prstGeom prst="rect">
                      <a:avLst/>
                    </a:prstGeom>
                    <a:noFill/>
                    <a:ln>
                      <a:noFill/>
                      <a:prstDash/>
                    </a:ln>
                  </pic:spPr>
                </pic:pic>
              </a:graphicData>
            </a:graphic>
          </wp:inline>
        </w:drawing>
      </w:r>
      <w:r>
        <w:rPr>
          <w:rFonts w:eastAsia="Times New Roman" w:cs="Calibri"/>
          <w:color w:val="1B1B21"/>
          <w:sz w:val="24"/>
          <w:szCs w:val="24"/>
          <w:lang w:eastAsia="fr-FR"/>
        </w:rPr>
        <w:t>(avec </w:t>
      </w:r>
      <w:r>
        <w:rPr>
          <w:rFonts w:eastAsia="Times New Roman" w:cs="Calibri"/>
          <w:noProof/>
          <w:color w:val="1B1B21"/>
          <w:sz w:val="24"/>
          <w:szCs w:val="24"/>
          <w:lang w:eastAsia="fr-FR"/>
        </w:rPr>
        <w:drawing>
          <wp:inline distT="0" distB="0" distL="0" distR="0">
            <wp:extent cx="428625" cy="161921"/>
            <wp:effectExtent l="0" t="0" r="9525" b="0"/>
            <wp:docPr id="18" name="Image 64" descr="\ell \l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28625" cy="161921"/>
                    </a:xfrm>
                    <a:prstGeom prst="rect">
                      <a:avLst/>
                    </a:prstGeom>
                    <a:noFill/>
                    <a:ln>
                      <a:noFill/>
                      <a:prstDash/>
                    </a:ln>
                  </pic:spPr>
                </pic:pic>
              </a:graphicData>
            </a:graphic>
          </wp:inline>
        </w:drawing>
      </w:r>
      <w:r>
        <w:rPr>
          <w:rFonts w:eastAsia="Times New Roman" w:cs="Calibri"/>
          <w:color w:val="1B1B21"/>
          <w:sz w:val="24"/>
          <w:szCs w:val="24"/>
          <w:lang w:eastAsia="fr-FR"/>
        </w:rPr>
        <w:t xml:space="preserve">). En considérant deux </w:t>
      </w:r>
      <w:r>
        <w:rPr>
          <w:rFonts w:eastAsia="Times New Roman" w:cs="Calibri"/>
          <w:color w:val="1B1B21"/>
          <w:sz w:val="24"/>
          <w:szCs w:val="24"/>
          <w:lang w:eastAsia="fr-FR"/>
        </w:rPr>
        <w:t>chaînes </w:t>
      </w:r>
      <w:r>
        <w:rPr>
          <w:rFonts w:eastAsia="Times New Roman" w:cs="Calibri"/>
          <w:noProof/>
          <w:color w:val="1B1B21"/>
          <w:sz w:val="24"/>
          <w:szCs w:val="24"/>
          <w:lang w:eastAsia="fr-FR"/>
        </w:rPr>
        <w:drawing>
          <wp:inline distT="0" distB="0" distL="0" distR="0">
            <wp:extent cx="133346" cy="123828"/>
            <wp:effectExtent l="0" t="0" r="4" b="9522"/>
            <wp:docPr id="19" name="Image 65"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color w:val="1B1B21"/>
          <w:sz w:val="24"/>
          <w:szCs w:val="24"/>
          <w:lang w:eastAsia="fr-FR"/>
        </w:rPr>
        <w:t> et </w:t>
      </w:r>
      <w:r>
        <w:rPr>
          <w:rFonts w:eastAsia="Times New Roman" w:cs="Calibri"/>
          <w:noProof/>
          <w:color w:val="1B1B21"/>
          <w:sz w:val="24"/>
          <w:szCs w:val="24"/>
          <w:lang w:eastAsia="fr-FR"/>
        </w:rPr>
        <w:drawing>
          <wp:inline distT="0" distB="0" distL="0" distR="0">
            <wp:extent cx="142875" cy="114300"/>
            <wp:effectExtent l="0" t="0" r="9525" b="0"/>
            <wp:docPr id="20" name="Image 66"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color w:val="1B1B21"/>
          <w:sz w:val="24"/>
          <w:szCs w:val="24"/>
          <w:lang w:eastAsia="fr-FR"/>
        </w:rPr>
        <w:t xml:space="preserve">, leur distance de </w:t>
      </w:r>
      <w:proofErr w:type="spellStart"/>
      <w:r>
        <w:rPr>
          <w:rFonts w:eastAsia="Times New Roman" w:cs="Calibri"/>
          <w:color w:val="1B1B21"/>
          <w:sz w:val="24"/>
          <w:szCs w:val="24"/>
          <w:lang w:eastAsia="fr-FR"/>
        </w:rPr>
        <w:t>Jaro</w:t>
      </w:r>
      <w:proofErr w:type="spellEnd"/>
      <w:r>
        <w:rPr>
          <w:rFonts w:eastAsia="Times New Roman" w:cs="Calibri"/>
          <w:color w:val="1B1B21"/>
          <w:sz w:val="24"/>
          <w:szCs w:val="24"/>
          <w:lang w:eastAsia="fr-FR"/>
        </w:rPr>
        <w:t>-Winkler </w:t>
      </w:r>
      <w:r>
        <w:rPr>
          <w:rFonts w:eastAsia="Times New Roman" w:cs="Calibri"/>
          <w:noProof/>
          <w:color w:val="1B1B21"/>
          <w:sz w:val="24"/>
          <w:szCs w:val="24"/>
          <w:lang w:eastAsia="fr-FR"/>
        </w:rPr>
        <w:drawing>
          <wp:inline distT="0" distB="0" distL="0" distR="0">
            <wp:extent cx="190496" cy="161921"/>
            <wp:effectExtent l="0" t="0" r="4" b="0"/>
            <wp:docPr id="21" name="Image 67" descr="d_w"/>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190496" cy="161921"/>
                    </a:xfrm>
                    <a:prstGeom prst="rect">
                      <a:avLst/>
                    </a:prstGeom>
                    <a:noFill/>
                    <a:ln>
                      <a:noFill/>
                      <a:prstDash/>
                    </a:ln>
                  </pic:spPr>
                </pic:pic>
              </a:graphicData>
            </a:graphic>
          </wp:inline>
        </w:drawing>
      </w:r>
      <w:r>
        <w:rPr>
          <w:rFonts w:eastAsia="Times New Roman" w:cs="Calibri"/>
          <w:color w:val="1B1B21"/>
          <w:sz w:val="24"/>
          <w:szCs w:val="24"/>
          <w:lang w:eastAsia="fr-FR"/>
        </w:rPr>
        <w:t> est :</w:t>
      </w:r>
    </w:p>
    <w:p w:rsidR="004F41EE" w:rsidRDefault="008173C6">
      <w:pPr>
        <w:shd w:val="clear" w:color="auto" w:fill="FFFFFF"/>
        <w:spacing w:after="0" w:line="240" w:lineRule="auto"/>
        <w:ind w:left="720"/>
      </w:pPr>
      <w:r>
        <w:rPr>
          <w:rFonts w:eastAsia="Times New Roman" w:cs="Calibri"/>
          <w:noProof/>
          <w:color w:val="1B1B21"/>
          <w:sz w:val="24"/>
          <w:szCs w:val="24"/>
          <w:lang w:eastAsia="fr-FR"/>
        </w:rPr>
        <w:drawing>
          <wp:inline distT="0" distB="0" distL="0" distR="0">
            <wp:extent cx="1790696" cy="209553"/>
            <wp:effectExtent l="0" t="0" r="4" b="0"/>
            <wp:docPr id="22" name="Image 68" descr="d_w = d_j + (\ell p (1 - d_j))"/>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1790696" cy="209553"/>
                    </a:xfrm>
                    <a:prstGeom prst="rect">
                      <a:avLst/>
                    </a:prstGeom>
                    <a:noFill/>
                    <a:ln>
                      <a:noFill/>
                      <a:prstDash/>
                    </a:ln>
                  </pic:spPr>
                </pic:pic>
              </a:graphicData>
            </a:graphic>
          </wp:inline>
        </w:drawing>
      </w:r>
    </w:p>
    <w:p w:rsidR="004F41EE" w:rsidRDefault="008173C6">
      <w:pPr>
        <w:shd w:val="clear" w:color="auto" w:fill="FFFFFF"/>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Où :</w:t>
      </w:r>
    </w:p>
    <w:p w:rsidR="004F41EE" w:rsidRDefault="008173C6">
      <w:pPr>
        <w:numPr>
          <w:ilvl w:val="0"/>
          <w:numId w:val="3"/>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152403" cy="190496"/>
            <wp:effectExtent l="0" t="0" r="0" b="4"/>
            <wp:docPr id="23" name="Image 69" descr="d_j"/>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152403" cy="190496"/>
                    </a:xfrm>
                    <a:prstGeom prst="rect">
                      <a:avLst/>
                    </a:prstGeom>
                    <a:noFill/>
                    <a:ln>
                      <a:noFill/>
                      <a:prstDash/>
                    </a:ln>
                  </pic:spPr>
                </pic:pic>
              </a:graphicData>
            </a:graphic>
          </wp:inline>
        </w:drawing>
      </w:r>
      <w:r>
        <w:rPr>
          <w:rFonts w:eastAsia="Times New Roman" w:cs="Calibri"/>
          <w:color w:val="1B1B21"/>
          <w:sz w:val="24"/>
          <w:szCs w:val="24"/>
          <w:lang w:eastAsia="fr-FR"/>
        </w:rPr>
        <w:t xml:space="preserve"> Est la distance de </w:t>
      </w:r>
      <w:proofErr w:type="spellStart"/>
      <w:r>
        <w:rPr>
          <w:rFonts w:eastAsia="Times New Roman" w:cs="Calibri"/>
          <w:color w:val="1B1B21"/>
          <w:sz w:val="24"/>
          <w:szCs w:val="24"/>
          <w:lang w:eastAsia="fr-FR"/>
        </w:rPr>
        <w:t>Jaro</w:t>
      </w:r>
      <w:proofErr w:type="spellEnd"/>
      <w:r>
        <w:rPr>
          <w:rFonts w:eastAsia="Times New Roman" w:cs="Calibri"/>
          <w:color w:val="1B1B21"/>
          <w:sz w:val="24"/>
          <w:szCs w:val="24"/>
          <w:lang w:eastAsia="fr-FR"/>
        </w:rPr>
        <w:t xml:space="preserve"> entre </w:t>
      </w:r>
      <w:r>
        <w:rPr>
          <w:rFonts w:eastAsia="Times New Roman" w:cs="Calibri"/>
          <w:noProof/>
          <w:color w:val="1B1B21"/>
          <w:sz w:val="24"/>
          <w:szCs w:val="24"/>
          <w:lang w:eastAsia="fr-FR"/>
        </w:rPr>
        <w:drawing>
          <wp:inline distT="0" distB="0" distL="0" distR="0">
            <wp:extent cx="133346" cy="123828"/>
            <wp:effectExtent l="0" t="0" r="4" b="9522"/>
            <wp:docPr id="24" name="Image 70"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color w:val="1B1B21"/>
          <w:sz w:val="24"/>
          <w:szCs w:val="24"/>
          <w:lang w:eastAsia="fr-FR"/>
        </w:rPr>
        <w:t> et </w:t>
      </w:r>
      <w:r>
        <w:rPr>
          <w:rFonts w:eastAsia="Times New Roman" w:cs="Calibri"/>
          <w:noProof/>
          <w:color w:val="1B1B21"/>
          <w:sz w:val="24"/>
          <w:szCs w:val="24"/>
          <w:lang w:eastAsia="fr-FR"/>
        </w:rPr>
        <w:drawing>
          <wp:inline distT="0" distB="0" distL="0" distR="0">
            <wp:extent cx="142875" cy="114300"/>
            <wp:effectExtent l="0" t="0" r="9525" b="0"/>
            <wp:docPr id="25" name="Image 71"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p>
    <w:p w:rsidR="004F41EE" w:rsidRDefault="008173C6">
      <w:pPr>
        <w:numPr>
          <w:ilvl w:val="0"/>
          <w:numId w:val="3"/>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76196" cy="142875"/>
            <wp:effectExtent l="0" t="0" r="4" b="9525"/>
            <wp:docPr id="26" name="Image 72" descr="\e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76196" cy="142875"/>
                    </a:xfrm>
                    <a:prstGeom prst="rect">
                      <a:avLst/>
                    </a:prstGeom>
                    <a:noFill/>
                    <a:ln>
                      <a:noFill/>
                      <a:prstDash/>
                    </a:ln>
                  </pic:spPr>
                </pic:pic>
              </a:graphicData>
            </a:graphic>
          </wp:inline>
        </w:drawing>
      </w:r>
      <w:r>
        <w:rPr>
          <w:rFonts w:eastAsia="Times New Roman" w:cs="Calibri"/>
          <w:color w:val="1B1B21"/>
          <w:sz w:val="24"/>
          <w:szCs w:val="24"/>
          <w:lang w:eastAsia="fr-FR"/>
        </w:rPr>
        <w:t> Est la longueur du préfixe commun (maximum 4 caractères)</w:t>
      </w:r>
    </w:p>
    <w:p w:rsidR="004F41EE" w:rsidRDefault="008173C6">
      <w:pPr>
        <w:numPr>
          <w:ilvl w:val="0"/>
          <w:numId w:val="3"/>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104771" cy="123828"/>
            <wp:effectExtent l="0" t="0" r="0" b="9522"/>
            <wp:docPr id="27" name="Image 73" descr="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104771" cy="123828"/>
                    </a:xfrm>
                    <a:prstGeom prst="rect">
                      <a:avLst/>
                    </a:prstGeom>
                    <a:noFill/>
                    <a:ln>
                      <a:noFill/>
                      <a:prstDash/>
                    </a:ln>
                  </pic:spPr>
                </pic:pic>
              </a:graphicData>
            </a:graphic>
          </wp:inline>
        </w:drawing>
      </w:r>
      <w:r>
        <w:rPr>
          <w:rFonts w:eastAsia="Times New Roman" w:cs="Calibri"/>
          <w:color w:val="1B1B21"/>
          <w:sz w:val="24"/>
          <w:szCs w:val="24"/>
          <w:lang w:eastAsia="fr-FR"/>
        </w:rPr>
        <w:t xml:space="preserve"> Est un coefficient qui permet de favoriser les chaînes avec un préfixe commun. Winkler propose </w:t>
      </w:r>
      <w:r>
        <w:rPr>
          <w:rFonts w:eastAsia="Times New Roman" w:cs="Calibri"/>
          <w:color w:val="1B1B21"/>
          <w:sz w:val="24"/>
          <w:szCs w:val="24"/>
          <w:lang w:eastAsia="fr-FR"/>
        </w:rPr>
        <w:t>pour valeur </w:t>
      </w:r>
      <w:r>
        <w:rPr>
          <w:rFonts w:eastAsia="Times New Roman" w:cs="Calibri"/>
          <w:noProof/>
          <w:color w:val="1B1B21"/>
          <w:sz w:val="24"/>
          <w:szCs w:val="24"/>
          <w:lang w:eastAsia="fr-FR"/>
        </w:rPr>
        <w:drawing>
          <wp:inline distT="0" distB="0" distL="0" distR="0">
            <wp:extent cx="581028" cy="171450"/>
            <wp:effectExtent l="0" t="0" r="9522" b="0"/>
            <wp:docPr id="28" name="Image 74" descr="p = 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581028" cy="171450"/>
                    </a:xfrm>
                    <a:prstGeom prst="rect">
                      <a:avLst/>
                    </a:prstGeom>
                    <a:noFill/>
                    <a:ln>
                      <a:noFill/>
                      <a:prstDash/>
                    </a:ln>
                  </pic:spPr>
                </pic:pic>
              </a:graphicData>
            </a:graphic>
          </wp:inline>
        </w:drawing>
      </w:r>
    </w:p>
    <w:p w:rsidR="004F41EE" w:rsidRDefault="008173C6">
      <w:pPr>
        <w:numPr>
          <w:ilvl w:val="0"/>
          <w:numId w:val="3"/>
        </w:numPr>
        <w:shd w:val="clear" w:color="auto" w:fill="FFFFFF"/>
        <w:spacing w:before="100" w:after="100" w:line="240" w:lineRule="auto"/>
        <w:ind w:left="0" w:firstLine="0"/>
        <w:rPr>
          <w:rFonts w:eastAsia="Times New Roman" w:cs="Calibri"/>
          <w:b/>
          <w:bCs/>
          <w:color w:val="1B1B21"/>
          <w:sz w:val="24"/>
          <w:szCs w:val="24"/>
          <w:lang w:eastAsia="fr-FR"/>
        </w:rPr>
      </w:pPr>
      <w:r>
        <w:rPr>
          <w:rFonts w:eastAsia="Times New Roman" w:cs="Calibri"/>
          <w:b/>
          <w:bCs/>
          <w:color w:val="1B1B21"/>
          <w:sz w:val="24"/>
          <w:szCs w:val="24"/>
          <w:lang w:eastAsia="fr-FR"/>
        </w:rPr>
        <w:t>  Exemples</w:t>
      </w:r>
    </w:p>
    <w:p w:rsidR="004F41EE" w:rsidRDefault="008173C6">
      <w:pPr>
        <w:shd w:val="clear" w:color="auto" w:fill="FFFFFF"/>
        <w:spacing w:after="0" w:line="240" w:lineRule="auto"/>
      </w:pPr>
      <w:r>
        <w:rPr>
          <w:rFonts w:eastAsia="Times New Roman" w:cs="Calibri"/>
          <w:color w:val="1B1B21"/>
          <w:sz w:val="24"/>
          <w:szCs w:val="24"/>
          <w:lang w:eastAsia="fr-FR"/>
        </w:rPr>
        <w:t>Soit deux chaînes </w:t>
      </w:r>
      <w:r>
        <w:rPr>
          <w:rFonts w:eastAsia="Times New Roman" w:cs="Calibri"/>
          <w:noProof/>
          <w:color w:val="1B1B21"/>
          <w:sz w:val="24"/>
          <w:szCs w:val="24"/>
          <w:lang w:eastAsia="fr-FR"/>
        </w:rPr>
        <w:drawing>
          <wp:inline distT="0" distB="0" distL="0" distR="0">
            <wp:extent cx="133346" cy="123828"/>
            <wp:effectExtent l="0" t="0" r="4" b="9522"/>
            <wp:docPr id="29" name="Image 75"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color w:val="1B1B21"/>
          <w:sz w:val="24"/>
          <w:szCs w:val="24"/>
          <w:lang w:eastAsia="fr-FR"/>
        </w:rPr>
        <w:t> </w:t>
      </w:r>
      <w:r>
        <w:rPr>
          <w:rFonts w:eastAsia="Times New Roman" w:cs="Calibri"/>
          <w:i/>
          <w:iCs/>
          <w:color w:val="1B1B21"/>
          <w:sz w:val="24"/>
          <w:szCs w:val="24"/>
          <w:lang w:eastAsia="fr-FR"/>
        </w:rPr>
        <w:t>MARTHA</w:t>
      </w:r>
      <w:r>
        <w:rPr>
          <w:rFonts w:eastAsia="Times New Roman" w:cs="Calibri"/>
          <w:color w:val="1B1B21"/>
          <w:sz w:val="24"/>
          <w:szCs w:val="24"/>
          <w:lang w:eastAsia="fr-FR"/>
        </w:rPr>
        <w:t> et </w:t>
      </w:r>
      <w:r>
        <w:rPr>
          <w:rFonts w:eastAsia="Times New Roman" w:cs="Calibri"/>
          <w:noProof/>
          <w:color w:val="1B1B21"/>
          <w:sz w:val="24"/>
          <w:szCs w:val="24"/>
          <w:lang w:eastAsia="fr-FR"/>
        </w:rPr>
        <w:drawing>
          <wp:inline distT="0" distB="0" distL="0" distR="0">
            <wp:extent cx="142875" cy="114300"/>
            <wp:effectExtent l="0" t="0" r="9525" b="0"/>
            <wp:docPr id="30" name="Image 76" descr="s_2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color w:val="1B1B21"/>
          <w:sz w:val="24"/>
          <w:szCs w:val="24"/>
          <w:lang w:eastAsia="fr-FR"/>
        </w:rPr>
        <w:t> </w:t>
      </w:r>
      <w:r>
        <w:rPr>
          <w:rFonts w:eastAsia="Times New Roman" w:cs="Calibri"/>
          <w:i/>
          <w:iCs/>
          <w:color w:val="1B1B21"/>
          <w:sz w:val="24"/>
          <w:szCs w:val="24"/>
          <w:lang w:eastAsia="fr-FR"/>
        </w:rPr>
        <w:t>MARHTA</w:t>
      </w:r>
      <w:r>
        <w:rPr>
          <w:rFonts w:eastAsia="Times New Roman" w:cs="Calibri"/>
          <w:color w:val="1B1B21"/>
          <w:sz w:val="24"/>
          <w:szCs w:val="24"/>
          <w:lang w:eastAsia="fr-FR"/>
        </w:rPr>
        <w:t>. La table de correspondance est :</w:t>
      </w:r>
    </w:p>
    <w:tbl>
      <w:tblPr>
        <w:tblW w:w="1765" w:type="dxa"/>
        <w:tblCellMar>
          <w:left w:w="10" w:type="dxa"/>
          <w:right w:w="10" w:type="dxa"/>
        </w:tblCellMar>
        <w:tblLook w:val="0000" w:firstRow="0" w:lastRow="0" w:firstColumn="0" w:lastColumn="0" w:noHBand="0" w:noVBand="0"/>
      </w:tblPr>
      <w:tblGrid>
        <w:gridCol w:w="302"/>
        <w:gridCol w:w="302"/>
        <w:gridCol w:w="235"/>
        <w:gridCol w:w="227"/>
        <w:gridCol w:w="218"/>
        <w:gridCol w:w="246"/>
        <w:gridCol w:w="235"/>
      </w:tblGrid>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4F41EE">
            <w:pPr>
              <w:spacing w:after="0" w:line="240" w:lineRule="auto"/>
              <w:rPr>
                <w:rFonts w:eastAsia="Times New Roman" w:cs="Calibri"/>
                <w:color w:val="1B1B21"/>
                <w:sz w:val="24"/>
                <w:szCs w:val="24"/>
                <w:lang w:eastAsia="fr-FR"/>
              </w:rPr>
            </w:pP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M</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A</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R</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T</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H</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A</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M</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1</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A</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1</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R</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1</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H</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b/>
                <w:bCs/>
                <w:color w:val="1B1B21"/>
                <w:sz w:val="24"/>
                <w:szCs w:val="24"/>
                <w:shd w:val="clear" w:color="auto" w:fill="FFCC33"/>
                <w:lang w:eastAsia="fr-FR"/>
              </w:rPr>
              <w:t>1</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T</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b/>
                <w:bCs/>
                <w:color w:val="1B1B21"/>
                <w:sz w:val="24"/>
                <w:szCs w:val="24"/>
                <w:shd w:val="clear" w:color="auto" w:fill="FFCC33"/>
                <w:lang w:eastAsia="fr-FR"/>
              </w:rPr>
              <w:t>1</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r>
      <w:tr w:rsidR="004F41EE">
        <w:tblPrEx>
          <w:tblCellMar>
            <w:top w:w="0" w:type="dxa"/>
            <w:bottom w:w="0" w:type="dxa"/>
          </w:tblCellMar>
        </w:tblPrEx>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A</w:t>
            </w:r>
          </w:p>
        </w:tc>
        <w:tc>
          <w:tcPr>
            <w:tcW w:w="3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2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0</w:t>
            </w:r>
          </w:p>
        </w:tc>
        <w:tc>
          <w:tcPr>
            <w:tcW w:w="218"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0</w:t>
            </w:r>
          </w:p>
        </w:tc>
        <w:tc>
          <w:tcPr>
            <w:tcW w:w="2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4F41EE" w:rsidRDefault="008173C6">
            <w:pPr>
              <w:spacing w:after="0" w:line="240" w:lineRule="auto"/>
            </w:pPr>
            <w:r>
              <w:rPr>
                <w:rFonts w:eastAsia="Times New Roman" w:cs="Calibri"/>
                <w:color w:val="1B1B21"/>
                <w:sz w:val="24"/>
                <w:szCs w:val="24"/>
                <w:shd w:val="clear" w:color="auto" w:fill="FFCC33"/>
                <w:lang w:eastAsia="fr-FR"/>
              </w:rPr>
              <w:t>1</w:t>
            </w:r>
          </w:p>
        </w:tc>
      </w:tr>
    </w:tbl>
    <w:p w:rsidR="004F41EE" w:rsidRDefault="008173C6">
      <w:pPr>
        <w:numPr>
          <w:ilvl w:val="0"/>
          <w:numId w:val="4"/>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495303" cy="133346"/>
            <wp:effectExtent l="0" t="0" r="0" b="4"/>
            <wp:docPr id="31" name="Image 77" descr="m =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rcRect/>
                    <a:stretch>
                      <a:fillRect/>
                    </a:stretch>
                  </pic:blipFill>
                  <pic:spPr>
                    <a:xfrm>
                      <a:off x="0" y="0"/>
                      <a:ext cx="495303" cy="133346"/>
                    </a:xfrm>
                    <a:prstGeom prst="rect">
                      <a:avLst/>
                    </a:prstGeom>
                    <a:noFill/>
                    <a:ln>
                      <a:noFill/>
                      <a:prstDash/>
                    </a:ln>
                  </pic:spPr>
                </pic:pic>
              </a:graphicData>
            </a:graphic>
          </wp:inline>
        </w:drawing>
      </w:r>
      <w:r>
        <w:rPr>
          <w:rFonts w:eastAsia="Times New Roman" w:cs="Calibri"/>
          <w:color w:val="1B1B21"/>
          <w:sz w:val="24"/>
          <w:szCs w:val="24"/>
          <w:lang w:eastAsia="fr-FR"/>
        </w:rPr>
        <w:t> (Nombre de 1 dans la table)</w:t>
      </w:r>
    </w:p>
    <w:p w:rsidR="004F41EE" w:rsidRDefault="008173C6">
      <w:pPr>
        <w:numPr>
          <w:ilvl w:val="0"/>
          <w:numId w:val="4"/>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590546" cy="190496"/>
            <wp:effectExtent l="0" t="0" r="4" b="4"/>
            <wp:docPr id="32" name="Image 78" descr="|s_1| =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rcRect/>
                    <a:stretch>
                      <a:fillRect/>
                    </a:stretch>
                  </pic:blipFill>
                  <pic:spPr>
                    <a:xfrm>
                      <a:off x="0" y="0"/>
                      <a:ext cx="590546" cy="190496"/>
                    </a:xfrm>
                    <a:prstGeom prst="rect">
                      <a:avLst/>
                    </a:prstGeom>
                    <a:noFill/>
                    <a:ln>
                      <a:noFill/>
                      <a:prstDash/>
                    </a:ln>
                  </pic:spPr>
                </pic:pic>
              </a:graphicData>
            </a:graphic>
          </wp:inline>
        </w:drawing>
      </w:r>
    </w:p>
    <w:p w:rsidR="004F41EE" w:rsidRDefault="008173C6">
      <w:pPr>
        <w:numPr>
          <w:ilvl w:val="0"/>
          <w:numId w:val="4"/>
        </w:numPr>
        <w:shd w:val="clear" w:color="auto" w:fill="FFFFFF"/>
        <w:spacing w:before="100" w:after="100" w:line="240" w:lineRule="auto"/>
      </w:pPr>
      <w:r>
        <w:rPr>
          <w:rFonts w:eastAsia="Times New Roman" w:cs="Calibri"/>
          <w:noProof/>
          <w:color w:val="1B1B21"/>
          <w:sz w:val="24"/>
          <w:szCs w:val="24"/>
          <w:lang w:eastAsia="fr-FR"/>
        </w:rPr>
        <w:drawing>
          <wp:inline distT="0" distB="0" distL="0" distR="0">
            <wp:extent cx="590546" cy="190496"/>
            <wp:effectExtent l="0" t="0" r="4" b="4"/>
            <wp:docPr id="33" name="Image 79" descr="|s_2| =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rcRect/>
                    <a:stretch>
                      <a:fillRect/>
                    </a:stretch>
                  </pic:blipFill>
                  <pic:spPr>
                    <a:xfrm>
                      <a:off x="0" y="0"/>
                      <a:ext cx="590546" cy="190496"/>
                    </a:xfrm>
                    <a:prstGeom prst="rect">
                      <a:avLst/>
                    </a:prstGeom>
                    <a:noFill/>
                    <a:ln>
                      <a:noFill/>
                      <a:prstDash/>
                    </a:ln>
                  </pic:spPr>
                </pic:pic>
              </a:graphicData>
            </a:graphic>
          </wp:inline>
        </w:drawing>
      </w:r>
    </w:p>
    <w:p w:rsidR="004F41EE" w:rsidRDefault="008173C6">
      <w:pPr>
        <w:numPr>
          <w:ilvl w:val="0"/>
          <w:numId w:val="4"/>
        </w:numPr>
        <w:shd w:val="clear" w:color="auto" w:fill="FFFFFF"/>
        <w:spacing w:before="100" w:after="100" w:line="240" w:lineRule="auto"/>
      </w:pPr>
      <w:r>
        <w:rPr>
          <w:rFonts w:eastAsia="Times New Roman" w:cs="Calibri"/>
          <w:color w:val="1B1B21"/>
          <w:sz w:val="24"/>
          <w:szCs w:val="24"/>
          <w:lang w:eastAsia="fr-FR"/>
        </w:rPr>
        <w:t>Les caractères </w:t>
      </w:r>
      <w:r>
        <w:rPr>
          <w:rFonts w:eastAsia="Times New Roman" w:cs="Calibri"/>
          <w:i/>
          <w:iCs/>
          <w:color w:val="1B1B21"/>
          <w:sz w:val="24"/>
          <w:szCs w:val="24"/>
          <w:lang w:eastAsia="fr-FR"/>
        </w:rPr>
        <w:t>correspondants</w:t>
      </w:r>
      <w:r>
        <w:rPr>
          <w:rFonts w:eastAsia="Times New Roman" w:cs="Calibri"/>
          <w:color w:val="1B1B21"/>
          <w:sz w:val="24"/>
          <w:szCs w:val="24"/>
          <w:lang w:eastAsia="fr-FR"/>
        </w:rPr>
        <w:t xml:space="preserve"> sont {M, </w:t>
      </w:r>
      <w:proofErr w:type="gramStart"/>
      <w:r>
        <w:rPr>
          <w:rFonts w:eastAsia="Times New Roman" w:cs="Calibri"/>
          <w:color w:val="1B1B21"/>
          <w:sz w:val="24"/>
          <w:szCs w:val="24"/>
          <w:lang w:eastAsia="fr-FR"/>
        </w:rPr>
        <w:t>A,R</w:t>
      </w:r>
      <w:proofErr w:type="gramEnd"/>
      <w:r>
        <w:rPr>
          <w:rFonts w:eastAsia="Times New Roman" w:cs="Calibri"/>
          <w:color w:val="1B1B21"/>
          <w:sz w:val="24"/>
          <w:szCs w:val="24"/>
          <w:lang w:eastAsia="fr-FR"/>
        </w:rPr>
        <w:t>,T,H,A} pour </w:t>
      </w:r>
      <w:r>
        <w:rPr>
          <w:rFonts w:eastAsia="Times New Roman" w:cs="Calibri"/>
          <w:noProof/>
          <w:color w:val="1B1B21"/>
          <w:sz w:val="24"/>
          <w:szCs w:val="24"/>
          <w:lang w:eastAsia="fr-FR"/>
        </w:rPr>
        <w:drawing>
          <wp:inline distT="0" distB="0" distL="0" distR="0">
            <wp:extent cx="133346" cy="123828"/>
            <wp:effectExtent l="0" t="0" r="4" b="9522"/>
            <wp:docPr id="34" name="Image 80" descr="s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33346" cy="123828"/>
                    </a:xfrm>
                    <a:prstGeom prst="rect">
                      <a:avLst/>
                    </a:prstGeom>
                    <a:noFill/>
                    <a:ln>
                      <a:noFill/>
                      <a:prstDash/>
                    </a:ln>
                  </pic:spPr>
                </pic:pic>
              </a:graphicData>
            </a:graphic>
          </wp:inline>
        </w:drawing>
      </w:r>
      <w:r>
        <w:rPr>
          <w:rFonts w:eastAsia="Times New Roman" w:cs="Calibri"/>
          <w:color w:val="1B1B21"/>
          <w:sz w:val="24"/>
          <w:szCs w:val="24"/>
          <w:lang w:eastAsia="fr-FR"/>
        </w:rPr>
        <w:t> et {M,A,R,H,T,A} pour </w:t>
      </w:r>
      <w:r>
        <w:rPr>
          <w:rFonts w:eastAsia="Times New Roman" w:cs="Calibri"/>
          <w:noProof/>
          <w:color w:val="1B1B21"/>
          <w:sz w:val="24"/>
          <w:szCs w:val="24"/>
          <w:lang w:eastAsia="fr-FR"/>
        </w:rPr>
        <w:drawing>
          <wp:inline distT="0" distB="0" distL="0" distR="0">
            <wp:extent cx="142875" cy="114300"/>
            <wp:effectExtent l="0" t="0" r="9525" b="0"/>
            <wp:docPr id="35" name="Image 81" descr="s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42875" cy="114300"/>
                    </a:xfrm>
                    <a:prstGeom prst="rect">
                      <a:avLst/>
                    </a:prstGeom>
                    <a:noFill/>
                    <a:ln>
                      <a:noFill/>
                      <a:prstDash/>
                    </a:ln>
                  </pic:spPr>
                </pic:pic>
              </a:graphicData>
            </a:graphic>
          </wp:inline>
        </w:drawing>
      </w:r>
      <w:r>
        <w:rPr>
          <w:rFonts w:eastAsia="Times New Roman" w:cs="Calibri"/>
          <w:color w:val="1B1B21"/>
          <w:sz w:val="24"/>
          <w:szCs w:val="24"/>
          <w:lang w:eastAsia="fr-FR"/>
        </w:rPr>
        <w:t>. En considérant ces ensembles ordonnés, on a donc 2 couples (T/H et H/T) de caractères </w:t>
      </w:r>
      <w:r>
        <w:rPr>
          <w:rFonts w:eastAsia="Times New Roman" w:cs="Calibri"/>
          <w:i/>
          <w:iCs/>
          <w:color w:val="1B1B21"/>
          <w:sz w:val="24"/>
          <w:szCs w:val="24"/>
          <w:lang w:eastAsia="fr-FR"/>
        </w:rPr>
        <w:t>correspondants</w:t>
      </w:r>
      <w:r>
        <w:rPr>
          <w:rFonts w:eastAsia="Times New Roman" w:cs="Calibri"/>
          <w:color w:val="1B1B21"/>
          <w:sz w:val="24"/>
          <w:szCs w:val="24"/>
          <w:lang w:eastAsia="fr-FR"/>
        </w:rPr>
        <w:t> différents, soit deux demi-transpositions. D'où </w:t>
      </w:r>
      <w:r>
        <w:rPr>
          <w:rFonts w:eastAsia="Times New Roman" w:cs="Calibri"/>
          <w:noProof/>
          <w:color w:val="1B1B21"/>
          <w:sz w:val="24"/>
          <w:szCs w:val="24"/>
          <w:lang w:eastAsia="fr-FR"/>
        </w:rPr>
        <w:drawing>
          <wp:inline distT="0" distB="0" distL="0" distR="0">
            <wp:extent cx="781053" cy="390521"/>
            <wp:effectExtent l="0" t="0" r="0" b="0"/>
            <wp:docPr id="36" name="Image 82" descr="t = \frac{2}{2} =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rcRect/>
                    <a:stretch>
                      <a:fillRect/>
                    </a:stretch>
                  </pic:blipFill>
                  <pic:spPr>
                    <a:xfrm>
                      <a:off x="0" y="0"/>
                      <a:ext cx="781053" cy="390521"/>
                    </a:xfrm>
                    <a:prstGeom prst="rect">
                      <a:avLst/>
                    </a:prstGeom>
                    <a:noFill/>
                    <a:ln>
                      <a:noFill/>
                      <a:prstDash/>
                    </a:ln>
                  </pic:spPr>
                </pic:pic>
              </a:graphicData>
            </a:graphic>
          </wp:inline>
        </w:drawing>
      </w:r>
    </w:p>
    <w:p w:rsidR="004F41EE" w:rsidRDefault="008173C6">
      <w:pPr>
        <w:shd w:val="clear" w:color="auto" w:fill="FFFFFF"/>
        <w:spacing w:after="0" w:line="240" w:lineRule="auto"/>
        <w:rPr>
          <w:rFonts w:eastAsia="Times New Roman" w:cs="Calibri"/>
          <w:color w:val="1B1B21"/>
          <w:sz w:val="24"/>
          <w:szCs w:val="24"/>
          <w:lang w:eastAsia="fr-FR"/>
        </w:rPr>
      </w:pPr>
      <w:r>
        <w:rPr>
          <w:rFonts w:eastAsia="Times New Roman" w:cs="Calibri"/>
          <w:color w:val="1B1B21"/>
          <w:sz w:val="24"/>
          <w:szCs w:val="24"/>
          <w:lang w:eastAsia="fr-FR"/>
        </w:rPr>
        <w:t xml:space="preserve">La distance de </w:t>
      </w:r>
      <w:proofErr w:type="spellStart"/>
      <w:r>
        <w:rPr>
          <w:rFonts w:eastAsia="Times New Roman" w:cs="Calibri"/>
          <w:color w:val="1B1B21"/>
          <w:sz w:val="24"/>
          <w:szCs w:val="24"/>
          <w:lang w:eastAsia="fr-FR"/>
        </w:rPr>
        <w:t>Jaro</w:t>
      </w:r>
      <w:proofErr w:type="spellEnd"/>
      <w:r>
        <w:rPr>
          <w:rFonts w:eastAsia="Times New Roman" w:cs="Calibri"/>
          <w:color w:val="1B1B21"/>
          <w:sz w:val="24"/>
          <w:szCs w:val="24"/>
          <w:lang w:eastAsia="fr-FR"/>
        </w:rPr>
        <w:t xml:space="preserve"> est :</w:t>
      </w:r>
    </w:p>
    <w:p w:rsidR="004F41EE" w:rsidRDefault="004F41EE">
      <w:pPr>
        <w:shd w:val="clear" w:color="auto" w:fill="FFFFFF"/>
        <w:spacing w:after="0" w:line="240" w:lineRule="auto"/>
        <w:rPr>
          <w:rFonts w:eastAsia="Times New Roman" w:cs="Calibri"/>
          <w:color w:val="1B1B21"/>
          <w:sz w:val="24"/>
          <w:szCs w:val="24"/>
          <w:lang w:eastAsia="fr-FR"/>
        </w:rPr>
      </w:pPr>
    </w:p>
    <w:p w:rsidR="004F41EE" w:rsidRDefault="008173C6">
      <w:pPr>
        <w:shd w:val="clear" w:color="auto" w:fill="FFFFFF"/>
        <w:spacing w:after="0" w:line="240" w:lineRule="auto"/>
        <w:ind w:left="720"/>
      </w:pPr>
      <w:r>
        <w:rPr>
          <w:rFonts w:eastAsia="Times New Roman" w:cs="Calibri"/>
          <w:noProof/>
          <w:color w:val="1B1B21"/>
          <w:sz w:val="24"/>
          <w:szCs w:val="24"/>
          <w:lang w:eastAsia="fr-FR"/>
        </w:rPr>
        <w:drawing>
          <wp:inline distT="0" distB="0" distL="0" distR="0">
            <wp:extent cx="2667003" cy="409578"/>
            <wp:effectExtent l="0" t="0" r="0" b="9522"/>
            <wp:docPr id="37" name="Image 83" descr="d_j = \frac{1}{3}\left(\frac{6}{6} + \frac{6}{6} + \frac{6-1}{6}\right) = 0.9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2667003" cy="409578"/>
                    </a:xfrm>
                    <a:prstGeom prst="rect">
                      <a:avLst/>
                    </a:prstGeom>
                    <a:noFill/>
                    <a:ln>
                      <a:noFill/>
                      <a:prstDash/>
                    </a:ln>
                  </pic:spPr>
                </pic:pic>
              </a:graphicData>
            </a:graphic>
          </wp:inline>
        </w:drawing>
      </w:r>
    </w:p>
    <w:p w:rsidR="004F41EE" w:rsidRDefault="004F41EE">
      <w:pPr>
        <w:shd w:val="clear" w:color="auto" w:fill="FFFFFF"/>
        <w:spacing w:after="0" w:line="240" w:lineRule="auto"/>
        <w:ind w:left="720"/>
        <w:rPr>
          <w:rFonts w:eastAsia="Times New Roman" w:cs="Calibri"/>
          <w:color w:val="1B1B21"/>
          <w:sz w:val="24"/>
          <w:szCs w:val="24"/>
          <w:lang w:eastAsia="fr-FR"/>
        </w:rPr>
      </w:pPr>
    </w:p>
    <w:p w:rsidR="004F41EE" w:rsidRDefault="008173C6">
      <w:pPr>
        <w:shd w:val="clear" w:color="auto" w:fill="FFFFFF"/>
        <w:spacing w:after="0" w:line="240" w:lineRule="auto"/>
      </w:pPr>
      <w:r>
        <w:rPr>
          <w:rFonts w:eastAsia="Times New Roman" w:cs="Calibri"/>
          <w:color w:val="1B1B21"/>
          <w:sz w:val="24"/>
          <w:szCs w:val="24"/>
          <w:lang w:eastAsia="fr-FR"/>
        </w:rPr>
        <w:t xml:space="preserve">La </w:t>
      </w:r>
      <w:r>
        <w:rPr>
          <w:rFonts w:eastAsia="Times New Roman" w:cs="Calibri"/>
          <w:color w:val="1B1B21"/>
          <w:sz w:val="24"/>
          <w:szCs w:val="24"/>
          <w:lang w:eastAsia="fr-FR"/>
        </w:rPr>
        <w:t xml:space="preserve">distance de </w:t>
      </w:r>
      <w:proofErr w:type="spellStart"/>
      <w:r>
        <w:rPr>
          <w:rFonts w:eastAsia="Times New Roman" w:cs="Calibri"/>
          <w:color w:val="1B1B21"/>
          <w:sz w:val="24"/>
          <w:szCs w:val="24"/>
          <w:lang w:eastAsia="fr-FR"/>
        </w:rPr>
        <w:t>Jaro</w:t>
      </w:r>
      <w:proofErr w:type="spellEnd"/>
      <w:r>
        <w:rPr>
          <w:rFonts w:eastAsia="Times New Roman" w:cs="Calibri"/>
          <w:color w:val="1B1B21"/>
          <w:sz w:val="24"/>
          <w:szCs w:val="24"/>
          <w:lang w:eastAsia="fr-FR"/>
        </w:rPr>
        <w:t>-Winkler avec </w:t>
      </w:r>
      <w:r>
        <w:rPr>
          <w:rFonts w:eastAsia="Times New Roman" w:cs="Calibri"/>
          <w:noProof/>
          <w:color w:val="1B1B21"/>
          <w:sz w:val="24"/>
          <w:szCs w:val="24"/>
          <w:lang w:eastAsia="fr-FR"/>
        </w:rPr>
        <w:drawing>
          <wp:inline distT="0" distB="0" distL="0" distR="0">
            <wp:extent cx="581028" cy="171450"/>
            <wp:effectExtent l="0" t="0" r="9522" b="0"/>
            <wp:docPr id="38" name="Image 84" descr="p = 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581028" cy="171450"/>
                    </a:xfrm>
                    <a:prstGeom prst="rect">
                      <a:avLst/>
                    </a:prstGeom>
                    <a:noFill/>
                    <a:ln>
                      <a:noFill/>
                      <a:prstDash/>
                    </a:ln>
                  </pic:spPr>
                </pic:pic>
              </a:graphicData>
            </a:graphic>
          </wp:inline>
        </w:drawing>
      </w:r>
      <w:r>
        <w:rPr>
          <w:rFonts w:eastAsia="Times New Roman" w:cs="Calibri"/>
          <w:color w:val="1B1B21"/>
          <w:sz w:val="24"/>
          <w:szCs w:val="24"/>
          <w:lang w:eastAsia="fr-FR"/>
        </w:rPr>
        <w:t> </w:t>
      </w:r>
      <w:proofErr w:type="spellStart"/>
      <w:r>
        <w:rPr>
          <w:rFonts w:eastAsia="Times New Roman" w:cs="Calibri"/>
          <w:color w:val="1B1B21"/>
          <w:sz w:val="24"/>
          <w:szCs w:val="24"/>
          <w:lang w:eastAsia="fr-FR"/>
        </w:rPr>
        <w:t>avec</w:t>
      </w:r>
      <w:proofErr w:type="spellEnd"/>
      <w:r>
        <w:rPr>
          <w:rFonts w:eastAsia="Times New Roman" w:cs="Calibri"/>
          <w:color w:val="1B1B21"/>
          <w:sz w:val="24"/>
          <w:szCs w:val="24"/>
          <w:lang w:eastAsia="fr-FR"/>
        </w:rPr>
        <w:t xml:space="preserve"> un préfixe de longueur </w:t>
      </w:r>
      <w:r>
        <w:rPr>
          <w:rFonts w:eastAsia="Times New Roman" w:cs="Calibri"/>
          <w:noProof/>
          <w:color w:val="1B1B21"/>
          <w:sz w:val="24"/>
          <w:szCs w:val="24"/>
          <w:lang w:eastAsia="fr-FR"/>
        </w:rPr>
        <w:drawing>
          <wp:inline distT="0" distB="0" distL="0" distR="0">
            <wp:extent cx="419096" cy="142875"/>
            <wp:effectExtent l="0" t="0" r="4" b="9525"/>
            <wp:docPr id="39" name="Image 85" descr="\ell=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419096" cy="142875"/>
                    </a:xfrm>
                    <a:prstGeom prst="rect">
                      <a:avLst/>
                    </a:prstGeom>
                    <a:noFill/>
                    <a:ln>
                      <a:noFill/>
                      <a:prstDash/>
                    </a:ln>
                  </pic:spPr>
                </pic:pic>
              </a:graphicData>
            </a:graphic>
          </wp:inline>
        </w:drawing>
      </w:r>
      <w:r>
        <w:rPr>
          <w:rFonts w:eastAsia="Times New Roman" w:cs="Calibri"/>
          <w:color w:val="1B1B21"/>
          <w:sz w:val="24"/>
          <w:szCs w:val="24"/>
          <w:lang w:eastAsia="fr-FR"/>
        </w:rPr>
        <w:t> devient</w:t>
      </w:r>
    </w:p>
    <w:p w:rsidR="004F41EE" w:rsidRDefault="004F41EE">
      <w:pPr>
        <w:shd w:val="clear" w:color="auto" w:fill="FFFFFF"/>
        <w:spacing w:after="0" w:line="240" w:lineRule="auto"/>
        <w:rPr>
          <w:rFonts w:eastAsia="Times New Roman" w:cs="Calibri"/>
          <w:color w:val="1B1B21"/>
          <w:sz w:val="24"/>
          <w:szCs w:val="24"/>
          <w:lang w:eastAsia="fr-FR"/>
        </w:rPr>
      </w:pPr>
    </w:p>
    <w:p w:rsidR="004F41EE" w:rsidRDefault="008173C6">
      <w:pPr>
        <w:shd w:val="clear" w:color="auto" w:fill="FFFFFF"/>
        <w:spacing w:after="0" w:line="240" w:lineRule="auto"/>
        <w:ind w:left="720"/>
      </w:pPr>
      <w:r>
        <w:rPr>
          <w:rFonts w:eastAsia="Times New Roman" w:cs="Calibri"/>
          <w:noProof/>
          <w:color w:val="1B1B21"/>
          <w:sz w:val="24"/>
          <w:szCs w:val="24"/>
          <w:lang w:eastAsia="fr-FR"/>
        </w:rPr>
        <w:drawing>
          <wp:inline distT="0" distB="0" distL="0" distR="0">
            <wp:extent cx="3314700" cy="200025"/>
            <wp:effectExtent l="0" t="0" r="0" b="9525"/>
            <wp:docPr id="40" name="Image 86" descr="d_w = 0.944 + (3 * 0.1 (1 - 0.944)) = 0.9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3314700" cy="200025"/>
                    </a:xfrm>
                    <a:prstGeom prst="rect">
                      <a:avLst/>
                    </a:prstGeom>
                    <a:noFill/>
                    <a:ln>
                      <a:noFill/>
                      <a:prstDash/>
                    </a:ln>
                  </pic:spPr>
                </pic:pic>
              </a:graphicData>
            </a:graphic>
          </wp:inline>
        </w:drawing>
      </w:r>
    </w:p>
    <w:p w:rsidR="004F41EE" w:rsidRDefault="004F41EE">
      <w:pPr>
        <w:shd w:val="clear" w:color="auto" w:fill="FFFFFF"/>
        <w:spacing w:after="0" w:line="240" w:lineRule="auto"/>
        <w:rPr>
          <w:rFonts w:eastAsia="Times New Roman" w:cs="Calibri"/>
          <w:sz w:val="24"/>
          <w:szCs w:val="24"/>
          <w:lang w:eastAsia="fr-FR"/>
        </w:rPr>
      </w:pPr>
    </w:p>
    <w:p w:rsidR="004F41EE" w:rsidRDefault="004F41EE">
      <w:pPr>
        <w:ind w:left="576"/>
        <w:rPr>
          <w:rFonts w:cs="Calibri"/>
          <w:sz w:val="24"/>
          <w:szCs w:val="24"/>
        </w:rPr>
      </w:pPr>
    </w:p>
    <w:p w:rsidR="004F41EE" w:rsidRDefault="004F41EE">
      <w:pPr>
        <w:ind w:left="576"/>
      </w:pPr>
    </w:p>
    <w:p w:rsidR="004F41EE" w:rsidRDefault="004F41EE">
      <w:pPr>
        <w:ind w:left="576"/>
      </w:pPr>
    </w:p>
    <w:p w:rsidR="004F41EE" w:rsidRDefault="004F41EE">
      <w:pPr>
        <w:ind w:left="576"/>
      </w:pPr>
    </w:p>
    <w:p w:rsidR="004F41EE" w:rsidRDefault="008173C6">
      <w:pPr>
        <w:pStyle w:val="Titre3"/>
      </w:pPr>
      <w:r>
        <w:lastRenderedPageBreak/>
        <w:t>Levenshtein :</w:t>
      </w:r>
    </w:p>
    <w:p w:rsidR="004F41EE" w:rsidRDefault="004F41EE"/>
    <w:p w:rsidR="004F41EE" w:rsidRDefault="008173C6">
      <w:pPr>
        <w:rPr>
          <w:sz w:val="24"/>
          <w:szCs w:val="24"/>
        </w:rPr>
      </w:pPr>
      <w:r>
        <w:rPr>
          <w:sz w:val="24"/>
          <w:szCs w:val="24"/>
        </w:rPr>
        <w:tab/>
        <w:t>Levenshtein distance (LD) est une mesure de la similarité entre deux chaînes, que nous appellerons la chaîne source (s) et la chaîne cible (t). La distance est le</w:t>
      </w:r>
      <w:r>
        <w:rPr>
          <w:sz w:val="24"/>
          <w:szCs w:val="24"/>
        </w:rPr>
        <w:t xml:space="preserve"> nombre de suppressions, d'insertions ou de substitutions nécessaires pour transformer s en t. Par exemple,</w:t>
      </w:r>
    </w:p>
    <w:p w:rsidR="004F41EE" w:rsidRDefault="004F41EE">
      <w:pPr>
        <w:rPr>
          <w:sz w:val="24"/>
          <w:szCs w:val="24"/>
        </w:rPr>
      </w:pPr>
    </w:p>
    <w:p w:rsidR="004F41EE" w:rsidRDefault="008173C6">
      <w:pPr>
        <w:rPr>
          <w:sz w:val="24"/>
          <w:szCs w:val="24"/>
        </w:rPr>
      </w:pPr>
      <w:r>
        <w:rPr>
          <w:sz w:val="24"/>
          <w:szCs w:val="24"/>
        </w:rPr>
        <w:t>Si (s) est "test" et (t) est "test", alors LD (s, t) = 0, car aucune transformation n'est nécessaire. Les chaînes sont déjà identiques.</w:t>
      </w:r>
    </w:p>
    <w:p w:rsidR="004F41EE" w:rsidRDefault="008173C6">
      <w:pPr>
        <w:rPr>
          <w:sz w:val="24"/>
          <w:szCs w:val="24"/>
        </w:rPr>
      </w:pPr>
      <w:r>
        <w:rPr>
          <w:sz w:val="24"/>
          <w:szCs w:val="24"/>
        </w:rPr>
        <w:t xml:space="preserve">Si (s) est </w:t>
      </w:r>
      <w:r>
        <w:rPr>
          <w:sz w:val="24"/>
          <w:szCs w:val="24"/>
        </w:rPr>
        <w:t>"test" et (t) est "tente", alors LD (s, t) = 1, car une substitution (change "s" en "n") est suffisante pour transformer (s) en (t).</w:t>
      </w:r>
    </w:p>
    <w:p w:rsidR="004F41EE" w:rsidRDefault="008173C6">
      <w:pPr>
        <w:pStyle w:val="Paragraphedeliste"/>
        <w:numPr>
          <w:ilvl w:val="0"/>
          <w:numId w:val="4"/>
        </w:numPr>
        <w:rPr>
          <w:sz w:val="24"/>
          <w:szCs w:val="24"/>
        </w:rPr>
      </w:pPr>
      <w:r>
        <w:rPr>
          <w:sz w:val="24"/>
          <w:szCs w:val="24"/>
        </w:rPr>
        <w:t>Plus la distance de Levenshtein est grande, plus les chaines sont différentes.</w:t>
      </w:r>
    </w:p>
    <w:p w:rsidR="004F41EE" w:rsidRDefault="008173C6">
      <w:r>
        <w:rPr>
          <w:sz w:val="24"/>
          <w:szCs w:val="24"/>
        </w:rPr>
        <w:tab/>
        <w:t xml:space="preserve">Levenshtein distance est nommé d'après le </w:t>
      </w:r>
      <w:r>
        <w:rPr>
          <w:sz w:val="24"/>
          <w:szCs w:val="24"/>
        </w:rPr>
        <w:t xml:space="preserve">scientifique russe </w:t>
      </w:r>
      <w:r>
        <w:rPr>
          <w:i/>
          <w:iCs/>
          <w:sz w:val="24"/>
          <w:szCs w:val="24"/>
        </w:rPr>
        <w:t>Vladimir Levenshtein</w:t>
      </w:r>
      <w:r>
        <w:rPr>
          <w:sz w:val="24"/>
          <w:szCs w:val="24"/>
        </w:rPr>
        <w:t>, qui a conçu l'algorithme en 1965. Si vous ne pouvez pas épeler ou prononcer Levenshtein, la métrique est aussi parfois appelée distance d'édition.</w:t>
      </w:r>
    </w:p>
    <w:p w:rsidR="004F41EE" w:rsidRDefault="008173C6">
      <w:pPr>
        <w:rPr>
          <w:sz w:val="24"/>
          <w:szCs w:val="24"/>
        </w:rPr>
      </w:pPr>
      <w:r>
        <w:rPr>
          <w:sz w:val="24"/>
          <w:szCs w:val="24"/>
        </w:rPr>
        <w:t>L'algorithme de distance de Levenshtein a été utilisé dans :</w:t>
      </w:r>
    </w:p>
    <w:p w:rsidR="004F41EE" w:rsidRDefault="004F41EE">
      <w:pPr>
        <w:rPr>
          <w:sz w:val="24"/>
          <w:szCs w:val="24"/>
        </w:rPr>
      </w:pPr>
    </w:p>
    <w:p w:rsidR="004F41EE" w:rsidRDefault="008173C6">
      <w:pPr>
        <w:pStyle w:val="Paragraphedeliste"/>
        <w:numPr>
          <w:ilvl w:val="0"/>
          <w:numId w:val="4"/>
        </w:numPr>
        <w:rPr>
          <w:sz w:val="24"/>
          <w:szCs w:val="24"/>
        </w:rPr>
      </w:pPr>
      <w:r>
        <w:rPr>
          <w:sz w:val="24"/>
          <w:szCs w:val="24"/>
        </w:rPr>
        <w:t>Vérification orthographique</w:t>
      </w:r>
    </w:p>
    <w:p w:rsidR="004F41EE" w:rsidRDefault="008173C6">
      <w:pPr>
        <w:pStyle w:val="Paragraphedeliste"/>
        <w:numPr>
          <w:ilvl w:val="0"/>
          <w:numId w:val="4"/>
        </w:numPr>
        <w:rPr>
          <w:sz w:val="24"/>
          <w:szCs w:val="24"/>
        </w:rPr>
      </w:pPr>
      <w:r>
        <w:rPr>
          <w:sz w:val="24"/>
          <w:szCs w:val="24"/>
        </w:rPr>
        <w:t>Reconnaissance de la parole</w:t>
      </w:r>
    </w:p>
    <w:p w:rsidR="004F41EE" w:rsidRDefault="008173C6">
      <w:pPr>
        <w:pStyle w:val="Paragraphedeliste"/>
        <w:numPr>
          <w:ilvl w:val="0"/>
          <w:numId w:val="4"/>
        </w:numPr>
        <w:rPr>
          <w:sz w:val="24"/>
          <w:szCs w:val="24"/>
        </w:rPr>
      </w:pPr>
      <w:r>
        <w:rPr>
          <w:sz w:val="24"/>
          <w:szCs w:val="24"/>
        </w:rPr>
        <w:t>Analyse de l'ADN</w:t>
      </w:r>
    </w:p>
    <w:p w:rsidR="004F41EE" w:rsidRDefault="008173C6">
      <w:pPr>
        <w:pStyle w:val="Paragraphedeliste"/>
        <w:numPr>
          <w:ilvl w:val="0"/>
          <w:numId w:val="4"/>
        </w:numPr>
        <w:rPr>
          <w:sz w:val="24"/>
          <w:szCs w:val="24"/>
        </w:rPr>
      </w:pPr>
      <w:r>
        <w:rPr>
          <w:sz w:val="24"/>
          <w:szCs w:val="24"/>
        </w:rPr>
        <w:t>Détection de plagiat</w:t>
      </w:r>
    </w:p>
    <w:p w:rsidR="004F41EE" w:rsidRDefault="004F41EE">
      <w:pPr>
        <w:pStyle w:val="Paragraphedeliste"/>
        <w:rPr>
          <w:sz w:val="24"/>
          <w:szCs w:val="24"/>
        </w:rPr>
      </w:pPr>
    </w:p>
    <w:p w:rsidR="004F41EE" w:rsidRDefault="008173C6">
      <w:pPr>
        <w:spacing w:after="100"/>
        <w:rPr>
          <w:sz w:val="24"/>
          <w:szCs w:val="24"/>
        </w:rPr>
      </w:pPr>
      <w:r>
        <w:rPr>
          <w:sz w:val="24"/>
          <w:szCs w:val="24"/>
        </w:rPr>
        <w:tab/>
        <w:t xml:space="preserve"> De telles distances ont été étendues pour s'appliquer également à la comparaison phonétique, à l'analyse lexicale, aux comparaisons grammaticales et autres. </w:t>
      </w:r>
    </w:p>
    <w:p w:rsidR="004F41EE" w:rsidRDefault="004F41EE">
      <w:pPr>
        <w:spacing w:after="100"/>
        <w:rPr>
          <w:sz w:val="24"/>
          <w:szCs w:val="24"/>
        </w:rPr>
      </w:pPr>
    </w:p>
    <w:p w:rsidR="004F41EE" w:rsidRDefault="008173C6">
      <w:pPr>
        <w:spacing w:after="100"/>
        <w:rPr>
          <w:sz w:val="24"/>
          <w:szCs w:val="24"/>
        </w:rPr>
      </w:pPr>
      <w:r>
        <w:rPr>
          <w:sz w:val="24"/>
          <w:szCs w:val="24"/>
        </w:rPr>
        <w:t>Exemple : « </w:t>
      </w:r>
      <w:proofErr w:type="spellStart"/>
      <w:r>
        <w:rPr>
          <w:sz w:val="24"/>
          <w:szCs w:val="24"/>
        </w:rPr>
        <w:t>kitten</w:t>
      </w:r>
      <w:proofErr w:type="spellEnd"/>
      <w:r>
        <w:rPr>
          <w:sz w:val="24"/>
          <w:szCs w:val="24"/>
        </w:rPr>
        <w:t> » et « </w:t>
      </w:r>
      <w:proofErr w:type="spellStart"/>
      <w:r>
        <w:rPr>
          <w:sz w:val="24"/>
          <w:szCs w:val="24"/>
        </w:rPr>
        <w:t>sitting</w:t>
      </w:r>
      <w:proofErr w:type="spellEnd"/>
      <w:r>
        <w:rPr>
          <w:sz w:val="24"/>
          <w:szCs w:val="24"/>
        </w:rPr>
        <w:t> » sont à distance 3.</w:t>
      </w:r>
    </w:p>
    <w:p w:rsidR="004F41EE" w:rsidRDefault="004F41EE">
      <w:pPr>
        <w:spacing w:after="100"/>
        <w:rPr>
          <w:sz w:val="24"/>
          <w:szCs w:val="24"/>
        </w:rPr>
      </w:pPr>
    </w:p>
    <w:p w:rsidR="004F41EE" w:rsidRDefault="008173C6">
      <w:pPr>
        <w:spacing w:after="100"/>
      </w:pPr>
      <w:proofErr w:type="spellStart"/>
      <w:proofErr w:type="gramStart"/>
      <w:r>
        <w:rPr>
          <w:sz w:val="24"/>
          <w:szCs w:val="24"/>
        </w:rPr>
        <w:t>kitten</w:t>
      </w:r>
      <w:proofErr w:type="spellEnd"/>
      <w:proofErr w:type="gramEnd"/>
      <w:r>
        <w:rPr>
          <w:sz w:val="24"/>
          <w:szCs w:val="24"/>
        </w:rPr>
        <w:t xml:space="preserve"> → </w:t>
      </w:r>
      <w:proofErr w:type="spellStart"/>
      <w:r>
        <w:rPr>
          <w:sz w:val="24"/>
          <w:szCs w:val="24"/>
        </w:rPr>
        <w:t>sitten</w:t>
      </w:r>
      <w:proofErr w:type="spellEnd"/>
      <w:r>
        <w:rPr>
          <w:sz w:val="24"/>
          <w:szCs w:val="24"/>
        </w:rPr>
        <w:t xml:space="preserve"> (</w:t>
      </w:r>
      <w:r>
        <w:rPr>
          <w:sz w:val="24"/>
          <w:szCs w:val="24"/>
          <w:u w:val="single"/>
        </w:rPr>
        <w:t>substitution</w:t>
      </w:r>
      <w:r>
        <w:rPr>
          <w:sz w:val="24"/>
          <w:szCs w:val="24"/>
        </w:rPr>
        <w:t xml:space="preserve"> de "s" à "k")</w:t>
      </w:r>
    </w:p>
    <w:p w:rsidR="004F41EE" w:rsidRDefault="008173C6">
      <w:pPr>
        <w:spacing w:after="100"/>
      </w:pPr>
      <w:proofErr w:type="spellStart"/>
      <w:proofErr w:type="gramStart"/>
      <w:r>
        <w:rPr>
          <w:sz w:val="24"/>
          <w:szCs w:val="24"/>
        </w:rPr>
        <w:t>sitten</w:t>
      </w:r>
      <w:proofErr w:type="spellEnd"/>
      <w:proofErr w:type="gramEnd"/>
      <w:r>
        <w:rPr>
          <w:sz w:val="24"/>
          <w:szCs w:val="24"/>
        </w:rPr>
        <w:t xml:space="preserve"> → </w:t>
      </w:r>
      <w:proofErr w:type="spellStart"/>
      <w:r>
        <w:rPr>
          <w:sz w:val="24"/>
          <w:szCs w:val="24"/>
        </w:rPr>
        <w:t>sittin</w:t>
      </w:r>
      <w:proofErr w:type="spellEnd"/>
      <w:r>
        <w:rPr>
          <w:sz w:val="24"/>
          <w:szCs w:val="24"/>
        </w:rPr>
        <w:t xml:space="preserve"> (</w:t>
      </w:r>
      <w:r>
        <w:rPr>
          <w:sz w:val="24"/>
          <w:szCs w:val="24"/>
          <w:u w:val="single"/>
        </w:rPr>
        <w:t>substitution</w:t>
      </w:r>
      <w:r>
        <w:rPr>
          <w:sz w:val="24"/>
          <w:szCs w:val="24"/>
        </w:rPr>
        <w:t xml:space="preserve"> de "i" à "e")</w:t>
      </w:r>
    </w:p>
    <w:p w:rsidR="004F41EE" w:rsidRDefault="008173C6">
      <w:pPr>
        <w:spacing w:after="100"/>
      </w:pPr>
      <w:proofErr w:type="spellStart"/>
      <w:proofErr w:type="gramStart"/>
      <w:r>
        <w:rPr>
          <w:sz w:val="24"/>
          <w:szCs w:val="24"/>
        </w:rPr>
        <w:t>sittin</w:t>
      </w:r>
      <w:proofErr w:type="spellEnd"/>
      <w:proofErr w:type="gramEnd"/>
      <w:r>
        <w:rPr>
          <w:sz w:val="24"/>
          <w:szCs w:val="24"/>
        </w:rPr>
        <w:t xml:space="preserve"> → </w:t>
      </w:r>
      <w:proofErr w:type="spellStart"/>
      <w:r>
        <w:rPr>
          <w:sz w:val="24"/>
          <w:szCs w:val="24"/>
        </w:rPr>
        <w:t>sitting</w:t>
      </w:r>
      <w:proofErr w:type="spellEnd"/>
      <w:r>
        <w:rPr>
          <w:sz w:val="24"/>
          <w:szCs w:val="24"/>
        </w:rPr>
        <w:t xml:space="preserve"> (</w:t>
      </w:r>
      <w:r>
        <w:rPr>
          <w:sz w:val="24"/>
          <w:szCs w:val="24"/>
          <w:u w:val="single"/>
        </w:rPr>
        <w:t>insertion</w:t>
      </w:r>
      <w:r>
        <w:rPr>
          <w:sz w:val="24"/>
          <w:szCs w:val="24"/>
        </w:rPr>
        <w:t xml:space="preserve"> de "g" à la fin).</w:t>
      </w:r>
    </w:p>
    <w:p w:rsidR="004F41EE" w:rsidRDefault="004F41EE">
      <w:pPr>
        <w:pStyle w:val="Paragraphedeliste"/>
        <w:rPr>
          <w:sz w:val="24"/>
          <w:szCs w:val="24"/>
        </w:rPr>
      </w:pPr>
    </w:p>
    <w:p w:rsidR="004F41EE" w:rsidRDefault="004F41EE">
      <w:pPr>
        <w:ind w:left="576"/>
      </w:pPr>
    </w:p>
    <w:p w:rsidR="004F41EE" w:rsidRDefault="004F41EE">
      <w:pPr>
        <w:ind w:left="576"/>
      </w:pPr>
    </w:p>
    <w:p w:rsidR="004F41EE" w:rsidRDefault="008173C6">
      <w:pPr>
        <w:pStyle w:val="Titre4"/>
      </w:pPr>
      <w:r>
        <w:lastRenderedPageBreak/>
        <w:t>L’algorithme :</w:t>
      </w:r>
    </w:p>
    <w:p w:rsidR="004F41EE" w:rsidRDefault="008173C6">
      <w:pPr>
        <w:shd w:val="clear" w:color="auto" w:fill="FFFFFF"/>
        <w:spacing w:before="120" w:after="120" w:line="240" w:lineRule="auto"/>
      </w:pPr>
      <w:r>
        <w:rPr>
          <w:rFonts w:eastAsia="Times New Roman" w:cs="Calibri"/>
          <w:sz w:val="24"/>
          <w:szCs w:val="24"/>
          <w:lang w:eastAsia="fr-FR"/>
        </w:rPr>
        <w:tab/>
        <w:t>L’algorithme ci-dessous, dû à Wagner et Fischer</w:t>
      </w:r>
      <w:r>
        <w:rPr>
          <w:rFonts w:eastAsia="Times New Roman" w:cs="Calibri"/>
          <w:sz w:val="24"/>
          <w:szCs w:val="24"/>
          <w:lang w:eastAsia="fr-FR"/>
        </w:rPr>
        <w:t xml:space="preserve"> (1974), permet de calculer la distance de Levenshtein entre deux chaînes de caractères courtes. Cet algorithme est un exemple de </w:t>
      </w:r>
      <w:hyperlink r:id="rId36" w:tooltip="Programmation dynamique" w:history="1">
        <w:r>
          <w:rPr>
            <w:rFonts w:eastAsia="Times New Roman" w:cs="Calibri"/>
            <w:sz w:val="24"/>
            <w:szCs w:val="24"/>
            <w:lang w:eastAsia="fr-FR"/>
          </w:rPr>
          <w:t>programmation dynamique</w:t>
        </w:r>
      </w:hyperlink>
      <w:r>
        <w:rPr>
          <w:rFonts w:eastAsia="Times New Roman" w:cs="Calibri"/>
          <w:sz w:val="24"/>
          <w:szCs w:val="24"/>
          <w:lang w:eastAsia="fr-FR"/>
        </w:rPr>
        <w:t> (s</w:t>
      </w:r>
      <w:r>
        <w:rPr>
          <w:rFonts w:eastAsia="Times New Roman" w:cs="Calibri"/>
          <w:sz w:val="24"/>
          <w:szCs w:val="24"/>
          <w:lang w:eastAsia="fr-FR"/>
        </w:rPr>
        <w:t>olution de type du bas en haut), qui utilise une matrice de dimension </w:t>
      </w:r>
      <w:r>
        <w:rPr>
          <w:rFonts w:eastAsia="Times New Roman" w:cs="Calibri"/>
          <w:vanish/>
          <w:sz w:val="24"/>
          <w:szCs w:val="24"/>
          <w:lang w:eastAsia="fr-FR"/>
        </w:rPr>
        <w:t>{\displaystyle (n+1)\times (m+1)}</w:t>
      </w:r>
      <w:r>
        <w:rPr>
          <w:rFonts w:eastAsia="Times New Roman" w:cs="Calibri"/>
          <w:sz w:val="24"/>
          <w:szCs w:val="24"/>
          <w:lang w:eastAsia="fr-FR"/>
        </w:rPr>
        <w:t>où </w:t>
      </w:r>
      <w:r>
        <w:rPr>
          <w:rFonts w:eastAsia="Times New Roman" w:cs="Calibri"/>
          <w:i/>
          <w:iCs/>
          <w:sz w:val="24"/>
          <w:szCs w:val="24"/>
          <w:lang w:eastAsia="fr-FR"/>
        </w:rPr>
        <w:t>n</w:t>
      </w:r>
      <w:r>
        <w:rPr>
          <w:rFonts w:eastAsia="Times New Roman" w:cs="Calibri"/>
          <w:sz w:val="24"/>
          <w:szCs w:val="24"/>
          <w:lang w:eastAsia="fr-FR"/>
        </w:rPr>
        <w:t> et </w:t>
      </w:r>
      <w:r>
        <w:rPr>
          <w:rFonts w:eastAsia="Times New Roman" w:cs="Calibri"/>
          <w:i/>
          <w:iCs/>
          <w:sz w:val="24"/>
          <w:szCs w:val="24"/>
          <w:lang w:eastAsia="fr-FR"/>
        </w:rPr>
        <w:t>m</w:t>
      </w:r>
      <w:r>
        <w:rPr>
          <w:rFonts w:eastAsia="Times New Roman" w:cs="Calibri"/>
          <w:sz w:val="24"/>
          <w:szCs w:val="24"/>
          <w:lang w:eastAsia="fr-FR"/>
        </w:rPr>
        <w:t> sont les dimensions des deux chaînes de caractères. Dans le </w:t>
      </w:r>
      <w:hyperlink r:id="rId37" w:tooltip="Pseudo-code" w:history="1">
        <w:r>
          <w:rPr>
            <w:rFonts w:eastAsia="Times New Roman" w:cs="Calibri"/>
            <w:sz w:val="24"/>
            <w:szCs w:val="24"/>
            <w:lang w:eastAsia="fr-FR"/>
          </w:rPr>
          <w:t>pseudo-</w:t>
        </w:r>
        <w:r>
          <w:rPr>
            <w:rFonts w:eastAsia="Times New Roman" w:cs="Calibri"/>
            <w:sz w:val="24"/>
            <w:szCs w:val="24"/>
            <w:lang w:eastAsia="fr-FR"/>
          </w:rPr>
          <w:t>code</w:t>
        </w:r>
      </w:hyperlink>
      <w:r>
        <w:rPr>
          <w:rFonts w:eastAsia="Times New Roman" w:cs="Calibri"/>
          <w:sz w:val="24"/>
          <w:szCs w:val="24"/>
          <w:lang w:eastAsia="fr-FR"/>
        </w:rPr>
        <w:t> suivant, la chaîne </w:t>
      </w:r>
      <w:r>
        <w:rPr>
          <w:rFonts w:eastAsia="Times New Roman" w:cs="Calibri"/>
          <w:i/>
          <w:iCs/>
          <w:sz w:val="24"/>
          <w:szCs w:val="24"/>
          <w:lang w:eastAsia="fr-FR"/>
        </w:rPr>
        <w:t>chaine1</w:t>
      </w:r>
      <w:r>
        <w:rPr>
          <w:rFonts w:eastAsia="Times New Roman" w:cs="Calibri"/>
          <w:sz w:val="24"/>
          <w:szCs w:val="24"/>
          <w:lang w:eastAsia="fr-FR"/>
        </w:rPr>
        <w:t> est de longueur </w:t>
      </w:r>
      <w:r>
        <w:rPr>
          <w:rFonts w:eastAsia="Times New Roman" w:cs="Calibri"/>
          <w:i/>
          <w:iCs/>
          <w:sz w:val="24"/>
          <w:szCs w:val="24"/>
          <w:lang w:eastAsia="fr-FR"/>
        </w:rPr>
        <w:t>longueurChaine1</w:t>
      </w:r>
      <w:r>
        <w:rPr>
          <w:rFonts w:eastAsia="Times New Roman" w:cs="Calibri"/>
          <w:sz w:val="24"/>
          <w:szCs w:val="24"/>
          <w:lang w:eastAsia="fr-FR"/>
        </w:rPr>
        <w:t> et </w:t>
      </w:r>
      <w:r>
        <w:rPr>
          <w:rFonts w:eastAsia="Times New Roman" w:cs="Calibri"/>
          <w:i/>
          <w:iCs/>
          <w:sz w:val="24"/>
          <w:szCs w:val="24"/>
          <w:lang w:eastAsia="fr-FR"/>
        </w:rPr>
        <w:t>chaine2</w:t>
      </w:r>
      <w:r>
        <w:rPr>
          <w:rFonts w:eastAsia="Times New Roman" w:cs="Calibri"/>
          <w:sz w:val="24"/>
          <w:szCs w:val="24"/>
          <w:lang w:eastAsia="fr-FR"/>
        </w:rPr>
        <w:t>, de longueur </w:t>
      </w:r>
      <w:r>
        <w:rPr>
          <w:rFonts w:eastAsia="Times New Roman" w:cs="Calibri"/>
          <w:i/>
          <w:iCs/>
          <w:sz w:val="24"/>
          <w:szCs w:val="24"/>
          <w:lang w:eastAsia="fr-FR"/>
        </w:rPr>
        <w:t>longueurChaine2</w:t>
      </w:r>
      <w:r>
        <w:rPr>
          <w:rFonts w:eastAsia="Times New Roman" w:cs="Calibri"/>
          <w:sz w:val="24"/>
          <w:szCs w:val="24"/>
          <w:lang w:eastAsia="fr-FR"/>
        </w:rPr>
        <w:t>. Cet algorithme renvoie un entier positif ou nul. Par définition d'une distance au sens mathématique du terme, l'algorithme renvoie 0 si et seulement si</w:t>
      </w:r>
      <w:r>
        <w:rPr>
          <w:rFonts w:eastAsia="Times New Roman" w:cs="Calibri"/>
          <w:sz w:val="24"/>
          <w:szCs w:val="24"/>
          <w:lang w:eastAsia="fr-FR"/>
        </w:rPr>
        <w:t xml:space="preserve"> les deux chaînes sont égales. Pour deux chaînes de longueurs données, la valeur maximale de la distance est la longueur de la chaîne la plus longue.</w:t>
      </w:r>
    </w:p>
    <w:p w:rsidR="004F41EE" w:rsidRDefault="004F41EE">
      <w:pPr>
        <w:shd w:val="clear" w:color="auto" w:fill="FFFFFF"/>
        <w:spacing w:before="120" w:after="120" w:line="240" w:lineRule="auto"/>
        <w:rPr>
          <w:rFonts w:eastAsia="Times New Roman" w:cs="Calibri"/>
          <w:sz w:val="24"/>
          <w:szCs w:val="24"/>
          <w:lang w:eastAsia="fr-FR"/>
        </w:rPr>
      </w:pP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entier</w:t>
      </w:r>
      <w:proofErr w:type="gramEnd"/>
      <w:r>
        <w:rPr>
          <w:rFonts w:eastAsia="Times New Roman" w:cs="Calibri"/>
          <w:sz w:val="24"/>
          <w:szCs w:val="24"/>
          <w:lang w:eastAsia="fr-FR"/>
        </w:rPr>
        <w:t xml:space="preserve"> </w:t>
      </w:r>
      <w:proofErr w:type="spellStart"/>
      <w:r>
        <w:rPr>
          <w:rFonts w:eastAsia="Times New Roman" w:cs="Calibri"/>
          <w:sz w:val="24"/>
          <w:szCs w:val="24"/>
          <w:lang w:eastAsia="fr-FR"/>
        </w:rPr>
        <w:t>DistanceDeLevenshtein</w:t>
      </w:r>
      <w:proofErr w:type="spellEnd"/>
      <w:r>
        <w:rPr>
          <w:rFonts w:eastAsia="Times New Roman" w:cs="Calibri"/>
          <w:sz w:val="24"/>
          <w:szCs w:val="24"/>
          <w:lang w:eastAsia="fr-FR"/>
        </w:rPr>
        <w:t>(</w:t>
      </w:r>
      <w:proofErr w:type="spellStart"/>
      <w:r>
        <w:rPr>
          <w:rFonts w:eastAsia="Times New Roman" w:cs="Calibri"/>
          <w:sz w:val="24"/>
          <w:szCs w:val="24"/>
          <w:lang w:eastAsia="fr-FR"/>
        </w:rPr>
        <w:t>caractere</w:t>
      </w:r>
      <w:proofErr w:type="spellEnd"/>
      <w:r>
        <w:rPr>
          <w:rFonts w:eastAsia="Times New Roman" w:cs="Calibri"/>
          <w:sz w:val="24"/>
          <w:szCs w:val="24"/>
          <w:lang w:eastAsia="fr-FR"/>
        </w:rPr>
        <w:t xml:space="preserve"> chaine1[1..longueurChaine1],</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spellStart"/>
      <w:proofErr w:type="gramStart"/>
      <w:r>
        <w:rPr>
          <w:rFonts w:eastAsia="Times New Roman" w:cs="Calibri"/>
          <w:sz w:val="24"/>
          <w:szCs w:val="24"/>
          <w:lang w:eastAsia="fr-FR"/>
        </w:rPr>
        <w:t>caractere</w:t>
      </w:r>
      <w:proofErr w:type="spellEnd"/>
      <w:proofErr w:type="gramEnd"/>
      <w:r>
        <w:rPr>
          <w:rFonts w:eastAsia="Times New Roman" w:cs="Calibri"/>
          <w:sz w:val="24"/>
          <w:szCs w:val="24"/>
          <w:lang w:eastAsia="fr-FR"/>
        </w:rPr>
        <w:t xml:space="preserve"> chaine2[1..longueurChaine2])</w:t>
      </w:r>
    </w:p>
    <w:p w:rsidR="004F41EE" w:rsidRDefault="004F41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r>
        <w:rPr>
          <w:rFonts w:eastAsia="Times New Roman" w:cs="Calibri"/>
          <w:i/>
          <w:iCs/>
          <w:sz w:val="24"/>
          <w:szCs w:val="24"/>
          <w:lang w:eastAsia="fr-FR"/>
        </w:rPr>
        <w:t>// d est un tableau de longueurChaine1+1 rangées et longueurChaine2+1 colonnes</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r>
        <w:rPr>
          <w:rFonts w:eastAsia="Times New Roman" w:cs="Calibri"/>
          <w:i/>
          <w:iCs/>
          <w:sz w:val="24"/>
          <w:szCs w:val="24"/>
          <w:lang w:eastAsia="fr-FR"/>
        </w:rPr>
        <w:t>// d est indexé à partir de 0, les chaînes à partir de 1</w:t>
      </w:r>
    </w:p>
    <w:p w:rsidR="004F41EE" w:rsidRDefault="004F41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déclarer</w:t>
      </w:r>
      <w:proofErr w:type="gramEnd"/>
      <w:r>
        <w:rPr>
          <w:rFonts w:eastAsia="Times New Roman" w:cs="Calibri"/>
          <w:sz w:val="24"/>
          <w:szCs w:val="24"/>
          <w:lang w:eastAsia="fr-FR"/>
        </w:rPr>
        <w:t xml:space="preserve"> entier d[0..longueurChaine1, 0..longueurChaine2]</w:t>
      </w:r>
    </w:p>
    <w:p w:rsidR="004F41EE" w:rsidRDefault="004F41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r>
        <w:rPr>
          <w:rFonts w:eastAsia="Times New Roman" w:cs="Calibri"/>
          <w:i/>
          <w:iCs/>
          <w:sz w:val="24"/>
          <w:szCs w:val="24"/>
          <w:lang w:eastAsia="fr-FR"/>
        </w:rPr>
        <w:t xml:space="preserve">// i et </w:t>
      </w:r>
      <w:r>
        <w:rPr>
          <w:rFonts w:eastAsia="Times New Roman" w:cs="Calibri"/>
          <w:i/>
          <w:iCs/>
          <w:sz w:val="24"/>
          <w:szCs w:val="24"/>
          <w:lang w:eastAsia="fr-FR"/>
        </w:rPr>
        <w:t>j itèrent sur chaine1 et chaine2</w:t>
      </w:r>
    </w:p>
    <w:p w:rsidR="004F41EE" w:rsidRDefault="004F41E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déclarer</w:t>
      </w:r>
      <w:proofErr w:type="gramEnd"/>
      <w:r>
        <w:rPr>
          <w:rFonts w:eastAsia="Times New Roman" w:cs="Calibri"/>
          <w:sz w:val="24"/>
          <w:szCs w:val="24"/>
          <w:lang w:eastAsia="fr-FR"/>
        </w:rPr>
        <w:t xml:space="preserve"> entier i, j, </w:t>
      </w:r>
      <w:proofErr w:type="spellStart"/>
      <w:r>
        <w:rPr>
          <w:rFonts w:eastAsia="Times New Roman" w:cs="Calibri"/>
          <w:sz w:val="24"/>
          <w:szCs w:val="24"/>
          <w:lang w:eastAsia="fr-FR"/>
        </w:rPr>
        <w:t>coûtSubstitution</w:t>
      </w:r>
      <w:proofErr w:type="spellEnd"/>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pour</w:t>
      </w:r>
      <w:proofErr w:type="gramEnd"/>
      <w:r>
        <w:rPr>
          <w:rFonts w:eastAsia="Times New Roman" w:cs="Calibri"/>
          <w:sz w:val="24"/>
          <w:szCs w:val="24"/>
          <w:lang w:eastAsia="fr-FR"/>
        </w:rPr>
        <w:t xml:space="preserve"> i de 0 à longueurChaine1</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i, 0] := i</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pour</w:t>
      </w:r>
      <w:proofErr w:type="gramEnd"/>
      <w:r>
        <w:rPr>
          <w:rFonts w:eastAsia="Times New Roman" w:cs="Calibri"/>
          <w:sz w:val="24"/>
          <w:szCs w:val="24"/>
          <w:lang w:eastAsia="fr-FR"/>
        </w:rPr>
        <w:t xml:space="preserve"> j de 0 à longueurChaine2</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0, j] := j</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pour</w:t>
      </w:r>
      <w:proofErr w:type="gramEnd"/>
      <w:r>
        <w:rPr>
          <w:rFonts w:eastAsia="Times New Roman" w:cs="Calibri"/>
          <w:sz w:val="24"/>
          <w:szCs w:val="24"/>
          <w:lang w:eastAsia="fr-FR"/>
        </w:rPr>
        <w:t xml:space="preserve"> i de 1 à longueurChaine1</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pour</w:t>
      </w:r>
      <w:proofErr w:type="gramEnd"/>
      <w:r>
        <w:rPr>
          <w:rFonts w:eastAsia="Times New Roman" w:cs="Calibri"/>
          <w:sz w:val="24"/>
          <w:szCs w:val="24"/>
          <w:lang w:eastAsia="fr-FR"/>
        </w:rPr>
        <w:t xml:space="preserve"> j de 1 à longueurChaine2</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r>
        <w:rPr>
          <w:rFonts w:eastAsia="Times New Roman" w:cs="Calibri"/>
          <w:sz w:val="24"/>
          <w:szCs w:val="24"/>
          <w:lang w:eastAsia="fr-FR"/>
        </w:rPr>
        <w:t xml:space="preserve">         </w:t>
      </w:r>
      <w:proofErr w:type="gramStart"/>
      <w:r>
        <w:rPr>
          <w:rFonts w:eastAsia="Times New Roman" w:cs="Calibri"/>
          <w:sz w:val="24"/>
          <w:szCs w:val="24"/>
          <w:lang w:eastAsia="fr-FR"/>
        </w:rPr>
        <w:t>si</w:t>
      </w:r>
      <w:proofErr w:type="gramEnd"/>
      <w:r>
        <w:rPr>
          <w:rFonts w:eastAsia="Times New Roman" w:cs="Calibri"/>
          <w:sz w:val="24"/>
          <w:szCs w:val="24"/>
          <w:lang w:eastAsia="fr-FR"/>
        </w:rPr>
        <w:t xml:space="preserve"> chaine1[i] = chaine2[j] alors </w:t>
      </w:r>
      <w:proofErr w:type="spellStart"/>
      <w:r>
        <w:rPr>
          <w:rFonts w:eastAsia="Times New Roman" w:cs="Calibri"/>
          <w:sz w:val="24"/>
          <w:szCs w:val="24"/>
          <w:lang w:eastAsia="fr-FR"/>
        </w:rPr>
        <w:t>coûtSubstitution</w:t>
      </w:r>
      <w:proofErr w:type="spellEnd"/>
      <w:r>
        <w:rPr>
          <w:rFonts w:eastAsia="Times New Roman" w:cs="Calibri"/>
          <w:sz w:val="24"/>
          <w:szCs w:val="24"/>
          <w:lang w:eastAsia="fr-FR"/>
        </w:rPr>
        <w:t xml:space="preserve"> := 0</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sinon</w:t>
      </w:r>
      <w:proofErr w:type="gramEnd"/>
      <w:r>
        <w:rPr>
          <w:rFonts w:eastAsia="Times New Roman" w:cs="Calibri"/>
          <w:sz w:val="24"/>
          <w:szCs w:val="24"/>
          <w:lang w:eastAsia="fr-FR"/>
        </w:rPr>
        <w:t xml:space="preserve"> </w:t>
      </w:r>
      <w:proofErr w:type="spellStart"/>
      <w:r>
        <w:rPr>
          <w:rFonts w:eastAsia="Times New Roman" w:cs="Calibri"/>
          <w:sz w:val="24"/>
          <w:szCs w:val="24"/>
          <w:lang w:eastAsia="fr-FR"/>
        </w:rPr>
        <w:t>coûtSubstitution</w:t>
      </w:r>
      <w:proofErr w:type="spellEnd"/>
      <w:r>
        <w:rPr>
          <w:rFonts w:eastAsia="Times New Roman" w:cs="Calibri"/>
          <w:sz w:val="24"/>
          <w:szCs w:val="24"/>
          <w:lang w:eastAsia="fr-FR"/>
        </w:rPr>
        <w:t xml:space="preserve"> := 1    </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i, j] := minimum(</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 xml:space="preserve">i-1, j  ] + 1,                 </w:t>
      </w:r>
      <w:r>
        <w:rPr>
          <w:rFonts w:eastAsia="Times New Roman" w:cs="Calibri"/>
          <w:i/>
          <w:iCs/>
          <w:sz w:val="24"/>
          <w:szCs w:val="24"/>
          <w:lang w:eastAsia="fr-FR"/>
        </w:rPr>
        <w:t xml:space="preserve">// effacement du nouveau </w:t>
      </w:r>
      <w:r>
        <w:rPr>
          <w:rFonts w:eastAsia="Times New Roman" w:cs="Calibri"/>
          <w:i/>
          <w:iCs/>
          <w:sz w:val="24"/>
          <w:szCs w:val="24"/>
          <w:lang w:eastAsia="fr-FR"/>
        </w:rPr>
        <w:t>caractère de chaine1</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 xml:space="preserve">i,   j-1] + 1,                 </w:t>
      </w:r>
      <w:r>
        <w:rPr>
          <w:rFonts w:eastAsia="Times New Roman" w:cs="Calibri"/>
          <w:i/>
          <w:iCs/>
          <w:sz w:val="24"/>
          <w:szCs w:val="24"/>
          <w:lang w:eastAsia="fr-FR"/>
        </w:rPr>
        <w:t>// insertion dans chaine1 du nouveau caractère de chaine2</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
        <w:rPr>
          <w:rFonts w:eastAsia="Times New Roman" w:cs="Calibri"/>
          <w:sz w:val="24"/>
          <w:szCs w:val="24"/>
          <w:lang w:eastAsia="fr-FR"/>
        </w:rPr>
        <w:t xml:space="preserve">                                </w:t>
      </w:r>
      <w:proofErr w:type="gramStart"/>
      <w:r>
        <w:rPr>
          <w:rFonts w:eastAsia="Times New Roman" w:cs="Calibri"/>
          <w:sz w:val="24"/>
          <w:szCs w:val="24"/>
          <w:lang w:eastAsia="fr-FR"/>
        </w:rPr>
        <w:t>d[</w:t>
      </w:r>
      <w:proofErr w:type="gramEnd"/>
      <w:r>
        <w:rPr>
          <w:rFonts w:eastAsia="Times New Roman" w:cs="Calibri"/>
          <w:sz w:val="24"/>
          <w:szCs w:val="24"/>
          <w:lang w:eastAsia="fr-FR"/>
        </w:rPr>
        <w:t xml:space="preserve">i-1, j-1] + </w:t>
      </w:r>
      <w:proofErr w:type="spellStart"/>
      <w:r>
        <w:rPr>
          <w:rFonts w:eastAsia="Times New Roman" w:cs="Calibri"/>
          <w:sz w:val="24"/>
          <w:szCs w:val="24"/>
          <w:lang w:eastAsia="fr-FR"/>
        </w:rPr>
        <w:t>coûtSubstitution</w:t>
      </w:r>
      <w:proofErr w:type="spellEnd"/>
      <w:r>
        <w:rPr>
          <w:rFonts w:eastAsia="Times New Roman" w:cs="Calibri"/>
          <w:sz w:val="24"/>
          <w:szCs w:val="24"/>
          <w:lang w:eastAsia="fr-FR"/>
        </w:rPr>
        <w:t xml:space="preserve">   </w:t>
      </w:r>
      <w:r>
        <w:rPr>
          <w:rFonts w:eastAsia="Times New Roman" w:cs="Calibri"/>
          <w:i/>
          <w:iCs/>
          <w:sz w:val="24"/>
          <w:szCs w:val="24"/>
          <w:lang w:eastAsia="fr-FR"/>
        </w:rPr>
        <w:t>// substitution</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
    <w:p w:rsidR="004F41EE" w:rsidRDefault="008173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Calibri"/>
          <w:sz w:val="24"/>
          <w:szCs w:val="24"/>
          <w:lang w:eastAsia="fr-FR"/>
        </w:rPr>
      </w:pPr>
      <w:r>
        <w:rPr>
          <w:rFonts w:eastAsia="Times New Roman" w:cs="Calibri"/>
          <w:sz w:val="24"/>
          <w:szCs w:val="24"/>
          <w:lang w:eastAsia="fr-FR"/>
        </w:rPr>
        <w:t xml:space="preserve">   </w:t>
      </w:r>
      <w:proofErr w:type="gramStart"/>
      <w:r>
        <w:rPr>
          <w:rFonts w:eastAsia="Times New Roman" w:cs="Calibri"/>
          <w:sz w:val="24"/>
          <w:szCs w:val="24"/>
          <w:lang w:eastAsia="fr-FR"/>
        </w:rPr>
        <w:t>renvoyer</w:t>
      </w:r>
      <w:proofErr w:type="gramEnd"/>
      <w:r>
        <w:rPr>
          <w:rFonts w:eastAsia="Times New Roman" w:cs="Calibri"/>
          <w:sz w:val="24"/>
          <w:szCs w:val="24"/>
          <w:lang w:eastAsia="fr-FR"/>
        </w:rPr>
        <w:t xml:space="preserve"> d[longueurChaine1, longueurChaine2]</w:t>
      </w:r>
    </w:p>
    <w:p w:rsidR="004F41EE" w:rsidRDefault="008173C6">
      <w:pPr>
        <w:shd w:val="clear" w:color="auto" w:fill="FFFFFF"/>
        <w:spacing w:before="120" w:after="120" w:line="240" w:lineRule="auto"/>
      </w:pPr>
      <w:r>
        <w:rPr>
          <w:rFonts w:eastAsia="Times New Roman" w:cs="Calibri"/>
          <w:sz w:val="24"/>
          <w:szCs w:val="24"/>
          <w:lang w:eastAsia="fr-FR"/>
        </w:rPr>
        <w:tab/>
        <w:t>L’</w:t>
      </w:r>
      <w:hyperlink r:id="rId38" w:tooltip="Invariant" w:history="1">
        <w:r>
          <w:rPr>
            <w:rFonts w:eastAsia="Times New Roman" w:cs="Calibri"/>
            <w:sz w:val="24"/>
            <w:szCs w:val="24"/>
            <w:lang w:eastAsia="fr-FR"/>
          </w:rPr>
          <w:t>invariant</w:t>
        </w:r>
      </w:hyperlink>
      <w:r>
        <w:rPr>
          <w:rFonts w:eastAsia="Times New Roman" w:cs="Calibri"/>
          <w:sz w:val="24"/>
          <w:szCs w:val="24"/>
          <w:lang w:eastAsia="fr-FR"/>
        </w:rPr>
        <w:t> est qu’on peut transformer le segment initial </w:t>
      </w:r>
      <w:r>
        <w:rPr>
          <w:rFonts w:eastAsia="Times New Roman" w:cs="Calibri"/>
          <w:sz w:val="24"/>
          <w:szCs w:val="24"/>
          <w:shd w:val="clear" w:color="auto" w:fill="F8F9FA"/>
          <w:lang w:eastAsia="fr-FR"/>
        </w:rPr>
        <w:t>chaine1[</w:t>
      </w:r>
      <w:proofErr w:type="gramStart"/>
      <w:r>
        <w:rPr>
          <w:rFonts w:eastAsia="Times New Roman" w:cs="Calibri"/>
          <w:sz w:val="24"/>
          <w:szCs w:val="24"/>
          <w:shd w:val="clear" w:color="auto" w:fill="F8F9FA"/>
          <w:lang w:eastAsia="fr-FR"/>
        </w:rPr>
        <w:t>1..</w:t>
      </w:r>
      <w:proofErr w:type="gramEnd"/>
      <w:r>
        <w:rPr>
          <w:rFonts w:eastAsia="Times New Roman" w:cs="Calibri"/>
          <w:sz w:val="24"/>
          <w:szCs w:val="24"/>
          <w:shd w:val="clear" w:color="auto" w:fill="F8F9FA"/>
          <w:lang w:eastAsia="fr-FR"/>
        </w:rPr>
        <w:t>i]</w:t>
      </w:r>
      <w:r>
        <w:rPr>
          <w:rFonts w:eastAsia="Times New Roman" w:cs="Calibri"/>
          <w:sz w:val="24"/>
          <w:szCs w:val="24"/>
          <w:lang w:eastAsia="fr-FR"/>
        </w:rPr>
        <w:t> en </w:t>
      </w:r>
      <w:r>
        <w:rPr>
          <w:rFonts w:eastAsia="Times New Roman" w:cs="Calibri"/>
          <w:sz w:val="24"/>
          <w:szCs w:val="24"/>
          <w:shd w:val="clear" w:color="auto" w:fill="F8F9FA"/>
          <w:lang w:eastAsia="fr-FR"/>
        </w:rPr>
        <w:t>chaine2[1..j]</w:t>
      </w:r>
      <w:r>
        <w:rPr>
          <w:rFonts w:eastAsia="Times New Roman" w:cs="Calibri"/>
          <w:sz w:val="24"/>
          <w:szCs w:val="24"/>
          <w:lang w:eastAsia="fr-FR"/>
        </w:rPr>
        <w:t> en utilisant un nombre minimal de </w:t>
      </w:r>
      <w:r>
        <w:rPr>
          <w:rFonts w:eastAsia="Times New Roman" w:cs="Calibri"/>
          <w:sz w:val="24"/>
          <w:szCs w:val="24"/>
          <w:shd w:val="clear" w:color="auto" w:fill="F8F9FA"/>
          <w:lang w:eastAsia="fr-FR"/>
        </w:rPr>
        <w:t>d[i, j]</w:t>
      </w:r>
      <w:r>
        <w:rPr>
          <w:rFonts w:eastAsia="Times New Roman" w:cs="Calibri"/>
          <w:sz w:val="24"/>
          <w:szCs w:val="24"/>
          <w:lang w:eastAsia="fr-FR"/>
        </w:rPr>
        <w:t> op</w:t>
      </w:r>
      <w:r>
        <w:rPr>
          <w:rFonts w:eastAsia="Times New Roman" w:cs="Calibri"/>
          <w:sz w:val="24"/>
          <w:szCs w:val="24"/>
          <w:lang w:eastAsia="fr-FR"/>
        </w:rPr>
        <w:t>érations. L’algorithme achevé, la solution est contenue dans la dernière position à droite de la rangée du bas de la matrice.</w:t>
      </w:r>
    </w:p>
    <w:p w:rsidR="004F41EE" w:rsidRDefault="004F41EE">
      <w:pPr>
        <w:ind w:left="576"/>
      </w:pPr>
    </w:p>
    <w:p w:rsidR="004F41EE" w:rsidRDefault="004F41EE">
      <w:pPr>
        <w:ind w:left="576"/>
      </w:pPr>
    </w:p>
    <w:p w:rsidR="004F41EE" w:rsidRDefault="004F41EE">
      <w:pPr>
        <w:ind w:left="576"/>
      </w:pPr>
    </w:p>
    <w:p w:rsidR="004F41EE" w:rsidRDefault="008173C6">
      <w:pPr>
        <w:pStyle w:val="Titre4"/>
      </w:pPr>
      <w:r>
        <w:t>Fonctionnement de l’algorithme :</w:t>
      </w:r>
    </w:p>
    <w:p w:rsidR="004F41EE" w:rsidRDefault="004F41EE">
      <w:pPr>
        <w:rPr>
          <w:lang w:eastAsia="fr-FR"/>
        </w:rPr>
      </w:pPr>
    </w:p>
    <w:p w:rsidR="004F41EE" w:rsidRDefault="004F41EE">
      <w:pPr>
        <w:rPr>
          <w:lang w:eastAsia="fr-FR"/>
        </w:rPr>
      </w:pPr>
    </w:p>
    <w:p w:rsidR="004F41EE" w:rsidRDefault="004F41EE">
      <w:pPr>
        <w:rPr>
          <w:lang w:eastAsia="fr-FR"/>
        </w:rPr>
      </w:pP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Soit n la longueur de la chaîne1 (ici n=5)</w:t>
      </w:r>
      <w:r>
        <w:rPr>
          <w:rFonts w:eastAsia="Times New Roman" w:cs="Calibri"/>
          <w:color w:val="222222"/>
          <w:sz w:val="24"/>
          <w:szCs w:val="24"/>
          <w:lang w:eastAsia="fr-FR"/>
        </w:rPr>
        <w:br/>
      </w:r>
      <w:r>
        <w:rPr>
          <w:rFonts w:eastAsia="Times New Roman" w:cs="Calibri"/>
          <w:color w:val="222222"/>
          <w:sz w:val="24"/>
          <w:szCs w:val="24"/>
          <w:lang w:eastAsia="fr-FR"/>
        </w:rPr>
        <w:t>Soit m la longueur de la chaîne2 (ici m=6)</w:t>
      </w: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Si </w:t>
      </w:r>
      <w:r>
        <w:rPr>
          <w:rFonts w:eastAsia="Times New Roman" w:cs="Calibri"/>
          <w:color w:val="222222"/>
          <w:sz w:val="24"/>
          <w:szCs w:val="24"/>
          <w:lang w:eastAsia="fr-FR"/>
        </w:rPr>
        <w:t>n=0 alors retourner d=m et quitter</w:t>
      </w:r>
      <w:r>
        <w:rPr>
          <w:rFonts w:eastAsia="Times New Roman" w:cs="Calibri"/>
          <w:color w:val="222222"/>
          <w:sz w:val="24"/>
          <w:szCs w:val="24"/>
          <w:lang w:eastAsia="fr-FR"/>
        </w:rPr>
        <w:br/>
      </w:r>
      <w:r>
        <w:rPr>
          <w:rFonts w:eastAsia="Times New Roman" w:cs="Calibri"/>
          <w:color w:val="222222"/>
          <w:sz w:val="24"/>
          <w:szCs w:val="24"/>
          <w:lang w:eastAsia="fr-FR"/>
        </w:rPr>
        <w:t>Si m=0 alors retourner d=n et quitter</w:t>
      </w: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Construire une matrice M de n+1 lignes et m+1 colonnes.</w:t>
      </w:r>
      <w:r>
        <w:rPr>
          <w:rFonts w:eastAsia="Times New Roman" w:cs="Calibri"/>
          <w:color w:val="222222"/>
          <w:sz w:val="24"/>
          <w:szCs w:val="24"/>
          <w:lang w:eastAsia="fr-FR"/>
        </w:rPr>
        <w:br/>
      </w:r>
      <w:r>
        <w:rPr>
          <w:rFonts w:eastAsia="Times New Roman" w:cs="Calibri"/>
          <w:color w:val="222222"/>
          <w:sz w:val="24"/>
          <w:szCs w:val="24"/>
          <w:lang w:eastAsia="fr-FR"/>
        </w:rPr>
        <w:t xml:space="preserve">Initialiser la première ligne par la matrice ligne </w:t>
      </w:r>
      <w:proofErr w:type="gramStart"/>
      <w:r>
        <w:rPr>
          <w:rFonts w:eastAsia="Times New Roman" w:cs="Calibri"/>
          <w:color w:val="222222"/>
          <w:sz w:val="24"/>
          <w:szCs w:val="24"/>
          <w:lang w:eastAsia="fr-FR"/>
        </w:rPr>
        <w:t>[ 0</w:t>
      </w:r>
      <w:proofErr w:type="gramEnd"/>
      <w:r>
        <w:rPr>
          <w:rFonts w:eastAsia="Times New Roman" w:cs="Calibri"/>
          <w:color w:val="222222"/>
          <w:sz w:val="24"/>
          <w:szCs w:val="24"/>
          <w:lang w:eastAsia="fr-FR"/>
        </w:rPr>
        <w:t xml:space="preserve">,1,….., m-1, m] et la première colonne par la matrice colonne [ 0,1,….., </w:t>
      </w:r>
      <w:r>
        <w:rPr>
          <w:rFonts w:eastAsia="Times New Roman" w:cs="Calibri"/>
          <w:color w:val="222222"/>
          <w:sz w:val="24"/>
          <w:szCs w:val="24"/>
          <w:lang w:eastAsia="fr-FR"/>
        </w:rPr>
        <w:t>n-1, n]</w:t>
      </w:r>
    </w:p>
    <w:tbl>
      <w:tblPr>
        <w:tblW w:w="2487" w:type="dxa"/>
        <w:tblCellMar>
          <w:left w:w="10" w:type="dxa"/>
          <w:right w:w="10" w:type="dxa"/>
        </w:tblCellMar>
        <w:tblLook w:val="0000" w:firstRow="0" w:lastRow="0" w:firstColumn="0" w:lastColumn="0" w:noHBand="0" w:noVBand="0"/>
      </w:tblPr>
      <w:tblGrid>
        <w:gridCol w:w="331"/>
        <w:gridCol w:w="299"/>
        <w:gridCol w:w="304"/>
        <w:gridCol w:w="325"/>
        <w:gridCol w:w="299"/>
        <w:gridCol w:w="299"/>
        <w:gridCol w:w="331"/>
        <w:gridCol w:w="299"/>
      </w:tblGrid>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after="0" w:line="240" w:lineRule="auto"/>
              <w:rPr>
                <w:rFonts w:eastAsia="Times New Roman" w:cs="Calibri"/>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sz w:val="20"/>
                <w:szCs w:val="20"/>
                <w:lang w:eastAsia="fr-FR"/>
              </w:rPr>
            </w:pPr>
          </w:p>
        </w:tc>
        <w:tc>
          <w:tcPr>
            <w:tcW w:w="3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S</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b/>
                <w:bCs/>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6</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bl>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Soit </w:t>
      </w:r>
      <w:proofErr w:type="gramStart"/>
      <w:r>
        <w:rPr>
          <w:rFonts w:eastAsia="Times New Roman" w:cs="Calibri"/>
          <w:color w:val="222222"/>
          <w:sz w:val="24"/>
          <w:szCs w:val="24"/>
          <w:lang w:eastAsia="fr-FR"/>
        </w:rPr>
        <w:t>Cout(</w:t>
      </w:r>
      <w:proofErr w:type="gramEnd"/>
      <w:r>
        <w:rPr>
          <w:rFonts w:eastAsia="Times New Roman" w:cs="Calibri"/>
          <w:color w:val="222222"/>
          <w:sz w:val="24"/>
          <w:szCs w:val="24"/>
          <w:lang w:eastAsia="fr-FR"/>
        </w:rPr>
        <w:t>i, j)=0 si A(i)=B(j) et Cout(i, j)=1 si A(i)!=B(j)</w:t>
      </w:r>
      <w:r>
        <w:rPr>
          <w:rFonts w:eastAsia="Times New Roman" w:cs="Calibri"/>
          <w:color w:val="222222"/>
          <w:sz w:val="24"/>
          <w:szCs w:val="24"/>
          <w:lang w:eastAsia="fr-FR"/>
        </w:rPr>
        <w:br/>
      </w: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4F41EE">
      <w:pPr>
        <w:shd w:val="clear" w:color="auto" w:fill="FFFFFF"/>
        <w:spacing w:before="120" w:after="120" w:line="240" w:lineRule="auto"/>
        <w:rPr>
          <w:rFonts w:eastAsia="Times New Roman" w:cs="Calibri"/>
          <w:color w:val="222222"/>
          <w:sz w:val="21"/>
          <w:szCs w:val="21"/>
          <w:lang w:eastAsia="fr-FR"/>
        </w:rPr>
      </w:pP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lastRenderedPageBreak/>
        <w:t xml:space="preserve">On a donc ici la matrice </w:t>
      </w:r>
      <w:proofErr w:type="gramStart"/>
      <w:r>
        <w:rPr>
          <w:rFonts w:eastAsia="Times New Roman" w:cs="Calibri"/>
          <w:color w:val="222222"/>
          <w:sz w:val="24"/>
          <w:szCs w:val="24"/>
          <w:lang w:eastAsia="fr-FR"/>
        </w:rPr>
        <w:t>Cout:</w:t>
      </w:r>
      <w:proofErr w:type="gramEnd"/>
    </w:p>
    <w:tbl>
      <w:tblPr>
        <w:tblW w:w="2188" w:type="dxa"/>
        <w:tblCellMar>
          <w:left w:w="10" w:type="dxa"/>
          <w:right w:w="10" w:type="dxa"/>
        </w:tblCellMar>
        <w:tblLook w:val="0000" w:firstRow="0" w:lastRow="0" w:firstColumn="0" w:lastColumn="0" w:noHBand="0" w:noVBand="0"/>
      </w:tblPr>
      <w:tblGrid>
        <w:gridCol w:w="331"/>
        <w:gridCol w:w="304"/>
        <w:gridCol w:w="325"/>
        <w:gridCol w:w="299"/>
        <w:gridCol w:w="299"/>
        <w:gridCol w:w="331"/>
        <w:gridCol w:w="299"/>
      </w:tblGrid>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after="0" w:line="240" w:lineRule="auto"/>
              <w:rPr>
                <w:rFonts w:eastAsia="Times New Roman" w:cs="Calibri"/>
                <w:color w:val="222222"/>
                <w:sz w:val="21"/>
                <w:szCs w:val="21"/>
                <w:lang w:eastAsia="fr-FR"/>
              </w:rPr>
            </w:pPr>
          </w:p>
        </w:tc>
        <w:tc>
          <w:tcPr>
            <w:tcW w:w="3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S</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r>
    </w:tbl>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On remplit ensuite la matrice M en utilisant la règle </w:t>
      </w:r>
      <w:proofErr w:type="gramStart"/>
      <w:r>
        <w:rPr>
          <w:rFonts w:eastAsia="Times New Roman" w:cs="Calibri"/>
          <w:color w:val="222222"/>
          <w:sz w:val="24"/>
          <w:szCs w:val="24"/>
          <w:lang w:eastAsia="fr-FR"/>
        </w:rPr>
        <w:t>suivante  M</w:t>
      </w:r>
      <w:proofErr w:type="gramEnd"/>
      <w:r>
        <w:rPr>
          <w:rFonts w:eastAsia="Times New Roman" w:cs="Calibri"/>
          <w:color w:val="222222"/>
          <w:sz w:val="24"/>
          <w:szCs w:val="24"/>
          <w:lang w:eastAsia="fr-FR"/>
        </w:rPr>
        <w:t>[i, j] est égale au minimum entre les éléments suivants :</w:t>
      </w:r>
    </w:p>
    <w:p w:rsidR="004F41EE" w:rsidRDefault="008173C6">
      <w:pPr>
        <w:numPr>
          <w:ilvl w:val="0"/>
          <w:numId w:val="5"/>
        </w:numPr>
        <w:shd w:val="clear" w:color="auto" w:fill="FFFFFF"/>
        <w:tabs>
          <w:tab w:val="left" w:pos="720"/>
        </w:tabs>
        <w:spacing w:before="100" w:after="24" w:line="240" w:lineRule="auto"/>
        <w:ind w:left="384"/>
        <w:rPr>
          <w:rFonts w:eastAsia="Times New Roman" w:cs="Calibri"/>
          <w:color w:val="222222"/>
          <w:sz w:val="24"/>
          <w:szCs w:val="24"/>
          <w:lang w:eastAsia="fr-FR"/>
        </w:rPr>
      </w:pPr>
      <w:r>
        <w:rPr>
          <w:rFonts w:eastAsia="Times New Roman" w:cs="Calibri"/>
          <w:color w:val="222222"/>
          <w:sz w:val="24"/>
          <w:szCs w:val="24"/>
          <w:lang w:eastAsia="fr-FR"/>
        </w:rPr>
        <w:t xml:space="preserve">L’élément directement au-dessus et on ajoute </w:t>
      </w:r>
      <w:proofErr w:type="gramStart"/>
      <w:r>
        <w:rPr>
          <w:rFonts w:eastAsia="Times New Roman" w:cs="Calibri"/>
          <w:color w:val="222222"/>
          <w:sz w:val="24"/>
          <w:szCs w:val="24"/>
          <w:lang w:eastAsia="fr-FR"/>
        </w:rPr>
        <w:t>1:</w:t>
      </w:r>
      <w:proofErr w:type="gramEnd"/>
      <w:r>
        <w:rPr>
          <w:rFonts w:eastAsia="Times New Roman" w:cs="Calibri"/>
          <w:color w:val="222222"/>
          <w:sz w:val="24"/>
          <w:szCs w:val="24"/>
          <w:lang w:eastAsia="fr-FR"/>
        </w:rPr>
        <w:t xml:space="preserve"> M[i-1, j] + 1. </w:t>
      </w:r>
      <w:r>
        <w:rPr>
          <w:rFonts w:eastAsia="Times New Roman" w:cs="Calibri"/>
          <w:color w:val="222222"/>
          <w:sz w:val="24"/>
          <w:szCs w:val="24"/>
          <w:lang w:eastAsia="fr-FR"/>
        </w:rPr>
        <w:t>(</w:t>
      </w:r>
      <w:proofErr w:type="gramStart"/>
      <w:r>
        <w:rPr>
          <w:rFonts w:eastAsia="Times New Roman" w:cs="Calibri"/>
          <w:color w:val="222222"/>
          <w:sz w:val="24"/>
          <w:szCs w:val="24"/>
          <w:lang w:eastAsia="fr-FR"/>
        </w:rPr>
        <w:t>effacement</w:t>
      </w:r>
      <w:proofErr w:type="gramEnd"/>
      <w:r>
        <w:rPr>
          <w:rFonts w:eastAsia="Times New Roman" w:cs="Calibri"/>
          <w:color w:val="222222"/>
          <w:sz w:val="24"/>
          <w:szCs w:val="24"/>
          <w:lang w:eastAsia="fr-FR"/>
        </w:rPr>
        <w:t>)</w:t>
      </w:r>
    </w:p>
    <w:p w:rsidR="004F41EE" w:rsidRDefault="008173C6">
      <w:pPr>
        <w:numPr>
          <w:ilvl w:val="0"/>
          <w:numId w:val="5"/>
        </w:numPr>
        <w:shd w:val="clear" w:color="auto" w:fill="FFFFFF"/>
        <w:tabs>
          <w:tab w:val="left" w:pos="720"/>
        </w:tabs>
        <w:spacing w:before="100" w:after="24" w:line="240" w:lineRule="auto"/>
        <w:ind w:left="384"/>
        <w:rPr>
          <w:rFonts w:eastAsia="Times New Roman" w:cs="Calibri"/>
          <w:color w:val="222222"/>
          <w:sz w:val="24"/>
          <w:szCs w:val="24"/>
          <w:lang w:eastAsia="fr-FR"/>
        </w:rPr>
      </w:pPr>
      <w:r>
        <w:rPr>
          <w:rFonts w:eastAsia="Times New Roman" w:cs="Calibri"/>
          <w:color w:val="222222"/>
          <w:sz w:val="24"/>
          <w:szCs w:val="24"/>
          <w:lang w:eastAsia="fr-FR"/>
        </w:rPr>
        <w:t xml:space="preserve">L’élément directement avant et on ajoute </w:t>
      </w:r>
      <w:proofErr w:type="gramStart"/>
      <w:r>
        <w:rPr>
          <w:rFonts w:eastAsia="Times New Roman" w:cs="Calibri"/>
          <w:color w:val="222222"/>
          <w:sz w:val="24"/>
          <w:szCs w:val="24"/>
          <w:lang w:eastAsia="fr-FR"/>
        </w:rPr>
        <w:t>1:</w:t>
      </w:r>
      <w:proofErr w:type="gramEnd"/>
      <w:r>
        <w:rPr>
          <w:rFonts w:eastAsia="Times New Roman" w:cs="Calibri"/>
          <w:color w:val="222222"/>
          <w:sz w:val="24"/>
          <w:szCs w:val="24"/>
          <w:lang w:eastAsia="fr-FR"/>
        </w:rPr>
        <w:t xml:space="preserve"> M[i, j-1] + 1. (</w:t>
      </w:r>
      <w:proofErr w:type="gramStart"/>
      <w:r>
        <w:rPr>
          <w:rFonts w:eastAsia="Times New Roman" w:cs="Calibri"/>
          <w:color w:val="222222"/>
          <w:sz w:val="24"/>
          <w:szCs w:val="24"/>
          <w:lang w:eastAsia="fr-FR"/>
        </w:rPr>
        <w:t>insertion</w:t>
      </w:r>
      <w:proofErr w:type="gramEnd"/>
      <w:r>
        <w:rPr>
          <w:rFonts w:eastAsia="Times New Roman" w:cs="Calibri"/>
          <w:color w:val="222222"/>
          <w:sz w:val="24"/>
          <w:szCs w:val="24"/>
          <w:lang w:eastAsia="fr-FR"/>
        </w:rPr>
        <w:t>)</w:t>
      </w:r>
    </w:p>
    <w:p w:rsidR="004F41EE" w:rsidRDefault="008173C6">
      <w:pPr>
        <w:numPr>
          <w:ilvl w:val="0"/>
          <w:numId w:val="5"/>
        </w:numPr>
        <w:shd w:val="clear" w:color="auto" w:fill="FFFFFF"/>
        <w:tabs>
          <w:tab w:val="left" w:pos="720"/>
        </w:tabs>
        <w:spacing w:before="100" w:after="24" w:line="240" w:lineRule="auto"/>
        <w:ind w:left="384"/>
        <w:rPr>
          <w:rFonts w:eastAsia="Times New Roman" w:cs="Calibri"/>
          <w:color w:val="222222"/>
          <w:sz w:val="24"/>
          <w:szCs w:val="24"/>
          <w:lang w:eastAsia="fr-FR"/>
        </w:rPr>
      </w:pPr>
      <w:r>
        <w:rPr>
          <w:rFonts w:eastAsia="Times New Roman" w:cs="Calibri"/>
          <w:color w:val="222222"/>
          <w:sz w:val="24"/>
          <w:szCs w:val="24"/>
          <w:lang w:eastAsia="fr-FR"/>
        </w:rPr>
        <w:t xml:space="preserve">Le diagonal précédent plus le </w:t>
      </w:r>
      <w:proofErr w:type="gramStart"/>
      <w:r>
        <w:rPr>
          <w:rFonts w:eastAsia="Times New Roman" w:cs="Calibri"/>
          <w:color w:val="222222"/>
          <w:sz w:val="24"/>
          <w:szCs w:val="24"/>
          <w:lang w:eastAsia="fr-FR"/>
        </w:rPr>
        <w:t>coût:</w:t>
      </w:r>
      <w:proofErr w:type="gramEnd"/>
      <w:r>
        <w:rPr>
          <w:rFonts w:eastAsia="Times New Roman" w:cs="Calibri"/>
          <w:color w:val="222222"/>
          <w:sz w:val="24"/>
          <w:szCs w:val="24"/>
          <w:lang w:eastAsia="fr-FR"/>
        </w:rPr>
        <w:t xml:space="preserve"> M[i-1, j-1] + Cout(i-1, j-1). (</w:t>
      </w:r>
      <w:proofErr w:type="gramStart"/>
      <w:r>
        <w:rPr>
          <w:rFonts w:eastAsia="Times New Roman" w:cs="Calibri"/>
          <w:color w:val="222222"/>
          <w:sz w:val="24"/>
          <w:szCs w:val="24"/>
          <w:lang w:eastAsia="fr-FR"/>
        </w:rPr>
        <w:t>substitution</w:t>
      </w:r>
      <w:proofErr w:type="gramEnd"/>
      <w:r>
        <w:rPr>
          <w:rFonts w:eastAsia="Times New Roman" w:cs="Calibri"/>
          <w:color w:val="222222"/>
          <w:sz w:val="24"/>
          <w:szCs w:val="24"/>
          <w:lang w:eastAsia="fr-FR"/>
        </w:rPr>
        <w:t>)</w:t>
      </w: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Attention ! Il s'agit de </w:t>
      </w:r>
      <w:proofErr w:type="gramStart"/>
      <w:r>
        <w:rPr>
          <w:rFonts w:eastAsia="Times New Roman" w:cs="Calibri"/>
          <w:color w:val="222222"/>
          <w:sz w:val="24"/>
          <w:szCs w:val="24"/>
          <w:lang w:eastAsia="fr-FR"/>
        </w:rPr>
        <w:t>Cout(</w:t>
      </w:r>
      <w:proofErr w:type="gramEnd"/>
      <w:r>
        <w:rPr>
          <w:rFonts w:eastAsia="Times New Roman" w:cs="Calibri"/>
          <w:color w:val="222222"/>
          <w:sz w:val="24"/>
          <w:szCs w:val="24"/>
          <w:lang w:eastAsia="fr-FR"/>
        </w:rPr>
        <w:t xml:space="preserve">i-1, j-1) et non de Cout(i, j) car la matrice Cout est moins </w:t>
      </w:r>
      <w:r>
        <w:rPr>
          <w:rFonts w:eastAsia="Times New Roman" w:cs="Calibri"/>
          <w:color w:val="222222"/>
          <w:sz w:val="24"/>
          <w:szCs w:val="24"/>
          <w:lang w:eastAsia="fr-FR"/>
        </w:rPr>
        <w:t>grande que la matrice M, ce qui entraîne un décalage.</w:t>
      </w: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Dans notre cas, le remplissage de la première ligne donne </w:t>
      </w:r>
      <w:proofErr w:type="gramStart"/>
      <w:r>
        <w:rPr>
          <w:rFonts w:eastAsia="Times New Roman" w:cs="Calibri"/>
          <w:color w:val="222222"/>
          <w:sz w:val="24"/>
          <w:szCs w:val="24"/>
          <w:lang w:eastAsia="fr-FR"/>
        </w:rPr>
        <w:t>alors:</w:t>
      </w:r>
      <w:proofErr w:type="gramEnd"/>
    </w:p>
    <w:tbl>
      <w:tblPr>
        <w:tblW w:w="2487" w:type="dxa"/>
        <w:tblCellMar>
          <w:left w:w="10" w:type="dxa"/>
          <w:right w:w="10" w:type="dxa"/>
        </w:tblCellMar>
        <w:tblLook w:val="0000" w:firstRow="0" w:lastRow="0" w:firstColumn="0" w:lastColumn="0" w:noHBand="0" w:noVBand="0"/>
      </w:tblPr>
      <w:tblGrid>
        <w:gridCol w:w="331"/>
        <w:gridCol w:w="299"/>
        <w:gridCol w:w="304"/>
        <w:gridCol w:w="325"/>
        <w:gridCol w:w="299"/>
        <w:gridCol w:w="299"/>
        <w:gridCol w:w="331"/>
        <w:gridCol w:w="299"/>
      </w:tblGrid>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after="0" w:line="240" w:lineRule="auto"/>
              <w:rPr>
                <w:rFonts w:eastAsia="Times New Roman" w:cs="Calibri"/>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sz w:val="20"/>
                <w:szCs w:val="20"/>
                <w:lang w:eastAsia="fr-FR"/>
              </w:rPr>
            </w:pPr>
          </w:p>
        </w:tc>
        <w:tc>
          <w:tcPr>
            <w:tcW w:w="3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S</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b/>
                <w:bCs/>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6</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r>
    </w:tbl>
    <w:p w:rsidR="004F41EE" w:rsidRDefault="004F41EE">
      <w:pPr>
        <w:shd w:val="clear" w:color="auto" w:fill="FFFFFF"/>
        <w:spacing w:before="120" w:after="120" w:line="240" w:lineRule="auto"/>
        <w:rPr>
          <w:rFonts w:eastAsia="Times New Roman" w:cs="Calibri"/>
          <w:color w:val="222222"/>
          <w:sz w:val="24"/>
          <w:szCs w:val="24"/>
          <w:lang w:eastAsia="fr-FR"/>
        </w:rPr>
      </w:pP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Nous réitérons cette</w:t>
      </w:r>
      <w:r>
        <w:rPr>
          <w:rFonts w:eastAsia="Times New Roman" w:cs="Calibri"/>
          <w:color w:val="222222"/>
          <w:sz w:val="24"/>
          <w:szCs w:val="24"/>
          <w:lang w:eastAsia="fr-FR"/>
        </w:rPr>
        <w:t xml:space="preserve"> opération jusqu'à remplir la matrice :</w:t>
      </w:r>
    </w:p>
    <w:p w:rsidR="004F41EE" w:rsidRDefault="004F41EE">
      <w:pPr>
        <w:shd w:val="clear" w:color="auto" w:fill="FFFFFF"/>
        <w:spacing w:before="120" w:after="120" w:line="240" w:lineRule="auto"/>
        <w:rPr>
          <w:rFonts w:eastAsia="Times New Roman" w:cs="Calibri"/>
          <w:color w:val="222222"/>
          <w:sz w:val="24"/>
          <w:szCs w:val="24"/>
          <w:lang w:eastAsia="fr-FR"/>
        </w:rPr>
      </w:pPr>
    </w:p>
    <w:tbl>
      <w:tblPr>
        <w:tblW w:w="2487" w:type="dxa"/>
        <w:tblCellMar>
          <w:left w:w="10" w:type="dxa"/>
          <w:right w:w="10" w:type="dxa"/>
        </w:tblCellMar>
        <w:tblLook w:val="0000" w:firstRow="0" w:lastRow="0" w:firstColumn="0" w:lastColumn="0" w:noHBand="0" w:noVBand="0"/>
      </w:tblPr>
      <w:tblGrid>
        <w:gridCol w:w="331"/>
        <w:gridCol w:w="299"/>
        <w:gridCol w:w="304"/>
        <w:gridCol w:w="325"/>
        <w:gridCol w:w="299"/>
        <w:gridCol w:w="299"/>
        <w:gridCol w:w="331"/>
        <w:gridCol w:w="299"/>
      </w:tblGrid>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after="0" w:line="240" w:lineRule="auto"/>
              <w:rPr>
                <w:rFonts w:eastAsia="Times New Roman" w:cs="Calibri"/>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sz w:val="20"/>
                <w:szCs w:val="20"/>
                <w:lang w:eastAsia="fr-FR"/>
              </w:rPr>
            </w:pPr>
          </w:p>
        </w:tc>
        <w:tc>
          <w:tcPr>
            <w:tcW w:w="3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S</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4F41EE">
            <w:pPr>
              <w:spacing w:before="240" w:after="240" w:line="240" w:lineRule="auto"/>
              <w:jc w:val="center"/>
              <w:rPr>
                <w:rFonts w:eastAsia="Times New Roman" w:cs="Calibri"/>
                <w:b/>
                <w:bCs/>
                <w:color w:val="222222"/>
                <w:sz w:val="21"/>
                <w:szCs w:val="21"/>
                <w:lang w:eastAsia="fr-FR"/>
              </w:rPr>
            </w:pP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0</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6</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N</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1</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1</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I</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2</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C</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2</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H</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2</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r>
      <w:tr w:rsidR="004F41EE">
        <w:tblPrEx>
          <w:tblCellMar>
            <w:top w:w="0" w:type="dxa"/>
            <w:bottom w:w="0" w:type="dxa"/>
          </w:tblCellMar>
        </w:tblPrEx>
        <w:tc>
          <w:tcPr>
            <w:tcW w:w="3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rsidR="004F41EE" w:rsidRDefault="008173C6">
            <w:pPr>
              <w:spacing w:before="240" w:after="240" w:line="240" w:lineRule="auto"/>
              <w:jc w:val="center"/>
              <w:rPr>
                <w:rFonts w:eastAsia="Times New Roman" w:cs="Calibri"/>
                <w:b/>
                <w:bCs/>
                <w:color w:val="222222"/>
                <w:sz w:val="21"/>
                <w:szCs w:val="21"/>
                <w:lang w:eastAsia="fr-FR"/>
              </w:rPr>
            </w:pPr>
            <w:r>
              <w:rPr>
                <w:rFonts w:eastAsia="Times New Roman" w:cs="Calibri"/>
                <w:b/>
                <w:bCs/>
                <w:color w:val="222222"/>
                <w:sz w:val="21"/>
                <w:szCs w:val="21"/>
                <w:lang w:eastAsia="fr-FR"/>
              </w:rPr>
              <w:t>E</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5</w:t>
            </w:r>
          </w:p>
        </w:tc>
        <w:tc>
          <w:tcPr>
            <w:tcW w:w="30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4</w:t>
            </w:r>
          </w:p>
        </w:tc>
        <w:tc>
          <w:tcPr>
            <w:tcW w:w="3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rPr>
                <w:rFonts w:eastAsia="Times New Roman" w:cs="Calibri"/>
                <w:color w:val="222222"/>
                <w:sz w:val="21"/>
                <w:szCs w:val="21"/>
                <w:lang w:eastAsia="fr-FR"/>
              </w:rPr>
            </w:pPr>
            <w:r>
              <w:rPr>
                <w:rFonts w:eastAsia="Times New Roman" w:cs="Calibri"/>
                <w:color w:val="222222"/>
                <w:sz w:val="21"/>
                <w:szCs w:val="21"/>
                <w:lang w:eastAsia="fr-FR"/>
              </w:rPr>
              <w:t>3</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3</w:t>
            </w:r>
          </w:p>
        </w:tc>
        <w:tc>
          <w:tcPr>
            <w:tcW w:w="3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4</w:t>
            </w:r>
          </w:p>
        </w:tc>
        <w:tc>
          <w:tcPr>
            <w:tcW w:w="29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rsidR="004F41EE" w:rsidRDefault="008173C6">
            <w:pPr>
              <w:spacing w:before="240" w:after="240" w:line="240" w:lineRule="auto"/>
            </w:pPr>
            <w:r>
              <w:rPr>
                <w:rFonts w:eastAsia="Times New Roman" w:cs="Calibri"/>
                <w:b/>
                <w:bCs/>
                <w:color w:val="222222"/>
                <w:sz w:val="21"/>
                <w:szCs w:val="21"/>
                <w:lang w:eastAsia="fr-FR"/>
              </w:rPr>
              <w:t>5</w:t>
            </w:r>
          </w:p>
        </w:tc>
      </w:tr>
    </w:tbl>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La distance de Levenshtein entre les chaînes 1 et 2 se retrouve en </w:t>
      </w:r>
      <w:proofErr w:type="gramStart"/>
      <w:r>
        <w:rPr>
          <w:rFonts w:eastAsia="Times New Roman" w:cs="Calibri"/>
          <w:color w:val="222222"/>
          <w:sz w:val="24"/>
          <w:szCs w:val="24"/>
          <w:lang w:eastAsia="fr-FR"/>
        </w:rPr>
        <w:t>M[</w:t>
      </w:r>
      <w:proofErr w:type="gramEnd"/>
      <w:r>
        <w:rPr>
          <w:rFonts w:eastAsia="Times New Roman" w:cs="Calibri"/>
          <w:color w:val="222222"/>
          <w:sz w:val="24"/>
          <w:szCs w:val="24"/>
          <w:lang w:eastAsia="fr-FR"/>
        </w:rPr>
        <w:t>n, m].</w:t>
      </w:r>
    </w:p>
    <w:p w:rsidR="004F41EE" w:rsidRDefault="008173C6">
      <w:pPr>
        <w:shd w:val="clear" w:color="auto" w:fill="FFFFFF"/>
        <w:spacing w:before="120" w:after="120" w:line="240" w:lineRule="auto"/>
        <w:rPr>
          <w:rFonts w:eastAsia="Times New Roman" w:cs="Calibri"/>
          <w:color w:val="222222"/>
          <w:sz w:val="24"/>
          <w:szCs w:val="24"/>
          <w:lang w:eastAsia="fr-FR"/>
        </w:rPr>
      </w:pPr>
      <w:r>
        <w:rPr>
          <w:rFonts w:eastAsia="Times New Roman" w:cs="Calibri"/>
          <w:color w:val="222222"/>
          <w:sz w:val="24"/>
          <w:szCs w:val="24"/>
          <w:lang w:eastAsia="fr-FR"/>
        </w:rPr>
        <w:t xml:space="preserve">Ici, on retrouve bien </w:t>
      </w:r>
      <w:r>
        <w:rPr>
          <w:rFonts w:eastAsia="Times New Roman" w:cs="Calibri"/>
          <w:color w:val="222222"/>
          <w:sz w:val="24"/>
          <w:szCs w:val="24"/>
          <w:lang w:eastAsia="fr-FR"/>
        </w:rPr>
        <w:t>les 5 opérations trouvées de manière intuitive, la dernière matrice fournit aussi explicitement une des suites d'opérations permettant de passer d'une chaîne de caractères à l'autre (Il existe 3 suites possibles</w:t>
      </w:r>
    </w:p>
    <w:p w:rsidR="004F41EE" w:rsidRDefault="004F41EE">
      <w:pPr>
        <w:ind w:left="576"/>
        <w:rPr>
          <w:rFonts w:cs="Calibri"/>
        </w:rPr>
      </w:pPr>
    </w:p>
    <w:p w:rsidR="004F41EE" w:rsidRDefault="004F41EE">
      <w:pPr>
        <w:ind w:left="576"/>
      </w:pPr>
    </w:p>
    <w:p w:rsidR="004F41EE" w:rsidRDefault="004F41EE">
      <w:pPr>
        <w:ind w:left="576"/>
      </w:pPr>
    </w:p>
    <w:p w:rsidR="004F41EE" w:rsidRDefault="004F41EE">
      <w:pPr>
        <w:ind w:left="576"/>
      </w:pPr>
    </w:p>
    <w:p w:rsidR="004F41EE" w:rsidRDefault="004F41EE"/>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4F41EE">
      <w:pPr>
        <w:tabs>
          <w:tab w:val="left" w:pos="2565"/>
        </w:tabs>
        <w:rPr>
          <w:rFonts w:cs="Calibri"/>
          <w:color w:val="1F497D"/>
          <w:sz w:val="28"/>
          <w:szCs w:val="28"/>
        </w:rPr>
      </w:pPr>
    </w:p>
    <w:p w:rsidR="004F41EE" w:rsidRDefault="008173C6">
      <w:pPr>
        <w:pStyle w:val="Titre1"/>
        <w:rPr>
          <w:lang w:val="en-US"/>
        </w:rPr>
      </w:pPr>
      <w:r>
        <w:rPr>
          <w:lang w:val="en-US"/>
        </w:rPr>
        <w:lastRenderedPageBreak/>
        <w:t xml:space="preserve">DOREMUS - </w:t>
      </w:r>
      <w:proofErr w:type="spellStart"/>
      <w:r>
        <w:rPr>
          <w:lang w:val="en-US"/>
        </w:rPr>
        <w:t>DOing</w:t>
      </w:r>
      <w:proofErr w:type="spellEnd"/>
      <w:r>
        <w:rPr>
          <w:lang w:val="en-US"/>
        </w:rPr>
        <w:t xml:space="preserve"> </w:t>
      </w:r>
      <w:proofErr w:type="spellStart"/>
      <w:r>
        <w:rPr>
          <w:lang w:val="en-US"/>
        </w:rPr>
        <w:t>REusable</w:t>
      </w:r>
      <w:proofErr w:type="spellEnd"/>
      <w:r>
        <w:rPr>
          <w:lang w:val="en-US"/>
        </w:rPr>
        <w:t xml:space="preserve"> </w:t>
      </w:r>
      <w:proofErr w:type="spellStart"/>
      <w:r>
        <w:rPr>
          <w:lang w:val="en-US"/>
        </w:rPr>
        <w:t>MUSical</w:t>
      </w:r>
      <w:proofErr w:type="spellEnd"/>
      <w:r>
        <w:rPr>
          <w:lang w:val="en-US"/>
        </w:rPr>
        <w:t xml:space="preserve"> </w:t>
      </w:r>
      <w:r>
        <w:rPr>
          <w:lang w:val="en-US"/>
        </w:rPr>
        <w:t>data:</w:t>
      </w:r>
    </w:p>
    <w:p w:rsidR="004F41EE" w:rsidRDefault="004F41EE">
      <w:pPr>
        <w:rPr>
          <w:lang w:val="en-US"/>
        </w:rPr>
      </w:pPr>
    </w:p>
    <w:p w:rsidR="004F41EE" w:rsidRDefault="008173C6">
      <w:pPr>
        <w:pStyle w:val="align-justify"/>
        <w:shd w:val="clear" w:color="auto" w:fill="FFFFFF"/>
        <w:spacing w:before="0" w:after="240"/>
        <w:rPr>
          <w:rFonts w:ascii="Calibri" w:hAnsi="Calibri" w:cs="Calibri"/>
          <w:color w:val="000000"/>
        </w:rPr>
      </w:pPr>
      <w:r w:rsidRPr="001324F7">
        <w:rPr>
          <w:rFonts w:ascii="Calibri" w:hAnsi="Calibri" w:cs="Calibri"/>
          <w:color w:val="000000"/>
          <w:lang w:val="en-US"/>
        </w:rPr>
        <w:tab/>
      </w:r>
      <w:r>
        <w:rPr>
          <w:rFonts w:ascii="Calibri" w:hAnsi="Calibri" w:cs="Calibri"/>
          <w:color w:val="000000"/>
        </w:rPr>
        <w:t xml:space="preserve">La musique est partout, jouée, enregistrée, diffusée, écoutée, vendue, offerte, louée. Les fichiers de musique enregistrée sont partout, stockés, </w:t>
      </w:r>
      <w:proofErr w:type="spellStart"/>
      <w:r>
        <w:rPr>
          <w:rFonts w:ascii="Calibri" w:hAnsi="Calibri" w:cs="Calibri"/>
          <w:color w:val="000000"/>
        </w:rPr>
        <w:t>streamé</w:t>
      </w:r>
      <w:bookmarkStart w:id="0" w:name="_GoBack"/>
      <w:bookmarkEnd w:id="0"/>
      <w:r>
        <w:rPr>
          <w:rFonts w:ascii="Calibri" w:hAnsi="Calibri" w:cs="Calibri"/>
          <w:color w:val="000000"/>
        </w:rPr>
        <w:t>s</w:t>
      </w:r>
      <w:proofErr w:type="spellEnd"/>
      <w:r>
        <w:rPr>
          <w:rFonts w:ascii="Calibri" w:hAnsi="Calibri" w:cs="Calibri"/>
          <w:color w:val="000000"/>
        </w:rPr>
        <w:t>, échangés, vendus. Mais rien n’est plus difficile aujourd’hui que de trouver sur le web l’his</w:t>
      </w:r>
      <w:r>
        <w:rPr>
          <w:rFonts w:ascii="Calibri" w:hAnsi="Calibri" w:cs="Calibri"/>
          <w:color w:val="000000"/>
        </w:rPr>
        <w:t xml:space="preserve">toire d’une œuvre musicale, son compositeur, son origine culturelle, ses paroliers, ses influences, ses reprises, ses interprétations... Pourtant ces connaissances existent et sont décrites finement dans les systèmes d’information de quelques institutions </w:t>
      </w:r>
      <w:r>
        <w:rPr>
          <w:rFonts w:ascii="Calibri" w:hAnsi="Calibri" w:cs="Calibri"/>
          <w:color w:val="000000"/>
        </w:rPr>
        <w:t>culturelles et média dans le monde. </w:t>
      </w:r>
    </w:p>
    <w:p w:rsidR="004F41EE" w:rsidRDefault="008173C6">
      <w:pPr>
        <w:pStyle w:val="Titre2"/>
      </w:pPr>
      <w:r>
        <w:t>Objectifs, idées, partenaires :</w:t>
      </w:r>
    </w:p>
    <w:p w:rsidR="004F41EE" w:rsidRDefault="008173C6">
      <w:pPr>
        <w:pStyle w:val="align-justify"/>
        <w:shd w:val="clear" w:color="auto" w:fill="FFFFFF"/>
        <w:spacing w:before="0" w:after="240"/>
        <w:rPr>
          <w:rFonts w:ascii="Calibri" w:hAnsi="Calibri" w:cs="Calibri"/>
          <w:color w:val="000000"/>
        </w:rPr>
      </w:pPr>
      <w:r>
        <w:rPr>
          <w:rFonts w:ascii="Calibri" w:hAnsi="Calibri" w:cs="Calibri"/>
          <w:color w:val="000000"/>
        </w:rPr>
        <w:br/>
      </w:r>
      <w:r>
        <w:rPr>
          <w:rFonts w:ascii="Calibri" w:hAnsi="Calibri" w:cs="Calibri"/>
          <w:color w:val="000000"/>
        </w:rPr>
        <w:tab/>
        <w:t>Le premier objectif du projet DOREMUS est de permettre aux institutions culturelles, aux éditeurs et distributeurs, ainsi qu’aux communautés de passionnés de disposer de modèles de conn</w:t>
      </w:r>
      <w:r>
        <w:rPr>
          <w:rFonts w:ascii="Calibri" w:hAnsi="Calibri" w:cs="Calibri"/>
          <w:color w:val="000000"/>
        </w:rPr>
        <w:t>aissances communs (ontologies), de référentiels partagés et multilingues ainsi que de méthodes pour publier, partager, connecter, contextualiser, enrichir les catalogues d’œuvres et d’événements musicaux dans le web des données. </w:t>
      </w:r>
      <w:r>
        <w:rPr>
          <w:rFonts w:ascii="Calibri" w:hAnsi="Calibri" w:cs="Calibri"/>
          <w:color w:val="000000"/>
        </w:rPr>
        <w:br/>
      </w:r>
      <w:r>
        <w:rPr>
          <w:rFonts w:ascii="Calibri" w:hAnsi="Calibri" w:cs="Calibri"/>
          <w:color w:val="000000"/>
        </w:rPr>
        <w:t>Le projet s’appuie sur l’e</w:t>
      </w:r>
      <w:r>
        <w:rPr>
          <w:rFonts w:ascii="Calibri" w:hAnsi="Calibri" w:cs="Calibri"/>
          <w:color w:val="000000"/>
        </w:rPr>
        <w:t xml:space="preserve">xpertise de catalogage des œuvres musicales de Radio France, de la BnF, de la Cité de la musique, du projet collaboratif </w:t>
      </w:r>
      <w:proofErr w:type="spellStart"/>
      <w:r>
        <w:rPr>
          <w:rFonts w:ascii="Calibri" w:hAnsi="Calibri" w:cs="Calibri"/>
          <w:color w:val="000000"/>
        </w:rPr>
        <w:t>Discotheka</w:t>
      </w:r>
      <w:proofErr w:type="spellEnd"/>
      <w:r>
        <w:rPr>
          <w:rFonts w:ascii="Calibri" w:hAnsi="Calibri" w:cs="Calibri"/>
          <w:color w:val="000000"/>
        </w:rPr>
        <w:t xml:space="preserve"> de la société </w:t>
      </w:r>
      <w:proofErr w:type="spellStart"/>
      <w:r>
        <w:rPr>
          <w:rFonts w:ascii="Calibri" w:hAnsi="Calibri" w:cs="Calibri"/>
          <w:color w:val="000000"/>
        </w:rPr>
        <w:t>Meaning</w:t>
      </w:r>
      <w:proofErr w:type="spellEnd"/>
      <w:r>
        <w:rPr>
          <w:rFonts w:ascii="Calibri" w:hAnsi="Calibri" w:cs="Calibri"/>
          <w:color w:val="000000"/>
        </w:rPr>
        <w:t xml:space="preserve"> Engines et sur un corpus de modèles préexistants, en particulier </w:t>
      </w:r>
      <w:proofErr w:type="spellStart"/>
      <w:r>
        <w:rPr>
          <w:rFonts w:ascii="Calibri" w:hAnsi="Calibri" w:cs="Calibri"/>
          <w:color w:val="000000"/>
        </w:rPr>
        <w:t>FRBRoo</w:t>
      </w:r>
      <w:proofErr w:type="spellEnd"/>
      <w:r>
        <w:rPr>
          <w:rFonts w:ascii="Calibri" w:hAnsi="Calibri" w:cs="Calibri"/>
          <w:color w:val="000000"/>
        </w:rPr>
        <w:t>. Les extensions et spécialisat</w:t>
      </w:r>
      <w:r>
        <w:rPr>
          <w:rFonts w:ascii="Calibri" w:hAnsi="Calibri" w:cs="Calibri"/>
          <w:color w:val="000000"/>
        </w:rPr>
        <w:t>ions d’ontologies et les vocabulaires qui résulteront du projet devront permettre de décrire les œuvres et événements musicaux, de la musique traditionnelle à la musique classique, leurs relations avec les créateurs, leur environnement culturel, les événem</w:t>
      </w:r>
      <w:r>
        <w:rPr>
          <w:rFonts w:ascii="Calibri" w:hAnsi="Calibri" w:cs="Calibri"/>
          <w:color w:val="000000"/>
        </w:rPr>
        <w:t>ents liés à leur création, leurs interprétations, leur fonction sociale, les instruments, les genres musicaux... tout en s’inscrivant dans la continuité des catalogues d’œuvres existants. </w:t>
      </w:r>
      <w:r>
        <w:rPr>
          <w:rFonts w:ascii="Calibri" w:hAnsi="Calibri" w:cs="Calibri"/>
          <w:color w:val="000000"/>
        </w:rPr>
        <w:br/>
      </w:r>
      <w:r>
        <w:rPr>
          <w:rFonts w:ascii="Calibri" w:hAnsi="Calibri" w:cs="Calibri"/>
          <w:color w:val="000000"/>
        </w:rPr>
        <w:br/>
      </w:r>
      <w:r>
        <w:rPr>
          <w:rFonts w:ascii="Calibri" w:hAnsi="Calibri" w:cs="Calibri"/>
          <w:color w:val="000000"/>
        </w:rPr>
        <w:tab/>
        <w:t xml:space="preserve">La description des œuvres musicales ne prend de sens que si elle </w:t>
      </w:r>
      <w:r>
        <w:rPr>
          <w:rFonts w:ascii="Calibri" w:hAnsi="Calibri" w:cs="Calibri"/>
          <w:color w:val="000000"/>
        </w:rPr>
        <w:t xml:space="preserve">est mise à disposition des publics comme élément d’éducation et de culture, utilisée comme outils facilitant la programmation d’émissions et d’événements musicaux, permettant de suggérer de nouvelles interprétations ou servant de source d’inspiration pour </w:t>
      </w:r>
      <w:r>
        <w:rPr>
          <w:rFonts w:ascii="Calibri" w:hAnsi="Calibri" w:cs="Calibri"/>
          <w:color w:val="000000"/>
        </w:rPr>
        <w:t>d’autres œuvres. </w:t>
      </w:r>
      <w:r>
        <w:rPr>
          <w:rFonts w:ascii="Calibri" w:hAnsi="Calibri" w:cs="Calibri"/>
          <w:color w:val="000000"/>
        </w:rPr>
        <w:br/>
      </w:r>
      <w:r>
        <w:rPr>
          <w:rFonts w:ascii="Calibri" w:hAnsi="Calibri" w:cs="Calibri"/>
          <w:color w:val="000000"/>
        </w:rPr>
        <w:br/>
      </w:r>
      <w:r>
        <w:rPr>
          <w:rFonts w:ascii="Calibri" w:hAnsi="Calibri" w:cs="Calibri"/>
          <w:color w:val="000000"/>
        </w:rPr>
        <w:tab/>
        <w:t>Le second objectif du projet est en effet de construire un outil d’assistance à la sélection d’œuvres musicales. L’outil doit pouvoir suggérer une programmation musicale originale pour une radio spécialisée, choisir des œuvres ou des in</w:t>
      </w:r>
      <w:r>
        <w:rPr>
          <w:rFonts w:ascii="Calibri" w:hAnsi="Calibri" w:cs="Calibri"/>
          <w:color w:val="000000"/>
        </w:rPr>
        <w:t xml:space="preserve">terprétations particulières pour illustrer la biographie d’un artiste, une période historique, une culture ou un genre musical. Les publics visés par la Cité de la musique, Radio France, la BnF ou le projet </w:t>
      </w:r>
      <w:proofErr w:type="spellStart"/>
      <w:r>
        <w:rPr>
          <w:rFonts w:ascii="Calibri" w:hAnsi="Calibri" w:cs="Calibri"/>
          <w:color w:val="000000"/>
        </w:rPr>
        <w:t>Discotheka</w:t>
      </w:r>
      <w:proofErr w:type="spellEnd"/>
      <w:r>
        <w:rPr>
          <w:rFonts w:ascii="Calibri" w:hAnsi="Calibri" w:cs="Calibri"/>
          <w:color w:val="000000"/>
        </w:rPr>
        <w:t xml:space="preserve"> sont très diversifiés. Ils vont de l’e</w:t>
      </w:r>
      <w:r>
        <w:rPr>
          <w:rFonts w:ascii="Calibri" w:hAnsi="Calibri" w:cs="Calibri"/>
          <w:color w:val="000000"/>
        </w:rPr>
        <w:t>nfant construisant sa culture musicale au mélomane averti en passant au par le curieux découvrant l’univers de la musique à travers son identité culturelle. Le projet dispose de ressources très riches pour mettre au point ce service : historique des progra</w:t>
      </w:r>
      <w:r>
        <w:rPr>
          <w:rFonts w:ascii="Calibri" w:hAnsi="Calibri" w:cs="Calibri"/>
          <w:color w:val="000000"/>
        </w:rPr>
        <w:t>mmations musicales d’émissions de radio, historiques de concerts, œuvres sélectionnées pour des disques, playlists. </w:t>
      </w:r>
      <w:r>
        <w:rPr>
          <w:rFonts w:ascii="Calibri" w:hAnsi="Calibri" w:cs="Calibri"/>
          <w:color w:val="000000"/>
        </w:rPr>
        <w:br/>
      </w:r>
      <w:r>
        <w:rPr>
          <w:rFonts w:ascii="Calibri" w:hAnsi="Calibri" w:cs="Calibri"/>
          <w:color w:val="000000"/>
        </w:rPr>
        <w:br/>
      </w:r>
      <w:r>
        <w:rPr>
          <w:rFonts w:ascii="Calibri" w:hAnsi="Calibri" w:cs="Calibri"/>
          <w:color w:val="000000"/>
        </w:rPr>
        <w:tab/>
        <w:t>Le troisième objectif du projet est de construire et valider les outils pédagogiques qui permettront le déploiement des standards, référe</w:t>
      </w:r>
      <w:r>
        <w:rPr>
          <w:rFonts w:ascii="Calibri" w:hAnsi="Calibri" w:cs="Calibri"/>
          <w:color w:val="000000"/>
        </w:rPr>
        <w:t>ntiels et technologies dans les institutions culturelles. Le consortium se donne un objectif fort de formation et de dissémination de compétences avec de nombreuses communications dans les conférences internationales, une interaction constante avec les gro</w:t>
      </w:r>
      <w:r>
        <w:rPr>
          <w:rFonts w:ascii="Calibri" w:hAnsi="Calibri" w:cs="Calibri"/>
          <w:color w:val="000000"/>
        </w:rPr>
        <w:t xml:space="preserve">upes de travail internationaux travaillant sur ces ontologies et référentiels, des échanges avec </w:t>
      </w:r>
      <w:proofErr w:type="spellStart"/>
      <w:r>
        <w:rPr>
          <w:rFonts w:ascii="Calibri" w:hAnsi="Calibri" w:cs="Calibri"/>
          <w:color w:val="000000"/>
        </w:rPr>
        <w:t>Europeana</w:t>
      </w:r>
      <w:proofErr w:type="spellEnd"/>
      <w:r>
        <w:rPr>
          <w:rFonts w:ascii="Calibri" w:hAnsi="Calibri" w:cs="Calibri"/>
          <w:color w:val="000000"/>
        </w:rPr>
        <w:t xml:space="preserve">, la Library of </w:t>
      </w:r>
      <w:proofErr w:type="spellStart"/>
      <w:r>
        <w:rPr>
          <w:rFonts w:ascii="Calibri" w:hAnsi="Calibri" w:cs="Calibri"/>
          <w:color w:val="000000"/>
        </w:rPr>
        <w:t>Congress</w:t>
      </w:r>
      <w:proofErr w:type="spellEnd"/>
      <w:r>
        <w:rPr>
          <w:rFonts w:ascii="Calibri" w:hAnsi="Calibri" w:cs="Calibri"/>
          <w:color w:val="000000"/>
        </w:rPr>
        <w:t xml:space="preserve"> et la BBC qui soutiennent le projet. </w:t>
      </w:r>
      <w:r>
        <w:rPr>
          <w:rFonts w:ascii="Calibri" w:hAnsi="Calibri" w:cs="Calibri"/>
          <w:color w:val="000000"/>
        </w:rPr>
        <w:br/>
      </w:r>
      <w:r>
        <w:rPr>
          <w:rFonts w:ascii="Calibri" w:hAnsi="Calibri" w:cs="Calibri"/>
          <w:color w:val="000000"/>
        </w:rPr>
        <w:br/>
      </w:r>
      <w:r>
        <w:rPr>
          <w:rFonts w:ascii="Calibri" w:hAnsi="Calibri" w:cs="Calibri"/>
          <w:color w:val="000000"/>
        </w:rPr>
        <w:tab/>
      </w:r>
    </w:p>
    <w:p w:rsidR="004F41EE" w:rsidRDefault="008173C6">
      <w:pPr>
        <w:pStyle w:val="align-justify"/>
        <w:shd w:val="clear" w:color="auto" w:fill="FFFFFF"/>
        <w:spacing w:before="0" w:after="240"/>
      </w:pPr>
      <w:r>
        <w:rPr>
          <w:rFonts w:ascii="Calibri" w:hAnsi="Calibri" w:cs="Calibri"/>
          <w:color w:val="000000"/>
        </w:rPr>
        <w:lastRenderedPageBreak/>
        <w:tab/>
        <w:t xml:space="preserve">Le projet intègre une équipe de trois doctorants. Le projet produira des résultats </w:t>
      </w:r>
      <w:r>
        <w:rPr>
          <w:rFonts w:ascii="Calibri" w:hAnsi="Calibri" w:cs="Calibri"/>
          <w:color w:val="000000"/>
        </w:rPr>
        <w:t>concrets, réutilisables et produits pour une diffusion et utilisation internationale : modèles et référentiels pour les œuvres musicales, jeux de données, méthodes et outils pour la connexion des jeux de données, système de recommandation adapté aux œuvres</w:t>
      </w:r>
      <w:r>
        <w:rPr>
          <w:rFonts w:ascii="Calibri" w:hAnsi="Calibri" w:cs="Calibri"/>
          <w:color w:val="000000"/>
        </w:rPr>
        <w:t xml:space="preserve"> musicales, typologie des usages et publics pour ces outils, documents pédagogiques. L’ensemble des résultats sera publié avec des licences ouvertes</w:t>
      </w:r>
      <w:r>
        <w:rPr>
          <w:rFonts w:ascii="Arial" w:hAnsi="Arial" w:cs="Arial"/>
          <w:color w:val="2F2F2F"/>
          <w:sz w:val="18"/>
          <w:szCs w:val="18"/>
        </w:rPr>
        <w:t>. </w:t>
      </w:r>
    </w:p>
    <w:p w:rsidR="004F41EE" w:rsidRDefault="004F41EE">
      <w:pPr>
        <w:tabs>
          <w:tab w:val="left" w:pos="2565"/>
        </w:tabs>
        <w:rPr>
          <w:rFonts w:cs="Calibri"/>
          <w:color w:val="1F497D"/>
          <w:sz w:val="24"/>
          <w:szCs w:val="24"/>
          <w:lang w:val="en-US"/>
        </w:rPr>
      </w:pPr>
    </w:p>
    <w:p w:rsidR="004F41EE" w:rsidRDefault="008173C6">
      <w:pPr>
        <w:pStyle w:val="Titre2"/>
        <w:rPr>
          <w:lang w:eastAsia="fr-FR"/>
        </w:rPr>
      </w:pPr>
      <w:r>
        <w:rPr>
          <w:lang w:eastAsia="fr-FR"/>
        </w:rPr>
        <w:t>Partenaires :</w:t>
      </w:r>
    </w:p>
    <w:p w:rsidR="004F41EE" w:rsidRDefault="004F41EE">
      <w:pPr>
        <w:rPr>
          <w:lang w:eastAsia="fr-FR"/>
        </w:rPr>
      </w:pP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BNF BIBLIOTHEQUE NATIONALE DE France</w:t>
      </w: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MEANING ENGINES DISCOTHEKA SARL</w:t>
      </w: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EURECOM </w:t>
      </w:r>
      <w:proofErr w:type="spellStart"/>
      <w:r>
        <w:rPr>
          <w:rFonts w:eastAsia="Times New Roman" w:cs="Calibri"/>
          <w:color w:val="000000"/>
          <w:sz w:val="24"/>
          <w:szCs w:val="24"/>
          <w:lang w:eastAsia="fr-FR"/>
        </w:rPr>
        <w:t>EURECOM</w:t>
      </w:r>
      <w:proofErr w:type="spellEnd"/>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GERIICO GROUPE D'ETUDE ET DE RECHERCHE INTERDISCIPLINAIRE SUR L'INFORMATION ET LA COMMUNICATION</w:t>
      </w: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CITE DE LA MUSIQUE LA CITE DE LA MUSIQUE</w:t>
      </w: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UM2-LIRMM LABORATOIRE D'INFORMATIQUE ROBOTIQUE ET MICROELECTRONIQUE DE MONTPELLIER</w:t>
      </w:r>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OUROUK </w:t>
      </w:r>
      <w:proofErr w:type="spellStart"/>
      <w:r>
        <w:rPr>
          <w:rFonts w:eastAsia="Times New Roman" w:cs="Calibri"/>
          <w:color w:val="000000"/>
          <w:sz w:val="24"/>
          <w:szCs w:val="24"/>
          <w:lang w:eastAsia="fr-FR"/>
        </w:rPr>
        <w:t>OUROUK</w:t>
      </w:r>
      <w:proofErr w:type="spellEnd"/>
    </w:p>
    <w:p w:rsidR="004F41EE" w:rsidRDefault="008173C6">
      <w:pPr>
        <w:pStyle w:val="Paragraphedeliste"/>
        <w:numPr>
          <w:ilvl w:val="0"/>
          <w:numId w:val="5"/>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RADIO FRANCE SOCIETE N</w:t>
      </w:r>
      <w:r>
        <w:rPr>
          <w:rFonts w:eastAsia="Times New Roman" w:cs="Calibri"/>
          <w:color w:val="000000"/>
          <w:sz w:val="24"/>
          <w:szCs w:val="24"/>
          <w:lang w:eastAsia="fr-FR"/>
        </w:rPr>
        <w:t>ATIONALE DE RADIODIFFUSION - RADIO France</w:t>
      </w:r>
    </w:p>
    <w:p w:rsidR="004F41EE" w:rsidRDefault="008173C6">
      <w:pPr>
        <w:pStyle w:val="Paragraphedeliste"/>
        <w:numPr>
          <w:ilvl w:val="0"/>
          <w:numId w:val="6"/>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Aide de l'ANR 993 249 euros</w:t>
      </w:r>
    </w:p>
    <w:p w:rsidR="004F41EE" w:rsidRDefault="008173C6">
      <w:pPr>
        <w:pStyle w:val="Paragraphedeliste"/>
        <w:numPr>
          <w:ilvl w:val="0"/>
          <w:numId w:val="6"/>
        </w:numPr>
        <w:spacing w:after="240" w:line="240" w:lineRule="auto"/>
        <w:rPr>
          <w:rFonts w:eastAsia="Times New Roman" w:cs="Calibri"/>
          <w:color w:val="000000"/>
          <w:sz w:val="24"/>
          <w:szCs w:val="24"/>
          <w:lang w:eastAsia="fr-FR"/>
        </w:rPr>
      </w:pPr>
      <w:r>
        <w:rPr>
          <w:rFonts w:eastAsia="Times New Roman" w:cs="Calibri"/>
          <w:color w:val="000000"/>
          <w:sz w:val="24"/>
          <w:szCs w:val="24"/>
          <w:lang w:eastAsia="fr-FR"/>
        </w:rPr>
        <w:t>Début et durée du projet scientifique octobre 2014 - 36 mois</w:t>
      </w:r>
    </w:p>
    <w:p w:rsidR="004F41EE" w:rsidRDefault="004F41EE">
      <w:pPr>
        <w:tabs>
          <w:tab w:val="left" w:pos="2565"/>
        </w:tabs>
        <w:rPr>
          <w:rFonts w:cs="Calibri"/>
          <w:color w:val="1F497D"/>
          <w:sz w:val="24"/>
          <w:szCs w:val="24"/>
        </w:rPr>
      </w:pPr>
    </w:p>
    <w:sectPr w:rsidR="004F41EE">
      <w:footerReference w:type="default" r:id="rId39"/>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3C6" w:rsidRDefault="008173C6">
      <w:pPr>
        <w:spacing w:after="0" w:line="240" w:lineRule="auto"/>
      </w:pPr>
      <w:r>
        <w:separator/>
      </w:r>
    </w:p>
  </w:endnote>
  <w:endnote w:type="continuationSeparator" w:id="0">
    <w:p w:rsidR="008173C6" w:rsidRDefault="0081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Cambria"/>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0F4" w:rsidRDefault="008173C6">
    <w:pPr>
      <w:pStyle w:val="Pieddepage"/>
      <w:jc w:val="right"/>
    </w:pPr>
  </w:p>
  <w:p w:rsidR="001B20F4" w:rsidRDefault="008173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3C6" w:rsidRDefault="008173C6">
      <w:pPr>
        <w:spacing w:after="0" w:line="240" w:lineRule="auto"/>
      </w:pPr>
      <w:r>
        <w:rPr>
          <w:color w:val="000000"/>
        </w:rPr>
        <w:separator/>
      </w:r>
    </w:p>
  </w:footnote>
  <w:footnote w:type="continuationSeparator" w:id="0">
    <w:p w:rsidR="008173C6" w:rsidRDefault="0081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6585"/>
    <w:multiLevelType w:val="multilevel"/>
    <w:tmpl w:val="E0B29540"/>
    <w:lvl w:ilvl="0">
      <w:numFmt w:val="bullet"/>
      <w:lvlText w:val="-"/>
      <w:lvlJc w:val="left"/>
      <w:pPr>
        <w:ind w:left="720" w:hanging="360"/>
      </w:pPr>
      <w:rPr>
        <w:rFonts w:ascii="Calibri" w:eastAsia="Times New Roman"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0A25C64"/>
    <w:multiLevelType w:val="multilevel"/>
    <w:tmpl w:val="529A6AC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230E1897"/>
    <w:multiLevelType w:val="multilevel"/>
    <w:tmpl w:val="28D84A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FD25260"/>
    <w:multiLevelType w:val="multilevel"/>
    <w:tmpl w:val="077A1E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76A2135"/>
    <w:multiLevelType w:val="multilevel"/>
    <w:tmpl w:val="2BDCDD52"/>
    <w:styleLink w:val="WWOutlineListStyl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45B06D9"/>
    <w:multiLevelType w:val="multilevel"/>
    <w:tmpl w:val="C608A2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F41EE"/>
    <w:rsid w:val="001324F7"/>
    <w:rsid w:val="004F41EE"/>
    <w:rsid w:val="008173C6"/>
    <w:rsid w:val="00F428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80381-D5F9-4CA4-97EF-CE0746A4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itre1">
    <w:name w:val="heading 1"/>
    <w:basedOn w:val="Normal"/>
    <w:next w:val="Normal"/>
    <w:pPr>
      <w:keepNext/>
      <w:keepLines/>
      <w:numPr>
        <w:numId w:val="1"/>
      </w:numPr>
      <w:pBdr>
        <w:bottom w:val="single" w:sz="4" w:space="1" w:color="000000"/>
      </w:pBdr>
      <w:spacing w:before="240" w:after="0"/>
      <w:outlineLvl w:val="0"/>
    </w:pPr>
    <w:rPr>
      <w:rFonts w:ascii="Cambria" w:eastAsia="Times New Roman" w:hAnsi="Cambria" w:cs="Times New Roman"/>
      <w:color w:val="365F91"/>
      <w:sz w:val="36"/>
      <w:szCs w:val="32"/>
    </w:rPr>
  </w:style>
  <w:style w:type="paragraph" w:styleId="Titre2">
    <w:name w:val="heading 2"/>
    <w:basedOn w:val="Normal"/>
    <w:next w:val="Normal"/>
    <w:pPr>
      <w:keepNext/>
      <w:keepLines/>
      <w:numPr>
        <w:ilvl w:val="1"/>
        <w:numId w:val="1"/>
      </w:numPr>
      <w:spacing w:before="40" w:after="0"/>
      <w:outlineLvl w:val="1"/>
    </w:pPr>
    <w:rPr>
      <w:rFonts w:ascii="Cambria" w:eastAsia="Times New Roman" w:hAnsi="Cambria" w:cs="Times New Roman"/>
      <w:color w:val="365F91"/>
      <w:sz w:val="28"/>
      <w:szCs w:val="26"/>
    </w:rPr>
  </w:style>
  <w:style w:type="paragraph" w:styleId="Titre3">
    <w:name w:val="heading 3"/>
    <w:basedOn w:val="Normal"/>
    <w:next w:val="Normal"/>
    <w:pPr>
      <w:keepNext/>
      <w:keepLines/>
      <w:numPr>
        <w:ilvl w:val="2"/>
        <w:numId w:val="1"/>
      </w:numPr>
      <w:spacing w:before="40" w:after="0"/>
      <w:outlineLvl w:val="2"/>
    </w:pPr>
    <w:rPr>
      <w:rFonts w:ascii="Cambria" w:eastAsia="Times New Roman" w:hAnsi="Cambria" w:cs="Times New Roman"/>
      <w:color w:val="243F60"/>
      <w:sz w:val="24"/>
      <w:szCs w:val="24"/>
    </w:rPr>
  </w:style>
  <w:style w:type="paragraph" w:styleId="Titre4">
    <w:name w:val="heading 4"/>
    <w:basedOn w:val="Normal"/>
    <w:next w:val="Normal"/>
    <w:pPr>
      <w:keepNext/>
      <w:keepLines/>
      <w:numPr>
        <w:ilvl w:val="3"/>
        <w:numId w:val="1"/>
      </w:numPr>
      <w:spacing w:before="40" w:after="0"/>
      <w:outlineLvl w:val="3"/>
    </w:pPr>
    <w:rPr>
      <w:rFonts w:ascii="Cambria" w:eastAsia="Times New Roman" w:hAnsi="Cambria" w:cs="Times New Roman"/>
      <w:i/>
      <w:iCs/>
      <w:color w:val="365F91"/>
    </w:rPr>
  </w:style>
  <w:style w:type="paragraph" w:styleId="Titre5">
    <w:name w:val="heading 5"/>
    <w:basedOn w:val="Normal"/>
    <w:next w:val="Normal"/>
    <w:pPr>
      <w:keepNext/>
      <w:keepLines/>
      <w:numPr>
        <w:ilvl w:val="4"/>
        <w:numId w:val="1"/>
      </w:numPr>
      <w:spacing w:before="40" w:after="0"/>
      <w:outlineLvl w:val="4"/>
    </w:pPr>
    <w:rPr>
      <w:rFonts w:ascii="Cambria" w:eastAsia="Times New Roman" w:hAnsi="Cambria" w:cs="Times New Roman"/>
      <w:color w:val="365F91"/>
    </w:rPr>
  </w:style>
  <w:style w:type="paragraph" w:styleId="Titre6">
    <w:name w:val="heading 6"/>
    <w:basedOn w:val="Normal"/>
    <w:next w:val="Normal"/>
    <w:pPr>
      <w:keepNext/>
      <w:keepLines/>
      <w:numPr>
        <w:ilvl w:val="5"/>
        <w:numId w:val="1"/>
      </w:numPr>
      <w:spacing w:before="40" w:after="0"/>
      <w:outlineLvl w:val="5"/>
    </w:pPr>
    <w:rPr>
      <w:rFonts w:ascii="Cambria" w:eastAsia="Times New Roman" w:hAnsi="Cambria" w:cs="Times New Roman"/>
      <w:color w:val="243F60"/>
    </w:rPr>
  </w:style>
  <w:style w:type="paragraph" w:styleId="Titre7">
    <w:name w:val="heading 7"/>
    <w:basedOn w:val="Normal"/>
    <w:next w:val="Normal"/>
    <w:pPr>
      <w:keepNext/>
      <w:keepLines/>
      <w:numPr>
        <w:ilvl w:val="6"/>
        <w:numId w:val="1"/>
      </w:numPr>
      <w:spacing w:before="40" w:after="0"/>
      <w:outlineLvl w:val="6"/>
    </w:pPr>
    <w:rPr>
      <w:rFonts w:ascii="Cambria" w:eastAsia="Times New Roman" w:hAnsi="Cambria" w:cs="Times New Roman"/>
      <w:i/>
      <w:iCs/>
      <w:color w:val="243F60"/>
    </w:rPr>
  </w:style>
  <w:style w:type="paragraph" w:styleId="Titre8">
    <w:name w:val="heading 8"/>
    <w:basedOn w:val="Normal"/>
    <w:next w:val="Normal"/>
    <w:pPr>
      <w:keepNext/>
      <w:keepLines/>
      <w:numPr>
        <w:ilvl w:val="7"/>
        <w:numId w:val="1"/>
      </w:numPr>
      <w:spacing w:before="40" w:after="0"/>
      <w:outlineLvl w:val="7"/>
    </w:pPr>
    <w:rPr>
      <w:rFonts w:ascii="Cambria" w:eastAsia="Times New Roman" w:hAnsi="Cambria" w:cs="Times New Roman"/>
      <w:color w:val="272727"/>
      <w:sz w:val="21"/>
      <w:szCs w:val="21"/>
    </w:rPr>
  </w:style>
  <w:style w:type="paragraph" w:styleId="Titre9">
    <w:name w:val="heading 9"/>
    <w:basedOn w:val="Normal"/>
    <w:next w:val="Normal"/>
    <w:pPr>
      <w:keepNext/>
      <w:keepLines/>
      <w:numPr>
        <w:ilvl w:val="8"/>
        <w:numId w:val="1"/>
      </w:numPr>
      <w:spacing w:before="40" w:after="0"/>
      <w:outlineLvl w:val="8"/>
    </w:pPr>
    <w:rPr>
      <w:rFonts w:ascii="Cambria" w:eastAsia="Times New Roman" w:hAnsi="Cambria" w:cs="Times New Roman"/>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styleId="Corpsdetexte">
    <w:name w:val="Body Text"/>
    <w:basedOn w:val="Normal"/>
    <w:pPr>
      <w:widowControl w:val="0"/>
      <w:autoSpaceDE w:val="0"/>
      <w:spacing w:after="0" w:line="240" w:lineRule="auto"/>
    </w:pPr>
    <w:rPr>
      <w:rFonts w:cs="Calibri"/>
      <w:sz w:val="24"/>
      <w:szCs w:val="24"/>
      <w:lang w:val="en-US"/>
    </w:rPr>
  </w:style>
  <w:style w:type="character" w:customStyle="1" w:styleId="CorpsdetexteCar">
    <w:name w:val="Corps de texte Car"/>
    <w:basedOn w:val="Policepardfaut"/>
    <w:rPr>
      <w:rFonts w:ascii="Calibri" w:eastAsia="Calibri" w:hAnsi="Calibri" w:cs="Calibri"/>
      <w:sz w:val="24"/>
      <w:szCs w:val="24"/>
      <w:lang w:val="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paragraph" w:customStyle="1" w:styleId="western">
    <w:name w:val="western"/>
    <w:basedOn w:val="Normal"/>
    <w:pPr>
      <w:spacing w:before="100" w:after="142" w:line="288" w:lineRule="auto"/>
    </w:pPr>
    <w:rPr>
      <w:rFonts w:eastAsia="Times New Roman" w:cs="Calibri"/>
      <w:color w:val="000000"/>
      <w:sz w:val="20"/>
      <w:szCs w:val="20"/>
      <w:lang w:eastAsia="fr-FR"/>
    </w:rPr>
  </w:style>
  <w:style w:type="character" w:customStyle="1" w:styleId="Titre1Car">
    <w:name w:val="Titre 1 Car"/>
    <w:basedOn w:val="Policepardfaut"/>
    <w:rPr>
      <w:rFonts w:ascii="Cambria" w:eastAsia="Times New Roman" w:hAnsi="Cambria" w:cs="Times New Roman"/>
      <w:color w:val="365F91"/>
      <w:sz w:val="36"/>
      <w:szCs w:val="32"/>
    </w:rPr>
  </w:style>
  <w:style w:type="character" w:customStyle="1" w:styleId="Titre2Car">
    <w:name w:val="Titre 2 Car"/>
    <w:basedOn w:val="Policepardfaut"/>
    <w:rPr>
      <w:rFonts w:ascii="Cambria" w:eastAsia="Times New Roman" w:hAnsi="Cambria" w:cs="Times New Roman"/>
      <w:color w:val="365F91"/>
      <w:sz w:val="28"/>
      <w:szCs w:val="26"/>
    </w:rPr>
  </w:style>
  <w:style w:type="character" w:customStyle="1" w:styleId="Titre3Car">
    <w:name w:val="Titre 3 Car"/>
    <w:basedOn w:val="Policepardfaut"/>
    <w:rPr>
      <w:rFonts w:ascii="Cambria" w:eastAsia="Times New Roman" w:hAnsi="Cambria" w:cs="Times New Roman"/>
      <w:color w:val="243F60"/>
      <w:sz w:val="24"/>
      <w:szCs w:val="24"/>
    </w:rPr>
  </w:style>
  <w:style w:type="character" w:customStyle="1" w:styleId="Titre4Car">
    <w:name w:val="Titre 4 Car"/>
    <w:basedOn w:val="Policepardfaut"/>
    <w:rPr>
      <w:rFonts w:ascii="Cambria" w:eastAsia="Times New Roman" w:hAnsi="Cambria" w:cs="Times New Roman"/>
      <w:i/>
      <w:iCs/>
      <w:color w:val="365F91"/>
    </w:rPr>
  </w:style>
  <w:style w:type="character" w:customStyle="1" w:styleId="Titre5Car">
    <w:name w:val="Titre 5 Car"/>
    <w:basedOn w:val="Policepardfaut"/>
    <w:rPr>
      <w:rFonts w:ascii="Cambria" w:eastAsia="Times New Roman" w:hAnsi="Cambria" w:cs="Times New Roman"/>
      <w:color w:val="365F91"/>
    </w:rPr>
  </w:style>
  <w:style w:type="character" w:customStyle="1" w:styleId="Titre6Car">
    <w:name w:val="Titre 6 Car"/>
    <w:basedOn w:val="Policepardfaut"/>
    <w:rPr>
      <w:rFonts w:ascii="Cambria" w:eastAsia="Times New Roman" w:hAnsi="Cambria" w:cs="Times New Roman"/>
      <w:color w:val="243F60"/>
    </w:rPr>
  </w:style>
  <w:style w:type="character" w:customStyle="1" w:styleId="Titre7Car">
    <w:name w:val="Titre 7 Car"/>
    <w:basedOn w:val="Policepardfaut"/>
    <w:rPr>
      <w:rFonts w:ascii="Cambria" w:eastAsia="Times New Roman" w:hAnsi="Cambria" w:cs="Times New Roman"/>
      <w:i/>
      <w:iCs/>
      <w:color w:val="243F60"/>
    </w:rPr>
  </w:style>
  <w:style w:type="character" w:customStyle="1" w:styleId="Titre8Car">
    <w:name w:val="Titre 8 Car"/>
    <w:basedOn w:val="Policepardfaut"/>
    <w:rPr>
      <w:rFonts w:ascii="Cambria" w:eastAsia="Times New Roman" w:hAnsi="Cambria" w:cs="Times New Roman"/>
      <w:color w:val="272727"/>
      <w:sz w:val="21"/>
      <w:szCs w:val="21"/>
    </w:rPr>
  </w:style>
  <w:style w:type="character" w:customStyle="1" w:styleId="Titre9Car">
    <w:name w:val="Titre 9 Car"/>
    <w:basedOn w:val="Policepardfaut"/>
    <w:rPr>
      <w:rFonts w:ascii="Cambria" w:eastAsia="Times New Roman" w:hAnsi="Cambria" w:cs="Times New Roman"/>
      <w:i/>
      <w:iCs/>
      <w:color w:val="272727"/>
      <w:sz w:val="21"/>
      <w:szCs w:val="21"/>
    </w:rPr>
  </w:style>
  <w:style w:type="paragraph" w:styleId="Paragraphedeliste">
    <w:name w:val="List Paragraph"/>
    <w:basedOn w:val="Normal"/>
    <w:pPr>
      <w:spacing w:after="160" w:line="256" w:lineRule="auto"/>
      <w:ind w:left="720"/>
    </w:p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Pr>
      <w:color w:val="0000FF"/>
      <w:u w:val="single"/>
    </w:rPr>
  </w:style>
  <w:style w:type="paragraph" w:customStyle="1" w:styleId="align-justify">
    <w:name w:val="align-justify"/>
    <w:basedOn w:val="Normal"/>
    <w:pPr>
      <w:spacing w:before="100" w:after="10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fr.wikipedia.org/w/index.php?title=Matthew_A._Jaro&amp;action=edit&amp;redlink=1"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hyperlink" Target="http://fr.wikipedia.org/w/index.php?title=William_E._Winkler&amp;action=edit&amp;redlink=1"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fr.wikipedia.org/wiki/Invarian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tionnaire.sensagent.leparisien.fr/Cha&#238;ne%20de%20caract&#232;res/fr-f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fr.wikipedia.org/wiki/Pseudo-cod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fr.wikipedia.org/wiki/Programmation_dynamique" TargetMode="External"/><Relationship Id="rId10" Type="http://schemas.openxmlformats.org/officeDocument/2006/relationships/hyperlink" Target="https://moodle.umontpellier.fr/user/view.php?id=63756&amp;amp;course=1"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3177</Words>
  <Characters>17477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ilyes</dc:creator>
  <dc:description/>
  <cp:lastModifiedBy>ilyes</cp:lastModifiedBy>
  <cp:revision>2</cp:revision>
  <dcterms:created xsi:type="dcterms:W3CDTF">2018-04-23T19:17:00Z</dcterms:created>
  <dcterms:modified xsi:type="dcterms:W3CDTF">2018-04-23T19:17:00Z</dcterms:modified>
</cp:coreProperties>
</file>