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1B6D" w14:textId="72940064" w:rsidR="009065FA" w:rsidRDefault="00656455" w:rsidP="00656455">
      <w:pPr>
        <w:jc w:val="center"/>
        <w:rPr>
          <w:color w:val="EE0000"/>
          <w:sz w:val="32"/>
          <w:szCs w:val="32"/>
        </w:rPr>
      </w:pPr>
      <w:r w:rsidRPr="00656455">
        <w:rPr>
          <w:color w:val="EE0000"/>
          <w:sz w:val="32"/>
          <w:szCs w:val="32"/>
        </w:rPr>
        <w:t>Gestion de Bibliothèque - Documentation du Projet SQL/PLSQL</w:t>
      </w:r>
    </w:p>
    <w:p w14:paraId="54607816" w14:textId="77777777" w:rsidR="00656455" w:rsidRDefault="00656455" w:rsidP="00656455">
      <w:pPr>
        <w:jc w:val="center"/>
        <w:rPr>
          <w:color w:val="EE0000"/>
          <w:sz w:val="32"/>
          <w:szCs w:val="32"/>
        </w:rPr>
      </w:pPr>
    </w:p>
    <w:p w14:paraId="54E7312C" w14:textId="60C1CD6D" w:rsid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 xml:space="preserve">Ce projet a pour but de concevoir et d'implémenter une base de données de bibliothèque, en utilisant les principes du Modèle Conceptuel de Données (MCD) </w:t>
      </w:r>
      <w:r>
        <w:rPr>
          <w:sz w:val="24"/>
          <w:szCs w:val="24"/>
        </w:rPr>
        <w:t>au</w:t>
      </w:r>
      <w:r w:rsidRPr="00656455">
        <w:rPr>
          <w:sz w:val="24"/>
          <w:szCs w:val="24"/>
        </w:rPr>
        <w:t xml:space="preserve"> Modèle Physique de Données (MPD), complétée par un package PL/SQL pour gérer la logique métier d'emprunt et de retour.</w:t>
      </w:r>
    </w:p>
    <w:p w14:paraId="4DA12F68" w14:textId="77777777" w:rsidR="00656455" w:rsidRDefault="00656455" w:rsidP="00656455">
      <w:pPr>
        <w:rPr>
          <w:sz w:val="24"/>
          <w:szCs w:val="24"/>
        </w:rPr>
      </w:pPr>
    </w:p>
    <w:p w14:paraId="3F88812E" w14:textId="77777777" w:rsidR="00656455" w:rsidRPr="00656455" w:rsidRDefault="00656455" w:rsidP="00656455">
      <w:pPr>
        <w:rPr>
          <w:b/>
          <w:bCs/>
          <w:sz w:val="24"/>
          <w:szCs w:val="24"/>
        </w:rPr>
      </w:pPr>
      <w:r w:rsidRPr="00656455">
        <w:rPr>
          <w:b/>
          <w:bCs/>
          <w:sz w:val="24"/>
          <w:szCs w:val="24"/>
        </w:rPr>
        <w:t>1. Modèle Physique de Données (MPD)</w:t>
      </w:r>
    </w:p>
    <w:p w14:paraId="72D09D45" w14:textId="77229B48" w:rsidR="00656455" w:rsidRP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 xml:space="preserve">Le MPD se compose de </w:t>
      </w:r>
      <w:r>
        <w:rPr>
          <w:b/>
          <w:bCs/>
          <w:sz w:val="24"/>
          <w:szCs w:val="24"/>
        </w:rPr>
        <w:t>neuf</w:t>
      </w:r>
      <w:r w:rsidRPr="00656455">
        <w:rPr>
          <w:b/>
          <w:bCs/>
          <w:sz w:val="24"/>
          <w:szCs w:val="24"/>
        </w:rPr>
        <w:t xml:space="preserve"> tables</w:t>
      </w:r>
      <w:r w:rsidRPr="00656455">
        <w:rPr>
          <w:sz w:val="24"/>
          <w:szCs w:val="24"/>
        </w:rPr>
        <w:t xml:space="preserve"> dans le schéma </w:t>
      </w:r>
      <w:r w:rsidRPr="00656455">
        <w:rPr>
          <w:sz w:val="24"/>
          <w:szCs w:val="24"/>
        </w:rPr>
        <w:t>bibliothèque</w:t>
      </w:r>
      <w:r w:rsidRPr="00656455">
        <w:rPr>
          <w:sz w:val="24"/>
          <w:szCs w:val="24"/>
        </w:rPr>
        <w:t>, représentant les entités de base (Auteurs, Livres, Inscrits, Emprunts, etc.)</w:t>
      </w:r>
    </w:p>
    <w:p w14:paraId="2F4575AE" w14:textId="77777777" w:rsidR="00656455" w:rsidRDefault="00656455" w:rsidP="00656455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2066"/>
        <w:gridCol w:w="2271"/>
        <w:gridCol w:w="3129"/>
      </w:tblGrid>
      <w:tr w:rsidR="00656455" w:rsidRPr="00656455" w14:paraId="6562ED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D61D7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6B9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Colonnes Clés Primaires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E7A4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Colonnes Clés Étrangères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14FC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56455" w:rsidRPr="00656455" w14:paraId="13D90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4CF81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Pays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9508C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C5AF" w14:textId="77777777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36E3E" w14:textId="2A9C60DA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Liste des pays d'origine des auteurs.</w:t>
            </w:r>
          </w:p>
        </w:tc>
      </w:tr>
      <w:tr w:rsidR="00656455" w:rsidRPr="00656455" w14:paraId="26AB8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728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Auteur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BF1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3EF74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id_p (Pays)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0DC8" w14:textId="6D77DE69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Détails de l'auteur.</w:t>
            </w:r>
          </w:p>
        </w:tc>
      </w:tr>
      <w:tr w:rsidR="00656455" w:rsidRPr="00656455" w14:paraId="73916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00B3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TypeLivre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B9B43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10B6" w14:textId="77777777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F8E0" w14:textId="4C3C44AA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Catégories de livres (Roman, SF, etc.).</w:t>
            </w:r>
          </w:p>
        </w:tc>
      </w:tr>
      <w:tr w:rsidR="00656455" w:rsidRPr="00656455" w14:paraId="5394D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0E3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29B84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4E5A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id_t (TypeLivre)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20B0" w14:textId="3F2313CF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Informations sur l'œuvre (titre, année, résumé).</w:t>
            </w:r>
          </w:p>
        </w:tc>
      </w:tr>
      <w:tr w:rsidR="00656455" w:rsidRPr="00656455" w14:paraId="4129C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AD95B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Rediger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1377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id_a, id_l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903E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id_a (Auteur), id_l (Livre)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6A521" w14:textId="688977C5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Association N:M</w:t>
            </w:r>
            <w:r w:rsidR="00E02B25">
              <w:rPr>
                <w:sz w:val="24"/>
                <w:szCs w:val="24"/>
              </w:rPr>
              <w:t xml:space="preserve"> (Many-To-Many)</w:t>
            </w:r>
            <w:r w:rsidRPr="00656455">
              <w:rPr>
                <w:sz w:val="24"/>
                <w:szCs w:val="24"/>
              </w:rPr>
              <w:t xml:space="preserve"> entre Auteur et Livre.</w:t>
            </w:r>
          </w:p>
        </w:tc>
      </w:tr>
      <w:tr w:rsidR="00656455" w:rsidRPr="00656455" w14:paraId="60980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9261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Edition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BD2B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0C8B4" w14:textId="77777777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7011" w14:textId="75D1935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Maisons d'édition.</w:t>
            </w:r>
          </w:p>
        </w:tc>
      </w:tr>
      <w:tr w:rsidR="00656455" w:rsidRPr="00656455" w14:paraId="4C522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93B7D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Exemplaire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C0D8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ref_e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4CE4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id_ed (Edition), id_l (Livre)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6D91" w14:textId="330C3171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Unité physique d'un livre.</w:t>
            </w:r>
          </w:p>
        </w:tc>
      </w:tr>
      <w:tr w:rsidR="00656455" w:rsidRPr="00656455" w14:paraId="07CEB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D8B5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lastRenderedPageBreak/>
              <w:t>Inscrit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34CA7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85A7" w14:textId="77777777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40920" w14:textId="05AC207B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Membres de la bibliothèque.</w:t>
            </w:r>
          </w:p>
        </w:tc>
      </w:tr>
      <w:tr w:rsidR="00656455" w:rsidRPr="00656455" w14:paraId="5B7EE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972E1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Emprunt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8E5D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693F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id_i (Inscrit), ref_e (Exemplaire)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63C9" w14:textId="7C786D76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Enregistrement des transactions d'emprunt.</w:t>
            </w:r>
          </w:p>
        </w:tc>
      </w:tr>
    </w:tbl>
    <w:p w14:paraId="3C8BD3C2" w14:textId="77777777" w:rsidR="00656455" w:rsidRDefault="00656455" w:rsidP="00656455">
      <w:pPr>
        <w:rPr>
          <w:sz w:val="24"/>
          <w:szCs w:val="24"/>
        </w:rPr>
      </w:pPr>
    </w:p>
    <w:p w14:paraId="3E5556B9" w14:textId="77777777" w:rsidR="00656455" w:rsidRPr="00656455" w:rsidRDefault="00656455" w:rsidP="00656455">
      <w:pPr>
        <w:rPr>
          <w:b/>
          <w:bCs/>
          <w:sz w:val="24"/>
          <w:szCs w:val="24"/>
        </w:rPr>
      </w:pPr>
      <w:r w:rsidRPr="00656455">
        <w:rPr>
          <w:b/>
          <w:bCs/>
          <w:sz w:val="24"/>
          <w:szCs w:val="24"/>
        </w:rPr>
        <w:t>2. Logique Métier (PL/SQL)</w:t>
      </w:r>
    </w:p>
    <w:p w14:paraId="6AECCA86" w14:textId="77777777" w:rsidR="00656455" w:rsidRP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>La gestion des emprunts et des retours est centralisée dans un package PL/SQL nommé GESTION_BIBLIOTHEQUE.</w:t>
      </w:r>
    </w:p>
    <w:p w14:paraId="19227649" w14:textId="77777777" w:rsidR="00656455" w:rsidRPr="00656455" w:rsidRDefault="00656455" w:rsidP="00656455">
      <w:pPr>
        <w:rPr>
          <w:b/>
          <w:bCs/>
          <w:sz w:val="24"/>
          <w:szCs w:val="24"/>
        </w:rPr>
      </w:pPr>
      <w:r w:rsidRPr="00656455">
        <w:rPr>
          <w:b/>
          <w:bCs/>
          <w:sz w:val="24"/>
          <w:szCs w:val="24"/>
        </w:rPr>
        <w:t>Prérequis</w:t>
      </w:r>
    </w:p>
    <w:p w14:paraId="5A208EE2" w14:textId="23EDE52F" w:rsidR="00656455" w:rsidRP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>Pour que les procédures de retour fonctionnent, la table biblioth</w:t>
      </w:r>
      <w:r w:rsidR="00E02B25">
        <w:rPr>
          <w:sz w:val="24"/>
          <w:szCs w:val="24"/>
        </w:rPr>
        <w:t>è</w:t>
      </w:r>
      <w:r w:rsidRPr="00656455">
        <w:rPr>
          <w:sz w:val="24"/>
          <w:szCs w:val="24"/>
        </w:rPr>
        <w:t>que.Emprunt a été modifiée pour inclure un champ de date de retour.</w:t>
      </w:r>
    </w:p>
    <w:p w14:paraId="2E164F11" w14:textId="77777777" w:rsidR="00656455" w:rsidRP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>SQL</w:t>
      </w:r>
    </w:p>
    <w:p w14:paraId="6D586A94" w14:textId="140532C2" w:rsid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>ALTER TABLE biblioth</w:t>
      </w:r>
      <w:r w:rsidR="00E02B25">
        <w:rPr>
          <w:sz w:val="24"/>
          <w:szCs w:val="24"/>
        </w:rPr>
        <w:t>è</w:t>
      </w:r>
      <w:r w:rsidRPr="00656455">
        <w:rPr>
          <w:sz w:val="24"/>
          <w:szCs w:val="24"/>
        </w:rPr>
        <w:t xml:space="preserve">que.Emprunt ADD (date_retour_em DATE); </w:t>
      </w:r>
    </w:p>
    <w:p w14:paraId="1B864377" w14:textId="77777777" w:rsidR="00656455" w:rsidRDefault="00656455" w:rsidP="00656455">
      <w:pPr>
        <w:rPr>
          <w:sz w:val="24"/>
          <w:szCs w:val="24"/>
        </w:rPr>
      </w:pPr>
    </w:p>
    <w:p w14:paraId="366AD343" w14:textId="36C82D42" w:rsid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>Spécification du Package (GESTION_BIBLIOTHEQUE)</w:t>
      </w:r>
    </w:p>
    <w:p w14:paraId="407789C5" w14:textId="77777777" w:rsidR="00656455" w:rsidRDefault="00656455" w:rsidP="00656455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3074"/>
        <w:gridCol w:w="3361"/>
      </w:tblGrid>
      <w:tr w:rsidR="00656455" w:rsidRPr="00656455" w14:paraId="347E0B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10821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Procédure/Fonction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B70D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3821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Paramètres d'entrée (IN)</w:t>
            </w:r>
          </w:p>
        </w:tc>
      </w:tr>
      <w:tr w:rsidR="00656455" w:rsidRPr="00656455" w14:paraId="234A1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D775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EMPRUNTER_LIVRE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97A4" w14:textId="09242F1C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Enregistre un nouvel emprunt. Vérifie si l'exemplaire est déjà en cours d'emprunt (date_retour_em IS NULL)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5D40" w14:textId="666B9519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 xml:space="preserve">p_id_inscrit (ID de l'inscrit), p_ref_exemplaire (Référence de l'exemplaire) , p_delais_emprunt (Délai en jours, défaut 15) </w:t>
            </w:r>
          </w:p>
        </w:tc>
      </w:tr>
      <w:tr w:rsidR="00656455" w:rsidRPr="00656455" w14:paraId="431DF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4657D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RETOURNER_LIVRE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5610" w14:textId="5F7FC5A3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Met à jour l'emprunt actif en enregistrant la date de retour (date_retour_em = SYSDATE)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05BC9" w14:textId="1B1C5ECB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 xml:space="preserve">p_ref_exemplaire (Référence de l'exemplaire) </w:t>
            </w:r>
          </w:p>
        </w:tc>
      </w:tr>
      <w:tr w:rsidR="00656455" w:rsidRPr="00656455" w14:paraId="5F5AC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896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lastRenderedPageBreak/>
              <w:t>get_next_emprunt_id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8C37" w14:textId="43CDE77D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Fonction interne pour générer l'identifiant du prochain emprunt 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CD240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Aucun</w:t>
            </w:r>
          </w:p>
        </w:tc>
      </w:tr>
    </w:tbl>
    <w:p w14:paraId="55F6F9D8" w14:textId="77777777" w:rsidR="00656455" w:rsidRDefault="00656455" w:rsidP="00656455">
      <w:pPr>
        <w:rPr>
          <w:sz w:val="24"/>
          <w:szCs w:val="24"/>
        </w:rPr>
      </w:pPr>
    </w:p>
    <w:p w14:paraId="3C2AF735" w14:textId="77777777" w:rsidR="00656455" w:rsidRDefault="00656455" w:rsidP="00656455">
      <w:pPr>
        <w:rPr>
          <w:sz w:val="24"/>
          <w:szCs w:val="24"/>
        </w:rPr>
      </w:pPr>
    </w:p>
    <w:p w14:paraId="04C48445" w14:textId="77777777" w:rsidR="00656455" w:rsidRPr="00656455" w:rsidRDefault="00656455" w:rsidP="00656455">
      <w:pPr>
        <w:rPr>
          <w:b/>
          <w:bCs/>
          <w:sz w:val="24"/>
          <w:szCs w:val="24"/>
        </w:rPr>
      </w:pPr>
      <w:r w:rsidRPr="00656455">
        <w:rPr>
          <w:b/>
          <w:bCs/>
          <w:sz w:val="24"/>
          <w:szCs w:val="24"/>
        </w:rPr>
        <w:t>3. Données de Test (Fictives)</w:t>
      </w:r>
    </w:p>
    <w:p w14:paraId="0212F93A" w14:textId="77777777" w:rsidR="00656455" w:rsidRP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>Des données factices ont été insérées dans toutes les tables pour permettre des tests rapides des procédures PL/SQL.</w:t>
      </w:r>
    </w:p>
    <w:p w14:paraId="47B74E4E" w14:textId="77777777" w:rsidR="00656455" w:rsidRDefault="00656455" w:rsidP="00656455">
      <w:pPr>
        <w:rPr>
          <w:sz w:val="24"/>
          <w:szCs w:val="24"/>
        </w:rPr>
      </w:pPr>
    </w:p>
    <w:p w14:paraId="622252CE" w14:textId="5FEA1F3A" w:rsidR="00656455" w:rsidRDefault="00656455" w:rsidP="00656455">
      <w:pPr>
        <w:rPr>
          <w:sz w:val="24"/>
          <w:szCs w:val="24"/>
        </w:rPr>
      </w:pPr>
      <w:r w:rsidRPr="00656455">
        <w:rPr>
          <w:sz w:val="24"/>
          <w:szCs w:val="24"/>
        </w:rPr>
        <w:t>Exemples de Données Insérées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070"/>
        <w:gridCol w:w="4880"/>
        <w:gridCol w:w="441"/>
      </w:tblGrid>
      <w:tr w:rsidR="00656455" w:rsidRPr="00656455" w14:paraId="06CF75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8D969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5A92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4938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Exemple de Donnée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02C2" w14:textId="334CFC11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  <w:tr w:rsidR="00656455" w:rsidRPr="00656455" w14:paraId="5C23D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E3683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Pays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23FE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id_p=1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7B066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'France'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70CD4" w14:textId="5692BFCD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  <w:tr w:rsidR="00656455" w:rsidRPr="00656455" w14:paraId="25663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8F287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TypeLivre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21A7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id_t=11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B9C5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'Science-Fiction'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37396" w14:textId="4557B2C4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  <w:tr w:rsidR="00656455" w:rsidRPr="00656455" w14:paraId="052A7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9596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Edition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693D4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id_ed=100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FAE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'Éditions Gallimard'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3C71D" w14:textId="3BB2B395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  <w:tr w:rsidR="00656455" w:rsidRPr="00656455" w14:paraId="6DE89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B346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Auteur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B5F9E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id_a=201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0C69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George Orwell (Royaume-Uni)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8F414" w14:textId="0A845B1D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  <w:tr w:rsidR="00656455" w:rsidRPr="00656455" w14:paraId="37EE6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92CD3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95B04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id_l=3001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836B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'1984' (1949, Science-Fiction)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66FB" w14:textId="56D34BBE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  <w:tr w:rsidR="00656455" w:rsidRPr="00656455" w14:paraId="07842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D121B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Inscrit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C7976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id_i=1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C940A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Alice DUPONT (alice.dupont@mail.fr)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7F3E3" w14:textId="030D9E74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  <w:tr w:rsidR="00656455" w:rsidRPr="00656455" w14:paraId="1099E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5748F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b/>
                <w:bCs/>
                <w:sz w:val="24"/>
                <w:szCs w:val="24"/>
              </w:rPr>
              <w:t>Exemplaire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5766D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ref_e='ETR-001-A'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D23C3" w14:textId="77777777" w:rsidR="00656455" w:rsidRPr="00656455" w:rsidRDefault="00656455" w:rsidP="00656455">
            <w:pPr>
              <w:rPr>
                <w:sz w:val="24"/>
                <w:szCs w:val="24"/>
              </w:rPr>
            </w:pPr>
            <w:r w:rsidRPr="00656455">
              <w:rPr>
                <w:sz w:val="24"/>
                <w:szCs w:val="24"/>
              </w:rPr>
              <w:t>Livre ID 3000 ('L’Étranger'), Édition 100 (Gallimard)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ECE5" w14:textId="53381D69" w:rsidR="00656455" w:rsidRPr="00656455" w:rsidRDefault="00656455" w:rsidP="00656455">
            <w:pPr>
              <w:rPr>
                <w:sz w:val="24"/>
                <w:szCs w:val="24"/>
              </w:rPr>
            </w:pPr>
          </w:p>
        </w:tc>
      </w:tr>
    </w:tbl>
    <w:p w14:paraId="7F3C32A7" w14:textId="77777777" w:rsidR="00656455" w:rsidRDefault="00656455" w:rsidP="00656455">
      <w:pPr>
        <w:rPr>
          <w:sz w:val="24"/>
          <w:szCs w:val="24"/>
        </w:rPr>
      </w:pPr>
    </w:p>
    <w:p w14:paraId="5F036816" w14:textId="77777777" w:rsidR="00656455" w:rsidRDefault="00656455" w:rsidP="00656455">
      <w:pPr>
        <w:rPr>
          <w:sz w:val="24"/>
          <w:szCs w:val="24"/>
        </w:rPr>
      </w:pPr>
    </w:p>
    <w:p w14:paraId="029F76EF" w14:textId="77777777" w:rsidR="00656455" w:rsidRPr="00656455" w:rsidRDefault="00656455" w:rsidP="00656455">
      <w:pPr>
        <w:rPr>
          <w:b/>
          <w:bCs/>
          <w:sz w:val="24"/>
          <w:szCs w:val="24"/>
        </w:rPr>
      </w:pPr>
      <w:r w:rsidRPr="00656455">
        <w:rPr>
          <w:b/>
          <w:bCs/>
          <w:sz w:val="24"/>
          <w:szCs w:val="24"/>
        </w:rPr>
        <w:t>Logique d'Emprunt Testée</w:t>
      </w:r>
    </w:p>
    <w:p w14:paraId="3AA25DE1" w14:textId="77777777" w:rsidR="00656455" w:rsidRPr="00656455" w:rsidRDefault="00656455" w:rsidP="00656455">
      <w:pPr>
        <w:numPr>
          <w:ilvl w:val="0"/>
          <w:numId w:val="1"/>
        </w:numPr>
        <w:rPr>
          <w:sz w:val="24"/>
          <w:szCs w:val="24"/>
        </w:rPr>
      </w:pPr>
      <w:r w:rsidRPr="00656455">
        <w:rPr>
          <w:b/>
          <w:bCs/>
          <w:sz w:val="24"/>
          <w:szCs w:val="24"/>
        </w:rPr>
        <w:t>Emprunt Réussi :</w:t>
      </w:r>
      <w:r w:rsidRPr="00656455">
        <w:rPr>
          <w:sz w:val="24"/>
          <w:szCs w:val="24"/>
        </w:rPr>
        <w:t xml:space="preserve"> L'inscrit 1 (Alice) emprunte l'exemplaire 'ETR-001-A'.</w:t>
      </w:r>
    </w:p>
    <w:p w14:paraId="01F85D48" w14:textId="77777777" w:rsidR="00656455" w:rsidRPr="00656455" w:rsidRDefault="00656455" w:rsidP="00656455">
      <w:pPr>
        <w:numPr>
          <w:ilvl w:val="0"/>
          <w:numId w:val="1"/>
        </w:numPr>
        <w:rPr>
          <w:sz w:val="24"/>
          <w:szCs w:val="24"/>
        </w:rPr>
      </w:pPr>
      <w:r w:rsidRPr="00656455">
        <w:rPr>
          <w:b/>
          <w:bCs/>
          <w:sz w:val="24"/>
          <w:szCs w:val="24"/>
        </w:rPr>
        <w:lastRenderedPageBreak/>
        <w:t>Emprunt Bloqué :</w:t>
      </w:r>
      <w:r w:rsidRPr="00656455">
        <w:rPr>
          <w:sz w:val="24"/>
          <w:szCs w:val="24"/>
        </w:rPr>
        <w:t xml:space="preserve"> Une tentative d'emprunt de 'ETR-001-A' par un autre inscrit échoue car il est déjà actif (date_retour_em IS NULL).</w:t>
      </w:r>
    </w:p>
    <w:p w14:paraId="301F43C9" w14:textId="77777777" w:rsidR="00656455" w:rsidRPr="00656455" w:rsidRDefault="00656455" w:rsidP="00656455">
      <w:pPr>
        <w:numPr>
          <w:ilvl w:val="0"/>
          <w:numId w:val="1"/>
        </w:numPr>
        <w:rPr>
          <w:sz w:val="24"/>
          <w:szCs w:val="24"/>
        </w:rPr>
      </w:pPr>
      <w:r w:rsidRPr="00656455">
        <w:rPr>
          <w:b/>
          <w:bCs/>
          <w:sz w:val="24"/>
          <w:szCs w:val="24"/>
        </w:rPr>
        <w:t>Retour :</w:t>
      </w:r>
      <w:r w:rsidRPr="00656455">
        <w:rPr>
          <w:sz w:val="24"/>
          <w:szCs w:val="24"/>
        </w:rPr>
        <w:t xml:space="preserve"> L'exemplaire 'ETR-001-A' est retourné, la date de retour est renseignée.</w:t>
      </w:r>
    </w:p>
    <w:p w14:paraId="3A784B71" w14:textId="77777777" w:rsidR="00656455" w:rsidRPr="00656455" w:rsidRDefault="00656455" w:rsidP="00656455">
      <w:pPr>
        <w:numPr>
          <w:ilvl w:val="0"/>
          <w:numId w:val="1"/>
        </w:numPr>
        <w:rPr>
          <w:sz w:val="24"/>
          <w:szCs w:val="24"/>
        </w:rPr>
      </w:pPr>
      <w:r w:rsidRPr="00656455">
        <w:rPr>
          <w:b/>
          <w:bCs/>
          <w:sz w:val="24"/>
          <w:szCs w:val="24"/>
        </w:rPr>
        <w:t>Emprunt Après Retour :</w:t>
      </w:r>
      <w:r w:rsidRPr="00656455">
        <w:rPr>
          <w:sz w:val="24"/>
          <w:szCs w:val="24"/>
        </w:rPr>
        <w:t xml:space="preserve"> L'exemplaire 'ETR-001-A' est disponible pour un nouvel emprunt.</w:t>
      </w:r>
    </w:p>
    <w:p w14:paraId="0EB44B3F" w14:textId="77777777" w:rsidR="00656455" w:rsidRPr="00656455" w:rsidRDefault="00656455" w:rsidP="00656455">
      <w:pPr>
        <w:rPr>
          <w:sz w:val="24"/>
          <w:szCs w:val="24"/>
        </w:rPr>
      </w:pPr>
    </w:p>
    <w:sectPr w:rsidR="00656455" w:rsidRPr="006564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4B7"/>
    <w:multiLevelType w:val="multilevel"/>
    <w:tmpl w:val="CAC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34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55"/>
    <w:rsid w:val="00656455"/>
    <w:rsid w:val="007D2B21"/>
    <w:rsid w:val="009065FA"/>
    <w:rsid w:val="00A7435D"/>
    <w:rsid w:val="00E0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30E8E"/>
  <w15:chartTrackingRefBased/>
  <w15:docId w15:val="{5339E586-A6BC-42C9-9408-38415EAB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64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64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64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64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64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64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64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64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64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64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6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2652</Characters>
  <Application>Microsoft Office Word</Application>
  <DocSecurity>0</DocSecurity>
  <Lines>102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Bathy Voguie</dc:creator>
  <cp:keywords/>
  <dc:description/>
  <cp:lastModifiedBy>Bathy Voguie</cp:lastModifiedBy>
  <cp:revision>1</cp:revision>
  <dcterms:created xsi:type="dcterms:W3CDTF">2025-12-04T09:25:00Z</dcterms:created>
  <dcterms:modified xsi:type="dcterms:W3CDTF">2025-12-04T09:39:00Z</dcterms:modified>
</cp:coreProperties>
</file>