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02E2E" w14:textId="77777777" w:rsidR="005C6418" w:rsidRPr="002F34A0" w:rsidRDefault="00000000">
      <w:pPr>
        <w:spacing w:after="40"/>
        <w:rPr>
          <w:color w:val="3A3A3A" w:themeColor="background2" w:themeShade="40"/>
        </w:rPr>
      </w:pPr>
      <w:r w:rsidRPr="002F34A0">
        <w:rPr>
          <w:color w:val="3A3A3A" w:themeColor="background2" w:themeShade="40"/>
          <w:sz w:val="20"/>
          <w:szCs w:val="20"/>
        </w:rPr>
        <w:t>LLM &amp; Agentic Systems — Graduate Course</w:t>
      </w:r>
    </w:p>
    <w:p w14:paraId="2441940D" w14:textId="77777777" w:rsidR="005C6418" w:rsidRDefault="00000000">
      <w:pPr>
        <w:spacing w:after="80"/>
      </w:pPr>
      <w:r>
        <w:rPr>
          <w:b/>
          <w:bCs/>
          <w:color w:val="000000"/>
          <w:sz w:val="36"/>
          <w:szCs w:val="36"/>
        </w:rPr>
        <w:t>Assignment 2: LLM Debate with Judge Pipeline</w:t>
      </w:r>
    </w:p>
    <w:p w14:paraId="04A39F9C" w14:textId="77777777" w:rsidR="005C6418" w:rsidRDefault="00000000">
      <w:pPr>
        <w:pBdr>
          <w:bottom w:val="single" w:sz="6" w:space="4" w:color="1A1A1A"/>
        </w:pBdr>
        <w:spacing w:after="40"/>
      </w:pPr>
      <w:r>
        <w:rPr>
          <w:i/>
          <w:iCs/>
          <w:color w:val="555555"/>
          <w:sz w:val="24"/>
          <w:szCs w:val="24"/>
        </w:rPr>
        <w:t>Building Adversarial Multi-Agent Reasoning Systems</w:t>
      </w:r>
    </w:p>
    <w:p w14:paraId="672A6659" w14:textId="77777777" w:rsidR="005C6418" w:rsidRDefault="005C6418">
      <w:pPr>
        <w:spacing w:after="80"/>
      </w:pPr>
    </w:p>
    <w:p w14:paraId="6F6428EF" w14:textId="77777777" w:rsidR="005C6418" w:rsidRDefault="723514A2">
      <w:pPr>
        <w:spacing w:after="20"/>
      </w:pPr>
      <w:r w:rsidRPr="723514A2">
        <w:rPr>
          <w:b/>
          <w:bCs/>
          <w:color w:val="333333"/>
          <w:sz w:val="20"/>
          <w:szCs w:val="20"/>
        </w:rPr>
        <w:t>Dr. Peyman Najafirad (Paul Rad)</w:t>
      </w:r>
    </w:p>
    <w:p w14:paraId="3842E09C" w14:textId="77777777" w:rsidR="005C6418" w:rsidRDefault="00000000">
      <w:pPr>
        <w:spacing w:after="40"/>
      </w:pPr>
      <w:r>
        <w:rPr>
          <w:b/>
          <w:bCs/>
          <w:color w:val="333333"/>
          <w:sz w:val="20"/>
          <w:szCs w:val="20"/>
        </w:rPr>
        <w:t>TA: Mohammad Bahrami</w:t>
      </w:r>
    </w:p>
    <w:p w14:paraId="0A37501D" w14:textId="77777777" w:rsidR="005C6418" w:rsidRDefault="005C641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620" w:firstRow="1" w:lastRow="0" w:firstColumn="0" w:lastColumn="0" w:noHBand="1" w:noVBand="1"/>
      </w:tblPr>
      <w:tblGrid>
        <w:gridCol w:w="2400"/>
        <w:gridCol w:w="6960"/>
      </w:tblGrid>
      <w:tr w:rsidR="005C6418" w14:paraId="43A06F57" w14:textId="77777777" w:rsidTr="00BB5D9C">
        <w:trPr>
          <w:tblHeader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114E4" w14:textId="77777777" w:rsidR="005C6418" w:rsidRDefault="00000000">
            <w:r>
              <w:rPr>
                <w:b/>
                <w:bCs/>
                <w:color w:val="1A1A1A"/>
                <w:sz w:val="20"/>
                <w:szCs w:val="20"/>
              </w:rPr>
              <w:t>Due Date: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38951" w14:textId="77777777" w:rsidR="005C6418" w:rsidRDefault="00000000">
            <w:r>
              <w:rPr>
                <w:color w:val="333333"/>
                <w:sz w:val="20"/>
                <w:szCs w:val="20"/>
              </w:rPr>
              <w:t>March 16th, 2026 — 12:00 AM</w:t>
            </w:r>
          </w:p>
        </w:tc>
      </w:tr>
      <w:tr w:rsidR="005C6418" w14:paraId="15172BCE" w14:textId="77777777" w:rsidTr="00780EF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8E908" w14:textId="77777777" w:rsidR="005C6418" w:rsidRDefault="00000000">
            <w:r>
              <w:rPr>
                <w:b/>
                <w:bCs/>
                <w:color w:val="1A1A1A"/>
                <w:sz w:val="20"/>
                <w:szCs w:val="20"/>
              </w:rPr>
              <w:t>Format: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29F88" w14:textId="77777777" w:rsidR="005C6418" w:rsidRDefault="00000000">
            <w:r>
              <w:rPr>
                <w:color w:val="333333"/>
                <w:sz w:val="20"/>
                <w:szCs w:val="20"/>
              </w:rPr>
              <w:t>Individual project — Code repository + GitHub blog post (5 pages + prompt appendix)</w:t>
            </w:r>
          </w:p>
        </w:tc>
      </w:tr>
      <w:tr w:rsidR="005C6418" w14:paraId="64D5BCFA" w14:textId="77777777" w:rsidTr="00BB5D9C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A7F21" w14:textId="77777777" w:rsidR="005C6418" w:rsidRDefault="00000000">
            <w:r>
              <w:rPr>
                <w:b/>
                <w:bCs/>
                <w:color w:val="1A1A1A"/>
                <w:sz w:val="20"/>
                <w:szCs w:val="20"/>
              </w:rPr>
              <w:t>Submission: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DEB17" w14:textId="77777777" w:rsidR="005C6418" w:rsidRDefault="723514A2">
            <w:r w:rsidRPr="723514A2">
              <w:rPr>
                <w:color w:val="333333"/>
                <w:sz w:val="20"/>
                <w:szCs w:val="20"/>
              </w:rPr>
              <w:t>GitHub repository link (containing code, blog post, and all artifacts) via course portal</w:t>
            </w:r>
          </w:p>
        </w:tc>
      </w:tr>
    </w:tbl>
    <w:p w14:paraId="5DAB6C7B" w14:textId="6D8BB170" w:rsidR="005C6418" w:rsidRDefault="005C6418">
      <w:pPr>
        <w:spacing w:after="80"/>
      </w:pPr>
    </w:p>
    <w:p w14:paraId="6B993E28" w14:textId="77777777" w:rsidR="005C6418" w:rsidRDefault="00000000">
      <w:pPr>
        <w:pStyle w:val="heading10"/>
      </w:pPr>
      <w:r>
        <w:t>1. Overview &amp; Motivation</w:t>
      </w:r>
    </w:p>
    <w:p w14:paraId="3F5A3873" w14:textId="77777777" w:rsidR="005C6418" w:rsidRDefault="723514A2">
      <w:pPr>
        <w:spacing w:after="160"/>
      </w:pPr>
      <w:r w:rsidRPr="723514A2">
        <w:rPr>
          <w:color w:val="333333"/>
        </w:rPr>
        <w:t>In the previous session, we studied Chain-of-Thought (</w:t>
      </w:r>
      <w:proofErr w:type="spellStart"/>
      <w:r w:rsidRPr="723514A2">
        <w:rPr>
          <w:color w:val="333333"/>
        </w:rPr>
        <w:t>CoT</w:t>
      </w:r>
      <w:proofErr w:type="spellEnd"/>
      <w:r w:rsidRPr="723514A2">
        <w:rPr>
          <w:color w:val="333333"/>
        </w:rPr>
        <w:t>) reasoning and how explicit intermediate reasoning steps improve LLM performance on complex tasks (Wei et al., 2022). We also explored inference-time compute scaling, where allocating more computation at test time can substitute for larger model parameters (Snell et al., 2024).</w:t>
      </w:r>
    </w:p>
    <w:p w14:paraId="615CEDC3" w14:textId="77777777" w:rsidR="005C6418" w:rsidRDefault="723514A2">
      <w:pPr>
        <w:spacing w:after="160"/>
      </w:pPr>
      <w:r w:rsidRPr="723514A2">
        <w:rPr>
          <w:color w:val="333333"/>
        </w:rPr>
        <w:t xml:space="preserve">This assignment extends those ideas into a multi-agent setting. You will build a complete Debate + Judge pipeline in which two LLM agents argue opposing sides of a question, and a third LLM serves as the judge. This architecture draws on foundational work by Irving, Christiano &amp; Amodei (2018) on AI Safety via Debate and recent empirical advances in Multi-Agent Debate frameworks (Liang et al., EMNLP 2024; Kenton et al., </w:t>
      </w:r>
      <w:proofErr w:type="spellStart"/>
      <w:r w:rsidRPr="723514A2">
        <w:rPr>
          <w:color w:val="333333"/>
        </w:rPr>
        <w:t>NeurIPS</w:t>
      </w:r>
      <w:proofErr w:type="spellEnd"/>
      <w:r w:rsidRPr="723514A2">
        <w:rPr>
          <w:color w:val="333333"/>
        </w:rPr>
        <w:t xml:space="preserve"> 2024).</w:t>
      </w:r>
    </w:p>
    <w:p w14:paraId="66A43F89" w14:textId="77777777" w:rsidR="005C6418" w:rsidRDefault="723514A2">
      <w:pPr>
        <w:spacing w:after="160"/>
      </w:pPr>
      <w:r w:rsidRPr="723514A2">
        <w:rPr>
          <w:b/>
          <w:bCs/>
          <w:color w:val="333333"/>
        </w:rPr>
        <w:t xml:space="preserve">The core research question you will investigate: </w:t>
      </w:r>
      <w:r w:rsidRPr="723514A2">
        <w:rPr>
          <w:color w:val="333333"/>
        </w:rPr>
        <w:t>Can a structured adversarial debate between two LLM agents, supervised by an LLM judge, produce more accurate and well-reasoned answers than a single LLM answering directly?</w:t>
      </w:r>
    </w:p>
    <w:p w14:paraId="1E3A8107" w14:textId="77777777" w:rsidR="005C6418" w:rsidRDefault="00000000">
      <w:pPr>
        <w:pStyle w:val="heading10"/>
      </w:pPr>
      <w:r>
        <w:t>2. Problem Definition</w:t>
      </w:r>
    </w:p>
    <w:p w14:paraId="31CED61A" w14:textId="77777777" w:rsidR="005C6418" w:rsidRDefault="00000000">
      <w:pPr>
        <w:spacing w:after="160"/>
      </w:pPr>
      <w:r>
        <w:rPr>
          <w:color w:val="333333"/>
        </w:rPr>
        <w:t>You will implement and evaluate a multi-agent debate system on a challenging reasoning task. The system consists of three components:</w:t>
      </w:r>
    </w:p>
    <w:p w14:paraId="02EB378F" w14:textId="77777777" w:rsidR="005C6418" w:rsidRDefault="005C6418">
      <w:pPr>
        <w:spacing w:after="80"/>
      </w:pPr>
    </w:p>
    <w:p w14:paraId="111AA43B" w14:textId="77777777" w:rsidR="005C6418" w:rsidRDefault="723514A2">
      <w:pPr>
        <w:pStyle w:val="ListParagraph"/>
        <w:numPr>
          <w:ilvl w:val="0"/>
          <w:numId w:val="2"/>
        </w:numPr>
        <w:spacing w:after="80"/>
      </w:pPr>
      <w:r w:rsidRPr="723514A2">
        <w:rPr>
          <w:b/>
          <w:bCs/>
          <w:color w:val="333333"/>
        </w:rPr>
        <w:t xml:space="preserve">Debater A (Proponent): </w:t>
      </w:r>
      <w:r w:rsidRPr="723514A2">
        <w:rPr>
          <w:color w:val="333333"/>
        </w:rPr>
        <w:t>An LLM agent that argues in favor of a candidate answer. It must construct logically coherent arguments, cite evidence from the problem context, and rebut counterarguments from Debater B.</w:t>
      </w:r>
    </w:p>
    <w:p w14:paraId="10B52DE7" w14:textId="77777777" w:rsidR="005C6418" w:rsidRDefault="723514A2">
      <w:pPr>
        <w:pStyle w:val="ListParagraph"/>
        <w:numPr>
          <w:ilvl w:val="0"/>
          <w:numId w:val="2"/>
        </w:numPr>
        <w:spacing w:after="80"/>
      </w:pPr>
      <w:r w:rsidRPr="723514A2">
        <w:rPr>
          <w:b/>
          <w:bCs/>
          <w:color w:val="333333"/>
        </w:rPr>
        <w:t xml:space="preserve">Debater B (Opponent): </w:t>
      </w:r>
      <w:r w:rsidRPr="723514A2">
        <w:rPr>
          <w:color w:val="333333"/>
        </w:rPr>
        <w:t>An LLM agent that argues against Debater A’s answer (or in favor of an alternative). It must identify flaws in Debater A’s reasoning, present counterevidence, and defend its own position.</w:t>
      </w:r>
    </w:p>
    <w:p w14:paraId="2A4BF31A" w14:textId="77777777" w:rsidR="005C6418" w:rsidRDefault="723514A2">
      <w:pPr>
        <w:pStyle w:val="ListParagraph"/>
        <w:numPr>
          <w:ilvl w:val="0"/>
          <w:numId w:val="2"/>
        </w:numPr>
        <w:spacing w:after="80"/>
      </w:pPr>
      <w:r w:rsidRPr="723514A2">
        <w:rPr>
          <w:b/>
          <w:bCs/>
          <w:color w:val="333333"/>
        </w:rPr>
        <w:t xml:space="preserve">Judge: </w:t>
      </w:r>
      <w:r w:rsidRPr="723514A2">
        <w:rPr>
          <w:color w:val="333333"/>
        </w:rPr>
        <w:t>An LLM that observes the full debate transcript and renders a verdict. The judge must provide a structured evaluation with chain-of-thought reasoning explaining which debater was more persuasive and why.</w:t>
      </w:r>
    </w:p>
    <w:p w14:paraId="6A05A809" w14:textId="77777777" w:rsidR="005C6418" w:rsidRDefault="005C6418">
      <w:pPr>
        <w:spacing w:after="80"/>
      </w:pPr>
    </w:p>
    <w:p w14:paraId="540A0000" w14:textId="77777777" w:rsidR="005C6418" w:rsidRDefault="00000000">
      <w:pPr>
        <w:pStyle w:val="heading20"/>
      </w:pPr>
      <w:r>
        <w:t>2.1 Task Domain</w:t>
      </w:r>
    </w:p>
    <w:p w14:paraId="3237E29A" w14:textId="77777777" w:rsidR="005C6418" w:rsidRDefault="00000000">
      <w:pPr>
        <w:spacing w:after="160"/>
      </w:pPr>
      <w:r>
        <w:rPr>
          <w:color w:val="333333"/>
        </w:rPr>
        <w:t>Select one of the following reasoning domains for your debate system. Each domain is chosen because single-model performance is imperfect, leaving room for debate to improve accuracy:</w:t>
      </w:r>
    </w:p>
    <w:p w14:paraId="5A39BBE3" w14:textId="77777777" w:rsidR="005C6418" w:rsidRDefault="005C641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620" w:firstRow="1" w:lastRow="0" w:firstColumn="0" w:lastColumn="0" w:noHBand="1" w:noVBand="1"/>
      </w:tblPr>
      <w:tblGrid>
        <w:gridCol w:w="1674"/>
        <w:gridCol w:w="2573"/>
        <w:gridCol w:w="2571"/>
        <w:gridCol w:w="2542"/>
      </w:tblGrid>
      <w:tr w:rsidR="005C6418" w14:paraId="5F18396F" w14:textId="77777777" w:rsidTr="00871B8E"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A275D" w14:textId="77777777" w:rsidR="005C6418" w:rsidRDefault="00000000">
            <w:r>
              <w:rPr>
                <w:b/>
                <w:bCs/>
                <w:color w:val="FFFFFF"/>
                <w:sz w:val="20"/>
                <w:szCs w:val="20"/>
              </w:rPr>
              <w:t>Domain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F54C8" w14:textId="77777777" w:rsidR="005C6418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4B871" w14:textId="77777777" w:rsidR="005C6418" w:rsidRDefault="00000000">
            <w:r>
              <w:rPr>
                <w:b/>
                <w:bCs/>
                <w:color w:val="FFFFFF"/>
                <w:sz w:val="20"/>
                <w:szCs w:val="20"/>
              </w:rPr>
              <w:t>Suggested Dataset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982F4" w14:textId="77777777" w:rsidR="005C6418" w:rsidRDefault="00000000">
            <w:r>
              <w:rPr>
                <w:b/>
                <w:bCs/>
                <w:color w:val="FFFFFF"/>
                <w:sz w:val="20"/>
                <w:szCs w:val="20"/>
              </w:rPr>
              <w:t>Example Question</w:t>
            </w:r>
          </w:p>
        </w:tc>
      </w:tr>
      <w:tr w:rsidR="005C6418" w14:paraId="6EF11F60" w14:textId="77777777" w:rsidTr="006568FE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E6CF1" w14:textId="77777777" w:rsidR="005C6418" w:rsidRDefault="00000000">
            <w:r>
              <w:rPr>
                <w:b/>
                <w:bCs/>
                <w:color w:val="333333"/>
                <w:sz w:val="20"/>
                <w:szCs w:val="20"/>
              </w:rPr>
              <w:t>Commonsense QA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15074" w14:textId="77777777" w:rsidR="005C6418" w:rsidRDefault="723514A2">
            <w:r w:rsidRPr="723514A2">
              <w:rPr>
                <w:color w:val="333333"/>
                <w:sz w:val="20"/>
                <w:szCs w:val="20"/>
              </w:rPr>
              <w:t xml:space="preserve">Questions requiring world knowledge and </w:t>
            </w:r>
            <w:proofErr w:type="gramStart"/>
            <w:r w:rsidRPr="723514A2">
              <w:rPr>
                <w:color w:val="333333"/>
                <w:sz w:val="20"/>
                <w:szCs w:val="20"/>
              </w:rPr>
              <w:t>common sense</w:t>
            </w:r>
            <w:proofErr w:type="gramEnd"/>
            <w:r w:rsidRPr="723514A2">
              <w:rPr>
                <w:color w:val="333333"/>
                <w:sz w:val="20"/>
                <w:szCs w:val="20"/>
              </w:rPr>
              <w:t xml:space="preserve"> reasoning over ambiguous scenarios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D2F78" w14:textId="77777777" w:rsidR="005C6418" w:rsidRDefault="723514A2">
            <w:proofErr w:type="spellStart"/>
            <w:r w:rsidRPr="723514A2">
              <w:rPr>
                <w:color w:val="333333"/>
                <w:sz w:val="20"/>
                <w:szCs w:val="20"/>
              </w:rPr>
              <w:t>StrategyQA</w:t>
            </w:r>
            <w:proofErr w:type="spellEnd"/>
            <w:r w:rsidRPr="723514A2">
              <w:rPr>
                <w:color w:val="333333"/>
                <w:sz w:val="20"/>
                <w:szCs w:val="20"/>
              </w:rPr>
              <w:t xml:space="preserve"> (Geva et al., 2021) or ARC-Challenge (Clark et al., 2018) — select 100–200 questions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70291" w14:textId="77777777" w:rsidR="005C6418" w:rsidRDefault="723514A2">
            <w:r w:rsidRPr="723514A2">
              <w:rPr>
                <w:i/>
                <w:iCs/>
                <w:color w:val="333333"/>
                <w:sz w:val="20"/>
                <w:szCs w:val="20"/>
              </w:rPr>
              <w:t>"Did the Roman Empire exist at the same time as the Mayan civilization?"</w:t>
            </w:r>
            <w:r w:rsidRPr="723514A2">
              <w:rPr>
                <w:color w:val="333333"/>
                <w:sz w:val="20"/>
                <w:szCs w:val="20"/>
              </w:rPr>
              <w:t xml:space="preserve"> — Debater A argues Yes: </w:t>
            </w:r>
            <w:proofErr w:type="gramStart"/>
            <w:r w:rsidRPr="723514A2">
              <w:rPr>
                <w:color w:val="333333"/>
                <w:sz w:val="20"/>
                <w:szCs w:val="20"/>
              </w:rPr>
              <w:t>the</w:t>
            </w:r>
            <w:proofErr w:type="gramEnd"/>
            <w:r w:rsidRPr="723514A2">
              <w:rPr>
                <w:color w:val="333333"/>
                <w:sz w:val="20"/>
                <w:szCs w:val="20"/>
              </w:rPr>
              <w:t xml:space="preserve"> Roman Empire (~27 BC–476 AD) and Mayan civilization (~2000 BC–1500s AD) overlapped for roughly 500 years. Debater B might argue No by conflating the Mayan civilization with the Aztec Empire or by narrowing the definition of "exist." This tests multi-hop temporal reasoning and the ability to resolve ambiguity. </w:t>
            </w:r>
            <w:r w:rsidRPr="723514A2">
              <w:rPr>
                <w:b/>
                <w:bCs/>
                <w:color w:val="333333"/>
                <w:sz w:val="20"/>
                <w:szCs w:val="20"/>
              </w:rPr>
              <w:t>Answer: Yes.</w:t>
            </w:r>
          </w:p>
        </w:tc>
      </w:tr>
      <w:tr w:rsidR="005C6418" w14:paraId="2ED1E5EA" w14:textId="77777777" w:rsidTr="006568FE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BF70C" w14:textId="77777777" w:rsidR="005C6418" w:rsidRDefault="00000000">
            <w:r>
              <w:rPr>
                <w:b/>
                <w:bCs/>
                <w:color w:val="333333"/>
                <w:sz w:val="20"/>
                <w:szCs w:val="20"/>
              </w:rPr>
              <w:t>Fact Verification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3AF0D" w14:textId="77777777" w:rsidR="005C6418" w:rsidRDefault="723514A2">
            <w:r w:rsidRPr="723514A2">
              <w:rPr>
                <w:color w:val="333333"/>
                <w:sz w:val="20"/>
                <w:szCs w:val="20"/>
              </w:rPr>
              <w:t>Determining whether a scientific claim is supported or refuted by evidence, with agents arguing each side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46BC5" w14:textId="77777777" w:rsidR="005C6418" w:rsidRDefault="723514A2">
            <w:proofErr w:type="spellStart"/>
            <w:r w:rsidRPr="723514A2">
              <w:rPr>
                <w:color w:val="333333"/>
                <w:sz w:val="20"/>
                <w:szCs w:val="20"/>
              </w:rPr>
              <w:t>SciFact</w:t>
            </w:r>
            <w:proofErr w:type="spellEnd"/>
            <w:r w:rsidRPr="723514A2">
              <w:rPr>
                <w:color w:val="333333"/>
                <w:sz w:val="20"/>
                <w:szCs w:val="20"/>
              </w:rPr>
              <w:t xml:space="preserve"> (Wadden et al., 2020) — select 100–200 claims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13D58" w14:textId="77777777" w:rsidR="005C6418" w:rsidRDefault="00000000">
            <w:r>
              <w:rPr>
                <w:i/>
                <w:iCs/>
                <w:color w:val="333333"/>
                <w:sz w:val="20"/>
                <w:szCs w:val="20"/>
              </w:rPr>
              <w:t>"Vitamin C supplementation prevents the common cold in the general population."</w:t>
            </w:r>
            <w:r>
              <w:rPr>
                <w:color w:val="333333"/>
                <w:sz w:val="20"/>
                <w:szCs w:val="20"/>
              </w:rPr>
              <w:t xml:space="preserve"> — Debater A (Support) may cite studies showing reduced cold duration and severity. Debater B (Refute) counters that meta-analyses (e.g., Cochrane reviews) show no statistically significant prevention effect in the general population — only slight duration reduction (~8%). The judge must weigh "prevents" vs. "reduces symptoms." </w:t>
            </w:r>
            <w:r>
              <w:rPr>
                <w:b/>
                <w:bCs/>
                <w:color w:val="333333"/>
                <w:sz w:val="20"/>
                <w:szCs w:val="20"/>
              </w:rPr>
              <w:t>Answer: Refuted.</w:t>
            </w:r>
          </w:p>
        </w:tc>
      </w:tr>
    </w:tbl>
    <w:p w14:paraId="41C8F396" w14:textId="77777777" w:rsidR="005C6418" w:rsidRDefault="005C6418">
      <w:pPr>
        <w:spacing w:after="80"/>
      </w:pPr>
    </w:p>
    <w:p w14:paraId="25F368FF" w14:textId="77777777" w:rsidR="005C6418" w:rsidRDefault="00000000">
      <w:pPr>
        <w:pStyle w:val="heading10"/>
      </w:pPr>
      <w:r>
        <w:t>3. Required System Architecture</w:t>
      </w:r>
    </w:p>
    <w:p w14:paraId="0017F514" w14:textId="77777777" w:rsidR="005C6418" w:rsidRDefault="00000000">
      <w:pPr>
        <w:spacing w:after="160"/>
      </w:pPr>
      <w:r>
        <w:rPr>
          <w:color w:val="333333"/>
        </w:rPr>
        <w:lastRenderedPageBreak/>
        <w:t>Your pipeline must implement the following multi-round debate protocol, inspired by Irving et al. (2018) and Liang et al. (EMNLP 2024):</w:t>
      </w:r>
    </w:p>
    <w:p w14:paraId="72A3D3EC" w14:textId="77777777" w:rsidR="005C6418" w:rsidRDefault="005C6418">
      <w:pPr>
        <w:spacing w:after="80"/>
      </w:pPr>
    </w:p>
    <w:p w14:paraId="16A56521" w14:textId="77777777" w:rsidR="005C6418" w:rsidRDefault="00000000">
      <w:pPr>
        <w:spacing w:before="80" w:after="160"/>
      </w:pPr>
      <w:r>
        <w:rPr>
          <w:b/>
          <w:bCs/>
          <w:color w:val="1A1A1A"/>
        </w:rPr>
        <w:t>Phase 1 — Initialization</w:t>
      </w:r>
    </w:p>
    <w:p w14:paraId="5320BCF4" w14:textId="77777777" w:rsidR="005C6418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333333"/>
        </w:rPr>
        <w:t>Present the question/problem to both debaters independently.</w:t>
      </w:r>
    </w:p>
    <w:p w14:paraId="49152459" w14:textId="77777777" w:rsidR="005C6418" w:rsidRDefault="723514A2">
      <w:pPr>
        <w:pStyle w:val="ListParagraph"/>
        <w:numPr>
          <w:ilvl w:val="0"/>
          <w:numId w:val="3"/>
        </w:numPr>
        <w:spacing w:after="80"/>
      </w:pPr>
      <w:r w:rsidRPr="723514A2">
        <w:rPr>
          <w:color w:val="333333"/>
        </w:rPr>
        <w:t>Each debater generates an initial position (answer + brief reasoning) without seeing the other’s response.</w:t>
      </w:r>
    </w:p>
    <w:p w14:paraId="50FA79AB" w14:textId="77777777" w:rsidR="005C6418" w:rsidRDefault="723514A2">
      <w:pPr>
        <w:pStyle w:val="ListParagraph"/>
        <w:numPr>
          <w:ilvl w:val="0"/>
          <w:numId w:val="3"/>
        </w:numPr>
        <w:spacing w:after="80"/>
      </w:pPr>
      <w:r w:rsidRPr="723514A2">
        <w:rPr>
          <w:color w:val="333333"/>
        </w:rPr>
        <w:t>If both debaters agree on the same answer, record it as consensus and skip to Phase 3.</w:t>
      </w:r>
    </w:p>
    <w:p w14:paraId="0D0B940D" w14:textId="77777777" w:rsidR="005C6418" w:rsidRDefault="005C6418">
      <w:pPr>
        <w:spacing w:after="80"/>
      </w:pPr>
    </w:p>
    <w:p w14:paraId="59E9F789" w14:textId="77777777" w:rsidR="005C6418" w:rsidRDefault="00000000">
      <w:pPr>
        <w:spacing w:before="80" w:after="160"/>
      </w:pPr>
      <w:r>
        <w:rPr>
          <w:b/>
          <w:bCs/>
          <w:color w:val="1A1A1A"/>
        </w:rPr>
        <w:t>Phase 2 — Multi-Round Debate (N rounds, where N ≥ 3)</w:t>
      </w:r>
    </w:p>
    <w:p w14:paraId="22C531A8" w14:textId="77777777" w:rsidR="005C6418" w:rsidRDefault="723514A2">
      <w:pPr>
        <w:pStyle w:val="ListParagraph"/>
        <w:numPr>
          <w:ilvl w:val="0"/>
          <w:numId w:val="4"/>
        </w:numPr>
        <w:spacing w:after="80"/>
      </w:pPr>
      <w:r w:rsidRPr="723514A2">
        <w:rPr>
          <w:color w:val="333333"/>
        </w:rPr>
        <w:t xml:space="preserve">In each round, Debater A presents an argument (with </w:t>
      </w:r>
      <w:proofErr w:type="spellStart"/>
      <w:r w:rsidRPr="723514A2">
        <w:rPr>
          <w:color w:val="333333"/>
        </w:rPr>
        <w:t>CoT</w:t>
      </w:r>
      <w:proofErr w:type="spellEnd"/>
      <w:r w:rsidRPr="723514A2">
        <w:rPr>
          <w:color w:val="333333"/>
        </w:rPr>
        <w:t xml:space="preserve"> reasoning) and then Debater B responds with a counterargument.</w:t>
      </w:r>
    </w:p>
    <w:p w14:paraId="0E564F81" w14:textId="77777777" w:rsidR="005C6418" w:rsidRDefault="723514A2">
      <w:pPr>
        <w:pStyle w:val="ListParagraph"/>
        <w:numPr>
          <w:ilvl w:val="0"/>
          <w:numId w:val="4"/>
        </w:numPr>
        <w:spacing w:after="80"/>
      </w:pPr>
      <w:r w:rsidRPr="723514A2">
        <w:rPr>
          <w:color w:val="333333"/>
        </w:rPr>
        <w:t>Both debaters receive the full debate transcript from all previous rounds as context.</w:t>
      </w:r>
    </w:p>
    <w:p w14:paraId="3AB7370C" w14:textId="77777777" w:rsidR="005C6418" w:rsidRDefault="723514A2">
      <w:pPr>
        <w:pStyle w:val="ListParagraph"/>
        <w:numPr>
          <w:ilvl w:val="0"/>
          <w:numId w:val="4"/>
        </w:numPr>
        <w:spacing w:after="80"/>
      </w:pPr>
      <w:r w:rsidRPr="723514A2">
        <w:rPr>
          <w:color w:val="333333"/>
        </w:rPr>
        <w:t>Implement an adaptive stopping criterion: the debate may end early if both agents converge to the same answer for two consecutive rounds.</w:t>
      </w:r>
    </w:p>
    <w:p w14:paraId="0E27B00A" w14:textId="77777777" w:rsidR="005C6418" w:rsidRDefault="005C6418">
      <w:pPr>
        <w:spacing w:after="80"/>
      </w:pPr>
    </w:p>
    <w:p w14:paraId="085608FA" w14:textId="77777777" w:rsidR="005C6418" w:rsidRDefault="00000000">
      <w:pPr>
        <w:spacing w:before="80" w:after="160"/>
      </w:pPr>
      <w:r>
        <w:rPr>
          <w:b/>
          <w:bCs/>
          <w:color w:val="1A1A1A"/>
        </w:rPr>
        <w:t>Phase 3 — Judgment</w:t>
      </w:r>
    </w:p>
    <w:p w14:paraId="37F4273E" w14:textId="77777777" w:rsidR="005C6418" w:rsidRDefault="00000000">
      <w:pPr>
        <w:pStyle w:val="ListParagraph"/>
        <w:numPr>
          <w:ilvl w:val="0"/>
          <w:numId w:val="5"/>
        </w:numPr>
        <w:spacing w:after="80"/>
      </w:pPr>
      <w:r>
        <w:rPr>
          <w:color w:val="333333"/>
        </w:rPr>
        <w:t>The judge receives the complete debate transcript (all rounds) plus the original question.</w:t>
      </w:r>
    </w:p>
    <w:p w14:paraId="66C51408" w14:textId="77777777" w:rsidR="005C6418" w:rsidRDefault="00000000">
      <w:pPr>
        <w:pStyle w:val="ListParagraph"/>
        <w:numPr>
          <w:ilvl w:val="0"/>
          <w:numId w:val="5"/>
        </w:numPr>
        <w:spacing w:after="80"/>
      </w:pPr>
      <w:r>
        <w:rPr>
          <w:color w:val="333333"/>
        </w:rPr>
        <w:t>The judge must produce: (a) a chain-of-thought analysis of both debaters’ arguments, (b) identification of the strongest and weakest arguments from each side, (c) a final verdict selecting the winning answer, and (d) a confidence score (1–5 scale).</w:t>
      </w:r>
    </w:p>
    <w:p w14:paraId="60061E4C" w14:textId="77777777" w:rsidR="005C6418" w:rsidRDefault="005C6418">
      <w:pPr>
        <w:spacing w:after="80"/>
      </w:pPr>
    </w:p>
    <w:p w14:paraId="56F72FD7" w14:textId="77777777" w:rsidR="005C6418" w:rsidRDefault="00000000">
      <w:pPr>
        <w:spacing w:before="80" w:after="160"/>
      </w:pPr>
      <w:r>
        <w:rPr>
          <w:b/>
          <w:bCs/>
          <w:color w:val="1A1A1A"/>
        </w:rPr>
        <w:t>Phase 4 — Evaluation</w:t>
      </w:r>
    </w:p>
    <w:p w14:paraId="17FF3CD0" w14:textId="77777777" w:rsidR="005C6418" w:rsidRDefault="00000000">
      <w:pPr>
        <w:pStyle w:val="ListParagraph"/>
        <w:numPr>
          <w:ilvl w:val="0"/>
          <w:numId w:val="6"/>
        </w:numPr>
        <w:spacing w:after="80"/>
      </w:pPr>
      <w:r>
        <w:rPr>
          <w:color w:val="333333"/>
        </w:rPr>
        <w:t>Compare the judge’s verdict against the ground-truth answer.</w:t>
      </w:r>
    </w:p>
    <w:p w14:paraId="36B2036F" w14:textId="77777777" w:rsidR="005C6418" w:rsidRDefault="723514A2">
      <w:pPr>
        <w:pStyle w:val="ListParagraph"/>
        <w:numPr>
          <w:ilvl w:val="0"/>
          <w:numId w:val="6"/>
        </w:numPr>
        <w:spacing w:after="80"/>
      </w:pPr>
      <w:r w:rsidRPr="723514A2">
        <w:rPr>
          <w:color w:val="333333"/>
        </w:rPr>
        <w:t>Record all intermediate data: initial positions, per-round arguments, judge reasoning, and final verdict.</w:t>
      </w:r>
    </w:p>
    <w:p w14:paraId="150D8A68" w14:textId="77777777" w:rsidR="005C6418" w:rsidRDefault="00000000">
      <w:pPr>
        <w:pStyle w:val="heading10"/>
      </w:pPr>
      <w:r>
        <w:t>4. Required Experiments</w:t>
      </w:r>
    </w:p>
    <w:p w14:paraId="46D46DEB" w14:textId="77777777" w:rsidR="005C6418" w:rsidRDefault="00000000">
      <w:pPr>
        <w:spacing w:after="160"/>
      </w:pPr>
      <w:r>
        <w:rPr>
          <w:color w:val="333333"/>
        </w:rPr>
        <w:t>You must conduct the following experiments and report quantitative results. Use any LLM(s) accessible to you (API-based or open-source). Document all model names, versions, and hyperparameters.</w:t>
      </w:r>
    </w:p>
    <w:p w14:paraId="44EAFD9C" w14:textId="77777777" w:rsidR="005C6418" w:rsidRDefault="005C6418">
      <w:pPr>
        <w:spacing w:after="80"/>
      </w:pPr>
    </w:p>
    <w:p w14:paraId="5D2E4B73" w14:textId="77777777" w:rsidR="005C6418" w:rsidRDefault="00000000">
      <w:pPr>
        <w:pStyle w:val="heading20"/>
      </w:pPr>
      <w:r>
        <w:t>4.1 Baseline Comparisons</w:t>
      </w:r>
    </w:p>
    <w:p w14:paraId="6778D321" w14:textId="77777777" w:rsidR="005C6418" w:rsidRDefault="00000000">
      <w:pPr>
        <w:spacing w:after="160"/>
      </w:pPr>
      <w:r>
        <w:rPr>
          <w:color w:val="333333"/>
        </w:rPr>
        <w:t>Compare your debate pipeline against at least two baselines:</w:t>
      </w:r>
    </w:p>
    <w:p w14:paraId="6FFBA00B" w14:textId="77777777" w:rsidR="005C6418" w:rsidRDefault="723514A2">
      <w:pPr>
        <w:pStyle w:val="ListParagraph"/>
        <w:numPr>
          <w:ilvl w:val="0"/>
          <w:numId w:val="2"/>
        </w:numPr>
        <w:spacing w:after="80"/>
      </w:pPr>
      <w:r w:rsidRPr="723514A2">
        <w:rPr>
          <w:b/>
          <w:bCs/>
          <w:color w:val="333333"/>
        </w:rPr>
        <w:t xml:space="preserve">Direct QA: </w:t>
      </w:r>
      <w:r w:rsidRPr="723514A2">
        <w:rPr>
          <w:color w:val="333333"/>
        </w:rPr>
        <w:t xml:space="preserve">The same LLM answers the question directly with </w:t>
      </w:r>
      <w:proofErr w:type="spellStart"/>
      <w:r w:rsidRPr="723514A2">
        <w:rPr>
          <w:color w:val="333333"/>
        </w:rPr>
        <w:t>CoT</w:t>
      </w:r>
      <w:proofErr w:type="spellEnd"/>
      <w:r w:rsidRPr="723514A2">
        <w:rPr>
          <w:color w:val="333333"/>
        </w:rPr>
        <w:t xml:space="preserve"> prompting (zero-shot or few-shot). No debate.</w:t>
      </w:r>
    </w:p>
    <w:p w14:paraId="694424DD" w14:textId="77777777" w:rsidR="005C6418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333333"/>
        </w:rPr>
        <w:t xml:space="preserve">Self-Consistency: </w:t>
      </w:r>
      <w:r>
        <w:rPr>
          <w:color w:val="333333"/>
        </w:rPr>
        <w:t>Sample N answers (where N matches the total LLM calls in your debate) from a single model and take the majority vote (Wang et al., 2023).</w:t>
      </w:r>
    </w:p>
    <w:p w14:paraId="4B94D5A5" w14:textId="77777777" w:rsidR="005C6418" w:rsidRDefault="005C6418">
      <w:pPr>
        <w:spacing w:after="80"/>
      </w:pPr>
    </w:p>
    <w:p w14:paraId="0D1227C2" w14:textId="77777777" w:rsidR="005C6418" w:rsidRDefault="00000000">
      <w:pPr>
        <w:pStyle w:val="heading10"/>
      </w:pPr>
      <w:r>
        <w:lastRenderedPageBreak/>
        <w:t>5. Written Report (GitHub Blog Post)</w:t>
      </w:r>
    </w:p>
    <w:p w14:paraId="59A21073" w14:textId="77777777" w:rsidR="005C6418" w:rsidRDefault="00000000">
      <w:pPr>
        <w:spacing w:after="160"/>
      </w:pPr>
      <w:r>
        <w:rPr>
          <w:color w:val="333333"/>
        </w:rPr>
        <w:t>Instead of a traditional PDF report, publish your findings as a blog post on your GitHub repository. Use either a GitHub Pages site or a well-formatted README/Markdown file in your repo (e.g., REPORT.md). The blog post should be 5 pages equivalent in length (plus appendix) and structured as follows:</w:t>
      </w:r>
    </w:p>
    <w:p w14:paraId="3DEEC669" w14:textId="77777777" w:rsidR="005C6418" w:rsidRDefault="005C641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620" w:firstRow="1" w:lastRow="0" w:firstColumn="0" w:lastColumn="0" w:noHBand="1" w:noVBand="1"/>
      </w:tblPr>
      <w:tblGrid>
        <w:gridCol w:w="2200"/>
        <w:gridCol w:w="4960"/>
        <w:gridCol w:w="2200"/>
      </w:tblGrid>
      <w:tr w:rsidR="005C6418" w14:paraId="0E89C8F8" w14:textId="77777777" w:rsidTr="00871B8E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4EB22" w14:textId="77777777" w:rsidR="005C6418" w:rsidRDefault="00000000">
            <w:r>
              <w:rPr>
                <w:b/>
                <w:bCs/>
                <w:color w:val="FFFFFF"/>
                <w:sz w:val="20"/>
                <w:szCs w:val="20"/>
              </w:rPr>
              <w:t>Section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E35A2" w14:textId="77777777" w:rsidR="005C6418" w:rsidRDefault="00000000">
            <w:r>
              <w:rPr>
                <w:b/>
                <w:bCs/>
                <w:color w:val="FFFFFF"/>
                <w:sz w:val="20"/>
                <w:szCs w:val="20"/>
              </w:rPr>
              <w:t>Content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5E36B" w14:textId="77777777" w:rsidR="005C6418" w:rsidRDefault="00000000">
            <w:r>
              <w:rPr>
                <w:b/>
                <w:bCs/>
                <w:color w:val="FFFFFF"/>
                <w:sz w:val="20"/>
                <w:szCs w:val="20"/>
              </w:rPr>
              <w:t>Approx. Length</w:t>
            </w:r>
          </w:p>
        </w:tc>
      </w:tr>
      <w:tr w:rsidR="005C6418" w14:paraId="276B0633" w14:textId="77777777" w:rsidTr="006568FE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F14F2" w14:textId="77777777" w:rsidR="005C6418" w:rsidRDefault="00000000">
            <w:r>
              <w:rPr>
                <w:b/>
                <w:bCs/>
                <w:color w:val="333333"/>
                <w:sz w:val="20"/>
                <w:szCs w:val="20"/>
              </w:rPr>
              <w:t>1. Methodology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CB58E" w14:textId="77777777" w:rsidR="005C6418" w:rsidRDefault="723514A2">
            <w:r w:rsidRPr="723514A2">
              <w:rPr>
                <w:color w:val="333333"/>
                <w:sz w:val="20"/>
                <w:szCs w:val="20"/>
              </w:rPr>
              <w:t>System architecture, debate protocol details, model choices and justification, configuration and hyperparameters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B0FF8" w14:textId="77777777" w:rsidR="005C6418" w:rsidRDefault="00000000">
            <w:r>
              <w:rPr>
                <w:color w:val="333333"/>
                <w:sz w:val="20"/>
                <w:szCs w:val="20"/>
              </w:rPr>
              <w:t>1 page</w:t>
            </w:r>
          </w:p>
        </w:tc>
      </w:tr>
      <w:tr w:rsidR="005C6418" w14:paraId="57B34EC6" w14:textId="77777777" w:rsidTr="006568FE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DEAFF" w14:textId="77777777" w:rsidR="005C6418" w:rsidRDefault="00000000">
            <w:r>
              <w:rPr>
                <w:b/>
                <w:bCs/>
                <w:color w:val="333333"/>
                <w:sz w:val="20"/>
                <w:szCs w:val="20"/>
              </w:rPr>
              <w:t>2. Experiments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3FFC8" w14:textId="77777777" w:rsidR="005C6418" w:rsidRDefault="00000000">
            <w:r>
              <w:rPr>
                <w:color w:val="333333"/>
                <w:sz w:val="20"/>
                <w:szCs w:val="20"/>
              </w:rPr>
              <w:t>Experimental setup, results tables/figures for all experiments in Section 4, statistical significance tests where applicable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C6999" w14:textId="77777777" w:rsidR="005C6418" w:rsidRDefault="00000000">
            <w:r>
              <w:rPr>
                <w:color w:val="333333"/>
                <w:sz w:val="20"/>
                <w:szCs w:val="20"/>
              </w:rPr>
              <w:t>3 pages</w:t>
            </w:r>
          </w:p>
        </w:tc>
      </w:tr>
      <w:tr w:rsidR="005C6418" w14:paraId="6A88E77B" w14:textId="77777777" w:rsidTr="006568FE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502AD" w14:textId="77777777" w:rsidR="005C6418" w:rsidRDefault="00000000">
            <w:r>
              <w:rPr>
                <w:b/>
                <w:bCs/>
                <w:color w:val="333333"/>
                <w:sz w:val="20"/>
                <w:szCs w:val="20"/>
              </w:rPr>
              <w:t>3. Analysis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0E945" w14:textId="77777777" w:rsidR="005C6418" w:rsidRDefault="00000000">
            <w:r>
              <w:rPr>
                <w:color w:val="333333"/>
                <w:sz w:val="20"/>
                <w:szCs w:val="20"/>
              </w:rPr>
              <w:t>Qualitative analysis of 3–5 debate transcripts (what went well, failure cases), connection to theoretical predictions from Irving et al.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CE219" w14:textId="77777777" w:rsidR="005C6418" w:rsidRDefault="00000000">
            <w:r>
              <w:rPr>
                <w:color w:val="333333"/>
                <w:sz w:val="20"/>
                <w:szCs w:val="20"/>
              </w:rPr>
              <w:t>1 page</w:t>
            </w:r>
          </w:p>
        </w:tc>
      </w:tr>
      <w:tr w:rsidR="005C6418" w14:paraId="58D46834" w14:textId="77777777" w:rsidTr="006568FE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BFA42" w14:textId="77777777" w:rsidR="005C6418" w:rsidRDefault="00000000">
            <w:r>
              <w:rPr>
                <w:b/>
                <w:bCs/>
                <w:color w:val="333333"/>
                <w:sz w:val="20"/>
                <w:szCs w:val="20"/>
              </w:rPr>
              <w:t>4. Prompt Engineering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0AC4F" w14:textId="77777777" w:rsidR="005C6418" w:rsidRDefault="723514A2">
            <w:r w:rsidRPr="723514A2">
              <w:rPr>
                <w:color w:val="333333"/>
                <w:sz w:val="20"/>
                <w:szCs w:val="20"/>
              </w:rPr>
              <w:t xml:space="preserve">Describe your prompt design process: how you crafted and iterated prompts for Debater A, Debater B, and the Judge. Explain key design decisions (role framing, </w:t>
            </w:r>
            <w:proofErr w:type="spellStart"/>
            <w:r w:rsidRPr="723514A2">
              <w:rPr>
                <w:color w:val="333333"/>
                <w:sz w:val="20"/>
                <w:szCs w:val="20"/>
              </w:rPr>
              <w:t>CoT</w:t>
            </w:r>
            <w:proofErr w:type="spellEnd"/>
            <w:r w:rsidRPr="723514A2">
              <w:rPr>
                <w:color w:val="333333"/>
                <w:sz w:val="20"/>
                <w:szCs w:val="20"/>
              </w:rPr>
              <w:t xml:space="preserve"> instructions, output format constraints) and what changed between iterations based on failure analysis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6B9AB" w14:textId="77777777" w:rsidR="005C6418" w:rsidRDefault="005C6418"/>
        </w:tc>
      </w:tr>
      <w:tr w:rsidR="005C6418" w14:paraId="02F901F0" w14:textId="77777777" w:rsidTr="006568FE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23B95" w14:textId="77777777" w:rsidR="005C6418" w:rsidRDefault="00000000">
            <w:r>
              <w:rPr>
                <w:b/>
                <w:bCs/>
                <w:color w:val="333333"/>
                <w:sz w:val="20"/>
                <w:szCs w:val="20"/>
              </w:rPr>
              <w:t>Appendix: Full Prompts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471EF" w14:textId="77777777" w:rsidR="005C6418" w:rsidRDefault="00000000">
            <w:r>
              <w:rPr>
                <w:color w:val="333333"/>
                <w:sz w:val="20"/>
                <w:szCs w:val="20"/>
              </w:rPr>
              <w:t>Include the complete, final prompt templates for all three agents (Debater A, Debater B, Judge). Present each prompt verbatim with variable placeholders clearly marked. Use Markdown code blocks or collapsible &lt;details&gt; sections for readability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AD2AB" w14:textId="77777777" w:rsidR="005C6418" w:rsidRDefault="00000000">
            <w:r>
              <w:rPr>
                <w:color w:val="333333"/>
                <w:sz w:val="20"/>
                <w:szCs w:val="20"/>
              </w:rPr>
              <w:t>No page limit</w:t>
            </w:r>
          </w:p>
        </w:tc>
      </w:tr>
    </w:tbl>
    <w:p w14:paraId="01C961DC" w14:textId="77777777" w:rsidR="005C6418" w:rsidRDefault="00000000">
      <w:pPr>
        <w:pStyle w:val="heading10"/>
      </w:pPr>
      <w:r>
        <w:t>6. Code Repository Requirements</w:t>
      </w:r>
    </w:p>
    <w:p w14:paraId="21061AA9" w14:textId="77777777" w:rsidR="005C6418" w:rsidRDefault="00000000">
      <w:pPr>
        <w:spacing w:after="160"/>
      </w:pPr>
      <w:r>
        <w:rPr>
          <w:color w:val="333333"/>
        </w:rPr>
        <w:t>Your GitHub repository must include:</w:t>
      </w:r>
    </w:p>
    <w:p w14:paraId="45FB0818" w14:textId="77777777" w:rsidR="005C6418" w:rsidRDefault="005C6418">
      <w:pPr>
        <w:spacing w:after="80"/>
      </w:pPr>
    </w:p>
    <w:p w14:paraId="345FB114" w14:textId="77777777" w:rsidR="005C6418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333333"/>
        </w:rPr>
        <w:t xml:space="preserve">README.md </w:t>
      </w:r>
      <w:r>
        <w:rPr>
          <w:color w:val="333333"/>
        </w:rPr>
        <w:t>with clear setup instructions, dependencies, and how to reproduce all experiments</w:t>
      </w:r>
    </w:p>
    <w:p w14:paraId="149B7367" w14:textId="77777777" w:rsidR="005C6418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333333"/>
        </w:rPr>
        <w:t xml:space="preserve">Modular code: </w:t>
      </w:r>
      <w:r>
        <w:rPr>
          <w:color w:val="333333"/>
        </w:rPr>
        <w:t>Separate modules for debater agents, judge agent, debate orchestrator, and evaluation</w:t>
      </w:r>
    </w:p>
    <w:p w14:paraId="41B6AFE6" w14:textId="77777777" w:rsidR="005C6418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333333"/>
        </w:rPr>
        <w:t xml:space="preserve">Configuration: </w:t>
      </w:r>
      <w:r>
        <w:rPr>
          <w:color w:val="333333"/>
        </w:rPr>
        <w:t>All hyperparameters (model names, temperature, number of rounds, max tokens) in a config file — not hardcoded</w:t>
      </w:r>
    </w:p>
    <w:p w14:paraId="67C1352B" w14:textId="77777777" w:rsidR="005C6418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333333"/>
        </w:rPr>
        <w:t xml:space="preserve">Prompt templates: </w:t>
      </w:r>
      <w:r>
        <w:rPr>
          <w:color w:val="333333"/>
        </w:rPr>
        <w:t>All prompts stored as editable templates with clear variable placeholders</w:t>
      </w:r>
    </w:p>
    <w:p w14:paraId="1F6DE6AE" w14:textId="77777777" w:rsidR="005C6418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333333"/>
        </w:rPr>
        <w:t xml:space="preserve">Logging: </w:t>
      </w:r>
      <w:r>
        <w:rPr>
          <w:color w:val="333333"/>
        </w:rPr>
        <w:t>Full debate transcripts saved as JSON for every run (question, initial positions, per-round arguments, judge reasoning, verdict, ground truth)</w:t>
      </w:r>
    </w:p>
    <w:p w14:paraId="3C76D628" w14:textId="77777777" w:rsidR="005C6418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333333"/>
        </w:rPr>
        <w:t xml:space="preserve">Evaluation scripts: </w:t>
      </w:r>
      <w:r>
        <w:rPr>
          <w:color w:val="333333"/>
        </w:rPr>
        <w:t>Scripts that read the logs and produce all tables/figures in the blog post</w:t>
      </w:r>
    </w:p>
    <w:p w14:paraId="5E42A1FD" w14:textId="77777777" w:rsidR="005C6418" w:rsidRDefault="723514A2">
      <w:pPr>
        <w:pStyle w:val="ListParagraph"/>
        <w:numPr>
          <w:ilvl w:val="0"/>
          <w:numId w:val="2"/>
        </w:numPr>
        <w:spacing w:after="80"/>
      </w:pPr>
      <w:r w:rsidRPr="723514A2">
        <w:rPr>
          <w:b/>
          <w:bCs/>
          <w:color w:val="333333"/>
        </w:rPr>
        <w:lastRenderedPageBreak/>
        <w:t xml:space="preserve">Requirements file: </w:t>
      </w:r>
      <w:r w:rsidRPr="723514A2">
        <w:rPr>
          <w:color w:val="333333"/>
        </w:rPr>
        <w:t xml:space="preserve">requirements.txt or </w:t>
      </w:r>
      <w:proofErr w:type="spellStart"/>
      <w:r w:rsidRPr="723514A2">
        <w:rPr>
          <w:color w:val="333333"/>
        </w:rPr>
        <w:t>environment.yml</w:t>
      </w:r>
      <w:proofErr w:type="spellEnd"/>
      <w:r w:rsidRPr="723514A2">
        <w:rPr>
          <w:color w:val="333333"/>
        </w:rPr>
        <w:t xml:space="preserve"> for reproducibility</w:t>
      </w:r>
    </w:p>
    <w:p w14:paraId="2AC826F3" w14:textId="77777777" w:rsidR="005C6418" w:rsidRDefault="00000000">
      <w:pPr>
        <w:pStyle w:val="heading10"/>
      </w:pPr>
      <w:r>
        <w:t>7. Grading Rubric</w:t>
      </w:r>
    </w:p>
    <w:p w14:paraId="049F31CB" w14:textId="77777777" w:rsidR="005C6418" w:rsidRDefault="005C641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620" w:firstRow="1" w:lastRow="0" w:firstColumn="0" w:lastColumn="0" w:noHBand="1" w:noVBand="1"/>
      </w:tblPr>
      <w:tblGrid>
        <w:gridCol w:w="3500"/>
        <w:gridCol w:w="1200"/>
        <w:gridCol w:w="4660"/>
      </w:tblGrid>
      <w:tr w:rsidR="005C6418" w14:paraId="55E0F065" w14:textId="77777777" w:rsidTr="00871B8E"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89E2F" w14:textId="77777777" w:rsidR="005C6418" w:rsidRDefault="723514A2" w:rsidP="723514A2">
            <w:pPr>
              <w:rPr>
                <w:b/>
                <w:bCs/>
                <w:color w:val="FFFFFF"/>
                <w:sz w:val="20"/>
                <w:szCs w:val="20"/>
              </w:rPr>
            </w:pPr>
            <w:r w:rsidRPr="723514A2"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7799B" w14:textId="77777777" w:rsidR="005C6418" w:rsidRDefault="00000000">
            <w:r>
              <w:rPr>
                <w:b/>
                <w:bCs/>
                <w:color w:val="FFFFFF"/>
                <w:sz w:val="20"/>
                <w:szCs w:val="20"/>
              </w:rPr>
              <w:t>Weight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F52F2" w14:textId="77777777" w:rsidR="005C6418" w:rsidRDefault="00000000">
            <w:r>
              <w:rPr>
                <w:b/>
                <w:bCs/>
                <w:color w:val="FFFFFF"/>
                <w:sz w:val="20"/>
                <w:szCs w:val="20"/>
              </w:rPr>
              <w:t>Criteria</w:t>
            </w:r>
          </w:p>
        </w:tc>
      </w:tr>
      <w:tr w:rsidR="005C6418" w14:paraId="78439E44" w14:textId="77777777" w:rsidTr="006568FE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F641A" w14:textId="77777777" w:rsidR="005C6418" w:rsidRDefault="00000000">
            <w:r>
              <w:rPr>
                <w:b/>
                <w:bCs/>
                <w:color w:val="333333"/>
                <w:sz w:val="20"/>
                <w:szCs w:val="20"/>
              </w:rPr>
              <w:t>Running System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DFBC8" w14:textId="77777777" w:rsidR="005C6418" w:rsidRDefault="00000000">
            <w:r>
              <w:rPr>
                <w:color w:val="333333"/>
                <w:sz w:val="20"/>
                <w:szCs w:val="20"/>
              </w:rPr>
              <w:t>30%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80A97" w14:textId="77777777" w:rsidR="005C6418" w:rsidRDefault="00000000">
            <w:r>
              <w:rPr>
                <w:color w:val="333333"/>
                <w:sz w:val="20"/>
                <w:szCs w:val="20"/>
              </w:rPr>
              <w:t>Working debate pipeline with all 4 phases; modular, readable code; proper logging; reproducible results</w:t>
            </w:r>
          </w:p>
        </w:tc>
      </w:tr>
      <w:tr w:rsidR="005C6418" w14:paraId="10DDD988" w14:textId="77777777" w:rsidTr="006568FE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9FD1B" w14:textId="77777777" w:rsidR="005C6418" w:rsidRDefault="00000000">
            <w:r>
              <w:rPr>
                <w:b/>
                <w:bCs/>
                <w:color w:val="333333"/>
                <w:sz w:val="20"/>
                <w:szCs w:val="20"/>
              </w:rPr>
              <w:t>User Interface (Vibe Coding)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27760" w14:textId="77777777" w:rsidR="005C6418" w:rsidRDefault="00000000">
            <w:r>
              <w:rPr>
                <w:color w:val="333333"/>
                <w:sz w:val="20"/>
                <w:szCs w:val="20"/>
              </w:rPr>
              <w:t>15%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831AD" w14:textId="77777777" w:rsidR="005C6418" w:rsidRDefault="00000000">
            <w:r>
              <w:rPr>
                <w:color w:val="333333"/>
                <w:sz w:val="20"/>
                <w:szCs w:val="20"/>
              </w:rPr>
              <w:t>Functional web UI with question input, round-by-round debate display, and judge verdict panel. Vibe coding is encouraged — you may use AI tools (Cursor, Copilot, Claude, ChatGPT, v0, etc.) to build the UI. Graded on functionality and usability, not hand-written code</w:t>
            </w:r>
          </w:p>
        </w:tc>
      </w:tr>
      <w:tr w:rsidR="005C6418" w14:paraId="55D2446B" w14:textId="77777777" w:rsidTr="006568FE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43B75" w14:textId="77777777" w:rsidR="005C6418" w:rsidRDefault="00000000">
            <w:r>
              <w:rPr>
                <w:b/>
                <w:bCs/>
                <w:color w:val="333333"/>
                <w:sz w:val="20"/>
                <w:szCs w:val="20"/>
              </w:rPr>
              <w:t>Write up Blog Post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416A3" w14:textId="77777777" w:rsidR="005C6418" w:rsidRDefault="00000000">
            <w:r>
              <w:rPr>
                <w:color w:val="333333"/>
                <w:sz w:val="20"/>
                <w:szCs w:val="20"/>
              </w:rPr>
              <w:t>40%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1EDF0" w14:textId="77777777" w:rsidR="005C6418" w:rsidRDefault="723514A2">
            <w:r w:rsidRPr="723514A2">
              <w:rPr>
                <w:color w:val="333333"/>
                <w:sz w:val="20"/>
                <w:szCs w:val="20"/>
              </w:rPr>
              <w:t>Clear writing; proper structure; insightful analysis of results; meaningful connection to lecture papers; quality of qualitative transcript analysis; well-formatted Markdown with embedded figures. Must include experimental rigor: all required experiments completed, appropriate baselines, sufficient sample sizes (100+ questions), and statistical analysis where appropriate</w:t>
            </w:r>
          </w:p>
        </w:tc>
      </w:tr>
      <w:tr w:rsidR="005C6418" w14:paraId="3E77B14E" w14:textId="77777777" w:rsidTr="006568FE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D87F2" w14:textId="77777777" w:rsidR="005C6418" w:rsidRDefault="00000000">
            <w:r>
              <w:rPr>
                <w:b/>
                <w:bCs/>
                <w:color w:val="333333"/>
                <w:sz w:val="20"/>
                <w:szCs w:val="20"/>
              </w:rPr>
              <w:t>Prompt Engineering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1B118" w14:textId="77777777" w:rsidR="005C6418" w:rsidRDefault="00000000">
            <w:r>
              <w:rPr>
                <w:color w:val="333333"/>
                <w:sz w:val="20"/>
                <w:szCs w:val="20"/>
              </w:rPr>
              <w:t>15%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54E4E" w14:textId="77777777" w:rsidR="005C6418" w:rsidRDefault="723514A2">
            <w:r w:rsidRPr="723514A2">
              <w:rPr>
                <w:color w:val="333333"/>
                <w:sz w:val="20"/>
                <w:szCs w:val="20"/>
              </w:rPr>
              <w:t xml:space="preserve">Well-designed prompts for debaters and judge; thoughtful use of </w:t>
            </w:r>
            <w:proofErr w:type="spellStart"/>
            <w:r w:rsidRPr="723514A2">
              <w:rPr>
                <w:color w:val="333333"/>
                <w:sz w:val="20"/>
                <w:szCs w:val="20"/>
              </w:rPr>
              <w:t>CoT</w:t>
            </w:r>
            <w:proofErr w:type="spellEnd"/>
            <w:r w:rsidRPr="723514A2">
              <w:rPr>
                <w:color w:val="333333"/>
                <w:sz w:val="20"/>
                <w:szCs w:val="20"/>
              </w:rPr>
              <w:t>; role specification; evidence that prompts were iterated and improved</w:t>
            </w:r>
          </w:p>
        </w:tc>
      </w:tr>
    </w:tbl>
    <w:p w14:paraId="5BF0C643" w14:textId="77777777" w:rsidR="005C6418" w:rsidRDefault="00000000">
      <w:pPr>
        <w:pStyle w:val="heading10"/>
      </w:pPr>
      <w:r>
        <w:t>8. Bonus Opportunity (up to +15%)</w:t>
      </w:r>
    </w:p>
    <w:p w14:paraId="7AABBBFC" w14:textId="77777777" w:rsidR="005C6418" w:rsidRDefault="723514A2">
      <w:pPr>
        <w:pStyle w:val="ListParagraph"/>
        <w:numPr>
          <w:ilvl w:val="0"/>
          <w:numId w:val="2"/>
        </w:numPr>
        <w:spacing w:after="80"/>
      </w:pPr>
      <w:r w:rsidRPr="723514A2">
        <w:rPr>
          <w:b/>
          <w:bCs/>
          <w:color w:val="333333"/>
        </w:rPr>
        <w:t xml:space="preserve">+15% — Multi-Agent Judge Panel: </w:t>
      </w:r>
      <w:r w:rsidRPr="723514A2">
        <w:rPr>
          <w:color w:val="333333"/>
        </w:rPr>
        <w:t>Implement a jury of 3+ LLM judges that deliberate (inspired by VERDICT, Kalra et al., 2025). Compare jury accuracy to single-judge accuracy. Analyze how panel disagreement correlates with question difficulty and whether deliberation improves consensus quality.</w:t>
      </w:r>
    </w:p>
    <w:p w14:paraId="2EEBF820" w14:textId="77777777" w:rsidR="005C6418" w:rsidRDefault="00000000">
      <w:pPr>
        <w:pStyle w:val="heading10"/>
      </w:pPr>
      <w:r>
        <w:t>9. Academic Integrity &amp; Policies</w:t>
      </w:r>
    </w:p>
    <w:p w14:paraId="12ECDB96" w14:textId="77777777" w:rsidR="005C6418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333333"/>
        </w:rPr>
        <w:t xml:space="preserve">Individual work: </w:t>
      </w:r>
      <w:r>
        <w:rPr>
          <w:color w:val="333333"/>
        </w:rPr>
        <w:t>This is an individual assignment. You may discuss high-level ideas with classmates, but all code and writing must be your own.</w:t>
      </w:r>
    </w:p>
    <w:p w14:paraId="0BFD6BB8" w14:textId="77777777" w:rsidR="005C6418" w:rsidRDefault="723514A2">
      <w:pPr>
        <w:pStyle w:val="ListParagraph"/>
        <w:numPr>
          <w:ilvl w:val="0"/>
          <w:numId w:val="2"/>
        </w:numPr>
        <w:spacing w:after="80"/>
      </w:pPr>
      <w:r w:rsidRPr="723514A2">
        <w:rPr>
          <w:b/>
          <w:bCs/>
          <w:color w:val="333333"/>
        </w:rPr>
        <w:t xml:space="preserve">LLM usage for code: </w:t>
      </w:r>
      <w:r w:rsidRPr="723514A2">
        <w:rPr>
          <w:color w:val="333333"/>
        </w:rPr>
        <w:t>You may use LLMs (Copilot, ChatGPT, Claude) to assist with coding. You must disclose which tools you used and for what purpose in your blog post’s methodology section.</w:t>
      </w:r>
    </w:p>
    <w:p w14:paraId="62907F81" w14:textId="77777777" w:rsidR="005C6418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333333"/>
        </w:rPr>
        <w:t xml:space="preserve">LLM usage for writing: </w:t>
      </w:r>
      <w:r>
        <w:rPr>
          <w:color w:val="333333"/>
        </w:rPr>
        <w:t>The blog post must be written by you. LLM-assisted grammar/style editing is acceptable; LLM-generated content is not.</w:t>
      </w:r>
    </w:p>
    <w:p w14:paraId="1233EB19" w14:textId="77777777" w:rsidR="005C6418" w:rsidRDefault="723514A2">
      <w:pPr>
        <w:pStyle w:val="ListParagraph"/>
        <w:numPr>
          <w:ilvl w:val="0"/>
          <w:numId w:val="2"/>
        </w:numPr>
        <w:spacing w:after="80"/>
      </w:pPr>
      <w:r w:rsidRPr="723514A2">
        <w:rPr>
          <w:b/>
          <w:bCs/>
          <w:color w:val="333333"/>
        </w:rPr>
        <w:t xml:space="preserve">API costs: </w:t>
      </w:r>
      <w:r w:rsidRPr="723514A2">
        <w:rPr>
          <w:color w:val="333333"/>
        </w:rPr>
        <w:t>Be mindful of API costs. The suggested experimental design (100–200 questions, 3–5 rounds of debate, 3 baselines) is feasible within reasonable budgets. Use smaller models for development and reserve API calls for final experiments.</w:t>
      </w:r>
    </w:p>
    <w:p w14:paraId="3C943CB0" w14:textId="77777777" w:rsidR="005C6418" w:rsidRDefault="00000000">
      <w:pPr>
        <w:pStyle w:val="heading10"/>
      </w:pPr>
      <w:r>
        <w:lastRenderedPageBreak/>
        <w:t>10. Key References</w:t>
      </w:r>
    </w:p>
    <w:p w14:paraId="5B902560" w14:textId="77777777" w:rsidR="005C6418" w:rsidRDefault="723514A2">
      <w:pPr>
        <w:spacing w:after="120"/>
      </w:pPr>
      <w:r w:rsidRPr="723514A2">
        <w:rPr>
          <w:color w:val="333333"/>
        </w:rPr>
        <w:t>The following papers are essential reading for this assignment. They correspond to the lecture slides from this session:</w:t>
      </w:r>
    </w:p>
    <w:p w14:paraId="53128261" w14:textId="77777777" w:rsidR="005C6418" w:rsidRDefault="005C6418">
      <w:pPr>
        <w:spacing w:after="80"/>
      </w:pPr>
    </w:p>
    <w:p w14:paraId="0BCCCB76" w14:textId="77777777" w:rsidR="005C6418" w:rsidRDefault="723514A2">
      <w:pPr>
        <w:spacing w:after="60"/>
      </w:pPr>
      <w:r w:rsidRPr="723514A2">
        <w:rPr>
          <w:color w:val="555555"/>
          <w:sz w:val="20"/>
          <w:szCs w:val="20"/>
        </w:rPr>
        <w:t>[1</w:t>
      </w:r>
      <w:proofErr w:type="gramStart"/>
      <w:r w:rsidRPr="723514A2">
        <w:rPr>
          <w:color w:val="555555"/>
          <w:sz w:val="20"/>
          <w:szCs w:val="20"/>
        </w:rPr>
        <w:t>]  Irving</w:t>
      </w:r>
      <w:proofErr w:type="gramEnd"/>
      <w:r w:rsidRPr="723514A2">
        <w:rPr>
          <w:color w:val="555555"/>
          <w:sz w:val="20"/>
          <w:szCs w:val="20"/>
        </w:rPr>
        <w:t>, G., Christiano, P., &amp; Amodei, D. (2018). AI Safety via Debate. arXiv:1805.00899.</w:t>
      </w:r>
    </w:p>
    <w:p w14:paraId="0E7D2738" w14:textId="77777777" w:rsidR="005C6418" w:rsidRDefault="723514A2">
      <w:pPr>
        <w:spacing w:after="60"/>
      </w:pPr>
      <w:r w:rsidRPr="723514A2">
        <w:rPr>
          <w:color w:val="555555"/>
          <w:sz w:val="20"/>
          <w:szCs w:val="20"/>
        </w:rPr>
        <w:t>[2</w:t>
      </w:r>
      <w:proofErr w:type="gramStart"/>
      <w:r w:rsidRPr="723514A2">
        <w:rPr>
          <w:color w:val="555555"/>
          <w:sz w:val="20"/>
          <w:szCs w:val="20"/>
        </w:rPr>
        <w:t>]  Snell</w:t>
      </w:r>
      <w:proofErr w:type="gramEnd"/>
      <w:r w:rsidRPr="723514A2">
        <w:rPr>
          <w:color w:val="555555"/>
          <w:sz w:val="20"/>
          <w:szCs w:val="20"/>
        </w:rPr>
        <w:t>, C., Lee, J., Xu, K., &amp; Kumar, A. (2024). Scaling LLM Test-Time Compute Optimally can be More Effective than Scaling Model Parameters. ICLR 2025.</w:t>
      </w:r>
    </w:p>
    <w:p w14:paraId="4181E64A" w14:textId="77777777" w:rsidR="005C6418" w:rsidRDefault="723514A2">
      <w:pPr>
        <w:spacing w:after="60"/>
      </w:pPr>
      <w:r w:rsidRPr="723514A2">
        <w:rPr>
          <w:color w:val="555555"/>
          <w:sz w:val="20"/>
          <w:szCs w:val="20"/>
        </w:rPr>
        <w:t>[3</w:t>
      </w:r>
      <w:proofErr w:type="gramStart"/>
      <w:r w:rsidRPr="723514A2">
        <w:rPr>
          <w:color w:val="555555"/>
          <w:sz w:val="20"/>
          <w:szCs w:val="20"/>
        </w:rPr>
        <w:t>]  Liang</w:t>
      </w:r>
      <w:proofErr w:type="gramEnd"/>
      <w:r w:rsidRPr="723514A2">
        <w:rPr>
          <w:color w:val="555555"/>
          <w:sz w:val="20"/>
          <w:szCs w:val="20"/>
        </w:rPr>
        <w:t>, T. et al. (2024). Encouraging Divergent Thinking in LLMs through Multi-Agent Debate. EMNLP 2024.</w:t>
      </w:r>
    </w:p>
    <w:p w14:paraId="58CA216E" w14:textId="77777777" w:rsidR="005C6418" w:rsidRDefault="723514A2">
      <w:pPr>
        <w:spacing w:after="60"/>
      </w:pPr>
      <w:r w:rsidRPr="723514A2">
        <w:rPr>
          <w:color w:val="555555"/>
          <w:sz w:val="20"/>
          <w:szCs w:val="20"/>
        </w:rPr>
        <w:t>[4</w:t>
      </w:r>
      <w:proofErr w:type="gramStart"/>
      <w:r w:rsidRPr="723514A2">
        <w:rPr>
          <w:color w:val="555555"/>
          <w:sz w:val="20"/>
          <w:szCs w:val="20"/>
        </w:rPr>
        <w:t>]  Kenton</w:t>
      </w:r>
      <w:proofErr w:type="gramEnd"/>
      <w:r w:rsidRPr="723514A2">
        <w:rPr>
          <w:color w:val="555555"/>
          <w:sz w:val="20"/>
          <w:szCs w:val="20"/>
        </w:rPr>
        <w:t xml:space="preserve">, Z. et al. (2024). On Scalable Oversight with Weak LLMs Judging Strong LLMs. </w:t>
      </w:r>
      <w:proofErr w:type="spellStart"/>
      <w:r w:rsidRPr="723514A2">
        <w:rPr>
          <w:color w:val="555555"/>
          <w:sz w:val="20"/>
          <w:szCs w:val="20"/>
        </w:rPr>
        <w:t>NeurIPS</w:t>
      </w:r>
      <w:proofErr w:type="spellEnd"/>
      <w:r w:rsidRPr="723514A2">
        <w:rPr>
          <w:color w:val="555555"/>
          <w:sz w:val="20"/>
          <w:szCs w:val="20"/>
        </w:rPr>
        <w:t xml:space="preserve"> 2024.</w:t>
      </w:r>
    </w:p>
    <w:p w14:paraId="3F516520" w14:textId="77777777" w:rsidR="005C6418" w:rsidRDefault="723514A2">
      <w:pPr>
        <w:spacing w:after="60"/>
      </w:pPr>
      <w:r w:rsidRPr="723514A2">
        <w:rPr>
          <w:color w:val="555555"/>
          <w:sz w:val="20"/>
          <w:szCs w:val="20"/>
        </w:rPr>
        <w:t>[5</w:t>
      </w:r>
      <w:proofErr w:type="gramStart"/>
      <w:r w:rsidRPr="723514A2">
        <w:rPr>
          <w:color w:val="555555"/>
          <w:sz w:val="20"/>
          <w:szCs w:val="20"/>
        </w:rPr>
        <w:t>]  Liang</w:t>
      </w:r>
      <w:proofErr w:type="gramEnd"/>
      <w:r w:rsidRPr="723514A2">
        <w:rPr>
          <w:color w:val="555555"/>
          <w:sz w:val="20"/>
          <w:szCs w:val="20"/>
        </w:rPr>
        <w:t xml:space="preserve">, J. et al. (2024). </w:t>
      </w:r>
      <w:proofErr w:type="spellStart"/>
      <w:r w:rsidRPr="723514A2">
        <w:rPr>
          <w:color w:val="555555"/>
          <w:sz w:val="20"/>
          <w:szCs w:val="20"/>
        </w:rPr>
        <w:t>Debatrix</w:t>
      </w:r>
      <w:proofErr w:type="spellEnd"/>
      <w:r w:rsidRPr="723514A2">
        <w:rPr>
          <w:color w:val="555555"/>
          <w:sz w:val="20"/>
          <w:szCs w:val="20"/>
        </w:rPr>
        <w:t>: Multi-dimensional Debate Judge with Iterative Chronological Analysis. ACL Findings 2024.</w:t>
      </w:r>
    </w:p>
    <w:p w14:paraId="4C4EF955" w14:textId="77777777" w:rsidR="005C6418" w:rsidRDefault="723514A2">
      <w:pPr>
        <w:spacing w:after="60"/>
      </w:pPr>
      <w:r w:rsidRPr="723514A2">
        <w:rPr>
          <w:color w:val="555555"/>
          <w:sz w:val="20"/>
          <w:szCs w:val="20"/>
        </w:rPr>
        <w:t>[6</w:t>
      </w:r>
      <w:proofErr w:type="gramStart"/>
      <w:r w:rsidRPr="723514A2">
        <w:rPr>
          <w:color w:val="555555"/>
          <w:sz w:val="20"/>
          <w:szCs w:val="20"/>
        </w:rPr>
        <w:t>]  Gu</w:t>
      </w:r>
      <w:proofErr w:type="gramEnd"/>
      <w:r w:rsidRPr="723514A2">
        <w:rPr>
          <w:color w:val="555555"/>
          <w:sz w:val="20"/>
          <w:szCs w:val="20"/>
        </w:rPr>
        <w:t>, J. et al. (2024). A Survey on LLM-as-a-Judge. arXiv:2411.15594.</w:t>
      </w:r>
    </w:p>
    <w:p w14:paraId="4930A341" w14:textId="77777777" w:rsidR="005C6418" w:rsidRDefault="723514A2">
      <w:pPr>
        <w:spacing w:after="60"/>
      </w:pPr>
      <w:r w:rsidRPr="723514A2">
        <w:rPr>
          <w:color w:val="555555"/>
          <w:sz w:val="20"/>
          <w:szCs w:val="20"/>
        </w:rPr>
        <w:t>[7</w:t>
      </w:r>
      <w:proofErr w:type="gramStart"/>
      <w:r w:rsidRPr="723514A2">
        <w:rPr>
          <w:color w:val="555555"/>
          <w:sz w:val="20"/>
          <w:szCs w:val="20"/>
        </w:rPr>
        <w:t>]  Brown</w:t>
      </w:r>
      <w:proofErr w:type="gramEnd"/>
      <w:r w:rsidRPr="723514A2">
        <w:rPr>
          <w:color w:val="555555"/>
          <w:sz w:val="20"/>
          <w:szCs w:val="20"/>
        </w:rPr>
        <w:t xml:space="preserve">-Cohen, J., Irving, G., &amp; </w:t>
      </w:r>
      <w:proofErr w:type="spellStart"/>
      <w:r w:rsidRPr="723514A2">
        <w:rPr>
          <w:color w:val="555555"/>
          <w:sz w:val="20"/>
          <w:szCs w:val="20"/>
        </w:rPr>
        <w:t>Piliouras</w:t>
      </w:r>
      <w:proofErr w:type="spellEnd"/>
      <w:r w:rsidRPr="723514A2">
        <w:rPr>
          <w:color w:val="555555"/>
          <w:sz w:val="20"/>
          <w:szCs w:val="20"/>
        </w:rPr>
        <w:t xml:space="preserve">, G. (2024). Scalable AI Safety via </w:t>
      </w:r>
      <w:proofErr w:type="gramStart"/>
      <w:r w:rsidRPr="723514A2">
        <w:rPr>
          <w:color w:val="555555"/>
          <w:sz w:val="20"/>
          <w:szCs w:val="20"/>
        </w:rPr>
        <w:t>Doubly-Efficient</w:t>
      </w:r>
      <w:proofErr w:type="gramEnd"/>
      <w:r w:rsidRPr="723514A2">
        <w:rPr>
          <w:color w:val="555555"/>
          <w:sz w:val="20"/>
          <w:szCs w:val="20"/>
        </w:rPr>
        <w:t xml:space="preserve"> Debate. </w:t>
      </w:r>
      <w:proofErr w:type="spellStart"/>
      <w:r w:rsidRPr="723514A2">
        <w:rPr>
          <w:color w:val="555555"/>
          <w:sz w:val="20"/>
          <w:szCs w:val="20"/>
        </w:rPr>
        <w:t>NeurIPS</w:t>
      </w:r>
      <w:proofErr w:type="spellEnd"/>
      <w:r w:rsidRPr="723514A2">
        <w:rPr>
          <w:color w:val="555555"/>
          <w:sz w:val="20"/>
          <w:szCs w:val="20"/>
        </w:rPr>
        <w:t xml:space="preserve"> 2024.</w:t>
      </w:r>
    </w:p>
    <w:p w14:paraId="7BDE03A2" w14:textId="77777777" w:rsidR="005C6418" w:rsidRDefault="723514A2">
      <w:pPr>
        <w:spacing w:after="60"/>
      </w:pPr>
      <w:r w:rsidRPr="723514A2">
        <w:rPr>
          <w:color w:val="555555"/>
          <w:sz w:val="20"/>
          <w:szCs w:val="20"/>
        </w:rPr>
        <w:t>[8</w:t>
      </w:r>
      <w:proofErr w:type="gramStart"/>
      <w:r w:rsidRPr="723514A2">
        <w:rPr>
          <w:color w:val="555555"/>
          <w:sz w:val="20"/>
          <w:szCs w:val="20"/>
        </w:rPr>
        <w:t>]  Kalra</w:t>
      </w:r>
      <w:proofErr w:type="gramEnd"/>
      <w:r w:rsidRPr="723514A2">
        <w:rPr>
          <w:color w:val="555555"/>
          <w:sz w:val="20"/>
          <w:szCs w:val="20"/>
        </w:rPr>
        <w:t>, N. et al. (2025). VERDICT: A Library for Scaling Judge-Time Compute. Haize Labs.</w:t>
      </w:r>
    </w:p>
    <w:p w14:paraId="34202C23" w14:textId="77777777" w:rsidR="005C6418" w:rsidRDefault="723514A2">
      <w:pPr>
        <w:spacing w:after="60"/>
      </w:pPr>
      <w:r w:rsidRPr="723514A2">
        <w:rPr>
          <w:color w:val="555555"/>
          <w:sz w:val="20"/>
          <w:szCs w:val="20"/>
        </w:rPr>
        <w:t>[9</w:t>
      </w:r>
      <w:proofErr w:type="gramStart"/>
      <w:r w:rsidRPr="723514A2">
        <w:rPr>
          <w:color w:val="555555"/>
          <w:sz w:val="20"/>
          <w:szCs w:val="20"/>
        </w:rPr>
        <w:t>]  Wei</w:t>
      </w:r>
      <w:proofErr w:type="gramEnd"/>
      <w:r w:rsidRPr="723514A2">
        <w:rPr>
          <w:color w:val="555555"/>
          <w:sz w:val="20"/>
          <w:szCs w:val="20"/>
        </w:rPr>
        <w:t xml:space="preserve">, J. et al. (2022). Chain-of-Thought Prompting Elicits Reasoning in LLMs. </w:t>
      </w:r>
      <w:proofErr w:type="spellStart"/>
      <w:r w:rsidRPr="723514A2">
        <w:rPr>
          <w:color w:val="555555"/>
          <w:sz w:val="20"/>
          <w:szCs w:val="20"/>
        </w:rPr>
        <w:t>NeurIPS</w:t>
      </w:r>
      <w:proofErr w:type="spellEnd"/>
      <w:r w:rsidRPr="723514A2">
        <w:rPr>
          <w:color w:val="555555"/>
          <w:sz w:val="20"/>
          <w:szCs w:val="20"/>
        </w:rPr>
        <w:t xml:space="preserve"> 2022.</w:t>
      </w:r>
    </w:p>
    <w:p w14:paraId="0C039E03" w14:textId="77777777" w:rsidR="005C6418" w:rsidRDefault="00000000">
      <w:pPr>
        <w:spacing w:after="60"/>
      </w:pPr>
      <w:r>
        <w:rPr>
          <w:color w:val="555555"/>
          <w:sz w:val="20"/>
          <w:szCs w:val="20"/>
        </w:rPr>
        <w:t>[10] Wang, X. et al. (2023). Self-Consistency Improves Chain of Thought Reasoning in LLMs. ICLR 2023.</w:t>
      </w:r>
    </w:p>
    <w:p w14:paraId="62486C05" w14:textId="77777777" w:rsidR="005C6418" w:rsidRDefault="005C6418">
      <w:pPr>
        <w:pBdr>
          <w:bottom w:val="single" w:sz="4" w:space="1" w:color="CCCCCC"/>
        </w:pBdr>
        <w:spacing w:before="200" w:after="200"/>
      </w:pPr>
    </w:p>
    <w:sectPr w:rsidR="005C6418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1F5A73" w14:textId="77777777" w:rsidR="005A6D93" w:rsidRDefault="005A6D93">
      <w:r>
        <w:separator/>
      </w:r>
    </w:p>
  </w:endnote>
  <w:endnote w:type="continuationSeparator" w:id="0">
    <w:p w14:paraId="265D6255" w14:textId="77777777" w:rsidR="005A6D93" w:rsidRDefault="005A6D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5BA22" w14:textId="77777777" w:rsidR="005C6418" w:rsidRPr="002740AC" w:rsidRDefault="00000000">
    <w:pPr>
      <w:pBdr>
        <w:top w:val="single" w:sz="2" w:space="4" w:color="CCCCCC"/>
      </w:pBdr>
      <w:jc w:val="center"/>
      <w:rPr>
        <w:color w:val="3A3A3A" w:themeColor="background2" w:themeShade="40"/>
      </w:rPr>
    </w:pPr>
    <w:r w:rsidRPr="002740AC">
      <w:rPr>
        <w:i/>
        <w:iCs/>
        <w:color w:val="3A3A3A" w:themeColor="background2" w:themeShade="40"/>
        <w:sz w:val="16"/>
        <w:szCs w:val="16"/>
      </w:rPr>
      <w:t>Confidential — Do not distribute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2C702B" w14:textId="77777777" w:rsidR="005A6D93" w:rsidRDefault="005A6D93">
      <w:r>
        <w:separator/>
      </w:r>
    </w:p>
  </w:footnote>
  <w:footnote w:type="continuationSeparator" w:id="0">
    <w:p w14:paraId="56E9F528" w14:textId="77777777" w:rsidR="005A6D93" w:rsidRDefault="005A6D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B66E7E" w14:textId="77777777" w:rsidR="005C6418" w:rsidRPr="002740AC" w:rsidRDefault="00000000">
    <w:pPr>
      <w:pBdr>
        <w:bottom w:val="single" w:sz="4" w:space="4" w:color="1A1A1A"/>
      </w:pBdr>
      <w:tabs>
        <w:tab w:val="right" w:pos="9360"/>
      </w:tabs>
      <w:rPr>
        <w:color w:val="3A3A3A" w:themeColor="background2" w:themeShade="40"/>
      </w:rPr>
    </w:pPr>
    <w:r w:rsidRPr="002740AC">
      <w:rPr>
        <w:b/>
        <w:bCs/>
        <w:color w:val="3A3A3A" w:themeColor="background2" w:themeShade="40"/>
        <w:sz w:val="18"/>
        <w:szCs w:val="18"/>
      </w:rPr>
      <w:t>LLM &amp; Agentic Systems</w:t>
    </w:r>
    <w:r w:rsidRPr="002740AC">
      <w:rPr>
        <w:color w:val="3A3A3A" w:themeColor="background2" w:themeShade="40"/>
        <w:sz w:val="18"/>
        <w:szCs w:val="18"/>
      </w:rPr>
      <w:tab/>
    </w:r>
    <w:r w:rsidRPr="002740AC">
      <w:rPr>
        <w:i/>
        <w:iCs/>
        <w:color w:val="3A3A3A" w:themeColor="background2" w:themeShade="40"/>
        <w:sz w:val="18"/>
        <w:szCs w:val="18"/>
      </w:rPr>
      <w:t>Assignment: LLM Debate + Judge Pipeline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3965A"/>
    <w:multiLevelType w:val="hybridMultilevel"/>
    <w:tmpl w:val="23EC8998"/>
    <w:lvl w:ilvl="0" w:tplc="FDEE6130">
      <w:start w:val="1"/>
      <w:numFmt w:val="decimal"/>
      <w:lvlText w:val="%1."/>
      <w:lvlJc w:val="left"/>
      <w:pPr>
        <w:ind w:left="720" w:hanging="360"/>
      </w:pPr>
    </w:lvl>
    <w:lvl w:ilvl="1" w:tplc="D3261AB2">
      <w:numFmt w:val="decimal"/>
      <w:lvlText w:val=""/>
      <w:lvlJc w:val="left"/>
    </w:lvl>
    <w:lvl w:ilvl="2" w:tplc="88F0FB50">
      <w:numFmt w:val="decimal"/>
      <w:lvlText w:val=""/>
      <w:lvlJc w:val="left"/>
    </w:lvl>
    <w:lvl w:ilvl="3" w:tplc="CB563FD6">
      <w:numFmt w:val="decimal"/>
      <w:lvlText w:val=""/>
      <w:lvlJc w:val="left"/>
    </w:lvl>
    <w:lvl w:ilvl="4" w:tplc="72A6DF58">
      <w:numFmt w:val="decimal"/>
      <w:lvlText w:val=""/>
      <w:lvlJc w:val="left"/>
    </w:lvl>
    <w:lvl w:ilvl="5" w:tplc="B4300EE4">
      <w:numFmt w:val="decimal"/>
      <w:lvlText w:val=""/>
      <w:lvlJc w:val="left"/>
    </w:lvl>
    <w:lvl w:ilvl="6" w:tplc="9F6A2062">
      <w:numFmt w:val="decimal"/>
      <w:lvlText w:val=""/>
      <w:lvlJc w:val="left"/>
    </w:lvl>
    <w:lvl w:ilvl="7" w:tplc="B26C7C46">
      <w:numFmt w:val="decimal"/>
      <w:lvlText w:val=""/>
      <w:lvlJc w:val="left"/>
    </w:lvl>
    <w:lvl w:ilvl="8" w:tplc="07A6B1A8">
      <w:numFmt w:val="decimal"/>
      <w:lvlText w:val=""/>
      <w:lvlJc w:val="left"/>
    </w:lvl>
  </w:abstractNum>
  <w:abstractNum w:abstractNumId="1" w15:restartNumberingAfterBreak="0">
    <w:nsid w:val="2E508280"/>
    <w:multiLevelType w:val="hybridMultilevel"/>
    <w:tmpl w:val="AD0E91BE"/>
    <w:lvl w:ilvl="0" w:tplc="9DF2DFCA">
      <w:start w:val="1"/>
      <w:numFmt w:val="bullet"/>
      <w:lvlText w:val="●"/>
      <w:lvlJc w:val="left"/>
      <w:pPr>
        <w:ind w:left="720" w:hanging="360"/>
      </w:pPr>
    </w:lvl>
    <w:lvl w:ilvl="1" w:tplc="FC5025CC">
      <w:start w:val="1"/>
      <w:numFmt w:val="bullet"/>
      <w:lvlText w:val="○"/>
      <w:lvlJc w:val="left"/>
      <w:pPr>
        <w:ind w:left="1440" w:hanging="360"/>
      </w:pPr>
    </w:lvl>
    <w:lvl w:ilvl="2" w:tplc="7676295E">
      <w:start w:val="1"/>
      <w:numFmt w:val="bullet"/>
      <w:lvlText w:val="■"/>
      <w:lvlJc w:val="left"/>
      <w:pPr>
        <w:ind w:left="2160" w:hanging="360"/>
      </w:pPr>
    </w:lvl>
    <w:lvl w:ilvl="3" w:tplc="581219B6">
      <w:start w:val="1"/>
      <w:numFmt w:val="bullet"/>
      <w:lvlText w:val="●"/>
      <w:lvlJc w:val="left"/>
      <w:pPr>
        <w:ind w:left="2880" w:hanging="360"/>
      </w:pPr>
    </w:lvl>
    <w:lvl w:ilvl="4" w:tplc="BFE0A0CE">
      <w:start w:val="1"/>
      <w:numFmt w:val="bullet"/>
      <w:lvlText w:val="○"/>
      <w:lvlJc w:val="left"/>
      <w:pPr>
        <w:ind w:left="3600" w:hanging="360"/>
      </w:pPr>
    </w:lvl>
    <w:lvl w:ilvl="5" w:tplc="72D61ECE">
      <w:start w:val="1"/>
      <w:numFmt w:val="bullet"/>
      <w:lvlText w:val="■"/>
      <w:lvlJc w:val="left"/>
      <w:pPr>
        <w:ind w:left="4320" w:hanging="360"/>
      </w:pPr>
    </w:lvl>
    <w:lvl w:ilvl="6" w:tplc="15DAA2F4">
      <w:start w:val="1"/>
      <w:numFmt w:val="bullet"/>
      <w:lvlText w:val="●"/>
      <w:lvlJc w:val="left"/>
      <w:pPr>
        <w:ind w:left="5040" w:hanging="360"/>
      </w:pPr>
    </w:lvl>
    <w:lvl w:ilvl="7" w:tplc="DFFA0886">
      <w:start w:val="1"/>
      <w:numFmt w:val="bullet"/>
      <w:lvlText w:val="●"/>
      <w:lvlJc w:val="left"/>
      <w:pPr>
        <w:ind w:left="5760" w:hanging="360"/>
      </w:pPr>
    </w:lvl>
    <w:lvl w:ilvl="8" w:tplc="3F540B1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0B0A99F"/>
    <w:multiLevelType w:val="hybridMultilevel"/>
    <w:tmpl w:val="504E171C"/>
    <w:lvl w:ilvl="0" w:tplc="D74628B6">
      <w:start w:val="1"/>
      <w:numFmt w:val="decimal"/>
      <w:lvlText w:val="%1."/>
      <w:lvlJc w:val="left"/>
      <w:pPr>
        <w:ind w:left="720" w:hanging="360"/>
      </w:pPr>
    </w:lvl>
    <w:lvl w:ilvl="1" w:tplc="1A2C7FC2">
      <w:numFmt w:val="decimal"/>
      <w:lvlText w:val=""/>
      <w:lvlJc w:val="left"/>
    </w:lvl>
    <w:lvl w:ilvl="2" w:tplc="C28ACB26">
      <w:numFmt w:val="decimal"/>
      <w:lvlText w:val=""/>
      <w:lvlJc w:val="left"/>
    </w:lvl>
    <w:lvl w:ilvl="3" w:tplc="E8CA2F46">
      <w:numFmt w:val="decimal"/>
      <w:lvlText w:val=""/>
      <w:lvlJc w:val="left"/>
    </w:lvl>
    <w:lvl w:ilvl="4" w:tplc="E2E057D4">
      <w:numFmt w:val="decimal"/>
      <w:lvlText w:val=""/>
      <w:lvlJc w:val="left"/>
    </w:lvl>
    <w:lvl w:ilvl="5" w:tplc="F90836F8">
      <w:numFmt w:val="decimal"/>
      <w:lvlText w:val=""/>
      <w:lvlJc w:val="left"/>
    </w:lvl>
    <w:lvl w:ilvl="6" w:tplc="3A6828A8">
      <w:numFmt w:val="decimal"/>
      <w:lvlText w:val=""/>
      <w:lvlJc w:val="left"/>
    </w:lvl>
    <w:lvl w:ilvl="7" w:tplc="0C7EAC5A">
      <w:numFmt w:val="decimal"/>
      <w:lvlText w:val=""/>
      <w:lvlJc w:val="left"/>
    </w:lvl>
    <w:lvl w:ilvl="8" w:tplc="6F6ABD3C">
      <w:numFmt w:val="decimal"/>
      <w:lvlText w:val=""/>
      <w:lvlJc w:val="left"/>
    </w:lvl>
  </w:abstractNum>
  <w:abstractNum w:abstractNumId="3" w15:restartNumberingAfterBreak="0">
    <w:nsid w:val="4E5C4EAB"/>
    <w:multiLevelType w:val="hybridMultilevel"/>
    <w:tmpl w:val="BB30A2A2"/>
    <w:lvl w:ilvl="0" w:tplc="AE72C0D2">
      <w:start w:val="1"/>
      <w:numFmt w:val="decimal"/>
      <w:lvlText w:val="%1."/>
      <w:lvlJc w:val="left"/>
      <w:pPr>
        <w:ind w:left="720" w:hanging="360"/>
      </w:pPr>
    </w:lvl>
    <w:lvl w:ilvl="1" w:tplc="CF98BB42">
      <w:numFmt w:val="decimal"/>
      <w:lvlText w:val=""/>
      <w:lvlJc w:val="left"/>
    </w:lvl>
    <w:lvl w:ilvl="2" w:tplc="4E6614A8">
      <w:numFmt w:val="decimal"/>
      <w:lvlText w:val=""/>
      <w:lvlJc w:val="left"/>
    </w:lvl>
    <w:lvl w:ilvl="3" w:tplc="C7F48D38">
      <w:numFmt w:val="decimal"/>
      <w:lvlText w:val=""/>
      <w:lvlJc w:val="left"/>
    </w:lvl>
    <w:lvl w:ilvl="4" w:tplc="0786F916">
      <w:numFmt w:val="decimal"/>
      <w:lvlText w:val=""/>
      <w:lvlJc w:val="left"/>
    </w:lvl>
    <w:lvl w:ilvl="5" w:tplc="83C6B66C">
      <w:numFmt w:val="decimal"/>
      <w:lvlText w:val=""/>
      <w:lvlJc w:val="left"/>
    </w:lvl>
    <w:lvl w:ilvl="6" w:tplc="F534960E">
      <w:numFmt w:val="decimal"/>
      <w:lvlText w:val=""/>
      <w:lvlJc w:val="left"/>
    </w:lvl>
    <w:lvl w:ilvl="7" w:tplc="2F06706A">
      <w:numFmt w:val="decimal"/>
      <w:lvlText w:val=""/>
      <w:lvlJc w:val="left"/>
    </w:lvl>
    <w:lvl w:ilvl="8" w:tplc="EF9855A4">
      <w:numFmt w:val="decimal"/>
      <w:lvlText w:val=""/>
      <w:lvlJc w:val="left"/>
    </w:lvl>
  </w:abstractNum>
  <w:abstractNum w:abstractNumId="4" w15:restartNumberingAfterBreak="0">
    <w:nsid w:val="5FBB57D8"/>
    <w:multiLevelType w:val="hybridMultilevel"/>
    <w:tmpl w:val="40D6D0C6"/>
    <w:lvl w:ilvl="0" w:tplc="E3BA13FE">
      <w:start w:val="1"/>
      <w:numFmt w:val="decimal"/>
      <w:lvlText w:val="%1."/>
      <w:lvlJc w:val="left"/>
      <w:pPr>
        <w:ind w:left="720" w:hanging="360"/>
      </w:pPr>
    </w:lvl>
    <w:lvl w:ilvl="1" w:tplc="3990CC08">
      <w:numFmt w:val="decimal"/>
      <w:lvlText w:val=""/>
      <w:lvlJc w:val="left"/>
    </w:lvl>
    <w:lvl w:ilvl="2" w:tplc="D85CD976">
      <w:numFmt w:val="decimal"/>
      <w:lvlText w:val=""/>
      <w:lvlJc w:val="left"/>
    </w:lvl>
    <w:lvl w:ilvl="3" w:tplc="1B108F74">
      <w:numFmt w:val="decimal"/>
      <w:lvlText w:val=""/>
      <w:lvlJc w:val="left"/>
    </w:lvl>
    <w:lvl w:ilvl="4" w:tplc="F470171C">
      <w:numFmt w:val="decimal"/>
      <w:lvlText w:val=""/>
      <w:lvlJc w:val="left"/>
    </w:lvl>
    <w:lvl w:ilvl="5" w:tplc="040A41AA">
      <w:numFmt w:val="decimal"/>
      <w:lvlText w:val=""/>
      <w:lvlJc w:val="left"/>
    </w:lvl>
    <w:lvl w:ilvl="6" w:tplc="78D854D2">
      <w:numFmt w:val="decimal"/>
      <w:lvlText w:val=""/>
      <w:lvlJc w:val="left"/>
    </w:lvl>
    <w:lvl w:ilvl="7" w:tplc="8DF45DBC">
      <w:numFmt w:val="decimal"/>
      <w:lvlText w:val=""/>
      <w:lvlJc w:val="left"/>
    </w:lvl>
    <w:lvl w:ilvl="8" w:tplc="4E8E29C8">
      <w:numFmt w:val="decimal"/>
      <w:lvlText w:val=""/>
      <w:lvlJc w:val="left"/>
    </w:lvl>
  </w:abstractNum>
  <w:abstractNum w:abstractNumId="5" w15:restartNumberingAfterBreak="0">
    <w:nsid w:val="642E13ED"/>
    <w:multiLevelType w:val="hybridMultilevel"/>
    <w:tmpl w:val="2DD486B4"/>
    <w:lvl w:ilvl="0" w:tplc="34062E0C">
      <w:start w:val="1"/>
      <w:numFmt w:val="lowerLetter"/>
      <w:lvlText w:val="%1)"/>
      <w:lvlJc w:val="left"/>
      <w:pPr>
        <w:ind w:left="1080" w:hanging="360"/>
      </w:pPr>
    </w:lvl>
    <w:lvl w:ilvl="1" w:tplc="F872ED0C">
      <w:numFmt w:val="decimal"/>
      <w:lvlText w:val=""/>
      <w:lvlJc w:val="left"/>
    </w:lvl>
    <w:lvl w:ilvl="2" w:tplc="A11EA012">
      <w:numFmt w:val="decimal"/>
      <w:lvlText w:val=""/>
      <w:lvlJc w:val="left"/>
    </w:lvl>
    <w:lvl w:ilvl="3" w:tplc="80407D3A">
      <w:numFmt w:val="decimal"/>
      <w:lvlText w:val=""/>
      <w:lvlJc w:val="left"/>
    </w:lvl>
    <w:lvl w:ilvl="4" w:tplc="BD4CA344">
      <w:numFmt w:val="decimal"/>
      <w:lvlText w:val=""/>
      <w:lvlJc w:val="left"/>
    </w:lvl>
    <w:lvl w:ilvl="5" w:tplc="06623502">
      <w:numFmt w:val="decimal"/>
      <w:lvlText w:val=""/>
      <w:lvlJc w:val="left"/>
    </w:lvl>
    <w:lvl w:ilvl="6" w:tplc="158E3A06">
      <w:numFmt w:val="decimal"/>
      <w:lvlText w:val=""/>
      <w:lvlJc w:val="left"/>
    </w:lvl>
    <w:lvl w:ilvl="7" w:tplc="5A725C64">
      <w:numFmt w:val="decimal"/>
      <w:lvlText w:val=""/>
      <w:lvlJc w:val="left"/>
    </w:lvl>
    <w:lvl w:ilvl="8" w:tplc="BF301850">
      <w:numFmt w:val="decimal"/>
      <w:lvlText w:val=""/>
      <w:lvlJc w:val="left"/>
    </w:lvl>
  </w:abstractNum>
  <w:abstractNum w:abstractNumId="6" w15:restartNumberingAfterBreak="0">
    <w:nsid w:val="6FC81FC4"/>
    <w:multiLevelType w:val="hybridMultilevel"/>
    <w:tmpl w:val="24CA9A96"/>
    <w:lvl w:ilvl="0" w:tplc="D9647034">
      <w:start w:val="1"/>
      <w:numFmt w:val="bullet"/>
      <w:lvlText w:val="•"/>
      <w:lvlJc w:val="left"/>
      <w:pPr>
        <w:ind w:left="720" w:hanging="360"/>
      </w:pPr>
    </w:lvl>
    <w:lvl w:ilvl="1" w:tplc="F418CB6E">
      <w:numFmt w:val="decimal"/>
      <w:lvlText w:val=""/>
      <w:lvlJc w:val="left"/>
    </w:lvl>
    <w:lvl w:ilvl="2" w:tplc="E7A2F476">
      <w:numFmt w:val="decimal"/>
      <w:lvlText w:val=""/>
      <w:lvlJc w:val="left"/>
    </w:lvl>
    <w:lvl w:ilvl="3" w:tplc="EA7AE1BC">
      <w:numFmt w:val="decimal"/>
      <w:lvlText w:val=""/>
      <w:lvlJc w:val="left"/>
    </w:lvl>
    <w:lvl w:ilvl="4" w:tplc="8152A2E6">
      <w:numFmt w:val="decimal"/>
      <w:lvlText w:val=""/>
      <w:lvlJc w:val="left"/>
    </w:lvl>
    <w:lvl w:ilvl="5" w:tplc="F40CF582">
      <w:numFmt w:val="decimal"/>
      <w:lvlText w:val=""/>
      <w:lvlJc w:val="left"/>
    </w:lvl>
    <w:lvl w:ilvl="6" w:tplc="2572EE98">
      <w:numFmt w:val="decimal"/>
      <w:lvlText w:val=""/>
      <w:lvlJc w:val="left"/>
    </w:lvl>
    <w:lvl w:ilvl="7" w:tplc="F56497AE">
      <w:numFmt w:val="decimal"/>
      <w:lvlText w:val=""/>
      <w:lvlJc w:val="left"/>
    </w:lvl>
    <w:lvl w:ilvl="8" w:tplc="7B829478">
      <w:numFmt w:val="decimal"/>
      <w:lvlText w:val=""/>
      <w:lvlJc w:val="left"/>
    </w:lvl>
  </w:abstractNum>
  <w:num w:numId="1" w16cid:durableId="451291289">
    <w:abstractNumId w:val="1"/>
    <w:lvlOverride w:ilvl="0">
      <w:startOverride w:val="1"/>
    </w:lvlOverride>
  </w:num>
  <w:num w:numId="2" w16cid:durableId="109279893">
    <w:abstractNumId w:val="6"/>
    <w:lvlOverride w:ilvl="0">
      <w:startOverride w:val="1"/>
    </w:lvlOverride>
  </w:num>
  <w:num w:numId="3" w16cid:durableId="583565167">
    <w:abstractNumId w:val="0"/>
    <w:lvlOverride w:ilvl="0">
      <w:startOverride w:val="1"/>
    </w:lvlOverride>
  </w:num>
  <w:num w:numId="4" w16cid:durableId="699352767">
    <w:abstractNumId w:val="2"/>
    <w:lvlOverride w:ilvl="0">
      <w:startOverride w:val="1"/>
    </w:lvlOverride>
  </w:num>
  <w:num w:numId="5" w16cid:durableId="239753292">
    <w:abstractNumId w:val="3"/>
    <w:lvlOverride w:ilvl="0">
      <w:startOverride w:val="1"/>
    </w:lvlOverride>
  </w:num>
  <w:num w:numId="6" w16cid:durableId="1825462906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23514A2"/>
    <w:rsid w:val="001E4F54"/>
    <w:rsid w:val="00260EC7"/>
    <w:rsid w:val="002740AC"/>
    <w:rsid w:val="002F34A0"/>
    <w:rsid w:val="005A6D93"/>
    <w:rsid w:val="005C6418"/>
    <w:rsid w:val="006568FE"/>
    <w:rsid w:val="00780EF7"/>
    <w:rsid w:val="007D603B"/>
    <w:rsid w:val="00871B8E"/>
    <w:rsid w:val="00B21AEF"/>
    <w:rsid w:val="00BB5D9C"/>
    <w:rsid w:val="00CB6F79"/>
    <w:rsid w:val="00DB49C5"/>
    <w:rsid w:val="72351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7155ED"/>
  <w15:docId w15:val="{9F66771E-2C60-4D71-9EB2-2C133FE5E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heading10">
    <w:name w:val="heading 10"/>
    <w:qFormat/>
    <w:pPr>
      <w:spacing w:before="360" w:after="160"/>
      <w:outlineLvl w:val="0"/>
    </w:pPr>
    <w:rPr>
      <w:b/>
      <w:bCs/>
      <w:color w:val="1A1A1A"/>
      <w:sz w:val="28"/>
      <w:szCs w:val="28"/>
    </w:rPr>
  </w:style>
  <w:style w:type="paragraph" w:customStyle="1" w:styleId="heading20">
    <w:name w:val="heading 20"/>
    <w:qFormat/>
    <w:pPr>
      <w:spacing w:before="240" w:after="160"/>
      <w:outlineLvl w:val="1"/>
    </w:pPr>
    <w:rPr>
      <w:b/>
      <w:bCs/>
      <w:color w:val="1A1A1A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2740A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740AC"/>
  </w:style>
  <w:style w:type="paragraph" w:styleId="Footer">
    <w:name w:val="footer"/>
    <w:basedOn w:val="Normal"/>
    <w:link w:val="FooterChar"/>
    <w:uiPriority w:val="99"/>
    <w:unhideWhenUsed/>
    <w:rsid w:val="002740A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740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1672</Words>
  <Characters>9532</Characters>
  <Application>Microsoft Office Word</Application>
  <DocSecurity>0</DocSecurity>
  <Lines>79</Lines>
  <Paragraphs>22</Paragraphs>
  <ScaleCrop>false</ScaleCrop>
  <Company/>
  <LinksUpToDate>false</LinksUpToDate>
  <CharactersWithSpaces>11182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Mohammad Bahrami Karkevandi</cp:lastModifiedBy>
  <cp:revision>12</cp:revision>
  <dcterms:created xsi:type="dcterms:W3CDTF">2026-02-22T23:06:00Z</dcterms:created>
  <dcterms:modified xsi:type="dcterms:W3CDTF">2026-02-23T23:27:00Z</dcterms:modified>
</cp:coreProperties>
</file>