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F4001" w14:textId="77777777" w:rsidR="00B2481C" w:rsidRPr="003120A5" w:rsidRDefault="00B2481C" w:rsidP="00E26E70">
      <w:pPr>
        <w:pBdr>
          <w:top w:val="nil"/>
          <w:left w:val="nil"/>
          <w:bottom w:val="nil"/>
          <w:right w:val="nil"/>
          <w:between w:val="nil"/>
        </w:pBdr>
        <w:spacing w:after="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TrafficSupervision</w:t>
      </w:r>
    </w:p>
    <w:p w14:paraId="4E072740" w14:textId="77777777" w:rsidR="00B2481C" w:rsidRDefault="00B2481C" w:rsidP="00E26E70">
      <w:pPr>
        <w:pBdr>
          <w:top w:val="nil"/>
          <w:left w:val="nil"/>
          <w:bottom w:val="nil"/>
          <w:right w:val="nil"/>
          <w:between w:val="nil"/>
        </w:pBdr>
        <w:spacing w:after="80"/>
        <w:jc w:val="center"/>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International Conference of Young Social Scientists</w:t>
      </w:r>
      <w:r>
        <w:rPr>
          <w:rFonts w:ascii="Times New Roman" w:eastAsia="Times New Roman" w:hAnsi="Times New Roman" w:cs="Times New Roman"/>
          <w:color w:val="000000"/>
          <w:sz w:val="24"/>
          <w:szCs w:val="24"/>
        </w:rPr>
        <w:t xml:space="preserve"> </w:t>
      </w:r>
      <w:r w:rsidRPr="004A0A74">
        <w:rPr>
          <w:rFonts w:ascii="Times New Roman" w:eastAsia="Times New Roman" w:hAnsi="Times New Roman" w:cs="Times New Roman"/>
          <w:i/>
          <w:color w:val="000000"/>
          <w:sz w:val="24"/>
          <w:szCs w:val="24"/>
        </w:rPr>
        <w:t>202</w:t>
      </w:r>
      <w:r>
        <w:rPr>
          <w:rFonts w:ascii="Times New Roman" w:eastAsia="Times New Roman" w:hAnsi="Times New Roman" w:cs="Times New Roman"/>
          <w:i/>
          <w:color w:val="000000"/>
          <w:sz w:val="24"/>
          <w:szCs w:val="24"/>
        </w:rPr>
        <w:t>2</w:t>
      </w:r>
    </w:p>
    <w:p w14:paraId="0379A7A2" w14:textId="77777777" w:rsidR="00B2481C" w:rsidRDefault="00B2481C" w:rsidP="00E26E70">
      <w:pPr>
        <w:pBdr>
          <w:top w:val="nil"/>
          <w:left w:val="nil"/>
          <w:bottom w:val="nil"/>
          <w:right w:val="nil"/>
          <w:between w:val="nil"/>
        </w:pBdr>
        <w:spacing w:after="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Anastasia Lyudmilova; Deyan Hadzhi-Manich</w:t>
      </w:r>
    </w:p>
    <w:p w14:paraId="6D209C1C" w14:textId="77777777" w:rsidR="00B2481C" w:rsidRDefault="00B2481C" w:rsidP="00E26E70">
      <w:pPr>
        <w:pBdr>
          <w:top w:val="nil"/>
          <w:left w:val="nil"/>
          <w:bottom w:val="nil"/>
          <w:right w:val="nil"/>
          <w:between w:val="nil"/>
        </w:pBdr>
        <w:spacing w:after="80"/>
        <w:jc w:val="center"/>
        <w:rPr>
          <w:rFonts w:ascii="Times New Roman" w:eastAsia="Times New Roman" w:hAnsi="Times New Roman" w:cs="Times New Roman"/>
          <w:i/>
          <w:color w:val="000000"/>
          <w:sz w:val="22"/>
          <w:szCs w:val="22"/>
        </w:rPr>
      </w:pPr>
      <w:r>
        <w:rPr>
          <w:rFonts w:ascii="Times New Roman" w:eastAsia="Times New Roman" w:hAnsi="Times New Roman" w:cs="Times New Roman"/>
          <w:i/>
          <w:color w:val="000000"/>
          <w:sz w:val="22"/>
          <w:szCs w:val="22"/>
        </w:rPr>
        <w:t>High School of Mathematics “Dr. Peter Beron” Varna, Bulgaria</w:t>
      </w:r>
    </w:p>
    <w:p w14:paraId="1711C919" w14:textId="77777777" w:rsidR="00B2481C" w:rsidRDefault="00E05F25" w:rsidP="00E26E70">
      <w:pPr>
        <w:pBdr>
          <w:top w:val="nil"/>
          <w:left w:val="nil"/>
          <w:bottom w:val="nil"/>
          <w:right w:val="nil"/>
          <w:between w:val="nil"/>
        </w:pBdr>
        <w:spacing w:after="80"/>
        <w:jc w:val="center"/>
        <w:rPr>
          <w:rFonts w:ascii="Times New Roman" w:eastAsia="Times New Roman" w:hAnsi="Times New Roman" w:cs="Times New Roman"/>
          <w:color w:val="000000"/>
        </w:rPr>
      </w:pPr>
      <w:hyperlink r:id="rId5" w:history="1">
        <w:r w:rsidR="00B2481C" w:rsidRPr="00672075">
          <w:rPr>
            <w:rStyle w:val="Hyperlink"/>
            <w:rFonts w:ascii="Times New Roman" w:eastAsia="Times New Roman" w:hAnsi="Times New Roman" w:cs="Times New Roman"/>
          </w:rPr>
          <w:t>deyan.hadzhi.manich@gmail.com</w:t>
        </w:r>
      </w:hyperlink>
    </w:p>
    <w:p w14:paraId="178E6D2D" w14:textId="77777777" w:rsidR="00B2481C" w:rsidRDefault="00B2481C" w:rsidP="00E26E70">
      <w:pPr>
        <w:pBdr>
          <w:top w:val="nil"/>
          <w:left w:val="nil"/>
          <w:bottom w:val="nil"/>
          <w:right w:val="nil"/>
          <w:between w:val="nil"/>
        </w:pBdr>
        <w:spacing w:before="280" w:after="80"/>
        <w:jc w:val="both"/>
        <w:rPr>
          <w:rFonts w:ascii="Times New Roman" w:eastAsia="Times New Roman" w:hAnsi="Times New Roman" w:cs="Times New Roman"/>
          <w:b/>
          <w:color w:val="000000"/>
          <w:sz w:val="28"/>
          <w:szCs w:val="28"/>
        </w:rPr>
        <w:sectPr w:rsidR="00B2481C" w:rsidSect="0026416B">
          <w:type w:val="continuous"/>
          <w:pgSz w:w="11906" w:h="16838" w:code="9"/>
          <w:pgMar w:top="851" w:right="851" w:bottom="851" w:left="851" w:header="709" w:footer="709" w:gutter="0"/>
          <w:pgNumType w:start="1"/>
          <w:cols w:space="720" w:equalWidth="0">
            <w:col w:w="9360"/>
          </w:cols>
        </w:sectPr>
      </w:pPr>
      <w:bookmarkStart w:id="0" w:name="_Hlk97752785"/>
    </w:p>
    <w:p w14:paraId="13324B5A" w14:textId="124FE7B6" w:rsidR="00E26E70" w:rsidRDefault="00B2481C" w:rsidP="00E26E70">
      <w:pPr>
        <w:pBdr>
          <w:top w:val="nil"/>
          <w:left w:val="nil"/>
          <w:bottom w:val="nil"/>
          <w:right w:val="nil"/>
          <w:between w:val="nil"/>
        </w:pBdr>
        <w:spacing w:before="280" w:after="80"/>
        <w:jc w:val="both"/>
      </w:pPr>
      <w:r>
        <w:rPr>
          <w:rFonts w:ascii="Times New Roman" w:eastAsia="Times New Roman" w:hAnsi="Times New Roman" w:cs="Times New Roman"/>
          <w:b/>
          <w:color w:val="000000"/>
          <w:sz w:val="28"/>
          <w:szCs w:val="28"/>
        </w:rPr>
        <w:t xml:space="preserve">Introduction                                                             </w:t>
      </w:r>
      <w:r>
        <w:rPr>
          <w:rFonts w:ascii="Times New Roman" w:eastAsia="Times New Roman" w:hAnsi="Times New Roman" w:cs="Times New Roman"/>
          <w:color w:val="000000"/>
        </w:rPr>
        <w:t>Road accidents are a frequent problem, caused by the lack of attention of some drivers. This research is shown a solution for the avoidance of such situations</w:t>
      </w:r>
      <w:r w:rsidRPr="0075326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Simulated is a traffic network with the goal to visualize and maximally approximate real situations.</w:t>
      </w:r>
      <w:r w:rsidRPr="0075326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Ambulances are analyzed in more detail. For them is designed an algorithm to ensure them a fast and safe route. In ambulances, it is frequent to have an impossibility to get in time due to the lack of a GPS and the busy traffic in the urban environment</w:t>
      </w:r>
      <w:r w:rsidRPr="0075326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The idea is to add</w:t>
      </w:r>
      <w:r w:rsidRPr="0075326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automatic barriers, which would carry out additional regulation to the traffic and decrease the number of accidents on the big crossways</w:t>
      </w:r>
      <w:r w:rsidR="00264686">
        <w:rPr>
          <w:rFonts w:ascii="Times New Roman" w:eastAsia="Times New Roman" w:hAnsi="Times New Roman" w:cs="Times New Roman"/>
          <w:color w:val="000000"/>
        </w:rPr>
        <w:t>.</w:t>
      </w:r>
      <w:r w:rsidRPr="00E9553B">
        <w:t xml:space="preserve"> </w:t>
      </w:r>
    </w:p>
    <w:p w14:paraId="4B40DE7B" w14:textId="01DE58BA" w:rsidR="00B2481C" w:rsidRPr="008F6C8A" w:rsidRDefault="00B2481C" w:rsidP="00E26E70">
      <w:pPr>
        <w:pBdr>
          <w:top w:val="nil"/>
          <w:left w:val="nil"/>
          <w:bottom w:val="nil"/>
          <w:right w:val="nil"/>
          <w:between w:val="nil"/>
        </w:pBdr>
        <w:spacing w:before="280" w:after="80"/>
        <w:jc w:val="both"/>
      </w:pPr>
      <w:r>
        <w:rPr>
          <w:rFonts w:ascii="Times New Roman" w:eastAsia="Times New Roman" w:hAnsi="Times New Roman" w:cs="Times New Roman"/>
          <w:b/>
          <w:color w:val="000000"/>
          <w:sz w:val="28"/>
          <w:szCs w:val="28"/>
        </w:rPr>
        <w:t>Research Methodology</w:t>
      </w:r>
    </w:p>
    <w:p w14:paraId="12A3F1D3" w14:textId="77777777" w:rsidR="00B2481C" w:rsidRDefault="00B2481C" w:rsidP="00E26E70">
      <w:pPr>
        <w:numPr>
          <w:ilvl w:val="0"/>
          <w:numId w:val="1"/>
        </w:numPr>
        <w:pBdr>
          <w:top w:val="nil"/>
          <w:left w:val="nil"/>
          <w:bottom w:val="nil"/>
          <w:right w:val="nil"/>
          <w:between w:val="nil"/>
        </w:pBdr>
        <w:spacing w:before="120"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Argumentation</w:t>
      </w:r>
    </w:p>
    <w:p w14:paraId="3680D6A9" w14:textId="42D05810" w:rsidR="008F6C8A" w:rsidRDefault="00B2481C" w:rsidP="00E26E70">
      <w:pPr>
        <w:pBdr>
          <w:top w:val="nil"/>
          <w:left w:val="nil"/>
          <w:bottom w:val="nil"/>
          <w:right w:val="nil"/>
          <w:between w:val="nil"/>
        </w:pBdr>
        <w:spacing w:before="120" w:after="80"/>
        <w:jc w:val="both"/>
        <w:rPr>
          <w:rFonts w:ascii="Times New Roman" w:eastAsia="Times New Roman" w:hAnsi="Times New Roman" w:cs="Times New Roman"/>
          <w:color w:val="000000"/>
        </w:rPr>
      </w:pPr>
      <w:r>
        <w:rPr>
          <w:rFonts w:ascii="Times New Roman" w:eastAsia="Times New Roman" w:hAnsi="Times New Roman" w:cs="Times New Roman"/>
          <w:color w:val="000000"/>
        </w:rPr>
        <w:t>The use of barriers and bollards in cities is a method, proven in time, which predisposes for the security of the system. The power supply of the barriers can be solar batteries as an ecological economical renewable source of energy. The bollards themselves are not a huge consumer of energy. The reason for this is that they work only when there is a dangerous situation or a passing ambulance.</w:t>
      </w:r>
      <w:r w:rsidRPr="00CE62DF">
        <w:rPr>
          <w:rFonts w:ascii="Times New Roman" w:eastAsia="Times New Roman" w:hAnsi="Times New Roman" w:cs="Times New Roman"/>
          <w:color w:val="000000"/>
        </w:rPr>
        <w:t xml:space="preserve"> </w:t>
      </w:r>
    </w:p>
    <w:p w14:paraId="07B7F547" w14:textId="77777777" w:rsidR="00B2481C" w:rsidRPr="008F6C8A" w:rsidRDefault="00B2481C" w:rsidP="00E26E70">
      <w:pPr>
        <w:pStyle w:val="ListParagraph"/>
        <w:numPr>
          <w:ilvl w:val="0"/>
          <w:numId w:val="1"/>
        </w:numPr>
        <w:pBdr>
          <w:top w:val="nil"/>
          <w:left w:val="nil"/>
          <w:bottom w:val="nil"/>
          <w:right w:val="nil"/>
          <w:between w:val="nil"/>
        </w:pBdr>
        <w:spacing w:before="120" w:after="80"/>
        <w:jc w:val="both"/>
        <w:rPr>
          <w:rFonts w:ascii="Times New Roman" w:eastAsia="Times New Roman" w:hAnsi="Times New Roman" w:cs="Times New Roman"/>
          <w:color w:val="000000"/>
          <w:sz w:val="28"/>
          <w:szCs w:val="28"/>
        </w:rPr>
      </w:pPr>
      <w:r w:rsidRPr="008F6C8A">
        <w:rPr>
          <w:rFonts w:ascii="Times New Roman" w:eastAsia="Times New Roman" w:hAnsi="Times New Roman" w:cs="Times New Roman"/>
          <w:color w:val="000000"/>
          <w:sz w:val="28"/>
          <w:szCs w:val="28"/>
        </w:rPr>
        <w:t>Traffic lights regimen</w:t>
      </w:r>
    </w:p>
    <w:p w14:paraId="33890C1B" w14:textId="77777777" w:rsidR="00E26E70" w:rsidRDefault="00B2481C" w:rsidP="00E26E70">
      <w:pPr>
        <w:pBdr>
          <w:top w:val="nil"/>
          <w:left w:val="nil"/>
          <w:bottom w:val="nil"/>
          <w:right w:val="nil"/>
          <w:between w:val="nil"/>
        </w:pBdr>
        <w:spacing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rPr>
        <w:t xml:space="preserve">In this project, we focus on a network of 2x2 crossways, which is a sufficient size for observation of traffic load, where it is more possible to have a large number of vehicles and respectively to have more accidents. Each crossway has 8 traffic lights. </w:t>
      </w:r>
      <w:bookmarkEnd w:id="0"/>
      <w:r>
        <w:rPr>
          <w:rFonts w:ascii="Times New Roman" w:eastAsia="Times New Roman" w:hAnsi="Times New Roman" w:cs="Times New Roman"/>
          <w:color w:val="000000"/>
        </w:rPr>
        <w:t>Each of the traffic lights changes its light in the order red-yellow-green-yellow</w:t>
      </w:r>
      <w:r w:rsidR="008F6C8A">
        <w:rPr>
          <w:rFonts w:ascii="Times New Roman" w:eastAsia="Times New Roman" w:hAnsi="Times New Roman" w:cs="Times New Roman"/>
          <w:color w:val="000000"/>
        </w:rPr>
        <w:t xml:space="preserve">. </w:t>
      </w:r>
    </w:p>
    <w:p w14:paraId="41D28106" w14:textId="1CE200C4" w:rsidR="00B2481C" w:rsidRPr="00E26E70" w:rsidRDefault="00B2481C" w:rsidP="00E26E70">
      <w:pPr>
        <w:pStyle w:val="ListParagraph"/>
        <w:numPr>
          <w:ilvl w:val="0"/>
          <w:numId w:val="1"/>
        </w:numPr>
        <w:pBdr>
          <w:top w:val="nil"/>
          <w:left w:val="nil"/>
          <w:bottom w:val="nil"/>
          <w:right w:val="nil"/>
          <w:between w:val="nil"/>
        </w:pBdr>
        <w:spacing w:after="80"/>
        <w:jc w:val="both"/>
        <w:rPr>
          <w:rFonts w:ascii="Times New Roman" w:eastAsia="Times New Roman" w:hAnsi="Times New Roman" w:cs="Times New Roman"/>
          <w:color w:val="000000"/>
          <w:sz w:val="28"/>
          <w:szCs w:val="28"/>
        </w:rPr>
      </w:pPr>
      <w:r w:rsidRPr="00E26E70">
        <w:rPr>
          <w:rFonts w:ascii="Times New Roman" w:eastAsia="Times New Roman" w:hAnsi="Times New Roman" w:cs="Times New Roman"/>
          <w:color w:val="000000"/>
          <w:sz w:val="28"/>
          <w:szCs w:val="28"/>
        </w:rPr>
        <w:t>Path-finding algorithm</w:t>
      </w:r>
    </w:p>
    <w:p w14:paraId="3B76A753" w14:textId="434F8361" w:rsidR="00B2481C" w:rsidRPr="009D3003" w:rsidRDefault="00BD4713" w:rsidP="00E26E70">
      <w:pPr>
        <w:pBdr>
          <w:top w:val="nil"/>
          <w:left w:val="nil"/>
          <w:bottom w:val="nil"/>
          <w:right w:val="nil"/>
          <w:between w:val="nil"/>
        </w:pBdr>
        <w:spacing w:after="80"/>
        <w:jc w:val="both"/>
        <w:rPr>
          <w:rFonts w:ascii="Times New Roman" w:eastAsia="Times New Roman" w:hAnsi="Times New Roman" w:cs="Times New Roman"/>
          <w:color w:val="000000"/>
        </w:rPr>
      </w:pPr>
      <w:r w:rsidRPr="009D3003">
        <w:rPr>
          <w:rFonts w:ascii="Times New Roman" w:eastAsia="Times New Roman" w:hAnsi="Times New Roman" w:cs="Times New Roman"/>
          <w:color w:val="000000"/>
        </w:rPr>
        <w:t>For the algorithm</w:t>
      </w:r>
      <w:r>
        <w:rPr>
          <w:rFonts w:ascii="Times New Roman" w:eastAsia="Times New Roman" w:hAnsi="Times New Roman" w:cs="Times New Roman"/>
          <w:color w:val="000000"/>
        </w:rPr>
        <w:t>,</w:t>
      </w:r>
      <w:r w:rsidRPr="009D3003">
        <w:rPr>
          <w:rFonts w:ascii="Times New Roman" w:eastAsia="Times New Roman" w:hAnsi="Times New Roman" w:cs="Times New Roman"/>
          <w:color w:val="000000"/>
        </w:rPr>
        <w:t xml:space="preserve"> it is necessary to calculate the travel time of the ambulance on a give</w:t>
      </w:r>
      <w:bookmarkStart w:id="1" w:name="_GoBack"/>
      <w:bookmarkEnd w:id="1"/>
      <w:r w:rsidRPr="009D3003">
        <w:rPr>
          <w:rFonts w:ascii="Times New Roman" w:eastAsia="Times New Roman" w:hAnsi="Times New Roman" w:cs="Times New Roman"/>
          <w:color w:val="000000"/>
        </w:rPr>
        <w:t>n route using an approximat</w:t>
      </w:r>
      <w:r w:rsidR="003E1052">
        <w:rPr>
          <w:rFonts w:ascii="Times New Roman" w:eastAsia="Times New Roman" w:hAnsi="Times New Roman" w:cs="Times New Roman"/>
          <w:color w:val="000000"/>
        </w:rPr>
        <w:t>ion</w:t>
      </w:r>
      <w:r w:rsidRPr="009D3003">
        <w:rPr>
          <w:rFonts w:ascii="Times New Roman" w:eastAsia="Times New Roman" w:hAnsi="Times New Roman" w:cs="Times New Roman"/>
          <w:color w:val="000000"/>
        </w:rPr>
        <w:t xml:space="preserve"> function. For this purpose we will need the following parameters</w:t>
      </w:r>
      <w:r w:rsidR="00B2481C" w:rsidRPr="009D3003">
        <w:rPr>
          <w:rFonts w:ascii="Times New Roman" w:eastAsia="Times New Roman" w:hAnsi="Times New Roman" w:cs="Times New Roman"/>
          <w:color w:val="000000"/>
        </w:rPr>
        <w:t>:</w:t>
      </w:r>
      <w:r w:rsidR="00323424">
        <w:rPr>
          <w:rFonts w:ascii="Times New Roman" w:eastAsia="Times New Roman" w:hAnsi="Times New Roman" w:cs="Times New Roman"/>
          <w:color w:val="000000"/>
        </w:rPr>
        <w:t xml:space="preserve"> </w:t>
      </w:r>
      <w:r w:rsidR="00B2481C" w:rsidRPr="00323424">
        <w:rPr>
          <w:rFonts w:ascii="Times New Roman" w:eastAsia="Times New Roman" w:hAnsi="Times New Roman" w:cs="Times New Roman"/>
          <w:color w:val="000000"/>
        </w:rPr>
        <w:t xml:space="preserve">d </w:t>
      </w:r>
      <w:r w:rsidR="00323424">
        <w:rPr>
          <w:rFonts w:ascii="Times New Roman" w:eastAsia="Times New Roman" w:hAnsi="Times New Roman" w:cs="Times New Roman"/>
          <w:color w:val="000000"/>
        </w:rPr>
        <w:t>(</w:t>
      </w:r>
      <w:r w:rsidR="00B2481C" w:rsidRPr="00323424">
        <w:rPr>
          <w:rFonts w:ascii="Times New Roman" w:eastAsia="Times New Roman" w:hAnsi="Times New Roman" w:cs="Times New Roman"/>
          <w:color w:val="000000"/>
        </w:rPr>
        <w:t>distance traveled</w:t>
      </w:r>
      <w:r w:rsidR="00323424">
        <w:rPr>
          <w:rFonts w:ascii="Times New Roman" w:eastAsia="Times New Roman" w:hAnsi="Times New Roman" w:cs="Times New Roman"/>
          <w:color w:val="000000"/>
        </w:rPr>
        <w:t xml:space="preserve">), </w:t>
      </w:r>
      <w:r w:rsidR="00B2481C" w:rsidRPr="00323424">
        <w:rPr>
          <w:rFonts w:ascii="Times New Roman" w:eastAsia="Times New Roman" w:hAnsi="Times New Roman" w:cs="Times New Roman"/>
          <w:color w:val="000000"/>
        </w:rPr>
        <w:t>k</w:t>
      </w:r>
      <w:r w:rsidR="00323424">
        <w:rPr>
          <w:rFonts w:ascii="Times New Roman" w:eastAsia="Times New Roman" w:hAnsi="Times New Roman" w:cs="Times New Roman"/>
          <w:color w:val="000000"/>
        </w:rPr>
        <w:t xml:space="preserve"> (</w:t>
      </w:r>
      <w:r w:rsidR="00B2481C" w:rsidRPr="00323424">
        <w:rPr>
          <w:rFonts w:ascii="Times New Roman" w:eastAsia="Times New Roman" w:hAnsi="Times New Roman" w:cs="Times New Roman"/>
          <w:color w:val="000000"/>
        </w:rPr>
        <w:t>number of cars</w:t>
      </w:r>
      <w:r w:rsidR="00323424">
        <w:rPr>
          <w:rFonts w:ascii="Times New Roman" w:eastAsia="Times New Roman" w:hAnsi="Times New Roman" w:cs="Times New Roman"/>
          <w:color w:val="000000"/>
        </w:rPr>
        <w:t xml:space="preserve">). </w:t>
      </w:r>
      <w:r w:rsidR="00B2481C" w:rsidRPr="009D3003">
        <w:rPr>
          <w:rFonts w:ascii="Times New Roman" w:eastAsia="Times New Roman" w:hAnsi="Times New Roman" w:cs="Times New Roman"/>
          <w:color w:val="000000"/>
        </w:rPr>
        <w:t>Based on these parameters we create a function:</w:t>
      </w:r>
      <w:r w:rsidR="00323424">
        <w:rPr>
          <w:rFonts w:ascii="Times New Roman" w:eastAsia="Times New Roman" w:hAnsi="Times New Roman" w:cs="Times New Roman"/>
          <w:color w:val="000000"/>
        </w:rPr>
        <w:br/>
      </w:r>
      <m:oMathPara>
        <m:oMath>
          <m:r>
            <w:rPr>
              <w:rFonts w:ascii="Cambria Math" w:hAnsi="Cambria Math" w:cs="Times New Roman"/>
            </w:rPr>
            <m:t>f</m:t>
          </m:r>
          <m:d>
            <m:dPr>
              <m:ctrlPr>
                <w:rPr>
                  <w:rFonts w:ascii="Cambria Math" w:hAnsi="Cambria Math" w:cs="Times New Roman"/>
                </w:rPr>
              </m:ctrlPr>
            </m:dPr>
            <m:e>
              <m:r>
                <w:rPr>
                  <w:rFonts w:ascii="Cambria Math" w:hAnsi="Cambria Math" w:cs="Times New Roman"/>
                  <w:lang w:val="de-DE"/>
                </w:rPr>
                <m:t>d,k</m:t>
              </m:r>
            </m:e>
          </m:d>
          <m:r>
            <w:rPr>
              <w:rFonts w:ascii="Cambria Math" w:hAnsi="Cambria Math" w:cs="Times New Roman"/>
            </w:rPr>
            <m:t>=dx+ky</m:t>
          </m:r>
          <m:r>
            <m:rPr>
              <m:sty m:val="p"/>
            </m:rPr>
            <w:rPr>
              <w:rFonts w:ascii="Times New Roman" w:eastAsia="Times New Roman" w:hAnsi="Times New Roman" w:cs="Times New Roman"/>
              <w:color w:val="000000"/>
            </w:rPr>
            <w:br/>
          </m:r>
        </m:oMath>
      </m:oMathPara>
      <w:r w:rsidR="00B2481C" w:rsidRPr="009D3003">
        <w:rPr>
          <w:rFonts w:ascii="Times New Roman" w:eastAsia="Times New Roman" w:hAnsi="Times New Roman" w:cs="Times New Roman"/>
          <w:color w:val="000000"/>
        </w:rPr>
        <w:t>We get the data from n ambulances:</w:t>
      </w:r>
    </w:p>
    <w:p w14:paraId="51FDEFE5" w14:textId="77777777" w:rsidR="00B2481C" w:rsidRPr="00865C26" w:rsidRDefault="00E05F25" w:rsidP="00E26E70">
      <w:pPr>
        <w:spacing w:after="80"/>
        <w:jc w:val="both"/>
        <w:rPr>
          <w:rFonts w:eastAsiaTheme="minorEastAsia"/>
        </w:rPr>
      </w:pPr>
      <m:oMathPara>
        <m:oMath>
          <m:d>
            <m:dPr>
              <m:begChr m:val="["/>
              <m:endChr m:val="]"/>
              <m:ctrlPr>
                <w:rPr>
                  <w:rFonts w:ascii="Cambria Math" w:hAnsi="Cambria Math" w:cs="Times New Roman"/>
                  <w:i/>
                </w:rPr>
              </m:ctrlPr>
            </m:dPr>
            <m:e>
              <m:eqArr>
                <m:eqArrPr>
                  <m:ctrlPr>
                    <w:rPr>
                      <w:rFonts w:ascii="Cambria Math" w:hAnsi="Cambria Math" w:cs="Times New Roman"/>
                      <w:i/>
                    </w:rPr>
                  </m:ctrlPr>
                </m:eqArr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ctrlPr>
                    <w:rPr>
                      <w:rFonts w:ascii="Cambria Math" w:eastAsia="Cambria Math" w:hAnsi="Cambria Math" w:cs="Times New Roman"/>
                      <w:i/>
                    </w:rPr>
                  </m:ctrlPr>
                </m:e>
                <m:e>
                  <m:r>
                    <w:rPr>
                      <w:rFonts w:ascii="Cambria Math" w:eastAsia="Cambria Math" w:hAnsi="Cambria Math" w:cs="Times New Roman"/>
                    </w:rPr>
                    <m:t>…</m:t>
                  </m:r>
                  <m:ctrlPr>
                    <w:rPr>
                      <w:rFonts w:ascii="Cambria Math" w:eastAsia="Cambria Math" w:hAnsi="Cambria Math" w:cs="Times New Roman"/>
                      <w:i/>
                    </w:rPr>
                  </m:ctrlPr>
                </m:e>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m:t>
                      </m:r>
                    </m:sub>
                  </m:sSub>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n</m:t>
                      </m:r>
                    </m:sub>
                  </m:sSub>
                </m:e>
              </m:eqArr>
            </m:e>
          </m:d>
        </m:oMath>
      </m:oMathPara>
    </w:p>
    <w:p w14:paraId="1754AD3C" w14:textId="77777777" w:rsidR="00310554" w:rsidRDefault="00865C26" w:rsidP="00E26E70">
      <w:pPr>
        <w:spacing w:after="80"/>
        <w:jc w:val="both"/>
        <w:rPr>
          <w:rFonts w:ascii="Times New Roman" w:eastAsiaTheme="minorEastAsia" w:hAnsi="Times New Roman" w:cs="Times New Roman"/>
        </w:rPr>
      </w:pPr>
      <w:r>
        <w:rPr>
          <w:rFonts w:ascii="Times New Roman" w:eastAsiaTheme="minorEastAsia" w:hAnsi="Times New Roman" w:cs="Times New Roman"/>
        </w:rPr>
        <w:t xml:space="preserve">We minimize the mean squared error </w:t>
      </w:r>
      <w:r w:rsidR="005C1AFF">
        <w:rPr>
          <w:rFonts w:ascii="Times New Roman" w:eastAsiaTheme="minorEastAsia" w:hAnsi="Times New Roman" w:cs="Times New Roman"/>
        </w:rPr>
        <w:t xml:space="preserve">by choosing x and y such that the </w:t>
      </w:r>
      <w:r w:rsidR="005C1AFF" w:rsidRPr="005C1AFF">
        <w:rPr>
          <w:rFonts w:ascii="Times New Roman" w:eastAsiaTheme="minorEastAsia" w:hAnsi="Times New Roman" w:cs="Times New Roman"/>
        </w:rPr>
        <w:t>derivative</w:t>
      </w:r>
      <w:r w:rsidR="005C1AFF">
        <w:rPr>
          <w:rFonts w:ascii="Times New Roman" w:eastAsiaTheme="minorEastAsia" w:hAnsi="Times New Roman" w:cs="Times New Roman"/>
        </w:rPr>
        <w:t xml:space="preserve">s are 0. </w:t>
      </w:r>
    </w:p>
    <w:p w14:paraId="4D9D8B60" w14:textId="759058BC" w:rsidR="00B2481C" w:rsidRPr="00EB752E" w:rsidRDefault="00B2481C" w:rsidP="00EB752E">
      <w:pPr>
        <w:spacing w:after="80"/>
        <w:jc w:val="both"/>
        <w:rPr>
          <w:rFonts w:ascii="Times New Roman" w:eastAsiaTheme="minorEastAsia" w:hAnsi="Times New Roman" w:cs="Times New Roman"/>
        </w:rPr>
      </w:pPr>
      <w:r>
        <w:rPr>
          <w:rFonts w:ascii="Times New Roman" w:eastAsia="Times New Roman" w:hAnsi="Times New Roman" w:cs="Times New Roman"/>
          <w:color w:val="000000"/>
        </w:rPr>
        <w:t xml:space="preserve">We apply a modified algorithm of Dijkstra. The modification is that we check whether we have already been in a certain state not by checking whether V, d and k are the same with some previous state but only if V is the same. Without this modification the algorithm would require too much processing power and computer memory. </w:t>
      </w:r>
    </w:p>
    <w:p w14:paraId="2FF8B4E6" w14:textId="77777777" w:rsidR="00B2481C" w:rsidRDefault="00B2481C" w:rsidP="00E26E70">
      <w:pPr>
        <w:pStyle w:val="ListParagraph"/>
        <w:numPr>
          <w:ilvl w:val="0"/>
          <w:numId w:val="1"/>
        </w:numPr>
        <w:pBdr>
          <w:top w:val="nil"/>
          <w:left w:val="nil"/>
          <w:bottom w:val="nil"/>
          <w:right w:val="nil"/>
          <w:between w:val="nil"/>
        </w:pBdr>
        <w:spacing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Web app</w:t>
      </w:r>
    </w:p>
    <w:p w14:paraId="7D256142" w14:textId="3ECF474E" w:rsidR="00B2481C" w:rsidRPr="00FA0899" w:rsidRDefault="00B2481C" w:rsidP="00EB752E">
      <w:pPr>
        <w:pBdr>
          <w:top w:val="nil"/>
          <w:left w:val="nil"/>
          <w:bottom w:val="nil"/>
          <w:right w:val="nil"/>
          <w:between w:val="nil"/>
        </w:pBdr>
        <w:spacing w:after="80"/>
        <w:jc w:val="both"/>
        <w:rPr>
          <w:rFonts w:ascii="Times New Roman" w:eastAsia="Times New Roman" w:hAnsi="Times New Roman" w:cs="Times New Roman"/>
          <w:i/>
          <w:color w:val="000000"/>
        </w:rPr>
      </w:pPr>
      <w:r w:rsidRPr="004238A8">
        <w:rPr>
          <w:rFonts w:ascii="Times New Roman" w:eastAsia="Times New Roman" w:hAnsi="Times New Roman" w:cs="Times New Roman"/>
          <w:color w:val="000000"/>
        </w:rPr>
        <w:t>We have developed a web application to enable ambulance drivers to get to the place of the call as quickly as possible.</w:t>
      </w:r>
      <w:r>
        <w:rPr>
          <w:rFonts w:ascii="Times New Roman" w:eastAsia="Times New Roman" w:hAnsi="Times New Roman" w:cs="Times New Roman"/>
          <w:color w:val="000000"/>
        </w:rPr>
        <w:t xml:space="preserve"> </w:t>
      </w:r>
      <w:r w:rsidR="00DC1CF6">
        <w:rPr>
          <w:rFonts w:ascii="Times New Roman" w:eastAsia="Times New Roman" w:hAnsi="Times New Roman" w:cs="Times New Roman"/>
          <w:color w:val="000000"/>
        </w:rPr>
        <w:t xml:space="preserve">Adding </w:t>
      </w:r>
      <w:r>
        <w:rPr>
          <w:rFonts w:ascii="Times New Roman" w:eastAsia="Times New Roman" w:hAnsi="Times New Roman" w:cs="Times New Roman"/>
          <w:color w:val="000000"/>
        </w:rPr>
        <w:t xml:space="preserve">new users is done by the administrator because the usage of it has to be restricted only to the dispatchers and the ambulance drivers. After entering with a username and a password in trafficvisionvarna.ml, the user gets redirected to </w:t>
      </w:r>
      <w:r w:rsidR="002D6F69">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 xml:space="preserve">page </w:t>
      </w:r>
      <w:r w:rsidR="002D6F69">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w:t>
      </w:r>
      <w:r w:rsidR="00BD4713">
        <w:rPr>
          <w:rFonts w:ascii="Times New Roman" w:eastAsia="Times New Roman" w:hAnsi="Times New Roman" w:cs="Times New Roman"/>
          <w:color w:val="000000"/>
        </w:rPr>
        <w:t xml:space="preserve">an </w:t>
      </w:r>
      <w:r>
        <w:rPr>
          <w:rFonts w:ascii="Times New Roman" w:eastAsia="Times New Roman" w:hAnsi="Times New Roman" w:cs="Times New Roman"/>
          <w:color w:val="000000"/>
        </w:rPr>
        <w:t>interactive map</w:t>
      </w:r>
      <w:r w:rsidR="002D6F69">
        <w:rPr>
          <w:rFonts w:ascii="Times New Roman" w:eastAsia="Times New Roman" w:hAnsi="Times New Roman" w:cs="Times New Roman"/>
          <w:color w:val="000000"/>
        </w:rPr>
        <w:t>.</w:t>
      </w:r>
    </w:p>
    <w:p w14:paraId="3217DE7E" w14:textId="6E41A38C" w:rsidR="00B2481C" w:rsidRDefault="00B2481C" w:rsidP="003E6853">
      <w:pPr>
        <w:pBdr>
          <w:top w:val="nil"/>
          <w:left w:val="nil"/>
          <w:bottom w:val="nil"/>
          <w:right w:val="nil"/>
          <w:between w:val="nil"/>
        </w:pBdr>
        <w:spacing w:before="240" w:after="8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Result and Analysis</w:t>
      </w:r>
    </w:p>
    <w:p w14:paraId="22C58B56" w14:textId="548B895D" w:rsidR="00B2481C" w:rsidRDefault="00B2481C" w:rsidP="00E26E70">
      <w:pPr>
        <w:pBdr>
          <w:top w:val="nil"/>
          <w:left w:val="nil"/>
          <w:bottom w:val="nil"/>
          <w:right w:val="nil"/>
          <w:between w:val="nil"/>
        </w:pBdr>
        <w:spacing w:after="80"/>
        <w:jc w:val="both"/>
        <w:rPr>
          <w:rFonts w:ascii="Times New Roman" w:eastAsia="Times New Roman" w:hAnsi="Times New Roman" w:cs="Times New Roman"/>
          <w:color w:val="000000"/>
        </w:rPr>
      </w:pPr>
      <w:r>
        <w:rPr>
          <w:rFonts w:ascii="Times New Roman" w:eastAsia="Times New Roman" w:hAnsi="Times New Roman" w:cs="Times New Roman"/>
          <w:color w:val="000000"/>
        </w:rPr>
        <w:t>We conducted experiments, detecting the time for which an ambulance gets from a given origin to a given destination</w:t>
      </w:r>
      <w:r w:rsidR="004F6E2E">
        <w:rPr>
          <w:rFonts w:ascii="Times New Roman" w:eastAsia="Times New Roman" w:hAnsi="Times New Roman" w:cs="Times New Roman"/>
          <w:color w:val="000000"/>
        </w:rPr>
        <w:t xml:space="preserve"> with random traffic. </w:t>
      </w:r>
      <w:r>
        <w:rPr>
          <w:rFonts w:ascii="Times New Roman" w:eastAsia="Times New Roman" w:hAnsi="Times New Roman" w:cs="Times New Roman"/>
          <w:color w:val="000000"/>
        </w:rPr>
        <w:t xml:space="preserve">The results of the experiments are represented in </w:t>
      </w:r>
      <w:r w:rsidRPr="004F6E2E">
        <w:rPr>
          <w:rFonts w:ascii="Times New Roman" w:eastAsia="Times New Roman" w:hAnsi="Times New Roman" w:cs="Times New Roman"/>
          <w:i/>
          <w:color w:val="000000"/>
        </w:rPr>
        <w:t>Table 2</w:t>
      </w:r>
      <w:r>
        <w:rPr>
          <w:rFonts w:ascii="Times New Roman" w:eastAsia="Times New Roman" w:hAnsi="Times New Roman" w:cs="Times New Roman"/>
          <w:color w:val="000000"/>
        </w:rPr>
        <w:t>.</w:t>
      </w:r>
    </w:p>
    <w:tbl>
      <w:tblPr>
        <w:tblW w:w="5211"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92"/>
        <w:gridCol w:w="992"/>
        <w:gridCol w:w="1134"/>
        <w:gridCol w:w="425"/>
        <w:gridCol w:w="993"/>
        <w:gridCol w:w="1275"/>
      </w:tblGrid>
      <w:tr w:rsidR="004F6E2E" w14:paraId="41D41919" w14:textId="6AF8D0C1" w:rsidTr="003E6853">
        <w:trPr>
          <w:trHeight w:val="313"/>
        </w:trPr>
        <w:tc>
          <w:tcPr>
            <w:tcW w:w="392" w:type="dxa"/>
            <w:vAlign w:val="center"/>
          </w:tcPr>
          <w:p w14:paraId="2DBA2338" w14:textId="7DC35457" w:rsidR="004F6E2E" w:rsidRPr="00CE722C" w:rsidRDefault="004F6E2E" w:rsidP="004F6E2E">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ν</w:t>
            </w:r>
            <w:r>
              <w:rPr>
                <w:rFonts w:ascii="Times New Roman" w:eastAsia="Times New Roman" w:hAnsi="Times New Roman" w:cs="Times New Roman"/>
                <w:color w:val="000000"/>
                <w:sz w:val="18"/>
                <w:szCs w:val="18"/>
              </w:rPr>
              <w:t xml:space="preserve"> </w:t>
            </w:r>
          </w:p>
        </w:tc>
        <w:tc>
          <w:tcPr>
            <w:tcW w:w="992" w:type="dxa"/>
            <w:vAlign w:val="center"/>
          </w:tcPr>
          <w:p w14:paraId="58E5E692" w14:textId="77777777" w:rsidR="004F6E2E" w:rsidRPr="00CE722C" w:rsidRDefault="004F6E2E" w:rsidP="004F6E2E">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Detected time</w:t>
            </w:r>
          </w:p>
        </w:tc>
        <w:tc>
          <w:tcPr>
            <w:tcW w:w="1134" w:type="dxa"/>
            <w:tcBorders>
              <w:right w:val="single" w:sz="18" w:space="0" w:color="auto"/>
            </w:tcBorders>
            <w:vAlign w:val="center"/>
          </w:tcPr>
          <w:p w14:paraId="06CB56F8" w14:textId="77777777" w:rsidR="004F6E2E" w:rsidRPr="00CE722C" w:rsidRDefault="004F6E2E" w:rsidP="004F6E2E">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Number of experiment</w:t>
            </w:r>
          </w:p>
        </w:tc>
        <w:tc>
          <w:tcPr>
            <w:tcW w:w="425" w:type="dxa"/>
            <w:tcBorders>
              <w:left w:val="single" w:sz="18" w:space="0" w:color="auto"/>
            </w:tcBorders>
            <w:vAlign w:val="center"/>
          </w:tcPr>
          <w:p w14:paraId="1B0B99EA" w14:textId="467A603C" w:rsidR="004F6E2E" w:rsidRPr="00CE722C" w:rsidRDefault="004F6E2E" w:rsidP="003E6853">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ν</w:t>
            </w:r>
          </w:p>
        </w:tc>
        <w:tc>
          <w:tcPr>
            <w:tcW w:w="993" w:type="dxa"/>
            <w:vAlign w:val="center"/>
          </w:tcPr>
          <w:p w14:paraId="743BBE07" w14:textId="59050AA8" w:rsidR="004F6E2E" w:rsidRPr="00CE722C" w:rsidRDefault="004F6E2E" w:rsidP="003E6853">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Detected time</w:t>
            </w:r>
          </w:p>
        </w:tc>
        <w:tc>
          <w:tcPr>
            <w:tcW w:w="1275" w:type="dxa"/>
            <w:vAlign w:val="center"/>
          </w:tcPr>
          <w:p w14:paraId="666D7DF6" w14:textId="5954DBA0" w:rsidR="004F6E2E" w:rsidRPr="00CE722C" w:rsidRDefault="004F6E2E" w:rsidP="003E6853">
            <w:pPr>
              <w:pBdr>
                <w:top w:val="nil"/>
                <w:left w:val="nil"/>
                <w:bottom w:val="nil"/>
                <w:right w:val="nil"/>
                <w:between w:val="nil"/>
              </w:pBdr>
              <w:spacing w:after="80"/>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Number of experiment</w:t>
            </w:r>
          </w:p>
        </w:tc>
      </w:tr>
      <w:tr w:rsidR="004F6E2E" w14:paraId="5D1A98AD" w14:textId="11863E55" w:rsidTr="004F6E2E">
        <w:trPr>
          <w:trHeight w:val="272"/>
        </w:trPr>
        <w:tc>
          <w:tcPr>
            <w:tcW w:w="392" w:type="dxa"/>
            <w:vAlign w:val="center"/>
          </w:tcPr>
          <w:p w14:paraId="54C90D08"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2" w:type="dxa"/>
            <w:vAlign w:val="center"/>
          </w:tcPr>
          <w:p w14:paraId="4005BF01"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27,776</w:t>
            </w:r>
          </w:p>
        </w:tc>
        <w:tc>
          <w:tcPr>
            <w:tcW w:w="1134" w:type="dxa"/>
            <w:tcBorders>
              <w:right w:val="single" w:sz="18" w:space="0" w:color="auto"/>
            </w:tcBorders>
            <w:vAlign w:val="center"/>
          </w:tcPr>
          <w:p w14:paraId="377D4DB3"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425" w:type="dxa"/>
            <w:tcBorders>
              <w:left w:val="single" w:sz="18" w:space="0" w:color="auto"/>
            </w:tcBorders>
            <w:vAlign w:val="center"/>
          </w:tcPr>
          <w:p w14:paraId="08B83828" w14:textId="5FB05782"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3" w:type="dxa"/>
            <w:vAlign w:val="center"/>
          </w:tcPr>
          <w:p w14:paraId="23E9AA57" w14:textId="0B1A1276"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27,776</w:t>
            </w:r>
          </w:p>
        </w:tc>
        <w:tc>
          <w:tcPr>
            <w:tcW w:w="1275" w:type="dxa"/>
            <w:vAlign w:val="center"/>
          </w:tcPr>
          <w:p w14:paraId="6611EEEF" w14:textId="0242F27E"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r>
      <w:tr w:rsidR="004F6E2E" w14:paraId="60437FBD" w14:textId="59083F88" w:rsidTr="004F6E2E">
        <w:trPr>
          <w:trHeight w:val="275"/>
        </w:trPr>
        <w:tc>
          <w:tcPr>
            <w:tcW w:w="392" w:type="dxa"/>
            <w:vAlign w:val="center"/>
          </w:tcPr>
          <w:p w14:paraId="52CAC540"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2" w:type="dxa"/>
            <w:vAlign w:val="center"/>
          </w:tcPr>
          <w:p w14:paraId="47FDF9FF"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27,776</w:t>
            </w:r>
          </w:p>
        </w:tc>
        <w:tc>
          <w:tcPr>
            <w:tcW w:w="1134" w:type="dxa"/>
            <w:tcBorders>
              <w:right w:val="single" w:sz="18" w:space="0" w:color="auto"/>
            </w:tcBorders>
            <w:vAlign w:val="center"/>
          </w:tcPr>
          <w:p w14:paraId="756C8BFE"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425" w:type="dxa"/>
            <w:tcBorders>
              <w:left w:val="single" w:sz="18" w:space="0" w:color="auto"/>
            </w:tcBorders>
            <w:vAlign w:val="center"/>
          </w:tcPr>
          <w:p w14:paraId="5BD202C8" w14:textId="5D5D7309"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3" w:type="dxa"/>
            <w:vAlign w:val="center"/>
          </w:tcPr>
          <w:p w14:paraId="55B9FD63" w14:textId="65130101"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28,203</w:t>
            </w:r>
          </w:p>
        </w:tc>
        <w:tc>
          <w:tcPr>
            <w:tcW w:w="1275" w:type="dxa"/>
            <w:vAlign w:val="center"/>
          </w:tcPr>
          <w:p w14:paraId="2C7A3626" w14:textId="251A60F3"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(average 2)</w:t>
            </w:r>
          </w:p>
        </w:tc>
      </w:tr>
      <w:tr w:rsidR="004F6E2E" w14:paraId="0AC1CDA2" w14:textId="677C1F4D" w:rsidTr="004F6E2E">
        <w:trPr>
          <w:trHeight w:val="265"/>
        </w:trPr>
        <w:tc>
          <w:tcPr>
            <w:tcW w:w="392" w:type="dxa"/>
            <w:vAlign w:val="center"/>
          </w:tcPr>
          <w:p w14:paraId="32D0F84B"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2" w:type="dxa"/>
            <w:vAlign w:val="center"/>
          </w:tcPr>
          <w:p w14:paraId="15D22C04"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27,808</w:t>
            </w:r>
          </w:p>
        </w:tc>
        <w:tc>
          <w:tcPr>
            <w:tcW w:w="1134" w:type="dxa"/>
            <w:tcBorders>
              <w:right w:val="single" w:sz="18" w:space="0" w:color="auto"/>
            </w:tcBorders>
            <w:vAlign w:val="center"/>
          </w:tcPr>
          <w:p w14:paraId="3AEF55F8"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t>
            </w:r>
          </w:p>
        </w:tc>
        <w:tc>
          <w:tcPr>
            <w:tcW w:w="425" w:type="dxa"/>
            <w:tcBorders>
              <w:left w:val="single" w:sz="18" w:space="0" w:color="auto"/>
            </w:tcBorders>
            <w:vAlign w:val="center"/>
          </w:tcPr>
          <w:p w14:paraId="7873BC12" w14:textId="00061F1A"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3" w:type="dxa"/>
            <w:vAlign w:val="center"/>
          </w:tcPr>
          <w:p w14:paraId="7446AE83" w14:textId="05E3CD3D"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31,264</w:t>
            </w:r>
          </w:p>
        </w:tc>
        <w:tc>
          <w:tcPr>
            <w:tcW w:w="1275" w:type="dxa"/>
            <w:vAlign w:val="center"/>
          </w:tcPr>
          <w:p w14:paraId="1FC9C276" w14:textId="0F4557C2"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(1)(with jam)</w:t>
            </w:r>
          </w:p>
        </w:tc>
      </w:tr>
      <w:tr w:rsidR="004F6E2E" w14:paraId="0F008D71" w14:textId="1A35FB84" w:rsidTr="004F6E2E">
        <w:trPr>
          <w:trHeight w:val="269"/>
        </w:trPr>
        <w:tc>
          <w:tcPr>
            <w:tcW w:w="392" w:type="dxa"/>
            <w:vAlign w:val="center"/>
          </w:tcPr>
          <w:p w14:paraId="6A18FD35"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1</w:t>
            </w:r>
          </w:p>
        </w:tc>
        <w:tc>
          <w:tcPr>
            <w:tcW w:w="992" w:type="dxa"/>
            <w:vAlign w:val="center"/>
          </w:tcPr>
          <w:p w14:paraId="5BB6BB23"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27,787</w:t>
            </w:r>
          </w:p>
        </w:tc>
        <w:tc>
          <w:tcPr>
            <w:tcW w:w="1134" w:type="dxa"/>
            <w:tcBorders>
              <w:right w:val="single" w:sz="18" w:space="0" w:color="auto"/>
            </w:tcBorders>
            <w:vAlign w:val="center"/>
          </w:tcPr>
          <w:p w14:paraId="0C36023D"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(average 1)</w:t>
            </w:r>
          </w:p>
        </w:tc>
        <w:tc>
          <w:tcPr>
            <w:tcW w:w="425" w:type="dxa"/>
            <w:tcBorders>
              <w:left w:val="single" w:sz="18" w:space="0" w:color="auto"/>
            </w:tcBorders>
            <w:vAlign w:val="center"/>
          </w:tcPr>
          <w:p w14:paraId="0AB78A6F" w14:textId="72447041"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3" w:type="dxa"/>
            <w:vAlign w:val="center"/>
          </w:tcPr>
          <w:p w14:paraId="16682088" w14:textId="46935FE6"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32,288</w:t>
            </w:r>
          </w:p>
        </w:tc>
        <w:tc>
          <w:tcPr>
            <w:tcW w:w="1275" w:type="dxa"/>
            <w:vAlign w:val="center"/>
          </w:tcPr>
          <w:p w14:paraId="23FEB7D8" w14:textId="1ED2CCC1"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(2)(with jam)</w:t>
            </w:r>
          </w:p>
        </w:tc>
      </w:tr>
      <w:tr w:rsidR="004F6E2E" w14:paraId="3A5AA8AA" w14:textId="7DDF987B" w:rsidTr="004F6E2E">
        <w:trPr>
          <w:trHeight w:val="287"/>
        </w:trPr>
        <w:tc>
          <w:tcPr>
            <w:tcW w:w="392" w:type="dxa"/>
            <w:vAlign w:val="center"/>
          </w:tcPr>
          <w:p w14:paraId="079EE06F"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992" w:type="dxa"/>
            <w:vAlign w:val="center"/>
          </w:tcPr>
          <w:p w14:paraId="7514AD1B"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29,024</w:t>
            </w:r>
          </w:p>
        </w:tc>
        <w:tc>
          <w:tcPr>
            <w:tcW w:w="1134" w:type="dxa"/>
            <w:tcBorders>
              <w:right w:val="single" w:sz="18" w:space="0" w:color="auto"/>
            </w:tcBorders>
            <w:vAlign w:val="center"/>
          </w:tcPr>
          <w:p w14:paraId="3541DA26"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425" w:type="dxa"/>
            <w:tcBorders>
              <w:left w:val="single" w:sz="18" w:space="0" w:color="auto"/>
            </w:tcBorders>
            <w:vAlign w:val="center"/>
          </w:tcPr>
          <w:p w14:paraId="32884CF6" w14:textId="1805C58F"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3" w:type="dxa"/>
            <w:vAlign w:val="center"/>
          </w:tcPr>
          <w:p w14:paraId="39AE0FB1" w14:textId="3078B054"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31,456</w:t>
            </w:r>
          </w:p>
        </w:tc>
        <w:tc>
          <w:tcPr>
            <w:tcW w:w="1275" w:type="dxa"/>
            <w:vAlign w:val="center"/>
          </w:tcPr>
          <w:p w14:paraId="05E99DAC" w14:textId="211154E5"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(3)(with jam)</w:t>
            </w:r>
          </w:p>
        </w:tc>
      </w:tr>
      <w:tr w:rsidR="004F6E2E" w14:paraId="7CCC721C" w14:textId="6E52940B" w:rsidTr="004F6E2E">
        <w:trPr>
          <w:trHeight w:val="263"/>
        </w:trPr>
        <w:tc>
          <w:tcPr>
            <w:tcW w:w="392" w:type="dxa"/>
            <w:vAlign w:val="center"/>
          </w:tcPr>
          <w:p w14:paraId="4DA31F0C"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sidRPr="00CE722C">
              <w:rPr>
                <w:rFonts w:ascii="Times New Roman" w:eastAsia="Times New Roman" w:hAnsi="Times New Roman" w:cs="Times New Roman"/>
                <w:color w:val="000000"/>
                <w:sz w:val="18"/>
                <w:szCs w:val="18"/>
              </w:rPr>
              <w:t>2</w:t>
            </w:r>
          </w:p>
        </w:tc>
        <w:tc>
          <w:tcPr>
            <w:tcW w:w="992" w:type="dxa"/>
            <w:vAlign w:val="center"/>
          </w:tcPr>
          <w:p w14:paraId="05EAF617"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27,808</w:t>
            </w:r>
          </w:p>
        </w:tc>
        <w:tc>
          <w:tcPr>
            <w:tcW w:w="1134" w:type="dxa"/>
            <w:tcBorders>
              <w:right w:val="single" w:sz="18" w:space="0" w:color="auto"/>
            </w:tcBorders>
            <w:vAlign w:val="center"/>
          </w:tcPr>
          <w:p w14:paraId="21EF84F5" w14:textId="77777777" w:rsidR="004F6E2E" w:rsidRPr="00CE722C"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w:t>
            </w:r>
          </w:p>
        </w:tc>
        <w:tc>
          <w:tcPr>
            <w:tcW w:w="425" w:type="dxa"/>
            <w:tcBorders>
              <w:left w:val="single" w:sz="18" w:space="0" w:color="auto"/>
            </w:tcBorders>
            <w:vAlign w:val="center"/>
          </w:tcPr>
          <w:p w14:paraId="5DDB5085" w14:textId="30F28885"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w:t>
            </w:r>
          </w:p>
        </w:tc>
        <w:tc>
          <w:tcPr>
            <w:tcW w:w="993" w:type="dxa"/>
            <w:vAlign w:val="center"/>
          </w:tcPr>
          <w:p w14:paraId="4C76BC96" w14:textId="636C1A0D"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31,669</w:t>
            </w:r>
          </w:p>
        </w:tc>
        <w:tc>
          <w:tcPr>
            <w:tcW w:w="1275" w:type="dxa"/>
            <w:vAlign w:val="center"/>
          </w:tcPr>
          <w:p w14:paraId="71064B8D" w14:textId="4530465B" w:rsidR="004F6E2E" w:rsidRDefault="004F6E2E" w:rsidP="004F6E2E">
            <w:pPr>
              <w:pBdr>
                <w:top w:val="nil"/>
                <w:left w:val="nil"/>
                <w:bottom w:val="nil"/>
                <w:right w:val="nil"/>
                <w:between w:val="nil"/>
              </w:pBdr>
              <w:spacing w:after="80"/>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(average)</w:t>
            </w:r>
          </w:p>
        </w:tc>
      </w:tr>
    </w:tbl>
    <w:p w14:paraId="33FB3B22" w14:textId="6758BDCA" w:rsidR="00B2481C" w:rsidRDefault="00B2481C" w:rsidP="004F6E2E">
      <w:pPr>
        <w:pBdr>
          <w:top w:val="nil"/>
          <w:left w:val="nil"/>
          <w:bottom w:val="nil"/>
          <w:right w:val="nil"/>
          <w:between w:val="nil"/>
        </w:pBdr>
        <w:spacing w:before="80" w:after="80"/>
        <w:jc w:val="center"/>
        <w:rPr>
          <w:rFonts w:ascii="Times New Roman" w:eastAsia="Times New Roman" w:hAnsi="Times New Roman" w:cs="Times New Roman"/>
          <w:i/>
          <w:color w:val="000000"/>
        </w:rPr>
      </w:pPr>
      <w:r w:rsidRPr="004F6E2E">
        <w:rPr>
          <w:rFonts w:ascii="Times New Roman" w:eastAsia="Times New Roman" w:hAnsi="Times New Roman" w:cs="Times New Roman"/>
          <w:i/>
          <w:color w:val="000000"/>
        </w:rPr>
        <w:t>Table 2</w:t>
      </w:r>
      <w:r w:rsidR="003E6853">
        <w:rPr>
          <w:rFonts w:ascii="Times New Roman" w:eastAsia="Times New Roman" w:hAnsi="Times New Roman" w:cs="Times New Roman"/>
          <w:i/>
          <w:color w:val="000000"/>
        </w:rPr>
        <w:t>(*</w:t>
      </w:r>
      <w:r w:rsidR="003E6853" w:rsidRPr="0079228E">
        <w:rPr>
          <w:rFonts w:ascii="Times New Roman" w:eastAsia="Times New Roman" w:hAnsi="Times New Roman" w:cs="Times New Roman"/>
          <w:color w:val="000000"/>
          <w:sz w:val="18"/>
          <w:szCs w:val="18"/>
        </w:rPr>
        <w:t xml:space="preserve"> </w:t>
      </w:r>
      <w:r w:rsidR="003E6853" w:rsidRPr="00CE722C">
        <w:rPr>
          <w:rFonts w:ascii="Times New Roman" w:eastAsia="Times New Roman" w:hAnsi="Times New Roman" w:cs="Times New Roman"/>
          <w:color w:val="000000"/>
          <w:sz w:val="18"/>
          <w:szCs w:val="18"/>
        </w:rPr>
        <w:t>ν</w:t>
      </w:r>
      <w:r w:rsidR="003E6853">
        <w:rPr>
          <w:rFonts w:ascii="Times New Roman" w:eastAsia="Times New Roman" w:hAnsi="Times New Roman" w:cs="Times New Roman"/>
          <w:color w:val="000000"/>
          <w:sz w:val="18"/>
          <w:szCs w:val="18"/>
        </w:rPr>
        <w:t xml:space="preserve"> – frequency)</w:t>
      </w:r>
    </w:p>
    <w:p w14:paraId="052D9666" w14:textId="77777777" w:rsidR="00EB752E" w:rsidRDefault="003E6853" w:rsidP="00EB752E">
      <w:pPr>
        <w:pBdr>
          <w:top w:val="nil"/>
          <w:left w:val="nil"/>
          <w:bottom w:val="nil"/>
          <w:right w:val="nil"/>
          <w:between w:val="nil"/>
        </w:pBdr>
        <w:spacing w:before="80" w:after="80"/>
        <w:jc w:val="both"/>
        <w:rPr>
          <w:rFonts w:ascii="Times New Roman" w:eastAsia="Times New Roman" w:hAnsi="Times New Roman" w:cs="Times New Roman"/>
          <w:color w:val="000000"/>
        </w:rPr>
      </w:pPr>
      <w:r>
        <w:rPr>
          <w:rFonts w:ascii="Times New Roman" w:eastAsia="Times New Roman" w:hAnsi="Times New Roman" w:cs="Times New Roman"/>
          <w:color w:val="000000"/>
        </w:rPr>
        <w:t>The time for passing through the more loaded route (3)(average) is 14% slower than the route with less loaded traffic (average 1). Similarly, the fact that the time of (average 1) is smaller than the one of (average 2) shows that when there are fewer cars in the network the ambulance moves faster, even if there is not a discrete accumulation of cars.</w:t>
      </w:r>
    </w:p>
    <w:p w14:paraId="774D2999" w14:textId="77777777" w:rsidR="00EB752E" w:rsidRDefault="00B2481C" w:rsidP="00EB752E">
      <w:pPr>
        <w:pBdr>
          <w:top w:val="nil"/>
          <w:left w:val="nil"/>
          <w:bottom w:val="nil"/>
          <w:right w:val="nil"/>
          <w:between w:val="nil"/>
        </w:pBdr>
        <w:spacing w:before="80" w:after="8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Conclusion</w:t>
      </w:r>
    </w:p>
    <w:p w14:paraId="6CC1E516" w14:textId="77777777" w:rsidR="00EB752E" w:rsidRDefault="00B2481C" w:rsidP="00EB752E">
      <w:pPr>
        <w:pBdr>
          <w:top w:val="nil"/>
          <w:left w:val="nil"/>
          <w:bottom w:val="nil"/>
          <w:right w:val="nil"/>
          <w:between w:val="nil"/>
        </w:pBdr>
        <w:spacing w:before="80" w:after="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current project were described problems, connected with accidents on the roads and slowing the movement of ambulances. The usage of barriers on the crossways and the making of a 3D simulation </w:t>
      </w:r>
      <w:r w:rsidR="00EB752E">
        <w:rPr>
          <w:rFonts w:ascii="Times New Roman" w:eastAsia="Times New Roman" w:hAnsi="Times New Roman" w:cs="Times New Roman"/>
          <w:color w:val="000000"/>
        </w:rPr>
        <w:t xml:space="preserve">and web app </w:t>
      </w:r>
      <w:r>
        <w:rPr>
          <w:rFonts w:ascii="Times New Roman" w:eastAsia="Times New Roman" w:hAnsi="Times New Roman" w:cs="Times New Roman"/>
          <w:color w:val="000000"/>
        </w:rPr>
        <w:t>were motivated.</w:t>
      </w:r>
    </w:p>
    <w:p w14:paraId="259C1931" w14:textId="77777777" w:rsidR="00893092" w:rsidRDefault="00B2481C" w:rsidP="00EB752E">
      <w:pPr>
        <w:pBdr>
          <w:top w:val="nil"/>
          <w:left w:val="nil"/>
          <w:bottom w:val="nil"/>
          <w:right w:val="nil"/>
          <w:between w:val="nil"/>
        </w:pBdr>
        <w:spacing w:before="80" w:after="80"/>
        <w:jc w:val="both"/>
        <w:rPr>
          <w:rFonts w:ascii="Times New Roman" w:eastAsia="Times New Roman" w:hAnsi="Times New Roman" w:cs="Times New Roman"/>
          <w:color w:val="000000"/>
        </w:rPr>
      </w:pPr>
      <w:r>
        <w:rPr>
          <w:rFonts w:ascii="Times New Roman" w:eastAsia="Times New Roman" w:hAnsi="Times New Roman" w:cs="Times New Roman"/>
          <w:b/>
          <w:color w:val="000000"/>
          <w:sz w:val="28"/>
          <w:szCs w:val="28"/>
        </w:rPr>
        <w:t xml:space="preserve">Future Work </w:t>
      </w:r>
    </w:p>
    <w:p w14:paraId="30A394AF" w14:textId="552272D4" w:rsidR="00B2481C" w:rsidRPr="0037095A" w:rsidRDefault="00B2481C" w:rsidP="00EB752E">
      <w:pPr>
        <w:pBdr>
          <w:top w:val="nil"/>
          <w:left w:val="nil"/>
          <w:bottom w:val="nil"/>
          <w:right w:val="nil"/>
          <w:between w:val="nil"/>
        </w:pBdr>
        <w:spacing w:before="80" w:after="80"/>
        <w:jc w:val="both"/>
        <w:rPr>
          <w:rFonts w:ascii="Times New Roman" w:eastAsia="Times New Roman" w:hAnsi="Times New Roman" w:cs="Times New Roman"/>
          <w:color w:val="000000"/>
        </w:rPr>
      </w:pPr>
      <w:r>
        <w:rPr>
          <w:rFonts w:ascii="Times New Roman" w:eastAsia="Times New Roman" w:hAnsi="Times New Roman" w:cs="Times New Roman"/>
          <w:color w:val="000000"/>
        </w:rPr>
        <w:t>In the future, we plan to increase the scale of the network</w:t>
      </w:r>
      <w:r w:rsidR="00EB752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In case of traffic lights not working and respectively the need</w:t>
      </w:r>
      <w:r>
        <w:rPr>
          <w:rFonts w:ascii="Times New Roman" w:eastAsia="Times New Roman" w:hAnsi="Times New Roman" w:cs="Times New Roman"/>
          <w:color w:val="000000"/>
          <w:lang w:val="bg-BG"/>
        </w:rPr>
        <w:t xml:space="preserve"> </w:t>
      </w:r>
      <w:r>
        <w:rPr>
          <w:rFonts w:ascii="Times New Roman" w:eastAsia="Times New Roman" w:hAnsi="Times New Roman" w:cs="Times New Roman"/>
          <w:color w:val="000000"/>
        </w:rPr>
        <w:t xml:space="preserve">for a traffic cop, the bollards will be controlled by the respective regulator with a special device. </w:t>
      </w:r>
    </w:p>
    <w:p w14:paraId="6BC89BE9" w14:textId="52645AC0" w:rsidR="00B2481C" w:rsidRPr="00893092" w:rsidRDefault="00B2481C" w:rsidP="00E26E70">
      <w:pPr>
        <w:pBdr>
          <w:top w:val="nil"/>
          <w:left w:val="nil"/>
          <w:bottom w:val="nil"/>
          <w:right w:val="nil"/>
          <w:between w:val="nil"/>
        </w:pBdr>
        <w:spacing w:before="240" w:after="80"/>
        <w:jc w:val="both"/>
        <w:rPr>
          <w:rFonts w:ascii="Times New Roman" w:eastAsia="Times New Roman" w:hAnsi="Times New Roman" w:cs="Times New Roman"/>
          <w:b/>
          <w:color w:val="000000"/>
          <w:sz w:val="28"/>
          <w:szCs w:val="28"/>
        </w:rPr>
        <w:sectPr w:rsidR="00B2481C" w:rsidRPr="00893092" w:rsidSect="00AB7C1E">
          <w:type w:val="continuous"/>
          <w:pgSz w:w="11906" w:h="16838" w:code="9"/>
          <w:pgMar w:top="851" w:right="851" w:bottom="851" w:left="851" w:header="709" w:footer="709" w:gutter="0"/>
          <w:pgNumType w:start="1"/>
          <w:cols w:num="2" w:space="561"/>
        </w:sectPr>
      </w:pPr>
      <w:r>
        <w:rPr>
          <w:rFonts w:ascii="Times New Roman" w:eastAsia="Times New Roman" w:hAnsi="Times New Roman" w:cs="Times New Roman"/>
          <w:b/>
          <w:color w:val="000000"/>
          <w:sz w:val="28"/>
          <w:szCs w:val="28"/>
        </w:rPr>
        <w:t xml:space="preserve">References                                                                </w:t>
      </w:r>
      <w:r w:rsidRPr="00D3488B">
        <w:rPr>
          <w:rFonts w:ascii="Times New Roman" w:eastAsia="Times New Roman" w:hAnsi="Times New Roman" w:cs="Times New Roman"/>
          <w:color w:val="000000"/>
        </w:rPr>
        <w:t xml:space="preserve">Andreas Pell, Andreas Meingast, Oliver Schauer, Trends in Real-time Traffic Simulation, Transportation Research Procedia, Volume 25, 2017, Pages 1477-1484, ISSN 2352-1465, </w:t>
      </w:r>
      <w:hyperlink r:id="rId6" w:history="1">
        <w:r w:rsidRPr="00D132B5">
          <w:rPr>
            <w:rStyle w:val="Hyperlink"/>
          </w:rPr>
          <w:t>https://doi.org/10.1016/j.trpro.2017.05.175</w:t>
        </w:r>
      </w:hyperlink>
      <w:r w:rsidRPr="00D3488B">
        <w:rPr>
          <w:rFonts w:ascii="Times New Roman" w:eastAsia="Times New Roman" w:hAnsi="Times New Roman" w:cs="Times New Roman"/>
          <w:color w:val="000000"/>
        </w:rPr>
        <w:t>.</w:t>
      </w:r>
      <w:r w:rsidRPr="00D3488B">
        <w:t xml:space="preserve"> </w:t>
      </w:r>
      <w:r w:rsidR="00EB752E">
        <w:br/>
      </w:r>
      <w:r>
        <w:rPr>
          <w:rFonts w:ascii="Times New Roman" w:eastAsia="Times New Roman" w:hAnsi="Times New Roman" w:cs="Times New Roman"/>
          <w:color w:val="000000"/>
        </w:rPr>
        <w:t>Peychev</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w:t>
      </w:r>
      <w:r w:rsidRPr="00D3488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D3488B">
        <w:rPr>
          <w:rFonts w:ascii="Times New Roman" w:eastAsia="Times New Roman" w:hAnsi="Times New Roman" w:cs="Times New Roman"/>
          <w:color w:val="000000"/>
        </w:rPr>
        <w:t>„</w:t>
      </w:r>
      <w:r>
        <w:rPr>
          <w:rFonts w:ascii="Times New Roman" w:eastAsia="Times New Roman" w:hAnsi="Times New Roman" w:cs="Times New Roman"/>
          <w:color w:val="000000"/>
        </w:rPr>
        <w:t>Comparison and analysis of systems for traffic lights regulation</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HSSIMI</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Twelfth students’ section, SS’12</w:t>
      </w:r>
      <w:r w:rsidR="00EB752E">
        <w:rPr>
          <w:rFonts w:ascii="Times New Roman" w:eastAsia="Times New Roman" w:hAnsi="Times New Roman" w:cs="Times New Roman"/>
          <w:color w:val="000000"/>
        </w:rPr>
        <w:br/>
      </w:r>
      <w:r>
        <w:rPr>
          <w:rFonts w:ascii="Times New Roman" w:eastAsia="Times New Roman" w:hAnsi="Times New Roman" w:cs="Times New Roman"/>
          <w:color w:val="000000"/>
        </w:rPr>
        <w:t>Peychev</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w:t>
      </w:r>
      <w:r w:rsidRPr="00D3488B">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Pr="00D3488B">
        <w:rPr>
          <w:rFonts w:ascii="Times New Roman" w:eastAsia="Times New Roman" w:hAnsi="Times New Roman" w:cs="Times New Roman"/>
          <w:color w:val="000000"/>
        </w:rPr>
        <w:t>„</w:t>
      </w:r>
      <w:r>
        <w:rPr>
          <w:rFonts w:ascii="Times New Roman" w:eastAsia="Times New Roman" w:hAnsi="Times New Roman" w:cs="Times New Roman"/>
          <w:color w:val="000000"/>
        </w:rPr>
        <w:t>Exploration and optimization of the street traffic</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HSSIMI</w:t>
      </w:r>
      <w:r w:rsidRPr="00D3488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Thirteenth students’ section, S</w:t>
      </w:r>
      <w:r w:rsidR="002D6F69">
        <w:rPr>
          <w:rFonts w:ascii="Times New Roman" w:eastAsia="Times New Roman" w:hAnsi="Times New Roman" w:cs="Times New Roman"/>
          <w:color w:val="000000"/>
        </w:rPr>
        <w:t>S</w:t>
      </w:r>
    </w:p>
    <w:p w14:paraId="1571B96D" w14:textId="77777777" w:rsidR="002E24E9" w:rsidRPr="00CE7B73" w:rsidRDefault="002E24E9" w:rsidP="00E26E70">
      <w:pPr>
        <w:pBdr>
          <w:top w:val="nil"/>
          <w:left w:val="nil"/>
          <w:bottom w:val="nil"/>
          <w:right w:val="nil"/>
          <w:between w:val="nil"/>
        </w:pBdr>
        <w:spacing w:after="80"/>
        <w:jc w:val="both"/>
        <w:rPr>
          <w:rFonts w:ascii="Times New Roman" w:eastAsia="Times New Roman" w:hAnsi="Times New Roman" w:cs="Times New Roman"/>
          <w:color w:val="000000"/>
        </w:rPr>
        <w:sectPr w:rsidR="002E24E9" w:rsidRPr="00CE7B73" w:rsidSect="0026416B">
          <w:type w:val="continuous"/>
          <w:pgSz w:w="11906" w:h="16838" w:code="9"/>
          <w:pgMar w:top="851" w:right="851" w:bottom="851" w:left="851" w:header="709" w:footer="709" w:gutter="0"/>
          <w:pgNumType w:start="1"/>
          <w:cols w:space="720" w:equalWidth="0">
            <w:col w:w="9360"/>
          </w:cols>
          <w:docGrid w:linePitch="272"/>
        </w:sectPr>
      </w:pPr>
    </w:p>
    <w:p w14:paraId="46E34B8F" w14:textId="77777777" w:rsidR="00CB7710" w:rsidRDefault="00CB7710" w:rsidP="00966279">
      <w:pPr>
        <w:spacing w:after="80"/>
        <w:jc w:val="both"/>
      </w:pPr>
    </w:p>
    <w:sectPr w:rsidR="00CB7710" w:rsidSect="0026416B">
      <w:pgSz w:w="11906" w:h="16838" w:code="9"/>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FCC"/>
    <w:multiLevelType w:val="hybridMultilevel"/>
    <w:tmpl w:val="873C67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FC11A2"/>
    <w:multiLevelType w:val="hybridMultilevel"/>
    <w:tmpl w:val="90CC49EC"/>
    <w:lvl w:ilvl="0" w:tplc="37DC51D0">
      <w:start w:val="1"/>
      <w:numFmt w:val="decimal"/>
      <w:lvlText w:val="%1."/>
      <w:lvlJc w:val="left"/>
      <w:pPr>
        <w:ind w:left="720" w:hanging="360"/>
      </w:pPr>
      <w:rPr>
        <w:rFonts w:ascii="Courier New" w:hAnsi="Courier New" w:cs="Courier New" w:hint="default"/>
        <w:sz w:val="20"/>
        <w:szCs w:val="20"/>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18EE186D"/>
    <w:multiLevelType w:val="hybridMultilevel"/>
    <w:tmpl w:val="6360DCAC"/>
    <w:lvl w:ilvl="0" w:tplc="6B923242">
      <w:start w:val="5"/>
      <w:numFmt w:val="bullet"/>
      <w:lvlText w:val="-"/>
      <w:lvlJc w:val="left"/>
      <w:pPr>
        <w:ind w:left="1080" w:hanging="360"/>
      </w:pPr>
      <w:rPr>
        <w:rFonts w:ascii="Times New Roman" w:eastAsia="Times New Roman" w:hAnsi="Times New Roman" w:cs="Times New Roman"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20A46FA5"/>
    <w:multiLevelType w:val="multilevel"/>
    <w:tmpl w:val="ABB86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7E81F9D"/>
    <w:multiLevelType w:val="hybridMultilevel"/>
    <w:tmpl w:val="0BA65BC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210583C"/>
    <w:multiLevelType w:val="hybridMultilevel"/>
    <w:tmpl w:val="CD10844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404A25E4"/>
    <w:multiLevelType w:val="hybridMultilevel"/>
    <w:tmpl w:val="AA98219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15:restartNumberingAfterBreak="0">
    <w:nsid w:val="619A1557"/>
    <w:multiLevelType w:val="multilevel"/>
    <w:tmpl w:val="ABB860B8"/>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7"/>
  </w:num>
  <w:num w:numId="2">
    <w:abstractNumId w:val="4"/>
  </w:num>
  <w:num w:numId="3">
    <w:abstractNumId w:val="5"/>
  </w:num>
  <w:num w:numId="4">
    <w:abstractNumId w:val="3"/>
  </w:num>
  <w:num w:numId="5">
    <w:abstractNumId w:val="6"/>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4E9"/>
    <w:rsid w:val="0026416B"/>
    <w:rsid w:val="00264686"/>
    <w:rsid w:val="002D6F69"/>
    <w:rsid w:val="002E24E9"/>
    <w:rsid w:val="00310554"/>
    <w:rsid w:val="00323424"/>
    <w:rsid w:val="003E1052"/>
    <w:rsid w:val="003E6853"/>
    <w:rsid w:val="004F6E2E"/>
    <w:rsid w:val="005C1AFF"/>
    <w:rsid w:val="0079228E"/>
    <w:rsid w:val="00865C26"/>
    <w:rsid w:val="00893092"/>
    <w:rsid w:val="008F6C8A"/>
    <w:rsid w:val="00964619"/>
    <w:rsid w:val="00966279"/>
    <w:rsid w:val="00AB7C1E"/>
    <w:rsid w:val="00B2481C"/>
    <w:rsid w:val="00BD4713"/>
    <w:rsid w:val="00CB7710"/>
    <w:rsid w:val="00DC1CF6"/>
    <w:rsid w:val="00DC3E09"/>
    <w:rsid w:val="00E05F25"/>
    <w:rsid w:val="00E26E70"/>
    <w:rsid w:val="00EB752E"/>
    <w:rsid w:val="00FA0899"/>
    <w:rsid w:val="00FD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922C"/>
  <w15:chartTrackingRefBased/>
  <w15:docId w15:val="{258D1898-E663-44EE-965B-44FDC3AA5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E24E9"/>
    <w:pPr>
      <w:spacing w:after="0" w:line="240" w:lineRule="auto"/>
    </w:pPr>
    <w:rPr>
      <w:rFonts w:ascii="Calibri" w:eastAsia="Calibri" w:hAnsi="Calibri" w:cs="Calibr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4E9"/>
    <w:rPr>
      <w:color w:val="0563C1" w:themeColor="hyperlink"/>
      <w:u w:val="single"/>
    </w:rPr>
  </w:style>
  <w:style w:type="paragraph" w:customStyle="1" w:styleId="Style1">
    <w:name w:val="Style1"/>
    <w:basedOn w:val="Normal"/>
    <w:link w:val="Style1Char"/>
    <w:qFormat/>
    <w:rsid w:val="002E24E9"/>
    <w:pPr>
      <w:pBdr>
        <w:top w:val="nil"/>
        <w:left w:val="nil"/>
        <w:bottom w:val="nil"/>
        <w:right w:val="nil"/>
        <w:between w:val="nil"/>
      </w:pBdr>
      <w:spacing w:after="80"/>
      <w:jc w:val="both"/>
    </w:pPr>
    <w:rPr>
      <w:rFonts w:ascii="Times New Roman" w:eastAsia="Times New Roman" w:hAnsi="Times New Roman" w:cs="Times New Roman"/>
      <w:color w:val="000000"/>
    </w:rPr>
  </w:style>
  <w:style w:type="paragraph" w:styleId="ListParagraph">
    <w:name w:val="List Paragraph"/>
    <w:basedOn w:val="Normal"/>
    <w:uiPriority w:val="34"/>
    <w:qFormat/>
    <w:rsid w:val="002E24E9"/>
    <w:pPr>
      <w:ind w:left="720"/>
      <w:contextualSpacing/>
    </w:pPr>
  </w:style>
  <w:style w:type="character" w:customStyle="1" w:styleId="Style1Char">
    <w:name w:val="Style1 Char"/>
    <w:basedOn w:val="DefaultParagraphFont"/>
    <w:link w:val="Style1"/>
    <w:rsid w:val="002E24E9"/>
    <w:rPr>
      <w:rFonts w:ascii="Times New Roman" w:eastAsia="Times New Roman" w:hAnsi="Times New Roman" w:cs="Times New Roman"/>
      <w:color w:val="000000"/>
      <w:sz w:val="20"/>
      <w:szCs w:val="20"/>
    </w:rPr>
  </w:style>
  <w:style w:type="character" w:styleId="UnresolvedMention">
    <w:name w:val="Unresolved Mention"/>
    <w:basedOn w:val="DefaultParagraphFont"/>
    <w:uiPriority w:val="99"/>
    <w:semiHidden/>
    <w:unhideWhenUsed/>
    <w:rsid w:val="002E24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95943">
      <w:bodyDiv w:val="1"/>
      <w:marLeft w:val="0"/>
      <w:marRight w:val="0"/>
      <w:marTop w:val="0"/>
      <w:marBottom w:val="0"/>
      <w:divBdr>
        <w:top w:val="none" w:sz="0" w:space="0" w:color="auto"/>
        <w:left w:val="none" w:sz="0" w:space="0" w:color="auto"/>
        <w:bottom w:val="none" w:sz="0" w:space="0" w:color="auto"/>
        <w:right w:val="none" w:sz="0" w:space="0" w:color="auto"/>
      </w:divBdr>
      <w:divsChild>
        <w:div w:id="1847132620">
          <w:marLeft w:val="0"/>
          <w:marRight w:val="0"/>
          <w:marTop w:val="0"/>
          <w:marBottom w:val="0"/>
          <w:divBdr>
            <w:top w:val="none" w:sz="0" w:space="0" w:color="auto"/>
            <w:left w:val="none" w:sz="0" w:space="0" w:color="auto"/>
            <w:bottom w:val="none" w:sz="0" w:space="0" w:color="auto"/>
            <w:right w:val="none" w:sz="0" w:space="0" w:color="auto"/>
          </w:divBdr>
          <w:divsChild>
            <w:div w:id="446851809">
              <w:marLeft w:val="0"/>
              <w:marRight w:val="0"/>
              <w:marTop w:val="0"/>
              <w:marBottom w:val="0"/>
              <w:divBdr>
                <w:top w:val="none" w:sz="0" w:space="0" w:color="auto"/>
                <w:left w:val="none" w:sz="0" w:space="0" w:color="auto"/>
                <w:bottom w:val="none" w:sz="0" w:space="0" w:color="auto"/>
                <w:right w:val="none" w:sz="0" w:space="0" w:color="auto"/>
              </w:divBdr>
              <w:divsChild>
                <w:div w:id="63491481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trpro.2017.05.175" TargetMode="External"/><Relationship Id="rId5" Type="http://schemas.openxmlformats.org/officeDocument/2006/relationships/hyperlink" Target="mailto:deyan.hadzhi.manic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21</cp:revision>
  <dcterms:created xsi:type="dcterms:W3CDTF">2022-03-09T19:12:00Z</dcterms:created>
  <dcterms:modified xsi:type="dcterms:W3CDTF">2022-03-09T20:30:00Z</dcterms:modified>
</cp:coreProperties>
</file>