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28"/>
        </w:rPr>
        <w:t>ДОПОЛНЕНИЕ К ДИПЛОМНОЙ РАБОТЕ</w:t>
      </w:r>
    </w:p>
    <w:p>
      <w:pPr>
        <w:spacing w:before="0" w:after="0" w:line="360" w:lineRule="exact"/>
        <w:jc w:val="both"/>
      </w:pPr>
      <w:r>
        <w:rPr>
          <w:rFonts w:ascii="Times New Roman" w:hAnsi="Times New Roman"/>
          <w:sz w:val="28"/>
        </w:rPr>
        <w:t>Настоящий документ содержит расширенные разделы дипломной работы: подробное описание веб-панели администратора (разделы 4.4–4.7) и уточнённые описания бизнес-процессов. Текст написан простым языком без сложных оборотов.</w:t>
      </w:r>
    </w:p>
    <w:p>
      <w:r>
        <w:br w:type="page"/>
      </w:r>
    </w:p>
    <w:p>
      <w:pPr>
        <w:spacing w:before="240" w:after="120"/>
        <w:jc w:val="left"/>
      </w:pPr>
      <w:r>
        <w:rPr>
          <w:rFonts w:ascii="Times New Roman" w:hAnsi="Times New Roman"/>
          <w:b/>
          <w:sz w:val="28"/>
        </w:rPr>
        <w:t>4.4 Реализация веб-панели администратора</w:t>
      </w:r>
    </w:p>
    <w:p>
      <w:pPr>
        <w:spacing w:before="0" w:after="0" w:line="360" w:lineRule="exact"/>
        <w:ind w:firstLine="709"/>
        <w:jc w:val="both"/>
      </w:pPr>
      <w:r>
        <w:rPr>
          <w:rFonts w:ascii="Times New Roman" w:hAnsi="Times New Roman"/>
          <w:sz w:val="28"/>
        </w:rPr>
        <w:t>Веб-панель администратора — это отдельный сайт, который работает в браузере. Он предназначен для сотрудников МАУ «Дорремстрой», которые управляют всей системой. С его помощью можно контролировать заказы, работать с пользователями, отслеживать платежи и просматривать статистику.</w:t>
      </w:r>
    </w:p>
    <w:p>
      <w:pPr>
        <w:spacing w:before="0" w:after="0" w:line="360" w:lineRule="exact"/>
        <w:ind w:firstLine="709"/>
        <w:jc w:val="both"/>
      </w:pPr>
      <w:r>
        <w:rPr>
          <w:rFonts w:ascii="Times New Roman" w:hAnsi="Times New Roman"/>
          <w:sz w:val="28"/>
        </w:rPr>
        <w:t>Панель написана на React — одной из самых популярных библиотек для создания веб-интерфейсов. Для оформления использована библиотека Material-UI, которая даёт готовые визуальные элементы: таблицы, кнопки, карточки, формы. Для диаграмм используется библиотека Recharts. Обмен данными с сервером происходит через библиотеку Axios.</w:t>
      </w:r>
    </w:p>
    <w:p>
      <w:pPr>
        <w:spacing w:before="0" w:after="0" w:line="360" w:lineRule="exact"/>
        <w:ind w:firstLine="709"/>
        <w:jc w:val="both"/>
      </w:pPr>
      <w:r>
        <w:rPr>
          <w:rFonts w:ascii="Times New Roman" w:hAnsi="Times New Roman"/>
          <w:sz w:val="28"/>
        </w:rPr>
        <w:t>Панель состоит из семи разделов. Каждый раздел доступен через боковое меню навигации. Переходы между разделами не перезагружают страницу — это делает работу быстрой и комфортной.</w:t>
      </w:r>
    </w:p>
    <w:p>
      <w:pPr>
        <w:spacing w:before="160" w:after="80"/>
        <w:jc w:val="left"/>
      </w:pPr>
      <w:r>
        <w:rPr>
          <w:rFonts w:ascii="Times New Roman" w:hAnsi="Times New Roman"/>
          <w:b/>
          <w:sz w:val="28"/>
        </w:rPr>
        <w:t>4.4.1 Страница входа</w:t>
      </w:r>
    </w:p>
    <w:p>
      <w:pPr>
        <w:spacing w:before="0" w:after="0" w:line="360" w:lineRule="exact"/>
        <w:ind w:firstLine="709"/>
        <w:jc w:val="both"/>
      </w:pPr>
      <w:r>
        <w:rPr>
          <w:rFonts w:ascii="Times New Roman" w:hAnsi="Times New Roman"/>
          <w:sz w:val="28"/>
        </w:rPr>
        <w:t>Первое, что видит администратор при открытии панели — это форма входа. Для входа нужно ввести адрес электронной почты. После этого система отправляет на эту почту одноразовый код. Администратор вводит код, и система проверяет его. Если код верный, выдаётся токен доступа (JWT), и администратор попадает в главное меню.</w:t>
      </w:r>
    </w:p>
    <w:p>
      <w:pPr>
        <w:spacing w:before="0" w:after="0" w:line="360" w:lineRule="exact"/>
        <w:ind w:firstLine="709"/>
        <w:jc w:val="both"/>
      </w:pPr>
      <w:r>
        <w:rPr>
          <w:rFonts w:ascii="Times New Roman" w:hAnsi="Times New Roman"/>
          <w:sz w:val="28"/>
        </w:rPr>
        <w:t>Такой способ входа называется двухэтапной аутентификацией без постоянного пароля. Это надёжнее, чем обычный пароль, потому что код действует только несколько минут и одноразовый.</w:t>
      </w:r>
    </w:p>
    <w:p>
      <w:pPr>
        <w:spacing w:before="0" w:after="0" w:line="360" w:lineRule="exact"/>
        <w:ind w:firstLine="709"/>
        <w:jc w:val="both"/>
      </w:pPr>
      <w:r>
        <w:rPr>
          <w:rFonts w:ascii="Times New Roman" w:hAnsi="Times New Roman"/>
          <w:sz w:val="28"/>
        </w:rPr>
        <w:t>При неудачных попытках входа система ограничивает количество запросов: не более пяти попыток за 15 минут с одного IP-адреса. Это защищает от подбора кода.</w:t>
      </w:r>
    </w:p>
    <w:p>
      <w:pPr>
        <w:spacing w:before="160" w:after="80"/>
        <w:jc w:val="left"/>
      </w:pPr>
      <w:r>
        <w:rPr>
          <w:rFonts w:ascii="Times New Roman" w:hAnsi="Times New Roman"/>
          <w:b/>
          <w:sz w:val="28"/>
        </w:rPr>
        <w:t>4.4.2 Главная страница (Сводка)</w:t>
      </w:r>
    </w:p>
    <w:p>
      <w:pPr>
        <w:spacing w:before="0" w:after="0" w:line="360" w:lineRule="exact"/>
        <w:ind w:firstLine="709"/>
        <w:jc w:val="both"/>
      </w:pPr>
      <w:r>
        <w:rPr>
          <w:rFonts w:ascii="Times New Roman" w:hAnsi="Times New Roman"/>
          <w:sz w:val="28"/>
        </w:rPr>
        <w:t>После входа администратор попадает на главную страницу. На ней отображается краткая сводка по ключевым показателям системы. Это позволяет быстро понять текущее состояние платформы, не переходя в отдельные разделы.</w:t>
      </w:r>
    </w:p>
    <w:p>
      <w:pPr>
        <w:spacing w:before="0" w:after="0" w:line="360" w:lineRule="exact"/>
        <w:ind w:firstLine="709"/>
        <w:jc w:val="both"/>
      </w:pPr>
      <w:r>
        <w:rPr>
          <w:rFonts w:ascii="Times New Roman" w:hAnsi="Times New Roman"/>
          <w:sz w:val="28"/>
        </w:rPr>
        <w:t>На главной странице находятся карточки с четырьмя основными показателями:</w:t>
      </w:r>
    </w:p>
    <w:p>
      <w:pPr>
        <w:spacing w:before="0" w:after="0" w:line="360" w:lineRule="exact"/>
        <w:ind w:left="709" w:firstLine="0"/>
        <w:jc w:val="both"/>
      </w:pPr>
      <w:r>
        <w:rPr>
          <w:rFonts w:ascii="Times New Roman" w:hAnsi="Times New Roman"/>
          <w:sz w:val="28"/>
        </w:rPr>
        <w:t>– общее количество активных заказов на сегодняшний день;</w:t>
      </w:r>
    </w:p>
    <w:p>
      <w:pPr>
        <w:spacing w:before="0" w:after="0" w:line="360" w:lineRule="exact"/>
        <w:ind w:left="709" w:firstLine="0"/>
        <w:jc w:val="both"/>
      </w:pPr>
      <w:r>
        <w:rPr>
          <w:rFonts w:ascii="Times New Roman" w:hAnsi="Times New Roman"/>
          <w:sz w:val="28"/>
        </w:rPr>
        <w:t>– количество заказов в статусе ожидания (не назначен исполнитель);</w:t>
      </w:r>
    </w:p>
    <w:p>
      <w:pPr>
        <w:spacing w:before="0" w:after="0" w:line="360" w:lineRule="exact"/>
        <w:ind w:left="709" w:firstLine="0"/>
        <w:jc w:val="both"/>
      </w:pPr>
      <w:r>
        <w:rPr>
          <w:rFonts w:ascii="Times New Roman" w:hAnsi="Times New Roman"/>
          <w:sz w:val="28"/>
        </w:rPr>
        <w:t>– сумма платежей за текущий день;</w:t>
      </w:r>
    </w:p>
    <w:p>
      <w:pPr>
        <w:spacing w:before="0" w:after="0" w:line="360" w:lineRule="exact"/>
        <w:ind w:left="709" w:firstLine="0"/>
        <w:jc w:val="both"/>
      </w:pPr>
      <w:r>
        <w:rPr>
          <w:rFonts w:ascii="Times New Roman" w:hAnsi="Times New Roman"/>
          <w:sz w:val="28"/>
        </w:rPr>
        <w:t>– количество открытых обращений в поддержку.</w:t>
      </w:r>
    </w:p>
    <w:p>
      <w:pPr>
        <w:spacing w:before="0" w:after="0" w:line="360" w:lineRule="exact"/>
        <w:ind w:firstLine="709"/>
        <w:jc w:val="both"/>
      </w:pPr>
      <w:r>
        <w:rPr>
          <w:rFonts w:ascii="Times New Roman" w:hAnsi="Times New Roman"/>
          <w:sz w:val="28"/>
        </w:rPr>
        <w:t>Ниже карточек расположены два графика. Первый показывает динамику заказов за последние 7 дней — сколько заказов было создано каждый день. Второй показывает поступления платежей за тот же период. Эти графики помогают администратору заметить всплески активности или, наоборот, спад.</w:t>
      </w:r>
    </w:p>
    <w:p>
      <w:pPr>
        <w:spacing w:before="0" w:after="0" w:line="360" w:lineRule="exact"/>
        <w:ind w:firstLine="709"/>
        <w:jc w:val="both"/>
      </w:pPr>
      <w:r>
        <w:rPr>
          <w:rFonts w:ascii="Times New Roman" w:hAnsi="Times New Roman"/>
          <w:sz w:val="28"/>
        </w:rPr>
        <w:t>Также на главной странице выводится таблица с последними пятью заказами — самыми свежими по дате создания. В таблице видно номер заказа, имя клиента, статус и стоимость.</w:t>
      </w:r>
    </w:p>
    <w:p>
      <w:pPr>
        <w:spacing w:before="160" w:after="80"/>
        <w:jc w:val="left"/>
      </w:pPr>
      <w:r>
        <w:rPr>
          <w:rFonts w:ascii="Times New Roman" w:hAnsi="Times New Roman"/>
          <w:b/>
          <w:sz w:val="28"/>
        </w:rPr>
        <w:t>4.4.3 Интерфейс и навигация</w:t>
      </w:r>
    </w:p>
    <w:p>
      <w:pPr>
        <w:spacing w:before="0" w:after="0" w:line="360" w:lineRule="exact"/>
        <w:ind w:firstLine="709"/>
        <w:jc w:val="both"/>
      </w:pPr>
      <w:r>
        <w:rPr>
          <w:rFonts w:ascii="Times New Roman" w:hAnsi="Times New Roman"/>
          <w:sz w:val="28"/>
        </w:rPr>
        <w:t>Веб-панель имеет стандартную раскладку. Слева расположено вертикальное меню со списком разделов. В верхней части страницы находится панель с названием текущего раздела и именем администратора. Центральная часть экрана отведена под рабочий контент.</w:t>
      </w:r>
    </w:p>
    <w:p>
      <w:pPr>
        <w:spacing w:before="0" w:after="0" w:line="360" w:lineRule="exact"/>
        <w:ind w:firstLine="709"/>
        <w:jc w:val="both"/>
      </w:pPr>
      <w:r>
        <w:rPr>
          <w:rFonts w:ascii="Times New Roman" w:hAnsi="Times New Roman"/>
          <w:sz w:val="28"/>
        </w:rPr>
        <w:t>Меню навигации содержит следующие пункты: Сводка, Заявки, Пользователи, Платежи, Поддержка, Аналитика, Выход.</w:t>
      </w:r>
    </w:p>
    <w:p>
      <w:pPr>
        <w:spacing w:before="0" w:after="0" w:line="360" w:lineRule="exact"/>
        <w:ind w:firstLine="709"/>
        <w:jc w:val="both"/>
      </w:pPr>
      <w:r>
        <w:rPr>
          <w:rFonts w:ascii="Times New Roman" w:hAnsi="Times New Roman"/>
          <w:sz w:val="28"/>
        </w:rPr>
        <w:t>Каждый раздел открывается мгновенно, без перезагрузки страницы. Это достигается за счёт того, что React управляет переходами внутри одного HTML-документа (такой подход называется SPA — Single Page Application).</w:t>
      </w:r>
    </w:p>
    <w:p>
      <w:pPr>
        <w:spacing w:before="240" w:after="120"/>
        <w:jc w:val="left"/>
      </w:pPr>
      <w:r>
        <w:rPr>
          <w:rFonts w:ascii="Times New Roman" w:hAnsi="Times New Roman"/>
          <w:b/>
          <w:sz w:val="28"/>
        </w:rPr>
        <w:t>4.5 Управление заказами</w:t>
      </w:r>
    </w:p>
    <w:p>
      <w:pPr>
        <w:spacing w:before="0" w:after="0" w:line="360" w:lineRule="exact"/>
        <w:ind w:firstLine="709"/>
        <w:jc w:val="both"/>
      </w:pPr>
      <w:r>
        <w:rPr>
          <w:rFonts w:ascii="Times New Roman" w:hAnsi="Times New Roman"/>
          <w:sz w:val="28"/>
        </w:rPr>
        <w:t>Раздел «Заявки» — один из главных в веб-панели. Здесь администратор видит все заказы, которые есть в системе: новые, активные, завершённые и отменённые.</w:t>
      </w:r>
    </w:p>
    <w:p>
      <w:pPr>
        <w:spacing w:before="160" w:after="80"/>
        <w:jc w:val="left"/>
      </w:pPr>
      <w:r>
        <w:rPr>
          <w:rFonts w:ascii="Times New Roman" w:hAnsi="Times New Roman"/>
          <w:b/>
          <w:sz w:val="28"/>
        </w:rPr>
        <w:t>4.5.1 Список заказов</w:t>
      </w:r>
    </w:p>
    <w:p>
      <w:pPr>
        <w:spacing w:before="0" w:after="0" w:line="360" w:lineRule="exact"/>
        <w:ind w:firstLine="709"/>
        <w:jc w:val="both"/>
      </w:pPr>
      <w:r>
        <w:rPr>
          <w:rFonts w:ascii="Times New Roman" w:hAnsi="Times New Roman"/>
          <w:sz w:val="28"/>
        </w:rPr>
        <w:t>При открытии раздела на экране появляется таблица со всеми заказами. Каждая строка в таблице — это один заказ. В строке видно:</w:t>
      </w:r>
    </w:p>
    <w:p>
      <w:pPr>
        <w:spacing w:before="0" w:after="0" w:line="360" w:lineRule="exact"/>
        <w:ind w:left="709" w:firstLine="0"/>
        <w:jc w:val="both"/>
      </w:pPr>
      <w:r>
        <w:rPr>
          <w:rFonts w:ascii="Times New Roman" w:hAnsi="Times New Roman"/>
          <w:sz w:val="28"/>
        </w:rPr>
        <w:t>– номер заказа (уникальный идентификатор);</w:t>
      </w:r>
    </w:p>
    <w:p>
      <w:pPr>
        <w:spacing w:before="0" w:after="0" w:line="360" w:lineRule="exact"/>
        <w:ind w:left="709" w:firstLine="0"/>
        <w:jc w:val="both"/>
      </w:pPr>
      <w:r>
        <w:rPr>
          <w:rFonts w:ascii="Times New Roman" w:hAnsi="Times New Roman"/>
          <w:sz w:val="28"/>
        </w:rPr>
        <w:t>– имя клиента, который создал заказ;</w:t>
      </w:r>
    </w:p>
    <w:p>
      <w:pPr>
        <w:spacing w:before="0" w:after="0" w:line="360" w:lineRule="exact"/>
        <w:ind w:left="709" w:firstLine="0"/>
        <w:jc w:val="both"/>
      </w:pPr>
      <w:r>
        <w:rPr>
          <w:rFonts w:ascii="Times New Roman" w:hAnsi="Times New Roman"/>
          <w:sz w:val="28"/>
        </w:rPr>
        <w:t>– имя исполнителя, если он уже назначен;</w:t>
      </w:r>
    </w:p>
    <w:p>
      <w:pPr>
        <w:spacing w:before="0" w:after="0" w:line="360" w:lineRule="exact"/>
        <w:ind w:left="709" w:firstLine="0"/>
        <w:jc w:val="both"/>
      </w:pPr>
      <w:r>
        <w:rPr>
          <w:rFonts w:ascii="Times New Roman" w:hAnsi="Times New Roman"/>
          <w:sz w:val="28"/>
        </w:rPr>
        <w:t>– адрес, по которому нужно приехать;</w:t>
      </w:r>
    </w:p>
    <w:p>
      <w:pPr>
        <w:spacing w:before="0" w:after="0" w:line="360" w:lineRule="exact"/>
        <w:ind w:left="709" w:firstLine="0"/>
        <w:jc w:val="both"/>
      </w:pPr>
      <w:r>
        <w:rPr>
          <w:rFonts w:ascii="Times New Roman" w:hAnsi="Times New Roman"/>
          <w:sz w:val="28"/>
        </w:rPr>
        <w:t>– дату и время, на которые запланирована услуга;</w:t>
      </w:r>
    </w:p>
    <w:p>
      <w:pPr>
        <w:spacing w:before="0" w:after="0" w:line="360" w:lineRule="exact"/>
        <w:ind w:left="709" w:firstLine="0"/>
        <w:jc w:val="both"/>
      </w:pPr>
      <w:r>
        <w:rPr>
          <w:rFonts w:ascii="Times New Roman" w:hAnsi="Times New Roman"/>
          <w:sz w:val="28"/>
        </w:rPr>
        <w:t>– текущий статус заказа;</w:t>
      </w:r>
    </w:p>
    <w:p>
      <w:pPr>
        <w:spacing w:before="0" w:after="0" w:line="360" w:lineRule="exact"/>
        <w:ind w:left="709" w:firstLine="0"/>
        <w:jc w:val="both"/>
      </w:pPr>
      <w:r>
        <w:rPr>
          <w:rFonts w:ascii="Times New Roman" w:hAnsi="Times New Roman"/>
          <w:sz w:val="28"/>
        </w:rPr>
        <w:t>– стоимость услуги в рублях.</w:t>
      </w:r>
    </w:p>
    <w:p>
      <w:pPr>
        <w:spacing w:before="0" w:after="0" w:line="360" w:lineRule="exact"/>
        <w:ind w:firstLine="709"/>
        <w:jc w:val="both"/>
      </w:pPr>
      <w:r>
        <w:rPr>
          <w:rFonts w:ascii="Times New Roman" w:hAnsi="Times New Roman"/>
          <w:sz w:val="28"/>
        </w:rPr>
        <w:t>Над таблицей расположены фильтры. Администратор может отфильтровать заказы по статусу, по дате, по исполнителю или по клиенту. Это удобно, когда нужно найти конкретную заявку среди сотен других.</w:t>
      </w:r>
    </w:p>
    <w:p>
      <w:pPr>
        <w:spacing w:before="160" w:after="80"/>
        <w:jc w:val="left"/>
      </w:pPr>
      <w:r>
        <w:rPr>
          <w:rFonts w:ascii="Times New Roman" w:hAnsi="Times New Roman"/>
          <w:b/>
          <w:sz w:val="28"/>
        </w:rPr>
        <w:t>4.5.2 Статусы заказа и их смысл</w:t>
      </w:r>
    </w:p>
    <w:p>
      <w:pPr>
        <w:spacing w:before="0" w:after="0" w:line="360" w:lineRule="exact"/>
        <w:ind w:firstLine="709"/>
        <w:jc w:val="both"/>
      </w:pPr>
      <w:r>
        <w:rPr>
          <w:rFonts w:ascii="Times New Roman" w:hAnsi="Times New Roman"/>
          <w:sz w:val="28"/>
        </w:rPr>
        <w:t>Каждый заказ проходит через несколько состояний. Смена статуса отражает, на каком этапе находится услуга. В системе предусмотрено семь статусов:</w:t>
      </w:r>
    </w:p>
    <w:p>
      <w:pPr>
        <w:spacing w:before="0" w:after="0" w:line="360" w:lineRule="exact"/>
        <w:ind w:left="709" w:firstLine="0"/>
        <w:jc w:val="both"/>
      </w:pPr>
      <w:r>
        <w:rPr>
          <w:rFonts w:ascii="Times New Roman" w:hAnsi="Times New Roman"/>
          <w:sz w:val="28"/>
        </w:rPr>
        <w:t>– Ожидает подтверждения — клиент создал заявку, но оплата ещё не прошла или не подтверждена.</w:t>
      </w:r>
    </w:p>
    <w:p>
      <w:pPr>
        <w:spacing w:before="0" w:after="0" w:line="360" w:lineRule="exact"/>
        <w:ind w:left="709" w:firstLine="0"/>
        <w:jc w:val="both"/>
      </w:pPr>
      <w:r>
        <w:rPr>
          <w:rFonts w:ascii="Times New Roman" w:hAnsi="Times New Roman"/>
          <w:sz w:val="28"/>
        </w:rPr>
        <w:t>– В поиске исполнителя — заявка оплачена, система отправила уведомления свободным водителям.</w:t>
      </w:r>
    </w:p>
    <w:p>
      <w:pPr>
        <w:spacing w:before="0" w:after="0" w:line="360" w:lineRule="exact"/>
        <w:ind w:left="709" w:firstLine="0"/>
        <w:jc w:val="both"/>
      </w:pPr>
      <w:r>
        <w:rPr>
          <w:rFonts w:ascii="Times New Roman" w:hAnsi="Times New Roman"/>
          <w:sz w:val="28"/>
        </w:rPr>
        <w:t>– Назначен — один из водителей принял заказ и подтвердил готовность.</w:t>
      </w:r>
    </w:p>
    <w:p>
      <w:pPr>
        <w:spacing w:before="0" w:after="0" w:line="360" w:lineRule="exact"/>
        <w:ind w:left="709" w:firstLine="0"/>
        <w:jc w:val="both"/>
      </w:pPr>
      <w:r>
        <w:rPr>
          <w:rFonts w:ascii="Times New Roman" w:hAnsi="Times New Roman"/>
          <w:sz w:val="28"/>
        </w:rPr>
        <w:t>– В пути — водитель выехал на адрес клиента.</w:t>
      </w:r>
    </w:p>
    <w:p>
      <w:pPr>
        <w:spacing w:before="0" w:after="0" w:line="360" w:lineRule="exact"/>
        <w:ind w:left="709" w:firstLine="0"/>
        <w:jc w:val="both"/>
      </w:pPr>
      <w:r>
        <w:rPr>
          <w:rFonts w:ascii="Times New Roman" w:hAnsi="Times New Roman"/>
          <w:sz w:val="28"/>
        </w:rPr>
        <w:t>– Выполняется — машина на месте, откачка идёт.</w:t>
      </w:r>
    </w:p>
    <w:p>
      <w:pPr>
        <w:spacing w:before="0" w:after="0" w:line="360" w:lineRule="exact"/>
        <w:ind w:left="709" w:firstLine="0"/>
        <w:jc w:val="both"/>
      </w:pPr>
      <w:r>
        <w:rPr>
          <w:rFonts w:ascii="Times New Roman" w:hAnsi="Times New Roman"/>
          <w:sz w:val="28"/>
        </w:rPr>
        <w:t>– Завершён — работа сделана, оплата прошла, баланс исполнителя пополнен.</w:t>
      </w:r>
    </w:p>
    <w:p>
      <w:pPr>
        <w:spacing w:before="0" w:after="0" w:line="360" w:lineRule="exact"/>
        <w:ind w:left="709" w:firstLine="0"/>
        <w:jc w:val="both"/>
      </w:pPr>
      <w:r>
        <w:rPr>
          <w:rFonts w:ascii="Times New Roman" w:hAnsi="Times New Roman"/>
          <w:sz w:val="28"/>
        </w:rPr>
        <w:t>– Отменён — заказ отменён клиентом или администратором.</w:t>
      </w:r>
    </w:p>
    <w:p>
      <w:pPr>
        <w:spacing w:before="0" w:after="0" w:line="360" w:lineRule="exact"/>
        <w:ind w:firstLine="709"/>
        <w:jc w:val="both"/>
      </w:pPr>
      <w:r>
        <w:rPr>
          <w:rFonts w:ascii="Times New Roman" w:hAnsi="Times New Roman"/>
          <w:sz w:val="28"/>
        </w:rPr>
        <w:t>Смена статусов происходит автоматически, когда клиент или исполнитель нажимает соответствующую кнопку в мобильном приложении. Но администратор может изменить статус вручную — например, если возникла техническая проблема.</w:t>
      </w:r>
    </w:p>
    <w:p>
      <w:pPr>
        <w:spacing w:before="160" w:after="80"/>
        <w:jc w:val="left"/>
      </w:pPr>
      <w:r>
        <w:rPr>
          <w:rFonts w:ascii="Times New Roman" w:hAnsi="Times New Roman"/>
          <w:b/>
          <w:sz w:val="28"/>
        </w:rPr>
        <w:t>4.5.3 Детальная карточка заказа</w:t>
      </w:r>
    </w:p>
    <w:p>
      <w:pPr>
        <w:spacing w:before="0" w:after="0" w:line="360" w:lineRule="exact"/>
        <w:ind w:firstLine="709"/>
        <w:jc w:val="both"/>
      </w:pPr>
      <w:r>
        <w:rPr>
          <w:rFonts w:ascii="Times New Roman" w:hAnsi="Times New Roman"/>
          <w:sz w:val="28"/>
        </w:rPr>
        <w:t>При нажатии на строку в таблице открывается полная информация о заказе. Карточка содержит все поля: данные клиента, адрес, комментарий, выбранный объём цистерны, дату и время. Здесь же видно историю изменений статусов — когда и кто менял статус.</w:t>
      </w:r>
    </w:p>
    <w:p>
      <w:pPr>
        <w:spacing w:before="0" w:after="0" w:line="360" w:lineRule="exact"/>
        <w:ind w:firstLine="709"/>
        <w:jc w:val="both"/>
      </w:pPr>
      <w:r>
        <w:rPr>
          <w:rFonts w:ascii="Times New Roman" w:hAnsi="Times New Roman"/>
          <w:sz w:val="28"/>
        </w:rPr>
        <w:t>Если к заказу привязан платёж, в карточке отображается его статус: оплачен, в ожидании или ошибка. Если платёж завис, администратор может вручную обновить его статус.</w:t>
      </w:r>
    </w:p>
    <w:p>
      <w:pPr>
        <w:spacing w:before="0" w:after="0" w:line="360" w:lineRule="exact"/>
        <w:ind w:firstLine="709"/>
        <w:jc w:val="both"/>
      </w:pPr>
      <w:r>
        <w:rPr>
          <w:rFonts w:ascii="Times New Roman" w:hAnsi="Times New Roman"/>
          <w:sz w:val="28"/>
        </w:rPr>
        <w:t>В карточке также есть кнопка принудительного назначения исполнителя. Это нужно в ситуации, когда ни один водитель не принял заказ за долгое время. Администратор выбирает из списка свободных водителей и назначает одного из них.</w:t>
      </w:r>
    </w:p>
    <w:p>
      <w:pPr>
        <w:spacing w:before="160" w:after="80"/>
        <w:jc w:val="left"/>
      </w:pPr>
      <w:r>
        <w:rPr>
          <w:rFonts w:ascii="Times New Roman" w:hAnsi="Times New Roman"/>
          <w:b/>
          <w:sz w:val="28"/>
        </w:rPr>
        <w:t>4.5.4 Ручное управление заказом</w:t>
      </w:r>
    </w:p>
    <w:p>
      <w:pPr>
        <w:spacing w:before="0" w:after="0" w:line="360" w:lineRule="exact"/>
        <w:ind w:firstLine="709"/>
        <w:jc w:val="both"/>
      </w:pPr>
      <w:r>
        <w:rPr>
          <w:rFonts w:ascii="Times New Roman" w:hAnsi="Times New Roman"/>
          <w:sz w:val="28"/>
        </w:rPr>
        <w:t>Иногда возникают ситуации, которые нельзя решить автоматически. Например, клиент звонит по телефону и просит изменить адрес или время. Администратор может открыть карточку заказа и отредактировать нужные поля прямо в панели.</w:t>
      </w:r>
    </w:p>
    <w:p>
      <w:pPr>
        <w:spacing w:before="0" w:after="0" w:line="360" w:lineRule="exact"/>
        <w:ind w:firstLine="709"/>
        <w:jc w:val="both"/>
      </w:pPr>
      <w:r>
        <w:rPr>
          <w:rFonts w:ascii="Times New Roman" w:hAnsi="Times New Roman"/>
          <w:sz w:val="28"/>
        </w:rPr>
        <w:t>Администратор также может отменить заказ с указанием причины. Причина сохраняется в базе данных и видна клиенту. Если отмена произошла по вине системы, администратор инициирует возврат платежа.</w:t>
      </w:r>
    </w:p>
    <w:p>
      <w:pPr>
        <w:spacing w:before="240" w:after="120"/>
        <w:jc w:val="left"/>
      </w:pPr>
      <w:r>
        <w:rPr>
          <w:rFonts w:ascii="Times New Roman" w:hAnsi="Times New Roman"/>
          <w:b/>
          <w:sz w:val="28"/>
        </w:rPr>
        <w:t>4.6 Управление пользователями</w:t>
      </w:r>
    </w:p>
    <w:p>
      <w:pPr>
        <w:spacing w:before="0" w:after="0" w:line="360" w:lineRule="exact"/>
        <w:ind w:firstLine="709"/>
        <w:jc w:val="both"/>
      </w:pPr>
      <w:r>
        <w:rPr>
          <w:rFonts w:ascii="Times New Roman" w:hAnsi="Times New Roman"/>
          <w:sz w:val="28"/>
        </w:rPr>
        <w:t>В разделе «Пользователи» администратор работает с учётными записями всех зарегистрированных в системе людей — как клиентов, так и исполнителей.</w:t>
      </w:r>
    </w:p>
    <w:p>
      <w:pPr>
        <w:spacing w:before="160" w:after="80"/>
        <w:jc w:val="left"/>
      </w:pPr>
      <w:r>
        <w:rPr>
          <w:rFonts w:ascii="Times New Roman" w:hAnsi="Times New Roman"/>
          <w:b/>
          <w:sz w:val="28"/>
        </w:rPr>
        <w:t>4.6.1 Список пользователей</w:t>
      </w:r>
    </w:p>
    <w:p>
      <w:pPr>
        <w:spacing w:before="0" w:after="0" w:line="360" w:lineRule="exact"/>
        <w:ind w:firstLine="709"/>
        <w:jc w:val="both"/>
      </w:pPr>
      <w:r>
        <w:rPr>
          <w:rFonts w:ascii="Times New Roman" w:hAnsi="Times New Roman"/>
          <w:sz w:val="28"/>
        </w:rPr>
        <w:t>На главной странице раздела отображается таблица пользователей. В ней есть фильтр по роли: можно показать только клиентов, только исполнителей или всех вместе. Также есть строка поиска — по имени, по email или по номеру телефона.</w:t>
      </w:r>
    </w:p>
    <w:p>
      <w:pPr>
        <w:spacing w:before="0" w:after="0" w:line="360" w:lineRule="exact"/>
        <w:ind w:firstLine="709"/>
        <w:jc w:val="both"/>
      </w:pPr>
      <w:r>
        <w:rPr>
          <w:rFonts w:ascii="Times New Roman" w:hAnsi="Times New Roman"/>
          <w:sz w:val="28"/>
        </w:rPr>
        <w:t>В таблице для каждого пользователя видно:</w:t>
      </w:r>
    </w:p>
    <w:p>
      <w:pPr>
        <w:spacing w:before="0" w:after="0" w:line="360" w:lineRule="exact"/>
        <w:ind w:left="709" w:firstLine="0"/>
        <w:jc w:val="both"/>
      </w:pPr>
      <w:r>
        <w:rPr>
          <w:rFonts w:ascii="Times New Roman" w:hAnsi="Times New Roman"/>
          <w:sz w:val="28"/>
        </w:rPr>
        <w:t>– уникальный идентификатор (UUID);</w:t>
      </w:r>
    </w:p>
    <w:p>
      <w:pPr>
        <w:spacing w:before="0" w:after="0" w:line="360" w:lineRule="exact"/>
        <w:ind w:left="709" w:firstLine="0"/>
        <w:jc w:val="both"/>
      </w:pPr>
      <w:r>
        <w:rPr>
          <w:rFonts w:ascii="Times New Roman" w:hAnsi="Times New Roman"/>
          <w:sz w:val="28"/>
        </w:rPr>
        <w:t>– имя;</w:t>
      </w:r>
    </w:p>
    <w:p>
      <w:pPr>
        <w:spacing w:before="0" w:after="0" w:line="360" w:lineRule="exact"/>
        <w:ind w:left="709" w:firstLine="0"/>
        <w:jc w:val="both"/>
      </w:pPr>
      <w:r>
        <w:rPr>
          <w:rFonts w:ascii="Times New Roman" w:hAnsi="Times New Roman"/>
          <w:sz w:val="28"/>
        </w:rPr>
        <w:t>– электронная почта;</w:t>
      </w:r>
    </w:p>
    <w:p>
      <w:pPr>
        <w:spacing w:before="0" w:after="0" w:line="360" w:lineRule="exact"/>
        <w:ind w:left="709" w:firstLine="0"/>
        <w:jc w:val="both"/>
      </w:pPr>
      <w:r>
        <w:rPr>
          <w:rFonts w:ascii="Times New Roman" w:hAnsi="Times New Roman"/>
          <w:sz w:val="28"/>
        </w:rPr>
        <w:t>– роль в системе (клиент или исполнитель);</w:t>
      </w:r>
    </w:p>
    <w:p>
      <w:pPr>
        <w:spacing w:before="0" w:after="0" w:line="360" w:lineRule="exact"/>
        <w:ind w:left="709" w:firstLine="0"/>
        <w:jc w:val="both"/>
      </w:pPr>
      <w:r>
        <w:rPr>
          <w:rFonts w:ascii="Times New Roman" w:hAnsi="Times New Roman"/>
          <w:sz w:val="28"/>
        </w:rPr>
        <w:t>– статус аккаунта (активен или заблокирован);</w:t>
      </w:r>
    </w:p>
    <w:p>
      <w:pPr>
        <w:spacing w:before="0" w:after="0" w:line="360" w:lineRule="exact"/>
        <w:ind w:left="709" w:firstLine="0"/>
        <w:jc w:val="both"/>
      </w:pPr>
      <w:r>
        <w:rPr>
          <w:rFonts w:ascii="Times New Roman" w:hAnsi="Times New Roman"/>
          <w:sz w:val="28"/>
        </w:rPr>
        <w:t>– дата регистрации.</w:t>
      </w:r>
    </w:p>
    <w:p>
      <w:pPr>
        <w:spacing w:before="160" w:after="80"/>
        <w:jc w:val="left"/>
      </w:pPr>
      <w:r>
        <w:rPr>
          <w:rFonts w:ascii="Times New Roman" w:hAnsi="Times New Roman"/>
          <w:b/>
          <w:sz w:val="28"/>
        </w:rPr>
        <w:t>4.6.2 Верификация исполнителей</w:t>
      </w:r>
    </w:p>
    <w:p>
      <w:pPr>
        <w:spacing w:before="0" w:after="0" w:line="360" w:lineRule="exact"/>
        <w:ind w:firstLine="709"/>
        <w:jc w:val="both"/>
      </w:pPr>
      <w:r>
        <w:rPr>
          <w:rFonts w:ascii="Times New Roman" w:hAnsi="Times New Roman"/>
          <w:sz w:val="28"/>
        </w:rPr>
        <w:t>Прежде чем водитель сможет принимать заказы, он должен пройти верификацию. Это проверка со стороны администратора.</w:t>
      </w:r>
    </w:p>
    <w:p>
      <w:pPr>
        <w:spacing w:before="0" w:after="0" w:line="360" w:lineRule="exact"/>
        <w:ind w:firstLine="709"/>
        <w:jc w:val="both"/>
      </w:pPr>
      <w:r>
        <w:rPr>
          <w:rFonts w:ascii="Times New Roman" w:hAnsi="Times New Roman"/>
          <w:sz w:val="28"/>
        </w:rPr>
        <w:t>Процесс верификации происходит так. Водитель регистрируется в приложении и указывает данные транспортного средства: номер машины и объём цистерны. После этого его учётная запись получает статус «Ожидает проверки». Администратор видит таких пользователей в разделе «Пользователи» с отдельным значком.</w:t>
      </w:r>
    </w:p>
    <w:p>
      <w:pPr>
        <w:spacing w:before="0" w:after="0" w:line="360" w:lineRule="exact"/>
        <w:ind w:firstLine="709"/>
        <w:jc w:val="both"/>
      </w:pPr>
      <w:r>
        <w:rPr>
          <w:rFonts w:ascii="Times New Roman" w:hAnsi="Times New Roman"/>
          <w:sz w:val="28"/>
        </w:rPr>
        <w:t>Администратор открывает карточку водителя, проверяет данные и нажимает кнопку «Верифицировать». В базе данных в поле is_verified выставляется значение true. После этого водитель может начать принимать заказы.</w:t>
      </w:r>
    </w:p>
    <w:p>
      <w:pPr>
        <w:spacing w:before="0" w:after="0" w:line="360" w:lineRule="exact"/>
        <w:ind w:firstLine="709"/>
        <w:jc w:val="both"/>
      </w:pPr>
      <w:r>
        <w:rPr>
          <w:rFonts w:ascii="Times New Roman" w:hAnsi="Times New Roman"/>
          <w:sz w:val="28"/>
        </w:rPr>
        <w:t>Если данные вызывают сомнение, администратор может отказать в верификации или запросить дополнительную информацию через сообщение в системе поддержки.</w:t>
      </w:r>
    </w:p>
    <w:p>
      <w:pPr>
        <w:spacing w:before="160" w:after="80"/>
        <w:jc w:val="left"/>
      </w:pPr>
      <w:r>
        <w:rPr>
          <w:rFonts w:ascii="Times New Roman" w:hAnsi="Times New Roman"/>
          <w:b/>
          <w:sz w:val="28"/>
        </w:rPr>
        <w:t>4.6.3 Блокировка и разблокировка аккаунтов</w:t>
      </w:r>
    </w:p>
    <w:p>
      <w:pPr>
        <w:spacing w:before="0" w:after="0" w:line="360" w:lineRule="exact"/>
        <w:ind w:firstLine="709"/>
        <w:jc w:val="both"/>
      </w:pPr>
      <w:r>
        <w:rPr>
          <w:rFonts w:ascii="Times New Roman" w:hAnsi="Times New Roman"/>
          <w:sz w:val="28"/>
        </w:rPr>
        <w:t>Если пользователь нарушил правила платформы, администратор может заблокировать его аккаунт. Для этого в карточке пользователя есть кнопка «Заблокировать». После блокировки значение поля is_blocked в таблице users становится true.</w:t>
      </w:r>
    </w:p>
    <w:p>
      <w:pPr>
        <w:spacing w:before="0" w:after="0" w:line="360" w:lineRule="exact"/>
        <w:ind w:firstLine="709"/>
        <w:jc w:val="both"/>
      </w:pPr>
      <w:r>
        <w:rPr>
          <w:rFonts w:ascii="Times New Roman" w:hAnsi="Times New Roman"/>
          <w:sz w:val="28"/>
        </w:rPr>
        <w:t>Заблокированный пользователь при попытке войти в приложение видит сообщение об ошибке. Даже если у него есть действующий JWT-токен, сервер проверяет статус блокировки при каждом запросе и отклоняет его.</w:t>
      </w:r>
    </w:p>
    <w:p>
      <w:pPr>
        <w:spacing w:before="0" w:after="0" w:line="360" w:lineRule="exact"/>
        <w:ind w:firstLine="709"/>
        <w:jc w:val="both"/>
      </w:pPr>
      <w:r>
        <w:rPr>
          <w:rFonts w:ascii="Times New Roman" w:hAnsi="Times New Roman"/>
          <w:sz w:val="28"/>
        </w:rPr>
        <w:t>Разблокировка выполняется так же просто — через кнопку в карточке пользователя. Это удобно, если блокировка была временной или произошла по ошибке.</w:t>
      </w:r>
    </w:p>
    <w:p>
      <w:pPr>
        <w:spacing w:before="160" w:after="80"/>
        <w:jc w:val="left"/>
      </w:pPr>
      <w:r>
        <w:rPr>
          <w:rFonts w:ascii="Times New Roman" w:hAnsi="Times New Roman"/>
          <w:b/>
          <w:sz w:val="28"/>
        </w:rPr>
        <w:t>4.6.4 Просмотр истории пользователя</w:t>
      </w:r>
    </w:p>
    <w:p>
      <w:pPr>
        <w:spacing w:before="0" w:after="0" w:line="360" w:lineRule="exact"/>
        <w:ind w:firstLine="709"/>
        <w:jc w:val="both"/>
      </w:pPr>
      <w:r>
        <w:rPr>
          <w:rFonts w:ascii="Times New Roman" w:hAnsi="Times New Roman"/>
          <w:sz w:val="28"/>
        </w:rPr>
        <w:t>В карточке каждого клиента администратор видит историю его заказов: все когда-либо созданные заявки с датами и статусами. Это помогает разобраться в спорных ситуациях — например, если клиент утверждает, что сделал заказ, но деньги не вернулись.</w:t>
      </w:r>
    </w:p>
    <w:p>
      <w:pPr>
        <w:spacing w:before="0" w:after="0" w:line="360" w:lineRule="exact"/>
        <w:ind w:firstLine="709"/>
        <w:jc w:val="both"/>
      </w:pPr>
      <w:r>
        <w:rPr>
          <w:rFonts w:ascii="Times New Roman" w:hAnsi="Times New Roman"/>
          <w:sz w:val="28"/>
        </w:rPr>
        <w:t>В карточке исполнителя видна история выполненных заказов и история начислений на баланс. Администратор может проверить, сколько заказов выполнил водитель за любой период, и убедиться, что все выплаты были проведены корректно.</w:t>
      </w:r>
    </w:p>
    <w:p>
      <w:pPr>
        <w:spacing w:before="160" w:after="80"/>
        <w:jc w:val="left"/>
      </w:pPr>
      <w:r>
        <w:rPr>
          <w:rFonts w:ascii="Times New Roman" w:hAnsi="Times New Roman"/>
          <w:b/>
          <w:sz w:val="28"/>
        </w:rPr>
        <w:t>4.6.5 Создание новых пользователей</w:t>
      </w:r>
    </w:p>
    <w:p>
      <w:pPr>
        <w:spacing w:before="0" w:after="0" w:line="360" w:lineRule="exact"/>
        <w:ind w:firstLine="709"/>
        <w:jc w:val="both"/>
      </w:pPr>
      <w:r>
        <w:rPr>
          <w:rFonts w:ascii="Times New Roman" w:hAnsi="Times New Roman"/>
          <w:sz w:val="28"/>
        </w:rPr>
        <w:t>Администратор может самостоятельно создать учётную запись для нового пользователя. Это нужно, например, когда сотрудник МАУ «Дорремстрой» начинает работу в системе, но не хочет проходить самостоятельную регистрацию.</w:t>
      </w:r>
    </w:p>
    <w:p>
      <w:pPr>
        <w:spacing w:before="0" w:after="0" w:line="360" w:lineRule="exact"/>
        <w:ind w:firstLine="709"/>
        <w:jc w:val="both"/>
      </w:pPr>
      <w:r>
        <w:rPr>
          <w:rFonts w:ascii="Times New Roman" w:hAnsi="Times New Roman"/>
          <w:sz w:val="28"/>
        </w:rPr>
        <w:t>Форма создания пользователя содержит поля: имя, email, роль. После заполнения и сохранения пользователь получает письмо с инструкцией по первому входу.</w:t>
      </w:r>
    </w:p>
    <w:p>
      <w:pPr>
        <w:spacing w:before="240" w:after="120"/>
        <w:jc w:val="left"/>
      </w:pPr>
      <w:r>
        <w:rPr>
          <w:rFonts w:ascii="Times New Roman" w:hAnsi="Times New Roman"/>
          <w:b/>
          <w:sz w:val="28"/>
        </w:rPr>
        <w:t>4.7 Управление платежами</w:t>
      </w:r>
    </w:p>
    <w:p>
      <w:pPr>
        <w:spacing w:before="0" w:after="0" w:line="360" w:lineRule="exact"/>
        <w:ind w:firstLine="709"/>
        <w:jc w:val="both"/>
      </w:pPr>
      <w:r>
        <w:rPr>
          <w:rFonts w:ascii="Times New Roman" w:hAnsi="Times New Roman"/>
          <w:sz w:val="28"/>
        </w:rPr>
        <w:t>Раздел «Платежи» отвечает за контроль всех финансовых операций в системе. Здесь видно, какие платежи прошли успешно, какие ещё в ожидании, и куда были направлены деньги.</w:t>
      </w:r>
    </w:p>
    <w:p>
      <w:pPr>
        <w:spacing w:before="160" w:after="80"/>
        <w:jc w:val="left"/>
      </w:pPr>
      <w:r>
        <w:rPr>
          <w:rFonts w:ascii="Times New Roman" w:hAnsi="Times New Roman"/>
          <w:b/>
          <w:sz w:val="28"/>
        </w:rPr>
        <w:t>4.7.1 Как устроена финансовая модель</w:t>
      </w:r>
    </w:p>
    <w:p>
      <w:pPr>
        <w:spacing w:before="0" w:after="0" w:line="360" w:lineRule="exact"/>
        <w:ind w:firstLine="709"/>
        <w:jc w:val="both"/>
      </w:pPr>
      <w:r>
        <w:rPr>
          <w:rFonts w:ascii="Times New Roman" w:hAnsi="Times New Roman"/>
          <w:sz w:val="28"/>
        </w:rPr>
        <w:t>Когда клиент оплачивает заказ, деньги поступают через платёжный шлюз ЮKassa. После успешного списания система автоматически разделяет сумму на две части:</w:t>
      </w:r>
    </w:p>
    <w:p>
      <w:pPr>
        <w:spacing w:before="0" w:after="0" w:line="360" w:lineRule="exact"/>
        <w:ind w:left="709" w:firstLine="0"/>
        <w:jc w:val="both"/>
      </w:pPr>
      <w:r>
        <w:rPr>
          <w:rFonts w:ascii="Times New Roman" w:hAnsi="Times New Roman"/>
          <w:sz w:val="28"/>
        </w:rPr>
        <w:t>– комиссия платформы (10% от суммы) — остаётся в системе и покрывает расходы на работу сервиса;</w:t>
      </w:r>
    </w:p>
    <w:p>
      <w:pPr>
        <w:spacing w:before="0" w:after="0" w:line="360" w:lineRule="exact"/>
        <w:ind w:left="709" w:firstLine="0"/>
        <w:jc w:val="both"/>
      </w:pPr>
      <w:r>
        <w:rPr>
          <w:rFonts w:ascii="Times New Roman" w:hAnsi="Times New Roman"/>
          <w:sz w:val="28"/>
        </w:rPr>
        <w:t>– вознаграждение исполнителя (90% от суммы) — зачисляется на внутренний баланс водителя.</w:t>
      </w:r>
    </w:p>
    <w:p>
      <w:pPr>
        <w:spacing w:before="0" w:after="0" w:line="360" w:lineRule="exact"/>
        <w:ind w:firstLine="709"/>
        <w:jc w:val="both"/>
      </w:pPr>
      <w:r>
        <w:rPr>
          <w:rFonts w:ascii="Times New Roman" w:hAnsi="Times New Roman"/>
          <w:sz w:val="28"/>
        </w:rPr>
        <w:t>Например, если клиент оплатил 1 800 рублей, то 180 рублей — комиссия платформы, а 1 620 рублей зачисляются на баланс водителя. Водитель может вывести деньги с баланса по заявке на выплату.</w:t>
      </w:r>
    </w:p>
    <w:p>
      <w:pPr>
        <w:spacing w:before="160" w:after="80"/>
        <w:jc w:val="left"/>
      </w:pPr>
      <w:r>
        <w:rPr>
          <w:rFonts w:ascii="Times New Roman" w:hAnsi="Times New Roman"/>
          <w:b/>
          <w:sz w:val="28"/>
        </w:rPr>
        <w:t>4.7.2 Список платежей</w:t>
      </w:r>
    </w:p>
    <w:p>
      <w:pPr>
        <w:spacing w:before="0" w:after="0" w:line="360" w:lineRule="exact"/>
        <w:ind w:firstLine="709"/>
        <w:jc w:val="both"/>
      </w:pPr>
      <w:r>
        <w:rPr>
          <w:rFonts w:ascii="Times New Roman" w:hAnsi="Times New Roman"/>
          <w:sz w:val="28"/>
        </w:rPr>
        <w:t>На главной странице раздела отображается таблица всех платежей. Строка таблицы содержит следующие данные:</w:t>
      </w:r>
    </w:p>
    <w:p>
      <w:pPr>
        <w:spacing w:before="0" w:after="0" w:line="360" w:lineRule="exact"/>
        <w:ind w:left="709" w:firstLine="0"/>
        <w:jc w:val="both"/>
      </w:pPr>
      <w:r>
        <w:rPr>
          <w:rFonts w:ascii="Times New Roman" w:hAnsi="Times New Roman"/>
          <w:sz w:val="28"/>
        </w:rPr>
        <w:t>– идентификатор платежа;</w:t>
      </w:r>
    </w:p>
    <w:p>
      <w:pPr>
        <w:spacing w:before="0" w:after="0" w:line="360" w:lineRule="exact"/>
        <w:ind w:left="709" w:firstLine="0"/>
        <w:jc w:val="both"/>
      </w:pPr>
      <w:r>
        <w:rPr>
          <w:rFonts w:ascii="Times New Roman" w:hAnsi="Times New Roman"/>
          <w:sz w:val="28"/>
        </w:rPr>
        <w:t>– идентификатор связанного заказа;</w:t>
      </w:r>
    </w:p>
    <w:p>
      <w:pPr>
        <w:spacing w:before="0" w:after="0" w:line="360" w:lineRule="exact"/>
        <w:ind w:left="709" w:firstLine="0"/>
        <w:jc w:val="both"/>
      </w:pPr>
      <w:r>
        <w:rPr>
          <w:rFonts w:ascii="Times New Roman" w:hAnsi="Times New Roman"/>
          <w:sz w:val="28"/>
        </w:rPr>
        <w:t>– имя клиента;</w:t>
      </w:r>
    </w:p>
    <w:p>
      <w:pPr>
        <w:spacing w:before="0" w:after="0" w:line="360" w:lineRule="exact"/>
        <w:ind w:left="709" w:firstLine="0"/>
        <w:jc w:val="both"/>
      </w:pPr>
      <w:r>
        <w:rPr>
          <w:rFonts w:ascii="Times New Roman" w:hAnsi="Times New Roman"/>
          <w:sz w:val="28"/>
        </w:rPr>
        <w:t>– имя исполнителя;</w:t>
      </w:r>
    </w:p>
    <w:p>
      <w:pPr>
        <w:spacing w:before="0" w:after="0" w:line="360" w:lineRule="exact"/>
        <w:ind w:left="709" w:firstLine="0"/>
        <w:jc w:val="both"/>
      </w:pPr>
      <w:r>
        <w:rPr>
          <w:rFonts w:ascii="Times New Roman" w:hAnsi="Times New Roman"/>
          <w:sz w:val="28"/>
        </w:rPr>
        <w:t>– сумма платежа в рублях;</w:t>
      </w:r>
    </w:p>
    <w:p>
      <w:pPr>
        <w:spacing w:before="0" w:after="0" w:line="360" w:lineRule="exact"/>
        <w:ind w:left="709" w:firstLine="0"/>
        <w:jc w:val="both"/>
      </w:pPr>
      <w:r>
        <w:rPr>
          <w:rFonts w:ascii="Times New Roman" w:hAnsi="Times New Roman"/>
          <w:sz w:val="28"/>
        </w:rPr>
        <w:t>– статус платежа;</w:t>
      </w:r>
    </w:p>
    <w:p>
      <w:pPr>
        <w:spacing w:before="0" w:after="0" w:line="360" w:lineRule="exact"/>
        <w:ind w:left="709" w:firstLine="0"/>
        <w:jc w:val="both"/>
      </w:pPr>
      <w:r>
        <w:rPr>
          <w:rFonts w:ascii="Times New Roman" w:hAnsi="Times New Roman"/>
          <w:sz w:val="28"/>
        </w:rPr>
        <w:t>– дата и время операции.</w:t>
      </w:r>
    </w:p>
    <w:p>
      <w:pPr>
        <w:spacing w:before="0" w:after="0" w:line="360" w:lineRule="exact"/>
        <w:ind w:firstLine="709"/>
        <w:jc w:val="both"/>
      </w:pPr>
      <w:r>
        <w:rPr>
          <w:rFonts w:ascii="Times New Roman" w:hAnsi="Times New Roman"/>
          <w:sz w:val="28"/>
        </w:rPr>
        <w:t>Статус платежа может принимать одно из трёх значений: «Успешно» (деньги списаны), «В ожидании» (платёж ещё обрабатывается) и «Ошибка» (что-то пошло не так).</w:t>
      </w:r>
    </w:p>
    <w:p>
      <w:pPr>
        <w:spacing w:before="160" w:after="80"/>
        <w:jc w:val="left"/>
      </w:pPr>
      <w:r>
        <w:rPr>
          <w:rFonts w:ascii="Times New Roman" w:hAnsi="Times New Roman"/>
          <w:b/>
          <w:sz w:val="28"/>
        </w:rPr>
        <w:t>4.7.3 Детали платежа и ручное управление</w:t>
      </w:r>
    </w:p>
    <w:p>
      <w:pPr>
        <w:spacing w:before="0" w:after="0" w:line="360" w:lineRule="exact"/>
        <w:ind w:firstLine="709"/>
        <w:jc w:val="both"/>
      </w:pPr>
      <w:r>
        <w:rPr>
          <w:rFonts w:ascii="Times New Roman" w:hAnsi="Times New Roman"/>
          <w:sz w:val="28"/>
        </w:rPr>
        <w:t>При клике на строку открывается подробная карточка платежа. В ней видно идентификатор транзакции в ЮKassa — это внешний номер, по которому можно проверить платёж в банке или в личном кабинете ЮKassa.</w:t>
      </w:r>
    </w:p>
    <w:p>
      <w:pPr>
        <w:spacing w:before="0" w:after="0" w:line="360" w:lineRule="exact"/>
        <w:ind w:firstLine="709"/>
        <w:jc w:val="both"/>
      </w:pPr>
      <w:r>
        <w:rPr>
          <w:rFonts w:ascii="Times New Roman" w:hAnsi="Times New Roman"/>
          <w:sz w:val="28"/>
        </w:rPr>
        <w:t>В некоторых случаях администратор может вручную изменить статус платежа. Это нужно, если платёж завис в статусе «В ожидании» дольше, чем обычно. Администратор связывается с платёжной системой, уточняет статус и вносит актуальное значение в базу данных.</w:t>
      </w:r>
    </w:p>
    <w:p>
      <w:pPr>
        <w:spacing w:before="0" w:after="0" w:line="360" w:lineRule="exact"/>
        <w:ind w:firstLine="709"/>
        <w:jc w:val="both"/>
      </w:pPr>
      <w:r>
        <w:rPr>
          <w:rFonts w:ascii="Times New Roman" w:hAnsi="Times New Roman"/>
          <w:sz w:val="28"/>
        </w:rPr>
        <w:t>Также в карточке платежа есть кнопка инициирования возврата. Она используется, если заказ был отменён после оплаты. После нажатия кнопки система отправляет запрос на возврат в ЮKassa, и деньги возвращаются клиенту в течение нескольких рабочих дней.</w:t>
      </w:r>
    </w:p>
    <w:p>
      <w:pPr>
        <w:spacing w:before="160" w:after="80"/>
        <w:jc w:val="left"/>
      </w:pPr>
      <w:r>
        <w:rPr>
          <w:rFonts w:ascii="Times New Roman" w:hAnsi="Times New Roman"/>
          <w:b/>
          <w:sz w:val="28"/>
        </w:rPr>
        <w:t>4.7.4 Управление выплатами исполнителям</w:t>
      </w:r>
    </w:p>
    <w:p>
      <w:pPr>
        <w:spacing w:before="0" w:after="0" w:line="360" w:lineRule="exact"/>
        <w:ind w:firstLine="709"/>
        <w:jc w:val="both"/>
      </w:pPr>
      <w:r>
        <w:rPr>
          <w:rFonts w:ascii="Times New Roman" w:hAnsi="Times New Roman"/>
          <w:sz w:val="28"/>
        </w:rPr>
        <w:t>Исполнители накапливают заработок на внутреннем балансе и могут запрашивать вывод средств. Каждый такой запрос отображается в отдельной вкладке раздела «Платежи».</w:t>
      </w:r>
    </w:p>
    <w:p>
      <w:pPr>
        <w:spacing w:before="0" w:after="0" w:line="360" w:lineRule="exact"/>
        <w:ind w:firstLine="709"/>
        <w:jc w:val="both"/>
      </w:pPr>
      <w:r>
        <w:rPr>
          <w:rFonts w:ascii="Times New Roman" w:hAnsi="Times New Roman"/>
          <w:sz w:val="28"/>
        </w:rPr>
        <w:t>В таблице запросов на выплату администратор видит: имя исполнителя, сумму к выводу, дату запроса и текущий статус (ожидает, обработан, отклонён). Администратор обрабатывает запросы вручную: нажимает «Подтвердить», после чего выплата отмечается как выполненная, а баланс исполнителя уменьшается.</w:t>
      </w:r>
    </w:p>
    <w:p>
      <w:pPr>
        <w:spacing w:before="0" w:after="0" w:line="360" w:lineRule="exact"/>
        <w:ind w:firstLine="709"/>
        <w:jc w:val="both"/>
      </w:pPr>
      <w:r>
        <w:rPr>
          <w:rFonts w:ascii="Times New Roman" w:hAnsi="Times New Roman"/>
          <w:sz w:val="28"/>
        </w:rPr>
        <w:t>Весь путь денег — от платежа клиента до выплаты водителю — прозрачно фиксируется в базе данных. Это обеспечивает полный аудит финансовых операций.</w:t>
      </w:r>
    </w:p>
    <w:p>
      <w:pPr>
        <w:spacing w:before="240" w:after="120"/>
        <w:jc w:val="left"/>
      </w:pPr>
      <w:r>
        <w:rPr>
          <w:rFonts w:ascii="Times New Roman" w:hAnsi="Times New Roman"/>
          <w:b/>
          <w:sz w:val="28"/>
        </w:rPr>
        <w:t>4.7а Управление обращениями в поддержку</w:t>
      </w:r>
    </w:p>
    <w:p>
      <w:pPr>
        <w:spacing w:before="0" w:after="0" w:line="360" w:lineRule="exact"/>
        <w:ind w:firstLine="709"/>
        <w:jc w:val="both"/>
      </w:pPr>
      <w:r>
        <w:rPr>
          <w:rFonts w:ascii="Times New Roman" w:hAnsi="Times New Roman"/>
          <w:sz w:val="28"/>
        </w:rPr>
        <w:t>Раздел «Поддержка» предназначен для работы с обращениями пользователей. Любой клиент или исполнитель может написать вопрос или сообщить о проблеме прямо из мобильного приложения.</w:t>
      </w:r>
    </w:p>
    <w:p>
      <w:pPr>
        <w:spacing w:before="160" w:after="80"/>
        <w:jc w:val="left"/>
      </w:pPr>
      <w:r>
        <w:rPr>
          <w:rFonts w:ascii="Times New Roman" w:hAnsi="Times New Roman"/>
          <w:b/>
          <w:sz w:val="28"/>
        </w:rPr>
        <w:t>Список обращений</w:t>
      </w:r>
    </w:p>
    <w:p>
      <w:pPr>
        <w:spacing w:before="0" w:after="0" w:line="360" w:lineRule="exact"/>
        <w:ind w:firstLine="709"/>
        <w:jc w:val="both"/>
      </w:pPr>
      <w:r>
        <w:rPr>
          <w:rFonts w:ascii="Times New Roman" w:hAnsi="Times New Roman"/>
          <w:sz w:val="28"/>
        </w:rPr>
        <w:t>Все обращения отображаются в таблице. Каждое обращение содержит: имя пользователя, тему вопроса, дату создания и текущий статус — «Открыто» или «Решено». Обращения с пометкой «Открыто» выделяются, чтобы администратор сразу видел, что нужна реакция.</w:t>
      </w:r>
    </w:p>
    <w:p>
      <w:pPr>
        <w:spacing w:before="160" w:after="80"/>
        <w:jc w:val="left"/>
      </w:pPr>
      <w:r>
        <w:rPr>
          <w:rFonts w:ascii="Times New Roman" w:hAnsi="Times New Roman"/>
          <w:b/>
          <w:sz w:val="28"/>
        </w:rPr>
        <w:t>Переписка</w:t>
      </w:r>
    </w:p>
    <w:p>
      <w:pPr>
        <w:spacing w:before="0" w:after="0" w:line="360" w:lineRule="exact"/>
        <w:ind w:firstLine="709"/>
        <w:jc w:val="both"/>
      </w:pPr>
      <w:r>
        <w:rPr>
          <w:rFonts w:ascii="Times New Roman" w:hAnsi="Times New Roman"/>
          <w:sz w:val="28"/>
        </w:rPr>
        <w:t>При открытии обращения появляется интерфейс переписки — как в обычном мессенджере. Слева сообщения пользователя, справа — ответы администратора. Администратор вводит ответ в текстовое поле и отправляет. Ответ мгновенно доставляется пользователю через push-уведомление на его телефон.</w:t>
      </w:r>
    </w:p>
    <w:p>
      <w:pPr>
        <w:spacing w:before="0" w:after="0" w:line="360" w:lineRule="exact"/>
        <w:ind w:firstLine="709"/>
        <w:jc w:val="both"/>
      </w:pPr>
      <w:r>
        <w:rPr>
          <w:rFonts w:ascii="Times New Roman" w:hAnsi="Times New Roman"/>
          <w:sz w:val="28"/>
        </w:rPr>
        <w:t>После решения проблемы администратор закрывает обращение. Оно переходит в статус «Решено» и перемещается в архив.</w:t>
      </w:r>
    </w:p>
    <w:p>
      <w:pPr>
        <w:spacing w:before="240" w:after="120"/>
        <w:jc w:val="left"/>
      </w:pPr>
      <w:r>
        <w:rPr>
          <w:rFonts w:ascii="Times New Roman" w:hAnsi="Times New Roman"/>
          <w:b/>
          <w:sz w:val="28"/>
        </w:rPr>
        <w:t>4.7б Аналитика</w:t>
      </w:r>
    </w:p>
    <w:p>
      <w:pPr>
        <w:spacing w:before="0" w:after="0" w:line="360" w:lineRule="exact"/>
        <w:ind w:firstLine="709"/>
        <w:jc w:val="both"/>
      </w:pPr>
      <w:r>
        <w:rPr>
          <w:rFonts w:ascii="Times New Roman" w:hAnsi="Times New Roman"/>
          <w:sz w:val="28"/>
        </w:rPr>
        <w:t>Раздел «Аналитика» даёт администратору возможность оценить эффективность работы платформы. Данные представлены в виде таблиц и диаграмм.</w:t>
      </w:r>
    </w:p>
    <w:p>
      <w:pPr>
        <w:spacing w:before="0" w:after="0" w:line="360" w:lineRule="exact"/>
        <w:ind w:firstLine="709"/>
        <w:jc w:val="both"/>
      </w:pPr>
      <w:r>
        <w:rPr>
          <w:rFonts w:ascii="Times New Roman" w:hAnsi="Times New Roman"/>
          <w:sz w:val="28"/>
        </w:rPr>
        <w:t>В разделе есть несколько блоков:</w:t>
      </w:r>
    </w:p>
    <w:p>
      <w:pPr>
        <w:spacing w:before="0" w:after="0" w:line="360" w:lineRule="exact"/>
        <w:ind w:left="709" w:firstLine="0"/>
        <w:jc w:val="both"/>
      </w:pPr>
      <w:r>
        <w:rPr>
          <w:rFonts w:ascii="Times New Roman" w:hAnsi="Times New Roman"/>
          <w:sz w:val="28"/>
        </w:rPr>
        <w:t>– Заказы по периодам — столбчатая диаграмма с количеством заказов по дням, неделям или месяцам. Помогает увидеть сезонность спроса.</w:t>
      </w:r>
    </w:p>
    <w:p>
      <w:pPr>
        <w:spacing w:before="0" w:after="0" w:line="360" w:lineRule="exact"/>
        <w:ind w:left="709" w:firstLine="0"/>
        <w:jc w:val="both"/>
      </w:pPr>
      <w:r>
        <w:rPr>
          <w:rFonts w:ascii="Times New Roman" w:hAnsi="Times New Roman"/>
          <w:sz w:val="28"/>
        </w:rPr>
        <w:t>– Выручка по периодам — аналогичная диаграмма, но для сумм платежей. Показывает финансовую динамику.</w:t>
      </w:r>
    </w:p>
    <w:p>
      <w:pPr>
        <w:spacing w:before="0" w:after="0" w:line="360" w:lineRule="exact"/>
        <w:ind w:left="709" w:firstLine="0"/>
        <w:jc w:val="both"/>
      </w:pPr>
      <w:r>
        <w:rPr>
          <w:rFonts w:ascii="Times New Roman" w:hAnsi="Times New Roman"/>
          <w:sz w:val="28"/>
        </w:rPr>
        <w:t>– Топ исполнителей — таблица с именами водителей и количеством выполненных ими заказов. Позволяет отметить наиболее активных.</w:t>
      </w:r>
    </w:p>
    <w:p>
      <w:pPr>
        <w:spacing w:before="0" w:after="0" w:line="360" w:lineRule="exact"/>
        <w:ind w:left="709" w:firstLine="0"/>
        <w:jc w:val="both"/>
      </w:pPr>
      <w:r>
        <w:rPr>
          <w:rFonts w:ascii="Times New Roman" w:hAnsi="Times New Roman"/>
          <w:sz w:val="28"/>
        </w:rPr>
        <w:t>– Заказы по статусам — круговая диаграмма. Показывает, какая доля заказов завершена, отменена или находится в работе.</w:t>
      </w:r>
    </w:p>
    <w:p>
      <w:pPr>
        <w:spacing w:before="0" w:after="0" w:line="360" w:lineRule="exact"/>
        <w:ind w:firstLine="709"/>
        <w:jc w:val="both"/>
      </w:pPr>
      <w:r>
        <w:rPr>
          <w:rFonts w:ascii="Times New Roman" w:hAnsi="Times New Roman"/>
          <w:sz w:val="28"/>
        </w:rPr>
        <w:t>Любой из этих отчётов можно выгрузить в формате CSV. Это удобно для дальнейшего анализа в Excel или для предоставления отчёта руководству.</w:t>
      </w:r>
    </w:p>
    <w:p>
      <w:pPr>
        <w:spacing w:before="240" w:after="120"/>
        <w:jc w:val="left"/>
      </w:pPr>
      <w:r>
        <w:rPr>
          <w:rFonts w:ascii="Times New Roman" w:hAnsi="Times New Roman"/>
          <w:b/>
          <w:sz w:val="28"/>
        </w:rPr>
        <w:t>4.8а Полный жизненный цикл заказа в системе</w:t>
      </w:r>
    </w:p>
    <w:p>
      <w:pPr>
        <w:spacing w:before="0" w:after="0" w:line="360" w:lineRule="exact"/>
        <w:ind w:firstLine="709"/>
        <w:jc w:val="both"/>
      </w:pPr>
      <w:r>
        <w:rPr>
          <w:rFonts w:ascii="Times New Roman" w:hAnsi="Times New Roman"/>
          <w:sz w:val="28"/>
        </w:rPr>
        <w:t>Чтобы лучше понять, как работает система в целом, рассмотрим путь заявки от начала до конца — от первого действия клиента до момента, когда деньги поступают на счёт водителя.</w:t>
      </w:r>
    </w:p>
    <w:p>
      <w:pPr>
        <w:spacing w:before="160" w:after="80"/>
        <w:jc w:val="left"/>
      </w:pPr>
      <w:r>
        <w:rPr>
          <w:rFonts w:ascii="Times New Roman" w:hAnsi="Times New Roman"/>
          <w:b/>
          <w:sz w:val="28"/>
        </w:rPr>
        <w:t>Шаг 1. Клиент создаёт заявку</w:t>
      </w:r>
    </w:p>
    <w:p>
      <w:pPr>
        <w:spacing w:before="0" w:after="0" w:line="360" w:lineRule="exact"/>
        <w:ind w:firstLine="709"/>
        <w:jc w:val="both"/>
      </w:pPr>
      <w:r>
        <w:rPr>
          <w:rFonts w:ascii="Times New Roman" w:hAnsi="Times New Roman"/>
          <w:sz w:val="28"/>
        </w:rPr>
        <w:t>Клиент открывает мобильное приложение и нажимает кнопку «Создать заявку». Он заполняет форму: выбирает объём цистерны (3, 5 или 10 кубометров), указывает адрес и выбирает удобное время. При желании добавляет комментарий — например, «ворота со стороны улицы». Система сразу показывает предварительную стоимость.</w:t>
      </w:r>
    </w:p>
    <w:p>
      <w:pPr>
        <w:spacing w:before="160" w:after="80"/>
        <w:jc w:val="left"/>
      </w:pPr>
      <w:r>
        <w:rPr>
          <w:rFonts w:ascii="Times New Roman" w:hAnsi="Times New Roman"/>
          <w:b/>
          <w:sz w:val="28"/>
        </w:rPr>
        <w:t>Шаг 2. Оплата</w:t>
      </w:r>
    </w:p>
    <w:p>
      <w:pPr>
        <w:spacing w:before="0" w:after="0" w:line="360" w:lineRule="exact"/>
        <w:ind w:firstLine="709"/>
        <w:jc w:val="both"/>
      </w:pPr>
      <w:r>
        <w:rPr>
          <w:rFonts w:ascii="Times New Roman" w:hAnsi="Times New Roman"/>
          <w:sz w:val="28"/>
        </w:rPr>
        <w:t>Клиент выбирает способ оплаты: картой онлайн или наличными при выполнении. При оплате картой приложение открывает страницу платёжного шлюза ЮKassa. Клиент вводит данные карты и подтверждает платёж. ЮKassa отправляет на сервер вебхук с подтверждением. Сервер обновляет статус заказа и отправляет уведомления.</w:t>
      </w:r>
    </w:p>
    <w:p>
      <w:pPr>
        <w:spacing w:before="160" w:after="80"/>
        <w:jc w:val="left"/>
      </w:pPr>
      <w:r>
        <w:rPr>
          <w:rFonts w:ascii="Times New Roman" w:hAnsi="Times New Roman"/>
          <w:b/>
          <w:sz w:val="28"/>
        </w:rPr>
        <w:t>Шаг 3. Поиск исполнителя</w:t>
      </w:r>
    </w:p>
    <w:p>
      <w:pPr>
        <w:spacing w:before="0" w:after="0" w:line="360" w:lineRule="exact"/>
        <w:ind w:firstLine="709"/>
        <w:jc w:val="both"/>
      </w:pPr>
      <w:r>
        <w:rPr>
          <w:rFonts w:ascii="Times New Roman" w:hAnsi="Times New Roman"/>
          <w:sz w:val="28"/>
        </w:rPr>
        <w:t>Как только оплата подтверждена, сервер автоматически ищет свободных водителей. Всем водителям, которые в данный момент находятся на смене (is_working = true), отправляется push-уведомление с деталями заказа: адресом, объёмом и временем. Уведомление приходит на телефон мгновенно.</w:t>
      </w:r>
    </w:p>
    <w:p>
      <w:pPr>
        <w:spacing w:before="160" w:after="80"/>
        <w:jc w:val="left"/>
      </w:pPr>
      <w:r>
        <w:rPr>
          <w:rFonts w:ascii="Times New Roman" w:hAnsi="Times New Roman"/>
          <w:b/>
          <w:sz w:val="28"/>
        </w:rPr>
        <w:t>Шаг 4. Водитель принимает заказ</w:t>
      </w:r>
    </w:p>
    <w:p>
      <w:pPr>
        <w:spacing w:before="0" w:after="0" w:line="360" w:lineRule="exact"/>
        <w:ind w:firstLine="709"/>
        <w:jc w:val="both"/>
      </w:pPr>
      <w:r>
        <w:rPr>
          <w:rFonts w:ascii="Times New Roman" w:hAnsi="Times New Roman"/>
          <w:sz w:val="28"/>
        </w:rPr>
        <w:t>Водитель видит новый заказ в своём приложении. Он читает детали и нажимает «Принять». Статус заказа меняется на «Назначен». Клиент мгновенно получает уведомление: «Исполнитель найден». В этом уведомлении указано имя водителя.</w:t>
      </w:r>
    </w:p>
    <w:p>
      <w:pPr>
        <w:spacing w:before="160" w:after="80"/>
        <w:jc w:val="left"/>
      </w:pPr>
      <w:r>
        <w:rPr>
          <w:rFonts w:ascii="Times New Roman" w:hAnsi="Times New Roman"/>
          <w:b/>
          <w:sz w:val="28"/>
        </w:rPr>
        <w:t>Шаг 5. Выполнение работы</w:t>
      </w:r>
    </w:p>
    <w:p>
      <w:pPr>
        <w:spacing w:before="0" w:after="0" w:line="360" w:lineRule="exact"/>
        <w:ind w:firstLine="709"/>
        <w:jc w:val="both"/>
      </w:pPr>
      <w:r>
        <w:rPr>
          <w:rFonts w:ascii="Times New Roman" w:hAnsi="Times New Roman"/>
          <w:sz w:val="28"/>
        </w:rPr>
        <w:t>Водитель выезжает. Когда он отмечает статус «В пути», клиент снова получает уведомление. По приезде водитель нажимает «На месте». Когда работа завершена, водитель нажимает «Завершить заказ». Это финальное действие запускает расчёт вознаграждения.</w:t>
      </w:r>
    </w:p>
    <w:p>
      <w:pPr>
        <w:spacing w:before="160" w:after="80"/>
        <w:jc w:val="left"/>
      </w:pPr>
      <w:r>
        <w:rPr>
          <w:rFonts w:ascii="Times New Roman" w:hAnsi="Times New Roman"/>
          <w:b/>
          <w:sz w:val="28"/>
        </w:rPr>
        <w:t>Шаг 6. Расчёт и закрытие</w:t>
      </w:r>
    </w:p>
    <w:p>
      <w:pPr>
        <w:spacing w:before="0" w:after="0" w:line="360" w:lineRule="exact"/>
        <w:ind w:firstLine="709"/>
        <w:jc w:val="both"/>
      </w:pPr>
      <w:r>
        <w:rPr>
          <w:rFonts w:ascii="Times New Roman" w:hAnsi="Times New Roman"/>
          <w:sz w:val="28"/>
        </w:rPr>
        <w:t>После нажатия «Завершить» сервер делает следующее: обновляет статус заказа на «Завершён», рассчитывает сумму вознаграждения водителя (90% от стоимости заказа) и зачисляет её на его внутренний баланс. Обе стороны получают уведомление об успешном завершении.</w:t>
      </w:r>
    </w:p>
    <w:p>
      <w:pPr>
        <w:spacing w:before="0" w:after="0" w:line="360" w:lineRule="exact"/>
        <w:ind w:firstLine="709"/>
        <w:jc w:val="both"/>
      </w:pPr>
      <w:r>
        <w:rPr>
          <w:rFonts w:ascii="Times New Roman" w:hAnsi="Times New Roman"/>
          <w:sz w:val="28"/>
        </w:rPr>
        <w:t>Клиент может оставить отзыв об исполнителе прямо в приложении. Оценка влияет на рейтинг водителя.</w:t>
      </w:r>
    </w:p>
    <w:p>
      <w:pPr>
        <w:spacing w:before="160" w:after="80"/>
        <w:jc w:val="left"/>
      </w:pPr>
      <w:r>
        <w:rPr>
          <w:rFonts w:ascii="Times New Roman" w:hAnsi="Times New Roman"/>
          <w:b/>
          <w:sz w:val="28"/>
        </w:rPr>
        <w:t>Шаг 7. Вывод средств</w:t>
      </w:r>
    </w:p>
    <w:p>
      <w:pPr>
        <w:spacing w:before="0" w:after="0" w:line="360" w:lineRule="exact"/>
        <w:ind w:firstLine="709"/>
        <w:jc w:val="both"/>
      </w:pPr>
      <w:r>
        <w:rPr>
          <w:rFonts w:ascii="Times New Roman" w:hAnsi="Times New Roman"/>
          <w:sz w:val="28"/>
        </w:rPr>
        <w:t>Когда водитель хочет получить заработанные деньги, он отправляет заявку на вывод из своего приложения. Администратор видит эту заявку в веб-панели и подтверждает её. После подтверждения деньги переводятся на банковский счёт водителя вне системы — по реквизитам, которые он указал в профиле.</w:t>
      </w:r>
    </w:p>
    <w:p>
      <w:r>
        <w:br w:type="page"/>
      </w:r>
    </w:p>
    <w:p>
      <w:pPr>
        <w:spacing w:before="240" w:after="120"/>
        <w:jc w:val="left"/>
      </w:pPr>
      <w:r>
        <w:rPr>
          <w:rFonts w:ascii="Times New Roman" w:hAnsi="Times New Roman"/>
          <w:b/>
          <w:sz w:val="28"/>
        </w:rPr>
        <w:t>Рекомендации по улучшению текста работы</w:t>
      </w:r>
    </w:p>
    <w:p>
      <w:pPr>
        <w:spacing w:before="0" w:after="0" w:line="360" w:lineRule="exact"/>
        <w:ind w:firstLine="709"/>
        <w:jc w:val="both"/>
      </w:pPr>
      <w:r>
        <w:rPr>
          <w:rFonts w:ascii="Times New Roman" w:hAnsi="Times New Roman"/>
          <w:sz w:val="28"/>
        </w:rPr>
        <w:t>Следующие изменения рекомендуется внести в оригинальный текст дипломной работы для улучшения его качества:</w:t>
      </w:r>
    </w:p>
    <w:p>
      <w:pPr>
        <w:spacing w:before="0" w:after="0" w:line="360" w:lineRule="exact"/>
        <w:ind w:left="709" w:firstLine="0"/>
        <w:jc w:val="both"/>
      </w:pPr>
      <w:r>
        <w:rPr>
          <w:rFonts w:ascii="Times New Roman" w:hAnsi="Times New Roman"/>
          <w:sz w:val="28"/>
        </w:rPr>
        <w:t>– Заменить содержимое раздела 4.4 на расширенный вариант из этого документа (подразделы 4.4.1–4.4.3).</w:t>
      </w:r>
    </w:p>
    <w:p>
      <w:pPr>
        <w:spacing w:before="0" w:after="0" w:line="360" w:lineRule="exact"/>
        <w:ind w:left="709" w:firstLine="0"/>
        <w:jc w:val="both"/>
      </w:pPr>
      <w:r>
        <w:rPr>
          <w:rFonts w:ascii="Times New Roman" w:hAnsi="Times New Roman"/>
          <w:sz w:val="28"/>
        </w:rPr>
        <w:t>– Добавить подразделы 4.5.1–4.5.4 вместо краткого абзаца про управление заказами.</w:t>
      </w:r>
    </w:p>
    <w:p>
      <w:pPr>
        <w:spacing w:before="0" w:after="0" w:line="360" w:lineRule="exact"/>
        <w:ind w:left="709" w:firstLine="0"/>
        <w:jc w:val="both"/>
      </w:pPr>
      <w:r>
        <w:rPr>
          <w:rFonts w:ascii="Times New Roman" w:hAnsi="Times New Roman"/>
          <w:sz w:val="28"/>
        </w:rPr>
        <w:t>– Расширить раздел 4.6 (управление пользователями) на основе подразделов 4.6.1–4.6.5.</w:t>
      </w:r>
    </w:p>
    <w:p>
      <w:pPr>
        <w:spacing w:before="0" w:after="0" w:line="360" w:lineRule="exact"/>
        <w:ind w:left="709" w:firstLine="0"/>
        <w:jc w:val="both"/>
      </w:pPr>
      <w:r>
        <w:rPr>
          <w:rFonts w:ascii="Times New Roman" w:hAnsi="Times New Roman"/>
          <w:sz w:val="28"/>
        </w:rPr>
        <w:t>– Расширить раздел 4.7 (управление платежами) подразделами 4.7.1–4.7.4.</w:t>
      </w:r>
    </w:p>
    <w:p>
      <w:pPr>
        <w:spacing w:before="0" w:after="0" w:line="360" w:lineRule="exact"/>
        <w:ind w:left="709" w:firstLine="0"/>
        <w:jc w:val="both"/>
      </w:pPr>
      <w:r>
        <w:rPr>
          <w:rFonts w:ascii="Times New Roman" w:hAnsi="Times New Roman"/>
          <w:sz w:val="28"/>
        </w:rPr>
        <w:t>– Добавить раздел про управление поддержкой (4.7а) и аналитику (4.7б).</w:t>
      </w:r>
    </w:p>
    <w:p>
      <w:pPr>
        <w:spacing w:before="0" w:after="0" w:line="360" w:lineRule="exact"/>
        <w:ind w:left="709" w:firstLine="0"/>
        <w:jc w:val="both"/>
      </w:pPr>
      <w:r>
        <w:rPr>
          <w:rFonts w:ascii="Times New Roman" w:hAnsi="Times New Roman"/>
          <w:sz w:val="28"/>
        </w:rPr>
        <w:t>– Добавить раздел 4.8а с описанием жизненного цикла заказа.</w:t>
      </w:r>
    </w:p>
    <w:p>
      <w:pPr>
        <w:spacing w:before="0" w:after="0" w:line="360" w:lineRule="exact"/>
        <w:ind w:left="709" w:firstLine="0"/>
        <w:jc w:val="both"/>
      </w:pPr>
      <w:r>
        <w:rPr>
          <w:rFonts w:ascii="Times New Roman" w:hAnsi="Times New Roman"/>
          <w:sz w:val="28"/>
        </w:rPr>
        <w:t>– Обновить выводы по главе 4 — упомянуть все созданные компоненты.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