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FFDEE" w14:textId="773B37C2" w:rsidR="00075703" w:rsidRDefault="001A492F">
      <w:pPr>
        <w:pStyle w:val="1"/>
        <w:spacing w:before="0" w:after="0"/>
        <w:ind w:firstLine="720"/>
        <w:jc w:val="both"/>
        <w:rPr>
          <w:sz w:val="32"/>
          <w:szCs w:val="32"/>
        </w:rPr>
      </w:pPr>
      <w:bookmarkStart w:id="0" w:name="_gvcg225pqzq3" w:colFirst="0" w:colLast="0"/>
      <w:bookmarkEnd w:id="0"/>
      <w:r>
        <w:rPr>
          <w:sz w:val="32"/>
          <w:szCs w:val="32"/>
        </w:rPr>
        <w:t>6</w:t>
      </w:r>
      <w:r w:rsidR="00D6610C">
        <w:rPr>
          <w:sz w:val="32"/>
          <w:szCs w:val="32"/>
        </w:rPr>
        <w:t xml:space="preserve"> ТЕХНИКО-ЭКОНОМИЧЕСКОЕ </w:t>
      </w:r>
      <w:r>
        <w:rPr>
          <w:sz w:val="32"/>
          <w:szCs w:val="32"/>
        </w:rPr>
        <w:t>ОБОСНОВ</w:t>
      </w:r>
      <w:r w:rsidR="00D6610C">
        <w:rPr>
          <w:sz w:val="32"/>
          <w:szCs w:val="32"/>
        </w:rPr>
        <w:t>АНИЕ РАЗРАБОТКИ И РЕАЛИЗАЦИИ НА РЫНКЕ</w:t>
      </w:r>
      <w:r w:rsidR="001604DA">
        <w:rPr>
          <w:sz w:val="32"/>
          <w:szCs w:val="32"/>
        </w:rPr>
        <w:t xml:space="preserve"> ОНЛАЙН-ПЛАТФОРМЫ</w:t>
      </w:r>
      <w:r>
        <w:rPr>
          <w:sz w:val="32"/>
          <w:szCs w:val="32"/>
        </w:rPr>
        <w:t xml:space="preserve"> ДЛЯ </w:t>
      </w:r>
      <w:r w:rsidR="001604DA">
        <w:rPr>
          <w:sz w:val="32"/>
          <w:szCs w:val="32"/>
        </w:rPr>
        <w:t>ИЗУЧЕНИЯ ИНОСТРАННЫХ ЯЗЫКОВ</w:t>
      </w:r>
      <w:r>
        <w:rPr>
          <w:sz w:val="32"/>
          <w:szCs w:val="32"/>
        </w:rPr>
        <w:t xml:space="preserve"> </w:t>
      </w:r>
    </w:p>
    <w:p w14:paraId="5E0D98E8" w14:textId="77777777" w:rsidR="00075703" w:rsidRDefault="00075703">
      <w:pPr>
        <w:ind w:firstLine="720"/>
        <w:jc w:val="both"/>
      </w:pPr>
    </w:p>
    <w:p w14:paraId="4AAFE974" w14:textId="1CD1257B" w:rsidR="00075703" w:rsidRDefault="00D6610C">
      <w:pPr>
        <w:pStyle w:val="2"/>
        <w:spacing w:before="0" w:after="0"/>
        <w:ind w:firstLine="720"/>
        <w:jc w:val="both"/>
        <w:rPr>
          <w:sz w:val="28"/>
          <w:szCs w:val="28"/>
        </w:rPr>
      </w:pPr>
      <w:bookmarkStart w:id="1" w:name="_smb29fbkjzwy" w:colFirst="0" w:colLast="0"/>
      <w:bookmarkEnd w:id="1"/>
      <w:r>
        <w:rPr>
          <w:sz w:val="28"/>
          <w:szCs w:val="28"/>
        </w:rPr>
        <w:t>6.1 Характеристика онлайн-платформы, разрабатываемой для реализации на рынке</w:t>
      </w:r>
    </w:p>
    <w:p w14:paraId="15A41BF3" w14:textId="4FBB5B10" w:rsidR="005E53CB" w:rsidRPr="005E53CB" w:rsidRDefault="007D3932" w:rsidP="005E53CB">
      <w:pPr>
        <w:pStyle w:val="a7"/>
        <w:spacing w:line="276" w:lineRule="auto"/>
        <w:ind w:firstLine="720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Разрабатываемая в дипломном проекте онлайн-платформа для изучения иностранных языков предназначена для чтения книг на иностранном языке и создания карточек, с целью дальнейшего изучения и запоминания новых слов. Онлайн-платформа предназначена </w:t>
      </w:r>
      <w:r w:rsidR="005E53CB">
        <w:rPr>
          <w:rFonts w:ascii="TimesNewRomanPSMT" w:hAnsi="TimesNewRomanPSMT"/>
          <w:sz w:val="28"/>
          <w:szCs w:val="28"/>
        </w:rPr>
        <w:t>для использования широким кругом потребителей.</w:t>
      </w:r>
    </w:p>
    <w:p w14:paraId="592356FB" w14:textId="6F72CA42" w:rsidR="00DC02BB" w:rsidRDefault="00AD5A6A" w:rsidP="003C0FEC">
      <w:pPr>
        <w:pStyle w:val="a7"/>
        <w:spacing w:line="276" w:lineRule="auto"/>
        <w:ind w:firstLine="720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Основ</w:t>
      </w:r>
      <w:r w:rsidR="005E53CB">
        <w:rPr>
          <w:rFonts w:ascii="TimesNewRomanPSMT" w:hAnsi="TimesNewRomanPSMT"/>
          <w:sz w:val="28"/>
          <w:szCs w:val="28"/>
        </w:rPr>
        <w:t>ной задачей данного дипломного проекта</w:t>
      </w:r>
      <w:r>
        <w:rPr>
          <w:rFonts w:ascii="TimesNewRomanPSMT" w:hAnsi="TimesNewRomanPSMT"/>
          <w:sz w:val="28"/>
          <w:szCs w:val="28"/>
        </w:rPr>
        <w:t xml:space="preserve"> является разработка</w:t>
      </w:r>
      <w:r w:rsidR="003C0FEC">
        <w:rPr>
          <w:rFonts w:ascii="TimesNewRomanPSMT" w:hAnsi="TimesNewRomanPSMT"/>
          <w:sz w:val="28"/>
          <w:szCs w:val="28"/>
        </w:rPr>
        <w:t xml:space="preserve"> актуального и удобного в использовании приложения для чтения текстов на иностранных языках с возможностью создавать карточки с неизвестными словами и их переводами для дальнейшего заучивания новых слов.</w:t>
      </w:r>
    </w:p>
    <w:p w14:paraId="21C6455B" w14:textId="7955E2DA" w:rsidR="003C0FEC" w:rsidRPr="003C0FEC" w:rsidRDefault="003C0FEC" w:rsidP="003C0FEC">
      <w:pPr>
        <w:pStyle w:val="a7"/>
        <w:spacing w:line="276" w:lineRule="auto"/>
        <w:ind w:firstLine="720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sz w:val="28"/>
          <w:szCs w:val="28"/>
          <w:highlight w:val="white"/>
        </w:rPr>
        <w:t xml:space="preserve">Обучение иностранному языку путём чтения книг с переводом - это один из наиболее доступных методов для самостоятельного изучения иностранного языка. </w:t>
      </w:r>
      <w:r>
        <w:rPr>
          <w:sz w:val="28"/>
          <w:szCs w:val="28"/>
        </w:rPr>
        <w:t xml:space="preserve">Таким образом у клиентов появляется возможность самостоятельного изучения иностранного языка в любое удобное время. </w:t>
      </w:r>
    </w:p>
    <w:p w14:paraId="4EE96753" w14:textId="1353D844" w:rsidR="00DC02BB" w:rsidRPr="000873AF" w:rsidRDefault="003C0FEC" w:rsidP="000873AF">
      <w:pPr>
        <w:pStyle w:val="a7"/>
        <w:spacing w:line="276" w:lineRule="auto"/>
        <w:ind w:firstLine="720"/>
        <w:contextualSpacing/>
        <w:jc w:val="both"/>
        <w:rPr>
          <w:sz w:val="28"/>
          <w:szCs w:val="28"/>
          <w:highlight w:val="white"/>
        </w:rPr>
      </w:pPr>
      <w:r w:rsidRPr="003C0FEC">
        <w:rPr>
          <w:sz w:val="28"/>
          <w:szCs w:val="28"/>
          <w:highlight w:val="white"/>
        </w:rPr>
        <w:t>Разрабатываемый продук</w:t>
      </w:r>
      <w:r w:rsidR="000873AF">
        <w:rPr>
          <w:sz w:val="28"/>
          <w:szCs w:val="28"/>
          <w:highlight w:val="white"/>
        </w:rPr>
        <w:t xml:space="preserve">т, предназначенный для решения </w:t>
      </w:r>
      <w:r w:rsidRPr="003C0FEC">
        <w:rPr>
          <w:sz w:val="28"/>
          <w:szCs w:val="28"/>
          <w:highlight w:val="white"/>
        </w:rPr>
        <w:t>вышеперечисленных задач, им</w:t>
      </w:r>
      <w:r>
        <w:rPr>
          <w:sz w:val="28"/>
          <w:szCs w:val="28"/>
          <w:highlight w:val="white"/>
        </w:rPr>
        <w:t>еет следующие основные функции:</w:t>
      </w:r>
    </w:p>
    <w:p w14:paraId="0C16976F" w14:textId="7AC5C5D9" w:rsidR="000873AF" w:rsidRPr="000873AF" w:rsidRDefault="000873AF" w:rsidP="00DC02BB">
      <w:pPr>
        <w:pStyle w:val="a7"/>
        <w:numPr>
          <w:ilvl w:val="0"/>
          <w:numId w:val="2"/>
        </w:numPr>
        <w:spacing w:line="276" w:lineRule="auto"/>
        <w:ind w:left="1066" w:hanging="357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регистрация пользователя и авторизация в приложении;</w:t>
      </w:r>
    </w:p>
    <w:p w14:paraId="1043FDFC" w14:textId="075A1588" w:rsidR="000873AF" w:rsidRPr="000873AF" w:rsidRDefault="000873AF" w:rsidP="00DC02BB">
      <w:pPr>
        <w:pStyle w:val="a7"/>
        <w:numPr>
          <w:ilvl w:val="0"/>
          <w:numId w:val="2"/>
        </w:numPr>
        <w:spacing w:line="276" w:lineRule="auto"/>
        <w:ind w:left="1066" w:hanging="357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загрузка собственных текстовым материалов;</w:t>
      </w:r>
    </w:p>
    <w:p w14:paraId="25F8B1FD" w14:textId="5209D17C" w:rsidR="000873AF" w:rsidRPr="000873AF" w:rsidRDefault="000873AF" w:rsidP="00DC02BB">
      <w:pPr>
        <w:pStyle w:val="a7"/>
        <w:numPr>
          <w:ilvl w:val="0"/>
          <w:numId w:val="2"/>
        </w:numPr>
        <w:spacing w:line="276" w:lineRule="auto"/>
        <w:ind w:left="1066" w:hanging="357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создание карточек для неизвестных слов;</w:t>
      </w:r>
    </w:p>
    <w:p w14:paraId="5DB65B96" w14:textId="73E507DD" w:rsidR="000873AF" w:rsidRPr="000873AF" w:rsidRDefault="000873AF" w:rsidP="00DC02BB">
      <w:pPr>
        <w:pStyle w:val="a7"/>
        <w:numPr>
          <w:ilvl w:val="0"/>
          <w:numId w:val="2"/>
        </w:numPr>
        <w:spacing w:line="276" w:lineRule="auto"/>
        <w:ind w:left="1066" w:hanging="357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автоматический перевод выделенного текста на иностранном языке;</w:t>
      </w:r>
    </w:p>
    <w:p w14:paraId="346BAE22" w14:textId="3D688F25" w:rsidR="000873AF" w:rsidRPr="000873AF" w:rsidRDefault="000873AF" w:rsidP="00DC02BB">
      <w:pPr>
        <w:pStyle w:val="a7"/>
        <w:numPr>
          <w:ilvl w:val="0"/>
          <w:numId w:val="2"/>
        </w:numPr>
        <w:spacing w:line="276" w:lineRule="auto"/>
        <w:ind w:left="1066" w:hanging="357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сохранение переведённого текста в виде карточки;</w:t>
      </w:r>
    </w:p>
    <w:p w14:paraId="340AEB0A" w14:textId="129C5F2E" w:rsidR="00DC02BB" w:rsidRPr="000873AF" w:rsidRDefault="000873AF" w:rsidP="000873AF">
      <w:pPr>
        <w:pStyle w:val="a7"/>
        <w:numPr>
          <w:ilvl w:val="0"/>
          <w:numId w:val="2"/>
        </w:numPr>
        <w:spacing w:line="276" w:lineRule="auto"/>
        <w:ind w:left="1066" w:hanging="357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настройка аккаунта пользователя.</w:t>
      </w:r>
    </w:p>
    <w:p w14:paraId="1BF2BB94" w14:textId="6FCB679B" w:rsidR="00E04553" w:rsidRDefault="00E04553" w:rsidP="00DC02BB">
      <w:pPr>
        <w:pStyle w:val="a7"/>
        <w:spacing w:line="276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Чтение книг и изучение иностранного языка несут множество неоспоримых преимуществ в жизни. Таких как новые знания, удобства в понимании и общении с людьми, не знающими ваш родной язык, улучшение памяти и уменьшение теоретически возможного снижения интеллектуальных способностей. </w:t>
      </w:r>
    </w:p>
    <w:p w14:paraId="4CEFE179" w14:textId="7F70F821" w:rsidR="00AD5A6A" w:rsidRDefault="00AD5A6A" w:rsidP="00DC02BB">
      <w:pPr>
        <w:pStyle w:val="a7"/>
        <w:spacing w:line="276" w:lineRule="auto"/>
        <w:ind w:firstLine="720"/>
        <w:contextualSpacing/>
        <w:jc w:val="both"/>
      </w:pPr>
      <w:r>
        <w:rPr>
          <w:rFonts w:ascii="TimesNewRomanPSMT" w:hAnsi="TimesNewRomanPSMT"/>
          <w:sz w:val="28"/>
          <w:szCs w:val="28"/>
        </w:rPr>
        <w:t xml:space="preserve">Таким образом, </w:t>
      </w:r>
      <w:r w:rsidR="00DC02BB">
        <w:rPr>
          <w:rFonts w:ascii="TimesNewRomanPSMT" w:hAnsi="TimesNewRomanPSMT"/>
          <w:sz w:val="28"/>
          <w:szCs w:val="28"/>
        </w:rPr>
        <w:t>разрабатываемое приложение</w:t>
      </w:r>
      <w:r>
        <w:rPr>
          <w:rFonts w:ascii="TimesNewRomanPSMT" w:hAnsi="TimesNewRomanPSMT"/>
          <w:sz w:val="28"/>
          <w:szCs w:val="28"/>
        </w:rPr>
        <w:t xml:space="preserve"> становится полезным инструментом, с помощью которого можно будет максимально эффективно </w:t>
      </w:r>
      <w:r w:rsidR="00E04553">
        <w:rPr>
          <w:rFonts w:ascii="TimesNewRomanPSMT" w:hAnsi="TimesNewRomanPSMT"/>
          <w:sz w:val="28"/>
          <w:szCs w:val="28"/>
        </w:rPr>
        <w:t>заниматься самообразованием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028561A5" w14:textId="65A2F341" w:rsidR="00075703" w:rsidRPr="00577ECB" w:rsidRDefault="00AD5A6A" w:rsidP="00577ECB">
      <w:pPr>
        <w:pStyle w:val="a7"/>
        <w:spacing w:line="276" w:lineRule="auto"/>
        <w:ind w:firstLine="720"/>
        <w:contextualSpacing/>
        <w:jc w:val="both"/>
      </w:pPr>
      <w:r>
        <w:rPr>
          <w:rFonts w:ascii="TimesNewRomanPSMT" w:hAnsi="TimesNewRomanPSMT"/>
          <w:sz w:val="28"/>
          <w:szCs w:val="28"/>
        </w:rPr>
        <w:t>П</w:t>
      </w:r>
      <w:r w:rsidR="00577ECB">
        <w:rPr>
          <w:rFonts w:ascii="TimesNewRomanPSMT" w:hAnsi="TimesNewRomanPSMT"/>
          <w:sz w:val="28"/>
          <w:szCs w:val="28"/>
        </w:rPr>
        <w:t>родукт разрабатывается для реализации на массовом рынке</w:t>
      </w:r>
      <w:r>
        <w:rPr>
          <w:rFonts w:ascii="TimesNewRomanPSMT" w:hAnsi="TimesNewRomanPSMT"/>
          <w:sz w:val="28"/>
          <w:szCs w:val="28"/>
        </w:rPr>
        <w:t xml:space="preserve">. </w:t>
      </w:r>
      <w:r w:rsidR="00577ECB">
        <w:rPr>
          <w:rFonts w:ascii="TimesNewRomanPSMT" w:hAnsi="TimesNewRomanPSMT"/>
          <w:sz w:val="28"/>
          <w:szCs w:val="28"/>
        </w:rPr>
        <w:t xml:space="preserve">Наиболее выгодной для монетизации онлайн-платформы будет модель подписки. У </w:t>
      </w:r>
      <w:r w:rsidR="00577ECB">
        <w:rPr>
          <w:rFonts w:ascii="TimesNewRomanPSMT" w:hAnsi="TimesNewRomanPSMT"/>
          <w:sz w:val="28"/>
          <w:szCs w:val="28"/>
        </w:rPr>
        <w:lastRenderedPageBreak/>
        <w:t>клиентов будет возможность приостановить подписку по своему усмотрению, что предоставляет удобство и простоту в использовании.</w:t>
      </w:r>
    </w:p>
    <w:p w14:paraId="4A2109BB" w14:textId="77777777" w:rsidR="00E53681" w:rsidRDefault="00E53681">
      <w:pPr>
        <w:pStyle w:val="2"/>
        <w:spacing w:before="0" w:after="0"/>
        <w:ind w:firstLine="720"/>
        <w:jc w:val="both"/>
        <w:rPr>
          <w:sz w:val="28"/>
          <w:szCs w:val="28"/>
        </w:rPr>
      </w:pPr>
      <w:bookmarkStart w:id="2" w:name="_qp88ta4qeadc" w:colFirst="0" w:colLast="0"/>
      <w:bookmarkEnd w:id="2"/>
    </w:p>
    <w:p w14:paraId="5802FF00" w14:textId="26F170B5" w:rsidR="00075703" w:rsidRDefault="001A492F" w:rsidP="00E53681">
      <w:pPr>
        <w:pStyle w:val="2"/>
        <w:spacing w:before="0"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6.2 Расч</w:t>
      </w:r>
      <w:r w:rsidR="00577ECB">
        <w:rPr>
          <w:sz w:val="28"/>
          <w:szCs w:val="28"/>
        </w:rPr>
        <w:t>ет инвестиций в разработк</w:t>
      </w:r>
      <w:r w:rsidR="007D3932">
        <w:rPr>
          <w:sz w:val="28"/>
          <w:szCs w:val="28"/>
        </w:rPr>
        <w:t>у онлайн-платформы для её</w:t>
      </w:r>
      <w:r w:rsidR="00577ECB">
        <w:rPr>
          <w:sz w:val="28"/>
          <w:szCs w:val="28"/>
        </w:rPr>
        <w:t xml:space="preserve"> реализации на рынке</w:t>
      </w:r>
    </w:p>
    <w:p w14:paraId="57395A79" w14:textId="77777777" w:rsidR="00E0200C" w:rsidRPr="00E0200C" w:rsidRDefault="00E0200C" w:rsidP="00E0200C"/>
    <w:p w14:paraId="05FD94F8" w14:textId="77777777" w:rsidR="00075703" w:rsidRPr="00B778CD" w:rsidRDefault="001A492F">
      <w:pPr>
        <w:pStyle w:val="3"/>
        <w:keepNext/>
        <w:keepLines/>
        <w:tabs>
          <w:tab w:val="clear" w:pos="8310"/>
          <w:tab w:val="center" w:pos="4155"/>
          <w:tab w:val="right" w:pos="8306"/>
        </w:tabs>
        <w:spacing w:before="0" w:after="0"/>
        <w:ind w:firstLine="720"/>
        <w:jc w:val="both"/>
        <w:rPr>
          <w:b w:val="0"/>
          <w:sz w:val="28"/>
          <w:szCs w:val="28"/>
        </w:rPr>
      </w:pPr>
      <w:bookmarkStart w:id="3" w:name="_gjdgxs" w:colFirst="0" w:colLast="0"/>
      <w:bookmarkEnd w:id="3"/>
      <w:r w:rsidRPr="00B778CD">
        <w:rPr>
          <w:b w:val="0"/>
          <w:sz w:val="28"/>
          <w:szCs w:val="28"/>
        </w:rPr>
        <w:t>6.2.1 Затраты на основную заработную плату разработчиков</w:t>
      </w:r>
    </w:p>
    <w:p w14:paraId="3B007D7A" w14:textId="4A28062B" w:rsidR="00075703" w:rsidRDefault="00577ECB" w:rsidP="00B778CD">
      <w:pPr>
        <w:pStyle w:val="a7"/>
        <w:spacing w:before="0" w:beforeAutospacing="0" w:line="276" w:lineRule="auto"/>
        <w:ind w:firstLine="720"/>
        <w:contextualSpacing/>
        <w:jc w:val="both"/>
      </w:pPr>
      <w:r>
        <w:rPr>
          <w:rFonts w:ascii="TimesNewRomanPSMT" w:hAnsi="TimesNewRomanPSMT"/>
          <w:sz w:val="28"/>
          <w:szCs w:val="28"/>
        </w:rPr>
        <w:t>Расчёт затрат на основную заработную плату</w:t>
      </w:r>
      <w:r w:rsidR="001F1734">
        <w:rPr>
          <w:rFonts w:ascii="TimesNewRomanPSMT" w:hAnsi="TimesNewRomanPSMT"/>
          <w:sz w:val="28"/>
          <w:szCs w:val="28"/>
        </w:rPr>
        <w:t xml:space="preserve"> команды, занимающейся его разработкой и поддержкой</w:t>
      </w:r>
      <w:r w:rsidR="007D3932">
        <w:rPr>
          <w:rFonts w:ascii="TimesNewRomanPSMT" w:hAnsi="TimesNewRomanPSMT"/>
          <w:sz w:val="28"/>
          <w:szCs w:val="28"/>
        </w:rPr>
        <w:t>,</w:t>
      </w:r>
      <w:r w:rsidR="001F1734">
        <w:rPr>
          <w:rFonts w:ascii="TimesNewRomanPSMT" w:hAnsi="TimesNewRomanPSMT"/>
          <w:sz w:val="28"/>
          <w:szCs w:val="28"/>
        </w:rPr>
        <w:t xml:space="preserve"> определяется по следующей формуле</w:t>
      </w:r>
      <w:r w:rsidR="001F1734">
        <w:t>:</w:t>
      </w:r>
    </w:p>
    <w:p w14:paraId="1CDA852B" w14:textId="77777777" w:rsidR="00075703" w:rsidRDefault="00075703">
      <w:pPr>
        <w:ind w:firstLine="720"/>
        <w:jc w:val="both"/>
      </w:pPr>
    </w:p>
    <w:p w14:paraId="06337FEB" w14:textId="269AEEBB" w:rsidR="00075703" w:rsidRDefault="001A492F">
      <w:pPr>
        <w:ind w:firstLine="720"/>
        <w:jc w:val="left"/>
      </w:pPr>
      <w: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iCs/>
          </w:rPr>
          <w:sym w:font="Symbol" w:char="F0B7"/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чi</m:t>
                </m:r>
              </m:sub>
            </m:sSub>
          </m:e>
        </m:nary>
        <m:r>
          <w:rPr>
            <w:rFonts w:ascii="Cambria Math" w:hAnsi="Cambria Math"/>
          </w:rPr>
          <m:t xml:space="preserve"> ⋅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ab/>
      </w:r>
      <w:r>
        <w:tab/>
        <w:t xml:space="preserve">  (6.1)</w:t>
      </w:r>
    </w:p>
    <w:p w14:paraId="3A1BEB2E" w14:textId="77777777" w:rsidR="00075703" w:rsidRDefault="00075703" w:rsidP="001F1734">
      <w:pPr>
        <w:jc w:val="both"/>
      </w:pPr>
    </w:p>
    <w:p w14:paraId="5C1A1CA7" w14:textId="77777777" w:rsidR="00075703" w:rsidRDefault="001A492F" w:rsidP="00F95EB6">
      <w:pPr>
        <w:spacing w:line="276" w:lineRule="auto"/>
        <w:contextualSpacing/>
        <w:jc w:val="both"/>
      </w:pPr>
      <w:r>
        <w:t xml:space="preserve">где n – количество исполнителей, занятых разработкой конкретного ПО; </w:t>
      </w:r>
    </w:p>
    <w:p w14:paraId="4158E688" w14:textId="779FC6AC" w:rsidR="00F95EB6" w:rsidRPr="00F95EB6" w:rsidRDefault="003B47A8" w:rsidP="00F95EB6">
      <w:pPr>
        <w:spacing w:line="276" w:lineRule="auto"/>
        <w:ind w:left="699"/>
        <w:contextualSpacing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F95EB6">
        <w:t>– коэффициент премий (составляет 1,5)</w:t>
      </w:r>
      <w:r w:rsidR="00F95EB6" w:rsidRPr="00F95EB6">
        <w:t>;</w:t>
      </w:r>
    </w:p>
    <w:p w14:paraId="70CA08E8" w14:textId="77777777" w:rsidR="00075703" w:rsidRDefault="001A492F" w:rsidP="00F95EB6">
      <w:pPr>
        <w:spacing w:line="276" w:lineRule="auto"/>
        <w:ind w:left="699"/>
        <w:contextualSpacing/>
        <w:jc w:val="both"/>
      </w:pPr>
      <w:r>
        <w:t xml:space="preserve">Зчi – часовая заработная плата i-го исполнителя (руб.); </w:t>
      </w:r>
    </w:p>
    <w:p w14:paraId="11C4AF1C" w14:textId="77777777" w:rsidR="00075703" w:rsidRDefault="001A492F" w:rsidP="00F95EB6">
      <w:pPr>
        <w:spacing w:line="276" w:lineRule="auto"/>
        <w:ind w:left="699"/>
        <w:contextualSpacing/>
        <w:jc w:val="both"/>
      </w:pPr>
      <w:r>
        <w:t>t</w:t>
      </w:r>
      <w:r>
        <w:rPr>
          <w:sz w:val="21"/>
          <w:szCs w:val="21"/>
        </w:rPr>
        <w:t xml:space="preserve">i </w:t>
      </w:r>
      <w:r>
        <w:t xml:space="preserve">– трудоемкость работ, выполняемых i-м исполнителем (ч). </w:t>
      </w:r>
    </w:p>
    <w:p w14:paraId="7F6EF531" w14:textId="1F9F4DD2" w:rsidR="00577ECB" w:rsidRPr="00577ECB" w:rsidRDefault="00577ECB" w:rsidP="004C65D0">
      <w:pPr>
        <w:pStyle w:val="a7"/>
        <w:spacing w:line="276" w:lineRule="auto"/>
        <w:ind w:firstLine="720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Расчётная норма рабочего времени составляет 168 часов. Срок разработки данного приложения </w:t>
      </w:r>
      <w:r>
        <w:t xml:space="preserve">– </w:t>
      </w:r>
      <w:r w:rsidR="0013725A">
        <w:rPr>
          <w:rFonts w:ascii="TimesNewRomanPSMT" w:hAnsi="TimesNewRomanPSMT"/>
          <w:sz w:val="28"/>
          <w:szCs w:val="28"/>
        </w:rPr>
        <w:t>четыре</w:t>
      </w:r>
      <w:r w:rsidRPr="00577ECB">
        <w:rPr>
          <w:rFonts w:ascii="TimesNewRomanPSMT" w:hAnsi="TimesNewRomanPSMT"/>
          <w:sz w:val="28"/>
          <w:szCs w:val="28"/>
        </w:rPr>
        <w:t xml:space="preserve"> месяца</w:t>
      </w:r>
      <w:r>
        <w:rPr>
          <w:rFonts w:ascii="TimesNewRomanPSMT" w:hAnsi="TimesNewRomanPSMT"/>
          <w:sz w:val="28"/>
          <w:szCs w:val="28"/>
        </w:rPr>
        <w:t xml:space="preserve"> (</w:t>
      </w:r>
      <w:r w:rsidR="00C723F4">
        <w:rPr>
          <w:rFonts w:ascii="TimesNewRomanPSMT" w:hAnsi="TimesNewRomanPSMT"/>
          <w:sz w:val="28"/>
          <w:szCs w:val="28"/>
        </w:rPr>
        <w:t>69</w:t>
      </w:r>
      <w:r>
        <w:rPr>
          <w:rFonts w:ascii="TimesNewRomanPSMT" w:hAnsi="TimesNewRomanPSMT"/>
          <w:sz w:val="28"/>
          <w:szCs w:val="28"/>
        </w:rPr>
        <w:t>6 рабочих часов)</w:t>
      </w:r>
      <w:r w:rsidR="000F0623" w:rsidRPr="000F0623"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t xml:space="preserve"> </w:t>
      </w:r>
    </w:p>
    <w:p w14:paraId="4F24787A" w14:textId="77777777" w:rsidR="000F0623" w:rsidRPr="000F0623" w:rsidRDefault="000F0623" w:rsidP="000F0623">
      <w:pPr>
        <w:pStyle w:val="a7"/>
        <w:spacing w:line="276" w:lineRule="auto"/>
        <w:ind w:firstLine="720"/>
        <w:contextualSpacing/>
        <w:jc w:val="both"/>
        <w:rPr>
          <w:rFonts w:ascii="TimesNewRomanPSMT" w:hAnsi="TimesNewRomanPSMT"/>
          <w:sz w:val="28"/>
          <w:szCs w:val="28"/>
        </w:rPr>
      </w:pPr>
      <w:r w:rsidRPr="000F0623">
        <w:rPr>
          <w:rFonts w:ascii="TimesNewRomanPSMT" w:hAnsi="TimesNewRomanPSMT"/>
          <w:sz w:val="28"/>
          <w:szCs w:val="28"/>
        </w:rPr>
        <w:t xml:space="preserve">Для разработки данного проекта необходимо привлечь следующих </w:t>
      </w:r>
    </w:p>
    <w:p w14:paraId="452ECF37" w14:textId="77777777" w:rsidR="000F0623" w:rsidRPr="000F0623" w:rsidRDefault="000F0623" w:rsidP="000F0623">
      <w:pPr>
        <w:pStyle w:val="a7"/>
        <w:spacing w:line="276" w:lineRule="auto"/>
        <w:contextualSpacing/>
        <w:jc w:val="both"/>
        <w:rPr>
          <w:rFonts w:ascii="TimesNewRomanPSMT" w:hAnsi="TimesNewRomanPSMT"/>
          <w:sz w:val="28"/>
          <w:szCs w:val="28"/>
        </w:rPr>
      </w:pPr>
      <w:r w:rsidRPr="000F0623">
        <w:rPr>
          <w:rFonts w:ascii="TimesNewRomanPSMT" w:hAnsi="TimesNewRomanPSMT"/>
          <w:sz w:val="28"/>
          <w:szCs w:val="28"/>
        </w:rPr>
        <w:t>специалистов:</w:t>
      </w:r>
    </w:p>
    <w:p w14:paraId="2FD0443A" w14:textId="77777777" w:rsidR="000F0623" w:rsidRPr="000F0623" w:rsidRDefault="000F0623" w:rsidP="000F0623">
      <w:pPr>
        <w:pStyle w:val="a7"/>
        <w:spacing w:line="276" w:lineRule="auto"/>
        <w:ind w:firstLine="720"/>
        <w:contextualSpacing/>
        <w:jc w:val="both"/>
        <w:rPr>
          <w:rFonts w:ascii="TimesNewRomanPSMT" w:hAnsi="TimesNewRomanPSMT"/>
          <w:sz w:val="28"/>
          <w:szCs w:val="28"/>
        </w:rPr>
      </w:pPr>
      <w:r w:rsidRPr="000F0623">
        <w:rPr>
          <w:rFonts w:ascii="TimesNewRomanPSMT" w:hAnsi="TimesNewRomanPSMT"/>
          <w:sz w:val="28"/>
          <w:szCs w:val="28"/>
        </w:rPr>
        <w:t xml:space="preserve">− Проектный менеджер (привлекается на начальных этапах разработки </w:t>
      </w:r>
    </w:p>
    <w:p w14:paraId="63D63757" w14:textId="53AA8D90" w:rsidR="000F0623" w:rsidRPr="000F0623" w:rsidRDefault="00D36C65" w:rsidP="000F0623">
      <w:pPr>
        <w:pStyle w:val="a7"/>
        <w:spacing w:line="276" w:lineRule="auto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проекта, часовой оклад – 21</w:t>
      </w:r>
      <w:r w:rsidR="000F0623" w:rsidRPr="000F0623">
        <w:rPr>
          <w:rFonts w:ascii="TimesNewRomanPSMT" w:hAnsi="TimesNewRomanPSMT"/>
          <w:sz w:val="28"/>
          <w:szCs w:val="28"/>
        </w:rPr>
        <w:t>,73 рубля).</w:t>
      </w:r>
    </w:p>
    <w:p w14:paraId="2C15EF61" w14:textId="77777777" w:rsidR="000F0623" w:rsidRPr="000F0623" w:rsidRDefault="000F0623" w:rsidP="000F0623">
      <w:pPr>
        <w:pStyle w:val="a7"/>
        <w:spacing w:line="276" w:lineRule="auto"/>
        <w:ind w:firstLine="720"/>
        <w:contextualSpacing/>
        <w:jc w:val="both"/>
        <w:rPr>
          <w:rFonts w:ascii="TimesNewRomanPSMT" w:hAnsi="TimesNewRomanPSMT"/>
          <w:sz w:val="28"/>
          <w:szCs w:val="28"/>
        </w:rPr>
      </w:pPr>
      <w:r w:rsidRPr="000F0623">
        <w:rPr>
          <w:rFonts w:ascii="TimesNewRomanPSMT" w:hAnsi="TimesNewRomanPSMT"/>
          <w:sz w:val="28"/>
          <w:szCs w:val="28"/>
        </w:rPr>
        <w:t xml:space="preserve">− Бизнес-аналитик (привлекается периодически по мере разработки </w:t>
      </w:r>
    </w:p>
    <w:p w14:paraId="608D2FDB" w14:textId="31C72C44" w:rsidR="000F0623" w:rsidRPr="000F0623" w:rsidRDefault="00E8753A" w:rsidP="000F0623">
      <w:pPr>
        <w:pStyle w:val="a7"/>
        <w:spacing w:line="276" w:lineRule="auto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проекта, 15,71</w:t>
      </w:r>
      <w:r w:rsidR="000F0623" w:rsidRPr="000F0623">
        <w:rPr>
          <w:rFonts w:ascii="TimesNewRomanPSMT" w:hAnsi="TimesNewRomanPSMT"/>
          <w:sz w:val="28"/>
          <w:szCs w:val="28"/>
        </w:rPr>
        <w:t>).</w:t>
      </w:r>
    </w:p>
    <w:p w14:paraId="2371D9AC" w14:textId="79529213" w:rsidR="000F0623" w:rsidRPr="000F0623" w:rsidRDefault="000F0623" w:rsidP="000F0623">
      <w:pPr>
        <w:pStyle w:val="a7"/>
        <w:spacing w:line="276" w:lineRule="auto"/>
        <w:ind w:firstLine="720"/>
        <w:contextualSpacing/>
        <w:jc w:val="both"/>
        <w:rPr>
          <w:rFonts w:ascii="TimesNewRomanPSMT" w:hAnsi="TimesNewRomanPSMT"/>
          <w:sz w:val="28"/>
          <w:szCs w:val="28"/>
        </w:rPr>
      </w:pPr>
      <w:r w:rsidRPr="000F0623">
        <w:rPr>
          <w:rFonts w:ascii="TimesNewRomanPSMT" w:hAnsi="TimesNewRomanPSMT"/>
          <w:sz w:val="28"/>
          <w:szCs w:val="28"/>
        </w:rPr>
        <w:t>− Инжен</w:t>
      </w:r>
      <w:r w:rsidR="00D36C65">
        <w:rPr>
          <w:rFonts w:ascii="TimesNewRomanPSMT" w:hAnsi="TimesNewRomanPSMT"/>
          <w:sz w:val="28"/>
          <w:szCs w:val="28"/>
        </w:rPr>
        <w:t xml:space="preserve">ер-программист, Frontend </w:t>
      </w:r>
      <w:r w:rsidR="00D36C65">
        <w:rPr>
          <w:rFonts w:ascii="TimesNewRomanPSMT" w:hAnsi="TimesNewRomanPSMT"/>
          <w:sz w:val="28"/>
          <w:szCs w:val="28"/>
          <w:lang w:val="en-US"/>
        </w:rPr>
        <w:t>React</w:t>
      </w:r>
      <w:r w:rsidRPr="000F0623">
        <w:rPr>
          <w:rFonts w:ascii="TimesNewRomanPSMT" w:hAnsi="TimesNewRomanPSMT"/>
          <w:sz w:val="28"/>
          <w:szCs w:val="28"/>
        </w:rPr>
        <w:t xml:space="preserve">-разработчик (привлекается </w:t>
      </w:r>
    </w:p>
    <w:p w14:paraId="61B871A6" w14:textId="7BC18107" w:rsidR="000F0623" w:rsidRPr="000F0623" w:rsidRDefault="000F0623" w:rsidP="000F0623">
      <w:pPr>
        <w:pStyle w:val="a7"/>
        <w:spacing w:line="276" w:lineRule="auto"/>
        <w:contextualSpacing/>
        <w:jc w:val="both"/>
        <w:rPr>
          <w:rFonts w:ascii="TimesNewRomanPSMT" w:hAnsi="TimesNewRomanPSMT"/>
          <w:sz w:val="28"/>
          <w:szCs w:val="28"/>
        </w:rPr>
      </w:pPr>
      <w:r w:rsidRPr="000F0623">
        <w:rPr>
          <w:rFonts w:ascii="TimesNewRomanPSMT" w:hAnsi="TimesNewRomanPSMT"/>
          <w:sz w:val="28"/>
          <w:szCs w:val="28"/>
        </w:rPr>
        <w:t>на половину периода разраб</w:t>
      </w:r>
      <w:r w:rsidR="00E8753A">
        <w:rPr>
          <w:rFonts w:ascii="TimesNewRomanPSMT" w:hAnsi="TimesNewRomanPSMT"/>
          <w:sz w:val="28"/>
          <w:szCs w:val="28"/>
        </w:rPr>
        <w:t>отки проекта, часовой оклад – 14</w:t>
      </w:r>
      <w:r w:rsidRPr="000F0623">
        <w:rPr>
          <w:rFonts w:ascii="TimesNewRomanPSMT" w:hAnsi="TimesNewRomanPSMT"/>
          <w:sz w:val="28"/>
          <w:szCs w:val="28"/>
        </w:rPr>
        <w:t>,21 рубля).</w:t>
      </w:r>
    </w:p>
    <w:p w14:paraId="7BECE928" w14:textId="66D4F1CB" w:rsidR="000F0623" w:rsidRPr="000F0623" w:rsidRDefault="000F0623" w:rsidP="000F0623">
      <w:pPr>
        <w:pStyle w:val="a7"/>
        <w:spacing w:line="276" w:lineRule="auto"/>
        <w:ind w:firstLine="720"/>
        <w:contextualSpacing/>
        <w:jc w:val="both"/>
        <w:rPr>
          <w:rFonts w:ascii="TimesNewRomanPSMT" w:hAnsi="TimesNewRomanPSMT"/>
          <w:sz w:val="28"/>
          <w:szCs w:val="28"/>
        </w:rPr>
      </w:pPr>
      <w:r w:rsidRPr="000F0623">
        <w:rPr>
          <w:rFonts w:ascii="TimesNewRomanPSMT" w:hAnsi="TimesNewRomanPSMT"/>
          <w:sz w:val="28"/>
          <w:szCs w:val="28"/>
        </w:rPr>
        <w:t>− Инже</w:t>
      </w:r>
      <w:r w:rsidR="00D36C65">
        <w:rPr>
          <w:rFonts w:ascii="TimesNewRomanPSMT" w:hAnsi="TimesNewRomanPSMT"/>
          <w:sz w:val="28"/>
          <w:szCs w:val="28"/>
        </w:rPr>
        <w:t>нер-программист, Backend .</w:t>
      </w:r>
      <w:r w:rsidR="00D36C65">
        <w:rPr>
          <w:rFonts w:ascii="TimesNewRomanPSMT" w:hAnsi="TimesNewRomanPSMT"/>
          <w:sz w:val="28"/>
          <w:szCs w:val="28"/>
          <w:lang w:val="en-US"/>
        </w:rPr>
        <w:t>NET</w:t>
      </w:r>
      <w:r w:rsidRPr="000F0623">
        <w:rPr>
          <w:rFonts w:ascii="TimesNewRomanPSMT" w:hAnsi="TimesNewRomanPSMT"/>
          <w:sz w:val="28"/>
          <w:szCs w:val="28"/>
        </w:rPr>
        <w:t xml:space="preserve">-разработчик (привлекается </w:t>
      </w:r>
    </w:p>
    <w:p w14:paraId="4AB9AD66" w14:textId="49BC3B66" w:rsidR="000F0623" w:rsidRPr="000F0623" w:rsidRDefault="000F0623" w:rsidP="000F0623">
      <w:pPr>
        <w:pStyle w:val="a7"/>
        <w:spacing w:line="276" w:lineRule="auto"/>
        <w:contextualSpacing/>
        <w:jc w:val="both"/>
        <w:rPr>
          <w:rFonts w:ascii="TimesNewRomanPSMT" w:hAnsi="TimesNewRomanPSMT"/>
          <w:sz w:val="28"/>
          <w:szCs w:val="28"/>
        </w:rPr>
      </w:pPr>
      <w:r w:rsidRPr="000F0623">
        <w:rPr>
          <w:rFonts w:ascii="TimesNewRomanPSMT" w:hAnsi="TimesNewRomanPSMT"/>
          <w:sz w:val="28"/>
          <w:szCs w:val="28"/>
        </w:rPr>
        <w:t>на весь период разработк</w:t>
      </w:r>
      <w:r w:rsidR="00E8753A">
        <w:rPr>
          <w:rFonts w:ascii="TimesNewRomanPSMT" w:hAnsi="TimesNewRomanPSMT"/>
          <w:sz w:val="28"/>
          <w:szCs w:val="28"/>
        </w:rPr>
        <w:t>и проекта, часовой оклад – 15,88</w:t>
      </w:r>
      <w:r w:rsidRPr="000F0623">
        <w:rPr>
          <w:rFonts w:ascii="TimesNewRomanPSMT" w:hAnsi="TimesNewRomanPSMT"/>
          <w:sz w:val="28"/>
          <w:szCs w:val="28"/>
        </w:rPr>
        <w:t xml:space="preserve"> рублей).</w:t>
      </w:r>
    </w:p>
    <w:p w14:paraId="4120B86E" w14:textId="77777777" w:rsidR="000F0623" w:rsidRPr="000F0623" w:rsidRDefault="000F0623" w:rsidP="000F0623">
      <w:pPr>
        <w:pStyle w:val="a7"/>
        <w:spacing w:line="276" w:lineRule="auto"/>
        <w:ind w:firstLine="720"/>
        <w:contextualSpacing/>
        <w:jc w:val="both"/>
        <w:rPr>
          <w:rFonts w:ascii="TimesNewRomanPSMT" w:hAnsi="TimesNewRomanPSMT"/>
          <w:sz w:val="28"/>
          <w:szCs w:val="28"/>
        </w:rPr>
      </w:pPr>
      <w:r w:rsidRPr="000F0623">
        <w:rPr>
          <w:rFonts w:ascii="TimesNewRomanPSMT" w:hAnsi="TimesNewRomanPSMT"/>
          <w:sz w:val="28"/>
          <w:szCs w:val="28"/>
        </w:rPr>
        <w:t xml:space="preserve">− Тестировщик (привлекается на последнюю треть периода разработки, </w:t>
      </w:r>
    </w:p>
    <w:p w14:paraId="48ECEFEC" w14:textId="18169077" w:rsidR="00F95EB6" w:rsidRDefault="00E8753A" w:rsidP="000F0623">
      <w:pPr>
        <w:pStyle w:val="a7"/>
        <w:spacing w:line="276" w:lineRule="auto"/>
        <w:contextualSpacing/>
        <w:jc w:val="both"/>
      </w:pPr>
      <w:r>
        <w:rPr>
          <w:rFonts w:ascii="TimesNewRomanPSMT" w:hAnsi="TimesNewRomanPSMT"/>
          <w:sz w:val="28"/>
          <w:szCs w:val="28"/>
        </w:rPr>
        <w:t>часовой оклад – 13</w:t>
      </w:r>
      <w:r w:rsidR="000F0623" w:rsidRPr="000F0623">
        <w:rPr>
          <w:rFonts w:ascii="TimesNewRomanPSMT" w:hAnsi="TimesNewRomanPSMT"/>
          <w:sz w:val="28"/>
          <w:szCs w:val="28"/>
        </w:rPr>
        <w:t>,11 рублей).</w:t>
      </w:r>
      <w:r w:rsidR="00F95EB6">
        <w:rPr>
          <w:rFonts w:ascii="TimesNewRomanPSMT" w:hAnsi="TimesNewRomanPSMT"/>
          <w:sz w:val="28"/>
          <w:szCs w:val="28"/>
        </w:rPr>
        <w:t xml:space="preserve"> </w:t>
      </w:r>
    </w:p>
    <w:p w14:paraId="26BDBC4E" w14:textId="0E11F826" w:rsidR="00D36C65" w:rsidRDefault="00F95EB6" w:rsidP="004C65D0">
      <w:pPr>
        <w:pStyle w:val="a7"/>
        <w:spacing w:line="276" w:lineRule="auto"/>
        <w:ind w:firstLine="720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Раз</w:t>
      </w:r>
      <w:r w:rsidR="007D3932">
        <w:rPr>
          <w:rFonts w:ascii="TimesNewRomanPSMT" w:hAnsi="TimesNewRomanPSMT"/>
          <w:sz w:val="28"/>
          <w:szCs w:val="28"/>
        </w:rPr>
        <w:t>меры дол</w:t>
      </w:r>
      <w:r w:rsidR="00663ECE">
        <w:rPr>
          <w:rFonts w:ascii="TimesNewRomanPSMT" w:hAnsi="TimesNewRomanPSMT"/>
          <w:sz w:val="28"/>
          <w:szCs w:val="28"/>
        </w:rPr>
        <w:t>жностных окладов специалистов</w:t>
      </w:r>
      <w:r>
        <w:rPr>
          <w:rFonts w:ascii="TimesNewRomanPSMT" w:hAnsi="TimesNewRomanPSMT"/>
          <w:sz w:val="28"/>
          <w:szCs w:val="28"/>
        </w:rPr>
        <w:t xml:space="preserve"> указаны по состоянию на </w:t>
      </w:r>
      <w:r w:rsidR="00593B02">
        <w:rPr>
          <w:rFonts w:ascii="TimesNewRomanPSMT" w:hAnsi="TimesNewRomanPSMT"/>
          <w:sz w:val="28"/>
          <w:szCs w:val="28"/>
        </w:rPr>
        <w:t>31</w:t>
      </w:r>
      <w:r>
        <w:rPr>
          <w:rFonts w:ascii="TimesNewRomanPSMT" w:hAnsi="TimesNewRomanPSMT"/>
          <w:sz w:val="28"/>
          <w:szCs w:val="28"/>
        </w:rPr>
        <w:t>.03.202</w:t>
      </w:r>
      <w:r w:rsidR="00593B02">
        <w:rPr>
          <w:rFonts w:ascii="TimesNewRomanPSMT" w:hAnsi="TimesNewRomanPSMT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6DBC5C5F" w14:textId="67E868E7" w:rsidR="00E53681" w:rsidRPr="00D36C65" w:rsidRDefault="00D36C65" w:rsidP="00D36C65">
      <w:pPr>
        <w:pStyle w:val="a7"/>
        <w:spacing w:line="276" w:lineRule="auto"/>
        <w:ind w:firstLine="720"/>
        <w:contextualSpacing/>
        <w:jc w:val="both"/>
      </w:pPr>
      <w:r>
        <w:rPr>
          <w:rFonts w:ascii="TimesNewRomanPSMT" w:hAnsi="TimesNewRomanPSMT"/>
          <w:sz w:val="28"/>
          <w:szCs w:val="28"/>
        </w:rPr>
        <w:t xml:space="preserve">Расчёт затрат на основную заработную плату </w:t>
      </w:r>
      <w:r w:rsidR="006E0A2A">
        <w:rPr>
          <w:rFonts w:ascii="TimesNewRomanPSMT" w:hAnsi="TimesNewRomanPSMT"/>
          <w:sz w:val="28"/>
          <w:szCs w:val="28"/>
        </w:rPr>
        <w:t xml:space="preserve">команды разработчиков с учётом их трудозатрат по проекту </w:t>
      </w:r>
      <w:r w:rsidR="00F95EB6">
        <w:rPr>
          <w:rFonts w:ascii="TimesNewRomanPSMT" w:hAnsi="TimesNewRomanPSMT"/>
          <w:sz w:val="28"/>
          <w:szCs w:val="28"/>
        </w:rPr>
        <w:t>представлены в таблице 6.1.</w:t>
      </w:r>
      <w:r w:rsidR="00E53681">
        <w:br w:type="page"/>
      </w:r>
    </w:p>
    <w:p w14:paraId="1FF544E7" w14:textId="5361E5DE" w:rsidR="00075703" w:rsidRDefault="001A492F" w:rsidP="00D36C65">
      <w:pPr>
        <w:spacing w:line="276" w:lineRule="auto"/>
        <w:jc w:val="left"/>
      </w:pPr>
      <w:r>
        <w:lastRenderedPageBreak/>
        <w:t>Таблица 6.1 – Расчет затрат на основную заработную плату команды разработчиков.</w:t>
      </w:r>
    </w:p>
    <w:tbl>
      <w:tblPr>
        <w:tblStyle w:val="a5"/>
        <w:tblW w:w="9446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010"/>
        <w:gridCol w:w="1701"/>
        <w:gridCol w:w="1494"/>
        <w:gridCol w:w="585"/>
        <w:gridCol w:w="1766"/>
      </w:tblGrid>
      <w:tr w:rsidR="004B0E77" w14:paraId="35D9A543" w14:textId="77777777" w:rsidTr="004B0E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8843" w14:textId="77777777" w:rsidR="004B0E77" w:rsidRPr="00580533" w:rsidRDefault="004B0E77">
            <w:pPr>
              <w:widowControl w:val="0"/>
              <w:jc w:val="left"/>
              <w:rPr>
                <w:sz w:val="26"/>
                <w:szCs w:val="26"/>
              </w:rPr>
            </w:pPr>
            <w:r w:rsidRPr="00580533">
              <w:rPr>
                <w:sz w:val="26"/>
                <w:szCs w:val="26"/>
              </w:rPr>
              <w:t>Участник команды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6B94" w14:textId="6413BCD8" w:rsidR="004B0E77" w:rsidRPr="00580533" w:rsidRDefault="004B0E77" w:rsidP="00F85A8A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Месячный оклад, р.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A32D" w14:textId="029C80E6" w:rsidR="004B0E77" w:rsidRDefault="004B0E77" w:rsidP="003B0E23">
            <w:pPr>
              <w:widowControl w:val="0"/>
              <w:jc w:val="left"/>
              <w:rPr>
                <w:sz w:val="32"/>
                <w:szCs w:val="32"/>
              </w:rPr>
            </w:pPr>
            <w:r>
              <w:t>Часовой оклад, р.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ED76" w14:textId="0F0AC448" w:rsidR="004B0E77" w:rsidRDefault="004B0E77" w:rsidP="00593B02">
            <w:pPr>
              <w:widowControl w:val="0"/>
              <w:jc w:val="both"/>
            </w:pPr>
            <w:r>
              <w:t>Трудоём-кость работ, ч.</w:t>
            </w:r>
          </w:p>
        </w:tc>
        <w:tc>
          <w:tcPr>
            <w:tcW w:w="23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81F1" w14:textId="536A0A77" w:rsidR="004B0E77" w:rsidRDefault="004B0E77" w:rsidP="00593B02">
            <w:pPr>
              <w:widowControl w:val="0"/>
              <w:jc w:val="left"/>
            </w:pPr>
            <w:r>
              <w:t>Итого, р.</w:t>
            </w:r>
          </w:p>
        </w:tc>
      </w:tr>
      <w:tr w:rsidR="004B0E77" w14:paraId="45D594FA" w14:textId="77777777" w:rsidTr="004B0E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5202" w14:textId="77777777" w:rsidR="004B0E77" w:rsidRPr="00580533" w:rsidRDefault="004B0E77">
            <w:pPr>
              <w:widowControl w:val="0"/>
              <w:jc w:val="left"/>
              <w:rPr>
                <w:color w:val="222222"/>
                <w:sz w:val="26"/>
                <w:szCs w:val="26"/>
              </w:rPr>
            </w:pPr>
            <w:r w:rsidRPr="00580533">
              <w:rPr>
                <w:color w:val="222222"/>
                <w:sz w:val="26"/>
                <w:szCs w:val="26"/>
              </w:rPr>
              <w:t>Проектный</w:t>
            </w:r>
          </w:p>
          <w:p w14:paraId="6743F629" w14:textId="7A42B7AE" w:rsidR="004B0E77" w:rsidRPr="00580533" w:rsidRDefault="004B0E77">
            <w:pPr>
              <w:widowControl w:val="0"/>
              <w:jc w:val="left"/>
              <w:rPr>
                <w:sz w:val="26"/>
                <w:szCs w:val="26"/>
              </w:rPr>
            </w:pPr>
            <w:r w:rsidRPr="00580533">
              <w:rPr>
                <w:color w:val="222222"/>
                <w:sz w:val="26"/>
                <w:szCs w:val="26"/>
              </w:rPr>
              <w:t>менеджер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7204" w14:textId="12A6768D" w:rsidR="004B0E77" w:rsidRPr="00580533" w:rsidRDefault="004B0E77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3 650, 64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C53E" w14:textId="5201E79D" w:rsidR="004B0E77" w:rsidRDefault="004B0E77">
            <w:pPr>
              <w:widowControl w:val="0"/>
              <w:jc w:val="left"/>
            </w:pPr>
            <w:r>
              <w:t>21,73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A16F" w14:textId="3F2CAEFF" w:rsidR="004B0E77" w:rsidRDefault="004B0E77">
            <w:pPr>
              <w:widowControl w:val="0"/>
              <w:jc w:val="left"/>
            </w:pPr>
            <w:r>
              <w:t>32</w:t>
            </w:r>
          </w:p>
        </w:tc>
        <w:tc>
          <w:tcPr>
            <w:tcW w:w="23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E4DD" w14:textId="11D0DDBF" w:rsidR="004B0E77" w:rsidRDefault="004B0E77">
            <w:pPr>
              <w:widowControl w:val="0"/>
              <w:jc w:val="left"/>
            </w:pPr>
            <w:r>
              <w:t>695,36</w:t>
            </w:r>
          </w:p>
        </w:tc>
      </w:tr>
      <w:tr w:rsidR="004B0E77" w14:paraId="77CF8DAB" w14:textId="77777777" w:rsidTr="004B0E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E3FE" w14:textId="14FFA6F8" w:rsidR="004B0E77" w:rsidRPr="00580533" w:rsidRDefault="004B0E77">
            <w:pPr>
              <w:widowControl w:val="0"/>
              <w:jc w:val="left"/>
              <w:rPr>
                <w:color w:val="222222"/>
                <w:sz w:val="26"/>
                <w:szCs w:val="26"/>
                <w:highlight w:val="white"/>
              </w:rPr>
            </w:pPr>
            <w:r w:rsidRPr="00580533">
              <w:rPr>
                <w:color w:val="222222"/>
                <w:sz w:val="26"/>
                <w:szCs w:val="26"/>
                <w:highlight w:val="white"/>
              </w:rPr>
              <w:t>Бизнес-аналитик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3CA0" w14:textId="5E73919F" w:rsidR="004B0E77" w:rsidRPr="00580533" w:rsidRDefault="004B0E77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2 639, 28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8631" w14:textId="3A31DBED" w:rsidR="004B0E77" w:rsidRDefault="004B0E77">
            <w:pPr>
              <w:widowControl w:val="0"/>
              <w:jc w:val="left"/>
            </w:pPr>
            <w:r>
              <w:t>15,71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C4E4" w14:textId="747D7D02" w:rsidR="004B0E77" w:rsidRDefault="004B0E77">
            <w:pPr>
              <w:widowControl w:val="0"/>
              <w:jc w:val="left"/>
            </w:pPr>
            <w:r>
              <w:t>48</w:t>
            </w:r>
          </w:p>
        </w:tc>
        <w:tc>
          <w:tcPr>
            <w:tcW w:w="23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366B" w14:textId="6D086ECA" w:rsidR="004B0E77" w:rsidRDefault="004B0E77">
            <w:pPr>
              <w:widowControl w:val="0"/>
              <w:jc w:val="left"/>
            </w:pPr>
            <w:r>
              <w:t>754,08</w:t>
            </w:r>
          </w:p>
        </w:tc>
      </w:tr>
      <w:tr w:rsidR="004B0E77" w14:paraId="20A424C1" w14:textId="77777777" w:rsidTr="004B0E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31AF" w14:textId="77777777" w:rsidR="004B0E77" w:rsidRPr="00580533" w:rsidRDefault="004B0E77">
            <w:pPr>
              <w:widowControl w:val="0"/>
              <w:jc w:val="left"/>
              <w:rPr>
                <w:color w:val="222222"/>
                <w:sz w:val="26"/>
                <w:szCs w:val="26"/>
                <w:highlight w:val="white"/>
                <w:lang w:val="en-US"/>
              </w:rPr>
            </w:pPr>
            <w:r w:rsidRPr="00580533">
              <w:rPr>
                <w:color w:val="222222"/>
                <w:sz w:val="26"/>
                <w:szCs w:val="26"/>
                <w:highlight w:val="white"/>
                <w:lang w:val="en-US"/>
              </w:rPr>
              <w:t>Frontend</w:t>
            </w:r>
          </w:p>
          <w:p w14:paraId="1831A65C" w14:textId="77777777" w:rsidR="004B0E77" w:rsidRPr="00580533" w:rsidRDefault="004B0E77">
            <w:pPr>
              <w:widowControl w:val="0"/>
              <w:jc w:val="left"/>
              <w:rPr>
                <w:color w:val="222222"/>
                <w:sz w:val="26"/>
                <w:szCs w:val="26"/>
                <w:highlight w:val="white"/>
                <w:lang w:val="en-US"/>
              </w:rPr>
            </w:pPr>
            <w:r w:rsidRPr="00580533">
              <w:rPr>
                <w:color w:val="222222"/>
                <w:sz w:val="26"/>
                <w:szCs w:val="26"/>
                <w:highlight w:val="white"/>
                <w:lang w:val="en-US"/>
              </w:rPr>
              <w:t>React-</w:t>
            </w:r>
          </w:p>
          <w:p w14:paraId="28B257C6" w14:textId="03DAD31C" w:rsidR="004B0E77" w:rsidRPr="00580533" w:rsidRDefault="004B0E77">
            <w:pPr>
              <w:widowControl w:val="0"/>
              <w:jc w:val="left"/>
              <w:rPr>
                <w:color w:val="222222"/>
                <w:sz w:val="26"/>
                <w:szCs w:val="26"/>
                <w:highlight w:val="white"/>
              </w:rPr>
            </w:pPr>
            <w:r w:rsidRPr="00580533">
              <w:rPr>
                <w:color w:val="222222"/>
                <w:sz w:val="26"/>
                <w:szCs w:val="26"/>
                <w:highlight w:val="white"/>
              </w:rPr>
              <w:t>разработчик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0AAA" w14:textId="41B52C5C" w:rsidR="004B0E77" w:rsidRPr="00580533" w:rsidRDefault="004B0E77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2 387, 28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FD64" w14:textId="31A3EB9C" w:rsidR="004B0E77" w:rsidRDefault="004B0E77">
            <w:pPr>
              <w:widowControl w:val="0"/>
              <w:jc w:val="left"/>
            </w:pPr>
            <w:r>
              <w:t>14,21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B2CD" w14:textId="7DCCF376" w:rsidR="004B0E77" w:rsidRDefault="004B0E77">
            <w:pPr>
              <w:widowControl w:val="0"/>
              <w:jc w:val="left"/>
            </w:pPr>
            <w:r>
              <w:t>168</w:t>
            </w:r>
          </w:p>
        </w:tc>
        <w:tc>
          <w:tcPr>
            <w:tcW w:w="23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5BA2" w14:textId="6CB02EE6" w:rsidR="004B0E77" w:rsidRDefault="004B0E77">
            <w:pPr>
              <w:widowControl w:val="0"/>
              <w:jc w:val="left"/>
            </w:pPr>
            <w:r>
              <w:t>2 287,28</w:t>
            </w:r>
          </w:p>
        </w:tc>
      </w:tr>
      <w:tr w:rsidR="004B0E77" w14:paraId="5FAD0E84" w14:textId="77777777" w:rsidTr="004B0E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0931" w14:textId="77777777" w:rsidR="004B0E77" w:rsidRPr="00580533" w:rsidRDefault="004B0E77">
            <w:pPr>
              <w:widowControl w:val="0"/>
              <w:jc w:val="left"/>
              <w:rPr>
                <w:color w:val="222222"/>
                <w:sz w:val="26"/>
                <w:szCs w:val="26"/>
                <w:highlight w:val="white"/>
                <w:lang w:val="en-US"/>
              </w:rPr>
            </w:pPr>
            <w:r w:rsidRPr="00580533">
              <w:rPr>
                <w:color w:val="222222"/>
                <w:sz w:val="26"/>
                <w:szCs w:val="26"/>
                <w:highlight w:val="white"/>
                <w:lang w:val="en-US"/>
              </w:rPr>
              <w:t>Backend</w:t>
            </w:r>
          </w:p>
          <w:p w14:paraId="63D50278" w14:textId="4ABF993E" w:rsidR="004B0E77" w:rsidRPr="00580533" w:rsidRDefault="004B0E77">
            <w:pPr>
              <w:widowControl w:val="0"/>
              <w:jc w:val="left"/>
              <w:rPr>
                <w:color w:val="222222"/>
                <w:sz w:val="26"/>
                <w:szCs w:val="26"/>
                <w:highlight w:val="white"/>
              </w:rPr>
            </w:pPr>
            <w:r w:rsidRPr="00580533">
              <w:rPr>
                <w:color w:val="222222"/>
                <w:sz w:val="26"/>
                <w:szCs w:val="26"/>
                <w:highlight w:val="white"/>
                <w:lang w:val="en-US"/>
              </w:rPr>
              <w:t>.NET-</w:t>
            </w:r>
            <w:r w:rsidRPr="00580533">
              <w:rPr>
                <w:color w:val="222222"/>
                <w:sz w:val="26"/>
                <w:szCs w:val="26"/>
                <w:highlight w:val="white"/>
              </w:rPr>
              <w:t>разработчик</w:t>
            </w:r>
            <w:r w:rsidRPr="00580533">
              <w:rPr>
                <w:color w:val="222222"/>
                <w:sz w:val="26"/>
                <w:szCs w:val="26"/>
                <w:highlight w:val="white"/>
                <w:lang w:val="en-US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A2FC" w14:textId="66079084" w:rsidR="004B0E77" w:rsidRPr="00580533" w:rsidRDefault="004B0E77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2 667, 84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53E" w14:textId="0747AA12" w:rsidR="004B0E77" w:rsidRDefault="004B0E77">
            <w:pPr>
              <w:widowControl w:val="0"/>
              <w:jc w:val="left"/>
            </w:pPr>
            <w:r>
              <w:t>15,88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1391" w14:textId="659DF2E8" w:rsidR="004B0E77" w:rsidRDefault="004B0E77">
            <w:pPr>
              <w:widowControl w:val="0"/>
              <w:jc w:val="left"/>
            </w:pPr>
            <w:r>
              <w:t>336</w:t>
            </w:r>
          </w:p>
        </w:tc>
        <w:tc>
          <w:tcPr>
            <w:tcW w:w="23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658F" w14:textId="50050C28" w:rsidR="004B0E77" w:rsidRDefault="004B0E77">
            <w:pPr>
              <w:widowControl w:val="0"/>
              <w:jc w:val="left"/>
            </w:pPr>
            <w:r>
              <w:t>5 335,68</w:t>
            </w:r>
          </w:p>
        </w:tc>
      </w:tr>
      <w:tr w:rsidR="004B0E77" w14:paraId="5AA8CFAD" w14:textId="77777777" w:rsidTr="004B0E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F9C5" w14:textId="3B667645" w:rsidR="004B0E77" w:rsidRPr="00580533" w:rsidRDefault="004B0E77">
            <w:pPr>
              <w:widowControl w:val="0"/>
              <w:jc w:val="left"/>
              <w:rPr>
                <w:color w:val="222222"/>
                <w:sz w:val="26"/>
                <w:szCs w:val="26"/>
                <w:highlight w:val="white"/>
              </w:rPr>
            </w:pPr>
            <w:r w:rsidRPr="00580533">
              <w:rPr>
                <w:color w:val="222222"/>
                <w:sz w:val="26"/>
                <w:szCs w:val="26"/>
                <w:highlight w:val="white"/>
              </w:rPr>
              <w:t>Тестировщик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C25A" w14:textId="0097F9ED" w:rsidR="004B0E77" w:rsidRPr="00580533" w:rsidRDefault="004B0E77">
            <w:pPr>
              <w:widowControl w:val="0"/>
              <w:jc w:val="left"/>
              <w:rPr>
                <w:sz w:val="26"/>
                <w:szCs w:val="26"/>
              </w:rPr>
            </w:pPr>
            <w:r w:rsidRPr="00580533">
              <w:rPr>
                <w:sz w:val="26"/>
                <w:szCs w:val="26"/>
              </w:rPr>
              <w:t>Тестирование ПО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AA9F" w14:textId="20598473" w:rsidR="004B0E77" w:rsidRDefault="004B0E77">
            <w:pPr>
              <w:widowControl w:val="0"/>
              <w:jc w:val="left"/>
            </w:pPr>
            <w:r>
              <w:t>13,11</w:t>
            </w:r>
          </w:p>
        </w:tc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6AE1" w14:textId="1C6B1AB3" w:rsidR="004B0E77" w:rsidRDefault="004B0E77">
            <w:pPr>
              <w:widowControl w:val="0"/>
              <w:jc w:val="left"/>
            </w:pPr>
            <w:r>
              <w:t>112</w:t>
            </w:r>
          </w:p>
        </w:tc>
        <w:tc>
          <w:tcPr>
            <w:tcW w:w="23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20C4" w14:textId="630EF620" w:rsidR="004B0E77" w:rsidRDefault="004B0E77">
            <w:pPr>
              <w:widowControl w:val="0"/>
              <w:jc w:val="left"/>
            </w:pPr>
            <w:r>
              <w:t>1 468,32</w:t>
            </w:r>
          </w:p>
        </w:tc>
      </w:tr>
      <w:tr w:rsidR="00A70D47" w14:paraId="49256A1E" w14:textId="77777777" w:rsidTr="004B0E77">
        <w:trPr>
          <w:trHeight w:val="167"/>
        </w:trPr>
        <w:tc>
          <w:tcPr>
            <w:tcW w:w="768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4C5E" w14:textId="4916D6F3" w:rsidR="00A70D47" w:rsidRDefault="00A70D47">
            <w:pPr>
              <w:jc w:val="left"/>
            </w:pPr>
            <w:r>
              <w:t>Премия(50%)</w:t>
            </w:r>
          </w:p>
        </w:tc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5DE8" w14:textId="1039C8BD" w:rsidR="00A70D47" w:rsidRDefault="00A70D47">
            <w:pPr>
              <w:widowControl w:val="0"/>
              <w:jc w:val="left"/>
            </w:pPr>
            <w:r>
              <w:t>5 270,36</w:t>
            </w:r>
          </w:p>
        </w:tc>
      </w:tr>
      <w:tr w:rsidR="00075703" w14:paraId="50D7E778" w14:textId="77777777" w:rsidTr="004B0E77">
        <w:trPr>
          <w:trHeight w:val="480"/>
        </w:trPr>
        <w:tc>
          <w:tcPr>
            <w:tcW w:w="768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FCD6" w14:textId="77777777" w:rsidR="00075703" w:rsidRDefault="001A492F">
            <w:pPr>
              <w:jc w:val="left"/>
            </w:pPr>
            <w:r>
              <w:t>Итого затраты на основную заработную плату разработчиков</w:t>
            </w:r>
          </w:p>
        </w:tc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612D" w14:textId="47CFF607" w:rsidR="00075703" w:rsidRDefault="00E8753A">
            <w:pPr>
              <w:widowControl w:val="0"/>
              <w:jc w:val="left"/>
            </w:pPr>
            <w:r>
              <w:t>15</w:t>
            </w:r>
            <w:r w:rsidR="00A70D47">
              <w:t xml:space="preserve"> </w:t>
            </w:r>
            <w:r>
              <w:t>811,08</w:t>
            </w:r>
          </w:p>
        </w:tc>
      </w:tr>
    </w:tbl>
    <w:p w14:paraId="05D7C4A2" w14:textId="77777777" w:rsidR="00075703" w:rsidRDefault="00075703">
      <w:pPr>
        <w:spacing w:after="140" w:line="276" w:lineRule="auto"/>
        <w:ind w:firstLine="720"/>
        <w:jc w:val="both"/>
      </w:pPr>
    </w:p>
    <w:p w14:paraId="419F2CC1" w14:textId="77777777" w:rsidR="00075703" w:rsidRPr="00B778CD" w:rsidRDefault="001A492F">
      <w:pPr>
        <w:pStyle w:val="3"/>
        <w:keepNext/>
        <w:keepLines/>
        <w:tabs>
          <w:tab w:val="clear" w:pos="8310"/>
          <w:tab w:val="center" w:pos="4155"/>
          <w:tab w:val="right" w:pos="8306"/>
        </w:tabs>
        <w:spacing w:before="0" w:after="0"/>
        <w:ind w:firstLine="720"/>
        <w:jc w:val="both"/>
        <w:rPr>
          <w:b w:val="0"/>
          <w:sz w:val="28"/>
          <w:szCs w:val="28"/>
        </w:rPr>
      </w:pPr>
      <w:bookmarkStart w:id="4" w:name="_30j0zll" w:colFirst="0" w:colLast="0"/>
      <w:bookmarkEnd w:id="4"/>
      <w:r w:rsidRPr="00B778CD">
        <w:rPr>
          <w:b w:val="0"/>
          <w:sz w:val="28"/>
          <w:szCs w:val="28"/>
        </w:rPr>
        <w:t>6.2.2 Затраты на дополнительную заработную плату разработчиков</w:t>
      </w:r>
    </w:p>
    <w:p w14:paraId="1284C0E8" w14:textId="293ADCD2" w:rsidR="00075703" w:rsidRDefault="001A492F">
      <w:pPr>
        <w:ind w:firstLine="720"/>
        <w:jc w:val="both"/>
      </w:pPr>
      <w:r>
        <w:t>Затраты на дополнительную заработную плату</w:t>
      </w:r>
      <w:r w:rsidR="00663ECE">
        <w:t xml:space="preserve"> команды разработчиков определяю</w:t>
      </w:r>
      <w:r>
        <w:t>тся по формуле:</w:t>
      </w:r>
    </w:p>
    <w:p w14:paraId="09E94120" w14:textId="77777777" w:rsidR="00075703" w:rsidRDefault="00075703">
      <w:pPr>
        <w:ind w:firstLine="720"/>
        <w:jc w:val="both"/>
      </w:pPr>
    </w:p>
    <w:p w14:paraId="54742EFB" w14:textId="1997DB1A" w:rsidR="00075703" w:rsidRDefault="00F85A8A" w:rsidP="00F85A8A">
      <w:pPr>
        <w:tabs>
          <w:tab w:val="clear" w:pos="8310"/>
          <w:tab w:val="center" w:pos="4155"/>
          <w:tab w:val="right" w:pos="8306"/>
          <w:tab w:val="center" w:pos="4155"/>
          <w:tab w:val="right" w:pos="8306"/>
        </w:tabs>
        <w:ind w:firstLine="720"/>
        <w:jc w:val="both"/>
      </w:pPr>
      <w:r>
        <w:tab/>
      </w:r>
      <w:r>
        <w:tab/>
        <w:t xml:space="preserve">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 xml:space="preserve"> ⋅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</w:t>
      </w:r>
      <w:r>
        <w:tab/>
      </w:r>
      <w:r>
        <w:tab/>
        <w:t xml:space="preserve">  (6.2)</w:t>
      </w:r>
    </w:p>
    <w:p w14:paraId="083B4288" w14:textId="77777777" w:rsidR="00075703" w:rsidRDefault="00075703">
      <w:pPr>
        <w:tabs>
          <w:tab w:val="clear" w:pos="8310"/>
          <w:tab w:val="center" w:pos="4155"/>
          <w:tab w:val="right" w:pos="8306"/>
          <w:tab w:val="center" w:pos="4155"/>
          <w:tab w:val="right" w:pos="8306"/>
        </w:tabs>
        <w:ind w:firstLine="720"/>
      </w:pPr>
    </w:p>
    <w:p w14:paraId="64740BBC" w14:textId="77777777" w:rsidR="00075703" w:rsidRDefault="00075703">
      <w:pPr>
        <w:tabs>
          <w:tab w:val="clear" w:pos="8310"/>
          <w:tab w:val="center" w:pos="4155"/>
          <w:tab w:val="right" w:pos="8306"/>
          <w:tab w:val="center" w:pos="4155"/>
          <w:tab w:val="right" w:pos="8306"/>
        </w:tabs>
        <w:ind w:firstLine="720"/>
      </w:pPr>
    </w:p>
    <w:p w14:paraId="52F30B34" w14:textId="3204CFF3" w:rsidR="00075703" w:rsidRDefault="001A492F">
      <w:pPr>
        <w:tabs>
          <w:tab w:val="clear" w:pos="8310"/>
          <w:tab w:val="center" w:pos="4155"/>
          <w:tab w:val="right" w:pos="8306"/>
        </w:tabs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t>– затраты на</w:t>
      </w:r>
      <w:r w:rsidR="002E01CB">
        <w:t xml:space="preserve"> основную заработную плату, (р</w:t>
      </w:r>
      <w:r>
        <w:t xml:space="preserve">.); </w:t>
      </w:r>
    </w:p>
    <w:p w14:paraId="5101B6E9" w14:textId="128BD9A2" w:rsidR="00075703" w:rsidRDefault="003B47A8" w:rsidP="00E8753A">
      <w:pPr>
        <w:tabs>
          <w:tab w:val="clear" w:pos="8310"/>
          <w:tab w:val="center" w:pos="4155"/>
          <w:tab w:val="right" w:pos="8306"/>
        </w:tabs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591FB3">
        <w:t xml:space="preserve"> – норматив д</w:t>
      </w:r>
      <w:r w:rsidR="00E8753A">
        <w:t>ополнительной заработной платы (</w:t>
      </w:r>
      <w:r w:rsidR="00591FB3">
        <w:t>15%</w:t>
      </w:r>
      <w:r w:rsidR="00E8753A">
        <w:t>).</w:t>
      </w:r>
      <w:r w:rsidR="00E8753A">
        <w:br/>
        <w:t>Рассчитаем затраты на дополнительную заработную плату:</w:t>
      </w:r>
    </w:p>
    <w:p w14:paraId="49D2ED7F" w14:textId="77777777" w:rsidR="00075703" w:rsidRDefault="00075703">
      <w:pPr>
        <w:tabs>
          <w:tab w:val="clear" w:pos="8310"/>
          <w:tab w:val="center" w:pos="4155"/>
          <w:tab w:val="right" w:pos="8306"/>
        </w:tabs>
        <w:ind w:firstLine="720"/>
      </w:pPr>
    </w:p>
    <w:p w14:paraId="3BEE0DB5" w14:textId="7F774FA3" w:rsidR="00075703" w:rsidRDefault="001A492F">
      <w:pPr>
        <w:ind w:firstLine="720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Зд=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15811,08*15%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100</m:t>
              </m:r>
            </m:den>
          </m:f>
          <m:r>
            <w:rPr>
              <w:rFonts w:ascii="Cambria Math" w:eastAsia="Cambria Math" w:hAnsi="Cambria Math" w:cs="Cambria Math"/>
            </w:rPr>
            <m:t>=2 371,66 р.</m:t>
          </m:r>
        </m:oMath>
      </m:oMathPara>
    </w:p>
    <w:p w14:paraId="3690BA29" w14:textId="77777777" w:rsidR="00075703" w:rsidRDefault="00075703">
      <w:pPr>
        <w:tabs>
          <w:tab w:val="clear" w:pos="8310"/>
          <w:tab w:val="center" w:pos="4155"/>
          <w:tab w:val="right" w:pos="8306"/>
        </w:tabs>
        <w:ind w:firstLine="720"/>
      </w:pPr>
    </w:p>
    <w:p w14:paraId="694295D4" w14:textId="77777777" w:rsidR="00075703" w:rsidRDefault="00075703">
      <w:pPr>
        <w:spacing w:after="140" w:line="276" w:lineRule="auto"/>
        <w:ind w:firstLine="720"/>
        <w:jc w:val="both"/>
      </w:pPr>
    </w:p>
    <w:p w14:paraId="3A7AC52D" w14:textId="77777777" w:rsidR="00075703" w:rsidRPr="00B778CD" w:rsidRDefault="001A492F">
      <w:pPr>
        <w:pStyle w:val="3"/>
        <w:keepNext/>
        <w:keepLines/>
        <w:tabs>
          <w:tab w:val="clear" w:pos="8310"/>
          <w:tab w:val="center" w:pos="4155"/>
          <w:tab w:val="right" w:pos="8306"/>
        </w:tabs>
        <w:spacing w:before="0" w:after="0"/>
        <w:ind w:firstLine="720"/>
        <w:jc w:val="both"/>
        <w:rPr>
          <w:b w:val="0"/>
          <w:sz w:val="28"/>
          <w:szCs w:val="28"/>
        </w:rPr>
      </w:pPr>
      <w:bookmarkStart w:id="5" w:name="_1fob9te" w:colFirst="0" w:colLast="0"/>
      <w:bookmarkEnd w:id="5"/>
      <w:r w:rsidRPr="00B778CD">
        <w:rPr>
          <w:b w:val="0"/>
          <w:sz w:val="28"/>
          <w:szCs w:val="28"/>
        </w:rPr>
        <w:lastRenderedPageBreak/>
        <w:t>6.2.3 Отчисления на социальные нужды</w:t>
      </w:r>
    </w:p>
    <w:p w14:paraId="12EB1D0D" w14:textId="7619BB5C" w:rsidR="00075703" w:rsidRDefault="001A492F">
      <w:pPr>
        <w:ind w:firstLine="720"/>
        <w:jc w:val="both"/>
      </w:pPr>
      <w: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</w:t>
      </w:r>
      <w:r w:rsidR="00591FB3">
        <w:t xml:space="preserve"> Республики Беларусь</w:t>
      </w:r>
      <w:r>
        <w:t xml:space="preserve"> по формуле:</w:t>
      </w:r>
    </w:p>
    <w:p w14:paraId="60C63D0F" w14:textId="77777777" w:rsidR="00075703" w:rsidRDefault="00075703">
      <w:pPr>
        <w:ind w:firstLine="720"/>
        <w:jc w:val="both"/>
      </w:pPr>
    </w:p>
    <w:p w14:paraId="30215146" w14:textId="753BBF4B" w:rsidR="00075703" w:rsidRDefault="001A492F">
      <w:pPr>
        <w:tabs>
          <w:tab w:val="clear" w:pos="8310"/>
          <w:tab w:val="center" w:pos="4155"/>
          <w:tab w:val="right" w:pos="8306"/>
          <w:tab w:val="center" w:pos="4155"/>
          <w:tab w:val="right" w:pos="8306"/>
        </w:tabs>
        <w:ind w:firstLine="720"/>
        <w:jc w:val="left"/>
      </w:pPr>
      <w:r>
        <w:tab/>
      </w:r>
      <w:r w:rsidR="00573726">
        <w:tab/>
      </w:r>
      <w:r>
        <w:t xml:space="preserve">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 xml:space="preserve">) ⋅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ab/>
      </w:r>
      <w:r>
        <w:tab/>
        <w:t xml:space="preserve">  (6.3)</w:t>
      </w:r>
    </w:p>
    <w:p w14:paraId="0937C8B1" w14:textId="77777777" w:rsidR="00075703" w:rsidRDefault="00075703">
      <w:pPr>
        <w:ind w:firstLine="540"/>
        <w:jc w:val="both"/>
        <w:rPr>
          <w:b/>
        </w:rPr>
      </w:pPr>
    </w:p>
    <w:p w14:paraId="36957534" w14:textId="6B6D45E8" w:rsidR="00591FB3" w:rsidRDefault="001A492F">
      <w:pPr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>
        <w:t>‒ норматив отчислений</w:t>
      </w:r>
      <w:r>
        <w:rPr>
          <w:sz w:val="16"/>
          <w:szCs w:val="16"/>
        </w:rPr>
        <w:t xml:space="preserve"> </w:t>
      </w:r>
      <w:r w:rsidR="00591FB3">
        <w:t xml:space="preserve">на социальные нужды, </w:t>
      </w:r>
      <w:r w:rsidR="00C723F4">
        <w:t>%</w:t>
      </w:r>
      <w:r w:rsidR="006E0A2A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 w:rsidR="006E0A2A">
        <w:t>= 34, 6%.</w:t>
      </w:r>
    </w:p>
    <w:p w14:paraId="3C1AF51C" w14:textId="5A0D43E0" w:rsidR="00075703" w:rsidRDefault="00591FB3" w:rsidP="00591FB3">
      <w:pPr>
        <w:spacing w:line="276" w:lineRule="auto"/>
        <w:ind w:firstLine="697"/>
        <w:jc w:val="both"/>
      </w:pPr>
      <w:r>
        <w:t>Сумма отчислений на социальные нужды, согласно формуле (6.3), составит:</w:t>
      </w:r>
    </w:p>
    <w:p w14:paraId="7139FF99" w14:textId="77777777" w:rsidR="00075703" w:rsidRDefault="00075703">
      <w:pPr>
        <w:ind w:firstLine="720"/>
        <w:jc w:val="both"/>
      </w:pPr>
    </w:p>
    <w:p w14:paraId="590F74E9" w14:textId="1705511C" w:rsidR="00075703" w:rsidRDefault="003B47A8">
      <w:pPr>
        <w:ind w:firstLine="720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15811,08+2371,662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*34,6%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100</m:t>
              </m:r>
            </m:den>
          </m:f>
          <m:r>
            <w:rPr>
              <w:rFonts w:ascii="Cambria Math" w:eastAsia="Cambria Math" w:hAnsi="Cambria Math" w:cs="Cambria Math"/>
            </w:rPr>
            <m:t>=6291,23 р.</m:t>
          </m:r>
        </m:oMath>
      </m:oMathPara>
    </w:p>
    <w:p w14:paraId="4104F0E0" w14:textId="77777777" w:rsidR="00075703" w:rsidRDefault="00075703">
      <w:pPr>
        <w:tabs>
          <w:tab w:val="clear" w:pos="8310"/>
          <w:tab w:val="center" w:pos="4155"/>
          <w:tab w:val="right" w:pos="8306"/>
        </w:tabs>
        <w:ind w:firstLine="720"/>
        <w:jc w:val="both"/>
      </w:pPr>
    </w:p>
    <w:p w14:paraId="7599A03B" w14:textId="77777777" w:rsidR="00075703" w:rsidRDefault="00075703">
      <w:pPr>
        <w:ind w:firstLine="720"/>
        <w:jc w:val="both"/>
      </w:pPr>
    </w:p>
    <w:p w14:paraId="21A4F5FD" w14:textId="77777777" w:rsidR="00075703" w:rsidRPr="00B778CD" w:rsidRDefault="001A492F">
      <w:pPr>
        <w:pStyle w:val="3"/>
        <w:keepNext/>
        <w:keepLines/>
        <w:tabs>
          <w:tab w:val="clear" w:pos="8310"/>
          <w:tab w:val="center" w:pos="4155"/>
          <w:tab w:val="right" w:pos="8306"/>
        </w:tabs>
        <w:spacing w:before="0" w:after="0"/>
        <w:ind w:firstLine="720"/>
        <w:jc w:val="both"/>
        <w:rPr>
          <w:b w:val="0"/>
          <w:sz w:val="28"/>
          <w:szCs w:val="28"/>
        </w:rPr>
      </w:pPr>
      <w:bookmarkStart w:id="6" w:name="_3znysh7" w:colFirst="0" w:colLast="0"/>
      <w:bookmarkEnd w:id="6"/>
      <w:r w:rsidRPr="00B778CD">
        <w:rPr>
          <w:b w:val="0"/>
          <w:sz w:val="28"/>
          <w:szCs w:val="28"/>
        </w:rPr>
        <w:t xml:space="preserve">6.2.4 Прочие затраты </w:t>
      </w:r>
    </w:p>
    <w:p w14:paraId="507DBCCE" w14:textId="018889FF" w:rsidR="00075703" w:rsidRDefault="00EF7E20">
      <w:pPr>
        <w:ind w:firstLine="720"/>
        <w:jc w:val="both"/>
      </w:pPr>
      <w:r>
        <w:t xml:space="preserve">Расходы по данной статье включают </w:t>
      </w:r>
      <w:r w:rsidR="006E0A2A">
        <w:t>определяю</w:t>
      </w:r>
      <w:r>
        <w:t>тся по формуле:</w:t>
      </w:r>
    </w:p>
    <w:p w14:paraId="02C11922" w14:textId="77777777" w:rsidR="00075703" w:rsidRDefault="00075703">
      <w:pPr>
        <w:ind w:firstLine="720"/>
        <w:jc w:val="both"/>
      </w:pPr>
    </w:p>
    <w:p w14:paraId="44EDEF37" w14:textId="1EBEF33A" w:rsidR="00075703" w:rsidRDefault="001A492F">
      <w:pPr>
        <w:tabs>
          <w:tab w:val="clear" w:pos="8310"/>
          <w:tab w:val="center" w:pos="4155"/>
          <w:tab w:val="right" w:pos="8306"/>
          <w:tab w:val="center" w:pos="4155"/>
          <w:tab w:val="right" w:pos="8306"/>
        </w:tabs>
        <w:ind w:firstLine="720"/>
        <w:jc w:val="left"/>
      </w:pPr>
      <w:r>
        <w:tab/>
        <w:t xml:space="preserve">       </w:t>
      </w:r>
      <w:r w:rsidR="00EF7E20">
        <w:tab/>
      </w:r>
      <w:r>
        <w:t xml:space="preserve">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 xml:space="preserve"> ⋅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A90B0B">
        <w:t>,</w:t>
      </w:r>
      <w:r>
        <w:tab/>
      </w:r>
      <w:r>
        <w:tab/>
        <w:t xml:space="preserve">  (6.4)</w:t>
      </w:r>
    </w:p>
    <w:p w14:paraId="76FEDDDB" w14:textId="77777777" w:rsidR="00075703" w:rsidRDefault="00075703">
      <w:pPr>
        <w:ind w:firstLine="540"/>
        <w:jc w:val="both"/>
        <w:rPr>
          <w:b/>
        </w:rPr>
      </w:pPr>
    </w:p>
    <w:p w14:paraId="2A921957" w14:textId="6F00E52C" w:rsidR="00075703" w:rsidRDefault="001A492F">
      <w:pPr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>
        <w:t>– норматив прочих</w:t>
      </w:r>
      <w:r w:rsidR="003B0E23">
        <w:t xml:space="preserve"> затрат</w:t>
      </w:r>
      <w:r>
        <w:t xml:space="preserve"> </w:t>
      </w:r>
      <w:r w:rsidR="00A90B0B">
        <w:t>в целом по организации</w:t>
      </w:r>
      <w:r>
        <w:t>.</w:t>
      </w:r>
    </w:p>
    <w:p w14:paraId="0046C76D" w14:textId="77777777" w:rsidR="00A90B0B" w:rsidRDefault="00A90B0B">
      <w:pPr>
        <w:jc w:val="both"/>
      </w:pPr>
    </w:p>
    <w:p w14:paraId="3788B664" w14:textId="00849527" w:rsidR="00A90B0B" w:rsidRPr="00A90B0B" w:rsidRDefault="00A90B0B" w:rsidP="00A90B0B">
      <w:pPr>
        <w:spacing w:line="276" w:lineRule="auto"/>
        <w:ind w:firstLine="697"/>
        <w:jc w:val="both"/>
      </w:pPr>
      <w:r>
        <w:t xml:space="preserve">Приняв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2529AF">
        <w:t xml:space="preserve"> равным 13</w:t>
      </w:r>
      <w:r w:rsidRPr="00A90B0B">
        <w:t xml:space="preserve">% </w:t>
      </w:r>
      <w:r>
        <w:t>и подставив в формулу (6.4) оставшиеся значения, произведем расчет прочих затрат:</w:t>
      </w:r>
    </w:p>
    <w:p w14:paraId="41E2DEF8" w14:textId="77777777" w:rsidR="00075703" w:rsidRDefault="00075703">
      <w:pPr>
        <w:tabs>
          <w:tab w:val="clear" w:pos="8310"/>
          <w:tab w:val="center" w:pos="4155"/>
          <w:tab w:val="right" w:pos="8306"/>
        </w:tabs>
        <w:ind w:firstLine="720"/>
        <w:jc w:val="both"/>
      </w:pPr>
    </w:p>
    <w:p w14:paraId="3790AB0F" w14:textId="4E3DC9A0" w:rsidR="00075703" w:rsidRDefault="003B47A8">
      <w:pPr>
        <w:ind w:firstLine="720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15811,08*13%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100</m:t>
              </m:r>
            </m:den>
          </m:f>
          <m:r>
            <w:rPr>
              <w:rFonts w:ascii="Cambria Math" w:eastAsia="Cambria Math" w:hAnsi="Cambria Math" w:cs="Cambria Math"/>
            </w:rPr>
            <m:t>=2 055,44 р.</m:t>
          </m:r>
        </m:oMath>
      </m:oMathPara>
    </w:p>
    <w:p w14:paraId="7EA75CF9" w14:textId="17A37C86" w:rsidR="00C32E4A" w:rsidRDefault="00C32E4A" w:rsidP="00C32E4A">
      <w:pPr>
        <w:rPr>
          <w:b/>
        </w:rPr>
      </w:pPr>
    </w:p>
    <w:p w14:paraId="75ECEC21" w14:textId="77777777" w:rsidR="00C32E4A" w:rsidRPr="00C32E4A" w:rsidRDefault="00C32E4A" w:rsidP="00C32E4A"/>
    <w:p w14:paraId="685E62D3" w14:textId="19E2D08C" w:rsidR="00C32E4A" w:rsidRPr="00B778CD" w:rsidRDefault="00C32E4A" w:rsidP="00C32E4A">
      <w:pPr>
        <w:pStyle w:val="3"/>
        <w:keepNext/>
        <w:keepLines/>
        <w:tabs>
          <w:tab w:val="clear" w:pos="8310"/>
          <w:tab w:val="center" w:pos="4155"/>
          <w:tab w:val="right" w:pos="8306"/>
        </w:tabs>
        <w:spacing w:before="0" w:after="0"/>
        <w:ind w:firstLine="720"/>
        <w:jc w:val="both"/>
        <w:rPr>
          <w:b w:val="0"/>
          <w:sz w:val="28"/>
          <w:szCs w:val="28"/>
        </w:rPr>
      </w:pPr>
      <w:r w:rsidRPr="00B778CD">
        <w:rPr>
          <w:b w:val="0"/>
          <w:sz w:val="28"/>
          <w:szCs w:val="28"/>
        </w:rPr>
        <w:t>6.2.5 Расходы на реализацию</w:t>
      </w:r>
    </w:p>
    <w:p w14:paraId="554C7DC2" w14:textId="2B4215E6" w:rsidR="00C32E4A" w:rsidRDefault="00D86E03" w:rsidP="00C32E4A">
      <w:pPr>
        <w:ind w:firstLine="720"/>
        <w:jc w:val="both"/>
      </w:pPr>
      <w:r w:rsidRPr="00D86E03">
        <w:t>Под расходами на реализацию понимают выраженные в денежной форме затраты материальных, трудовых</w:t>
      </w:r>
      <w:r>
        <w:t xml:space="preserve"> и других видов ресурсов торго</w:t>
      </w:r>
      <w:r w:rsidRPr="00D86E03">
        <w:t>вых организаций по доведению товаров до конечного потребителя</w:t>
      </w:r>
      <w:r>
        <w:t>.</w:t>
      </w:r>
    </w:p>
    <w:p w14:paraId="7562C032" w14:textId="49E4E19A" w:rsidR="00D86E03" w:rsidRDefault="00D86E03" w:rsidP="00C32E4A">
      <w:pPr>
        <w:ind w:firstLine="720"/>
        <w:jc w:val="both"/>
      </w:pPr>
      <w:r>
        <w:t>Расходы по данной статье рассчитываются по следующей формуле:</w:t>
      </w:r>
    </w:p>
    <w:p w14:paraId="6CAF9F2B" w14:textId="77777777" w:rsidR="00D86E03" w:rsidRDefault="00D86E03" w:rsidP="00C32E4A">
      <w:pPr>
        <w:ind w:firstLine="720"/>
        <w:jc w:val="both"/>
      </w:pPr>
    </w:p>
    <w:p w14:paraId="72816F03" w14:textId="0890E8C6" w:rsidR="00C32E4A" w:rsidRDefault="00C32E4A" w:rsidP="00C32E4A">
      <w:pPr>
        <w:tabs>
          <w:tab w:val="clear" w:pos="8310"/>
          <w:tab w:val="center" w:pos="4155"/>
          <w:tab w:val="right" w:pos="8306"/>
          <w:tab w:val="center" w:pos="4155"/>
          <w:tab w:val="right" w:pos="8306"/>
        </w:tabs>
        <w:ind w:firstLine="720"/>
        <w:jc w:val="left"/>
      </w:pPr>
      <w:r>
        <w:tab/>
        <w:t xml:space="preserve">       </w:t>
      </w:r>
      <w:r>
        <w:tab/>
        <w:t xml:space="preserve">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 xml:space="preserve"> ⋅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>,</w:t>
      </w:r>
      <w:r w:rsidR="00D86E03">
        <w:tab/>
      </w:r>
      <w:r w:rsidR="00D86E03">
        <w:tab/>
        <w:t xml:space="preserve">  (6.5</w:t>
      </w:r>
      <w:r>
        <w:t>)</w:t>
      </w:r>
    </w:p>
    <w:p w14:paraId="0BB555A6" w14:textId="77777777" w:rsidR="00D86E03" w:rsidRDefault="00D86E03" w:rsidP="00D86E03">
      <w:pPr>
        <w:jc w:val="both"/>
      </w:pPr>
    </w:p>
    <w:p w14:paraId="3A3E9785" w14:textId="151C6511" w:rsidR="00D86E03" w:rsidRDefault="00D86E03" w:rsidP="00D86E03">
      <w:pPr>
        <w:tabs>
          <w:tab w:val="clear" w:pos="8310"/>
          <w:tab w:val="center" w:pos="4155"/>
        </w:tabs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>
        <w:t>– норматив расходов на реализацию</w:t>
      </w:r>
      <w:r w:rsidR="00D660BE">
        <w:t>, %</w:t>
      </w:r>
      <w:r>
        <w:t>.</w:t>
      </w:r>
    </w:p>
    <w:p w14:paraId="6EA12B21" w14:textId="77777777" w:rsidR="00D86E03" w:rsidRDefault="00D86E03" w:rsidP="00D86E03">
      <w:pPr>
        <w:tabs>
          <w:tab w:val="clear" w:pos="8310"/>
          <w:tab w:val="center" w:pos="4155"/>
        </w:tabs>
        <w:jc w:val="both"/>
      </w:pPr>
      <w:r>
        <w:tab/>
      </w:r>
    </w:p>
    <w:p w14:paraId="7AF1E489" w14:textId="0F529CA9" w:rsidR="00D86E03" w:rsidRDefault="00D86E03" w:rsidP="00D86E03">
      <w:pPr>
        <w:tabs>
          <w:tab w:val="clear" w:pos="8310"/>
          <w:tab w:val="center" w:pos="4155"/>
        </w:tabs>
        <w:jc w:val="both"/>
      </w:pPr>
      <w:r>
        <w:tab/>
        <w:t xml:space="preserve">Приняв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>
        <w:t xml:space="preserve"> равным 3% и подставив в формулу (6.5) оставшиеся значения, произведем расчет расходов на реализацию: </w:t>
      </w:r>
    </w:p>
    <w:p w14:paraId="6F50AC93" w14:textId="77777777" w:rsidR="00D86E03" w:rsidRDefault="00D86E03" w:rsidP="00D86E03">
      <w:pPr>
        <w:tabs>
          <w:tab w:val="clear" w:pos="8310"/>
          <w:tab w:val="center" w:pos="4155"/>
        </w:tabs>
        <w:jc w:val="both"/>
      </w:pPr>
    </w:p>
    <w:p w14:paraId="35967616" w14:textId="0BBFDB85" w:rsidR="00A90B0B" w:rsidRPr="00E0200C" w:rsidRDefault="003B47A8" w:rsidP="00E0200C">
      <w:pPr>
        <w:tabs>
          <w:tab w:val="clear" w:pos="8310"/>
          <w:tab w:val="center" w:pos="4155"/>
          <w:tab w:val="right" w:pos="8306"/>
        </w:tabs>
        <w:ind w:firstLine="720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15811,08*3%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100</m:t>
              </m:r>
            </m:den>
          </m:f>
          <m:r>
            <w:rPr>
              <w:rFonts w:ascii="Cambria Math" w:eastAsia="Cambria Math" w:hAnsi="Cambria Math" w:cs="Cambria Math"/>
            </w:rPr>
            <m:t>=474,33 р.</m:t>
          </m:r>
        </m:oMath>
      </m:oMathPara>
    </w:p>
    <w:p w14:paraId="67B7BE39" w14:textId="77777777" w:rsidR="00E0200C" w:rsidRPr="00E0200C" w:rsidRDefault="00E0200C" w:rsidP="00E0200C">
      <w:pPr>
        <w:tabs>
          <w:tab w:val="clear" w:pos="8310"/>
          <w:tab w:val="center" w:pos="4155"/>
          <w:tab w:val="right" w:pos="8306"/>
        </w:tabs>
        <w:ind w:firstLine="720"/>
        <w:rPr>
          <w:rFonts w:ascii="Cambria Math" w:eastAsia="Cambria Math" w:hAnsi="Cambria Math" w:cs="Cambria Math"/>
        </w:rPr>
      </w:pPr>
    </w:p>
    <w:p w14:paraId="43FF258E" w14:textId="64292362" w:rsidR="00075703" w:rsidRPr="00B778CD" w:rsidRDefault="00A90B0B" w:rsidP="00A90B0B">
      <w:pPr>
        <w:pStyle w:val="3"/>
        <w:keepNext/>
        <w:keepLines/>
        <w:tabs>
          <w:tab w:val="center" w:pos="4155"/>
        </w:tabs>
        <w:spacing w:before="0" w:after="0"/>
        <w:ind w:firstLine="720"/>
        <w:jc w:val="both"/>
        <w:rPr>
          <w:b w:val="0"/>
          <w:sz w:val="28"/>
          <w:szCs w:val="28"/>
        </w:rPr>
      </w:pPr>
      <w:r w:rsidRPr="00B778CD">
        <w:rPr>
          <w:b w:val="0"/>
          <w:sz w:val="28"/>
          <w:szCs w:val="28"/>
        </w:rPr>
        <w:t>6.2.</w:t>
      </w:r>
      <w:r w:rsidR="00C32E4A" w:rsidRPr="00B778CD">
        <w:rPr>
          <w:b w:val="0"/>
          <w:sz w:val="28"/>
          <w:szCs w:val="28"/>
        </w:rPr>
        <w:t>6</w:t>
      </w:r>
      <w:r w:rsidR="00E0200C" w:rsidRPr="00B778CD">
        <w:rPr>
          <w:b w:val="0"/>
          <w:sz w:val="28"/>
          <w:szCs w:val="28"/>
        </w:rPr>
        <w:t xml:space="preserve"> Общая</w:t>
      </w:r>
      <w:r w:rsidRPr="00B778CD">
        <w:rPr>
          <w:b w:val="0"/>
          <w:sz w:val="28"/>
          <w:szCs w:val="28"/>
        </w:rPr>
        <w:t xml:space="preserve"> сумма затрат </w:t>
      </w:r>
    </w:p>
    <w:p w14:paraId="5BF0645C" w14:textId="6D858729" w:rsidR="00E53681" w:rsidRDefault="00E0200C" w:rsidP="00E8753A">
      <w:pPr>
        <w:ind w:firstLine="720"/>
        <w:jc w:val="both"/>
      </w:pPr>
      <w:r>
        <w:t>Общая</w:t>
      </w:r>
      <w:r w:rsidR="001A492F">
        <w:t xml:space="preserve"> сумма затрат на раз</w:t>
      </w:r>
      <w:r w:rsidR="008B238B">
        <w:t>работку онлайн-платформы для изучения иностранных языков</w:t>
      </w:r>
      <w:r w:rsidR="001A492F">
        <w:t xml:space="preserve"> находится путем суммирования всех рассчитанных статей затрат</w:t>
      </w:r>
      <w:r w:rsidR="006631C3">
        <w:t xml:space="preserve">. Расчет общей суммы затрат представлен в таблице </w:t>
      </w:r>
      <w:r w:rsidR="001A492F">
        <w:t>6.2.</w:t>
      </w:r>
    </w:p>
    <w:p w14:paraId="7BA6EAB3" w14:textId="77777777" w:rsidR="00B11274" w:rsidRDefault="00B11274" w:rsidP="00E8753A">
      <w:pPr>
        <w:ind w:firstLine="720"/>
        <w:jc w:val="both"/>
      </w:pPr>
    </w:p>
    <w:p w14:paraId="7884B6DC" w14:textId="04B6B0AA" w:rsidR="00075703" w:rsidRDefault="00E0200C">
      <w:pPr>
        <w:jc w:val="both"/>
      </w:pPr>
      <w:r>
        <w:t>Таблица 6.2 — Общая</w:t>
      </w:r>
      <w:r w:rsidR="001A492F">
        <w:t xml:space="preserve"> сумма затрат на разработку программного обеспечения.</w:t>
      </w:r>
    </w:p>
    <w:tbl>
      <w:tblPr>
        <w:tblStyle w:val="a6"/>
        <w:tblW w:w="9713" w:type="dxa"/>
        <w:tblInd w:w="-98" w:type="dxa"/>
        <w:tblLayout w:type="fixed"/>
        <w:tblLook w:val="0000" w:firstRow="0" w:lastRow="0" w:firstColumn="0" w:lastColumn="0" w:noHBand="0" w:noVBand="0"/>
      </w:tblPr>
      <w:tblGrid>
        <w:gridCol w:w="5944"/>
        <w:gridCol w:w="3769"/>
      </w:tblGrid>
      <w:tr w:rsidR="00075703" w14:paraId="61EFC2B3" w14:textId="77777777">
        <w:trPr>
          <w:trHeight w:val="962"/>
        </w:trPr>
        <w:tc>
          <w:tcPr>
            <w:tcW w:w="5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812E8" w14:textId="77777777" w:rsidR="00075703" w:rsidRDefault="001A492F">
            <w:pPr>
              <w:ind w:firstLine="720"/>
            </w:pPr>
            <w:r>
              <w:t>Статья затрат</w:t>
            </w:r>
          </w:p>
        </w:tc>
        <w:tc>
          <w:tcPr>
            <w:tcW w:w="3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A00DC" w14:textId="654888CA" w:rsidR="00075703" w:rsidRDefault="002E01CB">
            <w:pPr>
              <w:ind w:firstLine="720"/>
            </w:pPr>
            <w:r>
              <w:t>Сумма, р</w:t>
            </w:r>
            <w:r w:rsidR="001A492F">
              <w:t>.</w:t>
            </w:r>
          </w:p>
        </w:tc>
      </w:tr>
      <w:tr w:rsidR="00075703" w14:paraId="0C8AB3A8" w14:textId="77777777">
        <w:tc>
          <w:tcPr>
            <w:tcW w:w="5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D3182" w14:textId="77777777" w:rsidR="00075703" w:rsidRDefault="001A492F" w:rsidP="002410A5">
            <w:pPr>
              <w:jc w:val="left"/>
            </w:pPr>
            <w:r>
              <w:t>Основная заработная плата команды разработчиков</w:t>
            </w:r>
          </w:p>
        </w:tc>
        <w:tc>
          <w:tcPr>
            <w:tcW w:w="3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11F6" w14:textId="5E4B7D90" w:rsidR="00075703" w:rsidRDefault="00E8753A" w:rsidP="00E8753A">
            <w:r>
              <w:t>15 811, 08</w:t>
            </w:r>
          </w:p>
        </w:tc>
      </w:tr>
      <w:tr w:rsidR="00075703" w14:paraId="55233187" w14:textId="77777777">
        <w:tc>
          <w:tcPr>
            <w:tcW w:w="5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AEABB" w14:textId="77777777" w:rsidR="00075703" w:rsidRDefault="001A492F" w:rsidP="002410A5">
            <w:pPr>
              <w:jc w:val="left"/>
            </w:pPr>
            <w:r>
              <w:t>Дополнительная заработная плата команды разработчиков</w:t>
            </w:r>
          </w:p>
        </w:tc>
        <w:tc>
          <w:tcPr>
            <w:tcW w:w="3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BE954" w14:textId="142B85F9" w:rsidR="00075703" w:rsidRDefault="00E8753A" w:rsidP="003F22E9">
            <w:r>
              <w:t xml:space="preserve">2 </w:t>
            </w:r>
            <w:r w:rsidR="00C32E4A">
              <w:t>371, 66</w:t>
            </w:r>
          </w:p>
        </w:tc>
      </w:tr>
      <w:tr w:rsidR="00075703" w14:paraId="1EA28A9F" w14:textId="77777777">
        <w:tc>
          <w:tcPr>
            <w:tcW w:w="5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E51B" w14:textId="77777777" w:rsidR="00075703" w:rsidRDefault="001A492F" w:rsidP="002410A5">
            <w:pPr>
              <w:jc w:val="left"/>
            </w:pPr>
            <w:r>
              <w:t>Отчисления на социальные нужды</w:t>
            </w:r>
          </w:p>
        </w:tc>
        <w:tc>
          <w:tcPr>
            <w:tcW w:w="3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50736" w14:textId="0F3D2D9B" w:rsidR="00075703" w:rsidRPr="00E8753A" w:rsidRDefault="00E8753A" w:rsidP="00E8753A">
            <w:r w:rsidRPr="00E8753A">
              <w:t>6 291,23</w:t>
            </w:r>
          </w:p>
        </w:tc>
      </w:tr>
      <w:tr w:rsidR="00075703" w14:paraId="605B4835" w14:textId="77777777">
        <w:tc>
          <w:tcPr>
            <w:tcW w:w="5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ADBB" w14:textId="487F8B03" w:rsidR="00075703" w:rsidRDefault="00C32E4A" w:rsidP="002410A5">
            <w:pPr>
              <w:jc w:val="left"/>
            </w:pPr>
            <w:r>
              <w:t>Прочие расходы</w:t>
            </w:r>
          </w:p>
        </w:tc>
        <w:tc>
          <w:tcPr>
            <w:tcW w:w="3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D312" w14:textId="2B3B80EC" w:rsidR="00075703" w:rsidRPr="00E8753A" w:rsidRDefault="002529AF" w:rsidP="00E8753A">
            <m:oMathPara>
              <m:oMath>
                <m:r>
                  <w:rPr>
                    <w:rFonts w:ascii="Cambria Math" w:eastAsia="Cambria Math" w:hAnsi="Cambria Math" w:cs="Cambria Math"/>
                  </w:rPr>
                  <m:t>2 055,44</m:t>
                </m:r>
              </m:oMath>
            </m:oMathPara>
          </w:p>
        </w:tc>
      </w:tr>
      <w:tr w:rsidR="00C32E4A" w14:paraId="5ACCBBF0" w14:textId="77777777">
        <w:tc>
          <w:tcPr>
            <w:tcW w:w="5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0BA20" w14:textId="4F68299E" w:rsidR="00C32E4A" w:rsidRDefault="00C32E4A" w:rsidP="002410A5">
            <w:pPr>
              <w:jc w:val="left"/>
            </w:pPr>
            <w:r>
              <w:t>Расходы на реализацию</w:t>
            </w:r>
          </w:p>
        </w:tc>
        <w:tc>
          <w:tcPr>
            <w:tcW w:w="3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16001" w14:textId="50954D10" w:rsidR="00C32E4A" w:rsidRPr="00E8753A" w:rsidRDefault="00D86E03" w:rsidP="00E8753A">
            <w:r>
              <w:t>474,33</w:t>
            </w:r>
          </w:p>
        </w:tc>
      </w:tr>
      <w:tr w:rsidR="00075703" w14:paraId="71EB1CDC" w14:textId="77777777">
        <w:tc>
          <w:tcPr>
            <w:tcW w:w="594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DFDF6" w14:textId="77777777" w:rsidR="00075703" w:rsidRDefault="001A492F" w:rsidP="002410A5">
            <w:pPr>
              <w:jc w:val="left"/>
            </w:pPr>
            <w:r>
              <w:t>Общая сумма затрат на разработку</w:t>
            </w:r>
          </w:p>
        </w:tc>
        <w:tc>
          <w:tcPr>
            <w:tcW w:w="37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47EA3" w14:textId="7960AE3F" w:rsidR="00075703" w:rsidRPr="00E8753A" w:rsidRDefault="002529AF" w:rsidP="00D86E03">
            <w:r>
              <w:t>27 003,74</w:t>
            </w:r>
          </w:p>
        </w:tc>
      </w:tr>
    </w:tbl>
    <w:p w14:paraId="63BF2878" w14:textId="77777777" w:rsidR="00075703" w:rsidRDefault="00075703">
      <w:pPr>
        <w:ind w:firstLine="720"/>
        <w:jc w:val="both"/>
      </w:pPr>
    </w:p>
    <w:p w14:paraId="378069DF" w14:textId="0B8C0011" w:rsidR="00075703" w:rsidRDefault="006631C3">
      <w:pPr>
        <w:ind w:firstLine="720"/>
        <w:jc w:val="both"/>
      </w:pPr>
      <w:r>
        <w:t>Полна</w:t>
      </w:r>
      <w:r w:rsidR="008B238B">
        <w:t>я себестоимость разрабатываемой</w:t>
      </w:r>
      <w:r>
        <w:t xml:space="preserve"> </w:t>
      </w:r>
      <w:r w:rsidR="008B238B">
        <w:t>онлайн-платформы для изучения иностранных языков</w:t>
      </w:r>
      <w:r w:rsidR="00D86E03">
        <w:t xml:space="preserve"> составит </w:t>
      </w:r>
      <w:r w:rsidR="002529AF">
        <w:t>27 003,74</w:t>
      </w:r>
      <w:r w:rsidR="00F56921">
        <w:t xml:space="preserve"> </w:t>
      </w:r>
      <w:r>
        <w:t>рублей.</w:t>
      </w:r>
    </w:p>
    <w:p w14:paraId="15F365DA" w14:textId="1CAB552B" w:rsidR="0035228E" w:rsidRDefault="0035228E" w:rsidP="00C32E4A">
      <w:pPr>
        <w:jc w:val="both"/>
      </w:pPr>
    </w:p>
    <w:p w14:paraId="0EA6C86E" w14:textId="2D36B94D" w:rsidR="00075703" w:rsidRPr="000016B3" w:rsidRDefault="001A492F" w:rsidP="000016B3">
      <w:pPr>
        <w:pStyle w:val="2"/>
        <w:spacing w:before="0" w:after="0" w:line="276" w:lineRule="auto"/>
        <w:ind w:firstLine="720"/>
        <w:contextualSpacing/>
        <w:jc w:val="both"/>
        <w:rPr>
          <w:sz w:val="28"/>
          <w:szCs w:val="28"/>
        </w:rPr>
      </w:pPr>
      <w:bookmarkStart w:id="7" w:name="_gqbwxlvz3pke" w:colFirst="0" w:colLast="0"/>
      <w:bookmarkEnd w:id="7"/>
      <w:r>
        <w:rPr>
          <w:sz w:val="28"/>
          <w:szCs w:val="28"/>
        </w:rPr>
        <w:t xml:space="preserve">6.3 </w:t>
      </w:r>
      <w:r w:rsidR="009900C2">
        <w:rPr>
          <w:sz w:val="28"/>
          <w:szCs w:val="28"/>
        </w:rPr>
        <w:t xml:space="preserve">Расчет экономического эффекта от </w:t>
      </w:r>
      <w:r w:rsidR="00E0200C">
        <w:rPr>
          <w:sz w:val="28"/>
          <w:szCs w:val="28"/>
        </w:rPr>
        <w:t>реализации онлайн-платформы для изучения иностранных языков</w:t>
      </w:r>
      <w:r w:rsidR="009900C2">
        <w:rPr>
          <w:sz w:val="28"/>
          <w:szCs w:val="28"/>
        </w:rPr>
        <w:t xml:space="preserve"> на рынке</w:t>
      </w:r>
    </w:p>
    <w:p w14:paraId="79EE0B9F" w14:textId="2B0D6B62" w:rsidR="006810E5" w:rsidRDefault="006810E5" w:rsidP="004C65D0">
      <w:pPr>
        <w:pStyle w:val="a7"/>
        <w:spacing w:line="276" w:lineRule="auto"/>
        <w:ind w:firstLine="720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Экономический эффект для организации-разра</w:t>
      </w:r>
      <w:r w:rsidR="009900C2">
        <w:rPr>
          <w:rFonts w:ascii="TimesNewRomanPSMT" w:hAnsi="TimesNewRomanPSMT"/>
          <w:sz w:val="28"/>
          <w:szCs w:val="28"/>
        </w:rPr>
        <w:t>ботчика онлайн-платформы представляет собой прирост чистой прибыли от его продажи на рынке потребителям, величина которого зависит от объема продаж, цены реализации и затрат на разработку программного средства</w:t>
      </w:r>
      <w:r>
        <w:rPr>
          <w:rFonts w:ascii="TimesNewRomanPSMT" w:hAnsi="TimesNewRomanPSMT"/>
          <w:sz w:val="28"/>
          <w:szCs w:val="28"/>
        </w:rPr>
        <w:t>.</w:t>
      </w:r>
    </w:p>
    <w:p w14:paraId="2D84C035" w14:textId="0670F57A" w:rsidR="006F553E" w:rsidRDefault="00554946" w:rsidP="00EC7714">
      <w:pPr>
        <w:pStyle w:val="a7"/>
        <w:spacing w:line="276" w:lineRule="auto"/>
        <w:ind w:firstLine="720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Целевой аудиторией разрабатываемого программного средства являются </w:t>
      </w:r>
      <w:r w:rsidR="00EC7714">
        <w:rPr>
          <w:rFonts w:ascii="TimesNewRomanPSMT" w:hAnsi="TimesNewRomanPSMT"/>
          <w:sz w:val="28"/>
          <w:szCs w:val="28"/>
        </w:rPr>
        <w:t>студенты и люди, занимающиеся самообразованием.</w:t>
      </w:r>
      <w:r w:rsidR="006F553E">
        <w:rPr>
          <w:rFonts w:ascii="TimesNewRomanPSMT" w:hAnsi="TimesNewRomanPSMT"/>
          <w:sz w:val="28"/>
          <w:szCs w:val="28"/>
        </w:rPr>
        <w:t xml:space="preserve"> Так как главным способом монетизации ПО выбрана модель подписки, то после анализа рынка приложений со схожим рабочим функционалом была определена ц</w:t>
      </w:r>
      <w:r w:rsidR="00E16976">
        <w:rPr>
          <w:rFonts w:ascii="TimesNewRomanPSMT" w:hAnsi="TimesNewRomanPSMT"/>
          <w:sz w:val="28"/>
          <w:szCs w:val="28"/>
        </w:rPr>
        <w:t>ена для подписки 2</w:t>
      </w:r>
      <w:r w:rsidR="002E01CB">
        <w:rPr>
          <w:rFonts w:ascii="TimesNewRomanPSMT" w:hAnsi="TimesNewRomanPSMT"/>
          <w:sz w:val="28"/>
          <w:szCs w:val="28"/>
        </w:rPr>
        <w:t>,99 р</w:t>
      </w:r>
      <w:r w:rsidR="006F553E">
        <w:rPr>
          <w:rFonts w:ascii="TimesNewRomanPSMT" w:hAnsi="TimesNewRomanPSMT"/>
          <w:sz w:val="28"/>
          <w:szCs w:val="28"/>
        </w:rPr>
        <w:t>.</w:t>
      </w:r>
    </w:p>
    <w:p w14:paraId="26045C95" w14:textId="4410D353" w:rsidR="00C05241" w:rsidRPr="00A20FB6" w:rsidRDefault="006F553E" w:rsidP="00A20FB6">
      <w:pPr>
        <w:pStyle w:val="a7"/>
        <w:spacing w:line="276" w:lineRule="auto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После анализа трафика приложений конкурентов, где среднее количество </w:t>
      </w:r>
      <w:r w:rsidR="00C05241">
        <w:rPr>
          <w:rFonts w:ascii="TimesNewRomanPSMT" w:hAnsi="TimesNewRomanPSMT"/>
          <w:sz w:val="28"/>
          <w:szCs w:val="28"/>
        </w:rPr>
        <w:t xml:space="preserve">активных </w:t>
      </w:r>
      <w:r>
        <w:rPr>
          <w:rFonts w:ascii="TimesNewRomanPSMT" w:hAnsi="TimesNewRomanPSMT"/>
          <w:sz w:val="28"/>
          <w:szCs w:val="28"/>
        </w:rPr>
        <w:t xml:space="preserve">пользователей </w:t>
      </w:r>
      <w:r w:rsidR="00C05241">
        <w:rPr>
          <w:rFonts w:ascii="TimesNewRomanPSMT" w:hAnsi="TimesNewRomanPSMT"/>
          <w:sz w:val="28"/>
          <w:szCs w:val="28"/>
        </w:rPr>
        <w:t xml:space="preserve">составляет </w:t>
      </w:r>
      <w:r w:rsidR="00A20FB6">
        <w:rPr>
          <w:rFonts w:ascii="TimesNewRomanPSMT" w:hAnsi="TimesNewRomanPSMT"/>
          <w:sz w:val="28"/>
          <w:szCs w:val="28"/>
        </w:rPr>
        <w:t>10</w:t>
      </w:r>
      <w:r w:rsidR="00B52D12">
        <w:rPr>
          <w:rFonts w:ascii="TimesNewRomanPSMT" w:hAnsi="TimesNewRomanPSMT"/>
          <w:sz w:val="28"/>
          <w:szCs w:val="28"/>
        </w:rPr>
        <w:t xml:space="preserve">0 </w:t>
      </w:r>
      <w:r>
        <w:rPr>
          <w:rFonts w:ascii="TimesNewRomanPSMT" w:hAnsi="TimesNewRomanPSMT"/>
          <w:sz w:val="28"/>
          <w:szCs w:val="28"/>
        </w:rPr>
        <w:t>0</w:t>
      </w:r>
      <w:r w:rsidR="00B52D12">
        <w:rPr>
          <w:rFonts w:ascii="TimesNewRomanPSMT" w:hAnsi="TimesNewRomanPSMT"/>
          <w:sz w:val="28"/>
          <w:szCs w:val="28"/>
        </w:rPr>
        <w:t>0</w:t>
      </w:r>
      <w:r>
        <w:rPr>
          <w:rFonts w:ascii="TimesNewRomanPSMT" w:hAnsi="TimesNewRomanPSMT"/>
          <w:sz w:val="28"/>
          <w:szCs w:val="28"/>
        </w:rPr>
        <w:t>0 человек</w:t>
      </w:r>
      <w:r w:rsidR="00E16976">
        <w:rPr>
          <w:rFonts w:ascii="TimesNewRomanPSMT" w:hAnsi="TimesNewRomanPSMT"/>
          <w:sz w:val="28"/>
          <w:szCs w:val="28"/>
        </w:rPr>
        <w:t xml:space="preserve"> в месяц, можно рассчитать п</w:t>
      </w:r>
      <w:r w:rsidR="00EC7714">
        <w:rPr>
          <w:rFonts w:ascii="TimesNewRomanPSMT" w:hAnsi="TimesNewRomanPSMT"/>
          <w:sz w:val="28"/>
          <w:szCs w:val="28"/>
        </w:rPr>
        <w:t>рогнозный доход от реализации онлайн-платформы по изучению ин</w:t>
      </w:r>
      <w:r w:rsidR="00F56921">
        <w:rPr>
          <w:rFonts w:ascii="TimesNewRomanPSMT" w:hAnsi="TimesNewRomanPSMT"/>
          <w:sz w:val="28"/>
          <w:szCs w:val="28"/>
        </w:rPr>
        <w:t>остранных языков</w:t>
      </w:r>
      <w:r w:rsidR="00BF0131">
        <w:rPr>
          <w:rFonts w:ascii="TimesNewRomanPSMT" w:hAnsi="TimesNewRomanPSMT"/>
          <w:sz w:val="28"/>
          <w:szCs w:val="28"/>
        </w:rPr>
        <w:t>. В первый год</w:t>
      </w:r>
      <w:r w:rsidR="00E87DAE">
        <w:rPr>
          <w:rFonts w:ascii="TimesNewRomanPSMT" w:hAnsi="TimesNewRomanPSMT"/>
          <w:sz w:val="28"/>
          <w:szCs w:val="28"/>
        </w:rPr>
        <w:t xml:space="preserve"> реализации продукта ожидается 1</w:t>
      </w:r>
      <w:r w:rsidR="00BF0131">
        <w:rPr>
          <w:rFonts w:ascii="TimesNewRomanPSMT" w:hAnsi="TimesNewRomanPSMT"/>
          <w:sz w:val="28"/>
          <w:szCs w:val="28"/>
        </w:rPr>
        <w:t>0 000 подписчиков, в 2024 –</w:t>
      </w:r>
      <w:r w:rsidR="00E87DAE">
        <w:rPr>
          <w:rFonts w:ascii="TimesNewRomanPSMT" w:hAnsi="TimesNewRomanPSMT"/>
          <w:sz w:val="28"/>
          <w:szCs w:val="28"/>
        </w:rPr>
        <w:t xml:space="preserve"> 1</w:t>
      </w:r>
      <w:r w:rsidR="00A20FB6">
        <w:rPr>
          <w:rFonts w:ascii="TimesNewRomanPSMT" w:hAnsi="TimesNewRomanPSMT"/>
          <w:sz w:val="28"/>
          <w:szCs w:val="28"/>
        </w:rPr>
        <w:t>4</w:t>
      </w:r>
      <w:r w:rsidR="00BF0131">
        <w:rPr>
          <w:rFonts w:ascii="TimesNewRomanPSMT" w:hAnsi="TimesNewRomanPSMT"/>
          <w:sz w:val="28"/>
          <w:szCs w:val="28"/>
        </w:rPr>
        <w:t xml:space="preserve"> 000, в 2025 –</w:t>
      </w:r>
      <w:r w:rsidR="00E87DAE">
        <w:rPr>
          <w:rFonts w:ascii="TimesNewRomanPSMT" w:hAnsi="TimesNewRomanPSMT"/>
          <w:sz w:val="28"/>
          <w:szCs w:val="28"/>
        </w:rPr>
        <w:t xml:space="preserve"> 1</w:t>
      </w:r>
      <w:r w:rsidR="00A20FB6">
        <w:rPr>
          <w:rFonts w:ascii="TimesNewRomanPSMT" w:hAnsi="TimesNewRomanPSMT"/>
          <w:sz w:val="28"/>
          <w:szCs w:val="28"/>
        </w:rPr>
        <w:t>8</w:t>
      </w:r>
      <w:r w:rsidR="00BF0131">
        <w:rPr>
          <w:rFonts w:ascii="TimesNewRomanPSMT" w:hAnsi="TimesNewRomanPSMT"/>
          <w:sz w:val="28"/>
          <w:szCs w:val="28"/>
        </w:rPr>
        <w:t xml:space="preserve"> 000, а в 2026 –</w:t>
      </w:r>
      <w:r w:rsidR="00E87DAE">
        <w:rPr>
          <w:rFonts w:ascii="TimesNewRomanPSMT" w:hAnsi="TimesNewRomanPSMT"/>
          <w:sz w:val="28"/>
          <w:szCs w:val="28"/>
        </w:rPr>
        <w:t xml:space="preserve"> 1</w:t>
      </w:r>
      <w:r w:rsidR="00A20FB6">
        <w:rPr>
          <w:rFonts w:ascii="TimesNewRomanPSMT" w:hAnsi="TimesNewRomanPSMT"/>
          <w:sz w:val="28"/>
          <w:szCs w:val="28"/>
        </w:rPr>
        <w:t>1</w:t>
      </w:r>
      <w:r w:rsidR="00BF0131">
        <w:rPr>
          <w:rFonts w:ascii="TimesNewRomanPSMT" w:hAnsi="TimesNewRomanPSMT"/>
          <w:sz w:val="28"/>
          <w:szCs w:val="28"/>
        </w:rPr>
        <w:t xml:space="preserve"> 000.</w:t>
      </w:r>
      <w:r w:rsidR="00E16976">
        <w:rPr>
          <w:rFonts w:ascii="TimesNewRomanPSMT" w:hAnsi="TimesNewRomanPSMT"/>
          <w:sz w:val="28"/>
          <w:szCs w:val="28"/>
        </w:rPr>
        <w:t xml:space="preserve"> </w:t>
      </w:r>
    </w:p>
    <w:p w14:paraId="5D0441C9" w14:textId="059DB6A5" w:rsidR="006810E5" w:rsidRDefault="0043512D" w:rsidP="00C05241">
      <w:pPr>
        <w:pStyle w:val="a7"/>
        <w:ind w:firstLine="720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Так как организация-разработчик является резидентом Парка высоких технологий, то э</w:t>
      </w:r>
      <w:r w:rsidR="009900C2">
        <w:rPr>
          <w:rFonts w:ascii="TimesNewRomanPSMT" w:hAnsi="TimesNewRomanPSMT"/>
          <w:sz w:val="28"/>
          <w:szCs w:val="28"/>
        </w:rPr>
        <w:t>кономический эффект, полученный организацией-</w:t>
      </w:r>
      <w:r w:rsidR="009900C2">
        <w:rPr>
          <w:rFonts w:ascii="TimesNewRomanPSMT" w:hAnsi="TimesNewRomanPSMT"/>
          <w:sz w:val="28"/>
          <w:szCs w:val="28"/>
        </w:rPr>
        <w:lastRenderedPageBreak/>
        <w:t>разработчиком, в виде прироста чистой прибыли от его разработки, определяется по формуле:</w:t>
      </w:r>
      <w:r w:rsidR="006810E5">
        <w:rPr>
          <w:rFonts w:ascii="TimesNewRomanPSMT" w:hAnsi="TimesNewRomanPSMT"/>
          <w:sz w:val="28"/>
          <w:szCs w:val="28"/>
        </w:rPr>
        <w:t xml:space="preserve"> </w:t>
      </w:r>
    </w:p>
    <w:p w14:paraId="4B92C194" w14:textId="1AEFA127" w:rsidR="000016B3" w:rsidRPr="009900C2" w:rsidRDefault="009900C2" w:rsidP="009900C2">
      <w:pPr>
        <w:tabs>
          <w:tab w:val="clear" w:pos="8310"/>
          <w:tab w:val="center" w:pos="4155"/>
          <w:tab w:val="center" w:pos="4155"/>
          <w:tab w:val="right" w:pos="8306"/>
        </w:tabs>
        <w:jc w:val="left"/>
      </w:pPr>
      <w:r w:rsidRPr="009900C2">
        <w:t xml:space="preserve">                             </w:t>
      </w:r>
      <w:r w:rsidR="000016B3" w:rsidRPr="009900C2">
        <w:t xml:space="preserve">  </w:t>
      </w:r>
      <w:r w:rsidR="000016B3" w:rsidRPr="009900C2">
        <w:tab/>
      </w:r>
      <w:r w:rsidR="00F56921">
        <w:t xml:space="preserve">             </w:t>
      </w:r>
      <w:r w:rsidR="000016B3" w:rsidRPr="009900C2">
        <w:t xml:space="preserve">  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  <m:r>
          <w:rPr>
            <w:rFonts w:ascii="Cambria Math" w:eastAsia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опт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пр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0016B3" w:rsidRPr="009900C2">
        <w:tab/>
      </w:r>
      <w:r w:rsidR="000016B3" w:rsidRPr="009900C2">
        <w:tab/>
        <w:t xml:space="preserve">  (6.</w:t>
      </w:r>
      <w:r w:rsidR="00D86E03" w:rsidRPr="009900C2">
        <w:t>6</w:t>
      </w:r>
      <w:r w:rsidR="000016B3" w:rsidRPr="009900C2">
        <w:t>)</w:t>
      </w:r>
    </w:p>
    <w:p w14:paraId="4A09C414" w14:textId="2B882822" w:rsidR="0043512D" w:rsidRDefault="0018550D" w:rsidP="0043512D">
      <w:pPr>
        <w:pStyle w:val="a7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г</w:t>
      </w:r>
      <w:r w:rsidR="00F004DC">
        <w:rPr>
          <w:rFonts w:ascii="TimesNewRomanPSMT" w:hAnsi="TimesNewRomanPSMT"/>
          <w:sz w:val="28"/>
          <w:szCs w:val="28"/>
        </w:rPr>
        <w:t>де Ц</w:t>
      </w:r>
      <w:r w:rsidR="00F004DC">
        <w:rPr>
          <w:rFonts w:ascii="TimesNewRomanPSMT" w:hAnsi="TimesNewRomanPSMT"/>
          <w:position w:val="-6"/>
          <w:sz w:val="20"/>
          <w:szCs w:val="20"/>
        </w:rPr>
        <w:t>опт</w:t>
      </w:r>
      <w:r>
        <w:rPr>
          <w:rFonts w:ascii="TimesNewRomanPSMT" w:hAnsi="TimesNewRomanPSMT"/>
          <w:position w:val="-6"/>
          <w:sz w:val="20"/>
          <w:szCs w:val="20"/>
        </w:rPr>
        <w:t xml:space="preserve"> </w:t>
      </w:r>
      <w:r>
        <w:rPr>
          <w:rFonts w:ascii="TimesNewRomanPSMT" w:hAnsi="TimesNewRomanPSMT"/>
          <w:sz w:val="28"/>
          <w:szCs w:val="28"/>
        </w:rPr>
        <w:t>‒ прибыль, включаемая в</w:t>
      </w:r>
      <w:r w:rsidR="002E01CB">
        <w:rPr>
          <w:rFonts w:ascii="TimesNewRomanPSMT" w:hAnsi="TimesNewRomanPSMT"/>
          <w:sz w:val="28"/>
          <w:szCs w:val="28"/>
        </w:rPr>
        <w:t xml:space="preserve"> цену программного средства, р.;</w:t>
      </w:r>
      <w:r w:rsidR="009900C2">
        <w:rPr>
          <w:rFonts w:ascii="TimesNewRomanPSMT" w:hAnsi="TimesNewRomanPSMT"/>
          <w:sz w:val="28"/>
          <w:szCs w:val="28"/>
        </w:rPr>
        <w:br/>
      </w:r>
      <w:r w:rsidR="00F004DC">
        <w:rPr>
          <w:rFonts w:ascii="TimesNewRomanPSMT" w:hAnsi="TimesNewRomanPSMT"/>
          <w:sz w:val="28"/>
          <w:szCs w:val="28"/>
          <w:lang w:val="en-US"/>
        </w:rPr>
        <w:t>N</w:t>
      </w:r>
      <w:r w:rsidR="00F004DC">
        <w:rPr>
          <w:rFonts w:ascii="TimesNewRomanPSMT" w:hAnsi="TimesNewRomanPSMT"/>
          <w:sz w:val="28"/>
          <w:szCs w:val="28"/>
        </w:rPr>
        <w:t xml:space="preserve"> ‒ количество копий (лицензи</w:t>
      </w:r>
      <w:r w:rsidR="00901669">
        <w:rPr>
          <w:rFonts w:ascii="TimesNewRomanPSMT" w:hAnsi="TimesNewRomanPSMT"/>
          <w:sz w:val="28"/>
          <w:szCs w:val="28"/>
        </w:rPr>
        <w:t>й) ПО, реализуемое за месяц</w:t>
      </w:r>
      <w:r w:rsidR="00A269C0">
        <w:rPr>
          <w:rFonts w:ascii="TimesNewRomanPSMT" w:hAnsi="TimesNewRomanPSMT"/>
          <w:sz w:val="28"/>
          <w:szCs w:val="28"/>
        </w:rPr>
        <w:t>, шт.;</w:t>
      </w:r>
      <w:r w:rsidR="00F004DC">
        <w:rPr>
          <w:rFonts w:ascii="TimesNewRomanPSMT" w:hAnsi="TimesNewRomanPSMT"/>
          <w:sz w:val="28"/>
          <w:szCs w:val="28"/>
        </w:rPr>
        <w:br/>
        <w:t>Р</w:t>
      </w:r>
      <w:r w:rsidR="00F004DC" w:rsidRPr="00F004DC">
        <w:rPr>
          <w:rFonts w:ascii="TimesNewRomanPSMT" w:hAnsi="TimesNewRomanPSMT"/>
          <w:sz w:val="28"/>
          <w:szCs w:val="28"/>
          <w:vertAlign w:val="subscript"/>
        </w:rPr>
        <w:t>пр</w:t>
      </w:r>
      <w:r w:rsidR="00F004DC">
        <w:rPr>
          <w:rFonts w:ascii="TimesNewRomanPSMT" w:hAnsi="TimesNewRomanPSMT"/>
          <w:sz w:val="28"/>
          <w:szCs w:val="28"/>
        </w:rPr>
        <w:t xml:space="preserve"> ‒ рентабельность продаж копий (лиц</w:t>
      </w:r>
      <w:r w:rsidR="00C05241">
        <w:rPr>
          <w:rFonts w:ascii="TimesNewRomanPSMT" w:hAnsi="TimesNewRomanPSMT"/>
          <w:sz w:val="28"/>
          <w:szCs w:val="28"/>
        </w:rPr>
        <w:t>ензий), %</w:t>
      </w:r>
      <w:r w:rsidR="00583F15">
        <w:rPr>
          <w:rFonts w:ascii="TimesNewRomanPSMT" w:hAnsi="TimesNewRomanPSMT"/>
          <w:sz w:val="28"/>
          <w:szCs w:val="28"/>
        </w:rPr>
        <w:t xml:space="preserve">, </w:t>
      </w:r>
      <w:r w:rsidR="00F004DC" w:rsidRPr="00F004DC">
        <w:rPr>
          <w:rFonts w:ascii="TimesNewRomanPSMT" w:hAnsi="TimesNewRomanPSMT"/>
          <w:sz w:val="28"/>
          <w:szCs w:val="28"/>
        </w:rPr>
        <w:t xml:space="preserve"> </w:t>
      </w:r>
      <w:r w:rsidR="00583F15">
        <w:rPr>
          <w:rFonts w:ascii="TimesNewRomanPSMT" w:hAnsi="TimesNewRomanPSMT"/>
          <w:sz w:val="28"/>
          <w:szCs w:val="28"/>
        </w:rPr>
        <w:t>Р</w:t>
      </w:r>
      <w:r w:rsidR="00583F15" w:rsidRPr="00F004DC">
        <w:rPr>
          <w:rFonts w:ascii="TimesNewRomanPSMT" w:hAnsi="TimesNewRomanPSMT"/>
          <w:sz w:val="28"/>
          <w:szCs w:val="28"/>
          <w:vertAlign w:val="subscript"/>
        </w:rPr>
        <w:t>пр</w:t>
      </w:r>
      <w:r w:rsidR="00583F15">
        <w:rPr>
          <w:rFonts w:ascii="TimesNewRomanPSMT" w:hAnsi="TimesNewRomanPSMT"/>
          <w:sz w:val="28"/>
          <w:szCs w:val="28"/>
          <w:vertAlign w:val="subscript"/>
        </w:rPr>
        <w:t xml:space="preserve"> </w:t>
      </w:r>
      <w:r w:rsidR="00583F15">
        <w:rPr>
          <w:rFonts w:ascii="TimesNewRomanPSMT" w:hAnsi="TimesNewRomanPSMT"/>
          <w:sz w:val="28"/>
          <w:szCs w:val="28"/>
        </w:rPr>
        <w:t>= 40%.</w:t>
      </w:r>
    </w:p>
    <w:p w14:paraId="53313282" w14:textId="4210CF3C" w:rsidR="00150071" w:rsidRPr="00A20FB6" w:rsidRDefault="00150071" w:rsidP="0043512D">
      <w:pPr>
        <w:pStyle w:val="a7"/>
        <w:jc w:val="both"/>
        <w:rPr>
          <w:rFonts w:ascii="Cambria Math" w:hAnsi="Cambria Math"/>
        </w:rPr>
      </w:pPr>
      <w:r w:rsidRPr="00150071">
        <w:rPr>
          <w:rFonts w:ascii="Cambria Math" w:hAnsi="Cambria Math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ч1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2,99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 xml:space="preserve"> 000</m:t>
          </m:r>
          <m:r>
            <w:rPr>
              <w:rFonts w:ascii="Cambria Math" w:hAnsi="Cambria Math"/>
            </w:rPr>
            <m:t>∙0,4</m:t>
          </m:r>
          <m:r>
            <w:rPr>
              <w:rFonts w:ascii="Cambria Math" w:eastAsia="Cambria Math" w:hAnsi="Cambria Math"/>
            </w:rPr>
            <m:t>=17 940</m:t>
          </m:r>
          <m:r>
            <w:rPr>
              <w:rFonts w:ascii="Cambria Math" w:eastAsia="Cambria Math" w:hAnsi="Cambria Math"/>
            </w:rPr>
            <m:t xml:space="preserve"> р</m:t>
          </m:r>
          <m:r>
            <w:rPr>
              <w:rFonts w:ascii="Cambria Math" w:eastAsia="Cambria Math" w:hAnsi="Cambria Math"/>
            </w:rPr>
            <m:t>.</m:t>
          </m:r>
        </m:oMath>
      </m:oMathPara>
    </w:p>
    <w:p w14:paraId="1D9EB605" w14:textId="5B3DFF96" w:rsidR="00A20FB6" w:rsidRPr="00A20FB6" w:rsidRDefault="00A20FB6" w:rsidP="0043512D">
      <w:pPr>
        <w:pStyle w:val="a7"/>
        <w:jc w:val="both"/>
        <w:rPr>
          <w:rFonts w:ascii="TimesNewRomanPSMT" w:hAnsi="TimesNewRomanPSMT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ч2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2,99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4 000</m:t>
          </m:r>
          <m:r>
            <w:rPr>
              <w:rFonts w:ascii="Cambria Math" w:hAnsi="Cambria Math"/>
            </w:rPr>
            <m:t>∙0,4</m:t>
          </m:r>
          <m:r>
            <w:rPr>
              <w:rFonts w:ascii="Cambria Math" w:eastAsia="Cambria Math" w:hAnsi="Cambria Math"/>
            </w:rPr>
            <m:t>=16 744</m:t>
          </m:r>
          <m:r>
            <w:rPr>
              <w:rFonts w:ascii="Cambria Math" w:eastAsia="Cambria Math" w:hAnsi="Cambria Math"/>
            </w:rPr>
            <m:t xml:space="preserve"> р.</m:t>
          </m:r>
        </m:oMath>
      </m:oMathPara>
    </w:p>
    <w:p w14:paraId="7BC1077B" w14:textId="4C331DDE" w:rsidR="00A20FB6" w:rsidRPr="00A20FB6" w:rsidRDefault="00A20FB6" w:rsidP="0043512D">
      <w:pPr>
        <w:pStyle w:val="a7"/>
        <w:jc w:val="both"/>
        <w:rPr>
          <w:rFonts w:ascii="TimesNewRomanPSMT" w:hAnsi="TimesNewRomanPSMT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ч3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 xml:space="preserve">2,99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 xml:space="preserve"> 000</m:t>
          </m:r>
          <m:r>
            <w:rPr>
              <w:rFonts w:ascii="Cambria Math" w:hAnsi="Cambria Math"/>
            </w:rPr>
            <m:t>∙0,4</m:t>
          </m:r>
          <m:r>
            <w:rPr>
              <w:rFonts w:ascii="Cambria Math" w:eastAsia="Cambria Math" w:hAnsi="Cambria Math"/>
            </w:rPr>
            <m:t>=15 548</m:t>
          </m:r>
          <m:r>
            <w:rPr>
              <w:rFonts w:ascii="Cambria Math" w:eastAsia="Cambria Math" w:hAnsi="Cambria Math"/>
            </w:rPr>
            <m:t xml:space="preserve"> р.</m:t>
          </m:r>
        </m:oMath>
      </m:oMathPara>
    </w:p>
    <w:p w14:paraId="699F2CAD" w14:textId="062A2AEC" w:rsidR="00A20FB6" w:rsidRPr="00A20FB6" w:rsidRDefault="00A20FB6" w:rsidP="0043512D">
      <w:pPr>
        <w:pStyle w:val="a7"/>
        <w:jc w:val="both"/>
        <w:rPr>
          <w:rFonts w:ascii="TimesNewRomanPSMT" w:hAnsi="TimesNewRomanPSMT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ч4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 xml:space="preserve">2,99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1 000</m:t>
          </m:r>
          <m:r>
            <w:rPr>
              <w:rFonts w:ascii="Cambria Math" w:hAnsi="Cambria Math"/>
            </w:rPr>
            <m:t>∙0,4</m:t>
          </m:r>
          <m:r>
            <w:rPr>
              <w:rFonts w:ascii="Cambria Math" w:eastAsia="Cambria Math" w:hAnsi="Cambria Math"/>
            </w:rPr>
            <m:t>=13 156</m:t>
          </m:r>
          <m:r>
            <w:rPr>
              <w:rFonts w:ascii="Cambria Math" w:eastAsia="Cambria Math" w:hAnsi="Cambria Math"/>
            </w:rPr>
            <m:t xml:space="preserve"> р.</m:t>
          </m:r>
        </m:oMath>
      </m:oMathPara>
    </w:p>
    <w:p w14:paraId="3DC2CA8C" w14:textId="74B3B13A" w:rsidR="00150071" w:rsidRPr="00DA4123" w:rsidRDefault="00150071" w:rsidP="004C65D0">
      <w:pPr>
        <w:pStyle w:val="a7"/>
        <w:spacing w:line="276" w:lineRule="auto"/>
        <w:ind w:firstLine="720"/>
        <w:contextualSpacing/>
        <w:jc w:val="both"/>
      </w:pPr>
      <w:r>
        <w:rPr>
          <w:rFonts w:ascii="TimesNewRomanPSMT" w:hAnsi="TimesNewRomanPSMT"/>
          <w:sz w:val="28"/>
          <w:szCs w:val="28"/>
        </w:rPr>
        <w:t>Таким образом</w:t>
      </w:r>
      <w:r w:rsidR="00E87DAE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 xml:space="preserve">экономический эффект, полученный организацией- разработчиком, в виде прироста чистой прибыли от его разработки </w:t>
      </w:r>
      <w:r w:rsidR="00E87DAE">
        <w:rPr>
          <w:rFonts w:ascii="TimesNewRomanPSMT" w:hAnsi="TimesNewRomanPSMT"/>
          <w:sz w:val="28"/>
          <w:szCs w:val="28"/>
        </w:rPr>
        <w:t xml:space="preserve">за 4 года </w:t>
      </w:r>
      <w:r>
        <w:rPr>
          <w:rFonts w:ascii="TimesNewRomanPSMT" w:hAnsi="TimesNewRomanPSMT"/>
          <w:sz w:val="28"/>
          <w:szCs w:val="28"/>
        </w:rPr>
        <w:t xml:space="preserve">равен </w:t>
      </w:r>
      <m:oMath>
        <m:r>
          <w:rPr>
            <w:rFonts w:ascii="Cambria Math" w:hAnsi="Cambria Math"/>
          </w:rPr>
          <m:t>57 408</m:t>
        </m:r>
      </m:oMath>
      <w:r w:rsidR="00E87DAE">
        <w:rPr>
          <w:rFonts w:ascii="TimesNewRomanPSMT" w:hAnsi="TimesNewRomanPSMT"/>
          <w:sz w:val="28"/>
          <w:szCs w:val="28"/>
        </w:rPr>
        <w:t xml:space="preserve"> р</w:t>
      </w:r>
      <w:r>
        <w:rPr>
          <w:rFonts w:ascii="TimesNewRomanPSMT" w:hAnsi="TimesNewRomanPSMT"/>
          <w:sz w:val="28"/>
          <w:szCs w:val="28"/>
        </w:rPr>
        <w:t>.</w:t>
      </w:r>
      <w:r w:rsidR="00E87DAE">
        <w:rPr>
          <w:rFonts w:ascii="TimesNewRomanPSMT" w:hAnsi="TimesNewRomanPSMT"/>
          <w:sz w:val="28"/>
          <w:szCs w:val="28"/>
        </w:rPr>
        <w:t xml:space="preserve">, что значительно превышает инвестиции в разработку онлайн-платформы для ее реализации на рынке. </w:t>
      </w:r>
      <w:r>
        <w:rPr>
          <w:rFonts w:ascii="TimesNewRomanPSMT" w:hAnsi="TimesNewRomanPSMT"/>
          <w:sz w:val="28"/>
          <w:szCs w:val="28"/>
        </w:rPr>
        <w:t xml:space="preserve"> </w:t>
      </w:r>
    </w:p>
    <w:p w14:paraId="38F73140" w14:textId="722F9D24" w:rsidR="006810E5" w:rsidRPr="006810E5" w:rsidRDefault="006810E5" w:rsidP="006810E5">
      <w:pPr>
        <w:pStyle w:val="a7"/>
      </w:pPr>
    </w:p>
    <w:p w14:paraId="64798F9D" w14:textId="3CD87A1C" w:rsidR="00075703" w:rsidRPr="004954BC" w:rsidRDefault="001A492F" w:rsidP="004954BC">
      <w:pPr>
        <w:pStyle w:val="2"/>
        <w:spacing w:before="0" w:after="0"/>
        <w:ind w:firstLine="720"/>
        <w:jc w:val="both"/>
        <w:rPr>
          <w:sz w:val="28"/>
          <w:szCs w:val="28"/>
        </w:rPr>
      </w:pPr>
      <w:bookmarkStart w:id="8" w:name="_9hxpf9k63dr8" w:colFirst="0" w:colLast="0"/>
      <w:bookmarkEnd w:id="8"/>
      <w:r>
        <w:rPr>
          <w:sz w:val="28"/>
          <w:szCs w:val="28"/>
        </w:rPr>
        <w:t>6.4 Расчет показателей</w:t>
      </w:r>
      <w:r w:rsidR="0043512D">
        <w:rPr>
          <w:sz w:val="28"/>
          <w:szCs w:val="28"/>
        </w:rPr>
        <w:t xml:space="preserve"> экономической</w:t>
      </w:r>
      <w:r>
        <w:rPr>
          <w:sz w:val="28"/>
          <w:szCs w:val="28"/>
        </w:rPr>
        <w:t xml:space="preserve"> эффективности </w:t>
      </w:r>
      <w:r w:rsidR="0043512D">
        <w:rPr>
          <w:sz w:val="28"/>
          <w:szCs w:val="28"/>
        </w:rPr>
        <w:t>разработки и реализации онлайн-платформы для изучения иностранных языков на рынке</w:t>
      </w:r>
    </w:p>
    <w:p w14:paraId="5E4F9FA6" w14:textId="77777777" w:rsidR="00E87DAE" w:rsidRDefault="00E87DAE" w:rsidP="00E87DAE">
      <w:pPr>
        <w:spacing w:line="276" w:lineRule="auto"/>
        <w:ind w:firstLine="708"/>
        <w:jc w:val="both"/>
        <w:rPr>
          <w:rFonts w:eastAsia="Calibri"/>
          <w:szCs w:val="22"/>
          <w:lang w:eastAsia="en-US"/>
        </w:rPr>
      </w:pPr>
    </w:p>
    <w:p w14:paraId="5394A6D6" w14:textId="5ADFFF3D" w:rsidR="00E87DAE" w:rsidRPr="00AD0C0A" w:rsidRDefault="00E87DAE" w:rsidP="00E87DAE">
      <w:pPr>
        <w:spacing w:line="276" w:lineRule="auto"/>
        <w:ind w:firstLine="708"/>
        <w:jc w:val="both"/>
        <w:rPr>
          <w:rFonts w:eastAsia="Calibri"/>
          <w:szCs w:val="22"/>
          <w:lang w:eastAsia="en-US"/>
        </w:rPr>
      </w:pPr>
      <w:r w:rsidRPr="00AD0C0A">
        <w:rPr>
          <w:rFonts w:eastAsia="Calibri"/>
          <w:szCs w:val="22"/>
          <w:lang w:eastAsia="en-US"/>
        </w:rPr>
        <w:t>Для оценки эффективности разработки продукта необходимо использовать дисконтирование путем умножения соответствующих результатов и затрат на коэффициент дисконтирования соответствующего года, который определяется по формуле:</w:t>
      </w:r>
    </w:p>
    <w:p w14:paraId="08D15529" w14:textId="5B25BCF3" w:rsidR="00E87DAE" w:rsidRPr="00AD0C0A" w:rsidRDefault="00E87DAE" w:rsidP="00E87DAE">
      <w:pPr>
        <w:spacing w:line="276" w:lineRule="auto"/>
        <w:rPr>
          <w:rFonts w:eastAsia="Calibr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                                     ∝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(1+d)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         </m:t>
          </m:r>
          <m:r>
            <w:rPr>
              <w:rFonts w:ascii="Cambria Math" w:hAnsi="Cambria Math"/>
            </w:rPr>
            <m:t xml:space="preserve">                            (6.7</m:t>
          </m:r>
          <m:r>
            <w:rPr>
              <w:rFonts w:ascii="Cambria Math" w:hAnsi="Cambria Math"/>
            </w:rPr>
            <m:t>)</m:t>
          </m:r>
        </m:oMath>
      </m:oMathPara>
    </w:p>
    <w:p w14:paraId="61BCAB35" w14:textId="77777777" w:rsidR="00E87DAE" w:rsidRPr="00AD0C0A" w:rsidRDefault="00E87DAE" w:rsidP="00E87DAE">
      <w:pPr>
        <w:spacing w:line="276" w:lineRule="auto"/>
        <w:rPr>
          <w:rFonts w:eastAsia="Calibri"/>
          <w:szCs w:val="22"/>
        </w:rPr>
      </w:pPr>
    </w:p>
    <w:p w14:paraId="1E00FBA1" w14:textId="11F43E78" w:rsidR="00E87DAE" w:rsidRPr="00AD0C0A" w:rsidRDefault="00E87DAE" w:rsidP="00E87DAE">
      <w:pPr>
        <w:keepLines/>
        <w:tabs>
          <w:tab w:val="clear" w:pos="699"/>
          <w:tab w:val="left" w:pos="709"/>
          <w:tab w:val="left" w:pos="1134"/>
        </w:tabs>
        <w:spacing w:line="276" w:lineRule="auto"/>
        <w:jc w:val="both"/>
      </w:pPr>
      <w:r w:rsidRPr="00AD0C0A">
        <w:t>где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 </m:t>
        </m:r>
      </m:oMath>
      <w:r w:rsidRPr="00AD0C0A">
        <w:t xml:space="preserve">– </w:t>
      </w:r>
      <w:r>
        <w:t>требуемая норма дисконта</w:t>
      </w:r>
      <w:r>
        <w:t>, (13</w:t>
      </w:r>
      <w:r>
        <w:t>%)</w:t>
      </w:r>
      <w:r w:rsidRPr="00AD0C0A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AD0C0A">
        <w:t>– расчётный год</w:t>
      </w:r>
      <w:r>
        <w:t>, к которому приводятся доходы и инвестиционные затраты</w:t>
      </w:r>
      <w:r w:rsidRPr="00AD0C0A">
        <w:t xml:space="preserve">, (1); </w:t>
      </w:r>
      <w:r w:rsidRPr="00AD0C0A">
        <w:rPr>
          <w:i/>
        </w:rPr>
        <w:t>t</w:t>
      </w:r>
      <w:r w:rsidRPr="00AD0C0A">
        <w:rPr>
          <w:vertAlign w:val="subscript"/>
        </w:rPr>
        <w:t xml:space="preserve"> </w:t>
      </w:r>
      <w:r w:rsidRPr="00AD0C0A">
        <w:t>– номер года, результаты которого приводятся к расчетному.</w:t>
      </w:r>
    </w:p>
    <w:p w14:paraId="26C20E21" w14:textId="77777777" w:rsidR="00E87DAE" w:rsidRPr="00AD0C0A" w:rsidRDefault="00E87DAE" w:rsidP="00E87DAE">
      <w:pPr>
        <w:spacing w:line="276" w:lineRule="auto"/>
        <w:ind w:firstLine="709"/>
        <w:jc w:val="both"/>
        <w:rPr>
          <w:rFonts w:eastAsia="Calibri"/>
          <w:szCs w:val="22"/>
        </w:rPr>
      </w:pPr>
      <w:r w:rsidRPr="00AD0C0A">
        <w:rPr>
          <w:rFonts w:eastAsia="Calibri"/>
          <w:szCs w:val="22"/>
        </w:rPr>
        <w:t>Коэффициенты дисконтирования:</w:t>
      </w:r>
    </w:p>
    <w:p w14:paraId="7DA4DC21" w14:textId="77777777" w:rsidR="00E87DAE" w:rsidRPr="00AD0C0A" w:rsidRDefault="00E87DAE" w:rsidP="00E87DAE">
      <w:pPr>
        <w:spacing w:line="276" w:lineRule="auto"/>
        <w:rPr>
          <w:rFonts w:eastAsia="Calibri"/>
          <w:szCs w:val="22"/>
        </w:rPr>
      </w:pPr>
    </w:p>
    <w:p w14:paraId="389DDD84" w14:textId="1669FB03" w:rsidR="00E87DAE" w:rsidRPr="00AD0C0A" w:rsidRDefault="00E87DAE" w:rsidP="00E87DAE">
      <w:pPr>
        <w:spacing w:line="276" w:lineRule="auto"/>
        <w:ind w:left="-27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(1+0,13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1-1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1B47F0CA" w14:textId="77777777" w:rsidR="00E87DAE" w:rsidRPr="00AD0C0A" w:rsidRDefault="00E87DAE" w:rsidP="00E87DAE">
      <w:pPr>
        <w:spacing w:line="276" w:lineRule="auto"/>
        <w:ind w:left="-270"/>
        <w:rPr>
          <w:rFonts w:eastAsiaTheme="minorEastAsia"/>
        </w:rPr>
      </w:pPr>
    </w:p>
    <w:p w14:paraId="31ED3513" w14:textId="2BF2536B" w:rsidR="00E87DAE" w:rsidRPr="00AD0C0A" w:rsidRDefault="00E87DAE" w:rsidP="00E87DAE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(1+0,13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1-2</m:t>
              </m:r>
            </m:sup>
          </m:sSup>
          <m:r>
            <w:rPr>
              <w:rFonts w:ascii="Cambria Math" w:eastAsiaTheme="minorEastAsia" w:hAnsi="Cambria Math"/>
            </w:rPr>
            <m:t>=0,88</m:t>
          </m:r>
        </m:oMath>
      </m:oMathPara>
    </w:p>
    <w:p w14:paraId="7419DC83" w14:textId="77777777" w:rsidR="00E87DAE" w:rsidRPr="00AD0C0A" w:rsidRDefault="00E87DAE" w:rsidP="00E87DAE">
      <w:pPr>
        <w:spacing w:line="276" w:lineRule="auto"/>
        <w:rPr>
          <w:rFonts w:eastAsiaTheme="minorEastAsia"/>
        </w:rPr>
      </w:pPr>
    </w:p>
    <w:p w14:paraId="1F2D79CA" w14:textId="431C6199" w:rsidR="00E87DAE" w:rsidRPr="00AD0C0A" w:rsidRDefault="00E87DAE" w:rsidP="00E87DAE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1+0,13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1-3</m:t>
              </m:r>
            </m:sup>
          </m:sSup>
          <m:r>
            <w:rPr>
              <w:rFonts w:ascii="Cambria Math" w:eastAsiaTheme="minorEastAsia" w:hAnsi="Cambria Math"/>
            </w:rPr>
            <m:t>=0,78</m:t>
          </m:r>
        </m:oMath>
      </m:oMathPara>
    </w:p>
    <w:p w14:paraId="2EA5F8F3" w14:textId="77777777" w:rsidR="00E87DAE" w:rsidRPr="00AD0C0A" w:rsidRDefault="00E87DAE" w:rsidP="00E87DAE">
      <w:pPr>
        <w:spacing w:line="276" w:lineRule="auto"/>
        <w:rPr>
          <w:rFonts w:eastAsiaTheme="minorEastAsia"/>
        </w:rPr>
      </w:pPr>
    </w:p>
    <w:p w14:paraId="304C4F74" w14:textId="069F0DDC" w:rsidR="00E87DAE" w:rsidRPr="00E453CB" w:rsidRDefault="00E87DAE" w:rsidP="00E87DAE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(1+0,13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1-4</m:t>
              </m:r>
            </m:sup>
          </m:sSup>
          <m:r>
            <w:rPr>
              <w:rFonts w:ascii="Cambria Math" w:eastAsiaTheme="minorEastAsia" w:hAnsi="Cambria Math"/>
            </w:rPr>
            <m:t>=0,69</m:t>
          </m:r>
        </m:oMath>
      </m:oMathPara>
    </w:p>
    <w:p w14:paraId="7A90F26C" w14:textId="77777777" w:rsidR="00E87DAE" w:rsidRPr="00AD0C0A" w:rsidRDefault="00E87DAE" w:rsidP="00E87DAE">
      <w:pPr>
        <w:spacing w:line="276" w:lineRule="auto"/>
        <w:rPr>
          <w:rFonts w:eastAsia="Calibri"/>
          <w:szCs w:val="22"/>
        </w:rPr>
      </w:pPr>
    </w:p>
    <w:p w14:paraId="25B11EE9" w14:textId="77777777" w:rsidR="00E87DAE" w:rsidRPr="00AD0C0A" w:rsidRDefault="00E87DAE" w:rsidP="00E87DAE">
      <w:pPr>
        <w:spacing w:line="276" w:lineRule="auto"/>
        <w:ind w:firstLine="709"/>
        <w:jc w:val="both"/>
        <w:rPr>
          <w:rFonts w:eastAsia="Calibri"/>
          <w:szCs w:val="22"/>
        </w:rPr>
      </w:pPr>
      <w:r w:rsidRPr="00AD0C0A">
        <w:rPr>
          <w:rFonts w:eastAsia="Calibri"/>
          <w:szCs w:val="22"/>
        </w:rPr>
        <w:t>Расчёт показателей эффективности разработки продукта представлен в таблице 6.3.</w:t>
      </w:r>
    </w:p>
    <w:p w14:paraId="16FB85EC" w14:textId="77777777" w:rsidR="00E87DAE" w:rsidRPr="00AD0C0A" w:rsidRDefault="00E87DAE" w:rsidP="00E87DAE">
      <w:pPr>
        <w:spacing w:line="276" w:lineRule="auto"/>
        <w:rPr>
          <w:rFonts w:eastAsia="Calibri"/>
          <w:szCs w:val="22"/>
        </w:rPr>
      </w:pPr>
    </w:p>
    <w:p w14:paraId="4A4D67D4" w14:textId="77777777" w:rsidR="00E87DAE" w:rsidRPr="00AD0C0A" w:rsidRDefault="00E87DAE" w:rsidP="00E87DAE">
      <w:pPr>
        <w:spacing w:line="276" w:lineRule="auto"/>
        <w:rPr>
          <w:rFonts w:eastAsia="Calibri"/>
          <w:szCs w:val="22"/>
        </w:rPr>
      </w:pPr>
      <w:r w:rsidRPr="00AD0C0A">
        <w:rPr>
          <w:rFonts w:eastAsia="Calibri"/>
          <w:szCs w:val="22"/>
        </w:rPr>
        <w:t xml:space="preserve">Таблица 6.3 </w:t>
      </w:r>
      <w:r w:rsidRPr="00AD0C0A">
        <w:t>– Расчёт экономической эффективности разработки и реализации</w:t>
      </w:r>
    </w:p>
    <w:tbl>
      <w:tblPr>
        <w:tblStyle w:val="TableGrid1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992"/>
        <w:gridCol w:w="1418"/>
        <w:gridCol w:w="1417"/>
        <w:gridCol w:w="1418"/>
        <w:gridCol w:w="1276"/>
      </w:tblGrid>
      <w:tr w:rsidR="00E87DAE" w:rsidRPr="00AD0C0A" w14:paraId="4EE44F88" w14:textId="77777777" w:rsidTr="00D80187">
        <w:trPr>
          <w:trHeight w:val="569"/>
          <w:jc w:val="center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951998" w14:textId="77777777" w:rsidR="00E87DAE" w:rsidRPr="00AD0C0A" w:rsidRDefault="00E87DAE" w:rsidP="00B82993">
            <w:pPr>
              <w:spacing w:line="276" w:lineRule="auto"/>
            </w:pPr>
            <w:r w:rsidRPr="00AD0C0A">
              <w:t>Показатели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FE12FD" w14:textId="542B5BE9" w:rsidR="00D80187" w:rsidRDefault="00E87DAE" w:rsidP="00B82993">
            <w:pPr>
              <w:spacing w:line="276" w:lineRule="auto"/>
            </w:pPr>
            <w:r w:rsidRPr="00AD0C0A">
              <w:t>Едини</w:t>
            </w:r>
            <w:r w:rsidR="00D80187">
              <w:t>-</w:t>
            </w:r>
          </w:p>
          <w:p w14:paraId="107785F6" w14:textId="545AF6AC" w:rsidR="00D80187" w:rsidRDefault="00E87DAE" w:rsidP="00B82993">
            <w:pPr>
              <w:spacing w:line="276" w:lineRule="auto"/>
            </w:pPr>
            <w:r w:rsidRPr="00AD0C0A">
              <w:t>цы изме</w:t>
            </w:r>
            <w:r w:rsidR="00D80187">
              <w:t>-</w:t>
            </w:r>
          </w:p>
          <w:p w14:paraId="71038D12" w14:textId="1E71D7FB" w:rsidR="00E87DAE" w:rsidRPr="00AD0C0A" w:rsidRDefault="00E87DAE" w:rsidP="00B82993">
            <w:pPr>
              <w:spacing w:line="276" w:lineRule="auto"/>
            </w:pPr>
            <w:r w:rsidRPr="00AD0C0A">
              <w:t>рения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D5DD" w14:textId="77777777" w:rsidR="00E87DAE" w:rsidRPr="00AD0C0A" w:rsidRDefault="00E87DAE" w:rsidP="00B82993">
            <w:pPr>
              <w:spacing w:line="276" w:lineRule="auto"/>
            </w:pPr>
            <w:r w:rsidRPr="00AD0C0A">
              <w:t>Расчетный период</w:t>
            </w:r>
          </w:p>
        </w:tc>
      </w:tr>
      <w:tr w:rsidR="00E87DAE" w:rsidRPr="00AD0C0A" w14:paraId="7255E6DF" w14:textId="77777777" w:rsidTr="00D80187">
        <w:trPr>
          <w:trHeight w:val="794"/>
          <w:jc w:val="center"/>
        </w:trPr>
        <w:tc>
          <w:tcPr>
            <w:tcW w:w="29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02DA" w14:textId="77777777" w:rsidR="00E87DAE" w:rsidRPr="00AD0C0A" w:rsidRDefault="00E87DAE" w:rsidP="00B82993">
            <w:pPr>
              <w:spacing w:line="276" w:lineRule="auto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634FE" w14:textId="77777777" w:rsidR="00E87DAE" w:rsidRPr="00AD0C0A" w:rsidRDefault="00E87DAE" w:rsidP="00B82993">
            <w:pPr>
              <w:spacing w:line="276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BDF46" w14:textId="77777777" w:rsidR="00E87DAE" w:rsidRPr="00AD0C0A" w:rsidRDefault="00E87DAE" w:rsidP="00B82993">
            <w:pPr>
              <w:spacing w:line="276" w:lineRule="auto"/>
              <w:rPr>
                <w:lang w:val="en-US"/>
              </w:rPr>
            </w:pPr>
            <w:r w:rsidRPr="00AD0C0A">
              <w:t>202</w:t>
            </w:r>
            <w:r w:rsidRPr="00AD0C0A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14297" w14:textId="77777777" w:rsidR="00E87DAE" w:rsidRPr="00AD0C0A" w:rsidRDefault="00E87DAE" w:rsidP="00B82993">
            <w:pPr>
              <w:spacing w:line="276" w:lineRule="auto"/>
            </w:pPr>
            <w:r w:rsidRPr="00AD0C0A">
              <w:t>2024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4839C" w14:textId="77777777" w:rsidR="00E87DAE" w:rsidRPr="00AD0C0A" w:rsidRDefault="00E87DAE" w:rsidP="00B82993">
            <w:pPr>
              <w:spacing w:line="276" w:lineRule="auto"/>
            </w:pPr>
            <w:r w:rsidRPr="00AD0C0A">
              <w:t>2025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A89A" w14:textId="77777777" w:rsidR="00E87DAE" w:rsidRPr="00AD0C0A" w:rsidRDefault="00E87DAE" w:rsidP="00B82993">
            <w:pPr>
              <w:spacing w:line="276" w:lineRule="auto"/>
            </w:pPr>
            <w:r w:rsidRPr="00AD0C0A">
              <w:t>2026</w:t>
            </w:r>
          </w:p>
        </w:tc>
      </w:tr>
      <w:tr w:rsidR="00E87DAE" w:rsidRPr="00AD0C0A" w14:paraId="27029C86" w14:textId="77777777" w:rsidTr="00B82993">
        <w:trPr>
          <w:trHeight w:val="413"/>
          <w:jc w:val="center"/>
        </w:trPr>
        <w:tc>
          <w:tcPr>
            <w:tcW w:w="94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EB6D" w14:textId="77777777" w:rsidR="00E87DAE" w:rsidRPr="00AD0C0A" w:rsidRDefault="00E87DAE" w:rsidP="00B82993">
            <w:pPr>
              <w:spacing w:line="276" w:lineRule="auto"/>
            </w:pPr>
            <w:r w:rsidRPr="00AD0C0A">
              <w:t>РЕЗУЛЬТАТ</w:t>
            </w:r>
          </w:p>
        </w:tc>
      </w:tr>
      <w:tr w:rsidR="00E87DAE" w:rsidRPr="00AD0C0A" w14:paraId="1E9D6A24" w14:textId="77777777" w:rsidTr="00D80187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B980C" w14:textId="77777777" w:rsidR="00E87DAE" w:rsidRPr="00AD0C0A" w:rsidRDefault="00E87DAE" w:rsidP="00B82993">
            <w:pPr>
              <w:spacing w:line="276" w:lineRule="auto"/>
            </w:pPr>
            <w:r>
              <w:t>Прирост чистой прибыли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4D641" w14:textId="564B7D30" w:rsidR="00E87DAE" w:rsidRPr="00AD0C0A" w:rsidRDefault="00D80187" w:rsidP="00B82993">
            <w:pPr>
              <w:spacing w:line="276" w:lineRule="auto"/>
            </w:pPr>
            <w:r>
              <w:t>р</w:t>
            </w:r>
            <w:r w:rsidR="00E87DAE" w:rsidRPr="00AD0C0A"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69E9" w14:textId="2E1BF3E7" w:rsidR="00E87DAE" w:rsidRPr="00AD0C0A" w:rsidRDefault="00E85A15" w:rsidP="00B82993">
            <w:pPr>
              <w:spacing w:line="276" w:lineRule="auto"/>
            </w:pPr>
            <w:r>
              <w:t>17 940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D181" w14:textId="7B5029E4" w:rsidR="00E87DAE" w:rsidRPr="00AD0C0A" w:rsidRDefault="00937A90" w:rsidP="00B82993">
            <w:pPr>
              <w:spacing w:line="276" w:lineRule="auto"/>
            </w:pPr>
            <m:oMathPara>
              <m:oMath>
                <m:r>
                  <w:rPr>
                    <w:rFonts w:ascii="Cambria Math" w:eastAsia="Cambria Math" w:hAnsi="Cambria Math"/>
                  </w:rPr>
                  <m:t>16 744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D351A" w14:textId="67F248F7" w:rsidR="00E87DAE" w:rsidRPr="00AD0C0A" w:rsidRDefault="00937A90" w:rsidP="00B82993">
            <w:pPr>
              <w:spacing w:line="276" w:lineRule="auto"/>
            </w:pPr>
            <m:oMathPara>
              <m:oMath>
                <m:r>
                  <w:rPr>
                    <w:rFonts w:ascii="Cambria Math" w:eastAsia="Cambria Math" w:hAnsi="Cambria Math"/>
                  </w:rPr>
                  <m:t>15 548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0E39" w14:textId="7C12C95D" w:rsidR="00E87DAE" w:rsidRPr="00AD0C0A" w:rsidRDefault="00937A90" w:rsidP="00B82993">
            <w:pPr>
              <w:spacing w:line="276" w:lineRule="auto"/>
            </w:pPr>
            <w:r>
              <w:t xml:space="preserve"> </w:t>
            </w:r>
            <m:oMath>
              <m:r>
                <w:rPr>
                  <w:rFonts w:ascii="Cambria Math" w:eastAsia="Cambria Math" w:hAnsi="Cambria Math"/>
                </w:rPr>
                <m:t>13 156</m:t>
              </m:r>
            </m:oMath>
          </w:p>
        </w:tc>
      </w:tr>
      <w:tr w:rsidR="00E87DAE" w:rsidRPr="00AD0C0A" w14:paraId="748FD0EE" w14:textId="77777777" w:rsidTr="00D80187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9ADB" w14:textId="77777777" w:rsidR="00E87DAE" w:rsidRPr="00AD0C0A" w:rsidRDefault="00E87DAE" w:rsidP="00B82993">
            <w:pPr>
              <w:spacing w:line="276" w:lineRule="auto"/>
            </w:pPr>
            <w:r w:rsidRPr="00AD0C0A">
              <w:t>Коэффициент дисконтирования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A8ABD" w14:textId="77777777" w:rsidR="00E87DAE" w:rsidRPr="00AD0C0A" w:rsidRDefault="00E87DAE" w:rsidP="00B82993">
            <w:pPr>
              <w:spacing w:line="276" w:lineRule="auto"/>
            </w:pPr>
            <w:r w:rsidRPr="00AD0C0A">
              <w:t>ед.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63EE" w14:textId="77777777" w:rsidR="00E87DAE" w:rsidRPr="00AD0C0A" w:rsidRDefault="00E87DAE" w:rsidP="00B82993">
            <w:pPr>
              <w:spacing w:line="276" w:lineRule="auto"/>
            </w:pPr>
            <w:r w:rsidRPr="00AD0C0A"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B7143" w14:textId="7DEAAC73" w:rsidR="00E87DAE" w:rsidRPr="00AD0C0A" w:rsidRDefault="00937A90" w:rsidP="00B82993">
            <w:pPr>
              <w:spacing w:line="276" w:lineRule="auto"/>
            </w:pPr>
            <w:r>
              <w:t>0,88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DBF9" w14:textId="6384104F" w:rsidR="00E87DAE" w:rsidRPr="00AD0C0A" w:rsidRDefault="00937A90" w:rsidP="00B82993">
            <w:pPr>
              <w:spacing w:line="276" w:lineRule="auto"/>
            </w:pPr>
            <w:r>
              <w:t>0,78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C7FB" w14:textId="021E03EB" w:rsidR="00E87DAE" w:rsidRPr="00AD0C0A" w:rsidRDefault="00937A90" w:rsidP="00B82993">
            <w:pPr>
              <w:spacing w:line="276" w:lineRule="auto"/>
            </w:pPr>
            <w:r>
              <w:t>0,69</w:t>
            </w:r>
          </w:p>
        </w:tc>
      </w:tr>
      <w:tr w:rsidR="00E87DAE" w:rsidRPr="00AD0C0A" w14:paraId="575A20CF" w14:textId="77777777" w:rsidTr="00D80187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F3844" w14:textId="77777777" w:rsidR="00E87DAE" w:rsidRPr="00AD0C0A" w:rsidRDefault="00E87DAE" w:rsidP="00B82993">
            <w:pPr>
              <w:spacing w:line="276" w:lineRule="auto"/>
            </w:pPr>
            <w:r w:rsidRPr="00AD0C0A">
              <w:t>Дисконтированный результат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61A5" w14:textId="5DF34147" w:rsidR="00E87DAE" w:rsidRPr="00AD0C0A" w:rsidRDefault="00D80187" w:rsidP="00B82993">
            <w:pPr>
              <w:spacing w:line="276" w:lineRule="auto"/>
            </w:pPr>
            <w:r>
              <w:t>р</w:t>
            </w:r>
            <w:r w:rsidR="00E87DAE" w:rsidRPr="00AD0C0A"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C1B9" w14:textId="02BB4E2A" w:rsidR="00E87DAE" w:rsidRPr="00AD0C0A" w:rsidRDefault="00E85A15" w:rsidP="00B82993">
            <w:pPr>
              <w:spacing w:line="276" w:lineRule="auto"/>
            </w:pPr>
            <w:r>
              <w:t>17 940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9453" w14:textId="676D7EC0" w:rsidR="00E87DAE" w:rsidRPr="00AD0C0A" w:rsidRDefault="00937A90" w:rsidP="00B82993">
            <w:pPr>
              <w:spacing w:line="276" w:lineRule="auto"/>
            </w:pPr>
            <w:r>
              <w:t>14 734, 72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FDE2" w14:textId="11EA92BE" w:rsidR="00E87DAE" w:rsidRPr="00AD0C0A" w:rsidRDefault="00937A90" w:rsidP="00B82993">
            <w:pPr>
              <w:spacing w:line="276" w:lineRule="auto"/>
            </w:pPr>
            <w:r>
              <w:t>12 127,44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E96C0" w14:textId="3A354DB0" w:rsidR="00E87DAE" w:rsidRPr="00AD0C0A" w:rsidRDefault="00937A90" w:rsidP="00937A90">
            <w:pPr>
              <w:spacing w:line="276" w:lineRule="auto"/>
            </w:pPr>
            <w:r>
              <w:t>9 077, 64</w:t>
            </w:r>
          </w:p>
        </w:tc>
      </w:tr>
      <w:tr w:rsidR="00E87DAE" w:rsidRPr="00AD0C0A" w14:paraId="5B2DD973" w14:textId="77777777" w:rsidTr="00D80187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95F8" w14:textId="77777777" w:rsidR="00E87DAE" w:rsidRPr="00AD0C0A" w:rsidRDefault="00E87DAE" w:rsidP="00B82993">
            <w:pPr>
              <w:spacing w:line="276" w:lineRule="auto"/>
            </w:pPr>
            <w:r w:rsidRPr="00AD0C0A">
              <w:t>Затраты на разработку программного продукта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0CBA" w14:textId="738EE74E" w:rsidR="00E87DAE" w:rsidRPr="00AD0C0A" w:rsidRDefault="00D80187" w:rsidP="00B82993">
            <w:pPr>
              <w:spacing w:line="276" w:lineRule="auto"/>
            </w:pPr>
            <w:r>
              <w:t>р</w:t>
            </w:r>
            <w:r w:rsidR="00E87DAE" w:rsidRPr="00AD0C0A"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4044" w14:textId="21A3DDB4" w:rsidR="00E87DAE" w:rsidRPr="00AD0C0A" w:rsidRDefault="00937A90" w:rsidP="00B82993">
            <w:pPr>
              <w:spacing w:line="276" w:lineRule="auto"/>
            </w:pPr>
            <w:r>
              <w:t>27 003, 74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264EA" w14:textId="77777777" w:rsidR="00E87DAE" w:rsidRPr="00AD0C0A" w:rsidRDefault="00E87DAE" w:rsidP="00B82993">
            <w:pPr>
              <w:spacing w:line="276" w:lineRule="auto"/>
            </w:pPr>
            <w:r w:rsidRPr="00AD0C0A">
              <w:t>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5AB9" w14:textId="77777777" w:rsidR="00E87DAE" w:rsidRPr="00AD0C0A" w:rsidRDefault="00E87DAE" w:rsidP="00B82993">
            <w:pPr>
              <w:spacing w:line="276" w:lineRule="auto"/>
            </w:pPr>
            <w:r w:rsidRPr="00AD0C0A">
              <w:t>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32C78" w14:textId="77777777" w:rsidR="00E87DAE" w:rsidRPr="00AD0C0A" w:rsidRDefault="00E87DAE" w:rsidP="00B82993">
            <w:pPr>
              <w:spacing w:line="276" w:lineRule="auto"/>
            </w:pPr>
            <w:r w:rsidRPr="00AD0C0A">
              <w:t>–</w:t>
            </w:r>
          </w:p>
        </w:tc>
      </w:tr>
      <w:tr w:rsidR="00E87DAE" w:rsidRPr="00AD0C0A" w14:paraId="5660E348" w14:textId="77777777" w:rsidTr="00D80187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F329" w14:textId="77777777" w:rsidR="00E87DAE" w:rsidRPr="00AD0C0A" w:rsidRDefault="00E87DAE" w:rsidP="00B82993">
            <w:pPr>
              <w:spacing w:line="276" w:lineRule="auto"/>
            </w:pPr>
            <w:r w:rsidRPr="00AD0C0A">
              <w:t>Дисконтированные инвестиции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C3254" w14:textId="7CFBBD38" w:rsidR="00E87DAE" w:rsidRPr="00AD0C0A" w:rsidRDefault="00D80187" w:rsidP="00B82993">
            <w:pPr>
              <w:spacing w:line="276" w:lineRule="auto"/>
            </w:pPr>
            <w:r>
              <w:t>р</w:t>
            </w:r>
            <w:r w:rsidR="00E87DAE" w:rsidRPr="00AD0C0A"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39077" w14:textId="145A6804" w:rsidR="00E87DAE" w:rsidRPr="00AD0C0A" w:rsidRDefault="001D1988" w:rsidP="00B82993">
            <w:pPr>
              <w:spacing w:line="276" w:lineRule="auto"/>
            </w:pPr>
            <w:r>
              <w:t>27 003, 74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F7CE" w14:textId="77777777" w:rsidR="00E87DAE" w:rsidRPr="00AD0C0A" w:rsidRDefault="00E87DAE" w:rsidP="00B82993">
            <w:pPr>
              <w:spacing w:line="276" w:lineRule="auto"/>
            </w:pPr>
            <w:r w:rsidRPr="00AD0C0A">
              <w:t>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453C2" w14:textId="77777777" w:rsidR="00E87DAE" w:rsidRPr="00AD0C0A" w:rsidRDefault="00E87DAE" w:rsidP="00B82993">
            <w:pPr>
              <w:spacing w:line="276" w:lineRule="auto"/>
            </w:pPr>
            <w:r w:rsidRPr="00AD0C0A">
              <w:t>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DFC9E" w14:textId="77777777" w:rsidR="00E87DAE" w:rsidRPr="00AD0C0A" w:rsidRDefault="00E87DAE" w:rsidP="00B82993">
            <w:pPr>
              <w:spacing w:line="276" w:lineRule="auto"/>
            </w:pPr>
            <w:r w:rsidRPr="00AD0C0A">
              <w:t>–</w:t>
            </w:r>
          </w:p>
        </w:tc>
      </w:tr>
      <w:tr w:rsidR="00E87DAE" w:rsidRPr="00AD0C0A" w14:paraId="73C881E6" w14:textId="77777777" w:rsidTr="00D80187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C2F9A" w14:textId="77777777" w:rsidR="00E87DAE" w:rsidRPr="00AD0C0A" w:rsidRDefault="00E87DAE" w:rsidP="00B82993">
            <w:pPr>
              <w:spacing w:line="276" w:lineRule="auto"/>
            </w:pPr>
            <w:r w:rsidRPr="00AD0C0A">
              <w:t>Чистый дисконтированный доход по годам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B0DC0" w14:textId="4E231A41" w:rsidR="00E87DAE" w:rsidRPr="00AD0C0A" w:rsidRDefault="00D80187" w:rsidP="00B82993">
            <w:pPr>
              <w:spacing w:line="276" w:lineRule="auto"/>
            </w:pPr>
            <w:r>
              <w:t>р</w:t>
            </w:r>
            <w:r w:rsidR="00E87DAE" w:rsidRPr="00AD0C0A"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B3A51" w14:textId="25C250D7" w:rsidR="00E87DAE" w:rsidRPr="00AD0C0A" w:rsidRDefault="00E85A15" w:rsidP="00B82993">
            <w:pPr>
              <w:spacing w:line="276" w:lineRule="auto"/>
            </w:pPr>
            <w:r>
              <w:t>-9 06</w:t>
            </w:r>
            <w:r w:rsidR="001D1988">
              <w:t>3, 74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91EC7" w14:textId="1D03C659" w:rsidR="00E87DAE" w:rsidRPr="00AD0C0A" w:rsidRDefault="00E85A15" w:rsidP="00B82993">
            <w:pPr>
              <w:spacing w:line="276" w:lineRule="auto"/>
            </w:pPr>
            <w:r>
              <w:t>14 734, 72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7A9B" w14:textId="1CE4E4A2" w:rsidR="00E87DAE" w:rsidRPr="00AD0C0A" w:rsidRDefault="00E85A15" w:rsidP="00B82993">
            <w:pPr>
              <w:spacing w:line="276" w:lineRule="auto"/>
            </w:pPr>
            <w:r>
              <w:t>12 127, 44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5CA1" w14:textId="41859913" w:rsidR="00E87DAE" w:rsidRPr="00AD0C0A" w:rsidRDefault="00E85A15" w:rsidP="00B82993">
            <w:pPr>
              <w:spacing w:line="276" w:lineRule="auto"/>
            </w:pPr>
            <w:r>
              <w:t>9 077, 64</w:t>
            </w:r>
          </w:p>
        </w:tc>
      </w:tr>
      <w:tr w:rsidR="001D1988" w:rsidRPr="00AD0C0A" w14:paraId="4CEA7D91" w14:textId="77777777" w:rsidTr="00D80187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C4698" w14:textId="77777777" w:rsidR="001D1988" w:rsidRPr="00AD0C0A" w:rsidRDefault="001D1988" w:rsidP="001D1988">
            <w:pPr>
              <w:spacing w:line="276" w:lineRule="auto"/>
            </w:pPr>
            <w:r w:rsidRPr="00AD0C0A">
              <w:t>Чистый дисконтированный доход с нарастающим итогом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20BE" w14:textId="6B06B8E3" w:rsidR="001D1988" w:rsidRPr="00AD0C0A" w:rsidRDefault="00D80187" w:rsidP="001D1988">
            <w:pPr>
              <w:spacing w:line="276" w:lineRule="auto"/>
            </w:pPr>
            <w:r>
              <w:t>р</w:t>
            </w:r>
            <w:r w:rsidR="001D1988" w:rsidRPr="00AD0C0A"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E5AD" w14:textId="4C6E3F30" w:rsidR="001D1988" w:rsidRPr="00AD0C0A" w:rsidRDefault="00E85A15" w:rsidP="001D1988">
            <w:pPr>
              <w:spacing w:line="276" w:lineRule="auto"/>
            </w:pPr>
            <w:r>
              <w:t>-9 06</w:t>
            </w:r>
            <w:r w:rsidR="001D1988">
              <w:t>3</w:t>
            </w:r>
            <w:r w:rsidR="001D1988">
              <w:t>,74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0F0B9" w14:textId="3771B45F" w:rsidR="001D1988" w:rsidRPr="00AD0C0A" w:rsidRDefault="00E85A15" w:rsidP="00E85A15">
            <w:pPr>
              <w:spacing w:line="276" w:lineRule="auto"/>
            </w:pPr>
            <w:r>
              <w:t>5 670, 98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98A4" w14:textId="4EE72BC1" w:rsidR="001D1988" w:rsidRPr="00AD0C0A" w:rsidRDefault="00D80187" w:rsidP="001D1988">
            <w:pPr>
              <w:spacing w:line="276" w:lineRule="auto"/>
            </w:pPr>
            <w:r>
              <w:t>17 798, 42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7E3B" w14:textId="21DC2179" w:rsidR="001D1988" w:rsidRPr="00AD0C0A" w:rsidRDefault="00D80187" w:rsidP="001D1988">
            <w:pPr>
              <w:spacing w:line="276" w:lineRule="auto"/>
            </w:pPr>
            <w:r>
              <w:t>26 876, 06</w:t>
            </w:r>
          </w:p>
        </w:tc>
      </w:tr>
    </w:tbl>
    <w:p w14:paraId="3E7B1084" w14:textId="1560151E" w:rsidR="00BA1CEA" w:rsidRDefault="00BA1CEA" w:rsidP="00D80187">
      <w:pPr>
        <w:pStyle w:val="a7"/>
        <w:spacing w:line="276" w:lineRule="auto"/>
        <w:contextualSpacing/>
      </w:pPr>
      <w:bookmarkStart w:id="9" w:name="_GoBack"/>
      <w:bookmarkEnd w:id="9"/>
    </w:p>
    <w:p w14:paraId="790DDC07" w14:textId="53F1643C" w:rsidR="00BA1CEA" w:rsidRDefault="00BA1CEA" w:rsidP="004C65D0">
      <w:pPr>
        <w:pStyle w:val="a7"/>
        <w:spacing w:line="276" w:lineRule="auto"/>
        <w:ind w:firstLine="720"/>
        <w:contextualSpacing/>
        <w:jc w:val="both"/>
      </w:pPr>
      <w:r>
        <w:rPr>
          <w:rFonts w:ascii="TimesNewRomanPSMT" w:hAnsi="TimesNewRomanPSMT"/>
          <w:sz w:val="28"/>
          <w:szCs w:val="28"/>
        </w:rPr>
        <w:t>В ходе технико-экономического обоснования разраб</w:t>
      </w:r>
      <w:r w:rsidR="006C35C5">
        <w:rPr>
          <w:rFonts w:ascii="TimesNewRomanPSMT" w:hAnsi="TimesNewRomanPSMT"/>
          <w:sz w:val="28"/>
          <w:szCs w:val="28"/>
        </w:rPr>
        <w:t xml:space="preserve">атываемой онлайн-платформы для изучения иностранных языков с помощью карточек для запоминания </w:t>
      </w:r>
      <w:r>
        <w:rPr>
          <w:rFonts w:ascii="TimesNewRomanPSMT" w:hAnsi="TimesNewRomanPSMT"/>
          <w:sz w:val="28"/>
          <w:szCs w:val="28"/>
        </w:rPr>
        <w:t>произведён расчёт</w:t>
      </w:r>
      <w:r w:rsidR="006C35C5">
        <w:rPr>
          <w:rFonts w:ascii="TimesNewRomanPSMT" w:hAnsi="TimesNewRomanPSMT"/>
          <w:sz w:val="28"/>
          <w:szCs w:val="28"/>
        </w:rPr>
        <w:t xml:space="preserve"> общих</w:t>
      </w:r>
      <w:r>
        <w:rPr>
          <w:rFonts w:ascii="TimesNewRomanPSMT" w:hAnsi="TimesNewRomanPSMT"/>
          <w:sz w:val="28"/>
          <w:szCs w:val="28"/>
        </w:rPr>
        <w:t xml:space="preserve"> затрат на разработку программного обеспечения, выполнена оценка эконо</w:t>
      </w:r>
      <w:r w:rsidR="006C35C5">
        <w:rPr>
          <w:rFonts w:ascii="TimesNewRomanPSMT" w:hAnsi="TimesNewRomanPSMT"/>
          <w:sz w:val="28"/>
          <w:szCs w:val="28"/>
        </w:rPr>
        <w:t>мического эффекта от его реализации на массовом рынке</w:t>
      </w:r>
      <w:r>
        <w:rPr>
          <w:rFonts w:ascii="TimesNewRomanPSMT" w:hAnsi="TimesNewRomanPSMT"/>
          <w:sz w:val="28"/>
          <w:szCs w:val="28"/>
        </w:rPr>
        <w:t xml:space="preserve">, произведён расчёт эффективности инвестиций в разработку, а также показана его экономическая целесообразность. </w:t>
      </w:r>
    </w:p>
    <w:p w14:paraId="23BF0257" w14:textId="488E936D" w:rsidR="00BA1CEA" w:rsidRDefault="00BA1CEA" w:rsidP="004C65D0">
      <w:pPr>
        <w:pStyle w:val="a7"/>
        <w:spacing w:line="276" w:lineRule="auto"/>
        <w:ind w:firstLine="720"/>
        <w:contextualSpacing/>
        <w:jc w:val="both"/>
      </w:pPr>
      <w:r>
        <w:rPr>
          <w:rFonts w:ascii="TimesNewRomanPSMT" w:hAnsi="TimesNewRomanPSMT"/>
          <w:sz w:val="28"/>
          <w:szCs w:val="28"/>
        </w:rPr>
        <w:t xml:space="preserve">Чистая прибыль от реализации программного продукта составит </w:t>
      </w:r>
      <w:r w:rsidR="00D80187" w:rsidRPr="00D80187">
        <w:rPr>
          <w:sz w:val="28"/>
          <w:szCs w:val="28"/>
        </w:rPr>
        <w:t>26 876, 06</w:t>
      </w:r>
      <w:r w:rsidR="00D80187">
        <w:t xml:space="preserve"> </w:t>
      </w:r>
      <w:r>
        <w:rPr>
          <w:rFonts w:ascii="TimesNewRomanPSMT" w:hAnsi="TimesNewRomanPSMT"/>
          <w:sz w:val="28"/>
          <w:szCs w:val="28"/>
        </w:rPr>
        <w:t xml:space="preserve">рублей. </w:t>
      </w:r>
    </w:p>
    <w:p w14:paraId="0C9542E7" w14:textId="577AC31D" w:rsidR="00075703" w:rsidRPr="00E53681" w:rsidRDefault="00FD2C86" w:rsidP="00E53681">
      <w:pPr>
        <w:pStyle w:val="a7"/>
        <w:spacing w:line="276" w:lineRule="auto"/>
        <w:ind w:firstLine="720"/>
        <w:contextualSpacing/>
        <w:jc w:val="both"/>
      </w:pPr>
      <w:r>
        <w:rPr>
          <w:rFonts w:ascii="TimesNewRomanPSMT" w:hAnsi="TimesNewRomanPSMT"/>
          <w:sz w:val="28"/>
          <w:szCs w:val="28"/>
        </w:rPr>
        <w:t>Таким образом основываясь на произведённых расчётах и выполненных оценках</w:t>
      </w:r>
      <w:r w:rsidR="00BA1CEA"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можно сделать вывод, что онлайн-платформа для изучения иностранных языков</w:t>
      </w:r>
      <w:r w:rsidR="00BA1CEA">
        <w:rPr>
          <w:rFonts w:ascii="TimesNewRomanPSMT" w:hAnsi="TimesNewRomanPSMT"/>
          <w:sz w:val="28"/>
          <w:szCs w:val="28"/>
        </w:rPr>
        <w:t xml:space="preserve"> является экономически выгодным</w:t>
      </w:r>
      <w:r>
        <w:rPr>
          <w:rFonts w:ascii="TimesNewRomanPSMT" w:hAnsi="TimesNewRomanPSMT"/>
          <w:sz w:val="28"/>
          <w:szCs w:val="28"/>
        </w:rPr>
        <w:t xml:space="preserve"> проектом</w:t>
      </w:r>
      <w:r w:rsidR="00BA1CEA">
        <w:rPr>
          <w:rFonts w:ascii="TimesNewRomanPSMT" w:hAnsi="TimesNewRomanPSMT"/>
          <w:sz w:val="28"/>
          <w:szCs w:val="28"/>
        </w:rPr>
        <w:t>.</w:t>
      </w:r>
    </w:p>
    <w:sectPr w:rsidR="00075703" w:rsidRPr="00E53681">
      <w:pgSz w:w="11906" w:h="16838"/>
      <w:pgMar w:top="1134" w:right="1134" w:bottom="1134" w:left="1134" w:header="0" w:footer="283" w:gutter="0"/>
      <w:pgNumType w:start="5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24339" w14:textId="77777777" w:rsidR="003B47A8" w:rsidRDefault="003B47A8">
      <w:r>
        <w:separator/>
      </w:r>
    </w:p>
  </w:endnote>
  <w:endnote w:type="continuationSeparator" w:id="0">
    <w:p w14:paraId="661331E3" w14:textId="77777777" w:rsidR="003B47A8" w:rsidRDefault="003B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A1637" w14:textId="77777777" w:rsidR="003B47A8" w:rsidRDefault="003B47A8">
      <w:r>
        <w:separator/>
      </w:r>
    </w:p>
  </w:footnote>
  <w:footnote w:type="continuationSeparator" w:id="0">
    <w:p w14:paraId="48FB4E74" w14:textId="77777777" w:rsidR="003B47A8" w:rsidRDefault="003B4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86404"/>
    <w:multiLevelType w:val="multilevel"/>
    <w:tmpl w:val="6A76936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6D51FEA"/>
    <w:multiLevelType w:val="hybridMultilevel"/>
    <w:tmpl w:val="FEB4F038"/>
    <w:lvl w:ilvl="0" w:tplc="23FCEF38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03"/>
    <w:rsid w:val="000016B3"/>
    <w:rsid w:val="00075703"/>
    <w:rsid w:val="000873AF"/>
    <w:rsid w:val="000A1537"/>
    <w:rsid w:val="000F0623"/>
    <w:rsid w:val="0013725A"/>
    <w:rsid w:val="00150071"/>
    <w:rsid w:val="001604DA"/>
    <w:rsid w:val="0018550D"/>
    <w:rsid w:val="001A492F"/>
    <w:rsid w:val="001B3350"/>
    <w:rsid w:val="001D1988"/>
    <w:rsid w:val="001F1734"/>
    <w:rsid w:val="002410A5"/>
    <w:rsid w:val="002529AF"/>
    <w:rsid w:val="002E01CB"/>
    <w:rsid w:val="0035228E"/>
    <w:rsid w:val="003B0E23"/>
    <w:rsid w:val="003B47A8"/>
    <w:rsid w:val="003C0FEC"/>
    <w:rsid w:val="003F22E9"/>
    <w:rsid w:val="0043512D"/>
    <w:rsid w:val="00480AFB"/>
    <w:rsid w:val="004954BC"/>
    <w:rsid w:val="004B0E77"/>
    <w:rsid w:val="004C65D0"/>
    <w:rsid w:val="0050466B"/>
    <w:rsid w:val="00554946"/>
    <w:rsid w:val="0056530F"/>
    <w:rsid w:val="0057234C"/>
    <w:rsid w:val="00573726"/>
    <w:rsid w:val="00577ECB"/>
    <w:rsid w:val="00580533"/>
    <w:rsid w:val="00583F15"/>
    <w:rsid w:val="00591FB3"/>
    <w:rsid w:val="00593B02"/>
    <w:rsid w:val="005E53CB"/>
    <w:rsid w:val="00616623"/>
    <w:rsid w:val="006631C3"/>
    <w:rsid w:val="00663ECE"/>
    <w:rsid w:val="006745B1"/>
    <w:rsid w:val="006810E5"/>
    <w:rsid w:val="006C35C5"/>
    <w:rsid w:val="006E0A2A"/>
    <w:rsid w:val="006F553E"/>
    <w:rsid w:val="00792F71"/>
    <w:rsid w:val="007C1AF9"/>
    <w:rsid w:val="007D3932"/>
    <w:rsid w:val="007D3DB4"/>
    <w:rsid w:val="00821DF4"/>
    <w:rsid w:val="00822962"/>
    <w:rsid w:val="008B238B"/>
    <w:rsid w:val="00901669"/>
    <w:rsid w:val="00902CBA"/>
    <w:rsid w:val="00937A90"/>
    <w:rsid w:val="009900C2"/>
    <w:rsid w:val="00A20FB6"/>
    <w:rsid w:val="00A269C0"/>
    <w:rsid w:val="00A405B0"/>
    <w:rsid w:val="00A70D47"/>
    <w:rsid w:val="00A90B0B"/>
    <w:rsid w:val="00AD5A6A"/>
    <w:rsid w:val="00B11274"/>
    <w:rsid w:val="00B52D12"/>
    <w:rsid w:val="00B778CD"/>
    <w:rsid w:val="00BA1CEA"/>
    <w:rsid w:val="00BE4ED8"/>
    <w:rsid w:val="00BF0131"/>
    <w:rsid w:val="00C05241"/>
    <w:rsid w:val="00C32E4A"/>
    <w:rsid w:val="00C723F4"/>
    <w:rsid w:val="00CA0A7B"/>
    <w:rsid w:val="00CE4E47"/>
    <w:rsid w:val="00D36C65"/>
    <w:rsid w:val="00D660BE"/>
    <w:rsid w:val="00D6610C"/>
    <w:rsid w:val="00D80187"/>
    <w:rsid w:val="00D86E03"/>
    <w:rsid w:val="00DA4123"/>
    <w:rsid w:val="00DC02BB"/>
    <w:rsid w:val="00E0200C"/>
    <w:rsid w:val="00E04553"/>
    <w:rsid w:val="00E16976"/>
    <w:rsid w:val="00E53681"/>
    <w:rsid w:val="00E85A15"/>
    <w:rsid w:val="00E8753A"/>
    <w:rsid w:val="00E87DAE"/>
    <w:rsid w:val="00E94D63"/>
    <w:rsid w:val="00EC687A"/>
    <w:rsid w:val="00EC7714"/>
    <w:rsid w:val="00EF4012"/>
    <w:rsid w:val="00EF7E20"/>
    <w:rsid w:val="00F004DC"/>
    <w:rsid w:val="00F56921"/>
    <w:rsid w:val="00F85A8A"/>
    <w:rsid w:val="00F95EB6"/>
    <w:rsid w:val="00FA6703"/>
    <w:rsid w:val="00FD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530F"/>
  <w15:docId w15:val="{6FA2A975-38A7-B048-83BC-2C9C053C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GB" w:bidi="ar-SA"/>
      </w:rPr>
    </w:rPrDefault>
    <w:pPrDefault>
      <w:pPr>
        <w:tabs>
          <w:tab w:val="left" w:pos="699"/>
          <w:tab w:val="center" w:pos="2814"/>
          <w:tab w:val="right" w:pos="8310"/>
        </w:tabs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24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100" w:after="100"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7">
    <w:name w:val="Normal (Web)"/>
    <w:basedOn w:val="a"/>
    <w:uiPriority w:val="99"/>
    <w:unhideWhenUsed/>
    <w:rsid w:val="00AD5A6A"/>
    <w:pPr>
      <w:tabs>
        <w:tab w:val="clear" w:pos="699"/>
        <w:tab w:val="clear" w:pos="2814"/>
        <w:tab w:val="clear" w:pos="8310"/>
      </w:tabs>
      <w:spacing w:before="100" w:beforeAutospacing="1" w:after="100" w:afterAutospacing="1"/>
      <w:jc w:val="left"/>
    </w:pPr>
    <w:rPr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1F1734"/>
    <w:pPr>
      <w:tabs>
        <w:tab w:val="clear" w:pos="699"/>
        <w:tab w:val="clear" w:pos="2814"/>
        <w:tab w:val="clear" w:pos="8310"/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F1734"/>
  </w:style>
  <w:style w:type="paragraph" w:styleId="aa">
    <w:name w:val="footer"/>
    <w:basedOn w:val="a"/>
    <w:link w:val="ab"/>
    <w:uiPriority w:val="99"/>
    <w:unhideWhenUsed/>
    <w:rsid w:val="001F1734"/>
    <w:pPr>
      <w:tabs>
        <w:tab w:val="clear" w:pos="699"/>
        <w:tab w:val="clear" w:pos="2814"/>
        <w:tab w:val="clear" w:pos="8310"/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F1734"/>
  </w:style>
  <w:style w:type="character" w:styleId="ac">
    <w:name w:val="Placeholder Text"/>
    <w:basedOn w:val="a0"/>
    <w:uiPriority w:val="99"/>
    <w:semiHidden/>
    <w:rsid w:val="000016B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32E4A"/>
    <w:rPr>
      <w:b/>
      <w:sz w:val="27"/>
      <w:szCs w:val="27"/>
    </w:rPr>
  </w:style>
  <w:style w:type="table" w:customStyle="1" w:styleId="TableGrid1">
    <w:name w:val="Table Grid1"/>
    <w:basedOn w:val="a1"/>
    <w:next w:val="ad"/>
    <w:uiPriority w:val="59"/>
    <w:rsid w:val="00E87DAE"/>
    <w:pPr>
      <w:tabs>
        <w:tab w:val="clear" w:pos="699"/>
        <w:tab w:val="clear" w:pos="2814"/>
        <w:tab w:val="clear" w:pos="8310"/>
      </w:tabs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E8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7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8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5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544C69-2A07-402D-8A82-DD65E45BD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1612</Words>
  <Characters>9195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Kruglaya</dc:creator>
  <cp:lastModifiedBy>Anastasia Kruglaya</cp:lastModifiedBy>
  <cp:revision>29</cp:revision>
  <cp:lastPrinted>2023-04-17T11:26:00Z</cp:lastPrinted>
  <dcterms:created xsi:type="dcterms:W3CDTF">2023-04-06T12:54:00Z</dcterms:created>
  <dcterms:modified xsi:type="dcterms:W3CDTF">2023-04-20T18:40:00Z</dcterms:modified>
</cp:coreProperties>
</file>