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DD0212" w:rsidRPr="00DD0212" w:rsidRDefault="00DD0212" w:rsidP="00DD0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0212" w:rsidRPr="00DD0212" w:rsidRDefault="00DD0212" w:rsidP="00DD0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 информатики</w:t>
      </w:r>
      <w:proofErr w:type="gramEnd"/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DD0212" w:rsidRPr="00DD0212" w:rsidTr="00E83EFE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021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  <w:t>К защите  допустить</w:t>
            </w:r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:</w:t>
            </w:r>
          </w:p>
        </w:tc>
      </w:tr>
      <w:tr w:rsidR="00DD0212" w:rsidRPr="00DD0212" w:rsidTr="00E83EFE">
        <w:trPr>
          <w:trHeight w:val="449"/>
        </w:trPr>
        <w:tc>
          <w:tcPr>
            <w:tcW w:w="41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hanging="16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 Заведующая кафедрой   информатики</w:t>
            </w:r>
          </w:p>
        </w:tc>
      </w:tr>
      <w:tr w:rsidR="00DD0212" w:rsidRPr="00DD0212" w:rsidTr="00E83EFE">
        <w:trPr>
          <w:trHeight w:val="535"/>
        </w:trPr>
        <w:tc>
          <w:tcPr>
            <w:tcW w:w="41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____________Н. А. </w:t>
            </w:r>
            <w:proofErr w:type="spellStart"/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Волорова</w:t>
            </w:r>
            <w:proofErr w:type="spellEnd"/>
          </w:p>
        </w:tc>
      </w:tr>
    </w:tbl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0212" w:rsidRPr="00DD0212" w:rsidRDefault="00DD0212" w:rsidP="00DD0212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bookmarkStart w:id="0" w:name="_Toc135604593"/>
      <w:bookmarkStart w:id="1" w:name="_Toc135605837"/>
      <w:bookmarkStart w:id="2" w:name="_Toc135607284"/>
      <w:bookmarkStart w:id="3" w:name="_Toc135783546"/>
      <w:bookmarkStart w:id="4" w:name="_Toc136009718"/>
      <w:r w:rsidRPr="00DD0212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Пояснительная записка</w:t>
      </w:r>
      <w:bookmarkEnd w:id="0"/>
      <w:bookmarkEnd w:id="1"/>
      <w:bookmarkEnd w:id="2"/>
      <w:bookmarkEnd w:id="3"/>
      <w:bookmarkEnd w:id="4"/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дипломному проекту</w:t>
      </w: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 xml:space="preserve">Онлайн-платформа для изучения иностранных языков с применением технологий React </w:t>
      </w:r>
      <w:r w:rsidRPr="00DD0212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br/>
        <w:t>и платформы .NET</w:t>
      </w: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БГУИР </w:t>
      </w:r>
      <w:proofErr w:type="gramStart"/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ДП  </w:t>
      </w:r>
      <w:r w:rsidRPr="00DD02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proofErr w:type="gramEnd"/>
      <w:r w:rsidRPr="00DD02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-40 04 01 052</w:t>
      </w:r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ПЗ</w:t>
      </w: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60" w:lineRule="exac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0212" w:rsidRPr="00DD0212" w:rsidTr="00E83EFE">
        <w:trPr>
          <w:trHeight w:val="408"/>
        </w:trPr>
        <w:tc>
          <w:tcPr>
            <w:tcW w:w="4253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2551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А. А. Круглая</w:t>
            </w:r>
          </w:p>
        </w:tc>
      </w:tr>
      <w:tr w:rsidR="00DD0212" w:rsidRPr="00DD0212" w:rsidTr="00E83EFE">
        <w:trPr>
          <w:trHeight w:val="369"/>
        </w:trPr>
        <w:tc>
          <w:tcPr>
            <w:tcW w:w="4253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2551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В. С. </w:t>
            </w:r>
            <w:proofErr w:type="spellStart"/>
            <w:r w:rsidRPr="00DD0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Плиска</w:t>
            </w:r>
            <w:proofErr w:type="spellEnd"/>
          </w:p>
        </w:tc>
      </w:tr>
      <w:tr w:rsidR="00DD0212" w:rsidRPr="00DD0212" w:rsidTr="00E83EFE">
        <w:tc>
          <w:tcPr>
            <w:tcW w:w="4253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Консультанты:</w:t>
            </w:r>
          </w:p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1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D0212" w:rsidRPr="00DD0212" w:rsidTr="00E83EFE">
        <w:trPr>
          <w:trHeight w:val="347"/>
        </w:trPr>
        <w:tc>
          <w:tcPr>
            <w:tcW w:w="4253" w:type="dxa"/>
          </w:tcPr>
          <w:p w:rsidR="00DD0212" w:rsidRPr="00DD0212" w:rsidRDefault="00DD0212" w:rsidP="00DD0212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  <w:t xml:space="preserve">   от кафедры информатики</w:t>
            </w:r>
          </w:p>
        </w:tc>
        <w:tc>
          <w:tcPr>
            <w:tcW w:w="2551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В. С. </w:t>
            </w:r>
            <w:proofErr w:type="spellStart"/>
            <w:r w:rsidRPr="00DD0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Плиска</w:t>
            </w:r>
            <w:proofErr w:type="spellEnd"/>
          </w:p>
        </w:tc>
      </w:tr>
      <w:tr w:rsidR="00DD0212" w:rsidRPr="00DD0212" w:rsidTr="00E83EFE">
        <w:trPr>
          <w:trHeight w:val="293"/>
        </w:trPr>
        <w:tc>
          <w:tcPr>
            <w:tcW w:w="4253" w:type="dxa"/>
          </w:tcPr>
          <w:p w:rsidR="00DD0212" w:rsidRPr="00DD0212" w:rsidRDefault="00DD0212" w:rsidP="00DD0212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  <w:t xml:space="preserve">   по экономической части</w:t>
            </w:r>
          </w:p>
        </w:tc>
        <w:tc>
          <w:tcPr>
            <w:tcW w:w="2551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Т. А. </w:t>
            </w:r>
            <w:proofErr w:type="spellStart"/>
            <w:r w:rsidRPr="00DD02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Рыковская</w:t>
            </w:r>
            <w:proofErr w:type="spellEnd"/>
          </w:p>
        </w:tc>
      </w:tr>
      <w:tr w:rsidR="00DD0212" w:rsidRPr="00DD0212" w:rsidTr="00E83EFE">
        <w:trPr>
          <w:trHeight w:val="158"/>
        </w:trPr>
        <w:tc>
          <w:tcPr>
            <w:tcW w:w="4253" w:type="dxa"/>
          </w:tcPr>
          <w:p w:rsidR="00DD0212" w:rsidRPr="00DD0212" w:rsidRDefault="00DD0212" w:rsidP="00DD0212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2551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D0212" w:rsidRPr="00DD0212" w:rsidTr="00E83EFE">
        <w:trPr>
          <w:trHeight w:val="149"/>
        </w:trPr>
        <w:tc>
          <w:tcPr>
            <w:tcW w:w="4253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Н.Н. Бабенко</w:t>
            </w:r>
          </w:p>
        </w:tc>
      </w:tr>
      <w:tr w:rsidR="00DD0212" w:rsidRPr="00DD0212" w:rsidTr="00E83EFE">
        <w:tc>
          <w:tcPr>
            <w:tcW w:w="4253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1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D0212" w:rsidRPr="00DD0212" w:rsidTr="00E83EFE">
        <w:tc>
          <w:tcPr>
            <w:tcW w:w="4253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D021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Рецензент</w:t>
            </w:r>
          </w:p>
        </w:tc>
        <w:tc>
          <w:tcPr>
            <w:tcW w:w="2551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2" w:type="dxa"/>
          </w:tcPr>
          <w:p w:rsidR="00DD0212" w:rsidRPr="00DD0212" w:rsidRDefault="00DD0212" w:rsidP="00DD021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u-RU" w:eastAsia="ru-RU"/>
              </w:rPr>
            </w:pPr>
          </w:p>
        </w:tc>
      </w:tr>
    </w:tbl>
    <w:p w:rsidR="00DD0212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027AC" w:rsidRPr="00DD0212" w:rsidRDefault="00DD0212" w:rsidP="00DD0212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D02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2023</w:t>
      </w:r>
      <w:bookmarkStart w:id="5" w:name="_GoBack"/>
      <w:bookmarkEnd w:id="5"/>
    </w:p>
    <w:sectPr w:rsidR="003027AC" w:rsidRPr="00DD02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12"/>
    <w:rsid w:val="003027AC"/>
    <w:rsid w:val="008B1BAF"/>
    <w:rsid w:val="00D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6548"/>
  <w15:chartTrackingRefBased/>
  <w15:docId w15:val="{1F13E97A-870F-4C15-8245-04BB0F92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Kruglaya</dc:creator>
  <cp:keywords/>
  <dc:description/>
  <cp:lastModifiedBy>Anastasia Kruglaya</cp:lastModifiedBy>
  <cp:revision>1</cp:revision>
  <dcterms:created xsi:type="dcterms:W3CDTF">2023-05-27T05:04:00Z</dcterms:created>
  <dcterms:modified xsi:type="dcterms:W3CDTF">2023-05-27T05:06:00Z</dcterms:modified>
</cp:coreProperties>
</file>