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4B78" w14:textId="77777777" w:rsidR="0051011C" w:rsidRPr="00B93750" w:rsidRDefault="0051011C" w:rsidP="00B93750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u w:val="single"/>
          <w:lang w:val="uk-UA"/>
        </w:rPr>
      </w:pPr>
      <w:r w:rsidRPr="00B93750">
        <w:rPr>
          <w:rFonts w:ascii="Times New Roman" w:hAnsi="Times New Roman"/>
          <w:b/>
          <w:bCs/>
          <w:iCs/>
          <w:sz w:val="28"/>
          <w:u w:val="single"/>
          <w:lang w:val="uk-UA"/>
        </w:rPr>
        <w:t>Завдання до практичної роботи</w:t>
      </w:r>
    </w:p>
    <w:p w14:paraId="0F17CD63" w14:textId="77777777" w:rsidR="006027C7" w:rsidRDefault="006027C7" w:rsidP="006027C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FA19F6">
        <w:rPr>
          <w:rFonts w:ascii="Times New Roman" w:hAnsi="Times New Roman"/>
          <w:iCs/>
          <w:sz w:val="28"/>
          <w:lang w:val="uk-UA"/>
        </w:rPr>
        <w:t>Розробити модель масового обслуговування, яка складається з N систем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FA19F6">
        <w:rPr>
          <w:rFonts w:ascii="Times New Roman" w:hAnsi="Times New Roman"/>
          <w:iCs/>
          <w:sz w:val="28"/>
          <w:lang w:val="uk-UA"/>
        </w:rPr>
        <w:t>масового обслуговування. Число N є параметром моделі. Кількість подій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FA19F6">
        <w:rPr>
          <w:rFonts w:ascii="Times New Roman" w:hAnsi="Times New Roman"/>
          <w:iCs/>
          <w:sz w:val="28"/>
          <w:lang w:val="uk-UA"/>
        </w:rPr>
        <w:t xml:space="preserve">в моделі оцінюється числом N+1. </w:t>
      </w:r>
      <w:r w:rsidRPr="00FA19F6">
        <w:rPr>
          <w:rFonts w:ascii="Times New Roman" w:hAnsi="Times New Roman"/>
          <w:b/>
          <w:bCs/>
          <w:iCs/>
          <w:sz w:val="28"/>
          <w:lang w:val="uk-UA"/>
        </w:rPr>
        <w:t>20 балів</w:t>
      </w:r>
      <w:r w:rsidRPr="00FA19F6">
        <w:rPr>
          <w:rFonts w:ascii="Times New Roman" w:hAnsi="Times New Roman"/>
          <w:iCs/>
          <w:sz w:val="28"/>
          <w:lang w:val="uk-UA"/>
        </w:rPr>
        <w:t>.</w:t>
      </w:r>
    </w:p>
    <w:p w14:paraId="1F2F054A" w14:textId="77777777" w:rsidR="006027C7" w:rsidRDefault="006027C7" w:rsidP="006027C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FA19F6">
        <w:rPr>
          <w:rFonts w:ascii="Times New Roman" w:hAnsi="Times New Roman"/>
          <w:iCs/>
          <w:sz w:val="28"/>
          <w:lang w:val="uk-UA"/>
        </w:rPr>
        <w:t>Виконати експериментальну оцінку складності алгоритму імітації мережі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FA19F6">
        <w:rPr>
          <w:rFonts w:ascii="Times New Roman" w:hAnsi="Times New Roman"/>
          <w:iCs/>
          <w:sz w:val="28"/>
          <w:lang w:val="uk-UA"/>
        </w:rPr>
        <w:t xml:space="preserve">масового обслуговування. Для цього виконайте серію експериментів, в якій спостерігається збільшення часу обчислення алгоритму імітації при збільшенні кількості подій в моделі. </w:t>
      </w:r>
      <w:r w:rsidRPr="00FA19F6">
        <w:rPr>
          <w:rFonts w:ascii="Times New Roman" w:hAnsi="Times New Roman"/>
          <w:b/>
          <w:bCs/>
          <w:iCs/>
          <w:sz w:val="28"/>
          <w:lang w:val="uk-UA"/>
        </w:rPr>
        <w:t>40 балів</w:t>
      </w:r>
      <w:r w:rsidRPr="00FA19F6">
        <w:rPr>
          <w:rFonts w:ascii="Times New Roman" w:hAnsi="Times New Roman"/>
          <w:iCs/>
          <w:sz w:val="28"/>
          <w:lang w:val="uk-UA"/>
        </w:rPr>
        <w:t>.</w:t>
      </w:r>
    </w:p>
    <w:p w14:paraId="69EAB5CE" w14:textId="77777777" w:rsidR="006027C7" w:rsidRDefault="006027C7" w:rsidP="006027C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FA19F6">
        <w:rPr>
          <w:rFonts w:ascii="Times New Roman" w:hAnsi="Times New Roman"/>
          <w:iCs/>
          <w:sz w:val="28"/>
          <w:lang w:val="uk-UA"/>
        </w:rPr>
        <w:t>Виконати теоретичну оцінку складності побудованого алгоритму імітації.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5D3ACA">
        <w:rPr>
          <w:rFonts w:ascii="Times New Roman" w:hAnsi="Times New Roman"/>
          <w:b/>
          <w:bCs/>
          <w:iCs/>
          <w:sz w:val="28"/>
          <w:lang w:val="uk-UA"/>
        </w:rPr>
        <w:t>30 балів</w:t>
      </w:r>
      <w:r w:rsidRPr="00FA19F6">
        <w:rPr>
          <w:rFonts w:ascii="Times New Roman" w:hAnsi="Times New Roman"/>
          <w:iCs/>
          <w:sz w:val="28"/>
          <w:lang w:val="uk-UA"/>
        </w:rPr>
        <w:t>.</w:t>
      </w:r>
    </w:p>
    <w:p w14:paraId="6C4D9C70" w14:textId="77777777" w:rsidR="006027C7" w:rsidRPr="00FA19F6" w:rsidRDefault="006027C7" w:rsidP="006027C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FA19F6">
        <w:rPr>
          <w:rFonts w:ascii="Times New Roman" w:hAnsi="Times New Roman"/>
          <w:iCs/>
          <w:sz w:val="28"/>
          <w:lang w:val="uk-UA"/>
        </w:rPr>
        <w:t>Повторіть експеримент при зміні структури мережі масового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FA19F6">
        <w:rPr>
          <w:rFonts w:ascii="Times New Roman" w:hAnsi="Times New Roman"/>
          <w:iCs/>
          <w:sz w:val="28"/>
          <w:lang w:val="uk-UA"/>
        </w:rPr>
        <w:t xml:space="preserve">обслуговування. </w:t>
      </w:r>
      <w:r w:rsidRPr="00FA19F6">
        <w:rPr>
          <w:rFonts w:ascii="Times New Roman" w:hAnsi="Times New Roman"/>
          <w:b/>
          <w:bCs/>
          <w:iCs/>
          <w:sz w:val="28"/>
          <w:lang w:val="uk-UA"/>
        </w:rPr>
        <w:t>10 балів.</w:t>
      </w:r>
    </w:p>
    <w:p w14:paraId="6BD52BCC" w14:textId="77777777" w:rsidR="006027C7" w:rsidRPr="006027C7" w:rsidRDefault="006027C7" w:rsidP="006027C7">
      <w:pPr>
        <w:pStyle w:val="a3"/>
        <w:spacing w:line="240" w:lineRule="auto"/>
        <w:ind w:left="357" w:hanging="357"/>
        <w:rPr>
          <w:rFonts w:ascii="Times New Roman" w:hAnsi="Times New Roman"/>
          <w:b/>
          <w:bCs/>
          <w:iCs/>
          <w:sz w:val="28"/>
          <w:u w:val="single"/>
        </w:rPr>
      </w:pPr>
    </w:p>
    <w:p w14:paraId="53A2966E" w14:textId="59D0F248" w:rsidR="0051011C" w:rsidRDefault="0051011C" w:rsidP="00AE42D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D6EE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Хід роботи</w:t>
      </w:r>
    </w:p>
    <w:p w14:paraId="054960E3" w14:textId="0080FB1E" w:rsidR="00AE42D5" w:rsidRPr="005D79AD" w:rsidRDefault="00AE42D5" w:rsidP="00AE42D5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Комп’ютерний практикум був реалізований універсальною мовою програмування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Ця мова є найбільш зручною, бо надає </w:t>
      </w:r>
      <w:r>
        <w:rPr>
          <w:iCs/>
        </w:rPr>
        <w:t xml:space="preserve">достатню кількість бібліотек для роботи </w:t>
      </w:r>
      <w:r w:rsidRPr="002D44C8">
        <w:t xml:space="preserve">з обробкою </w:t>
      </w:r>
      <w:proofErr w:type="spellStart"/>
      <w:r w:rsidRPr="002D44C8">
        <w:t>дани</w:t>
      </w:r>
      <w:proofErr w:type="spellEnd"/>
      <w:r w:rsidRPr="002D44C8">
        <w:rPr>
          <w:iCs/>
        </w:rPr>
        <w:t xml:space="preserve">, </w:t>
      </w:r>
      <w:r>
        <w:rPr>
          <w:iCs/>
        </w:rPr>
        <w:t>із математичними функціями</w:t>
      </w:r>
      <w:r>
        <w:rPr>
          <w:szCs w:val="28"/>
        </w:rPr>
        <w:t xml:space="preserve">, </w:t>
      </w:r>
      <w:r>
        <w:rPr>
          <w:iCs/>
        </w:rPr>
        <w:t>графіками</w:t>
      </w:r>
      <w:r w:rsidRPr="002D44C8">
        <w:rPr>
          <w:iCs/>
        </w:rPr>
        <w:t xml:space="preserve">, </w:t>
      </w:r>
      <w:r>
        <w:rPr>
          <w:iCs/>
        </w:rPr>
        <w:t xml:space="preserve"> гістограмам</w:t>
      </w:r>
      <w:r w:rsidRPr="002D44C8">
        <w:t>и.</w:t>
      </w:r>
    </w:p>
    <w:p w14:paraId="406F18DC" w14:textId="77777777" w:rsidR="00AE42D5" w:rsidRDefault="00AE42D5" w:rsidP="00AE42D5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>Крім того, було вирішено використовувати</w:t>
      </w:r>
      <w:r w:rsidRPr="008C2155">
        <w:rPr>
          <w:szCs w:val="28"/>
        </w:rPr>
        <w:t xml:space="preserve"> </w:t>
      </w:r>
      <w:r>
        <w:rPr>
          <w:szCs w:val="28"/>
          <w:lang w:val="en-US"/>
        </w:rPr>
        <w:t>PyCharm</w:t>
      </w:r>
      <w:r>
        <w:rPr>
          <w:szCs w:val="28"/>
        </w:rPr>
        <w:t>, сумісний із цією мовою програмування, що дозволяє нам створювати і відображати код, результати обчислень і графіки в одному інтерактивному середовищі</w:t>
      </w:r>
      <w:r w:rsidRPr="008C2155">
        <w:rPr>
          <w:szCs w:val="28"/>
        </w:rPr>
        <w:t xml:space="preserve">, </w:t>
      </w:r>
      <w:r>
        <w:rPr>
          <w:szCs w:val="28"/>
        </w:rPr>
        <w:t xml:space="preserve">і є більш зручним середовищем для масивних проектів, аніж </w:t>
      </w:r>
      <w:proofErr w:type="spellStart"/>
      <w:r>
        <w:rPr>
          <w:szCs w:val="28"/>
          <w:lang w:val="en-US"/>
        </w:rPr>
        <w:t>Jupyter</w:t>
      </w:r>
      <w:proofErr w:type="spellEnd"/>
      <w:r w:rsidRPr="008C2155">
        <w:rPr>
          <w:szCs w:val="28"/>
        </w:rPr>
        <w:t xml:space="preserve"> </w:t>
      </w:r>
      <w:r>
        <w:rPr>
          <w:szCs w:val="28"/>
          <w:lang w:val="en-US"/>
        </w:rPr>
        <w:t>Notebook</w:t>
      </w:r>
      <w:r>
        <w:rPr>
          <w:szCs w:val="28"/>
        </w:rPr>
        <w:t xml:space="preserve">. </w:t>
      </w:r>
    </w:p>
    <w:p w14:paraId="75420CF7" w14:textId="2DCD84DF" w:rsidR="00AE42D5" w:rsidRPr="00AE42D5" w:rsidRDefault="00AE42D5" w:rsidP="00AE42D5">
      <w:pPr>
        <w:pStyle w:val="21"/>
        <w:spacing w:line="240" w:lineRule="auto"/>
        <w:ind w:firstLine="720"/>
        <w:rPr>
          <w:szCs w:val="28"/>
        </w:rPr>
      </w:pPr>
      <w:r>
        <w:rPr>
          <w:iCs/>
        </w:rPr>
        <w:t>Оцінка точності алгоритму імітації мережі масового обслуговування виконується порівнянням з результатами аналітичного розрахунку. Аналітичний розрахунок виконувався враховуючи, що у</w:t>
      </w:r>
      <w:r w:rsidRPr="00AE42D5">
        <w:rPr>
          <w:iCs/>
        </w:rPr>
        <w:t>сі черги необмеженої довжини</w:t>
      </w:r>
      <w:r>
        <w:rPr>
          <w:iCs/>
        </w:rPr>
        <w:t>, ус</w:t>
      </w:r>
      <w:r w:rsidRPr="00AE42D5">
        <w:rPr>
          <w:iCs/>
        </w:rPr>
        <w:t>і часові затримки задані випадковими величинами з експоненціальним законом розподілу</w:t>
      </w:r>
      <w:r>
        <w:rPr>
          <w:iCs/>
        </w:rPr>
        <w:t>, відсутні блокування маршрутів.</w:t>
      </w:r>
    </w:p>
    <w:p w14:paraId="04EAF416" w14:textId="3DCD40C8" w:rsidR="00AE42D5" w:rsidRDefault="00AE42D5" w:rsidP="00AE42D5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C050CB">
        <w:rPr>
          <w:rFonts w:ascii="Times New Roman" w:hAnsi="Times New Roman"/>
          <w:iCs/>
          <w:sz w:val="28"/>
          <w:lang w:val="uk-UA"/>
        </w:rPr>
        <w:t>Експериментальна оцінка складності виконується побудовою залежності часу виконання алгоритму в залежності від складності моделі. Теоретична оцінка складності виконується підрахунком кількості елементарних операцій в алгоритмі в залежності від складності модел</w:t>
      </w:r>
      <w:r w:rsidR="00454493">
        <w:rPr>
          <w:rFonts w:ascii="Times New Roman" w:hAnsi="Times New Roman"/>
          <w:iCs/>
          <w:sz w:val="28"/>
          <w:lang w:val="uk-UA"/>
        </w:rPr>
        <w:t>і</w:t>
      </w:r>
      <w:r w:rsidRPr="00C050CB">
        <w:rPr>
          <w:rFonts w:ascii="Times New Roman" w:hAnsi="Times New Roman"/>
          <w:iCs/>
          <w:sz w:val="28"/>
          <w:lang w:val="uk-UA"/>
        </w:rPr>
        <w:t>:</w:t>
      </w:r>
    </w:p>
    <w:p w14:paraId="2C077F8E" w14:textId="60F34AF0" w:rsidR="00AE42D5" w:rsidRDefault="00454493" w:rsidP="00454493">
      <w:pPr>
        <w:spacing w:line="240" w:lineRule="auto"/>
        <w:ind w:firstLine="708"/>
        <w:jc w:val="center"/>
        <w:rPr>
          <w:rFonts w:ascii="Times New Roman" w:hAnsi="Times New Roman"/>
          <w:iCs/>
          <w:sz w:val="28"/>
          <w:lang w:val="uk-UA"/>
        </w:rPr>
      </w:pPr>
      <w:r w:rsidRPr="00C050CB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708ED09F" wp14:editId="31E65222">
            <wp:extent cx="4477154" cy="1029402"/>
            <wp:effectExtent l="0" t="0" r="0" b="0"/>
            <wp:docPr id="9" name="Рисунок 9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Шрифт, линия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729" cy="10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6131" w14:textId="0BB7505A" w:rsidR="00B65592" w:rsidRDefault="00B65592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Для 1 завдання була побудована проста модель обслуговування із послідовним виконанням процесів.</w:t>
      </w:r>
      <w:r>
        <w:rPr>
          <w:rFonts w:ascii="Times New Roman" w:hAnsi="Times New Roman"/>
          <w:iCs/>
          <w:sz w:val="28"/>
          <w:lang w:val="uk-UA"/>
        </w:rPr>
        <w:br/>
      </w:r>
      <w:r w:rsidRPr="00B65592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12924545" wp14:editId="49B42A3F">
            <wp:extent cx="4553184" cy="4235668"/>
            <wp:effectExtent l="0" t="0" r="0" b="0"/>
            <wp:docPr id="12371912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912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360" w14:textId="23BEF9DB" w:rsidR="00B65592" w:rsidRDefault="00B65592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Після проведення серії експер</w:t>
      </w:r>
      <w:r w:rsidR="005618A6">
        <w:rPr>
          <w:rFonts w:ascii="Times New Roman" w:hAnsi="Times New Roman"/>
          <w:iCs/>
          <w:sz w:val="28"/>
          <w:lang w:val="uk-UA"/>
        </w:rPr>
        <w:t>и</w:t>
      </w:r>
      <w:r>
        <w:rPr>
          <w:rFonts w:ascii="Times New Roman" w:hAnsi="Times New Roman"/>
          <w:iCs/>
          <w:sz w:val="28"/>
          <w:lang w:val="uk-UA"/>
        </w:rPr>
        <w:t>ментів</w:t>
      </w:r>
      <w:r w:rsidRPr="00B65592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>отримали наступні результати:</w:t>
      </w:r>
    </w:p>
    <w:p w14:paraId="4234CF13" w14:textId="60EA109C" w:rsidR="0078435E" w:rsidRDefault="005D79AD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 w:rsidRPr="005D79AD">
        <w:rPr>
          <w:rFonts w:ascii="Times New Roman" w:hAnsi="Times New Roman"/>
          <w:iCs/>
          <w:noProof/>
          <w:sz w:val="28"/>
          <w:lang w:val="uk-UA"/>
        </w:rPr>
        <w:lastRenderedPageBreak/>
        <w:drawing>
          <wp:inline distT="0" distB="0" distL="0" distR="0" wp14:anchorId="0E8C21BE" wp14:editId="30F72D2C">
            <wp:extent cx="5759746" cy="4832598"/>
            <wp:effectExtent l="0" t="0" r="0" b="6350"/>
            <wp:docPr id="1271363513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63513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E5F6" w14:textId="73BD4DB1" w:rsidR="00B65592" w:rsidRDefault="00B65592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Для теоретичної оцінки складності:</w:t>
      </w:r>
    </w:p>
    <w:p w14:paraId="6AF70851" w14:textId="3682BFF4" w:rsidR="00B65592" w:rsidRDefault="00B65592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 w:rsidRPr="00B65592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510AD62C" wp14:editId="27C72A5B">
            <wp:extent cx="3359323" cy="603281"/>
            <wp:effectExtent l="0" t="0" r="0" b="6350"/>
            <wp:docPr id="11438846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46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049" w14:textId="492C9172" w:rsidR="005D79AD" w:rsidRDefault="005D79AD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Теоретичний результат для простої моделі:</w:t>
      </w:r>
    </w:p>
    <w:p w14:paraId="6FAF2477" w14:textId="4539AB78" w:rsidR="005D79AD" w:rsidRDefault="005D79AD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 w:rsidRPr="005D79AD">
        <w:rPr>
          <w:rFonts w:ascii="Times New Roman" w:hAnsi="Times New Roman"/>
          <w:iCs/>
          <w:noProof/>
          <w:sz w:val="28"/>
          <w:lang w:val="uk-UA"/>
        </w:rPr>
        <w:lastRenderedPageBreak/>
        <w:drawing>
          <wp:inline distT="0" distB="0" distL="0" distR="0" wp14:anchorId="507402F8" wp14:editId="0DA2BEE9">
            <wp:extent cx="5829600" cy="4286470"/>
            <wp:effectExtent l="0" t="0" r="0" b="0"/>
            <wp:docPr id="702769848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9848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72D" w14:textId="77777777" w:rsidR="00B65592" w:rsidRDefault="00B65592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Також було проведено серію </w:t>
      </w:r>
      <w:proofErr w:type="spellStart"/>
      <w:r>
        <w:rPr>
          <w:rFonts w:ascii="Times New Roman" w:hAnsi="Times New Roman"/>
          <w:iCs/>
          <w:sz w:val="28"/>
          <w:lang w:val="uk-UA"/>
        </w:rPr>
        <w:t>експеріментів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для більш складної моделі наступного вигляду:</w:t>
      </w:r>
    </w:p>
    <w:p w14:paraId="7E803701" w14:textId="5D3C38EC" w:rsidR="00B65592" w:rsidRDefault="0078435E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 w:rsidRPr="0078435E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6A60AEBE" wp14:editId="62A25A75">
            <wp:extent cx="3602154" cy="3314700"/>
            <wp:effectExtent l="0" t="0" r="0" b="0"/>
            <wp:docPr id="448626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26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246" cy="33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35D2" w14:textId="4A7530BC" w:rsidR="0078435E" w:rsidRDefault="0078435E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 w:rsidRPr="0078435E"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0CDB7B16" wp14:editId="471D10E5">
            <wp:extent cx="3601720" cy="754737"/>
            <wp:effectExtent l="0" t="0" r="0" b="7620"/>
            <wp:docPr id="8600112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112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987" cy="7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116" w14:textId="77777777" w:rsidR="00B65592" w:rsidRDefault="00B65592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Результати:</w:t>
      </w:r>
    </w:p>
    <w:p w14:paraId="0D92438B" w14:textId="44600F97" w:rsidR="005D79AD" w:rsidRPr="005D79AD" w:rsidRDefault="0078435E" w:rsidP="00B65592">
      <w:pPr>
        <w:spacing w:line="240" w:lineRule="auto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3647E9DA" wp14:editId="75CF9284">
            <wp:extent cx="4445000" cy="3143250"/>
            <wp:effectExtent l="0" t="0" r="0" b="0"/>
            <wp:docPr id="7" name="Рисунок 7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" t="11083" r="7797" b="5782"/>
                    <a:stretch/>
                  </pic:blipFill>
                  <pic:spPr bwMode="auto">
                    <a:xfrm>
                      <a:off x="0" y="0"/>
                      <a:ext cx="4455188" cy="315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79AD" w:rsidRPr="005D7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35F"/>
    <w:multiLevelType w:val="multilevel"/>
    <w:tmpl w:val="1EDE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33EC"/>
    <w:multiLevelType w:val="hybridMultilevel"/>
    <w:tmpl w:val="600E8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8D020C"/>
    <w:multiLevelType w:val="multilevel"/>
    <w:tmpl w:val="51B6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86038"/>
    <w:multiLevelType w:val="hybridMultilevel"/>
    <w:tmpl w:val="D0DC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56CE"/>
    <w:multiLevelType w:val="hybridMultilevel"/>
    <w:tmpl w:val="9DEC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4470">
    <w:abstractNumId w:val="4"/>
  </w:num>
  <w:num w:numId="2" w16cid:durableId="1558393942">
    <w:abstractNumId w:val="2"/>
  </w:num>
  <w:num w:numId="3" w16cid:durableId="61607580">
    <w:abstractNumId w:val="0"/>
  </w:num>
  <w:num w:numId="4" w16cid:durableId="344600696">
    <w:abstractNumId w:val="3"/>
  </w:num>
  <w:num w:numId="5" w16cid:durableId="2025204863">
    <w:abstractNumId w:val="5"/>
  </w:num>
  <w:num w:numId="6" w16cid:durableId="49946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1C"/>
    <w:rsid w:val="001E0104"/>
    <w:rsid w:val="001E2369"/>
    <w:rsid w:val="00250DF8"/>
    <w:rsid w:val="00350B8B"/>
    <w:rsid w:val="00386392"/>
    <w:rsid w:val="00454493"/>
    <w:rsid w:val="0051011C"/>
    <w:rsid w:val="005618A6"/>
    <w:rsid w:val="005D79AD"/>
    <w:rsid w:val="006027C7"/>
    <w:rsid w:val="0078435E"/>
    <w:rsid w:val="009C7D1C"/>
    <w:rsid w:val="00AE42D5"/>
    <w:rsid w:val="00B65592"/>
    <w:rsid w:val="00B93750"/>
    <w:rsid w:val="00F37A0C"/>
    <w:rsid w:val="00F3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97E1"/>
  <w15:chartTrackingRefBased/>
  <w15:docId w15:val="{C74099F6-398C-45F6-BD87-6527C6D6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1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011C"/>
    <w:rPr>
      <w:b/>
      <w:bCs/>
    </w:rPr>
  </w:style>
  <w:style w:type="paragraph" w:customStyle="1" w:styleId="21">
    <w:name w:val="Основной текст 21"/>
    <w:basedOn w:val="a"/>
    <w:rsid w:val="00AE42D5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Skachkova</dc:creator>
  <cp:keywords/>
  <dc:description/>
  <cp:lastModifiedBy>Anastasiia Skachkova</cp:lastModifiedBy>
  <cp:revision>2</cp:revision>
  <dcterms:created xsi:type="dcterms:W3CDTF">2024-01-02T02:00:00Z</dcterms:created>
  <dcterms:modified xsi:type="dcterms:W3CDTF">2024-01-02T02:00:00Z</dcterms:modified>
</cp:coreProperties>
</file>