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7C26" w14:textId="77777777" w:rsidR="007A41D9" w:rsidRPr="00C57A9E" w:rsidRDefault="00000000">
      <w:pPr>
        <w:spacing w:before="2268"/>
        <w:jc w:val="center"/>
        <w:rPr>
          <w:lang w:val="fr-FR"/>
        </w:rPr>
      </w:pPr>
      <w:r w:rsidRPr="00C57A9E">
        <w:rPr>
          <w:b/>
          <w:color w:val="1E1B4B"/>
          <w:sz w:val="144"/>
          <w:lang w:val="fr-FR"/>
        </w:rPr>
        <w:t>A</w:t>
      </w:r>
    </w:p>
    <w:p w14:paraId="5F868BE1" w14:textId="77777777" w:rsidR="007A41D9" w:rsidRPr="00C57A9E" w:rsidRDefault="00000000">
      <w:pPr>
        <w:jc w:val="center"/>
        <w:rPr>
          <w:lang w:val="fr-FR"/>
        </w:rPr>
      </w:pPr>
      <w:r w:rsidRPr="00C57A9E">
        <w:rPr>
          <w:rFonts w:ascii="Calibri" w:hAnsi="Calibri"/>
          <w:b/>
          <w:color w:val="1E1B4B"/>
          <w:sz w:val="28"/>
          <w:lang w:val="fr-FR"/>
        </w:rPr>
        <w:t>APOCAL'IPSSI</w:t>
      </w:r>
    </w:p>
    <w:p w14:paraId="47B11AEB" w14:textId="77777777" w:rsidR="007A41D9" w:rsidRPr="00C57A9E" w:rsidRDefault="00000000">
      <w:pPr>
        <w:spacing w:before="1701"/>
        <w:jc w:val="center"/>
        <w:rPr>
          <w:lang w:val="fr-FR"/>
        </w:rPr>
      </w:pPr>
      <w:r w:rsidRPr="00C57A9E">
        <w:rPr>
          <w:b/>
          <w:color w:val="F59E0B"/>
          <w:sz w:val="20"/>
          <w:lang w:val="fr-FR"/>
        </w:rPr>
        <w:t>CADRAGE MATINAL · ARTEFACT 3 SUR 7</w:t>
      </w:r>
    </w:p>
    <w:p w14:paraId="70627D96" w14:textId="77777777" w:rsidR="007A41D9" w:rsidRPr="00C57A9E" w:rsidRDefault="00000000">
      <w:pPr>
        <w:jc w:val="center"/>
        <w:rPr>
          <w:lang w:val="fr-FR"/>
        </w:rPr>
      </w:pPr>
      <w:r w:rsidRPr="00C57A9E">
        <w:rPr>
          <w:b/>
          <w:color w:val="1E1B4B"/>
          <w:sz w:val="64"/>
          <w:lang w:val="fr-FR"/>
        </w:rPr>
        <w:t>Customer Journey Maps</w:t>
      </w:r>
    </w:p>
    <w:p w14:paraId="0D78E9FE" w14:textId="77777777" w:rsidR="007A41D9" w:rsidRPr="00C57A9E" w:rsidRDefault="00000000">
      <w:pPr>
        <w:spacing w:before="170"/>
        <w:jc w:val="center"/>
        <w:rPr>
          <w:lang w:val="fr-FR"/>
        </w:rPr>
      </w:pPr>
      <w:r w:rsidRPr="00C57A9E">
        <w:rPr>
          <w:i/>
          <w:color w:val="475569"/>
          <w:sz w:val="26"/>
          <w:lang w:val="fr-FR"/>
        </w:rPr>
        <w:t>Les 3 parcours utilisateurs d'</w:t>
      </w:r>
      <w:proofErr w:type="spellStart"/>
      <w:r w:rsidRPr="00C57A9E">
        <w:rPr>
          <w:i/>
          <w:color w:val="475569"/>
          <w:sz w:val="26"/>
          <w:lang w:val="fr-FR"/>
        </w:rPr>
        <w:t>EduTutor</w:t>
      </w:r>
      <w:proofErr w:type="spellEnd"/>
      <w:r w:rsidRPr="00C57A9E">
        <w:rPr>
          <w:i/>
          <w:color w:val="475569"/>
          <w:sz w:val="26"/>
          <w:lang w:val="fr-FR"/>
        </w:rPr>
        <w:t xml:space="preserve"> IA, étape par étape</w:t>
      </w:r>
    </w:p>
    <w:p w14:paraId="72B56A8B" w14:textId="77777777" w:rsidR="007A41D9" w:rsidRPr="00C57A9E" w:rsidRDefault="00000000">
      <w:pPr>
        <w:spacing w:before="3969"/>
        <w:jc w:val="center"/>
        <w:rPr>
          <w:lang w:val="fr-FR"/>
        </w:rPr>
      </w:pPr>
      <w:r w:rsidRPr="00C57A9E">
        <w:rPr>
          <w:b/>
          <w:color w:val="475569"/>
          <w:lang w:val="fr-FR"/>
        </w:rPr>
        <w:t xml:space="preserve">Projet </w:t>
      </w:r>
      <w:proofErr w:type="spellStart"/>
      <w:r w:rsidRPr="00C57A9E">
        <w:rPr>
          <w:b/>
          <w:color w:val="475569"/>
          <w:lang w:val="fr-FR"/>
        </w:rPr>
        <w:t>EduTutor</w:t>
      </w:r>
      <w:proofErr w:type="spellEnd"/>
      <w:r w:rsidRPr="00C57A9E">
        <w:rPr>
          <w:b/>
          <w:color w:val="475569"/>
          <w:lang w:val="fr-FR"/>
        </w:rPr>
        <w:t xml:space="preserve"> IA · Édition 2026 · Semaine immersive Scrum</w:t>
      </w:r>
    </w:p>
    <w:p w14:paraId="34C55C52" w14:textId="77777777" w:rsidR="007A41D9" w:rsidRPr="00C57A9E" w:rsidRDefault="00000000">
      <w:pPr>
        <w:spacing w:before="113"/>
        <w:jc w:val="center"/>
        <w:rPr>
          <w:lang w:val="fr-FR"/>
        </w:rPr>
      </w:pPr>
      <w:r w:rsidRPr="00C57A9E">
        <w:rPr>
          <w:i/>
          <w:color w:val="475569"/>
          <w:sz w:val="18"/>
          <w:lang w:val="fr-FR"/>
        </w:rPr>
        <w:lastRenderedPageBreak/>
        <w:t>Auteur : Mohamed Amine EL AFRIT · Licence CC BY-NC-SA 4.0</w:t>
      </w:r>
    </w:p>
    <w:p w14:paraId="12737927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br w:type="page"/>
      </w:r>
    </w:p>
    <w:p w14:paraId="72FB8BF5" w14:textId="77777777" w:rsidR="007A41D9" w:rsidRPr="00C57A9E" w:rsidRDefault="00000000">
      <w:pPr>
        <w:spacing w:before="283"/>
        <w:rPr>
          <w:lang w:val="fr-FR"/>
        </w:rPr>
      </w:pPr>
      <w:r w:rsidRPr="00C57A9E">
        <w:rPr>
          <w:b/>
          <w:color w:val="F59E0B"/>
          <w:lang w:val="fr-FR"/>
        </w:rPr>
        <w:lastRenderedPageBreak/>
        <w:t>IDENTIFICATION DU DOCUMENT</w:t>
      </w:r>
    </w:p>
    <w:p w14:paraId="37351816" w14:textId="77777777" w:rsidR="007A41D9" w:rsidRPr="00C57A9E" w:rsidRDefault="00000000">
      <w:pPr>
        <w:rPr>
          <w:lang w:val="fr-FR"/>
        </w:rPr>
      </w:pPr>
      <w:r w:rsidRPr="00C57A9E">
        <w:rPr>
          <w:i/>
          <w:color w:val="475569"/>
          <w:sz w:val="20"/>
          <w:lang w:val="fr-FR"/>
        </w:rPr>
        <w:t>À compléter par l'équipe avant chaque remise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503"/>
        <w:gridCol w:w="6353"/>
      </w:tblGrid>
      <w:tr w:rsidR="007A41D9" w14:paraId="66B02B03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AE9D4FE" w14:textId="77777777" w:rsidR="007A41D9" w:rsidRDefault="00000000">
            <w:r>
              <w:rPr>
                <w:color w:val="1E1B4B"/>
              </w:rPr>
              <w:t>Équipe n°</w:t>
            </w:r>
          </w:p>
        </w:tc>
        <w:tc>
          <w:tcPr>
            <w:tcW w:w="6520" w:type="dxa"/>
          </w:tcPr>
          <w:p w14:paraId="479CD550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[ Numéro d'équipe ]</w:t>
            </w:r>
          </w:p>
        </w:tc>
      </w:tr>
      <w:tr w:rsidR="007A41D9" w14:paraId="3369E83D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F6F00D6" w14:textId="77777777" w:rsidR="007A41D9" w:rsidRDefault="00000000">
            <w:r>
              <w:rPr>
                <w:color w:val="1E1B4B"/>
              </w:rPr>
              <w:t>Membres</w:t>
            </w:r>
          </w:p>
        </w:tc>
        <w:tc>
          <w:tcPr>
            <w:tcW w:w="6520" w:type="dxa"/>
          </w:tcPr>
          <w:p w14:paraId="307FD70D" w14:textId="551A32CB" w:rsidR="007A41D9" w:rsidRDefault="00C57A9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Martins Killian</w:t>
            </w:r>
          </w:p>
        </w:tc>
      </w:tr>
      <w:tr w:rsidR="007A41D9" w14:paraId="4D86133D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00FF2FD3" w14:textId="77777777" w:rsidR="007A41D9" w:rsidRDefault="00000000">
            <w:r>
              <w:rPr>
                <w:color w:val="1E1B4B"/>
              </w:rPr>
              <w:t>Sprint concerné</w:t>
            </w:r>
          </w:p>
        </w:tc>
        <w:tc>
          <w:tcPr>
            <w:tcW w:w="6520" w:type="dxa"/>
          </w:tcPr>
          <w:p w14:paraId="58DA65F3" w14:textId="4C4D9053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Cadrage</w:t>
            </w:r>
            <w:proofErr w:type="spellEnd"/>
            <w:r>
              <w:t xml:space="preserve"> </w:t>
            </w:r>
          </w:p>
        </w:tc>
      </w:tr>
      <w:tr w:rsidR="007A41D9" w:rsidRPr="00C57A9E" w14:paraId="06EFAFF9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2B9CE90C" w14:textId="77777777" w:rsidR="007A41D9" w:rsidRDefault="00000000">
            <w:r>
              <w:rPr>
                <w:color w:val="1E1B4B"/>
              </w:rPr>
              <w:t>Version</w:t>
            </w:r>
          </w:p>
        </w:tc>
        <w:tc>
          <w:tcPr>
            <w:tcW w:w="6520" w:type="dxa"/>
          </w:tcPr>
          <w:p w14:paraId="3DA53BB0" w14:textId="53E3CF1D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 xml:space="preserve">v2.0 (post-perturbation) </w:t>
            </w:r>
          </w:p>
        </w:tc>
      </w:tr>
      <w:tr w:rsidR="007A41D9" w14:paraId="615A12F3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343E9F8D" w14:textId="77777777" w:rsidR="007A41D9" w:rsidRDefault="00000000">
            <w:r>
              <w:rPr>
                <w:color w:val="1E1B4B"/>
              </w:rPr>
              <w:t>Date de remise</w:t>
            </w:r>
          </w:p>
        </w:tc>
        <w:tc>
          <w:tcPr>
            <w:tcW w:w="6520" w:type="dxa"/>
          </w:tcPr>
          <w:p w14:paraId="617BB19F" w14:textId="373AB8B9" w:rsidR="007A41D9" w:rsidRDefault="00C5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29/06/2026</w:t>
            </w:r>
          </w:p>
        </w:tc>
      </w:tr>
      <w:tr w:rsidR="007A41D9" w:rsidRPr="00C57A9E" w14:paraId="7D874281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1" w:type="dxa"/>
            <w:shd w:val="clear" w:color="auto" w:fill="F8FAFC"/>
          </w:tcPr>
          <w:p w14:paraId="5795ED96" w14:textId="77777777" w:rsidR="007A41D9" w:rsidRDefault="00000000">
            <w:r>
              <w:rPr>
                <w:color w:val="1E1B4B"/>
              </w:rPr>
              <w:t>Statut</w:t>
            </w:r>
          </w:p>
        </w:tc>
        <w:tc>
          <w:tcPr>
            <w:tcW w:w="6520" w:type="dxa"/>
          </w:tcPr>
          <w:p w14:paraId="2DC87041" w14:textId="6E54EBB6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 xml:space="preserve">Draft </w:t>
            </w:r>
          </w:p>
        </w:tc>
      </w:tr>
    </w:tbl>
    <w:p w14:paraId="490F4759" w14:textId="77777777" w:rsidR="007A41D9" w:rsidRPr="00C57A9E" w:rsidRDefault="00000000">
      <w:pPr>
        <w:spacing w:before="283"/>
        <w:rPr>
          <w:lang w:val="fr-FR"/>
        </w:rPr>
      </w:pPr>
      <w:r>
        <w:rPr>
          <w:b/>
          <w:color w:val="F59E0B"/>
          <w:sz w:val="18"/>
        </w:rPr>
        <w:t>💡</w:t>
      </w:r>
      <w:r w:rsidRPr="00C57A9E">
        <w:rPr>
          <w:b/>
          <w:color w:val="F59E0B"/>
          <w:sz w:val="18"/>
          <w:lang w:val="fr-FR"/>
        </w:rPr>
        <w:t xml:space="preserve"> Convention de nommage du </w:t>
      </w:r>
      <w:proofErr w:type="gramStart"/>
      <w:r w:rsidRPr="00C57A9E">
        <w:rPr>
          <w:b/>
          <w:color w:val="F59E0B"/>
          <w:sz w:val="18"/>
          <w:lang w:val="fr-FR"/>
        </w:rPr>
        <w:t>fichier :</w:t>
      </w:r>
      <w:proofErr w:type="gramEnd"/>
      <w:r w:rsidRPr="00C57A9E">
        <w:rPr>
          <w:b/>
          <w:color w:val="F59E0B"/>
          <w:sz w:val="18"/>
          <w:lang w:val="fr-FR"/>
        </w:rPr>
        <w:t xml:space="preserve"> </w:t>
      </w:r>
      <w:proofErr w:type="gramStart"/>
      <w:r w:rsidRPr="00C57A9E">
        <w:rPr>
          <w:i/>
          <w:color w:val="475569"/>
          <w:sz w:val="18"/>
          <w:lang w:val="fr-FR"/>
        </w:rPr>
        <w:t>equipe-XX-nom-document-vY.Z.docx  (</w:t>
      </w:r>
      <w:proofErr w:type="gramEnd"/>
      <w:r w:rsidRPr="00C57A9E">
        <w:rPr>
          <w:i/>
          <w:color w:val="475569"/>
          <w:sz w:val="18"/>
          <w:lang w:val="fr-FR"/>
        </w:rPr>
        <w:t>ex. equipe-03-persona-v1.0.docx)</w:t>
      </w:r>
    </w:p>
    <w:p w14:paraId="6A30FE2A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br w:type="page"/>
      </w:r>
    </w:p>
    <w:p w14:paraId="7493937B" w14:textId="77777777" w:rsidR="007A41D9" w:rsidRPr="00C57A9E" w:rsidRDefault="00000000">
      <w:pPr>
        <w:rPr>
          <w:lang w:val="fr-FR"/>
        </w:rPr>
      </w:pPr>
      <w:r w:rsidRPr="00C57A9E">
        <w:rPr>
          <w:b/>
          <w:color w:val="1E1B4B"/>
          <w:sz w:val="36"/>
          <w:lang w:val="fr-FR"/>
        </w:rPr>
        <w:lastRenderedPageBreak/>
        <w:t>Table des matières</w:t>
      </w:r>
    </w:p>
    <w:p w14:paraId="5C8DCA0C" w14:textId="77777777" w:rsidR="007A41D9" w:rsidRPr="00C57A9E" w:rsidRDefault="00000000">
      <w:pPr>
        <w:rPr>
          <w:lang w:val="fr-FR"/>
        </w:rPr>
      </w:pPr>
      <w:r>
        <w:rPr>
          <w:i/>
          <w:color w:val="475569"/>
          <w:sz w:val="18"/>
        </w:rPr>
        <w:t>👉</w:t>
      </w:r>
      <w:r w:rsidRPr="00C57A9E">
        <w:rPr>
          <w:i/>
          <w:color w:val="475569"/>
          <w:sz w:val="18"/>
          <w:lang w:val="fr-FR"/>
        </w:rPr>
        <w:t xml:space="preserve"> Une fois le document complété, faites clic droit sur la table ci-dessous puis « Mettre à jour les </w:t>
      </w:r>
      <w:proofErr w:type="gramStart"/>
      <w:r w:rsidRPr="00C57A9E">
        <w:rPr>
          <w:i/>
          <w:color w:val="475569"/>
          <w:sz w:val="18"/>
          <w:lang w:val="fr-FR"/>
        </w:rPr>
        <w:t>champs » (</w:t>
      </w:r>
      <w:proofErr w:type="gramEnd"/>
      <w:r w:rsidRPr="00C57A9E">
        <w:rPr>
          <w:i/>
          <w:color w:val="475569"/>
          <w:sz w:val="18"/>
          <w:lang w:val="fr-FR"/>
        </w:rPr>
        <w:t>ou touche F9) pour générer les liens.</w:t>
      </w:r>
    </w:p>
    <w:p w14:paraId="3C2128DC" w14:textId="4F8EDF19" w:rsidR="007D0622" w:rsidRDefault="00000000">
      <w:pPr>
        <w:pStyle w:val="TM1"/>
        <w:tabs>
          <w:tab w:val="right" w:leader="dot" w:pos="8630"/>
        </w:tabs>
        <w:rPr>
          <w:noProof/>
        </w:rPr>
      </w:pPr>
      <w:r>
        <w:fldChar w:fldCharType="begin"/>
      </w:r>
      <w:r w:rsidRPr="00C57A9E">
        <w:rPr>
          <w:lang w:val="fr-FR"/>
        </w:rPr>
        <w:instrText>TOC \o "1-3" \h \z \u</w:instrText>
      </w:r>
      <w:r>
        <w:fldChar w:fldCharType="separate"/>
      </w:r>
      <w:hyperlink w:anchor="_Toc233645773" w:history="1">
        <w:r w:rsidR="007D0622" w:rsidRPr="00E31232">
          <w:rPr>
            <w:rStyle w:val="Lienhypertexte"/>
            <w:noProof/>
            <w:lang w:val="fr-FR"/>
          </w:rPr>
          <w:t>Pourquoi cet artefact ?</w:t>
        </w:r>
        <w:r w:rsidR="007D0622">
          <w:rPr>
            <w:noProof/>
            <w:webHidden/>
          </w:rPr>
          <w:tab/>
        </w:r>
        <w:r w:rsidR="007D0622">
          <w:rPr>
            <w:noProof/>
            <w:webHidden/>
          </w:rPr>
          <w:fldChar w:fldCharType="begin"/>
        </w:r>
        <w:r w:rsidR="007D0622">
          <w:rPr>
            <w:noProof/>
            <w:webHidden/>
          </w:rPr>
          <w:instrText xml:space="preserve"> PAGEREF _Toc233645773 \h </w:instrText>
        </w:r>
        <w:r w:rsidR="007D0622">
          <w:rPr>
            <w:noProof/>
            <w:webHidden/>
          </w:rPr>
        </w:r>
        <w:r w:rsidR="007D0622">
          <w:rPr>
            <w:noProof/>
            <w:webHidden/>
          </w:rPr>
          <w:fldChar w:fldCharType="separate"/>
        </w:r>
        <w:r w:rsidR="007D0622">
          <w:rPr>
            <w:noProof/>
            <w:webHidden/>
          </w:rPr>
          <w:t>5</w:t>
        </w:r>
        <w:r w:rsidR="007D0622">
          <w:rPr>
            <w:noProof/>
            <w:webHidden/>
          </w:rPr>
          <w:fldChar w:fldCharType="end"/>
        </w:r>
      </w:hyperlink>
    </w:p>
    <w:p w14:paraId="5F294D3F" w14:textId="3A2CF7AF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4" w:history="1">
        <w:r w:rsidRPr="00E31232">
          <w:rPr>
            <w:rStyle w:val="Lienhypertexte"/>
            <w:noProof/>
            <w:lang w:val="fr-FR"/>
          </w:rPr>
          <w:t>1. Parcours Étudiant, Léa Martin (cible primaire)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E85551C" w14:textId="6A59F1C0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5" w:history="1">
        <w:r w:rsidRPr="00E31232">
          <w:rPr>
            <w:rStyle w:val="Lienhypertexte"/>
            <w:noProof/>
            <w:lang w:val="fr-FR"/>
          </w:rPr>
          <w:t>2. Parcours Enseignant, Mme Lefèvre (cible secondaire émergente J1)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C1EEA3C" w14:textId="6258359F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6" w:history="1">
        <w:r w:rsidRPr="00E31232">
          <w:rPr>
            <w:rStyle w:val="Lienhypertexte"/>
            <w:noProof/>
            <w:lang w:val="fr-FR"/>
          </w:rPr>
          <w:t>3. Parcours Établissement, M. David Chen (cible tertiaire B2B)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90D028B" w14:textId="4EAEEBC4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7" w:history="1">
        <w:r w:rsidRPr="00E31232">
          <w:rPr>
            <w:rStyle w:val="Lienhypertexte"/>
            <w:noProof/>
            <w:lang w:val="fr-FR"/>
          </w:rPr>
          <w:t>4. Synthèse émotionnelle des 3 parcours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3278D5B" w14:textId="7F151FA1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8" w:history="1">
        <w:r w:rsidRPr="00E31232">
          <w:rPr>
            <w:rStyle w:val="Lienhypertexte"/>
            <w:rFonts w:ascii="Segoe UI Emoji" w:hAnsi="Segoe UI Emoji" w:cs="Segoe UI Emoji"/>
            <w:noProof/>
            <w:lang w:val="fr-FR"/>
          </w:rPr>
          <w:t>✅</w:t>
        </w:r>
        <w:r w:rsidRPr="00E31232">
          <w:rPr>
            <w:rStyle w:val="Lienhypertexte"/>
            <w:noProof/>
            <w:lang w:val="fr-FR"/>
          </w:rPr>
          <w:t xml:space="preserve"> Grille d'auto-évaluation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F667D1B" w14:textId="78F3A508" w:rsidR="007D0622" w:rsidRDefault="007D0622">
      <w:pPr>
        <w:pStyle w:val="TM1"/>
        <w:tabs>
          <w:tab w:val="right" w:leader="dot" w:pos="8630"/>
        </w:tabs>
        <w:rPr>
          <w:noProof/>
        </w:rPr>
      </w:pPr>
      <w:hyperlink w:anchor="_Toc233645779" w:history="1">
        <w:r w:rsidRPr="00E31232">
          <w:rPr>
            <w:rStyle w:val="Lienhypertexte"/>
            <w:rFonts w:ascii="Segoe UI Emoji" w:hAnsi="Segoe UI Emoji" w:cs="Segoe UI Emoji"/>
            <w:noProof/>
          </w:rPr>
          <w:t>📚</w:t>
        </w:r>
        <w:r w:rsidRPr="00E31232">
          <w:rPr>
            <w:rStyle w:val="Lienhypertexte"/>
            <w:noProof/>
          </w:rPr>
          <w:t xml:space="preserve"> Références et conventions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DA2C42" w14:textId="7AA49D79" w:rsidR="007D0622" w:rsidRDefault="007D0622">
      <w:pPr>
        <w:pStyle w:val="TM2"/>
        <w:tabs>
          <w:tab w:val="right" w:leader="dot" w:pos="8630"/>
        </w:tabs>
        <w:rPr>
          <w:noProof/>
        </w:rPr>
      </w:pPr>
      <w:hyperlink w:anchor="_Toc233645780" w:history="1">
        <w:r w:rsidRPr="00E31232">
          <w:rPr>
            <w:rStyle w:val="Lienhypertexte"/>
            <w:noProof/>
          </w:rPr>
          <w:t>Références incontournables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1E0BA58" w14:textId="0C03A54C" w:rsidR="007D0622" w:rsidRDefault="007D0622">
      <w:pPr>
        <w:pStyle w:val="TM2"/>
        <w:tabs>
          <w:tab w:val="right" w:leader="dot" w:pos="8630"/>
        </w:tabs>
        <w:rPr>
          <w:noProof/>
        </w:rPr>
      </w:pPr>
      <w:hyperlink w:anchor="_Toc233645781" w:history="1">
        <w:r w:rsidRPr="00E31232">
          <w:rPr>
            <w:rStyle w:val="Lienhypertexte"/>
            <w:noProof/>
            <w:lang w:val="fr-FR"/>
          </w:rPr>
          <w:t>Références spécifiques à ce document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5977B2" w14:textId="3F3BB8EF" w:rsidR="007D0622" w:rsidRDefault="007D0622">
      <w:pPr>
        <w:pStyle w:val="TM2"/>
        <w:tabs>
          <w:tab w:val="right" w:leader="dot" w:pos="8630"/>
        </w:tabs>
        <w:rPr>
          <w:noProof/>
        </w:rPr>
      </w:pPr>
      <w:hyperlink w:anchor="_Toc233645782" w:history="1">
        <w:r w:rsidRPr="00E31232">
          <w:rPr>
            <w:rStyle w:val="Lienhypertexte"/>
            <w:noProof/>
          </w:rPr>
          <w:t>Convention de versionnement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_Toc233645782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8D0BA5" w14:textId="7451A435" w:rsidR="007A41D9" w:rsidRPr="00C57A9E" w:rsidRDefault="00000000">
      <w:pPr>
        <w:spacing w:before="283"/>
        <w:rPr>
          <w:lang w:val="fr-FR"/>
        </w:rPr>
      </w:pPr>
      <w:r>
        <w:fldChar w:fldCharType="end"/>
      </w:r>
    </w:p>
    <w:p w14:paraId="2C049840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br w:type="page"/>
      </w:r>
    </w:p>
    <w:p w14:paraId="4751AAE3" w14:textId="77777777" w:rsidR="007A41D9" w:rsidRPr="00C57A9E" w:rsidRDefault="00000000">
      <w:pPr>
        <w:rPr>
          <w:lang w:val="fr-FR"/>
        </w:rPr>
      </w:pPr>
      <w:r w:rsidRPr="00C57A9E">
        <w:rPr>
          <w:b/>
          <w:color w:val="F59E0B"/>
          <w:sz w:val="18"/>
          <w:lang w:val="fr-FR"/>
        </w:rPr>
        <w:lastRenderedPageBreak/>
        <w:t>PRÉAMBULE</w:t>
      </w:r>
    </w:p>
    <w:p w14:paraId="2315A5ED" w14:textId="77777777" w:rsidR="007A41D9" w:rsidRPr="00C57A9E" w:rsidRDefault="00000000">
      <w:pPr>
        <w:pStyle w:val="Titre1"/>
        <w:rPr>
          <w:lang w:val="fr-FR"/>
        </w:rPr>
      </w:pPr>
      <w:bookmarkStart w:id="0" w:name="_Toc233645773"/>
      <w:r w:rsidRPr="00C57A9E">
        <w:rPr>
          <w:color w:val="1E1B4B"/>
          <w:lang w:val="fr-FR"/>
        </w:rPr>
        <w:t>Pourquoi cet artefact ?</w:t>
      </w:r>
      <w:bookmarkEnd w:id="0"/>
    </w:p>
    <w:p w14:paraId="108B3850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t xml:space="preserve">Le Customer Journey Map raconte le parcours d'une persona étape par étape. À chaque étape, on note ses actions concrètes, ses pensées (formulées au « je »), son émotion dominante (échelle </w:t>
      </w:r>
      <w:r>
        <w:t>😡</w:t>
      </w:r>
      <w:r w:rsidRPr="00C57A9E">
        <w:rPr>
          <w:lang w:val="fr-FR"/>
        </w:rPr>
        <w:t xml:space="preserve"> → </w:t>
      </w:r>
      <w:r>
        <w:t>😐</w:t>
      </w:r>
      <w:r w:rsidRPr="00C57A9E">
        <w:rPr>
          <w:lang w:val="fr-FR"/>
        </w:rPr>
        <w:t xml:space="preserve"> → </w:t>
      </w:r>
      <w:r>
        <w:t>😊</w:t>
      </w:r>
      <w:r w:rsidRPr="00C57A9E">
        <w:rPr>
          <w:lang w:val="fr-FR"/>
        </w:rPr>
        <w:t xml:space="preserve">), et les frictions ou opportunités produit. Le </w:t>
      </w:r>
      <w:proofErr w:type="spellStart"/>
      <w:r w:rsidRPr="00C57A9E">
        <w:rPr>
          <w:lang w:val="fr-FR"/>
        </w:rPr>
        <w:t>journey</w:t>
      </w:r>
      <w:proofErr w:type="spellEnd"/>
      <w:r w:rsidRPr="00C57A9E">
        <w:rPr>
          <w:lang w:val="fr-FR"/>
        </w:rPr>
        <w:t xml:space="preserve"> </w:t>
      </w:r>
      <w:proofErr w:type="spellStart"/>
      <w:r w:rsidRPr="00C57A9E">
        <w:rPr>
          <w:lang w:val="fr-FR"/>
        </w:rPr>
        <w:t>map</w:t>
      </w:r>
      <w:proofErr w:type="spellEnd"/>
      <w:r w:rsidRPr="00C57A9E">
        <w:rPr>
          <w:lang w:val="fr-FR"/>
        </w:rPr>
        <w:t xml:space="preserve"> sert à repérer le moment exact où la persona décroche, c'est là que le produit doit briller en priorité.</w:t>
      </w:r>
    </w:p>
    <w:p w14:paraId="47FC05EA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t xml:space="preserve">Ce modèle contient 3 parcours, alignés sur les 3 </w:t>
      </w:r>
      <w:proofErr w:type="spellStart"/>
      <w:r w:rsidRPr="00C57A9E">
        <w:rPr>
          <w:lang w:val="fr-FR"/>
        </w:rPr>
        <w:t>personas</w:t>
      </w:r>
      <w:proofErr w:type="spellEnd"/>
      <w:r w:rsidRPr="00C57A9E">
        <w:rPr>
          <w:lang w:val="fr-FR"/>
        </w:rPr>
        <w:t xml:space="preserve"> du fichier précédent : Léa Martin (étudiante), Mme Lefèvre (enseignante émergente J1), M. David Chen (directeur d'établissement). Le parcours "établissement" suit un cycle d'achat B2B et non un parcours utilisateur classique.</w:t>
      </w:r>
    </w:p>
    <w:p w14:paraId="2A7BCC55" w14:textId="77777777" w:rsidR="007A41D9" w:rsidRPr="00C57A9E" w:rsidRDefault="00000000">
      <w:pPr>
        <w:ind w:left="283" w:right="283"/>
        <w:rPr>
          <w:lang w:val="fr-FR"/>
        </w:rPr>
      </w:pPr>
      <w:r>
        <w:rPr>
          <w:b/>
          <w:color w:val="F59E0B"/>
        </w:rPr>
        <w:t>💡</w:t>
      </w:r>
      <w:r w:rsidRPr="00C57A9E">
        <w:rPr>
          <w:b/>
          <w:color w:val="F59E0B"/>
          <w:lang w:val="fr-FR"/>
        </w:rPr>
        <w:t xml:space="preserve"> Mode d'emploi </w:t>
      </w:r>
      <w:r w:rsidRPr="00C57A9E">
        <w:rPr>
          <w:i/>
          <w:lang w:val="fr-FR"/>
        </w:rPr>
        <w:t xml:space="preserve">Travaillez sur grand format si </w:t>
      </w:r>
      <w:proofErr w:type="gramStart"/>
      <w:r w:rsidRPr="00C57A9E">
        <w:rPr>
          <w:i/>
          <w:lang w:val="fr-FR"/>
        </w:rPr>
        <w:t>possible :</w:t>
      </w:r>
      <w:proofErr w:type="gramEnd"/>
      <w:r w:rsidRPr="00C57A9E">
        <w:rPr>
          <w:i/>
          <w:lang w:val="fr-FR"/>
        </w:rPr>
        <w:t xml:space="preserve"> étalez les 5 étapes en colonnes au mur (post-</w:t>
      </w:r>
      <w:proofErr w:type="gramStart"/>
      <w:r w:rsidRPr="00C57A9E">
        <w:rPr>
          <w:i/>
          <w:lang w:val="fr-FR"/>
        </w:rPr>
        <w:t>it</w:t>
      </w:r>
      <w:proofErr w:type="gramEnd"/>
      <w:r w:rsidRPr="00C57A9E">
        <w:rPr>
          <w:i/>
          <w:lang w:val="fr-FR"/>
        </w:rPr>
        <w:t xml:space="preserve"> ou tableau blanc) avant de remplir le modèle Word. Le </w:t>
      </w:r>
      <w:proofErr w:type="spellStart"/>
      <w:r w:rsidRPr="00C57A9E">
        <w:rPr>
          <w:i/>
          <w:lang w:val="fr-FR"/>
        </w:rPr>
        <w:t>journey</w:t>
      </w:r>
      <w:proofErr w:type="spellEnd"/>
      <w:r w:rsidRPr="00C57A9E">
        <w:rPr>
          <w:i/>
          <w:lang w:val="fr-FR"/>
        </w:rPr>
        <w:t xml:space="preserve"> </w:t>
      </w:r>
      <w:proofErr w:type="spellStart"/>
      <w:r w:rsidRPr="00C57A9E">
        <w:rPr>
          <w:i/>
          <w:lang w:val="fr-FR"/>
        </w:rPr>
        <w:t>map</w:t>
      </w:r>
      <w:proofErr w:type="spellEnd"/>
      <w:r w:rsidRPr="00C57A9E">
        <w:rPr>
          <w:i/>
          <w:lang w:val="fr-FR"/>
        </w:rPr>
        <w:t xml:space="preserve"> vit mieux en mode collaboratif que devant un écran solo.</w:t>
      </w:r>
    </w:p>
    <w:p w14:paraId="6A5AA90D" w14:textId="77777777" w:rsidR="007A41D9" w:rsidRPr="00C57A9E" w:rsidRDefault="00000000">
      <w:pPr>
        <w:pStyle w:val="Titre1"/>
        <w:rPr>
          <w:lang w:val="fr-FR"/>
        </w:rPr>
      </w:pPr>
      <w:bookmarkStart w:id="1" w:name="_Toc233645774"/>
      <w:r w:rsidRPr="00C57A9E">
        <w:rPr>
          <w:color w:val="1E1B4B"/>
          <w:lang w:val="fr-FR"/>
        </w:rPr>
        <w:t>1. Parcours Étudiant, Léa Martin (cible primaire)</w:t>
      </w:r>
      <w:bookmarkEnd w:id="1"/>
    </w:p>
    <w:p w14:paraId="33143F33" w14:textId="77777777" w:rsidR="007A41D9" w:rsidRPr="00C57A9E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C57A9E">
        <w:rPr>
          <w:b/>
          <w:color w:val="F59E0B"/>
          <w:sz w:val="18"/>
          <w:lang w:val="fr-FR"/>
        </w:rPr>
        <w:t xml:space="preserve"> Objectif. </w:t>
      </w:r>
      <w:r w:rsidRPr="00C57A9E">
        <w:rPr>
          <w:i/>
          <w:color w:val="475569"/>
          <w:sz w:val="18"/>
          <w:lang w:val="fr-FR"/>
        </w:rPr>
        <w:t xml:space="preserve">Décrire comment Léa découvre, utilise et adopte (ou abandonne) </w:t>
      </w:r>
      <w:proofErr w:type="spellStart"/>
      <w:r w:rsidRPr="00C57A9E">
        <w:rPr>
          <w:i/>
          <w:color w:val="475569"/>
          <w:sz w:val="18"/>
          <w:lang w:val="fr-FR"/>
        </w:rPr>
        <w:t>EduTutor</w:t>
      </w:r>
      <w:proofErr w:type="spellEnd"/>
      <w:r w:rsidRPr="00C57A9E">
        <w:rPr>
          <w:i/>
          <w:color w:val="475569"/>
          <w:sz w:val="18"/>
          <w:lang w:val="fr-FR"/>
        </w:rPr>
        <w:t xml:space="preserve"> IA. Repérer le moment de décrochage potentiel.</w:t>
      </w:r>
    </w:p>
    <w:p w14:paraId="2AC95B73" w14:textId="77777777" w:rsidR="007A41D9" w:rsidRPr="00C57A9E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C57A9E">
        <w:rPr>
          <w:b/>
          <w:color w:val="F59E0B"/>
          <w:sz w:val="18"/>
          <w:lang w:val="fr-FR"/>
        </w:rPr>
        <w:t xml:space="preserve"> Format attendu. </w:t>
      </w:r>
      <w:r w:rsidRPr="00C57A9E">
        <w:rPr>
          <w:i/>
          <w:color w:val="475569"/>
          <w:sz w:val="18"/>
          <w:lang w:val="fr-FR"/>
        </w:rPr>
        <w:t>5 étapes (Découverte → Inscription → 1ʳ</w:t>
      </w:r>
      <w:r>
        <w:rPr>
          <w:i/>
          <w:color w:val="475569"/>
          <w:sz w:val="18"/>
        </w:rPr>
        <w:t>ᵉ</w:t>
      </w:r>
      <w:r w:rsidRPr="00C57A9E">
        <w:rPr>
          <w:i/>
          <w:color w:val="475569"/>
          <w:sz w:val="18"/>
          <w:lang w:val="fr-FR"/>
        </w:rPr>
        <w:t xml:space="preserve"> utilisation → Usage régulier → Recommandation/Abandon). Pour chaque étape : actions, pensées au « je », émotion, frictions/opportunités.</w:t>
      </w:r>
    </w:p>
    <w:p w14:paraId="09C60F0A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16A34A"/>
          <w:sz w:val="18"/>
          <w:lang w:val="fr-FR"/>
        </w:rPr>
        <w:t xml:space="preserve">✅ Bon exemple. </w:t>
      </w:r>
      <w:r w:rsidRPr="00C57A9E">
        <w:rPr>
          <w:i/>
          <w:color w:val="475569"/>
          <w:sz w:val="18"/>
          <w:lang w:val="fr-FR"/>
        </w:rPr>
        <w:t>« Étape 3 (1ʳ</w:t>
      </w:r>
      <w:r>
        <w:rPr>
          <w:i/>
          <w:color w:val="475569"/>
          <w:sz w:val="18"/>
        </w:rPr>
        <w:t>ᵉ</w:t>
      </w:r>
      <w:r w:rsidRPr="00C57A9E">
        <w:rPr>
          <w:i/>
          <w:color w:val="475569"/>
          <w:sz w:val="18"/>
          <w:lang w:val="fr-FR"/>
        </w:rPr>
        <w:t xml:space="preserve"> utilisation), Action : </w:t>
      </w:r>
      <w:proofErr w:type="spellStart"/>
      <w:r w:rsidRPr="00C57A9E">
        <w:rPr>
          <w:i/>
          <w:color w:val="475569"/>
          <w:sz w:val="18"/>
          <w:lang w:val="fr-FR"/>
        </w:rPr>
        <w:t>upload</w:t>
      </w:r>
      <w:proofErr w:type="spellEnd"/>
      <w:r w:rsidRPr="00C57A9E">
        <w:rPr>
          <w:i/>
          <w:color w:val="475569"/>
          <w:sz w:val="18"/>
          <w:lang w:val="fr-FR"/>
        </w:rPr>
        <w:t xml:space="preserve"> son PDF de droit constitutionnel. Pensée : Ça va vraiment marcher sur 350 pages ? Émotion : </w:t>
      </w:r>
      <w:r>
        <w:rPr>
          <w:i/>
          <w:color w:val="475569"/>
          <w:sz w:val="18"/>
        </w:rPr>
        <w:t>😐</w:t>
      </w:r>
      <w:r w:rsidRPr="00C57A9E">
        <w:rPr>
          <w:i/>
          <w:color w:val="475569"/>
          <w:sz w:val="18"/>
          <w:lang w:val="fr-FR"/>
        </w:rPr>
        <w:t xml:space="preserve"> anxieuse. Friction : barre de progression absente pendant 30 s. »</w:t>
      </w:r>
    </w:p>
    <w:p w14:paraId="0E3BB852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DC2626"/>
          <w:sz w:val="18"/>
          <w:lang w:val="fr-FR"/>
        </w:rPr>
        <w:t xml:space="preserve">❌ À éviter. </w:t>
      </w:r>
      <w:r w:rsidRPr="00C57A9E">
        <w:rPr>
          <w:i/>
          <w:color w:val="475569"/>
          <w:sz w:val="18"/>
          <w:lang w:val="fr-FR"/>
        </w:rPr>
        <w:t>« Étape : utilisation. Action : utilise. Émotion : neutre. » (</w:t>
      </w:r>
      <w:proofErr w:type="gramStart"/>
      <w:r w:rsidRPr="00C57A9E">
        <w:rPr>
          <w:i/>
          <w:color w:val="475569"/>
          <w:sz w:val="18"/>
          <w:lang w:val="fr-FR"/>
        </w:rPr>
        <w:t>sans</w:t>
      </w:r>
      <w:proofErr w:type="gramEnd"/>
      <w:r w:rsidRPr="00C57A9E">
        <w:rPr>
          <w:i/>
          <w:color w:val="475569"/>
          <w:sz w:val="18"/>
          <w:lang w:val="fr-FR"/>
        </w:rPr>
        <w:t xml:space="preserve"> contenu, intestable, ne sert à rien)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9"/>
        <w:gridCol w:w="1728"/>
        <w:gridCol w:w="1728"/>
        <w:gridCol w:w="1728"/>
        <w:gridCol w:w="1728"/>
      </w:tblGrid>
      <w:tr w:rsidR="007A41D9" w14:paraId="77DB6696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241AD26B" w14:textId="77777777" w:rsidR="007A41D9" w:rsidRDefault="00000000">
            <w:r>
              <w:rPr>
                <w:color w:val="FFFFFF"/>
              </w:rPr>
              <w:t>Étape</w:t>
            </w:r>
          </w:p>
        </w:tc>
        <w:tc>
          <w:tcPr>
            <w:tcW w:w="1728" w:type="dxa"/>
            <w:shd w:val="clear" w:color="auto" w:fill="1E1B4B"/>
          </w:tcPr>
          <w:p w14:paraId="3407284A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11A17B6C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7B089E38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14AACF32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7A41D9" w:rsidRPr="00C57A9E" w14:paraId="1B54A048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6FB75E3" w14:textId="77777777" w:rsidR="007A41D9" w:rsidRDefault="00000000">
            <w:r>
              <w:t>1. Découverte</w:t>
            </w:r>
          </w:p>
        </w:tc>
        <w:tc>
          <w:tcPr>
            <w:tcW w:w="1728" w:type="dxa"/>
          </w:tcPr>
          <w:p w14:paraId="67E666CB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Voit une story Instagram d'une influenceuse étudiante mentionnant </w:t>
            </w:r>
            <w:proofErr w:type="spellStart"/>
            <w:r w:rsidRPr="00C57A9E">
              <w:rPr>
                <w:lang w:val="fr-FR"/>
              </w:rPr>
              <w:t>EduTutor</w:t>
            </w:r>
            <w:proofErr w:type="spellEnd"/>
            <w:r w:rsidRPr="00C57A9E">
              <w:rPr>
                <w:lang w:val="fr-FR"/>
              </w:rPr>
              <w:t xml:space="preserve"> IA. </w:t>
            </w:r>
            <w:r>
              <w:t>Clique sur le lien.</w:t>
            </w:r>
          </w:p>
        </w:tc>
        <w:tc>
          <w:tcPr>
            <w:tcW w:w="1728" w:type="dxa"/>
          </w:tcPr>
          <w:p w14:paraId="0D027814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Encore un outil IA qui promet la lune ? Mais bon, je révise pour mon partiel dans 2 semaines, ça vaut le coup d'essayer. »</w:t>
            </w:r>
          </w:p>
        </w:tc>
        <w:tc>
          <w:tcPr>
            <w:tcW w:w="1728" w:type="dxa"/>
          </w:tcPr>
          <w:p w14:paraId="32C5542F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Curieuse, </w:t>
            </w:r>
            <w:proofErr w:type="spellStart"/>
            <w:r>
              <w:t>sceptique</w:t>
            </w:r>
            <w:proofErr w:type="spellEnd"/>
          </w:p>
        </w:tc>
        <w:tc>
          <w:tcPr>
            <w:tcW w:w="1728" w:type="dxa"/>
          </w:tcPr>
          <w:p w14:paraId="573B5C66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landing page trop technique.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preuve sociale (témoignages étudiants).</w:t>
            </w:r>
          </w:p>
        </w:tc>
      </w:tr>
      <w:tr w:rsidR="007A41D9" w:rsidRPr="00C57A9E" w14:paraId="4EF91050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959ADD" w14:textId="77777777" w:rsidR="007A41D9" w:rsidRDefault="00000000">
            <w:r>
              <w:t>2. Inscription</w:t>
            </w:r>
          </w:p>
        </w:tc>
        <w:tc>
          <w:tcPr>
            <w:tcW w:w="1728" w:type="dxa"/>
          </w:tcPr>
          <w:p w14:paraId="3E62C64F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Crée un compte avec son </w:t>
            </w:r>
            <w:proofErr w:type="gramStart"/>
            <w:r w:rsidRPr="00C57A9E">
              <w:rPr>
                <w:lang w:val="fr-FR"/>
              </w:rPr>
              <w:t>email</w:t>
            </w:r>
            <w:proofErr w:type="gramEnd"/>
            <w:r w:rsidRPr="00C57A9E">
              <w:rPr>
                <w:lang w:val="fr-FR"/>
              </w:rPr>
              <w:t xml:space="preserve"> </w:t>
            </w:r>
            <w:r w:rsidRPr="00C57A9E">
              <w:rPr>
                <w:lang w:val="fr-FR"/>
              </w:rPr>
              <w:lastRenderedPageBreak/>
              <w:t xml:space="preserve">universitaire. </w:t>
            </w:r>
            <w:r>
              <w:t xml:space="preserve">Mot de passe </w:t>
            </w:r>
            <w:proofErr w:type="spellStart"/>
            <w:r>
              <w:t>Bitwarden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6E5E9D1D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57A9E">
              <w:rPr>
                <w:lang w:val="fr-FR"/>
              </w:rPr>
              <w:lastRenderedPageBreak/>
              <w:t xml:space="preserve">« Au moins </w:t>
            </w:r>
            <w:proofErr w:type="gramStart"/>
            <w:r w:rsidRPr="00C57A9E">
              <w:rPr>
                <w:lang w:val="fr-FR"/>
              </w:rPr>
              <w:t>ils demandent pas</w:t>
            </w:r>
            <w:proofErr w:type="gramEnd"/>
            <w:r w:rsidRPr="00C57A9E">
              <w:rPr>
                <w:lang w:val="fr-FR"/>
              </w:rPr>
              <w:t xml:space="preserve"> </w:t>
            </w:r>
            <w:r w:rsidRPr="00C57A9E">
              <w:rPr>
                <w:lang w:val="fr-FR"/>
              </w:rPr>
              <w:lastRenderedPageBreak/>
              <w:t xml:space="preserve">mon numéro de téléphone… </w:t>
            </w:r>
            <w:r>
              <w:t xml:space="preserve">RGPD </w:t>
            </w:r>
            <w:proofErr w:type="spellStart"/>
            <w:r>
              <w:t>respecté</w:t>
            </w:r>
            <w:proofErr w:type="spellEnd"/>
            <w:r>
              <w:t xml:space="preserve"> ? »</w:t>
            </w:r>
          </w:p>
        </w:tc>
        <w:tc>
          <w:tcPr>
            <w:tcW w:w="1728" w:type="dxa"/>
          </w:tcPr>
          <w:p w14:paraId="3EBE4843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lastRenderedPageBreak/>
              <w:t>😐 Vigilante</w:t>
            </w:r>
          </w:p>
        </w:tc>
        <w:tc>
          <w:tcPr>
            <w:tcW w:w="1728" w:type="dxa"/>
          </w:tcPr>
          <w:p w14:paraId="24E70D61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SSO </w:t>
            </w:r>
            <w:r w:rsidRPr="00C57A9E">
              <w:rPr>
                <w:lang w:val="fr-FR"/>
              </w:rPr>
              <w:lastRenderedPageBreak/>
              <w:t xml:space="preserve">Google/Apple.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mention RGPD claire pendant l'inscription.</w:t>
            </w:r>
          </w:p>
        </w:tc>
      </w:tr>
      <w:tr w:rsidR="007A41D9" w:rsidRPr="00C57A9E" w14:paraId="41E797D7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3F3B13E" w14:textId="77777777" w:rsidR="007A41D9" w:rsidRDefault="00000000">
            <w:r>
              <w:lastRenderedPageBreak/>
              <w:t xml:space="preserve">3. 1ʳᵉ </w:t>
            </w:r>
            <w:proofErr w:type="spellStart"/>
            <w:r>
              <w:t>utilisation</w:t>
            </w:r>
            <w:proofErr w:type="spellEnd"/>
          </w:p>
        </w:tc>
        <w:tc>
          <w:tcPr>
            <w:tcW w:w="1728" w:type="dxa"/>
          </w:tcPr>
          <w:p w14:paraId="76E36BBD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Uploade son PDF de droit constitutionnel (340 pages). Génère un quiz de 10 QCM sur le chapitre 4.</w:t>
            </w:r>
          </w:p>
        </w:tc>
        <w:tc>
          <w:tcPr>
            <w:tcW w:w="1728" w:type="dxa"/>
          </w:tcPr>
          <w:p w14:paraId="0DA93829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 xml:space="preserve">« 340 pages, j'espère que </w:t>
            </w:r>
            <w:proofErr w:type="gramStart"/>
            <w:r w:rsidRPr="00C57A9E">
              <w:rPr>
                <w:lang w:val="fr-FR"/>
              </w:rPr>
              <w:t>ça va pas</w:t>
            </w:r>
            <w:proofErr w:type="gramEnd"/>
            <w:r w:rsidRPr="00C57A9E">
              <w:rPr>
                <w:lang w:val="fr-FR"/>
              </w:rPr>
              <w:t xml:space="preserve"> planter. </w:t>
            </w:r>
            <w:proofErr w:type="gramStart"/>
            <w:r w:rsidRPr="00C57A9E">
              <w:rPr>
                <w:lang w:val="fr-FR"/>
              </w:rPr>
              <w:t>Je vois pas</w:t>
            </w:r>
            <w:proofErr w:type="gramEnd"/>
            <w:r w:rsidRPr="00C57A9E">
              <w:rPr>
                <w:lang w:val="fr-FR"/>
              </w:rPr>
              <w:t xml:space="preserve"> la barre de progression… »</w:t>
            </w:r>
          </w:p>
        </w:tc>
        <w:tc>
          <w:tcPr>
            <w:tcW w:w="1728" w:type="dxa"/>
          </w:tcPr>
          <w:p w14:paraId="2FDC322B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Anxieuse</w:t>
            </w:r>
            <w:proofErr w:type="spellEnd"/>
            <w:r>
              <w:t xml:space="preserve"> → 😊 Soulagée</w:t>
            </w:r>
          </w:p>
        </w:tc>
        <w:tc>
          <w:tcPr>
            <w:tcW w:w="1728" w:type="dxa"/>
          </w:tcPr>
          <w:p w14:paraId="2D7D7B15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d'indicateur de progression &gt; 30 s.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message rassurant pendant l'attente.</w:t>
            </w:r>
          </w:p>
        </w:tc>
      </w:tr>
      <w:tr w:rsidR="007A41D9" w:rsidRPr="00C57A9E" w14:paraId="6E5E3385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CB8EA52" w14:textId="77777777" w:rsidR="007A41D9" w:rsidRDefault="00000000">
            <w:r>
              <w:t xml:space="preserve">4. Usage </w:t>
            </w:r>
            <w:proofErr w:type="spellStart"/>
            <w:r>
              <w:t>régulier</w:t>
            </w:r>
            <w:proofErr w:type="spellEnd"/>
          </w:p>
        </w:tc>
        <w:tc>
          <w:tcPr>
            <w:tcW w:w="1728" w:type="dxa"/>
          </w:tcPr>
          <w:p w14:paraId="0D02361E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Génère 3 quizz / semaine sur 5 chapitres différents pendant 2 semaines avant les partiels.</w:t>
            </w:r>
          </w:p>
        </w:tc>
        <w:tc>
          <w:tcPr>
            <w:tcW w:w="1728" w:type="dxa"/>
          </w:tcPr>
          <w:p w14:paraId="28E2C6C9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J'ai gagné au moins 2h/semaine. Et je me sens plus prête. »</w:t>
            </w:r>
          </w:p>
        </w:tc>
        <w:tc>
          <w:tcPr>
            <w:tcW w:w="1728" w:type="dxa"/>
          </w:tcPr>
          <w:p w14:paraId="1EF0D51A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Confiante</w:t>
            </w:r>
            <w:proofErr w:type="spellEnd"/>
            <w:r>
              <w:t xml:space="preserve">, </w:t>
            </w:r>
            <w:proofErr w:type="spellStart"/>
            <w:r>
              <w:t>satisfaite</w:t>
            </w:r>
            <w:proofErr w:type="spellEnd"/>
          </w:p>
        </w:tc>
        <w:tc>
          <w:tcPr>
            <w:tcW w:w="1728" w:type="dxa"/>
          </w:tcPr>
          <w:p w14:paraId="182C163F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d'historique consultable hors-ligne.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mode hors-ligne pour le RER.</w:t>
            </w:r>
          </w:p>
        </w:tc>
      </w:tr>
      <w:tr w:rsidR="007A41D9" w:rsidRPr="00C57A9E" w14:paraId="0571AE12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EEB5DD8" w14:textId="77777777" w:rsidR="007A41D9" w:rsidRDefault="00000000">
            <w:r>
              <w:t>5. Recommandation</w:t>
            </w:r>
          </w:p>
        </w:tc>
        <w:tc>
          <w:tcPr>
            <w:tcW w:w="1728" w:type="dxa"/>
          </w:tcPr>
          <w:p w14:paraId="167BE9EF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Partage le lien à 3 amies de promo dans son groupe WhatsApp.</w:t>
            </w:r>
          </w:p>
        </w:tc>
        <w:tc>
          <w:tcPr>
            <w:tcW w:w="1728" w:type="dxa"/>
          </w:tcPr>
          <w:p w14:paraId="2ACA2DB9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Si ça les aide elles aussi, on pourra faire des sessions de révision communes. »</w:t>
            </w:r>
          </w:p>
        </w:tc>
        <w:tc>
          <w:tcPr>
            <w:tcW w:w="1728" w:type="dxa"/>
          </w:tcPr>
          <w:p w14:paraId="2948D904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Enthousiaste</w:t>
            </w:r>
            <w:proofErr w:type="spellEnd"/>
          </w:p>
        </w:tc>
        <w:tc>
          <w:tcPr>
            <w:tcW w:w="1728" w:type="dxa"/>
          </w:tcPr>
          <w:p w14:paraId="6ABA3AE1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fonction de partage de quiz entre comptes.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mode équipe / promo.</w:t>
            </w:r>
          </w:p>
        </w:tc>
      </w:tr>
    </w:tbl>
    <w:p w14:paraId="752FA454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t xml:space="preserve">Moment de décrochage potentiel identifié : </w:t>
      </w:r>
      <w:r w:rsidRPr="00C57A9E">
        <w:rPr>
          <w:i/>
          <w:lang w:val="fr-FR"/>
        </w:rPr>
        <w:t>Étape 3 (1ʳ</w:t>
      </w:r>
      <w:r>
        <w:rPr>
          <w:i/>
        </w:rPr>
        <w:t>ᵉ</w:t>
      </w:r>
      <w:r w:rsidRPr="00C57A9E">
        <w:rPr>
          <w:i/>
          <w:lang w:val="fr-FR"/>
        </w:rPr>
        <w:t xml:space="preserve"> utilisation) si la génération échoue silencieusement ou prend plus de 60 s. Investissement prioritaire produit : indicateur de progression visible + message rassurant.</w:t>
      </w:r>
    </w:p>
    <w:p w14:paraId="3FC028C5" w14:textId="77777777" w:rsidR="007A41D9" w:rsidRPr="00C57A9E" w:rsidRDefault="00000000">
      <w:pPr>
        <w:pStyle w:val="Titre1"/>
        <w:rPr>
          <w:lang w:val="fr-FR"/>
        </w:rPr>
      </w:pPr>
      <w:bookmarkStart w:id="2" w:name="_Toc233645775"/>
      <w:r w:rsidRPr="00C57A9E">
        <w:rPr>
          <w:color w:val="1E1B4B"/>
          <w:lang w:val="fr-FR"/>
        </w:rPr>
        <w:t>2. Parcours Enseignant, Mme Lefèvre (cible secondaire émergente J1)</w:t>
      </w:r>
      <w:bookmarkEnd w:id="2"/>
    </w:p>
    <w:p w14:paraId="49E8E9F4" w14:textId="77777777" w:rsidR="007A41D9" w:rsidRPr="00C57A9E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C57A9E">
        <w:rPr>
          <w:b/>
          <w:color w:val="F59E0B"/>
          <w:sz w:val="18"/>
          <w:lang w:val="fr-FR"/>
        </w:rPr>
        <w:t xml:space="preserve"> Objectif. </w:t>
      </w:r>
      <w:r w:rsidRPr="00C57A9E">
        <w:rPr>
          <w:i/>
          <w:color w:val="475569"/>
          <w:sz w:val="18"/>
          <w:lang w:val="fr-FR"/>
        </w:rPr>
        <w:t xml:space="preserve">Décrire comment Mme Lefèvre découvre, évalue et adopte </w:t>
      </w:r>
      <w:proofErr w:type="spellStart"/>
      <w:r w:rsidRPr="00C57A9E">
        <w:rPr>
          <w:i/>
          <w:color w:val="475569"/>
          <w:sz w:val="18"/>
          <w:lang w:val="fr-FR"/>
        </w:rPr>
        <w:t>EduTutor</w:t>
      </w:r>
      <w:proofErr w:type="spellEnd"/>
      <w:r w:rsidRPr="00C57A9E">
        <w:rPr>
          <w:i/>
          <w:color w:val="475569"/>
          <w:sz w:val="18"/>
          <w:lang w:val="fr-FR"/>
        </w:rPr>
        <w:t xml:space="preserve"> IA dans le contexte professionnel (avec 28 étudiants à charge).</w:t>
      </w:r>
    </w:p>
    <w:p w14:paraId="07640E0F" w14:textId="77777777" w:rsidR="007A41D9" w:rsidRPr="00C57A9E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C57A9E">
        <w:rPr>
          <w:b/>
          <w:color w:val="F59E0B"/>
          <w:sz w:val="18"/>
          <w:lang w:val="fr-FR"/>
        </w:rPr>
        <w:t xml:space="preserve"> Format attendu. </w:t>
      </w:r>
      <w:r w:rsidRPr="00C57A9E">
        <w:rPr>
          <w:i/>
          <w:color w:val="475569"/>
          <w:sz w:val="18"/>
          <w:lang w:val="fr-FR"/>
        </w:rPr>
        <w:t>Mêmes 5 étapes que le parcours étudiant, mais avec les motivations et frictions spécifiques au métier d'enseignant.</w:t>
      </w:r>
    </w:p>
    <w:p w14:paraId="247C15D1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16A34A"/>
          <w:sz w:val="18"/>
          <w:lang w:val="fr-FR"/>
        </w:rPr>
        <w:t xml:space="preserve">✅ Bon exemple. </w:t>
      </w:r>
      <w:r w:rsidRPr="00C57A9E">
        <w:rPr>
          <w:i/>
          <w:color w:val="475569"/>
          <w:sz w:val="18"/>
          <w:lang w:val="fr-FR"/>
        </w:rPr>
        <w:t xml:space="preserve">« Étape 1 (Découverte), Action : lit un article du Café Pédagogique. Pensée : encore une promesse marketing ? Émotion : </w:t>
      </w:r>
      <w:r>
        <w:rPr>
          <w:i/>
          <w:color w:val="475569"/>
          <w:sz w:val="18"/>
        </w:rPr>
        <w:t>😐</w:t>
      </w:r>
      <w:r w:rsidRPr="00C57A9E">
        <w:rPr>
          <w:i/>
          <w:color w:val="475569"/>
          <w:sz w:val="18"/>
          <w:lang w:val="fr-FR"/>
        </w:rPr>
        <w:t>. Friction : pas d'exemple concret BTS Communication. »</w:t>
      </w:r>
    </w:p>
    <w:p w14:paraId="475DA786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DC2626"/>
          <w:sz w:val="18"/>
          <w:lang w:val="fr-FR"/>
        </w:rPr>
        <w:t xml:space="preserve">❌ À éviter. </w:t>
      </w:r>
      <w:r w:rsidRPr="00C57A9E">
        <w:rPr>
          <w:i/>
          <w:color w:val="475569"/>
          <w:sz w:val="18"/>
          <w:lang w:val="fr-FR"/>
        </w:rPr>
        <w:t>« Elle utilise. C'est bien. » (</w:t>
      </w:r>
      <w:proofErr w:type="gramStart"/>
      <w:r w:rsidRPr="00C57A9E">
        <w:rPr>
          <w:i/>
          <w:color w:val="475569"/>
          <w:sz w:val="18"/>
          <w:lang w:val="fr-FR"/>
        </w:rPr>
        <w:t>sans</w:t>
      </w:r>
      <w:proofErr w:type="gramEnd"/>
      <w:r w:rsidRPr="00C57A9E">
        <w:rPr>
          <w:i/>
          <w:color w:val="475569"/>
          <w:sz w:val="18"/>
          <w:lang w:val="fr-FR"/>
        </w:rPr>
        <w:t xml:space="preserve"> contexte enseignant ni chiffres)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839"/>
        <w:gridCol w:w="1728"/>
        <w:gridCol w:w="1753"/>
        <w:gridCol w:w="1728"/>
        <w:gridCol w:w="1728"/>
      </w:tblGrid>
      <w:tr w:rsidR="007A41D9" w14:paraId="78E63A9E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6EF0AD26" w14:textId="77777777" w:rsidR="007A41D9" w:rsidRDefault="00000000">
            <w:r>
              <w:rPr>
                <w:color w:val="FFFFFF"/>
              </w:rPr>
              <w:lastRenderedPageBreak/>
              <w:t>Étape</w:t>
            </w:r>
          </w:p>
        </w:tc>
        <w:tc>
          <w:tcPr>
            <w:tcW w:w="1728" w:type="dxa"/>
            <w:shd w:val="clear" w:color="auto" w:fill="1E1B4B"/>
          </w:tcPr>
          <w:p w14:paraId="222F731B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115FA6A8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1D893853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344291F5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7A41D9" w14:paraId="27EB2312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363BEB4" w14:textId="77777777" w:rsidR="007A41D9" w:rsidRDefault="00000000">
            <w:r>
              <w:t>1. Découverte</w:t>
            </w:r>
          </w:p>
        </w:tc>
        <w:tc>
          <w:tcPr>
            <w:tcW w:w="1728" w:type="dxa"/>
          </w:tcPr>
          <w:p w14:paraId="1497CA3F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Lit un article du Café Pédagogique sur les outils IA pour enseignants. </w:t>
            </w:r>
            <w:r>
              <w:t xml:space="preserve">Note le nom </w:t>
            </w:r>
            <w:proofErr w:type="spellStart"/>
            <w:r>
              <w:t>EduTutor</w:t>
            </w:r>
            <w:proofErr w:type="spellEnd"/>
            <w:r>
              <w:t xml:space="preserve"> IA.</w:t>
            </w:r>
          </w:p>
        </w:tc>
        <w:tc>
          <w:tcPr>
            <w:tcW w:w="1728" w:type="dxa"/>
          </w:tcPr>
          <w:p w14:paraId="1E3697F9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Encore une promesse marketing ? Je veux voir des exemples concrets BTS Communication. »</w:t>
            </w:r>
          </w:p>
        </w:tc>
        <w:tc>
          <w:tcPr>
            <w:tcW w:w="1728" w:type="dxa"/>
          </w:tcPr>
          <w:p w14:paraId="2F70F11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😐 Curieuse, </w:t>
            </w:r>
            <w:proofErr w:type="spellStart"/>
            <w:r>
              <w:t>prudente</w:t>
            </w:r>
            <w:proofErr w:type="spellEnd"/>
          </w:p>
        </w:tc>
        <w:tc>
          <w:tcPr>
            <w:tcW w:w="1728" w:type="dxa"/>
          </w:tcPr>
          <w:p w14:paraId="1ADCE934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d'exemples sectoriels (BTS, lycée, supérieur).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</w:t>
            </w:r>
            <w:proofErr w:type="spellStart"/>
            <w:r>
              <w:t>démos</w:t>
            </w:r>
            <w:proofErr w:type="spellEnd"/>
            <w:r>
              <w:t xml:space="preserve"> par niveau.</w:t>
            </w:r>
          </w:p>
        </w:tc>
      </w:tr>
      <w:tr w:rsidR="007A41D9" w:rsidRPr="00C57A9E" w14:paraId="3879D83E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AD1F57" w14:textId="77777777" w:rsidR="007A41D9" w:rsidRDefault="00000000">
            <w:r>
              <w:t>2. Inscription</w:t>
            </w:r>
          </w:p>
        </w:tc>
        <w:tc>
          <w:tcPr>
            <w:tcW w:w="1728" w:type="dxa"/>
          </w:tcPr>
          <w:p w14:paraId="4698101E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Demande un compte enseignant via le formulaire de contact. </w:t>
            </w:r>
            <w:r>
              <w:t xml:space="preserve">Attend 48 h </w:t>
            </w:r>
            <w:proofErr w:type="spellStart"/>
            <w:r>
              <w:t>une</w:t>
            </w:r>
            <w:proofErr w:type="spellEnd"/>
            <w:r>
              <w:t xml:space="preserve"> </w:t>
            </w:r>
            <w:proofErr w:type="spellStart"/>
            <w:r>
              <w:t>réponse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52AF1BA0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 xml:space="preserve">« 48 h pour répondre ? S'ils ne sont pas réactifs en amont, comment </w:t>
            </w:r>
            <w:proofErr w:type="spellStart"/>
            <w:r w:rsidRPr="00C57A9E">
              <w:rPr>
                <w:lang w:val="fr-FR"/>
              </w:rPr>
              <w:t>seront-ils</w:t>
            </w:r>
            <w:proofErr w:type="spellEnd"/>
            <w:r w:rsidRPr="00C57A9E">
              <w:rPr>
                <w:lang w:val="fr-FR"/>
              </w:rPr>
              <w:t xml:space="preserve"> en SAV ? »</w:t>
            </w:r>
          </w:p>
        </w:tc>
        <w:tc>
          <w:tcPr>
            <w:tcW w:w="1728" w:type="dxa"/>
          </w:tcPr>
          <w:p w14:paraId="22C3B9F8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😡 </w:t>
            </w:r>
            <w:proofErr w:type="spellStart"/>
            <w:r>
              <w:t>Impatiente</w:t>
            </w:r>
            <w:proofErr w:type="spellEnd"/>
          </w:p>
        </w:tc>
        <w:tc>
          <w:tcPr>
            <w:tcW w:w="1728" w:type="dxa"/>
          </w:tcPr>
          <w:p w14:paraId="49C227B3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d'auto-inscription enseignant.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compte gratuit immédiat + parrainage école.</w:t>
            </w:r>
          </w:p>
        </w:tc>
      </w:tr>
      <w:tr w:rsidR="007A41D9" w:rsidRPr="00C57A9E" w14:paraId="24DB3DB3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6990AD" w14:textId="77777777" w:rsidR="007A41D9" w:rsidRDefault="00000000">
            <w:r>
              <w:t xml:space="preserve">3. 1ʳᵉ </w:t>
            </w:r>
            <w:proofErr w:type="spellStart"/>
            <w:r>
              <w:t>utilisation</w:t>
            </w:r>
            <w:proofErr w:type="spellEnd"/>
          </w:p>
        </w:tc>
        <w:tc>
          <w:tcPr>
            <w:tcW w:w="1728" w:type="dxa"/>
          </w:tcPr>
          <w:p w14:paraId="2DE001A2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Uploade un cours de Communication non-verbale. Génère 1 quiz de 10 QCM pour tester.</w:t>
            </w:r>
          </w:p>
        </w:tc>
        <w:tc>
          <w:tcPr>
            <w:tcW w:w="1728" w:type="dxa"/>
          </w:tcPr>
          <w:p w14:paraId="05AB73F4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Si les questions sont mal formulées ou fausses, je n'y reviens pas. »</w:t>
            </w:r>
          </w:p>
        </w:tc>
        <w:tc>
          <w:tcPr>
            <w:tcW w:w="1728" w:type="dxa"/>
          </w:tcPr>
          <w:p w14:paraId="1D8C11CA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Vigilante → 😊 Étonnée</w:t>
            </w:r>
          </w:p>
        </w:tc>
        <w:tc>
          <w:tcPr>
            <w:tcW w:w="1728" w:type="dxa"/>
          </w:tcPr>
          <w:p w14:paraId="21932410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d'aperçu rapide des questions.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mode </w:t>
            </w:r>
            <w:proofErr w:type="spellStart"/>
            <w:r w:rsidRPr="00C57A9E">
              <w:rPr>
                <w:lang w:val="fr-FR"/>
              </w:rPr>
              <w:t>preview</w:t>
            </w:r>
            <w:proofErr w:type="spellEnd"/>
            <w:r w:rsidRPr="00C57A9E">
              <w:rPr>
                <w:lang w:val="fr-FR"/>
              </w:rPr>
              <w:t xml:space="preserve"> avant publication.</w:t>
            </w:r>
          </w:p>
        </w:tc>
      </w:tr>
      <w:tr w:rsidR="007A41D9" w14:paraId="2438F64D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9DAC53C" w14:textId="77777777" w:rsidR="007A41D9" w:rsidRDefault="00000000">
            <w:r>
              <w:t>4. Usage régulier</w:t>
            </w:r>
          </w:p>
        </w:tc>
        <w:tc>
          <w:tcPr>
            <w:tcW w:w="1728" w:type="dxa"/>
          </w:tcPr>
          <w:p w14:paraId="28CD5408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Génère 3 quizz / semaine pour ses 28 étudiants. Adapte le niveau selon les retours.</w:t>
            </w:r>
          </w:p>
        </w:tc>
        <w:tc>
          <w:tcPr>
            <w:tcW w:w="1728" w:type="dxa"/>
          </w:tcPr>
          <w:p w14:paraId="681D8A73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J'ai gagné 4h/semaine sur la préparation. Mais je veux pouvoir corriger une question erronée vite. »</w:t>
            </w:r>
          </w:p>
        </w:tc>
        <w:tc>
          <w:tcPr>
            <w:tcW w:w="1728" w:type="dxa"/>
          </w:tcPr>
          <w:p w14:paraId="50554BEC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Satisfaite</w:t>
            </w:r>
            <w:proofErr w:type="spellEnd"/>
            <w:r>
              <w:t>, productive</w:t>
            </w:r>
          </w:p>
        </w:tc>
        <w:tc>
          <w:tcPr>
            <w:tcW w:w="1728" w:type="dxa"/>
          </w:tcPr>
          <w:p w14:paraId="734E7705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d'édition manuelle d'une question après génération.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</w:t>
            </w:r>
            <w:proofErr w:type="spellStart"/>
            <w:r>
              <w:t>éditeur</w:t>
            </w:r>
            <w:proofErr w:type="spellEnd"/>
            <w:r>
              <w:t xml:space="preserve"> intégré.</w:t>
            </w:r>
          </w:p>
        </w:tc>
      </w:tr>
      <w:tr w:rsidR="007A41D9" w:rsidRPr="00C57A9E" w14:paraId="1CD55201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84DA8A3" w14:textId="77777777" w:rsidR="007A41D9" w:rsidRDefault="00000000">
            <w:r>
              <w:t>5. Recommandation à la direction</w:t>
            </w:r>
          </w:p>
        </w:tc>
        <w:tc>
          <w:tcPr>
            <w:tcW w:w="1728" w:type="dxa"/>
          </w:tcPr>
          <w:p w14:paraId="164B45B1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Présente l'outil au conseil pédagogique. Demande un budget pour passage en compte établissement.</w:t>
            </w:r>
          </w:p>
        </w:tc>
        <w:tc>
          <w:tcPr>
            <w:tcW w:w="1728" w:type="dxa"/>
          </w:tcPr>
          <w:p w14:paraId="60BD4DEC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Si la direction signe, je veux pouvoir prouver le ROI : 4h/</w:t>
            </w:r>
            <w:proofErr w:type="spellStart"/>
            <w:r w:rsidRPr="00C57A9E">
              <w:rPr>
                <w:lang w:val="fr-FR"/>
              </w:rPr>
              <w:t>sem</w:t>
            </w:r>
            <w:proofErr w:type="spellEnd"/>
            <w:r w:rsidRPr="00C57A9E">
              <w:rPr>
                <w:lang w:val="fr-FR"/>
              </w:rPr>
              <w:t xml:space="preserve"> × 30 </w:t>
            </w:r>
            <w:proofErr w:type="spellStart"/>
            <w:r w:rsidRPr="00C57A9E">
              <w:rPr>
                <w:lang w:val="fr-FR"/>
              </w:rPr>
              <w:t>sem</w:t>
            </w:r>
            <w:proofErr w:type="spellEnd"/>
            <w:r w:rsidRPr="00C57A9E">
              <w:rPr>
                <w:lang w:val="fr-FR"/>
              </w:rPr>
              <w:t xml:space="preserve"> × 5 profs = 600h/an. »</w:t>
            </w:r>
          </w:p>
        </w:tc>
        <w:tc>
          <w:tcPr>
            <w:tcW w:w="1728" w:type="dxa"/>
          </w:tcPr>
          <w:p w14:paraId="59634088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😊 </w:t>
            </w:r>
            <w:proofErr w:type="spellStart"/>
            <w:r>
              <w:t>Convaincue</w:t>
            </w:r>
            <w:proofErr w:type="spellEnd"/>
            <w:r>
              <w:t xml:space="preserve">, </w:t>
            </w:r>
            <w:proofErr w:type="spellStart"/>
            <w:r>
              <w:t>militante</w:t>
            </w:r>
            <w:proofErr w:type="spellEnd"/>
          </w:p>
        </w:tc>
        <w:tc>
          <w:tcPr>
            <w:tcW w:w="1728" w:type="dxa"/>
          </w:tcPr>
          <w:p w14:paraId="4FAF8D87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</w:t>
            </w:r>
            <w:proofErr w:type="spellStart"/>
            <w:r w:rsidRPr="00C57A9E">
              <w:rPr>
                <w:lang w:val="fr-FR"/>
              </w:rPr>
              <w:t>dashboard</w:t>
            </w:r>
            <w:proofErr w:type="spellEnd"/>
            <w:r w:rsidRPr="00C57A9E">
              <w:rPr>
                <w:lang w:val="fr-FR"/>
              </w:rPr>
              <w:t xml:space="preserve"> de ROI exportable.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rapport mensuel pour direction.</w:t>
            </w:r>
          </w:p>
        </w:tc>
      </w:tr>
    </w:tbl>
    <w:p w14:paraId="3EB7C1A9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t xml:space="preserve">Moment de décrochage potentiel identifié : </w:t>
      </w:r>
      <w:r w:rsidRPr="00C57A9E">
        <w:rPr>
          <w:i/>
          <w:lang w:val="fr-FR"/>
        </w:rPr>
        <w:t xml:space="preserve">Étape 2 (Inscription) si le délai de réponse dépasse 24 h. Pour les enseignants pressés, passer à un compte gratuit auto-créé est un gain critique. Investissement prioritaire : self-service inscription enseignant + </w:t>
      </w:r>
      <w:proofErr w:type="spellStart"/>
      <w:r w:rsidRPr="00C57A9E">
        <w:rPr>
          <w:i/>
          <w:lang w:val="fr-FR"/>
        </w:rPr>
        <w:t>onboarding</w:t>
      </w:r>
      <w:proofErr w:type="spellEnd"/>
      <w:r w:rsidRPr="00C57A9E">
        <w:rPr>
          <w:i/>
          <w:lang w:val="fr-FR"/>
        </w:rPr>
        <w:t xml:space="preserve"> guidé en 5 minutes.</w:t>
      </w:r>
    </w:p>
    <w:p w14:paraId="2A8D4D4F" w14:textId="77777777" w:rsidR="007A41D9" w:rsidRPr="00C57A9E" w:rsidRDefault="00000000">
      <w:pPr>
        <w:pStyle w:val="Titre1"/>
        <w:rPr>
          <w:lang w:val="fr-FR"/>
        </w:rPr>
      </w:pPr>
      <w:bookmarkStart w:id="3" w:name="_Toc233645776"/>
      <w:r w:rsidRPr="00C57A9E">
        <w:rPr>
          <w:color w:val="1E1B4B"/>
          <w:lang w:val="fr-FR"/>
        </w:rPr>
        <w:lastRenderedPageBreak/>
        <w:t>3. Parcours Établissement, M. David Chen (cible tertiaire B2B)</w:t>
      </w:r>
      <w:bookmarkEnd w:id="3"/>
    </w:p>
    <w:p w14:paraId="09DB8C2C" w14:textId="77777777" w:rsidR="007A41D9" w:rsidRPr="00C57A9E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C57A9E">
        <w:rPr>
          <w:b/>
          <w:color w:val="F59E0B"/>
          <w:sz w:val="18"/>
          <w:lang w:val="fr-FR"/>
        </w:rPr>
        <w:t xml:space="preserve"> Objectif. </w:t>
      </w:r>
      <w:r w:rsidRPr="00C57A9E">
        <w:rPr>
          <w:i/>
          <w:color w:val="475569"/>
          <w:sz w:val="18"/>
          <w:lang w:val="fr-FR"/>
        </w:rPr>
        <w:t>Décrire le cycle d'achat B2B en 5 étapes : du besoin amont au renouvellement annuel. Différent d'un parcours utilisateur classique.</w:t>
      </w:r>
    </w:p>
    <w:p w14:paraId="469D1780" w14:textId="77777777" w:rsidR="007A41D9" w:rsidRPr="00C57A9E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C57A9E">
        <w:rPr>
          <w:b/>
          <w:color w:val="F59E0B"/>
          <w:sz w:val="18"/>
          <w:lang w:val="fr-FR"/>
        </w:rPr>
        <w:t xml:space="preserve"> Format attendu. </w:t>
      </w:r>
      <w:r w:rsidRPr="00C57A9E">
        <w:rPr>
          <w:i/>
          <w:color w:val="475569"/>
          <w:sz w:val="18"/>
          <w:lang w:val="fr-FR"/>
        </w:rPr>
        <w:t xml:space="preserve">5 étapes adaptées B2B (Découverte besoin → Évaluation → Décision → </w:t>
      </w:r>
      <w:proofErr w:type="spellStart"/>
      <w:r w:rsidRPr="00C57A9E">
        <w:rPr>
          <w:i/>
          <w:color w:val="475569"/>
          <w:sz w:val="18"/>
          <w:lang w:val="fr-FR"/>
        </w:rPr>
        <w:t>Onboarding</w:t>
      </w:r>
      <w:proofErr w:type="spellEnd"/>
      <w:r w:rsidRPr="00C57A9E">
        <w:rPr>
          <w:i/>
          <w:color w:val="475569"/>
          <w:sz w:val="18"/>
          <w:lang w:val="fr-FR"/>
        </w:rPr>
        <w:t xml:space="preserve"> → Renouvellement). Mettre l'accent sur les contraintes RGPD et budgétaires.</w:t>
      </w:r>
    </w:p>
    <w:p w14:paraId="139B6717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16A34A"/>
          <w:sz w:val="18"/>
          <w:lang w:val="fr-FR"/>
        </w:rPr>
        <w:t xml:space="preserve">✅ Bon exemple. </w:t>
      </w:r>
      <w:r w:rsidRPr="00C57A9E">
        <w:rPr>
          <w:i/>
          <w:color w:val="475569"/>
          <w:sz w:val="18"/>
          <w:lang w:val="fr-FR"/>
        </w:rPr>
        <w:t>« Étape 2 (Évaluation), Action : envoie les CGV au DPO pour validation. Pensée : si le DPO valide en 30 min, signal très positif. Friction : DPO part en congés. »</w:t>
      </w:r>
    </w:p>
    <w:p w14:paraId="4BCE8BD0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DC2626"/>
          <w:sz w:val="18"/>
          <w:lang w:val="fr-FR"/>
        </w:rPr>
        <w:t xml:space="preserve">❌ À éviter. </w:t>
      </w:r>
      <w:r w:rsidRPr="00C57A9E">
        <w:rPr>
          <w:i/>
          <w:color w:val="475569"/>
          <w:sz w:val="18"/>
          <w:lang w:val="fr-FR"/>
        </w:rPr>
        <w:t>« Achète. » (</w:t>
      </w:r>
      <w:proofErr w:type="gramStart"/>
      <w:r w:rsidRPr="00C57A9E">
        <w:rPr>
          <w:i/>
          <w:color w:val="475569"/>
          <w:sz w:val="18"/>
          <w:lang w:val="fr-FR"/>
        </w:rPr>
        <w:t>un</w:t>
      </w:r>
      <w:proofErr w:type="gramEnd"/>
      <w:r w:rsidRPr="00C57A9E">
        <w:rPr>
          <w:i/>
          <w:color w:val="475569"/>
          <w:sz w:val="18"/>
          <w:lang w:val="fr-FR"/>
        </w:rPr>
        <w:t xml:space="preserve"> cycle B2B comporte au moins 4-6 mois, à détailler)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7A41D9" w14:paraId="2CE6F2B3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  <w:shd w:val="clear" w:color="auto" w:fill="1E1B4B"/>
          </w:tcPr>
          <w:p w14:paraId="4DD675B7" w14:textId="77777777" w:rsidR="007A41D9" w:rsidRDefault="00000000">
            <w:r>
              <w:rPr>
                <w:color w:val="FFFFFF"/>
              </w:rPr>
              <w:t>Étape</w:t>
            </w:r>
          </w:p>
        </w:tc>
        <w:tc>
          <w:tcPr>
            <w:tcW w:w="1728" w:type="dxa"/>
            <w:shd w:val="clear" w:color="auto" w:fill="1E1B4B"/>
          </w:tcPr>
          <w:p w14:paraId="376ECE70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Actions</w:t>
            </w:r>
          </w:p>
        </w:tc>
        <w:tc>
          <w:tcPr>
            <w:tcW w:w="1728" w:type="dxa"/>
            <w:shd w:val="clear" w:color="auto" w:fill="1E1B4B"/>
          </w:tcPr>
          <w:p w14:paraId="30F27A2D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Pensées (au « je »)</w:t>
            </w:r>
          </w:p>
        </w:tc>
        <w:tc>
          <w:tcPr>
            <w:tcW w:w="1728" w:type="dxa"/>
            <w:shd w:val="clear" w:color="auto" w:fill="1E1B4B"/>
          </w:tcPr>
          <w:p w14:paraId="6145E1DE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Émotion</w:t>
            </w:r>
          </w:p>
        </w:tc>
        <w:tc>
          <w:tcPr>
            <w:tcW w:w="1728" w:type="dxa"/>
            <w:shd w:val="clear" w:color="auto" w:fill="1E1B4B"/>
          </w:tcPr>
          <w:p w14:paraId="50F6F377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Frictions / Opportunités</w:t>
            </w:r>
          </w:p>
        </w:tc>
      </w:tr>
      <w:tr w:rsidR="007A41D9" w:rsidRPr="00C57A9E" w14:paraId="4303E90E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2F98808" w14:textId="77777777" w:rsidR="007A41D9" w:rsidRDefault="00000000">
            <w:r>
              <w:t>1. Découverte du besoin</w:t>
            </w:r>
          </w:p>
        </w:tc>
        <w:tc>
          <w:tcPr>
            <w:tcW w:w="1728" w:type="dxa"/>
          </w:tcPr>
          <w:p w14:paraId="29E46DEE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Le CA de l'établissement demande une stratégie IA pédagogique. Mme Lefèvre vient lui parler d'</w:t>
            </w:r>
            <w:proofErr w:type="spellStart"/>
            <w:r w:rsidRPr="00C57A9E">
              <w:rPr>
                <w:lang w:val="fr-FR"/>
              </w:rPr>
              <w:t>EduTutor</w:t>
            </w:r>
            <w:proofErr w:type="spellEnd"/>
            <w:r w:rsidRPr="00C57A9E">
              <w:rPr>
                <w:lang w:val="fr-FR"/>
              </w:rPr>
              <w:t>.</w:t>
            </w:r>
          </w:p>
        </w:tc>
        <w:tc>
          <w:tcPr>
            <w:tcW w:w="1728" w:type="dxa"/>
          </w:tcPr>
          <w:p w14:paraId="3B5A00D4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Le CA pousse sur l'IA, mais pas question de signer avec un acteur qui utilise OpenAI. »</w:t>
            </w:r>
          </w:p>
        </w:tc>
        <w:tc>
          <w:tcPr>
            <w:tcW w:w="1728" w:type="dxa"/>
          </w:tcPr>
          <w:p w14:paraId="06DE95CB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Prudent, sous pression</w:t>
            </w:r>
          </w:p>
        </w:tc>
        <w:tc>
          <w:tcPr>
            <w:tcW w:w="1728" w:type="dxa"/>
          </w:tcPr>
          <w:p w14:paraId="242538E2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garantie écrite RGPD/local-first.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fiche RGPD prête à l'emploi.</w:t>
            </w:r>
          </w:p>
        </w:tc>
      </w:tr>
      <w:tr w:rsidR="007A41D9" w:rsidRPr="00C57A9E" w14:paraId="3F964082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108559" w14:textId="77777777" w:rsidR="007A41D9" w:rsidRDefault="00000000">
            <w:r>
              <w:t xml:space="preserve">2. </w:t>
            </w:r>
            <w:proofErr w:type="spellStart"/>
            <w:r>
              <w:t>Évaluation</w:t>
            </w:r>
            <w:proofErr w:type="spellEnd"/>
          </w:p>
        </w:tc>
        <w:tc>
          <w:tcPr>
            <w:tcW w:w="1728" w:type="dxa"/>
          </w:tcPr>
          <w:p w14:paraId="7CD850D7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Envoie les CGV au DPO mutualisé du réseau d'écoles. Demande une démo. Compare 3 outils en parallèle.</w:t>
            </w:r>
          </w:p>
        </w:tc>
        <w:tc>
          <w:tcPr>
            <w:tcW w:w="1728" w:type="dxa"/>
          </w:tcPr>
          <w:p w14:paraId="11A23A13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Si le DPO valide les CGV en 30 min de lecture, c'est un signal très positif. »</w:t>
            </w:r>
          </w:p>
        </w:tc>
        <w:tc>
          <w:tcPr>
            <w:tcW w:w="1728" w:type="dxa"/>
          </w:tcPr>
          <w:p w14:paraId="179AA905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Méticuleux</w:t>
            </w:r>
            <w:proofErr w:type="spellEnd"/>
            <w:r>
              <w:t xml:space="preserve">, </w:t>
            </w:r>
            <w:proofErr w:type="spellStart"/>
            <w:r>
              <w:t>analytique</w:t>
            </w:r>
            <w:proofErr w:type="spellEnd"/>
          </w:p>
        </w:tc>
        <w:tc>
          <w:tcPr>
            <w:tcW w:w="1728" w:type="dxa"/>
          </w:tcPr>
          <w:p w14:paraId="2352EE8C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DPO en congés 3 semaines.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check-list</w:t>
            </w:r>
            <w:proofErr w:type="gramEnd"/>
            <w:r w:rsidRPr="00C57A9E">
              <w:rPr>
                <w:lang w:val="fr-FR"/>
              </w:rPr>
              <w:t xml:space="preserve"> RGPD pré-validée par cabinet juridique.</w:t>
            </w:r>
          </w:p>
        </w:tc>
      </w:tr>
      <w:tr w:rsidR="007A41D9" w:rsidRPr="00C57A9E" w14:paraId="4C9BAB3A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235984B" w14:textId="77777777" w:rsidR="007A41D9" w:rsidRDefault="00000000">
            <w:r>
              <w:t xml:space="preserve">3. </w:t>
            </w:r>
            <w:proofErr w:type="spellStart"/>
            <w:r>
              <w:t>Décision</w:t>
            </w:r>
            <w:proofErr w:type="spellEnd"/>
          </w:p>
        </w:tc>
        <w:tc>
          <w:tcPr>
            <w:tcW w:w="1728" w:type="dxa"/>
          </w:tcPr>
          <w:p w14:paraId="5D201949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Signe le contrat annuel pour 1 200 élèves à 10 €/élève. Valide les modalités de déploiement.</w:t>
            </w:r>
          </w:p>
        </w:tc>
        <w:tc>
          <w:tcPr>
            <w:tcW w:w="1728" w:type="dxa"/>
          </w:tcPr>
          <w:p w14:paraId="3376ED86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« Si dans 6 mois je dois reculer, ça va être politiquement coûteux. </w:t>
            </w:r>
            <w:proofErr w:type="spellStart"/>
            <w:r>
              <w:t>Mieux</w:t>
            </w:r>
            <w:proofErr w:type="spellEnd"/>
            <w:r>
              <w:t xml:space="preserve"> </w:t>
            </w:r>
            <w:proofErr w:type="spellStart"/>
            <w:r>
              <w:t>vaut</w:t>
            </w:r>
            <w:proofErr w:type="spellEnd"/>
            <w:r>
              <w:t xml:space="preserve"> </w:t>
            </w:r>
            <w:proofErr w:type="spellStart"/>
            <w:r>
              <w:t>sécuriser</w:t>
            </w:r>
            <w:proofErr w:type="spellEnd"/>
            <w:r>
              <w:t>. »</w:t>
            </w:r>
          </w:p>
        </w:tc>
        <w:tc>
          <w:tcPr>
            <w:tcW w:w="1728" w:type="dxa"/>
          </w:tcPr>
          <w:p w14:paraId="7482FCA7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😐</w:t>
            </w:r>
            <w:r w:rsidRPr="00C57A9E">
              <w:rPr>
                <w:lang w:val="fr-FR"/>
              </w:rPr>
              <w:t xml:space="preserve"> Engagé, un peu anxieux</w:t>
            </w:r>
          </w:p>
        </w:tc>
        <w:tc>
          <w:tcPr>
            <w:tcW w:w="1728" w:type="dxa"/>
          </w:tcPr>
          <w:p w14:paraId="60237DBD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clause d'essai de 3 mois.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période pilote gratuite avant signature.</w:t>
            </w:r>
          </w:p>
        </w:tc>
      </w:tr>
      <w:tr w:rsidR="007A41D9" w:rsidRPr="00C57A9E" w14:paraId="297E4E8A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B04BBAC" w14:textId="77777777" w:rsidR="007A41D9" w:rsidRDefault="00000000">
            <w:r>
              <w:t>4. Onboarding équipe</w:t>
            </w:r>
          </w:p>
        </w:tc>
        <w:tc>
          <w:tcPr>
            <w:tcW w:w="1728" w:type="dxa"/>
          </w:tcPr>
          <w:p w14:paraId="4FA062AA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C57A9E">
              <w:rPr>
                <w:lang w:val="fr-FR"/>
              </w:rPr>
              <w:t xml:space="preserve">Présente l'outil aux 40 enseignants. Forme un noyau de 5 ambassadeurs. </w:t>
            </w:r>
            <w:proofErr w:type="spellStart"/>
            <w:r>
              <w:t>Distribue</w:t>
            </w:r>
            <w:proofErr w:type="spellEnd"/>
            <w:r>
              <w:t xml:space="preserve"> les </w:t>
            </w:r>
            <w:proofErr w:type="spellStart"/>
            <w:r>
              <w:t>comptes</w:t>
            </w:r>
            <w:proofErr w:type="spellEnd"/>
            <w:r>
              <w:t>.</w:t>
            </w:r>
          </w:p>
        </w:tc>
        <w:tc>
          <w:tcPr>
            <w:tcW w:w="1728" w:type="dxa"/>
          </w:tcPr>
          <w:p w14:paraId="56F601E7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t>« Si dès la 1ʳ</w:t>
            </w:r>
            <w:r>
              <w:t>ᵉ</w:t>
            </w:r>
            <w:r w:rsidRPr="00C57A9E">
              <w:rPr>
                <w:lang w:val="fr-FR"/>
              </w:rPr>
              <w:t xml:space="preserve"> semaine les profs râlent que ça plante, j'ai perdu l'année. »</w:t>
            </w:r>
          </w:p>
        </w:tc>
        <w:tc>
          <w:tcPr>
            <w:tcW w:w="1728" w:type="dxa"/>
          </w:tcPr>
          <w:p w14:paraId="36B3D535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 xml:space="preserve">😐 </w:t>
            </w:r>
            <w:proofErr w:type="spellStart"/>
            <w:r>
              <w:t>Espérant</w:t>
            </w:r>
            <w:proofErr w:type="spellEnd"/>
            <w:r>
              <w:t xml:space="preserve"> → 😊 Soulagé</w:t>
            </w:r>
          </w:p>
        </w:tc>
        <w:tc>
          <w:tcPr>
            <w:tcW w:w="1728" w:type="dxa"/>
          </w:tcPr>
          <w:p w14:paraId="2C072760" w14:textId="77777777" w:rsidR="007A41D9" w:rsidRPr="00C57A9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fr-FR"/>
              </w:rPr>
            </w:pPr>
            <w:r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pas de matériel de formation prêt à l'emploi. </w:t>
            </w:r>
            <w:r>
              <w:t>💡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Opportunité :</w:t>
            </w:r>
            <w:proofErr w:type="gramEnd"/>
            <w:r w:rsidRPr="00C57A9E">
              <w:rPr>
                <w:lang w:val="fr-FR"/>
              </w:rPr>
              <w:t xml:space="preserve"> kit de déploiement clé en main.</w:t>
            </w:r>
          </w:p>
        </w:tc>
      </w:tr>
      <w:tr w:rsidR="007A41D9" w14:paraId="09D95F51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D97D49A" w14:textId="77777777" w:rsidR="007A41D9" w:rsidRDefault="00000000">
            <w:r>
              <w:t xml:space="preserve">5. </w:t>
            </w:r>
            <w:proofErr w:type="spellStart"/>
            <w:r>
              <w:lastRenderedPageBreak/>
              <w:t>Renouvellement</w:t>
            </w:r>
            <w:proofErr w:type="spellEnd"/>
          </w:p>
        </w:tc>
        <w:tc>
          <w:tcPr>
            <w:tcW w:w="1728" w:type="dxa"/>
          </w:tcPr>
          <w:p w14:paraId="74C41B4B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lastRenderedPageBreak/>
              <w:t xml:space="preserve">Mesure </w:t>
            </w:r>
            <w:r w:rsidRPr="00C57A9E">
              <w:rPr>
                <w:lang w:val="fr-FR"/>
              </w:rPr>
              <w:lastRenderedPageBreak/>
              <w:t>l'adoption en fin d'année 1 : 35 % des profs actifs, 80 % des étudiants ont utilisé au moins 1 fois.</w:t>
            </w:r>
          </w:p>
        </w:tc>
        <w:tc>
          <w:tcPr>
            <w:tcW w:w="1728" w:type="dxa"/>
          </w:tcPr>
          <w:p w14:paraId="2257F61F" w14:textId="77777777" w:rsidR="007A41D9" w:rsidRPr="00C57A9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fr-FR"/>
              </w:rPr>
            </w:pPr>
            <w:r w:rsidRPr="00C57A9E">
              <w:rPr>
                <w:lang w:val="fr-FR"/>
              </w:rPr>
              <w:lastRenderedPageBreak/>
              <w:t xml:space="preserve">« 35 % </w:t>
            </w:r>
            <w:r w:rsidRPr="00C57A9E">
              <w:rPr>
                <w:lang w:val="fr-FR"/>
              </w:rPr>
              <w:lastRenderedPageBreak/>
              <w:t>d'adoption profs = au-dessus du seuil de 30 %. Je peux dire au CA on est en avance sur l'IA sans mentir. »</w:t>
            </w:r>
          </w:p>
        </w:tc>
        <w:tc>
          <w:tcPr>
            <w:tcW w:w="1728" w:type="dxa"/>
          </w:tcPr>
          <w:p w14:paraId="2389D01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 xml:space="preserve">😊 </w:t>
            </w:r>
            <w:proofErr w:type="spellStart"/>
            <w:r>
              <w:t>Confiant</w:t>
            </w:r>
            <w:proofErr w:type="spellEnd"/>
            <w:r>
              <w:t xml:space="preserve">, </w:t>
            </w:r>
            <w:proofErr w:type="spellStart"/>
            <w:r>
              <w:lastRenderedPageBreak/>
              <w:t>fier</w:t>
            </w:r>
            <w:proofErr w:type="spellEnd"/>
          </w:p>
        </w:tc>
        <w:tc>
          <w:tcPr>
            <w:tcW w:w="1728" w:type="dxa"/>
          </w:tcPr>
          <w:p w14:paraId="78FFD69E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🚧</w:t>
            </w:r>
            <w:r w:rsidRPr="00C57A9E">
              <w:rPr>
                <w:lang w:val="fr-FR"/>
              </w:rPr>
              <w:t xml:space="preserve"> </w:t>
            </w:r>
            <w:proofErr w:type="gramStart"/>
            <w:r w:rsidRPr="00C57A9E">
              <w:rPr>
                <w:lang w:val="fr-FR"/>
              </w:rPr>
              <w:t>Friction :</w:t>
            </w:r>
            <w:proofErr w:type="gramEnd"/>
            <w:r w:rsidRPr="00C57A9E">
              <w:rPr>
                <w:lang w:val="fr-FR"/>
              </w:rPr>
              <w:t xml:space="preserve"> </w:t>
            </w:r>
            <w:r w:rsidRPr="00C57A9E">
              <w:rPr>
                <w:lang w:val="fr-FR"/>
              </w:rPr>
              <w:lastRenderedPageBreak/>
              <w:t xml:space="preserve">pas de comparaison anonymisée avec d'autres écoles. </w:t>
            </w:r>
            <w:r>
              <w:t xml:space="preserve">💡 </w:t>
            </w:r>
            <w:proofErr w:type="spellStart"/>
            <w:r>
              <w:t>Opportunité</w:t>
            </w:r>
            <w:proofErr w:type="spellEnd"/>
            <w:r>
              <w:t xml:space="preserve"> : benchmark sectoriel.</w:t>
            </w:r>
          </w:p>
        </w:tc>
      </w:tr>
    </w:tbl>
    <w:p w14:paraId="732A59E6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lastRenderedPageBreak/>
        <w:t xml:space="preserve">Moment de décrochage potentiel identifié : </w:t>
      </w:r>
      <w:r w:rsidRPr="00C57A9E">
        <w:rPr>
          <w:i/>
          <w:lang w:val="fr-FR"/>
        </w:rPr>
        <w:t xml:space="preserve">Étape 2 (Évaluation) si le dossier RGPD n'est pas prêt à l'emploi. Le DPO refusera tant que les transferts UE ne sont pas garantis par écrit. Investissement prioritaire : fiche RGPD </w:t>
      </w:r>
      <w:proofErr w:type="spellStart"/>
      <w:r w:rsidRPr="00C57A9E">
        <w:rPr>
          <w:i/>
          <w:lang w:val="fr-FR"/>
        </w:rPr>
        <w:t>pré-rédigée</w:t>
      </w:r>
      <w:proofErr w:type="spellEnd"/>
      <w:r w:rsidRPr="00C57A9E">
        <w:rPr>
          <w:i/>
          <w:lang w:val="fr-FR"/>
        </w:rPr>
        <w:t xml:space="preserve"> par cabinet juridique + clause d'essai de 3 mois.</w:t>
      </w:r>
    </w:p>
    <w:p w14:paraId="3AC7C497" w14:textId="77777777" w:rsidR="007A41D9" w:rsidRPr="00C57A9E" w:rsidRDefault="00000000">
      <w:pPr>
        <w:pStyle w:val="Titre1"/>
        <w:rPr>
          <w:lang w:val="fr-FR"/>
        </w:rPr>
      </w:pPr>
      <w:bookmarkStart w:id="4" w:name="_Toc233645777"/>
      <w:r w:rsidRPr="00C57A9E">
        <w:rPr>
          <w:color w:val="1E1B4B"/>
          <w:lang w:val="fr-FR"/>
        </w:rPr>
        <w:t>4. Synthèse émotionnelle des 3 parcours</w:t>
      </w:r>
      <w:bookmarkEnd w:id="4"/>
    </w:p>
    <w:p w14:paraId="1CCDAE66" w14:textId="77777777" w:rsidR="007A41D9" w:rsidRPr="00C57A9E" w:rsidRDefault="00000000">
      <w:pPr>
        <w:spacing w:before="57"/>
        <w:ind w:left="227" w:right="227"/>
        <w:rPr>
          <w:lang w:val="fr-FR"/>
        </w:rPr>
      </w:pPr>
      <w:r>
        <w:rPr>
          <w:b/>
          <w:color w:val="F59E0B"/>
          <w:sz w:val="18"/>
        </w:rPr>
        <w:t>💡</w:t>
      </w:r>
      <w:r w:rsidRPr="00C57A9E">
        <w:rPr>
          <w:b/>
          <w:color w:val="F59E0B"/>
          <w:sz w:val="18"/>
          <w:lang w:val="fr-FR"/>
        </w:rPr>
        <w:t xml:space="preserve"> Objectif. </w:t>
      </w:r>
      <w:r w:rsidRPr="00C57A9E">
        <w:rPr>
          <w:i/>
          <w:color w:val="475569"/>
          <w:sz w:val="18"/>
          <w:lang w:val="fr-FR"/>
        </w:rPr>
        <w:t xml:space="preserve">Visualiser d'un coup d'œil où les 3 </w:t>
      </w:r>
      <w:proofErr w:type="spellStart"/>
      <w:r w:rsidRPr="00C57A9E">
        <w:rPr>
          <w:i/>
          <w:color w:val="475569"/>
          <w:sz w:val="18"/>
          <w:lang w:val="fr-FR"/>
        </w:rPr>
        <w:t>personas</w:t>
      </w:r>
      <w:proofErr w:type="spellEnd"/>
      <w:r w:rsidRPr="00C57A9E">
        <w:rPr>
          <w:i/>
          <w:color w:val="475569"/>
          <w:sz w:val="18"/>
          <w:lang w:val="fr-FR"/>
        </w:rPr>
        <w:t xml:space="preserve"> vivent leurs pics et creux émotionnels. Permet de prioriser les investissements UX.</w:t>
      </w:r>
    </w:p>
    <w:p w14:paraId="19A834DB" w14:textId="77777777" w:rsidR="007A41D9" w:rsidRPr="00C57A9E" w:rsidRDefault="00000000">
      <w:pPr>
        <w:ind w:left="227" w:right="227"/>
        <w:rPr>
          <w:lang w:val="fr-FR"/>
        </w:rPr>
      </w:pPr>
      <w:r>
        <w:rPr>
          <w:b/>
          <w:color w:val="F59E0B"/>
          <w:sz w:val="18"/>
        </w:rPr>
        <w:t>📐</w:t>
      </w:r>
      <w:r w:rsidRPr="00C57A9E">
        <w:rPr>
          <w:b/>
          <w:color w:val="F59E0B"/>
          <w:sz w:val="18"/>
          <w:lang w:val="fr-FR"/>
        </w:rPr>
        <w:t xml:space="preserve"> Format attendu. </w:t>
      </w:r>
      <w:r w:rsidRPr="00C57A9E">
        <w:rPr>
          <w:i/>
          <w:color w:val="475569"/>
          <w:sz w:val="18"/>
          <w:lang w:val="fr-FR"/>
        </w:rPr>
        <w:t xml:space="preserve">Table croisée : 5 étapes (lignes) × 3 </w:t>
      </w:r>
      <w:proofErr w:type="spellStart"/>
      <w:r w:rsidRPr="00C57A9E">
        <w:rPr>
          <w:i/>
          <w:color w:val="475569"/>
          <w:sz w:val="18"/>
          <w:lang w:val="fr-FR"/>
        </w:rPr>
        <w:t>personas</w:t>
      </w:r>
      <w:proofErr w:type="spellEnd"/>
      <w:r w:rsidRPr="00C57A9E">
        <w:rPr>
          <w:i/>
          <w:color w:val="475569"/>
          <w:sz w:val="18"/>
          <w:lang w:val="fr-FR"/>
        </w:rPr>
        <w:t xml:space="preserve"> (colonnes). Émotion dominante par cellule.</w:t>
      </w:r>
    </w:p>
    <w:p w14:paraId="65007911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16A34A"/>
          <w:sz w:val="18"/>
          <w:lang w:val="fr-FR"/>
        </w:rPr>
        <w:t xml:space="preserve">✅ Bon exemple. </w:t>
      </w:r>
      <w:r w:rsidRPr="00C57A9E">
        <w:rPr>
          <w:i/>
          <w:color w:val="475569"/>
          <w:sz w:val="18"/>
          <w:lang w:val="fr-FR"/>
        </w:rPr>
        <w:t xml:space="preserve">Étape 2 : Léa = </w:t>
      </w:r>
      <w:r>
        <w:rPr>
          <w:i/>
          <w:color w:val="475569"/>
          <w:sz w:val="18"/>
        </w:rPr>
        <w:t>😐</w:t>
      </w:r>
      <w:r w:rsidRPr="00C57A9E">
        <w:rPr>
          <w:i/>
          <w:color w:val="475569"/>
          <w:sz w:val="18"/>
          <w:lang w:val="fr-FR"/>
        </w:rPr>
        <w:t xml:space="preserve"> / Mme Lefèvre = </w:t>
      </w:r>
      <w:r>
        <w:rPr>
          <w:i/>
          <w:color w:val="475569"/>
          <w:sz w:val="18"/>
        </w:rPr>
        <w:t>😡</w:t>
      </w:r>
      <w:r w:rsidRPr="00C57A9E">
        <w:rPr>
          <w:i/>
          <w:color w:val="475569"/>
          <w:sz w:val="18"/>
          <w:lang w:val="fr-FR"/>
        </w:rPr>
        <w:t xml:space="preserve"> / M. Chen = </w:t>
      </w:r>
      <w:r>
        <w:rPr>
          <w:i/>
          <w:color w:val="475569"/>
          <w:sz w:val="18"/>
        </w:rPr>
        <w:t>😐</w:t>
      </w:r>
      <w:r w:rsidRPr="00C57A9E">
        <w:rPr>
          <w:i/>
          <w:color w:val="475569"/>
          <w:sz w:val="18"/>
          <w:lang w:val="fr-FR"/>
        </w:rPr>
        <w:t xml:space="preserve"> → priorité absolue : améliorer l'expérience d'inscription enseignant.</w:t>
      </w:r>
    </w:p>
    <w:p w14:paraId="5E317444" w14:textId="77777777" w:rsidR="007A41D9" w:rsidRPr="00C57A9E" w:rsidRDefault="00000000">
      <w:pPr>
        <w:ind w:left="227" w:right="227"/>
        <w:rPr>
          <w:lang w:val="fr-FR"/>
        </w:rPr>
      </w:pPr>
      <w:r w:rsidRPr="00C57A9E">
        <w:rPr>
          <w:b/>
          <w:color w:val="DC2626"/>
          <w:sz w:val="18"/>
          <w:lang w:val="fr-FR"/>
        </w:rPr>
        <w:t xml:space="preserve">❌ À éviter. </w:t>
      </w:r>
      <w:r w:rsidRPr="00C57A9E">
        <w:rPr>
          <w:i/>
          <w:color w:val="475569"/>
          <w:sz w:val="18"/>
          <w:lang w:val="fr-FR"/>
        </w:rPr>
        <w:t>« Globalement c'est positif. » (</w:t>
      </w:r>
      <w:proofErr w:type="gramStart"/>
      <w:r w:rsidRPr="00C57A9E">
        <w:rPr>
          <w:i/>
          <w:color w:val="475569"/>
          <w:sz w:val="18"/>
          <w:lang w:val="fr-FR"/>
        </w:rPr>
        <w:t>pas</w:t>
      </w:r>
      <w:proofErr w:type="gramEnd"/>
      <w:r w:rsidRPr="00C57A9E">
        <w:rPr>
          <w:i/>
          <w:color w:val="475569"/>
          <w:sz w:val="18"/>
          <w:lang w:val="fr-FR"/>
        </w:rPr>
        <w:t xml:space="preserve"> d'analyse fine, pas de priorisation)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7A41D9" w14:paraId="7F3A3B2D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1E1B4B"/>
          </w:tcPr>
          <w:p w14:paraId="2A462E8B" w14:textId="77777777" w:rsidR="007A41D9" w:rsidRDefault="00000000">
            <w:r>
              <w:rPr>
                <w:color w:val="FFFFFF"/>
              </w:rPr>
              <w:t>Étape</w:t>
            </w:r>
          </w:p>
        </w:tc>
        <w:tc>
          <w:tcPr>
            <w:tcW w:w="2160" w:type="dxa"/>
            <w:shd w:val="clear" w:color="auto" w:fill="1E1B4B"/>
          </w:tcPr>
          <w:p w14:paraId="61745C2B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Léa (étudiante)</w:t>
            </w:r>
          </w:p>
        </w:tc>
        <w:tc>
          <w:tcPr>
            <w:tcW w:w="2160" w:type="dxa"/>
            <w:shd w:val="clear" w:color="auto" w:fill="1E1B4B"/>
          </w:tcPr>
          <w:p w14:paraId="4800B703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Mme Lefèvre (enseignante)</w:t>
            </w:r>
          </w:p>
        </w:tc>
        <w:tc>
          <w:tcPr>
            <w:tcW w:w="2160" w:type="dxa"/>
            <w:shd w:val="clear" w:color="auto" w:fill="1E1B4B"/>
          </w:tcPr>
          <w:p w14:paraId="5E79BC50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M. Chen (établissement)</w:t>
            </w:r>
          </w:p>
        </w:tc>
      </w:tr>
      <w:tr w:rsidR="007A41D9" w14:paraId="4E1DA0D8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FD1FAF" w14:textId="77777777" w:rsidR="007A41D9" w:rsidRDefault="00000000">
            <w:r>
              <w:t>1. Découverte / Besoin</w:t>
            </w:r>
          </w:p>
        </w:tc>
        <w:tc>
          <w:tcPr>
            <w:tcW w:w="2160" w:type="dxa"/>
          </w:tcPr>
          <w:p w14:paraId="44B583F8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Curieuse</w:t>
            </w:r>
          </w:p>
        </w:tc>
        <w:tc>
          <w:tcPr>
            <w:tcW w:w="2160" w:type="dxa"/>
          </w:tcPr>
          <w:p w14:paraId="0294A3A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Prudente</w:t>
            </w:r>
          </w:p>
        </w:tc>
        <w:tc>
          <w:tcPr>
            <w:tcW w:w="2160" w:type="dxa"/>
          </w:tcPr>
          <w:p w14:paraId="1B56057F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Sous pression</w:t>
            </w:r>
          </w:p>
        </w:tc>
      </w:tr>
      <w:tr w:rsidR="007A41D9" w14:paraId="206D4560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068CA" w14:textId="77777777" w:rsidR="007A41D9" w:rsidRDefault="00000000">
            <w:r>
              <w:t>2. Inscription / Évaluation</w:t>
            </w:r>
          </w:p>
        </w:tc>
        <w:tc>
          <w:tcPr>
            <w:tcW w:w="2160" w:type="dxa"/>
          </w:tcPr>
          <w:p w14:paraId="47B103EB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Vigilante</w:t>
            </w:r>
          </w:p>
        </w:tc>
        <w:tc>
          <w:tcPr>
            <w:tcW w:w="2160" w:type="dxa"/>
          </w:tcPr>
          <w:p w14:paraId="6CF035D8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😡 Impatiente (décrochage)</w:t>
            </w:r>
          </w:p>
        </w:tc>
        <w:tc>
          <w:tcPr>
            <w:tcW w:w="2160" w:type="dxa"/>
          </w:tcPr>
          <w:p w14:paraId="564E99C0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Méticuleux</w:t>
            </w:r>
          </w:p>
        </w:tc>
      </w:tr>
      <w:tr w:rsidR="007A41D9" w14:paraId="043113D8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B0B3990" w14:textId="77777777" w:rsidR="007A41D9" w:rsidRDefault="00000000">
            <w:r>
              <w:t>3. 1ʳᵉ utilisation / Décision</w:t>
            </w:r>
          </w:p>
        </w:tc>
        <w:tc>
          <w:tcPr>
            <w:tcW w:w="2160" w:type="dxa"/>
          </w:tcPr>
          <w:p w14:paraId="18ABF9F2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→ 😊 Anxieuse → Soulagée</w:t>
            </w:r>
          </w:p>
        </w:tc>
        <w:tc>
          <w:tcPr>
            <w:tcW w:w="2160" w:type="dxa"/>
          </w:tcPr>
          <w:p w14:paraId="18A067F9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→ 😊 Vigilante → Étonnée</w:t>
            </w:r>
          </w:p>
        </w:tc>
        <w:tc>
          <w:tcPr>
            <w:tcW w:w="2160" w:type="dxa"/>
          </w:tcPr>
          <w:p w14:paraId="5CC171A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😐 Engagé</w:t>
            </w:r>
          </w:p>
        </w:tc>
      </w:tr>
      <w:tr w:rsidR="007A41D9" w14:paraId="49EF1325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9D2FD96" w14:textId="77777777" w:rsidR="007A41D9" w:rsidRDefault="00000000">
            <w:r>
              <w:t>4. Usage régulier / Onboarding</w:t>
            </w:r>
          </w:p>
        </w:tc>
        <w:tc>
          <w:tcPr>
            <w:tcW w:w="2160" w:type="dxa"/>
          </w:tcPr>
          <w:p w14:paraId="5E576591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😊 Confiante</w:t>
            </w:r>
          </w:p>
        </w:tc>
        <w:tc>
          <w:tcPr>
            <w:tcW w:w="2160" w:type="dxa"/>
          </w:tcPr>
          <w:p w14:paraId="59E0521A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😊 Satisfaite</w:t>
            </w:r>
          </w:p>
        </w:tc>
        <w:tc>
          <w:tcPr>
            <w:tcW w:w="2160" w:type="dxa"/>
          </w:tcPr>
          <w:p w14:paraId="0DBA94E7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😐 → 😊 Espérant → Soulagé</w:t>
            </w:r>
          </w:p>
        </w:tc>
      </w:tr>
      <w:tr w:rsidR="007A41D9" w14:paraId="05598236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BE593D" w14:textId="77777777" w:rsidR="007A41D9" w:rsidRDefault="00000000">
            <w:r>
              <w:t>5. Recommandation / Renouvel.</w:t>
            </w:r>
          </w:p>
        </w:tc>
        <w:tc>
          <w:tcPr>
            <w:tcW w:w="2160" w:type="dxa"/>
          </w:tcPr>
          <w:p w14:paraId="68728174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Enthousiaste</w:t>
            </w:r>
          </w:p>
        </w:tc>
        <w:tc>
          <w:tcPr>
            <w:tcW w:w="2160" w:type="dxa"/>
          </w:tcPr>
          <w:p w14:paraId="0BDD289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Militante</w:t>
            </w:r>
          </w:p>
        </w:tc>
        <w:tc>
          <w:tcPr>
            <w:tcW w:w="2160" w:type="dxa"/>
          </w:tcPr>
          <w:p w14:paraId="3E6A0BF5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😊 Confiant, fier</w:t>
            </w:r>
          </w:p>
        </w:tc>
      </w:tr>
    </w:tbl>
    <w:p w14:paraId="55E4FAAD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t xml:space="preserve">Investissement produit prioritaire </w:t>
      </w:r>
      <w:r w:rsidRPr="00C57A9E">
        <w:rPr>
          <w:i/>
          <w:lang w:val="fr-FR"/>
        </w:rPr>
        <w:t>(d'après les 3 parcours) : l'étape 2 cumule les frictions les plus fortes (Léa vigilante, Mme Lefèvre impatiente, M. Chen méticuleux). C'est le moment de tous les décrochages. Améliorer l'inscription / évaluation = effet de levier produit maximum.</w:t>
      </w:r>
    </w:p>
    <w:p w14:paraId="4C71AD5E" w14:textId="77777777" w:rsidR="007A41D9" w:rsidRPr="00C57A9E" w:rsidRDefault="00000000">
      <w:pPr>
        <w:rPr>
          <w:lang w:val="fr-FR"/>
        </w:rPr>
      </w:pPr>
      <w:r w:rsidRPr="00C57A9E">
        <w:rPr>
          <w:lang w:val="fr-FR"/>
        </w:rPr>
        <w:br w:type="page"/>
      </w:r>
    </w:p>
    <w:p w14:paraId="4014C5EA" w14:textId="77777777" w:rsidR="007A41D9" w:rsidRPr="00C57A9E" w:rsidRDefault="00000000">
      <w:pPr>
        <w:pStyle w:val="Titre1"/>
        <w:rPr>
          <w:lang w:val="fr-FR"/>
        </w:rPr>
      </w:pPr>
      <w:bookmarkStart w:id="5" w:name="_Toc233645778"/>
      <w:r w:rsidRPr="00C57A9E">
        <w:rPr>
          <w:color w:val="1E1B4B"/>
          <w:lang w:val="fr-FR"/>
        </w:rPr>
        <w:lastRenderedPageBreak/>
        <w:t>✅ Grille d'auto-évaluation</w:t>
      </w:r>
      <w:bookmarkEnd w:id="5"/>
    </w:p>
    <w:p w14:paraId="77F988E2" w14:textId="77777777" w:rsidR="007A41D9" w:rsidRPr="00C57A9E" w:rsidRDefault="00000000">
      <w:pPr>
        <w:rPr>
          <w:lang w:val="fr-FR"/>
        </w:rPr>
      </w:pPr>
      <w:r w:rsidRPr="00C57A9E">
        <w:rPr>
          <w:i/>
          <w:color w:val="475569"/>
          <w:sz w:val="20"/>
          <w:lang w:val="fr-FR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3210"/>
        <w:gridCol w:w="2818"/>
        <w:gridCol w:w="2828"/>
      </w:tblGrid>
      <w:tr w:rsidR="007A41D9" w14:paraId="34C91C10" w14:textId="77777777" w:rsidTr="007A41D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E1B4B"/>
          </w:tcPr>
          <w:p w14:paraId="3B052F00" w14:textId="77777777" w:rsidR="007A41D9" w:rsidRDefault="00000000">
            <w:proofErr w:type="spellStart"/>
            <w:r>
              <w:rPr>
                <w:color w:val="FFFFFF"/>
              </w:rPr>
              <w:t>Critère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qualité</w:t>
            </w:r>
            <w:proofErr w:type="spellEnd"/>
          </w:p>
        </w:tc>
        <w:tc>
          <w:tcPr>
            <w:tcW w:w="2880" w:type="dxa"/>
            <w:shd w:val="clear" w:color="auto" w:fill="1E1B4B"/>
          </w:tcPr>
          <w:p w14:paraId="50E8F83A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Auto-évaluation</w:t>
            </w:r>
          </w:p>
        </w:tc>
        <w:tc>
          <w:tcPr>
            <w:tcW w:w="2880" w:type="dxa"/>
            <w:shd w:val="clear" w:color="auto" w:fill="1E1B4B"/>
          </w:tcPr>
          <w:p w14:paraId="1487B21F" w14:textId="77777777" w:rsidR="007A41D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Commentaire / preuve</w:t>
            </w:r>
          </w:p>
        </w:tc>
      </w:tr>
      <w:tr w:rsidR="007A41D9" w14:paraId="4705F0B8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246729F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Les 3 parcours sont décrits sur les 5 étapes (Découverte → Recommandation/Renouvellement)</w:t>
            </w:r>
          </w:p>
        </w:tc>
        <w:tc>
          <w:tcPr>
            <w:tcW w:w="2880" w:type="dxa"/>
          </w:tcPr>
          <w:p w14:paraId="03A80B51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60C6D5D3" w14:textId="77777777" w:rsidR="007A41D9" w:rsidRDefault="007A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1D9" w14:paraId="3C215CF4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F0A05B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Chaque cellule "Actions" contient une action concrète et observable (pas un concept vague)</w:t>
            </w:r>
          </w:p>
        </w:tc>
        <w:tc>
          <w:tcPr>
            <w:tcW w:w="2880" w:type="dxa"/>
          </w:tcPr>
          <w:p w14:paraId="2F4490E9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747809EA" w14:textId="77777777" w:rsidR="007A41D9" w:rsidRDefault="007A41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1D9" w14:paraId="6AD37232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F7DBB9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Chaque cellule "Pensées" est formulée au « je », entre guillemets</w:t>
            </w:r>
          </w:p>
        </w:tc>
        <w:tc>
          <w:tcPr>
            <w:tcW w:w="2880" w:type="dxa"/>
          </w:tcPr>
          <w:p w14:paraId="4DB5354D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BCAB6CC" w14:textId="77777777" w:rsidR="007A41D9" w:rsidRDefault="007A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1D9" w14:paraId="2C846D02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CD0C9F2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 xml:space="preserve">Chaque cellule "Émotion" utilise l'échelle </w:t>
            </w:r>
            <w:r>
              <w:rPr>
                <w:sz w:val="20"/>
              </w:rPr>
              <w:t>😡</w:t>
            </w:r>
            <w:r w:rsidRPr="00C57A9E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😐</w:t>
            </w:r>
            <w:r w:rsidRPr="00C57A9E">
              <w:rPr>
                <w:sz w:val="20"/>
                <w:lang w:val="fr-FR"/>
              </w:rPr>
              <w:t xml:space="preserve"> → </w:t>
            </w:r>
            <w:r>
              <w:rPr>
                <w:sz w:val="20"/>
              </w:rPr>
              <w:t>😊</w:t>
            </w:r>
            <w:r w:rsidRPr="00C57A9E">
              <w:rPr>
                <w:sz w:val="20"/>
                <w:lang w:val="fr-FR"/>
              </w:rPr>
              <w:t xml:space="preserve"> (au moins 1 transition par parcours)</w:t>
            </w:r>
          </w:p>
        </w:tc>
        <w:tc>
          <w:tcPr>
            <w:tcW w:w="2880" w:type="dxa"/>
          </w:tcPr>
          <w:p w14:paraId="00E02468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1E154F1" w14:textId="77777777" w:rsidR="007A41D9" w:rsidRDefault="007A41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1D9" w14:paraId="0647276D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56A154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Chaque cellule "Frictions/Opportunités" identifie au moins 1 friction ET 1 opportunité</w:t>
            </w:r>
          </w:p>
        </w:tc>
        <w:tc>
          <w:tcPr>
            <w:tcW w:w="2880" w:type="dxa"/>
          </w:tcPr>
          <w:p w14:paraId="69781387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3E921BF4" w14:textId="77777777" w:rsidR="007A41D9" w:rsidRDefault="007A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1D9" w14:paraId="200FF931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C03485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Le moment de décrochage potentiel est explicitement identifié pour chaque parcours</w:t>
            </w:r>
          </w:p>
        </w:tc>
        <w:tc>
          <w:tcPr>
            <w:tcW w:w="2880" w:type="dxa"/>
          </w:tcPr>
          <w:p w14:paraId="52ABCDCC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2402F223" w14:textId="77777777" w:rsidR="007A41D9" w:rsidRDefault="007A41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1D9" w14:paraId="6AA45D80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7836D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La synthèse émotionnelle (</w:t>
            </w:r>
            <w:proofErr w:type="spellStart"/>
            <w:r w:rsidRPr="00C57A9E">
              <w:rPr>
                <w:sz w:val="20"/>
                <w:lang w:val="fr-FR"/>
              </w:rPr>
              <w:t>heatmap</w:t>
            </w:r>
            <w:proofErr w:type="spellEnd"/>
            <w:r w:rsidRPr="00C57A9E">
              <w:rPr>
                <w:sz w:val="20"/>
                <w:lang w:val="fr-FR"/>
              </w:rPr>
              <w:t>) repère le bon "point de levier produit"</w:t>
            </w:r>
          </w:p>
        </w:tc>
        <w:tc>
          <w:tcPr>
            <w:tcW w:w="2880" w:type="dxa"/>
          </w:tcPr>
          <w:p w14:paraId="29D9B009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1F430F08" w14:textId="77777777" w:rsidR="007A41D9" w:rsidRDefault="007A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41D9" w14:paraId="4A45FB00" w14:textId="77777777" w:rsidTr="007A41D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EA3EF29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Le parcours "Établissement" reflète bien un cycle d'achat B2B (et pas un usage)</w:t>
            </w:r>
          </w:p>
        </w:tc>
        <w:tc>
          <w:tcPr>
            <w:tcW w:w="2880" w:type="dxa"/>
          </w:tcPr>
          <w:p w14:paraId="321AD4CF" w14:textId="77777777" w:rsidR="007A41D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4A62C5AB" w14:textId="77777777" w:rsidR="007A41D9" w:rsidRDefault="007A41D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41D9" w14:paraId="57D909F0" w14:textId="77777777" w:rsidTr="007A41D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9BB0C95" w14:textId="77777777" w:rsidR="007A41D9" w:rsidRPr="00C57A9E" w:rsidRDefault="00000000">
            <w:pPr>
              <w:rPr>
                <w:lang w:val="fr-FR"/>
              </w:rPr>
            </w:pPr>
            <w:r w:rsidRPr="00C57A9E">
              <w:rPr>
                <w:sz w:val="20"/>
                <w:lang w:val="fr-FR"/>
              </w:rPr>
              <w:t>Le document a été relu et validé par l'équipe complète (toutes les voix entendues)</w:t>
            </w:r>
          </w:p>
        </w:tc>
        <w:tc>
          <w:tcPr>
            <w:tcW w:w="2880" w:type="dxa"/>
          </w:tcPr>
          <w:p w14:paraId="17DEAB50" w14:textId="77777777" w:rsidR="007A41D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☐ Oui   ☐ </w:t>
            </w:r>
            <w:proofErr w:type="spellStart"/>
            <w:r>
              <w:rPr>
                <w:sz w:val="20"/>
              </w:rPr>
              <w:t>Partiel</w:t>
            </w:r>
            <w:proofErr w:type="spellEnd"/>
            <w:r>
              <w:rPr>
                <w:sz w:val="20"/>
              </w:rPr>
              <w:t xml:space="preserve">   ☐ Non</w:t>
            </w:r>
          </w:p>
        </w:tc>
        <w:tc>
          <w:tcPr>
            <w:tcW w:w="2880" w:type="dxa"/>
          </w:tcPr>
          <w:p w14:paraId="545EE737" w14:textId="77777777" w:rsidR="007A41D9" w:rsidRDefault="007A41D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3C5F17AD" w14:textId="77777777" w:rsidR="007A41D9" w:rsidRDefault="00000000">
      <w:r>
        <w:br w:type="page"/>
      </w:r>
    </w:p>
    <w:p w14:paraId="271C195F" w14:textId="77777777" w:rsidR="007A41D9" w:rsidRDefault="00000000">
      <w:pPr>
        <w:pStyle w:val="Titre1"/>
      </w:pPr>
      <w:bookmarkStart w:id="6" w:name="_Toc233645779"/>
      <w:r>
        <w:rPr>
          <w:color w:val="1E1B4B"/>
        </w:rPr>
        <w:lastRenderedPageBreak/>
        <w:t>📚 Références et conventions</w:t>
      </w:r>
      <w:bookmarkEnd w:id="6"/>
    </w:p>
    <w:p w14:paraId="7C061CF6" w14:textId="77777777" w:rsidR="007A41D9" w:rsidRDefault="00000000">
      <w:pPr>
        <w:pStyle w:val="Titre2"/>
      </w:pPr>
      <w:bookmarkStart w:id="7" w:name="_Toc233645780"/>
      <w:r>
        <w:rPr>
          <w:color w:val="1E1B4B"/>
        </w:rPr>
        <w:t>Références incontournables</w:t>
      </w:r>
      <w:bookmarkEnd w:id="7"/>
    </w:p>
    <w:p w14:paraId="11920633" w14:textId="77777777" w:rsidR="007A41D9" w:rsidRDefault="00000000"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 w14:paraId="2A049DAF" w14:textId="77777777" w:rsidR="007A41D9" w:rsidRDefault="00000000">
      <w:r>
        <w:rPr>
          <w:b/>
        </w:rPr>
        <w:t xml:space="preserve">• Scrum Guide officiel FR : </w:t>
      </w:r>
      <w:r>
        <w:t>scrumguides.org/docs/scrumguide/v2020/2020-Scrum-Guide-French.pdf</w:t>
      </w:r>
    </w:p>
    <w:p w14:paraId="0E21FD2C" w14:textId="77777777" w:rsidR="007A41D9" w:rsidRDefault="00000000">
      <w:r>
        <w:rPr>
          <w:b/>
        </w:rPr>
        <w:t xml:space="preserve">• Site APOCAL'IPSSI : </w:t>
      </w:r>
      <w:r>
        <w:t>mohamedelafrit.com/teaching/APOCALIPSSI</w:t>
      </w:r>
    </w:p>
    <w:p w14:paraId="48FA361C" w14:textId="77777777" w:rsidR="007A41D9" w:rsidRPr="00C57A9E" w:rsidRDefault="00000000">
      <w:pPr>
        <w:pStyle w:val="Titre2"/>
        <w:rPr>
          <w:lang w:val="fr-FR"/>
        </w:rPr>
      </w:pPr>
      <w:bookmarkStart w:id="8" w:name="_Toc233645781"/>
      <w:r w:rsidRPr="00C57A9E">
        <w:rPr>
          <w:color w:val="1E1B4B"/>
          <w:lang w:val="fr-FR"/>
        </w:rPr>
        <w:t>Références spécifiques à ce document</w:t>
      </w:r>
      <w:bookmarkEnd w:id="8"/>
    </w:p>
    <w:p w14:paraId="41FAA1B2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t xml:space="preserve">• Nielsen Norman Group, Customer Journey Maps guide : </w:t>
      </w:r>
      <w:r w:rsidRPr="00C57A9E">
        <w:rPr>
          <w:lang w:val="fr-FR"/>
        </w:rPr>
        <w:t>https://www.nngroup.com/articles/customer-journey-mapping/</w:t>
      </w:r>
    </w:p>
    <w:p w14:paraId="4719F51E" w14:textId="77777777" w:rsidR="007A41D9" w:rsidRDefault="00000000">
      <w:r>
        <w:rPr>
          <w:b/>
        </w:rPr>
        <w:t xml:space="preserve">• </w:t>
      </w:r>
      <w:proofErr w:type="spellStart"/>
      <w:r>
        <w:rPr>
          <w:b/>
        </w:rPr>
        <w:t>Smaply</w:t>
      </w:r>
      <w:proofErr w:type="spellEnd"/>
      <w:r>
        <w:rPr>
          <w:b/>
        </w:rPr>
        <w:t xml:space="preserve">, Journey Mapping </w:t>
      </w:r>
      <w:proofErr w:type="gramStart"/>
      <w:r>
        <w:rPr>
          <w:b/>
        </w:rPr>
        <w:t>toolkit :</w:t>
      </w:r>
      <w:proofErr w:type="gramEnd"/>
      <w:r>
        <w:rPr>
          <w:b/>
        </w:rPr>
        <w:t xml:space="preserve"> </w:t>
      </w:r>
      <w:r>
        <w:t>https://www.smaply.com/journey-mapping</w:t>
      </w:r>
    </w:p>
    <w:p w14:paraId="49DD565E" w14:textId="77777777" w:rsidR="007A41D9" w:rsidRPr="00C57A9E" w:rsidRDefault="00000000">
      <w:pPr>
        <w:rPr>
          <w:lang w:val="fr-FR"/>
        </w:rPr>
      </w:pPr>
      <w:r w:rsidRPr="00C57A9E">
        <w:rPr>
          <w:b/>
          <w:lang w:val="fr-FR"/>
        </w:rPr>
        <w:t xml:space="preserve">• Article, AARRR </w:t>
      </w:r>
      <w:proofErr w:type="spellStart"/>
      <w:r w:rsidRPr="00C57A9E">
        <w:rPr>
          <w:b/>
          <w:lang w:val="fr-FR"/>
        </w:rPr>
        <w:t>framework</w:t>
      </w:r>
      <w:proofErr w:type="spellEnd"/>
      <w:r w:rsidRPr="00C57A9E">
        <w:rPr>
          <w:b/>
          <w:lang w:val="fr-FR"/>
        </w:rPr>
        <w:t xml:space="preserve"> pour produits : </w:t>
      </w:r>
      <w:r w:rsidRPr="00C57A9E">
        <w:rPr>
          <w:lang w:val="fr-FR"/>
        </w:rPr>
        <w:t>https://www.product-frameworks.com/AARRR-Framework.html</w:t>
      </w:r>
    </w:p>
    <w:p w14:paraId="4B471F27" w14:textId="77777777" w:rsidR="007A41D9" w:rsidRDefault="00000000">
      <w:r>
        <w:rPr>
          <w:b/>
        </w:rPr>
        <w:t xml:space="preserve">• Roman Pichler, Customer journey vs Product </w:t>
      </w:r>
      <w:proofErr w:type="gramStart"/>
      <w:r>
        <w:rPr>
          <w:b/>
        </w:rPr>
        <w:t>journey :</w:t>
      </w:r>
      <w:proofErr w:type="gramEnd"/>
      <w:r>
        <w:rPr>
          <w:b/>
        </w:rPr>
        <w:t xml:space="preserve"> </w:t>
      </w:r>
      <w:r>
        <w:t>https://www.romanpichler.com/blog/persona-template-product-managers/</w:t>
      </w:r>
    </w:p>
    <w:p w14:paraId="0282EE31" w14:textId="77777777" w:rsidR="007A41D9" w:rsidRDefault="00000000">
      <w:pPr>
        <w:pStyle w:val="Titre2"/>
      </w:pPr>
      <w:bookmarkStart w:id="9" w:name="_Toc233645782"/>
      <w:r>
        <w:rPr>
          <w:color w:val="1E1B4B"/>
        </w:rPr>
        <w:t>Convention de versionnement</w:t>
      </w:r>
      <w:bookmarkEnd w:id="9"/>
    </w:p>
    <w:p w14:paraId="73F88B2A" w14:textId="77777777" w:rsidR="007A41D9" w:rsidRPr="00C57A9E" w:rsidRDefault="00000000">
      <w:pPr>
        <w:pStyle w:val="Listepuces"/>
        <w:rPr>
          <w:lang w:val="fr-FR"/>
        </w:rPr>
      </w:pPr>
      <w:r w:rsidRPr="00C57A9E">
        <w:rPr>
          <w:lang w:val="fr-FR"/>
        </w:rPr>
        <w:t>• v1.0, version initiale produite lors du cadrage matinal</w:t>
      </w:r>
    </w:p>
    <w:p w14:paraId="20FFC166" w14:textId="77777777" w:rsidR="007A41D9" w:rsidRPr="00C57A9E" w:rsidRDefault="00000000">
      <w:pPr>
        <w:pStyle w:val="Listepuces"/>
        <w:rPr>
          <w:lang w:val="fr-FR"/>
        </w:rPr>
      </w:pPr>
      <w:r w:rsidRPr="00C57A9E">
        <w:rPr>
          <w:lang w:val="fr-FR"/>
        </w:rPr>
        <w:t>• v1.1, v1.2, révisions mineures (typo, ajout d'item) après revue PO</w:t>
      </w:r>
    </w:p>
    <w:p w14:paraId="0EAB2945" w14:textId="77777777" w:rsidR="007A41D9" w:rsidRPr="00C57A9E" w:rsidRDefault="00000000">
      <w:pPr>
        <w:pStyle w:val="Listepuces"/>
        <w:rPr>
          <w:lang w:val="fr-FR"/>
        </w:rPr>
      </w:pPr>
      <w:r w:rsidRPr="00C57A9E">
        <w:rPr>
          <w:lang w:val="fr-FR"/>
        </w:rPr>
        <w:t xml:space="preserve">• v2.0, révision majeure </w:t>
      </w:r>
      <w:proofErr w:type="gramStart"/>
      <w:r w:rsidRPr="00C57A9E">
        <w:rPr>
          <w:lang w:val="fr-FR"/>
        </w:rPr>
        <w:t>suite à une</w:t>
      </w:r>
      <w:proofErr w:type="gramEnd"/>
      <w:r w:rsidRPr="00C57A9E">
        <w:rPr>
          <w:lang w:val="fr-FR"/>
        </w:rPr>
        <w:t xml:space="preserve"> perturbation (changement de scope)</w:t>
      </w:r>
    </w:p>
    <w:p w14:paraId="575AECEB" w14:textId="77777777" w:rsidR="007A41D9" w:rsidRPr="00C57A9E" w:rsidRDefault="00000000">
      <w:pPr>
        <w:pStyle w:val="Listepuces"/>
        <w:rPr>
          <w:lang w:val="fr-FR"/>
        </w:rPr>
      </w:pPr>
      <w:r w:rsidRPr="00C57A9E">
        <w:rPr>
          <w:lang w:val="fr-FR"/>
        </w:rPr>
        <w:t xml:space="preserve">• Chaque version est </w:t>
      </w:r>
      <w:proofErr w:type="spellStart"/>
      <w:r w:rsidRPr="00C57A9E">
        <w:rPr>
          <w:lang w:val="fr-FR"/>
        </w:rPr>
        <w:t>commitée</w:t>
      </w:r>
      <w:proofErr w:type="spellEnd"/>
      <w:r w:rsidRPr="00C57A9E">
        <w:rPr>
          <w:lang w:val="fr-FR"/>
        </w:rPr>
        <w:t xml:space="preserve"> séparément avec message Git explicite</w:t>
      </w:r>
    </w:p>
    <w:p w14:paraId="563FDDB1" w14:textId="77777777" w:rsidR="007A41D9" w:rsidRPr="00C57A9E" w:rsidRDefault="00000000">
      <w:pPr>
        <w:pStyle w:val="Listepuces"/>
        <w:rPr>
          <w:lang w:val="fr-FR"/>
        </w:rPr>
      </w:pPr>
      <w:r w:rsidRPr="00C57A9E">
        <w:rPr>
          <w:lang w:val="fr-FR"/>
        </w:rPr>
        <w:t>• Le statut « Validé PO » nécessite une trace écrite (commentaire, mail, Teams)</w:t>
      </w:r>
    </w:p>
    <w:sectPr w:rsidR="007A41D9" w:rsidRPr="00C57A9E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1E718F" w14:textId="77777777" w:rsidR="00537BCA" w:rsidRDefault="00537BCA">
      <w:pPr>
        <w:spacing w:after="0" w:line="240" w:lineRule="auto"/>
      </w:pPr>
      <w:r>
        <w:separator/>
      </w:r>
    </w:p>
  </w:endnote>
  <w:endnote w:type="continuationSeparator" w:id="0">
    <w:p w14:paraId="61AAF001" w14:textId="77777777" w:rsidR="00537BCA" w:rsidRDefault="00537B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D8E243" w14:textId="77777777" w:rsidR="007A41D9" w:rsidRDefault="00000000">
    <w:pPr>
      <w:pStyle w:val="Pieddepage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7EE42" w14:textId="77777777" w:rsidR="00537BCA" w:rsidRDefault="00537BCA">
      <w:pPr>
        <w:spacing w:after="0" w:line="240" w:lineRule="auto"/>
      </w:pPr>
      <w:r>
        <w:separator/>
      </w:r>
    </w:p>
  </w:footnote>
  <w:footnote w:type="continuationSeparator" w:id="0">
    <w:p w14:paraId="49CB8C7B" w14:textId="77777777" w:rsidR="00537BCA" w:rsidRDefault="00537BC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06480681">
    <w:abstractNumId w:val="8"/>
  </w:num>
  <w:num w:numId="2" w16cid:durableId="2005279762">
    <w:abstractNumId w:val="6"/>
  </w:num>
  <w:num w:numId="3" w16cid:durableId="193737161">
    <w:abstractNumId w:val="5"/>
  </w:num>
  <w:num w:numId="4" w16cid:durableId="1801341487">
    <w:abstractNumId w:val="4"/>
  </w:num>
  <w:num w:numId="5" w16cid:durableId="301932878">
    <w:abstractNumId w:val="7"/>
  </w:num>
  <w:num w:numId="6" w16cid:durableId="942764539">
    <w:abstractNumId w:val="3"/>
  </w:num>
  <w:num w:numId="7" w16cid:durableId="1478524200">
    <w:abstractNumId w:val="2"/>
  </w:num>
  <w:num w:numId="8" w16cid:durableId="1741175566">
    <w:abstractNumId w:val="1"/>
  </w:num>
  <w:num w:numId="9" w16cid:durableId="1654484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51BA"/>
    <w:rsid w:val="00326F90"/>
    <w:rsid w:val="00537BCA"/>
    <w:rsid w:val="007A41D9"/>
    <w:rsid w:val="007D0622"/>
    <w:rsid w:val="00AA1D8D"/>
    <w:rsid w:val="00B47730"/>
    <w:rsid w:val="00C57A9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9E007A"/>
  <w14:defaultImageDpi w14:val="300"/>
  <w15:docId w15:val="{1C8D8963-F7BE-4517-85D9-654A49064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7D0622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7D0622"/>
    <w:pPr>
      <w:spacing w:after="100"/>
      <w:ind w:left="220"/>
    </w:pPr>
  </w:style>
  <w:style w:type="character" w:styleId="Lienhypertexte">
    <w:name w:val="Hyperlink"/>
    <w:basedOn w:val="Policepardfaut"/>
    <w:uiPriority w:val="99"/>
    <w:unhideWhenUsed/>
    <w:rsid w:val="007D062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2197</Words>
  <Characters>12087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Killian</cp:lastModifiedBy>
  <cp:revision>2</cp:revision>
  <dcterms:created xsi:type="dcterms:W3CDTF">2026-06-29T15:17:00Z</dcterms:created>
  <dcterms:modified xsi:type="dcterms:W3CDTF">2026-06-29T15:17:00Z</dcterms:modified>
  <cp:category/>
</cp:coreProperties>
</file>