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«Московский политехнический университет»</w:t>
      </w: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Pr="005B7814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Кафедра «</w:t>
      </w:r>
      <w:proofErr w:type="spellStart"/>
      <w:r w:rsidRPr="005B7814">
        <w:rPr>
          <w:rFonts w:ascii="Times New Roman" w:hAnsi="Times New Roman" w:cs="Times New Roman"/>
          <w:sz w:val="24"/>
        </w:rPr>
        <w:t>Инфокогнитивные</w:t>
      </w:r>
      <w:proofErr w:type="spellEnd"/>
      <w:r w:rsidRPr="005B7814">
        <w:rPr>
          <w:rFonts w:ascii="Times New Roman" w:hAnsi="Times New Roman" w:cs="Times New Roman"/>
          <w:sz w:val="24"/>
        </w:rPr>
        <w:t xml:space="preserve"> технологии»</w:t>
      </w:r>
    </w:p>
    <w:p w:rsidR="00836497" w:rsidRPr="005B7814" w:rsidRDefault="00836497" w:rsidP="0083649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Образовательная программа «</w:t>
      </w:r>
      <w:proofErr w:type="spellStart"/>
      <w:r w:rsidRPr="005B7814">
        <w:rPr>
          <w:rFonts w:ascii="Times New Roman" w:hAnsi="Times New Roman" w:cs="Times New Roman"/>
          <w:sz w:val="24"/>
        </w:rPr>
        <w:t>Веб-технологии</w:t>
      </w:r>
      <w:proofErr w:type="spellEnd"/>
      <w:r w:rsidRPr="005B7814">
        <w:rPr>
          <w:rFonts w:ascii="Times New Roman" w:hAnsi="Times New Roman" w:cs="Times New Roman"/>
          <w:sz w:val="24"/>
        </w:rPr>
        <w:t>»</w:t>
      </w:r>
    </w:p>
    <w:p w:rsidR="00836497" w:rsidRPr="005B7814" w:rsidRDefault="00836497" w:rsidP="00836497">
      <w:pPr>
        <w:spacing w:after="0" w:line="240" w:lineRule="auto"/>
        <w:ind w:right="140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Pr="005B7814" w:rsidRDefault="00836497" w:rsidP="00836497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Лабораторная работа №3</w:t>
      </w:r>
    </w:p>
    <w:p w:rsidR="00836497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 w:val="28"/>
          <w:szCs w:val="24"/>
        </w:rPr>
        <w:t>по дисциплине «</w:t>
      </w:r>
      <w:r>
        <w:rPr>
          <w:rFonts w:ascii="Times New Roman" w:hAnsi="Times New Roman" w:cs="Times New Roman"/>
          <w:sz w:val="28"/>
          <w:szCs w:val="24"/>
        </w:rPr>
        <w:t>Программная инженерия</w:t>
      </w:r>
      <w:r w:rsidRPr="005B7814">
        <w:rPr>
          <w:rFonts w:ascii="Times New Roman" w:hAnsi="Times New Roman" w:cs="Times New Roman"/>
          <w:sz w:val="28"/>
          <w:szCs w:val="24"/>
        </w:rPr>
        <w:t>»</w:t>
      </w: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6497" w:rsidRPr="005B7814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6497" w:rsidRPr="005B7814" w:rsidRDefault="00836497" w:rsidP="0083649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Выполнил студент</w:t>
      </w: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группы 181-321</w:t>
      </w:r>
    </w:p>
    <w:p w:rsidR="00836497" w:rsidRPr="00916B92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Воронина Анастасия Александровна</w:t>
      </w: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Проверил: </w:t>
      </w:r>
    </w:p>
    <w:p w:rsidR="00836497" w:rsidRPr="00916B92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преподаватель </w:t>
      </w:r>
      <w:proofErr w:type="spellStart"/>
      <w:r>
        <w:rPr>
          <w:rFonts w:ascii="Times New Roman" w:hAnsi="Times New Roman" w:cs="Times New Roman"/>
          <w:bCs/>
          <w:sz w:val="24"/>
        </w:rPr>
        <w:t>Будылина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Евгения Александровна</w:t>
      </w:r>
    </w:p>
    <w:p w:rsidR="00836497" w:rsidRPr="005B7814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836497" w:rsidRPr="005B7814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836497" w:rsidRPr="005B7814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836497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836497" w:rsidRPr="00AF6199" w:rsidRDefault="00836497" w:rsidP="0083649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497" w:rsidRDefault="00836497" w:rsidP="00836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497" w:rsidRPr="005B7814" w:rsidRDefault="00836497" w:rsidP="008364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497" w:rsidRDefault="00836497" w:rsidP="008364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 xml:space="preserve">Москва </w:t>
      </w:r>
    </w:p>
    <w:p w:rsidR="00836497" w:rsidRDefault="00836497" w:rsidP="009026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20</w:t>
      </w:r>
    </w:p>
    <w:p w:rsidR="009026AF" w:rsidRPr="009026AF" w:rsidRDefault="009026AF" w:rsidP="001D0F1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026A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Выбор и описание </w:t>
      </w:r>
      <w:proofErr w:type="spellStart"/>
      <w:r w:rsidRPr="009026AF">
        <w:rPr>
          <w:rFonts w:ascii="Times New Roman" w:hAnsi="Times New Roman" w:cs="Times New Roman"/>
          <w:b/>
          <w:sz w:val="28"/>
          <w:szCs w:val="28"/>
        </w:rPr>
        <w:t>проприетарного</w:t>
      </w:r>
      <w:proofErr w:type="spellEnd"/>
      <w:r w:rsidRPr="009026AF">
        <w:rPr>
          <w:rFonts w:ascii="Times New Roman" w:hAnsi="Times New Roman" w:cs="Times New Roman"/>
          <w:b/>
          <w:sz w:val="28"/>
          <w:szCs w:val="28"/>
        </w:rPr>
        <w:t xml:space="preserve"> программного продукта</w:t>
      </w:r>
    </w:p>
    <w:p w:rsidR="00836497" w:rsidRPr="009026AF" w:rsidRDefault="00836497" w:rsidP="001D0F10">
      <w:pPr>
        <w:pStyle w:val="a3"/>
        <w:spacing w:line="360" w:lineRule="auto"/>
        <w:ind w:firstLine="426"/>
        <w:jc w:val="both"/>
        <w:rPr>
          <w:rFonts w:eastAsiaTheme="majorEastAsia"/>
        </w:rPr>
      </w:pPr>
      <w:r w:rsidRPr="009026AF">
        <w:rPr>
          <w:rFonts w:eastAsiaTheme="majorEastAsia"/>
          <w:b/>
          <w:bCs/>
        </w:rPr>
        <w:t xml:space="preserve">Сайт «Решу ЕГЭ» - </w:t>
      </w:r>
      <w:r w:rsidRPr="009026AF">
        <w:rPr>
          <w:color w:val="000000"/>
        </w:rPr>
        <w:t>продукт, который можно применить для информатизации услуги «изучение дисциплины»</w:t>
      </w:r>
    </w:p>
    <w:p w:rsidR="00836497" w:rsidRPr="009026AF" w:rsidRDefault="00836497" w:rsidP="001D0F10">
      <w:pPr>
        <w:pStyle w:val="a3"/>
        <w:spacing w:before="0" w:beforeAutospacing="0" w:after="0" w:afterAutospacing="0" w:line="360" w:lineRule="auto"/>
        <w:jc w:val="both"/>
        <w:rPr>
          <w:rFonts w:eastAsiaTheme="majorEastAsia"/>
        </w:rPr>
      </w:pPr>
      <w:r w:rsidRPr="009026AF">
        <w:rPr>
          <w:rFonts w:eastAsiaTheme="majorEastAsia"/>
          <w:b/>
          <w:bCs/>
        </w:rPr>
        <w:t>Последняя версия</w:t>
      </w:r>
      <w:r w:rsidRPr="009026AF">
        <w:rPr>
          <w:rFonts w:eastAsiaTheme="majorEastAsia"/>
        </w:rPr>
        <w:t xml:space="preserve">: март 2020 года </w:t>
      </w:r>
    </w:p>
    <w:p w:rsidR="00836497" w:rsidRPr="009026AF" w:rsidRDefault="00836497" w:rsidP="001D0F10">
      <w:pPr>
        <w:pStyle w:val="a3"/>
        <w:spacing w:before="0" w:beforeAutospacing="0" w:after="0" w:afterAutospacing="0" w:line="360" w:lineRule="auto"/>
        <w:jc w:val="both"/>
        <w:rPr>
          <w:rFonts w:eastAsiaTheme="majorEastAsia"/>
        </w:rPr>
      </w:pPr>
      <w:r w:rsidRPr="009026AF">
        <w:rPr>
          <w:rFonts w:eastAsiaTheme="majorEastAsia"/>
          <w:b/>
          <w:bCs/>
        </w:rPr>
        <w:t>Год выпуска</w:t>
      </w:r>
      <w:r w:rsidRPr="009026AF">
        <w:rPr>
          <w:rFonts w:eastAsiaTheme="majorEastAsia"/>
        </w:rPr>
        <w:t>: 2011 год</w:t>
      </w:r>
    </w:p>
    <w:p w:rsidR="00836497" w:rsidRDefault="00836497" w:rsidP="001D0F10">
      <w:pPr>
        <w:pStyle w:val="a3"/>
        <w:spacing w:before="0" w:beforeAutospacing="0" w:after="0" w:afterAutospacing="0" w:line="360" w:lineRule="auto"/>
        <w:jc w:val="both"/>
        <w:rPr>
          <w:rFonts w:eastAsiaTheme="majorEastAsia"/>
        </w:rPr>
      </w:pPr>
    </w:p>
    <w:p w:rsidR="00836497" w:rsidRDefault="00836497" w:rsidP="001D0F10">
      <w:pPr>
        <w:pStyle w:val="a3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836497">
        <w:rPr>
          <w:b/>
          <w:sz w:val="28"/>
          <w:szCs w:val="28"/>
        </w:rPr>
        <w:t>2. Функциональное назначение</w:t>
      </w:r>
    </w:p>
    <w:p w:rsidR="00836497" w:rsidRDefault="0018559E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</w:rPr>
      </w:pPr>
      <w:r>
        <w:rPr>
          <w:rFonts w:eastAsiaTheme="majorEastAsia"/>
        </w:rPr>
        <w:t>Сайт «Решу ЕГЭ» обладает следующими основными функциями</w:t>
      </w:r>
      <w:r w:rsidR="00836497">
        <w:rPr>
          <w:rFonts w:eastAsiaTheme="majorEastAsia"/>
        </w:rPr>
        <w:t>:</w:t>
      </w:r>
    </w:p>
    <w:p w:rsidR="00836497" w:rsidRDefault="00836497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</w:rPr>
      </w:pPr>
      <w:r>
        <w:rPr>
          <w:rFonts w:eastAsiaTheme="majorEastAsia"/>
        </w:rPr>
        <w:t xml:space="preserve">- решения тестов </w:t>
      </w:r>
      <w:proofErr w:type="spellStart"/>
      <w:r>
        <w:rPr>
          <w:rFonts w:eastAsiaTheme="majorEastAsia"/>
        </w:rPr>
        <w:t>онлайн</w:t>
      </w:r>
      <w:proofErr w:type="spellEnd"/>
      <w:r>
        <w:rPr>
          <w:rFonts w:eastAsiaTheme="majorEastAsia"/>
        </w:rPr>
        <w:t xml:space="preserve"> с проверкой</w:t>
      </w:r>
      <w:r w:rsidR="0018559E">
        <w:rPr>
          <w:rFonts w:eastAsiaTheme="majorEastAsia"/>
        </w:rPr>
        <w:t xml:space="preserve"> для ученика</w:t>
      </w:r>
    </w:p>
    <w:p w:rsidR="00836497" w:rsidRDefault="00836497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</w:rPr>
      </w:pPr>
      <w:r>
        <w:rPr>
          <w:rFonts w:eastAsiaTheme="majorEastAsia"/>
        </w:rPr>
        <w:t xml:space="preserve">- </w:t>
      </w:r>
      <w:r w:rsidR="0018559E">
        <w:rPr>
          <w:rFonts w:eastAsiaTheme="majorEastAsia"/>
        </w:rPr>
        <w:t>удобное составление тестов для учителя со статистикой по выполнению учениками</w:t>
      </w:r>
    </w:p>
    <w:p w:rsidR="0018559E" w:rsidRDefault="0018559E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</w:rPr>
      </w:pPr>
      <w:r>
        <w:rPr>
          <w:rFonts w:eastAsiaTheme="majorEastAsia"/>
        </w:rPr>
        <w:t>- теория по всем разделам тестов</w:t>
      </w:r>
    </w:p>
    <w:p w:rsidR="0018559E" w:rsidRPr="0018559E" w:rsidRDefault="0018559E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  <w:b/>
          <w:sz w:val="28"/>
          <w:szCs w:val="28"/>
        </w:rPr>
      </w:pPr>
    </w:p>
    <w:p w:rsidR="0018559E" w:rsidRPr="0018559E" w:rsidRDefault="0018559E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  <w:b/>
          <w:sz w:val="28"/>
          <w:szCs w:val="28"/>
        </w:rPr>
      </w:pPr>
      <w:r w:rsidRPr="0018559E">
        <w:rPr>
          <w:rFonts w:eastAsiaTheme="majorEastAsia"/>
          <w:b/>
          <w:sz w:val="28"/>
          <w:szCs w:val="28"/>
        </w:rPr>
        <w:t xml:space="preserve">3. </w:t>
      </w:r>
      <w:r w:rsidRPr="0018559E">
        <w:rPr>
          <w:b/>
          <w:sz w:val="28"/>
          <w:szCs w:val="28"/>
        </w:rPr>
        <w:t xml:space="preserve">Требования программного обеспечения </w:t>
      </w:r>
    </w:p>
    <w:p w:rsidR="00836497" w:rsidRDefault="0018559E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</w:rPr>
      </w:pPr>
      <w:r>
        <w:rPr>
          <w:rFonts w:eastAsiaTheme="majorEastAsia"/>
        </w:rPr>
        <w:t xml:space="preserve">Установка не требуется, так как это </w:t>
      </w:r>
      <w:proofErr w:type="spellStart"/>
      <w:r>
        <w:rPr>
          <w:rFonts w:eastAsiaTheme="majorEastAsia"/>
        </w:rPr>
        <w:t>веб-сервис</w:t>
      </w:r>
      <w:proofErr w:type="spellEnd"/>
      <w:r>
        <w:rPr>
          <w:rFonts w:eastAsiaTheme="majorEastAsia"/>
        </w:rPr>
        <w:t>. Нужен только браузер и интернет.</w:t>
      </w:r>
    </w:p>
    <w:p w:rsidR="0018559E" w:rsidRDefault="0018559E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</w:rPr>
      </w:pPr>
    </w:p>
    <w:p w:rsidR="009026AF" w:rsidRPr="009026AF" w:rsidRDefault="009026AF" w:rsidP="001D0F10">
      <w:pPr>
        <w:pStyle w:val="a3"/>
        <w:spacing w:before="0" w:beforeAutospacing="0" w:after="0" w:afterAutospacing="0" w:line="360" w:lineRule="auto"/>
        <w:ind w:firstLine="426"/>
        <w:jc w:val="both"/>
        <w:rPr>
          <w:rFonts w:eastAsiaTheme="majorEastAsia"/>
          <w:b/>
          <w:sz w:val="28"/>
          <w:szCs w:val="28"/>
        </w:rPr>
      </w:pPr>
      <w:r w:rsidRPr="009026AF">
        <w:rPr>
          <w:b/>
          <w:sz w:val="28"/>
          <w:szCs w:val="28"/>
        </w:rPr>
        <w:t>4. Организация интерфейса</w:t>
      </w:r>
    </w:p>
    <w:p w:rsidR="00576939" w:rsidRDefault="009026AF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 сайта простой и интуитивно понятный. </w:t>
      </w:r>
      <w:r w:rsidR="00576939">
        <w:rPr>
          <w:rFonts w:ascii="Times New Roman" w:hAnsi="Times New Roman" w:cs="Times New Roman"/>
          <w:sz w:val="24"/>
          <w:szCs w:val="24"/>
        </w:rPr>
        <w:t xml:space="preserve">Способствуют этому два меню, благодаря которым легко перемещаться между предметами и функциями сайта. </w:t>
      </w:r>
      <w:proofErr w:type="gramStart"/>
      <w:r w:rsidR="00576939">
        <w:rPr>
          <w:rFonts w:ascii="Times New Roman" w:hAnsi="Times New Roman" w:cs="Times New Roman"/>
          <w:sz w:val="24"/>
          <w:szCs w:val="24"/>
        </w:rPr>
        <w:t xml:space="preserve">Сайт является не только платформой для обучающихся, но и для учителей со своим набором функционалом.  </w:t>
      </w:r>
      <w:proofErr w:type="gramEnd"/>
    </w:p>
    <w:p w:rsidR="00576939" w:rsidRDefault="00576939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3530" cy="3600722"/>
            <wp:effectExtent l="19050" t="0" r="7620" b="0"/>
            <wp:docPr id="3" name="Рисунок 0" descr="реш 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ш ег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36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00" w:rsidRDefault="00296300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странице «ученику» находятся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тренировачные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варианты среднего уровня, варианты повышенного уровня, задачи по отдельным номерам ЕГЭ, поиск по номеру варианта, а так же кнопка получения стандартного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рандомного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варианта с разными параметрами (например, только часть С). Эта возможность помогает ученику выбрать подходящий вариант сложности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прорешать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задачи только определенного типа.</w:t>
      </w:r>
    </w:p>
    <w:p w:rsidR="00576939" w:rsidRDefault="00296300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99710" cy="3694217"/>
            <wp:effectExtent l="19050" t="0" r="0" b="0"/>
            <wp:docPr id="4" name="Рисунок 1" descr="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г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888" cy="36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00" w:rsidRDefault="00296300" w:rsidP="001D0F10">
      <w:pPr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76939" w:rsidRPr="00576939" w:rsidRDefault="00576939" w:rsidP="001D0F10">
      <w:pPr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6939">
        <w:rPr>
          <w:rFonts w:ascii="Times New Roman" w:hAnsi="Times New Roman" w:cs="Times New Roman"/>
          <w:b/>
          <w:sz w:val="28"/>
          <w:szCs w:val="28"/>
        </w:rPr>
        <w:t>5. Структура меню</w:t>
      </w:r>
    </w:p>
    <w:p w:rsidR="00E908CA" w:rsidRDefault="00576939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Сайт и</w:t>
      </w:r>
      <w:r w:rsidR="009026AF">
        <w:rPr>
          <w:rFonts w:ascii="Times New Roman" w:hAnsi="Times New Roman" w:cs="Times New Roman"/>
          <w:sz w:val="24"/>
          <w:szCs w:val="24"/>
        </w:rPr>
        <w:t xml:space="preserve">меет две меню – верхнее и боковое, отличающееся по функционалу. В верхнем меню пользователь выбирает школьный предмет, который ему нужен. В левом меню </w:t>
      </w:r>
      <w:r w:rsidR="00E908CA">
        <w:rPr>
          <w:rFonts w:ascii="Times New Roman" w:hAnsi="Times New Roman" w:cs="Times New Roman"/>
          <w:sz w:val="24"/>
          <w:szCs w:val="24"/>
        </w:rPr>
        <w:t>можно: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узнать всю информацию об экзамене ЕГЭ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просматривать каталог заданий</w:t>
      </w:r>
    </w:p>
    <w:p w:rsidR="009026AF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перейти на страницу с вариантам</w:t>
      </w:r>
      <w:proofErr w:type="gramStart"/>
      <w:r>
        <w:rPr>
          <w:rFonts w:ascii="Times New Roman" w:hAnsi="Times New Roman" w:cs="Times New Roman"/>
          <w:sz w:val="24"/>
          <w:szCs w:val="24"/>
        </w:rPr>
        <w:t>и(</w:t>
      </w:r>
      <w:proofErr w:type="gramEnd"/>
      <w:r>
        <w:rPr>
          <w:rFonts w:ascii="Times New Roman" w:hAnsi="Times New Roman" w:cs="Times New Roman"/>
          <w:sz w:val="24"/>
          <w:szCs w:val="24"/>
        </w:rPr>
        <w:t>используемая как главная для каждого предмета)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перейти в раздел «учителю» и создать свой вариант или группу учащихся 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просмотреть и решить реальные варианты ЕГЭ прошлых лет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перейти в нововведенный раздел «школа», помогающий организации обучения на дистанционном обучении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перейти в справочник по предмету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перейти в раздел теория, где собраны основные правила по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конкретным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задания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сказать спасибо</w:t>
      </w:r>
    </w:p>
    <w:p w:rsidR="00E908CA" w:rsidRDefault="00E908CA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прочитать «вопрос-ответ»</w:t>
      </w:r>
    </w:p>
    <w:p w:rsidR="00E908CA" w:rsidRDefault="00296300" w:rsidP="001D0F1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96300">
        <w:rPr>
          <w:rFonts w:ascii="Times New Roman" w:hAnsi="Times New Roman" w:cs="Times New Roman"/>
          <w:b/>
          <w:sz w:val="28"/>
          <w:szCs w:val="28"/>
        </w:rPr>
        <w:lastRenderedPageBreak/>
        <w:t>6. Работа с</w:t>
      </w:r>
      <w:r w:rsidR="00392945">
        <w:rPr>
          <w:rFonts w:ascii="Times New Roman" w:hAnsi="Times New Roman" w:cs="Times New Roman"/>
          <w:b/>
          <w:sz w:val="28"/>
          <w:szCs w:val="28"/>
        </w:rPr>
        <w:t>ервиса</w:t>
      </w:r>
    </w:p>
    <w:p w:rsidR="00296300" w:rsidRDefault="00296300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Выбрав вариант, пользователь приступает к решению. После нажатия кнопки «Начать» начинается отсчет времени, отведенный на вариант. Вопросы бывают с вариантом ответов, закрытые и открытые. По истечению времени или по завершению работы пользователем переход на след этап – проверка.</w:t>
      </w:r>
    </w:p>
    <w:p w:rsidR="004A6364" w:rsidRDefault="00296300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78739" cy="3878580"/>
            <wp:effectExtent l="19050" t="0" r="2911" b="0"/>
            <wp:docPr id="5" name="Рисунок 4" descr="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739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64" w:rsidRDefault="004A6364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A6364" w:rsidRPr="004A6364" w:rsidRDefault="004A6364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Вопросы с вариантами ответов или закрытые вопросы проверяются автоматически. Для открытых вопросов после прохождения теста демонстрируются решения этих заданий с критериями. Пользователь должен самостоятельно оценить своё решение и поставить себе баллы за это задание.</w:t>
      </w:r>
    </w:p>
    <w:p w:rsidR="00296300" w:rsidRPr="00296300" w:rsidRDefault="00296300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53050" cy="3912790"/>
            <wp:effectExtent l="19050" t="0" r="0" b="0"/>
            <wp:docPr id="6" name="Рисунок 5" descr="пров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ве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156" cy="39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39" w:rsidRDefault="00576939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A6364" w:rsidRDefault="004A6364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пользователь самостоятельно оценил вопросы с открытым ответом, появляется результат теста: кол-во набранных балло</w:t>
      </w:r>
      <w:proofErr w:type="gramStart"/>
      <w:r>
        <w:rPr>
          <w:rFonts w:ascii="Times New Roman" w:hAnsi="Times New Roman" w:cs="Times New Roman"/>
          <w:sz w:val="24"/>
          <w:szCs w:val="24"/>
        </w:rPr>
        <w:t>в(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первичных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стобальных</w:t>
      </w:r>
      <w:proofErr w:type="spellEnd"/>
      <w:r>
        <w:rPr>
          <w:rFonts w:ascii="Times New Roman" w:hAnsi="Times New Roman" w:cs="Times New Roman"/>
          <w:sz w:val="24"/>
          <w:szCs w:val="24"/>
        </w:rPr>
        <w:t>), правильные ответы на все вопросы, а также решения на задания с закрытыми вопросами и вопросами с вариантами ответа.</w:t>
      </w:r>
    </w:p>
    <w:p w:rsidR="004A6364" w:rsidRDefault="004A6364" w:rsidP="001D0F1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34050" cy="3892781"/>
            <wp:effectExtent l="19050" t="0" r="0" b="0"/>
            <wp:docPr id="8" name="Рисунок 7" descr="ре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021" cy="38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64" w:rsidRDefault="00392945" w:rsidP="001D0F10">
      <w:pPr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2945">
        <w:rPr>
          <w:rFonts w:ascii="Times New Roman" w:hAnsi="Times New Roman" w:cs="Times New Roman"/>
          <w:b/>
          <w:sz w:val="28"/>
          <w:szCs w:val="28"/>
        </w:rPr>
        <w:lastRenderedPageBreak/>
        <w:t>7. Вывод</w:t>
      </w:r>
    </w:p>
    <w:p w:rsidR="00392945" w:rsidRDefault="00392945" w:rsidP="001D0F10">
      <w:pPr>
        <w:tabs>
          <w:tab w:val="left" w:pos="2552"/>
        </w:tabs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Сайт «Решу ЕГЭ» - является отличной платформой для подготовки к экзаменам (ЕГЭ). Для нашего проекта информационного портала для подготовки к экзамену по дисциплине «Программная инженерия» можно выделить следующие пункты:</w:t>
      </w:r>
    </w:p>
    <w:p w:rsidR="00392945" w:rsidRDefault="00392945" w:rsidP="001D0F10">
      <w:pPr>
        <w:tabs>
          <w:tab w:val="left" w:pos="2552"/>
        </w:tabs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для проверки ответа с открытым вопросом удобно использовать систему самопроверки</w:t>
      </w:r>
    </w:p>
    <w:p w:rsidR="00392945" w:rsidRDefault="00392945" w:rsidP="001D0F10">
      <w:pPr>
        <w:tabs>
          <w:tab w:val="left" w:pos="2552"/>
        </w:tabs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важно иметь возможность добавлять новые вопросы</w:t>
      </w:r>
    </w:p>
    <w:p w:rsidR="00392945" w:rsidRPr="00392945" w:rsidRDefault="00392945" w:rsidP="001D0F10">
      <w:pPr>
        <w:tabs>
          <w:tab w:val="left" w:pos="2552"/>
        </w:tabs>
        <w:jc w:val="both"/>
        <w:rPr>
          <w:rFonts w:ascii="Times New Roman" w:hAnsi="Times New Roman" w:cs="Times New Roman"/>
          <w:sz w:val="24"/>
          <w:szCs w:val="24"/>
        </w:rPr>
      </w:pPr>
    </w:p>
    <w:sectPr w:rsidR="00392945" w:rsidRPr="00392945" w:rsidSect="00544A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047A96"/>
    <w:multiLevelType w:val="hybridMultilevel"/>
    <w:tmpl w:val="615C855A"/>
    <w:lvl w:ilvl="0" w:tplc="D10AEE4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36497"/>
    <w:rsid w:val="0018559E"/>
    <w:rsid w:val="001D0F10"/>
    <w:rsid w:val="00296300"/>
    <w:rsid w:val="00392945"/>
    <w:rsid w:val="004A6364"/>
    <w:rsid w:val="00544A41"/>
    <w:rsid w:val="00576939"/>
    <w:rsid w:val="0063342A"/>
    <w:rsid w:val="0075749B"/>
    <w:rsid w:val="00836497"/>
    <w:rsid w:val="009026AF"/>
    <w:rsid w:val="00C94715"/>
    <w:rsid w:val="00E90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6497"/>
    <w:pPr>
      <w:spacing w:after="160" w:line="259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836497"/>
    <w:pPr>
      <w:keepNext/>
      <w:keepLines/>
      <w:spacing w:after="360" w:line="360" w:lineRule="auto"/>
      <w:jc w:val="center"/>
      <w:outlineLvl w:val="0"/>
    </w:pPr>
    <w:rPr>
      <w:rFonts w:ascii="Times New Roman" w:eastAsiaTheme="majorEastAsia" w:hAnsi="Times New Roman" w:cs="Times New Roman"/>
      <w:b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6497"/>
    <w:rPr>
      <w:rFonts w:ascii="Times New Roman" w:eastAsiaTheme="majorEastAsia" w:hAnsi="Times New Roman" w:cs="Times New Roman"/>
      <w:b/>
      <w:caps/>
      <w:sz w:val="28"/>
      <w:szCs w:val="28"/>
    </w:rPr>
  </w:style>
  <w:style w:type="paragraph" w:styleId="a3">
    <w:name w:val="Normal (Web)"/>
    <w:basedOn w:val="a"/>
    <w:uiPriority w:val="99"/>
    <w:unhideWhenUsed/>
    <w:rsid w:val="00836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3649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026A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90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08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Настюшепулечка</dc:creator>
  <cp:lastModifiedBy>Настюшепулечка</cp:lastModifiedBy>
  <cp:revision>2</cp:revision>
  <dcterms:created xsi:type="dcterms:W3CDTF">2020-04-21T11:50:00Z</dcterms:created>
  <dcterms:modified xsi:type="dcterms:W3CDTF">2020-04-21T11:50:00Z</dcterms:modified>
</cp:coreProperties>
</file>