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06" w:rsidRDefault="00EE040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24 июля 1998 года N 124-ФЗ</w:t>
      </w:r>
      <w:r>
        <w:rPr>
          <w:rFonts w:cs="Times New Roman"/>
          <w:szCs w:val="28"/>
        </w:rPr>
        <w:br/>
      </w:r>
    </w:p>
    <w:p w:rsidR="00EE0406" w:rsidRDefault="00EE040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cs="Times New Roman"/>
          <w:sz w:val="5"/>
          <w:szCs w:val="5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РОССИЙСКАЯ ФЕДЕРАЦИЯ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ФЕДЕРАЛЬНЫЙ ЗАКОН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ОБ ОСНОВНЫХ ГАРАНТИЯХ ПРАВ РЕБЕНКА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 РОССИЙСКОЙ ФЕДЕРАЦИИ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Принят</w:t>
      </w: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Государственной Думой</w:t>
      </w: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3 июля 1998 года</w:t>
      </w: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Одобрен</w:t>
      </w: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Советом Федерации</w:t>
      </w: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9 июля 1998 года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Федеральных законов от 20.07.2000 </w:t>
      </w:r>
      <w:hyperlink r:id="rId4" w:history="1">
        <w:r>
          <w:rPr>
            <w:rFonts w:cs="Times New Roman"/>
            <w:color w:val="0000FF"/>
            <w:szCs w:val="28"/>
          </w:rPr>
          <w:t>N 103-ФЗ,</w:t>
        </w:r>
      </w:hyperlink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22.08.2004 </w:t>
      </w:r>
      <w:hyperlink r:id="rId5" w:history="1">
        <w:r>
          <w:rPr>
            <w:rFonts w:cs="Times New Roman"/>
            <w:color w:val="0000FF"/>
            <w:szCs w:val="28"/>
          </w:rPr>
          <w:t>N 122-ФЗ,</w:t>
        </w:r>
      </w:hyperlink>
      <w:r>
        <w:rPr>
          <w:rFonts w:cs="Times New Roman"/>
          <w:szCs w:val="28"/>
        </w:rPr>
        <w:t xml:space="preserve"> от 21.12.2004 </w:t>
      </w:r>
      <w:hyperlink r:id="rId6" w:history="1">
        <w:r>
          <w:rPr>
            <w:rFonts w:cs="Times New Roman"/>
            <w:color w:val="0000FF"/>
            <w:szCs w:val="28"/>
          </w:rPr>
          <w:t>N 170-ФЗ</w:t>
        </w:r>
      </w:hyperlink>
      <w:r>
        <w:rPr>
          <w:rFonts w:cs="Times New Roman"/>
          <w:szCs w:val="28"/>
        </w:rPr>
        <w:t>,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26.06.2007 </w:t>
      </w:r>
      <w:hyperlink r:id="rId7" w:history="1">
        <w:r>
          <w:rPr>
            <w:rFonts w:cs="Times New Roman"/>
            <w:color w:val="0000FF"/>
            <w:szCs w:val="28"/>
          </w:rPr>
          <w:t>N 118-ФЗ</w:t>
        </w:r>
      </w:hyperlink>
      <w:r>
        <w:rPr>
          <w:rFonts w:cs="Times New Roman"/>
          <w:szCs w:val="28"/>
        </w:rPr>
        <w:t xml:space="preserve">, от 30.06.2007 </w:t>
      </w:r>
      <w:hyperlink r:id="rId8" w:history="1">
        <w:r>
          <w:rPr>
            <w:rFonts w:cs="Times New Roman"/>
            <w:color w:val="0000FF"/>
            <w:szCs w:val="28"/>
          </w:rPr>
          <w:t>N 120-ФЗ</w:t>
        </w:r>
      </w:hyperlink>
      <w:r>
        <w:rPr>
          <w:rFonts w:cs="Times New Roman"/>
          <w:szCs w:val="28"/>
        </w:rPr>
        <w:t>,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23.07.2008 </w:t>
      </w:r>
      <w:hyperlink r:id="rId9" w:history="1">
        <w:r>
          <w:rPr>
            <w:rFonts w:cs="Times New Roman"/>
            <w:color w:val="0000FF"/>
            <w:szCs w:val="28"/>
          </w:rPr>
          <w:t>N 160-ФЗ</w:t>
        </w:r>
      </w:hyperlink>
      <w:r>
        <w:rPr>
          <w:rFonts w:cs="Times New Roman"/>
          <w:szCs w:val="28"/>
        </w:rPr>
        <w:t xml:space="preserve">, от 28.04.2009 </w:t>
      </w:r>
      <w:hyperlink r:id="rId10" w:history="1">
        <w:r>
          <w:rPr>
            <w:rFonts w:cs="Times New Roman"/>
            <w:color w:val="0000FF"/>
            <w:szCs w:val="28"/>
          </w:rPr>
          <w:t>N 71-ФЗ</w:t>
        </w:r>
      </w:hyperlink>
      <w:r>
        <w:rPr>
          <w:rFonts w:cs="Times New Roman"/>
          <w:szCs w:val="28"/>
        </w:rPr>
        <w:t>,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03.06.2009 </w:t>
      </w:r>
      <w:hyperlink r:id="rId11" w:history="1">
        <w:r>
          <w:rPr>
            <w:rFonts w:cs="Times New Roman"/>
            <w:color w:val="0000FF"/>
            <w:szCs w:val="28"/>
          </w:rPr>
          <w:t>N 118-ФЗ</w:t>
        </w:r>
      </w:hyperlink>
      <w:r>
        <w:rPr>
          <w:rFonts w:cs="Times New Roman"/>
          <w:szCs w:val="28"/>
        </w:rPr>
        <w:t xml:space="preserve">, от 17.12.2009 </w:t>
      </w:r>
      <w:hyperlink r:id="rId12" w:history="1">
        <w:r>
          <w:rPr>
            <w:rFonts w:cs="Times New Roman"/>
            <w:color w:val="0000FF"/>
            <w:szCs w:val="28"/>
          </w:rPr>
          <w:t>N 326-ФЗ</w:t>
        </w:r>
      </w:hyperlink>
      <w:r>
        <w:rPr>
          <w:rFonts w:cs="Times New Roman"/>
          <w:szCs w:val="28"/>
        </w:rPr>
        <w:t>,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21.07.2011 </w:t>
      </w:r>
      <w:hyperlink r:id="rId13" w:history="1">
        <w:r>
          <w:rPr>
            <w:rFonts w:cs="Times New Roman"/>
            <w:color w:val="0000FF"/>
            <w:szCs w:val="28"/>
          </w:rPr>
          <w:t>N 252-ФЗ</w:t>
        </w:r>
      </w:hyperlink>
      <w:r>
        <w:rPr>
          <w:rFonts w:cs="Times New Roman"/>
          <w:szCs w:val="28"/>
        </w:rPr>
        <w:t xml:space="preserve">, от 03.12.2011 </w:t>
      </w:r>
      <w:hyperlink r:id="rId14" w:history="1">
        <w:r>
          <w:rPr>
            <w:rFonts w:cs="Times New Roman"/>
            <w:color w:val="0000FF"/>
            <w:szCs w:val="28"/>
          </w:rPr>
          <w:t>N 377-ФЗ</w:t>
        </w:r>
      </w:hyperlink>
      <w:r>
        <w:rPr>
          <w:rFonts w:cs="Times New Roman"/>
          <w:szCs w:val="28"/>
        </w:rPr>
        <w:t>,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03.12.2011 </w:t>
      </w:r>
      <w:hyperlink r:id="rId15" w:history="1">
        <w:r>
          <w:rPr>
            <w:rFonts w:cs="Times New Roman"/>
            <w:color w:val="0000FF"/>
            <w:szCs w:val="28"/>
          </w:rPr>
          <w:t>N 378-ФЗ</w:t>
        </w:r>
      </w:hyperlink>
      <w:r>
        <w:rPr>
          <w:rFonts w:cs="Times New Roman"/>
          <w:szCs w:val="28"/>
        </w:rPr>
        <w:t xml:space="preserve">, от 05.04.2013 </w:t>
      </w:r>
      <w:hyperlink r:id="rId16" w:history="1">
        <w:r>
          <w:rPr>
            <w:rFonts w:cs="Times New Roman"/>
            <w:color w:val="0000FF"/>
            <w:szCs w:val="28"/>
          </w:rPr>
          <w:t>N 58-ФЗ</w:t>
        </w:r>
      </w:hyperlink>
      <w:r>
        <w:rPr>
          <w:rFonts w:cs="Times New Roman"/>
          <w:szCs w:val="28"/>
        </w:rPr>
        <w:t>)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Настоящий Федеральный закон устанавливает основные гарантии прав и законных интересов ребенка, предусмотренных </w:t>
      </w:r>
      <w:hyperlink r:id="rId17" w:history="1">
        <w:r>
          <w:rPr>
            <w:rFonts w:cs="Times New Roman"/>
            <w:color w:val="0000FF"/>
            <w:szCs w:val="28"/>
          </w:rPr>
          <w:t>Конституцией</w:t>
        </w:r>
      </w:hyperlink>
      <w:r>
        <w:rPr>
          <w:rFonts w:cs="Times New Roman"/>
          <w:szCs w:val="28"/>
        </w:rPr>
        <w:t xml:space="preserve"> Российской Федерации, в целях создания правовых, социально-экономических условий для реализации прав и законных интересов ребенка.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Государство признает детство важным этапом жизни человека и исходит из принципов приоритетности подготовки детей к полноценной жизни в обществе, развития у них общественно значимой и творческой активности, воспитания в них высоких нравственных качеств, патриотизма и гражданственности.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Глава I. ОБЩИЕ ПОЛОЖЕНИЯ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1. Понятия, используемые в настоящем Федеральном законе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целей настоящего Федерального закона используются следующие понятия: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ребенок - лицо до достижения им возраста 18 лет (совершеннолетия);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дети, находящиеся в трудной жизненной ситуации, - дети, оставшиеся </w:t>
      </w:r>
      <w:r>
        <w:rPr>
          <w:rFonts w:cs="Times New Roman"/>
          <w:szCs w:val="28"/>
        </w:rPr>
        <w:lastRenderedPageBreak/>
        <w:t>без попечения родителей; дети-инвалиды; дети с ограниченными возможностями здоровья, то есть имеющие недостатки в физическом и (или) психическом развитии; дети - жертвы вооруженных и межнациональных конфликтов, экологических и техногенных катастроф, стихийных бедствий; дети из семей беженцев и вынужденных переселенцев; дети, оказавшиеся в экстремальных условиях; дети - жертвы насилия; дети, отбывающие наказание в виде лишения свободы в воспитательных колониях; дети, находящиеся в специальных учебно-воспитательных учреждениях; дети, проживающие в малоимущих семьях; дети с отклонениями в поведении; дети, жизнедеятельность которых объективно нарушена в результате сложившихся обстоятельств и которые не могут преодолеть данные обстоятельства самостоятельно или с помощью семьи;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18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30.06.2007 N 120-ФЗ)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социальная адаптация ребенка - процесс активного приспособления ребенка, находящегося в трудной жизненной ситуации, к принятым в обществе правилам и нормам поведения, а также процесс преодоления последствий психологической или моральной травмы;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социальная реабилитация ребенка - мероприятия по восстановлению утраченных ребенком социальных связей и функций, восполнению среды жизнеобеспечения, усилению заботы о нем;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социальные службы для детей - организации независимо от организационно-правовых форм и форм собственности, осуществляющие мероприятия по социальному обслуживанию детей (социальной поддержке, оказанию социально-бытовых, медико-социальных, психолого-педагогических, правовых услуг и материальной помощи, организации обеспечения отдыха и оздоровления, социальной реабилитации детей, находящихся в трудной жизненной ситуации, обеспечению занятости таких детей по достижении ими трудоспособного возраста), а также граждане, осуществляющие без образования юридического лица предпринимательскую деятельность по социальному обслуживанию населения, в том числе детей;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19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21.12.2004 N 170-ФЗ)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социальная инфраструктура для детей - система объектов (зданий, строений, сооружений), необходимых для жизнеобеспечения детей, а также организаций независимо от организационно-правовых форм и форм собственности, которые оказывают социальные услуги населению, в том числе детям, и деятельность которых осуществляется в целях обеспечения полноценной жизни, охраны здоровья, образования, воспитания, отдыха и оздоровления, развития детей, удовлетворения их общественных потребностей;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20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21.12.2004 N 170-ФЗ)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отдых детей и их оздоровление - совокупность мероприятий, обеспечивающих развитие творческого потенциала детей, охрану и укрепление их здоровья, профилактику заболеваний у детей, занятие их физической культурой, спортом и туризмом, формирование у детей навыков здорового образа жизни, соблюдение ими режима питания и </w:t>
      </w:r>
      <w:r>
        <w:rPr>
          <w:rFonts w:cs="Times New Roman"/>
          <w:szCs w:val="28"/>
        </w:rPr>
        <w:lastRenderedPageBreak/>
        <w:t>жизнедеятельности в благоприятной окружающей среде при выполнении санитарно-гигиенических и санитарно-эпидемиологических требований;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(абзац введен Федеральным </w:t>
      </w:r>
      <w:hyperlink r:id="rId21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21.12.2004 N 170-ФЗ)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организации отдыха детей и их оздоровления - детские оздоровительные лагеря (загородные оздоровительные лагеря, лагеря дневного пребывания и другие), специализированные (профильные) лагеря (спортивно-оздоровительные лагеря, оборонно-спортивные лагеря, туристические лагеря, лагеря труда и отдыха, эколого-биологические лагеря, технические лагеря, краеведческие и другие лагеря), оздоровительные центры, базы и комплексы, иные организации независимо от организационно-правовых форм и форм собственности, основная деятельность которых направлена на реализацию услуг по обеспечению отдыха детей и их оздоровления;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(абзац введен Федеральным </w:t>
      </w:r>
      <w:hyperlink r:id="rId22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21.12.2004 N 170-ФЗ)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ночное время - время с 22 до 6 часов местного времени;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(абзац введен Федеральным </w:t>
      </w:r>
      <w:hyperlink r:id="rId23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28.04.2009 N 71-ФЗ)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торговля детьми - купля-продажа несовершеннолетнего, иные сделки в отношении несовершеннолетнего, а равно совершенные в целях его эксплуатации вербовка, перевозка, передача, укрывательство или получение;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(абзац введен Федеральным </w:t>
      </w:r>
      <w:hyperlink r:id="rId24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05.04.2013 N 58-ФЗ)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эксплуатация детей - использование занятия проституцией несовершеннолетними и иные формы их сексуальной эксплуатации, рабский труд (услуги) несовершеннолетних, подневольное состояние несовершеннолетних, незаконное изъятие у несовершеннолетних органов и (или) тканей, незаконное усыновление (удочерение) несовершеннолетнего из корыстных побуждений;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(абзац введен Федеральным </w:t>
      </w:r>
      <w:hyperlink r:id="rId25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05.04.2013 N 58-ФЗ)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жертва торговли детьми и (или) эксплуатации детей - несовершеннолетний, пострадавший от торговли детьми и (или) эксплуатации детей, в том числе вовлеченный в торговлю детьми и (или) подвергаемый эксплуатации независимо от наличия или отсутствия его согласия на осуществление действий, связанных с торговлей детьми и (или) эксплуатацией детей.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(абзац введен Федеральным </w:t>
      </w:r>
      <w:hyperlink r:id="rId26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05.04.2013 N 58-ФЗ)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2. Отношения, регулируемые настоящим Федеральным законом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Настоящий Федеральный закон регулирует отношения, возникающие в связи с реализацией основных гарантий прав и законных интересов ребенка в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3. Законодательство Российской Федерации об основных гарантиях прав ребенка в Российской Федерации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Законодательство Российской Федерации об основных гарантиях прав ребенка в Российской Федерации основывается на </w:t>
      </w:r>
      <w:hyperlink r:id="rId27" w:history="1">
        <w:r>
          <w:rPr>
            <w:rFonts w:cs="Times New Roman"/>
            <w:color w:val="0000FF"/>
            <w:szCs w:val="28"/>
          </w:rPr>
          <w:t>Конституции</w:t>
        </w:r>
      </w:hyperlink>
      <w:r>
        <w:rPr>
          <w:rFonts w:cs="Times New Roman"/>
          <w:szCs w:val="28"/>
        </w:rPr>
        <w:t xml:space="preserve"> Российской </w:t>
      </w:r>
      <w:r>
        <w:rPr>
          <w:rFonts w:cs="Times New Roman"/>
          <w:szCs w:val="28"/>
        </w:rPr>
        <w:lastRenderedPageBreak/>
        <w:t>Федерации и состоит из настоящего Федерального закона, соответствующих федеральных законов и иных нормативных правовых актов Российской Федерации, а также законов и иных нормативных правовых актов субъектов Российской Федерации в области защиты прав и законных интересов ребенка.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4. Цели государственной политики в интересах детей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Целями государственной политики в интересах детей являются: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осуществление прав детей, предусмотренных </w:t>
      </w:r>
      <w:hyperlink r:id="rId28" w:history="1">
        <w:r>
          <w:rPr>
            <w:rFonts w:cs="Times New Roman"/>
            <w:color w:val="0000FF"/>
            <w:szCs w:val="28"/>
          </w:rPr>
          <w:t>Конституцией</w:t>
        </w:r>
      </w:hyperlink>
      <w:r>
        <w:rPr>
          <w:rFonts w:cs="Times New Roman"/>
          <w:szCs w:val="28"/>
        </w:rPr>
        <w:t xml:space="preserve"> Российской Федерации, недопущение их дискриминации, упрочение основных гарантий прав и законных интересов детей, а также восстановление их прав в случаях нарушений;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правовых основ гарантий прав ребенка;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содействие физическому, интеллектуальному, психическому, духовному и нравственному развитию детей, воспитанию в них патриотизма и гражданственности, а также реализации личности ребенка в интересах общества и в соответствии с не противоречащими </w:t>
      </w:r>
      <w:hyperlink r:id="rId29" w:history="1">
        <w:r>
          <w:rPr>
            <w:rFonts w:cs="Times New Roman"/>
            <w:color w:val="0000FF"/>
            <w:szCs w:val="28"/>
          </w:rPr>
          <w:t>Конституции</w:t>
        </w:r>
      </w:hyperlink>
      <w:r>
        <w:rPr>
          <w:rFonts w:cs="Times New Roman"/>
          <w:szCs w:val="28"/>
        </w:rPr>
        <w:t xml:space="preserve"> Российской Федерации и федеральному законодательству традициями народов Российской Федерации, достижениями российской и мировой культуры;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детей от факторов, негативно влияющих на их физическое, интеллектуальное, психическое, духовное и нравственное развитие.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(абзац введен Федеральным </w:t>
      </w:r>
      <w:hyperlink r:id="rId30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28.04.2009 N 71-ФЗ)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Государственная политика в интересах детей является приоритетной и основана на следующих принципах: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31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законодательное обеспечение прав ребенка;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семьи в целях обеспечения воспитания, отдыха и оздоровления детей, защиты их прав, подготовки их к полноценной жизни в обществе;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Федеральных законов от 22.08.2004 </w:t>
      </w:r>
      <w:hyperlink r:id="rId32" w:history="1">
        <w:r>
          <w:rPr>
            <w:rFonts w:cs="Times New Roman"/>
            <w:color w:val="0000FF"/>
            <w:szCs w:val="28"/>
          </w:rPr>
          <w:t>N 122-ФЗ,</w:t>
        </w:r>
      </w:hyperlink>
      <w:r>
        <w:rPr>
          <w:rFonts w:cs="Times New Roman"/>
          <w:szCs w:val="28"/>
        </w:rPr>
        <w:t xml:space="preserve"> от 21.12.2004 </w:t>
      </w:r>
      <w:hyperlink r:id="rId33" w:history="1">
        <w:r>
          <w:rPr>
            <w:rFonts w:cs="Times New Roman"/>
            <w:color w:val="0000FF"/>
            <w:szCs w:val="28"/>
          </w:rPr>
          <w:t>N 170-ФЗ)</w:t>
        </w:r>
      </w:hyperlink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абзац утратил силу. - Федеральный </w:t>
      </w:r>
      <w:hyperlink r:id="rId34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ответственность юридических лиц, должностных лиц, граждан за нарушение прав и законных интересов ребенка, причинение ему вреда;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35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05.04.2013 N 58-ФЗ)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общественных объединений и иных организаций, осуществляющих деятельность по защите прав и законных интересов ребенка.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36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5. Полномочия органов государственной власти Российской Федерации и органов государственной власти субъектов Российской Федерации на осуществление гарантий прав ребенка в Российской Федерации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К полномочиям органов государственной власти Российской Федерации на осуществление гарантий прав ребенка в Российской Федерации относятся: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установление основ федеральной политики в интересах детей;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приоритетных направлений деятельности по обеспечению прав и законных интересов ребенка, охраны его здоровья и нравственности;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абзацы четвертый - пятый утратили силу. - Федеральный </w:t>
      </w:r>
      <w:hyperlink r:id="rId37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 и реализация федеральных целевых </w:t>
      </w:r>
      <w:hyperlink r:id="rId38" w:history="1">
        <w:r>
          <w:rPr>
            <w:rFonts w:cs="Times New Roman"/>
            <w:color w:val="0000FF"/>
            <w:szCs w:val="28"/>
          </w:rPr>
          <w:t>программ</w:t>
        </w:r>
      </w:hyperlink>
      <w:r>
        <w:rPr>
          <w:rFonts w:cs="Times New Roman"/>
          <w:szCs w:val="28"/>
        </w:rPr>
        <w:t xml:space="preserve"> защиты прав ребенка и поддержки детства и определение ответственных за исполнение таких программ органов, учреждений и организаций;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абзацы седьмой - восьмой утратили силу. - Федеральный </w:t>
      </w:r>
      <w:hyperlink r:id="rId39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установление порядка судебной защиты и судебная защита прав и законных интересов ребенка;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исполнение международных обязательств Российской Федерации и представительство интересов Российской Федерации в международных организациях по вопросам защиты прав ребенка.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К полномочиям органов государственной власти субъектов Российской Федерации на осуществление гарантий прав ребенка в Российской Федерации относятся реализация государственной политики в интересах детей, решение вопросов социальной поддержки и социального обслуживания детей-сирот и детей, оставшихся без попечения родителей (за исключением детей, обучающихся в федеральных образовательных учреждениях), безнадзорных детей, детей-инвалидов, организация и обеспечение отдыха и оздоровления детей (за исключением организации отдыха детей в каникулярное время).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Федеральных законов от 22.08.2004 </w:t>
      </w:r>
      <w:hyperlink r:id="rId40" w:history="1">
        <w:r>
          <w:rPr>
            <w:rFonts w:cs="Times New Roman"/>
            <w:color w:val="0000FF"/>
            <w:szCs w:val="28"/>
          </w:rPr>
          <w:t>N 122-ФЗ</w:t>
        </w:r>
      </w:hyperlink>
      <w:r>
        <w:rPr>
          <w:rFonts w:cs="Times New Roman"/>
          <w:szCs w:val="28"/>
        </w:rPr>
        <w:t xml:space="preserve">, от 17.12.2009 </w:t>
      </w:r>
      <w:hyperlink r:id="rId41" w:history="1">
        <w:r>
          <w:rPr>
            <w:rFonts w:cs="Times New Roman"/>
            <w:color w:val="0000FF"/>
            <w:szCs w:val="28"/>
          </w:rPr>
          <w:t>N 326-ФЗ</w:t>
        </w:r>
      </w:hyperlink>
      <w:r>
        <w:rPr>
          <w:rFonts w:cs="Times New Roman"/>
          <w:szCs w:val="28"/>
        </w:rPr>
        <w:t>)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Глава II. ОСНОВНЫЕ НАПРАВЛЕНИЯ ОБЕСПЕЧЕНИЯ ПРАВ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РЕБЕНКА В РОССИЙСКОЙ ФЕДЕРАЦИИ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6. Законодательные гарантии прав ребенка в Российской Федерации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Ребенку от рождения принадлежат и гарантируются государством права и свободы человека и гражданина в соответствии с </w:t>
      </w:r>
      <w:hyperlink r:id="rId42" w:history="1">
        <w:r>
          <w:rPr>
            <w:rFonts w:cs="Times New Roman"/>
            <w:color w:val="0000FF"/>
            <w:szCs w:val="28"/>
          </w:rPr>
          <w:t>Конституцией</w:t>
        </w:r>
      </w:hyperlink>
      <w:r>
        <w:rPr>
          <w:rFonts w:cs="Times New Roman"/>
          <w:szCs w:val="28"/>
        </w:rPr>
        <w:t xml:space="preserve"> Российской Федерации, общепризнанными принципами и нормами международного права, международными договорами Российской Федерации, настоящим Федеральным законом, Семейным </w:t>
      </w:r>
      <w:hyperlink r:id="rId43" w:history="1">
        <w:r>
          <w:rPr>
            <w:rFonts w:cs="Times New Roman"/>
            <w:color w:val="0000FF"/>
            <w:szCs w:val="28"/>
          </w:rPr>
          <w:t>кодексом</w:t>
        </w:r>
      </w:hyperlink>
      <w:r>
        <w:rPr>
          <w:rFonts w:cs="Times New Roman"/>
          <w:szCs w:val="28"/>
        </w:rPr>
        <w:t xml:space="preserve"> Российской Федерации и другими нормативными правовыми актами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Статья 7. Содействие ребенку в реализации и защите его прав и законных интересов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Органы государственной власти Российской Федерации, органы государственной власти субъектов Российской Федерации, должностные лица указанных органов в соответствии со своей компетенцией содействуют ребенку в реализации и защите его прав и законных интересов с учетом возраста ребенка и в пределах установленного </w:t>
      </w:r>
      <w:hyperlink r:id="rId44" w:history="1">
        <w:r>
          <w:rPr>
            <w:rFonts w:cs="Times New Roman"/>
            <w:color w:val="0000FF"/>
            <w:szCs w:val="28"/>
          </w:rPr>
          <w:t>законодательством</w:t>
        </w:r>
      </w:hyperlink>
      <w:r>
        <w:rPr>
          <w:rFonts w:cs="Times New Roman"/>
          <w:szCs w:val="28"/>
        </w:rPr>
        <w:t xml:space="preserve"> Российской Федерации объема дееспособности ребенка посредством принятия соответствующих нормативных правовых актов, проведения методической, информационной и иной работы с ребенком по разъяснению его прав и обязанностей, порядка защиты прав, установленных законодательством Российской Федерации, а также посредством поощрения исполнения ребенком обязанностей, поддержки практики правоприменения в области защиты прав и законных интересов ребенка.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45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Родители ребенка (лица, их заменяющие) содействуют ему в осуществлении самостоятельных действий, направленных на реализацию и защиту его прав и законных интересов, с учетом возраста ребенка и в пределах установленного законодательством Российской Федерации объема дееспособности ребенка.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0" w:name="Par123"/>
      <w:bookmarkEnd w:id="0"/>
      <w:r>
        <w:rPr>
          <w:rFonts w:cs="Times New Roman"/>
          <w:szCs w:val="28"/>
        </w:rPr>
        <w:t>3. Педагогические, медицинские, социальные работники, психологи и другие специалисты, которые в соответствии с законодательством Российской Федерации несут ответственность за работу по воспитанию, образованию, охране здоровья, социальной поддержке и социальному обслуживанию ребенка, по поручению органов опеки и попечительства и других компетентных органов могут участвовать в мероприятиях по обеспечению защиты прав и законных интересов ребенка в органах образования, здравоохранения, труда и социального развития, правоохранительных и других органах, занимающихся защитой прав ребенка.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46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 Общественные объединения (организации) и иные некоммерческие организации могут осуществлять деятельность по подготовке ребенка к реализации им своих прав и исполнению обязанностей.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47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bookmarkStart w:id="1" w:name="Par130"/>
      <w:bookmarkEnd w:id="1"/>
      <w:r>
        <w:rPr>
          <w:rFonts w:cs="Times New Roman"/>
          <w:szCs w:val="28"/>
        </w:rPr>
        <w:t xml:space="preserve">Статья 8. Утратила силу. - Федеральный </w:t>
      </w:r>
      <w:hyperlink r:id="rId48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9. Меры по защите прав ребенка при осуществлении деятельности в области его образования и воспитания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При осуществлении деятельности в области образования и воспитания ребенка в семье, образовательном учреждении, специальном учебно-воспитательном учреждении или ином оказывающем соответствующие </w:t>
      </w:r>
      <w:r>
        <w:rPr>
          <w:rFonts w:cs="Times New Roman"/>
          <w:szCs w:val="28"/>
        </w:rPr>
        <w:lastRenderedPageBreak/>
        <w:t>услуги учреждении не могут ущемляться права ребенка.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В соответствии с принципами государственной политики в интересах детей администрация образовательных учреждений не вправе препятствовать созданию по инициативе обучающихся, воспитанников в возрасте старше восьми лет общественных объединений (организаций) обучающихся, воспитанников, за исключением детских общественных объединений (организаций), учреждаемых либо создаваемых политическими партиями, детских религиозных организаций.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Указанные общественные объединения (организации) осуществляют свою деятельность в соответствии с </w:t>
      </w:r>
      <w:hyperlink r:id="rId49" w:history="1">
        <w:r>
          <w:rPr>
            <w:rFonts w:cs="Times New Roman"/>
            <w:color w:val="0000FF"/>
            <w:szCs w:val="28"/>
          </w:rPr>
          <w:t>законодательством</w:t>
        </w:r>
      </w:hyperlink>
      <w:r>
        <w:rPr>
          <w:rFonts w:cs="Times New Roman"/>
          <w:szCs w:val="28"/>
        </w:rPr>
        <w:t xml:space="preserve"> Российской Федерации об общественных объединениях.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Администрация образовательных учреждений может заключать с органом общественной самодеятельности договор о содействии в реализации прав и законных интересов ребенка.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2" w:name="Par139"/>
      <w:bookmarkEnd w:id="2"/>
      <w:r>
        <w:rPr>
          <w:rFonts w:cs="Times New Roman"/>
          <w:szCs w:val="28"/>
        </w:rPr>
        <w:t>3. Обучающиеся, воспитанники образовательных учреждений, за исключением дошкольных учреждений и учреждений начального общего образования, соответствующих им подразделений иных образовательных учреждений вправе самостоятельно или через своих выборных представителей ходатайствовать перед администрацией указанных учреждений о проведении с участием выборных представителей обучающихся, воспитанников дисциплинарного расследования деятельности работников образовательных учреждений, нарушающих и ущемляющих права ребенка.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обучающиеся, воспитанники не согласны с решением администрации образовательного учреждения, они вправе через своих выборных представителей обратиться за содействием и помощью в уполномоченные государственные органы.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Обучающиеся, воспитанники указанных образовательных учреждений могут проводить во внеучебное время собрания и митинги по вопросам защиты своих нарушенных прав. Администрация образовательного учреждения не вправе препятствовать проведению таких собраний и митингов, в том числе на территории и в помещении образовательного учреждения, если выборными представителями обучающихся, воспитанников выполнены условия проведения указанных собраний и митингов, установленные уставом образовательного учреждения. Такие собрания и митинги не могут проводиться в нарушение установленных законодательством Российской Федерации требований соблюдения общественного порядка и не должны препятствовать образовательному и воспитательному процессам.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В образовательных учреждениях и иных осуществляющих образовательный и воспитательный процессы учреждениях, а также в местах, доступных для детей и родителей (лиц, их заменяющих), вывешиваются тексты уставов, правил внутреннего распорядка таких учреждений; списки органов государственной власти, органов местного самоуправления и их должностных лиц (с указанием способов связи с ними) по месту нахождения </w:t>
      </w:r>
      <w:r>
        <w:rPr>
          <w:rFonts w:cs="Times New Roman"/>
          <w:szCs w:val="28"/>
        </w:rPr>
        <w:lastRenderedPageBreak/>
        <w:t>указанных образовательных и иных учреждений, осуществляющих контроль и надзор за соблюдением, обеспечением и защитой прав ребенка.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10. Обеспечение прав детей на охрану здоровья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50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целях обеспечения прав детей на охрану здоровья, в порядке, установленном законодательством Российской Федерации, в государственных и муниципальных учреждениях здравоохранения осуществляются мероприятия по оказанию детям бесплатной медицинской помощи, предусматривающей профилактику заболевания, медицинскую диагностику, лечебно-оздоровительную работу, в том числе диспансерное наблюдение, медицинскую реабилитацию детей-инвалидов и детей, страдающих хроническими заболеваниями, и санаторно-курортное лечение детей.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11. Защита прав и законных интересов детей в сфере профессиональной ориентации, профессиональной подготовки и занятости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В соответствии с законодательством Российской Федерации органы исполнительной власти субъектов Российской Федерации осуществляют мероприятия по обеспечению профессиональной ориентации, профессиональной подготовки детей, достигших возраста 14 лет.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51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В случае приема на работу детей, достигших возраста 15 лет, им гарантируются вознаграждение за труд, охрана труда, сокращенное рабочее время, отпуск. Работникам моложе 18 лет предоставляются льготы при совмещении работы с обучением, проведении ежегодного обязательного медицинского осмотра, квотировании рабочих мест для трудоустройства, расторжении трудового договора (контракта) и другие льготы, установленные </w:t>
      </w:r>
      <w:hyperlink r:id="rId52" w:history="1">
        <w:r>
          <w:rPr>
            <w:rFonts w:cs="Times New Roman"/>
            <w:color w:val="0000FF"/>
            <w:szCs w:val="28"/>
          </w:rPr>
          <w:t>законодательством</w:t>
        </w:r>
      </w:hyperlink>
      <w:r>
        <w:rPr>
          <w:rFonts w:cs="Times New Roman"/>
          <w:szCs w:val="28"/>
        </w:rPr>
        <w:t xml:space="preserve">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12. Защита прав детей на отдых и оздоровление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Органы государственной власти субъектов Российской Федерации, органы местного самоуправления в пределах своих полномочий осуществляют мероприятия по обеспечению прав детей на отдых и оздоровление, сохранению и развитию учреждений, деятельность которых направлена на отдых и оздоровление детей. Органы государственной власти Российской Федерации могут осуществлять дополнительное финансирование мероприятий по обеспечению прав детей на отдых и оздоровление.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Федеральных законов от 22.08.2004 </w:t>
      </w:r>
      <w:hyperlink r:id="rId53" w:history="1">
        <w:r>
          <w:rPr>
            <w:rFonts w:cs="Times New Roman"/>
            <w:color w:val="0000FF"/>
            <w:szCs w:val="28"/>
          </w:rPr>
          <w:t>N 122-ФЗ</w:t>
        </w:r>
      </w:hyperlink>
      <w:r>
        <w:rPr>
          <w:rFonts w:cs="Times New Roman"/>
          <w:szCs w:val="28"/>
        </w:rPr>
        <w:t xml:space="preserve">, от 17.12.2009 </w:t>
      </w:r>
      <w:hyperlink r:id="rId54" w:history="1">
        <w:r>
          <w:rPr>
            <w:rFonts w:cs="Times New Roman"/>
            <w:color w:val="0000FF"/>
            <w:szCs w:val="28"/>
          </w:rPr>
          <w:t>N 326-ФЗ</w:t>
        </w:r>
      </w:hyperlink>
      <w:r>
        <w:rPr>
          <w:rFonts w:cs="Times New Roman"/>
          <w:szCs w:val="28"/>
        </w:rPr>
        <w:t>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Утратил силу. - Федеральный </w:t>
      </w:r>
      <w:hyperlink r:id="rId55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13. Защита прав и законных интересов ребенка при формировании социальной инфраструктуры для детей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Федеральные органы исполнительной власти, органы исполнительной власти субъектов Российской Федерации при принятии решений по вопросам социально-экономического развития соответствующих территорий учитывают нормативы строительства объектов социальной инфраструктуры для детей. Такие нормативы устанавливаются Правительством Российской Федерации и применяются с учетом региональных различий, традиций народов Российской Федерации, если иное не установлено законодательством соответствующего субъекта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Принятие федеральным органом исполнительной власти, органом исполнительной власти субъекта Российской Федерации или органом местного самоуправления решения о реконструкции, модернизации, об изменении назначения или о ликвидации объекта социальной инфраструктуры для детей, являющегося государственной и (или) муниципальной собственностью, не допускается без предварительной экспертной оценки уполномоченным органом исполнительной власти, органом местного самоуправления последствий принятого решения для обеспечения жизнедеятельности, образования, воспитания, развития, отдыха и оздоровления детей, для оказания им медицинской, лечебно-профилактической помощи, для социального обслуживания. В случае отсутствия экспертной оценки такое решение признается недействительным с момента его вынесения.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56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21.12.2004 N 170-ФЗ)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3" w:name="Par172"/>
      <w:bookmarkEnd w:id="3"/>
      <w:r>
        <w:rPr>
          <w:rFonts w:cs="Times New Roman"/>
          <w:szCs w:val="28"/>
        </w:rPr>
        <w:t>3. Имущество, которое является государственной собственностью (земельные участки, здания, строения и сооружения, оборудование и иное имущество), которое относится к объектам социальной инфраструктуры для детей и возникновение, обособление или приобретение которого предназначено для целей образования, воспитания, развития, отдыха и оздоровления детей, оказания медицинской, лечебно-профилактической помощи детям, социальной защиты и социального обслуживания детей, может использоваться только в данных целях.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57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21.12.2004 N 170-ФЗ)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Имущество, которое является собственностью субъекта Российской Федерации и предназначено для целей образования, воспитания, развития, отдыха и оздоровления детей, оказания медицинской, лечебно-профилактической помощи детям, социальной защиты и социального обслуживания детей, используется в порядке, определенном законодательством Российской Федерации и законодательством субъекта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58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21.12.2004 N 170-ФЗ)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4" w:name="Par178"/>
      <w:bookmarkEnd w:id="4"/>
      <w:r>
        <w:rPr>
          <w:rFonts w:cs="Times New Roman"/>
          <w:szCs w:val="28"/>
        </w:rPr>
        <w:t xml:space="preserve">4. Если государственное или муниципальное учреждение, являющееся объектом социальной инфраструктуры для детей, сдает в аренду </w:t>
      </w:r>
      <w:r>
        <w:rPr>
          <w:rFonts w:cs="Times New Roman"/>
          <w:szCs w:val="28"/>
        </w:rPr>
        <w:lastRenderedPageBreak/>
        <w:t xml:space="preserve">закрепленные за ним объекты собственности, заключению договора об аренде должна предшествовать проводимая учредителем экспертная оценка последствий такого договора для обеспечения образования, воспитания, развития, отдыха и оздоровления детей, оказания им медицинской, лечебно-профилактической помощи, социальной защиты и социального обслуживания детей. Договор аренды не может заключаться, если в результате экспертной оценки установлена возможность ухудшения указанных условий. Договор аренды может быть признан недействительным по основаниям, установленным гражданским </w:t>
      </w:r>
      <w:hyperlink r:id="rId59" w:history="1">
        <w:r>
          <w:rPr>
            <w:rFonts w:cs="Times New Roman"/>
            <w:color w:val="0000FF"/>
            <w:szCs w:val="28"/>
          </w:rPr>
          <w:t>законодательством</w:t>
        </w:r>
      </w:hyperlink>
      <w:r>
        <w:rPr>
          <w:rFonts w:cs="Times New Roman"/>
          <w:szCs w:val="28"/>
        </w:rPr>
        <w:t>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Федеральных законов от 21.12.2004 </w:t>
      </w:r>
      <w:hyperlink r:id="rId60" w:history="1">
        <w:r>
          <w:rPr>
            <w:rFonts w:cs="Times New Roman"/>
            <w:color w:val="0000FF"/>
            <w:szCs w:val="28"/>
          </w:rPr>
          <w:t>N 170-ФЗ</w:t>
        </w:r>
      </w:hyperlink>
      <w:r>
        <w:rPr>
          <w:rFonts w:cs="Times New Roman"/>
          <w:szCs w:val="28"/>
        </w:rPr>
        <w:t xml:space="preserve">, от 26.06.2007 </w:t>
      </w:r>
      <w:hyperlink r:id="rId61" w:history="1">
        <w:r>
          <w:rPr>
            <w:rFonts w:cs="Times New Roman"/>
            <w:color w:val="0000FF"/>
            <w:szCs w:val="28"/>
          </w:rPr>
          <w:t>N 118-ФЗ</w:t>
        </w:r>
      </w:hyperlink>
      <w:r>
        <w:rPr>
          <w:rFonts w:cs="Times New Roman"/>
          <w:szCs w:val="28"/>
        </w:rPr>
        <w:t>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 Порядок изменения назначения имущества, которое является муниципальной собственностью (земельные участки, здания, строения и сооружения, оборудование и иное имущество) и возникновение, обособление или приобретение которого связано с целями образования, воспитания, развития, отдыха и оздоровления детей, оказания им медицинской, лечебно-профилактической помощи, социальной защиты и социального обслуживания детей, устанавливается органами местного самоуправления при условии предварительного создания (приобретения, изменения назначения) имущества, достаточного для обеспечения указанных целей.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62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21.12.2004 N 170-ФЗ)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5" w:name="Par184"/>
      <w:bookmarkEnd w:id="5"/>
      <w:r>
        <w:rPr>
          <w:rFonts w:cs="Times New Roman"/>
          <w:szCs w:val="28"/>
        </w:rPr>
        <w:t xml:space="preserve">6. Утратил силу. - Федеральный </w:t>
      </w:r>
      <w:hyperlink r:id="rId63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6" w:name="Par186"/>
      <w:bookmarkEnd w:id="6"/>
      <w:r>
        <w:rPr>
          <w:rFonts w:cs="Times New Roman"/>
          <w:szCs w:val="28"/>
        </w:rPr>
        <w:t xml:space="preserve">7. Изменение формы собственности имущества, которое относится к объектам социальной инфраструктуры для детей и является государственной или муниципальной собственностью, может осуществляться в установленных </w:t>
      </w:r>
      <w:hyperlink r:id="rId64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порядке.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65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14. Защита ребенка от информации, пропаганды и агитации, наносящих вред его здоровью, нравственному и духовному развитию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Органы государственной власти Российской Федерации принимают меры по защите ребенка от информации, пропаганды и агитации, наносящих вред его здоровью, нравственному и духовному развитию, в том числе от национальной, классовой, социальной нетерпимости, от рекламы алкогольной продукции и табачных изделий, от пропаганды социального, расового, национального и религиозного неравенства, от информации порнографического характера, а также от распространения печатной продукции, аудио- и видеопродукции, пропагандирующей насилие и жестокость, наркоманию, токсикоманию, антиобщественное поведение.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66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21.07.2011 N 252-ФЗ)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В целях защиты детей от информации, причиняющей вред их здоровью и (или) развитию, Федеральным </w:t>
      </w:r>
      <w:hyperlink r:id="rId67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29 декабря 2010 года N 436-ФЗ "О защите детей от информации, причиняющей вред их здоровью и развитию" устанавливаются требования к распространению среди детей </w:t>
      </w:r>
      <w:r>
        <w:rPr>
          <w:rFonts w:cs="Times New Roman"/>
          <w:szCs w:val="28"/>
        </w:rPr>
        <w:lastRenderedPageBreak/>
        <w:t>информации, в том числе требования к осуществлению классификации информационной продукции, ее экспертизы, государственного надзора и контроля за соблюдением законодательства Российской Федерации о защите детей от информации, причиняющей вред их здоровью и (или) развитию.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(п. 2 в ред. Федерального </w:t>
      </w:r>
      <w:hyperlink r:id="rId68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21.07.2011 N 252-ФЗ)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 В целях обеспечения безопасности жизни, охраны здоровья, нравственности ребенка, защиты его от негативных воздействий в порядке, определенном уполномоченным Правительством Российской Федерации федеральным органом исполнительной власти, проводится экспертиза (социальная, психологическая, педагогическая, санитарная) настольных, компьютерных и иных игр, игрушек и игровых сооружений для детей.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69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23.07.2008 N 160-ФЗ)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14.1. Меры по содействию физическому, интеллектуальному, психическому, духовному и нравственному развитию детей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(введена Федеральным </w:t>
      </w:r>
      <w:hyperlink r:id="rId70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28.04.2009 N 71-ФЗ)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В целях содействия физическому, интеллектуальному, психическому, духовному и нравственному развитию детей и формированию у них навыков здорового образа жизни органы государственной власти Российской Федерации, органы государственной власти субъектов Российской Федерации, органы местного самоуправления в соответствии с их компетенцией создают благоприятные условия для осуществления деятельности физкультурно-спортивных организаций, организаций культуры, организаций, образующих социальную инфраструктуру для детей (включая места для их доступа к сети "Интернет").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Родители (лица, их заменяющие) обязаны заботиться о здоровье, физическом, психическом, духовном и нравственном развитии своих детей. Лица, осуществляющие мероприятия по образованию, воспитанию, развитию, охране здоровья, социальной защите и социальному обслуживанию детей, содействию их социальной адаптации, социальной реабилитации и подобные мероприятия с участием детей (далее - лица, осуществляющие мероприятия с участием детей), в пределах их полномочий способствуют физическому, интеллектуальному, психическому, духовному и нравственному развитию детей.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Органы государственной власти Российской Федерации, органы государственной власти субъектов Российской Федерации, органы местного самоуправления в соответствии с их компетенцией оказывают содействие указанным лицам при осуществлении ими своих обязанностей по физическому, интеллектуальному, психическому, духовному и нравственному развитию детей.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7" w:name="Par209"/>
      <w:bookmarkEnd w:id="7"/>
      <w:r>
        <w:rPr>
          <w:rFonts w:cs="Times New Roman"/>
          <w:szCs w:val="28"/>
        </w:rPr>
        <w:t>3. Законами субъектов Российской Федерации в целях предупреждения причинения вреда здоровью детей, их физическому, интеллектуальному, психическому, духовному и нравственному развитию могут устанавливаться: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8" w:name="Par210"/>
      <w:bookmarkEnd w:id="8"/>
      <w:r>
        <w:rPr>
          <w:rFonts w:cs="Times New Roman"/>
          <w:szCs w:val="28"/>
        </w:rPr>
        <w:lastRenderedPageBreak/>
        <w:t>меры по недопущению нахождения детей (лиц, не достигших возраста 18 лет) на объектах (на территориях, в помещениях) юридических лиц или граждан, осуществляющих предпринимательскую деятельность без образования юридического лица, которые предназначены для реализации товаров только сексуального характера, в пивных ресторанах, винных барах, пивных барах, рюмочных, в других местах, которые предназначены для реализации только алкогольной продукции, пива и напитков, изготавливаемых на его основе, и в иных местах, нахождение в которых может причинить вред здоровью детей, их физическому, интеллектуальному, психическому, духовному и нравственному развитию;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9" w:name="Par211"/>
      <w:bookmarkEnd w:id="9"/>
      <w:r>
        <w:rPr>
          <w:rFonts w:cs="Times New Roman"/>
          <w:szCs w:val="28"/>
        </w:rPr>
        <w:t xml:space="preserve">меры по недопущению нахождения детей (лиц, не достигших возраста 18 лет) в ночное время в общественных местах, в том числе на улицах, стадионах, в парках, скверах, транспортных средствах общего пользования, на объектах (на территориях, в помещениях) юридических лиц или граждан, осуществляющих предпринимательскую деятельность без образования юридического лица, которые предназначены для обеспечения доступа к сети "Интернет", а также для реализации услуг в сфере торговли и общественного питания (организациях или пунктах), для развлечений, досуга, где в установленном </w:t>
      </w:r>
      <w:hyperlink r:id="rId71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порядке предусмотрена розничная продажа алкогольной продукции, пива и напитков, изготавливаемых на его основе, и в иных общественных местах без сопровождения родителей (лиц, их заменяющих) или лиц, осуществляющих мероприятия с участием детей;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уведомления родителей (лиц, их заменяющих) или лиц, осуществляющих мероприятия с участием детей, и (или) органов внутренних дел в случае обнаружения ребенка в местах, указанных в </w:t>
      </w:r>
      <w:hyperlink w:anchor="Par210" w:history="1">
        <w:r>
          <w:rPr>
            <w:rFonts w:cs="Times New Roman"/>
            <w:color w:val="0000FF"/>
            <w:szCs w:val="28"/>
          </w:rPr>
          <w:t>абзацах втором</w:t>
        </w:r>
      </w:hyperlink>
      <w:r>
        <w:rPr>
          <w:rFonts w:cs="Times New Roman"/>
          <w:szCs w:val="28"/>
        </w:rPr>
        <w:t xml:space="preserve"> и </w:t>
      </w:r>
      <w:hyperlink w:anchor="Par211" w:history="1">
        <w:r>
          <w:rPr>
            <w:rFonts w:cs="Times New Roman"/>
            <w:color w:val="0000FF"/>
            <w:szCs w:val="28"/>
          </w:rPr>
          <w:t>третьем</w:t>
        </w:r>
      </w:hyperlink>
      <w:r>
        <w:rPr>
          <w:rFonts w:cs="Times New Roman"/>
          <w:szCs w:val="28"/>
        </w:rPr>
        <w:t xml:space="preserve"> настоящего пункта, в нарушение установленных требований, а также порядок доставления такого ребенка его родителям (лицам, их заменяющим) или лицам, осуществляющим мероприятия с участием детей, либо в случае отсутствия указанных лиц, невозможности установления их местонахождения или иных препятствующих незамедлительному доставлению ребенка указанным лицам обстоятельств в специализированные учреждения для несовершеннолетних, нуждающихся в социальной реабилитации, по месту обнаружения ребенка.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Субъекты Российской Федерации в соответствии с </w:t>
      </w:r>
      <w:hyperlink w:anchor="Par209" w:history="1">
        <w:r>
          <w:rPr>
            <w:rFonts w:cs="Times New Roman"/>
            <w:color w:val="0000FF"/>
            <w:szCs w:val="28"/>
          </w:rPr>
          <w:t>пунктом 3</w:t>
        </w:r>
      </w:hyperlink>
      <w:r>
        <w:rPr>
          <w:rFonts w:cs="Times New Roman"/>
          <w:szCs w:val="28"/>
        </w:rPr>
        <w:t xml:space="preserve"> настоящей статьи вправе: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определять с учетом культурных и иных местных традиций места, нахождение в которых может причинить вред здоровью детей, их физическому, интеллектуальному, психическому, духовному и нравственному развитию, и общественные места, в которых в ночное время не допускается нахождение детей без сопровождения родителей (лиц, их заменяющих), а также лиц, осуществляющих мероприятия с участием детей;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сокращать с учетом сезонных, климатических и иных условий ночное время, в течение которого не допускается нахождение детей без сопровождения родителей (лиц, их заменяющих), а также лиц, осуществляющих мероприятия с участием детей, в установленных </w:t>
      </w:r>
      <w:r>
        <w:rPr>
          <w:rFonts w:cs="Times New Roman"/>
          <w:szCs w:val="28"/>
        </w:rPr>
        <w:lastRenderedPageBreak/>
        <w:t>общественных местах;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снижать с учетом культурных и иных местных традиций возраст детей, до достижения которого не допускается их нахождение в ночное время в установленных общественных местах без сопровождения родителей (лиц, их заменяющих), а также лиц, осуществляющих мероприятия с участием детей, но не более чем на два года.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Установление субъектами Российской Федерации в соответствии с </w:t>
      </w:r>
      <w:hyperlink w:anchor="Par211" w:history="1">
        <w:r>
          <w:rPr>
            <w:rFonts w:cs="Times New Roman"/>
            <w:color w:val="0000FF"/>
            <w:szCs w:val="28"/>
          </w:rPr>
          <w:t>абзацем третьим пункта 3</w:t>
        </w:r>
      </w:hyperlink>
      <w:r>
        <w:rPr>
          <w:rFonts w:cs="Times New Roman"/>
          <w:szCs w:val="28"/>
        </w:rPr>
        <w:t xml:space="preserve"> настоящей статьи мер по недопущению нахождения детей (лиц, не достигших возраста 18 лет) в ночное время без сопровождения родителей (лиц, их заменяющих) или лиц, осуществляющих мероприятия с участием детей, в транспортных средствах общего пользования осуществляется с учетом заключаемых соглашений между субъектами Российской Федерации о порядке применения этих мер, если маршруты следования указанных транспортных средств проходят по территориям двух и более субъектов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6. Для оценки предложений об определении мест, нахождение в которых может причинить вред здоровью детей, их физическому, интеллектуальному, психическому, духовному и нравственному развитию, общественных мест, в которых в ночное время не допускается нахождение детей без сопровождения родителей (лиц, их заменяющих), а также лиц, осуществляющих мероприятия с участием детей, создаются экспертные комиссии. Порядок формирования и порядок деятельности таких комиссий устанавливаются в соответствии с законами субъектов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Органы местного самоуправления с учетом положений настоящей статьи и в порядке, устанавливаемом законами субъектов Российской Федерации, могут определять на территории соответствующего муниципального образования места, нахождение в которых детей в соответствии с </w:t>
      </w:r>
      <w:hyperlink w:anchor="Par209" w:history="1">
        <w:r>
          <w:rPr>
            <w:rFonts w:cs="Times New Roman"/>
            <w:color w:val="0000FF"/>
            <w:szCs w:val="28"/>
          </w:rPr>
          <w:t>пунктом 3</w:t>
        </w:r>
      </w:hyperlink>
      <w:r>
        <w:rPr>
          <w:rFonts w:cs="Times New Roman"/>
          <w:szCs w:val="28"/>
        </w:rPr>
        <w:t xml:space="preserve"> настоящей статьи не допускается.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Законами субъектов Российской Федерации за несоблюдение установленных требований к обеспечению родителями (лицами, их заменяющими), лицами, осуществляющими мероприятия с участием детей, а также юридическими лицами или гражданами, осуществляющими предпринимательскую деятельность без образования юридического лица, мер по содействию физическому, интеллектуальному, психическому, духовному и нравственному развитию детей и предупреждению причинения им вреда может устанавливаться административная ответственность.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14.2. Меры по противодействию торговле детьми и эксплуатации детей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(введена Федеральным </w:t>
      </w:r>
      <w:hyperlink r:id="rId72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05.04.2013 N 58-ФЗ)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Органы государственной власти Российской Федерации, органы государственной власти субъектов Российской Федерации, органы местного </w:t>
      </w:r>
      <w:r>
        <w:rPr>
          <w:rFonts w:cs="Times New Roman"/>
          <w:szCs w:val="28"/>
        </w:rPr>
        <w:lastRenderedPageBreak/>
        <w:t>самоуправления в пределах своих полномочий принимают меры по противодействию торговле детьми и эксплуатации детей.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Органы государственной власти Российской Федерации, органы государственной власти субъектов Российской Федерации, органы местного самоуправления в соответствии с их компетенцией принимают меры по оказанию необходимой педагогической, психологической, медицинской, юридической помощи жертвам торговли детьми и (или) эксплуатации детей, их родителям (лицам, их заменяющим).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 Общественные объединения (организации) и иные некоммерческие организации могут оказывать содействие органам государственной власти Российской Федерации, органам государственной власти субъектов Российской Федерации, органам местного самоуправления в осуществлении мер по противодействию торговле детьми и эксплуатации детей, оказанию необходимой педагогической, психологической, медицинской, юридической помощи жертвам торговли детьми и (или) эксплуатации детей, их родителям (лицам, их заменяющим).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Граждане Российской Федерации, иностранные граждане, лица без гражданства несут уголовную, гражданско-правовую, </w:t>
      </w:r>
      <w:hyperlink r:id="rId73" w:history="1">
        <w:r>
          <w:rPr>
            <w:rFonts w:cs="Times New Roman"/>
            <w:color w:val="0000FF"/>
            <w:szCs w:val="28"/>
          </w:rPr>
          <w:t>дисциплинарную</w:t>
        </w:r>
      </w:hyperlink>
      <w:r>
        <w:rPr>
          <w:rFonts w:cs="Times New Roman"/>
          <w:szCs w:val="28"/>
        </w:rPr>
        <w:t xml:space="preserve"> ответственность за совершение правонарушений, связанных с торговлей детьми и (или) эксплуатацией детей, в соответствии с законодательством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 Юридические лица несут ответственность за создание условий для торговли детьми и (или) эксплуатации детей, выразившееся в предоставлении помещений, транспортных средств или иных материальных средств, в создании бытовых условий для торговли детьми и (или) эксплуатации детей, в оказании услуг, содействующих торговле детьми и (или) эксплуатации детей, либо в финансировании торговли детьми и (или) эксплуатации детей, а также за изготовление, приобретение, хранение, перевозку, распространение, публичную демонстрацию, рекламирование материалов или предметов с порнографическими изображениями несовершеннолетних в соответствии с законодательством Российской Федерации. Настоящее положение распространяется на иностранные юридические лица в случаях, предусмотренных законодательством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6. Применение мер ответственности к юридическому лицу за правонарушения, связанные с торговлей детьми и (или) эксплуатацией детей, изготовлением и (или) оборотом материалов или предметов с порнографическими изображениями несовершеннолетних, не освобождает от ответственности за данные правонарушения виновное физическое лицо, равно как и привлечение физического лица к уголовной или иной ответственности за правонарушения, связанные с торговлей детьми и (или) эксплуатацией детей, изготовлением и (или) оборотом материалов или предметов с порнографическими изображениями несовершеннолетних, не освобождает от ответственности за данные правонарушения юридическое лицо.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15. Защита прав детей, находящихся в трудной жизненной ситуации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Абзац утратил силу. - Федеральный </w:t>
      </w:r>
      <w:hyperlink r:id="rId74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Защита прав детей, находящихся в трудной жизненной ситуации (за исключением содержащихся и обучающихся в федеральных государственных образовательных учреждениях), осуществляется органами государственной власти субъектов Российской Федерации в соответствии с законодательством субъектов Российской Федерации. Защита прав детей, находящихся в трудной жизненной ситуации, содержащихся и обучающихся в федеральных государственных образовательных учреждениях, осуществляется федеральными органами государственной власти в соответствии с </w:t>
      </w:r>
      <w:hyperlink r:id="rId75" w:history="1">
        <w:r>
          <w:rPr>
            <w:rFonts w:cs="Times New Roman"/>
            <w:color w:val="0000FF"/>
            <w:szCs w:val="28"/>
          </w:rPr>
          <w:t>законодательством</w:t>
        </w:r>
      </w:hyperlink>
      <w:r>
        <w:rPr>
          <w:rFonts w:cs="Times New Roman"/>
          <w:szCs w:val="28"/>
        </w:rPr>
        <w:t xml:space="preserve">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76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Государство гарантирует судебную защиту прав детей, находящихся в трудной жизненной ситуации.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Утратил силу. - Федеральный </w:t>
      </w:r>
      <w:hyperlink r:id="rId77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10" w:name="Par243"/>
      <w:bookmarkEnd w:id="10"/>
      <w:r>
        <w:rPr>
          <w:rFonts w:cs="Times New Roman"/>
          <w:szCs w:val="28"/>
        </w:rPr>
        <w:t>3. Общественные объединения (организации) и иные некоммерческие организации, в том числе международные объединения (организации) в лице своих отделений в Российской Федерации, осуществляют свою деятельность по защите прав детей, находящихся в трудной жизненной ситуации, в соответствии с общепризнанными принципами и нормами международного права, международными договорами Российской Федерации, законодательством Российской Федерации и законодательством субъектов Российской Федерации. Указанные объединения (организации) вправе в судебном порядке оспаривать неправомерные ущемляющие или нарушающие права детей, находящихся в трудной жизненной ситуации, действия должностных лиц органов государственной власти и учреждений, организаций, граждан, в том числе родителей (лиц, их заменяющих), педагогических, медицинских, социальных работников и других специалистов в области работы с детьми.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 При регулировании внесудебных процедур, связанных с участием детей и (или) защитой их прав и законных интересов, а также при принятии решений о наказаниях, которые могут применяться к несовершеннолетним, совершившим правонарушения, должностные лица органов государственной власти, местного самоуправления действуют в соответствии с общепризнанными принципами и нормами международного права, нормами, предусмотренными международными договорами Российской Федерации, в том числе в части гуманного обращения с несовершеннолетними, оказания им квалифицированной юридической помощи, законодательством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Обязательными являются обеспечение приоритета личного и социального благополучия ребенка, обеспечение специализации правоприменительных процедур (действий) с его участием или в его </w:t>
      </w:r>
      <w:r>
        <w:rPr>
          <w:rFonts w:cs="Times New Roman"/>
          <w:szCs w:val="28"/>
        </w:rPr>
        <w:lastRenderedPageBreak/>
        <w:t>интересах, учет особенностей возраста и социального положения ребенка.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случае освобождения несовершеннолетнего от уголовной ответственности или от наказания с применением принудительных мер воспитательного воздействия суд, принимая решение о применении указанных мер, за исключением такой меры, как помещение в специальное учебно-воспитательное или лечебно-воспитательное учреждение, вправе признать необходимым проведение мероприятий по социальной реабилитации несовершеннолетнего.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78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ребенок, с участием которого или в интересах которого осуществляется правоприменительная процедура (действие), нуждается в педагогической, психологической, медицинской, юридической помощи, в социальной реабилитации, должностное лицо, осуществляющее правоприменительную процедуру (действие), независимо от предмета рассмотрения сообщает в компетентный орган о необходимости принятия соответствующих мер и просит уведомить его о предпринятых действиях.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Глава III. ОРГАНИЗАЦИОННЫЕ ОСНОВЫ ГАРАНТИЙ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ПРАВ РЕБЕНКА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16. Федеральные органы исполнительной власти, органы исполнительной власти субъектов Российской Федерации, осуществляющие гарантии прав ребенка в Российской Федерации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Компетенция федеральных органов исполнительной власти, которые осуществляют гарантии прав ребенка, реализуют государственную политику в интересах детей, в том числе осуществляют деятельность в области образования и воспитания, охраны здоровья, социальной защиты, социального обслуживания, содействия социальной адаптации и социальной реабилитации детей, обеспечения их занятости и охраны труда, профилактики безнадзорности и правонарушений, организации детского и семейного отдыха, государственной поддержки общественных объединений (организаций), иных некоммерческих организаций и в других областях в соответствии с законодательством Российской Федерации, устанавливается Президентом Российской Федерации и Правительством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Утратил силу. - Федеральный </w:t>
      </w:r>
      <w:hyperlink r:id="rId79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 Компетенция органов исполнительной власти субъектов Российской Федерации, которые осуществляют мероприятия по реализации государственной политики в интересах детей, регулируется законодательством субъектов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16.1. Уполномоченный при Президенте Российской Федерации по правам ребенка и уполномоченный по правам ребенка в субъекте Российской Федерации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(введена Федеральным </w:t>
      </w:r>
      <w:hyperlink r:id="rId80" w:history="1">
        <w:r>
          <w:rPr>
            <w:rFonts w:cs="Times New Roman"/>
            <w:color w:val="0000FF"/>
            <w:szCs w:val="28"/>
          </w:rPr>
          <w:t>законом</w:t>
        </w:r>
      </w:hyperlink>
      <w:r>
        <w:rPr>
          <w:rFonts w:cs="Times New Roman"/>
          <w:szCs w:val="28"/>
        </w:rPr>
        <w:t xml:space="preserve"> от 03.12.2011 N 378-ФЗ)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Уполномоченный при Президенте Российской Федерации по правам ребенка в пределах своих полномочий, предусмотренных соответствующим </w:t>
      </w:r>
      <w:hyperlink r:id="rId81" w:history="1">
        <w:r>
          <w:rPr>
            <w:rFonts w:cs="Times New Roman"/>
            <w:color w:val="0000FF"/>
            <w:szCs w:val="28"/>
          </w:rPr>
          <w:t>указом</w:t>
        </w:r>
      </w:hyperlink>
      <w:r>
        <w:rPr>
          <w:rFonts w:cs="Times New Roman"/>
          <w:szCs w:val="28"/>
        </w:rPr>
        <w:t xml:space="preserve"> Президента Российской Федерации, обеспечивает защиту прав и законных интересов детей.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В соответствии с законом и иным нормативным правовым актом субъекта Российской Федерации может учреждаться должность уполномоченного по правам ребенка в субъекте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Статьи 17 - 20. Утратили силу. - Федеральный </w:t>
      </w:r>
      <w:hyperlink r:id="rId82" w:history="1">
        <w:r>
          <w:rPr>
            <w:rFonts w:cs="Times New Roman"/>
            <w:color w:val="0000FF"/>
            <w:szCs w:val="28"/>
          </w:rPr>
          <w:t>закон</w:t>
        </w:r>
      </w:hyperlink>
      <w:r>
        <w:rPr>
          <w:rFonts w:cs="Times New Roman"/>
          <w:szCs w:val="28"/>
        </w:rPr>
        <w:t xml:space="preserve"> от 22.08.2004 N 122-ФЗ.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21. Финансирование мероприятий по реализации государственной политики в интересах детей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83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22.08.2004 N 122-ФЗ)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Финансирование федеральных мероприятий по реализации государственной политики в интересах детей осуществляется за счет средств федерального бюджета, внебюджетных источников, а также за счет средств бюджетов субъектов Российской Федерации в соответствии с законодательством субъектов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22. Государственный доклад о положении детей и семей, имеющих детей, в Российской Федерации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84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03.12.2011 N 377-ФЗ)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85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20.07.2000 N 103-ФЗ)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Государственный доклад о положении детей и семей, имеющих детей, в Российской Федерации ежегодно разрабатывается в целях обеспечения органов государственной власти Российской Федерации объективной систематизированной аналитической информацией о положении детей и семей, имеющих детей, в Российской Федерации и тенденциях его изменения.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(в ред. Федерального </w:t>
      </w:r>
      <w:hyperlink r:id="rId86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03.12.2011 N 377-ФЗ)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Государственный доклад о положении детей и семей, имеющих детей, в Российской Федерации представляется Правительством Российской Федерации палатам Федерального Собрания Российской Федерации. Структура государственного доклада о положении детей и семей, имеющих детей, в Российской Федерации, требования к содержанию его разделов, системе используемых в нем показателей, </w:t>
      </w:r>
      <w:hyperlink r:id="rId87" w:history="1">
        <w:r>
          <w:rPr>
            <w:rFonts w:cs="Times New Roman"/>
            <w:color w:val="0000FF"/>
            <w:szCs w:val="28"/>
          </w:rPr>
          <w:t>порядок</w:t>
        </w:r>
      </w:hyperlink>
      <w:r>
        <w:rPr>
          <w:rFonts w:cs="Times New Roman"/>
          <w:szCs w:val="28"/>
        </w:rPr>
        <w:t xml:space="preserve"> разработки, распространения, в том числе опубликования, предоставления для </w:t>
      </w:r>
      <w:r>
        <w:rPr>
          <w:rFonts w:cs="Times New Roman"/>
          <w:szCs w:val="28"/>
        </w:rPr>
        <w:lastRenderedPageBreak/>
        <w:t>общественного обсуждения путем размещения на официальном сайте федерального органа исполнительной власти, уполномоченного Правительством Российской Федерации на разработку данного доклада, в сети "Интернет" и представления результатов общественного обсуждения в Правительство Российской Федерации определяются Правительством Российской Федерации.</w:t>
      </w:r>
    </w:p>
    <w:p w:rsidR="00EE0406" w:rsidRDefault="00EE0406">
      <w:pPr>
        <w:widowControl w:val="0"/>
        <w:autoSpaceDE w:val="0"/>
        <w:autoSpaceDN w:val="0"/>
        <w:adjustRightInd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(часть вторая в ред. Федерального </w:t>
      </w:r>
      <w:hyperlink r:id="rId88" w:history="1">
        <w:r>
          <w:rPr>
            <w:rFonts w:cs="Times New Roman"/>
            <w:color w:val="0000FF"/>
            <w:szCs w:val="28"/>
          </w:rPr>
          <w:t>закона</w:t>
        </w:r>
      </w:hyperlink>
      <w:r>
        <w:rPr>
          <w:rFonts w:cs="Times New Roman"/>
          <w:szCs w:val="28"/>
        </w:rPr>
        <w:t xml:space="preserve"> от 03.12.2011 N 377-ФЗ)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Глава IV. ГАРАНТИИ ИСПОЛНЕНИЯ НАСТОЯЩЕГО</w:t>
      </w:r>
    </w:p>
    <w:p w:rsidR="00EE0406" w:rsidRDefault="00EE0406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ФЕДЕРАЛЬНОГО ЗАКОНА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23. Судебный порядок разрешения споров при исполнении настоящего Федерального закона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Родители (лица, их заменяющие), а также лица, осуществляющие мероприятия по образованию, воспитанию, развитию, охране здоровья, социальной защите и социальному обслуживанию ребенка, содействию его социальной адаптации, социальной реабилитации и (или) иные мероприятия с его участием, вправе обратиться в установленном законодательством Российской Федерации </w:t>
      </w:r>
      <w:hyperlink r:id="rId89" w:history="1">
        <w:r>
          <w:rPr>
            <w:rFonts w:cs="Times New Roman"/>
            <w:color w:val="0000FF"/>
            <w:szCs w:val="28"/>
          </w:rPr>
          <w:t>порядке</w:t>
        </w:r>
      </w:hyperlink>
      <w:r>
        <w:rPr>
          <w:rFonts w:cs="Times New Roman"/>
          <w:szCs w:val="28"/>
        </w:rPr>
        <w:t xml:space="preserve"> в суд с иском о возмещении ребенку вреда, причиненного его здоровью, имуществу, а также морального вреда.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bookmarkStart w:id="11" w:name="Par298"/>
      <w:bookmarkEnd w:id="11"/>
      <w:r>
        <w:rPr>
          <w:rFonts w:cs="Times New Roman"/>
          <w:szCs w:val="28"/>
        </w:rPr>
        <w:t>2. При рассмотрении в судах дел о защите прав и законных интересов ребенка государственная пошлина не взимается.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Глава V. ЗАКЛЮЧИТЕЛЬНЫЕ ПОЛОЖЕНИЯ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24. Вступление в силу настоящего Федерального закона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Настоящий Федеральный закон вступает в силу со дня его официального опубликования.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hyperlink w:anchor="Par123" w:history="1">
        <w:r>
          <w:rPr>
            <w:rFonts w:cs="Times New Roman"/>
            <w:color w:val="0000FF"/>
            <w:szCs w:val="28"/>
          </w:rPr>
          <w:t>Пункт 3</w:t>
        </w:r>
      </w:hyperlink>
      <w:r>
        <w:rPr>
          <w:rFonts w:cs="Times New Roman"/>
          <w:szCs w:val="28"/>
        </w:rPr>
        <w:t xml:space="preserve"> статьи 7, </w:t>
      </w:r>
      <w:hyperlink w:anchor="Par139" w:history="1">
        <w:r>
          <w:rPr>
            <w:rFonts w:cs="Times New Roman"/>
            <w:color w:val="0000FF"/>
            <w:szCs w:val="28"/>
          </w:rPr>
          <w:t>пункт 3</w:t>
        </w:r>
      </w:hyperlink>
      <w:r>
        <w:rPr>
          <w:rFonts w:cs="Times New Roman"/>
          <w:szCs w:val="28"/>
        </w:rPr>
        <w:t xml:space="preserve"> статьи 9, </w:t>
      </w:r>
      <w:hyperlink w:anchor="Par172" w:history="1">
        <w:r>
          <w:rPr>
            <w:rFonts w:cs="Times New Roman"/>
            <w:color w:val="0000FF"/>
            <w:szCs w:val="28"/>
          </w:rPr>
          <w:t>пункты 3,</w:t>
        </w:r>
      </w:hyperlink>
      <w:r>
        <w:rPr>
          <w:rFonts w:cs="Times New Roman"/>
          <w:szCs w:val="28"/>
        </w:rPr>
        <w:t xml:space="preserve"> </w:t>
      </w:r>
      <w:hyperlink w:anchor="Par178" w:history="1">
        <w:r>
          <w:rPr>
            <w:rFonts w:cs="Times New Roman"/>
            <w:color w:val="0000FF"/>
            <w:szCs w:val="28"/>
          </w:rPr>
          <w:t>4,</w:t>
        </w:r>
      </w:hyperlink>
      <w:r>
        <w:rPr>
          <w:rFonts w:cs="Times New Roman"/>
          <w:szCs w:val="28"/>
        </w:rPr>
        <w:t xml:space="preserve"> </w:t>
      </w:r>
      <w:hyperlink w:anchor="Par184" w:history="1">
        <w:r>
          <w:rPr>
            <w:rFonts w:cs="Times New Roman"/>
            <w:color w:val="0000FF"/>
            <w:szCs w:val="28"/>
          </w:rPr>
          <w:t>6,</w:t>
        </w:r>
      </w:hyperlink>
      <w:r>
        <w:rPr>
          <w:rFonts w:cs="Times New Roman"/>
          <w:szCs w:val="28"/>
        </w:rPr>
        <w:t xml:space="preserve"> </w:t>
      </w:r>
      <w:hyperlink w:anchor="Par186" w:history="1">
        <w:r>
          <w:rPr>
            <w:rFonts w:cs="Times New Roman"/>
            <w:color w:val="0000FF"/>
            <w:szCs w:val="28"/>
          </w:rPr>
          <w:t>7</w:t>
        </w:r>
      </w:hyperlink>
      <w:r>
        <w:rPr>
          <w:rFonts w:cs="Times New Roman"/>
          <w:szCs w:val="28"/>
        </w:rPr>
        <w:t xml:space="preserve"> статьи 13, </w:t>
      </w:r>
      <w:hyperlink w:anchor="Par243" w:history="1">
        <w:r>
          <w:rPr>
            <w:rFonts w:cs="Times New Roman"/>
            <w:color w:val="0000FF"/>
            <w:szCs w:val="28"/>
          </w:rPr>
          <w:t>пункт 3</w:t>
        </w:r>
      </w:hyperlink>
      <w:r>
        <w:rPr>
          <w:rFonts w:cs="Times New Roman"/>
          <w:szCs w:val="28"/>
        </w:rPr>
        <w:t xml:space="preserve"> статьи 15 и </w:t>
      </w:r>
      <w:hyperlink w:anchor="Par298" w:history="1">
        <w:r>
          <w:rPr>
            <w:rFonts w:cs="Times New Roman"/>
            <w:color w:val="0000FF"/>
            <w:szCs w:val="28"/>
          </w:rPr>
          <w:t>пункт 2</w:t>
        </w:r>
      </w:hyperlink>
      <w:r>
        <w:rPr>
          <w:rFonts w:cs="Times New Roman"/>
          <w:szCs w:val="28"/>
        </w:rPr>
        <w:t xml:space="preserve"> статьи 23 настоящего Федерального закона вступают в силу с 1 июля 1999 года.</w:t>
      </w: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hyperlink w:anchor="Par130" w:history="1">
        <w:r>
          <w:rPr>
            <w:rFonts w:cs="Times New Roman"/>
            <w:color w:val="0000FF"/>
            <w:szCs w:val="28"/>
          </w:rPr>
          <w:t>Статья 8</w:t>
        </w:r>
      </w:hyperlink>
      <w:r>
        <w:rPr>
          <w:rFonts w:cs="Times New Roman"/>
          <w:szCs w:val="28"/>
        </w:rPr>
        <w:t xml:space="preserve"> настоящего Федерального закона вступает в силу с 1 января 2000 года.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Статья 25. Приведение нормативных правовых актов в соответствие с настоящим Федеральным законом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ind w:firstLine="5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Президенту Российской Федерации и Правительству Российской Федерации привести свои нормативные правовые акты в соответствие с настоящим Федеральным законом.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Президент</w:t>
      </w: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EE0406" w:rsidRDefault="00EE0406">
      <w:pPr>
        <w:widowControl w:val="0"/>
        <w:autoSpaceDE w:val="0"/>
        <w:autoSpaceDN w:val="0"/>
        <w:adjustRightInd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Б.ЕЛЬЦИН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Москва, Кремль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24 июля 1998 года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N 124-ФЗ</w:t>
      </w: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autoSpaceDE w:val="0"/>
        <w:autoSpaceDN w:val="0"/>
        <w:adjustRightInd w:val="0"/>
        <w:rPr>
          <w:rFonts w:cs="Times New Roman"/>
          <w:szCs w:val="28"/>
        </w:rPr>
      </w:pPr>
    </w:p>
    <w:p w:rsidR="00EE0406" w:rsidRDefault="00EE040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cs="Times New Roman"/>
          <w:sz w:val="5"/>
          <w:szCs w:val="5"/>
        </w:rPr>
      </w:pPr>
    </w:p>
    <w:p w:rsidR="007A3D6D" w:rsidRDefault="007A3D6D"/>
    <w:sectPr w:rsidR="007A3D6D" w:rsidSect="00E03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2"/>
  <w:defaultTabStop w:val="708"/>
  <w:characterSpacingControl w:val="doNotCompress"/>
  <w:compat/>
  <w:rsids>
    <w:rsidRoot w:val="00EE0406"/>
    <w:rsid w:val="000705A9"/>
    <w:rsid w:val="007A3D6D"/>
    <w:rsid w:val="00EE0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0E9216675E347FF5530D1DFC19EA6ECA6ADFE77DA3A2FBA87BCCB89689A315BB8688EEFEF7C7563FC2yCG" TargetMode="External"/><Relationship Id="rId18" Type="http://schemas.openxmlformats.org/officeDocument/2006/relationships/hyperlink" Target="consultantplus://offline/ref=0E9216675E347FF5530D1DFC19EA6ECA6DD7E374ADA8A6A27395B4948EAC4AAC81C1E2FFF7C754C3y8G" TargetMode="External"/><Relationship Id="rId26" Type="http://schemas.openxmlformats.org/officeDocument/2006/relationships/hyperlink" Target="consultantplus://offline/ref=0E9216675E347FF5530D1DFC19EA6ECA6ADAE47AA9ABFBA87BCCB89689A315BB8688EEFEF7C7563CC2y9G" TargetMode="External"/><Relationship Id="rId39" Type="http://schemas.openxmlformats.org/officeDocument/2006/relationships/hyperlink" Target="consultantplus://offline/ref=0E9216675E347FF5530D1DFC19EA6ECA6ADAE67EAAA3FBA87BCCB89689A315BB8688EEFEF7C35134C2y3G" TargetMode="External"/><Relationship Id="rId21" Type="http://schemas.openxmlformats.org/officeDocument/2006/relationships/hyperlink" Target="consultantplus://offline/ref=0E9216675E347FF5530D1DFC19EA6ECA6EDEE878ACA8A6A27395B4948EAC4AAC81C1E2FFF7C757C3yFG" TargetMode="External"/><Relationship Id="rId34" Type="http://schemas.openxmlformats.org/officeDocument/2006/relationships/hyperlink" Target="consultantplus://offline/ref=0E9216675E347FF5530D1DFC19EA6ECA6ADAE67EAAA3FBA87BCCB89689A315BB8688EEFEF7C35134C2yCG" TargetMode="External"/><Relationship Id="rId42" Type="http://schemas.openxmlformats.org/officeDocument/2006/relationships/hyperlink" Target="consultantplus://offline/ref=0E9216675E347FF5530D1DFC19EA6ECA69D6E779A1F5ACAA2A99B69381F35DABC8CDE3FFF7C0C5y2G" TargetMode="External"/><Relationship Id="rId47" Type="http://schemas.openxmlformats.org/officeDocument/2006/relationships/hyperlink" Target="consultantplus://offline/ref=0E9216675E347FF5530D1DFC19EA6ECA6ADAE67EAAA3FBA87BCCB89689A315BB8688EEFEF7C35E3DC2yFG" TargetMode="External"/><Relationship Id="rId50" Type="http://schemas.openxmlformats.org/officeDocument/2006/relationships/hyperlink" Target="consultantplus://offline/ref=0E9216675E347FF5530D1DFC19EA6ECA6ADAE67EAAA3FBA87BCCB89689A315BB8688EEFEF7C35E3DC2yDG" TargetMode="External"/><Relationship Id="rId55" Type="http://schemas.openxmlformats.org/officeDocument/2006/relationships/hyperlink" Target="consultantplus://offline/ref=0E9216675E347FF5530D1DFC19EA6ECA6ADAE67EAAA3FBA87BCCB89689A315BB8688EEFEF7C35E3CC2y9G" TargetMode="External"/><Relationship Id="rId63" Type="http://schemas.openxmlformats.org/officeDocument/2006/relationships/hyperlink" Target="consultantplus://offline/ref=0E9216675E347FF5530D1DFC19EA6ECA6ADAE67EAAA3FBA87BCCB89689A315BB8688EEFEF7C35E3CC2yFG" TargetMode="External"/><Relationship Id="rId68" Type="http://schemas.openxmlformats.org/officeDocument/2006/relationships/hyperlink" Target="consultantplus://offline/ref=0E9216675E347FF5530D1DFC19EA6ECA6ADFE77DA3A2FBA87BCCB89689A315BB8688EEFEF7C7563FC2y2G" TargetMode="External"/><Relationship Id="rId76" Type="http://schemas.openxmlformats.org/officeDocument/2006/relationships/hyperlink" Target="consultantplus://offline/ref=0E9216675E347FF5530D1DFC19EA6ECA6ADAE67EAAA3FBA87BCCB89689A315BB8688EEFEF7C35E3FC2yAG" TargetMode="External"/><Relationship Id="rId84" Type="http://schemas.openxmlformats.org/officeDocument/2006/relationships/hyperlink" Target="consultantplus://offline/ref=0E9216675E347FF5530D1DFC19EA6ECA6ADCE27AAFABFBA87BCCB89689A315BB8688EEFEF7C7563DC2y3G" TargetMode="External"/><Relationship Id="rId89" Type="http://schemas.openxmlformats.org/officeDocument/2006/relationships/hyperlink" Target="consultantplus://offline/ref=0E9216675E347FF5530D1DFC19EA6ECA6ADDE17EA8A7FBA87BCCB89689A315BB8688EEFEF7C5503DC2yEG" TargetMode="External"/><Relationship Id="rId7" Type="http://schemas.openxmlformats.org/officeDocument/2006/relationships/hyperlink" Target="consultantplus://offline/ref=0E9216675E347FF5530D1DFC19EA6ECA6CDAE67CAFA8A6A27395B4948EAC4AAC81C1E2FFF7C554C3yDG" TargetMode="External"/><Relationship Id="rId71" Type="http://schemas.openxmlformats.org/officeDocument/2006/relationships/hyperlink" Target="consultantplus://offline/ref=0E9216675E347FF5530D1DFC19EA6ECA6ADDE975AAA1FBA87BCCB89689A315BB8688EEFEF7C75739C2yAG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0E9216675E347FF5530D1DFC19EA6ECA6ADAE47AA9ABFBA87BCCB89689A315BB8688EEFEF7C7563DC2y3G" TargetMode="External"/><Relationship Id="rId29" Type="http://schemas.openxmlformats.org/officeDocument/2006/relationships/hyperlink" Target="consultantplus://offline/ref=0E9216675E347FF5530D1DFC19EA6ECA69D6E779A1F5ACAA2A99B6C9y3G" TargetMode="External"/><Relationship Id="rId11" Type="http://schemas.openxmlformats.org/officeDocument/2006/relationships/hyperlink" Target="consultantplus://offline/ref=0E9216675E347FF5530D1DFC19EA6ECA63D6E274A3A8A6A27395B4948EAC4AAC81C1E2FFF7C756C3y5G" TargetMode="External"/><Relationship Id="rId24" Type="http://schemas.openxmlformats.org/officeDocument/2006/relationships/hyperlink" Target="consultantplus://offline/ref=0E9216675E347FF5530D1DFC19EA6ECA6ADAE47AA9ABFBA87BCCB89689A315BB8688EEFEF7C7563CC2yAG" TargetMode="External"/><Relationship Id="rId32" Type="http://schemas.openxmlformats.org/officeDocument/2006/relationships/hyperlink" Target="consultantplus://offline/ref=0E9216675E347FF5530D1DFC19EA6ECA6ADAE67EAAA3FBA87BCCB89689A315BB8688EEFEF7C35134C2yFG" TargetMode="External"/><Relationship Id="rId37" Type="http://schemas.openxmlformats.org/officeDocument/2006/relationships/hyperlink" Target="consultantplus://offline/ref=0E9216675E347FF5530D1DFC19EA6ECA6ADAE67EAAA3FBA87BCCB89689A315BB8688EEFEF7C35134C2y3G" TargetMode="External"/><Relationship Id="rId40" Type="http://schemas.openxmlformats.org/officeDocument/2006/relationships/hyperlink" Target="consultantplus://offline/ref=0E9216675E347FF5530D1DFC19EA6ECA6ADAE67EAAA3FBA87BCCB89689A315BB8688EEFEF7C35E3DC2yAG" TargetMode="External"/><Relationship Id="rId45" Type="http://schemas.openxmlformats.org/officeDocument/2006/relationships/hyperlink" Target="consultantplus://offline/ref=0E9216675E347FF5530D1DFC19EA6ECA6ADAE67EAAA3FBA87BCCB89689A315BB8688EEFEF7C35E3DC2y9G" TargetMode="External"/><Relationship Id="rId53" Type="http://schemas.openxmlformats.org/officeDocument/2006/relationships/hyperlink" Target="consultantplus://offline/ref=0E9216675E347FF5530D1DFC19EA6ECA6ADAE67EAAA3FBA87BCCB89689A315BB8688EEFEF7C35E3CC2y8G" TargetMode="External"/><Relationship Id="rId58" Type="http://schemas.openxmlformats.org/officeDocument/2006/relationships/hyperlink" Target="consultantplus://offline/ref=0E9216675E347FF5530D1DFC19EA6ECA6EDEE878ACA8A6A27395B4948EAC4AAC81C1E2FFF7C757C3y5G" TargetMode="External"/><Relationship Id="rId66" Type="http://schemas.openxmlformats.org/officeDocument/2006/relationships/hyperlink" Target="consultantplus://offline/ref=0E9216675E347FF5530D1DFC19EA6ECA6ADFE77DA3A2FBA87BCCB89689A315BB8688EEFEF7C7563FC2yDG" TargetMode="External"/><Relationship Id="rId74" Type="http://schemas.openxmlformats.org/officeDocument/2006/relationships/hyperlink" Target="consultantplus://offline/ref=0E9216675E347FF5530D1DFC19EA6ECA6ADAE67EAAA3FBA87BCCB89689A315BB8688EEFEF7C35E3CC2y3G" TargetMode="External"/><Relationship Id="rId79" Type="http://schemas.openxmlformats.org/officeDocument/2006/relationships/hyperlink" Target="consultantplus://offline/ref=0E9216675E347FF5530D1DFC19EA6ECA6ADAE67EAAA3FBA87BCCB89689A315BB8688EEFEF7C35E3FC2yEG" TargetMode="External"/><Relationship Id="rId87" Type="http://schemas.openxmlformats.org/officeDocument/2006/relationships/hyperlink" Target="consultantplus://offline/ref=0E9216675E347FF5530D1DFC19EA6ECA6ADDE475A3AAFBA87BCCB89689A315BB8688EEFEF7C7563CC2y8G" TargetMode="External"/><Relationship Id="rId5" Type="http://schemas.openxmlformats.org/officeDocument/2006/relationships/hyperlink" Target="consultantplus://offline/ref=0E9216675E347FF5530D1DFC19EA6ECA6ADAE67EAAA3FBA87BCCB89689A315BB8688EEFEF7C35134C2y8G" TargetMode="External"/><Relationship Id="rId61" Type="http://schemas.openxmlformats.org/officeDocument/2006/relationships/hyperlink" Target="consultantplus://offline/ref=0E9216675E347FF5530D1DFC19EA6ECA6CDAE67CAFA8A6A27395B4948EAC4AAC81C1E2FFF7C554C3yDG" TargetMode="External"/><Relationship Id="rId82" Type="http://schemas.openxmlformats.org/officeDocument/2006/relationships/hyperlink" Target="consultantplus://offline/ref=0E9216675E347FF5530D1DFC19EA6ECA6ADAE67EAAA3FBA87BCCB89689A315BB8688EEFEF7C35E3FC2yEG" TargetMode="External"/><Relationship Id="rId90" Type="http://schemas.openxmlformats.org/officeDocument/2006/relationships/fontTable" Target="fontTable.xml"/><Relationship Id="rId19" Type="http://schemas.openxmlformats.org/officeDocument/2006/relationships/hyperlink" Target="consultantplus://offline/ref=0E9216675E347FF5530D1DFC19EA6ECA6EDEE878ACA8A6A27395B4948EAC4AAC81C1E2FFF7C757C3yDG" TargetMode="External"/><Relationship Id="rId14" Type="http://schemas.openxmlformats.org/officeDocument/2006/relationships/hyperlink" Target="consultantplus://offline/ref=0E9216675E347FF5530D1DFC19EA6ECA6ADCE27AAFABFBA87BCCB89689A315BB8688EEFEF7C7563DC2y2G" TargetMode="External"/><Relationship Id="rId22" Type="http://schemas.openxmlformats.org/officeDocument/2006/relationships/hyperlink" Target="consultantplus://offline/ref=0E9216675E347FF5530D1DFC19EA6ECA6EDEE878ACA8A6A27395B4948EAC4AAC81C1E2FFF7C757C3yFG" TargetMode="External"/><Relationship Id="rId27" Type="http://schemas.openxmlformats.org/officeDocument/2006/relationships/hyperlink" Target="consultantplus://offline/ref=0E9216675E347FF5530D1DFC19EA6ECA69D6E779A1F5ACAA2A99B6C9y3G" TargetMode="External"/><Relationship Id="rId30" Type="http://schemas.openxmlformats.org/officeDocument/2006/relationships/hyperlink" Target="consultantplus://offline/ref=0E9216675E347FF5530D1DFC19EA6ECA63D9E27CAFA8A6A27395B4948EAC4AAC81C1E2FFF7C757C3yCG" TargetMode="External"/><Relationship Id="rId35" Type="http://schemas.openxmlformats.org/officeDocument/2006/relationships/hyperlink" Target="consultantplus://offline/ref=0E9216675E347FF5530D1DFC19EA6ECA6ADAE47AA9ABFBA87BCCB89689A315BB8688EEFEF7C7563CC2yEG" TargetMode="External"/><Relationship Id="rId43" Type="http://schemas.openxmlformats.org/officeDocument/2006/relationships/hyperlink" Target="consultantplus://offline/ref=0E9216675E347FF5530D1DFC19EA6ECA6ADDE77BAAA3FBA87BCCB89689A315BB8688EEFEF7C7563FC2yAG" TargetMode="External"/><Relationship Id="rId48" Type="http://schemas.openxmlformats.org/officeDocument/2006/relationships/hyperlink" Target="consultantplus://offline/ref=0E9216675E347FF5530D1DFC19EA6ECA6ADAE67EAAA3FBA87BCCB89689A315BB8688EEFEF7C35E3DC2yCG" TargetMode="External"/><Relationship Id="rId56" Type="http://schemas.openxmlformats.org/officeDocument/2006/relationships/hyperlink" Target="consultantplus://offline/ref=0E9216675E347FF5530D1DFC19EA6ECA6EDEE878ACA8A6A27395B4948EAC4AAC81C1E2FFF7C757C3yAG" TargetMode="External"/><Relationship Id="rId64" Type="http://schemas.openxmlformats.org/officeDocument/2006/relationships/hyperlink" Target="consultantplus://offline/ref=0E9216675E347FF5530D1DFC19EA6ECA6ADAE078ADA6FBA87BCCB89689A315BB8688EEFEF7C6573BC2yDG" TargetMode="External"/><Relationship Id="rId69" Type="http://schemas.openxmlformats.org/officeDocument/2006/relationships/hyperlink" Target="consultantplus://offline/ref=0E9216675E347FF5530D1DFC19EA6ECA6ADDE275ADA1FBA87BCCB89689A315BB8688EEFEF7C7553FC2yDG" TargetMode="External"/><Relationship Id="rId77" Type="http://schemas.openxmlformats.org/officeDocument/2006/relationships/hyperlink" Target="consultantplus://offline/ref=0E9216675E347FF5530D1DFC19EA6ECA6ADAE67EAAA3FBA87BCCB89689A315BB8688EEFEF7C35E3FC2y8G" TargetMode="External"/><Relationship Id="rId8" Type="http://schemas.openxmlformats.org/officeDocument/2006/relationships/hyperlink" Target="consultantplus://offline/ref=0E9216675E347FF5530D1DFC19EA6ECA6DD7E374ADA8A6A27395B4948EAC4AAC81C1E2FFF7C754C3y8G" TargetMode="External"/><Relationship Id="rId51" Type="http://schemas.openxmlformats.org/officeDocument/2006/relationships/hyperlink" Target="consultantplus://offline/ref=0E9216675E347FF5530D1DFC19EA6ECA6ADAE67EAAA3FBA87BCCB89689A315BB8688EEFEF7C35E3CC2yAG" TargetMode="External"/><Relationship Id="rId72" Type="http://schemas.openxmlformats.org/officeDocument/2006/relationships/hyperlink" Target="consultantplus://offline/ref=0E9216675E347FF5530D1DFC19EA6ECA6ADAE47AA9ABFBA87BCCB89689A315BB8688EEFEF7C7563CC2yFG" TargetMode="External"/><Relationship Id="rId80" Type="http://schemas.openxmlformats.org/officeDocument/2006/relationships/hyperlink" Target="consultantplus://offline/ref=0E9216675E347FF5530D1DFC19EA6ECA6ADAE07DAEA4FBA87BCCB89689A315BB8688EEFEF7C7563DC2y3G" TargetMode="External"/><Relationship Id="rId85" Type="http://schemas.openxmlformats.org/officeDocument/2006/relationships/hyperlink" Target="consultantplus://offline/ref=0E9216675E347FF5530D1DFC19EA6ECA69D9E97DAFA8A6A27395B4948EAC4AAC81C1E2FFF7C756C3yA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0E9216675E347FF5530D1DFC19EA6ECA62DAE975ABA8A6A27395B4948EAC4AAC81C1E2FFF7C756C3y4G" TargetMode="External"/><Relationship Id="rId17" Type="http://schemas.openxmlformats.org/officeDocument/2006/relationships/hyperlink" Target="consultantplus://offline/ref=0E9216675E347FF5530D1DFC19EA6ECA69D6E779A1F5ACAA2A99B69381F35DABC8CDE3FFF7C0C5y2G" TargetMode="External"/><Relationship Id="rId25" Type="http://schemas.openxmlformats.org/officeDocument/2006/relationships/hyperlink" Target="consultantplus://offline/ref=0E9216675E347FF5530D1DFC19EA6ECA6ADAE47AA9ABFBA87BCCB89689A315BB8688EEFEF7C7563CC2y8G" TargetMode="External"/><Relationship Id="rId33" Type="http://schemas.openxmlformats.org/officeDocument/2006/relationships/hyperlink" Target="consultantplus://offline/ref=0E9216675E347FF5530D1DFC19EA6ECA6EDEE878ACA8A6A27395B4948EAC4AAC81C1E2FFF7C757C3y8G" TargetMode="External"/><Relationship Id="rId38" Type="http://schemas.openxmlformats.org/officeDocument/2006/relationships/hyperlink" Target="consultantplus://offline/ref=0E9216675E347FF5530D1DFC19EA6ECA6ADFE075A8A3FBA87BCCB89689A315BB8688EEFEF7C7563CC2yBG" TargetMode="External"/><Relationship Id="rId46" Type="http://schemas.openxmlformats.org/officeDocument/2006/relationships/hyperlink" Target="consultantplus://offline/ref=0E9216675E347FF5530D1DFC19EA6ECA6ADAE67EAAA3FBA87BCCB89689A315BB8688EEFEF7C35E3DC2yEG" TargetMode="External"/><Relationship Id="rId59" Type="http://schemas.openxmlformats.org/officeDocument/2006/relationships/hyperlink" Target="consultantplus://offline/ref=0E9216675E347FF5530D1DFC19EA6ECA6ADDE17EA8A7FBA87BCCB89689CAy3G" TargetMode="External"/><Relationship Id="rId67" Type="http://schemas.openxmlformats.org/officeDocument/2006/relationships/hyperlink" Target="consultantplus://offline/ref=0E9216675E347FF5530D1DFC19EA6ECA6ADAE47AA3A3FBA87BCCB89689CAy3G" TargetMode="External"/><Relationship Id="rId20" Type="http://schemas.openxmlformats.org/officeDocument/2006/relationships/hyperlink" Target="consultantplus://offline/ref=0E9216675E347FF5530D1DFC19EA6ECA6EDEE878ACA8A6A27395B4948EAC4AAC81C1E2FFF7C757C3yCG" TargetMode="External"/><Relationship Id="rId41" Type="http://schemas.openxmlformats.org/officeDocument/2006/relationships/hyperlink" Target="consultantplus://offline/ref=0E9216675E347FF5530D1DFC19EA6ECA62DAE975ABA8A6A27395B4948EAC4AAC81C1E2FFF7C757C3yDG" TargetMode="External"/><Relationship Id="rId54" Type="http://schemas.openxmlformats.org/officeDocument/2006/relationships/hyperlink" Target="consultantplus://offline/ref=0E9216675E347FF5530D1DFC19EA6ECA62DAE975ABA8A6A27395B4948EAC4AAC81C1E2FFF7C757C3yCG" TargetMode="External"/><Relationship Id="rId62" Type="http://schemas.openxmlformats.org/officeDocument/2006/relationships/hyperlink" Target="consultantplus://offline/ref=0E9216675E347FF5530D1DFC19EA6ECA6EDEE878ACA8A6A27395B4948EAC4AAC81C1E2FFF7C757C3y4G" TargetMode="External"/><Relationship Id="rId70" Type="http://schemas.openxmlformats.org/officeDocument/2006/relationships/hyperlink" Target="consultantplus://offline/ref=0E9216675E347FF5530D1DFC19EA6ECA63D9E27CAFA8A6A27395B4948EAC4AAC81C1E2FFF7C757C3yEG" TargetMode="External"/><Relationship Id="rId75" Type="http://schemas.openxmlformats.org/officeDocument/2006/relationships/hyperlink" Target="consultantplus://offline/ref=0E9216675E347FF5530D1DFC19EA6ECA6ADAE67EA8A2FBA87BCCB89689CAy3G" TargetMode="External"/><Relationship Id="rId83" Type="http://schemas.openxmlformats.org/officeDocument/2006/relationships/hyperlink" Target="consultantplus://offline/ref=0E9216675E347FF5530D1DFC19EA6ECA6ADAE67EAAA3FBA87BCCB89689A315BB8688EEFEF7C35E3FC2yFG" TargetMode="External"/><Relationship Id="rId88" Type="http://schemas.openxmlformats.org/officeDocument/2006/relationships/hyperlink" Target="consultantplus://offline/ref=0E9216675E347FF5530D1DFC19EA6ECA6ADCE27AAFABFBA87BCCB89689A315BB8688EEFEF7C7563CC2yBG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E9216675E347FF5530D1DFC19EA6ECA6EDEE878ACA8A6A27395B4948EAC4AAC81C1E2FFF7C756C3y5G" TargetMode="External"/><Relationship Id="rId15" Type="http://schemas.openxmlformats.org/officeDocument/2006/relationships/hyperlink" Target="consultantplus://offline/ref=0E9216675E347FF5530D1DFC19EA6ECA6ADAE07DAEA4FBA87BCCB89689A315BB8688EEFEF7C7563DC2y3G" TargetMode="External"/><Relationship Id="rId23" Type="http://schemas.openxmlformats.org/officeDocument/2006/relationships/hyperlink" Target="consultantplus://offline/ref=0E9216675E347FF5530D1DFC19EA6ECA63D9E27CAFA8A6A27395B4948EAC4AAC81C1E2FFF7C756C3y4G" TargetMode="External"/><Relationship Id="rId28" Type="http://schemas.openxmlformats.org/officeDocument/2006/relationships/hyperlink" Target="consultantplus://offline/ref=0E9216675E347FF5530D1DFC19EA6ECA69D6E779A1F5ACAA2A99B69381F35DABC8CDE3FFF7C0C5y2G" TargetMode="External"/><Relationship Id="rId36" Type="http://schemas.openxmlformats.org/officeDocument/2006/relationships/hyperlink" Target="consultantplus://offline/ref=0E9216675E347FF5530D1DFC19EA6ECA6ADAE67EAAA3FBA87BCCB89689A315BB8688EEFEF7C35134C2yDG" TargetMode="External"/><Relationship Id="rId49" Type="http://schemas.openxmlformats.org/officeDocument/2006/relationships/hyperlink" Target="consultantplus://offline/ref=0E9216675E347FF5530D1DFC19EA6ECA6ADDE275A8A0FBA87BCCB89689CAy3G" TargetMode="External"/><Relationship Id="rId57" Type="http://schemas.openxmlformats.org/officeDocument/2006/relationships/hyperlink" Target="consultantplus://offline/ref=0E9216675E347FF5530D1DFC19EA6ECA6EDEE878ACA8A6A27395B4948EAC4AAC81C1E2FFF7C757C3y5G" TargetMode="External"/><Relationship Id="rId10" Type="http://schemas.openxmlformats.org/officeDocument/2006/relationships/hyperlink" Target="consultantplus://offline/ref=0E9216675E347FF5530D1DFC19EA6ECA63D9E27CAFA8A6A27395B4948EAC4AAC81C1E2FFF7C756C3y5G" TargetMode="External"/><Relationship Id="rId31" Type="http://schemas.openxmlformats.org/officeDocument/2006/relationships/hyperlink" Target="consultantplus://offline/ref=0E9216675E347FF5530D1DFC19EA6ECA6ADAE67EAAA3FBA87BCCB89689A315BB8688EEFEF7C35134C2yEG" TargetMode="External"/><Relationship Id="rId44" Type="http://schemas.openxmlformats.org/officeDocument/2006/relationships/hyperlink" Target="consultantplus://offline/ref=0E9216675E347FF5530D1DFC19EA6ECA6ADDE77BAAA3FBA87BCCB89689A315BB8688EEFEF7C75439C2y8G" TargetMode="External"/><Relationship Id="rId52" Type="http://schemas.openxmlformats.org/officeDocument/2006/relationships/hyperlink" Target="consultantplus://offline/ref=0E9216675E347FF5530D1DFC19EA6ECA6ADAE67DA9A1FBA87BCCB89689A315BB8688EEFEF7C65039C2yCG" TargetMode="External"/><Relationship Id="rId60" Type="http://schemas.openxmlformats.org/officeDocument/2006/relationships/hyperlink" Target="consultantplus://offline/ref=0E9216675E347FF5530D1DFC19EA6ECA6EDEE878ACA8A6A27395B4948EAC4AAC81C1E2FFF7C757C3y4G" TargetMode="External"/><Relationship Id="rId65" Type="http://schemas.openxmlformats.org/officeDocument/2006/relationships/hyperlink" Target="consultantplus://offline/ref=0E9216675E347FF5530D1DFC19EA6ECA6ADAE67EAAA3FBA87BCCB89689A315BB8688EEFEF7C35E3CC2yCG" TargetMode="External"/><Relationship Id="rId73" Type="http://schemas.openxmlformats.org/officeDocument/2006/relationships/hyperlink" Target="consultantplus://offline/ref=0E9216675E347FF5530D1DFC19EA6ECA6ADAE67DA9A1FBA87BCCB89689A315BB8688EEFEF7C65735C2y9G" TargetMode="External"/><Relationship Id="rId78" Type="http://schemas.openxmlformats.org/officeDocument/2006/relationships/hyperlink" Target="consultantplus://offline/ref=0E9216675E347FF5530D1DFC19EA6ECA6ADAE67EAAA3FBA87BCCB89689A315BB8688EEFEF7C35E3FC2y9G" TargetMode="External"/><Relationship Id="rId81" Type="http://schemas.openxmlformats.org/officeDocument/2006/relationships/hyperlink" Target="consultantplus://offline/ref=0E9216675E347FF5530D1DFC19EA6ECA62DFE175AEA8A6A27395B494C8yEG" TargetMode="External"/><Relationship Id="rId86" Type="http://schemas.openxmlformats.org/officeDocument/2006/relationships/hyperlink" Target="consultantplus://offline/ref=0E9216675E347FF5530D1DFC19EA6ECA6ADCE27AAFABFBA87BCCB89689A315BB8688EEFEF7C7563CC2yAG" TargetMode="External"/><Relationship Id="rId4" Type="http://schemas.openxmlformats.org/officeDocument/2006/relationships/hyperlink" Target="consultantplus://offline/ref=0E9216675E347FF5530D1DFC19EA6ECA69D9E97DAFA8A6A27395B4948EAC4AAC81C1E2FFF7C756C3yAG" TargetMode="External"/><Relationship Id="rId9" Type="http://schemas.openxmlformats.org/officeDocument/2006/relationships/hyperlink" Target="consultantplus://offline/ref=0E9216675E347FF5530D1DFC19EA6ECA6ADDE275ADA1FBA87BCCB89689A315BB8688EEFEF7C7553FC2y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8190</Words>
  <Characters>46685</Characters>
  <Application>Microsoft Office Word</Application>
  <DocSecurity>0</DocSecurity>
  <Lines>389</Lines>
  <Paragraphs>109</Paragraphs>
  <ScaleCrop>false</ScaleCrop>
  <Company/>
  <LinksUpToDate>false</LinksUpToDate>
  <CharactersWithSpaces>54766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Баулина Нина Семеновна</dc:creator>
  <cp:lastModifiedBy>Баулина Нина Семеновна</cp:lastModifiedBy>
  <cp:revision>1</cp:revision>
  <dcterms:created xsi:type="dcterms:W3CDTF">2013-07-23T06:50:00Z</dcterms:created>
  <dcterms:modified xsi:type="dcterms:W3CDTF">2013-07-23T06:51:00Z</dcterms:modified>
</cp:coreProperties>
</file>