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F2136" w14:textId="77777777" w:rsidR="001D08E6" w:rsidRPr="003018A3" w:rsidRDefault="001D08E6" w:rsidP="001D08E6">
      <w:pPr>
        <w:suppressAutoHyphens/>
        <w:spacing w:after="0" w:line="240" w:lineRule="auto"/>
        <w:jc w:val="center"/>
        <w:rPr>
          <w:rFonts w:ascii="Times New Roman" w:hAnsi="Times New Roman"/>
          <w:b/>
          <w:bCs/>
          <w:sz w:val="28"/>
          <w:szCs w:val="28"/>
          <w:lang w:eastAsia="ar-SA"/>
        </w:rPr>
      </w:pPr>
      <w:r w:rsidRPr="003018A3">
        <w:rPr>
          <w:rFonts w:ascii="Times New Roman" w:hAnsi="Times New Roman"/>
          <w:b/>
          <w:bCs/>
          <w:sz w:val="28"/>
          <w:szCs w:val="28"/>
          <w:lang w:eastAsia="ar-SA"/>
        </w:rPr>
        <w:t xml:space="preserve">Федеральное государственное унитарное предприятие «Информационное телеграфное агентство России (ИТАР-ТАСС)» </w:t>
      </w:r>
    </w:p>
    <w:p w14:paraId="4A7A05E9" w14:textId="77777777" w:rsidR="001D08E6" w:rsidRPr="003018A3" w:rsidRDefault="001D08E6" w:rsidP="001D08E6">
      <w:pPr>
        <w:suppressAutoHyphens/>
        <w:spacing w:after="0" w:line="240" w:lineRule="auto"/>
        <w:jc w:val="center"/>
        <w:rPr>
          <w:rFonts w:ascii="Times New Roman" w:hAnsi="Times New Roman"/>
          <w:sz w:val="20"/>
          <w:szCs w:val="20"/>
          <w:lang w:eastAsia="ar-SA"/>
        </w:rPr>
      </w:pPr>
      <w:r w:rsidRPr="003018A3">
        <w:rPr>
          <w:rFonts w:ascii="Times New Roman" w:hAnsi="Times New Roman"/>
          <w:sz w:val="20"/>
          <w:szCs w:val="20"/>
          <w:lang w:eastAsia="ar-SA"/>
        </w:rPr>
        <w:t>________________________________________________________________________________________________</w:t>
      </w:r>
    </w:p>
    <w:p w14:paraId="464187B2" w14:textId="77777777" w:rsidR="001D08E6" w:rsidRPr="003018A3" w:rsidRDefault="001D08E6" w:rsidP="001D08E6">
      <w:pPr>
        <w:widowControl w:val="0"/>
        <w:spacing w:after="0" w:line="240" w:lineRule="auto"/>
        <w:rPr>
          <w:rFonts w:ascii="Times New Roman" w:hAnsi="Times New Roman"/>
          <w:b/>
          <w:sz w:val="24"/>
          <w:szCs w:val="24"/>
          <w:lang w:eastAsia="ru-RU"/>
        </w:rPr>
      </w:pPr>
    </w:p>
    <w:tbl>
      <w:tblPr>
        <w:tblStyle w:val="af7"/>
        <w:tblW w:w="0" w:type="auto"/>
        <w:tblLook w:val="04A0" w:firstRow="1" w:lastRow="0" w:firstColumn="1" w:lastColumn="0" w:noHBand="0" w:noVBand="1"/>
      </w:tblPr>
      <w:tblGrid>
        <w:gridCol w:w="4894"/>
        <w:gridCol w:w="4877"/>
      </w:tblGrid>
      <w:tr w:rsidR="001D08E6" w:rsidRPr="003018A3" w14:paraId="6CC13C9B" w14:textId="77777777" w:rsidTr="001D08E6">
        <w:tc>
          <w:tcPr>
            <w:tcW w:w="5009" w:type="dxa"/>
            <w:tcBorders>
              <w:top w:val="single" w:sz="4" w:space="0" w:color="auto"/>
              <w:left w:val="single" w:sz="4" w:space="0" w:color="auto"/>
              <w:bottom w:val="single" w:sz="4" w:space="0" w:color="auto"/>
              <w:right w:val="single" w:sz="4" w:space="0" w:color="auto"/>
            </w:tcBorders>
          </w:tcPr>
          <w:p w14:paraId="5AFF9F83" w14:textId="77777777" w:rsidR="001D08E6" w:rsidRPr="003018A3" w:rsidRDefault="001D08E6">
            <w:pPr>
              <w:widowControl w:val="0"/>
              <w:spacing w:line="240" w:lineRule="auto"/>
              <w:jc w:val="center"/>
              <w:rPr>
                <w:rFonts w:ascii="Times New Roman" w:hAnsi="Times New Roman"/>
                <w:b/>
                <w:sz w:val="24"/>
                <w:szCs w:val="24"/>
                <w:lang w:eastAsia="ru-RU"/>
              </w:rPr>
            </w:pPr>
            <w:r w:rsidRPr="003018A3">
              <w:rPr>
                <w:rFonts w:ascii="Times New Roman" w:hAnsi="Times New Roman"/>
                <w:b/>
                <w:sz w:val="24"/>
                <w:szCs w:val="24"/>
                <w:lang w:eastAsia="ru-RU"/>
              </w:rPr>
              <w:t>«РАЗРАБОТАНО»</w:t>
            </w:r>
          </w:p>
          <w:p w14:paraId="1B975B5B" w14:textId="77777777" w:rsidR="001D08E6" w:rsidRPr="003018A3" w:rsidRDefault="001D08E6">
            <w:pPr>
              <w:widowControl w:val="0"/>
              <w:spacing w:line="240" w:lineRule="auto"/>
              <w:jc w:val="center"/>
              <w:rPr>
                <w:rFonts w:ascii="Times New Roman" w:hAnsi="Times New Roman"/>
                <w:b/>
                <w:sz w:val="24"/>
                <w:szCs w:val="24"/>
                <w:lang w:eastAsia="ru-RU"/>
              </w:rPr>
            </w:pPr>
          </w:p>
          <w:p w14:paraId="189861B7" w14:textId="77777777" w:rsidR="001D08E6" w:rsidRPr="003018A3" w:rsidRDefault="001D08E6">
            <w:pPr>
              <w:widowControl w:val="0"/>
              <w:spacing w:line="240" w:lineRule="auto"/>
              <w:jc w:val="center"/>
              <w:rPr>
                <w:rFonts w:ascii="Times New Roman" w:hAnsi="Times New Roman"/>
                <w:b/>
                <w:sz w:val="24"/>
                <w:szCs w:val="24"/>
                <w:lang w:eastAsia="ru-RU"/>
              </w:rPr>
            </w:pPr>
            <w:r w:rsidRPr="003018A3">
              <w:rPr>
                <w:rFonts w:ascii="Times New Roman" w:hAnsi="Times New Roman"/>
                <w:b/>
                <w:sz w:val="24"/>
                <w:szCs w:val="24"/>
                <w:lang w:eastAsia="ru-RU"/>
              </w:rPr>
              <w:t xml:space="preserve">Специализированная организация Общество с ограниченной ответственностью </w:t>
            </w:r>
          </w:p>
          <w:p w14:paraId="28E9710A" w14:textId="77777777" w:rsidR="001D08E6" w:rsidRPr="003018A3" w:rsidRDefault="001D08E6">
            <w:pPr>
              <w:widowControl w:val="0"/>
              <w:spacing w:line="240" w:lineRule="auto"/>
              <w:jc w:val="center"/>
              <w:rPr>
                <w:rFonts w:ascii="Times New Roman" w:hAnsi="Times New Roman"/>
                <w:b/>
                <w:sz w:val="24"/>
                <w:szCs w:val="24"/>
                <w:lang w:eastAsia="ru-RU"/>
              </w:rPr>
            </w:pPr>
            <w:r w:rsidRPr="003018A3">
              <w:rPr>
                <w:rFonts w:ascii="Times New Roman" w:hAnsi="Times New Roman"/>
                <w:b/>
                <w:sz w:val="24"/>
                <w:szCs w:val="24"/>
                <w:lang w:eastAsia="ru-RU"/>
              </w:rPr>
              <w:t>«Научный центр консалтинга и маркетинговых исследований»</w:t>
            </w:r>
          </w:p>
        </w:tc>
        <w:tc>
          <w:tcPr>
            <w:tcW w:w="5010" w:type="dxa"/>
            <w:tcBorders>
              <w:top w:val="single" w:sz="4" w:space="0" w:color="auto"/>
              <w:left w:val="single" w:sz="4" w:space="0" w:color="auto"/>
              <w:bottom w:val="single" w:sz="4" w:space="0" w:color="auto"/>
              <w:right w:val="single" w:sz="4" w:space="0" w:color="auto"/>
            </w:tcBorders>
          </w:tcPr>
          <w:p w14:paraId="1EA25205" w14:textId="77777777" w:rsidR="001D08E6" w:rsidRPr="003018A3" w:rsidRDefault="001D08E6">
            <w:pPr>
              <w:widowControl w:val="0"/>
              <w:spacing w:line="240" w:lineRule="auto"/>
              <w:jc w:val="center"/>
              <w:rPr>
                <w:rFonts w:ascii="Times New Roman" w:hAnsi="Times New Roman"/>
                <w:b/>
                <w:sz w:val="24"/>
                <w:szCs w:val="24"/>
                <w:lang w:eastAsia="ru-RU"/>
              </w:rPr>
            </w:pPr>
            <w:r w:rsidRPr="003018A3">
              <w:rPr>
                <w:rFonts w:ascii="Times New Roman" w:hAnsi="Times New Roman"/>
                <w:b/>
                <w:sz w:val="24"/>
                <w:szCs w:val="24"/>
                <w:lang w:eastAsia="ru-RU"/>
              </w:rPr>
              <w:t>«УТВЕРЖДЕНО»</w:t>
            </w:r>
          </w:p>
          <w:p w14:paraId="543144EF" w14:textId="77777777" w:rsidR="001D08E6" w:rsidRPr="003018A3" w:rsidRDefault="001D08E6">
            <w:pPr>
              <w:widowControl w:val="0"/>
              <w:spacing w:line="240" w:lineRule="auto"/>
              <w:jc w:val="center"/>
              <w:rPr>
                <w:rFonts w:ascii="Times New Roman" w:hAnsi="Times New Roman"/>
                <w:b/>
                <w:sz w:val="24"/>
                <w:szCs w:val="24"/>
                <w:lang w:eastAsia="ru-RU"/>
              </w:rPr>
            </w:pPr>
          </w:p>
          <w:p w14:paraId="012E6ABB" w14:textId="25664A36" w:rsidR="001D08E6" w:rsidRPr="003018A3" w:rsidRDefault="001D08E6">
            <w:pPr>
              <w:widowControl w:val="0"/>
              <w:spacing w:line="240" w:lineRule="auto"/>
              <w:jc w:val="center"/>
              <w:rPr>
                <w:rFonts w:ascii="Times New Roman" w:hAnsi="Times New Roman"/>
                <w:b/>
                <w:sz w:val="24"/>
                <w:szCs w:val="24"/>
                <w:lang w:eastAsia="ru-RU"/>
              </w:rPr>
            </w:pPr>
            <w:r w:rsidRPr="003018A3">
              <w:rPr>
                <w:rFonts w:ascii="Times New Roman" w:hAnsi="Times New Roman"/>
                <w:b/>
                <w:sz w:val="24"/>
                <w:szCs w:val="24"/>
                <w:lang w:eastAsia="ru-RU"/>
              </w:rPr>
              <w:t xml:space="preserve">Протоколом Комиссии по утверждению документаций от </w:t>
            </w:r>
            <w:r w:rsidR="009739D9">
              <w:rPr>
                <w:rFonts w:ascii="Times New Roman" w:hAnsi="Times New Roman"/>
                <w:b/>
                <w:sz w:val="24"/>
                <w:szCs w:val="24"/>
                <w:lang w:eastAsia="ru-RU"/>
              </w:rPr>
              <w:t xml:space="preserve">11 октября 2019 г. </w:t>
            </w:r>
            <w:r w:rsidRPr="003018A3">
              <w:rPr>
                <w:rFonts w:ascii="Times New Roman" w:hAnsi="Times New Roman"/>
                <w:b/>
                <w:sz w:val="24"/>
                <w:szCs w:val="24"/>
                <w:lang w:eastAsia="ru-RU"/>
              </w:rPr>
              <w:t>№</w:t>
            </w:r>
            <w:r w:rsidR="009739D9">
              <w:rPr>
                <w:rFonts w:ascii="Times New Roman" w:hAnsi="Times New Roman"/>
                <w:b/>
                <w:sz w:val="24"/>
                <w:szCs w:val="24"/>
                <w:lang w:eastAsia="ru-RU"/>
              </w:rPr>
              <w:t>466</w:t>
            </w:r>
          </w:p>
        </w:tc>
      </w:tr>
    </w:tbl>
    <w:p w14:paraId="4C3EFABF" w14:textId="77777777" w:rsidR="001D08E6" w:rsidRPr="003018A3" w:rsidRDefault="001D08E6" w:rsidP="001D08E6">
      <w:pPr>
        <w:widowControl w:val="0"/>
        <w:spacing w:after="0" w:line="240" w:lineRule="auto"/>
        <w:rPr>
          <w:rFonts w:ascii="Times New Roman" w:hAnsi="Times New Roman"/>
          <w:b/>
          <w:sz w:val="24"/>
          <w:szCs w:val="24"/>
          <w:lang w:eastAsia="ru-RU"/>
        </w:rPr>
      </w:pPr>
    </w:p>
    <w:p w14:paraId="2726611B" w14:textId="77777777" w:rsidR="001D08E6" w:rsidRPr="003018A3" w:rsidRDefault="001D08E6" w:rsidP="001D08E6">
      <w:pPr>
        <w:widowControl w:val="0"/>
        <w:spacing w:after="0" w:line="240" w:lineRule="auto"/>
        <w:rPr>
          <w:rFonts w:ascii="Times New Roman" w:hAnsi="Times New Roman"/>
          <w:b/>
          <w:sz w:val="24"/>
          <w:szCs w:val="24"/>
          <w:lang w:eastAsia="ru-RU"/>
        </w:rPr>
      </w:pPr>
    </w:p>
    <w:p w14:paraId="06681BFC" w14:textId="77777777" w:rsidR="001D08E6" w:rsidRPr="003018A3" w:rsidRDefault="001D08E6" w:rsidP="001D08E6">
      <w:pPr>
        <w:widowControl w:val="0"/>
        <w:spacing w:after="0" w:line="240" w:lineRule="auto"/>
        <w:rPr>
          <w:rFonts w:ascii="Times New Roman" w:hAnsi="Times New Roman"/>
          <w:b/>
          <w:sz w:val="24"/>
          <w:szCs w:val="24"/>
          <w:lang w:eastAsia="ru-RU"/>
        </w:rPr>
      </w:pPr>
    </w:p>
    <w:p w14:paraId="6306377C" w14:textId="77777777" w:rsidR="001D08E6" w:rsidRPr="003018A3" w:rsidRDefault="001D08E6" w:rsidP="001D08E6">
      <w:pPr>
        <w:widowControl w:val="0"/>
        <w:spacing w:after="0" w:line="240" w:lineRule="auto"/>
        <w:rPr>
          <w:rFonts w:ascii="Times New Roman" w:hAnsi="Times New Roman"/>
          <w:b/>
          <w:sz w:val="24"/>
          <w:szCs w:val="24"/>
          <w:lang w:eastAsia="ru-RU"/>
        </w:rPr>
      </w:pPr>
    </w:p>
    <w:p w14:paraId="008B7EF2" w14:textId="77777777" w:rsidR="001D08E6" w:rsidRPr="003018A3" w:rsidRDefault="001D08E6" w:rsidP="001D08E6">
      <w:pPr>
        <w:widowControl w:val="0"/>
        <w:spacing w:after="0" w:line="240" w:lineRule="auto"/>
        <w:rPr>
          <w:rFonts w:ascii="Times New Roman" w:hAnsi="Times New Roman"/>
          <w:b/>
          <w:sz w:val="24"/>
          <w:szCs w:val="24"/>
          <w:lang w:eastAsia="ru-RU"/>
        </w:rPr>
      </w:pPr>
    </w:p>
    <w:p w14:paraId="0291B6CD" w14:textId="77777777" w:rsidR="001D08E6" w:rsidRPr="003018A3" w:rsidRDefault="001D08E6" w:rsidP="001D08E6">
      <w:pPr>
        <w:widowControl w:val="0"/>
        <w:spacing w:after="0" w:line="240" w:lineRule="auto"/>
        <w:rPr>
          <w:rFonts w:ascii="Times New Roman" w:hAnsi="Times New Roman"/>
          <w:b/>
          <w:sz w:val="24"/>
          <w:szCs w:val="24"/>
          <w:lang w:eastAsia="ru-RU"/>
        </w:rPr>
      </w:pPr>
    </w:p>
    <w:p w14:paraId="2B1E8262" w14:textId="77777777" w:rsidR="001D08E6" w:rsidRPr="003018A3" w:rsidRDefault="001D08E6" w:rsidP="001D08E6">
      <w:pPr>
        <w:widowControl w:val="0"/>
        <w:spacing w:after="0" w:line="240" w:lineRule="auto"/>
        <w:rPr>
          <w:rFonts w:ascii="Times New Roman" w:hAnsi="Times New Roman"/>
          <w:b/>
          <w:sz w:val="24"/>
          <w:szCs w:val="24"/>
          <w:lang w:eastAsia="ru-RU"/>
        </w:rPr>
      </w:pPr>
    </w:p>
    <w:p w14:paraId="4C7CB983" w14:textId="77777777" w:rsidR="001D08E6" w:rsidRPr="003018A3" w:rsidRDefault="001D08E6" w:rsidP="001D08E6">
      <w:pPr>
        <w:widowControl w:val="0"/>
        <w:spacing w:after="0" w:line="240" w:lineRule="auto"/>
        <w:rPr>
          <w:rFonts w:ascii="Times New Roman" w:hAnsi="Times New Roman"/>
          <w:b/>
          <w:sz w:val="24"/>
          <w:szCs w:val="24"/>
          <w:lang w:eastAsia="ru-RU"/>
        </w:rPr>
      </w:pPr>
    </w:p>
    <w:p w14:paraId="67E5A1DA" w14:textId="77777777" w:rsidR="001D08E6" w:rsidRPr="003018A3" w:rsidRDefault="001D08E6" w:rsidP="001D08E6">
      <w:pPr>
        <w:widowControl w:val="0"/>
        <w:spacing w:after="0" w:line="240" w:lineRule="auto"/>
        <w:rPr>
          <w:rFonts w:ascii="Times New Roman" w:hAnsi="Times New Roman"/>
          <w:b/>
          <w:sz w:val="24"/>
          <w:szCs w:val="24"/>
          <w:lang w:eastAsia="ru-RU"/>
        </w:rPr>
      </w:pPr>
    </w:p>
    <w:p w14:paraId="6F7F26D2" w14:textId="77777777" w:rsidR="001D08E6" w:rsidRPr="003018A3" w:rsidRDefault="001D08E6" w:rsidP="001D08E6">
      <w:pPr>
        <w:widowControl w:val="0"/>
        <w:spacing w:after="0" w:line="240" w:lineRule="auto"/>
        <w:rPr>
          <w:rFonts w:ascii="Times New Roman" w:hAnsi="Times New Roman"/>
          <w:b/>
          <w:sz w:val="24"/>
          <w:szCs w:val="24"/>
          <w:lang w:eastAsia="ru-RU"/>
        </w:rPr>
      </w:pPr>
    </w:p>
    <w:p w14:paraId="7C014570" w14:textId="77777777" w:rsidR="001D08E6" w:rsidRPr="003018A3" w:rsidRDefault="001D08E6" w:rsidP="001D08E6">
      <w:pPr>
        <w:widowControl w:val="0"/>
        <w:spacing w:after="0" w:line="240" w:lineRule="auto"/>
        <w:rPr>
          <w:rFonts w:ascii="Times New Roman" w:hAnsi="Times New Roman"/>
          <w:b/>
          <w:sz w:val="24"/>
          <w:szCs w:val="24"/>
          <w:lang w:eastAsia="ru-RU"/>
        </w:rPr>
      </w:pPr>
    </w:p>
    <w:p w14:paraId="57D1E354" w14:textId="77777777" w:rsidR="001D08E6" w:rsidRPr="003018A3" w:rsidRDefault="001D08E6" w:rsidP="001D08E6">
      <w:pPr>
        <w:widowControl w:val="0"/>
        <w:spacing w:after="0" w:line="240" w:lineRule="auto"/>
        <w:rPr>
          <w:rFonts w:ascii="Times New Roman" w:hAnsi="Times New Roman"/>
          <w:b/>
          <w:sz w:val="24"/>
          <w:szCs w:val="24"/>
          <w:lang w:eastAsia="ru-RU"/>
        </w:rPr>
      </w:pPr>
    </w:p>
    <w:p w14:paraId="2A0B0148" w14:textId="77777777" w:rsidR="001D08E6" w:rsidRPr="003018A3" w:rsidRDefault="001D08E6" w:rsidP="001D08E6">
      <w:pPr>
        <w:widowControl w:val="0"/>
        <w:spacing w:after="0" w:line="240" w:lineRule="auto"/>
        <w:rPr>
          <w:rFonts w:ascii="Times New Roman" w:hAnsi="Times New Roman"/>
          <w:b/>
          <w:sz w:val="24"/>
          <w:szCs w:val="24"/>
          <w:lang w:eastAsia="ru-RU"/>
        </w:rPr>
      </w:pPr>
    </w:p>
    <w:p w14:paraId="033CF2FD" w14:textId="77777777" w:rsidR="001D08E6" w:rsidRPr="003018A3" w:rsidRDefault="001D08E6" w:rsidP="001D08E6">
      <w:pPr>
        <w:widowControl w:val="0"/>
        <w:spacing w:after="0" w:line="240" w:lineRule="auto"/>
        <w:rPr>
          <w:rFonts w:ascii="Times New Roman" w:hAnsi="Times New Roman"/>
          <w:b/>
          <w:sz w:val="24"/>
          <w:szCs w:val="24"/>
          <w:lang w:eastAsia="ru-RU"/>
        </w:rPr>
      </w:pPr>
    </w:p>
    <w:p w14:paraId="5442807E" w14:textId="77777777" w:rsidR="001D08E6" w:rsidRPr="003018A3" w:rsidRDefault="001D08E6" w:rsidP="001D08E6">
      <w:pPr>
        <w:widowControl w:val="0"/>
        <w:spacing w:after="0" w:line="240" w:lineRule="auto"/>
        <w:jc w:val="center"/>
        <w:rPr>
          <w:rFonts w:ascii="Times New Roman" w:hAnsi="Times New Roman"/>
          <w:b/>
          <w:sz w:val="24"/>
          <w:szCs w:val="24"/>
          <w:lang w:eastAsia="ru-RU"/>
        </w:rPr>
      </w:pPr>
    </w:p>
    <w:p w14:paraId="16483E8A" w14:textId="77777777" w:rsidR="001D08E6" w:rsidRPr="009B1959" w:rsidRDefault="001D08E6" w:rsidP="001D08E6">
      <w:pPr>
        <w:pStyle w:val="affff2"/>
        <w:widowControl w:val="0"/>
        <w:spacing w:after="0"/>
        <w:jc w:val="center"/>
        <w:rPr>
          <w:b/>
          <w:sz w:val="28"/>
          <w:szCs w:val="28"/>
        </w:rPr>
      </w:pPr>
      <w:bookmarkStart w:id="0" w:name="_Hlk511659882"/>
      <w:bookmarkStart w:id="1" w:name="_Hlk511317152"/>
      <w:bookmarkStart w:id="2" w:name="_Hlk515272281"/>
      <w:bookmarkStart w:id="3" w:name="_Hlk526346923"/>
      <w:r w:rsidRPr="009B1959">
        <w:rPr>
          <w:b/>
          <w:sz w:val="28"/>
          <w:szCs w:val="28"/>
        </w:rPr>
        <w:t xml:space="preserve">Документация </w:t>
      </w:r>
    </w:p>
    <w:p w14:paraId="6C93F9AA" w14:textId="77777777" w:rsidR="001D08E6" w:rsidRPr="009B1959" w:rsidRDefault="001D08E6" w:rsidP="001D08E6">
      <w:pPr>
        <w:pStyle w:val="affff2"/>
        <w:widowControl w:val="0"/>
        <w:spacing w:after="0"/>
        <w:jc w:val="center"/>
        <w:rPr>
          <w:b/>
          <w:sz w:val="28"/>
          <w:szCs w:val="28"/>
          <w:lang w:val="ru-RU"/>
        </w:rPr>
      </w:pPr>
      <w:r w:rsidRPr="009B1959">
        <w:rPr>
          <w:b/>
          <w:sz w:val="28"/>
          <w:szCs w:val="28"/>
          <w:lang w:val="ru-RU"/>
        </w:rPr>
        <w:t xml:space="preserve">запроса предложений </w:t>
      </w:r>
      <w:bookmarkStart w:id="4" w:name="_Toc505874831"/>
      <w:r w:rsidRPr="009B1959">
        <w:rPr>
          <w:b/>
          <w:sz w:val="28"/>
          <w:szCs w:val="28"/>
          <w:lang w:val="ru-RU"/>
        </w:rPr>
        <w:t>в электронной форме, участниками которого могут быть только субъекты малого и среднего предпринимательства,</w:t>
      </w:r>
    </w:p>
    <w:p w14:paraId="39AE6418" w14:textId="66258BC4" w:rsidR="002D6169" w:rsidRDefault="001D08E6" w:rsidP="00630BF8">
      <w:pPr>
        <w:pStyle w:val="affff2"/>
        <w:widowControl w:val="0"/>
        <w:spacing w:after="0"/>
        <w:jc w:val="center"/>
        <w:rPr>
          <w:b/>
          <w:sz w:val="28"/>
          <w:szCs w:val="28"/>
          <w:lang w:val="ru-RU"/>
        </w:rPr>
      </w:pPr>
      <w:bookmarkStart w:id="5" w:name="_Hlk361607"/>
      <w:bookmarkStart w:id="6" w:name="_Hlk444920"/>
      <w:bookmarkStart w:id="7" w:name="_Hlk454183"/>
      <w:r w:rsidRPr="009B1959">
        <w:rPr>
          <w:b/>
          <w:sz w:val="28"/>
          <w:szCs w:val="28"/>
          <w:lang w:val="ru-RU"/>
        </w:rPr>
        <w:t>на</w:t>
      </w:r>
      <w:r w:rsidR="005B19C5" w:rsidRPr="009B1959">
        <w:rPr>
          <w:b/>
          <w:sz w:val="28"/>
          <w:szCs w:val="28"/>
          <w:lang w:val="ru-RU"/>
        </w:rPr>
        <w:t xml:space="preserve"> </w:t>
      </w:r>
      <w:bookmarkStart w:id="8" w:name="_Hlk18591696"/>
      <w:r w:rsidR="005B19C5" w:rsidRPr="009B1959">
        <w:rPr>
          <w:b/>
          <w:sz w:val="28"/>
          <w:szCs w:val="28"/>
          <w:lang w:val="ru-RU"/>
        </w:rPr>
        <w:t xml:space="preserve">оказание услуг </w:t>
      </w:r>
      <w:bookmarkEnd w:id="0"/>
      <w:bookmarkEnd w:id="1"/>
      <w:bookmarkEnd w:id="2"/>
      <w:bookmarkEnd w:id="3"/>
      <w:bookmarkEnd w:id="4"/>
      <w:bookmarkEnd w:id="5"/>
      <w:bookmarkEnd w:id="6"/>
      <w:bookmarkEnd w:id="7"/>
      <w:r w:rsidR="008A46AA">
        <w:rPr>
          <w:b/>
          <w:sz w:val="28"/>
          <w:szCs w:val="28"/>
          <w:lang w:val="ru-RU"/>
        </w:rPr>
        <w:t xml:space="preserve">по </w:t>
      </w:r>
      <w:r w:rsidR="004B4724">
        <w:rPr>
          <w:b/>
          <w:sz w:val="28"/>
          <w:szCs w:val="28"/>
          <w:lang w:val="ru-RU"/>
        </w:rPr>
        <w:t xml:space="preserve">проведению анализа системы </w:t>
      </w:r>
      <w:r w:rsidR="008A46AA" w:rsidRPr="008A46AA">
        <w:rPr>
          <w:b/>
          <w:sz w:val="28"/>
          <w:szCs w:val="28"/>
          <w:lang w:val="ru-RU"/>
        </w:rPr>
        <w:t>документооборота</w:t>
      </w:r>
      <w:r w:rsidR="002D6169" w:rsidRPr="002D6169">
        <w:t xml:space="preserve"> </w:t>
      </w:r>
      <w:r w:rsidR="002D6169" w:rsidRPr="002D6169">
        <w:rPr>
          <w:b/>
          <w:sz w:val="28"/>
          <w:szCs w:val="28"/>
          <w:lang w:val="ru-RU"/>
        </w:rPr>
        <w:t>ИТАР-ТАСС</w:t>
      </w:r>
      <w:r w:rsidR="008A46AA" w:rsidRPr="008A46AA">
        <w:rPr>
          <w:b/>
          <w:sz w:val="28"/>
          <w:szCs w:val="28"/>
          <w:lang w:val="ru-RU"/>
        </w:rPr>
        <w:t xml:space="preserve"> и разработк</w:t>
      </w:r>
      <w:r w:rsidR="002D6169">
        <w:rPr>
          <w:b/>
          <w:sz w:val="28"/>
          <w:szCs w:val="28"/>
          <w:lang w:val="ru-RU"/>
        </w:rPr>
        <w:t>е</w:t>
      </w:r>
      <w:r w:rsidR="008A46AA" w:rsidRPr="008A46AA">
        <w:rPr>
          <w:b/>
          <w:sz w:val="28"/>
          <w:szCs w:val="28"/>
          <w:lang w:val="ru-RU"/>
        </w:rPr>
        <w:t xml:space="preserve"> </w:t>
      </w:r>
      <w:r w:rsidR="00797D58" w:rsidRPr="00797D58">
        <w:rPr>
          <w:b/>
          <w:sz w:val="28"/>
          <w:szCs w:val="28"/>
          <w:lang w:val="ru-RU"/>
        </w:rPr>
        <w:t xml:space="preserve">функциональных требований для подготовки </w:t>
      </w:r>
      <w:r w:rsidR="008A46AA" w:rsidRPr="008A46AA">
        <w:rPr>
          <w:b/>
          <w:sz w:val="28"/>
          <w:szCs w:val="28"/>
          <w:lang w:val="ru-RU"/>
        </w:rPr>
        <w:t>технического задания проекта по автоматизации бизнес-процессов обработки документов в электронном виде и созданию архива электронных документов</w:t>
      </w:r>
      <w:r w:rsidR="00B010B4">
        <w:rPr>
          <w:b/>
          <w:sz w:val="28"/>
          <w:szCs w:val="28"/>
          <w:lang w:val="ru-RU"/>
        </w:rPr>
        <w:t xml:space="preserve"> </w:t>
      </w:r>
    </w:p>
    <w:bookmarkEnd w:id="8"/>
    <w:p w14:paraId="078BA4D5" w14:textId="77777777" w:rsidR="002D6169" w:rsidRDefault="002D6169" w:rsidP="00630BF8">
      <w:pPr>
        <w:pStyle w:val="affff2"/>
        <w:widowControl w:val="0"/>
        <w:spacing w:after="0"/>
        <w:jc w:val="center"/>
        <w:rPr>
          <w:b/>
          <w:sz w:val="28"/>
          <w:szCs w:val="28"/>
          <w:lang w:val="ru-RU"/>
        </w:rPr>
      </w:pPr>
    </w:p>
    <w:p w14:paraId="78C2E1EB" w14:textId="77777777" w:rsidR="002D6169" w:rsidRDefault="002D6169" w:rsidP="00630BF8">
      <w:pPr>
        <w:pStyle w:val="affff2"/>
        <w:widowControl w:val="0"/>
        <w:spacing w:after="0"/>
        <w:jc w:val="center"/>
        <w:rPr>
          <w:b/>
          <w:sz w:val="28"/>
          <w:szCs w:val="28"/>
          <w:lang w:val="ru-RU"/>
        </w:rPr>
      </w:pPr>
    </w:p>
    <w:p w14:paraId="71A14215" w14:textId="77777777" w:rsidR="001D08E6" w:rsidRPr="003018A3" w:rsidRDefault="001D08E6" w:rsidP="001D08E6">
      <w:pPr>
        <w:widowControl w:val="0"/>
        <w:spacing w:after="0" w:line="240" w:lineRule="auto"/>
        <w:rPr>
          <w:rFonts w:ascii="Times New Roman" w:hAnsi="Times New Roman"/>
          <w:sz w:val="24"/>
          <w:szCs w:val="24"/>
          <w:lang w:eastAsia="ru-RU"/>
        </w:rPr>
      </w:pPr>
    </w:p>
    <w:p w14:paraId="52710262" w14:textId="77777777" w:rsidR="001D08E6" w:rsidRPr="003018A3" w:rsidRDefault="001D08E6" w:rsidP="001D08E6">
      <w:pPr>
        <w:widowControl w:val="0"/>
        <w:spacing w:after="0" w:line="240" w:lineRule="auto"/>
        <w:rPr>
          <w:rFonts w:ascii="Times New Roman" w:hAnsi="Times New Roman"/>
          <w:sz w:val="24"/>
          <w:szCs w:val="24"/>
          <w:lang w:eastAsia="ru-RU"/>
        </w:rPr>
      </w:pPr>
    </w:p>
    <w:p w14:paraId="54755306" w14:textId="77777777" w:rsidR="001D08E6" w:rsidRPr="003018A3" w:rsidRDefault="001D08E6" w:rsidP="001D08E6">
      <w:pPr>
        <w:widowControl w:val="0"/>
        <w:spacing w:after="0" w:line="240" w:lineRule="auto"/>
        <w:rPr>
          <w:rFonts w:ascii="Times New Roman" w:hAnsi="Times New Roman"/>
          <w:sz w:val="24"/>
          <w:szCs w:val="24"/>
          <w:lang w:eastAsia="ru-RU"/>
        </w:rPr>
      </w:pPr>
    </w:p>
    <w:p w14:paraId="33FEFCD3" w14:textId="77777777" w:rsidR="001D08E6" w:rsidRPr="003018A3" w:rsidRDefault="001D08E6" w:rsidP="001D08E6">
      <w:pPr>
        <w:widowControl w:val="0"/>
        <w:spacing w:after="0" w:line="240" w:lineRule="auto"/>
        <w:rPr>
          <w:rFonts w:ascii="Times New Roman" w:hAnsi="Times New Roman"/>
          <w:sz w:val="24"/>
          <w:szCs w:val="24"/>
          <w:lang w:eastAsia="ru-RU"/>
        </w:rPr>
      </w:pPr>
    </w:p>
    <w:p w14:paraId="294BFEFC" w14:textId="77777777" w:rsidR="001D08E6" w:rsidRPr="003018A3" w:rsidRDefault="001D08E6" w:rsidP="001D08E6">
      <w:pPr>
        <w:widowControl w:val="0"/>
        <w:spacing w:after="0" w:line="240" w:lineRule="auto"/>
        <w:rPr>
          <w:rFonts w:ascii="Times New Roman" w:hAnsi="Times New Roman"/>
          <w:sz w:val="24"/>
          <w:szCs w:val="24"/>
          <w:lang w:eastAsia="ru-RU"/>
        </w:rPr>
      </w:pPr>
    </w:p>
    <w:p w14:paraId="6381D1B3" w14:textId="77777777" w:rsidR="001D08E6" w:rsidRPr="003018A3" w:rsidRDefault="001D08E6" w:rsidP="001D08E6">
      <w:pPr>
        <w:widowControl w:val="0"/>
        <w:spacing w:after="0" w:line="240" w:lineRule="auto"/>
        <w:rPr>
          <w:rFonts w:ascii="Times New Roman" w:hAnsi="Times New Roman"/>
          <w:sz w:val="24"/>
          <w:szCs w:val="24"/>
          <w:lang w:eastAsia="ru-RU"/>
        </w:rPr>
      </w:pPr>
    </w:p>
    <w:p w14:paraId="0656BD29" w14:textId="77777777" w:rsidR="001D08E6" w:rsidRPr="003018A3" w:rsidRDefault="001D08E6" w:rsidP="001D08E6">
      <w:pPr>
        <w:widowControl w:val="0"/>
        <w:tabs>
          <w:tab w:val="left" w:pos="0"/>
        </w:tabs>
        <w:autoSpaceDE w:val="0"/>
        <w:autoSpaceDN w:val="0"/>
        <w:adjustRightInd w:val="0"/>
        <w:spacing w:after="0" w:line="240" w:lineRule="auto"/>
        <w:jc w:val="center"/>
        <w:rPr>
          <w:rFonts w:ascii="Times New Roman" w:hAnsi="Times New Roman"/>
          <w:b/>
          <w:bCs/>
          <w:sz w:val="24"/>
          <w:szCs w:val="24"/>
          <w:lang w:eastAsia="ru-RU"/>
        </w:rPr>
      </w:pPr>
    </w:p>
    <w:p w14:paraId="48A38E68" w14:textId="77777777" w:rsidR="001D08E6" w:rsidRPr="003018A3" w:rsidRDefault="001D08E6" w:rsidP="001D08E6">
      <w:pPr>
        <w:widowControl w:val="0"/>
        <w:tabs>
          <w:tab w:val="left" w:pos="0"/>
        </w:tabs>
        <w:autoSpaceDE w:val="0"/>
        <w:autoSpaceDN w:val="0"/>
        <w:adjustRightInd w:val="0"/>
        <w:spacing w:after="0" w:line="240" w:lineRule="auto"/>
        <w:jc w:val="center"/>
        <w:rPr>
          <w:rFonts w:ascii="Times New Roman" w:hAnsi="Times New Roman"/>
          <w:b/>
          <w:bCs/>
          <w:sz w:val="24"/>
          <w:szCs w:val="24"/>
          <w:lang w:eastAsia="ru-RU"/>
        </w:rPr>
      </w:pPr>
    </w:p>
    <w:p w14:paraId="2F5D7566" w14:textId="77777777" w:rsidR="001D08E6" w:rsidRPr="003018A3" w:rsidRDefault="001D08E6" w:rsidP="00A44E43">
      <w:pPr>
        <w:widowControl w:val="0"/>
        <w:tabs>
          <w:tab w:val="left" w:pos="0"/>
        </w:tabs>
        <w:autoSpaceDE w:val="0"/>
        <w:autoSpaceDN w:val="0"/>
        <w:adjustRightInd w:val="0"/>
        <w:spacing w:after="0" w:line="240" w:lineRule="auto"/>
        <w:rPr>
          <w:rFonts w:ascii="Times New Roman" w:hAnsi="Times New Roman"/>
          <w:b/>
          <w:bCs/>
          <w:sz w:val="24"/>
          <w:szCs w:val="24"/>
          <w:lang w:eastAsia="ru-RU"/>
        </w:rPr>
      </w:pPr>
    </w:p>
    <w:p w14:paraId="2F6DA3E5" w14:textId="77777777" w:rsidR="001D08E6" w:rsidRPr="003018A3" w:rsidRDefault="001D08E6" w:rsidP="001D08E6">
      <w:pPr>
        <w:widowControl w:val="0"/>
        <w:tabs>
          <w:tab w:val="left" w:pos="0"/>
        </w:tabs>
        <w:autoSpaceDE w:val="0"/>
        <w:autoSpaceDN w:val="0"/>
        <w:adjustRightInd w:val="0"/>
        <w:spacing w:after="0" w:line="240" w:lineRule="auto"/>
        <w:jc w:val="center"/>
        <w:rPr>
          <w:rFonts w:ascii="Times New Roman" w:hAnsi="Times New Roman"/>
          <w:b/>
          <w:bCs/>
          <w:sz w:val="24"/>
          <w:szCs w:val="24"/>
          <w:lang w:eastAsia="ru-RU"/>
        </w:rPr>
      </w:pPr>
    </w:p>
    <w:p w14:paraId="00AA0943" w14:textId="16320BCF" w:rsidR="00630BF8" w:rsidRPr="003018A3" w:rsidRDefault="00630BF8" w:rsidP="005B3897">
      <w:pPr>
        <w:widowControl w:val="0"/>
        <w:tabs>
          <w:tab w:val="left" w:pos="0"/>
        </w:tabs>
        <w:autoSpaceDE w:val="0"/>
        <w:autoSpaceDN w:val="0"/>
        <w:adjustRightInd w:val="0"/>
        <w:spacing w:after="0" w:line="240" w:lineRule="auto"/>
        <w:rPr>
          <w:rFonts w:ascii="Times New Roman" w:hAnsi="Times New Roman"/>
          <w:b/>
          <w:bCs/>
          <w:sz w:val="24"/>
          <w:szCs w:val="24"/>
          <w:lang w:eastAsia="ru-RU"/>
        </w:rPr>
      </w:pPr>
    </w:p>
    <w:p w14:paraId="18FBCE15" w14:textId="77777777" w:rsidR="00630BF8" w:rsidRPr="003018A3" w:rsidRDefault="00630BF8" w:rsidP="001D08E6">
      <w:pPr>
        <w:widowControl w:val="0"/>
        <w:tabs>
          <w:tab w:val="left" w:pos="0"/>
        </w:tabs>
        <w:autoSpaceDE w:val="0"/>
        <w:autoSpaceDN w:val="0"/>
        <w:adjustRightInd w:val="0"/>
        <w:spacing w:after="0" w:line="240" w:lineRule="auto"/>
        <w:jc w:val="center"/>
        <w:rPr>
          <w:rFonts w:ascii="Times New Roman" w:hAnsi="Times New Roman"/>
          <w:b/>
          <w:bCs/>
          <w:sz w:val="24"/>
          <w:szCs w:val="24"/>
          <w:lang w:eastAsia="ru-RU"/>
        </w:rPr>
      </w:pPr>
    </w:p>
    <w:p w14:paraId="45C54CAD" w14:textId="77777777" w:rsidR="001D08E6" w:rsidRPr="003018A3" w:rsidRDefault="001D08E6" w:rsidP="001D08E6">
      <w:pPr>
        <w:widowControl w:val="0"/>
        <w:tabs>
          <w:tab w:val="left" w:pos="0"/>
        </w:tabs>
        <w:autoSpaceDE w:val="0"/>
        <w:autoSpaceDN w:val="0"/>
        <w:adjustRightInd w:val="0"/>
        <w:spacing w:after="0" w:line="240" w:lineRule="auto"/>
        <w:rPr>
          <w:rFonts w:ascii="Times New Roman" w:hAnsi="Times New Roman"/>
          <w:b/>
          <w:bCs/>
          <w:sz w:val="24"/>
          <w:szCs w:val="24"/>
          <w:lang w:eastAsia="ru-RU"/>
        </w:rPr>
      </w:pPr>
    </w:p>
    <w:p w14:paraId="3D1B5713" w14:textId="77777777" w:rsidR="001D08E6" w:rsidRPr="003018A3" w:rsidRDefault="001D08E6" w:rsidP="001D08E6">
      <w:pPr>
        <w:widowControl w:val="0"/>
        <w:tabs>
          <w:tab w:val="left" w:pos="0"/>
        </w:tabs>
        <w:autoSpaceDE w:val="0"/>
        <w:autoSpaceDN w:val="0"/>
        <w:adjustRightInd w:val="0"/>
        <w:spacing w:after="0" w:line="240" w:lineRule="auto"/>
        <w:jc w:val="center"/>
        <w:rPr>
          <w:rFonts w:ascii="Times New Roman" w:hAnsi="Times New Roman"/>
          <w:b/>
          <w:bCs/>
          <w:sz w:val="24"/>
          <w:szCs w:val="24"/>
          <w:lang w:eastAsia="ru-RU"/>
        </w:rPr>
      </w:pPr>
      <w:r w:rsidRPr="003018A3">
        <w:rPr>
          <w:rFonts w:ascii="Times New Roman" w:hAnsi="Times New Roman"/>
          <w:b/>
          <w:bCs/>
          <w:sz w:val="24"/>
          <w:szCs w:val="24"/>
          <w:lang w:eastAsia="ru-RU"/>
        </w:rPr>
        <w:t>г. Москва,</w:t>
      </w:r>
    </w:p>
    <w:p w14:paraId="5CE83FA7" w14:textId="77777777" w:rsidR="001D08E6" w:rsidRPr="003018A3" w:rsidRDefault="001D08E6" w:rsidP="001D08E6">
      <w:pPr>
        <w:widowControl w:val="0"/>
        <w:tabs>
          <w:tab w:val="left" w:pos="0"/>
        </w:tabs>
        <w:autoSpaceDE w:val="0"/>
        <w:autoSpaceDN w:val="0"/>
        <w:adjustRightInd w:val="0"/>
        <w:spacing w:after="0" w:line="240" w:lineRule="auto"/>
        <w:jc w:val="center"/>
        <w:rPr>
          <w:rFonts w:ascii="Times New Roman" w:hAnsi="Times New Roman"/>
          <w:b/>
          <w:bCs/>
          <w:sz w:val="24"/>
          <w:szCs w:val="24"/>
          <w:lang w:eastAsia="ru-RU"/>
        </w:rPr>
      </w:pPr>
      <w:r w:rsidRPr="003018A3">
        <w:rPr>
          <w:rFonts w:ascii="Times New Roman" w:hAnsi="Times New Roman"/>
          <w:b/>
          <w:bCs/>
          <w:sz w:val="24"/>
          <w:szCs w:val="24"/>
          <w:lang w:eastAsia="ru-RU"/>
        </w:rPr>
        <w:t>2019 г.</w:t>
      </w:r>
    </w:p>
    <w:bookmarkStart w:id="9" w:name="_Toc521347973" w:displacedByCustomXml="next"/>
    <w:bookmarkStart w:id="10" w:name="_Toc536018769" w:displacedByCustomXml="next"/>
    <w:bookmarkStart w:id="11" w:name="_Toc3817934" w:displacedByCustomXml="next"/>
    <w:bookmarkStart w:id="12" w:name="_Toc3818116" w:displacedByCustomXml="next"/>
    <w:sdt>
      <w:sdtPr>
        <w:rPr>
          <w:rFonts w:ascii="Calibri" w:eastAsia="Times New Roman" w:hAnsi="Calibri" w:cs="Times New Roman"/>
          <w:color w:val="auto"/>
          <w:sz w:val="22"/>
          <w:szCs w:val="22"/>
          <w:lang w:eastAsia="en-US"/>
        </w:rPr>
        <w:id w:val="-815881038"/>
        <w:docPartObj>
          <w:docPartGallery w:val="Table of Contents"/>
          <w:docPartUnique/>
        </w:docPartObj>
      </w:sdtPr>
      <w:sdtEndPr>
        <w:rPr>
          <w:b/>
          <w:bCs/>
        </w:rPr>
      </w:sdtEndPr>
      <w:sdtContent>
        <w:p w14:paraId="6A5FEA4A" w14:textId="76D4C477" w:rsidR="00A44E43" w:rsidRPr="003018A3" w:rsidRDefault="00A44E43" w:rsidP="00E0192C">
          <w:pPr>
            <w:pStyle w:val="aff5"/>
            <w:spacing w:before="0" w:line="240" w:lineRule="auto"/>
            <w:jc w:val="center"/>
            <w:rPr>
              <w:rFonts w:ascii="Times New Roman" w:hAnsi="Times New Roman" w:cs="Times New Roman"/>
              <w:b/>
              <w:bCs/>
              <w:color w:val="auto"/>
            </w:rPr>
          </w:pPr>
          <w:r w:rsidRPr="003018A3">
            <w:rPr>
              <w:rFonts w:ascii="Times New Roman" w:hAnsi="Times New Roman" w:cs="Times New Roman"/>
              <w:b/>
              <w:bCs/>
              <w:color w:val="auto"/>
            </w:rPr>
            <w:t>Оглавление</w:t>
          </w:r>
        </w:p>
        <w:p w14:paraId="5BB8EA4B" w14:textId="375975DF" w:rsidR="00A44E43" w:rsidRPr="003018A3" w:rsidRDefault="00A44E43" w:rsidP="00612DF6">
          <w:pPr>
            <w:pStyle w:val="17"/>
            <w:spacing w:after="0" w:line="240" w:lineRule="auto"/>
            <w:jc w:val="both"/>
            <w:rPr>
              <w:rFonts w:ascii="Times New Roman" w:eastAsiaTheme="minorEastAsia" w:hAnsi="Times New Roman" w:cs="Times New Roman"/>
              <w:noProof/>
              <w:lang w:eastAsia="ru-RU"/>
            </w:rPr>
          </w:pPr>
          <w:r w:rsidRPr="003018A3">
            <w:rPr>
              <w:rFonts w:ascii="Times New Roman" w:hAnsi="Times New Roman" w:cs="Times New Roman"/>
            </w:rPr>
            <w:fldChar w:fldCharType="begin"/>
          </w:r>
          <w:r w:rsidRPr="003018A3">
            <w:rPr>
              <w:rFonts w:ascii="Times New Roman" w:hAnsi="Times New Roman" w:cs="Times New Roman"/>
            </w:rPr>
            <w:instrText xml:space="preserve"> TOC \o "1-3" \h \z \u </w:instrText>
          </w:r>
          <w:r w:rsidRPr="003018A3">
            <w:rPr>
              <w:rFonts w:ascii="Times New Roman" w:hAnsi="Times New Roman" w:cs="Times New Roman"/>
            </w:rPr>
            <w:fldChar w:fldCharType="separate"/>
          </w:r>
          <w:hyperlink w:anchor="_Toc14076619" w:history="1">
            <w:r w:rsidRPr="003018A3">
              <w:rPr>
                <w:rStyle w:val="af2"/>
                <w:rFonts w:ascii="Times New Roman" w:eastAsia="Times New Roman" w:hAnsi="Times New Roman" w:cs="Times New Roman"/>
                <w:noProof/>
                <w:lang w:eastAsia="ru-RU"/>
              </w:rPr>
              <w:t>РАЗДЕЛ I. ОБЩАЯ ЧАСТЬ</w:t>
            </w:r>
            <w:r w:rsidRPr="003018A3">
              <w:rPr>
                <w:rFonts w:ascii="Times New Roman" w:hAnsi="Times New Roman" w:cs="Times New Roman"/>
                <w:noProof/>
                <w:webHidden/>
              </w:rPr>
              <w:tab/>
            </w:r>
            <w:r w:rsidRPr="003018A3">
              <w:rPr>
                <w:rFonts w:ascii="Times New Roman" w:hAnsi="Times New Roman" w:cs="Times New Roman"/>
                <w:noProof/>
                <w:webHidden/>
              </w:rPr>
              <w:fldChar w:fldCharType="begin"/>
            </w:r>
            <w:r w:rsidRPr="003018A3">
              <w:rPr>
                <w:rFonts w:ascii="Times New Roman" w:hAnsi="Times New Roman" w:cs="Times New Roman"/>
                <w:noProof/>
                <w:webHidden/>
              </w:rPr>
              <w:instrText xml:space="preserve"> PAGEREF _Toc14076619 \h </w:instrText>
            </w:r>
            <w:r w:rsidRPr="003018A3">
              <w:rPr>
                <w:rFonts w:ascii="Times New Roman" w:hAnsi="Times New Roman" w:cs="Times New Roman"/>
                <w:noProof/>
                <w:webHidden/>
              </w:rPr>
            </w:r>
            <w:r w:rsidRPr="003018A3">
              <w:rPr>
                <w:rFonts w:ascii="Times New Roman" w:hAnsi="Times New Roman" w:cs="Times New Roman"/>
                <w:noProof/>
                <w:webHidden/>
              </w:rPr>
              <w:fldChar w:fldCharType="separate"/>
            </w:r>
            <w:r w:rsidR="009D35B7">
              <w:rPr>
                <w:rFonts w:ascii="Times New Roman" w:hAnsi="Times New Roman" w:cs="Times New Roman"/>
                <w:noProof/>
                <w:webHidden/>
              </w:rPr>
              <w:t>4</w:t>
            </w:r>
            <w:r w:rsidRPr="003018A3">
              <w:rPr>
                <w:rFonts w:ascii="Times New Roman" w:hAnsi="Times New Roman" w:cs="Times New Roman"/>
                <w:noProof/>
                <w:webHidden/>
              </w:rPr>
              <w:fldChar w:fldCharType="end"/>
            </w:r>
          </w:hyperlink>
        </w:p>
        <w:p w14:paraId="6001310F" w14:textId="2CC9344F" w:rsidR="00A44E43" w:rsidRPr="003018A3" w:rsidRDefault="00177CFF" w:rsidP="00612DF6">
          <w:pPr>
            <w:pStyle w:val="24"/>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620" w:history="1">
            <w:r w:rsidR="00A44E43" w:rsidRPr="003018A3">
              <w:rPr>
                <w:rStyle w:val="af2"/>
                <w:rFonts w:ascii="Times New Roman" w:eastAsia="Times New Roman" w:hAnsi="Times New Roman" w:cs="Times New Roman"/>
                <w:noProof/>
                <w:lang w:eastAsia="ru-RU"/>
              </w:rPr>
              <w:t>1. ОСНОВНЫЕ ПОНЯТИЯ И СОКРАЩЕНИЯ</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_Toc14076620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4</w:t>
            </w:r>
            <w:r w:rsidR="00A44E43" w:rsidRPr="003018A3">
              <w:rPr>
                <w:rFonts w:ascii="Times New Roman" w:hAnsi="Times New Roman" w:cs="Times New Roman"/>
                <w:noProof/>
                <w:webHidden/>
              </w:rPr>
              <w:fldChar w:fldCharType="end"/>
            </w:r>
          </w:hyperlink>
        </w:p>
        <w:p w14:paraId="28C40948" w14:textId="1E637B76" w:rsidR="00A44E43" w:rsidRPr="003018A3" w:rsidRDefault="00177CFF" w:rsidP="00612DF6">
          <w:pPr>
            <w:pStyle w:val="24"/>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621" w:history="1">
            <w:r w:rsidR="00A44E43" w:rsidRPr="003018A3">
              <w:rPr>
                <w:rStyle w:val="af2"/>
                <w:rFonts w:ascii="Times New Roman" w:eastAsia="Times New Roman" w:hAnsi="Times New Roman" w:cs="Times New Roman"/>
                <w:noProof/>
                <w:lang w:eastAsia="ru-RU"/>
              </w:rPr>
              <w:t>2. ОБЩИЕ ПОЛОЖЕНИЯ</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_Toc14076621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8</w:t>
            </w:r>
            <w:r w:rsidR="00A44E43" w:rsidRPr="003018A3">
              <w:rPr>
                <w:rFonts w:ascii="Times New Roman" w:hAnsi="Times New Roman" w:cs="Times New Roman"/>
                <w:noProof/>
                <w:webHidden/>
              </w:rPr>
              <w:fldChar w:fldCharType="end"/>
            </w:r>
          </w:hyperlink>
        </w:p>
        <w:p w14:paraId="03A4DA2A" w14:textId="5BC9EB18" w:rsidR="00A44E43" w:rsidRPr="003018A3" w:rsidRDefault="00177CFF" w:rsidP="00612DF6">
          <w:pPr>
            <w:pStyle w:val="33"/>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622" w:history="1">
            <w:r w:rsidR="00A44E43" w:rsidRPr="003018A3">
              <w:rPr>
                <w:rStyle w:val="af2"/>
                <w:rFonts w:ascii="Times New Roman" w:eastAsia="Times New Roman" w:hAnsi="Times New Roman" w:cs="Times New Roman"/>
                <w:noProof/>
                <w:lang w:eastAsia="ru-RU"/>
              </w:rPr>
              <w:t>2.1. Правовая основа запроса предложений</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_Toc14076622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8</w:t>
            </w:r>
            <w:r w:rsidR="00A44E43" w:rsidRPr="003018A3">
              <w:rPr>
                <w:rFonts w:ascii="Times New Roman" w:hAnsi="Times New Roman" w:cs="Times New Roman"/>
                <w:noProof/>
                <w:webHidden/>
              </w:rPr>
              <w:fldChar w:fldCharType="end"/>
            </w:r>
          </w:hyperlink>
        </w:p>
        <w:p w14:paraId="665229EA" w14:textId="07EF74D1" w:rsidR="00A44E43" w:rsidRPr="003018A3" w:rsidRDefault="00177CFF" w:rsidP="00612DF6">
          <w:pPr>
            <w:pStyle w:val="33"/>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623" w:history="1">
            <w:r w:rsidR="00A44E43" w:rsidRPr="003018A3">
              <w:rPr>
                <w:rStyle w:val="af2"/>
                <w:rFonts w:ascii="Times New Roman" w:eastAsia="Times New Roman" w:hAnsi="Times New Roman" w:cs="Times New Roman"/>
                <w:noProof/>
                <w:lang w:eastAsia="ru-RU"/>
              </w:rPr>
              <w:t>2.2. Предмет настоящего запроса предложений, а также содержание настоящей документации</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_Toc14076623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8</w:t>
            </w:r>
            <w:r w:rsidR="00A44E43" w:rsidRPr="003018A3">
              <w:rPr>
                <w:rFonts w:ascii="Times New Roman" w:hAnsi="Times New Roman" w:cs="Times New Roman"/>
                <w:noProof/>
                <w:webHidden/>
              </w:rPr>
              <w:fldChar w:fldCharType="end"/>
            </w:r>
          </w:hyperlink>
        </w:p>
        <w:p w14:paraId="791ED9BC" w14:textId="45C0DE6A" w:rsidR="00A44E43" w:rsidRPr="003018A3" w:rsidRDefault="00177CFF" w:rsidP="00612DF6">
          <w:pPr>
            <w:pStyle w:val="33"/>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624" w:history="1">
            <w:r w:rsidR="00A44E43" w:rsidRPr="003018A3">
              <w:rPr>
                <w:rStyle w:val="af2"/>
                <w:rFonts w:ascii="Times New Roman" w:eastAsia="Times New Roman" w:hAnsi="Times New Roman" w:cs="Times New Roman"/>
                <w:noProof/>
                <w:lang w:eastAsia="ru-RU"/>
              </w:rPr>
              <w:t>2.3. Приоритет товаров российского происхождения, работ, услуг, выполняемых, оказываемых российскими лицами</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_Toc14076624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10</w:t>
            </w:r>
            <w:r w:rsidR="00A44E43" w:rsidRPr="003018A3">
              <w:rPr>
                <w:rFonts w:ascii="Times New Roman" w:hAnsi="Times New Roman" w:cs="Times New Roman"/>
                <w:noProof/>
                <w:webHidden/>
              </w:rPr>
              <w:fldChar w:fldCharType="end"/>
            </w:r>
          </w:hyperlink>
        </w:p>
        <w:p w14:paraId="2F93F86F" w14:textId="045AFC12" w:rsidR="00A44E43" w:rsidRPr="003018A3" w:rsidRDefault="00177CFF" w:rsidP="00612DF6">
          <w:pPr>
            <w:pStyle w:val="33"/>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625" w:history="1">
            <w:r w:rsidR="00A44E43" w:rsidRPr="003018A3">
              <w:rPr>
                <w:rStyle w:val="af2"/>
                <w:rFonts w:ascii="Times New Roman" w:eastAsia="Times New Roman" w:hAnsi="Times New Roman" w:cs="Times New Roman"/>
                <w:noProof/>
                <w:lang w:eastAsia="ru-RU"/>
              </w:rPr>
              <w:t>2.4. Особенности проведения запроса предложений в электронной форме</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_Toc14076625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12</w:t>
            </w:r>
            <w:r w:rsidR="00A44E43" w:rsidRPr="003018A3">
              <w:rPr>
                <w:rFonts w:ascii="Times New Roman" w:hAnsi="Times New Roman" w:cs="Times New Roman"/>
                <w:noProof/>
                <w:webHidden/>
              </w:rPr>
              <w:fldChar w:fldCharType="end"/>
            </w:r>
          </w:hyperlink>
        </w:p>
        <w:p w14:paraId="5AAE8CF8" w14:textId="3DC0F489" w:rsidR="00A44E43" w:rsidRPr="003018A3" w:rsidRDefault="00177CFF" w:rsidP="00612DF6">
          <w:pPr>
            <w:pStyle w:val="24"/>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626" w:history="1">
            <w:r w:rsidR="00A44E43" w:rsidRPr="003018A3">
              <w:rPr>
                <w:rStyle w:val="af2"/>
                <w:rFonts w:ascii="Times New Roman" w:eastAsia="Times New Roman" w:hAnsi="Times New Roman" w:cs="Times New Roman"/>
                <w:noProof/>
                <w:lang w:eastAsia="ru-RU"/>
              </w:rPr>
              <w:t>3. ТРЕБОВАНИЯ К УЧАСТНИКУ, А ТАКЖЕ К ДОКУМЕНТАМ, ПОДТВЕРЖДАЮЩИМ ДАННЫЕ ТРЕБОВАНИЯ</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_Toc14076626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13</w:t>
            </w:r>
            <w:r w:rsidR="00A44E43" w:rsidRPr="003018A3">
              <w:rPr>
                <w:rFonts w:ascii="Times New Roman" w:hAnsi="Times New Roman" w:cs="Times New Roman"/>
                <w:noProof/>
                <w:webHidden/>
              </w:rPr>
              <w:fldChar w:fldCharType="end"/>
            </w:r>
          </w:hyperlink>
        </w:p>
        <w:p w14:paraId="7562ED58" w14:textId="0BD463E3" w:rsidR="00A44E43" w:rsidRPr="003018A3" w:rsidRDefault="00177CFF" w:rsidP="00612DF6">
          <w:pPr>
            <w:pStyle w:val="33"/>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627" w:history="1">
            <w:r w:rsidR="00A44E43" w:rsidRPr="003018A3">
              <w:rPr>
                <w:rStyle w:val="af2"/>
                <w:rFonts w:ascii="Times New Roman" w:eastAsia="Times New Roman" w:hAnsi="Times New Roman" w:cs="Times New Roman"/>
                <w:noProof/>
                <w:lang w:eastAsia="ru-RU"/>
              </w:rPr>
              <w:t>3.1. Участник</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_Toc14076627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13</w:t>
            </w:r>
            <w:r w:rsidR="00A44E43" w:rsidRPr="003018A3">
              <w:rPr>
                <w:rFonts w:ascii="Times New Roman" w:hAnsi="Times New Roman" w:cs="Times New Roman"/>
                <w:noProof/>
                <w:webHidden/>
              </w:rPr>
              <w:fldChar w:fldCharType="end"/>
            </w:r>
          </w:hyperlink>
        </w:p>
        <w:p w14:paraId="6F382E58" w14:textId="5C5899C9" w:rsidR="00A44E43" w:rsidRPr="003018A3" w:rsidRDefault="00177CFF" w:rsidP="00612DF6">
          <w:pPr>
            <w:pStyle w:val="33"/>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628" w:history="1">
            <w:r w:rsidR="00A44E43" w:rsidRPr="003018A3">
              <w:rPr>
                <w:rStyle w:val="af2"/>
                <w:rFonts w:ascii="Times New Roman" w:eastAsia="Times New Roman" w:hAnsi="Times New Roman" w:cs="Times New Roman"/>
                <w:noProof/>
                <w:lang w:eastAsia="ru-RU"/>
              </w:rPr>
              <w:t>3.2. Требования к участнику, а также к документам, подтверждающим данные требования</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_Toc14076628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13</w:t>
            </w:r>
            <w:r w:rsidR="00A44E43" w:rsidRPr="003018A3">
              <w:rPr>
                <w:rFonts w:ascii="Times New Roman" w:hAnsi="Times New Roman" w:cs="Times New Roman"/>
                <w:noProof/>
                <w:webHidden/>
              </w:rPr>
              <w:fldChar w:fldCharType="end"/>
            </w:r>
          </w:hyperlink>
        </w:p>
        <w:p w14:paraId="5956DD07" w14:textId="2F7CC472" w:rsidR="00A44E43" w:rsidRPr="003018A3" w:rsidRDefault="00177CFF" w:rsidP="00612DF6">
          <w:pPr>
            <w:pStyle w:val="33"/>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629" w:history="1">
            <w:r w:rsidR="00A44E43" w:rsidRPr="003018A3">
              <w:rPr>
                <w:rStyle w:val="af2"/>
                <w:rFonts w:ascii="Times New Roman" w:eastAsia="Times New Roman" w:hAnsi="Times New Roman" w:cs="Times New Roman"/>
                <w:noProof/>
                <w:lang w:eastAsia="ru-RU"/>
              </w:rPr>
              <w:t>3.3. Условия допуска участника к участию в запросе предложений</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_Toc14076629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17</w:t>
            </w:r>
            <w:r w:rsidR="00A44E43" w:rsidRPr="003018A3">
              <w:rPr>
                <w:rFonts w:ascii="Times New Roman" w:hAnsi="Times New Roman" w:cs="Times New Roman"/>
                <w:noProof/>
                <w:webHidden/>
              </w:rPr>
              <w:fldChar w:fldCharType="end"/>
            </w:r>
          </w:hyperlink>
        </w:p>
        <w:p w14:paraId="746A4782" w14:textId="6F396FC7" w:rsidR="00A44E43" w:rsidRPr="003018A3" w:rsidRDefault="00177CFF" w:rsidP="00612DF6">
          <w:pPr>
            <w:pStyle w:val="33"/>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630" w:history="1">
            <w:r w:rsidR="00A44E43" w:rsidRPr="003018A3">
              <w:rPr>
                <w:rStyle w:val="af2"/>
                <w:rFonts w:ascii="Times New Roman" w:eastAsia="Times New Roman" w:hAnsi="Times New Roman" w:cs="Times New Roman"/>
                <w:noProof/>
                <w:lang w:eastAsia="ru-RU"/>
              </w:rPr>
              <w:t>3.4. Расходы на участие в настоящем запросе предложений</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_Toc14076630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18</w:t>
            </w:r>
            <w:r w:rsidR="00A44E43" w:rsidRPr="003018A3">
              <w:rPr>
                <w:rFonts w:ascii="Times New Roman" w:hAnsi="Times New Roman" w:cs="Times New Roman"/>
                <w:noProof/>
                <w:webHidden/>
              </w:rPr>
              <w:fldChar w:fldCharType="end"/>
            </w:r>
          </w:hyperlink>
        </w:p>
        <w:p w14:paraId="2C462AA2" w14:textId="0CA082EC" w:rsidR="00A44E43" w:rsidRPr="003018A3" w:rsidRDefault="00177CFF" w:rsidP="00612DF6">
          <w:pPr>
            <w:pStyle w:val="33"/>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631" w:history="1">
            <w:r w:rsidR="00A44E43" w:rsidRPr="003018A3">
              <w:rPr>
                <w:rStyle w:val="af2"/>
                <w:rFonts w:ascii="Times New Roman" w:eastAsia="Times New Roman" w:hAnsi="Times New Roman" w:cs="Times New Roman"/>
                <w:noProof/>
                <w:lang w:eastAsia="ru-RU"/>
              </w:rPr>
              <w:t>4.1. Извещение о проведении запроса предложений</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_Toc14076631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19</w:t>
            </w:r>
            <w:r w:rsidR="00A44E43" w:rsidRPr="003018A3">
              <w:rPr>
                <w:rFonts w:ascii="Times New Roman" w:hAnsi="Times New Roman" w:cs="Times New Roman"/>
                <w:noProof/>
                <w:webHidden/>
              </w:rPr>
              <w:fldChar w:fldCharType="end"/>
            </w:r>
          </w:hyperlink>
        </w:p>
        <w:p w14:paraId="6DE72B95" w14:textId="208126DD" w:rsidR="00A44E43" w:rsidRPr="003018A3" w:rsidRDefault="00177CFF" w:rsidP="00612DF6">
          <w:pPr>
            <w:pStyle w:val="33"/>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643" w:history="1">
            <w:r w:rsidR="00A44E43" w:rsidRPr="003018A3">
              <w:rPr>
                <w:rStyle w:val="af2"/>
                <w:rFonts w:ascii="Times New Roman" w:eastAsia="Times New Roman" w:hAnsi="Times New Roman" w:cs="Times New Roman"/>
                <w:noProof/>
                <w:lang w:eastAsia="ru-RU"/>
              </w:rPr>
              <w:t>4.2. Документация о проведении запроса предложений</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_Toc14076643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19</w:t>
            </w:r>
            <w:r w:rsidR="00A44E43" w:rsidRPr="003018A3">
              <w:rPr>
                <w:rFonts w:ascii="Times New Roman" w:hAnsi="Times New Roman" w:cs="Times New Roman"/>
                <w:noProof/>
                <w:webHidden/>
              </w:rPr>
              <w:fldChar w:fldCharType="end"/>
            </w:r>
          </w:hyperlink>
        </w:p>
        <w:p w14:paraId="587FD702" w14:textId="5997CFE7" w:rsidR="00A44E43" w:rsidRPr="003018A3" w:rsidRDefault="00177CFF" w:rsidP="00612DF6">
          <w:pPr>
            <w:pStyle w:val="33"/>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644" w:history="1">
            <w:r w:rsidR="00A44E43" w:rsidRPr="003018A3">
              <w:rPr>
                <w:rStyle w:val="af2"/>
                <w:rFonts w:ascii="Times New Roman" w:eastAsia="Times New Roman" w:hAnsi="Times New Roman" w:cs="Times New Roman"/>
                <w:noProof/>
                <w:lang w:eastAsia="ru-RU"/>
              </w:rPr>
              <w:t>4.3. Порядок предоставления разъяснений положений извещения и (или) положений документации</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_Toc14076644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21</w:t>
            </w:r>
            <w:r w:rsidR="00A44E43" w:rsidRPr="003018A3">
              <w:rPr>
                <w:rFonts w:ascii="Times New Roman" w:hAnsi="Times New Roman" w:cs="Times New Roman"/>
                <w:noProof/>
                <w:webHidden/>
              </w:rPr>
              <w:fldChar w:fldCharType="end"/>
            </w:r>
          </w:hyperlink>
        </w:p>
        <w:p w14:paraId="3B684683" w14:textId="7D27D3F7" w:rsidR="00A44E43" w:rsidRPr="003018A3" w:rsidRDefault="00177CFF" w:rsidP="00612DF6">
          <w:pPr>
            <w:pStyle w:val="33"/>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645" w:history="1">
            <w:r w:rsidR="00A44E43" w:rsidRPr="003018A3">
              <w:rPr>
                <w:rStyle w:val="af2"/>
                <w:rFonts w:ascii="Times New Roman" w:eastAsia="Times New Roman" w:hAnsi="Times New Roman" w:cs="Times New Roman"/>
                <w:noProof/>
                <w:lang w:eastAsia="ru-RU"/>
              </w:rPr>
              <w:t>4.4. Порядок внесения изменений в извещение и в положения документации</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_Toc14076645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21</w:t>
            </w:r>
            <w:r w:rsidR="00A44E43" w:rsidRPr="003018A3">
              <w:rPr>
                <w:rFonts w:ascii="Times New Roman" w:hAnsi="Times New Roman" w:cs="Times New Roman"/>
                <w:noProof/>
                <w:webHidden/>
              </w:rPr>
              <w:fldChar w:fldCharType="end"/>
            </w:r>
          </w:hyperlink>
        </w:p>
        <w:p w14:paraId="2A65E0D0" w14:textId="2D4B6BA0" w:rsidR="00A44E43" w:rsidRPr="003018A3" w:rsidRDefault="00177CFF" w:rsidP="00612DF6">
          <w:pPr>
            <w:pStyle w:val="33"/>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646" w:history="1">
            <w:r w:rsidR="00A44E43" w:rsidRPr="003018A3">
              <w:rPr>
                <w:rStyle w:val="af2"/>
                <w:rFonts w:ascii="Times New Roman" w:eastAsia="Times New Roman" w:hAnsi="Times New Roman" w:cs="Times New Roman"/>
                <w:noProof/>
                <w:lang w:eastAsia="ru-RU"/>
              </w:rPr>
              <w:t>4.5. Порядок отмены запроса предложений</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_Toc14076646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22</w:t>
            </w:r>
            <w:r w:rsidR="00A44E43" w:rsidRPr="003018A3">
              <w:rPr>
                <w:rFonts w:ascii="Times New Roman" w:hAnsi="Times New Roman" w:cs="Times New Roman"/>
                <w:noProof/>
                <w:webHidden/>
              </w:rPr>
              <w:fldChar w:fldCharType="end"/>
            </w:r>
          </w:hyperlink>
        </w:p>
        <w:p w14:paraId="5AEAB36E" w14:textId="0752BA81" w:rsidR="00A44E43" w:rsidRPr="003018A3" w:rsidRDefault="00177CFF" w:rsidP="00612DF6">
          <w:pPr>
            <w:pStyle w:val="24"/>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648" w:history="1">
            <w:r w:rsidR="00A44E43" w:rsidRPr="003018A3">
              <w:rPr>
                <w:rStyle w:val="af2"/>
                <w:rFonts w:ascii="Times New Roman" w:eastAsia="Times New Roman" w:hAnsi="Times New Roman" w:cs="Times New Roman"/>
                <w:noProof/>
                <w:lang w:eastAsia="ru-RU"/>
              </w:rPr>
              <w:t>5. ТРЕБОВАНИЯ К СОДЕРЖАНИЮ, ФОРМЕ, ОФОРМЛЕНИЮ И</w:t>
            </w:r>
          </w:hyperlink>
          <w:r w:rsidR="00A44E43" w:rsidRPr="003018A3">
            <w:rPr>
              <w:rStyle w:val="af2"/>
              <w:rFonts w:ascii="Times New Roman" w:hAnsi="Times New Roman" w:cs="Times New Roman"/>
              <w:noProof/>
            </w:rPr>
            <w:t xml:space="preserve"> </w:t>
          </w:r>
          <w:hyperlink w:anchor="_Toc14076649" w:history="1">
            <w:r w:rsidR="00A44E43" w:rsidRPr="003018A3">
              <w:rPr>
                <w:rStyle w:val="af2"/>
                <w:rFonts w:ascii="Times New Roman" w:eastAsia="Times New Roman" w:hAnsi="Times New Roman" w:cs="Times New Roman"/>
                <w:noProof/>
                <w:lang w:eastAsia="ru-RU"/>
              </w:rPr>
              <w:t>СОСТАВУ ЗАЯВКИ НА УЧАСТИЕ В ЗАПРОСЕ ПРЕДЛОЖЕНИЙ</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_Toc14076649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23</w:t>
            </w:r>
            <w:r w:rsidR="00A44E43" w:rsidRPr="003018A3">
              <w:rPr>
                <w:rFonts w:ascii="Times New Roman" w:hAnsi="Times New Roman" w:cs="Times New Roman"/>
                <w:noProof/>
                <w:webHidden/>
              </w:rPr>
              <w:fldChar w:fldCharType="end"/>
            </w:r>
          </w:hyperlink>
        </w:p>
        <w:p w14:paraId="78F26411" w14:textId="094ABF8A" w:rsidR="00A44E43" w:rsidRPr="003018A3" w:rsidRDefault="00177CFF" w:rsidP="00612DF6">
          <w:pPr>
            <w:pStyle w:val="33"/>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650" w:history="1">
            <w:r w:rsidR="00A44E43" w:rsidRPr="003018A3">
              <w:rPr>
                <w:rStyle w:val="af2"/>
                <w:rFonts w:ascii="Times New Roman" w:eastAsia="Times New Roman" w:hAnsi="Times New Roman" w:cs="Times New Roman"/>
                <w:noProof/>
                <w:lang w:eastAsia="ru-RU"/>
              </w:rPr>
              <w:t>5.1. Общие требования к заявке на участие в запросе предложений, а также к документам, входящим в состав заявки на участие в запросе предложений</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_Toc14076650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23</w:t>
            </w:r>
            <w:r w:rsidR="00A44E43" w:rsidRPr="003018A3">
              <w:rPr>
                <w:rFonts w:ascii="Times New Roman" w:hAnsi="Times New Roman" w:cs="Times New Roman"/>
                <w:noProof/>
                <w:webHidden/>
              </w:rPr>
              <w:fldChar w:fldCharType="end"/>
            </w:r>
          </w:hyperlink>
        </w:p>
        <w:p w14:paraId="05F5C99B" w14:textId="43C5791C" w:rsidR="00A44E43" w:rsidRPr="003018A3" w:rsidRDefault="00177CFF" w:rsidP="00612DF6">
          <w:pPr>
            <w:pStyle w:val="33"/>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651" w:history="1">
            <w:r w:rsidR="00A44E43" w:rsidRPr="003018A3">
              <w:rPr>
                <w:rStyle w:val="af2"/>
                <w:rFonts w:ascii="Times New Roman" w:eastAsia="Times New Roman" w:hAnsi="Times New Roman" w:cs="Times New Roman"/>
                <w:noProof/>
                <w:lang w:eastAsia="ru-RU"/>
              </w:rPr>
              <w:t>5.2. Язык документов, входящих в состав заявки на участие в запросе предложений</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_Toc14076651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24</w:t>
            </w:r>
            <w:r w:rsidR="00A44E43" w:rsidRPr="003018A3">
              <w:rPr>
                <w:rFonts w:ascii="Times New Roman" w:hAnsi="Times New Roman" w:cs="Times New Roman"/>
                <w:noProof/>
                <w:webHidden/>
              </w:rPr>
              <w:fldChar w:fldCharType="end"/>
            </w:r>
          </w:hyperlink>
        </w:p>
        <w:p w14:paraId="4143E24D" w14:textId="4B125AEC" w:rsidR="00A44E43" w:rsidRPr="003018A3" w:rsidRDefault="00177CFF" w:rsidP="00612DF6">
          <w:pPr>
            <w:pStyle w:val="33"/>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652" w:history="1">
            <w:r w:rsidR="00A44E43" w:rsidRPr="003018A3">
              <w:rPr>
                <w:rStyle w:val="af2"/>
                <w:rFonts w:ascii="Times New Roman" w:eastAsia="Times New Roman" w:hAnsi="Times New Roman" w:cs="Times New Roman"/>
                <w:noProof/>
                <w:lang w:eastAsia="ru-RU"/>
              </w:rPr>
              <w:t>5.3. Валюта заявки на участие в запросе предложений</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_Toc14076652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24</w:t>
            </w:r>
            <w:r w:rsidR="00A44E43" w:rsidRPr="003018A3">
              <w:rPr>
                <w:rFonts w:ascii="Times New Roman" w:hAnsi="Times New Roman" w:cs="Times New Roman"/>
                <w:noProof/>
                <w:webHidden/>
              </w:rPr>
              <w:fldChar w:fldCharType="end"/>
            </w:r>
          </w:hyperlink>
        </w:p>
        <w:p w14:paraId="644D7724" w14:textId="55B9ADC4" w:rsidR="00A44E43" w:rsidRPr="003018A3" w:rsidRDefault="00177CFF" w:rsidP="00612DF6">
          <w:pPr>
            <w:pStyle w:val="33"/>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653" w:history="1">
            <w:r w:rsidR="00A44E43" w:rsidRPr="003018A3">
              <w:rPr>
                <w:rStyle w:val="af2"/>
                <w:rFonts w:ascii="Times New Roman" w:eastAsia="Times New Roman" w:hAnsi="Times New Roman" w:cs="Times New Roman"/>
                <w:noProof/>
                <w:lang w:eastAsia="ru-RU"/>
              </w:rPr>
              <w:t>5.4. Требования к содержанию документов, входящих в состав заявки на участие в запросе предложений</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_Toc14076653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24</w:t>
            </w:r>
            <w:r w:rsidR="00A44E43" w:rsidRPr="003018A3">
              <w:rPr>
                <w:rFonts w:ascii="Times New Roman" w:hAnsi="Times New Roman" w:cs="Times New Roman"/>
                <w:noProof/>
                <w:webHidden/>
              </w:rPr>
              <w:fldChar w:fldCharType="end"/>
            </w:r>
          </w:hyperlink>
        </w:p>
        <w:p w14:paraId="0AE091BF" w14:textId="4CEDFCD2" w:rsidR="00A44E43" w:rsidRPr="003018A3" w:rsidRDefault="00177CFF" w:rsidP="00612DF6">
          <w:pPr>
            <w:pStyle w:val="33"/>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654" w:history="1">
            <w:r w:rsidR="00A44E43" w:rsidRPr="003018A3">
              <w:rPr>
                <w:rStyle w:val="af2"/>
                <w:rFonts w:ascii="Times New Roman" w:eastAsia="Times New Roman" w:hAnsi="Times New Roman" w:cs="Times New Roman"/>
                <w:noProof/>
                <w:lang w:eastAsia="ru-RU"/>
              </w:rPr>
              <w:t>5.5. Требования к ценовому предложению</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_Toc14076654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24</w:t>
            </w:r>
            <w:r w:rsidR="00A44E43" w:rsidRPr="003018A3">
              <w:rPr>
                <w:rFonts w:ascii="Times New Roman" w:hAnsi="Times New Roman" w:cs="Times New Roman"/>
                <w:noProof/>
                <w:webHidden/>
              </w:rPr>
              <w:fldChar w:fldCharType="end"/>
            </w:r>
          </w:hyperlink>
        </w:p>
        <w:p w14:paraId="644414EA" w14:textId="5B839C3A" w:rsidR="00A44E43" w:rsidRPr="003018A3" w:rsidRDefault="00177CFF" w:rsidP="00612DF6">
          <w:pPr>
            <w:pStyle w:val="33"/>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655" w:history="1">
            <w:r w:rsidR="00A44E43" w:rsidRPr="003018A3">
              <w:rPr>
                <w:rStyle w:val="af2"/>
                <w:rFonts w:ascii="Times New Roman" w:eastAsia="Times New Roman" w:hAnsi="Times New Roman" w:cs="Times New Roman"/>
                <w:noProof/>
                <w:lang w:eastAsia="ru-RU"/>
              </w:rPr>
              <w:t>5.6. Требования к описанию поставляемого товара, выполняемой работы, оказываемой услуги</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_Toc14076655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25</w:t>
            </w:r>
            <w:r w:rsidR="00A44E43" w:rsidRPr="003018A3">
              <w:rPr>
                <w:rFonts w:ascii="Times New Roman" w:hAnsi="Times New Roman" w:cs="Times New Roman"/>
                <w:noProof/>
                <w:webHidden/>
              </w:rPr>
              <w:fldChar w:fldCharType="end"/>
            </w:r>
          </w:hyperlink>
        </w:p>
        <w:p w14:paraId="22E34E9E" w14:textId="22A83DF5" w:rsidR="00A44E43" w:rsidRPr="003018A3" w:rsidRDefault="00177CFF" w:rsidP="00612DF6">
          <w:pPr>
            <w:pStyle w:val="24"/>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656" w:history="1">
            <w:r w:rsidR="00A44E43" w:rsidRPr="003018A3">
              <w:rPr>
                <w:rStyle w:val="af2"/>
                <w:rFonts w:ascii="Times New Roman" w:eastAsia="Times New Roman" w:hAnsi="Times New Roman" w:cs="Times New Roman"/>
                <w:noProof/>
                <w:lang w:eastAsia="ru-RU"/>
              </w:rPr>
              <w:t>6. ПОРЯДОК ПОДАЧИ ЗАЯВОК</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_Toc14076656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27</w:t>
            </w:r>
            <w:r w:rsidR="00A44E43" w:rsidRPr="003018A3">
              <w:rPr>
                <w:rFonts w:ascii="Times New Roman" w:hAnsi="Times New Roman" w:cs="Times New Roman"/>
                <w:noProof/>
                <w:webHidden/>
              </w:rPr>
              <w:fldChar w:fldCharType="end"/>
            </w:r>
          </w:hyperlink>
        </w:p>
        <w:p w14:paraId="054BD5AC" w14:textId="75829E1B" w:rsidR="00A44E43" w:rsidRPr="003018A3" w:rsidRDefault="00177CFF" w:rsidP="00612DF6">
          <w:pPr>
            <w:pStyle w:val="33"/>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657" w:history="1">
            <w:r w:rsidR="00A44E43" w:rsidRPr="003018A3">
              <w:rPr>
                <w:rStyle w:val="af2"/>
                <w:rFonts w:ascii="Times New Roman" w:eastAsia="Times New Roman" w:hAnsi="Times New Roman" w:cs="Times New Roman"/>
                <w:noProof/>
                <w:lang w:eastAsia="ru-RU"/>
              </w:rPr>
              <w:t>6.1. Порядок подачи заявок</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_Toc14076657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27</w:t>
            </w:r>
            <w:r w:rsidR="00A44E43" w:rsidRPr="003018A3">
              <w:rPr>
                <w:rFonts w:ascii="Times New Roman" w:hAnsi="Times New Roman" w:cs="Times New Roman"/>
                <w:noProof/>
                <w:webHidden/>
              </w:rPr>
              <w:fldChar w:fldCharType="end"/>
            </w:r>
          </w:hyperlink>
        </w:p>
        <w:p w14:paraId="4950EBE5" w14:textId="34A77434" w:rsidR="00A44E43" w:rsidRPr="003018A3" w:rsidRDefault="00177CFF" w:rsidP="00612DF6">
          <w:pPr>
            <w:pStyle w:val="33"/>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658" w:history="1">
            <w:r w:rsidR="00A44E43" w:rsidRPr="003018A3">
              <w:rPr>
                <w:rStyle w:val="af2"/>
                <w:rFonts w:ascii="Times New Roman" w:eastAsia="Times New Roman" w:hAnsi="Times New Roman" w:cs="Times New Roman"/>
                <w:noProof/>
                <w:lang w:eastAsia="ru-RU"/>
              </w:rPr>
              <w:t>6.2. Порядок обеспечения заявок</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_Toc14076658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28</w:t>
            </w:r>
            <w:r w:rsidR="00A44E43" w:rsidRPr="003018A3">
              <w:rPr>
                <w:rFonts w:ascii="Times New Roman" w:hAnsi="Times New Roman" w:cs="Times New Roman"/>
                <w:noProof/>
                <w:webHidden/>
              </w:rPr>
              <w:fldChar w:fldCharType="end"/>
            </w:r>
          </w:hyperlink>
        </w:p>
        <w:p w14:paraId="407683D0" w14:textId="7C9E7ED9" w:rsidR="00A44E43" w:rsidRPr="003018A3" w:rsidRDefault="00177CFF" w:rsidP="00612DF6">
          <w:pPr>
            <w:pStyle w:val="33"/>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659" w:history="1">
            <w:r w:rsidR="00A44E43" w:rsidRPr="003018A3">
              <w:rPr>
                <w:rStyle w:val="af2"/>
                <w:rFonts w:ascii="Times New Roman" w:eastAsia="Times New Roman" w:hAnsi="Times New Roman" w:cs="Times New Roman"/>
                <w:noProof/>
                <w:lang w:eastAsia="ru-RU"/>
              </w:rPr>
              <w:t>6.3. Порядок внесения изменений или порядок отзыва заявок</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_Toc14076659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30</w:t>
            </w:r>
            <w:r w:rsidR="00A44E43" w:rsidRPr="003018A3">
              <w:rPr>
                <w:rFonts w:ascii="Times New Roman" w:hAnsi="Times New Roman" w:cs="Times New Roman"/>
                <w:noProof/>
                <w:webHidden/>
              </w:rPr>
              <w:fldChar w:fldCharType="end"/>
            </w:r>
          </w:hyperlink>
        </w:p>
        <w:p w14:paraId="1DAB9151" w14:textId="41FDEF6C" w:rsidR="00A44E43" w:rsidRPr="003018A3" w:rsidRDefault="00177CFF" w:rsidP="00612DF6">
          <w:pPr>
            <w:pStyle w:val="24"/>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660" w:history="1">
            <w:r w:rsidR="00A44E43" w:rsidRPr="003018A3">
              <w:rPr>
                <w:rStyle w:val="af2"/>
                <w:rFonts w:ascii="Times New Roman" w:eastAsia="Times New Roman" w:hAnsi="Times New Roman" w:cs="Times New Roman"/>
                <w:noProof/>
                <w:lang w:eastAsia="ru-RU"/>
              </w:rPr>
              <w:t>7. ПОРЯДОК РАССМОТРЕНИЯ И ОЦЕНКИ ЗАЯВОК</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_Toc14076660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31</w:t>
            </w:r>
            <w:r w:rsidR="00A44E43" w:rsidRPr="003018A3">
              <w:rPr>
                <w:rFonts w:ascii="Times New Roman" w:hAnsi="Times New Roman" w:cs="Times New Roman"/>
                <w:noProof/>
                <w:webHidden/>
              </w:rPr>
              <w:fldChar w:fldCharType="end"/>
            </w:r>
          </w:hyperlink>
        </w:p>
        <w:p w14:paraId="59F2803B" w14:textId="59225C73" w:rsidR="00A44E43" w:rsidRPr="003018A3" w:rsidRDefault="00177CFF" w:rsidP="00612DF6">
          <w:pPr>
            <w:pStyle w:val="33"/>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661" w:history="1">
            <w:r w:rsidR="00A44E43" w:rsidRPr="003018A3">
              <w:rPr>
                <w:rStyle w:val="af2"/>
                <w:rFonts w:ascii="Times New Roman" w:eastAsia="Times New Roman" w:hAnsi="Times New Roman" w:cs="Times New Roman"/>
                <w:noProof/>
                <w:lang w:eastAsia="ru-RU"/>
              </w:rPr>
              <w:t>7.1. Общий порядок рассмотрения, оценки и сопоставление заявок на участие в запросе предложений</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_Toc14076661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31</w:t>
            </w:r>
            <w:r w:rsidR="00A44E43" w:rsidRPr="003018A3">
              <w:rPr>
                <w:rFonts w:ascii="Times New Roman" w:hAnsi="Times New Roman" w:cs="Times New Roman"/>
                <w:noProof/>
                <w:webHidden/>
              </w:rPr>
              <w:fldChar w:fldCharType="end"/>
            </w:r>
          </w:hyperlink>
        </w:p>
        <w:p w14:paraId="7D111477" w14:textId="1DF8CF2C" w:rsidR="00A44E43" w:rsidRPr="003018A3" w:rsidRDefault="00177CFF" w:rsidP="00612DF6">
          <w:pPr>
            <w:pStyle w:val="33"/>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671" w:history="1">
            <w:r w:rsidR="00A44E43" w:rsidRPr="003018A3">
              <w:rPr>
                <w:rStyle w:val="af2"/>
                <w:rFonts w:ascii="Times New Roman" w:eastAsia="Times New Roman" w:hAnsi="Times New Roman" w:cs="Times New Roman"/>
                <w:noProof/>
                <w:lang w:eastAsia="ru-RU"/>
              </w:rPr>
              <w:t>7.2. Порядок рассмотрения заявок</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_Toc14076671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32</w:t>
            </w:r>
            <w:r w:rsidR="00A44E43" w:rsidRPr="003018A3">
              <w:rPr>
                <w:rFonts w:ascii="Times New Roman" w:hAnsi="Times New Roman" w:cs="Times New Roman"/>
                <w:noProof/>
                <w:webHidden/>
              </w:rPr>
              <w:fldChar w:fldCharType="end"/>
            </w:r>
          </w:hyperlink>
        </w:p>
        <w:p w14:paraId="3FD9EE93" w14:textId="788244CB" w:rsidR="00A44E43" w:rsidRPr="003018A3" w:rsidRDefault="00177CFF" w:rsidP="00612DF6">
          <w:pPr>
            <w:pStyle w:val="33"/>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673" w:history="1">
            <w:r w:rsidR="00A44E43" w:rsidRPr="003018A3">
              <w:rPr>
                <w:rStyle w:val="af2"/>
                <w:rFonts w:ascii="Times New Roman" w:eastAsia="Times New Roman" w:hAnsi="Times New Roman" w:cs="Times New Roman"/>
                <w:noProof/>
                <w:lang w:eastAsia="ru-RU"/>
              </w:rPr>
              <w:t>7.3. Порядок рассмотрения первых частей заявок</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_Toc14076673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32</w:t>
            </w:r>
            <w:r w:rsidR="00A44E43" w:rsidRPr="003018A3">
              <w:rPr>
                <w:rFonts w:ascii="Times New Roman" w:hAnsi="Times New Roman" w:cs="Times New Roman"/>
                <w:noProof/>
                <w:webHidden/>
              </w:rPr>
              <w:fldChar w:fldCharType="end"/>
            </w:r>
          </w:hyperlink>
        </w:p>
        <w:p w14:paraId="101E9675" w14:textId="3267B1AB" w:rsidR="00A44E43" w:rsidRPr="003018A3" w:rsidRDefault="00177CFF" w:rsidP="00612DF6">
          <w:pPr>
            <w:pStyle w:val="33"/>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688" w:history="1">
            <w:r w:rsidR="00A44E43" w:rsidRPr="003018A3">
              <w:rPr>
                <w:rStyle w:val="af2"/>
                <w:rFonts w:ascii="Times New Roman" w:eastAsia="Times New Roman" w:hAnsi="Times New Roman" w:cs="Times New Roman"/>
                <w:noProof/>
                <w:lang w:eastAsia="ru-RU"/>
              </w:rPr>
              <w:t>7.4. Порядок рассмотрения вторых частей заявок</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_Toc14076688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33</w:t>
            </w:r>
            <w:r w:rsidR="00A44E43" w:rsidRPr="003018A3">
              <w:rPr>
                <w:rFonts w:ascii="Times New Roman" w:hAnsi="Times New Roman" w:cs="Times New Roman"/>
                <w:noProof/>
                <w:webHidden/>
              </w:rPr>
              <w:fldChar w:fldCharType="end"/>
            </w:r>
          </w:hyperlink>
        </w:p>
        <w:p w14:paraId="548C2008" w14:textId="29E87963" w:rsidR="00A44E43" w:rsidRPr="003018A3" w:rsidRDefault="00177CFF" w:rsidP="00612DF6">
          <w:pPr>
            <w:pStyle w:val="24"/>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716" w:history="1">
            <w:r w:rsidR="00A44E43" w:rsidRPr="003018A3">
              <w:rPr>
                <w:rStyle w:val="af2"/>
                <w:rFonts w:ascii="Times New Roman" w:eastAsia="Times New Roman" w:hAnsi="Times New Roman" w:cs="Times New Roman"/>
                <w:noProof/>
                <w:lang w:eastAsia="ru-RU"/>
              </w:rPr>
              <w:t>8. ПОРЯДОК ОЦЕНКИ И СОПОСТАВЛЕНИЯ ЗАЯВОК</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_Toc14076716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36</w:t>
            </w:r>
            <w:r w:rsidR="00A44E43" w:rsidRPr="003018A3">
              <w:rPr>
                <w:rFonts w:ascii="Times New Roman" w:hAnsi="Times New Roman" w:cs="Times New Roman"/>
                <w:noProof/>
                <w:webHidden/>
              </w:rPr>
              <w:fldChar w:fldCharType="end"/>
            </w:r>
          </w:hyperlink>
        </w:p>
        <w:p w14:paraId="1EB5BAD6" w14:textId="6DE1B86D" w:rsidR="00A44E43" w:rsidRPr="003018A3" w:rsidRDefault="00177CFF" w:rsidP="00612DF6">
          <w:pPr>
            <w:pStyle w:val="33"/>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717" w:history="1">
            <w:r w:rsidR="00A44E43" w:rsidRPr="003018A3">
              <w:rPr>
                <w:rStyle w:val="af2"/>
                <w:rFonts w:ascii="Times New Roman" w:eastAsia="Times New Roman" w:hAnsi="Times New Roman" w:cs="Times New Roman"/>
                <w:noProof/>
                <w:lang w:eastAsia="ru-RU"/>
              </w:rPr>
              <w:t>8.1. Порядок оценки и сопоставления заявок</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_Toc14076717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36</w:t>
            </w:r>
            <w:r w:rsidR="00A44E43" w:rsidRPr="003018A3">
              <w:rPr>
                <w:rFonts w:ascii="Times New Roman" w:hAnsi="Times New Roman" w:cs="Times New Roman"/>
                <w:noProof/>
                <w:webHidden/>
              </w:rPr>
              <w:fldChar w:fldCharType="end"/>
            </w:r>
          </w:hyperlink>
        </w:p>
        <w:p w14:paraId="3CCD54BF" w14:textId="6EC42DC9" w:rsidR="00A44E43" w:rsidRPr="003018A3" w:rsidRDefault="00177CFF" w:rsidP="00612DF6">
          <w:pPr>
            <w:pStyle w:val="24"/>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718" w:history="1">
            <w:r w:rsidR="00A44E43" w:rsidRPr="003018A3">
              <w:rPr>
                <w:rStyle w:val="af2"/>
                <w:rFonts w:ascii="Times New Roman" w:eastAsia="Times New Roman" w:hAnsi="Times New Roman" w:cs="Times New Roman"/>
                <w:noProof/>
                <w:lang w:eastAsia="ru-RU"/>
              </w:rPr>
              <w:t>9. ПОРЯДОК ЗАКЛЮЧЕНИЯ ДОГОВОРА</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_Toc14076718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47</w:t>
            </w:r>
            <w:r w:rsidR="00A44E43" w:rsidRPr="003018A3">
              <w:rPr>
                <w:rFonts w:ascii="Times New Roman" w:hAnsi="Times New Roman" w:cs="Times New Roman"/>
                <w:noProof/>
                <w:webHidden/>
              </w:rPr>
              <w:fldChar w:fldCharType="end"/>
            </w:r>
          </w:hyperlink>
        </w:p>
        <w:p w14:paraId="2C38F549" w14:textId="0182BB2D" w:rsidR="00A44E43" w:rsidRPr="003018A3" w:rsidRDefault="00177CFF" w:rsidP="00612DF6">
          <w:pPr>
            <w:pStyle w:val="33"/>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719" w:history="1">
            <w:r w:rsidR="00A44E43" w:rsidRPr="003018A3">
              <w:rPr>
                <w:rStyle w:val="af2"/>
                <w:rFonts w:ascii="Times New Roman" w:eastAsia="Times New Roman" w:hAnsi="Times New Roman" w:cs="Times New Roman"/>
                <w:noProof/>
                <w:lang w:eastAsia="ru-RU"/>
              </w:rPr>
              <w:t>9.1. Заключение договора по результатам запроса предложений</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_Toc14076719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47</w:t>
            </w:r>
            <w:r w:rsidR="00A44E43" w:rsidRPr="003018A3">
              <w:rPr>
                <w:rFonts w:ascii="Times New Roman" w:hAnsi="Times New Roman" w:cs="Times New Roman"/>
                <w:noProof/>
                <w:webHidden/>
              </w:rPr>
              <w:fldChar w:fldCharType="end"/>
            </w:r>
          </w:hyperlink>
        </w:p>
        <w:p w14:paraId="2026B974" w14:textId="0BEF9E09" w:rsidR="00A44E43" w:rsidRPr="003018A3" w:rsidRDefault="00177CFF" w:rsidP="00612DF6">
          <w:pPr>
            <w:pStyle w:val="33"/>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720" w:history="1">
            <w:r w:rsidR="00A44E43" w:rsidRPr="003018A3">
              <w:rPr>
                <w:rStyle w:val="af2"/>
                <w:rFonts w:ascii="Times New Roman" w:eastAsia="Times New Roman" w:hAnsi="Times New Roman" w:cs="Times New Roman"/>
                <w:noProof/>
                <w:lang w:eastAsia="ru-RU"/>
              </w:rPr>
              <w:t>9.2. Антидемпинговые меры</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_Toc14076720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49</w:t>
            </w:r>
            <w:r w:rsidR="00A44E43" w:rsidRPr="003018A3">
              <w:rPr>
                <w:rFonts w:ascii="Times New Roman" w:hAnsi="Times New Roman" w:cs="Times New Roman"/>
                <w:noProof/>
                <w:webHidden/>
              </w:rPr>
              <w:fldChar w:fldCharType="end"/>
            </w:r>
          </w:hyperlink>
        </w:p>
        <w:p w14:paraId="08A55902" w14:textId="0CDCBD57" w:rsidR="00A44E43" w:rsidRPr="003018A3" w:rsidRDefault="00177CFF" w:rsidP="00612DF6">
          <w:pPr>
            <w:pStyle w:val="33"/>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721" w:history="1">
            <w:r w:rsidR="00A44E43" w:rsidRPr="003018A3">
              <w:rPr>
                <w:rStyle w:val="af2"/>
                <w:rFonts w:ascii="Times New Roman" w:eastAsia="Times New Roman" w:hAnsi="Times New Roman" w:cs="Times New Roman"/>
                <w:noProof/>
                <w:lang w:eastAsia="ru-RU"/>
              </w:rPr>
              <w:t>9.3. Обеспечение исполнения договора</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_Toc14076721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49</w:t>
            </w:r>
            <w:r w:rsidR="00A44E43" w:rsidRPr="003018A3">
              <w:rPr>
                <w:rFonts w:ascii="Times New Roman" w:hAnsi="Times New Roman" w:cs="Times New Roman"/>
                <w:noProof/>
                <w:webHidden/>
              </w:rPr>
              <w:fldChar w:fldCharType="end"/>
            </w:r>
          </w:hyperlink>
        </w:p>
        <w:p w14:paraId="4A54483D" w14:textId="0018B736" w:rsidR="00A44E43" w:rsidRPr="003018A3" w:rsidRDefault="00177CFF" w:rsidP="00612DF6">
          <w:pPr>
            <w:pStyle w:val="33"/>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722" w:history="1">
            <w:r w:rsidR="00A44E43" w:rsidRPr="003018A3">
              <w:rPr>
                <w:rStyle w:val="af2"/>
                <w:rFonts w:ascii="Times New Roman" w:eastAsia="Times New Roman" w:hAnsi="Times New Roman" w:cs="Times New Roman"/>
                <w:noProof/>
                <w:lang w:eastAsia="ru-RU"/>
              </w:rPr>
              <w:t>9.4. Признание процедуры закупки несостоявшейся</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_Toc14076722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50</w:t>
            </w:r>
            <w:r w:rsidR="00A44E43" w:rsidRPr="003018A3">
              <w:rPr>
                <w:rFonts w:ascii="Times New Roman" w:hAnsi="Times New Roman" w:cs="Times New Roman"/>
                <w:noProof/>
                <w:webHidden/>
              </w:rPr>
              <w:fldChar w:fldCharType="end"/>
            </w:r>
          </w:hyperlink>
        </w:p>
        <w:p w14:paraId="1E6433F0" w14:textId="0A6F7171" w:rsidR="00A44E43" w:rsidRPr="003018A3" w:rsidRDefault="00177CFF" w:rsidP="00612DF6">
          <w:pPr>
            <w:pStyle w:val="24"/>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723" w:history="1">
            <w:r w:rsidR="00A44E43" w:rsidRPr="003018A3">
              <w:rPr>
                <w:rStyle w:val="af2"/>
                <w:rFonts w:ascii="Times New Roman" w:eastAsia="Times New Roman" w:hAnsi="Times New Roman" w:cs="Times New Roman"/>
                <w:noProof/>
                <w:lang w:eastAsia="ru-RU"/>
              </w:rPr>
              <w:t>10. УСЛОВИЯ УЧАСТИЯ СУБЪЕКТОВ МАЛОГО И СРЕДНЕГО ПРЕДПРИНИМАТЕЛЬСТВА</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_Toc14076723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52</w:t>
            </w:r>
            <w:r w:rsidR="00A44E43" w:rsidRPr="003018A3">
              <w:rPr>
                <w:rFonts w:ascii="Times New Roman" w:hAnsi="Times New Roman" w:cs="Times New Roman"/>
                <w:noProof/>
                <w:webHidden/>
              </w:rPr>
              <w:fldChar w:fldCharType="end"/>
            </w:r>
          </w:hyperlink>
        </w:p>
        <w:p w14:paraId="0529479F" w14:textId="2CF6FB15" w:rsidR="00A44E43" w:rsidRPr="003018A3" w:rsidRDefault="00177CFF" w:rsidP="00612DF6">
          <w:pPr>
            <w:pStyle w:val="33"/>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724" w:history="1">
            <w:r w:rsidR="00A44E43" w:rsidRPr="003018A3">
              <w:rPr>
                <w:rStyle w:val="af2"/>
                <w:rFonts w:ascii="Times New Roman" w:eastAsia="Times New Roman" w:hAnsi="Times New Roman" w:cs="Times New Roman"/>
                <w:noProof/>
                <w:lang w:eastAsia="ru-RU"/>
              </w:rPr>
              <w:t>10.1. Особенности участия субъектов малого и среднего предпринимательства.</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_Toc14076724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52</w:t>
            </w:r>
            <w:r w:rsidR="00A44E43" w:rsidRPr="003018A3">
              <w:rPr>
                <w:rFonts w:ascii="Times New Roman" w:hAnsi="Times New Roman" w:cs="Times New Roman"/>
                <w:noProof/>
                <w:webHidden/>
              </w:rPr>
              <w:fldChar w:fldCharType="end"/>
            </w:r>
          </w:hyperlink>
        </w:p>
        <w:p w14:paraId="1BAD528A" w14:textId="41732E00" w:rsidR="00A44E43" w:rsidRPr="003018A3" w:rsidRDefault="00177CFF" w:rsidP="00612DF6">
          <w:pPr>
            <w:pStyle w:val="17"/>
            <w:spacing w:after="0" w:line="240" w:lineRule="auto"/>
            <w:jc w:val="both"/>
            <w:rPr>
              <w:rFonts w:ascii="Times New Roman" w:eastAsiaTheme="minorEastAsia" w:hAnsi="Times New Roman" w:cs="Times New Roman"/>
              <w:noProof/>
              <w:lang w:eastAsia="ru-RU"/>
            </w:rPr>
          </w:pPr>
          <w:hyperlink w:anchor="_Toc14076725" w:history="1">
            <w:r w:rsidR="00A44E43" w:rsidRPr="003018A3">
              <w:rPr>
                <w:rStyle w:val="af2"/>
                <w:rFonts w:ascii="Times New Roman" w:eastAsia="Times New Roman" w:hAnsi="Times New Roman" w:cs="Times New Roman"/>
                <w:noProof/>
                <w:lang w:eastAsia="ru-RU"/>
              </w:rPr>
              <w:t>РАЗДЕЛ II. ИНФОРМАЦИОННАЯ КАРТА</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_Toc14076725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56</w:t>
            </w:r>
            <w:r w:rsidR="00A44E43" w:rsidRPr="003018A3">
              <w:rPr>
                <w:rFonts w:ascii="Times New Roman" w:hAnsi="Times New Roman" w:cs="Times New Roman"/>
                <w:noProof/>
                <w:webHidden/>
              </w:rPr>
              <w:fldChar w:fldCharType="end"/>
            </w:r>
          </w:hyperlink>
        </w:p>
        <w:p w14:paraId="63443F50" w14:textId="6A07FB62" w:rsidR="00A44E43" w:rsidRPr="003018A3" w:rsidRDefault="00177CFF" w:rsidP="00612DF6">
          <w:pPr>
            <w:pStyle w:val="17"/>
            <w:spacing w:after="0" w:line="240" w:lineRule="auto"/>
            <w:jc w:val="both"/>
            <w:rPr>
              <w:rFonts w:ascii="Times New Roman" w:eastAsiaTheme="minorEastAsia" w:hAnsi="Times New Roman" w:cs="Times New Roman"/>
              <w:noProof/>
              <w:lang w:eastAsia="ru-RU"/>
            </w:rPr>
          </w:pPr>
          <w:hyperlink w:anchor="_Toc14076726" w:history="1">
            <w:r w:rsidR="00A44E43" w:rsidRPr="003018A3">
              <w:rPr>
                <w:rStyle w:val="af2"/>
                <w:rFonts w:ascii="Times New Roman" w:eastAsia="Times New Roman" w:hAnsi="Times New Roman" w:cs="Times New Roman"/>
                <w:noProof/>
              </w:rPr>
              <w:t>РАЗДЕЛ III. ТЕХНИЧЕСКАЯ ЧАСТЬ</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_Toc14076726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61</w:t>
            </w:r>
            <w:r w:rsidR="00A44E43" w:rsidRPr="003018A3">
              <w:rPr>
                <w:rFonts w:ascii="Times New Roman" w:hAnsi="Times New Roman" w:cs="Times New Roman"/>
                <w:noProof/>
                <w:webHidden/>
              </w:rPr>
              <w:fldChar w:fldCharType="end"/>
            </w:r>
          </w:hyperlink>
        </w:p>
        <w:p w14:paraId="4C3DCF55" w14:textId="20EBC708" w:rsidR="00A44E43" w:rsidRPr="003018A3" w:rsidRDefault="00177CFF" w:rsidP="00612DF6">
          <w:pPr>
            <w:pStyle w:val="33"/>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727" w:history="1">
            <w:r w:rsidR="00A44E43" w:rsidRPr="003018A3">
              <w:rPr>
                <w:rStyle w:val="af2"/>
                <w:rFonts w:ascii="Times New Roman" w:eastAsia="Times New Roman" w:hAnsi="Times New Roman" w:cs="Times New Roman"/>
                <w:noProof/>
              </w:rPr>
              <w:t>РАЗДЕЛ IV. ПРОЕКТ ДОГОВОРА</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_Toc14076727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69</w:t>
            </w:r>
            <w:r w:rsidR="00A44E43" w:rsidRPr="003018A3">
              <w:rPr>
                <w:rFonts w:ascii="Times New Roman" w:hAnsi="Times New Roman" w:cs="Times New Roman"/>
                <w:noProof/>
                <w:webHidden/>
              </w:rPr>
              <w:fldChar w:fldCharType="end"/>
            </w:r>
          </w:hyperlink>
        </w:p>
        <w:p w14:paraId="7263DC41" w14:textId="5AF0EDE5" w:rsidR="00A44E43" w:rsidRPr="003018A3" w:rsidRDefault="00177CFF" w:rsidP="00612DF6">
          <w:pPr>
            <w:pStyle w:val="17"/>
            <w:spacing w:after="0" w:line="240" w:lineRule="auto"/>
            <w:jc w:val="both"/>
            <w:rPr>
              <w:rFonts w:ascii="Times New Roman" w:eastAsiaTheme="minorEastAsia" w:hAnsi="Times New Roman" w:cs="Times New Roman"/>
              <w:noProof/>
              <w:lang w:eastAsia="ru-RU"/>
            </w:rPr>
          </w:pPr>
          <w:hyperlink w:anchor="_Toc14076733" w:history="1">
            <w:r w:rsidR="00A44E43" w:rsidRPr="003018A3">
              <w:rPr>
                <w:rStyle w:val="af2"/>
                <w:rFonts w:ascii="Times New Roman" w:eastAsia="Times New Roman" w:hAnsi="Times New Roman" w:cs="Times New Roman"/>
                <w:noProof/>
              </w:rPr>
              <w:t>РАЗДЕЛ V. ОБРАЗЦЫ ФОРМ И ДОКУМЕНТОВ</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_Toc14076733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85</w:t>
            </w:r>
            <w:r w:rsidR="00A44E43" w:rsidRPr="003018A3">
              <w:rPr>
                <w:rFonts w:ascii="Times New Roman" w:hAnsi="Times New Roman" w:cs="Times New Roman"/>
                <w:noProof/>
                <w:webHidden/>
              </w:rPr>
              <w:fldChar w:fldCharType="end"/>
            </w:r>
          </w:hyperlink>
        </w:p>
        <w:p w14:paraId="7C059D99" w14:textId="70F1AF6C" w:rsidR="00A44E43" w:rsidRPr="003018A3" w:rsidRDefault="00177CFF" w:rsidP="00612DF6">
          <w:pPr>
            <w:pStyle w:val="24"/>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734" w:history="1">
            <w:r w:rsidR="00A44E43" w:rsidRPr="003018A3">
              <w:rPr>
                <w:rStyle w:val="af2"/>
                <w:rFonts w:ascii="Times New Roman" w:eastAsia="Times New Roman" w:hAnsi="Times New Roman" w:cs="Times New Roman"/>
                <w:noProof/>
                <w:lang w:eastAsia="ru-RU"/>
              </w:rPr>
              <w:t>Форма № 1</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_Toc14076734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90</w:t>
            </w:r>
            <w:r w:rsidR="00A44E43" w:rsidRPr="003018A3">
              <w:rPr>
                <w:rFonts w:ascii="Times New Roman" w:hAnsi="Times New Roman" w:cs="Times New Roman"/>
                <w:noProof/>
                <w:webHidden/>
              </w:rPr>
              <w:fldChar w:fldCharType="end"/>
            </w:r>
          </w:hyperlink>
        </w:p>
        <w:p w14:paraId="7E7BFDAD" w14:textId="61B7F2F5" w:rsidR="00A44E43" w:rsidRPr="003018A3" w:rsidRDefault="00177CFF" w:rsidP="00612DF6">
          <w:pPr>
            <w:pStyle w:val="24"/>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735" w:history="1">
            <w:r w:rsidR="00A44E43" w:rsidRPr="003018A3">
              <w:rPr>
                <w:rStyle w:val="af2"/>
                <w:rFonts w:ascii="Times New Roman" w:eastAsia="Times New Roman" w:hAnsi="Times New Roman" w:cs="Times New Roman"/>
                <w:noProof/>
                <w:lang w:eastAsia="ru-RU"/>
              </w:rPr>
              <w:t>Форма № 2</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_Toc14076735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92</w:t>
            </w:r>
            <w:r w:rsidR="00A44E43" w:rsidRPr="003018A3">
              <w:rPr>
                <w:rFonts w:ascii="Times New Roman" w:hAnsi="Times New Roman" w:cs="Times New Roman"/>
                <w:noProof/>
                <w:webHidden/>
              </w:rPr>
              <w:fldChar w:fldCharType="end"/>
            </w:r>
          </w:hyperlink>
        </w:p>
        <w:p w14:paraId="75BFC2DE" w14:textId="4FCB6F28" w:rsidR="00A44E43" w:rsidRPr="003018A3" w:rsidRDefault="00177CFF" w:rsidP="00612DF6">
          <w:pPr>
            <w:pStyle w:val="24"/>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736" w:history="1">
            <w:r w:rsidR="00A44E43" w:rsidRPr="003018A3">
              <w:rPr>
                <w:rStyle w:val="af2"/>
                <w:rFonts w:ascii="Times New Roman" w:eastAsia="Times New Roman" w:hAnsi="Times New Roman" w:cs="Times New Roman"/>
                <w:noProof/>
                <w:lang w:eastAsia="ru-RU"/>
              </w:rPr>
              <w:t>Форма № 3</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_Toc14076736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95</w:t>
            </w:r>
            <w:r w:rsidR="00A44E43" w:rsidRPr="003018A3">
              <w:rPr>
                <w:rFonts w:ascii="Times New Roman" w:hAnsi="Times New Roman" w:cs="Times New Roman"/>
                <w:noProof/>
                <w:webHidden/>
              </w:rPr>
              <w:fldChar w:fldCharType="end"/>
            </w:r>
          </w:hyperlink>
        </w:p>
        <w:p w14:paraId="58A3A393" w14:textId="4815DBBE" w:rsidR="00A44E43" w:rsidRPr="003018A3" w:rsidRDefault="00177CFF" w:rsidP="00612DF6">
          <w:pPr>
            <w:pStyle w:val="24"/>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737" w:history="1">
            <w:r w:rsidR="00A44E43" w:rsidRPr="003018A3">
              <w:rPr>
                <w:rStyle w:val="af2"/>
                <w:rFonts w:ascii="Times New Roman" w:eastAsia="Calibri" w:hAnsi="Times New Roman" w:cs="Times New Roman"/>
                <w:noProof/>
                <w:lang w:eastAsia="ru-RU"/>
              </w:rPr>
              <w:t>Форма № 4</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_Toc14076737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97</w:t>
            </w:r>
            <w:r w:rsidR="00A44E43" w:rsidRPr="003018A3">
              <w:rPr>
                <w:rFonts w:ascii="Times New Roman" w:hAnsi="Times New Roman" w:cs="Times New Roman"/>
                <w:noProof/>
                <w:webHidden/>
              </w:rPr>
              <w:fldChar w:fldCharType="end"/>
            </w:r>
          </w:hyperlink>
        </w:p>
        <w:p w14:paraId="18C73205" w14:textId="1EC74EC0" w:rsidR="00A44E43" w:rsidRPr="003018A3" w:rsidRDefault="00177CFF" w:rsidP="00612DF6">
          <w:pPr>
            <w:pStyle w:val="24"/>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738" w:history="1">
            <w:r w:rsidR="00A44E43" w:rsidRPr="003018A3">
              <w:rPr>
                <w:rStyle w:val="af2"/>
                <w:rFonts w:ascii="Times New Roman" w:eastAsia="Times New Roman" w:hAnsi="Times New Roman" w:cs="Times New Roman"/>
                <w:noProof/>
                <w:lang w:eastAsia="ru-RU"/>
              </w:rPr>
              <w:t>Форма № 5</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_Toc14076738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100</w:t>
            </w:r>
            <w:r w:rsidR="00A44E43" w:rsidRPr="003018A3">
              <w:rPr>
                <w:rFonts w:ascii="Times New Roman" w:hAnsi="Times New Roman" w:cs="Times New Roman"/>
                <w:noProof/>
                <w:webHidden/>
              </w:rPr>
              <w:fldChar w:fldCharType="end"/>
            </w:r>
          </w:hyperlink>
        </w:p>
        <w:p w14:paraId="2CD6A7B5" w14:textId="689CD22C" w:rsidR="00A44E43" w:rsidRPr="003018A3" w:rsidRDefault="00177CFF" w:rsidP="00612DF6">
          <w:pPr>
            <w:pStyle w:val="24"/>
            <w:tabs>
              <w:tab w:val="right" w:leader="dot" w:pos="10019"/>
            </w:tabs>
            <w:spacing w:after="0" w:line="240" w:lineRule="auto"/>
            <w:ind w:left="0"/>
            <w:jc w:val="both"/>
            <w:rPr>
              <w:rFonts w:ascii="Times New Roman" w:eastAsiaTheme="minorEastAsia" w:hAnsi="Times New Roman" w:cs="Times New Roman"/>
              <w:noProof/>
              <w:lang w:eastAsia="ru-RU"/>
            </w:rPr>
          </w:pPr>
          <w:hyperlink w:anchor="_Toc14076739" w:history="1">
            <w:r w:rsidR="00A44E43" w:rsidRPr="003018A3">
              <w:rPr>
                <w:rStyle w:val="af2"/>
                <w:rFonts w:ascii="Times New Roman" w:eastAsia="Times New Roman" w:hAnsi="Times New Roman" w:cs="Times New Roman"/>
                <w:noProof/>
                <w:lang w:eastAsia="ru-RU"/>
              </w:rPr>
              <w:t>Форма «ЦЕНОВОЕ ПРЕДЛОЖЕНИЕ»</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_Toc14076739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102</w:t>
            </w:r>
            <w:r w:rsidR="00A44E43" w:rsidRPr="003018A3">
              <w:rPr>
                <w:rFonts w:ascii="Times New Roman" w:hAnsi="Times New Roman" w:cs="Times New Roman"/>
                <w:noProof/>
                <w:webHidden/>
              </w:rPr>
              <w:fldChar w:fldCharType="end"/>
            </w:r>
          </w:hyperlink>
        </w:p>
        <w:p w14:paraId="2EA6EA90" w14:textId="0779D943" w:rsidR="00A44E43" w:rsidRPr="003018A3" w:rsidRDefault="00177CFF" w:rsidP="00612DF6">
          <w:pPr>
            <w:pStyle w:val="17"/>
            <w:spacing w:after="0" w:line="240" w:lineRule="auto"/>
            <w:jc w:val="both"/>
            <w:rPr>
              <w:rFonts w:ascii="Times New Roman" w:eastAsiaTheme="minorEastAsia" w:hAnsi="Times New Roman" w:cs="Times New Roman"/>
              <w:noProof/>
              <w:lang w:eastAsia="ru-RU"/>
            </w:rPr>
          </w:pPr>
          <w:hyperlink w:anchor="_Toc14076741" w:history="1">
            <w:r w:rsidR="00A44E43" w:rsidRPr="003018A3">
              <w:rPr>
                <w:rStyle w:val="af2"/>
                <w:rFonts w:ascii="Times New Roman" w:hAnsi="Times New Roman" w:cs="Times New Roman"/>
                <w:noProof/>
              </w:rPr>
              <w:t>РАЗДЕЛ VI. ОБОСНОВАНИЕ НАЧАЛЬНОЙ (МАКСИМАЛЬНОЙ) ЦЕНЫ ДОГОВОРА</w:t>
            </w:r>
            <w:r w:rsidR="00A44E43" w:rsidRPr="003018A3">
              <w:rPr>
                <w:rFonts w:ascii="Times New Roman" w:hAnsi="Times New Roman" w:cs="Times New Roman"/>
                <w:noProof/>
                <w:webHidden/>
              </w:rPr>
              <w:tab/>
            </w:r>
            <w:r w:rsidR="00A44E43" w:rsidRPr="003018A3">
              <w:rPr>
                <w:rFonts w:ascii="Times New Roman" w:hAnsi="Times New Roman" w:cs="Times New Roman"/>
                <w:noProof/>
                <w:webHidden/>
              </w:rPr>
              <w:fldChar w:fldCharType="begin"/>
            </w:r>
            <w:r w:rsidR="00A44E43" w:rsidRPr="003018A3">
              <w:rPr>
                <w:rFonts w:ascii="Times New Roman" w:hAnsi="Times New Roman" w:cs="Times New Roman"/>
                <w:noProof/>
                <w:webHidden/>
              </w:rPr>
              <w:instrText xml:space="preserve"> PAGEREF _Toc14076741 \h </w:instrText>
            </w:r>
            <w:r w:rsidR="00A44E43" w:rsidRPr="003018A3">
              <w:rPr>
                <w:rFonts w:ascii="Times New Roman" w:hAnsi="Times New Roman" w:cs="Times New Roman"/>
                <w:noProof/>
                <w:webHidden/>
              </w:rPr>
            </w:r>
            <w:r w:rsidR="00A44E43" w:rsidRPr="003018A3">
              <w:rPr>
                <w:rFonts w:ascii="Times New Roman" w:hAnsi="Times New Roman" w:cs="Times New Roman"/>
                <w:noProof/>
                <w:webHidden/>
              </w:rPr>
              <w:fldChar w:fldCharType="separate"/>
            </w:r>
            <w:r w:rsidR="009D35B7">
              <w:rPr>
                <w:rFonts w:ascii="Times New Roman" w:hAnsi="Times New Roman" w:cs="Times New Roman"/>
                <w:noProof/>
                <w:webHidden/>
              </w:rPr>
              <w:t>105</w:t>
            </w:r>
            <w:r w:rsidR="00A44E43" w:rsidRPr="003018A3">
              <w:rPr>
                <w:rFonts w:ascii="Times New Roman" w:hAnsi="Times New Roman" w:cs="Times New Roman"/>
                <w:noProof/>
                <w:webHidden/>
              </w:rPr>
              <w:fldChar w:fldCharType="end"/>
            </w:r>
          </w:hyperlink>
        </w:p>
        <w:p w14:paraId="7CAC03A7" w14:textId="349297C2" w:rsidR="00A44E43" w:rsidRPr="003018A3" w:rsidRDefault="00A44E43" w:rsidP="00E0192C">
          <w:pPr>
            <w:spacing w:after="0" w:line="240" w:lineRule="auto"/>
          </w:pPr>
          <w:r w:rsidRPr="003018A3">
            <w:rPr>
              <w:rFonts w:ascii="Times New Roman" w:hAnsi="Times New Roman"/>
            </w:rPr>
            <w:fldChar w:fldCharType="end"/>
          </w:r>
        </w:p>
      </w:sdtContent>
    </w:sdt>
    <w:p w14:paraId="54DEDC02" w14:textId="77777777" w:rsidR="001D08E6" w:rsidRPr="003018A3" w:rsidRDefault="001D08E6" w:rsidP="001D08E6">
      <w:pPr>
        <w:pStyle w:val="13"/>
        <w:pageBreakBefore/>
        <w:spacing w:before="0" w:line="240" w:lineRule="auto"/>
        <w:jc w:val="center"/>
        <w:rPr>
          <w:rFonts w:ascii="Times New Roman" w:eastAsia="Times New Roman" w:hAnsi="Times New Roman" w:cs="Times New Roman"/>
          <w:b/>
          <w:noProof/>
          <w:color w:val="auto"/>
          <w:lang w:eastAsia="ru-RU"/>
        </w:rPr>
      </w:pPr>
      <w:bookmarkStart w:id="13" w:name="_Toc14076619"/>
      <w:r w:rsidRPr="003018A3">
        <w:rPr>
          <w:rFonts w:ascii="Times New Roman" w:eastAsia="Times New Roman" w:hAnsi="Times New Roman" w:cs="Times New Roman"/>
          <w:b/>
          <w:noProof/>
          <w:color w:val="auto"/>
          <w:lang w:eastAsia="ru-RU"/>
        </w:rPr>
        <w:lastRenderedPageBreak/>
        <w:t xml:space="preserve">РАЗДЕЛ </w:t>
      </w:r>
      <w:bookmarkStart w:id="14" w:name="_Hlk3210505"/>
      <w:r w:rsidRPr="003018A3">
        <w:rPr>
          <w:rFonts w:ascii="Times New Roman" w:eastAsia="Times New Roman" w:hAnsi="Times New Roman" w:cs="Times New Roman"/>
          <w:b/>
          <w:noProof/>
          <w:color w:val="auto"/>
          <w:lang w:eastAsia="ru-RU"/>
        </w:rPr>
        <w:t>I. ОБЩАЯ ЧАСТЬ</w:t>
      </w:r>
      <w:bookmarkEnd w:id="12"/>
      <w:bookmarkEnd w:id="11"/>
      <w:bookmarkEnd w:id="10"/>
      <w:bookmarkEnd w:id="9"/>
      <w:bookmarkEnd w:id="13"/>
      <w:bookmarkEnd w:id="14"/>
    </w:p>
    <w:p w14:paraId="04AB199D" w14:textId="77777777" w:rsidR="001D08E6" w:rsidRPr="003018A3" w:rsidRDefault="001D08E6" w:rsidP="001D08E6">
      <w:pPr>
        <w:tabs>
          <w:tab w:val="left" w:pos="426"/>
          <w:tab w:val="right" w:leader="dot" w:pos="9923"/>
          <w:tab w:val="right" w:pos="10348"/>
        </w:tabs>
        <w:spacing w:after="0" w:line="240" w:lineRule="auto"/>
        <w:ind w:right="74"/>
        <w:jc w:val="center"/>
        <w:rPr>
          <w:rFonts w:ascii="Times New Roman" w:hAnsi="Times New Roman"/>
          <w:b/>
          <w:noProof/>
          <w:sz w:val="28"/>
          <w:szCs w:val="24"/>
          <w:lang w:eastAsia="ru-RU"/>
        </w:rPr>
      </w:pPr>
    </w:p>
    <w:p w14:paraId="33024A31" w14:textId="77777777" w:rsidR="001D08E6" w:rsidRPr="003018A3" w:rsidRDefault="001D08E6" w:rsidP="001D08E6">
      <w:pPr>
        <w:pStyle w:val="22"/>
        <w:spacing w:before="0" w:line="240" w:lineRule="auto"/>
        <w:jc w:val="center"/>
        <w:rPr>
          <w:rFonts w:ascii="Times New Roman" w:eastAsia="Times New Roman" w:hAnsi="Times New Roman" w:cs="Times New Roman"/>
          <w:b/>
          <w:noProof/>
          <w:color w:val="auto"/>
          <w:sz w:val="28"/>
          <w:lang w:eastAsia="ru-RU"/>
        </w:rPr>
      </w:pPr>
      <w:bookmarkStart w:id="15" w:name="_Toc521347974"/>
      <w:bookmarkStart w:id="16" w:name="_Toc3818117"/>
      <w:bookmarkStart w:id="17" w:name="_Toc3817935"/>
      <w:bookmarkStart w:id="18" w:name="_Toc536018770"/>
      <w:bookmarkStart w:id="19" w:name="_Toc14076620"/>
      <w:r w:rsidRPr="003018A3">
        <w:rPr>
          <w:rFonts w:ascii="Times New Roman" w:eastAsia="Times New Roman" w:hAnsi="Times New Roman" w:cs="Times New Roman"/>
          <w:b/>
          <w:noProof/>
          <w:color w:val="auto"/>
          <w:sz w:val="28"/>
          <w:lang w:eastAsia="ru-RU"/>
        </w:rPr>
        <w:t xml:space="preserve">1. ОСНОВНЫЕ ПОНЯТИЯ И </w:t>
      </w:r>
      <w:bookmarkEnd w:id="15"/>
      <w:r w:rsidRPr="003018A3">
        <w:rPr>
          <w:rFonts w:ascii="Times New Roman" w:eastAsia="Times New Roman" w:hAnsi="Times New Roman" w:cs="Times New Roman"/>
          <w:b/>
          <w:noProof/>
          <w:color w:val="auto"/>
          <w:sz w:val="28"/>
          <w:lang w:eastAsia="ru-RU"/>
        </w:rPr>
        <w:t>СОКРАЩЕНИЯ</w:t>
      </w:r>
      <w:bookmarkEnd w:id="16"/>
      <w:bookmarkEnd w:id="17"/>
      <w:bookmarkEnd w:id="18"/>
      <w:bookmarkEnd w:id="19"/>
    </w:p>
    <w:p w14:paraId="79E50F71" w14:textId="77777777" w:rsidR="001D08E6" w:rsidRPr="003018A3" w:rsidRDefault="001D08E6" w:rsidP="001D08E6">
      <w:pPr>
        <w:spacing w:after="0" w:line="240" w:lineRule="auto"/>
        <w:ind w:firstLine="720"/>
        <w:jc w:val="both"/>
        <w:rPr>
          <w:rFonts w:ascii="Times New Roman" w:hAnsi="Times New Roman"/>
          <w:b/>
          <w:sz w:val="28"/>
          <w:szCs w:val="24"/>
        </w:rPr>
      </w:pPr>
    </w:p>
    <w:p w14:paraId="638E537E" w14:textId="77777777" w:rsidR="001D08E6" w:rsidRPr="003018A3" w:rsidRDefault="001D08E6" w:rsidP="001D08E6">
      <w:pPr>
        <w:spacing w:after="0" w:line="240" w:lineRule="auto"/>
        <w:ind w:firstLine="709"/>
        <w:jc w:val="both"/>
        <w:rPr>
          <w:rFonts w:ascii="Times New Roman" w:eastAsiaTheme="minorHAnsi" w:hAnsi="Times New Roman"/>
          <w:sz w:val="24"/>
          <w:szCs w:val="24"/>
        </w:rPr>
      </w:pPr>
      <w:r w:rsidRPr="003018A3">
        <w:rPr>
          <w:rFonts w:ascii="Times New Roman" w:hAnsi="Times New Roman"/>
          <w:sz w:val="24"/>
          <w:szCs w:val="24"/>
        </w:rPr>
        <w:t>1.1. В настоящей документации о закупке применяются следующие основные понятия:</w:t>
      </w:r>
    </w:p>
    <w:p w14:paraId="6625E2E9" w14:textId="77777777" w:rsidR="001D08E6" w:rsidRPr="003018A3" w:rsidRDefault="001D08E6" w:rsidP="001D08E6">
      <w:pPr>
        <w:spacing w:after="0" w:line="240" w:lineRule="auto"/>
        <w:ind w:firstLine="709"/>
        <w:jc w:val="both"/>
        <w:rPr>
          <w:rFonts w:ascii="Times New Roman" w:hAnsi="Times New Roman"/>
          <w:b/>
          <w:sz w:val="24"/>
          <w:szCs w:val="24"/>
        </w:rPr>
      </w:pPr>
      <w:r w:rsidRPr="003018A3">
        <w:rPr>
          <w:rFonts w:ascii="Times New Roman" w:hAnsi="Times New Roman"/>
          <w:b/>
          <w:sz w:val="24"/>
          <w:szCs w:val="24"/>
        </w:rPr>
        <w:t xml:space="preserve">День </w:t>
      </w:r>
      <w:r w:rsidRPr="003018A3">
        <w:rPr>
          <w:rFonts w:ascii="Times New Roman" w:hAnsi="Times New Roman"/>
          <w:sz w:val="24"/>
          <w:szCs w:val="24"/>
        </w:rPr>
        <w:t>–</w:t>
      </w:r>
      <w:r w:rsidRPr="003018A3">
        <w:rPr>
          <w:rFonts w:ascii="Times New Roman" w:hAnsi="Times New Roman"/>
          <w:b/>
          <w:sz w:val="24"/>
          <w:szCs w:val="24"/>
        </w:rPr>
        <w:t xml:space="preserve"> </w:t>
      </w:r>
      <w:r w:rsidRPr="003018A3">
        <w:rPr>
          <w:rFonts w:ascii="Times New Roman" w:hAnsi="Times New Roman"/>
          <w:sz w:val="24"/>
          <w:szCs w:val="24"/>
        </w:rPr>
        <w:t>календарный день.</w:t>
      </w:r>
      <w:r w:rsidRPr="003018A3">
        <w:rPr>
          <w:rFonts w:ascii="Times New Roman" w:hAnsi="Times New Roman"/>
          <w:b/>
          <w:sz w:val="24"/>
          <w:szCs w:val="24"/>
        </w:rPr>
        <w:t xml:space="preserve"> </w:t>
      </w:r>
    </w:p>
    <w:p w14:paraId="567EF230"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 xml:space="preserve">Документация о закупке </w:t>
      </w:r>
      <w:r w:rsidRPr="003018A3">
        <w:rPr>
          <w:rFonts w:ascii="Times New Roman" w:hAnsi="Times New Roman"/>
          <w:sz w:val="24"/>
          <w:szCs w:val="24"/>
        </w:rPr>
        <w:t>– комплект документов, формируемый в соответствии с Положением о закупках и содержащий необходимую и достаточную информацию для участия в закупке, в том числе, о предмете закупки, требованиях к участникам закупки, условиях участия и правилах проведения закупки, правилах подготовки, оформления и подачи заявок, правилах выбора победителя (победителей), а также об условиях договора, заключаемого по результатам закупки.</w:t>
      </w:r>
    </w:p>
    <w:p w14:paraId="5F1E0AB4"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 xml:space="preserve">Единая информационная система в сфере закупок </w:t>
      </w:r>
      <w:r w:rsidRPr="003018A3">
        <w:rPr>
          <w:rFonts w:ascii="Times New Roman" w:hAnsi="Times New Roman"/>
          <w:sz w:val="24"/>
          <w:szCs w:val="24"/>
        </w:rPr>
        <w:t>– совокупность информации, содержащейся в базах данных, информационных технологий и технических средств, обеспечивающих формирование, обработку, хранение такой информации, а также ее предоставление с использованием официального сайта единой информационной системы в информационно-телекоммуникационной сети «Интернет» (www.zakupki.gov.ru).</w:t>
      </w:r>
    </w:p>
    <w:p w14:paraId="1E8D917B"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Закупка</w:t>
      </w:r>
      <w:r w:rsidRPr="003018A3">
        <w:rPr>
          <w:rFonts w:ascii="Times New Roman" w:hAnsi="Times New Roman"/>
          <w:sz w:val="24"/>
          <w:szCs w:val="24"/>
        </w:rPr>
        <w:t xml:space="preserve"> – определенная Положением о закупках, извещением об осуществлении закупки и документацией о закупке совокупность действий, направленных на заключение договоров для удовлетворения потребностей ИТАР-ТАСС в товарах, работах, услугах, в том числе для целей коммерческого использования.</w:t>
      </w:r>
    </w:p>
    <w:p w14:paraId="3812D95A"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 xml:space="preserve">Закупочная комиссия </w:t>
      </w:r>
      <w:r w:rsidRPr="003018A3">
        <w:rPr>
          <w:rFonts w:ascii="Times New Roman" w:hAnsi="Times New Roman"/>
          <w:sz w:val="24"/>
          <w:szCs w:val="24"/>
        </w:rPr>
        <w:t>– коллегиальный орган, созданный в целях выбора поставщиков (подрядчиков, исполнителей) для заключения с ними договоров на поставку товаров, выполнение работ, оказание услуг по итогам процедуры закупки, а также для выполнения иных функций, указанных в Положении о закупочных комиссиях ИТАР-ТАСС.</w:t>
      </w:r>
    </w:p>
    <w:p w14:paraId="462917FA"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Запрос предложений</w:t>
      </w:r>
      <w:r w:rsidRPr="003018A3">
        <w:rPr>
          <w:rFonts w:ascii="Times New Roman" w:hAnsi="Times New Roman"/>
          <w:sz w:val="24"/>
          <w:szCs w:val="24"/>
        </w:rPr>
        <w:t xml:space="preserve"> – форма торгов, при которой победителем запроса предложений признается участник конкурентной закупки, заявка на участие, в закупке которого в соответствии с критериями, определенными в документации о закупке, наиболее полно соответствует требованиям документации о закупке и содержит лучшие условия поставки товаров, выполнения работ, оказания услуг.</w:t>
      </w:r>
    </w:p>
    <w:p w14:paraId="3189BA32"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Запрос предложений в электронной форме</w:t>
      </w:r>
      <w:r w:rsidRPr="003018A3">
        <w:rPr>
          <w:rFonts w:ascii="Times New Roman" w:hAnsi="Times New Roman"/>
          <w:sz w:val="24"/>
          <w:szCs w:val="24"/>
        </w:rPr>
        <w:t xml:space="preserve"> – запрос предложений в электронной форме, участниками которого могут быть только субъекты МСП.</w:t>
      </w:r>
    </w:p>
    <w:p w14:paraId="0BB8EAFB"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Извещение об осуществлении закупки</w:t>
      </w:r>
      <w:r w:rsidRPr="003018A3">
        <w:rPr>
          <w:rFonts w:ascii="Times New Roman" w:hAnsi="Times New Roman"/>
          <w:sz w:val="24"/>
          <w:szCs w:val="24"/>
        </w:rPr>
        <w:t xml:space="preserve"> – документ, формируемый и размещаемый в ЕИС в соответствии с Положением о закупках, содержащий необходимую информацию о закупке.</w:t>
      </w:r>
    </w:p>
    <w:p w14:paraId="501B585A"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Коммерческая тайна</w:t>
      </w:r>
      <w:r w:rsidRPr="003018A3">
        <w:rPr>
          <w:rFonts w:ascii="Times New Roman" w:hAnsi="Times New Roman"/>
          <w:sz w:val="24"/>
          <w:szCs w:val="24"/>
        </w:rPr>
        <w:t xml:space="preserve"> – сведения любого характера (производственные, технические, экономические, организационные и другие), в том числе о результатах интеллектуальной деятельности в научно-технической сфере, а также сведения о способах осуществления профессиональной деятельности, которые имеют действительную или потенциальную коммерческую ценность в силу неизвестности их третьим лицам, к которым у третьих лиц нет свободного доступа на законном основании и в отношении которых обладателем таких сведений введен режим коммерческой тайны.</w:t>
      </w:r>
    </w:p>
    <w:p w14:paraId="4419653D"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Лот</w:t>
      </w:r>
      <w:r w:rsidRPr="003018A3">
        <w:rPr>
          <w:rFonts w:ascii="Times New Roman" w:hAnsi="Times New Roman"/>
          <w:sz w:val="24"/>
          <w:szCs w:val="24"/>
        </w:rPr>
        <w:t xml:space="preserve"> – определенная извещением</w:t>
      </w:r>
      <w:r w:rsidRPr="003018A3">
        <w:t xml:space="preserve"> </w:t>
      </w:r>
      <w:r w:rsidRPr="003018A3">
        <w:rPr>
          <w:rFonts w:ascii="Times New Roman" w:hAnsi="Times New Roman"/>
          <w:sz w:val="24"/>
          <w:szCs w:val="24"/>
        </w:rPr>
        <w:t>об осуществлении закупки, документацией о закупке часть объема закупаемых товаров, работ, услуг, закупаемая в рамках одной процедуры закупки, на которую подается отдельное предложение и предусматривается заключение отдельного договора по результатам закупки, в целях рационального и эффективного расходования денежных средств и обеспечения добросовестной конкуренции.</w:t>
      </w:r>
    </w:p>
    <w:p w14:paraId="1D4DA842"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 xml:space="preserve">Начальная (максимальная) цена договора </w:t>
      </w:r>
      <w:r w:rsidRPr="003018A3">
        <w:rPr>
          <w:rFonts w:ascii="Times New Roman" w:hAnsi="Times New Roman"/>
          <w:sz w:val="24"/>
          <w:szCs w:val="24"/>
        </w:rPr>
        <w:t>– максимальная цена закупаемых товаров, работ, услуг, определенная в извещении и документации о закупке, которая не может быть превышена по результатам проведения процедуры закупки.</w:t>
      </w:r>
    </w:p>
    <w:p w14:paraId="473CB050"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НДС</w:t>
      </w:r>
      <w:r w:rsidRPr="003018A3">
        <w:rPr>
          <w:rFonts w:ascii="Times New Roman" w:hAnsi="Times New Roman"/>
          <w:sz w:val="24"/>
          <w:szCs w:val="24"/>
        </w:rPr>
        <w:t xml:space="preserve"> – налог на добавленную стоимость в соответствии с главой 21 Налогового кодекса Российской Федерации.</w:t>
      </w:r>
    </w:p>
    <w:p w14:paraId="7E44B9B6"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lastRenderedPageBreak/>
        <w:t>Оператор электронной площадки</w:t>
      </w:r>
      <w:r w:rsidRPr="003018A3">
        <w:rPr>
          <w:rFonts w:ascii="Times New Roman" w:hAnsi="Times New Roman"/>
          <w:sz w:val="24"/>
          <w:szCs w:val="24"/>
        </w:rPr>
        <w:t xml:space="preserve"> – юридическое лицо, являющееся коммерческой организацией, созданное в соответствии с законодательством РФ в организационно-правовой форме общества с ограниченной ответственностью или непубличного акционерного общества, в уставном капитале которых доля иностранных граждан, лиц без гражданства, иностранных юридических лиц либо количество голосующих акций, которыми владеют указанные граждане и лица, составляет не более чем двадцать пять процентов, владеющее электронной площадкой, в том числе необходимыми для ее функционирования оборудованием и программно-техническими средствами (далее – программно-аппаратные средства электронной площадки), и обеспечивающее проведение конкурентных закупок в электронной форме в соответствии с положениями Закона № 223-ФЗ.</w:t>
      </w:r>
    </w:p>
    <w:p w14:paraId="2D95745A"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Определение поставщика (подрядчика, исполнителя)</w:t>
      </w:r>
      <w:r w:rsidRPr="003018A3">
        <w:rPr>
          <w:rFonts w:ascii="Times New Roman" w:hAnsi="Times New Roman"/>
          <w:sz w:val="24"/>
          <w:szCs w:val="24"/>
        </w:rPr>
        <w:t xml:space="preserve"> – совокупность действий, которые осуществляются ИТАР-ТАСС в порядке, установленном Положением о закупках, начиная с размещения извещения об осуществлении закупки либо в установленных Положением о закупках случаях с направления приглашения принять участие в определении поставщика (подрядчика, исполнителя), и завершаются заключением договора.</w:t>
      </w:r>
    </w:p>
    <w:p w14:paraId="599D76A3"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Организатор закупки</w:t>
      </w:r>
      <w:r w:rsidRPr="003018A3">
        <w:rPr>
          <w:rFonts w:ascii="Times New Roman" w:hAnsi="Times New Roman"/>
          <w:sz w:val="24"/>
          <w:szCs w:val="24"/>
        </w:rPr>
        <w:t xml:space="preserve"> – лицо, указанное в разделе </w:t>
      </w:r>
      <w:r w:rsidRPr="003018A3">
        <w:rPr>
          <w:rFonts w:ascii="Times New Roman" w:hAnsi="Times New Roman"/>
          <w:sz w:val="24"/>
          <w:szCs w:val="24"/>
          <w:lang w:val="en-US"/>
        </w:rPr>
        <w:t>II</w:t>
      </w:r>
      <w:r w:rsidRPr="003018A3">
        <w:rPr>
          <w:rFonts w:ascii="Times New Roman" w:hAnsi="Times New Roman"/>
          <w:sz w:val="24"/>
          <w:szCs w:val="24"/>
        </w:rPr>
        <w:t xml:space="preserve"> настоящей документации. </w:t>
      </w:r>
    </w:p>
    <w:p w14:paraId="08DD322C"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План закупки</w:t>
      </w:r>
      <w:r w:rsidRPr="003018A3">
        <w:rPr>
          <w:rFonts w:ascii="Times New Roman" w:hAnsi="Times New Roman"/>
          <w:sz w:val="24"/>
          <w:szCs w:val="24"/>
        </w:rPr>
        <w:t xml:space="preserve"> – план закупки товаров, работ, услуг в соответствии с постановлением Правительства РФ от 17.09.2012 № 932 «Об утверждении Правил формирования плана закупки товаров (работ, услуг) и требований к форме такого плана».</w:t>
      </w:r>
    </w:p>
    <w:p w14:paraId="28DA6521"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Поставщик (подрядчик, исполнитель)</w:t>
      </w:r>
      <w:r w:rsidRPr="003018A3">
        <w:rPr>
          <w:rFonts w:ascii="Times New Roman" w:hAnsi="Times New Roman"/>
          <w:sz w:val="24"/>
          <w:szCs w:val="24"/>
        </w:rPr>
        <w:t xml:space="preserve"> – лицо, являющееся стороной договора, заключаемого по итогам процедуры закупки.</w:t>
      </w:r>
    </w:p>
    <w:p w14:paraId="5D665DBB"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Предмет закупки</w:t>
      </w:r>
      <w:r w:rsidRPr="003018A3">
        <w:rPr>
          <w:rFonts w:ascii="Times New Roman" w:hAnsi="Times New Roman"/>
          <w:sz w:val="24"/>
          <w:szCs w:val="24"/>
        </w:rPr>
        <w:t xml:space="preserve"> – товары, работы, услуги, приобретаемые ИТАР-ТАСС по договору, заключаемому по итогам процедуры закупки.  В описании объекта закупки указываются функциональные, технические и качественные характеристики, эксплуатационные и иные характеристики объекта закупки, необходимые для более полного описания объекта закупки.</w:t>
      </w:r>
    </w:p>
    <w:p w14:paraId="3B26B85C"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Ранжирование</w:t>
      </w:r>
      <w:r w:rsidRPr="003018A3">
        <w:rPr>
          <w:rFonts w:ascii="Times New Roman" w:hAnsi="Times New Roman"/>
          <w:sz w:val="24"/>
          <w:szCs w:val="24"/>
        </w:rPr>
        <w:t xml:space="preserve"> – это процесс расстановки заявок на участие в закупке в порядке их наибольшей предпочтительности для ИТАР-ТАСС (от наиболее предпочтительного к менее предпочтительному).</w:t>
      </w:r>
    </w:p>
    <w:p w14:paraId="577B6AB3"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Регламент ЭП</w:t>
      </w:r>
      <w:r w:rsidRPr="003018A3">
        <w:rPr>
          <w:rFonts w:ascii="Times New Roman" w:hAnsi="Times New Roman"/>
          <w:sz w:val="24"/>
          <w:szCs w:val="24"/>
        </w:rPr>
        <w:t xml:space="preserve"> – документ ЭП, определяющий порядок проведения закупки товаров, работ, услуг в электронной форме на ЭП. </w:t>
      </w:r>
    </w:p>
    <w:p w14:paraId="34B94798"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Реестр недобросовестных поставщиков</w:t>
      </w:r>
      <w:r w:rsidRPr="003018A3">
        <w:rPr>
          <w:rFonts w:ascii="Times New Roman" w:hAnsi="Times New Roman"/>
          <w:sz w:val="24"/>
          <w:szCs w:val="24"/>
        </w:rPr>
        <w:t xml:space="preserve"> – реестр, в который включаются сведения об участниках закупки, уклонившихся от заключения договоров, а также о поставщиках (подрядчиках, исполнителях), с которыми договоры по решению суда расторгнуты в связи с существенным нарушением ими договоров, в соответствии с Законом № 223-ФЗ и Законом </w:t>
      </w:r>
      <w:r w:rsidRPr="003018A3">
        <w:rPr>
          <w:rFonts w:ascii="Times New Roman" w:hAnsi="Times New Roman"/>
          <w:sz w:val="24"/>
          <w:szCs w:val="24"/>
        </w:rPr>
        <w:br/>
        <w:t>№ 44-ФЗ.</w:t>
      </w:r>
    </w:p>
    <w:p w14:paraId="42FC61A5" w14:textId="77777777" w:rsidR="001D08E6" w:rsidRPr="003018A3" w:rsidRDefault="001D08E6" w:rsidP="001D08E6">
      <w:pPr>
        <w:spacing w:after="0" w:line="240" w:lineRule="auto"/>
        <w:ind w:firstLine="720"/>
        <w:jc w:val="both"/>
        <w:rPr>
          <w:rFonts w:ascii="Times New Roman" w:eastAsiaTheme="minorHAnsi" w:hAnsi="Times New Roman"/>
          <w:sz w:val="24"/>
          <w:szCs w:val="24"/>
        </w:rPr>
      </w:pPr>
      <w:r w:rsidRPr="003018A3">
        <w:rPr>
          <w:rFonts w:ascii="Times New Roman" w:hAnsi="Times New Roman"/>
          <w:b/>
          <w:sz w:val="24"/>
          <w:szCs w:val="24"/>
        </w:rPr>
        <w:t>Росимущество</w:t>
      </w:r>
      <w:r w:rsidRPr="003018A3">
        <w:rPr>
          <w:rFonts w:ascii="Times New Roman" w:hAnsi="Times New Roman"/>
          <w:sz w:val="24"/>
          <w:szCs w:val="24"/>
        </w:rPr>
        <w:t xml:space="preserve"> – </w:t>
      </w:r>
      <w:bookmarkStart w:id="20" w:name="_Hlk490069211"/>
      <w:r w:rsidRPr="003018A3">
        <w:rPr>
          <w:rFonts w:ascii="Times New Roman" w:hAnsi="Times New Roman"/>
          <w:sz w:val="24"/>
          <w:szCs w:val="24"/>
        </w:rPr>
        <w:t>Федеральное агентство по управлению государственным имуществом</w:t>
      </w:r>
      <w:bookmarkEnd w:id="20"/>
      <w:r w:rsidRPr="003018A3">
        <w:rPr>
          <w:rFonts w:ascii="Times New Roman" w:hAnsi="Times New Roman"/>
          <w:sz w:val="24"/>
          <w:szCs w:val="24"/>
        </w:rPr>
        <w:t>.</w:t>
      </w:r>
    </w:p>
    <w:p w14:paraId="673ABF18"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 xml:space="preserve">Специализированная организация </w:t>
      </w:r>
      <w:r w:rsidRPr="003018A3">
        <w:rPr>
          <w:rFonts w:ascii="Times New Roman" w:hAnsi="Times New Roman"/>
          <w:sz w:val="24"/>
          <w:szCs w:val="24"/>
        </w:rPr>
        <w:t>–</w:t>
      </w:r>
      <w:r w:rsidRPr="003018A3">
        <w:rPr>
          <w:rFonts w:ascii="Times New Roman" w:hAnsi="Times New Roman"/>
          <w:b/>
          <w:sz w:val="24"/>
          <w:szCs w:val="24"/>
        </w:rPr>
        <w:t xml:space="preserve"> </w:t>
      </w:r>
      <w:r w:rsidRPr="003018A3">
        <w:rPr>
          <w:rFonts w:ascii="Times New Roman" w:hAnsi="Times New Roman"/>
          <w:sz w:val="24"/>
          <w:szCs w:val="24"/>
        </w:rPr>
        <w:t>юридическое лицо, выполняющее отдельные функции, связанные с организацией и проведением процедур закупки товаров, работ, услуг, в рамках полномочий, переданных ему по договору с ИТАР-ТАСС.</w:t>
      </w:r>
    </w:p>
    <w:p w14:paraId="53C1F8D9"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Субъекты малого и среднего предпринимательства</w:t>
      </w:r>
      <w:r w:rsidRPr="003018A3">
        <w:rPr>
          <w:rFonts w:ascii="Times New Roman" w:hAnsi="Times New Roman"/>
          <w:sz w:val="24"/>
          <w:szCs w:val="24"/>
        </w:rPr>
        <w:t xml:space="preserve"> – хозяйствующие субъекты (юридические лица и индивидуальные предприниматели), отнесенные в соответствии с условиями, установленными Законом № 209-ФЗ, к малым предприятиям, в том числе к микропредприятиям, и средним предприятиям, сведения о которых внесены в единый реестр субъектов малого и среднего предпринимательства.</w:t>
      </w:r>
    </w:p>
    <w:p w14:paraId="537483B5"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 xml:space="preserve">Техническое задание </w:t>
      </w:r>
      <w:r w:rsidRPr="003018A3">
        <w:rPr>
          <w:rFonts w:ascii="Times New Roman" w:hAnsi="Times New Roman"/>
          <w:sz w:val="24"/>
          <w:szCs w:val="24"/>
        </w:rPr>
        <w:t xml:space="preserve">– документ, содержащий описание предмета закупки в соответствии с требованиями Положения о закупках. </w:t>
      </w:r>
    </w:p>
    <w:p w14:paraId="37ED9FA8"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Электронная площадка</w:t>
      </w:r>
      <w:r w:rsidRPr="003018A3">
        <w:rPr>
          <w:rFonts w:ascii="Times New Roman" w:hAnsi="Times New Roman"/>
          <w:sz w:val="24"/>
          <w:szCs w:val="24"/>
        </w:rPr>
        <w:t xml:space="preserve"> – сайт в информационно-телекоммуникационной сети «Интернет», соответствующий установленным действующим законодательством РФ требованиям, на котором проводятся конкурентные способы определения поставщиков (подрядчиков, исполнителей) в электронной форме, за исключением закрытых способов определения поставщиков (подрядчиков, исполнителей) в электронной форме.</w:t>
      </w:r>
    </w:p>
    <w:p w14:paraId="3212AEE6"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Электронный документ</w:t>
      </w:r>
      <w:r w:rsidRPr="003018A3">
        <w:rPr>
          <w:rFonts w:ascii="Times New Roman" w:hAnsi="Times New Roman"/>
          <w:sz w:val="24"/>
          <w:szCs w:val="24"/>
        </w:rPr>
        <w:t xml:space="preserve"> – документированная информация, представленная в электронной форме, то есть в виде, пригодном для восприятия человеком с использованием </w:t>
      </w:r>
      <w:r w:rsidRPr="003018A3">
        <w:rPr>
          <w:rFonts w:ascii="Times New Roman" w:hAnsi="Times New Roman"/>
          <w:sz w:val="24"/>
          <w:szCs w:val="24"/>
        </w:rPr>
        <w:lastRenderedPageBreak/>
        <w:t>электронных вычислительных машин, а также для передачи по информационно-телекоммуникационным сетям или обработки в информационных системах.</w:t>
      </w:r>
    </w:p>
    <w:p w14:paraId="11CC703E" w14:textId="77777777" w:rsidR="001D08E6" w:rsidRPr="003018A3" w:rsidRDefault="001D08E6" w:rsidP="001D08E6">
      <w:pPr>
        <w:spacing w:after="0" w:line="240" w:lineRule="auto"/>
        <w:ind w:firstLine="720"/>
        <w:jc w:val="both"/>
        <w:rPr>
          <w:rFonts w:ascii="Times New Roman" w:eastAsiaTheme="minorHAnsi" w:hAnsi="Times New Roman"/>
          <w:sz w:val="24"/>
          <w:szCs w:val="24"/>
        </w:rPr>
      </w:pPr>
    </w:p>
    <w:p w14:paraId="6AFAC753"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sz w:val="24"/>
          <w:szCs w:val="24"/>
        </w:rPr>
        <w:t>1.2. В настоящей документации о закупке применяются следующие сокращения:</w:t>
      </w:r>
    </w:p>
    <w:p w14:paraId="31BD9BF6"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ГК РФ</w:t>
      </w:r>
      <w:r w:rsidRPr="003018A3">
        <w:rPr>
          <w:rFonts w:ascii="Times New Roman" w:hAnsi="Times New Roman"/>
          <w:sz w:val="24"/>
          <w:szCs w:val="24"/>
        </w:rPr>
        <w:t xml:space="preserve"> – Гражданский кодекс РФ. </w:t>
      </w:r>
    </w:p>
    <w:p w14:paraId="5214F9EB"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Документация</w:t>
      </w:r>
      <w:r w:rsidRPr="003018A3">
        <w:rPr>
          <w:rFonts w:ascii="Times New Roman" w:hAnsi="Times New Roman"/>
          <w:sz w:val="24"/>
          <w:szCs w:val="24"/>
        </w:rPr>
        <w:t xml:space="preserve"> – документация о закупке, документация о запросе предложений.</w:t>
      </w:r>
    </w:p>
    <w:p w14:paraId="09C48624"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ЕИС</w:t>
      </w:r>
      <w:r w:rsidRPr="003018A3">
        <w:rPr>
          <w:rFonts w:ascii="Times New Roman" w:hAnsi="Times New Roman"/>
          <w:sz w:val="24"/>
          <w:szCs w:val="24"/>
        </w:rPr>
        <w:t xml:space="preserve"> – Единая информационная система в сфере закупок.</w:t>
      </w:r>
    </w:p>
    <w:p w14:paraId="535AB76B"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Закон № 209-ФЗ</w:t>
      </w:r>
      <w:r w:rsidRPr="003018A3">
        <w:rPr>
          <w:rFonts w:ascii="Times New Roman" w:hAnsi="Times New Roman"/>
          <w:sz w:val="24"/>
          <w:szCs w:val="24"/>
        </w:rPr>
        <w:t xml:space="preserve"> – Федеральный закон от 24.07.2007 № 209-ФЗ «О развитии малого и среднего предпринимательства в Российской Федерации».</w:t>
      </w:r>
    </w:p>
    <w:p w14:paraId="5A3B6161"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Закон № 223-ФЗ</w:t>
      </w:r>
      <w:r w:rsidRPr="003018A3">
        <w:rPr>
          <w:rFonts w:ascii="Times New Roman" w:hAnsi="Times New Roman"/>
          <w:sz w:val="24"/>
          <w:szCs w:val="24"/>
        </w:rPr>
        <w:t xml:space="preserve"> – Федеральный закон от 18.07.2011 № 223-ФЗ «О закупках товаров, работ, услуг отдельными видами юридических лиц».</w:t>
      </w:r>
    </w:p>
    <w:p w14:paraId="3313BA74"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Закон № 307-ФЗ</w:t>
      </w:r>
      <w:r w:rsidRPr="003018A3">
        <w:rPr>
          <w:rFonts w:ascii="Times New Roman" w:hAnsi="Times New Roman"/>
          <w:sz w:val="24"/>
          <w:szCs w:val="24"/>
        </w:rPr>
        <w:t xml:space="preserve"> – Федеральный закон от 30.12.2018 № 307-ФЗ «Об аудиторской деятельности».</w:t>
      </w:r>
    </w:p>
    <w:p w14:paraId="16E4C36B"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Закон № 402-ФЗ</w:t>
      </w:r>
      <w:r w:rsidRPr="003018A3">
        <w:rPr>
          <w:rFonts w:ascii="Times New Roman" w:hAnsi="Times New Roman"/>
          <w:sz w:val="24"/>
          <w:szCs w:val="24"/>
        </w:rPr>
        <w:t xml:space="preserve"> – Федеральный закон от 06.12.2011 № 402-ФЗ «О бухгалтерском учете».</w:t>
      </w:r>
    </w:p>
    <w:p w14:paraId="61299A17"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Закон № 44-ФЗ</w:t>
      </w:r>
      <w:r w:rsidRPr="003018A3">
        <w:rPr>
          <w:rFonts w:ascii="Times New Roman" w:hAnsi="Times New Roman"/>
          <w:sz w:val="24"/>
          <w:szCs w:val="24"/>
        </w:rPr>
        <w:t xml:space="preserve"> – Федеральный закон от 05.04.2013 № 44-ФЗ «О контрактной системе в сфере закупок товаров, работ, услуг для обеспечения государственных и муниципальных нужд».</w:t>
      </w:r>
    </w:p>
    <w:p w14:paraId="1409435E"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Закон № 98-ФЗ</w:t>
      </w:r>
      <w:r w:rsidRPr="003018A3">
        <w:rPr>
          <w:rFonts w:ascii="Times New Roman" w:hAnsi="Times New Roman"/>
          <w:sz w:val="24"/>
          <w:szCs w:val="24"/>
        </w:rPr>
        <w:t xml:space="preserve"> – Федеральный закон от 29.07.2004 № 98-ФЗ «О коммерческой тайне».</w:t>
      </w:r>
    </w:p>
    <w:p w14:paraId="426A2CEA"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Запрос предложений</w:t>
      </w:r>
      <w:r w:rsidRPr="003018A3">
        <w:rPr>
          <w:rFonts w:ascii="Times New Roman" w:hAnsi="Times New Roman"/>
          <w:sz w:val="24"/>
          <w:szCs w:val="24"/>
        </w:rPr>
        <w:t xml:space="preserve"> – запрос предложений в электронной форме.</w:t>
      </w:r>
    </w:p>
    <w:p w14:paraId="7E49D695"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Заявка</w:t>
      </w:r>
      <w:r w:rsidRPr="003018A3">
        <w:rPr>
          <w:rFonts w:ascii="Times New Roman" w:hAnsi="Times New Roman"/>
          <w:sz w:val="24"/>
          <w:szCs w:val="24"/>
        </w:rPr>
        <w:t xml:space="preserve"> – заявка на участие в закупке.</w:t>
      </w:r>
    </w:p>
    <w:p w14:paraId="71BA2091"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ЗК</w:t>
      </w:r>
      <w:r w:rsidRPr="003018A3">
        <w:rPr>
          <w:rFonts w:ascii="Times New Roman" w:hAnsi="Times New Roman"/>
          <w:sz w:val="24"/>
          <w:szCs w:val="24"/>
        </w:rPr>
        <w:t xml:space="preserve"> – закупочная комиссия.</w:t>
      </w:r>
    </w:p>
    <w:p w14:paraId="0C80400F"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Извещение</w:t>
      </w:r>
      <w:r w:rsidRPr="003018A3">
        <w:rPr>
          <w:rFonts w:ascii="Times New Roman" w:hAnsi="Times New Roman"/>
          <w:sz w:val="24"/>
          <w:szCs w:val="24"/>
        </w:rPr>
        <w:t xml:space="preserve"> – извещение об осуществлении закупки. </w:t>
      </w:r>
    </w:p>
    <w:p w14:paraId="2F2629C9"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ИТАР-ТАСС</w:t>
      </w:r>
      <w:r w:rsidRPr="003018A3">
        <w:rPr>
          <w:rFonts w:ascii="Times New Roman" w:hAnsi="Times New Roman"/>
          <w:sz w:val="24"/>
          <w:szCs w:val="24"/>
        </w:rPr>
        <w:t xml:space="preserve"> – федеральное государственное унитарное предприятие «Информационное телеграфное агентство России (ИТАР-ТАСС)».</w:t>
      </w:r>
    </w:p>
    <w:p w14:paraId="661DCF8C"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НДС</w:t>
      </w:r>
      <w:r w:rsidRPr="003018A3">
        <w:rPr>
          <w:rFonts w:ascii="Times New Roman" w:hAnsi="Times New Roman"/>
          <w:sz w:val="24"/>
          <w:szCs w:val="24"/>
        </w:rPr>
        <w:t xml:space="preserve"> – налог на добавленную стоимость в соответствии с главой 21 Налогового кодекса РФ.</w:t>
      </w:r>
    </w:p>
    <w:p w14:paraId="20B00B4C"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Оператор ЭП</w:t>
      </w:r>
      <w:r w:rsidRPr="003018A3">
        <w:rPr>
          <w:rFonts w:ascii="Times New Roman" w:hAnsi="Times New Roman"/>
          <w:sz w:val="24"/>
          <w:szCs w:val="24"/>
        </w:rPr>
        <w:t xml:space="preserve"> – оператор электронной площадки.</w:t>
      </w:r>
    </w:p>
    <w:p w14:paraId="1CAE297E"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Положение о закупках</w:t>
      </w:r>
      <w:r w:rsidRPr="003018A3">
        <w:rPr>
          <w:rFonts w:ascii="Times New Roman" w:hAnsi="Times New Roman"/>
          <w:sz w:val="24"/>
          <w:szCs w:val="24"/>
        </w:rPr>
        <w:t xml:space="preserve"> – Положение о закупках товаров, работ, услуг федерального государственного унитарного предприятия «Информационное телеграфное агентство России (ИТАР-ТАСС)».</w:t>
      </w:r>
    </w:p>
    <w:p w14:paraId="607A9A2B"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Постановление Правительства РФ № 1005</w:t>
      </w:r>
      <w:r w:rsidRPr="003018A3">
        <w:rPr>
          <w:rFonts w:ascii="Times New Roman" w:hAnsi="Times New Roman"/>
          <w:sz w:val="24"/>
          <w:szCs w:val="24"/>
        </w:rPr>
        <w:t xml:space="preserve"> – постановление Правительства РФ от 08.11.2013 № 1005 «О банковских гарантиях, используемых для целей Федерального закона «О контрактной системе в сфере закупок товаров, работ, услуг для обеспечения государственных и муниципальных нужд».</w:t>
      </w:r>
    </w:p>
    <w:p w14:paraId="5A7943D4"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Постановление Правительства РФ № 1211</w:t>
      </w:r>
      <w:r w:rsidRPr="003018A3">
        <w:rPr>
          <w:rFonts w:ascii="Times New Roman" w:hAnsi="Times New Roman"/>
          <w:sz w:val="24"/>
          <w:szCs w:val="24"/>
        </w:rPr>
        <w:t xml:space="preserve"> – постановление Правительства РФ от 22.11.2012 № 1211 «О ведении реестра недобросовестных поставщиков, предусмотренного Федеральным законом «О закупках товаров, работ, услуг отдельными видами юридических лиц».</w:t>
      </w:r>
    </w:p>
    <w:p w14:paraId="792BFE8B"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Постановление Правительства РФ № 1352</w:t>
      </w:r>
      <w:r w:rsidRPr="003018A3">
        <w:rPr>
          <w:rFonts w:ascii="Times New Roman" w:hAnsi="Times New Roman"/>
          <w:sz w:val="24"/>
          <w:szCs w:val="24"/>
        </w:rPr>
        <w:t xml:space="preserve"> – постановление Правительства РФ от 11.12.2014 № 1352 «Об особенностях участия субъектов малого и среднего предпринимательства в закупках товаров, работ, услуг отдельными видами юридических лиц».</w:t>
      </w:r>
    </w:p>
    <w:p w14:paraId="27D1153B"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Постановление Правительства РФ № 440</w:t>
      </w:r>
      <w:r w:rsidRPr="003018A3">
        <w:rPr>
          <w:rFonts w:ascii="Times New Roman" w:hAnsi="Times New Roman"/>
          <w:sz w:val="24"/>
          <w:szCs w:val="24"/>
        </w:rPr>
        <w:t xml:space="preserve"> – постановление Правительства РФ от 12.04.2018 № 440 «О требованиях к банкам, которые вправе выдавать банковские гарантии для обеспечения заявок и исполнения контрактов».</w:t>
      </w:r>
    </w:p>
    <w:p w14:paraId="1B28404B"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Постановление Правительства РФ № 616</w:t>
      </w:r>
      <w:r w:rsidRPr="003018A3">
        <w:rPr>
          <w:rFonts w:ascii="Times New Roman" w:hAnsi="Times New Roman"/>
          <w:sz w:val="24"/>
          <w:szCs w:val="24"/>
        </w:rPr>
        <w:t xml:space="preserve"> – постановление Правительства РФ от 21.06.2012 № 616 «Об утверждении перечня товаров, работ и услуг, закупка которых осуществляется в электронной форме».</w:t>
      </w:r>
    </w:p>
    <w:p w14:paraId="72373823"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Постановление Правительства РФ № 925</w:t>
      </w:r>
      <w:r w:rsidRPr="003018A3">
        <w:rPr>
          <w:rFonts w:ascii="Times New Roman" w:hAnsi="Times New Roman"/>
          <w:sz w:val="24"/>
          <w:szCs w:val="24"/>
        </w:rPr>
        <w:t xml:space="preserve"> – постановление Правительства РФ от 16.09.2016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p w14:paraId="4B718E13"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lastRenderedPageBreak/>
        <w:t>РФ</w:t>
      </w:r>
      <w:r w:rsidRPr="003018A3">
        <w:rPr>
          <w:rFonts w:ascii="Times New Roman" w:hAnsi="Times New Roman"/>
          <w:sz w:val="24"/>
          <w:szCs w:val="24"/>
        </w:rPr>
        <w:t xml:space="preserve"> – Российская Федерация или Россия.</w:t>
      </w:r>
    </w:p>
    <w:p w14:paraId="5E645660" w14:textId="77777777" w:rsidR="001D08E6" w:rsidRPr="003018A3" w:rsidRDefault="001D08E6" w:rsidP="001D08E6">
      <w:pPr>
        <w:spacing w:after="0" w:line="240" w:lineRule="auto"/>
        <w:ind w:firstLine="720"/>
        <w:jc w:val="both"/>
        <w:rPr>
          <w:rFonts w:ascii="Times New Roman" w:hAnsi="Times New Roman"/>
          <w:sz w:val="24"/>
          <w:szCs w:val="24"/>
        </w:rPr>
      </w:pPr>
      <w:r w:rsidRPr="003018A3">
        <w:rPr>
          <w:rFonts w:ascii="Times New Roman" w:hAnsi="Times New Roman"/>
          <w:b/>
          <w:sz w:val="24"/>
          <w:szCs w:val="24"/>
        </w:rPr>
        <w:t>Субъекты МСП</w:t>
      </w:r>
      <w:r w:rsidRPr="003018A3">
        <w:rPr>
          <w:rFonts w:ascii="Times New Roman" w:hAnsi="Times New Roman"/>
          <w:sz w:val="24"/>
          <w:szCs w:val="24"/>
        </w:rPr>
        <w:t xml:space="preserve"> – субъекты малого и среднего предпринимательства.</w:t>
      </w:r>
    </w:p>
    <w:p w14:paraId="4A529B28" w14:textId="77777777" w:rsidR="001D08E6" w:rsidRPr="003018A3" w:rsidRDefault="001D08E6" w:rsidP="001D08E6">
      <w:pPr>
        <w:spacing w:after="0" w:line="240" w:lineRule="auto"/>
        <w:ind w:firstLine="720"/>
        <w:jc w:val="both"/>
        <w:rPr>
          <w:rFonts w:ascii="Times New Roman" w:hAnsi="Times New Roman"/>
          <w:b/>
          <w:sz w:val="28"/>
          <w:szCs w:val="26"/>
          <w:lang w:eastAsia="ru-RU"/>
        </w:rPr>
      </w:pPr>
      <w:r w:rsidRPr="003018A3">
        <w:rPr>
          <w:rFonts w:ascii="Times New Roman" w:hAnsi="Times New Roman"/>
          <w:b/>
          <w:sz w:val="24"/>
          <w:szCs w:val="24"/>
        </w:rPr>
        <w:t>ЭП</w:t>
      </w:r>
      <w:r w:rsidRPr="003018A3">
        <w:rPr>
          <w:rFonts w:ascii="Times New Roman" w:hAnsi="Times New Roman"/>
          <w:sz w:val="24"/>
          <w:szCs w:val="24"/>
        </w:rPr>
        <w:t xml:space="preserve"> – электронная площадка.</w:t>
      </w:r>
      <w:r w:rsidRPr="003018A3">
        <w:rPr>
          <w:rFonts w:ascii="Times New Roman" w:hAnsi="Times New Roman"/>
          <w:b/>
          <w:sz w:val="28"/>
          <w:lang w:eastAsia="ru-RU"/>
        </w:rPr>
        <w:br w:type="page"/>
      </w:r>
    </w:p>
    <w:p w14:paraId="5E173827" w14:textId="77777777" w:rsidR="001D08E6" w:rsidRPr="003018A3" w:rsidRDefault="001D08E6" w:rsidP="001D08E6">
      <w:pPr>
        <w:pStyle w:val="22"/>
        <w:spacing w:before="0" w:line="240" w:lineRule="auto"/>
        <w:jc w:val="center"/>
        <w:rPr>
          <w:rFonts w:ascii="Times New Roman" w:eastAsia="Times New Roman" w:hAnsi="Times New Roman" w:cs="Times New Roman"/>
          <w:b/>
          <w:noProof/>
          <w:color w:val="auto"/>
          <w:sz w:val="28"/>
          <w:lang w:eastAsia="ru-RU"/>
        </w:rPr>
      </w:pPr>
      <w:bookmarkStart w:id="21" w:name="_Toc3818118"/>
      <w:bookmarkStart w:id="22" w:name="_Toc3817936"/>
      <w:bookmarkStart w:id="23" w:name="_Toc536018771"/>
      <w:bookmarkStart w:id="24" w:name="_Toc521347975"/>
      <w:bookmarkStart w:id="25" w:name="_Toc305665967"/>
      <w:bookmarkStart w:id="26" w:name="_Toc14076621"/>
      <w:r w:rsidRPr="003018A3">
        <w:rPr>
          <w:rFonts w:ascii="Times New Roman" w:eastAsia="Times New Roman" w:hAnsi="Times New Roman" w:cs="Times New Roman"/>
          <w:b/>
          <w:noProof/>
          <w:color w:val="auto"/>
          <w:sz w:val="28"/>
          <w:lang w:eastAsia="ru-RU"/>
        </w:rPr>
        <w:lastRenderedPageBreak/>
        <w:t>2. ОБЩИЕ ПОЛОЖЕНИЯ</w:t>
      </w:r>
      <w:bookmarkEnd w:id="21"/>
      <w:bookmarkEnd w:id="22"/>
      <w:bookmarkEnd w:id="23"/>
      <w:bookmarkEnd w:id="24"/>
      <w:bookmarkEnd w:id="25"/>
      <w:bookmarkEnd w:id="26"/>
    </w:p>
    <w:p w14:paraId="3BD21C37"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b/>
          <w:sz w:val="24"/>
          <w:szCs w:val="24"/>
          <w:lang w:eastAsia="ru-RU"/>
        </w:rPr>
      </w:pPr>
    </w:p>
    <w:p w14:paraId="069140FA" w14:textId="77777777" w:rsidR="001D08E6" w:rsidRPr="003018A3" w:rsidRDefault="001D08E6" w:rsidP="001D08E6">
      <w:pPr>
        <w:pStyle w:val="31"/>
        <w:spacing w:before="0" w:line="240" w:lineRule="auto"/>
        <w:ind w:firstLine="709"/>
        <w:rPr>
          <w:rFonts w:ascii="Times New Roman" w:eastAsia="Times New Roman" w:hAnsi="Times New Roman" w:cs="Times New Roman"/>
          <w:b/>
          <w:color w:val="auto"/>
          <w:lang w:eastAsia="ru-RU"/>
        </w:rPr>
      </w:pPr>
      <w:bookmarkStart w:id="27" w:name="_Toc521347976"/>
      <w:bookmarkStart w:id="28" w:name="_Toc536018772"/>
      <w:bookmarkStart w:id="29" w:name="_Toc3817937"/>
      <w:bookmarkStart w:id="30" w:name="_Toc3818119"/>
      <w:bookmarkStart w:id="31" w:name="_Toc14076622"/>
      <w:r w:rsidRPr="003018A3">
        <w:rPr>
          <w:rFonts w:ascii="Times New Roman" w:eastAsia="Times New Roman" w:hAnsi="Times New Roman" w:cs="Times New Roman"/>
          <w:b/>
          <w:color w:val="auto"/>
          <w:lang w:eastAsia="ru-RU"/>
        </w:rPr>
        <w:t xml:space="preserve">2.1. </w:t>
      </w:r>
      <w:bookmarkStart w:id="32" w:name="_Ref126000848"/>
      <w:bookmarkEnd w:id="27"/>
      <w:r w:rsidRPr="003018A3">
        <w:rPr>
          <w:rFonts w:ascii="Times New Roman" w:eastAsia="Times New Roman" w:hAnsi="Times New Roman" w:cs="Times New Roman"/>
          <w:b/>
          <w:color w:val="auto"/>
          <w:lang w:eastAsia="ru-RU"/>
        </w:rPr>
        <w:t>Правовая основа запроса предложений</w:t>
      </w:r>
      <w:bookmarkEnd w:id="28"/>
      <w:bookmarkEnd w:id="29"/>
      <w:bookmarkEnd w:id="30"/>
      <w:bookmarkEnd w:id="31"/>
    </w:p>
    <w:p w14:paraId="0D7665E1"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bCs/>
          <w:sz w:val="24"/>
          <w:szCs w:val="24"/>
          <w:lang w:eastAsia="ru-RU"/>
        </w:rPr>
      </w:pPr>
      <w:r w:rsidRPr="003018A3">
        <w:rPr>
          <w:rFonts w:ascii="Times New Roman" w:hAnsi="Times New Roman"/>
          <w:bCs/>
          <w:sz w:val="24"/>
          <w:szCs w:val="24"/>
          <w:lang w:eastAsia="ru-RU"/>
        </w:rPr>
        <w:t>2.1.1. Настоящая документация подготовлена в соответствии с ГК РФ, Законом № 223-ФЗ, Постановлением Правительства РФ № 925, Постановлением Правительства РФ № 1352</w:t>
      </w:r>
      <w:r w:rsidRPr="003018A3">
        <w:rPr>
          <w:rFonts w:ascii="Times New Roman" w:hAnsi="Times New Roman"/>
          <w:sz w:val="24"/>
          <w:szCs w:val="24"/>
        </w:rPr>
        <w:t xml:space="preserve">, </w:t>
      </w:r>
      <w:r w:rsidRPr="003018A3">
        <w:rPr>
          <w:rFonts w:ascii="Times New Roman" w:hAnsi="Times New Roman"/>
          <w:bCs/>
          <w:sz w:val="24"/>
          <w:szCs w:val="24"/>
          <w:lang w:eastAsia="ru-RU"/>
        </w:rPr>
        <w:t>другими федеральными законами и иными нормативными правовыми актами РФ, регулирующими вопросы закупочной деятельности ИТАР-ТАСС, а также Положением о закупках.</w:t>
      </w:r>
    </w:p>
    <w:bookmarkEnd w:id="32"/>
    <w:p w14:paraId="122F1EEA"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2.1.2. Во всем, что не урегулировано извещением, документацией, ИТАР-ТАСС и участники руководствуются ГК РФ, Законом № 223-ФЗ, Постановлением Правительства РФ </w:t>
      </w:r>
      <w:r w:rsidRPr="003018A3">
        <w:rPr>
          <w:rFonts w:ascii="Times New Roman" w:hAnsi="Times New Roman"/>
          <w:sz w:val="24"/>
          <w:szCs w:val="24"/>
          <w:lang w:eastAsia="ru-RU"/>
        </w:rPr>
        <w:br/>
        <w:t>№ 925, Постановлением Правительства РФ № 1352 и другими федеральными законами и иными нормативными правовыми актами РФ, прямо относящимися к предмету регулирования настоящей процедуры закупки, а также Регламентом ЭП.</w:t>
      </w:r>
    </w:p>
    <w:p w14:paraId="34C1B6FF"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p>
    <w:p w14:paraId="06963320" w14:textId="77777777" w:rsidR="001D08E6" w:rsidRPr="003018A3" w:rsidRDefault="001D08E6" w:rsidP="001D08E6">
      <w:pPr>
        <w:pStyle w:val="31"/>
        <w:spacing w:before="0" w:line="240" w:lineRule="auto"/>
        <w:ind w:firstLine="709"/>
        <w:jc w:val="both"/>
        <w:rPr>
          <w:rFonts w:ascii="Times New Roman" w:eastAsia="Times New Roman" w:hAnsi="Times New Roman" w:cs="Times New Roman"/>
          <w:b/>
          <w:color w:val="auto"/>
          <w:lang w:eastAsia="ru-RU"/>
        </w:rPr>
      </w:pPr>
      <w:bookmarkStart w:id="33" w:name="_Toc3818120"/>
      <w:bookmarkStart w:id="34" w:name="_Toc14076623"/>
      <w:r w:rsidRPr="003018A3">
        <w:rPr>
          <w:rFonts w:ascii="Times New Roman" w:eastAsia="Times New Roman" w:hAnsi="Times New Roman" w:cs="Times New Roman"/>
          <w:b/>
          <w:color w:val="auto"/>
          <w:lang w:eastAsia="ru-RU"/>
        </w:rPr>
        <w:t>2.2. Предмет настоящего запроса предложений, а также содержание настоящей документации</w:t>
      </w:r>
      <w:bookmarkEnd w:id="33"/>
      <w:bookmarkEnd w:id="34"/>
      <w:r w:rsidRPr="003018A3">
        <w:rPr>
          <w:rFonts w:ascii="Times New Roman" w:eastAsia="Times New Roman" w:hAnsi="Times New Roman" w:cs="Times New Roman"/>
          <w:b/>
          <w:color w:val="auto"/>
          <w:lang w:eastAsia="ru-RU"/>
        </w:rPr>
        <w:t xml:space="preserve"> </w:t>
      </w:r>
    </w:p>
    <w:p w14:paraId="4B3407F9"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2.2.1. Предметом настоящего запроса предложений является право на заключение договора на поставку товаров, выполнение работ или оказание услуг, указанных в разделе </w:t>
      </w:r>
      <w:r w:rsidRPr="003018A3">
        <w:rPr>
          <w:rFonts w:ascii="Times New Roman" w:hAnsi="Times New Roman"/>
          <w:sz w:val="24"/>
          <w:szCs w:val="24"/>
          <w:lang w:val="en-US" w:eastAsia="ru-RU"/>
        </w:rPr>
        <w:t>II</w:t>
      </w:r>
      <w:r w:rsidRPr="003018A3">
        <w:rPr>
          <w:rFonts w:ascii="Times New Roman" w:hAnsi="Times New Roman"/>
          <w:sz w:val="24"/>
          <w:szCs w:val="24"/>
          <w:lang w:eastAsia="ru-RU"/>
        </w:rPr>
        <w:t xml:space="preserve"> настоящей документации.</w:t>
      </w:r>
    </w:p>
    <w:p w14:paraId="2622C1E3"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2.2.2. Настоящая документация содержит: </w:t>
      </w:r>
    </w:p>
    <w:p w14:paraId="1E74E08F"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1) 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установленные ИТАР-ТАСС и предусмотренные техническими регламентами в соответствии с законодательством РФ о техническом регулировании, документами, разрабатываемыми и применяемыми в национальной системе стандартизации, принятыми в соответствии с законодательством РФ о стандартизации, иные требования, связанные с определением соответствия поставляемого товара, выполняемой работы, оказываемой услуги потребностям ИТАР-ТАСС. Если ИТАР-ТАСС в документации не используются установленные в соответствии с законодательством РФ о техническом регулировании, законодательством РФ о стандартизации 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в документации о закупке должно содержаться обоснование необходимости использования иных требований, связанных с определением соответствия поставляемого товара, выполняемой работы, оказываемой услуги потребностям ИТАР-ТАСС;</w:t>
      </w:r>
    </w:p>
    <w:p w14:paraId="04D77F2E"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2) требования к содержанию, форме, оформлению и составу заявки на участие в закупке;</w:t>
      </w:r>
    </w:p>
    <w:p w14:paraId="5A36C826"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3) требования к описанию участниками такой закупки поставляемого товара, который является предметом закупки, его функциональных характеристик (потребительских свойств), его количественных и качественных характеристик, требования к описанию участниками такой закупки выполняемой работы, оказываемой услуги, которые являются предметом закупки, их количественных и качественных характеристик;</w:t>
      </w:r>
    </w:p>
    <w:p w14:paraId="02A93BBD"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4) место, условия и сроки (периоды) поставки товара, выполнения работы, оказания услуги;</w:t>
      </w:r>
    </w:p>
    <w:p w14:paraId="316584A6"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5) сведения о начальной (максимальной) цене договора (цена лота), либо формула цены, устанавливающая правила расчета сумм, подлежащих уплате ИТАР-ТАСС поставщику </w:t>
      </w:r>
      <w:r w:rsidRPr="003018A3">
        <w:rPr>
          <w:rFonts w:ascii="Times New Roman" w:hAnsi="Times New Roman"/>
          <w:sz w:val="24"/>
          <w:szCs w:val="24"/>
          <w:lang w:eastAsia="ru-RU"/>
        </w:rPr>
        <w:lastRenderedPageBreak/>
        <w:t>(подрядчику, исполнителю) в ходе исполнения договора, и максимальное значение цены договора, либо цена единицы товара, работы, услуги и максимальное значение цены договора;</w:t>
      </w:r>
    </w:p>
    <w:p w14:paraId="1E9E969F"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6) форма, сроки и порядок оплаты товара, работы, услуги;</w:t>
      </w:r>
    </w:p>
    <w:p w14:paraId="450512B9"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7) порядок формирования цены договора (цены лота) с учетом или без учета расходов на перевозку, страхование, уплату таможенных пошлин, налогов и других обязательных платежей;</w:t>
      </w:r>
    </w:p>
    <w:p w14:paraId="6EAC2F8D"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8) порядок, дата начала, дата и время окончания срока подачи заявок на участие в закупке (этапах закупки) и порядок подведения итогов такой закупки (этапов такой закупки);</w:t>
      </w:r>
    </w:p>
    <w:p w14:paraId="5EA92716"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9) требования к участникам такой закупки;</w:t>
      </w:r>
    </w:p>
    <w:p w14:paraId="1A4D625E"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10) требования к участникам такой закупки и привлекаемым ими субподрядчикам, соисполнителям и (или) изготовителям товара, являющегося предметом закупки, и перечень документов, представляемых участниками такой закупки для подтверждения их соответствия указанным требованиям, в случае закупки работ по проектированию, строительству, модернизации 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w:t>
      </w:r>
    </w:p>
    <w:p w14:paraId="25C36ECA"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11) формы, порядок, дата и время окончания срока предоставления участникам такой закупки разъяснений положений </w:t>
      </w:r>
      <w:r w:rsidRPr="003018A3">
        <w:rPr>
          <w:rFonts w:ascii="Times New Roman" w:hAnsi="Times New Roman"/>
          <w:sz w:val="24"/>
        </w:rPr>
        <w:t>документации</w:t>
      </w:r>
      <w:r w:rsidRPr="003018A3">
        <w:rPr>
          <w:rFonts w:ascii="Times New Roman" w:hAnsi="Times New Roman"/>
          <w:sz w:val="24"/>
          <w:szCs w:val="24"/>
          <w:lang w:eastAsia="ru-RU"/>
        </w:rPr>
        <w:t>;</w:t>
      </w:r>
    </w:p>
    <w:p w14:paraId="557E0F87"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12) дата рассмотрения предложений участников такой закупки и подведения итогов такой закупки;</w:t>
      </w:r>
    </w:p>
    <w:p w14:paraId="60268735"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13) критерии оценки и сопоставления заявок на участие в такой закупке;</w:t>
      </w:r>
    </w:p>
    <w:p w14:paraId="411DDBF0"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14) порядок оценки и сопоставления заявок на участие в такой закупке;</w:t>
      </w:r>
    </w:p>
    <w:p w14:paraId="318B5E4E"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15) описание предмета такой закупки в соответствии с п. 2.11 Положения о закупках;</w:t>
      </w:r>
    </w:p>
    <w:p w14:paraId="4AADA130"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16) иные сведения, определенные Положением о закупках, необходимые и достаточные для осуществления закупки путем проведения запроса предложений.</w:t>
      </w:r>
    </w:p>
    <w:p w14:paraId="020D99E4"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2.2.3. Место, условия и сроки (периоды) поставки товара, выполнения работы, оказания услуги, сведения о начальной (максимальной) цене договора (цена лота), либо формула цены, устанавливающая правила расчета сумм, подлежащих уплате ИТАР-ТАСС поставщику (подрядчику, исполнителю) в ходе исполнения договора, и максимальное значение цены договора, либо цена единицы товара, работы, услуги и максимальное значение цены договора, порядок формирования цены договора (цены лота) с учетом или без учета расходов на перевозку, страхование, уплату таможенных пошлин, налогов и других обязательных платежей, порядок, дата начала, дата и время окончания срока подачи заявок на участие в закупке (этапах конкурентной закупки) и порядок подведения итогов такой закупки (этапов такой закупки), формы, порядок, дата и время окончания срока предоставления участникам такой закупки разъяснений положений документации, дата рассмотрения предложений участников такой закупки и подведения итогов такой закупки, определены в разделах </w:t>
      </w:r>
      <w:r w:rsidRPr="003018A3">
        <w:rPr>
          <w:rFonts w:ascii="Times New Roman" w:hAnsi="Times New Roman"/>
          <w:sz w:val="24"/>
          <w:szCs w:val="24"/>
          <w:lang w:val="en-US" w:eastAsia="ru-RU"/>
        </w:rPr>
        <w:t>II</w:t>
      </w:r>
      <w:r w:rsidRPr="003018A3">
        <w:rPr>
          <w:rFonts w:ascii="Times New Roman" w:hAnsi="Times New Roman"/>
          <w:sz w:val="24"/>
          <w:szCs w:val="24"/>
          <w:lang w:eastAsia="ru-RU"/>
        </w:rPr>
        <w:t xml:space="preserve"> и </w:t>
      </w:r>
      <w:r w:rsidRPr="003018A3">
        <w:rPr>
          <w:rFonts w:ascii="Times New Roman" w:hAnsi="Times New Roman"/>
          <w:sz w:val="24"/>
          <w:szCs w:val="24"/>
          <w:lang w:val="en-US" w:eastAsia="ru-RU"/>
        </w:rPr>
        <w:t>III</w:t>
      </w:r>
      <w:r w:rsidRPr="003018A3">
        <w:rPr>
          <w:rFonts w:ascii="Times New Roman" w:hAnsi="Times New Roman"/>
          <w:sz w:val="24"/>
          <w:szCs w:val="24"/>
          <w:lang w:eastAsia="ru-RU"/>
        </w:rPr>
        <w:t xml:space="preserve"> настоящей документации.</w:t>
      </w:r>
    </w:p>
    <w:p w14:paraId="5ED55F12"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2.2.4. Функциональные характеристики (потребительские свойства), технические и качественные характеристики, а также эксплуатационные характеристики предмета закупки указаны, в том числе 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установленные ИТАР-ТАСС и предусмотренные техническими регламентами в соответствии с законодательством РФ о техническом регулировании, документами, разрабатываемыми и применяемыми в национальной системе стандартизации, принятыми в соответствии с законодательством РФ о стандартизации, иные требования, связанные с определением соответствия поставляемого товара, выполняемой работы, оказываемой услуги потребностям ИТАР-ТАСС, определены в разделе </w:t>
      </w:r>
      <w:r w:rsidRPr="003018A3">
        <w:rPr>
          <w:rFonts w:ascii="Times New Roman" w:hAnsi="Times New Roman"/>
          <w:sz w:val="24"/>
          <w:szCs w:val="24"/>
          <w:lang w:val="en-US" w:eastAsia="ru-RU"/>
        </w:rPr>
        <w:t>III</w:t>
      </w:r>
      <w:r w:rsidRPr="003018A3">
        <w:rPr>
          <w:rFonts w:ascii="Times New Roman" w:hAnsi="Times New Roman"/>
          <w:sz w:val="24"/>
          <w:szCs w:val="24"/>
          <w:lang w:eastAsia="ru-RU"/>
        </w:rPr>
        <w:t xml:space="preserve"> настоящей</w:t>
      </w:r>
      <w:r w:rsidRPr="003018A3">
        <w:rPr>
          <w:rFonts w:ascii="Times New Roman" w:hAnsi="Times New Roman"/>
          <w:sz w:val="24"/>
        </w:rPr>
        <w:t xml:space="preserve"> </w:t>
      </w:r>
      <w:r w:rsidRPr="003018A3">
        <w:rPr>
          <w:rFonts w:ascii="Times New Roman" w:hAnsi="Times New Roman"/>
          <w:sz w:val="24"/>
          <w:szCs w:val="24"/>
          <w:lang w:eastAsia="ru-RU"/>
        </w:rPr>
        <w:t>документации.</w:t>
      </w:r>
    </w:p>
    <w:p w14:paraId="3AAD2BEE"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2.2.5. 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случае, предусмотренном подпунктом «г» п. 2.2.4 настоящего раздела документации, цена единицы каждого товара, работы, услуги определяется как произведение начальной (максимальной) цены единицы товара, работы, услуги, указанной в документации, на коэффициент изменения начальной (максимальной) цены договора по </w:t>
      </w:r>
      <w:r w:rsidRPr="003018A3">
        <w:rPr>
          <w:rFonts w:ascii="Times New Roman" w:hAnsi="Times New Roman"/>
          <w:sz w:val="24"/>
          <w:szCs w:val="24"/>
          <w:lang w:eastAsia="ru-RU"/>
        </w:rPr>
        <w:lastRenderedPageBreak/>
        <w:t>результатам проведения процедуры закупки, определяемый как результат деления цены договора, по которой заключается договор, на начальную (максимальную) цену договора.</w:t>
      </w:r>
    </w:p>
    <w:p w14:paraId="207B13A4"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2.2.6. Если в документации указывается максимальная цена договора, а также общая начальная (максимальная) цена единиц товаров, работ, услуг, то 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случае, предусмотренном подпунктом «г» п. 2.2.4 настоящего раздела документации, цена единицы каждого товара, работы, услуги определяется как произведение начальной (максимальной) цены единицы каждого товара, работы, услуги, указанной в настоящей документации, на коэффициент изменения общей начальной (максимальной) цены единиц товаров, работ, услуг по результатам проведения процедуры закупки, определяемый как результат деления общей цены единиц товаров, работ, услуг, предложенной победителем или иным участником, с которым заключается договор, на общую начальную (максимальную) цену единиц товаров, работ, услуг.</w:t>
      </w:r>
    </w:p>
    <w:p w14:paraId="2CAD4DAD"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2.2.7. Участник несёт ответственность за представление недостоверных сведений о стране происхождения товаров, указанных в заявке, в соответствии с законодательством РФ, настоящей документацией и договором, в том числе возмещает в полном объёме убытки, причинённые предоставлением недостоверных сведений о стране происхождения товаров, указанных в заявке.</w:t>
      </w:r>
    </w:p>
    <w:p w14:paraId="0F89AA2F"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p>
    <w:p w14:paraId="2F5299BA" w14:textId="77777777" w:rsidR="001D08E6" w:rsidRPr="003018A3" w:rsidRDefault="001D08E6" w:rsidP="001D08E6">
      <w:pPr>
        <w:pStyle w:val="31"/>
        <w:spacing w:before="0" w:line="240" w:lineRule="auto"/>
        <w:ind w:firstLine="709"/>
        <w:jc w:val="both"/>
        <w:rPr>
          <w:rFonts w:ascii="Times New Roman" w:eastAsia="Times New Roman" w:hAnsi="Times New Roman" w:cs="Times New Roman"/>
          <w:b/>
          <w:color w:val="auto"/>
          <w:lang w:eastAsia="ru-RU"/>
        </w:rPr>
      </w:pPr>
      <w:bookmarkStart w:id="35" w:name="_Toc3818121"/>
      <w:bookmarkStart w:id="36" w:name="_Toc14076624"/>
      <w:r w:rsidRPr="003018A3">
        <w:rPr>
          <w:rFonts w:ascii="Times New Roman" w:eastAsia="Times New Roman" w:hAnsi="Times New Roman" w:cs="Times New Roman"/>
          <w:b/>
          <w:color w:val="auto"/>
          <w:lang w:eastAsia="ru-RU"/>
        </w:rPr>
        <w:t>2.3. Приоритет товаров российского происхождения, работ, услуг, выполняемых, оказываемых российскими лицами</w:t>
      </w:r>
      <w:bookmarkEnd w:id="35"/>
      <w:bookmarkEnd w:id="36"/>
    </w:p>
    <w:p w14:paraId="0EE04772"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2.3.1. При проведении настоящего запроса предложений устанавливается приоритет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(далее – Приоритет), в порядке, предусмотренном Постановлением Правительства РФ № 925. Приоритет устанавливается с учетом положений Генерального соглашения по тарифам и торговле 1994 года и Договора о Евразийском экономическом союзе от 29.05.2014.</w:t>
      </w:r>
    </w:p>
    <w:p w14:paraId="4D218FD8"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2.3.2. При осуществлении закупки оценка и сопоставление заявок на участие в закупке, которые содержат предложения о поставке товаров российского происхождения, выполнении работ, оказании услуг российскими лицами, по стоимостным критериям оценки производятся по предложенной в указанных заявках цене договора, сниженной на 15%, при этом договор заключается по цене договора, предложенной участником в заявке на участие в закупке.</w:t>
      </w:r>
    </w:p>
    <w:p w14:paraId="1B982A7C"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2.3.3. В соответствии с п. 5 Постановления Правительства РФ № 925 условием предоставления приоритета является включение в документацию следующих сведений, определенных Положением о закупке:</w:t>
      </w:r>
    </w:p>
    <w:p w14:paraId="37A2A8CB"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а) требование об указании (декларировании) участником в заявке на участие в закупке (в соответствующей части заявки на участие в закупке, содержащей предложение о поставке товара) наименования страны происхождения поставляемых товаров;</w:t>
      </w:r>
    </w:p>
    <w:p w14:paraId="7632541A"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б) положение об ответственности участников закупки за представление недостоверных сведений о стране происхождения товара, указанного в заявке на участие в закупке;</w:t>
      </w:r>
    </w:p>
    <w:p w14:paraId="03D159EB"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в) сведения о начальной (максимальной) цене единицы каждого товара, работы, услуги, являющихся предметом закупки;</w:t>
      </w:r>
    </w:p>
    <w:p w14:paraId="11733237"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г) условие о том, что отсутствие в заявке на участие в закупке указания (декларирования) страны происхождения поставляемого товара не является основанием для отклонения заявки на участие в закупке и такая заявка рассматривается как содержащая предложение о поставке иностранных товаров;</w:t>
      </w:r>
    </w:p>
    <w:p w14:paraId="0B5A110B"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д) условие о том, что 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случаях, предусмотренных подпунктами «г» и «д» пункта 6 Постановления Правительства РФ № 925, цена единицы каждого товара, работы, услуги определяется как произведение начальной (максимальной) </w:t>
      </w:r>
      <w:r w:rsidRPr="003018A3">
        <w:rPr>
          <w:rFonts w:ascii="Times New Roman" w:hAnsi="Times New Roman"/>
          <w:sz w:val="24"/>
          <w:szCs w:val="24"/>
          <w:lang w:eastAsia="ru-RU"/>
        </w:rPr>
        <w:lastRenderedPageBreak/>
        <w:t>цены единицы товара, работы, услуги, указанной в документации в соответствии с подпунктом «в» настоящего пункта,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заключается договор, на начальную (максимальную) цену договора;</w:t>
      </w:r>
    </w:p>
    <w:p w14:paraId="194C9B28"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е) условие отнесения участника закупки к российским или иностранным лицам на основании документов участника закупки, содержащих информацию о месте его регистрации (для юридических лиц и индивидуальных предпринимателей), на основании документов, удостоверяющих личность (для физических лиц);</w:t>
      </w:r>
    </w:p>
    <w:p w14:paraId="2AE8FDF0"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ж) указание страны происхождения поставляемого товара на основании сведений, содержащихся в заявке на участие в закупке, представленной участником закупки, с которым заключается договор;</w:t>
      </w:r>
    </w:p>
    <w:p w14:paraId="4762A0B3"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з) положение о заключении договора с участником закупки, который предложил такие же, как и победитель закупки, условия исполнения договора или предложение которого содержит лучшие условия исполнения договора, следующие после условий, предложенных победителем закупки, который признан уклонившемся от заключения договора;</w:t>
      </w:r>
    </w:p>
    <w:p w14:paraId="2DBBDBEE"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и) условие о том, что при исполнении договора, заключенного с участником закупки, которому предоставлен приоритет в соответствии с настоящим постановлением,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договоре.</w:t>
      </w:r>
    </w:p>
    <w:p w14:paraId="1AF0F854"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2.3.4. В соответствии с п. 6 Постановления Правительства РФ № 925 Приоритет не предоставляется в случаях, если:</w:t>
      </w:r>
    </w:p>
    <w:p w14:paraId="29737134"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а) закупка признана несостоявшейся и договор заключается с единственным участником закупки;</w:t>
      </w:r>
    </w:p>
    <w:p w14:paraId="4CCAA4B1"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б) в заявке на участие в закупке не содержится предложений о поставке товаров российского происхождения, выполнении работ, оказании услуг российскими лицами;</w:t>
      </w:r>
    </w:p>
    <w:p w14:paraId="151CFB1C"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в) в заявке на участие в закупке не содержится предложений о поставке товаров иностранного происхождения, выполнении работ, оказании услуг иностранными лицами;</w:t>
      </w:r>
    </w:p>
    <w:p w14:paraId="13DA2EBA"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г) в заявке на участие в закупке, представленной участником или иного способа закупки, при котором победитель закупки определяется на основе критериев оценки и сопоставления заявок на участие в закупке, указанных в документации, или победителем которой признается лицо, предложившее наиболее низкую цену договора,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стоимости всех предложенных таким участником товаров, работ, услуг;</w:t>
      </w:r>
    </w:p>
    <w:p w14:paraId="343F48F9"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2.3.5. 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случае, предусмотренном подпунктом «г» п. 2.2.4 настоящего раздела документации, цена единицы каждого товара, работы, услуги определяется как произведение начальной (максимальной) цены единицы товара, работы, услуги, указанной в документации, на коэффициент изменения начальной (максимальной) цены договора по результатам проведения процедуры закупки, определяемый как результат деления цены договора, по которой заключается договор, на начальную (максимальную) цену договора.</w:t>
      </w:r>
    </w:p>
    <w:p w14:paraId="7ADF4328" w14:textId="77777777" w:rsidR="001D08E6" w:rsidRPr="003018A3" w:rsidRDefault="001D08E6" w:rsidP="001D08E6">
      <w:pPr>
        <w:keepNext/>
        <w:tabs>
          <w:tab w:val="left" w:pos="1276"/>
          <w:tab w:val="left" w:pos="1418"/>
          <w:tab w:val="left"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2.3.6. Если в документации указывается максимальная цена договора, а также общая начальная (максимальная) цена единиц товаров, работ, услуг, то 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случае, предусмотренном подпунктом «г» п. 2.2.4 настоящего раздела документации, цена единицы каждого товара, работы, услуги определяется как произведение начальной (максимальной) цены единицы каждого товара, работы, услуги, указанной в настоящей </w:t>
      </w:r>
      <w:r w:rsidRPr="003018A3">
        <w:rPr>
          <w:rFonts w:ascii="Times New Roman" w:hAnsi="Times New Roman"/>
          <w:sz w:val="24"/>
          <w:szCs w:val="24"/>
          <w:lang w:eastAsia="ru-RU"/>
        </w:rPr>
        <w:lastRenderedPageBreak/>
        <w:t>документации, на коэффициент изменения общей начальной (максимальной) цены единиц товаров, работ, услуг по результатам проведения процедуры закупки, определяемый как результат деления общей цены единиц товаров, работ, услуг, предложенной победителем или иным участником, с которым заключается договор, на общую начальную (максимальную) цену единиц товаров, работ, услуг.</w:t>
      </w:r>
    </w:p>
    <w:p w14:paraId="62205967" w14:textId="77777777" w:rsidR="001D08E6" w:rsidRPr="003018A3" w:rsidRDefault="001D08E6" w:rsidP="001D08E6">
      <w:pPr>
        <w:keepNext/>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2.3.7. Участник несёт ответственность за представление недостоверных сведений о стране происхождения товаров, указанных в заявке, в соответствии с законодательством РФ, настоящей документацией и договором, в том числе возмещает в полном объёме убытки, причинённые предоставлением недостоверных сведений о стране происхождения товаров, указанных в заявке</w:t>
      </w:r>
    </w:p>
    <w:p w14:paraId="0E12B8A3" w14:textId="77777777" w:rsidR="001D08E6" w:rsidRPr="003018A3" w:rsidRDefault="001D08E6" w:rsidP="001D08E6">
      <w:pPr>
        <w:keepNext/>
        <w:tabs>
          <w:tab w:val="num" w:pos="360"/>
          <w:tab w:val="left" w:pos="1276"/>
          <w:tab w:val="left" w:pos="1418"/>
          <w:tab w:val="left" w:pos="1560"/>
        </w:tabs>
        <w:spacing w:after="0" w:line="240" w:lineRule="auto"/>
        <w:ind w:left="709"/>
        <w:jc w:val="both"/>
        <w:rPr>
          <w:rFonts w:ascii="Times New Roman" w:hAnsi="Times New Roman"/>
          <w:b/>
          <w:sz w:val="24"/>
          <w:szCs w:val="24"/>
          <w:lang w:eastAsia="ru-RU"/>
        </w:rPr>
      </w:pPr>
    </w:p>
    <w:p w14:paraId="7F41EE1F" w14:textId="77777777" w:rsidR="001D08E6" w:rsidRPr="003018A3" w:rsidRDefault="001D08E6" w:rsidP="001D08E6">
      <w:pPr>
        <w:pStyle w:val="31"/>
        <w:spacing w:before="0" w:line="240" w:lineRule="auto"/>
        <w:ind w:firstLine="709"/>
        <w:jc w:val="both"/>
        <w:rPr>
          <w:rFonts w:ascii="Times New Roman" w:eastAsia="Times New Roman" w:hAnsi="Times New Roman" w:cs="Times New Roman"/>
          <w:b/>
          <w:color w:val="auto"/>
          <w:lang w:eastAsia="ru-RU"/>
        </w:rPr>
      </w:pPr>
      <w:bookmarkStart w:id="37" w:name="_Toc3818122"/>
      <w:bookmarkStart w:id="38" w:name="_Toc14076625"/>
      <w:r w:rsidRPr="003018A3">
        <w:rPr>
          <w:rFonts w:ascii="Times New Roman" w:eastAsia="Times New Roman" w:hAnsi="Times New Roman" w:cs="Times New Roman"/>
          <w:b/>
          <w:color w:val="auto"/>
          <w:lang w:eastAsia="ru-RU"/>
        </w:rPr>
        <w:t>2.4. Особенности проведения запроса предложений в электронной форме</w:t>
      </w:r>
      <w:bookmarkEnd w:id="37"/>
      <w:bookmarkEnd w:id="38"/>
    </w:p>
    <w:p w14:paraId="1F592236" w14:textId="77777777" w:rsidR="001D08E6" w:rsidRPr="003018A3" w:rsidRDefault="001D08E6" w:rsidP="001D08E6">
      <w:pPr>
        <w:tabs>
          <w:tab w:val="left" w:pos="1276"/>
          <w:tab w:val="left" w:pos="1418"/>
          <w:tab w:val="left" w:pos="1560"/>
        </w:tabs>
        <w:overflowPunct w:val="0"/>
        <w:autoSpaceDE w:val="0"/>
        <w:autoSpaceDN w:val="0"/>
        <w:adjustRightInd w:val="0"/>
        <w:spacing w:after="0" w:line="240" w:lineRule="auto"/>
        <w:ind w:firstLine="709"/>
        <w:jc w:val="both"/>
        <w:rPr>
          <w:rFonts w:ascii="Times New Roman" w:hAnsi="Times New Roman"/>
          <w:bCs/>
          <w:sz w:val="24"/>
          <w:szCs w:val="24"/>
          <w:lang w:eastAsia="ru-RU"/>
        </w:rPr>
      </w:pPr>
      <w:r w:rsidRPr="003018A3">
        <w:rPr>
          <w:rFonts w:ascii="Times New Roman" w:hAnsi="Times New Roman"/>
          <w:bCs/>
          <w:sz w:val="24"/>
          <w:szCs w:val="24"/>
          <w:lang w:eastAsia="ru-RU"/>
        </w:rPr>
        <w:t>2.4.1. При осуществлении настоящего запроса предложений в электронной форме направление участниками запросов о даче разъяснений положений извещения и (или) документации, размещение в ЕИС таких разъяснений, подача участниками заявок, предоставление членам ЗК доступа к указанным заявкам, сопоставление ценовых предложений участников, формирование проектов протоколов, составляемых в соответствии с Законом № 223-ФЗ, обеспечиваются Оператором ЭП на ЭП.</w:t>
      </w:r>
    </w:p>
    <w:p w14:paraId="39822A57" w14:textId="77777777" w:rsidR="001D08E6" w:rsidRPr="003018A3" w:rsidRDefault="001D08E6" w:rsidP="001D08E6">
      <w:pPr>
        <w:tabs>
          <w:tab w:val="left" w:pos="1276"/>
          <w:tab w:val="left" w:pos="1418"/>
          <w:tab w:val="left" w:pos="1560"/>
        </w:tabs>
        <w:overflowPunct w:val="0"/>
        <w:autoSpaceDE w:val="0"/>
        <w:autoSpaceDN w:val="0"/>
        <w:adjustRightInd w:val="0"/>
        <w:spacing w:after="0" w:line="240" w:lineRule="auto"/>
        <w:ind w:firstLine="709"/>
        <w:jc w:val="both"/>
        <w:rPr>
          <w:rFonts w:ascii="Times New Roman" w:hAnsi="Times New Roman"/>
          <w:bCs/>
          <w:sz w:val="24"/>
          <w:szCs w:val="24"/>
          <w:lang w:eastAsia="ru-RU"/>
        </w:rPr>
      </w:pPr>
      <w:r w:rsidRPr="003018A3">
        <w:rPr>
          <w:rFonts w:ascii="Times New Roman" w:hAnsi="Times New Roman"/>
          <w:bCs/>
          <w:sz w:val="24"/>
          <w:szCs w:val="24"/>
          <w:lang w:eastAsia="ru-RU"/>
        </w:rPr>
        <w:t>2.4.2. Участнику для участия в настоящем запроса предложений необходимо получить аккредитацию на ЭП в порядке, установленном Оператором ЭП и Регламентом ЭП.</w:t>
      </w:r>
    </w:p>
    <w:p w14:paraId="519F1256" w14:textId="77777777" w:rsidR="001D08E6" w:rsidRPr="003018A3" w:rsidRDefault="001D08E6" w:rsidP="001D08E6">
      <w:pPr>
        <w:tabs>
          <w:tab w:val="left" w:pos="1276"/>
          <w:tab w:val="left" w:pos="1418"/>
          <w:tab w:val="left" w:pos="1560"/>
        </w:tabs>
        <w:overflowPunct w:val="0"/>
        <w:autoSpaceDE w:val="0"/>
        <w:autoSpaceDN w:val="0"/>
        <w:adjustRightInd w:val="0"/>
        <w:spacing w:after="0" w:line="240" w:lineRule="auto"/>
        <w:ind w:firstLine="709"/>
        <w:jc w:val="both"/>
        <w:rPr>
          <w:rFonts w:ascii="Times New Roman" w:hAnsi="Times New Roman"/>
          <w:bCs/>
          <w:sz w:val="24"/>
          <w:szCs w:val="24"/>
          <w:lang w:eastAsia="ru-RU"/>
        </w:rPr>
      </w:pPr>
      <w:r w:rsidRPr="003018A3">
        <w:rPr>
          <w:rFonts w:ascii="Times New Roman" w:hAnsi="Times New Roman"/>
          <w:bCs/>
          <w:sz w:val="24"/>
          <w:szCs w:val="24"/>
          <w:lang w:eastAsia="ru-RU"/>
        </w:rPr>
        <w:t>2.4.3. Обмен между участником, ИТАР-ТАСС и Оператором ЭП информацией, связанной с получением аккредитации на ЭП, осуществлением запроса предложений в электронной форме, осуществляется на ЭП в форме электронных документов.</w:t>
      </w:r>
    </w:p>
    <w:p w14:paraId="5E8F5910" w14:textId="77777777" w:rsidR="001D08E6" w:rsidRPr="003018A3" w:rsidRDefault="001D08E6" w:rsidP="001D08E6">
      <w:pPr>
        <w:tabs>
          <w:tab w:val="left" w:pos="1276"/>
          <w:tab w:val="left" w:pos="1418"/>
          <w:tab w:val="left" w:pos="1560"/>
        </w:tabs>
        <w:overflowPunct w:val="0"/>
        <w:autoSpaceDE w:val="0"/>
        <w:autoSpaceDN w:val="0"/>
        <w:adjustRightInd w:val="0"/>
        <w:spacing w:after="0" w:line="240" w:lineRule="auto"/>
        <w:ind w:firstLine="709"/>
        <w:jc w:val="both"/>
        <w:rPr>
          <w:rFonts w:ascii="Times New Roman" w:hAnsi="Times New Roman"/>
          <w:bCs/>
          <w:sz w:val="24"/>
          <w:szCs w:val="24"/>
          <w:lang w:eastAsia="ru-RU"/>
        </w:rPr>
      </w:pPr>
      <w:r w:rsidRPr="003018A3">
        <w:rPr>
          <w:rFonts w:ascii="Times New Roman" w:hAnsi="Times New Roman"/>
          <w:bCs/>
          <w:sz w:val="24"/>
          <w:szCs w:val="24"/>
          <w:lang w:eastAsia="ru-RU"/>
        </w:rPr>
        <w:t>2.4.4. Электронные документы участника, ИТАР-ТАСС, Оператора ЭП должны быть подписаны усиленной квалифицированной электронной подписью (далее – электронная подпись) лица, имеющего право действовать от имени соответственно участника, ИТАР-ТАСС, Оператора ЭП полученной в порядке, установленном в Законе № 63-ФЗ.</w:t>
      </w:r>
    </w:p>
    <w:p w14:paraId="3C58A343" w14:textId="77777777" w:rsidR="001D08E6" w:rsidRPr="003018A3" w:rsidRDefault="001D08E6" w:rsidP="001D08E6">
      <w:pPr>
        <w:tabs>
          <w:tab w:val="left" w:pos="1276"/>
          <w:tab w:val="left" w:pos="1418"/>
          <w:tab w:val="left" w:pos="1560"/>
        </w:tabs>
        <w:overflowPunct w:val="0"/>
        <w:autoSpaceDE w:val="0"/>
        <w:autoSpaceDN w:val="0"/>
        <w:adjustRightInd w:val="0"/>
        <w:spacing w:after="0" w:line="240" w:lineRule="auto"/>
        <w:ind w:firstLine="709"/>
        <w:jc w:val="both"/>
        <w:rPr>
          <w:rFonts w:ascii="Times New Roman" w:hAnsi="Times New Roman"/>
          <w:bCs/>
          <w:sz w:val="24"/>
          <w:szCs w:val="24"/>
          <w:lang w:eastAsia="ru-RU"/>
        </w:rPr>
      </w:pPr>
      <w:r w:rsidRPr="003018A3">
        <w:rPr>
          <w:rFonts w:ascii="Times New Roman" w:hAnsi="Times New Roman"/>
          <w:bCs/>
          <w:sz w:val="24"/>
          <w:szCs w:val="24"/>
          <w:lang w:eastAsia="ru-RU"/>
        </w:rPr>
        <w:t>2.4.5. Информация, связанная с осуществлением настоящего запроса предложений, подлежит размещению в порядке, установленном Законом № 223-ФЗ.</w:t>
      </w:r>
    </w:p>
    <w:p w14:paraId="2F7C231F" w14:textId="77777777" w:rsidR="001D08E6" w:rsidRPr="003018A3" w:rsidRDefault="001D08E6" w:rsidP="001D08E6">
      <w:pPr>
        <w:widowControl w:val="0"/>
        <w:tabs>
          <w:tab w:val="left" w:pos="1276"/>
          <w:tab w:val="left" w:pos="1418"/>
          <w:tab w:val="left" w:pos="1560"/>
        </w:tabs>
        <w:overflowPunct w:val="0"/>
        <w:autoSpaceDE w:val="0"/>
        <w:autoSpaceDN w:val="0"/>
        <w:adjustRightInd w:val="0"/>
        <w:spacing w:after="0" w:line="240" w:lineRule="auto"/>
        <w:ind w:firstLine="709"/>
        <w:jc w:val="both"/>
        <w:rPr>
          <w:rFonts w:ascii="Times New Roman" w:hAnsi="Times New Roman"/>
          <w:bCs/>
          <w:sz w:val="24"/>
          <w:szCs w:val="24"/>
          <w:lang w:eastAsia="ru-RU"/>
        </w:rPr>
      </w:pPr>
      <w:r w:rsidRPr="003018A3">
        <w:rPr>
          <w:rFonts w:ascii="Times New Roman" w:hAnsi="Times New Roman"/>
          <w:bCs/>
          <w:sz w:val="24"/>
          <w:szCs w:val="24"/>
          <w:lang w:eastAsia="ru-RU"/>
        </w:rPr>
        <w:t>2.4.6. В течение одного часа с момента размещения в ЕИС извещения об отказе от проведения запроса предложений, изменений, внесенных в извещение, документацию, разъяснений положений документации, запросов ИТАР-ТАСС о разъяснении положений заявки на участие в запроса предложений Оператор ЭП размещает указанную информацию на ЭП, направляет уведомление об указанных изменениях, разъяснениях всем участникам запроса предложений в электронной форме, подавшим заявки на участие в нем, уведомление об указанных разъяснениях также лицу, направившему запрос о даче разъяснений положений документации, уведомление об указанных запросах о разъяснении положений заявки участника такой закупки ИТАР-ТАСС по адресам электронной почты, указанным этими участниками при аккредитации на ЭП или этим лицом при направлении запроса.</w:t>
      </w:r>
      <w:bookmarkStart w:id="39" w:name="_Toc521347979"/>
    </w:p>
    <w:p w14:paraId="485C37AD" w14:textId="77777777" w:rsidR="001D08E6" w:rsidRPr="003018A3" w:rsidRDefault="001D08E6" w:rsidP="001D08E6">
      <w:pPr>
        <w:widowControl w:val="0"/>
        <w:tabs>
          <w:tab w:val="left" w:pos="1276"/>
          <w:tab w:val="left" w:pos="1418"/>
          <w:tab w:val="left" w:pos="1560"/>
        </w:tabs>
        <w:overflowPunct w:val="0"/>
        <w:autoSpaceDE w:val="0"/>
        <w:autoSpaceDN w:val="0"/>
        <w:adjustRightInd w:val="0"/>
        <w:spacing w:after="0" w:line="240" w:lineRule="auto"/>
        <w:ind w:firstLine="709"/>
        <w:jc w:val="both"/>
        <w:rPr>
          <w:rFonts w:ascii="Times New Roman" w:hAnsi="Times New Roman"/>
          <w:b/>
          <w:sz w:val="28"/>
          <w:lang w:eastAsia="ru-RU"/>
        </w:rPr>
      </w:pPr>
    </w:p>
    <w:p w14:paraId="14D0B267" w14:textId="77777777" w:rsidR="001D08E6" w:rsidRPr="003018A3" w:rsidRDefault="001D08E6" w:rsidP="001D08E6">
      <w:pPr>
        <w:widowControl w:val="0"/>
        <w:tabs>
          <w:tab w:val="left" w:pos="1276"/>
          <w:tab w:val="left" w:pos="1418"/>
          <w:tab w:val="left" w:pos="1560"/>
        </w:tabs>
        <w:overflowPunct w:val="0"/>
        <w:autoSpaceDE w:val="0"/>
        <w:autoSpaceDN w:val="0"/>
        <w:adjustRightInd w:val="0"/>
        <w:spacing w:after="0" w:line="240" w:lineRule="auto"/>
        <w:ind w:firstLine="709"/>
        <w:jc w:val="center"/>
        <w:rPr>
          <w:rFonts w:ascii="Times New Roman" w:hAnsi="Times New Roman"/>
          <w:b/>
          <w:sz w:val="28"/>
          <w:lang w:eastAsia="ru-RU"/>
        </w:rPr>
      </w:pPr>
    </w:p>
    <w:p w14:paraId="2558E8FE" w14:textId="77777777" w:rsidR="001D08E6" w:rsidRPr="003018A3" w:rsidRDefault="001D08E6" w:rsidP="001D08E6">
      <w:pPr>
        <w:widowControl w:val="0"/>
        <w:tabs>
          <w:tab w:val="left" w:pos="1276"/>
          <w:tab w:val="left" w:pos="1418"/>
          <w:tab w:val="left" w:pos="1560"/>
        </w:tabs>
        <w:overflowPunct w:val="0"/>
        <w:autoSpaceDE w:val="0"/>
        <w:autoSpaceDN w:val="0"/>
        <w:adjustRightInd w:val="0"/>
        <w:spacing w:after="0" w:line="240" w:lineRule="auto"/>
        <w:ind w:firstLine="709"/>
        <w:jc w:val="center"/>
        <w:rPr>
          <w:rFonts w:ascii="Times New Roman" w:hAnsi="Times New Roman"/>
          <w:b/>
          <w:sz w:val="28"/>
          <w:lang w:eastAsia="ru-RU"/>
        </w:rPr>
      </w:pPr>
    </w:p>
    <w:p w14:paraId="5EEF2E5D" w14:textId="77777777" w:rsidR="001D08E6" w:rsidRPr="003018A3" w:rsidRDefault="001D08E6" w:rsidP="001D08E6">
      <w:pPr>
        <w:widowControl w:val="0"/>
        <w:tabs>
          <w:tab w:val="left" w:pos="1276"/>
          <w:tab w:val="left" w:pos="1418"/>
          <w:tab w:val="left" w:pos="1560"/>
        </w:tabs>
        <w:overflowPunct w:val="0"/>
        <w:autoSpaceDE w:val="0"/>
        <w:autoSpaceDN w:val="0"/>
        <w:adjustRightInd w:val="0"/>
        <w:spacing w:after="0" w:line="240" w:lineRule="auto"/>
        <w:ind w:firstLine="709"/>
        <w:jc w:val="center"/>
        <w:rPr>
          <w:rFonts w:ascii="Times New Roman" w:hAnsi="Times New Roman"/>
          <w:b/>
          <w:sz w:val="28"/>
          <w:lang w:eastAsia="ru-RU"/>
        </w:rPr>
      </w:pPr>
    </w:p>
    <w:p w14:paraId="18D29AAD" w14:textId="77777777" w:rsidR="001D08E6" w:rsidRPr="003018A3" w:rsidRDefault="001D08E6" w:rsidP="001D08E6">
      <w:pPr>
        <w:widowControl w:val="0"/>
        <w:tabs>
          <w:tab w:val="left" w:pos="1276"/>
          <w:tab w:val="left" w:pos="1418"/>
          <w:tab w:val="left" w:pos="1560"/>
        </w:tabs>
        <w:overflowPunct w:val="0"/>
        <w:autoSpaceDE w:val="0"/>
        <w:autoSpaceDN w:val="0"/>
        <w:adjustRightInd w:val="0"/>
        <w:spacing w:after="0" w:line="240" w:lineRule="auto"/>
        <w:ind w:firstLine="709"/>
        <w:jc w:val="center"/>
        <w:rPr>
          <w:rFonts w:ascii="Times New Roman" w:hAnsi="Times New Roman"/>
          <w:b/>
          <w:sz w:val="28"/>
          <w:lang w:eastAsia="ru-RU"/>
        </w:rPr>
      </w:pPr>
    </w:p>
    <w:p w14:paraId="6284A01C" w14:textId="77777777" w:rsidR="001D08E6" w:rsidRPr="003018A3" w:rsidRDefault="001D08E6" w:rsidP="001D08E6">
      <w:pPr>
        <w:widowControl w:val="0"/>
        <w:tabs>
          <w:tab w:val="left" w:pos="1276"/>
          <w:tab w:val="left" w:pos="1418"/>
          <w:tab w:val="left" w:pos="1560"/>
        </w:tabs>
        <w:overflowPunct w:val="0"/>
        <w:autoSpaceDE w:val="0"/>
        <w:autoSpaceDN w:val="0"/>
        <w:adjustRightInd w:val="0"/>
        <w:spacing w:after="0" w:line="240" w:lineRule="auto"/>
        <w:ind w:firstLine="709"/>
        <w:jc w:val="center"/>
        <w:rPr>
          <w:rFonts w:ascii="Times New Roman" w:hAnsi="Times New Roman"/>
          <w:b/>
          <w:sz w:val="28"/>
          <w:lang w:eastAsia="ru-RU"/>
        </w:rPr>
      </w:pPr>
    </w:p>
    <w:p w14:paraId="14FF3408" w14:textId="77777777" w:rsidR="001D08E6" w:rsidRPr="003018A3" w:rsidRDefault="001D08E6" w:rsidP="001D08E6">
      <w:pPr>
        <w:widowControl w:val="0"/>
        <w:tabs>
          <w:tab w:val="left" w:pos="1276"/>
          <w:tab w:val="left" w:pos="1418"/>
          <w:tab w:val="left" w:pos="1560"/>
        </w:tabs>
        <w:overflowPunct w:val="0"/>
        <w:autoSpaceDE w:val="0"/>
        <w:autoSpaceDN w:val="0"/>
        <w:adjustRightInd w:val="0"/>
        <w:spacing w:after="0" w:line="240" w:lineRule="auto"/>
        <w:ind w:firstLine="709"/>
        <w:jc w:val="center"/>
        <w:rPr>
          <w:rFonts w:ascii="Times New Roman" w:hAnsi="Times New Roman"/>
          <w:b/>
          <w:sz w:val="28"/>
          <w:lang w:eastAsia="ru-RU"/>
        </w:rPr>
      </w:pPr>
    </w:p>
    <w:p w14:paraId="1D7BD2ED" w14:textId="77777777" w:rsidR="001D08E6" w:rsidRPr="003018A3" w:rsidRDefault="001D08E6" w:rsidP="001D08E6">
      <w:pPr>
        <w:widowControl w:val="0"/>
        <w:tabs>
          <w:tab w:val="left" w:pos="1276"/>
          <w:tab w:val="left" w:pos="1418"/>
          <w:tab w:val="left" w:pos="1560"/>
        </w:tabs>
        <w:overflowPunct w:val="0"/>
        <w:autoSpaceDE w:val="0"/>
        <w:autoSpaceDN w:val="0"/>
        <w:adjustRightInd w:val="0"/>
        <w:spacing w:after="0" w:line="240" w:lineRule="auto"/>
        <w:ind w:firstLine="709"/>
        <w:jc w:val="center"/>
        <w:rPr>
          <w:rFonts w:ascii="Times New Roman" w:hAnsi="Times New Roman"/>
          <w:b/>
          <w:sz w:val="28"/>
          <w:lang w:eastAsia="ru-RU"/>
        </w:rPr>
      </w:pPr>
    </w:p>
    <w:p w14:paraId="32579488" w14:textId="77777777" w:rsidR="001D08E6" w:rsidRPr="003018A3" w:rsidRDefault="001D08E6" w:rsidP="001D08E6">
      <w:pPr>
        <w:widowControl w:val="0"/>
        <w:tabs>
          <w:tab w:val="left" w:pos="1276"/>
          <w:tab w:val="left" w:pos="1418"/>
          <w:tab w:val="left" w:pos="1560"/>
        </w:tabs>
        <w:overflowPunct w:val="0"/>
        <w:autoSpaceDE w:val="0"/>
        <w:autoSpaceDN w:val="0"/>
        <w:adjustRightInd w:val="0"/>
        <w:spacing w:after="0" w:line="240" w:lineRule="auto"/>
        <w:ind w:firstLine="709"/>
        <w:jc w:val="center"/>
        <w:rPr>
          <w:rFonts w:ascii="Times New Roman" w:hAnsi="Times New Roman"/>
          <w:b/>
          <w:sz w:val="28"/>
          <w:lang w:eastAsia="ru-RU"/>
        </w:rPr>
      </w:pPr>
    </w:p>
    <w:p w14:paraId="64E9F55A" w14:textId="77777777" w:rsidR="001D08E6" w:rsidRPr="003018A3" w:rsidRDefault="001D08E6" w:rsidP="001D08E6">
      <w:pPr>
        <w:widowControl w:val="0"/>
        <w:tabs>
          <w:tab w:val="left" w:pos="1276"/>
          <w:tab w:val="left" w:pos="1418"/>
          <w:tab w:val="left" w:pos="1560"/>
        </w:tabs>
        <w:overflowPunct w:val="0"/>
        <w:autoSpaceDE w:val="0"/>
        <w:autoSpaceDN w:val="0"/>
        <w:adjustRightInd w:val="0"/>
        <w:spacing w:after="0" w:line="240" w:lineRule="auto"/>
        <w:ind w:firstLine="709"/>
        <w:jc w:val="center"/>
        <w:rPr>
          <w:rFonts w:ascii="Times New Roman" w:hAnsi="Times New Roman"/>
          <w:b/>
          <w:sz w:val="28"/>
          <w:lang w:eastAsia="ru-RU"/>
        </w:rPr>
      </w:pPr>
    </w:p>
    <w:p w14:paraId="7E7676A0" w14:textId="77777777" w:rsidR="001D08E6" w:rsidRPr="003018A3" w:rsidRDefault="001D08E6" w:rsidP="001D08E6">
      <w:pPr>
        <w:widowControl w:val="0"/>
        <w:tabs>
          <w:tab w:val="left" w:pos="1276"/>
          <w:tab w:val="left" w:pos="1418"/>
          <w:tab w:val="left" w:pos="1560"/>
        </w:tabs>
        <w:overflowPunct w:val="0"/>
        <w:autoSpaceDE w:val="0"/>
        <w:autoSpaceDN w:val="0"/>
        <w:adjustRightInd w:val="0"/>
        <w:spacing w:after="0" w:line="240" w:lineRule="auto"/>
        <w:ind w:firstLine="709"/>
        <w:jc w:val="center"/>
        <w:rPr>
          <w:rFonts w:ascii="Times New Roman" w:hAnsi="Times New Roman"/>
          <w:b/>
          <w:sz w:val="28"/>
          <w:lang w:eastAsia="ru-RU"/>
        </w:rPr>
      </w:pPr>
    </w:p>
    <w:p w14:paraId="21B1DEC6" w14:textId="77777777" w:rsidR="001D08E6" w:rsidRPr="003018A3" w:rsidRDefault="001D08E6" w:rsidP="001D08E6">
      <w:pPr>
        <w:rPr>
          <w:rFonts w:ascii="Times New Roman" w:hAnsi="Times New Roman"/>
          <w:b/>
          <w:sz w:val="28"/>
          <w:lang w:eastAsia="ru-RU"/>
        </w:rPr>
      </w:pPr>
      <w:r w:rsidRPr="003018A3">
        <w:rPr>
          <w:rFonts w:ascii="Times New Roman" w:hAnsi="Times New Roman"/>
          <w:b/>
          <w:sz w:val="28"/>
          <w:lang w:eastAsia="ru-RU"/>
        </w:rPr>
        <w:br w:type="page"/>
      </w:r>
    </w:p>
    <w:p w14:paraId="3FBC1524" w14:textId="77777777" w:rsidR="001D08E6" w:rsidRPr="003018A3" w:rsidRDefault="001D08E6" w:rsidP="001D08E6">
      <w:pPr>
        <w:pStyle w:val="22"/>
        <w:spacing w:before="0" w:line="240" w:lineRule="auto"/>
        <w:jc w:val="center"/>
        <w:rPr>
          <w:rFonts w:ascii="Times New Roman" w:eastAsia="Times New Roman" w:hAnsi="Times New Roman" w:cs="Times New Roman"/>
          <w:b/>
          <w:noProof/>
          <w:color w:val="auto"/>
          <w:sz w:val="28"/>
          <w:lang w:eastAsia="ru-RU"/>
        </w:rPr>
      </w:pPr>
      <w:bookmarkStart w:id="40" w:name="_Toc3818123"/>
      <w:bookmarkStart w:id="41" w:name="_Toc3817938"/>
      <w:bookmarkStart w:id="42" w:name="_Toc14076626"/>
      <w:r w:rsidRPr="003018A3">
        <w:rPr>
          <w:rFonts w:ascii="Times New Roman" w:eastAsia="Times New Roman" w:hAnsi="Times New Roman" w:cs="Times New Roman"/>
          <w:b/>
          <w:noProof/>
          <w:color w:val="auto"/>
          <w:sz w:val="28"/>
          <w:lang w:eastAsia="ru-RU"/>
        </w:rPr>
        <w:lastRenderedPageBreak/>
        <w:t>3. ТРЕБОВАНИЯ К УЧАСТНИКУ, А ТАКЖЕ К ДОКУМЕНТАМ, ПОДТВЕРЖДАЮЩИМ ДАННЫЕ ТРЕБОВАНИЯ</w:t>
      </w:r>
      <w:bookmarkEnd w:id="39"/>
      <w:bookmarkEnd w:id="40"/>
      <w:bookmarkEnd w:id="41"/>
      <w:bookmarkEnd w:id="42"/>
    </w:p>
    <w:p w14:paraId="2D83DD4C" w14:textId="77777777" w:rsidR="001D08E6" w:rsidRPr="003018A3" w:rsidRDefault="001D08E6" w:rsidP="001D08E6">
      <w:pPr>
        <w:widowControl w:val="0"/>
        <w:spacing w:after="0" w:line="240" w:lineRule="auto"/>
        <w:ind w:firstLine="709"/>
        <w:jc w:val="both"/>
        <w:rPr>
          <w:rFonts w:ascii="Times New Roman" w:eastAsiaTheme="minorHAnsi" w:hAnsi="Times New Roman"/>
          <w:sz w:val="28"/>
        </w:rPr>
      </w:pPr>
    </w:p>
    <w:p w14:paraId="36CD7092" w14:textId="77777777" w:rsidR="001D08E6" w:rsidRPr="003018A3" w:rsidRDefault="001D08E6" w:rsidP="001D08E6">
      <w:pPr>
        <w:pStyle w:val="31"/>
        <w:spacing w:before="0" w:line="240" w:lineRule="auto"/>
        <w:ind w:firstLine="709"/>
        <w:jc w:val="both"/>
        <w:rPr>
          <w:rFonts w:ascii="Times New Roman" w:eastAsia="Times New Roman" w:hAnsi="Times New Roman" w:cs="Times New Roman"/>
          <w:b/>
          <w:color w:val="auto"/>
          <w:lang w:eastAsia="ru-RU"/>
        </w:rPr>
      </w:pPr>
      <w:bookmarkStart w:id="43" w:name="_Toc3818124"/>
      <w:bookmarkStart w:id="44" w:name="_Toc3817939"/>
      <w:bookmarkStart w:id="45" w:name="_Toc536018773"/>
      <w:bookmarkStart w:id="46" w:name="_Toc521347980"/>
      <w:bookmarkStart w:id="47" w:name="_Toc14076627"/>
      <w:r w:rsidRPr="003018A3">
        <w:rPr>
          <w:rFonts w:ascii="Times New Roman" w:eastAsia="Times New Roman" w:hAnsi="Times New Roman" w:cs="Times New Roman"/>
          <w:b/>
          <w:color w:val="auto"/>
          <w:lang w:eastAsia="ru-RU"/>
        </w:rPr>
        <w:t>3.1. Участник</w:t>
      </w:r>
      <w:bookmarkEnd w:id="43"/>
      <w:bookmarkEnd w:id="44"/>
      <w:bookmarkEnd w:id="45"/>
      <w:bookmarkEnd w:id="46"/>
      <w:bookmarkEnd w:id="47"/>
      <w:r w:rsidRPr="003018A3">
        <w:rPr>
          <w:rFonts w:ascii="Times New Roman" w:eastAsia="Times New Roman" w:hAnsi="Times New Roman" w:cs="Times New Roman"/>
          <w:b/>
          <w:color w:val="auto"/>
          <w:lang w:eastAsia="ru-RU"/>
        </w:rPr>
        <w:t xml:space="preserve"> </w:t>
      </w:r>
    </w:p>
    <w:p w14:paraId="02646137" w14:textId="77777777" w:rsidR="001D08E6" w:rsidRPr="003018A3" w:rsidRDefault="001D08E6" w:rsidP="001D08E6">
      <w:pPr>
        <w:widowControl w:val="0"/>
        <w:spacing w:after="0" w:line="240" w:lineRule="auto"/>
        <w:ind w:firstLine="709"/>
        <w:jc w:val="both"/>
        <w:rPr>
          <w:rFonts w:ascii="Times New Roman" w:eastAsiaTheme="minorHAnsi" w:hAnsi="Times New Roman"/>
          <w:sz w:val="24"/>
        </w:rPr>
      </w:pPr>
      <w:r w:rsidRPr="003018A3">
        <w:rPr>
          <w:rFonts w:ascii="Times New Roman" w:hAnsi="Times New Roman"/>
          <w:sz w:val="24"/>
        </w:rPr>
        <w:t>3.1.1. Участником настоящего запроса предложений может быть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p>
    <w:p w14:paraId="5FF23C17" w14:textId="77777777" w:rsidR="001D08E6" w:rsidRPr="003018A3" w:rsidRDefault="001D08E6" w:rsidP="001D08E6">
      <w:pPr>
        <w:widowControl w:val="0"/>
        <w:spacing w:after="0" w:line="240" w:lineRule="auto"/>
        <w:ind w:firstLine="709"/>
        <w:jc w:val="both"/>
        <w:rPr>
          <w:rFonts w:ascii="Times New Roman" w:hAnsi="Times New Roman"/>
          <w:sz w:val="24"/>
        </w:rPr>
      </w:pPr>
      <w:r w:rsidRPr="003018A3">
        <w:rPr>
          <w:rFonts w:ascii="Times New Roman" w:hAnsi="Times New Roman"/>
          <w:sz w:val="24"/>
        </w:rPr>
        <w:t>3.1.2. Для участия в настоящем запроса предложений участник должен удовлетворять требованиям, изложенным в пункте 3.2 настоящего раздела документации, подготовить и подать заявку на участие в запросе предложений, соответствующую требованиям настоящей документации, в порядке, установленном настоящей документацией.</w:t>
      </w:r>
    </w:p>
    <w:p w14:paraId="6AF838A3" w14:textId="77777777" w:rsidR="001D08E6" w:rsidRPr="003018A3" w:rsidRDefault="001D08E6" w:rsidP="001D08E6">
      <w:pPr>
        <w:spacing w:after="0" w:line="240" w:lineRule="auto"/>
        <w:ind w:firstLine="709"/>
        <w:jc w:val="both"/>
        <w:rPr>
          <w:rFonts w:ascii="Times New Roman" w:hAnsi="Times New Roman"/>
          <w:sz w:val="24"/>
        </w:rPr>
      </w:pPr>
    </w:p>
    <w:p w14:paraId="4FA1C6D7" w14:textId="77777777" w:rsidR="001D08E6" w:rsidRPr="003018A3" w:rsidRDefault="001D08E6" w:rsidP="001D08E6">
      <w:pPr>
        <w:pStyle w:val="31"/>
        <w:spacing w:before="0" w:line="240" w:lineRule="auto"/>
        <w:ind w:firstLine="709"/>
        <w:jc w:val="both"/>
        <w:rPr>
          <w:rFonts w:ascii="Times New Roman" w:eastAsia="Times New Roman" w:hAnsi="Times New Roman" w:cs="Times New Roman"/>
          <w:b/>
          <w:color w:val="auto"/>
          <w:lang w:eastAsia="ru-RU"/>
        </w:rPr>
      </w:pPr>
      <w:bookmarkStart w:id="48" w:name="_Toc3818125"/>
      <w:bookmarkStart w:id="49" w:name="_Toc3817940"/>
      <w:bookmarkStart w:id="50" w:name="_Toc536018774"/>
      <w:bookmarkStart w:id="51" w:name="_Toc521347981"/>
      <w:bookmarkStart w:id="52" w:name="_Toc14076628"/>
      <w:r w:rsidRPr="003018A3">
        <w:rPr>
          <w:rFonts w:ascii="Times New Roman" w:eastAsia="Times New Roman" w:hAnsi="Times New Roman" w:cs="Times New Roman"/>
          <w:b/>
          <w:color w:val="auto"/>
          <w:lang w:eastAsia="ru-RU"/>
        </w:rPr>
        <w:t>3.2. Требования к участнику, а также к документам, подтверждающим данные требования</w:t>
      </w:r>
      <w:bookmarkEnd w:id="48"/>
      <w:bookmarkEnd w:id="49"/>
      <w:bookmarkEnd w:id="50"/>
      <w:bookmarkEnd w:id="51"/>
      <w:bookmarkEnd w:id="52"/>
    </w:p>
    <w:p w14:paraId="0C56093D" w14:textId="77777777" w:rsidR="001D08E6" w:rsidRPr="003018A3" w:rsidRDefault="001D08E6" w:rsidP="001D08E6">
      <w:pPr>
        <w:spacing w:after="0" w:line="240" w:lineRule="auto"/>
        <w:ind w:firstLine="709"/>
        <w:jc w:val="both"/>
        <w:rPr>
          <w:rFonts w:ascii="Times New Roman" w:eastAsiaTheme="minorHAnsi" w:hAnsi="Times New Roman"/>
          <w:sz w:val="24"/>
        </w:rPr>
      </w:pPr>
      <w:r w:rsidRPr="003018A3">
        <w:rPr>
          <w:rFonts w:ascii="Times New Roman" w:hAnsi="Times New Roman"/>
          <w:sz w:val="24"/>
        </w:rPr>
        <w:t>3.2.1. При осуществлении закупки ИТАР-ТАСС устанавливает следующие единые требования к участникам:</w:t>
      </w:r>
    </w:p>
    <w:p w14:paraId="5BAD288C" w14:textId="77777777" w:rsidR="001D08E6" w:rsidRPr="003018A3" w:rsidRDefault="001D08E6" w:rsidP="001D08E6">
      <w:pPr>
        <w:spacing w:after="0" w:line="240" w:lineRule="auto"/>
        <w:ind w:firstLine="709"/>
        <w:jc w:val="both"/>
        <w:rPr>
          <w:rFonts w:ascii="Times New Roman" w:hAnsi="Times New Roman"/>
          <w:sz w:val="24"/>
        </w:rPr>
      </w:pPr>
      <w:r w:rsidRPr="003018A3">
        <w:rPr>
          <w:rFonts w:ascii="Times New Roman" w:hAnsi="Times New Roman"/>
          <w:sz w:val="24"/>
        </w:rPr>
        <w:t>1) соответствие участника закупки требованиям, установленным в соответствии с законодательством РФ к лицам, осуществляющим поставку товара, выполнение работы, оказание услуги, являющихся предметом закупки;</w:t>
      </w:r>
    </w:p>
    <w:p w14:paraId="1CF97654" w14:textId="77777777" w:rsidR="001D08E6" w:rsidRPr="003018A3" w:rsidRDefault="001D08E6" w:rsidP="001D08E6">
      <w:pPr>
        <w:spacing w:after="0" w:line="240" w:lineRule="auto"/>
        <w:ind w:firstLine="709"/>
        <w:jc w:val="both"/>
        <w:rPr>
          <w:rFonts w:ascii="Times New Roman" w:hAnsi="Times New Roman"/>
          <w:sz w:val="24"/>
        </w:rPr>
      </w:pPr>
      <w:r w:rsidRPr="003018A3">
        <w:rPr>
          <w:rFonts w:ascii="Times New Roman" w:hAnsi="Times New Roman"/>
          <w:sz w:val="24"/>
        </w:rPr>
        <w:t>2)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или физического лица, не являющегося индивидуальным предпринимателем, несостоятельным (банкротом) и об открытии конкурсного производства;</w:t>
      </w:r>
    </w:p>
    <w:p w14:paraId="293D2479" w14:textId="77777777" w:rsidR="001D08E6" w:rsidRPr="003018A3" w:rsidRDefault="001D08E6" w:rsidP="001D08E6">
      <w:pPr>
        <w:spacing w:after="0" w:line="240" w:lineRule="auto"/>
        <w:ind w:firstLine="709"/>
        <w:jc w:val="both"/>
        <w:rPr>
          <w:rFonts w:ascii="Times New Roman" w:hAnsi="Times New Roman"/>
          <w:sz w:val="24"/>
        </w:rPr>
      </w:pPr>
      <w:r w:rsidRPr="003018A3">
        <w:rPr>
          <w:rFonts w:ascii="Times New Roman" w:hAnsi="Times New Roman"/>
          <w:sz w:val="24"/>
        </w:rPr>
        <w:t>3) неприостановление деятельности участника закупки в порядке, установленном Кодексом РФ об административных правонарушениях, на дату подачи заявки на участие в закупке товара, работы, услуг;</w:t>
      </w:r>
    </w:p>
    <w:p w14:paraId="29ACF306" w14:textId="77777777" w:rsidR="001D08E6" w:rsidRPr="003018A3" w:rsidRDefault="001D08E6" w:rsidP="001D08E6">
      <w:pPr>
        <w:spacing w:after="0" w:line="240" w:lineRule="auto"/>
        <w:ind w:firstLine="709"/>
        <w:jc w:val="both"/>
        <w:rPr>
          <w:rFonts w:ascii="Times New Roman" w:hAnsi="Times New Roman"/>
          <w:sz w:val="24"/>
        </w:rPr>
      </w:pPr>
      <w:r w:rsidRPr="003018A3">
        <w:rPr>
          <w:rFonts w:ascii="Times New Roman" w:hAnsi="Times New Roman"/>
          <w:sz w:val="24"/>
        </w:rPr>
        <w:t xml:space="preserve">4) отсутствие у участника закупки недоимки по налогам, сборам, задолженности по иным обязательным платежам в бюджеты бюджетной системы РФ (за исключением сумм, на которые предоставлены отсрочка, рассрочка, инвестиционный налоговый кредит в соответствии с законодательством РФ о налогах и сборах, которые реструктурированы в соответствии с законодательством РФ,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 за прошедший календарный год, размер которых превышает 25% балансовой стоимости активов участника закупки, по данным бухгалтерской отчетности за последний отчетный период; </w:t>
      </w:r>
    </w:p>
    <w:p w14:paraId="6AF40871" w14:textId="77777777" w:rsidR="001D08E6" w:rsidRPr="003018A3" w:rsidRDefault="001D08E6" w:rsidP="001D08E6">
      <w:pPr>
        <w:spacing w:after="0" w:line="240" w:lineRule="auto"/>
        <w:ind w:firstLine="709"/>
        <w:jc w:val="both"/>
        <w:rPr>
          <w:rFonts w:ascii="Times New Roman" w:hAnsi="Times New Roman"/>
          <w:sz w:val="24"/>
        </w:rPr>
      </w:pPr>
      <w:r w:rsidRPr="003018A3">
        <w:rPr>
          <w:rFonts w:ascii="Times New Roman" w:hAnsi="Times New Roman"/>
          <w:sz w:val="24"/>
        </w:rPr>
        <w:t>5) 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РФ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закупки, и административного наказания в виде дисквалификации;</w:t>
      </w:r>
    </w:p>
    <w:p w14:paraId="2EF4BA08" w14:textId="77777777" w:rsidR="001D08E6" w:rsidRPr="003018A3" w:rsidRDefault="001D08E6" w:rsidP="001D08E6">
      <w:pPr>
        <w:spacing w:after="0" w:line="240" w:lineRule="auto"/>
        <w:ind w:firstLine="709"/>
        <w:jc w:val="both"/>
        <w:rPr>
          <w:rFonts w:ascii="Times New Roman" w:hAnsi="Times New Roman"/>
          <w:sz w:val="24"/>
        </w:rPr>
      </w:pPr>
      <w:r w:rsidRPr="003018A3">
        <w:rPr>
          <w:rFonts w:ascii="Times New Roman" w:hAnsi="Times New Roman"/>
          <w:sz w:val="24"/>
        </w:rPr>
        <w:t xml:space="preserve">6) отсутствие сведений о привлечении участника закупки – юридического лица в течение двух лет до момента подачи заявки на участие в закупке к административной ответственности </w:t>
      </w:r>
      <w:r w:rsidRPr="003018A3">
        <w:rPr>
          <w:rFonts w:ascii="Times New Roman" w:hAnsi="Times New Roman"/>
          <w:sz w:val="24"/>
        </w:rPr>
        <w:lastRenderedPageBreak/>
        <w:t>за совершение административного правонарушения, предусмотренного статьей 19.28 Кодекса РФ об административных правонарушениях;</w:t>
      </w:r>
    </w:p>
    <w:p w14:paraId="7D919CCB" w14:textId="77777777" w:rsidR="001D08E6" w:rsidRPr="003018A3" w:rsidRDefault="001D08E6" w:rsidP="001D08E6">
      <w:pPr>
        <w:spacing w:after="0" w:line="240" w:lineRule="auto"/>
        <w:ind w:firstLine="709"/>
        <w:jc w:val="both"/>
        <w:rPr>
          <w:rFonts w:ascii="Times New Roman" w:hAnsi="Times New Roman"/>
          <w:sz w:val="24"/>
        </w:rPr>
      </w:pPr>
      <w:r w:rsidRPr="003018A3">
        <w:rPr>
          <w:rFonts w:ascii="Times New Roman" w:hAnsi="Times New Roman"/>
          <w:sz w:val="24"/>
        </w:rPr>
        <w:t>7) обладание участником закупки исключительными правами на результаты интеллектуальной деятельности, если в связи с исполнением договора ИТАР-ТАСС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p>
    <w:p w14:paraId="56391A6C" w14:textId="77777777" w:rsidR="001D08E6" w:rsidRPr="003018A3" w:rsidRDefault="001D08E6" w:rsidP="001D08E6">
      <w:pPr>
        <w:pStyle w:val="ad"/>
        <w:spacing w:after="0" w:line="240" w:lineRule="auto"/>
        <w:ind w:left="0" w:firstLine="709"/>
        <w:jc w:val="both"/>
        <w:rPr>
          <w:rFonts w:ascii="Times New Roman" w:hAnsi="Times New Roman" w:cs="Times New Roman"/>
          <w:sz w:val="24"/>
          <w:szCs w:val="24"/>
        </w:rPr>
      </w:pPr>
      <w:r w:rsidRPr="003018A3">
        <w:rPr>
          <w:rFonts w:ascii="Times New Roman" w:hAnsi="Times New Roman" w:cs="Times New Roman"/>
          <w:sz w:val="24"/>
        </w:rPr>
        <w:t>8) </w:t>
      </w:r>
      <w:r w:rsidRPr="003018A3">
        <w:rPr>
          <w:rFonts w:ascii="Times New Roman" w:hAnsi="Times New Roman" w:cs="Times New Roman"/>
          <w:sz w:val="24"/>
          <w:szCs w:val="24"/>
        </w:rPr>
        <w:t xml:space="preserve">отсутствие между участником закупки и ИТАР-ТАСС конфликта интересов, под которым понимается </w:t>
      </w:r>
      <w:r w:rsidRPr="003018A3">
        <w:rPr>
          <w:rFonts w:ascii="Times New Roman" w:hAnsi="Times New Roman"/>
          <w:sz w:val="24"/>
          <w:szCs w:val="24"/>
        </w:rPr>
        <w:t xml:space="preserve">ситуация, при которой личная заинтересованность (прямая или косвенная) работника/представителя ИТАР-ТАСС влияет или может повлиять на надлежащее исполнение им должностных (трудовых) обязанностей и при которой возникает или может возникнуть противоречие между личной заинтересованностью работника/представителя ИТАР-ТАСС и правами и законными интересами ИТАР-ТАСС, способное привести к причинению вреда правам и законным интересам, имуществу и (или) деловой репутации ИТАР-ТАСС, работником/представителем которой он является,  в том числе </w:t>
      </w:r>
      <w:r w:rsidRPr="003018A3">
        <w:rPr>
          <w:rFonts w:ascii="Times New Roman" w:hAnsi="Times New Roman" w:cs="Times New Roman"/>
          <w:sz w:val="24"/>
          <w:szCs w:val="24"/>
        </w:rPr>
        <w:t>случаи л</w:t>
      </w:r>
      <w:r w:rsidRPr="003018A3">
        <w:rPr>
          <w:rFonts w:ascii="Times New Roman" w:hAnsi="Times New Roman"/>
          <w:bCs/>
          <w:sz w:val="24"/>
          <w:szCs w:val="24"/>
        </w:rPr>
        <w:t>ичной заинтересованности работника/представителя ИТАР-ТАСС</w:t>
      </w:r>
      <w:r w:rsidRPr="003018A3">
        <w:rPr>
          <w:rFonts w:ascii="Times New Roman" w:hAnsi="Times New Roman"/>
          <w:sz w:val="24"/>
          <w:szCs w:val="24"/>
        </w:rPr>
        <w:t>, связанные с возможностью получения работником/представителем ИТАР-ТАСС при исполнении должностных обязанностей доходов в виде денег, ценностей, иного имущества или услуг имущественного характера, иных имущественных прав для себя или для третьих лиц</w:t>
      </w:r>
      <w:r w:rsidRPr="003018A3">
        <w:rPr>
          <w:rFonts w:ascii="Times New Roman" w:hAnsi="Times New Roman" w:cs="Times New Roman"/>
          <w:sz w:val="24"/>
          <w:szCs w:val="24"/>
        </w:rPr>
        <w:t>, а также случаи при которых Генеральный директор ИТАР-ТАСС, заместители Генерального директора, руководители структурных подразделений ИТАР-ТАСС, в интересах которых осуществляется закупка, член комиссии,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или усыновленными указанных физических лиц. Под выгодоприобретателями для целей настоящего пункта Положения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p>
    <w:p w14:paraId="67B772AE" w14:textId="77777777" w:rsidR="001D08E6" w:rsidRPr="003018A3" w:rsidRDefault="001D08E6" w:rsidP="001D08E6">
      <w:pPr>
        <w:spacing w:after="0" w:line="240" w:lineRule="auto"/>
        <w:ind w:firstLine="709"/>
        <w:jc w:val="both"/>
        <w:rPr>
          <w:rFonts w:ascii="Times New Roman" w:hAnsi="Times New Roman"/>
          <w:sz w:val="24"/>
        </w:rPr>
      </w:pPr>
      <w:r w:rsidRPr="003018A3">
        <w:rPr>
          <w:rFonts w:ascii="Times New Roman" w:hAnsi="Times New Roman"/>
          <w:sz w:val="24"/>
        </w:rPr>
        <w:t>9) сведения об участнике должны отсутствовать в реестре недобросовестных поставщиков, предусмотренном ст. 5 Закона № 223-ФЗ, и в реестре недобросовестных поставщиков, предусмотренном Законом № 44-ФЗ.</w:t>
      </w:r>
    </w:p>
    <w:p w14:paraId="03B76810" w14:textId="77777777" w:rsidR="001D08E6" w:rsidRPr="003018A3" w:rsidRDefault="001D08E6" w:rsidP="001D08E6">
      <w:pPr>
        <w:spacing w:after="0" w:line="240" w:lineRule="auto"/>
        <w:ind w:firstLine="709"/>
        <w:jc w:val="both"/>
        <w:rPr>
          <w:rFonts w:ascii="Times New Roman" w:hAnsi="Times New Roman"/>
          <w:sz w:val="24"/>
        </w:rPr>
      </w:pPr>
      <w:r w:rsidRPr="003018A3">
        <w:rPr>
          <w:rFonts w:ascii="Times New Roman" w:hAnsi="Times New Roman"/>
          <w:sz w:val="24"/>
        </w:rPr>
        <w:t xml:space="preserve">3.2.2. Дополнительные требования к участнику </w:t>
      </w:r>
      <w:r w:rsidRPr="003018A3">
        <w:rPr>
          <w:rFonts w:ascii="Times New Roman" w:hAnsi="Times New Roman"/>
          <w:i/>
          <w:sz w:val="24"/>
        </w:rPr>
        <w:t>не установлены</w:t>
      </w:r>
      <w:r w:rsidRPr="003018A3">
        <w:rPr>
          <w:rFonts w:ascii="Times New Roman" w:hAnsi="Times New Roman"/>
          <w:sz w:val="24"/>
        </w:rPr>
        <w:t>.</w:t>
      </w:r>
    </w:p>
    <w:p w14:paraId="2E1FE20A" w14:textId="77777777" w:rsidR="001D08E6" w:rsidRPr="003018A3" w:rsidRDefault="001D08E6" w:rsidP="001D08E6">
      <w:pPr>
        <w:spacing w:after="0" w:line="240" w:lineRule="auto"/>
        <w:ind w:firstLine="709"/>
        <w:jc w:val="both"/>
        <w:rPr>
          <w:rFonts w:ascii="Times New Roman" w:hAnsi="Times New Roman"/>
          <w:sz w:val="24"/>
        </w:rPr>
      </w:pPr>
      <w:r w:rsidRPr="003018A3">
        <w:rPr>
          <w:rFonts w:ascii="Times New Roman" w:hAnsi="Times New Roman"/>
          <w:sz w:val="24"/>
        </w:rPr>
        <w:t>3.2.3. ИТАР-ТАСС вправе на любом этапе отстранить участника закупки от участия в закупке, отказаться от заключения договора с победителем процедуры определения поставщика (подрядчика, исполнителя) либо расторгнуть договор в одностороннем порядке с поставщиком (подрядчиком, исполнителем), если будет обнаружено, что участник закупки, поставщик (подрядчик, исполнитель) не соответствует требованиям, указанным в пунктах 3.2.1 – 2.2.2 (при наличии таких требований в документации) настоящего раздела документации, или предоставил недостоверную информацию в отношении своего соответствия указанным требованиям.</w:t>
      </w:r>
      <w:r w:rsidRPr="003018A3">
        <w:t xml:space="preserve"> </w:t>
      </w:r>
      <w:r w:rsidRPr="003018A3">
        <w:rPr>
          <w:rFonts w:ascii="Times New Roman" w:hAnsi="Times New Roman"/>
          <w:sz w:val="24"/>
        </w:rPr>
        <w:t>Участник не вправе требовать компенсации убытков (реального ущерба и упущенной выгоды), понесенных в связи с односторонним внесудебном расторжением договора (в связи с отказом ИТАР-ТАСС от исполнения договора) в соответствии с настоящим пунктом документации.</w:t>
      </w:r>
    </w:p>
    <w:p w14:paraId="182F6444" w14:textId="77777777" w:rsidR="001D08E6" w:rsidRPr="003018A3" w:rsidRDefault="001D08E6" w:rsidP="001D08E6">
      <w:pPr>
        <w:spacing w:after="0" w:line="240" w:lineRule="auto"/>
        <w:ind w:firstLine="709"/>
        <w:jc w:val="both"/>
        <w:rPr>
          <w:rFonts w:ascii="Times New Roman" w:hAnsi="Times New Roman"/>
          <w:sz w:val="24"/>
        </w:rPr>
      </w:pPr>
      <w:r w:rsidRPr="003018A3">
        <w:rPr>
          <w:rFonts w:ascii="Times New Roman" w:hAnsi="Times New Roman"/>
          <w:sz w:val="24"/>
        </w:rPr>
        <w:t xml:space="preserve">3.2.4. Не допускается предъявлять к участникам закупки, к закупаемым товарам, работам, услугам, а также к условиям исполнения договора требования, которые не указаны в </w:t>
      </w:r>
      <w:r w:rsidRPr="003018A3">
        <w:rPr>
          <w:rFonts w:ascii="Times New Roman" w:hAnsi="Times New Roman"/>
          <w:sz w:val="24"/>
        </w:rPr>
        <w:lastRenderedPageBreak/>
        <w:t>документации. Требования, предъявляемые к участникам закупки, к закупаемым товарам, работам, услугам, а также к условиям исполнения договора, установленные ИТАР-ТАСС, применяются в равной степени ко всем участникам закупки, к предлагаемым ими товарам, работам, услугам, к условиям исполнения договора.</w:t>
      </w:r>
    </w:p>
    <w:p w14:paraId="6D2634E1" w14:textId="77777777" w:rsidR="001D08E6" w:rsidRPr="003018A3" w:rsidRDefault="001D08E6" w:rsidP="001D08E6">
      <w:pPr>
        <w:spacing w:after="0" w:line="240" w:lineRule="auto"/>
        <w:ind w:firstLine="709"/>
        <w:jc w:val="both"/>
        <w:rPr>
          <w:rFonts w:ascii="Times New Roman" w:hAnsi="Times New Roman"/>
          <w:b/>
          <w:sz w:val="24"/>
        </w:rPr>
      </w:pPr>
      <w:r w:rsidRPr="003018A3">
        <w:rPr>
          <w:rFonts w:ascii="Times New Roman" w:hAnsi="Times New Roman"/>
          <w:b/>
          <w:sz w:val="24"/>
        </w:rPr>
        <w:t>3.2.5. Для подтверждения соответствия требованиям, установленным в п. 3.2.1 настоящего раздела документации, участник в составе заявки должен представить следующие документы:</w:t>
      </w:r>
    </w:p>
    <w:p w14:paraId="6DC79412" w14:textId="77777777" w:rsidR="001D08E6" w:rsidRPr="003018A3" w:rsidRDefault="001D08E6" w:rsidP="001D08E6">
      <w:pPr>
        <w:tabs>
          <w:tab w:val="left" w:pos="1276"/>
        </w:tabs>
        <w:spacing w:after="0" w:line="240" w:lineRule="auto"/>
        <w:ind w:firstLine="709"/>
        <w:jc w:val="both"/>
        <w:rPr>
          <w:rFonts w:ascii="Times New Roman" w:hAnsi="Times New Roman"/>
          <w:sz w:val="24"/>
        </w:rPr>
      </w:pPr>
      <w:r w:rsidRPr="003018A3">
        <w:rPr>
          <w:rFonts w:ascii="Times New Roman" w:hAnsi="Times New Roman"/>
          <w:sz w:val="24"/>
        </w:rPr>
        <w:t>1)</w:t>
      </w:r>
      <w:r w:rsidRPr="003018A3">
        <w:rPr>
          <w:rFonts w:ascii="Times New Roman" w:hAnsi="Times New Roman"/>
          <w:sz w:val="24"/>
        </w:rPr>
        <w:tab/>
        <w:t xml:space="preserve"> копии учредительных документов участника в действующих редакциях, надлежащим образом заверенные уполномоченным лицом (для юридических лиц); копия паспорта гражданина РФ (вторая, третья и пятая страница паспорта гражданина РФ) (для физических лиц и индивидуальных предпринимателей).</w:t>
      </w:r>
    </w:p>
    <w:p w14:paraId="1C886BF4" w14:textId="77777777" w:rsidR="001D08E6" w:rsidRPr="003018A3" w:rsidRDefault="001D08E6" w:rsidP="001D08E6">
      <w:pPr>
        <w:tabs>
          <w:tab w:val="left" w:pos="1276"/>
        </w:tabs>
        <w:spacing w:after="0" w:line="240" w:lineRule="auto"/>
        <w:ind w:firstLine="709"/>
        <w:jc w:val="both"/>
        <w:rPr>
          <w:rFonts w:ascii="Times New Roman" w:hAnsi="Times New Roman"/>
          <w:sz w:val="24"/>
        </w:rPr>
      </w:pPr>
      <w:r w:rsidRPr="003018A3">
        <w:rPr>
          <w:rFonts w:ascii="Times New Roman" w:hAnsi="Times New Roman"/>
          <w:sz w:val="24"/>
        </w:rPr>
        <w:t xml:space="preserve">Для участника – иностранного лица: нотариальные копии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с переводом на русский язык, а также краткая пояснительная записка, содержащая положения законодательства государства по месту его нахождения и (или) ведения деятельности, регламентирующие их правоспособность и условия осуществления деятельности, связанной с исполнением обязательств по договору, заключаемому по итогам процедуры закупки, наименование и реквизиты (номер и дата принятия, номер и дата действующей редакции) национальных нормативных правовых актов, в соответствии с которыми ведет свою деятельность иностранный участник; нотариальная копия паспорта иностранного гражданина с переводом на русский язык; </w:t>
      </w:r>
    </w:p>
    <w:p w14:paraId="38A23B65" w14:textId="77777777" w:rsidR="001D08E6" w:rsidRPr="003018A3" w:rsidRDefault="001D08E6" w:rsidP="001D08E6">
      <w:pPr>
        <w:tabs>
          <w:tab w:val="left" w:pos="1276"/>
        </w:tabs>
        <w:spacing w:after="0" w:line="240" w:lineRule="auto"/>
        <w:ind w:firstLine="709"/>
        <w:jc w:val="both"/>
        <w:rPr>
          <w:rFonts w:ascii="Times New Roman" w:hAnsi="Times New Roman"/>
          <w:sz w:val="24"/>
        </w:rPr>
      </w:pPr>
      <w:r w:rsidRPr="003018A3">
        <w:rPr>
          <w:rFonts w:ascii="Times New Roman" w:hAnsi="Times New Roman"/>
          <w:sz w:val="24"/>
        </w:rPr>
        <w:t>2) документы, подтверждающие полномочия лица на осуществление действий от имени участника – юридического лица (решение/протокол о назначении или об избрании лица на должность (далее – руководитель). В случае, если от имени участника действует иное лицо, заявка должна содержать также доверенность на осуществление действий от имени участника, заверенную печатью (при наличии) участника и подписанную руководителем (для юридического лица) или уполномоченным руководителем лицом, либо засвидетельствованную в нотариальном порядке копию указанной доверенности. В случае, если указанная доверенность подписана лицом, уполномоченным руководителем, заявка должна содержать также документ, подтверждающий полномочия такого лица;</w:t>
      </w:r>
    </w:p>
    <w:p w14:paraId="42CD5DAB" w14:textId="77777777" w:rsidR="001D08E6" w:rsidRPr="003018A3" w:rsidRDefault="001D08E6" w:rsidP="001D08E6">
      <w:pPr>
        <w:tabs>
          <w:tab w:val="left" w:pos="1276"/>
        </w:tabs>
        <w:spacing w:after="0" w:line="240" w:lineRule="auto"/>
        <w:ind w:firstLine="709"/>
        <w:jc w:val="both"/>
        <w:rPr>
          <w:rFonts w:ascii="Times New Roman" w:hAnsi="Times New Roman"/>
          <w:sz w:val="24"/>
        </w:rPr>
      </w:pPr>
      <w:r w:rsidRPr="003018A3">
        <w:rPr>
          <w:rFonts w:ascii="Times New Roman" w:hAnsi="Times New Roman"/>
          <w:sz w:val="24"/>
        </w:rPr>
        <w:t>3)</w:t>
      </w:r>
      <w:r w:rsidRPr="003018A3">
        <w:rPr>
          <w:rFonts w:ascii="Times New Roman" w:hAnsi="Times New Roman"/>
          <w:sz w:val="24"/>
        </w:rPr>
        <w:tab/>
        <w:t>в случае если несколько юридических лиц (несколько индивидуальных предпринимателей либо несколько физических лиц) выступают на стороне одного участника, то заявка должна содержать договор простого товарищества (договора о совместной деятельности) либо иного соглашения, соответствующего нормам ГК РФ, в котором определены права и обязанности сторон (нескольких участников настоящего запроса предложений), связанных с участием в настоящем запросе предложений и порядком исполнения договора, заключаемого по итогам запроса предложений, и установлено лицо, уполномоченное представлять интересы такого коллективного участника, в настоящем запросе предложений. В таком договоре (соглашении) должна быть установлена солидарная ответственность по обязательствам, связанным с участием в настоящем запросе предложений, заключением и последующим исполнением договора, заключаемого по итогам настоящего запроса предложений, в соответствии со ст.ст. 321 – 325, 1047 ГК РФ. Кроме того, в соглашении должны быть определены условия о распределении между лицами, выступающими на стороне одного участника, обязанности по внесению денежных средств в качестве обеспечения заявки на участие в запросе предложений, в случае если в разделе II документации установлено требование к обеспечению заявки. Сведения о распределении такой обязанности указываются в соглашении путем определения конкретных сумм денежных средств, которые должны быть перечислены одним или несколькими лицами, выступающими на стороне одного участника, в том числе о распределении между лицами, выступающими на стороне одного участника, обязанности по предоставлению обеспечения исполнения договора, в случае если в разделе II документации установлено требование к обеспечению исполнения договора;</w:t>
      </w:r>
    </w:p>
    <w:p w14:paraId="5B8F4A01" w14:textId="77777777" w:rsidR="001D08E6" w:rsidRPr="003018A3" w:rsidRDefault="001D08E6" w:rsidP="001D08E6">
      <w:pPr>
        <w:tabs>
          <w:tab w:val="left" w:pos="1134"/>
        </w:tabs>
        <w:spacing w:after="0" w:line="240" w:lineRule="auto"/>
        <w:ind w:firstLine="709"/>
        <w:jc w:val="both"/>
        <w:rPr>
          <w:rFonts w:ascii="Times New Roman" w:eastAsia="Calibri" w:hAnsi="Times New Roman"/>
          <w:sz w:val="24"/>
        </w:rPr>
      </w:pPr>
      <w:r w:rsidRPr="003018A3">
        <w:rPr>
          <w:rFonts w:ascii="Times New Roman" w:hAnsi="Times New Roman"/>
          <w:sz w:val="24"/>
        </w:rPr>
        <w:lastRenderedPageBreak/>
        <w:t>4)</w:t>
      </w:r>
      <w:r w:rsidRPr="003018A3">
        <w:rPr>
          <w:rFonts w:ascii="Times New Roman" w:hAnsi="Times New Roman"/>
          <w:sz w:val="24"/>
        </w:rPr>
        <w:tab/>
        <w:t xml:space="preserve">решение об одобрении или о совершении крупной сделки в случае, если требование о необходимости наличия такого решения для совершения крупной сделки установлено законодательством РФ, учредительными документами юридического лица и для участника поставка товара, выполнение работы или оказание услуги, являющихся предметом договора, заключаемого по итогам процедуры закупки, либо внесение денежных средств в качестве обеспечения заявки в процедуре закупки, обеспечения исполнения договора, является крупной сделкой. Решение об одобрении или о совершении крупной сделки должно быть подготовлено участником в соответствии с требованиями Гражданского кодекса РФ, Федерального закона от 08.02.1998 № 14-ФЗ «Об обществах с ограниченной ответственностью», Федерального закона от 26.12.1995 № 208-ФЗ «Об акционерных обществах» или иного закона, нормативного правового акта, регулирующего отношения, связанных с одобрением сделок. Если такое одобрение не требуется в соответствии с законодательством РФ или учредительными документами юридического лица, то участник в ДЕКЛАРАЦИИ НА УЧАСТИЕ В ЗАПРОСЕ ПРЕДЛОЖЕНИЙ В ЭЛЕКТРОННОЙ ФОРМЕ (Форма  № 2 раздела V «ОБРАЗЦЫ ФОРМ И ДОКУМЕНТОВ» Документации) подтверждает, что поставка товаров, выполнение работ, оказание услуг, являющихся предметом договора, заключаемого по результатам </w:t>
      </w:r>
      <w:bookmarkStart w:id="53" w:name="_Hlk489369268"/>
      <w:r w:rsidRPr="003018A3">
        <w:rPr>
          <w:rFonts w:ascii="Times New Roman" w:hAnsi="Times New Roman"/>
          <w:sz w:val="24"/>
        </w:rPr>
        <w:t>процедуры закупки</w:t>
      </w:r>
      <w:bookmarkEnd w:id="53"/>
      <w:r w:rsidRPr="003018A3">
        <w:rPr>
          <w:rFonts w:ascii="Times New Roman" w:hAnsi="Times New Roman"/>
          <w:sz w:val="24"/>
        </w:rPr>
        <w:t xml:space="preserve">, либо внесение денежных средств в качестве обеспечения заявки в процедуре закупки, обеспечения исполнения договора не являются для данного участника крупной сделкой либо не требует одобрения соответствующего органа управления юридического лица. В случае если получение решения об одобрении сделки до истечения срока подачи заявок для участника невозможно в силу необходимости соблюдения установленного законодательством и/или учредительными документами юридического лица порядка созыва заседания органа, к компетенции которого относится вопрос об одобрении или о совершении соответствующих сделок, участник обязан представить письмо, содержащее обязательство о том, что в случае признания его победителем, он обязуется представить вышеуказанное решение (согласие на совершение крупной сделки) до момента заключения договора. </w:t>
      </w:r>
      <w:r w:rsidRPr="003018A3">
        <w:rPr>
          <w:rFonts w:ascii="Times New Roman" w:eastAsia="Calibri" w:hAnsi="Times New Roman"/>
          <w:sz w:val="24"/>
        </w:rPr>
        <w:t>Предоставление вышеуказанных документов не требуется для участников закупки – физических лиц и индивидуальных предпринимателей.</w:t>
      </w:r>
    </w:p>
    <w:p w14:paraId="2316DCE2" w14:textId="77777777" w:rsidR="001D08E6" w:rsidRPr="003018A3" w:rsidRDefault="001D08E6" w:rsidP="001D08E6">
      <w:pPr>
        <w:spacing w:after="0" w:line="240" w:lineRule="auto"/>
        <w:ind w:firstLine="709"/>
        <w:jc w:val="both"/>
        <w:rPr>
          <w:rFonts w:ascii="Times New Roman" w:eastAsiaTheme="minorHAnsi" w:hAnsi="Times New Roman"/>
          <w:sz w:val="24"/>
        </w:rPr>
      </w:pPr>
      <w:r w:rsidRPr="003018A3">
        <w:rPr>
          <w:rFonts w:ascii="Times New Roman" w:hAnsi="Times New Roman"/>
          <w:sz w:val="24"/>
        </w:rPr>
        <w:t xml:space="preserve">5) решение о согласии на совершение сделки, в совершении которой имеется заинтересованность, подготовленное в соответствии с требованиями Гражданского кодекса РФ, Федерального закона от 08.02.1998 № 14-ФЗ «Об обществах с ограниченной ответственностью», Федерального закона от 26.12.1995 № 208-ФЗ «Об акционерных обществах» или иного закона, нормативного правового акта, регулирующего отношения, связанных с получением согласия на совершение сделки с заинтересованностью. Если получение такого согласия не требуется в соответствии с законодательством РФ или учредительными документами юридического лица, то участник в ДЕКЛАРАЦИИ НА УЧАСТИЕ В ЗАПРОСЕ ПРЕДЛОЖЕНИЙ В ЭЛЕКТРОННОЙ ФОРМЕ (Форма  № 2 раздела V «ОБРАЗЦЫ ФОРМ И ДОКУМЕНТОВ» Документации) подтверждает , что поставка товаров, выполнение работ, оказание услуг, являющихся предметом договора, заключаемого по результатам процедуры закупки, не требует получения согласия в порядке, установленном законодательством РФ, либо о том, что сделка не имеет признаки заинтересованности в соответствии с законодательством РФ. </w:t>
      </w:r>
      <w:r w:rsidRPr="003018A3">
        <w:rPr>
          <w:rFonts w:ascii="Times New Roman" w:eastAsia="Calibri" w:hAnsi="Times New Roman"/>
          <w:sz w:val="24"/>
        </w:rPr>
        <w:t>Предоставление вышеуказанных документов не требуется для участников закупки – физических лиц и индивидуальных предпринимателей.</w:t>
      </w:r>
    </w:p>
    <w:p w14:paraId="3F249FBF" w14:textId="77777777" w:rsidR="001D08E6" w:rsidRPr="003018A3" w:rsidRDefault="001D08E6" w:rsidP="001D08E6">
      <w:pPr>
        <w:tabs>
          <w:tab w:val="left" w:pos="-851"/>
          <w:tab w:val="left" w:pos="709"/>
        </w:tabs>
        <w:spacing w:after="0" w:line="240" w:lineRule="auto"/>
        <w:ind w:firstLine="709"/>
        <w:contextualSpacing/>
        <w:jc w:val="both"/>
        <w:rPr>
          <w:rFonts w:ascii="Times New Roman" w:eastAsia="Calibri" w:hAnsi="Times New Roman"/>
          <w:sz w:val="24"/>
          <w:szCs w:val="24"/>
          <w:lang w:eastAsia="ru-RU"/>
        </w:rPr>
      </w:pPr>
      <w:r w:rsidRPr="003018A3">
        <w:rPr>
          <w:rFonts w:ascii="Times New Roman" w:eastAsia="Calibri" w:hAnsi="Times New Roman"/>
          <w:sz w:val="24"/>
          <w:szCs w:val="24"/>
          <w:lang w:eastAsia="ru-RU"/>
        </w:rPr>
        <w:t>6) сведения из Единого реестра субъектов малого и среднего предпринимательства, ведение которого осуществляется в соответствии с Законом № 209-ФЗ, в случае если сведения о об участнике включены в указанный реестр или декларацию о соответствии участника критериям отнесения к субъектам малого и среднего предпринимательства по Форме № 4, установленной в разделе V настоящей документации, при отсутствии сведений в указанном реестре в случае, если участник является вновь зарегистрированным индивидуальным предпринимателем или вновь созданным юридическим лицом.</w:t>
      </w:r>
    </w:p>
    <w:p w14:paraId="7B112D76" w14:textId="77777777" w:rsidR="001D08E6" w:rsidRPr="003018A3" w:rsidRDefault="001D08E6" w:rsidP="001D08E6">
      <w:pPr>
        <w:tabs>
          <w:tab w:val="left" w:pos="1276"/>
        </w:tabs>
        <w:spacing w:after="0" w:line="240" w:lineRule="auto"/>
        <w:ind w:firstLine="709"/>
        <w:jc w:val="both"/>
        <w:rPr>
          <w:rFonts w:ascii="Times New Roman" w:eastAsiaTheme="minorHAnsi" w:hAnsi="Times New Roman"/>
          <w:i/>
          <w:sz w:val="24"/>
        </w:rPr>
      </w:pPr>
      <w:r w:rsidRPr="003018A3">
        <w:rPr>
          <w:rFonts w:ascii="Times New Roman" w:hAnsi="Times New Roman"/>
          <w:sz w:val="24"/>
        </w:rPr>
        <w:t xml:space="preserve">3.2.6. Для подтверждения соответствия требованиям, установленным в п. 3.2.2 настоящего раздела документации, участник в составе заявки на участие в настоящем запросе предложений должен представить следующие документы: </w:t>
      </w:r>
      <w:r w:rsidRPr="003018A3">
        <w:rPr>
          <w:rFonts w:ascii="Times New Roman" w:hAnsi="Times New Roman"/>
          <w:i/>
          <w:sz w:val="24"/>
        </w:rPr>
        <w:t>требования не установлены</w:t>
      </w:r>
      <w:r w:rsidRPr="003018A3">
        <w:rPr>
          <w:rFonts w:ascii="Times New Roman" w:hAnsi="Times New Roman"/>
          <w:sz w:val="24"/>
        </w:rPr>
        <w:t>.</w:t>
      </w:r>
    </w:p>
    <w:p w14:paraId="5D0A0838" w14:textId="77777777" w:rsidR="001D08E6" w:rsidRPr="003018A3" w:rsidRDefault="001D08E6" w:rsidP="001D08E6">
      <w:pPr>
        <w:spacing w:after="0" w:line="240" w:lineRule="auto"/>
        <w:ind w:firstLine="709"/>
        <w:jc w:val="both"/>
        <w:rPr>
          <w:rFonts w:ascii="Times New Roman" w:hAnsi="Times New Roman"/>
          <w:sz w:val="24"/>
        </w:rPr>
      </w:pPr>
      <w:r w:rsidRPr="003018A3">
        <w:rPr>
          <w:rFonts w:ascii="Times New Roman" w:hAnsi="Times New Roman"/>
          <w:sz w:val="24"/>
        </w:rPr>
        <w:lastRenderedPageBreak/>
        <w:t>3.2.7. Участник по собственной инициативе также вправе предоставить в составе заявки иные (дополнительные) документы, которые могут быть сопровождены комментариями, разъясняющими цель предоставления таких документов в составе заявки на участие в настоящем запросе предложений. Такие дополнительные документы не должны быть предоставлены вместо тех документов, которые прямо указаны в пунктах 3.2.5 и 3.2.6 (при наличии) настоящего раздела документации.</w:t>
      </w:r>
    </w:p>
    <w:p w14:paraId="64EA2C06" w14:textId="77777777" w:rsidR="001D08E6" w:rsidRPr="003018A3" w:rsidRDefault="001D08E6" w:rsidP="001D08E6">
      <w:pPr>
        <w:spacing w:after="0" w:line="240" w:lineRule="auto"/>
        <w:ind w:firstLine="709"/>
        <w:jc w:val="both"/>
        <w:rPr>
          <w:rFonts w:ascii="Times New Roman" w:hAnsi="Times New Roman"/>
          <w:sz w:val="24"/>
        </w:rPr>
      </w:pPr>
      <w:r w:rsidRPr="003018A3">
        <w:rPr>
          <w:rFonts w:ascii="Times New Roman" w:hAnsi="Times New Roman"/>
          <w:sz w:val="24"/>
        </w:rPr>
        <w:t xml:space="preserve">3.2.8. В случае, если на стороне участника выступают несколько юридических лиц (несколько индивидуальных предпринимателей либо несколько физических лиц) (далее по тексту настоящей документации – коллективный участник), то требованиям, указанным в пункте 3.2.1 настоящего раздела документации, должен в совокупности отвечать такой коллективный участник. </w:t>
      </w:r>
    </w:p>
    <w:p w14:paraId="06A7E0AA" w14:textId="77777777" w:rsidR="001D08E6" w:rsidRPr="003018A3" w:rsidRDefault="001D08E6" w:rsidP="001D08E6">
      <w:pPr>
        <w:spacing w:after="0" w:line="240" w:lineRule="auto"/>
        <w:ind w:firstLine="709"/>
        <w:jc w:val="both"/>
        <w:rPr>
          <w:rFonts w:ascii="Times New Roman" w:hAnsi="Times New Roman"/>
          <w:sz w:val="24"/>
        </w:rPr>
      </w:pPr>
      <w:r w:rsidRPr="003018A3">
        <w:rPr>
          <w:rFonts w:ascii="Times New Roman" w:hAnsi="Times New Roman"/>
          <w:sz w:val="24"/>
        </w:rPr>
        <w:t>3.2.9. В случае, если на стороне участника настоящего выступает коллективный участник, то для подтверждения соответствия требованиям, установленным настоящей документацией, такой коллективный участник должен предоставить в составе заявки на участие в запросе предложений документы, установленные в пунктах 3.2.5 и 3.2.6 (при наличии) настоящего раздела документации.</w:t>
      </w:r>
    </w:p>
    <w:p w14:paraId="71627E3F" w14:textId="77777777" w:rsidR="001D08E6" w:rsidRPr="003018A3" w:rsidRDefault="001D08E6" w:rsidP="001D08E6">
      <w:pPr>
        <w:spacing w:after="0" w:line="240" w:lineRule="auto"/>
        <w:ind w:firstLine="709"/>
        <w:jc w:val="both"/>
        <w:rPr>
          <w:rFonts w:ascii="Times New Roman" w:hAnsi="Times New Roman"/>
          <w:sz w:val="24"/>
        </w:rPr>
      </w:pPr>
    </w:p>
    <w:p w14:paraId="6A922255" w14:textId="77777777" w:rsidR="001D08E6" w:rsidRPr="003018A3" w:rsidRDefault="001D08E6" w:rsidP="001D08E6">
      <w:pPr>
        <w:pStyle w:val="31"/>
        <w:spacing w:before="0" w:line="240" w:lineRule="auto"/>
        <w:ind w:firstLine="709"/>
        <w:jc w:val="both"/>
        <w:rPr>
          <w:rFonts w:ascii="Times New Roman" w:eastAsia="Times New Roman" w:hAnsi="Times New Roman" w:cs="Times New Roman"/>
          <w:b/>
          <w:color w:val="auto"/>
          <w:lang w:eastAsia="ru-RU"/>
        </w:rPr>
      </w:pPr>
      <w:bookmarkStart w:id="54" w:name="_Toc521347982"/>
      <w:bookmarkStart w:id="55" w:name="_Toc3818126"/>
      <w:bookmarkStart w:id="56" w:name="_Toc3817941"/>
      <w:bookmarkStart w:id="57" w:name="_Toc536018775"/>
      <w:bookmarkStart w:id="58" w:name="_Toc14076629"/>
      <w:r w:rsidRPr="003018A3">
        <w:rPr>
          <w:rFonts w:ascii="Times New Roman" w:eastAsia="Times New Roman" w:hAnsi="Times New Roman" w:cs="Times New Roman"/>
          <w:b/>
          <w:color w:val="auto"/>
          <w:lang w:eastAsia="ru-RU"/>
        </w:rPr>
        <w:t xml:space="preserve">3.3. Условия допуска участника к участию </w:t>
      </w:r>
      <w:bookmarkEnd w:id="54"/>
      <w:r w:rsidRPr="003018A3">
        <w:rPr>
          <w:rFonts w:ascii="Times New Roman" w:eastAsia="Times New Roman" w:hAnsi="Times New Roman" w:cs="Times New Roman"/>
          <w:b/>
          <w:color w:val="auto"/>
          <w:lang w:eastAsia="ru-RU"/>
        </w:rPr>
        <w:t>в запросе предложений</w:t>
      </w:r>
      <w:bookmarkEnd w:id="55"/>
      <w:bookmarkEnd w:id="56"/>
      <w:bookmarkEnd w:id="57"/>
      <w:bookmarkEnd w:id="58"/>
    </w:p>
    <w:p w14:paraId="033C0301" w14:textId="77777777" w:rsidR="001D08E6" w:rsidRPr="003018A3" w:rsidRDefault="001D08E6" w:rsidP="001D08E6">
      <w:pPr>
        <w:spacing w:after="0" w:line="240" w:lineRule="auto"/>
        <w:ind w:firstLine="709"/>
        <w:jc w:val="both"/>
        <w:rPr>
          <w:rFonts w:ascii="Times New Roman" w:eastAsiaTheme="minorHAnsi" w:hAnsi="Times New Roman"/>
          <w:sz w:val="24"/>
          <w:szCs w:val="24"/>
        </w:rPr>
      </w:pPr>
      <w:bookmarkStart w:id="59" w:name="_Hlk489289894"/>
      <w:r w:rsidRPr="003018A3">
        <w:rPr>
          <w:rFonts w:ascii="Times New Roman" w:hAnsi="Times New Roman"/>
          <w:sz w:val="24"/>
          <w:szCs w:val="24"/>
        </w:rPr>
        <w:t xml:space="preserve">3.3.1. </w:t>
      </w:r>
      <w:bookmarkEnd w:id="59"/>
      <w:r w:rsidRPr="003018A3">
        <w:rPr>
          <w:rFonts w:ascii="Times New Roman" w:hAnsi="Times New Roman"/>
          <w:sz w:val="24"/>
          <w:szCs w:val="24"/>
        </w:rPr>
        <w:t>Участник не допускается к участию в запросе предложений в случаях:</w:t>
      </w:r>
    </w:p>
    <w:p w14:paraId="304BF4F6" w14:textId="77777777" w:rsidR="001D08E6" w:rsidRPr="003018A3" w:rsidRDefault="001D08E6" w:rsidP="00DF7533">
      <w:pPr>
        <w:numPr>
          <w:ilvl w:val="0"/>
          <w:numId w:val="28"/>
        </w:numPr>
        <w:tabs>
          <w:tab w:val="left" w:pos="1134"/>
        </w:tabs>
        <w:spacing w:after="0" w:line="240" w:lineRule="auto"/>
        <w:ind w:left="0" w:firstLine="709"/>
        <w:contextualSpacing/>
        <w:jc w:val="both"/>
        <w:rPr>
          <w:rFonts w:ascii="Times New Roman" w:hAnsi="Times New Roman"/>
          <w:sz w:val="24"/>
          <w:szCs w:val="24"/>
        </w:rPr>
      </w:pPr>
      <w:r w:rsidRPr="003018A3">
        <w:rPr>
          <w:rFonts w:ascii="Times New Roman" w:hAnsi="Times New Roman"/>
          <w:sz w:val="24"/>
          <w:szCs w:val="24"/>
        </w:rPr>
        <w:t>подачи заявки на участие в закупке с нарушением требований, предусмотренных настоящей документацией, в том числе в случае несоблюдения порядка подачи заявки на ЭП;</w:t>
      </w:r>
    </w:p>
    <w:p w14:paraId="6D0152AA" w14:textId="77777777" w:rsidR="001D08E6" w:rsidRPr="003018A3" w:rsidRDefault="001D08E6" w:rsidP="00DF7533">
      <w:pPr>
        <w:numPr>
          <w:ilvl w:val="0"/>
          <w:numId w:val="28"/>
        </w:numPr>
        <w:tabs>
          <w:tab w:val="left" w:pos="1134"/>
        </w:tabs>
        <w:ind w:left="0" w:firstLine="709"/>
        <w:contextualSpacing/>
        <w:jc w:val="both"/>
        <w:rPr>
          <w:rFonts w:ascii="Times New Roman" w:hAnsi="Times New Roman"/>
          <w:sz w:val="24"/>
          <w:szCs w:val="24"/>
        </w:rPr>
      </w:pPr>
      <w:r w:rsidRPr="003018A3">
        <w:rPr>
          <w:rFonts w:ascii="Times New Roman" w:hAnsi="Times New Roman"/>
          <w:sz w:val="24"/>
          <w:szCs w:val="24"/>
        </w:rPr>
        <w:t>несоответствия поданной заявки на участие в закупке по существу или составу требованиям, установленным настоящей документацией;</w:t>
      </w:r>
    </w:p>
    <w:p w14:paraId="66CD37AB" w14:textId="77777777" w:rsidR="001D08E6" w:rsidRPr="003018A3" w:rsidRDefault="001D08E6" w:rsidP="00DF7533">
      <w:pPr>
        <w:numPr>
          <w:ilvl w:val="0"/>
          <w:numId w:val="28"/>
        </w:numPr>
        <w:tabs>
          <w:tab w:val="left" w:pos="1134"/>
        </w:tabs>
        <w:spacing w:after="0" w:line="240" w:lineRule="auto"/>
        <w:ind w:left="0" w:firstLine="709"/>
        <w:contextualSpacing/>
        <w:jc w:val="both"/>
        <w:rPr>
          <w:rFonts w:ascii="Times New Roman" w:hAnsi="Times New Roman"/>
          <w:sz w:val="24"/>
          <w:szCs w:val="24"/>
        </w:rPr>
      </w:pPr>
      <w:r w:rsidRPr="003018A3">
        <w:rPr>
          <w:rFonts w:ascii="Times New Roman" w:hAnsi="Times New Roman"/>
          <w:sz w:val="24"/>
          <w:szCs w:val="24"/>
        </w:rPr>
        <w:t>предоставления участником в составе заявки на участие в закупке недостоверных сведений, к которым относится любая информация, несоответствующая действительности;</w:t>
      </w:r>
    </w:p>
    <w:p w14:paraId="69DD9B52" w14:textId="77777777" w:rsidR="001D08E6" w:rsidRPr="003018A3" w:rsidRDefault="001D08E6" w:rsidP="00DF7533">
      <w:pPr>
        <w:numPr>
          <w:ilvl w:val="0"/>
          <w:numId w:val="28"/>
        </w:numPr>
        <w:tabs>
          <w:tab w:val="left" w:pos="1134"/>
        </w:tabs>
        <w:ind w:left="0" w:firstLine="709"/>
        <w:contextualSpacing/>
        <w:jc w:val="both"/>
        <w:rPr>
          <w:rFonts w:ascii="Times New Roman" w:hAnsi="Times New Roman"/>
          <w:sz w:val="24"/>
          <w:szCs w:val="24"/>
        </w:rPr>
      </w:pPr>
      <w:r w:rsidRPr="003018A3">
        <w:rPr>
          <w:rFonts w:ascii="Times New Roman" w:hAnsi="Times New Roman"/>
          <w:sz w:val="24"/>
          <w:szCs w:val="24"/>
        </w:rPr>
        <w:t>предоставления участником в составе заявки на участие в закупке сведений об участнике закупки, которые содержат в себе разночтения, подлежащие двусмысленному толкованию и не позволяющие ЗК однозначно и достоверно определить соответствие участника требованиям, установленным настоящим настоящей документацией;</w:t>
      </w:r>
    </w:p>
    <w:p w14:paraId="759C90D2" w14:textId="77777777" w:rsidR="001D08E6" w:rsidRPr="003018A3" w:rsidRDefault="001D08E6" w:rsidP="00DF7533">
      <w:pPr>
        <w:numPr>
          <w:ilvl w:val="0"/>
          <w:numId w:val="28"/>
        </w:numPr>
        <w:tabs>
          <w:tab w:val="left" w:pos="1134"/>
        </w:tabs>
        <w:spacing w:after="0" w:line="240" w:lineRule="auto"/>
        <w:ind w:left="0" w:firstLine="709"/>
        <w:contextualSpacing/>
        <w:jc w:val="both"/>
        <w:rPr>
          <w:rFonts w:ascii="Times New Roman" w:hAnsi="Times New Roman"/>
          <w:sz w:val="24"/>
          <w:szCs w:val="24"/>
        </w:rPr>
      </w:pPr>
      <w:r w:rsidRPr="003018A3">
        <w:rPr>
          <w:rFonts w:ascii="Times New Roman" w:hAnsi="Times New Roman"/>
          <w:sz w:val="24"/>
          <w:szCs w:val="24"/>
        </w:rPr>
        <w:t xml:space="preserve">несоответствия технических и функциональных характеристик товаров, работ, услуг, предлагаемых в заявке участника, требованиям к таким товарам, работам, услугам, указанным в разделе III «ТЕХНИЧЕСКАЯ ЧАСТЬ» настоящей документации, в том числе в случае, когда значения показателей содержат разночтения, подлежащие двусмысленному толкованию и не позволяющие ЗК однозначно и достоверно определить соответствие предлагаемых товаров, работ, услуг требованиям, установленным настоящей документацией; </w:t>
      </w:r>
    </w:p>
    <w:p w14:paraId="126CC80B" w14:textId="77777777" w:rsidR="001D08E6" w:rsidRPr="003018A3" w:rsidRDefault="001D08E6" w:rsidP="00DF7533">
      <w:pPr>
        <w:numPr>
          <w:ilvl w:val="0"/>
          <w:numId w:val="28"/>
        </w:numPr>
        <w:tabs>
          <w:tab w:val="left" w:pos="1134"/>
        </w:tabs>
        <w:spacing w:after="0" w:line="240" w:lineRule="auto"/>
        <w:ind w:left="0" w:firstLine="709"/>
        <w:contextualSpacing/>
        <w:jc w:val="both"/>
        <w:rPr>
          <w:rFonts w:ascii="Times New Roman" w:hAnsi="Times New Roman"/>
          <w:sz w:val="24"/>
          <w:szCs w:val="24"/>
        </w:rPr>
      </w:pPr>
      <w:r w:rsidRPr="003018A3">
        <w:rPr>
          <w:rFonts w:ascii="Times New Roman" w:hAnsi="Times New Roman"/>
          <w:sz w:val="24"/>
          <w:szCs w:val="24"/>
        </w:rPr>
        <w:t>отсутствия или представления в заявке участника неточных и/или недостоверных сведений о значениях характеристик и функциональных свойствах товара, работы, услуги, требуемых в соответствии с разделом III «ТЕХНИЧЕСКАЯ ЧАСТЬ» настоящей документации;</w:t>
      </w:r>
    </w:p>
    <w:p w14:paraId="72431C4B" w14:textId="77777777" w:rsidR="001D08E6" w:rsidRPr="003018A3" w:rsidRDefault="001D08E6" w:rsidP="00DF7533">
      <w:pPr>
        <w:numPr>
          <w:ilvl w:val="0"/>
          <w:numId w:val="28"/>
        </w:numPr>
        <w:tabs>
          <w:tab w:val="left" w:pos="1134"/>
        </w:tabs>
        <w:spacing w:after="0" w:line="240" w:lineRule="auto"/>
        <w:ind w:left="0" w:firstLine="709"/>
        <w:contextualSpacing/>
        <w:jc w:val="both"/>
        <w:rPr>
          <w:rFonts w:ascii="Times New Roman" w:hAnsi="Times New Roman"/>
          <w:sz w:val="24"/>
          <w:szCs w:val="24"/>
        </w:rPr>
      </w:pPr>
      <w:r w:rsidRPr="003018A3">
        <w:rPr>
          <w:rFonts w:ascii="Times New Roman" w:hAnsi="Times New Roman"/>
          <w:sz w:val="24"/>
          <w:szCs w:val="24"/>
        </w:rPr>
        <w:t>несоответствия договорных условий, предлагаемых в заявке на участие в закупке, обязательным условиям, установленным в проекте договора, являющегося неотъемлемой частью настоящей документации (например, в части сроков поставки товара, выполнения работы, оказания услуги, места поставки товара, выполнения работы, оказания услуги, порядка оплаты поставленного товара, выполненной работы, оказанной услуги, в том числе порядка предоставления аванса по договору, отсрочки и т.д.);</w:t>
      </w:r>
    </w:p>
    <w:p w14:paraId="13A16255" w14:textId="77777777" w:rsidR="001D08E6" w:rsidRPr="003018A3" w:rsidRDefault="001D08E6" w:rsidP="00DF7533">
      <w:pPr>
        <w:numPr>
          <w:ilvl w:val="0"/>
          <w:numId w:val="28"/>
        </w:numPr>
        <w:tabs>
          <w:tab w:val="left" w:pos="1134"/>
        </w:tabs>
        <w:spacing w:after="0" w:line="240" w:lineRule="auto"/>
        <w:ind w:left="0" w:firstLine="709"/>
        <w:contextualSpacing/>
        <w:jc w:val="both"/>
        <w:rPr>
          <w:rFonts w:ascii="Times New Roman" w:hAnsi="Times New Roman"/>
          <w:sz w:val="24"/>
          <w:szCs w:val="24"/>
        </w:rPr>
      </w:pPr>
      <w:r w:rsidRPr="003018A3">
        <w:rPr>
          <w:rFonts w:ascii="Times New Roman" w:hAnsi="Times New Roman"/>
          <w:sz w:val="24"/>
          <w:szCs w:val="24"/>
        </w:rPr>
        <w:t>выявления попыток участника повлиять на ЗК при рассмотрении, оценке и сопоставлении заявок на участие в процедуре закупки любыми способами, способными оказать прямое либо косвенное влияние на ЗК.</w:t>
      </w:r>
    </w:p>
    <w:p w14:paraId="31461EBD" w14:textId="77777777" w:rsidR="001D08E6" w:rsidRPr="003018A3" w:rsidRDefault="001D08E6" w:rsidP="001D08E6">
      <w:pPr>
        <w:spacing w:after="0" w:line="240" w:lineRule="auto"/>
        <w:ind w:firstLine="709"/>
        <w:jc w:val="both"/>
        <w:rPr>
          <w:rFonts w:ascii="Times New Roman" w:hAnsi="Times New Roman"/>
          <w:sz w:val="24"/>
        </w:rPr>
      </w:pPr>
      <w:r w:rsidRPr="003018A3">
        <w:rPr>
          <w:rFonts w:ascii="Times New Roman" w:hAnsi="Times New Roman"/>
          <w:sz w:val="24"/>
          <w:szCs w:val="24"/>
        </w:rPr>
        <w:t>3.3.2. В целях проверки соответствия требованиям, предъявляемым к участникам запроса предложений</w:t>
      </w:r>
      <w:r w:rsidRPr="003018A3">
        <w:rPr>
          <w:rFonts w:ascii="Times New Roman" w:hAnsi="Times New Roman"/>
          <w:sz w:val="24"/>
        </w:rPr>
        <w:t xml:space="preserve">, закупаемым товарам, работам, услугам, а также условиям исполнения договора, заключаемого по итогам настоящего запроса предложений, ИТАР-ТАСС вправе направить запросы о предоставлении информации и/или документов соответствующим лицам в порядке, предусмотренном законодательством РФ и/или настоящей документацией в срок, </w:t>
      </w:r>
      <w:r w:rsidRPr="003018A3">
        <w:rPr>
          <w:rFonts w:ascii="Times New Roman" w:hAnsi="Times New Roman"/>
          <w:sz w:val="24"/>
        </w:rPr>
        <w:lastRenderedPageBreak/>
        <w:t>установленный ЗК для рассмотрения заявок на участие в запроса предложений в соответствии с требованиями настоящей документации.</w:t>
      </w:r>
    </w:p>
    <w:p w14:paraId="6A15F38D" w14:textId="77777777" w:rsidR="001D08E6" w:rsidRPr="003018A3" w:rsidRDefault="001D08E6" w:rsidP="001D08E6">
      <w:pPr>
        <w:spacing w:after="0" w:line="240" w:lineRule="auto"/>
        <w:ind w:firstLine="709"/>
        <w:jc w:val="both"/>
        <w:rPr>
          <w:rFonts w:ascii="Times New Roman" w:hAnsi="Times New Roman"/>
          <w:sz w:val="24"/>
        </w:rPr>
      </w:pPr>
    </w:p>
    <w:p w14:paraId="672D5F95" w14:textId="77777777" w:rsidR="001D08E6" w:rsidRPr="003018A3" w:rsidRDefault="001D08E6" w:rsidP="001D08E6">
      <w:pPr>
        <w:pStyle w:val="31"/>
        <w:spacing w:before="0" w:line="240" w:lineRule="auto"/>
        <w:ind w:firstLine="709"/>
        <w:jc w:val="both"/>
        <w:rPr>
          <w:rFonts w:ascii="Times New Roman" w:hAnsi="Times New Roman" w:cs="Times New Roman"/>
          <w:b/>
          <w:color w:val="auto"/>
        </w:rPr>
      </w:pPr>
      <w:bookmarkStart w:id="60" w:name="_Toc3818127"/>
      <w:bookmarkStart w:id="61" w:name="_Toc14076630"/>
      <w:r w:rsidRPr="003018A3">
        <w:rPr>
          <w:rFonts w:ascii="Times New Roman" w:eastAsia="Times New Roman" w:hAnsi="Times New Roman" w:cs="Times New Roman"/>
          <w:b/>
          <w:color w:val="auto"/>
          <w:lang w:eastAsia="ru-RU"/>
        </w:rPr>
        <w:t>3.4. Расходы на участие в настоящем запросе предложений</w:t>
      </w:r>
      <w:bookmarkEnd w:id="60"/>
      <w:bookmarkEnd w:id="61"/>
    </w:p>
    <w:p w14:paraId="52B8BE87" w14:textId="77777777" w:rsidR="001D08E6" w:rsidRPr="003018A3" w:rsidRDefault="001D08E6" w:rsidP="001D08E6">
      <w:pPr>
        <w:spacing w:after="0" w:line="240" w:lineRule="auto"/>
        <w:ind w:firstLine="709"/>
        <w:jc w:val="both"/>
        <w:rPr>
          <w:rFonts w:ascii="Times New Roman" w:hAnsi="Times New Roman"/>
          <w:sz w:val="24"/>
        </w:rPr>
      </w:pPr>
      <w:r w:rsidRPr="003018A3">
        <w:rPr>
          <w:rFonts w:ascii="Times New Roman" w:hAnsi="Times New Roman"/>
          <w:sz w:val="24"/>
        </w:rPr>
        <w:t>3.4.1. Участник несет все прямые и косвенные расходы, связанные с участием в настоящем запросе предложений, в том числе расходы, связанные с подготовкой и предоставлением заявки на участие в настоящем запросе предложений, а ИТАР-ТАСС не имеет обязательств в связи с такими расходами за исключением случаев, прямо предусмотренных законодательством РФ.</w:t>
      </w:r>
    </w:p>
    <w:p w14:paraId="1472345C" w14:textId="77777777" w:rsidR="001D08E6" w:rsidRPr="003018A3" w:rsidRDefault="001D08E6" w:rsidP="001D08E6">
      <w:pPr>
        <w:widowControl w:val="0"/>
        <w:spacing w:after="0" w:line="240" w:lineRule="auto"/>
        <w:ind w:firstLine="709"/>
        <w:jc w:val="both"/>
        <w:rPr>
          <w:rFonts w:ascii="Times New Roman" w:hAnsi="Times New Roman"/>
          <w:sz w:val="24"/>
        </w:rPr>
      </w:pPr>
      <w:r w:rsidRPr="003018A3">
        <w:rPr>
          <w:rFonts w:ascii="Times New Roman" w:hAnsi="Times New Roman"/>
          <w:sz w:val="24"/>
        </w:rPr>
        <w:t>3.4.2. Участник не вправе требовать возмещения убытков (реального ущерба и упущенной выгоды), причинённых в ходе подготовки к настоящему запросу предложений, в ходе проведения запроса предложений, заключения договора и (или) в связи с отказом ИТАР-ТАСС от проведения настоящего запроса предложений.</w:t>
      </w:r>
      <w:bookmarkStart w:id="62" w:name="_Toc521347984"/>
    </w:p>
    <w:p w14:paraId="7C4F75CD" w14:textId="77777777" w:rsidR="001D08E6" w:rsidRPr="003018A3" w:rsidRDefault="001D08E6" w:rsidP="001D08E6">
      <w:pPr>
        <w:widowControl w:val="0"/>
        <w:spacing w:after="0" w:line="240" w:lineRule="auto"/>
        <w:ind w:firstLine="709"/>
        <w:jc w:val="both"/>
        <w:rPr>
          <w:rFonts w:ascii="Times New Roman" w:hAnsi="Times New Roman"/>
          <w:sz w:val="24"/>
        </w:rPr>
      </w:pPr>
    </w:p>
    <w:p w14:paraId="0F672526" w14:textId="77777777" w:rsidR="001D08E6" w:rsidRPr="003018A3" w:rsidRDefault="001D08E6" w:rsidP="001D08E6">
      <w:pPr>
        <w:widowControl w:val="0"/>
        <w:spacing w:after="0" w:line="240" w:lineRule="auto"/>
        <w:ind w:firstLine="709"/>
        <w:jc w:val="both"/>
        <w:rPr>
          <w:rFonts w:ascii="Times New Roman" w:hAnsi="Times New Roman"/>
          <w:sz w:val="24"/>
        </w:rPr>
      </w:pPr>
    </w:p>
    <w:p w14:paraId="0308D709" w14:textId="77777777" w:rsidR="001D08E6" w:rsidRPr="003018A3" w:rsidRDefault="001D08E6" w:rsidP="001D08E6">
      <w:pPr>
        <w:widowControl w:val="0"/>
        <w:spacing w:after="0" w:line="240" w:lineRule="auto"/>
        <w:ind w:firstLine="709"/>
        <w:jc w:val="both"/>
        <w:rPr>
          <w:rFonts w:ascii="Times New Roman" w:hAnsi="Times New Roman"/>
          <w:sz w:val="24"/>
        </w:rPr>
      </w:pPr>
    </w:p>
    <w:p w14:paraId="052E188A" w14:textId="77777777" w:rsidR="001D08E6" w:rsidRPr="003018A3" w:rsidRDefault="001D08E6" w:rsidP="001D08E6">
      <w:pPr>
        <w:widowControl w:val="0"/>
        <w:spacing w:after="0" w:line="240" w:lineRule="auto"/>
        <w:ind w:firstLine="709"/>
        <w:jc w:val="both"/>
        <w:rPr>
          <w:rFonts w:ascii="Times New Roman" w:hAnsi="Times New Roman"/>
          <w:sz w:val="24"/>
        </w:rPr>
      </w:pPr>
    </w:p>
    <w:p w14:paraId="54701650" w14:textId="77777777" w:rsidR="001D08E6" w:rsidRPr="003018A3" w:rsidRDefault="001D08E6" w:rsidP="001D08E6">
      <w:pPr>
        <w:widowControl w:val="0"/>
        <w:spacing w:after="0" w:line="240" w:lineRule="auto"/>
        <w:ind w:firstLine="709"/>
        <w:jc w:val="both"/>
        <w:rPr>
          <w:rFonts w:ascii="Times New Roman" w:hAnsi="Times New Roman"/>
          <w:sz w:val="24"/>
        </w:rPr>
      </w:pPr>
    </w:p>
    <w:p w14:paraId="6B14E406" w14:textId="77777777" w:rsidR="001D08E6" w:rsidRPr="003018A3" w:rsidRDefault="001D08E6" w:rsidP="001D08E6">
      <w:pPr>
        <w:widowControl w:val="0"/>
        <w:spacing w:after="0" w:line="240" w:lineRule="auto"/>
        <w:ind w:firstLine="709"/>
        <w:jc w:val="both"/>
        <w:rPr>
          <w:rFonts w:ascii="Times New Roman" w:hAnsi="Times New Roman"/>
          <w:sz w:val="24"/>
        </w:rPr>
      </w:pPr>
    </w:p>
    <w:p w14:paraId="1B7CBD75" w14:textId="77777777" w:rsidR="001D08E6" w:rsidRPr="003018A3" w:rsidRDefault="001D08E6" w:rsidP="001D08E6">
      <w:pPr>
        <w:widowControl w:val="0"/>
        <w:spacing w:after="0" w:line="240" w:lineRule="auto"/>
        <w:ind w:firstLine="709"/>
        <w:jc w:val="both"/>
        <w:rPr>
          <w:rFonts w:ascii="Times New Roman" w:hAnsi="Times New Roman"/>
          <w:sz w:val="24"/>
        </w:rPr>
      </w:pPr>
    </w:p>
    <w:p w14:paraId="1B7CEDF9" w14:textId="77777777" w:rsidR="001D08E6" w:rsidRPr="003018A3" w:rsidRDefault="001D08E6" w:rsidP="001D08E6">
      <w:pPr>
        <w:widowControl w:val="0"/>
        <w:spacing w:after="0" w:line="240" w:lineRule="auto"/>
        <w:ind w:firstLine="709"/>
        <w:jc w:val="both"/>
        <w:rPr>
          <w:rFonts w:ascii="Times New Roman" w:hAnsi="Times New Roman"/>
          <w:sz w:val="24"/>
        </w:rPr>
      </w:pPr>
    </w:p>
    <w:p w14:paraId="22C23357" w14:textId="77777777" w:rsidR="001D08E6" w:rsidRPr="003018A3" w:rsidRDefault="001D08E6" w:rsidP="001D08E6">
      <w:pPr>
        <w:widowControl w:val="0"/>
        <w:spacing w:after="0" w:line="240" w:lineRule="auto"/>
        <w:ind w:firstLine="709"/>
        <w:jc w:val="both"/>
        <w:rPr>
          <w:rFonts w:ascii="Times New Roman" w:hAnsi="Times New Roman"/>
          <w:sz w:val="24"/>
        </w:rPr>
      </w:pPr>
    </w:p>
    <w:p w14:paraId="0F3847D5" w14:textId="77777777" w:rsidR="001D08E6" w:rsidRPr="003018A3" w:rsidRDefault="001D08E6" w:rsidP="001D08E6">
      <w:pPr>
        <w:widowControl w:val="0"/>
        <w:spacing w:after="0" w:line="240" w:lineRule="auto"/>
        <w:ind w:firstLine="709"/>
        <w:jc w:val="both"/>
        <w:rPr>
          <w:rFonts w:ascii="Times New Roman" w:hAnsi="Times New Roman"/>
          <w:sz w:val="24"/>
        </w:rPr>
      </w:pPr>
    </w:p>
    <w:p w14:paraId="7D2864D5" w14:textId="77777777" w:rsidR="001D08E6" w:rsidRPr="003018A3" w:rsidRDefault="001D08E6" w:rsidP="001D08E6">
      <w:pPr>
        <w:widowControl w:val="0"/>
        <w:spacing w:after="0" w:line="240" w:lineRule="auto"/>
        <w:ind w:firstLine="709"/>
        <w:jc w:val="both"/>
        <w:rPr>
          <w:rFonts w:ascii="Times New Roman" w:hAnsi="Times New Roman"/>
          <w:sz w:val="24"/>
        </w:rPr>
      </w:pPr>
    </w:p>
    <w:p w14:paraId="11B130E6" w14:textId="77777777" w:rsidR="001D08E6" w:rsidRPr="003018A3" w:rsidRDefault="001D08E6" w:rsidP="001D08E6">
      <w:pPr>
        <w:widowControl w:val="0"/>
        <w:spacing w:after="0" w:line="240" w:lineRule="auto"/>
        <w:ind w:firstLine="709"/>
        <w:jc w:val="both"/>
        <w:rPr>
          <w:rFonts w:ascii="Times New Roman" w:hAnsi="Times New Roman"/>
          <w:sz w:val="24"/>
        </w:rPr>
      </w:pPr>
    </w:p>
    <w:p w14:paraId="55ADA239" w14:textId="77777777" w:rsidR="001D08E6" w:rsidRPr="003018A3" w:rsidRDefault="001D08E6" w:rsidP="001D08E6">
      <w:pPr>
        <w:widowControl w:val="0"/>
        <w:spacing w:after="0" w:line="240" w:lineRule="auto"/>
        <w:ind w:firstLine="709"/>
        <w:jc w:val="both"/>
        <w:rPr>
          <w:rFonts w:ascii="Times New Roman" w:hAnsi="Times New Roman"/>
          <w:sz w:val="24"/>
        </w:rPr>
      </w:pPr>
    </w:p>
    <w:p w14:paraId="0135472B" w14:textId="77777777" w:rsidR="001D08E6" w:rsidRPr="003018A3" w:rsidRDefault="001D08E6" w:rsidP="001D08E6">
      <w:pPr>
        <w:widowControl w:val="0"/>
        <w:spacing w:after="0" w:line="240" w:lineRule="auto"/>
        <w:ind w:firstLine="709"/>
        <w:jc w:val="both"/>
        <w:rPr>
          <w:rFonts w:ascii="Times New Roman" w:hAnsi="Times New Roman"/>
          <w:sz w:val="24"/>
        </w:rPr>
      </w:pPr>
    </w:p>
    <w:p w14:paraId="73F7E3A8" w14:textId="77777777" w:rsidR="001D08E6" w:rsidRPr="003018A3" w:rsidRDefault="001D08E6" w:rsidP="001D08E6">
      <w:pPr>
        <w:widowControl w:val="0"/>
        <w:spacing w:after="0" w:line="240" w:lineRule="auto"/>
        <w:ind w:firstLine="709"/>
        <w:jc w:val="both"/>
        <w:rPr>
          <w:rFonts w:ascii="Times New Roman" w:hAnsi="Times New Roman"/>
          <w:sz w:val="24"/>
        </w:rPr>
      </w:pPr>
    </w:p>
    <w:p w14:paraId="07E5963A" w14:textId="77777777" w:rsidR="001D08E6" w:rsidRPr="003018A3" w:rsidRDefault="001D08E6" w:rsidP="001D08E6">
      <w:pPr>
        <w:jc w:val="center"/>
        <w:rPr>
          <w:rFonts w:ascii="Times New Roman" w:hAnsi="Times New Roman"/>
          <w:b/>
          <w:noProof/>
          <w:sz w:val="28"/>
          <w:lang w:eastAsia="ru-RU"/>
        </w:rPr>
      </w:pPr>
      <w:r w:rsidRPr="003018A3">
        <w:rPr>
          <w:rFonts w:ascii="Times New Roman" w:hAnsi="Times New Roman"/>
          <w:b/>
          <w:sz w:val="28"/>
        </w:rPr>
        <w:br w:type="page"/>
      </w:r>
      <w:bookmarkStart w:id="63" w:name="_Toc536018776"/>
      <w:bookmarkStart w:id="64" w:name="_Toc3818128"/>
      <w:bookmarkStart w:id="65" w:name="_Toc3817942"/>
      <w:r w:rsidRPr="003018A3">
        <w:rPr>
          <w:rFonts w:ascii="Times New Roman" w:hAnsi="Times New Roman"/>
          <w:b/>
          <w:noProof/>
          <w:sz w:val="28"/>
          <w:lang w:eastAsia="ru-RU"/>
        </w:rPr>
        <w:lastRenderedPageBreak/>
        <w:t xml:space="preserve">4. </w:t>
      </w:r>
      <w:bookmarkEnd w:id="62"/>
      <w:r w:rsidRPr="003018A3">
        <w:rPr>
          <w:rFonts w:ascii="Times New Roman" w:hAnsi="Times New Roman"/>
          <w:b/>
          <w:noProof/>
          <w:sz w:val="28"/>
          <w:lang w:eastAsia="ru-RU"/>
        </w:rPr>
        <w:t>ИЗВЕЩЕНИЕ О ПРОВЕДЕНИИ ЗАПРОСА ПРЕДЛОЖЕНИЙ И ДОКУМЕНТАЦИЯ О ЗАПРОСЕ ПРЕДЛОЖЕНИЙ</w:t>
      </w:r>
      <w:bookmarkEnd w:id="63"/>
      <w:bookmarkEnd w:id="64"/>
      <w:bookmarkEnd w:id="65"/>
    </w:p>
    <w:p w14:paraId="0DC0E732" w14:textId="77777777" w:rsidR="001D08E6" w:rsidRPr="003018A3" w:rsidRDefault="001D08E6" w:rsidP="001D08E6">
      <w:pPr>
        <w:pStyle w:val="31"/>
        <w:keepNext w:val="0"/>
        <w:keepLines w:val="0"/>
        <w:widowControl w:val="0"/>
        <w:spacing w:before="0" w:line="240" w:lineRule="auto"/>
        <w:ind w:firstLine="709"/>
        <w:jc w:val="both"/>
        <w:rPr>
          <w:rFonts w:ascii="Times New Roman" w:hAnsi="Times New Roman" w:cs="Times New Roman"/>
          <w:b/>
          <w:color w:val="auto"/>
        </w:rPr>
      </w:pPr>
      <w:bookmarkStart w:id="66" w:name="_Toc521347985"/>
    </w:p>
    <w:p w14:paraId="3C721E83" w14:textId="77777777" w:rsidR="001D08E6" w:rsidRPr="003018A3" w:rsidRDefault="001D08E6" w:rsidP="001D08E6">
      <w:pPr>
        <w:pStyle w:val="31"/>
        <w:spacing w:before="0" w:line="240" w:lineRule="auto"/>
        <w:ind w:firstLine="709"/>
        <w:jc w:val="both"/>
        <w:rPr>
          <w:rFonts w:ascii="Times New Roman" w:hAnsi="Times New Roman" w:cs="Times New Roman"/>
          <w:b/>
          <w:color w:val="auto"/>
        </w:rPr>
      </w:pPr>
      <w:bookmarkStart w:id="67" w:name="_Toc3818129"/>
      <w:bookmarkStart w:id="68" w:name="_Toc3817943"/>
      <w:bookmarkStart w:id="69" w:name="_Toc536018777"/>
      <w:bookmarkStart w:id="70" w:name="_Toc14076631"/>
      <w:r w:rsidRPr="003018A3">
        <w:rPr>
          <w:rFonts w:ascii="Times New Roman" w:eastAsia="Times New Roman" w:hAnsi="Times New Roman" w:cs="Times New Roman"/>
          <w:b/>
          <w:color w:val="auto"/>
          <w:lang w:eastAsia="ru-RU"/>
        </w:rPr>
        <w:t xml:space="preserve">4.1. </w:t>
      </w:r>
      <w:bookmarkEnd w:id="66"/>
      <w:r w:rsidRPr="003018A3">
        <w:rPr>
          <w:rFonts w:ascii="Times New Roman" w:eastAsia="Times New Roman" w:hAnsi="Times New Roman" w:cs="Times New Roman"/>
          <w:b/>
          <w:color w:val="auto"/>
          <w:lang w:eastAsia="ru-RU"/>
        </w:rPr>
        <w:t xml:space="preserve">Извещение </w:t>
      </w:r>
      <w:bookmarkStart w:id="71" w:name="_Hlk533518248"/>
      <w:r w:rsidRPr="003018A3">
        <w:rPr>
          <w:rFonts w:ascii="Times New Roman" w:eastAsia="Times New Roman" w:hAnsi="Times New Roman" w:cs="Times New Roman"/>
          <w:b/>
          <w:color w:val="auto"/>
          <w:lang w:eastAsia="ru-RU"/>
        </w:rPr>
        <w:t>о проведении запроса предложений</w:t>
      </w:r>
      <w:bookmarkEnd w:id="67"/>
      <w:bookmarkEnd w:id="68"/>
      <w:bookmarkEnd w:id="69"/>
      <w:bookmarkEnd w:id="70"/>
      <w:bookmarkEnd w:id="71"/>
    </w:p>
    <w:p w14:paraId="01096E05" w14:textId="77777777" w:rsidR="001D08E6" w:rsidRPr="003018A3" w:rsidRDefault="001D08E6" w:rsidP="001D08E6">
      <w:pPr>
        <w:pStyle w:val="31"/>
        <w:keepNext w:val="0"/>
        <w:keepLines w:val="0"/>
        <w:widowControl w:val="0"/>
        <w:spacing w:before="0" w:line="240" w:lineRule="auto"/>
        <w:ind w:firstLine="709"/>
        <w:jc w:val="both"/>
        <w:rPr>
          <w:rFonts w:ascii="Times New Roman" w:hAnsi="Times New Roman" w:cs="Times New Roman"/>
          <w:color w:val="auto"/>
        </w:rPr>
      </w:pPr>
      <w:bookmarkStart w:id="72" w:name="_Toc3818130"/>
      <w:bookmarkStart w:id="73" w:name="_Toc3817944"/>
      <w:bookmarkStart w:id="74" w:name="_Toc536018778"/>
      <w:bookmarkStart w:id="75" w:name="_Toc14076632"/>
      <w:r w:rsidRPr="003018A3">
        <w:rPr>
          <w:rFonts w:ascii="Times New Roman" w:hAnsi="Times New Roman" w:cs="Times New Roman"/>
          <w:color w:val="auto"/>
        </w:rPr>
        <w:t>4.1.1. ИТАР-ТАСС при осуществлении запроса предложений в электронной форме размещает в ЕИС и на ЭП извещение о проведении запроса предложений в электронной форме (далее в настоящем пункте – извещение) не менее чем за 5 рабочих дней до дня проведения такого запроса предложений.</w:t>
      </w:r>
      <w:bookmarkEnd w:id="72"/>
      <w:bookmarkEnd w:id="73"/>
      <w:bookmarkEnd w:id="74"/>
      <w:bookmarkEnd w:id="75"/>
    </w:p>
    <w:p w14:paraId="61CE74E7" w14:textId="77777777" w:rsidR="001D08E6" w:rsidRPr="003018A3" w:rsidRDefault="001D08E6" w:rsidP="001D08E6">
      <w:pPr>
        <w:pStyle w:val="31"/>
        <w:keepNext w:val="0"/>
        <w:keepLines w:val="0"/>
        <w:widowControl w:val="0"/>
        <w:spacing w:before="0" w:line="240" w:lineRule="auto"/>
        <w:ind w:firstLine="709"/>
        <w:jc w:val="both"/>
        <w:rPr>
          <w:rFonts w:ascii="Times New Roman" w:hAnsi="Times New Roman" w:cs="Times New Roman"/>
          <w:color w:val="auto"/>
        </w:rPr>
      </w:pPr>
      <w:bookmarkStart w:id="76" w:name="_Toc3818131"/>
      <w:bookmarkStart w:id="77" w:name="_Toc3817945"/>
      <w:bookmarkStart w:id="78" w:name="_Toc536018779"/>
      <w:bookmarkStart w:id="79" w:name="_Toc14076633"/>
      <w:r w:rsidRPr="003018A3">
        <w:rPr>
          <w:rFonts w:ascii="Times New Roman" w:hAnsi="Times New Roman" w:cs="Times New Roman"/>
          <w:color w:val="auto"/>
        </w:rPr>
        <w:t>4.1.2. В извещении должны быть указаны следующие сведения:</w:t>
      </w:r>
      <w:bookmarkEnd w:id="76"/>
      <w:bookmarkEnd w:id="77"/>
      <w:bookmarkEnd w:id="78"/>
      <w:bookmarkEnd w:id="79"/>
    </w:p>
    <w:p w14:paraId="4867BFE0" w14:textId="77777777" w:rsidR="001D08E6" w:rsidRPr="003018A3" w:rsidRDefault="001D08E6" w:rsidP="001D08E6">
      <w:pPr>
        <w:pStyle w:val="31"/>
        <w:keepNext w:val="0"/>
        <w:keepLines w:val="0"/>
        <w:widowControl w:val="0"/>
        <w:spacing w:before="0" w:line="240" w:lineRule="auto"/>
        <w:ind w:firstLine="709"/>
        <w:jc w:val="both"/>
        <w:rPr>
          <w:rFonts w:ascii="Times New Roman" w:hAnsi="Times New Roman" w:cs="Times New Roman"/>
          <w:color w:val="auto"/>
        </w:rPr>
      </w:pPr>
      <w:bookmarkStart w:id="80" w:name="_Toc3818132"/>
      <w:bookmarkStart w:id="81" w:name="_Toc3817946"/>
      <w:bookmarkStart w:id="82" w:name="_Toc536018780"/>
      <w:bookmarkStart w:id="83" w:name="_Toc14076634"/>
      <w:r w:rsidRPr="003018A3">
        <w:rPr>
          <w:rFonts w:ascii="Times New Roman" w:hAnsi="Times New Roman" w:cs="Times New Roman"/>
          <w:color w:val="auto"/>
        </w:rPr>
        <w:t>1) способ осуществления закупки;</w:t>
      </w:r>
      <w:bookmarkEnd w:id="80"/>
      <w:bookmarkEnd w:id="81"/>
      <w:bookmarkEnd w:id="82"/>
      <w:bookmarkEnd w:id="83"/>
    </w:p>
    <w:p w14:paraId="4F38C047" w14:textId="77777777" w:rsidR="001D08E6" w:rsidRPr="003018A3" w:rsidRDefault="001D08E6" w:rsidP="001D08E6">
      <w:pPr>
        <w:pStyle w:val="31"/>
        <w:keepNext w:val="0"/>
        <w:keepLines w:val="0"/>
        <w:widowControl w:val="0"/>
        <w:spacing w:before="0" w:line="240" w:lineRule="auto"/>
        <w:ind w:firstLine="709"/>
        <w:jc w:val="both"/>
        <w:rPr>
          <w:rFonts w:ascii="Times New Roman" w:hAnsi="Times New Roman" w:cs="Times New Roman"/>
          <w:color w:val="auto"/>
        </w:rPr>
      </w:pPr>
      <w:bookmarkStart w:id="84" w:name="_Toc3818133"/>
      <w:bookmarkStart w:id="85" w:name="_Toc3817947"/>
      <w:bookmarkStart w:id="86" w:name="_Toc536018781"/>
      <w:bookmarkStart w:id="87" w:name="_Toc14076635"/>
      <w:r w:rsidRPr="003018A3">
        <w:rPr>
          <w:rFonts w:ascii="Times New Roman" w:hAnsi="Times New Roman" w:cs="Times New Roman"/>
          <w:color w:val="auto"/>
        </w:rPr>
        <w:t>2) наименование, место нахождения, почтовый адрес, адрес электронной почты, номер контактного телефона заказчика;</w:t>
      </w:r>
      <w:bookmarkEnd w:id="84"/>
      <w:bookmarkEnd w:id="85"/>
      <w:bookmarkEnd w:id="86"/>
      <w:bookmarkEnd w:id="87"/>
    </w:p>
    <w:p w14:paraId="4F353DB5" w14:textId="77777777" w:rsidR="001D08E6" w:rsidRPr="003018A3" w:rsidRDefault="001D08E6" w:rsidP="001D08E6">
      <w:pPr>
        <w:pStyle w:val="31"/>
        <w:keepNext w:val="0"/>
        <w:keepLines w:val="0"/>
        <w:widowControl w:val="0"/>
        <w:spacing w:before="0" w:line="240" w:lineRule="auto"/>
        <w:ind w:firstLine="709"/>
        <w:jc w:val="both"/>
        <w:rPr>
          <w:rFonts w:ascii="Times New Roman" w:hAnsi="Times New Roman" w:cs="Times New Roman"/>
          <w:color w:val="auto"/>
        </w:rPr>
      </w:pPr>
      <w:bookmarkStart w:id="88" w:name="_Toc3818134"/>
      <w:bookmarkStart w:id="89" w:name="_Toc3817948"/>
      <w:bookmarkStart w:id="90" w:name="_Toc536018782"/>
      <w:bookmarkStart w:id="91" w:name="_Toc14076636"/>
      <w:r w:rsidRPr="003018A3">
        <w:rPr>
          <w:rFonts w:ascii="Times New Roman" w:hAnsi="Times New Roman" w:cs="Times New Roman"/>
          <w:color w:val="auto"/>
        </w:rPr>
        <w:t>3) предмет договора с указанием количества поставляемого товара, объема выполняемой работы, оказываемой услуги, а также краткое описание предмета закупки в соответствии с пунктом 2.11 Положения о закупках;</w:t>
      </w:r>
      <w:bookmarkEnd w:id="88"/>
      <w:bookmarkEnd w:id="89"/>
      <w:bookmarkEnd w:id="90"/>
      <w:bookmarkEnd w:id="91"/>
    </w:p>
    <w:p w14:paraId="488D2165" w14:textId="77777777" w:rsidR="001D08E6" w:rsidRPr="003018A3" w:rsidRDefault="001D08E6" w:rsidP="001D08E6">
      <w:pPr>
        <w:pStyle w:val="31"/>
        <w:keepNext w:val="0"/>
        <w:keepLines w:val="0"/>
        <w:widowControl w:val="0"/>
        <w:spacing w:before="0" w:line="240" w:lineRule="auto"/>
        <w:ind w:firstLine="709"/>
        <w:jc w:val="both"/>
        <w:rPr>
          <w:rFonts w:ascii="Times New Roman" w:hAnsi="Times New Roman" w:cs="Times New Roman"/>
          <w:color w:val="auto"/>
        </w:rPr>
      </w:pPr>
      <w:bookmarkStart w:id="92" w:name="_Toc3818135"/>
      <w:bookmarkStart w:id="93" w:name="_Toc3817949"/>
      <w:bookmarkStart w:id="94" w:name="_Toc536018783"/>
      <w:bookmarkStart w:id="95" w:name="_Toc14076637"/>
      <w:r w:rsidRPr="003018A3">
        <w:rPr>
          <w:rFonts w:ascii="Times New Roman" w:hAnsi="Times New Roman" w:cs="Times New Roman"/>
          <w:color w:val="auto"/>
        </w:rPr>
        <w:t>4) место поставки товара, выполнения работы, оказания услуги;</w:t>
      </w:r>
      <w:bookmarkEnd w:id="92"/>
      <w:bookmarkEnd w:id="93"/>
      <w:bookmarkEnd w:id="94"/>
      <w:bookmarkEnd w:id="95"/>
    </w:p>
    <w:p w14:paraId="6946F4F5" w14:textId="77777777" w:rsidR="001D08E6" w:rsidRPr="003018A3" w:rsidRDefault="001D08E6" w:rsidP="001D08E6">
      <w:pPr>
        <w:pStyle w:val="31"/>
        <w:keepNext w:val="0"/>
        <w:keepLines w:val="0"/>
        <w:widowControl w:val="0"/>
        <w:spacing w:before="0" w:line="240" w:lineRule="auto"/>
        <w:ind w:firstLine="709"/>
        <w:jc w:val="both"/>
        <w:rPr>
          <w:rFonts w:ascii="Times New Roman" w:hAnsi="Times New Roman" w:cs="Times New Roman"/>
          <w:color w:val="auto"/>
        </w:rPr>
      </w:pPr>
      <w:bookmarkStart w:id="96" w:name="_Toc3818136"/>
      <w:bookmarkStart w:id="97" w:name="_Toc3817950"/>
      <w:bookmarkStart w:id="98" w:name="_Toc536018784"/>
      <w:bookmarkStart w:id="99" w:name="_Toc14076638"/>
      <w:r w:rsidRPr="003018A3">
        <w:rPr>
          <w:rFonts w:ascii="Times New Roman" w:hAnsi="Times New Roman" w:cs="Times New Roman"/>
          <w:color w:val="auto"/>
        </w:rPr>
        <w:t>5) сведения о начальной (максимальной) цене договора (цена лота), либо формула цены, устанавливающая правила расчета сумм, подлежащих уплате ИТАР-ТАСС поставщику (подрядчику, исполнителю) в ходе исполнения договора, и максимальное значение цены договора, либо цена единицы товара, работы, услуги и максимальное значение цены договора;</w:t>
      </w:r>
      <w:bookmarkEnd w:id="96"/>
      <w:bookmarkEnd w:id="97"/>
      <w:bookmarkEnd w:id="98"/>
      <w:bookmarkEnd w:id="99"/>
    </w:p>
    <w:p w14:paraId="62304FF7" w14:textId="77777777" w:rsidR="001D08E6" w:rsidRPr="003018A3" w:rsidRDefault="001D08E6" w:rsidP="001D08E6">
      <w:pPr>
        <w:pStyle w:val="31"/>
        <w:keepNext w:val="0"/>
        <w:keepLines w:val="0"/>
        <w:widowControl w:val="0"/>
        <w:spacing w:before="0" w:line="240" w:lineRule="auto"/>
        <w:ind w:firstLine="709"/>
        <w:jc w:val="both"/>
        <w:rPr>
          <w:rFonts w:ascii="Times New Roman" w:hAnsi="Times New Roman" w:cs="Times New Roman"/>
          <w:color w:val="auto"/>
        </w:rPr>
      </w:pPr>
      <w:bookmarkStart w:id="100" w:name="_Toc3818137"/>
      <w:bookmarkStart w:id="101" w:name="_Toc3817951"/>
      <w:bookmarkStart w:id="102" w:name="_Toc536018785"/>
      <w:bookmarkStart w:id="103" w:name="_Toc14076639"/>
      <w:r w:rsidRPr="003018A3">
        <w:rPr>
          <w:rFonts w:ascii="Times New Roman" w:hAnsi="Times New Roman" w:cs="Times New Roman"/>
          <w:color w:val="auto"/>
        </w:rPr>
        <w:t>6) срок, место и порядок предоставления документации, размер, порядок и сроки внесения платы, взимаемой ИТАР-ТАСС за предоставление данной документации, если такая плата установлена ИТАР-ТАСС, за исключением случаев предоставления документации в форме электронного документа;</w:t>
      </w:r>
      <w:bookmarkEnd w:id="100"/>
      <w:bookmarkEnd w:id="101"/>
      <w:bookmarkEnd w:id="102"/>
      <w:bookmarkEnd w:id="103"/>
    </w:p>
    <w:p w14:paraId="7278A552" w14:textId="77777777" w:rsidR="001D08E6" w:rsidRPr="003018A3" w:rsidRDefault="001D08E6" w:rsidP="001D08E6">
      <w:pPr>
        <w:pStyle w:val="31"/>
        <w:keepNext w:val="0"/>
        <w:keepLines w:val="0"/>
        <w:widowControl w:val="0"/>
        <w:spacing w:before="0" w:line="240" w:lineRule="auto"/>
        <w:ind w:firstLine="709"/>
        <w:jc w:val="both"/>
        <w:rPr>
          <w:rFonts w:ascii="Times New Roman" w:hAnsi="Times New Roman" w:cs="Times New Roman"/>
          <w:color w:val="auto"/>
        </w:rPr>
      </w:pPr>
      <w:bookmarkStart w:id="104" w:name="_Toc3818138"/>
      <w:bookmarkStart w:id="105" w:name="_Toc3817952"/>
      <w:bookmarkStart w:id="106" w:name="_Toc536018786"/>
      <w:bookmarkStart w:id="107" w:name="_Toc14076640"/>
      <w:r w:rsidRPr="003018A3">
        <w:rPr>
          <w:rFonts w:ascii="Times New Roman" w:hAnsi="Times New Roman" w:cs="Times New Roman"/>
          <w:color w:val="auto"/>
        </w:rPr>
        <w:t>7) порядок, дата начала, дата и время окончания срока подачи заявок на участие в закупке (этапах закупки) и порядок подведения итогов закупки (этапов закупки);</w:t>
      </w:r>
      <w:bookmarkEnd w:id="104"/>
      <w:bookmarkEnd w:id="105"/>
      <w:bookmarkEnd w:id="106"/>
      <w:bookmarkEnd w:id="107"/>
    </w:p>
    <w:p w14:paraId="196B3EE4" w14:textId="77777777" w:rsidR="001D08E6" w:rsidRPr="003018A3" w:rsidRDefault="001D08E6" w:rsidP="001D08E6">
      <w:pPr>
        <w:pStyle w:val="31"/>
        <w:keepNext w:val="0"/>
        <w:keepLines w:val="0"/>
        <w:widowControl w:val="0"/>
        <w:spacing w:before="0" w:line="240" w:lineRule="auto"/>
        <w:ind w:firstLine="709"/>
        <w:jc w:val="both"/>
        <w:rPr>
          <w:rFonts w:ascii="Times New Roman" w:hAnsi="Times New Roman" w:cs="Times New Roman"/>
          <w:color w:val="auto"/>
        </w:rPr>
      </w:pPr>
      <w:bookmarkStart w:id="108" w:name="_Toc3818139"/>
      <w:bookmarkStart w:id="109" w:name="_Toc3817953"/>
      <w:bookmarkStart w:id="110" w:name="_Toc536018787"/>
      <w:bookmarkStart w:id="111" w:name="_Toc14076641"/>
      <w:r w:rsidRPr="003018A3">
        <w:rPr>
          <w:rFonts w:ascii="Times New Roman" w:hAnsi="Times New Roman" w:cs="Times New Roman"/>
          <w:color w:val="auto"/>
        </w:rPr>
        <w:t>8) адрес электронной площадки в информационно-телекоммуникационной сети «Интернет»;</w:t>
      </w:r>
      <w:bookmarkEnd w:id="108"/>
      <w:bookmarkEnd w:id="109"/>
      <w:bookmarkEnd w:id="110"/>
      <w:bookmarkEnd w:id="111"/>
    </w:p>
    <w:p w14:paraId="42586D4C" w14:textId="77777777" w:rsidR="001D08E6" w:rsidRPr="003018A3" w:rsidRDefault="001D08E6" w:rsidP="001D08E6">
      <w:pPr>
        <w:pStyle w:val="31"/>
        <w:keepNext w:val="0"/>
        <w:keepLines w:val="0"/>
        <w:widowControl w:val="0"/>
        <w:spacing w:before="0" w:line="240" w:lineRule="auto"/>
        <w:ind w:firstLine="709"/>
        <w:jc w:val="both"/>
        <w:rPr>
          <w:rFonts w:ascii="Times New Roman" w:hAnsi="Times New Roman" w:cs="Times New Roman"/>
          <w:color w:val="auto"/>
        </w:rPr>
      </w:pPr>
      <w:bookmarkStart w:id="112" w:name="_Toc3818140"/>
      <w:bookmarkStart w:id="113" w:name="_Toc3817954"/>
      <w:bookmarkStart w:id="114" w:name="_Toc536018788"/>
      <w:bookmarkStart w:id="115" w:name="_Toc14076642"/>
      <w:r w:rsidRPr="003018A3">
        <w:rPr>
          <w:rFonts w:ascii="Times New Roman" w:hAnsi="Times New Roman" w:cs="Times New Roman"/>
          <w:color w:val="auto"/>
        </w:rPr>
        <w:t>9) а также иные сведения, необходимые и достаточные для предоставления полной информации о проводимом запросе предложений.</w:t>
      </w:r>
      <w:bookmarkEnd w:id="112"/>
      <w:bookmarkEnd w:id="113"/>
      <w:bookmarkEnd w:id="114"/>
      <w:bookmarkEnd w:id="115"/>
    </w:p>
    <w:p w14:paraId="5565C67D" w14:textId="77777777" w:rsidR="001D08E6" w:rsidRPr="003018A3" w:rsidRDefault="001D08E6" w:rsidP="001D08E6">
      <w:pPr>
        <w:widowControl w:val="0"/>
        <w:spacing w:after="0" w:line="240" w:lineRule="auto"/>
        <w:ind w:firstLine="709"/>
        <w:jc w:val="both"/>
        <w:rPr>
          <w:rFonts w:ascii="Times New Roman" w:hAnsi="Times New Roman"/>
          <w:sz w:val="24"/>
        </w:rPr>
      </w:pPr>
      <w:r w:rsidRPr="003018A3">
        <w:rPr>
          <w:rFonts w:ascii="Times New Roman" w:hAnsi="Times New Roman"/>
          <w:sz w:val="24"/>
        </w:rPr>
        <w:t>4.1.3. Извещение является неотъемлемой частью документации. Сведения, содержащиеся в извещении, должны соответствовать сведениям, содержащимся в документации.</w:t>
      </w:r>
    </w:p>
    <w:p w14:paraId="3C7C86FF" w14:textId="77777777" w:rsidR="001D08E6" w:rsidRPr="003018A3" w:rsidRDefault="001D08E6" w:rsidP="001D08E6">
      <w:pPr>
        <w:spacing w:after="0" w:line="240" w:lineRule="auto"/>
        <w:ind w:firstLine="709"/>
        <w:jc w:val="both"/>
        <w:rPr>
          <w:rFonts w:ascii="Times New Roman" w:hAnsi="Times New Roman"/>
          <w:sz w:val="24"/>
        </w:rPr>
      </w:pPr>
    </w:p>
    <w:p w14:paraId="1053B975" w14:textId="77777777" w:rsidR="001D08E6" w:rsidRPr="003018A3" w:rsidRDefault="001D08E6" w:rsidP="001D08E6">
      <w:pPr>
        <w:pStyle w:val="31"/>
        <w:spacing w:before="0" w:line="240" w:lineRule="auto"/>
        <w:ind w:firstLine="709"/>
        <w:jc w:val="both"/>
        <w:rPr>
          <w:rFonts w:ascii="Times New Roman" w:eastAsia="Times New Roman" w:hAnsi="Times New Roman" w:cs="Times New Roman"/>
          <w:b/>
          <w:color w:val="auto"/>
          <w:lang w:eastAsia="ru-RU"/>
        </w:rPr>
      </w:pPr>
      <w:bookmarkStart w:id="116" w:name="_Toc3818141"/>
      <w:bookmarkStart w:id="117" w:name="_Toc14076643"/>
      <w:r w:rsidRPr="003018A3">
        <w:rPr>
          <w:rFonts w:ascii="Times New Roman" w:eastAsia="Times New Roman" w:hAnsi="Times New Roman" w:cs="Times New Roman"/>
          <w:b/>
          <w:color w:val="auto"/>
          <w:lang w:eastAsia="ru-RU"/>
        </w:rPr>
        <w:t>4.2. Документация о проведении запроса предложений</w:t>
      </w:r>
      <w:bookmarkEnd w:id="116"/>
      <w:bookmarkEnd w:id="117"/>
      <w:r w:rsidRPr="003018A3">
        <w:rPr>
          <w:rFonts w:ascii="Times New Roman" w:eastAsia="Times New Roman" w:hAnsi="Times New Roman" w:cs="Times New Roman"/>
          <w:b/>
          <w:color w:val="auto"/>
          <w:lang w:eastAsia="ru-RU"/>
        </w:rPr>
        <w:t xml:space="preserve"> </w:t>
      </w:r>
    </w:p>
    <w:p w14:paraId="76FE88A7" w14:textId="77777777" w:rsidR="001D08E6" w:rsidRPr="003018A3" w:rsidRDefault="001D08E6" w:rsidP="001D08E6">
      <w:pPr>
        <w:spacing w:after="0" w:line="240" w:lineRule="auto"/>
        <w:ind w:firstLine="709"/>
        <w:jc w:val="both"/>
        <w:rPr>
          <w:rFonts w:ascii="Times New Roman" w:eastAsiaTheme="minorHAnsi" w:hAnsi="Times New Roman"/>
          <w:sz w:val="24"/>
        </w:rPr>
      </w:pPr>
      <w:r w:rsidRPr="003018A3">
        <w:rPr>
          <w:rFonts w:ascii="Times New Roman" w:hAnsi="Times New Roman"/>
          <w:sz w:val="24"/>
        </w:rPr>
        <w:t xml:space="preserve">4.2.1. Для осуществления закупки путем проведения запроса предложений ИТАР-ТАСС разрабатывает и утверждает документацию, которая размещается в ЕИС и на ЭП вместе с извещением на срок, установленный в пункте 4.1.1 настоящего раздела документации. </w:t>
      </w:r>
    </w:p>
    <w:p w14:paraId="1DCD75FE" w14:textId="77777777" w:rsidR="001D08E6" w:rsidRPr="003018A3" w:rsidRDefault="001D08E6" w:rsidP="001D08E6">
      <w:pPr>
        <w:spacing w:after="0" w:line="240" w:lineRule="auto"/>
        <w:ind w:firstLine="709"/>
        <w:jc w:val="both"/>
        <w:rPr>
          <w:rFonts w:ascii="Times New Roman" w:hAnsi="Times New Roman"/>
          <w:sz w:val="24"/>
        </w:rPr>
      </w:pPr>
      <w:r w:rsidRPr="003018A3">
        <w:rPr>
          <w:rFonts w:ascii="Times New Roman" w:hAnsi="Times New Roman"/>
          <w:sz w:val="24"/>
        </w:rPr>
        <w:t>4.2.2. В документации должны быть указаны:</w:t>
      </w:r>
    </w:p>
    <w:p w14:paraId="6E34468C" w14:textId="77777777" w:rsidR="001D08E6" w:rsidRPr="003018A3" w:rsidRDefault="001D08E6" w:rsidP="00DF7533">
      <w:pPr>
        <w:pStyle w:val="ad"/>
        <w:numPr>
          <w:ilvl w:val="0"/>
          <w:numId w:val="29"/>
        </w:numPr>
        <w:spacing w:after="0" w:line="240" w:lineRule="auto"/>
        <w:ind w:left="0" w:firstLine="709"/>
        <w:jc w:val="both"/>
        <w:rPr>
          <w:rFonts w:ascii="Times New Roman" w:hAnsi="Times New Roman" w:cs="Times New Roman"/>
          <w:sz w:val="24"/>
        </w:rPr>
      </w:pPr>
      <w:r w:rsidRPr="003018A3">
        <w:rPr>
          <w:rFonts w:ascii="Times New Roman" w:hAnsi="Times New Roman" w:cs="Times New Roman"/>
          <w:sz w:val="24"/>
        </w:rPr>
        <w:t xml:space="preserve">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установленные ИТАР-ТАСС и предусмотренные техническими регламентами в соответствии с законодательством РФ о техническом регулировании, документами, разрабатываемыми и применяемыми в национальной системе стандартизации, принятыми в соответствии с законодательством РФ о стандартизации, иные требования, связанные с определением соответствия поставляемого товара, выполняемой работы, оказываемой услуги потребностям ИТАР-ТАСС. Если ИТАР-ТАСС в документации не используются установленные в соответствии с законодательством РФ о техническом регулировании, законодательством РФ о стандартизации 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в документации должно содержаться обоснование необходимости </w:t>
      </w:r>
      <w:r w:rsidRPr="003018A3">
        <w:rPr>
          <w:rFonts w:ascii="Times New Roman" w:hAnsi="Times New Roman" w:cs="Times New Roman"/>
          <w:sz w:val="24"/>
        </w:rPr>
        <w:lastRenderedPageBreak/>
        <w:t>использования иных требований, связанных с определением соответствия поставляемого товара, выполняемой работы, оказываемой услуги потребностям заказчика;</w:t>
      </w:r>
    </w:p>
    <w:p w14:paraId="66834851" w14:textId="77777777" w:rsidR="001D08E6" w:rsidRPr="003018A3" w:rsidRDefault="001D08E6" w:rsidP="00DF7533">
      <w:pPr>
        <w:pStyle w:val="ad"/>
        <w:numPr>
          <w:ilvl w:val="0"/>
          <w:numId w:val="29"/>
        </w:numPr>
        <w:spacing w:after="0" w:line="240" w:lineRule="auto"/>
        <w:ind w:left="0" w:firstLine="709"/>
        <w:jc w:val="both"/>
        <w:rPr>
          <w:rFonts w:ascii="Times New Roman" w:hAnsi="Times New Roman" w:cs="Times New Roman"/>
          <w:sz w:val="24"/>
        </w:rPr>
      </w:pPr>
      <w:r w:rsidRPr="003018A3">
        <w:rPr>
          <w:rFonts w:ascii="Times New Roman" w:hAnsi="Times New Roman" w:cs="Times New Roman"/>
          <w:sz w:val="24"/>
        </w:rPr>
        <w:t>требования к содержанию, форме, оформлению и составу заявки на участие в закупке;</w:t>
      </w:r>
    </w:p>
    <w:p w14:paraId="557A3526" w14:textId="77777777" w:rsidR="001D08E6" w:rsidRPr="003018A3" w:rsidRDefault="001D08E6" w:rsidP="00DF7533">
      <w:pPr>
        <w:pStyle w:val="ad"/>
        <w:numPr>
          <w:ilvl w:val="0"/>
          <w:numId w:val="29"/>
        </w:numPr>
        <w:spacing w:after="0" w:line="240" w:lineRule="auto"/>
        <w:ind w:left="0" w:firstLine="709"/>
        <w:jc w:val="both"/>
        <w:rPr>
          <w:rFonts w:ascii="Times New Roman" w:hAnsi="Times New Roman" w:cs="Times New Roman"/>
          <w:sz w:val="24"/>
        </w:rPr>
      </w:pPr>
      <w:r w:rsidRPr="003018A3">
        <w:rPr>
          <w:rFonts w:ascii="Times New Roman" w:hAnsi="Times New Roman" w:cs="Times New Roman"/>
          <w:sz w:val="24"/>
        </w:rPr>
        <w:t>требования к описанию участниками такой закупки поставляемого товара, который является предметом закупки, его функциональных характеристик (потребительских свойств), его количественных и качественных характеристик, требования к описанию участниками такой закупки выполняемой работы, оказываемой услуги, которые являются предметом закупки, их количественных и качественных характеристик;</w:t>
      </w:r>
    </w:p>
    <w:p w14:paraId="4C55D7F5" w14:textId="77777777" w:rsidR="001D08E6" w:rsidRPr="003018A3" w:rsidRDefault="001D08E6" w:rsidP="00DF7533">
      <w:pPr>
        <w:pStyle w:val="ad"/>
        <w:numPr>
          <w:ilvl w:val="0"/>
          <w:numId w:val="29"/>
        </w:numPr>
        <w:spacing w:after="0" w:line="240" w:lineRule="auto"/>
        <w:ind w:left="0" w:firstLine="709"/>
        <w:jc w:val="both"/>
        <w:rPr>
          <w:rFonts w:ascii="Times New Roman" w:hAnsi="Times New Roman" w:cs="Times New Roman"/>
          <w:sz w:val="24"/>
        </w:rPr>
      </w:pPr>
      <w:r w:rsidRPr="003018A3">
        <w:rPr>
          <w:rFonts w:ascii="Times New Roman" w:hAnsi="Times New Roman" w:cs="Times New Roman"/>
          <w:sz w:val="24"/>
        </w:rPr>
        <w:t>место, условия и сроки (периоды) поставки товара, выполнения работы, оказания услуги;</w:t>
      </w:r>
    </w:p>
    <w:p w14:paraId="144AB417" w14:textId="77777777" w:rsidR="001D08E6" w:rsidRPr="003018A3" w:rsidRDefault="001D08E6" w:rsidP="00DF7533">
      <w:pPr>
        <w:pStyle w:val="ad"/>
        <w:numPr>
          <w:ilvl w:val="0"/>
          <w:numId w:val="29"/>
        </w:numPr>
        <w:spacing w:after="0" w:line="240" w:lineRule="auto"/>
        <w:ind w:left="0" w:firstLine="709"/>
        <w:jc w:val="both"/>
        <w:rPr>
          <w:rFonts w:ascii="Times New Roman" w:hAnsi="Times New Roman" w:cs="Times New Roman"/>
          <w:sz w:val="24"/>
        </w:rPr>
      </w:pPr>
      <w:r w:rsidRPr="003018A3">
        <w:rPr>
          <w:rFonts w:ascii="Times New Roman" w:hAnsi="Times New Roman" w:cs="Times New Roman"/>
          <w:sz w:val="24"/>
        </w:rPr>
        <w:t>сведения о начальной (максимальной) цене договора (цена лота), либо формула цены, устанавливающая правила расчета сумм, подлежащих уплате ИТАР-ТАСС поставщику (подрядчику, исполнителю) в ходе исполнения договора, и максимальное значение цены договора, либо цена единицы товара, работы, услуги и максимальное значение цены договора;</w:t>
      </w:r>
    </w:p>
    <w:p w14:paraId="10EB80EB" w14:textId="77777777" w:rsidR="001D08E6" w:rsidRPr="003018A3" w:rsidRDefault="001D08E6" w:rsidP="00DF7533">
      <w:pPr>
        <w:pStyle w:val="ad"/>
        <w:numPr>
          <w:ilvl w:val="0"/>
          <w:numId w:val="29"/>
        </w:numPr>
        <w:spacing w:after="0" w:line="240" w:lineRule="auto"/>
        <w:ind w:left="0" w:firstLine="709"/>
        <w:jc w:val="both"/>
        <w:rPr>
          <w:rFonts w:ascii="Times New Roman" w:hAnsi="Times New Roman" w:cs="Times New Roman"/>
          <w:sz w:val="24"/>
        </w:rPr>
      </w:pPr>
      <w:r w:rsidRPr="003018A3">
        <w:rPr>
          <w:rFonts w:ascii="Times New Roman" w:hAnsi="Times New Roman" w:cs="Times New Roman"/>
          <w:sz w:val="24"/>
        </w:rPr>
        <w:t>форма, сроки и порядок оплаты товара, работы, услуги;</w:t>
      </w:r>
    </w:p>
    <w:p w14:paraId="35BD7171" w14:textId="77777777" w:rsidR="001D08E6" w:rsidRPr="003018A3" w:rsidRDefault="001D08E6" w:rsidP="00DF7533">
      <w:pPr>
        <w:pStyle w:val="ad"/>
        <w:numPr>
          <w:ilvl w:val="0"/>
          <w:numId w:val="29"/>
        </w:numPr>
        <w:spacing w:after="0" w:line="240" w:lineRule="auto"/>
        <w:ind w:left="0" w:firstLine="709"/>
        <w:jc w:val="both"/>
        <w:rPr>
          <w:rFonts w:ascii="Times New Roman" w:hAnsi="Times New Roman" w:cs="Times New Roman"/>
          <w:sz w:val="24"/>
        </w:rPr>
      </w:pPr>
      <w:r w:rsidRPr="003018A3">
        <w:rPr>
          <w:rFonts w:ascii="Times New Roman" w:hAnsi="Times New Roman" w:cs="Times New Roman"/>
          <w:sz w:val="24"/>
        </w:rPr>
        <w:t>порядок формирования цены договора (цены лота) с учетом или без учета расходов на перевозку, страхование, уплату таможенных пошлин, налогов и других обязательных платежей;</w:t>
      </w:r>
    </w:p>
    <w:p w14:paraId="3FB5CD20" w14:textId="77777777" w:rsidR="001D08E6" w:rsidRPr="003018A3" w:rsidRDefault="001D08E6" w:rsidP="00DF7533">
      <w:pPr>
        <w:pStyle w:val="ad"/>
        <w:numPr>
          <w:ilvl w:val="0"/>
          <w:numId w:val="29"/>
        </w:numPr>
        <w:spacing w:after="0" w:line="240" w:lineRule="auto"/>
        <w:ind w:left="0" w:firstLine="709"/>
        <w:jc w:val="both"/>
        <w:rPr>
          <w:rFonts w:ascii="Times New Roman" w:hAnsi="Times New Roman" w:cs="Times New Roman"/>
          <w:sz w:val="24"/>
        </w:rPr>
      </w:pPr>
      <w:r w:rsidRPr="003018A3">
        <w:rPr>
          <w:rFonts w:ascii="Times New Roman" w:hAnsi="Times New Roman" w:cs="Times New Roman"/>
          <w:sz w:val="24"/>
        </w:rPr>
        <w:t>порядок, дата начала, дата и время окончания срока подачи заявок на участие в закупке (этапах закупки) и порядок подведения итогов такой закупки (этапов такой закупки);</w:t>
      </w:r>
    </w:p>
    <w:p w14:paraId="3C8B0CA2" w14:textId="77777777" w:rsidR="001D08E6" w:rsidRPr="003018A3" w:rsidRDefault="001D08E6" w:rsidP="00DF7533">
      <w:pPr>
        <w:pStyle w:val="ad"/>
        <w:numPr>
          <w:ilvl w:val="0"/>
          <w:numId w:val="29"/>
        </w:numPr>
        <w:spacing w:after="0" w:line="240" w:lineRule="auto"/>
        <w:ind w:left="0" w:firstLine="709"/>
        <w:jc w:val="both"/>
        <w:rPr>
          <w:rFonts w:ascii="Times New Roman" w:hAnsi="Times New Roman" w:cs="Times New Roman"/>
          <w:sz w:val="24"/>
        </w:rPr>
      </w:pPr>
      <w:r w:rsidRPr="003018A3">
        <w:rPr>
          <w:rFonts w:ascii="Times New Roman" w:hAnsi="Times New Roman" w:cs="Times New Roman"/>
          <w:sz w:val="24"/>
        </w:rPr>
        <w:t>требования к участникам такой закупки;</w:t>
      </w:r>
    </w:p>
    <w:p w14:paraId="3D706BAF" w14:textId="77777777" w:rsidR="001D08E6" w:rsidRPr="003018A3" w:rsidRDefault="001D08E6" w:rsidP="00DF7533">
      <w:pPr>
        <w:pStyle w:val="ad"/>
        <w:numPr>
          <w:ilvl w:val="0"/>
          <w:numId w:val="29"/>
        </w:numPr>
        <w:spacing w:after="0" w:line="240" w:lineRule="auto"/>
        <w:ind w:left="0" w:firstLine="709"/>
        <w:jc w:val="both"/>
        <w:rPr>
          <w:rFonts w:ascii="Times New Roman" w:hAnsi="Times New Roman" w:cs="Times New Roman"/>
          <w:sz w:val="24"/>
        </w:rPr>
      </w:pPr>
      <w:r w:rsidRPr="003018A3">
        <w:rPr>
          <w:rFonts w:ascii="Times New Roman" w:hAnsi="Times New Roman" w:cs="Times New Roman"/>
          <w:sz w:val="24"/>
        </w:rPr>
        <w:t>требования к участникам такой закупки и привлекаемым ими субподрядчикам, соисполнителям и (или) изготовителям товара, являющегося предметом закупки, и перечень документов, представляемых участниками такой закупки для подтверждения их соответствия указанным требованиям, в случае закупки работ по проектированию, строительству, модернизации 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w:t>
      </w:r>
    </w:p>
    <w:p w14:paraId="1CDFE155" w14:textId="77777777" w:rsidR="001D08E6" w:rsidRPr="003018A3" w:rsidRDefault="001D08E6" w:rsidP="00DF7533">
      <w:pPr>
        <w:pStyle w:val="ad"/>
        <w:numPr>
          <w:ilvl w:val="0"/>
          <w:numId w:val="29"/>
        </w:numPr>
        <w:spacing w:after="0" w:line="240" w:lineRule="auto"/>
        <w:ind w:left="0" w:firstLine="709"/>
        <w:jc w:val="both"/>
        <w:rPr>
          <w:rFonts w:ascii="Times New Roman" w:hAnsi="Times New Roman" w:cs="Times New Roman"/>
          <w:sz w:val="24"/>
        </w:rPr>
      </w:pPr>
      <w:r w:rsidRPr="003018A3">
        <w:rPr>
          <w:rFonts w:ascii="Times New Roman" w:hAnsi="Times New Roman" w:cs="Times New Roman"/>
          <w:sz w:val="24"/>
        </w:rPr>
        <w:t>формы, порядок, дата и время окончания срока предоставления участникам такой закупки разъяснений положений документации;</w:t>
      </w:r>
    </w:p>
    <w:p w14:paraId="53D43BAA" w14:textId="77777777" w:rsidR="001D08E6" w:rsidRPr="003018A3" w:rsidRDefault="001D08E6" w:rsidP="00DF7533">
      <w:pPr>
        <w:pStyle w:val="ad"/>
        <w:numPr>
          <w:ilvl w:val="0"/>
          <w:numId w:val="29"/>
        </w:numPr>
        <w:spacing w:after="0" w:line="240" w:lineRule="auto"/>
        <w:ind w:left="0" w:firstLine="709"/>
        <w:jc w:val="both"/>
        <w:rPr>
          <w:rFonts w:ascii="Times New Roman" w:hAnsi="Times New Roman" w:cs="Times New Roman"/>
          <w:sz w:val="24"/>
        </w:rPr>
      </w:pPr>
      <w:r w:rsidRPr="003018A3">
        <w:rPr>
          <w:rFonts w:ascii="Times New Roman" w:hAnsi="Times New Roman" w:cs="Times New Roman"/>
          <w:sz w:val="24"/>
        </w:rPr>
        <w:t>дата рассмотрения предложений участников такой закупки и подведения итогов такой закупки;</w:t>
      </w:r>
    </w:p>
    <w:p w14:paraId="1001D508" w14:textId="77777777" w:rsidR="001D08E6" w:rsidRPr="003018A3" w:rsidRDefault="001D08E6" w:rsidP="00DF7533">
      <w:pPr>
        <w:pStyle w:val="ad"/>
        <w:numPr>
          <w:ilvl w:val="0"/>
          <w:numId w:val="29"/>
        </w:numPr>
        <w:spacing w:after="0" w:line="240" w:lineRule="auto"/>
        <w:ind w:left="0" w:firstLine="709"/>
        <w:jc w:val="both"/>
        <w:rPr>
          <w:rFonts w:ascii="Times New Roman" w:hAnsi="Times New Roman" w:cs="Times New Roman"/>
          <w:sz w:val="24"/>
        </w:rPr>
      </w:pPr>
      <w:r w:rsidRPr="003018A3">
        <w:rPr>
          <w:rFonts w:ascii="Times New Roman" w:hAnsi="Times New Roman" w:cs="Times New Roman"/>
          <w:sz w:val="24"/>
        </w:rPr>
        <w:t>критерии оценки и сопоставления заявок на участие в такой закупке;</w:t>
      </w:r>
    </w:p>
    <w:p w14:paraId="31565971" w14:textId="77777777" w:rsidR="001D08E6" w:rsidRPr="003018A3" w:rsidRDefault="001D08E6" w:rsidP="00DF7533">
      <w:pPr>
        <w:pStyle w:val="ad"/>
        <w:numPr>
          <w:ilvl w:val="0"/>
          <w:numId w:val="29"/>
        </w:numPr>
        <w:spacing w:after="0" w:line="240" w:lineRule="auto"/>
        <w:ind w:left="0" w:firstLine="709"/>
        <w:jc w:val="both"/>
        <w:rPr>
          <w:rFonts w:ascii="Times New Roman" w:hAnsi="Times New Roman" w:cs="Times New Roman"/>
          <w:sz w:val="24"/>
        </w:rPr>
      </w:pPr>
      <w:r w:rsidRPr="003018A3">
        <w:rPr>
          <w:rFonts w:ascii="Times New Roman" w:hAnsi="Times New Roman" w:cs="Times New Roman"/>
          <w:sz w:val="24"/>
        </w:rPr>
        <w:t>порядок оценки и сопоставления заявок на участие в такой закупке;</w:t>
      </w:r>
    </w:p>
    <w:p w14:paraId="58B20D1B" w14:textId="77777777" w:rsidR="001D08E6" w:rsidRPr="003018A3" w:rsidRDefault="001D08E6" w:rsidP="00DF7533">
      <w:pPr>
        <w:pStyle w:val="ad"/>
        <w:numPr>
          <w:ilvl w:val="0"/>
          <w:numId w:val="29"/>
        </w:numPr>
        <w:spacing w:after="0" w:line="240" w:lineRule="auto"/>
        <w:ind w:left="0" w:firstLine="709"/>
        <w:jc w:val="both"/>
        <w:rPr>
          <w:rFonts w:ascii="Times New Roman" w:hAnsi="Times New Roman" w:cs="Times New Roman"/>
          <w:sz w:val="24"/>
        </w:rPr>
      </w:pPr>
      <w:r w:rsidRPr="003018A3">
        <w:rPr>
          <w:rFonts w:ascii="Times New Roman" w:hAnsi="Times New Roman" w:cs="Times New Roman"/>
          <w:sz w:val="24"/>
        </w:rPr>
        <w:t>описание предмета такой закупки в соответствии с пунктом 2.11 Положения о закупках;</w:t>
      </w:r>
    </w:p>
    <w:p w14:paraId="41ADA278" w14:textId="77777777" w:rsidR="001D08E6" w:rsidRPr="003018A3" w:rsidRDefault="001D08E6" w:rsidP="00DF7533">
      <w:pPr>
        <w:pStyle w:val="ad"/>
        <w:numPr>
          <w:ilvl w:val="0"/>
          <w:numId w:val="29"/>
        </w:numPr>
        <w:spacing w:after="0" w:line="240" w:lineRule="auto"/>
        <w:ind w:left="0" w:firstLine="709"/>
        <w:jc w:val="both"/>
        <w:rPr>
          <w:rFonts w:ascii="Times New Roman" w:hAnsi="Times New Roman" w:cs="Times New Roman"/>
          <w:sz w:val="24"/>
        </w:rPr>
      </w:pPr>
      <w:r w:rsidRPr="003018A3">
        <w:rPr>
          <w:rFonts w:ascii="Times New Roman" w:hAnsi="Times New Roman" w:cs="Times New Roman"/>
          <w:sz w:val="24"/>
        </w:rPr>
        <w:t>адрес электронной площадки в информационно-телекоммуникационной сети «Интернет»;</w:t>
      </w:r>
    </w:p>
    <w:p w14:paraId="3D3EB162" w14:textId="77777777" w:rsidR="001D08E6" w:rsidRPr="003018A3" w:rsidRDefault="001D08E6" w:rsidP="00DF7533">
      <w:pPr>
        <w:pStyle w:val="ad"/>
        <w:numPr>
          <w:ilvl w:val="0"/>
          <w:numId w:val="29"/>
        </w:numPr>
        <w:spacing w:after="0" w:line="240" w:lineRule="auto"/>
        <w:ind w:left="0" w:firstLine="709"/>
        <w:jc w:val="both"/>
        <w:rPr>
          <w:rFonts w:ascii="Times New Roman" w:hAnsi="Times New Roman" w:cs="Times New Roman"/>
          <w:sz w:val="24"/>
        </w:rPr>
      </w:pPr>
      <w:r w:rsidRPr="003018A3">
        <w:rPr>
          <w:rFonts w:ascii="Times New Roman" w:hAnsi="Times New Roman" w:cs="Times New Roman"/>
          <w:sz w:val="24"/>
        </w:rPr>
        <w:t>а также иные сведения, необходимые и достаточные для предоставления полной информации о проводимом запросе предложений.</w:t>
      </w:r>
    </w:p>
    <w:p w14:paraId="2927C3A3" w14:textId="77777777" w:rsidR="001D08E6" w:rsidRPr="003018A3" w:rsidRDefault="001D08E6" w:rsidP="001D08E6">
      <w:pPr>
        <w:spacing w:after="0" w:line="240" w:lineRule="auto"/>
        <w:ind w:firstLine="709"/>
        <w:jc w:val="both"/>
        <w:rPr>
          <w:rFonts w:ascii="Times New Roman" w:hAnsi="Times New Roman"/>
          <w:sz w:val="24"/>
        </w:rPr>
      </w:pPr>
      <w:r w:rsidRPr="003018A3">
        <w:rPr>
          <w:rFonts w:ascii="Times New Roman" w:hAnsi="Times New Roman"/>
          <w:sz w:val="24"/>
        </w:rPr>
        <w:t>4.2.3. При проведении запроса предложений могут выделяться лоты, в отношении которых отдельно указываются:</w:t>
      </w:r>
    </w:p>
    <w:p w14:paraId="7588FF2E" w14:textId="77777777" w:rsidR="001D08E6" w:rsidRPr="003018A3" w:rsidRDefault="001D08E6" w:rsidP="00DF7533">
      <w:pPr>
        <w:pStyle w:val="ad"/>
        <w:numPr>
          <w:ilvl w:val="0"/>
          <w:numId w:val="30"/>
        </w:numPr>
        <w:spacing w:after="0" w:line="240" w:lineRule="auto"/>
        <w:ind w:left="0" w:firstLine="709"/>
        <w:jc w:val="both"/>
        <w:rPr>
          <w:rFonts w:ascii="Times New Roman" w:hAnsi="Times New Roman" w:cs="Times New Roman"/>
          <w:sz w:val="24"/>
        </w:rPr>
      </w:pPr>
      <w:r w:rsidRPr="003018A3">
        <w:rPr>
          <w:rFonts w:ascii="Times New Roman" w:hAnsi="Times New Roman" w:cs="Times New Roman"/>
          <w:sz w:val="24"/>
        </w:rPr>
        <w:t xml:space="preserve">предмет закупки; </w:t>
      </w:r>
    </w:p>
    <w:p w14:paraId="23B2860B" w14:textId="77777777" w:rsidR="001D08E6" w:rsidRPr="003018A3" w:rsidRDefault="001D08E6" w:rsidP="00DF7533">
      <w:pPr>
        <w:pStyle w:val="ad"/>
        <w:numPr>
          <w:ilvl w:val="0"/>
          <w:numId w:val="30"/>
        </w:numPr>
        <w:spacing w:after="0" w:line="240" w:lineRule="auto"/>
        <w:ind w:left="0" w:firstLine="709"/>
        <w:jc w:val="both"/>
        <w:rPr>
          <w:rFonts w:ascii="Times New Roman" w:hAnsi="Times New Roman" w:cs="Times New Roman"/>
          <w:sz w:val="24"/>
        </w:rPr>
      </w:pPr>
      <w:r w:rsidRPr="003018A3">
        <w:rPr>
          <w:rFonts w:ascii="Times New Roman" w:hAnsi="Times New Roman" w:cs="Times New Roman"/>
          <w:sz w:val="24"/>
        </w:rPr>
        <w:t xml:space="preserve">сведения о начальной (максимальной) цене договора, либо формула цены, устанавливающая правила расчета сумм, подлежащих уплате ИТАР-ТАСС поставщику (подрядчику, исполнителю) в ходе исполнения договора, и максимальное значение цены договора, либо цена единицы товара, работы, услуги и максимальное значение цены договора; </w:t>
      </w:r>
    </w:p>
    <w:p w14:paraId="12CD1111" w14:textId="77777777" w:rsidR="001D08E6" w:rsidRPr="003018A3" w:rsidRDefault="001D08E6" w:rsidP="00DF7533">
      <w:pPr>
        <w:pStyle w:val="ad"/>
        <w:numPr>
          <w:ilvl w:val="0"/>
          <w:numId w:val="30"/>
        </w:numPr>
        <w:spacing w:after="0" w:line="240" w:lineRule="auto"/>
        <w:ind w:left="0" w:firstLine="709"/>
        <w:jc w:val="both"/>
        <w:rPr>
          <w:rFonts w:ascii="Times New Roman" w:hAnsi="Times New Roman" w:cs="Times New Roman"/>
          <w:sz w:val="24"/>
        </w:rPr>
      </w:pPr>
      <w:r w:rsidRPr="003018A3">
        <w:rPr>
          <w:rFonts w:ascii="Times New Roman" w:hAnsi="Times New Roman" w:cs="Times New Roman"/>
          <w:sz w:val="24"/>
        </w:rPr>
        <w:t xml:space="preserve">размер обеспечения заявки на участие в закупке (если требование об обеспечении заявки установлено ИТАР-ТАСС); </w:t>
      </w:r>
    </w:p>
    <w:p w14:paraId="60146E13" w14:textId="77777777" w:rsidR="001D08E6" w:rsidRPr="003018A3" w:rsidRDefault="001D08E6" w:rsidP="00DF7533">
      <w:pPr>
        <w:pStyle w:val="ad"/>
        <w:numPr>
          <w:ilvl w:val="0"/>
          <w:numId w:val="30"/>
        </w:numPr>
        <w:spacing w:after="0" w:line="240" w:lineRule="auto"/>
        <w:ind w:left="0" w:firstLine="709"/>
        <w:jc w:val="both"/>
        <w:rPr>
          <w:rFonts w:ascii="Times New Roman" w:hAnsi="Times New Roman" w:cs="Times New Roman"/>
          <w:sz w:val="24"/>
        </w:rPr>
      </w:pPr>
      <w:r w:rsidRPr="003018A3">
        <w:rPr>
          <w:rFonts w:ascii="Times New Roman" w:hAnsi="Times New Roman" w:cs="Times New Roman"/>
          <w:sz w:val="24"/>
        </w:rPr>
        <w:t>размер обеспечения исполнения договора (если требование об обеспечении исполнения договора установлено ИТАР-ТАСС);</w:t>
      </w:r>
    </w:p>
    <w:p w14:paraId="0ACFB1E3" w14:textId="77777777" w:rsidR="001D08E6" w:rsidRPr="003018A3" w:rsidRDefault="001D08E6" w:rsidP="00DF7533">
      <w:pPr>
        <w:pStyle w:val="ad"/>
        <w:numPr>
          <w:ilvl w:val="0"/>
          <w:numId w:val="30"/>
        </w:numPr>
        <w:spacing w:after="0" w:line="240" w:lineRule="auto"/>
        <w:ind w:left="0" w:firstLine="709"/>
        <w:jc w:val="both"/>
        <w:rPr>
          <w:rFonts w:ascii="Times New Roman" w:hAnsi="Times New Roman" w:cs="Times New Roman"/>
          <w:sz w:val="24"/>
        </w:rPr>
      </w:pPr>
      <w:r w:rsidRPr="003018A3">
        <w:rPr>
          <w:rFonts w:ascii="Times New Roman" w:hAnsi="Times New Roman" w:cs="Times New Roman"/>
          <w:sz w:val="24"/>
        </w:rPr>
        <w:t xml:space="preserve">сроки поставки товара, выполнения работ, оказания услуг; </w:t>
      </w:r>
    </w:p>
    <w:p w14:paraId="5CE802EB" w14:textId="77777777" w:rsidR="001D08E6" w:rsidRPr="003018A3" w:rsidRDefault="001D08E6" w:rsidP="00DF7533">
      <w:pPr>
        <w:pStyle w:val="ad"/>
        <w:numPr>
          <w:ilvl w:val="0"/>
          <w:numId w:val="30"/>
        </w:numPr>
        <w:spacing w:after="0" w:line="240" w:lineRule="auto"/>
        <w:ind w:left="0" w:firstLine="709"/>
        <w:jc w:val="both"/>
        <w:rPr>
          <w:rFonts w:ascii="Times New Roman" w:hAnsi="Times New Roman" w:cs="Times New Roman"/>
          <w:sz w:val="24"/>
        </w:rPr>
      </w:pPr>
      <w:r w:rsidRPr="003018A3">
        <w:rPr>
          <w:rFonts w:ascii="Times New Roman" w:hAnsi="Times New Roman" w:cs="Times New Roman"/>
          <w:sz w:val="24"/>
        </w:rPr>
        <w:t>иные условия поставки товара, выполнения работы или оказания услуги.</w:t>
      </w:r>
    </w:p>
    <w:p w14:paraId="4BC4C6B7" w14:textId="77777777" w:rsidR="001D08E6" w:rsidRPr="003018A3" w:rsidRDefault="001D08E6" w:rsidP="001D08E6">
      <w:pPr>
        <w:spacing w:after="0" w:line="240" w:lineRule="auto"/>
        <w:ind w:firstLine="709"/>
        <w:jc w:val="both"/>
        <w:rPr>
          <w:rFonts w:ascii="Times New Roman" w:hAnsi="Times New Roman"/>
          <w:sz w:val="24"/>
        </w:rPr>
      </w:pPr>
      <w:r w:rsidRPr="003018A3">
        <w:rPr>
          <w:rFonts w:ascii="Times New Roman" w:hAnsi="Times New Roman"/>
          <w:sz w:val="24"/>
        </w:rPr>
        <w:lastRenderedPageBreak/>
        <w:t>4.2.4. В состав документации должен быть включен проект договора, подготовленный в соответствии с требованиями, указанными в пункте 2.12 Положения о закупке (в случае проведения закупки по нескольким лотам – проект договора в отношении каждого лота), который является неотъемлемой частью документации.</w:t>
      </w:r>
    </w:p>
    <w:p w14:paraId="5708300C" w14:textId="77777777" w:rsidR="001D08E6" w:rsidRPr="003018A3" w:rsidRDefault="001D08E6" w:rsidP="001D08E6">
      <w:pPr>
        <w:spacing w:after="0" w:line="240" w:lineRule="auto"/>
        <w:ind w:firstLine="709"/>
        <w:jc w:val="both"/>
        <w:rPr>
          <w:rFonts w:ascii="Times New Roman" w:hAnsi="Times New Roman"/>
          <w:sz w:val="24"/>
        </w:rPr>
      </w:pPr>
    </w:p>
    <w:p w14:paraId="702826D4" w14:textId="77777777" w:rsidR="001D08E6" w:rsidRPr="003018A3" w:rsidRDefault="001D08E6" w:rsidP="001D08E6">
      <w:pPr>
        <w:pStyle w:val="31"/>
        <w:spacing w:before="0" w:line="240" w:lineRule="auto"/>
        <w:ind w:firstLine="709"/>
        <w:jc w:val="both"/>
        <w:rPr>
          <w:rFonts w:ascii="Times New Roman" w:eastAsia="Times New Roman" w:hAnsi="Times New Roman" w:cs="Times New Roman"/>
          <w:b/>
          <w:color w:val="auto"/>
          <w:lang w:eastAsia="ru-RU"/>
        </w:rPr>
      </w:pPr>
      <w:bookmarkStart w:id="118" w:name="_Toc3818142"/>
      <w:bookmarkStart w:id="119" w:name="_Toc14076644"/>
      <w:r w:rsidRPr="003018A3">
        <w:rPr>
          <w:rFonts w:ascii="Times New Roman" w:eastAsia="Times New Roman" w:hAnsi="Times New Roman" w:cs="Times New Roman"/>
          <w:b/>
          <w:color w:val="auto"/>
          <w:lang w:eastAsia="ru-RU"/>
        </w:rPr>
        <w:t>4.3. Порядок предоставления разъяснений положений извещения и (или) положений документации</w:t>
      </w:r>
      <w:bookmarkEnd w:id="118"/>
      <w:bookmarkEnd w:id="119"/>
      <w:r w:rsidRPr="003018A3">
        <w:rPr>
          <w:rFonts w:ascii="Times New Roman" w:eastAsia="Times New Roman" w:hAnsi="Times New Roman" w:cs="Times New Roman"/>
          <w:b/>
          <w:color w:val="auto"/>
          <w:lang w:eastAsia="ru-RU"/>
        </w:rPr>
        <w:t xml:space="preserve"> </w:t>
      </w:r>
    </w:p>
    <w:p w14:paraId="4F66977D" w14:textId="77777777" w:rsidR="001D08E6" w:rsidRPr="003018A3" w:rsidRDefault="001D08E6" w:rsidP="001D08E6">
      <w:pPr>
        <w:spacing w:after="0" w:line="240" w:lineRule="auto"/>
        <w:ind w:firstLine="709"/>
        <w:jc w:val="both"/>
        <w:rPr>
          <w:rFonts w:ascii="Times New Roman" w:eastAsiaTheme="minorHAnsi" w:hAnsi="Times New Roman"/>
          <w:sz w:val="24"/>
        </w:rPr>
      </w:pPr>
      <w:r w:rsidRPr="003018A3">
        <w:rPr>
          <w:rFonts w:ascii="Times New Roman" w:hAnsi="Times New Roman"/>
          <w:sz w:val="24"/>
        </w:rPr>
        <w:t>4.3.1. Любой участник, получивший аккредитацию на ЭП, вправе направить в порядке, предусмотренном Регламентом ЭП, запрос о даче разъяснений положений извещения и (или) положений документации. При этом участник вправе направить не более чем 3 запроса о даче разъяснений положений извещения и (или) положений документации в отношении одного предмета закупки (лота).</w:t>
      </w:r>
    </w:p>
    <w:p w14:paraId="2DCE75A5" w14:textId="77777777" w:rsidR="001D08E6" w:rsidRPr="003018A3" w:rsidRDefault="001D08E6" w:rsidP="001D08E6">
      <w:pPr>
        <w:spacing w:after="0" w:line="240" w:lineRule="auto"/>
        <w:ind w:firstLine="709"/>
        <w:jc w:val="both"/>
        <w:rPr>
          <w:rFonts w:ascii="Times New Roman" w:hAnsi="Times New Roman"/>
          <w:sz w:val="24"/>
        </w:rPr>
      </w:pPr>
      <w:r w:rsidRPr="003018A3">
        <w:rPr>
          <w:rFonts w:ascii="Times New Roman" w:hAnsi="Times New Roman"/>
          <w:sz w:val="24"/>
        </w:rPr>
        <w:t>4.3.2. Запрос о даче разъяснений положений извещения и (или) положений документации в обязательном порядке должен содержать:</w:t>
      </w:r>
    </w:p>
    <w:p w14:paraId="64840F9C" w14:textId="77777777" w:rsidR="001D08E6" w:rsidRPr="003018A3" w:rsidRDefault="001D08E6" w:rsidP="00DF7533">
      <w:pPr>
        <w:pStyle w:val="ad"/>
        <w:numPr>
          <w:ilvl w:val="0"/>
          <w:numId w:val="31"/>
        </w:numPr>
        <w:spacing w:after="0" w:line="240" w:lineRule="auto"/>
        <w:ind w:left="0" w:firstLine="709"/>
        <w:jc w:val="both"/>
        <w:rPr>
          <w:rFonts w:ascii="Times New Roman" w:hAnsi="Times New Roman" w:cs="Times New Roman"/>
          <w:sz w:val="24"/>
        </w:rPr>
      </w:pPr>
      <w:r w:rsidRPr="003018A3">
        <w:rPr>
          <w:rFonts w:ascii="Times New Roman" w:hAnsi="Times New Roman" w:cs="Times New Roman"/>
          <w:sz w:val="24"/>
        </w:rPr>
        <w:t>сведения об участнике, направившего данный запрос (наименование (фирменное наименование) (полное наименование юридического лица либо Ф.И.О. (полностью, без сокращений) участника – физического лица, в том числе индивидуального предпринимателя)); адрес места нахождения (страна, адрес) участника, почтовый адрес (страна, адрес) участника, контактные телефоны участника (с указанием кода города), адрес электронной почты участника;</w:t>
      </w:r>
    </w:p>
    <w:p w14:paraId="3957B741" w14:textId="77777777" w:rsidR="001D08E6" w:rsidRPr="003018A3" w:rsidRDefault="001D08E6" w:rsidP="00DF7533">
      <w:pPr>
        <w:pStyle w:val="ad"/>
        <w:numPr>
          <w:ilvl w:val="0"/>
          <w:numId w:val="31"/>
        </w:numPr>
        <w:spacing w:after="0" w:line="240" w:lineRule="auto"/>
        <w:ind w:left="0" w:firstLine="709"/>
        <w:jc w:val="both"/>
        <w:rPr>
          <w:rFonts w:ascii="Times New Roman" w:hAnsi="Times New Roman" w:cs="Times New Roman"/>
          <w:sz w:val="24"/>
        </w:rPr>
      </w:pPr>
      <w:r w:rsidRPr="003018A3">
        <w:rPr>
          <w:rFonts w:ascii="Times New Roman" w:hAnsi="Times New Roman" w:cs="Times New Roman"/>
          <w:sz w:val="24"/>
        </w:rPr>
        <w:t>ссылку на реестровый номер извещения, содержащийся в ЕИС и на ЭП;</w:t>
      </w:r>
    </w:p>
    <w:p w14:paraId="751DFB72" w14:textId="77777777" w:rsidR="001D08E6" w:rsidRPr="003018A3" w:rsidRDefault="001D08E6" w:rsidP="00DF7533">
      <w:pPr>
        <w:pStyle w:val="ad"/>
        <w:numPr>
          <w:ilvl w:val="0"/>
          <w:numId w:val="31"/>
        </w:numPr>
        <w:spacing w:after="0" w:line="240" w:lineRule="auto"/>
        <w:ind w:left="0" w:firstLine="709"/>
        <w:jc w:val="both"/>
        <w:rPr>
          <w:rFonts w:ascii="Times New Roman" w:hAnsi="Times New Roman" w:cs="Times New Roman"/>
          <w:sz w:val="24"/>
        </w:rPr>
      </w:pPr>
      <w:r w:rsidRPr="003018A3">
        <w:rPr>
          <w:rFonts w:ascii="Times New Roman" w:hAnsi="Times New Roman" w:cs="Times New Roman"/>
          <w:sz w:val="24"/>
        </w:rPr>
        <w:t>ссылки на пункт или на пункты извещения и (или) положений документации, которые требуется разъяснить участнику;</w:t>
      </w:r>
    </w:p>
    <w:p w14:paraId="1A444585" w14:textId="77777777" w:rsidR="001D08E6" w:rsidRPr="003018A3" w:rsidRDefault="001D08E6" w:rsidP="00DF7533">
      <w:pPr>
        <w:pStyle w:val="ad"/>
        <w:numPr>
          <w:ilvl w:val="0"/>
          <w:numId w:val="31"/>
        </w:numPr>
        <w:spacing w:after="0" w:line="240" w:lineRule="auto"/>
        <w:ind w:left="0" w:firstLine="709"/>
        <w:jc w:val="both"/>
        <w:rPr>
          <w:rFonts w:ascii="Times New Roman" w:hAnsi="Times New Roman" w:cs="Times New Roman"/>
          <w:sz w:val="24"/>
        </w:rPr>
      </w:pPr>
      <w:r w:rsidRPr="003018A3">
        <w:rPr>
          <w:rFonts w:ascii="Times New Roman" w:hAnsi="Times New Roman" w:cs="Times New Roman"/>
          <w:sz w:val="24"/>
        </w:rPr>
        <w:t>содержание запроса на разъяснение положений извещения и (или) положений документации, которое должно содержать вопросы к тексту извещения и (или) положений документации;</w:t>
      </w:r>
    </w:p>
    <w:p w14:paraId="482BB198" w14:textId="77777777" w:rsidR="001D08E6" w:rsidRPr="003018A3" w:rsidRDefault="001D08E6" w:rsidP="00DF7533">
      <w:pPr>
        <w:pStyle w:val="ad"/>
        <w:numPr>
          <w:ilvl w:val="0"/>
          <w:numId w:val="31"/>
        </w:numPr>
        <w:spacing w:after="0" w:line="240" w:lineRule="auto"/>
        <w:ind w:left="0" w:firstLine="709"/>
        <w:jc w:val="both"/>
        <w:rPr>
          <w:rFonts w:ascii="Times New Roman" w:hAnsi="Times New Roman" w:cs="Times New Roman"/>
          <w:sz w:val="24"/>
        </w:rPr>
      </w:pPr>
      <w:r w:rsidRPr="003018A3">
        <w:rPr>
          <w:rFonts w:ascii="Times New Roman" w:hAnsi="Times New Roman" w:cs="Times New Roman"/>
          <w:sz w:val="24"/>
        </w:rPr>
        <w:t>иные сведения, которые, по мнению участника, следует отразить в запросе на разъяснение положений извещения и (или) положений документации.</w:t>
      </w:r>
    </w:p>
    <w:p w14:paraId="4F48E97D" w14:textId="77777777" w:rsidR="001D08E6" w:rsidRPr="003018A3" w:rsidRDefault="001D08E6" w:rsidP="001D08E6">
      <w:pPr>
        <w:spacing w:after="0" w:line="240" w:lineRule="auto"/>
        <w:ind w:firstLine="709"/>
        <w:jc w:val="both"/>
        <w:rPr>
          <w:rFonts w:ascii="Times New Roman" w:hAnsi="Times New Roman"/>
          <w:sz w:val="24"/>
        </w:rPr>
      </w:pPr>
      <w:r w:rsidRPr="003018A3">
        <w:rPr>
          <w:rFonts w:ascii="Times New Roman" w:hAnsi="Times New Roman"/>
          <w:sz w:val="24"/>
        </w:rPr>
        <w:t>4.3.3. В течение 3 рабочих дней с даты поступления запроса о даче разъяснений положений извещения и (или) положений документации ИТАР-ТАСС осуществляет разъяснение положений извещения и (или) положений документации и размещает их в ЕИС и на ЭП с указанием предмета запроса, но без указания участника, от которого поступил запрос о даче разъяснений положений извещения и (или) положений документации. При этом ИТАР-ТАСС вправе не осуществлять такое разъяснение в случае, если указанный запрос поступил позднее чем за 3 рабочих дня до даты окончания срока подачи заявок на участие в запросе предложений.</w:t>
      </w:r>
    </w:p>
    <w:p w14:paraId="3B322F03" w14:textId="77777777" w:rsidR="001D08E6" w:rsidRPr="003018A3" w:rsidRDefault="001D08E6" w:rsidP="001D08E6">
      <w:pPr>
        <w:spacing w:after="0" w:line="240" w:lineRule="auto"/>
        <w:ind w:firstLine="709"/>
        <w:jc w:val="both"/>
        <w:rPr>
          <w:rFonts w:ascii="Times New Roman" w:hAnsi="Times New Roman"/>
          <w:sz w:val="24"/>
        </w:rPr>
      </w:pPr>
      <w:r w:rsidRPr="003018A3">
        <w:rPr>
          <w:rFonts w:ascii="Times New Roman" w:hAnsi="Times New Roman"/>
          <w:sz w:val="24"/>
        </w:rPr>
        <w:t>4.3.4. ИТАР-ТАСС не несет ответственности в случае, если участник не ознакомился с разъяснениями положений извещения и (или) разъяснениями положений документации, которые были размещены в ЕИС и на ЭП в порядке, установленном в пункте 4.3.3 настоящего раздела документации.</w:t>
      </w:r>
    </w:p>
    <w:p w14:paraId="0F424E53" w14:textId="77777777" w:rsidR="001D08E6" w:rsidRPr="003018A3" w:rsidRDefault="001D08E6" w:rsidP="001D08E6">
      <w:pPr>
        <w:spacing w:after="0" w:line="240" w:lineRule="auto"/>
        <w:ind w:firstLine="709"/>
        <w:jc w:val="both"/>
        <w:rPr>
          <w:rFonts w:ascii="Times New Roman" w:hAnsi="Times New Roman"/>
          <w:sz w:val="24"/>
        </w:rPr>
      </w:pPr>
      <w:r w:rsidRPr="003018A3">
        <w:rPr>
          <w:rFonts w:ascii="Times New Roman" w:hAnsi="Times New Roman"/>
          <w:sz w:val="24"/>
        </w:rPr>
        <w:t>4.3.5. Разъяснения положений извещения и (или) положений документации не должны изменять предмет закупки и существенные условия проекта договора.</w:t>
      </w:r>
    </w:p>
    <w:p w14:paraId="7DC37D85" w14:textId="77777777" w:rsidR="001D08E6" w:rsidRPr="003018A3" w:rsidRDefault="001D08E6" w:rsidP="001D08E6">
      <w:pPr>
        <w:spacing w:after="0" w:line="240" w:lineRule="auto"/>
        <w:ind w:firstLine="709"/>
        <w:jc w:val="both"/>
        <w:rPr>
          <w:rFonts w:ascii="Times New Roman" w:hAnsi="Times New Roman"/>
          <w:sz w:val="24"/>
        </w:rPr>
      </w:pPr>
    </w:p>
    <w:p w14:paraId="4FB3606F" w14:textId="77777777" w:rsidR="001D08E6" w:rsidRPr="003018A3" w:rsidRDefault="001D08E6" w:rsidP="001D08E6">
      <w:pPr>
        <w:pStyle w:val="31"/>
        <w:spacing w:before="0" w:line="240" w:lineRule="auto"/>
        <w:ind w:firstLine="709"/>
        <w:jc w:val="both"/>
        <w:rPr>
          <w:rFonts w:ascii="Times New Roman" w:eastAsia="Times New Roman" w:hAnsi="Times New Roman" w:cs="Times New Roman"/>
          <w:b/>
          <w:color w:val="auto"/>
          <w:lang w:eastAsia="ru-RU"/>
        </w:rPr>
      </w:pPr>
      <w:bookmarkStart w:id="120" w:name="_Toc3818143"/>
      <w:bookmarkStart w:id="121" w:name="_Toc14076645"/>
      <w:r w:rsidRPr="003018A3">
        <w:rPr>
          <w:rFonts w:ascii="Times New Roman" w:eastAsia="Times New Roman" w:hAnsi="Times New Roman" w:cs="Times New Roman"/>
          <w:b/>
          <w:color w:val="auto"/>
          <w:lang w:eastAsia="ru-RU"/>
        </w:rPr>
        <w:t>4.4. Порядок внесения изменений в извещение и в положения документации</w:t>
      </w:r>
      <w:bookmarkEnd w:id="120"/>
      <w:bookmarkEnd w:id="121"/>
    </w:p>
    <w:p w14:paraId="2F876BC0" w14:textId="77777777" w:rsidR="001D08E6" w:rsidRPr="003018A3" w:rsidRDefault="001D08E6" w:rsidP="001D08E6">
      <w:pPr>
        <w:spacing w:after="0" w:line="240" w:lineRule="auto"/>
        <w:ind w:firstLine="709"/>
        <w:jc w:val="both"/>
        <w:rPr>
          <w:rFonts w:ascii="Times New Roman" w:eastAsiaTheme="minorHAnsi" w:hAnsi="Times New Roman"/>
          <w:sz w:val="24"/>
        </w:rPr>
      </w:pPr>
      <w:r w:rsidRPr="003018A3">
        <w:rPr>
          <w:rFonts w:ascii="Times New Roman" w:hAnsi="Times New Roman"/>
          <w:sz w:val="24"/>
        </w:rPr>
        <w:t>4.4.1. ИТАР-ТАСС вправе принять решение о внесении изменений в извещение и в положения документации не позднее даты окончания срока подачи заявок на участие в запросе предложений, разместив соответствующие изменения в ЕИС и на ЭП в порядке, установленном для размещения в ЕИС и на ЭП извещения. Изменения в извещение и в положения документации размещаются в ЕИС и на ЭП не позднее чем в течение 3 дней со дня принятия решения о внесении указанных изменений в извещение и в положения документации.</w:t>
      </w:r>
    </w:p>
    <w:p w14:paraId="793D6E07" w14:textId="77777777" w:rsidR="001D08E6" w:rsidRPr="003018A3" w:rsidRDefault="001D08E6" w:rsidP="001D08E6">
      <w:pPr>
        <w:spacing w:after="0" w:line="240" w:lineRule="auto"/>
        <w:ind w:firstLine="709"/>
        <w:jc w:val="both"/>
        <w:rPr>
          <w:rFonts w:ascii="Times New Roman" w:hAnsi="Times New Roman"/>
          <w:sz w:val="24"/>
        </w:rPr>
      </w:pPr>
      <w:r w:rsidRPr="003018A3">
        <w:rPr>
          <w:rFonts w:ascii="Times New Roman" w:hAnsi="Times New Roman"/>
          <w:sz w:val="24"/>
        </w:rPr>
        <w:t xml:space="preserve">4.4.2. В случае внесения изменений в извещение и в положения документации срок подачи заявок на участие в запросе предложений должен быть продлен таким образом, чтобы с даты размещения в ЕИС и на ЭП указанных изменений до даты окончания срока подачи заявок </w:t>
      </w:r>
      <w:r w:rsidRPr="003018A3">
        <w:rPr>
          <w:rFonts w:ascii="Times New Roman" w:hAnsi="Times New Roman"/>
          <w:sz w:val="24"/>
        </w:rPr>
        <w:lastRenderedPageBreak/>
        <w:t>на участие в запросе предложений оставалось не менее половины срока подачи заявок на участие в таком запросе предложений, установленного в пункте 4.1.1 настоящего раздела документации. При этом, изменение предмета закупки не допускается.</w:t>
      </w:r>
    </w:p>
    <w:p w14:paraId="44B2F51C" w14:textId="77777777" w:rsidR="001D08E6" w:rsidRPr="003018A3" w:rsidRDefault="001D08E6" w:rsidP="001D08E6">
      <w:pPr>
        <w:spacing w:after="0" w:line="240" w:lineRule="auto"/>
        <w:ind w:firstLine="709"/>
        <w:jc w:val="both"/>
        <w:rPr>
          <w:rFonts w:ascii="Times New Roman" w:hAnsi="Times New Roman"/>
          <w:sz w:val="24"/>
        </w:rPr>
      </w:pPr>
      <w:r w:rsidRPr="003018A3">
        <w:rPr>
          <w:rFonts w:ascii="Times New Roman" w:hAnsi="Times New Roman"/>
          <w:sz w:val="24"/>
        </w:rPr>
        <w:t>4.4.3. Любое изменение, внесенное в извещение и в положения документации, является неотъемлемой частью</w:t>
      </w:r>
      <w:r w:rsidRPr="003018A3">
        <w:t xml:space="preserve"> </w:t>
      </w:r>
      <w:r w:rsidRPr="003018A3">
        <w:rPr>
          <w:rFonts w:ascii="Times New Roman" w:hAnsi="Times New Roman"/>
          <w:sz w:val="24"/>
        </w:rPr>
        <w:t>извещения о проведении и документации.</w:t>
      </w:r>
    </w:p>
    <w:p w14:paraId="207202AC" w14:textId="77777777" w:rsidR="001D08E6" w:rsidRPr="003018A3" w:rsidRDefault="001D08E6" w:rsidP="001D08E6">
      <w:pPr>
        <w:spacing w:after="0" w:line="240" w:lineRule="auto"/>
        <w:ind w:firstLine="709"/>
        <w:jc w:val="both"/>
        <w:rPr>
          <w:rFonts w:ascii="Times New Roman" w:hAnsi="Times New Roman"/>
          <w:sz w:val="24"/>
        </w:rPr>
      </w:pPr>
    </w:p>
    <w:p w14:paraId="50DD4F9C" w14:textId="77777777" w:rsidR="001D08E6" w:rsidRPr="003018A3" w:rsidRDefault="001D08E6" w:rsidP="001D08E6">
      <w:pPr>
        <w:pStyle w:val="31"/>
        <w:spacing w:before="0" w:line="240" w:lineRule="auto"/>
        <w:ind w:firstLine="709"/>
        <w:jc w:val="both"/>
        <w:rPr>
          <w:rFonts w:ascii="Times New Roman" w:eastAsia="Times New Roman" w:hAnsi="Times New Roman" w:cs="Times New Roman"/>
          <w:b/>
          <w:color w:val="auto"/>
          <w:lang w:eastAsia="ru-RU"/>
        </w:rPr>
      </w:pPr>
      <w:bookmarkStart w:id="122" w:name="_Toc3818144"/>
      <w:bookmarkStart w:id="123" w:name="_Toc14076646"/>
      <w:r w:rsidRPr="003018A3">
        <w:rPr>
          <w:rFonts w:ascii="Times New Roman" w:eastAsia="Times New Roman" w:hAnsi="Times New Roman" w:cs="Times New Roman"/>
          <w:b/>
          <w:color w:val="auto"/>
          <w:lang w:eastAsia="ru-RU"/>
        </w:rPr>
        <w:t>4.5. Порядок отмены запроса предложений</w:t>
      </w:r>
      <w:bookmarkEnd w:id="122"/>
      <w:bookmarkEnd w:id="123"/>
    </w:p>
    <w:p w14:paraId="5543E651" w14:textId="77777777" w:rsidR="001D08E6" w:rsidRPr="003018A3" w:rsidRDefault="001D08E6" w:rsidP="001D08E6">
      <w:pPr>
        <w:spacing w:after="0" w:line="240" w:lineRule="auto"/>
        <w:ind w:firstLine="709"/>
        <w:jc w:val="both"/>
        <w:rPr>
          <w:rFonts w:ascii="Times New Roman" w:eastAsiaTheme="minorHAnsi" w:hAnsi="Times New Roman"/>
          <w:sz w:val="24"/>
        </w:rPr>
      </w:pPr>
      <w:r w:rsidRPr="003018A3">
        <w:rPr>
          <w:rFonts w:ascii="Times New Roman" w:hAnsi="Times New Roman"/>
          <w:sz w:val="24"/>
        </w:rPr>
        <w:t xml:space="preserve">4.5.1. ИТАР-ТАСС вправе отменить запрос предложений, в том числе по одному и более предмету закупки (лоту) до наступления даты и времени окончания срока подачи заявок на участие в запросе предложений. </w:t>
      </w:r>
    </w:p>
    <w:p w14:paraId="28E798AE" w14:textId="77777777" w:rsidR="001D08E6" w:rsidRPr="003018A3" w:rsidRDefault="001D08E6" w:rsidP="001D08E6">
      <w:pPr>
        <w:spacing w:after="0" w:line="240" w:lineRule="auto"/>
        <w:ind w:firstLine="709"/>
        <w:jc w:val="both"/>
        <w:rPr>
          <w:rFonts w:ascii="Times New Roman" w:hAnsi="Times New Roman"/>
          <w:sz w:val="24"/>
        </w:rPr>
      </w:pPr>
      <w:r w:rsidRPr="003018A3">
        <w:rPr>
          <w:rFonts w:ascii="Times New Roman" w:hAnsi="Times New Roman"/>
          <w:sz w:val="24"/>
        </w:rPr>
        <w:t>4.5.2. Решение об отмене запроса предложений размещается в ЕИС и на ЭП в день принятия этого решения.</w:t>
      </w:r>
    </w:p>
    <w:p w14:paraId="57D90A39" w14:textId="77777777" w:rsidR="001D08E6" w:rsidRPr="003018A3" w:rsidRDefault="001D08E6" w:rsidP="001D08E6">
      <w:pPr>
        <w:spacing w:after="0" w:line="240" w:lineRule="auto"/>
        <w:ind w:firstLine="709"/>
        <w:jc w:val="both"/>
        <w:rPr>
          <w:rFonts w:ascii="Times New Roman" w:hAnsi="Times New Roman"/>
          <w:sz w:val="24"/>
        </w:rPr>
      </w:pPr>
      <w:r w:rsidRPr="003018A3">
        <w:rPr>
          <w:rFonts w:ascii="Times New Roman" w:hAnsi="Times New Roman"/>
          <w:sz w:val="24"/>
        </w:rPr>
        <w:t>4.5.3. По истечении срока отмены запроса предложений, определенного в пункте 4.5.1 настоящего раздела документации, и до заключения договора по итогам запроса предложений ИТАР-ТАСС вправе отменить запрос предложений только в случае возникновения обстоятельств непреодолимой силы, то есть чрезвычайных и непредотвратимых при данных условиях обстоятельств в соответствии с гражданским законодательством РФ.</w:t>
      </w:r>
    </w:p>
    <w:p w14:paraId="3C6A23B2" w14:textId="77777777" w:rsidR="001D08E6" w:rsidRPr="003018A3" w:rsidRDefault="001D08E6" w:rsidP="001D08E6">
      <w:pPr>
        <w:pStyle w:val="31"/>
        <w:keepNext w:val="0"/>
        <w:keepLines w:val="0"/>
        <w:widowControl w:val="0"/>
        <w:spacing w:before="0" w:line="240" w:lineRule="auto"/>
        <w:ind w:firstLine="709"/>
        <w:jc w:val="both"/>
        <w:rPr>
          <w:rFonts w:ascii="Times New Roman" w:hAnsi="Times New Roman" w:cs="Times New Roman"/>
          <w:color w:val="auto"/>
        </w:rPr>
      </w:pPr>
      <w:bookmarkStart w:id="124" w:name="_Toc3818145"/>
      <w:bookmarkStart w:id="125" w:name="_Toc3817955"/>
      <w:bookmarkStart w:id="126" w:name="_Toc536018789"/>
      <w:bookmarkStart w:id="127" w:name="_Toc14076647"/>
      <w:r w:rsidRPr="003018A3">
        <w:rPr>
          <w:rFonts w:ascii="Times New Roman" w:hAnsi="Times New Roman" w:cs="Times New Roman"/>
          <w:color w:val="auto"/>
        </w:rPr>
        <w:t>4.5.4. В случае, если ИТАР-ТАСС принято решение об отмене запроса предложений в электронной форме, то Оператор ЭП не вправе направлять ИТАР-ТАСС заявки участников запроса предложений в электронной форме.</w:t>
      </w:r>
      <w:bookmarkEnd w:id="124"/>
      <w:bookmarkEnd w:id="125"/>
      <w:bookmarkEnd w:id="126"/>
      <w:bookmarkEnd w:id="127"/>
    </w:p>
    <w:p w14:paraId="4EE82839" w14:textId="77777777" w:rsidR="001D08E6" w:rsidRPr="003018A3" w:rsidRDefault="001D08E6" w:rsidP="001D08E6">
      <w:pPr>
        <w:rPr>
          <w:rFonts w:asciiTheme="minorHAnsi" w:hAnsiTheme="minorHAnsi" w:cstheme="minorBidi"/>
        </w:rPr>
      </w:pPr>
    </w:p>
    <w:p w14:paraId="3B5BF444" w14:textId="77777777" w:rsidR="001D08E6" w:rsidRPr="003018A3" w:rsidRDefault="001D08E6" w:rsidP="001D08E6"/>
    <w:p w14:paraId="51B69B36" w14:textId="77777777" w:rsidR="001D08E6" w:rsidRPr="003018A3" w:rsidRDefault="001D08E6" w:rsidP="001D08E6"/>
    <w:p w14:paraId="656D3D88" w14:textId="77777777" w:rsidR="001D08E6" w:rsidRPr="003018A3" w:rsidRDefault="001D08E6" w:rsidP="001D08E6"/>
    <w:p w14:paraId="2ADE7F39" w14:textId="77777777" w:rsidR="001D08E6" w:rsidRPr="003018A3" w:rsidRDefault="001D08E6" w:rsidP="001D08E6"/>
    <w:p w14:paraId="34C36801" w14:textId="77777777" w:rsidR="001D08E6" w:rsidRPr="003018A3" w:rsidRDefault="001D08E6" w:rsidP="001D08E6"/>
    <w:p w14:paraId="4779ADFA" w14:textId="77777777" w:rsidR="001D08E6" w:rsidRPr="003018A3" w:rsidRDefault="001D08E6" w:rsidP="001D08E6"/>
    <w:p w14:paraId="221431D4" w14:textId="77777777" w:rsidR="001D08E6" w:rsidRPr="003018A3" w:rsidRDefault="001D08E6" w:rsidP="001D08E6"/>
    <w:p w14:paraId="7BC85BF7" w14:textId="77777777" w:rsidR="001D08E6" w:rsidRPr="003018A3" w:rsidRDefault="001D08E6" w:rsidP="001D08E6"/>
    <w:p w14:paraId="507D1DA6" w14:textId="77777777" w:rsidR="001D08E6" w:rsidRPr="003018A3" w:rsidRDefault="001D08E6" w:rsidP="001D08E6"/>
    <w:p w14:paraId="6AE73A26" w14:textId="77777777" w:rsidR="001D08E6" w:rsidRPr="003018A3" w:rsidRDefault="001D08E6" w:rsidP="001D08E6"/>
    <w:p w14:paraId="43AEC3A2" w14:textId="77777777" w:rsidR="001D08E6" w:rsidRPr="003018A3" w:rsidRDefault="001D08E6" w:rsidP="001D08E6"/>
    <w:p w14:paraId="2293F332" w14:textId="77777777" w:rsidR="001D08E6" w:rsidRPr="003018A3" w:rsidRDefault="001D08E6" w:rsidP="001D08E6"/>
    <w:p w14:paraId="20E59ABC" w14:textId="77777777" w:rsidR="001D08E6" w:rsidRPr="003018A3" w:rsidRDefault="001D08E6" w:rsidP="001D08E6"/>
    <w:p w14:paraId="236DE269" w14:textId="77777777" w:rsidR="001D08E6" w:rsidRPr="003018A3" w:rsidRDefault="001D08E6" w:rsidP="001D08E6"/>
    <w:p w14:paraId="49938DE4" w14:textId="77777777" w:rsidR="001D08E6" w:rsidRPr="003018A3" w:rsidRDefault="001D08E6" w:rsidP="001D08E6"/>
    <w:p w14:paraId="3CB74310" w14:textId="77777777" w:rsidR="001D08E6" w:rsidRPr="003018A3" w:rsidRDefault="001D08E6" w:rsidP="001D08E6"/>
    <w:p w14:paraId="5D94917B" w14:textId="77777777" w:rsidR="001D08E6" w:rsidRPr="003018A3" w:rsidRDefault="001D08E6" w:rsidP="001D08E6"/>
    <w:p w14:paraId="279DFF44" w14:textId="77777777" w:rsidR="001D08E6" w:rsidRPr="003018A3" w:rsidRDefault="001D08E6" w:rsidP="001D08E6">
      <w:pPr>
        <w:rPr>
          <w:rFonts w:ascii="Times New Roman" w:hAnsi="Times New Roman"/>
          <w:b/>
          <w:sz w:val="28"/>
          <w:szCs w:val="24"/>
          <w:lang w:eastAsia="ru-RU"/>
        </w:rPr>
      </w:pPr>
      <w:r w:rsidRPr="003018A3">
        <w:rPr>
          <w:rFonts w:ascii="Times New Roman" w:hAnsi="Times New Roman"/>
          <w:b/>
          <w:sz w:val="28"/>
          <w:szCs w:val="24"/>
          <w:lang w:eastAsia="ru-RU"/>
        </w:rPr>
        <w:br w:type="page"/>
      </w:r>
    </w:p>
    <w:p w14:paraId="73569689" w14:textId="77777777" w:rsidR="001D08E6" w:rsidRPr="003018A3" w:rsidRDefault="001D08E6" w:rsidP="001D08E6">
      <w:pPr>
        <w:pStyle w:val="22"/>
        <w:spacing w:before="0" w:line="240" w:lineRule="auto"/>
        <w:jc w:val="center"/>
        <w:rPr>
          <w:rFonts w:ascii="Times New Roman" w:eastAsia="Times New Roman" w:hAnsi="Times New Roman" w:cs="Times New Roman"/>
          <w:b/>
          <w:noProof/>
          <w:color w:val="auto"/>
          <w:sz w:val="28"/>
          <w:lang w:eastAsia="ru-RU"/>
        </w:rPr>
      </w:pPr>
      <w:bookmarkStart w:id="128" w:name="_Toc3818146"/>
      <w:bookmarkStart w:id="129" w:name="_Toc3817956"/>
      <w:bookmarkStart w:id="130" w:name="_Toc14076648"/>
      <w:r w:rsidRPr="003018A3">
        <w:rPr>
          <w:rFonts w:ascii="Times New Roman" w:eastAsia="Times New Roman" w:hAnsi="Times New Roman" w:cs="Times New Roman"/>
          <w:b/>
          <w:noProof/>
          <w:color w:val="auto"/>
          <w:sz w:val="28"/>
          <w:lang w:eastAsia="ru-RU"/>
        </w:rPr>
        <w:lastRenderedPageBreak/>
        <w:t>5. ТРЕБОВАНИЯ К СОДЕРЖАНИЮ, ФОРМЕ, ОФОРМЛЕНИЮ И</w:t>
      </w:r>
      <w:bookmarkEnd w:id="128"/>
      <w:bookmarkEnd w:id="129"/>
      <w:bookmarkEnd w:id="130"/>
    </w:p>
    <w:p w14:paraId="5BDA06DF" w14:textId="77777777" w:rsidR="001D08E6" w:rsidRPr="003018A3" w:rsidRDefault="001D08E6" w:rsidP="001D08E6">
      <w:pPr>
        <w:pStyle w:val="22"/>
        <w:spacing w:before="0" w:line="240" w:lineRule="auto"/>
        <w:jc w:val="center"/>
        <w:rPr>
          <w:rFonts w:ascii="Times New Roman" w:eastAsia="Times New Roman" w:hAnsi="Times New Roman" w:cs="Times New Roman"/>
          <w:b/>
          <w:noProof/>
          <w:color w:val="auto"/>
          <w:sz w:val="28"/>
          <w:lang w:eastAsia="ru-RU"/>
        </w:rPr>
      </w:pPr>
      <w:bookmarkStart w:id="131" w:name="_Toc3818147"/>
      <w:bookmarkStart w:id="132" w:name="_Toc3817957"/>
      <w:bookmarkStart w:id="133" w:name="_Toc14076649"/>
      <w:r w:rsidRPr="003018A3">
        <w:rPr>
          <w:rFonts w:ascii="Times New Roman" w:eastAsia="Times New Roman" w:hAnsi="Times New Roman" w:cs="Times New Roman"/>
          <w:b/>
          <w:noProof/>
          <w:color w:val="auto"/>
          <w:sz w:val="28"/>
          <w:lang w:eastAsia="ru-RU"/>
        </w:rPr>
        <w:t>СОСТАВУ ЗАЯВКИ НА УЧАСТИЕ В ЗАПРОСЕ ПРЕДЛОЖЕНИЙ</w:t>
      </w:r>
      <w:bookmarkEnd w:id="131"/>
      <w:bookmarkEnd w:id="132"/>
      <w:bookmarkEnd w:id="133"/>
    </w:p>
    <w:p w14:paraId="564671A7" w14:textId="77777777" w:rsidR="001D08E6" w:rsidRPr="003018A3" w:rsidRDefault="001D08E6" w:rsidP="001D08E6">
      <w:pPr>
        <w:widowControl w:val="0"/>
        <w:tabs>
          <w:tab w:val="num" w:pos="1560"/>
        </w:tabs>
        <w:spacing w:after="0" w:line="240" w:lineRule="auto"/>
        <w:ind w:firstLine="709"/>
        <w:jc w:val="both"/>
        <w:rPr>
          <w:rFonts w:ascii="Times New Roman" w:hAnsi="Times New Roman"/>
          <w:sz w:val="24"/>
          <w:szCs w:val="24"/>
          <w:lang w:eastAsia="ru-RU"/>
        </w:rPr>
      </w:pPr>
    </w:p>
    <w:p w14:paraId="6782E8EF" w14:textId="77777777" w:rsidR="001D08E6" w:rsidRPr="003018A3" w:rsidRDefault="001D08E6" w:rsidP="001D08E6">
      <w:pPr>
        <w:pStyle w:val="31"/>
        <w:spacing w:before="0" w:line="240" w:lineRule="auto"/>
        <w:ind w:firstLine="709"/>
        <w:jc w:val="both"/>
        <w:rPr>
          <w:rFonts w:ascii="Times New Roman" w:eastAsia="Times New Roman" w:hAnsi="Times New Roman" w:cs="Times New Roman"/>
          <w:b/>
          <w:color w:val="auto"/>
          <w:lang w:eastAsia="ru-RU"/>
        </w:rPr>
      </w:pPr>
      <w:bookmarkStart w:id="134" w:name="_Toc305665973"/>
      <w:bookmarkStart w:id="135" w:name="_Toc454464928"/>
      <w:bookmarkStart w:id="136" w:name="_Toc454465148"/>
      <w:bookmarkStart w:id="137" w:name="_Toc536018790"/>
      <w:bookmarkStart w:id="138" w:name="_Toc3817958"/>
      <w:bookmarkStart w:id="139" w:name="_Toc3818148"/>
      <w:bookmarkStart w:id="140" w:name="_Toc14076650"/>
      <w:bookmarkStart w:id="141" w:name="_Hlk527991206"/>
      <w:r w:rsidRPr="003018A3">
        <w:rPr>
          <w:rFonts w:ascii="Times New Roman" w:eastAsia="Times New Roman" w:hAnsi="Times New Roman" w:cs="Times New Roman"/>
          <w:b/>
          <w:color w:val="auto"/>
          <w:lang w:eastAsia="ru-RU"/>
        </w:rPr>
        <w:t>5</w:t>
      </w:r>
      <w:bookmarkStart w:id="142" w:name="_Hlk527991194"/>
      <w:r w:rsidRPr="003018A3">
        <w:rPr>
          <w:rFonts w:ascii="Times New Roman" w:eastAsia="Times New Roman" w:hAnsi="Times New Roman" w:cs="Times New Roman"/>
          <w:b/>
          <w:color w:val="auto"/>
          <w:lang w:eastAsia="ru-RU"/>
        </w:rPr>
        <w:t xml:space="preserve">.1. Общие требования к </w:t>
      </w:r>
      <w:bookmarkEnd w:id="134"/>
      <w:r w:rsidRPr="003018A3">
        <w:rPr>
          <w:rFonts w:ascii="Times New Roman" w:eastAsia="Times New Roman" w:hAnsi="Times New Roman" w:cs="Times New Roman"/>
          <w:b/>
          <w:color w:val="auto"/>
          <w:lang w:eastAsia="ru-RU"/>
        </w:rPr>
        <w:t xml:space="preserve">заявке на участие в </w:t>
      </w:r>
      <w:bookmarkEnd w:id="135"/>
      <w:bookmarkEnd w:id="136"/>
      <w:r w:rsidRPr="003018A3">
        <w:rPr>
          <w:rFonts w:ascii="Times New Roman" w:eastAsia="Times New Roman" w:hAnsi="Times New Roman" w:cs="Times New Roman"/>
          <w:b/>
          <w:color w:val="auto"/>
          <w:lang w:eastAsia="ru-RU"/>
        </w:rPr>
        <w:t xml:space="preserve">запросе предложений, а также к документам, входящим в состав заявки на участие в </w:t>
      </w:r>
      <w:bookmarkEnd w:id="142"/>
      <w:r w:rsidRPr="003018A3">
        <w:rPr>
          <w:rFonts w:ascii="Times New Roman" w:eastAsia="Times New Roman" w:hAnsi="Times New Roman" w:cs="Times New Roman"/>
          <w:b/>
          <w:color w:val="auto"/>
          <w:lang w:eastAsia="ru-RU"/>
        </w:rPr>
        <w:t>запросе предложений</w:t>
      </w:r>
      <w:bookmarkEnd w:id="137"/>
      <w:bookmarkEnd w:id="138"/>
      <w:bookmarkEnd w:id="139"/>
      <w:bookmarkEnd w:id="140"/>
    </w:p>
    <w:p w14:paraId="242F0DCA" w14:textId="77777777" w:rsidR="001D08E6" w:rsidRPr="003018A3" w:rsidRDefault="001D08E6" w:rsidP="001D08E6">
      <w:pPr>
        <w:widowControl w:val="0"/>
        <w:tabs>
          <w:tab w:val="num" w:pos="1560"/>
        </w:tabs>
        <w:spacing w:after="0" w:line="240" w:lineRule="auto"/>
        <w:ind w:firstLine="709"/>
        <w:jc w:val="both"/>
        <w:rPr>
          <w:rFonts w:ascii="Times New Roman" w:eastAsiaTheme="minorHAnsi" w:hAnsi="Times New Roman"/>
          <w:sz w:val="24"/>
          <w:szCs w:val="24"/>
        </w:rPr>
      </w:pPr>
      <w:bookmarkStart w:id="143" w:name="_Hlk530405016"/>
      <w:bookmarkEnd w:id="141"/>
      <w:r w:rsidRPr="003018A3">
        <w:rPr>
          <w:rFonts w:ascii="Times New Roman" w:hAnsi="Times New Roman"/>
          <w:sz w:val="24"/>
          <w:szCs w:val="24"/>
          <w:lang w:eastAsia="ru-RU"/>
        </w:rPr>
        <w:t>5.1.1. Для целей документации под заявкой на участие в запросе предложений понимается представляемый участником комплект документов, содержащих документально подтвержденное согласие такого участника на поставку товара, выполнение работ, оказание услуг, являющихся предметом закупки в рамках запроса предложений, на условиях настоящей документации, с приложением полного комплекта документов согласно требованиям, определенным в настоящей документации, оформленного в соответствии с положениями настоящей документации, содержание которых соответствует требованиям настоящей документации.</w:t>
      </w:r>
      <w:r w:rsidRPr="003018A3">
        <w:rPr>
          <w:rFonts w:ascii="Times New Roman" w:hAnsi="Times New Roman"/>
          <w:sz w:val="24"/>
          <w:szCs w:val="24"/>
        </w:rPr>
        <w:t xml:space="preserve"> </w:t>
      </w:r>
    </w:p>
    <w:p w14:paraId="3C30C69D"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rPr>
      </w:pPr>
      <w:bookmarkStart w:id="144" w:name="_Hlk536699807"/>
      <w:r w:rsidRPr="003018A3">
        <w:rPr>
          <w:rFonts w:ascii="Times New Roman" w:hAnsi="Times New Roman"/>
          <w:sz w:val="24"/>
          <w:szCs w:val="24"/>
        </w:rPr>
        <w:t>5.1.2. </w:t>
      </w:r>
      <w:bookmarkEnd w:id="144"/>
      <w:r w:rsidRPr="003018A3">
        <w:rPr>
          <w:rFonts w:ascii="Times New Roman" w:hAnsi="Times New Roman"/>
          <w:sz w:val="24"/>
          <w:szCs w:val="24"/>
        </w:rPr>
        <w:t xml:space="preserve">Заявка на участие в запросе предложений должна состоять из двух частей и ценового предложения. </w:t>
      </w:r>
    </w:p>
    <w:p w14:paraId="364052C5"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rPr>
      </w:pPr>
      <w:r w:rsidRPr="003018A3">
        <w:rPr>
          <w:rFonts w:ascii="Times New Roman" w:hAnsi="Times New Roman"/>
          <w:sz w:val="24"/>
          <w:szCs w:val="24"/>
        </w:rPr>
        <w:t xml:space="preserve">5.1.3. Первая часть заявки на участие в запросе предложений должна содержать описание поставляемого товара, выполняемой работы, оказываемой услуги, которые являются предметом закупки в соответствии с требованиями документации. При этом не допускается указание в первой части заявки на участие в запросе предложений сведений об участнике и о его соответствии единым квалификационным требованиям, установленным в документации (при их наличии), а также сведений о цене. </w:t>
      </w:r>
    </w:p>
    <w:p w14:paraId="5CB43252"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u w:val="single"/>
        </w:rPr>
      </w:pPr>
      <w:r w:rsidRPr="003018A3">
        <w:rPr>
          <w:rFonts w:ascii="Times New Roman" w:hAnsi="Times New Roman"/>
          <w:sz w:val="24"/>
          <w:szCs w:val="24"/>
        </w:rPr>
        <w:t>5.1.4. Вторая часть заявки на участие в запросе предложений должна содержать сведения об участнике запроса предложений, информацию о его соответствии единым квалификационным требованиям (если они установлены в документации)</w:t>
      </w:r>
      <w:r w:rsidRPr="003018A3">
        <w:rPr>
          <w:rFonts w:ascii="Times New Roman" w:hAnsi="Times New Roman"/>
          <w:sz w:val="24"/>
          <w:szCs w:val="24"/>
          <w:u w:val="single"/>
        </w:rPr>
        <w:t>.</w:t>
      </w:r>
    </w:p>
    <w:p w14:paraId="07FB5D11" w14:textId="53B218D1" w:rsidR="001D08E6" w:rsidRPr="003018A3" w:rsidRDefault="001D08E6" w:rsidP="001D08E6">
      <w:pPr>
        <w:tabs>
          <w:tab w:val="num"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5.1.5. Документы, входящие в состав заявки на участие в запросе предложений, должны быть представлены в электронной форме в виде электронных документов (документов на бумажном носителе, преобразованных в электронную форму путем их сканирования с сохранением их реквизитов) в формате «.pdf» или «.jpeg», заверенные печатью (при наличии печати) и подписью участника запроса предложений (представителя участника)</w:t>
      </w:r>
      <w:r w:rsidR="00A63904">
        <w:rPr>
          <w:rFonts w:ascii="Times New Roman" w:hAnsi="Times New Roman"/>
          <w:sz w:val="24"/>
          <w:szCs w:val="24"/>
          <w:lang w:eastAsia="ru-RU"/>
        </w:rPr>
        <w:t>,</w:t>
      </w:r>
      <w:r w:rsidR="00A63904" w:rsidRPr="00A63904">
        <w:rPr>
          <w:rFonts w:ascii="Times New Roman" w:hAnsi="Times New Roman"/>
          <w:sz w:val="24"/>
          <w:szCs w:val="24"/>
          <w:lang w:eastAsia="ru-RU"/>
        </w:rPr>
        <w:t xml:space="preserve"> </w:t>
      </w:r>
      <w:r w:rsidR="00A63904" w:rsidRPr="00B25CC4">
        <w:rPr>
          <w:rFonts w:ascii="Times New Roman" w:hAnsi="Times New Roman"/>
          <w:sz w:val="24"/>
          <w:szCs w:val="24"/>
          <w:lang w:eastAsia="ru-RU"/>
        </w:rPr>
        <w:t>за исключением Первой части заявки</w:t>
      </w:r>
      <w:r w:rsidR="00ED4907">
        <w:rPr>
          <w:rFonts w:ascii="Times New Roman" w:hAnsi="Times New Roman"/>
          <w:sz w:val="24"/>
          <w:szCs w:val="24"/>
          <w:lang w:eastAsia="ru-RU"/>
        </w:rPr>
        <w:t>.</w:t>
      </w:r>
      <w:r w:rsidR="00A63904" w:rsidRPr="00B25CC4">
        <w:rPr>
          <w:rFonts w:ascii="Times New Roman" w:hAnsi="Times New Roman"/>
          <w:sz w:val="24"/>
          <w:szCs w:val="24"/>
          <w:lang w:eastAsia="ru-RU"/>
        </w:rPr>
        <w:t xml:space="preserve"> Первая часть заявки должна быть представлена в электронной форме в виде электронных документов (документов на бумажном носителе, преобразованных в электронную форму путем их сканирования с сохранением их реквизитов) в формате «.pdf» или «.jpeg»</w:t>
      </w:r>
      <w:r w:rsidR="00A63904">
        <w:rPr>
          <w:rFonts w:ascii="Times New Roman" w:hAnsi="Times New Roman"/>
          <w:sz w:val="24"/>
          <w:szCs w:val="24"/>
          <w:lang w:eastAsia="ru-RU"/>
        </w:rPr>
        <w:t xml:space="preserve"> без указания информации об участнике</w:t>
      </w:r>
      <w:r w:rsidR="00ED4907">
        <w:rPr>
          <w:rFonts w:ascii="Times New Roman" w:hAnsi="Times New Roman"/>
          <w:sz w:val="24"/>
          <w:szCs w:val="24"/>
          <w:lang w:eastAsia="ru-RU"/>
        </w:rPr>
        <w:t>.</w:t>
      </w:r>
      <w:r w:rsidR="00A63904">
        <w:rPr>
          <w:rFonts w:ascii="Times New Roman" w:hAnsi="Times New Roman"/>
          <w:sz w:val="24"/>
          <w:szCs w:val="24"/>
          <w:lang w:eastAsia="ru-RU"/>
        </w:rPr>
        <w:t xml:space="preserve"> </w:t>
      </w:r>
      <w:r w:rsidRPr="003018A3">
        <w:rPr>
          <w:rFonts w:ascii="Times New Roman" w:hAnsi="Times New Roman"/>
          <w:sz w:val="24"/>
          <w:szCs w:val="24"/>
          <w:lang w:eastAsia="ru-RU"/>
        </w:rPr>
        <w:t>Кроме того, в целях обеспечения быстроты и корректности открытия (сохранения) электронных документов, поданных в составе заявки, Форму № 1 «</w:t>
      </w:r>
      <w:bookmarkStart w:id="145" w:name="_Hlk2679805"/>
      <w:r w:rsidRPr="003018A3">
        <w:rPr>
          <w:rFonts w:ascii="Times New Roman" w:hAnsi="Times New Roman"/>
          <w:sz w:val="24"/>
          <w:szCs w:val="24"/>
          <w:lang w:eastAsia="ru-RU"/>
        </w:rPr>
        <w:t>ПЕРВАЯ ЧАСТЬ ЗАЯВКА</w:t>
      </w:r>
      <w:bookmarkEnd w:id="145"/>
      <w:r w:rsidRPr="003018A3">
        <w:rPr>
          <w:rFonts w:ascii="Times New Roman" w:hAnsi="Times New Roman"/>
          <w:sz w:val="24"/>
          <w:szCs w:val="24"/>
          <w:lang w:eastAsia="ru-RU"/>
        </w:rPr>
        <w:t xml:space="preserve">» и Форму № 3«АНКЕТА УЧАСТНИКА» раздела </w:t>
      </w:r>
      <w:r w:rsidRPr="003018A3">
        <w:rPr>
          <w:rFonts w:ascii="Times New Roman" w:hAnsi="Times New Roman"/>
          <w:sz w:val="24"/>
          <w:szCs w:val="24"/>
          <w:lang w:val="en-US" w:eastAsia="ru-RU"/>
        </w:rPr>
        <w:t>V</w:t>
      </w:r>
      <w:r w:rsidRPr="003018A3">
        <w:rPr>
          <w:rFonts w:ascii="Times New Roman" w:hAnsi="Times New Roman"/>
          <w:sz w:val="24"/>
          <w:szCs w:val="24"/>
          <w:lang w:eastAsia="ru-RU"/>
        </w:rPr>
        <w:t xml:space="preserve"> настоящей документации следует также подготовить и предоставить в формате «.doc», «.docx», «.xls» или «.xlsx» и направлять их Оператору ЭП в этих же форматах. </w:t>
      </w:r>
    </w:p>
    <w:p w14:paraId="512E1085"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В случае, если участником представлены документы, имеющие разночтения между форматами «.doc», «.docx», «.xls», «.xlsx» и форматом «.pdf» или «.jpeg» ЗК принимает к рассмотрению документ, подготовленный и представленный участником в составе заявки в формате «.pdf» или «.jpeg».</w:t>
      </w:r>
    </w:p>
    <w:p w14:paraId="6F3C92C2"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5.1.6. Все документы, входящие в состав заявки, рекомендуется выполнять в формате А4</w:t>
      </w:r>
      <w:r w:rsidRPr="003018A3">
        <w:rPr>
          <w:vertAlign w:val="superscript"/>
        </w:rPr>
        <w:footnoteReference w:id="1"/>
      </w:r>
      <w:r w:rsidRPr="003018A3">
        <w:rPr>
          <w:rFonts w:ascii="Times New Roman" w:hAnsi="Times New Roman"/>
          <w:sz w:val="24"/>
          <w:szCs w:val="24"/>
          <w:lang w:eastAsia="ru-RU"/>
        </w:rPr>
        <w:t>, размер шрифта должен быть не менее 12 без масштабирования.</w:t>
      </w:r>
    </w:p>
    <w:p w14:paraId="01D71185"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5.1.7. Следует использовать общераспространенные форматы электронных документов, которые доступных для работы без специального программного обеспечения, которое не входит в большинство стандартных офисных пакетов.</w:t>
      </w:r>
    </w:p>
    <w:p w14:paraId="32C7C44E"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5.1.8. Применение в электронных документах скрытых листов, столбцов, строк, текста и тому подобных не допускается. ЗК будет рассматриваться только информация, содержащаяся в заявке, которая отображается по умолчанию непосредственно при открытии электронного документа (т.е. не требует открытия других листов (неактивных или скрытых в формате MS </w:t>
      </w:r>
      <w:r w:rsidRPr="003018A3">
        <w:rPr>
          <w:rFonts w:ascii="Times New Roman" w:hAnsi="Times New Roman"/>
          <w:sz w:val="24"/>
          <w:szCs w:val="24"/>
          <w:lang w:eastAsia="ru-RU"/>
        </w:rPr>
        <w:lastRenderedPageBreak/>
        <w:t>Excel), скрытых столбцов и строк, изменения цвета текста на любой другой, обеспечивающий его читаемость и т.п.).</w:t>
      </w:r>
    </w:p>
    <w:bookmarkEnd w:id="143"/>
    <w:p w14:paraId="34C2A587"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5.1.9. При подготовке заявки на участие в запросе предложений следует использовать общепринятые обозначения и наименования в соответствии с требованиями действующих нормативных документов РФ.</w:t>
      </w:r>
    </w:p>
    <w:p w14:paraId="2A54F793" w14:textId="77777777" w:rsidR="001D08E6" w:rsidRPr="003018A3" w:rsidRDefault="001D08E6" w:rsidP="001D08E6">
      <w:pPr>
        <w:pStyle w:val="31"/>
        <w:spacing w:before="0" w:line="240" w:lineRule="auto"/>
        <w:ind w:firstLine="709"/>
        <w:jc w:val="both"/>
        <w:rPr>
          <w:rFonts w:ascii="Times New Roman" w:eastAsia="Times New Roman" w:hAnsi="Times New Roman" w:cs="Times New Roman"/>
          <w:b/>
          <w:color w:val="auto"/>
          <w:lang w:eastAsia="ru-RU"/>
        </w:rPr>
      </w:pPr>
      <w:bookmarkStart w:id="146" w:name="_Toc3818149"/>
      <w:bookmarkStart w:id="147" w:name="_Toc14076651"/>
      <w:bookmarkStart w:id="148" w:name="_Hlk527994838"/>
      <w:r w:rsidRPr="003018A3">
        <w:rPr>
          <w:rFonts w:ascii="Times New Roman" w:eastAsia="Times New Roman" w:hAnsi="Times New Roman" w:cs="Times New Roman"/>
          <w:b/>
          <w:color w:val="auto"/>
          <w:lang w:eastAsia="ru-RU"/>
        </w:rPr>
        <w:t>5.2. Язык документов, входящих в состав заявки на участие в запросе предложений</w:t>
      </w:r>
      <w:bookmarkEnd w:id="146"/>
      <w:bookmarkEnd w:id="147"/>
    </w:p>
    <w:bookmarkEnd w:id="148"/>
    <w:p w14:paraId="18AA797A"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5.2.1. Заявка на участие в запросе предложений, а также вся корреспонденция, связанная с заявкой на участие в запросе предложений, должны быть составлена на русском языке.</w:t>
      </w:r>
    </w:p>
    <w:p w14:paraId="5F030433"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5.2.2. Использование других языков для подготовки заявки на участие в запросе предложений расценивается ЗК как несоответствие заявки требованиям, установленным документацией.</w:t>
      </w:r>
    </w:p>
    <w:p w14:paraId="11C5124A"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5.2.3. Входящие в заявку документы, оригиналы которых выданы участнику третьими лицами на ином языке, могут быть представлены на этом языке при условии, что к ним будет прилагаться надлежащим образом, нотариально заверенный перевод на русский язык.</w:t>
      </w:r>
    </w:p>
    <w:p w14:paraId="505B5ABA"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5.2.4. На входящих в заявку документах, выданных компетентным органом другого государства для использования на территории РФ, должен быть проставлен апостиль (удостоверительная надпись), который удостоверяет подлинность подписи, качество, в котором выступало лицо, подписавшее документ, и в надлежащем случае подлинность печати или штампа, которым скреплен этот документ, либо документ должен быть подвергнут консульской легализации.</w:t>
      </w:r>
    </w:p>
    <w:p w14:paraId="5BB4741A"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5.2.5. Наличие противоречий между оригиналом и переводом, которые изменяют смысл оригинала, расценивается ЗК как несоответствие заявки требованиям, установленным документацией.</w:t>
      </w:r>
    </w:p>
    <w:p w14:paraId="34D6DDD1"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lang w:eastAsia="ru-RU"/>
        </w:rPr>
      </w:pPr>
    </w:p>
    <w:p w14:paraId="320862A2" w14:textId="77777777" w:rsidR="001D08E6" w:rsidRPr="003018A3" w:rsidRDefault="001D08E6" w:rsidP="001D08E6">
      <w:pPr>
        <w:pStyle w:val="31"/>
        <w:spacing w:before="0" w:line="240" w:lineRule="auto"/>
        <w:ind w:firstLine="709"/>
        <w:jc w:val="both"/>
        <w:rPr>
          <w:rFonts w:ascii="Times New Roman" w:eastAsia="Times New Roman" w:hAnsi="Times New Roman" w:cs="Times New Roman"/>
          <w:b/>
          <w:color w:val="auto"/>
          <w:lang w:eastAsia="ru-RU"/>
        </w:rPr>
      </w:pPr>
      <w:bookmarkStart w:id="149" w:name="_Toc3818150"/>
      <w:bookmarkStart w:id="150" w:name="_Toc14076652"/>
      <w:bookmarkStart w:id="151" w:name="_Hlk528068197"/>
      <w:r w:rsidRPr="003018A3">
        <w:rPr>
          <w:rFonts w:ascii="Times New Roman" w:eastAsia="Times New Roman" w:hAnsi="Times New Roman" w:cs="Times New Roman"/>
          <w:b/>
          <w:color w:val="auto"/>
          <w:lang w:eastAsia="ru-RU"/>
        </w:rPr>
        <w:t>5.3. Валюта заявки на участие в запросе предложений</w:t>
      </w:r>
      <w:bookmarkEnd w:id="149"/>
      <w:bookmarkEnd w:id="150"/>
    </w:p>
    <w:bookmarkEnd w:id="151"/>
    <w:p w14:paraId="06BCB42D"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5.3.1. Все суммы денежных средств в заявке на участие в запросе предложений должны быть выражены в валюте, установленной в разделе </w:t>
      </w:r>
      <w:r w:rsidRPr="003018A3">
        <w:rPr>
          <w:rFonts w:ascii="Times New Roman" w:hAnsi="Times New Roman"/>
          <w:sz w:val="24"/>
          <w:szCs w:val="24"/>
          <w:lang w:val="en-US" w:eastAsia="ru-RU"/>
        </w:rPr>
        <w:t>II</w:t>
      </w:r>
      <w:r w:rsidRPr="003018A3">
        <w:rPr>
          <w:rFonts w:ascii="Times New Roman" w:hAnsi="Times New Roman"/>
          <w:sz w:val="24"/>
          <w:szCs w:val="24"/>
          <w:lang w:eastAsia="ru-RU"/>
        </w:rPr>
        <w:t xml:space="preserve"> документации. Выражение денежных сумм в иной валюте расценивается ЗК как несоответствие заявки требованиям, установленным документацией.</w:t>
      </w:r>
    </w:p>
    <w:p w14:paraId="1058D53A"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5.3.2. В случае если валютой является российский рубль, и участник не имеет объективной возможности указания денежных сумм исключительно в российских рублях, в заявке на участие в запросе предложений необходимо указывать денежный эквивалент таких сумм в российских рублях по курсу Банка России на дату подачи заявки на участие в запросе предложений. При этом ценой договора в случае, если участнику, подавшему такую заявку, будет предложено заключить договор, будет цена в рублях, указанная в заявке на участие в запросе предложений.</w:t>
      </w:r>
    </w:p>
    <w:p w14:paraId="3AF8D25C"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lang w:eastAsia="ru-RU"/>
        </w:rPr>
      </w:pPr>
    </w:p>
    <w:p w14:paraId="76AAE76A" w14:textId="77777777" w:rsidR="001D08E6" w:rsidRPr="003018A3" w:rsidRDefault="001D08E6" w:rsidP="001D08E6">
      <w:pPr>
        <w:pStyle w:val="31"/>
        <w:spacing w:before="0" w:line="240" w:lineRule="auto"/>
        <w:ind w:firstLine="709"/>
        <w:jc w:val="both"/>
        <w:rPr>
          <w:rFonts w:ascii="Times New Roman" w:eastAsia="Times New Roman" w:hAnsi="Times New Roman" w:cs="Times New Roman"/>
          <w:b/>
          <w:color w:val="auto"/>
          <w:lang w:eastAsia="ru-RU"/>
        </w:rPr>
      </w:pPr>
      <w:bookmarkStart w:id="152" w:name="_Toc3818151"/>
      <w:bookmarkStart w:id="153" w:name="_Toc14076653"/>
      <w:bookmarkStart w:id="154" w:name="_Hlk528068208"/>
      <w:r w:rsidRPr="003018A3">
        <w:rPr>
          <w:rFonts w:ascii="Times New Roman" w:eastAsia="Times New Roman" w:hAnsi="Times New Roman" w:cs="Times New Roman"/>
          <w:b/>
          <w:color w:val="auto"/>
          <w:lang w:eastAsia="ru-RU"/>
        </w:rPr>
        <w:t>5.4. Требования к содержанию документов, входящих в состав заявки на участие в запросе предложений</w:t>
      </w:r>
      <w:bookmarkEnd w:id="152"/>
      <w:bookmarkEnd w:id="153"/>
    </w:p>
    <w:bookmarkEnd w:id="154"/>
    <w:p w14:paraId="157CBF1A"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5.4.1.</w:t>
      </w:r>
      <w:r w:rsidRPr="003018A3">
        <w:rPr>
          <w:rFonts w:ascii="Times New Roman" w:hAnsi="Times New Roman"/>
          <w:sz w:val="24"/>
          <w:szCs w:val="24"/>
          <w:lang w:val="en-US" w:eastAsia="ru-RU"/>
        </w:rPr>
        <w:t> </w:t>
      </w:r>
      <w:r w:rsidRPr="003018A3">
        <w:rPr>
          <w:rFonts w:ascii="Times New Roman" w:hAnsi="Times New Roman"/>
          <w:sz w:val="24"/>
          <w:szCs w:val="24"/>
          <w:lang w:eastAsia="ru-RU"/>
        </w:rPr>
        <w:t>Заявка на участие в запросе предложений должна содержать информацию и документы, предусмотренные настоящей документацией. Кроме того, заявка может содержать эскиз, рисунок, чертеж, фотографию, иное изображение товара, поставку которого планирует осуществить участник закупки.</w:t>
      </w:r>
    </w:p>
    <w:p w14:paraId="6DBC0A01"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5.4.2.</w:t>
      </w:r>
      <w:r w:rsidRPr="003018A3">
        <w:rPr>
          <w:rFonts w:ascii="Times New Roman" w:hAnsi="Times New Roman"/>
          <w:sz w:val="24"/>
          <w:szCs w:val="24"/>
          <w:lang w:val="en-US" w:eastAsia="ru-RU"/>
        </w:rPr>
        <w:t> </w:t>
      </w:r>
      <w:r w:rsidRPr="003018A3">
        <w:rPr>
          <w:rFonts w:ascii="Times New Roman" w:hAnsi="Times New Roman"/>
          <w:sz w:val="24"/>
          <w:szCs w:val="24"/>
          <w:lang w:eastAsia="ru-RU"/>
        </w:rPr>
        <w:t>В случае неполного представления документов, перечисленных в пункте 5.4.1 настоящего раздела документации, участник не допускается ЗК к участию в запросе предложений.</w:t>
      </w:r>
    </w:p>
    <w:p w14:paraId="61D8C617"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5.4.3. Представление заявки на участие в запросе предложений с отклонением от формы, установленной настоящей документацией, расценивается ЗК как несоответствие заявки на участие в запросе предложений требованиям, установленным документацией.</w:t>
      </w:r>
    </w:p>
    <w:p w14:paraId="543458C4"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lang w:eastAsia="ru-RU"/>
        </w:rPr>
      </w:pPr>
    </w:p>
    <w:p w14:paraId="773E2D11" w14:textId="77777777" w:rsidR="001D08E6" w:rsidRPr="003018A3" w:rsidRDefault="001D08E6" w:rsidP="001D08E6">
      <w:pPr>
        <w:pStyle w:val="31"/>
        <w:spacing w:before="0" w:line="240" w:lineRule="auto"/>
        <w:ind w:firstLine="709"/>
        <w:jc w:val="both"/>
        <w:rPr>
          <w:rFonts w:ascii="Times New Roman" w:eastAsia="Times New Roman" w:hAnsi="Times New Roman" w:cs="Times New Roman"/>
          <w:b/>
          <w:color w:val="auto"/>
          <w:lang w:eastAsia="ru-RU"/>
        </w:rPr>
      </w:pPr>
      <w:bookmarkStart w:id="155" w:name="_Toc3818152"/>
      <w:bookmarkStart w:id="156" w:name="_Toc14076654"/>
      <w:bookmarkStart w:id="157" w:name="_Hlk528068221"/>
      <w:r w:rsidRPr="003018A3">
        <w:rPr>
          <w:rFonts w:ascii="Times New Roman" w:eastAsia="Times New Roman" w:hAnsi="Times New Roman" w:cs="Times New Roman"/>
          <w:b/>
          <w:color w:val="auto"/>
          <w:lang w:eastAsia="ru-RU"/>
        </w:rPr>
        <w:t>5.5. Требования к ценовому предложению</w:t>
      </w:r>
      <w:bookmarkEnd w:id="155"/>
      <w:bookmarkEnd w:id="156"/>
    </w:p>
    <w:bookmarkEnd w:id="157"/>
    <w:p w14:paraId="2753EB86"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5.5.1. Цена договора (общая цена единиц товаров, работ, услуг), предлагаемая участником, не может превышать начальную (максимальную) цену договора (общую </w:t>
      </w:r>
      <w:r w:rsidRPr="003018A3">
        <w:rPr>
          <w:rFonts w:ascii="Times New Roman" w:hAnsi="Times New Roman"/>
          <w:sz w:val="24"/>
          <w:szCs w:val="24"/>
          <w:lang w:eastAsia="ru-RU"/>
        </w:rPr>
        <w:lastRenderedPageBreak/>
        <w:t xml:space="preserve">начальную (максимальную) цену единиц товаров, работ, услуг), указанную в разделе </w:t>
      </w:r>
      <w:r w:rsidRPr="003018A3">
        <w:rPr>
          <w:rFonts w:ascii="Times New Roman" w:hAnsi="Times New Roman"/>
          <w:sz w:val="24"/>
          <w:szCs w:val="24"/>
          <w:lang w:val="en-US" w:eastAsia="ru-RU"/>
        </w:rPr>
        <w:t>II</w:t>
      </w:r>
      <w:r w:rsidRPr="003018A3">
        <w:rPr>
          <w:rFonts w:ascii="Times New Roman" w:hAnsi="Times New Roman"/>
          <w:sz w:val="24"/>
          <w:szCs w:val="24"/>
          <w:lang w:eastAsia="ru-RU"/>
        </w:rPr>
        <w:t xml:space="preserve"> документации.</w:t>
      </w:r>
    </w:p>
    <w:p w14:paraId="597F4161"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5.5.2. Цена единиц каждого товара, работы, услуги, предлагаемая участником, не может превышать начальную (максимальную) цену единиц каждого товара, работы, услуги, указанных в разделе VI документации.</w:t>
      </w:r>
    </w:p>
    <w:p w14:paraId="01FC0DF1"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5.5.3. В случае если цена договора, указанная в заявке и предлагаемая участником, превышает начальную (максимальную) цену договора, соответствующий участник не допускается к участию в запросе предложений на основании несоответствия его заявки требованиям, установленным документацией.</w:t>
      </w:r>
    </w:p>
    <w:p w14:paraId="3DAF9903"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5.5.4. Участник производит расчет цены (обоснование цены) договора в соответствии с требованиями к товарам, работам, услугам, указанными в разделе III настоящей документации.</w:t>
      </w:r>
    </w:p>
    <w:p w14:paraId="148DE65B"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5.5.5. Цена договора должна включать все налоги, сборы и другие обязательные платежи в соответствии с действующим законодательством РФ.</w:t>
      </w:r>
    </w:p>
    <w:p w14:paraId="22CAE882" w14:textId="77777777" w:rsidR="001D08E6" w:rsidRPr="003018A3" w:rsidRDefault="001D08E6" w:rsidP="001D08E6">
      <w:pPr>
        <w:tabs>
          <w:tab w:val="num" w:pos="1560"/>
        </w:tabs>
        <w:spacing w:after="0" w:line="240" w:lineRule="auto"/>
        <w:ind w:firstLine="709"/>
        <w:jc w:val="both"/>
        <w:rPr>
          <w:rFonts w:ascii="Times New Roman" w:eastAsiaTheme="minorHAnsi" w:hAnsi="Times New Roman"/>
          <w:sz w:val="24"/>
          <w:szCs w:val="24"/>
          <w:lang w:eastAsia="ru-RU"/>
        </w:rPr>
      </w:pPr>
      <w:r w:rsidRPr="003018A3">
        <w:rPr>
          <w:rFonts w:ascii="Times New Roman" w:hAnsi="Times New Roman"/>
          <w:sz w:val="24"/>
          <w:szCs w:val="24"/>
          <w:lang w:eastAsia="ru-RU"/>
        </w:rPr>
        <w:t>В качестве единого базиса сравнения ценовых предложений участников закупки используются цены участников с учетом всех налогов, сборов и других обязательных платежей в соответствии с законодательством Российской Федерации вне зависимости от применяемой участником закупки системы налогообложения.</w:t>
      </w:r>
    </w:p>
    <w:p w14:paraId="5D468696"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5.5.6. Если в извещении, а также в разделе II настоящей документации указывается  начальная (максимальная) цена договора, а также общая начальная (максимальная) цена единиц товаров, работ, услуг, предложение участника о цене договора должно содержать предложение об общей цене запасных частей (каждой запасной части) к технике, к оборудованию (с указанием начальной (максимальной) цены каждой запасной части), услуг и (или) работ по техническому обслуживанию и (или) ремонту техники, оборудования, в том числе работ по замене указанных запасных частей, услуг связи, юридических услуг, а также единиц иных товаров, работ, услуг в случае, когда заранее невозможно определить их необходимое количество и (или) объем и цене единицы вышеуказанных товаров, работ, услуг.</w:t>
      </w:r>
    </w:p>
    <w:p w14:paraId="75A60DA4"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5.5.7. При указании сведений о цене договора, предложенной участником в заявке, не допускаются разночтения между суммой, указной цифрами и суммой, указанной прописью. Также не допускаются разночтения между ценой, указанной в заявке и ценой, полученной путем суммирования единичных цен за товар, работу, услугу, указанных в заявке, а также их сумм.</w:t>
      </w:r>
    </w:p>
    <w:p w14:paraId="7E665505"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5.5.8. Цена, предложенная участником в заявке, и цена, указанная участником на ЭП (с помощью функционала ЭП), должны совпадать. </w:t>
      </w:r>
    </w:p>
    <w:p w14:paraId="36D8982E"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5.5.8.1. В случае, если Заказчиком в извещении и документации установлена максимальная цена договора и общая начальная (максимальная) цена единиц товаров, работ, услуг, участник в ЦЕНОВОМ ПРЕДЛОЖЕНИИ (РАЗДЕЛ V документации) указывает цены единиц товаров, работ, услуг по каждой позиции и общую цену единиц товаров, работ, услуг. </w:t>
      </w:r>
    </w:p>
    <w:p w14:paraId="2E52DDD3"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Общую цену единиц товаров, работ, услуг участник указывает на сайте ЭП (с помощью функционала ЭП) в ценовом предложении участника в строке/строках «за единицу продукции».  При этом максимальная цена договора на ЭП остается неизменной.</w:t>
      </w:r>
    </w:p>
    <w:p w14:paraId="3C14BB93"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lang w:eastAsia="ru-RU"/>
        </w:rPr>
      </w:pPr>
    </w:p>
    <w:p w14:paraId="026CBAAB" w14:textId="77777777" w:rsidR="001D08E6" w:rsidRPr="003018A3" w:rsidRDefault="001D08E6" w:rsidP="001D08E6">
      <w:pPr>
        <w:pStyle w:val="31"/>
        <w:spacing w:before="0" w:line="240" w:lineRule="auto"/>
        <w:ind w:firstLine="709"/>
        <w:jc w:val="both"/>
        <w:rPr>
          <w:rFonts w:ascii="Times New Roman" w:eastAsia="Times New Roman" w:hAnsi="Times New Roman" w:cs="Times New Roman"/>
          <w:b/>
          <w:color w:val="auto"/>
          <w:lang w:eastAsia="ru-RU"/>
        </w:rPr>
      </w:pPr>
      <w:bookmarkStart w:id="158" w:name="_Toc3818153"/>
      <w:bookmarkStart w:id="159" w:name="_Toc14076655"/>
      <w:bookmarkStart w:id="160" w:name="_Hlk528068270"/>
      <w:r w:rsidRPr="003018A3">
        <w:rPr>
          <w:rFonts w:ascii="Times New Roman" w:eastAsia="Times New Roman" w:hAnsi="Times New Roman" w:cs="Times New Roman"/>
          <w:b/>
          <w:color w:val="auto"/>
          <w:lang w:eastAsia="ru-RU"/>
        </w:rPr>
        <w:t>5.6. Требования к описанию поставляемого товара, выполняемой работы, оказываемой услуги</w:t>
      </w:r>
      <w:bookmarkEnd w:id="158"/>
      <w:bookmarkEnd w:id="159"/>
    </w:p>
    <w:bookmarkEnd w:id="160"/>
    <w:p w14:paraId="2041D172"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5.6.1. Описание участниками поставляемого товара, его функциональных характеристик (потребительских свойств), а также его количественных и качественных характеристик, требования к описанию участниками выполняемых работ, оказываемых услуг, в случае если они являются предметом договора, заключаемого по итогам закупки, их количественных и качественных характеристик осуществляется в соответствии с требованиями раздела </w:t>
      </w:r>
      <w:r w:rsidRPr="003018A3">
        <w:rPr>
          <w:rFonts w:ascii="Times New Roman" w:hAnsi="Times New Roman"/>
          <w:sz w:val="24"/>
          <w:szCs w:val="24"/>
          <w:lang w:val="en-US" w:eastAsia="ru-RU"/>
        </w:rPr>
        <w:t>III</w:t>
      </w:r>
      <w:r w:rsidRPr="003018A3">
        <w:rPr>
          <w:rFonts w:ascii="Times New Roman" w:hAnsi="Times New Roman"/>
          <w:sz w:val="24"/>
          <w:szCs w:val="24"/>
          <w:lang w:eastAsia="ru-RU"/>
        </w:rPr>
        <w:t xml:space="preserve"> настоящей документации.</w:t>
      </w:r>
    </w:p>
    <w:p w14:paraId="180CB30C" w14:textId="77777777" w:rsidR="001D08E6" w:rsidRPr="003018A3" w:rsidRDefault="001D08E6" w:rsidP="001D08E6">
      <w:pPr>
        <w:tabs>
          <w:tab w:val="num"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5.6.2. При заключении и/или исполнении договора по согласованию заказчика с поставщиком (подрядчиком, исполнителем) допускается поставка товара, выполнение работы или оказание услуги, качество, технические и функциональные характеристики (потребительские свойства) которых являются улучшенными по сравнению с качеством и </w:t>
      </w:r>
      <w:r w:rsidRPr="003018A3">
        <w:rPr>
          <w:rFonts w:ascii="Times New Roman" w:hAnsi="Times New Roman"/>
          <w:sz w:val="24"/>
          <w:szCs w:val="24"/>
          <w:lang w:eastAsia="ru-RU"/>
        </w:rPr>
        <w:lastRenderedPageBreak/>
        <w:t>соответствующими техническими и функциональными характеристиками, указанными в заявке победителя/единственного участника.</w:t>
      </w:r>
    </w:p>
    <w:p w14:paraId="3A3D996B" w14:textId="77777777" w:rsidR="001D08E6" w:rsidRPr="003018A3" w:rsidRDefault="001D08E6" w:rsidP="001D08E6">
      <w:pPr>
        <w:widowControl w:val="0"/>
        <w:tabs>
          <w:tab w:val="num" w:pos="1560"/>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5.6.3. Описание поставляемого товара, выполняемой работы, оказываемой услуги осуществляется производится в первой части заявки на участие в запросе предложений. При этом не допускается указание в первой части заявки на участие в запросе предложений сведений об участнике запросе предложений и о его соответствии единым квалификационным требованиям, установленным в документации (при их наличии).</w:t>
      </w:r>
    </w:p>
    <w:p w14:paraId="68337157" w14:textId="77777777" w:rsidR="001D08E6" w:rsidRPr="003018A3" w:rsidRDefault="001D08E6" w:rsidP="001D08E6">
      <w:pPr>
        <w:widowControl w:val="0"/>
        <w:tabs>
          <w:tab w:val="num" w:pos="1560"/>
        </w:tabs>
        <w:spacing w:after="0" w:line="240" w:lineRule="auto"/>
        <w:ind w:firstLine="709"/>
        <w:jc w:val="both"/>
        <w:rPr>
          <w:rFonts w:ascii="Times New Roman" w:hAnsi="Times New Roman"/>
          <w:b/>
          <w:bCs/>
          <w:sz w:val="28"/>
          <w:szCs w:val="24"/>
          <w:lang w:eastAsia="ru-RU"/>
        </w:rPr>
      </w:pPr>
    </w:p>
    <w:p w14:paraId="24C24867"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bookmarkStart w:id="161" w:name="_Toc536018791"/>
      <w:bookmarkStart w:id="162" w:name="_Toc3818154"/>
      <w:bookmarkStart w:id="163" w:name="_Toc3817959"/>
      <w:bookmarkStart w:id="164" w:name="_Toc14076656"/>
    </w:p>
    <w:p w14:paraId="25DDFC97"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6FB83105"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385E3858"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6B6B66CF"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39858146"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60F5BEF9"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3F8BFC5C"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277B2B14"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497763C7"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017D838B"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7FC7697E"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1446565E"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6FBDFEAF"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4AEF455B"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5A5A92D6"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636AF938"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6CE554CC"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6CA32D1F"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62663AB4"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64846821"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59D659F0"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6A15D49E"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7DA1148E"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061850B8"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616A60C2"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5A78B1CD"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23FD5241"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3ED3D75A"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7F856670"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16AA7B5B"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490F16BA"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6F909C03"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2A0BDCBA"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6A7BBCF2"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051B7F69" w14:textId="77777777"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3D6C4E03" w14:textId="7EF99B82" w:rsidR="00DD5CC0" w:rsidRDefault="00DD5CC0" w:rsidP="001D08E6">
      <w:pPr>
        <w:pStyle w:val="22"/>
        <w:spacing w:before="0" w:line="240" w:lineRule="auto"/>
        <w:jc w:val="center"/>
        <w:rPr>
          <w:rFonts w:ascii="Times New Roman" w:eastAsia="Times New Roman" w:hAnsi="Times New Roman" w:cs="Times New Roman"/>
          <w:b/>
          <w:noProof/>
          <w:color w:val="auto"/>
          <w:sz w:val="28"/>
          <w:lang w:eastAsia="ru-RU"/>
        </w:rPr>
      </w:pPr>
    </w:p>
    <w:p w14:paraId="48CFC2F0" w14:textId="77777777" w:rsidR="00DD5CC0" w:rsidRPr="00DD5CC0" w:rsidRDefault="00DD5CC0" w:rsidP="00DD5CC0">
      <w:pPr>
        <w:rPr>
          <w:lang w:eastAsia="ru-RU"/>
        </w:rPr>
      </w:pPr>
    </w:p>
    <w:p w14:paraId="188D476B" w14:textId="0AF39373" w:rsidR="001D08E6" w:rsidRPr="003018A3" w:rsidRDefault="001D08E6" w:rsidP="001D08E6">
      <w:pPr>
        <w:pStyle w:val="22"/>
        <w:spacing w:before="0" w:line="240" w:lineRule="auto"/>
        <w:jc w:val="center"/>
        <w:rPr>
          <w:rFonts w:ascii="Times New Roman" w:eastAsia="Times New Roman" w:hAnsi="Times New Roman" w:cs="Times New Roman"/>
          <w:b/>
          <w:noProof/>
          <w:color w:val="auto"/>
          <w:sz w:val="28"/>
          <w:lang w:eastAsia="ru-RU"/>
        </w:rPr>
      </w:pPr>
      <w:r w:rsidRPr="003018A3">
        <w:rPr>
          <w:rFonts w:ascii="Times New Roman" w:eastAsia="Times New Roman" w:hAnsi="Times New Roman" w:cs="Times New Roman"/>
          <w:b/>
          <w:noProof/>
          <w:color w:val="auto"/>
          <w:sz w:val="28"/>
          <w:lang w:eastAsia="ru-RU"/>
        </w:rPr>
        <w:lastRenderedPageBreak/>
        <w:t>6. ПОРЯДОК ПОДАЧИ ЗАЯВОК</w:t>
      </w:r>
      <w:bookmarkEnd w:id="161"/>
      <w:bookmarkEnd w:id="162"/>
      <w:bookmarkEnd w:id="163"/>
      <w:bookmarkEnd w:id="164"/>
    </w:p>
    <w:p w14:paraId="7EF981CC" w14:textId="77777777" w:rsidR="001D08E6" w:rsidRPr="003018A3" w:rsidRDefault="001D08E6" w:rsidP="001D08E6">
      <w:pPr>
        <w:widowControl w:val="0"/>
        <w:spacing w:after="0" w:line="240" w:lineRule="auto"/>
        <w:ind w:left="709"/>
        <w:outlineLvl w:val="2"/>
        <w:rPr>
          <w:rFonts w:ascii="Times New Roman" w:hAnsi="Times New Roman"/>
          <w:b/>
          <w:bCs/>
          <w:sz w:val="24"/>
          <w:szCs w:val="24"/>
          <w:lang w:eastAsia="ru-RU"/>
        </w:rPr>
      </w:pPr>
    </w:p>
    <w:p w14:paraId="44F57C93" w14:textId="77777777" w:rsidR="001D08E6" w:rsidRPr="003018A3" w:rsidRDefault="001D08E6" w:rsidP="001D08E6">
      <w:pPr>
        <w:pStyle w:val="31"/>
        <w:spacing w:before="0" w:line="240" w:lineRule="auto"/>
        <w:ind w:firstLine="709"/>
        <w:jc w:val="both"/>
        <w:rPr>
          <w:rFonts w:ascii="Times New Roman" w:eastAsia="Times New Roman" w:hAnsi="Times New Roman" w:cs="Times New Roman"/>
          <w:b/>
          <w:color w:val="auto"/>
          <w:lang w:eastAsia="ru-RU"/>
        </w:rPr>
      </w:pPr>
      <w:bookmarkStart w:id="165" w:name="_Toc3818155"/>
      <w:bookmarkStart w:id="166" w:name="_Toc3817960"/>
      <w:bookmarkStart w:id="167" w:name="_Toc536018792"/>
      <w:bookmarkStart w:id="168" w:name="_Toc14076657"/>
      <w:bookmarkStart w:id="169" w:name="_Hlk528068338"/>
      <w:r w:rsidRPr="003018A3">
        <w:rPr>
          <w:rFonts w:ascii="Times New Roman" w:eastAsia="Times New Roman" w:hAnsi="Times New Roman" w:cs="Times New Roman"/>
          <w:b/>
          <w:color w:val="auto"/>
          <w:lang w:eastAsia="ru-RU"/>
        </w:rPr>
        <w:t>6.1. Порядок подачи заявок</w:t>
      </w:r>
      <w:bookmarkEnd w:id="165"/>
      <w:bookmarkEnd w:id="166"/>
      <w:bookmarkEnd w:id="167"/>
      <w:bookmarkEnd w:id="168"/>
      <w:r w:rsidRPr="003018A3">
        <w:rPr>
          <w:rFonts w:ascii="Times New Roman" w:eastAsia="Times New Roman" w:hAnsi="Times New Roman" w:cs="Times New Roman"/>
          <w:b/>
          <w:color w:val="auto"/>
          <w:lang w:eastAsia="ru-RU"/>
        </w:rPr>
        <w:t xml:space="preserve"> </w:t>
      </w:r>
    </w:p>
    <w:bookmarkEnd w:id="169"/>
    <w:p w14:paraId="18B8EAD9" w14:textId="77777777" w:rsidR="001D08E6" w:rsidRPr="003018A3" w:rsidRDefault="001D08E6" w:rsidP="001D08E6">
      <w:pPr>
        <w:widowControl w:val="0"/>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6.1.1. Подача участником заявки на участие в запросе предложений подтверждает, что участником приняты в полном объёме и безоговорочно все условия извещения о проведении запроса предложений и документации.</w:t>
      </w:r>
    </w:p>
    <w:p w14:paraId="09163956" w14:textId="77777777" w:rsidR="001D08E6" w:rsidRPr="003018A3" w:rsidRDefault="001D08E6" w:rsidP="001D08E6">
      <w:pPr>
        <w:spacing w:after="0" w:line="240" w:lineRule="auto"/>
        <w:ind w:firstLine="709"/>
        <w:jc w:val="both"/>
        <w:rPr>
          <w:rFonts w:ascii="Times New Roman" w:eastAsiaTheme="minorHAnsi" w:hAnsi="Times New Roman"/>
          <w:sz w:val="24"/>
          <w:szCs w:val="24"/>
        </w:rPr>
      </w:pPr>
      <w:r w:rsidRPr="003018A3">
        <w:rPr>
          <w:rFonts w:ascii="Times New Roman" w:hAnsi="Times New Roman"/>
          <w:sz w:val="24"/>
          <w:szCs w:val="24"/>
        </w:rPr>
        <w:t xml:space="preserve">6.1.3. Заявка на участие в запросе </w:t>
      </w:r>
      <w:bookmarkStart w:id="170" w:name="_Hlk536627249"/>
      <w:r w:rsidRPr="003018A3">
        <w:rPr>
          <w:rFonts w:ascii="Times New Roman" w:hAnsi="Times New Roman"/>
          <w:sz w:val="24"/>
          <w:szCs w:val="24"/>
        </w:rPr>
        <w:t>предложений</w:t>
      </w:r>
      <w:bookmarkEnd w:id="170"/>
      <w:r w:rsidRPr="003018A3">
        <w:rPr>
          <w:rFonts w:ascii="Times New Roman" w:hAnsi="Times New Roman"/>
          <w:sz w:val="24"/>
          <w:szCs w:val="24"/>
        </w:rPr>
        <w:t xml:space="preserve"> в электронной форме состоит из двух частей и ценового предложения.</w:t>
      </w:r>
    </w:p>
    <w:p w14:paraId="34A25C0E" w14:textId="77777777" w:rsidR="001D08E6" w:rsidRPr="003018A3" w:rsidRDefault="001D08E6" w:rsidP="001D08E6">
      <w:pPr>
        <w:spacing w:after="0" w:line="240" w:lineRule="auto"/>
        <w:ind w:firstLine="709"/>
        <w:jc w:val="both"/>
        <w:rPr>
          <w:rFonts w:ascii="Times New Roman" w:hAnsi="Times New Roman"/>
          <w:sz w:val="24"/>
          <w:szCs w:val="24"/>
        </w:rPr>
      </w:pPr>
      <w:r w:rsidRPr="003018A3">
        <w:rPr>
          <w:rFonts w:ascii="Times New Roman" w:hAnsi="Times New Roman"/>
          <w:sz w:val="24"/>
          <w:szCs w:val="24"/>
        </w:rPr>
        <w:t>6.1.3.1. Первая часть заявки на участие в запросе предложений в электронной форме должна содержать:</w:t>
      </w:r>
    </w:p>
    <w:p w14:paraId="53B24752" w14:textId="77777777" w:rsidR="001D08E6" w:rsidRPr="003018A3" w:rsidRDefault="001D08E6" w:rsidP="001D08E6">
      <w:pPr>
        <w:spacing w:after="0" w:line="240" w:lineRule="auto"/>
        <w:ind w:firstLine="709"/>
        <w:jc w:val="both"/>
        <w:rPr>
          <w:rFonts w:ascii="Times New Roman" w:hAnsi="Times New Roman"/>
          <w:sz w:val="24"/>
          <w:szCs w:val="24"/>
        </w:rPr>
      </w:pPr>
      <w:r w:rsidRPr="003018A3">
        <w:rPr>
          <w:rFonts w:ascii="Times New Roman" w:hAnsi="Times New Roman"/>
          <w:sz w:val="24"/>
          <w:szCs w:val="24"/>
        </w:rPr>
        <w:t>1) предусмотренное одним из следующих пунктов согласие участника запроса предложений в электронной форме:</w:t>
      </w:r>
    </w:p>
    <w:p w14:paraId="79670481" w14:textId="77777777" w:rsidR="001D08E6" w:rsidRPr="003018A3" w:rsidRDefault="001D08E6" w:rsidP="001D08E6">
      <w:pPr>
        <w:spacing w:after="0" w:line="240" w:lineRule="auto"/>
        <w:ind w:firstLine="709"/>
        <w:jc w:val="both"/>
        <w:rPr>
          <w:rFonts w:ascii="Times New Roman" w:hAnsi="Times New Roman"/>
          <w:sz w:val="24"/>
          <w:szCs w:val="24"/>
        </w:rPr>
      </w:pPr>
      <w:r w:rsidRPr="003018A3">
        <w:rPr>
          <w:rFonts w:ascii="Times New Roman" w:hAnsi="Times New Roman"/>
          <w:sz w:val="24"/>
          <w:szCs w:val="24"/>
        </w:rPr>
        <w:t>а) на выполнение работ или оказание услуг, указанных в документации и извещении, на условиях, предусмотренных проектом договора (в случае, если осуществляется закупка работ или услуг);</w:t>
      </w:r>
    </w:p>
    <w:p w14:paraId="0024C267" w14:textId="77777777" w:rsidR="001D08E6" w:rsidRPr="003018A3" w:rsidRDefault="001D08E6" w:rsidP="001D08E6">
      <w:pPr>
        <w:spacing w:after="0" w:line="240" w:lineRule="auto"/>
        <w:ind w:firstLine="709"/>
        <w:jc w:val="both"/>
        <w:rPr>
          <w:rFonts w:ascii="Times New Roman" w:hAnsi="Times New Roman"/>
          <w:sz w:val="24"/>
          <w:szCs w:val="24"/>
        </w:rPr>
      </w:pPr>
      <w:r w:rsidRPr="003018A3">
        <w:rPr>
          <w:rFonts w:ascii="Times New Roman" w:hAnsi="Times New Roman"/>
          <w:sz w:val="24"/>
          <w:szCs w:val="24"/>
        </w:rPr>
        <w:t>б) на поставку товара, который указан в документации и извещении и в отношении которого в таких извещении и документации содержится указание на товарный знак, на условиях, предусмотренных проектом договора и не подлежащих изменению по результатам проведения запроса предложений в электронной форме;</w:t>
      </w:r>
    </w:p>
    <w:p w14:paraId="1D428E83" w14:textId="77777777" w:rsidR="001D08E6" w:rsidRPr="003018A3" w:rsidRDefault="001D08E6" w:rsidP="001D08E6">
      <w:pPr>
        <w:spacing w:after="0" w:line="240" w:lineRule="auto"/>
        <w:ind w:firstLine="709"/>
        <w:jc w:val="both"/>
        <w:rPr>
          <w:rFonts w:ascii="Times New Roman" w:hAnsi="Times New Roman"/>
          <w:sz w:val="24"/>
          <w:szCs w:val="24"/>
        </w:rPr>
      </w:pPr>
      <w:r w:rsidRPr="003018A3">
        <w:rPr>
          <w:rFonts w:ascii="Times New Roman" w:hAnsi="Times New Roman"/>
          <w:sz w:val="24"/>
          <w:szCs w:val="24"/>
        </w:rPr>
        <w:t>в) на поставку товара, который указан в</w:t>
      </w:r>
      <w:r w:rsidRPr="003018A3">
        <w:t xml:space="preserve"> </w:t>
      </w:r>
      <w:r w:rsidRPr="003018A3">
        <w:rPr>
          <w:rFonts w:ascii="Times New Roman" w:hAnsi="Times New Roman"/>
          <w:sz w:val="24"/>
          <w:szCs w:val="24"/>
        </w:rPr>
        <w:t>документации и извещении и конкретные показатели которого соответствуют значениям эквивалентности, установленным данным извещением и документацией (в случае, если участник запроса предложений в электронной форме предлагает поставку товара, который является эквивалентным товару, указанному в таком извещении), на условиях, предусмотренных проектом договора;</w:t>
      </w:r>
    </w:p>
    <w:p w14:paraId="1D61E7B3" w14:textId="77777777" w:rsidR="001D08E6" w:rsidRPr="003018A3" w:rsidRDefault="001D08E6" w:rsidP="001D08E6">
      <w:pPr>
        <w:spacing w:after="0" w:line="240" w:lineRule="auto"/>
        <w:ind w:firstLine="709"/>
        <w:jc w:val="both"/>
        <w:rPr>
          <w:rFonts w:ascii="Times New Roman" w:hAnsi="Times New Roman"/>
          <w:sz w:val="24"/>
          <w:szCs w:val="24"/>
        </w:rPr>
      </w:pPr>
      <w:r w:rsidRPr="003018A3">
        <w:rPr>
          <w:rFonts w:ascii="Times New Roman" w:hAnsi="Times New Roman"/>
          <w:sz w:val="24"/>
          <w:szCs w:val="24"/>
        </w:rPr>
        <w:t>2) иную информацию и документы, предусмотренные документацией и извещением о проведении запроса предложений в электронной форме.</w:t>
      </w:r>
    </w:p>
    <w:p w14:paraId="5002710E" w14:textId="77777777" w:rsidR="001D08E6" w:rsidRPr="003018A3" w:rsidRDefault="001D08E6" w:rsidP="001D08E6">
      <w:pPr>
        <w:spacing w:after="0" w:line="240" w:lineRule="auto"/>
        <w:ind w:firstLine="709"/>
        <w:jc w:val="both"/>
        <w:rPr>
          <w:rFonts w:ascii="Times New Roman" w:hAnsi="Times New Roman"/>
          <w:sz w:val="24"/>
          <w:szCs w:val="24"/>
        </w:rPr>
      </w:pPr>
      <w:r w:rsidRPr="003018A3">
        <w:rPr>
          <w:rFonts w:ascii="Times New Roman" w:hAnsi="Times New Roman"/>
          <w:sz w:val="24"/>
          <w:szCs w:val="24"/>
        </w:rPr>
        <w:t>6.1.3.2.</w:t>
      </w:r>
      <w:r w:rsidRPr="003018A3">
        <w:t xml:space="preserve"> </w:t>
      </w:r>
      <w:r w:rsidRPr="003018A3">
        <w:rPr>
          <w:rFonts w:ascii="Times New Roman" w:hAnsi="Times New Roman"/>
          <w:sz w:val="24"/>
          <w:szCs w:val="24"/>
        </w:rPr>
        <w:t>Вторая часть заявки на участие в запросе предложений в электронной форме должна содержать сведения об участнике запроса предложений, информацию о его соответствии единым квалификационным требованиям (если они установлены в документации), об окончательном предложении участника о функциональных характеристиках (потребительских свойствах) товара, качестве работы, услуги (если они установлены в документации) и об иных условиях исполнения договора, которые должны быть подтверждены путем предоставления в составе второй части заявок документов, установленных в п. 12 (РАЗДЕЛ II. ИНФОРМАЦИОННАЯ КАРТА).</w:t>
      </w:r>
    </w:p>
    <w:p w14:paraId="08B7F451" w14:textId="77777777" w:rsidR="001D08E6" w:rsidRPr="003018A3" w:rsidRDefault="001D08E6" w:rsidP="001D08E6">
      <w:pPr>
        <w:spacing w:after="0" w:line="240" w:lineRule="auto"/>
        <w:ind w:firstLine="709"/>
        <w:jc w:val="both"/>
        <w:rPr>
          <w:rFonts w:ascii="Times New Roman" w:hAnsi="Times New Roman"/>
          <w:sz w:val="24"/>
          <w:szCs w:val="24"/>
        </w:rPr>
      </w:pPr>
      <w:r w:rsidRPr="003018A3">
        <w:rPr>
          <w:rFonts w:ascii="Times New Roman" w:hAnsi="Times New Roman"/>
          <w:sz w:val="24"/>
          <w:szCs w:val="24"/>
        </w:rPr>
        <w:t xml:space="preserve">6.1.3.3. Ценовое предложение участника запроса предложений подается в электронной форме на ЭП и содержит в себе сведения о цене договора либо о цене единиц товаров, работ, услуг. </w:t>
      </w:r>
      <w:r w:rsidRPr="003018A3">
        <w:rPr>
          <w:rFonts w:ascii="Times New Roman" w:hAnsi="Times New Roman"/>
          <w:bCs/>
          <w:sz w:val="24"/>
          <w:szCs w:val="24"/>
        </w:rPr>
        <w:t>Ценовое предложение не предоставляется участником в составе первой и второй части заявки. Ценовое предложение указывается на ЭП при помощи функционала ЭП. Одновременно с указанием ценового предложения на ЭП участник должен прикрепить при помощи функционала ЭП файл с ценовым предложением в любом общедоступном формате (</w:t>
      </w:r>
      <w:r w:rsidRPr="003018A3">
        <w:rPr>
          <w:rFonts w:ascii="Times New Roman" w:hAnsi="Times New Roman"/>
          <w:bCs/>
          <w:sz w:val="24"/>
          <w:szCs w:val="24"/>
          <w:lang w:val="en-US"/>
        </w:rPr>
        <w:t>MS</w:t>
      </w:r>
      <w:r w:rsidRPr="003018A3">
        <w:rPr>
          <w:rFonts w:ascii="Times New Roman" w:hAnsi="Times New Roman"/>
          <w:bCs/>
          <w:sz w:val="24"/>
          <w:szCs w:val="24"/>
        </w:rPr>
        <w:t xml:space="preserve"> </w:t>
      </w:r>
      <w:r w:rsidRPr="003018A3">
        <w:rPr>
          <w:rFonts w:ascii="Times New Roman" w:hAnsi="Times New Roman"/>
          <w:bCs/>
          <w:sz w:val="24"/>
          <w:szCs w:val="24"/>
          <w:lang w:val="en-US"/>
        </w:rPr>
        <w:t>Word</w:t>
      </w:r>
      <w:r w:rsidRPr="003018A3">
        <w:rPr>
          <w:rFonts w:ascii="Times New Roman" w:hAnsi="Times New Roman"/>
          <w:bCs/>
          <w:sz w:val="24"/>
          <w:szCs w:val="24"/>
        </w:rPr>
        <w:t xml:space="preserve">, </w:t>
      </w:r>
      <w:r w:rsidRPr="003018A3">
        <w:rPr>
          <w:rFonts w:ascii="Times New Roman" w:hAnsi="Times New Roman"/>
          <w:bCs/>
          <w:sz w:val="24"/>
          <w:szCs w:val="24"/>
          <w:lang w:val="en-US"/>
        </w:rPr>
        <w:t>MS</w:t>
      </w:r>
      <w:r w:rsidRPr="003018A3">
        <w:rPr>
          <w:rFonts w:ascii="Times New Roman" w:hAnsi="Times New Roman"/>
          <w:bCs/>
          <w:sz w:val="24"/>
          <w:szCs w:val="24"/>
        </w:rPr>
        <w:t xml:space="preserve"> </w:t>
      </w:r>
      <w:r w:rsidRPr="003018A3">
        <w:rPr>
          <w:rFonts w:ascii="Times New Roman" w:hAnsi="Times New Roman"/>
          <w:bCs/>
          <w:sz w:val="24"/>
          <w:szCs w:val="24"/>
          <w:lang w:val="en-US"/>
        </w:rPr>
        <w:t>Excel</w:t>
      </w:r>
      <w:r w:rsidRPr="003018A3">
        <w:rPr>
          <w:rFonts w:ascii="Times New Roman" w:hAnsi="Times New Roman"/>
          <w:bCs/>
          <w:sz w:val="24"/>
          <w:szCs w:val="24"/>
        </w:rPr>
        <w:t>, и т.п.). В случае, если файл с ценовым предложением отсутствует или ценовое предложение представлено в составе первой или второй части заявки, то такая заявка участника подлежит отклонению.</w:t>
      </w:r>
    </w:p>
    <w:p w14:paraId="14246CD1"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6.1.4. Участник вправе подать только одну заявку на участие в процедуре закупки в отношении каждого предмета закупки (лота) с момента размещения извещения до предусмотренных извещением даты и времени окончания срока подачи заявок на участие в процедуре закупки. </w:t>
      </w:r>
    </w:p>
    <w:p w14:paraId="546F59E7"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6.1.5. Датой начала срока подачи заявок на участие в процедуре закупки является дата размещения извещения в ЕИС и на ЭП.  </w:t>
      </w:r>
    </w:p>
    <w:p w14:paraId="4ED8D3CD" w14:textId="77777777" w:rsidR="001D08E6" w:rsidRPr="003018A3" w:rsidRDefault="001D08E6" w:rsidP="001D08E6">
      <w:pPr>
        <w:spacing w:after="0" w:line="240" w:lineRule="auto"/>
        <w:ind w:firstLine="709"/>
        <w:jc w:val="both"/>
        <w:rPr>
          <w:rFonts w:ascii="Times New Roman" w:eastAsiaTheme="minorHAnsi" w:hAnsi="Times New Roman"/>
          <w:sz w:val="24"/>
          <w:szCs w:val="24"/>
        </w:rPr>
      </w:pPr>
      <w:r w:rsidRPr="003018A3">
        <w:rPr>
          <w:rFonts w:ascii="Times New Roman" w:hAnsi="Times New Roman"/>
          <w:sz w:val="24"/>
          <w:szCs w:val="24"/>
        </w:rPr>
        <w:t>6.1.6. Прием заявок на участие в запросе предложений прекращается с наступлением срока окончания подачи заявок на участие в запросе предложений. Заявка на участие в запросе предложений, поступившая после истечения срока подачи заявок, не рассматривается.</w:t>
      </w:r>
    </w:p>
    <w:p w14:paraId="6F4233FD"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lastRenderedPageBreak/>
        <w:t xml:space="preserve">6.1.7. В случае, если по окончании срока подачи заявок подана только одна заявка или не подано ни одной заявки, процедура закупки признается несостоявшимся. </w:t>
      </w:r>
    </w:p>
    <w:p w14:paraId="59D16CEA" w14:textId="77777777" w:rsidR="001D08E6" w:rsidRPr="003018A3" w:rsidRDefault="001D08E6" w:rsidP="001D08E6">
      <w:pPr>
        <w:pStyle w:val="31"/>
        <w:spacing w:before="0" w:line="240" w:lineRule="auto"/>
        <w:ind w:firstLine="709"/>
        <w:jc w:val="both"/>
        <w:rPr>
          <w:rFonts w:ascii="Times New Roman" w:eastAsia="Times New Roman" w:hAnsi="Times New Roman" w:cs="Times New Roman"/>
          <w:b/>
          <w:color w:val="auto"/>
          <w:lang w:eastAsia="ru-RU"/>
        </w:rPr>
      </w:pPr>
      <w:bookmarkStart w:id="171" w:name="_Toc3818156"/>
      <w:bookmarkStart w:id="172" w:name="_Toc14076658"/>
      <w:bookmarkStart w:id="173" w:name="_Hlk528068349"/>
      <w:bookmarkStart w:id="174" w:name="_Hlk528751296"/>
      <w:r w:rsidRPr="003018A3">
        <w:rPr>
          <w:rFonts w:ascii="Times New Roman" w:eastAsia="Times New Roman" w:hAnsi="Times New Roman" w:cs="Times New Roman"/>
          <w:b/>
          <w:color w:val="auto"/>
          <w:lang w:eastAsia="ru-RU"/>
        </w:rPr>
        <w:t>6.2. Порядок обеспечения заявок</w:t>
      </w:r>
      <w:bookmarkEnd w:id="171"/>
      <w:bookmarkEnd w:id="172"/>
      <w:r w:rsidRPr="003018A3">
        <w:rPr>
          <w:rFonts w:ascii="Times New Roman" w:eastAsia="Times New Roman" w:hAnsi="Times New Roman" w:cs="Times New Roman"/>
          <w:b/>
          <w:color w:val="auto"/>
          <w:lang w:eastAsia="ru-RU"/>
        </w:rPr>
        <w:t xml:space="preserve"> </w:t>
      </w:r>
    </w:p>
    <w:bookmarkEnd w:id="173"/>
    <w:p w14:paraId="524C3E86"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6.2.1. В случае, если начальная (максимальная) цена договора превышает 5 миллионов рублей, ИТАР-ТАСС вправе установить в документации требование к обеспечению заявок на участие в запросе предложений. Размер обеспечения заявок не может превышать 2 процента начальной (максимальной) цены договора (цены лота).</w:t>
      </w:r>
    </w:p>
    <w:p w14:paraId="52077BA3"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6.2.2. В случае, если в документации установлено требование о предоставлении обеспечения заявки, участник должен предоставить обеспечение заявки в размере и валюте согласно требованиям, установленным в разделе </w:t>
      </w:r>
      <w:r w:rsidRPr="003018A3">
        <w:rPr>
          <w:rFonts w:ascii="Times New Roman" w:hAnsi="Times New Roman"/>
          <w:sz w:val="24"/>
          <w:szCs w:val="24"/>
          <w:lang w:val="en-US" w:eastAsia="ru-RU"/>
        </w:rPr>
        <w:t>II</w:t>
      </w:r>
      <w:r w:rsidRPr="003018A3">
        <w:rPr>
          <w:rFonts w:ascii="Times New Roman" w:hAnsi="Times New Roman"/>
          <w:sz w:val="24"/>
          <w:szCs w:val="24"/>
          <w:lang w:eastAsia="ru-RU"/>
        </w:rPr>
        <w:t xml:space="preserve"> настоящей документации.</w:t>
      </w:r>
    </w:p>
    <w:p w14:paraId="041EF7B5"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6.2.3. Обеспечение заявки должно быть предоставлено участником не позднее даты и времени окончания срока подачи заявок на участие в запросе предложений путем внесения денежных средств или путем предоставления банковской гарантии. Выбор способа обеспечения заявки осуществляется участником.</w:t>
      </w:r>
    </w:p>
    <w:p w14:paraId="331185EA"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6.2.4. Денежные средства, предназначенные для обеспечения заявки, вносятся участником на специальный счет, открытый им в банке, включенном в перечень, определенный Правительством РФ (далее – специальный банковский счет).</w:t>
      </w:r>
    </w:p>
    <w:p w14:paraId="424B2D76"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6.2.5. В течение одного часа с момента окончания срока подачи заявок на участие в процедуре закупки Оператор ЭП направляет в банк информацию об участнике и размере денежных средств, необходимом для обеспечения заявки. Банк в течение одного часа с момента получения указанной информации осуществляет блокирование при наличии на специальном банковском счете участника незаблокированных денежных средств в размере обеспечения указанной заявки и информирует Оператора ЭП. Блокирование денежных средств не осуществляется в случае отсутствия на специальном банковском счете участника денежных средств в размере для обеспечения указанной заявки либо в случае приостановления операций по такому счету в соответствии с законодательством РФ, о чем Оператор ЭП информируется в течение одного часа. В случае, если блокирование денежных средств не может быть осуществлено по основаниям, предусмотренным действующим законодательством РФ, Оператор ЭП обязан вернуть указанную заявку подавшему ее участнику в течение одного часа с момента окончания срока подачи заявок, указанного в извещении.</w:t>
      </w:r>
    </w:p>
    <w:p w14:paraId="591BDE55"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6.2.6. Участник вправе распоряжаться денежными средствами, которые находятся на специальном банковском счете и в отношении которых не осуществлено блокирование в соответствии с пунктом 6.2.5 настоящего раздела документации.</w:t>
      </w:r>
    </w:p>
    <w:p w14:paraId="1D2D543F"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6.2.7. В случае предоставления участником обеспечения заявки в виде банковской гарантии, такая банковская гарантия должна соответствовать требованиям, установленным статьями 368 – 379 ГК РФ, другими федеральными законами и иными нормативными правовыми актами РФ, и должна соответствовать следующим требованиям:</w:t>
      </w:r>
    </w:p>
    <w:p w14:paraId="6F05C7E8"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а) банковская гарантия должна быть предоставлена одним из банков, которые соответствуют требованиям постановления Правительства РФ от 12.04.2018 № 440 «О требованиях к банкам, которые вправе выдавать банковские гарантии для обеспечения заявок и исполнения контрактов».</w:t>
      </w:r>
    </w:p>
    <w:p w14:paraId="4BD2F303"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б) в банковской гарантии должны быть указаны: дата ее выдачи; принципал; бенефициар; гарант; основное обязательство, исполнение по которому обеспечивается гарантией; денежная сумма, подлежащая выплате, или порядок ее определения; срок действия гарантии; обстоятельства, при наступлении которых должна быть выплачена сумма гарантии.</w:t>
      </w:r>
    </w:p>
    <w:p w14:paraId="76C18AEF"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в) Бенефициаром в банковской гарантии должен быть указан ИТАР-ТАСС, Принципалом – участник, Гарантом – банк, выдавший банковскую гарантию, который соответствует требованиям постановления Правительства РФ от 12.04.2018 № 440 «О требованиях к банкам, которые вправе выдавать банковские гарантии для обеспечения заявок и исполнения контрактов»</w:t>
      </w:r>
    </w:p>
    <w:p w14:paraId="79FBF2A6"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г) в банковской гарантии должна быть указана денежная сумма, которая должна соответствовать размеру обеспечения заявки на участие в процедуре закупки, подлежащая уплате Гарантом ИТАР-ТАСС в следующих случаях:</w:t>
      </w:r>
    </w:p>
    <w:p w14:paraId="5198C603" w14:textId="77777777" w:rsidR="001D08E6" w:rsidRPr="003018A3" w:rsidRDefault="001D08E6" w:rsidP="001D08E6">
      <w:pPr>
        <w:spacing w:after="0" w:line="240" w:lineRule="auto"/>
        <w:ind w:firstLine="993"/>
        <w:jc w:val="both"/>
        <w:rPr>
          <w:rFonts w:ascii="Times New Roman" w:hAnsi="Times New Roman"/>
          <w:sz w:val="24"/>
          <w:szCs w:val="24"/>
          <w:lang w:eastAsia="ru-RU"/>
        </w:rPr>
      </w:pPr>
      <w:r w:rsidRPr="003018A3">
        <w:rPr>
          <w:rFonts w:ascii="Times New Roman" w:hAnsi="Times New Roman"/>
          <w:sz w:val="24"/>
          <w:szCs w:val="24"/>
          <w:lang w:eastAsia="ru-RU"/>
        </w:rPr>
        <w:lastRenderedPageBreak/>
        <w:t>1) уклонения или отказа участника, обязанного заключить договор по результатам процедуры закупки, от заключения договора;</w:t>
      </w:r>
    </w:p>
    <w:p w14:paraId="6CF136BB" w14:textId="77777777" w:rsidR="001D08E6" w:rsidRPr="003018A3" w:rsidRDefault="001D08E6" w:rsidP="001D08E6">
      <w:pPr>
        <w:spacing w:after="0" w:line="240" w:lineRule="auto"/>
        <w:ind w:firstLine="993"/>
        <w:jc w:val="both"/>
        <w:rPr>
          <w:rFonts w:ascii="Times New Roman" w:hAnsi="Times New Roman"/>
          <w:sz w:val="24"/>
          <w:szCs w:val="24"/>
          <w:lang w:eastAsia="ru-RU"/>
        </w:rPr>
      </w:pPr>
      <w:r w:rsidRPr="003018A3">
        <w:rPr>
          <w:rFonts w:ascii="Times New Roman" w:hAnsi="Times New Roman"/>
          <w:sz w:val="24"/>
          <w:szCs w:val="24"/>
          <w:lang w:eastAsia="ru-RU"/>
        </w:rPr>
        <w:t>2) непредоставления или предоставления с нарушением условий, установленных документацией, до заключения договора ИТАР-ТАСС обеспечения исполнения договора (в случае, если в извещении и документации установлены требования обеспечения исполнения договора и срок его предоставления до заключения договора).</w:t>
      </w:r>
    </w:p>
    <w:p w14:paraId="7CCD955F"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д) в банковской гарантии должен быть указан предмет договора, заключаемый по результатам процедуры закупки, на право заключения которого подана заявка.</w:t>
      </w:r>
    </w:p>
    <w:p w14:paraId="75E85E03"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е) банковская гарантия должна вступать в силу со дня её выдачи Банком;</w:t>
      </w:r>
    </w:p>
    <w:p w14:paraId="6E6B86B5"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ж) в банковской гарантии должно быть указано безусловное право Бенефициара на направление Гаранту до окончания срока, на который выдана банковская гарантия, письменного требования об уплате денежной суммы по банковской гарантии полностью или частично в случае неисполнения и (или) ненадлежащего исполнения Принципалом своих обязательств, надлежащее исполнение которых обеспечено банковской гарантией. При этом должно быть предусмотрено, что для истребования суммы, на которую выдана банковская гарантия, Бенефициар направляет Гаранту только письменное требование.</w:t>
      </w:r>
    </w:p>
    <w:p w14:paraId="2E1BC411"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з) в банковской гарантии должно быть указано, что исполнением обязательств Гаранта по банковской гарантии является фактическое поступление денежных средств на счёт Бенефициара.</w:t>
      </w:r>
    </w:p>
    <w:p w14:paraId="7A3D92D2"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и) срок действия банковской гарантии, предоставленной в качестве обеспечения заявки на участие в процедуре закупки, должен составлять не менее шестидесяти дней с даты окончания срока подачи заявок на участие в процедуре закупки.</w:t>
      </w:r>
    </w:p>
    <w:p w14:paraId="2736698B"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к) платеж по гарантии должен быть осуществлен в течение 5 рабочих дней после обращения Бенефициара к Гаранту.</w:t>
      </w:r>
    </w:p>
    <w:p w14:paraId="6D7BB8A8"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л) обязанность Гаранта уплатить Заказчику неустойку в размере 0,1 процента денежной суммы, подлежащей уплате, за каждый день просрочки платежа по гарантии, установленного в подпункте «к» настоящего пункта.</w:t>
      </w:r>
    </w:p>
    <w:p w14:paraId="3E6809F4"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6.2.8. Денежные средства, заблокированные на специальном банковском счете участника в качестве обеспечения заявок, разблокируются банком:</w:t>
      </w:r>
    </w:p>
    <w:p w14:paraId="3852B879"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а) всем участникам закупки, за исключением участника закупки, заявке которого присвоен первый номер, в срок не более 7 рабочих дней со дня подписания протокола, составленного по результатам процедуры закупки;</w:t>
      </w:r>
    </w:p>
    <w:p w14:paraId="587BC3D6"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б) участнику закупки, заявке которого присвоен первый номер, в срок не более 7 рабочих дней со дня заключения договора либо со дня принятия ИТАР-ТАСС в порядке, установленном Положением о закупках, решения о том, что договор по результатам запроса предложений не заключается по основаниям, установленным Положением о закупках.</w:t>
      </w:r>
    </w:p>
    <w:p w14:paraId="1F14C654"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6.2.9. Денежные средства, внесенные на специальный банковский счет в качестве обеспечения заявок, перечисляются на счет ИТАР-ТАСС, указанный в извещении и документации, а с гаранта, предоставившего банковскую гарантию, осуществляется взыскание по такой банковской гарантии, в следующих случаях:</w:t>
      </w:r>
    </w:p>
    <w:p w14:paraId="7B095955"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1) уклонения или отказа участника, обязанного заключить договор по результатам процедуры закупки, от заключения договора;</w:t>
      </w:r>
    </w:p>
    <w:p w14:paraId="30B50366"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2) непредоставления или предоставления с нарушением условий, установленных документацией, до заключения договора ИТАР-ТАСС обеспечения исполнения договора (в случае, если в извещении и документации установлены требования обеспечения исполнения договора и срок его предоставления до заключения договора).</w:t>
      </w:r>
    </w:p>
    <w:p w14:paraId="2B501ABA"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6.2.10. ИТАР-ТАСС не выплачивает участнику процедуры закупки доход, полученный от размещения денежных средств (при необходимости), внесённых участником процедуры закупки в качестве обеспечения заявки на участие в процедуре закупки. </w:t>
      </w:r>
    </w:p>
    <w:p w14:paraId="3B1E0DAA"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6.2.11. Возврат ИТАР-ТАСС банковской гарантии в случаях, указанных в пункте 6.2.8 настоящего раздела документации, лицу или гаранту, предоставившим банковскую гарантию, не осуществляется, взыскание по ней не производится.</w:t>
      </w:r>
    </w:p>
    <w:bookmarkEnd w:id="174"/>
    <w:p w14:paraId="0AFF002A" w14:textId="77777777" w:rsidR="001D08E6" w:rsidRPr="003018A3" w:rsidRDefault="001D08E6" w:rsidP="001D08E6">
      <w:pPr>
        <w:spacing w:after="0" w:line="240" w:lineRule="auto"/>
        <w:ind w:firstLine="709"/>
        <w:jc w:val="both"/>
        <w:rPr>
          <w:rFonts w:ascii="Times New Roman" w:hAnsi="Times New Roman"/>
          <w:sz w:val="24"/>
          <w:szCs w:val="24"/>
          <w:lang w:eastAsia="ru-RU"/>
        </w:rPr>
      </w:pPr>
    </w:p>
    <w:p w14:paraId="73B5F0B8" w14:textId="77777777" w:rsidR="001D08E6" w:rsidRPr="003018A3" w:rsidRDefault="001D08E6" w:rsidP="001D08E6">
      <w:pPr>
        <w:pStyle w:val="31"/>
        <w:spacing w:before="0" w:line="240" w:lineRule="auto"/>
        <w:ind w:firstLine="709"/>
        <w:jc w:val="both"/>
        <w:rPr>
          <w:rFonts w:ascii="Times New Roman" w:eastAsia="Times New Roman" w:hAnsi="Times New Roman" w:cs="Times New Roman"/>
          <w:b/>
          <w:color w:val="auto"/>
          <w:lang w:eastAsia="ru-RU"/>
        </w:rPr>
      </w:pPr>
      <w:bookmarkStart w:id="175" w:name="_Toc536018793"/>
      <w:bookmarkStart w:id="176" w:name="_Toc3817961"/>
      <w:bookmarkStart w:id="177" w:name="_Toc3818157"/>
      <w:bookmarkStart w:id="178" w:name="_Toc14076659"/>
      <w:bookmarkStart w:id="179" w:name="_Hlk528068359"/>
      <w:r w:rsidRPr="003018A3">
        <w:rPr>
          <w:rFonts w:ascii="Times New Roman" w:eastAsia="Times New Roman" w:hAnsi="Times New Roman" w:cs="Times New Roman"/>
          <w:b/>
          <w:color w:val="auto"/>
          <w:lang w:eastAsia="ru-RU"/>
        </w:rPr>
        <w:lastRenderedPageBreak/>
        <w:t>6.3. </w:t>
      </w:r>
      <w:bookmarkStart w:id="180" w:name="_Toc523244467"/>
      <w:r w:rsidRPr="003018A3">
        <w:rPr>
          <w:rFonts w:ascii="Times New Roman" w:eastAsia="Times New Roman" w:hAnsi="Times New Roman" w:cs="Times New Roman"/>
          <w:b/>
          <w:color w:val="auto"/>
          <w:lang w:eastAsia="ru-RU"/>
        </w:rPr>
        <w:t>Порядок внесения изменений или порядок отзыва заявок</w:t>
      </w:r>
      <w:bookmarkEnd w:id="175"/>
      <w:bookmarkEnd w:id="176"/>
      <w:bookmarkEnd w:id="177"/>
      <w:bookmarkEnd w:id="178"/>
      <w:bookmarkEnd w:id="180"/>
      <w:r w:rsidRPr="003018A3">
        <w:rPr>
          <w:rFonts w:ascii="Times New Roman" w:eastAsia="Times New Roman" w:hAnsi="Times New Roman" w:cs="Times New Roman"/>
          <w:b/>
          <w:color w:val="auto"/>
          <w:lang w:eastAsia="ru-RU"/>
        </w:rPr>
        <w:t xml:space="preserve"> </w:t>
      </w:r>
    </w:p>
    <w:bookmarkEnd w:id="179"/>
    <w:p w14:paraId="25E0BC28"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6.3.1. Участник, подавший заявку, вправе изменить или отозвать заявку до истечения срока подачи заявок на участие в процедуре закупки путем направления Оператору ЭП уведомления об отзыве или о внесении изменений в заявку в порядке, установленном Регламентом ЭП.</w:t>
      </w:r>
    </w:p>
    <w:p w14:paraId="399F0101"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6.3.2. Уведомление о внесении изменений или уведомление об отзыве заявки является действительным, если соответствующее уведомление получено Оператором ЭП до истечения даты и времени окончания срока подачи заявок на участие в процедуре закупки.</w:t>
      </w:r>
    </w:p>
    <w:p w14:paraId="23F65F3A" w14:textId="77777777" w:rsidR="001D08E6" w:rsidRPr="003018A3" w:rsidRDefault="001D08E6" w:rsidP="001D08E6">
      <w:pPr>
        <w:widowControl w:val="0"/>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6.3.3. Заявка на участие в процедуре закупки является измененной или отозванной, если изменение осуществлено или уведомление об отзыве заявки получено Оператором ЭП до истечения срока подачи заявок на участие в настоящем запросе предложений. </w:t>
      </w:r>
    </w:p>
    <w:p w14:paraId="3DB00212" w14:textId="77777777" w:rsidR="001D08E6" w:rsidRPr="003018A3" w:rsidRDefault="001D08E6" w:rsidP="001D08E6">
      <w:pPr>
        <w:widowControl w:val="0"/>
        <w:spacing w:after="0" w:line="240" w:lineRule="auto"/>
        <w:ind w:firstLine="709"/>
        <w:jc w:val="both"/>
        <w:rPr>
          <w:rFonts w:ascii="Times New Roman" w:hAnsi="Times New Roman"/>
          <w:b/>
          <w:sz w:val="28"/>
          <w:szCs w:val="24"/>
          <w:lang w:eastAsia="ru-RU"/>
        </w:rPr>
      </w:pPr>
    </w:p>
    <w:p w14:paraId="244C49C0" w14:textId="77777777" w:rsidR="001D08E6" w:rsidRPr="003018A3" w:rsidRDefault="001D08E6" w:rsidP="001D08E6">
      <w:pPr>
        <w:widowControl w:val="0"/>
        <w:spacing w:after="0" w:line="240" w:lineRule="auto"/>
        <w:jc w:val="center"/>
        <w:rPr>
          <w:rFonts w:ascii="Times New Roman" w:hAnsi="Times New Roman"/>
          <w:b/>
          <w:sz w:val="28"/>
          <w:szCs w:val="24"/>
          <w:lang w:eastAsia="ru-RU"/>
        </w:rPr>
      </w:pPr>
    </w:p>
    <w:p w14:paraId="1DB62318" w14:textId="77777777" w:rsidR="001D08E6" w:rsidRPr="003018A3" w:rsidRDefault="001D08E6" w:rsidP="001D08E6">
      <w:pPr>
        <w:widowControl w:val="0"/>
        <w:spacing w:after="0" w:line="240" w:lineRule="auto"/>
        <w:jc w:val="center"/>
        <w:rPr>
          <w:rFonts w:ascii="Times New Roman" w:hAnsi="Times New Roman"/>
          <w:b/>
          <w:sz w:val="28"/>
          <w:szCs w:val="24"/>
          <w:lang w:eastAsia="ru-RU"/>
        </w:rPr>
      </w:pPr>
    </w:p>
    <w:p w14:paraId="6F6D091C" w14:textId="77777777" w:rsidR="001D08E6" w:rsidRPr="003018A3" w:rsidRDefault="001D08E6" w:rsidP="001D08E6">
      <w:pPr>
        <w:widowControl w:val="0"/>
        <w:spacing w:after="0" w:line="240" w:lineRule="auto"/>
        <w:jc w:val="center"/>
        <w:rPr>
          <w:rFonts w:ascii="Times New Roman" w:hAnsi="Times New Roman"/>
          <w:b/>
          <w:sz w:val="28"/>
          <w:szCs w:val="24"/>
          <w:lang w:eastAsia="ru-RU"/>
        </w:rPr>
      </w:pPr>
    </w:p>
    <w:p w14:paraId="45037C9F" w14:textId="77777777" w:rsidR="001D08E6" w:rsidRPr="003018A3" w:rsidRDefault="001D08E6" w:rsidP="001D08E6">
      <w:pPr>
        <w:widowControl w:val="0"/>
        <w:spacing w:after="0" w:line="240" w:lineRule="auto"/>
        <w:jc w:val="center"/>
        <w:rPr>
          <w:rFonts w:ascii="Times New Roman" w:hAnsi="Times New Roman"/>
          <w:b/>
          <w:sz w:val="28"/>
          <w:szCs w:val="24"/>
          <w:lang w:eastAsia="ru-RU"/>
        </w:rPr>
      </w:pPr>
    </w:p>
    <w:p w14:paraId="31D0A692" w14:textId="77777777" w:rsidR="001D08E6" w:rsidRPr="003018A3" w:rsidRDefault="001D08E6" w:rsidP="001D08E6">
      <w:pPr>
        <w:widowControl w:val="0"/>
        <w:spacing w:after="0" w:line="240" w:lineRule="auto"/>
        <w:jc w:val="center"/>
        <w:rPr>
          <w:rFonts w:ascii="Times New Roman" w:hAnsi="Times New Roman"/>
          <w:b/>
          <w:sz w:val="28"/>
          <w:szCs w:val="24"/>
          <w:lang w:eastAsia="ru-RU"/>
        </w:rPr>
      </w:pPr>
    </w:p>
    <w:p w14:paraId="2C92FB78" w14:textId="77777777" w:rsidR="001D08E6" w:rsidRPr="003018A3" w:rsidRDefault="001D08E6" w:rsidP="001D08E6">
      <w:pPr>
        <w:widowControl w:val="0"/>
        <w:spacing w:after="0" w:line="240" w:lineRule="auto"/>
        <w:jc w:val="center"/>
        <w:rPr>
          <w:rFonts w:ascii="Times New Roman" w:hAnsi="Times New Roman"/>
          <w:b/>
          <w:sz w:val="28"/>
          <w:szCs w:val="24"/>
          <w:lang w:eastAsia="ru-RU"/>
        </w:rPr>
      </w:pPr>
    </w:p>
    <w:p w14:paraId="1DC5E890" w14:textId="77777777" w:rsidR="001D08E6" w:rsidRPr="003018A3" w:rsidRDefault="001D08E6" w:rsidP="001D08E6">
      <w:pPr>
        <w:widowControl w:val="0"/>
        <w:spacing w:after="0" w:line="240" w:lineRule="auto"/>
        <w:jc w:val="center"/>
        <w:rPr>
          <w:rFonts w:ascii="Times New Roman" w:hAnsi="Times New Roman"/>
          <w:b/>
          <w:sz w:val="28"/>
          <w:szCs w:val="24"/>
          <w:lang w:eastAsia="ru-RU"/>
        </w:rPr>
      </w:pPr>
    </w:p>
    <w:p w14:paraId="4C77981B" w14:textId="77777777" w:rsidR="001D08E6" w:rsidRPr="003018A3" w:rsidRDefault="001D08E6" w:rsidP="001D08E6">
      <w:pPr>
        <w:widowControl w:val="0"/>
        <w:spacing w:after="0" w:line="240" w:lineRule="auto"/>
        <w:jc w:val="center"/>
        <w:rPr>
          <w:rFonts w:ascii="Times New Roman" w:hAnsi="Times New Roman"/>
          <w:b/>
          <w:sz w:val="28"/>
          <w:szCs w:val="24"/>
          <w:lang w:eastAsia="ru-RU"/>
        </w:rPr>
      </w:pPr>
    </w:p>
    <w:p w14:paraId="23131BB4" w14:textId="77777777" w:rsidR="001D08E6" w:rsidRPr="003018A3" w:rsidRDefault="001D08E6" w:rsidP="001D08E6">
      <w:pPr>
        <w:widowControl w:val="0"/>
        <w:spacing w:after="0" w:line="240" w:lineRule="auto"/>
        <w:jc w:val="center"/>
        <w:rPr>
          <w:rFonts w:ascii="Times New Roman" w:hAnsi="Times New Roman"/>
          <w:b/>
          <w:sz w:val="28"/>
          <w:szCs w:val="24"/>
          <w:lang w:eastAsia="ru-RU"/>
        </w:rPr>
      </w:pPr>
    </w:p>
    <w:p w14:paraId="2F1A7E57" w14:textId="77777777" w:rsidR="001D08E6" w:rsidRPr="003018A3" w:rsidRDefault="001D08E6" w:rsidP="001D08E6">
      <w:pPr>
        <w:widowControl w:val="0"/>
        <w:spacing w:after="0" w:line="240" w:lineRule="auto"/>
        <w:jc w:val="center"/>
        <w:rPr>
          <w:rFonts w:ascii="Times New Roman" w:hAnsi="Times New Roman"/>
          <w:b/>
          <w:sz w:val="28"/>
          <w:szCs w:val="24"/>
          <w:lang w:eastAsia="ru-RU"/>
        </w:rPr>
      </w:pPr>
    </w:p>
    <w:p w14:paraId="266DA10E" w14:textId="77777777" w:rsidR="001D08E6" w:rsidRPr="003018A3" w:rsidRDefault="001D08E6" w:rsidP="001D08E6">
      <w:pPr>
        <w:widowControl w:val="0"/>
        <w:spacing w:after="0" w:line="240" w:lineRule="auto"/>
        <w:jc w:val="center"/>
        <w:rPr>
          <w:rFonts w:ascii="Times New Roman" w:hAnsi="Times New Roman"/>
          <w:b/>
          <w:sz w:val="28"/>
          <w:szCs w:val="24"/>
          <w:lang w:eastAsia="ru-RU"/>
        </w:rPr>
      </w:pPr>
    </w:p>
    <w:p w14:paraId="56C85A92" w14:textId="77777777" w:rsidR="001D08E6" w:rsidRPr="003018A3" w:rsidRDefault="001D08E6" w:rsidP="001D08E6">
      <w:pPr>
        <w:widowControl w:val="0"/>
        <w:spacing w:after="0" w:line="240" w:lineRule="auto"/>
        <w:jc w:val="center"/>
        <w:rPr>
          <w:rFonts w:ascii="Times New Roman" w:hAnsi="Times New Roman"/>
          <w:b/>
          <w:sz w:val="28"/>
          <w:szCs w:val="24"/>
          <w:lang w:eastAsia="ru-RU"/>
        </w:rPr>
      </w:pPr>
    </w:p>
    <w:p w14:paraId="5F476DA0" w14:textId="77777777" w:rsidR="001D08E6" w:rsidRPr="003018A3" w:rsidRDefault="001D08E6" w:rsidP="001D08E6">
      <w:pPr>
        <w:widowControl w:val="0"/>
        <w:spacing w:after="0" w:line="240" w:lineRule="auto"/>
        <w:jc w:val="center"/>
        <w:rPr>
          <w:rFonts w:ascii="Times New Roman" w:hAnsi="Times New Roman"/>
          <w:b/>
          <w:sz w:val="28"/>
          <w:szCs w:val="24"/>
          <w:lang w:eastAsia="ru-RU"/>
        </w:rPr>
      </w:pPr>
    </w:p>
    <w:p w14:paraId="5245841E" w14:textId="77777777" w:rsidR="001D08E6" w:rsidRPr="003018A3" w:rsidRDefault="001D08E6" w:rsidP="001D08E6">
      <w:pPr>
        <w:widowControl w:val="0"/>
        <w:spacing w:after="0" w:line="240" w:lineRule="auto"/>
        <w:jc w:val="center"/>
        <w:rPr>
          <w:rFonts w:ascii="Times New Roman" w:hAnsi="Times New Roman"/>
          <w:b/>
          <w:sz w:val="28"/>
          <w:szCs w:val="24"/>
          <w:lang w:eastAsia="ru-RU"/>
        </w:rPr>
      </w:pPr>
    </w:p>
    <w:p w14:paraId="4FEA4971" w14:textId="77777777" w:rsidR="001D08E6" w:rsidRPr="003018A3" w:rsidRDefault="001D08E6" w:rsidP="001D08E6">
      <w:pPr>
        <w:widowControl w:val="0"/>
        <w:spacing w:after="0" w:line="240" w:lineRule="auto"/>
        <w:jc w:val="center"/>
        <w:rPr>
          <w:rFonts w:ascii="Times New Roman" w:hAnsi="Times New Roman"/>
          <w:b/>
          <w:sz w:val="28"/>
          <w:szCs w:val="24"/>
          <w:lang w:eastAsia="ru-RU"/>
        </w:rPr>
      </w:pPr>
    </w:p>
    <w:p w14:paraId="6A104605" w14:textId="77777777" w:rsidR="001D08E6" w:rsidRPr="003018A3" w:rsidRDefault="001D08E6" w:rsidP="001D08E6">
      <w:pPr>
        <w:widowControl w:val="0"/>
        <w:spacing w:after="0" w:line="240" w:lineRule="auto"/>
        <w:jc w:val="center"/>
        <w:rPr>
          <w:rFonts w:ascii="Times New Roman" w:hAnsi="Times New Roman"/>
          <w:b/>
          <w:sz w:val="28"/>
          <w:szCs w:val="24"/>
          <w:lang w:eastAsia="ru-RU"/>
        </w:rPr>
      </w:pPr>
    </w:p>
    <w:p w14:paraId="0D5B2315" w14:textId="77777777" w:rsidR="001D08E6" w:rsidRPr="003018A3" w:rsidRDefault="001D08E6" w:rsidP="001D08E6">
      <w:pPr>
        <w:widowControl w:val="0"/>
        <w:spacing w:after="0" w:line="240" w:lineRule="auto"/>
        <w:jc w:val="center"/>
        <w:rPr>
          <w:rFonts w:ascii="Times New Roman" w:hAnsi="Times New Roman"/>
          <w:b/>
          <w:sz w:val="28"/>
          <w:szCs w:val="24"/>
          <w:lang w:eastAsia="ru-RU"/>
        </w:rPr>
      </w:pPr>
    </w:p>
    <w:p w14:paraId="7C5D9A5E" w14:textId="77777777" w:rsidR="001D08E6" w:rsidRPr="003018A3" w:rsidRDefault="001D08E6" w:rsidP="001D08E6">
      <w:pPr>
        <w:widowControl w:val="0"/>
        <w:spacing w:after="0" w:line="240" w:lineRule="auto"/>
        <w:jc w:val="center"/>
        <w:rPr>
          <w:rFonts w:ascii="Times New Roman" w:hAnsi="Times New Roman"/>
          <w:b/>
          <w:sz w:val="28"/>
          <w:szCs w:val="24"/>
          <w:lang w:eastAsia="ru-RU"/>
        </w:rPr>
      </w:pPr>
    </w:p>
    <w:p w14:paraId="2DF7FBC4" w14:textId="77777777" w:rsidR="001D08E6" w:rsidRPr="003018A3" w:rsidRDefault="001D08E6" w:rsidP="001D08E6">
      <w:pPr>
        <w:widowControl w:val="0"/>
        <w:spacing w:after="0" w:line="240" w:lineRule="auto"/>
        <w:jc w:val="center"/>
        <w:rPr>
          <w:rFonts w:ascii="Times New Roman" w:hAnsi="Times New Roman"/>
          <w:b/>
          <w:sz w:val="28"/>
          <w:szCs w:val="24"/>
          <w:lang w:eastAsia="ru-RU"/>
        </w:rPr>
      </w:pPr>
    </w:p>
    <w:p w14:paraId="1D824C2C" w14:textId="77777777" w:rsidR="001D08E6" w:rsidRPr="003018A3" w:rsidRDefault="001D08E6" w:rsidP="001D08E6">
      <w:pPr>
        <w:widowControl w:val="0"/>
        <w:spacing w:after="0" w:line="240" w:lineRule="auto"/>
        <w:jc w:val="center"/>
        <w:rPr>
          <w:rFonts w:ascii="Times New Roman" w:hAnsi="Times New Roman"/>
          <w:b/>
          <w:sz w:val="28"/>
          <w:szCs w:val="24"/>
          <w:lang w:eastAsia="ru-RU"/>
        </w:rPr>
      </w:pPr>
    </w:p>
    <w:p w14:paraId="2AB0EFC7" w14:textId="65763CA3" w:rsidR="001D08E6" w:rsidRDefault="001D08E6" w:rsidP="001D08E6">
      <w:pPr>
        <w:widowControl w:val="0"/>
        <w:spacing w:after="0" w:line="240" w:lineRule="auto"/>
        <w:jc w:val="center"/>
        <w:rPr>
          <w:rFonts w:ascii="Times New Roman" w:hAnsi="Times New Roman"/>
          <w:b/>
          <w:sz w:val="28"/>
          <w:szCs w:val="24"/>
          <w:lang w:eastAsia="ru-RU"/>
        </w:rPr>
      </w:pPr>
    </w:p>
    <w:p w14:paraId="0401360D" w14:textId="3D83355D" w:rsidR="00DD5CC0" w:rsidRDefault="00DD5CC0" w:rsidP="001D08E6">
      <w:pPr>
        <w:widowControl w:val="0"/>
        <w:spacing w:after="0" w:line="240" w:lineRule="auto"/>
        <w:jc w:val="center"/>
        <w:rPr>
          <w:rFonts w:ascii="Times New Roman" w:hAnsi="Times New Roman"/>
          <w:b/>
          <w:sz w:val="28"/>
          <w:szCs w:val="24"/>
          <w:lang w:eastAsia="ru-RU"/>
        </w:rPr>
      </w:pPr>
    </w:p>
    <w:p w14:paraId="6DA303CE" w14:textId="21D5D991" w:rsidR="00DD5CC0" w:rsidRDefault="00DD5CC0" w:rsidP="001D08E6">
      <w:pPr>
        <w:widowControl w:val="0"/>
        <w:spacing w:after="0" w:line="240" w:lineRule="auto"/>
        <w:jc w:val="center"/>
        <w:rPr>
          <w:rFonts w:ascii="Times New Roman" w:hAnsi="Times New Roman"/>
          <w:b/>
          <w:sz w:val="28"/>
          <w:szCs w:val="24"/>
          <w:lang w:eastAsia="ru-RU"/>
        </w:rPr>
      </w:pPr>
    </w:p>
    <w:p w14:paraId="24086087" w14:textId="706BCE24" w:rsidR="00DD5CC0" w:rsidRDefault="00DD5CC0" w:rsidP="001D08E6">
      <w:pPr>
        <w:widowControl w:val="0"/>
        <w:spacing w:after="0" w:line="240" w:lineRule="auto"/>
        <w:jc w:val="center"/>
        <w:rPr>
          <w:rFonts w:ascii="Times New Roman" w:hAnsi="Times New Roman"/>
          <w:b/>
          <w:sz w:val="28"/>
          <w:szCs w:val="24"/>
          <w:lang w:eastAsia="ru-RU"/>
        </w:rPr>
      </w:pPr>
    </w:p>
    <w:p w14:paraId="72D036A2" w14:textId="38CCD2EC" w:rsidR="00DD5CC0" w:rsidRDefault="00DD5CC0" w:rsidP="001D08E6">
      <w:pPr>
        <w:widowControl w:val="0"/>
        <w:spacing w:after="0" w:line="240" w:lineRule="auto"/>
        <w:jc w:val="center"/>
        <w:rPr>
          <w:rFonts w:ascii="Times New Roman" w:hAnsi="Times New Roman"/>
          <w:b/>
          <w:sz w:val="28"/>
          <w:szCs w:val="24"/>
          <w:lang w:eastAsia="ru-RU"/>
        </w:rPr>
      </w:pPr>
    </w:p>
    <w:p w14:paraId="24C47B22" w14:textId="20B48133" w:rsidR="00DD5CC0" w:rsidRDefault="00DD5CC0" w:rsidP="001D08E6">
      <w:pPr>
        <w:widowControl w:val="0"/>
        <w:spacing w:after="0" w:line="240" w:lineRule="auto"/>
        <w:jc w:val="center"/>
        <w:rPr>
          <w:rFonts w:ascii="Times New Roman" w:hAnsi="Times New Roman"/>
          <w:b/>
          <w:sz w:val="28"/>
          <w:szCs w:val="24"/>
          <w:lang w:eastAsia="ru-RU"/>
        </w:rPr>
      </w:pPr>
    </w:p>
    <w:p w14:paraId="47CD3DB2" w14:textId="27C4AA09" w:rsidR="00DD5CC0" w:rsidRDefault="00DD5CC0" w:rsidP="001D08E6">
      <w:pPr>
        <w:widowControl w:val="0"/>
        <w:spacing w:after="0" w:line="240" w:lineRule="auto"/>
        <w:jc w:val="center"/>
        <w:rPr>
          <w:rFonts w:ascii="Times New Roman" w:hAnsi="Times New Roman"/>
          <w:b/>
          <w:sz w:val="28"/>
          <w:szCs w:val="24"/>
          <w:lang w:eastAsia="ru-RU"/>
        </w:rPr>
      </w:pPr>
    </w:p>
    <w:p w14:paraId="3EBBE2FA" w14:textId="77777777" w:rsidR="00DD5CC0" w:rsidRPr="003018A3" w:rsidRDefault="00DD5CC0" w:rsidP="001D08E6">
      <w:pPr>
        <w:widowControl w:val="0"/>
        <w:spacing w:after="0" w:line="240" w:lineRule="auto"/>
        <w:jc w:val="center"/>
        <w:rPr>
          <w:rFonts w:ascii="Times New Roman" w:hAnsi="Times New Roman"/>
          <w:b/>
          <w:sz w:val="28"/>
          <w:szCs w:val="24"/>
          <w:lang w:eastAsia="ru-RU"/>
        </w:rPr>
      </w:pPr>
    </w:p>
    <w:p w14:paraId="60EB7D2F" w14:textId="77777777" w:rsidR="001D08E6" w:rsidRPr="003018A3" w:rsidRDefault="001D08E6" w:rsidP="001D08E6">
      <w:pPr>
        <w:widowControl w:val="0"/>
        <w:spacing w:after="0" w:line="240" w:lineRule="auto"/>
        <w:jc w:val="center"/>
        <w:rPr>
          <w:rFonts w:ascii="Times New Roman" w:hAnsi="Times New Roman"/>
          <w:b/>
          <w:sz w:val="28"/>
          <w:szCs w:val="24"/>
          <w:lang w:eastAsia="ru-RU"/>
        </w:rPr>
      </w:pPr>
    </w:p>
    <w:p w14:paraId="452E5063" w14:textId="77777777" w:rsidR="001D08E6" w:rsidRPr="003018A3" w:rsidRDefault="001D08E6" w:rsidP="001D08E6">
      <w:pPr>
        <w:widowControl w:val="0"/>
        <w:spacing w:after="0" w:line="240" w:lineRule="auto"/>
        <w:jc w:val="center"/>
        <w:rPr>
          <w:rFonts w:ascii="Times New Roman" w:hAnsi="Times New Roman"/>
          <w:b/>
          <w:sz w:val="28"/>
          <w:szCs w:val="24"/>
          <w:lang w:eastAsia="ru-RU"/>
        </w:rPr>
      </w:pPr>
    </w:p>
    <w:p w14:paraId="1CCEB76A" w14:textId="77777777" w:rsidR="001D08E6" w:rsidRPr="003018A3" w:rsidRDefault="001D08E6" w:rsidP="001D08E6">
      <w:pPr>
        <w:widowControl w:val="0"/>
        <w:spacing w:after="0" w:line="240" w:lineRule="auto"/>
        <w:jc w:val="center"/>
        <w:rPr>
          <w:rFonts w:ascii="Times New Roman" w:hAnsi="Times New Roman"/>
          <w:b/>
          <w:sz w:val="28"/>
          <w:szCs w:val="24"/>
          <w:lang w:eastAsia="ru-RU"/>
        </w:rPr>
      </w:pPr>
    </w:p>
    <w:p w14:paraId="415F21FE" w14:textId="77777777" w:rsidR="001D08E6" w:rsidRPr="003018A3" w:rsidRDefault="001D08E6" w:rsidP="001D08E6">
      <w:pPr>
        <w:widowControl w:val="0"/>
        <w:spacing w:after="0" w:line="240" w:lineRule="auto"/>
        <w:jc w:val="center"/>
        <w:rPr>
          <w:rFonts w:ascii="Times New Roman" w:hAnsi="Times New Roman"/>
          <w:b/>
          <w:sz w:val="28"/>
          <w:szCs w:val="24"/>
          <w:lang w:eastAsia="ru-RU"/>
        </w:rPr>
      </w:pPr>
    </w:p>
    <w:p w14:paraId="79A7E7DC" w14:textId="77777777" w:rsidR="001D08E6" w:rsidRPr="003018A3" w:rsidRDefault="001D08E6" w:rsidP="001D08E6">
      <w:pPr>
        <w:widowControl w:val="0"/>
        <w:spacing w:after="0" w:line="240" w:lineRule="auto"/>
        <w:jc w:val="center"/>
        <w:rPr>
          <w:rFonts w:ascii="Times New Roman" w:hAnsi="Times New Roman"/>
          <w:b/>
          <w:sz w:val="28"/>
          <w:szCs w:val="24"/>
          <w:lang w:eastAsia="ru-RU"/>
        </w:rPr>
      </w:pPr>
    </w:p>
    <w:p w14:paraId="3976D3EA" w14:textId="77777777" w:rsidR="001D08E6" w:rsidRPr="003018A3" w:rsidRDefault="001D08E6" w:rsidP="001D08E6">
      <w:pPr>
        <w:widowControl w:val="0"/>
        <w:spacing w:after="0" w:line="240" w:lineRule="auto"/>
        <w:jc w:val="center"/>
        <w:rPr>
          <w:rFonts w:ascii="Times New Roman" w:hAnsi="Times New Roman"/>
          <w:b/>
          <w:sz w:val="28"/>
          <w:szCs w:val="24"/>
          <w:lang w:eastAsia="ru-RU"/>
        </w:rPr>
      </w:pPr>
    </w:p>
    <w:p w14:paraId="4724D704" w14:textId="77777777" w:rsidR="001D08E6" w:rsidRPr="003018A3" w:rsidRDefault="001D08E6" w:rsidP="001D08E6">
      <w:pPr>
        <w:pStyle w:val="22"/>
        <w:spacing w:before="0" w:line="240" w:lineRule="auto"/>
        <w:jc w:val="center"/>
        <w:rPr>
          <w:rFonts w:ascii="Times New Roman" w:eastAsia="Times New Roman" w:hAnsi="Times New Roman" w:cs="Times New Roman"/>
          <w:b/>
          <w:noProof/>
          <w:color w:val="auto"/>
          <w:sz w:val="28"/>
          <w:lang w:eastAsia="ru-RU"/>
        </w:rPr>
      </w:pPr>
      <w:bookmarkStart w:id="181" w:name="_Toc3818158"/>
      <w:bookmarkStart w:id="182" w:name="_Toc3817962"/>
      <w:bookmarkStart w:id="183" w:name="_Toc14076660"/>
      <w:r w:rsidRPr="003018A3">
        <w:rPr>
          <w:rFonts w:ascii="Times New Roman" w:eastAsia="Times New Roman" w:hAnsi="Times New Roman" w:cs="Times New Roman"/>
          <w:b/>
          <w:noProof/>
          <w:color w:val="auto"/>
          <w:sz w:val="28"/>
          <w:lang w:eastAsia="ru-RU"/>
        </w:rPr>
        <w:lastRenderedPageBreak/>
        <w:t>7. ПОРЯДОК РАССМОТРЕНИЯ И ОЦЕНКИ ЗАЯВОК</w:t>
      </w:r>
      <w:bookmarkEnd w:id="181"/>
      <w:bookmarkEnd w:id="182"/>
      <w:bookmarkEnd w:id="183"/>
    </w:p>
    <w:p w14:paraId="6B598FCA" w14:textId="77777777" w:rsidR="001D08E6" w:rsidRPr="003018A3" w:rsidRDefault="001D08E6" w:rsidP="001D08E6">
      <w:pPr>
        <w:widowControl w:val="0"/>
        <w:spacing w:after="0" w:line="240" w:lineRule="auto"/>
        <w:ind w:firstLine="709"/>
        <w:jc w:val="both"/>
        <w:outlineLvl w:val="2"/>
        <w:rPr>
          <w:rFonts w:ascii="Times New Roman" w:hAnsi="Times New Roman"/>
          <w:b/>
          <w:sz w:val="24"/>
          <w:szCs w:val="24"/>
          <w:lang w:eastAsia="ru-RU"/>
        </w:rPr>
      </w:pPr>
      <w:bookmarkStart w:id="184" w:name="_Toc523244469"/>
    </w:p>
    <w:p w14:paraId="65EE2254" w14:textId="77777777" w:rsidR="001D08E6" w:rsidRPr="003018A3" w:rsidRDefault="001D08E6" w:rsidP="001D08E6">
      <w:pPr>
        <w:pStyle w:val="31"/>
        <w:spacing w:before="0" w:line="240" w:lineRule="auto"/>
        <w:ind w:firstLine="709"/>
        <w:jc w:val="both"/>
        <w:rPr>
          <w:rFonts w:ascii="Times New Roman" w:eastAsia="Times New Roman" w:hAnsi="Times New Roman" w:cs="Times New Roman"/>
          <w:b/>
          <w:color w:val="auto"/>
          <w:lang w:eastAsia="ru-RU"/>
        </w:rPr>
      </w:pPr>
      <w:bookmarkStart w:id="185" w:name="_Toc3818159"/>
      <w:bookmarkStart w:id="186" w:name="_Toc3817963"/>
      <w:bookmarkStart w:id="187" w:name="_Toc14076661"/>
      <w:bookmarkStart w:id="188" w:name="_Toc536018794"/>
      <w:r w:rsidRPr="003018A3">
        <w:rPr>
          <w:rFonts w:ascii="Times New Roman" w:eastAsia="Times New Roman" w:hAnsi="Times New Roman" w:cs="Times New Roman"/>
          <w:b/>
          <w:color w:val="auto"/>
          <w:lang w:eastAsia="ru-RU"/>
        </w:rPr>
        <w:t>7.1. Общий порядок рассмотрения, оценки и сопоставление заявок на участие в запросе предложений</w:t>
      </w:r>
      <w:bookmarkEnd w:id="185"/>
      <w:bookmarkEnd w:id="186"/>
      <w:bookmarkEnd w:id="187"/>
    </w:p>
    <w:p w14:paraId="7BA7EAB8" w14:textId="77777777" w:rsidR="001D08E6" w:rsidRPr="003018A3" w:rsidRDefault="001D08E6" w:rsidP="001D08E6">
      <w:pPr>
        <w:widowControl w:val="0"/>
        <w:spacing w:after="0" w:line="240" w:lineRule="auto"/>
        <w:ind w:firstLine="709"/>
        <w:jc w:val="both"/>
        <w:outlineLvl w:val="2"/>
        <w:rPr>
          <w:rFonts w:ascii="Times New Roman" w:hAnsi="Times New Roman"/>
          <w:sz w:val="24"/>
          <w:szCs w:val="24"/>
          <w:lang w:eastAsia="ru-RU"/>
        </w:rPr>
      </w:pPr>
      <w:bookmarkStart w:id="189" w:name="_Toc3818160"/>
      <w:bookmarkStart w:id="190" w:name="_Toc3817964"/>
      <w:bookmarkStart w:id="191" w:name="_Toc14076662"/>
      <w:r w:rsidRPr="003018A3">
        <w:rPr>
          <w:rFonts w:ascii="Times New Roman" w:hAnsi="Times New Roman"/>
          <w:sz w:val="24"/>
          <w:szCs w:val="24"/>
          <w:lang w:eastAsia="ru-RU"/>
        </w:rPr>
        <w:t>7.1.1. В рамках рассмотрения заявок на участие в запросе предложений ЗК принимает решение:</w:t>
      </w:r>
      <w:bookmarkEnd w:id="189"/>
      <w:bookmarkEnd w:id="190"/>
      <w:bookmarkEnd w:id="191"/>
    </w:p>
    <w:p w14:paraId="73E49EDC" w14:textId="77777777" w:rsidR="001D08E6" w:rsidRPr="003018A3" w:rsidRDefault="001D08E6" w:rsidP="00DF7533">
      <w:pPr>
        <w:pStyle w:val="ad"/>
        <w:widowControl w:val="0"/>
        <w:numPr>
          <w:ilvl w:val="0"/>
          <w:numId w:val="32"/>
        </w:numPr>
        <w:spacing w:after="0" w:line="240" w:lineRule="auto"/>
        <w:ind w:left="0" w:firstLine="709"/>
        <w:jc w:val="both"/>
        <w:outlineLvl w:val="2"/>
        <w:rPr>
          <w:rFonts w:ascii="Times New Roman" w:eastAsia="Times New Roman" w:hAnsi="Times New Roman" w:cs="Times New Roman"/>
          <w:sz w:val="24"/>
          <w:szCs w:val="24"/>
          <w:lang w:eastAsia="ru-RU"/>
        </w:rPr>
      </w:pPr>
      <w:bookmarkStart w:id="192" w:name="_Toc3818161"/>
      <w:bookmarkStart w:id="193" w:name="_Toc3817965"/>
      <w:bookmarkStart w:id="194" w:name="_Toc14076663"/>
      <w:r w:rsidRPr="003018A3">
        <w:rPr>
          <w:rFonts w:ascii="Times New Roman" w:eastAsia="Times New Roman" w:hAnsi="Times New Roman" w:cs="Times New Roman"/>
          <w:sz w:val="24"/>
          <w:szCs w:val="24"/>
          <w:lang w:eastAsia="ru-RU"/>
        </w:rPr>
        <w:t>о допуске участника закупки, подавшего заявку на участие в запросе предложений, к участию в нем и признании этого участника участником такого запроса предложений;</w:t>
      </w:r>
      <w:bookmarkEnd w:id="192"/>
      <w:bookmarkEnd w:id="193"/>
      <w:bookmarkEnd w:id="194"/>
    </w:p>
    <w:p w14:paraId="24AF4E3E" w14:textId="77777777" w:rsidR="001D08E6" w:rsidRPr="003018A3" w:rsidRDefault="001D08E6" w:rsidP="00DF7533">
      <w:pPr>
        <w:pStyle w:val="ad"/>
        <w:keepNext/>
        <w:numPr>
          <w:ilvl w:val="0"/>
          <w:numId w:val="32"/>
        </w:numPr>
        <w:spacing w:after="0" w:line="240" w:lineRule="auto"/>
        <w:ind w:left="0" w:firstLine="709"/>
        <w:jc w:val="both"/>
        <w:outlineLvl w:val="2"/>
        <w:rPr>
          <w:rFonts w:ascii="Times New Roman" w:eastAsia="Times New Roman" w:hAnsi="Times New Roman" w:cs="Times New Roman"/>
          <w:sz w:val="24"/>
          <w:szCs w:val="24"/>
          <w:lang w:eastAsia="ru-RU"/>
        </w:rPr>
      </w:pPr>
      <w:bookmarkStart w:id="195" w:name="_Toc3818162"/>
      <w:bookmarkStart w:id="196" w:name="_Toc3817966"/>
      <w:bookmarkStart w:id="197" w:name="_Toc14076664"/>
      <w:r w:rsidRPr="003018A3">
        <w:rPr>
          <w:rFonts w:ascii="Times New Roman" w:eastAsia="Times New Roman" w:hAnsi="Times New Roman" w:cs="Times New Roman"/>
          <w:sz w:val="24"/>
          <w:szCs w:val="24"/>
          <w:lang w:eastAsia="ru-RU"/>
        </w:rPr>
        <w:t>или об отказе в допуске к участию в таком запросе предложений в порядке и по основаниям, которые предусмотрены документацией запроса предложений.</w:t>
      </w:r>
      <w:bookmarkEnd w:id="195"/>
      <w:bookmarkEnd w:id="196"/>
      <w:bookmarkEnd w:id="197"/>
    </w:p>
    <w:p w14:paraId="74595EC9" w14:textId="77777777" w:rsidR="001D08E6" w:rsidRPr="003018A3" w:rsidRDefault="001D08E6" w:rsidP="001D08E6">
      <w:pPr>
        <w:spacing w:after="0" w:line="240" w:lineRule="auto"/>
        <w:ind w:firstLine="709"/>
        <w:jc w:val="both"/>
        <w:rPr>
          <w:rFonts w:ascii="Times New Roman" w:eastAsiaTheme="minorHAnsi" w:hAnsi="Times New Roman"/>
          <w:sz w:val="24"/>
          <w:szCs w:val="24"/>
        </w:rPr>
      </w:pPr>
      <w:r w:rsidRPr="003018A3">
        <w:rPr>
          <w:rFonts w:ascii="Times New Roman" w:hAnsi="Times New Roman"/>
          <w:sz w:val="24"/>
          <w:szCs w:val="24"/>
        </w:rPr>
        <w:t xml:space="preserve">7.1.2. В случае предоставления участником в составе заявки нечитаемых копий документов </w:t>
      </w:r>
      <w:r w:rsidRPr="003018A3">
        <w:rPr>
          <w:rFonts w:ascii="Times New Roman" w:hAnsi="Times New Roman"/>
          <w:sz w:val="24"/>
          <w:szCs w:val="24"/>
          <w:lang w:eastAsia="ru-RU"/>
        </w:rPr>
        <w:t xml:space="preserve">в срок, установленный для рассмотрения заявок на участие в закупке, </w:t>
      </w:r>
      <w:r w:rsidRPr="003018A3">
        <w:rPr>
          <w:rFonts w:ascii="Times New Roman" w:hAnsi="Times New Roman"/>
          <w:sz w:val="24"/>
          <w:szCs w:val="24"/>
        </w:rPr>
        <w:t xml:space="preserve">ЗК вправе запросить у участника через Оператора ЭП копию такого документа в улучшенном качестве в порядке, установленном Регламентом ЭП. </w:t>
      </w:r>
    </w:p>
    <w:p w14:paraId="2396430D" w14:textId="77777777" w:rsidR="001D08E6" w:rsidRPr="003018A3" w:rsidRDefault="001D08E6" w:rsidP="001D08E6">
      <w:pPr>
        <w:spacing w:after="0" w:line="240" w:lineRule="auto"/>
        <w:ind w:firstLine="709"/>
        <w:jc w:val="both"/>
        <w:rPr>
          <w:rFonts w:ascii="Times New Roman" w:hAnsi="Times New Roman"/>
          <w:sz w:val="24"/>
          <w:szCs w:val="24"/>
        </w:rPr>
      </w:pPr>
      <w:r w:rsidRPr="003018A3">
        <w:rPr>
          <w:rFonts w:ascii="Times New Roman" w:hAnsi="Times New Roman"/>
          <w:sz w:val="24"/>
          <w:szCs w:val="24"/>
        </w:rPr>
        <w:t>В случае если в установленный в запросе ЗК срок участник не предоставил запрашиваемую копию документа в улучшенном качестве, то копия документа, представленного в составе заявки участника, не рассматривается ЗК и документ считается непредставленным, что отражается в протоколе рассмотрения первых или вторых частей заявок.</w:t>
      </w:r>
    </w:p>
    <w:p w14:paraId="56971147" w14:textId="77777777" w:rsidR="001D08E6" w:rsidRPr="003018A3" w:rsidRDefault="001D08E6" w:rsidP="001D08E6">
      <w:pPr>
        <w:tabs>
          <w:tab w:val="left" w:pos="-851"/>
        </w:tabs>
        <w:spacing w:after="0" w:line="240" w:lineRule="auto"/>
        <w:ind w:firstLine="709"/>
        <w:jc w:val="both"/>
        <w:rPr>
          <w:rFonts w:ascii="Times New Roman" w:hAnsi="Times New Roman"/>
          <w:sz w:val="24"/>
          <w:szCs w:val="24"/>
        </w:rPr>
      </w:pPr>
      <w:r w:rsidRPr="003018A3">
        <w:rPr>
          <w:rFonts w:ascii="Times New Roman" w:hAnsi="Times New Roman"/>
          <w:sz w:val="24"/>
          <w:szCs w:val="24"/>
          <w:lang w:eastAsia="ru-RU"/>
        </w:rPr>
        <w:t>7.1.3. П</w:t>
      </w:r>
      <w:r w:rsidRPr="003018A3">
        <w:rPr>
          <w:rFonts w:ascii="Times New Roman" w:hAnsi="Times New Roman"/>
          <w:sz w:val="24"/>
          <w:szCs w:val="24"/>
        </w:rPr>
        <w:t xml:space="preserve">ри возникновении сомнений в достоверности предоставленных участником сведений в составе заявки, </w:t>
      </w:r>
      <w:r w:rsidRPr="003018A3">
        <w:rPr>
          <w:rFonts w:ascii="Times New Roman" w:hAnsi="Times New Roman"/>
          <w:sz w:val="24"/>
          <w:szCs w:val="24"/>
          <w:lang w:eastAsia="ru-RU"/>
        </w:rPr>
        <w:t>в срок, установленный для рассмотрения заявок на участие в закупке,</w:t>
      </w:r>
      <w:r w:rsidRPr="003018A3">
        <w:rPr>
          <w:rFonts w:ascii="Times New Roman" w:hAnsi="Times New Roman"/>
          <w:sz w:val="24"/>
          <w:szCs w:val="24"/>
        </w:rPr>
        <w:t xml:space="preserve"> ЗК вправе запросить у участника через Оператора ЭП дополнительные сведения и/или документы, подтверждающие соответствие участника какому-либо требованию документации.</w:t>
      </w:r>
    </w:p>
    <w:p w14:paraId="7C7EBC89" w14:textId="77777777" w:rsidR="001D08E6" w:rsidRPr="003018A3" w:rsidRDefault="001D08E6" w:rsidP="001D08E6">
      <w:pPr>
        <w:tabs>
          <w:tab w:val="left" w:pos="-851"/>
        </w:tabs>
        <w:spacing w:after="0" w:line="240" w:lineRule="auto"/>
        <w:ind w:firstLine="709"/>
        <w:jc w:val="both"/>
        <w:rPr>
          <w:rFonts w:ascii="Times New Roman" w:hAnsi="Times New Roman" w:cstheme="minorBidi"/>
          <w:sz w:val="24"/>
          <w:szCs w:val="24"/>
        </w:rPr>
      </w:pPr>
      <w:r w:rsidRPr="003018A3">
        <w:rPr>
          <w:rFonts w:ascii="Times New Roman" w:hAnsi="Times New Roman"/>
          <w:sz w:val="24"/>
          <w:szCs w:val="24"/>
          <w:lang w:eastAsia="ru-RU"/>
        </w:rPr>
        <w:t xml:space="preserve">7.1.4. В случае, если на участие в закупке была подана только одна заявка, то в срок, установленный в документации о проведении закупки для рассмотрения заявок на участие в закупке, ЗК вправе направить уточняющий запрос такому участнику через Оператора ЭП, в т.ч. </w:t>
      </w:r>
      <w:r w:rsidRPr="003018A3">
        <w:rPr>
          <w:rFonts w:ascii="Times New Roman" w:hAnsi="Times New Roman"/>
          <w:sz w:val="24"/>
          <w:szCs w:val="24"/>
        </w:rPr>
        <w:t xml:space="preserve">о предоставлении непредставленных, представленных не в полном объеме документов, предусмотренных документацией. </w:t>
      </w:r>
    </w:p>
    <w:p w14:paraId="2513DB9E" w14:textId="77777777" w:rsidR="001D08E6" w:rsidRPr="003018A3" w:rsidRDefault="001D08E6" w:rsidP="001D08E6">
      <w:pPr>
        <w:tabs>
          <w:tab w:val="left" w:pos="-851"/>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7.1.5. Сведения и/или документы, полученные от участника в ответ на запрос, не должны менять ранее указанные в заявке этого участника сведения, параметры и предложения. </w:t>
      </w:r>
    </w:p>
    <w:p w14:paraId="05DCFC04" w14:textId="77777777" w:rsidR="001D08E6" w:rsidRPr="003018A3" w:rsidRDefault="001D08E6" w:rsidP="001D08E6">
      <w:pPr>
        <w:tabs>
          <w:tab w:val="left" w:pos="-851"/>
        </w:tabs>
        <w:spacing w:after="0" w:line="240" w:lineRule="auto"/>
        <w:ind w:firstLine="709"/>
        <w:jc w:val="both"/>
        <w:rPr>
          <w:rFonts w:ascii="Times New Roman" w:hAnsi="Times New Roman"/>
          <w:sz w:val="24"/>
          <w:szCs w:val="24"/>
        </w:rPr>
      </w:pPr>
      <w:r w:rsidRPr="003018A3">
        <w:rPr>
          <w:rFonts w:ascii="Times New Roman" w:hAnsi="Times New Roman"/>
          <w:sz w:val="24"/>
          <w:szCs w:val="24"/>
        </w:rPr>
        <w:t>7.1.6. В случае, если в</w:t>
      </w:r>
      <w:r w:rsidRPr="003018A3">
        <w:t xml:space="preserve"> </w:t>
      </w:r>
      <w:r w:rsidRPr="003018A3">
        <w:rPr>
          <w:rFonts w:ascii="Times New Roman" w:hAnsi="Times New Roman"/>
          <w:sz w:val="24"/>
          <w:szCs w:val="24"/>
        </w:rPr>
        <w:t>Форме «ЦЕНОВОГО ПРЕДЛОЖЕНИЯ» раздела V «ОБРАЗЦЫ ФОРМ И ДОКУМЕНТОВ»,</w:t>
      </w:r>
      <w:r w:rsidRPr="003018A3">
        <w:t xml:space="preserve"> </w:t>
      </w:r>
      <w:r w:rsidRPr="003018A3">
        <w:rPr>
          <w:rFonts w:ascii="Times New Roman" w:hAnsi="Times New Roman"/>
          <w:sz w:val="24"/>
          <w:szCs w:val="24"/>
        </w:rPr>
        <w:t xml:space="preserve">предоставленной участником через сайт Оператора ЭП с использованием функционала ЭП, обнаружено несоответствие требованиям к ценовому предложению, указанным в п. 5.5. настоящего раздела, ЗК в срок, </w:t>
      </w:r>
      <w:r w:rsidRPr="003018A3">
        <w:rPr>
          <w:rFonts w:ascii="Times New Roman" w:hAnsi="Times New Roman"/>
          <w:sz w:val="24"/>
          <w:szCs w:val="24"/>
          <w:lang w:eastAsia="ru-RU"/>
        </w:rPr>
        <w:t>установленный в документации о проведении закупки для оценки и сопоставления заявок на участие в закупке,</w:t>
      </w:r>
      <w:r w:rsidRPr="003018A3">
        <w:rPr>
          <w:rFonts w:ascii="Times New Roman" w:hAnsi="Times New Roman"/>
          <w:sz w:val="24"/>
          <w:szCs w:val="24"/>
        </w:rPr>
        <w:t xml:space="preserve"> вправе направить такому участнику запрос для уточнения ценовой информации. При этом </w:t>
      </w:r>
      <w:r w:rsidRPr="003018A3">
        <w:rPr>
          <w:rFonts w:ascii="Times New Roman" w:hAnsi="Times New Roman"/>
          <w:sz w:val="24"/>
          <w:szCs w:val="24"/>
          <w:lang w:eastAsia="ru-RU"/>
        </w:rPr>
        <w:t xml:space="preserve">цена договора (общая цена единиц товаров, работ, услуг), </w:t>
      </w:r>
      <w:r w:rsidRPr="003018A3">
        <w:rPr>
          <w:rFonts w:ascii="Times New Roman" w:hAnsi="Times New Roman"/>
          <w:sz w:val="24"/>
          <w:szCs w:val="24"/>
        </w:rPr>
        <w:t>представленная участником в ответе на такой запрос</w:t>
      </w:r>
      <w:r w:rsidRPr="003018A3">
        <w:rPr>
          <w:rFonts w:ascii="Times New Roman" w:hAnsi="Times New Roman"/>
          <w:sz w:val="24"/>
          <w:szCs w:val="24"/>
          <w:lang w:eastAsia="ru-RU"/>
        </w:rPr>
        <w:t>, не подлежит изменению.</w:t>
      </w:r>
    </w:p>
    <w:p w14:paraId="09BCE11A"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7.1.7. Сведения и/или документы, </w:t>
      </w:r>
      <w:r w:rsidRPr="003018A3">
        <w:rPr>
          <w:rFonts w:ascii="Times New Roman" w:hAnsi="Times New Roman"/>
          <w:sz w:val="24"/>
          <w:szCs w:val="24"/>
        </w:rPr>
        <w:t>запрашиваемые Заказчиком</w:t>
      </w:r>
      <w:r w:rsidRPr="003018A3">
        <w:rPr>
          <w:rFonts w:ascii="Times New Roman" w:hAnsi="Times New Roman"/>
          <w:sz w:val="24"/>
          <w:szCs w:val="24"/>
          <w:lang w:eastAsia="ru-RU"/>
        </w:rPr>
        <w:t xml:space="preserve">, предоставляются участником через сайт Оператора ЭП с использованием функционала ЭП. В случае </w:t>
      </w:r>
      <w:r w:rsidRPr="003018A3">
        <w:rPr>
          <w:rFonts w:ascii="Times New Roman" w:hAnsi="Times New Roman"/>
          <w:sz w:val="24"/>
          <w:szCs w:val="24"/>
        </w:rPr>
        <w:t xml:space="preserve">если в установленный в запросе срок участник не предоставил запрашиваемые Заказчиком </w:t>
      </w:r>
      <w:r w:rsidRPr="003018A3">
        <w:rPr>
          <w:rFonts w:ascii="Times New Roman" w:hAnsi="Times New Roman"/>
          <w:sz w:val="24"/>
          <w:szCs w:val="24"/>
          <w:lang w:eastAsia="ru-RU"/>
        </w:rPr>
        <w:t>сведения и/или документы, участник несет риск получения отказа в допуске к участию в процедуре закупки по основаниям, предусмотренным настоящей документации.</w:t>
      </w:r>
    </w:p>
    <w:p w14:paraId="2E14460A" w14:textId="77777777" w:rsidR="001D08E6" w:rsidRPr="003018A3" w:rsidRDefault="001D08E6" w:rsidP="001D08E6">
      <w:pPr>
        <w:keepNext/>
        <w:spacing w:after="0" w:line="240" w:lineRule="auto"/>
        <w:ind w:firstLine="709"/>
        <w:jc w:val="both"/>
        <w:outlineLvl w:val="2"/>
        <w:rPr>
          <w:rFonts w:ascii="Times New Roman" w:hAnsi="Times New Roman"/>
          <w:sz w:val="24"/>
          <w:szCs w:val="24"/>
          <w:lang w:eastAsia="ru-RU"/>
        </w:rPr>
      </w:pPr>
      <w:bookmarkStart w:id="198" w:name="_Toc3818163"/>
      <w:bookmarkStart w:id="199" w:name="_Toc3817967"/>
      <w:bookmarkStart w:id="200" w:name="_Toc14076665"/>
      <w:r w:rsidRPr="003018A3">
        <w:rPr>
          <w:rFonts w:ascii="Times New Roman" w:hAnsi="Times New Roman"/>
          <w:sz w:val="24"/>
          <w:szCs w:val="24"/>
          <w:lang w:eastAsia="ru-RU"/>
        </w:rPr>
        <w:t>7.1.8. Заявка на участие в запросе предложений признается надлежащей, если она соответствует документации, а участник закупки, подавший такую заявку, соответствует требованиям, которые предъявляются к участнику закупки и указаны в документации запроса предложений.</w:t>
      </w:r>
      <w:bookmarkEnd w:id="198"/>
      <w:bookmarkEnd w:id="199"/>
      <w:bookmarkEnd w:id="200"/>
    </w:p>
    <w:p w14:paraId="5ACFABD2" w14:textId="77777777" w:rsidR="001D08E6" w:rsidRPr="003018A3" w:rsidRDefault="001D08E6" w:rsidP="001D08E6">
      <w:pPr>
        <w:keepNext/>
        <w:spacing w:after="0" w:line="240" w:lineRule="auto"/>
        <w:ind w:firstLine="709"/>
        <w:jc w:val="both"/>
        <w:outlineLvl w:val="2"/>
        <w:rPr>
          <w:rFonts w:ascii="Times New Roman" w:hAnsi="Times New Roman"/>
          <w:sz w:val="24"/>
          <w:szCs w:val="24"/>
          <w:lang w:eastAsia="ru-RU"/>
        </w:rPr>
      </w:pPr>
      <w:bookmarkStart w:id="201" w:name="_Toc3818164"/>
      <w:bookmarkStart w:id="202" w:name="_Toc3817968"/>
      <w:bookmarkStart w:id="203" w:name="_Toc14076666"/>
      <w:r w:rsidRPr="003018A3">
        <w:rPr>
          <w:rFonts w:ascii="Times New Roman" w:hAnsi="Times New Roman"/>
          <w:sz w:val="24"/>
          <w:szCs w:val="24"/>
          <w:lang w:eastAsia="ru-RU"/>
        </w:rPr>
        <w:t xml:space="preserve">7.1.9. Комиссия отклоняет заявку на участие в запросе предложений в случае, если участник запроса предложений, подавший ее, не соответствует требованиям к участнику </w:t>
      </w:r>
      <w:r w:rsidRPr="003018A3">
        <w:rPr>
          <w:rFonts w:ascii="Times New Roman" w:hAnsi="Times New Roman"/>
          <w:sz w:val="24"/>
          <w:szCs w:val="24"/>
          <w:lang w:eastAsia="ru-RU"/>
        </w:rPr>
        <w:lastRenderedPageBreak/>
        <w:t>запроса предложений, указанным в документации запроса предложений, или такая заявка признана не соответствующей требованиям, указанным в документации.</w:t>
      </w:r>
      <w:bookmarkEnd w:id="201"/>
      <w:bookmarkEnd w:id="202"/>
      <w:bookmarkEnd w:id="203"/>
    </w:p>
    <w:p w14:paraId="6BFF8E59" w14:textId="77777777" w:rsidR="001D08E6" w:rsidRPr="003018A3" w:rsidRDefault="001D08E6" w:rsidP="001D08E6">
      <w:pPr>
        <w:keepNext/>
        <w:spacing w:after="0" w:line="240" w:lineRule="auto"/>
        <w:ind w:firstLine="709"/>
        <w:jc w:val="both"/>
        <w:outlineLvl w:val="2"/>
        <w:rPr>
          <w:rFonts w:ascii="Times New Roman" w:hAnsi="Times New Roman"/>
          <w:sz w:val="24"/>
          <w:szCs w:val="24"/>
          <w:lang w:eastAsia="ru-RU"/>
        </w:rPr>
      </w:pPr>
      <w:bookmarkStart w:id="204" w:name="_Toc3818165"/>
      <w:bookmarkStart w:id="205" w:name="_Toc3817969"/>
      <w:bookmarkStart w:id="206" w:name="_Toc14076667"/>
      <w:r w:rsidRPr="003018A3">
        <w:rPr>
          <w:rFonts w:ascii="Times New Roman" w:hAnsi="Times New Roman"/>
          <w:sz w:val="24"/>
          <w:szCs w:val="24"/>
          <w:lang w:eastAsia="ru-RU"/>
        </w:rPr>
        <w:t>7.1.10. Участники закупки, заявки которых признаны соответствующими требованиям документации запроса предложений, допускаются к оценке и сопоставлению заявок на участие в запросе предложений. Участники закупки, заявки которых признаны не соответствующими требованиям документации запроса предложений в процедуре оценке и сопоставления заявок на участие в запросе предложений не участвуют.</w:t>
      </w:r>
      <w:bookmarkEnd w:id="204"/>
      <w:bookmarkEnd w:id="205"/>
      <w:bookmarkEnd w:id="206"/>
    </w:p>
    <w:p w14:paraId="4604DE39" w14:textId="77777777" w:rsidR="001D08E6" w:rsidRPr="003018A3" w:rsidRDefault="001D08E6" w:rsidP="001D08E6">
      <w:pPr>
        <w:keepNext/>
        <w:spacing w:after="0" w:line="240" w:lineRule="auto"/>
        <w:ind w:firstLine="709"/>
        <w:jc w:val="both"/>
        <w:outlineLvl w:val="2"/>
        <w:rPr>
          <w:rFonts w:ascii="Times New Roman" w:hAnsi="Times New Roman"/>
          <w:sz w:val="24"/>
          <w:szCs w:val="24"/>
          <w:lang w:eastAsia="ru-RU"/>
        </w:rPr>
      </w:pPr>
      <w:bookmarkStart w:id="207" w:name="_Toc3818166"/>
      <w:bookmarkStart w:id="208" w:name="_Toc3817970"/>
      <w:bookmarkStart w:id="209" w:name="_Toc14076668"/>
      <w:r w:rsidRPr="003018A3">
        <w:rPr>
          <w:rFonts w:ascii="Times New Roman" w:hAnsi="Times New Roman"/>
          <w:sz w:val="24"/>
          <w:szCs w:val="24"/>
          <w:lang w:eastAsia="ru-RU"/>
        </w:rPr>
        <w:t>7.1.11. В случае, если по результатам рассмотрения заявок на участие в запросе предложений комиссия отклонила все такие заявки или только одна такая заявка соответствует требованиям, указанным в документации запроса предложений, запроса предложений признается несостоявшимся.</w:t>
      </w:r>
      <w:bookmarkEnd w:id="207"/>
      <w:bookmarkEnd w:id="208"/>
      <w:bookmarkEnd w:id="209"/>
    </w:p>
    <w:p w14:paraId="43CE0E25" w14:textId="77777777" w:rsidR="001D08E6" w:rsidRPr="003018A3" w:rsidRDefault="001D08E6" w:rsidP="001D08E6">
      <w:pPr>
        <w:keepNext/>
        <w:spacing w:after="0" w:line="240" w:lineRule="auto"/>
        <w:ind w:firstLine="709"/>
        <w:jc w:val="both"/>
        <w:outlineLvl w:val="2"/>
        <w:rPr>
          <w:rFonts w:ascii="Times New Roman" w:hAnsi="Times New Roman"/>
          <w:sz w:val="24"/>
          <w:szCs w:val="24"/>
          <w:lang w:eastAsia="ru-RU"/>
        </w:rPr>
      </w:pPr>
      <w:bookmarkStart w:id="210" w:name="_Toc3818167"/>
      <w:bookmarkStart w:id="211" w:name="_Toc3817971"/>
      <w:bookmarkStart w:id="212" w:name="_Toc14076669"/>
      <w:r w:rsidRPr="003018A3">
        <w:rPr>
          <w:rFonts w:ascii="Times New Roman" w:hAnsi="Times New Roman"/>
          <w:sz w:val="24"/>
          <w:szCs w:val="24"/>
          <w:lang w:eastAsia="ru-RU"/>
        </w:rPr>
        <w:t>7.1.12. В рамках оценки и сопоставления заявок комиссия осуществляет оценку и сопоставление заявок на участие в запросе предложений, которые были допущены к участию в запросе предложений по результатам рассмотрения заявок на участие в запросе предложений, для выявления победителя запроса предложений на основе критериев оценки заявок, указанных в документации запроса предложений, указанных в настоящей документации в п.8. ПОРЯДОК ОЦЕНКИ И СОПОСТАВЛЕНИЯ ЗАЯВОК. Победителем запроса предложений признается участник запроса предложений, заявка на участие, которого в соответствии с критериями, определенными в документации запроса предложений, наиболее полно соответствует требованиям документации запроса предложений и содержит лучшие условия поставки товаров, выполнения работ, оказания услуг и которому присваивается первый номер.</w:t>
      </w:r>
      <w:bookmarkEnd w:id="210"/>
      <w:bookmarkEnd w:id="211"/>
      <w:bookmarkEnd w:id="212"/>
    </w:p>
    <w:p w14:paraId="53016853" w14:textId="77777777" w:rsidR="001D08E6" w:rsidRPr="003018A3" w:rsidRDefault="001D08E6" w:rsidP="001D08E6">
      <w:pPr>
        <w:keepNext/>
        <w:spacing w:after="0" w:line="240" w:lineRule="auto"/>
        <w:ind w:firstLine="709"/>
        <w:jc w:val="both"/>
        <w:outlineLvl w:val="2"/>
        <w:rPr>
          <w:rFonts w:ascii="Times New Roman" w:hAnsi="Times New Roman"/>
          <w:sz w:val="24"/>
          <w:szCs w:val="24"/>
          <w:lang w:eastAsia="ru-RU"/>
        </w:rPr>
      </w:pPr>
      <w:bookmarkStart w:id="213" w:name="_Toc3818168"/>
      <w:bookmarkStart w:id="214" w:name="_Toc3817972"/>
      <w:bookmarkStart w:id="215" w:name="_Toc14076670"/>
      <w:r w:rsidRPr="003018A3">
        <w:rPr>
          <w:rFonts w:ascii="Times New Roman" w:hAnsi="Times New Roman"/>
          <w:sz w:val="24"/>
          <w:szCs w:val="24"/>
          <w:lang w:eastAsia="ru-RU"/>
        </w:rPr>
        <w:t>7.1.13. Заявке на участие в запросе предложений, которая набрала наибольшее итоговое значение в соответствии с критериями и порядком оценки и сопоставления заявок, указанными в документации запроса предложений, присваивается первый номер. Присвоение последующих номеров осуществляется комиссией по мере уменьшения степени выгодности содержащихся в них условий исполнения договора. В случае, если в нескольких заявках на участие в запросе предложений содержатся одинаковые условия исполнения договора, меньший номер присваивается заявке на участие в запросе предложений, которая поступила ранее других заявок на участие в запросе предложений, содержащих такие же условия.</w:t>
      </w:r>
      <w:bookmarkEnd w:id="213"/>
      <w:bookmarkEnd w:id="214"/>
      <w:bookmarkEnd w:id="215"/>
    </w:p>
    <w:p w14:paraId="780C0B8B" w14:textId="77777777" w:rsidR="001D08E6" w:rsidRPr="003018A3" w:rsidRDefault="001D08E6" w:rsidP="001D08E6">
      <w:pPr>
        <w:keepNext/>
        <w:spacing w:after="0" w:line="240" w:lineRule="auto"/>
        <w:ind w:firstLine="709"/>
        <w:jc w:val="both"/>
        <w:outlineLvl w:val="2"/>
        <w:rPr>
          <w:rFonts w:ascii="Times New Roman" w:hAnsi="Times New Roman"/>
          <w:b/>
          <w:sz w:val="24"/>
          <w:szCs w:val="24"/>
          <w:lang w:eastAsia="ru-RU"/>
        </w:rPr>
      </w:pPr>
    </w:p>
    <w:p w14:paraId="0123DA12" w14:textId="77777777" w:rsidR="001D08E6" w:rsidRPr="003018A3" w:rsidRDefault="001D08E6" w:rsidP="001D08E6">
      <w:pPr>
        <w:pStyle w:val="31"/>
        <w:spacing w:before="0" w:line="240" w:lineRule="auto"/>
        <w:ind w:firstLine="709"/>
        <w:jc w:val="both"/>
        <w:rPr>
          <w:rFonts w:ascii="Times New Roman" w:eastAsia="Times New Roman" w:hAnsi="Times New Roman" w:cs="Times New Roman"/>
          <w:b/>
          <w:color w:val="auto"/>
          <w:lang w:eastAsia="ru-RU"/>
        </w:rPr>
      </w:pPr>
      <w:bookmarkStart w:id="216" w:name="_Toc3818169"/>
      <w:bookmarkStart w:id="217" w:name="_Toc3817973"/>
      <w:bookmarkStart w:id="218" w:name="_Toc14076671"/>
      <w:r w:rsidRPr="003018A3">
        <w:rPr>
          <w:rFonts w:ascii="Times New Roman" w:eastAsia="Times New Roman" w:hAnsi="Times New Roman" w:cs="Times New Roman"/>
          <w:b/>
          <w:color w:val="auto"/>
          <w:lang w:eastAsia="ru-RU"/>
        </w:rPr>
        <w:t>7.2. Порядок рассмотрения заявок</w:t>
      </w:r>
      <w:bookmarkEnd w:id="216"/>
      <w:bookmarkEnd w:id="217"/>
      <w:bookmarkEnd w:id="218"/>
      <w:r w:rsidRPr="003018A3">
        <w:rPr>
          <w:rFonts w:ascii="Times New Roman" w:eastAsia="Times New Roman" w:hAnsi="Times New Roman" w:cs="Times New Roman"/>
          <w:b/>
          <w:color w:val="auto"/>
          <w:lang w:eastAsia="ru-RU"/>
        </w:rPr>
        <w:t xml:space="preserve"> </w:t>
      </w:r>
    </w:p>
    <w:p w14:paraId="5771A0B5" w14:textId="77777777" w:rsidR="001D08E6" w:rsidRPr="003018A3" w:rsidRDefault="001D08E6" w:rsidP="001D08E6">
      <w:pPr>
        <w:keepNext/>
        <w:spacing w:after="0" w:line="240" w:lineRule="auto"/>
        <w:ind w:firstLine="709"/>
        <w:jc w:val="both"/>
        <w:outlineLvl w:val="2"/>
        <w:rPr>
          <w:rFonts w:ascii="Times New Roman" w:hAnsi="Times New Roman"/>
          <w:sz w:val="24"/>
          <w:szCs w:val="24"/>
          <w:lang w:eastAsia="ru-RU"/>
        </w:rPr>
      </w:pPr>
      <w:bookmarkStart w:id="219" w:name="_Toc3818170"/>
      <w:bookmarkStart w:id="220" w:name="_Toc3817974"/>
      <w:bookmarkStart w:id="221" w:name="_Toc14076672"/>
      <w:r w:rsidRPr="003018A3">
        <w:rPr>
          <w:rFonts w:ascii="Times New Roman" w:hAnsi="Times New Roman"/>
          <w:sz w:val="24"/>
          <w:szCs w:val="24"/>
          <w:lang w:eastAsia="ru-RU"/>
        </w:rPr>
        <w:t>7.2.1. Срок рассмотрения заявок на участие в запросе предложений в электронной форме не может превышать 10 дней с даты окончания срока подачи заявок на участие в запросе предложений.</w:t>
      </w:r>
      <w:bookmarkEnd w:id="219"/>
      <w:bookmarkEnd w:id="220"/>
      <w:bookmarkEnd w:id="221"/>
    </w:p>
    <w:p w14:paraId="3D2F1420" w14:textId="77777777" w:rsidR="001D08E6" w:rsidRPr="003018A3" w:rsidRDefault="001D08E6" w:rsidP="001D08E6">
      <w:pPr>
        <w:keepNext/>
        <w:spacing w:after="0" w:line="240" w:lineRule="auto"/>
        <w:ind w:firstLine="709"/>
        <w:jc w:val="both"/>
        <w:outlineLvl w:val="2"/>
        <w:rPr>
          <w:rFonts w:ascii="Times New Roman" w:hAnsi="Times New Roman"/>
          <w:sz w:val="24"/>
          <w:szCs w:val="24"/>
          <w:lang w:eastAsia="ru-RU"/>
        </w:rPr>
      </w:pPr>
    </w:p>
    <w:p w14:paraId="5223E2CB" w14:textId="77777777" w:rsidR="001D08E6" w:rsidRPr="003018A3" w:rsidRDefault="001D08E6" w:rsidP="001D08E6">
      <w:pPr>
        <w:pStyle w:val="31"/>
        <w:spacing w:before="0" w:line="240" w:lineRule="auto"/>
        <w:ind w:firstLine="709"/>
        <w:jc w:val="both"/>
        <w:rPr>
          <w:rFonts w:ascii="Times New Roman" w:eastAsia="Times New Roman" w:hAnsi="Times New Roman" w:cs="Times New Roman"/>
          <w:b/>
          <w:color w:val="auto"/>
          <w:lang w:eastAsia="ru-RU"/>
        </w:rPr>
      </w:pPr>
      <w:bookmarkStart w:id="222" w:name="_Toc3818171"/>
      <w:bookmarkStart w:id="223" w:name="_Toc3817975"/>
      <w:bookmarkStart w:id="224" w:name="_Toc14076673"/>
      <w:r w:rsidRPr="003018A3">
        <w:rPr>
          <w:rFonts w:ascii="Times New Roman" w:eastAsia="Times New Roman" w:hAnsi="Times New Roman" w:cs="Times New Roman"/>
          <w:b/>
          <w:color w:val="auto"/>
          <w:lang w:eastAsia="ru-RU"/>
        </w:rPr>
        <w:t>7.3. Порядок рассмотрения первых частей заявок</w:t>
      </w:r>
      <w:bookmarkEnd w:id="222"/>
      <w:bookmarkEnd w:id="223"/>
      <w:bookmarkEnd w:id="224"/>
    </w:p>
    <w:p w14:paraId="45C0776A" w14:textId="77777777" w:rsidR="001D08E6" w:rsidRPr="003018A3" w:rsidRDefault="001D08E6" w:rsidP="001D08E6">
      <w:pPr>
        <w:widowControl w:val="0"/>
        <w:spacing w:after="0" w:line="240" w:lineRule="auto"/>
        <w:ind w:firstLine="709"/>
        <w:jc w:val="both"/>
        <w:outlineLvl w:val="2"/>
        <w:rPr>
          <w:rFonts w:ascii="Times New Roman" w:hAnsi="Times New Roman"/>
          <w:sz w:val="24"/>
          <w:szCs w:val="24"/>
          <w:lang w:eastAsia="ru-RU"/>
        </w:rPr>
      </w:pPr>
      <w:bookmarkStart w:id="225" w:name="_Toc3818172"/>
      <w:bookmarkStart w:id="226" w:name="_Toc3817976"/>
      <w:bookmarkStart w:id="227" w:name="_Toc14076674"/>
      <w:r w:rsidRPr="003018A3">
        <w:rPr>
          <w:rFonts w:ascii="Times New Roman" w:hAnsi="Times New Roman"/>
          <w:sz w:val="24"/>
          <w:szCs w:val="24"/>
          <w:lang w:eastAsia="ru-RU"/>
        </w:rPr>
        <w:t>7.3.1. После окончания срока подачи заявок на участие в запросе предложений Оператор ЭП направляет ИТАР-ТАСС первые части заявок на участие в запросе предложений – не позднее дня, следующего за днем окончания срока подачи заявок на участие в запросе предложений, установленного в извещении, документации.</w:t>
      </w:r>
      <w:bookmarkEnd w:id="225"/>
      <w:bookmarkEnd w:id="226"/>
      <w:bookmarkEnd w:id="227"/>
    </w:p>
    <w:p w14:paraId="03B1E60B" w14:textId="77777777" w:rsidR="001D08E6" w:rsidRPr="003018A3" w:rsidRDefault="001D08E6" w:rsidP="001D08E6">
      <w:pPr>
        <w:widowControl w:val="0"/>
        <w:spacing w:after="0" w:line="240" w:lineRule="auto"/>
        <w:ind w:firstLine="709"/>
        <w:jc w:val="both"/>
        <w:outlineLvl w:val="2"/>
        <w:rPr>
          <w:rFonts w:ascii="Times New Roman" w:hAnsi="Times New Roman"/>
          <w:sz w:val="24"/>
          <w:szCs w:val="24"/>
          <w:lang w:eastAsia="ru-RU"/>
        </w:rPr>
      </w:pPr>
      <w:bookmarkStart w:id="228" w:name="_Toc3818173"/>
      <w:bookmarkStart w:id="229" w:name="_Toc3817977"/>
      <w:bookmarkStart w:id="230" w:name="_Toc14076675"/>
      <w:r w:rsidRPr="003018A3">
        <w:rPr>
          <w:rFonts w:ascii="Times New Roman" w:hAnsi="Times New Roman"/>
          <w:sz w:val="24"/>
          <w:szCs w:val="24"/>
          <w:lang w:eastAsia="ru-RU"/>
        </w:rPr>
        <w:t>7.3.2. Срок рассмотрения первых частей заявок на участие в запросе предложений в электронной форме не может превышать 5 дней с даты окончания срока подачи заявок на участие в запросе предложений.</w:t>
      </w:r>
      <w:bookmarkEnd w:id="228"/>
      <w:bookmarkEnd w:id="229"/>
      <w:bookmarkEnd w:id="230"/>
    </w:p>
    <w:p w14:paraId="5AD2E0E0" w14:textId="77777777" w:rsidR="001D08E6" w:rsidRPr="003018A3" w:rsidRDefault="001D08E6" w:rsidP="001D08E6">
      <w:pPr>
        <w:widowControl w:val="0"/>
        <w:spacing w:after="0" w:line="240" w:lineRule="auto"/>
        <w:ind w:firstLine="709"/>
        <w:jc w:val="both"/>
        <w:outlineLvl w:val="2"/>
        <w:rPr>
          <w:rFonts w:ascii="Times New Roman" w:hAnsi="Times New Roman"/>
          <w:sz w:val="24"/>
          <w:szCs w:val="24"/>
          <w:lang w:eastAsia="ru-RU"/>
        </w:rPr>
      </w:pPr>
      <w:bookmarkStart w:id="231" w:name="_Toc3818174"/>
      <w:bookmarkStart w:id="232" w:name="_Toc3817978"/>
      <w:bookmarkStart w:id="233" w:name="_Toc14076676"/>
      <w:r w:rsidRPr="003018A3">
        <w:rPr>
          <w:rFonts w:ascii="Times New Roman" w:hAnsi="Times New Roman"/>
          <w:sz w:val="24"/>
          <w:szCs w:val="24"/>
          <w:lang w:eastAsia="ru-RU"/>
        </w:rPr>
        <w:t>7.3.3. В случае содержания в первой части заявки на участие в запросе предложений сведений об участнике запроса предложений и (или) о ценовом предложении либо содержания во второй части данной заявки сведений о ценовом предложении данная заявка подлежит отклонению.</w:t>
      </w:r>
      <w:bookmarkEnd w:id="231"/>
      <w:bookmarkEnd w:id="232"/>
      <w:bookmarkEnd w:id="233"/>
    </w:p>
    <w:p w14:paraId="6709EA02" w14:textId="77777777" w:rsidR="001D08E6" w:rsidRPr="003018A3" w:rsidRDefault="001D08E6" w:rsidP="001D08E6">
      <w:pPr>
        <w:widowControl w:val="0"/>
        <w:spacing w:after="0" w:line="240" w:lineRule="auto"/>
        <w:ind w:firstLine="709"/>
        <w:jc w:val="both"/>
        <w:outlineLvl w:val="2"/>
        <w:rPr>
          <w:rFonts w:ascii="Times New Roman" w:hAnsi="Times New Roman"/>
          <w:sz w:val="24"/>
          <w:szCs w:val="24"/>
          <w:lang w:eastAsia="ru-RU"/>
        </w:rPr>
      </w:pPr>
      <w:bookmarkStart w:id="234" w:name="_Toc3818175"/>
      <w:bookmarkStart w:id="235" w:name="_Toc3817979"/>
      <w:bookmarkStart w:id="236" w:name="_Toc14076677"/>
      <w:r w:rsidRPr="003018A3">
        <w:rPr>
          <w:rFonts w:ascii="Times New Roman" w:hAnsi="Times New Roman"/>
          <w:sz w:val="24"/>
          <w:szCs w:val="24"/>
          <w:lang w:eastAsia="ru-RU"/>
        </w:rPr>
        <w:t>7.3.4. По итогам рассмотрения первых частей заявок на участие в запросе предложений в электронной форме, комиссия оформляет протокол рассмотрения первых частей заявок на участие в запросе предложений в электронной форме, который должен содержать следующие сведения:</w:t>
      </w:r>
      <w:bookmarkEnd w:id="234"/>
      <w:bookmarkEnd w:id="235"/>
      <w:bookmarkEnd w:id="236"/>
    </w:p>
    <w:p w14:paraId="02633981" w14:textId="77777777" w:rsidR="001D08E6" w:rsidRPr="003018A3" w:rsidRDefault="001D08E6" w:rsidP="001D08E6">
      <w:pPr>
        <w:widowControl w:val="0"/>
        <w:spacing w:after="0" w:line="240" w:lineRule="auto"/>
        <w:ind w:firstLine="709"/>
        <w:jc w:val="both"/>
        <w:outlineLvl w:val="2"/>
        <w:rPr>
          <w:rFonts w:ascii="Times New Roman" w:hAnsi="Times New Roman"/>
          <w:sz w:val="24"/>
          <w:szCs w:val="24"/>
          <w:lang w:eastAsia="ru-RU"/>
        </w:rPr>
      </w:pPr>
      <w:bookmarkStart w:id="237" w:name="_Toc3818176"/>
      <w:bookmarkStart w:id="238" w:name="_Toc3817980"/>
      <w:bookmarkStart w:id="239" w:name="_Toc14076678"/>
      <w:r w:rsidRPr="003018A3">
        <w:rPr>
          <w:rFonts w:ascii="Times New Roman" w:hAnsi="Times New Roman"/>
          <w:sz w:val="24"/>
          <w:szCs w:val="24"/>
          <w:lang w:eastAsia="ru-RU"/>
        </w:rPr>
        <w:t>1) дата, время и место проведения ЗК, дата подписания протокола;</w:t>
      </w:r>
      <w:bookmarkEnd w:id="237"/>
      <w:bookmarkEnd w:id="238"/>
      <w:bookmarkEnd w:id="239"/>
    </w:p>
    <w:p w14:paraId="33A1B71F" w14:textId="77777777" w:rsidR="001D08E6" w:rsidRPr="003018A3" w:rsidRDefault="001D08E6" w:rsidP="001D08E6">
      <w:pPr>
        <w:keepNext/>
        <w:spacing w:after="0" w:line="240" w:lineRule="auto"/>
        <w:ind w:firstLine="709"/>
        <w:jc w:val="both"/>
        <w:outlineLvl w:val="2"/>
        <w:rPr>
          <w:rFonts w:ascii="Times New Roman" w:hAnsi="Times New Roman"/>
          <w:sz w:val="24"/>
          <w:szCs w:val="24"/>
          <w:lang w:eastAsia="ru-RU"/>
        </w:rPr>
      </w:pPr>
      <w:bookmarkStart w:id="240" w:name="_Toc3818177"/>
      <w:bookmarkStart w:id="241" w:name="_Toc3817981"/>
      <w:bookmarkStart w:id="242" w:name="_Toc14076679"/>
      <w:r w:rsidRPr="003018A3">
        <w:rPr>
          <w:rFonts w:ascii="Times New Roman" w:hAnsi="Times New Roman"/>
          <w:sz w:val="24"/>
          <w:szCs w:val="24"/>
          <w:lang w:eastAsia="ru-RU"/>
        </w:rPr>
        <w:lastRenderedPageBreak/>
        <w:t>2) сведения о членах комиссии, принявших участие в заседании ЗК;</w:t>
      </w:r>
      <w:bookmarkEnd w:id="240"/>
      <w:bookmarkEnd w:id="241"/>
      <w:bookmarkEnd w:id="242"/>
    </w:p>
    <w:p w14:paraId="5DFAEF03" w14:textId="77777777" w:rsidR="001D08E6" w:rsidRPr="003018A3" w:rsidRDefault="001D08E6" w:rsidP="001D08E6">
      <w:pPr>
        <w:keepNext/>
        <w:spacing w:after="0" w:line="240" w:lineRule="auto"/>
        <w:ind w:firstLine="709"/>
        <w:jc w:val="both"/>
        <w:outlineLvl w:val="2"/>
        <w:rPr>
          <w:rFonts w:ascii="Times New Roman" w:hAnsi="Times New Roman"/>
          <w:sz w:val="24"/>
          <w:szCs w:val="24"/>
          <w:lang w:eastAsia="ru-RU"/>
        </w:rPr>
      </w:pPr>
      <w:bookmarkStart w:id="243" w:name="_Toc3818178"/>
      <w:bookmarkStart w:id="244" w:name="_Toc3817982"/>
      <w:bookmarkStart w:id="245" w:name="_Toc14076680"/>
      <w:r w:rsidRPr="003018A3">
        <w:rPr>
          <w:rFonts w:ascii="Times New Roman" w:hAnsi="Times New Roman"/>
          <w:sz w:val="24"/>
          <w:szCs w:val="24"/>
          <w:lang w:eastAsia="ru-RU"/>
        </w:rPr>
        <w:t>3) количество поданных на участие в закупке (этапе закупки) заявок, а также дата и время регистрации каждой такой заявки;</w:t>
      </w:r>
      <w:bookmarkEnd w:id="243"/>
      <w:bookmarkEnd w:id="244"/>
      <w:bookmarkEnd w:id="245"/>
    </w:p>
    <w:p w14:paraId="7EB03342" w14:textId="77777777" w:rsidR="001D08E6" w:rsidRPr="003018A3" w:rsidRDefault="001D08E6" w:rsidP="001D08E6">
      <w:pPr>
        <w:keepNext/>
        <w:spacing w:after="0" w:line="240" w:lineRule="auto"/>
        <w:ind w:firstLine="709"/>
        <w:jc w:val="both"/>
        <w:outlineLvl w:val="2"/>
        <w:rPr>
          <w:rFonts w:ascii="Times New Roman" w:hAnsi="Times New Roman"/>
          <w:sz w:val="24"/>
          <w:szCs w:val="24"/>
          <w:lang w:eastAsia="ru-RU"/>
        </w:rPr>
      </w:pPr>
      <w:bookmarkStart w:id="246" w:name="_Toc3818179"/>
      <w:bookmarkStart w:id="247" w:name="_Toc3817983"/>
      <w:bookmarkStart w:id="248" w:name="_Toc14076681"/>
      <w:r w:rsidRPr="003018A3">
        <w:rPr>
          <w:rFonts w:ascii="Times New Roman" w:hAnsi="Times New Roman"/>
          <w:sz w:val="24"/>
          <w:szCs w:val="24"/>
          <w:lang w:eastAsia="ru-RU"/>
        </w:rPr>
        <w:t>4) результаты рассмотрения заявок на участие в закупке (в случае, если этапом закупки предусмотрена возможность рассмотрения и отклонения таких заявок) с указанием в том числе:</w:t>
      </w:r>
      <w:bookmarkEnd w:id="246"/>
      <w:bookmarkEnd w:id="247"/>
      <w:bookmarkEnd w:id="248"/>
    </w:p>
    <w:p w14:paraId="48AB5DC4" w14:textId="77777777" w:rsidR="001D08E6" w:rsidRPr="003018A3" w:rsidRDefault="001D08E6" w:rsidP="001D08E6">
      <w:pPr>
        <w:keepNext/>
        <w:spacing w:after="0" w:line="240" w:lineRule="auto"/>
        <w:ind w:firstLine="709"/>
        <w:jc w:val="both"/>
        <w:outlineLvl w:val="2"/>
        <w:rPr>
          <w:rFonts w:ascii="Times New Roman" w:hAnsi="Times New Roman"/>
          <w:sz w:val="24"/>
          <w:szCs w:val="24"/>
          <w:lang w:eastAsia="ru-RU"/>
        </w:rPr>
      </w:pPr>
      <w:bookmarkStart w:id="249" w:name="_Toc3818180"/>
      <w:bookmarkStart w:id="250" w:name="_Toc3817984"/>
      <w:bookmarkStart w:id="251" w:name="_Toc14076682"/>
      <w:r w:rsidRPr="003018A3">
        <w:rPr>
          <w:rFonts w:ascii="Times New Roman" w:hAnsi="Times New Roman"/>
          <w:sz w:val="24"/>
          <w:szCs w:val="24"/>
          <w:lang w:eastAsia="ru-RU"/>
        </w:rPr>
        <w:t>а) количества заявок на участие в закупке, которые отклонены;</w:t>
      </w:r>
      <w:bookmarkEnd w:id="249"/>
      <w:bookmarkEnd w:id="250"/>
      <w:bookmarkEnd w:id="251"/>
    </w:p>
    <w:p w14:paraId="71390C88" w14:textId="77777777" w:rsidR="001D08E6" w:rsidRPr="003018A3" w:rsidRDefault="001D08E6" w:rsidP="001D08E6">
      <w:pPr>
        <w:keepNext/>
        <w:spacing w:after="0" w:line="240" w:lineRule="auto"/>
        <w:ind w:firstLine="709"/>
        <w:jc w:val="both"/>
        <w:outlineLvl w:val="2"/>
        <w:rPr>
          <w:rFonts w:ascii="Times New Roman" w:hAnsi="Times New Roman"/>
          <w:sz w:val="24"/>
          <w:szCs w:val="24"/>
          <w:lang w:eastAsia="ru-RU"/>
        </w:rPr>
      </w:pPr>
      <w:bookmarkStart w:id="252" w:name="_Toc3818181"/>
      <w:bookmarkStart w:id="253" w:name="_Toc3817985"/>
      <w:bookmarkStart w:id="254" w:name="_Toc14076683"/>
      <w:r w:rsidRPr="003018A3">
        <w:rPr>
          <w:rFonts w:ascii="Times New Roman" w:hAnsi="Times New Roman"/>
          <w:sz w:val="24"/>
          <w:szCs w:val="24"/>
          <w:lang w:eastAsia="ru-RU"/>
        </w:rPr>
        <w:t>б) оснований отклонения каждой заявки на участие в закупке с указанием положений документации о закупке, извещения о проведении запроса предложений, которым не соответствует такая заявка;</w:t>
      </w:r>
      <w:bookmarkEnd w:id="252"/>
      <w:bookmarkEnd w:id="253"/>
      <w:bookmarkEnd w:id="254"/>
    </w:p>
    <w:p w14:paraId="34A29F90" w14:textId="77777777" w:rsidR="001D08E6" w:rsidRPr="003018A3" w:rsidRDefault="001D08E6" w:rsidP="001D08E6">
      <w:pPr>
        <w:widowControl w:val="0"/>
        <w:spacing w:after="0" w:line="240" w:lineRule="auto"/>
        <w:ind w:firstLine="709"/>
        <w:jc w:val="both"/>
        <w:outlineLvl w:val="2"/>
        <w:rPr>
          <w:rFonts w:ascii="Times New Roman" w:hAnsi="Times New Roman"/>
          <w:sz w:val="24"/>
          <w:szCs w:val="24"/>
          <w:lang w:eastAsia="ru-RU"/>
        </w:rPr>
      </w:pPr>
      <w:bookmarkStart w:id="255" w:name="_Toc3818182"/>
      <w:bookmarkStart w:id="256" w:name="_Toc3817986"/>
      <w:bookmarkStart w:id="257" w:name="_Toc14076684"/>
      <w:r w:rsidRPr="003018A3">
        <w:rPr>
          <w:rFonts w:ascii="Times New Roman" w:hAnsi="Times New Roman"/>
          <w:sz w:val="24"/>
          <w:szCs w:val="24"/>
          <w:lang w:eastAsia="ru-RU"/>
        </w:rPr>
        <w:t>5) результаты оценки заявок на участие в закупке с указанием итогового решения комиссии по осуществлению закупок о соответствии таких заявок требованиям документации о закупке, а также о присвоении таким заявкам значения по каждому из предусмотренных критериев оценки таких заявок (в случае, если этапом закупки предусмотрена оценка таких заявок);</w:t>
      </w:r>
      <w:bookmarkEnd w:id="255"/>
      <w:bookmarkEnd w:id="256"/>
      <w:bookmarkEnd w:id="257"/>
    </w:p>
    <w:p w14:paraId="5DD02F5A" w14:textId="77777777" w:rsidR="001D08E6" w:rsidRPr="003018A3" w:rsidRDefault="001D08E6" w:rsidP="001D08E6">
      <w:pPr>
        <w:widowControl w:val="0"/>
        <w:spacing w:after="0" w:line="240" w:lineRule="auto"/>
        <w:ind w:firstLine="709"/>
        <w:jc w:val="both"/>
        <w:outlineLvl w:val="2"/>
        <w:rPr>
          <w:rFonts w:ascii="Times New Roman" w:hAnsi="Times New Roman"/>
          <w:sz w:val="24"/>
          <w:szCs w:val="24"/>
          <w:lang w:eastAsia="ru-RU"/>
        </w:rPr>
      </w:pPr>
      <w:bookmarkStart w:id="258" w:name="_Toc3818183"/>
      <w:bookmarkStart w:id="259" w:name="_Toc3817987"/>
      <w:bookmarkStart w:id="260" w:name="_Toc14076685"/>
      <w:r w:rsidRPr="003018A3">
        <w:rPr>
          <w:rFonts w:ascii="Times New Roman" w:hAnsi="Times New Roman"/>
          <w:sz w:val="24"/>
          <w:szCs w:val="24"/>
          <w:lang w:eastAsia="ru-RU"/>
        </w:rPr>
        <w:t>6) причины, по которым закупка признана несостоявшейся, в случае ее признания таковой, а также иные сведения необходимые и достаточные для отражения итогов рассмотрения первых частей заявок на участие в запросе предложений.</w:t>
      </w:r>
      <w:bookmarkEnd w:id="258"/>
      <w:bookmarkEnd w:id="259"/>
      <w:bookmarkEnd w:id="260"/>
    </w:p>
    <w:p w14:paraId="16B579F2" w14:textId="77777777" w:rsidR="001D08E6" w:rsidRPr="003018A3" w:rsidRDefault="001D08E6" w:rsidP="001D08E6">
      <w:pPr>
        <w:widowControl w:val="0"/>
        <w:spacing w:after="0" w:line="240" w:lineRule="auto"/>
        <w:ind w:firstLine="709"/>
        <w:jc w:val="both"/>
        <w:outlineLvl w:val="2"/>
        <w:rPr>
          <w:rFonts w:ascii="Times New Roman" w:hAnsi="Times New Roman"/>
          <w:sz w:val="24"/>
          <w:szCs w:val="24"/>
          <w:lang w:eastAsia="ru-RU"/>
        </w:rPr>
      </w:pPr>
      <w:bookmarkStart w:id="261" w:name="_Toc3818184"/>
      <w:bookmarkStart w:id="262" w:name="_Toc3817988"/>
      <w:bookmarkStart w:id="263" w:name="_Toc14076686"/>
      <w:r w:rsidRPr="003018A3">
        <w:rPr>
          <w:rFonts w:ascii="Times New Roman" w:hAnsi="Times New Roman"/>
          <w:sz w:val="24"/>
          <w:szCs w:val="24"/>
          <w:lang w:eastAsia="ru-RU"/>
        </w:rPr>
        <w:t>7.3.5. После оформления протокола, указанного в пункте 7.3.4 настоящего раздела документации, ИТАР-ТАСС направляет указанный протокол Оператору ЭП. В течение часа с момента получения указанного протокола Оператор ЭП размещает его в ЕИС.</w:t>
      </w:r>
      <w:bookmarkEnd w:id="261"/>
      <w:bookmarkEnd w:id="262"/>
      <w:bookmarkEnd w:id="263"/>
    </w:p>
    <w:p w14:paraId="4B14021E" w14:textId="77777777" w:rsidR="001D08E6" w:rsidRPr="003018A3" w:rsidRDefault="001D08E6" w:rsidP="001D08E6">
      <w:pPr>
        <w:widowControl w:val="0"/>
        <w:spacing w:after="0" w:line="240" w:lineRule="auto"/>
        <w:ind w:firstLine="709"/>
        <w:jc w:val="both"/>
        <w:outlineLvl w:val="2"/>
        <w:rPr>
          <w:rFonts w:ascii="Times New Roman" w:hAnsi="Times New Roman"/>
          <w:sz w:val="24"/>
          <w:szCs w:val="24"/>
          <w:lang w:eastAsia="ru-RU"/>
        </w:rPr>
      </w:pPr>
      <w:bookmarkStart w:id="264" w:name="_Toc3818185"/>
      <w:bookmarkStart w:id="265" w:name="_Toc3817989"/>
      <w:bookmarkStart w:id="266" w:name="_Toc14076687"/>
      <w:r w:rsidRPr="003018A3">
        <w:rPr>
          <w:rFonts w:ascii="Times New Roman" w:hAnsi="Times New Roman"/>
          <w:sz w:val="24"/>
          <w:szCs w:val="24"/>
          <w:lang w:eastAsia="ru-RU"/>
        </w:rPr>
        <w:t>7.3.6. Протокол рассмотрения первых частей заявок размещается в ЕИС и на ЭП не позднее чем через 3 (три) дня со дня его подписания членами ЗК.</w:t>
      </w:r>
      <w:bookmarkEnd w:id="264"/>
      <w:bookmarkEnd w:id="265"/>
      <w:bookmarkEnd w:id="266"/>
    </w:p>
    <w:p w14:paraId="59A2247F" w14:textId="77777777" w:rsidR="001D08E6" w:rsidRPr="003018A3" w:rsidRDefault="001D08E6" w:rsidP="001D08E6">
      <w:pPr>
        <w:keepNext/>
        <w:spacing w:after="0" w:line="240" w:lineRule="auto"/>
        <w:ind w:firstLine="709"/>
        <w:jc w:val="both"/>
        <w:outlineLvl w:val="2"/>
        <w:rPr>
          <w:rFonts w:ascii="Times New Roman" w:hAnsi="Times New Roman"/>
          <w:b/>
          <w:sz w:val="24"/>
          <w:szCs w:val="24"/>
          <w:lang w:eastAsia="ru-RU"/>
        </w:rPr>
      </w:pPr>
    </w:p>
    <w:p w14:paraId="3C5EEFAF" w14:textId="77777777" w:rsidR="001D08E6" w:rsidRPr="003018A3" w:rsidRDefault="001D08E6" w:rsidP="001D08E6">
      <w:pPr>
        <w:pStyle w:val="31"/>
        <w:spacing w:before="0" w:line="240" w:lineRule="auto"/>
        <w:ind w:firstLine="709"/>
        <w:jc w:val="both"/>
        <w:rPr>
          <w:rFonts w:ascii="Times New Roman" w:eastAsia="Times New Roman" w:hAnsi="Times New Roman" w:cs="Times New Roman"/>
          <w:b/>
          <w:color w:val="auto"/>
          <w:lang w:eastAsia="ru-RU"/>
        </w:rPr>
      </w:pPr>
      <w:bookmarkStart w:id="267" w:name="_Toc3818186"/>
      <w:bookmarkStart w:id="268" w:name="_Toc3817990"/>
      <w:bookmarkStart w:id="269" w:name="_Toc14076688"/>
      <w:r w:rsidRPr="003018A3">
        <w:rPr>
          <w:rFonts w:ascii="Times New Roman" w:eastAsia="Times New Roman" w:hAnsi="Times New Roman" w:cs="Times New Roman"/>
          <w:b/>
          <w:color w:val="auto"/>
          <w:lang w:eastAsia="ru-RU"/>
        </w:rPr>
        <w:t>7.4. Порядок рассмотрения вторых частей заявок</w:t>
      </w:r>
      <w:bookmarkEnd w:id="267"/>
      <w:bookmarkEnd w:id="268"/>
      <w:bookmarkEnd w:id="269"/>
    </w:p>
    <w:p w14:paraId="211DD45C" w14:textId="77777777" w:rsidR="001D08E6" w:rsidRPr="003018A3" w:rsidRDefault="001D08E6" w:rsidP="001D08E6">
      <w:pPr>
        <w:keepNext/>
        <w:spacing w:after="0" w:line="240" w:lineRule="auto"/>
        <w:ind w:firstLine="709"/>
        <w:jc w:val="both"/>
        <w:outlineLvl w:val="2"/>
        <w:rPr>
          <w:rFonts w:ascii="Times New Roman" w:hAnsi="Times New Roman"/>
          <w:sz w:val="24"/>
          <w:szCs w:val="24"/>
          <w:lang w:eastAsia="ru-RU"/>
        </w:rPr>
      </w:pPr>
      <w:bookmarkStart w:id="270" w:name="_Toc3818187"/>
      <w:bookmarkStart w:id="271" w:name="_Toc3817991"/>
      <w:bookmarkStart w:id="272" w:name="_Toc14076689"/>
      <w:r w:rsidRPr="003018A3">
        <w:rPr>
          <w:rFonts w:ascii="Times New Roman" w:hAnsi="Times New Roman"/>
          <w:sz w:val="24"/>
          <w:szCs w:val="24"/>
          <w:lang w:eastAsia="ru-RU"/>
        </w:rPr>
        <w:t>7.4.1.</w:t>
      </w:r>
      <w:r w:rsidRPr="003018A3">
        <w:t xml:space="preserve"> </w:t>
      </w:r>
      <w:r w:rsidRPr="003018A3">
        <w:rPr>
          <w:rFonts w:ascii="Times New Roman" w:hAnsi="Times New Roman"/>
          <w:sz w:val="24"/>
          <w:szCs w:val="24"/>
          <w:lang w:eastAsia="ru-RU"/>
        </w:rPr>
        <w:t>Срок рассмотрения вторых частей заявок на участие в запросе предложений в электронной форме не может превышать 5 дней с даты окончания рассмотрения первых частей заявок.</w:t>
      </w:r>
      <w:bookmarkEnd w:id="270"/>
      <w:bookmarkEnd w:id="271"/>
      <w:bookmarkEnd w:id="272"/>
    </w:p>
    <w:p w14:paraId="1068815A" w14:textId="77777777" w:rsidR="001D08E6" w:rsidRPr="003018A3" w:rsidRDefault="001D08E6" w:rsidP="001D08E6">
      <w:pPr>
        <w:keepNext/>
        <w:spacing w:after="0" w:line="240" w:lineRule="auto"/>
        <w:ind w:firstLine="709"/>
        <w:jc w:val="both"/>
        <w:outlineLvl w:val="2"/>
        <w:rPr>
          <w:rFonts w:ascii="Times New Roman" w:hAnsi="Times New Roman"/>
          <w:sz w:val="24"/>
          <w:szCs w:val="24"/>
          <w:lang w:eastAsia="ru-RU"/>
        </w:rPr>
      </w:pPr>
      <w:bookmarkStart w:id="273" w:name="_Toc3818188"/>
      <w:bookmarkStart w:id="274" w:name="_Toc3817992"/>
      <w:bookmarkStart w:id="275" w:name="_Toc14076690"/>
      <w:r w:rsidRPr="003018A3">
        <w:rPr>
          <w:rFonts w:ascii="Times New Roman" w:hAnsi="Times New Roman"/>
          <w:sz w:val="24"/>
          <w:szCs w:val="24"/>
          <w:lang w:eastAsia="ru-RU"/>
        </w:rPr>
        <w:t>7.4.2. Вторые части заявок на участие в запросе предложений в электронной форме Оператор ЭП направляет ИТАР-ТАСС в сроки, установленные извещением, документацией. Указанные сроки не могут быть ранее сроков размещения в ЕИС протокола, составляемого в ходе проведения запроса предложений по результатам рассмотрения первых частей заявок на участие в запросе предложений.</w:t>
      </w:r>
      <w:bookmarkEnd w:id="273"/>
      <w:bookmarkEnd w:id="274"/>
      <w:bookmarkEnd w:id="275"/>
    </w:p>
    <w:p w14:paraId="14370874" w14:textId="77777777" w:rsidR="001D08E6" w:rsidRPr="003018A3" w:rsidRDefault="001D08E6" w:rsidP="001D08E6">
      <w:pPr>
        <w:keepNext/>
        <w:spacing w:after="0" w:line="240" w:lineRule="auto"/>
        <w:ind w:firstLine="709"/>
        <w:jc w:val="both"/>
        <w:outlineLvl w:val="2"/>
        <w:rPr>
          <w:rFonts w:ascii="Times New Roman" w:hAnsi="Times New Roman"/>
          <w:sz w:val="24"/>
          <w:szCs w:val="24"/>
          <w:lang w:eastAsia="ru-RU"/>
        </w:rPr>
      </w:pPr>
      <w:bookmarkStart w:id="276" w:name="_Toc3818189"/>
      <w:bookmarkStart w:id="277" w:name="_Toc3817993"/>
      <w:bookmarkStart w:id="278" w:name="_Toc14076691"/>
      <w:r w:rsidRPr="003018A3">
        <w:rPr>
          <w:rFonts w:ascii="Times New Roman" w:hAnsi="Times New Roman"/>
          <w:sz w:val="24"/>
          <w:szCs w:val="24"/>
          <w:lang w:eastAsia="ru-RU"/>
        </w:rPr>
        <w:t>7.4.3. По итогам рассмотрения вторых частей заявок на участие в запросе предложений в электронной форме, комиссия оформляет протокол рассмотрения вторых частей заявок на участие в запросе предложений в электронной форме, который должен содержать следующие сведения:</w:t>
      </w:r>
      <w:bookmarkEnd w:id="276"/>
      <w:bookmarkEnd w:id="277"/>
      <w:bookmarkEnd w:id="278"/>
    </w:p>
    <w:p w14:paraId="1E4C0ACE" w14:textId="77777777" w:rsidR="001D08E6" w:rsidRPr="003018A3" w:rsidRDefault="001D08E6" w:rsidP="001D08E6">
      <w:pPr>
        <w:keepNext/>
        <w:spacing w:after="0" w:line="240" w:lineRule="auto"/>
        <w:ind w:firstLine="709"/>
        <w:jc w:val="both"/>
        <w:outlineLvl w:val="2"/>
        <w:rPr>
          <w:rFonts w:ascii="Times New Roman" w:hAnsi="Times New Roman"/>
          <w:sz w:val="24"/>
          <w:szCs w:val="24"/>
          <w:lang w:eastAsia="ru-RU"/>
        </w:rPr>
      </w:pPr>
      <w:bookmarkStart w:id="279" w:name="_Toc3818190"/>
      <w:bookmarkStart w:id="280" w:name="_Toc3817994"/>
      <w:bookmarkStart w:id="281" w:name="_Toc14076692"/>
      <w:r w:rsidRPr="003018A3">
        <w:rPr>
          <w:rFonts w:ascii="Times New Roman" w:hAnsi="Times New Roman"/>
          <w:sz w:val="24"/>
          <w:szCs w:val="24"/>
          <w:lang w:eastAsia="ru-RU"/>
        </w:rPr>
        <w:t>1) дата, время и место проведения ЗК, дата подписания протокола;</w:t>
      </w:r>
      <w:bookmarkEnd w:id="279"/>
      <w:bookmarkEnd w:id="280"/>
      <w:bookmarkEnd w:id="281"/>
    </w:p>
    <w:p w14:paraId="6647514F" w14:textId="77777777" w:rsidR="001D08E6" w:rsidRPr="003018A3" w:rsidRDefault="001D08E6" w:rsidP="001D08E6">
      <w:pPr>
        <w:keepNext/>
        <w:spacing w:after="0" w:line="240" w:lineRule="auto"/>
        <w:ind w:firstLine="709"/>
        <w:jc w:val="both"/>
        <w:outlineLvl w:val="2"/>
        <w:rPr>
          <w:rFonts w:ascii="Times New Roman" w:hAnsi="Times New Roman"/>
          <w:sz w:val="24"/>
          <w:szCs w:val="24"/>
          <w:lang w:eastAsia="ru-RU"/>
        </w:rPr>
      </w:pPr>
      <w:bookmarkStart w:id="282" w:name="_Toc3818191"/>
      <w:bookmarkStart w:id="283" w:name="_Toc3817995"/>
      <w:bookmarkStart w:id="284" w:name="_Toc14076693"/>
      <w:r w:rsidRPr="003018A3">
        <w:rPr>
          <w:rFonts w:ascii="Times New Roman" w:hAnsi="Times New Roman"/>
          <w:sz w:val="24"/>
          <w:szCs w:val="24"/>
          <w:lang w:eastAsia="ru-RU"/>
        </w:rPr>
        <w:t>2) сведения о членах комиссии, принявших участие в заседании ЗК;</w:t>
      </w:r>
      <w:bookmarkEnd w:id="282"/>
      <w:bookmarkEnd w:id="283"/>
      <w:bookmarkEnd w:id="284"/>
    </w:p>
    <w:p w14:paraId="590720AF" w14:textId="77777777" w:rsidR="001D08E6" w:rsidRPr="003018A3" w:rsidRDefault="001D08E6" w:rsidP="001D08E6">
      <w:pPr>
        <w:keepNext/>
        <w:spacing w:after="0" w:line="240" w:lineRule="auto"/>
        <w:ind w:firstLine="709"/>
        <w:jc w:val="both"/>
        <w:outlineLvl w:val="2"/>
        <w:rPr>
          <w:rFonts w:ascii="Times New Roman" w:hAnsi="Times New Roman"/>
          <w:sz w:val="24"/>
          <w:szCs w:val="24"/>
          <w:lang w:eastAsia="ru-RU"/>
        </w:rPr>
      </w:pPr>
      <w:bookmarkStart w:id="285" w:name="_Toc3818192"/>
      <w:bookmarkStart w:id="286" w:name="_Toc3817996"/>
      <w:bookmarkStart w:id="287" w:name="_Toc14076694"/>
      <w:r w:rsidRPr="003018A3">
        <w:rPr>
          <w:rFonts w:ascii="Times New Roman" w:hAnsi="Times New Roman"/>
          <w:sz w:val="24"/>
          <w:szCs w:val="24"/>
          <w:lang w:eastAsia="ru-RU"/>
        </w:rPr>
        <w:t>3) количество поданных на участие в закупке (этапе закупки) заявок, а также дата и время регистрации каждой такой заявки;</w:t>
      </w:r>
      <w:bookmarkEnd w:id="285"/>
      <w:bookmarkEnd w:id="286"/>
      <w:bookmarkEnd w:id="287"/>
    </w:p>
    <w:p w14:paraId="017DC361" w14:textId="77777777" w:rsidR="001D08E6" w:rsidRPr="003018A3" w:rsidRDefault="001D08E6" w:rsidP="001D08E6">
      <w:pPr>
        <w:keepNext/>
        <w:spacing w:after="0" w:line="240" w:lineRule="auto"/>
        <w:ind w:firstLine="709"/>
        <w:jc w:val="both"/>
        <w:outlineLvl w:val="2"/>
        <w:rPr>
          <w:rFonts w:ascii="Times New Roman" w:hAnsi="Times New Roman"/>
          <w:sz w:val="24"/>
          <w:szCs w:val="24"/>
          <w:lang w:eastAsia="ru-RU"/>
        </w:rPr>
      </w:pPr>
      <w:bookmarkStart w:id="288" w:name="_Toc3818193"/>
      <w:bookmarkStart w:id="289" w:name="_Toc3817997"/>
      <w:bookmarkStart w:id="290" w:name="_Toc14076695"/>
      <w:r w:rsidRPr="003018A3">
        <w:rPr>
          <w:rFonts w:ascii="Times New Roman" w:hAnsi="Times New Roman"/>
          <w:sz w:val="24"/>
          <w:szCs w:val="24"/>
          <w:lang w:eastAsia="ru-RU"/>
        </w:rPr>
        <w:t>4) результаты рассмотрения заявок на участие в закупке (в случае, если этапом закупки предусмотрена возможность рассмотрения и отклонения таких заявок) с указанием в том числе:</w:t>
      </w:r>
      <w:bookmarkEnd w:id="288"/>
      <w:bookmarkEnd w:id="289"/>
      <w:bookmarkEnd w:id="290"/>
    </w:p>
    <w:p w14:paraId="50BCFFA2" w14:textId="77777777" w:rsidR="001D08E6" w:rsidRPr="003018A3" w:rsidRDefault="001D08E6" w:rsidP="001D08E6">
      <w:pPr>
        <w:keepNext/>
        <w:spacing w:after="0" w:line="240" w:lineRule="auto"/>
        <w:ind w:firstLine="709"/>
        <w:jc w:val="both"/>
        <w:outlineLvl w:val="2"/>
        <w:rPr>
          <w:rFonts w:ascii="Times New Roman" w:hAnsi="Times New Roman"/>
          <w:sz w:val="24"/>
          <w:szCs w:val="24"/>
          <w:lang w:eastAsia="ru-RU"/>
        </w:rPr>
      </w:pPr>
      <w:bookmarkStart w:id="291" w:name="_Toc3818194"/>
      <w:bookmarkStart w:id="292" w:name="_Toc3817998"/>
      <w:bookmarkStart w:id="293" w:name="_Toc14076696"/>
      <w:r w:rsidRPr="003018A3">
        <w:rPr>
          <w:rFonts w:ascii="Times New Roman" w:hAnsi="Times New Roman"/>
          <w:sz w:val="24"/>
          <w:szCs w:val="24"/>
          <w:lang w:eastAsia="ru-RU"/>
        </w:rPr>
        <w:t>а) количества заявок на участие в закупке, которые отклонены;</w:t>
      </w:r>
      <w:bookmarkEnd w:id="291"/>
      <w:bookmarkEnd w:id="292"/>
      <w:bookmarkEnd w:id="293"/>
    </w:p>
    <w:p w14:paraId="7DA7C7CF" w14:textId="77777777" w:rsidR="001D08E6" w:rsidRPr="003018A3" w:rsidRDefault="001D08E6" w:rsidP="001D08E6">
      <w:pPr>
        <w:widowControl w:val="0"/>
        <w:spacing w:after="0" w:line="240" w:lineRule="auto"/>
        <w:ind w:firstLine="709"/>
        <w:jc w:val="both"/>
        <w:outlineLvl w:val="2"/>
        <w:rPr>
          <w:rFonts w:ascii="Times New Roman" w:hAnsi="Times New Roman"/>
          <w:sz w:val="24"/>
          <w:szCs w:val="24"/>
          <w:lang w:eastAsia="ru-RU"/>
        </w:rPr>
      </w:pPr>
      <w:bookmarkStart w:id="294" w:name="_Toc3818195"/>
      <w:bookmarkStart w:id="295" w:name="_Toc3817999"/>
      <w:bookmarkStart w:id="296" w:name="_Toc14076697"/>
      <w:r w:rsidRPr="003018A3">
        <w:rPr>
          <w:rFonts w:ascii="Times New Roman" w:hAnsi="Times New Roman"/>
          <w:sz w:val="24"/>
          <w:szCs w:val="24"/>
          <w:lang w:eastAsia="ru-RU"/>
        </w:rPr>
        <w:t>б) оснований отклонения каждой заявки на участие в закупке с указанием положений документации о закупке, извещения о проведении запроса предложений, которым не соответствует такая заявка;</w:t>
      </w:r>
      <w:bookmarkEnd w:id="294"/>
      <w:bookmarkEnd w:id="295"/>
      <w:bookmarkEnd w:id="296"/>
    </w:p>
    <w:p w14:paraId="28A95353" w14:textId="77777777" w:rsidR="001D08E6" w:rsidRPr="003018A3" w:rsidRDefault="001D08E6" w:rsidP="001D08E6">
      <w:pPr>
        <w:widowControl w:val="0"/>
        <w:spacing w:after="0" w:line="240" w:lineRule="auto"/>
        <w:ind w:firstLine="709"/>
        <w:jc w:val="both"/>
        <w:outlineLvl w:val="2"/>
        <w:rPr>
          <w:rFonts w:ascii="Times New Roman" w:hAnsi="Times New Roman"/>
          <w:sz w:val="24"/>
          <w:szCs w:val="24"/>
          <w:lang w:eastAsia="ru-RU"/>
        </w:rPr>
      </w:pPr>
      <w:bookmarkStart w:id="297" w:name="_Toc3818196"/>
      <w:bookmarkStart w:id="298" w:name="_Toc3818000"/>
      <w:bookmarkStart w:id="299" w:name="_Toc14076698"/>
      <w:r w:rsidRPr="003018A3">
        <w:rPr>
          <w:rFonts w:ascii="Times New Roman" w:hAnsi="Times New Roman"/>
          <w:sz w:val="24"/>
          <w:szCs w:val="24"/>
          <w:lang w:eastAsia="ru-RU"/>
        </w:rPr>
        <w:t>5) результаты оценки заявок на участие в закупке с указанием итогового решения комиссии по осуществлению закупок о соответствии таких заявок требованиям документации о закупке, а также о присвоении таким заявкам значения по каждому из предусмотренных критериев оценки таких заявок (в случае, если этапом закупки предусмотрена оценка таких заявок);</w:t>
      </w:r>
      <w:bookmarkEnd w:id="297"/>
      <w:bookmarkEnd w:id="298"/>
      <w:bookmarkEnd w:id="299"/>
    </w:p>
    <w:p w14:paraId="02EE6C33" w14:textId="77777777" w:rsidR="001D08E6" w:rsidRPr="003018A3" w:rsidRDefault="001D08E6" w:rsidP="001D08E6">
      <w:pPr>
        <w:widowControl w:val="0"/>
        <w:spacing w:after="0" w:line="240" w:lineRule="auto"/>
        <w:ind w:firstLine="709"/>
        <w:jc w:val="both"/>
        <w:outlineLvl w:val="2"/>
        <w:rPr>
          <w:rFonts w:ascii="Times New Roman" w:hAnsi="Times New Roman"/>
          <w:sz w:val="24"/>
          <w:szCs w:val="24"/>
          <w:lang w:eastAsia="ru-RU"/>
        </w:rPr>
      </w:pPr>
      <w:bookmarkStart w:id="300" w:name="_Toc3818197"/>
      <w:bookmarkStart w:id="301" w:name="_Toc3818001"/>
      <w:bookmarkStart w:id="302" w:name="_Toc14076699"/>
      <w:r w:rsidRPr="003018A3">
        <w:rPr>
          <w:rFonts w:ascii="Times New Roman" w:hAnsi="Times New Roman"/>
          <w:sz w:val="24"/>
          <w:szCs w:val="24"/>
          <w:lang w:eastAsia="ru-RU"/>
        </w:rPr>
        <w:t xml:space="preserve">6) причины, по которым закупка признана несостоявшейся, в случае ее признания таковой, а также иные сведения необходимые и достаточные для отражения итогов </w:t>
      </w:r>
      <w:r w:rsidRPr="003018A3">
        <w:rPr>
          <w:rFonts w:ascii="Times New Roman" w:hAnsi="Times New Roman"/>
          <w:sz w:val="24"/>
          <w:szCs w:val="24"/>
          <w:lang w:eastAsia="ru-RU"/>
        </w:rPr>
        <w:lastRenderedPageBreak/>
        <w:t>рассмотрения первых частей заявок на участие в запросе предложений.</w:t>
      </w:r>
      <w:bookmarkEnd w:id="300"/>
      <w:bookmarkEnd w:id="301"/>
      <w:bookmarkEnd w:id="302"/>
    </w:p>
    <w:p w14:paraId="0FB99A3A" w14:textId="77777777" w:rsidR="001D08E6" w:rsidRPr="003018A3" w:rsidRDefault="001D08E6" w:rsidP="001D08E6">
      <w:pPr>
        <w:keepNext/>
        <w:spacing w:after="0" w:line="240" w:lineRule="auto"/>
        <w:ind w:firstLine="709"/>
        <w:jc w:val="both"/>
        <w:outlineLvl w:val="2"/>
        <w:rPr>
          <w:rFonts w:ascii="Times New Roman" w:hAnsi="Times New Roman"/>
          <w:sz w:val="24"/>
          <w:szCs w:val="24"/>
          <w:lang w:eastAsia="ru-RU"/>
        </w:rPr>
      </w:pPr>
      <w:bookmarkStart w:id="303" w:name="_Toc3818198"/>
      <w:bookmarkStart w:id="304" w:name="_Toc3818002"/>
      <w:bookmarkStart w:id="305" w:name="_Toc14076700"/>
      <w:r w:rsidRPr="003018A3">
        <w:rPr>
          <w:rFonts w:ascii="Times New Roman" w:hAnsi="Times New Roman"/>
          <w:sz w:val="24"/>
          <w:szCs w:val="24"/>
          <w:lang w:eastAsia="ru-RU"/>
        </w:rPr>
        <w:t>7.4.4. После оформления протокола, указанного в пункте 7.4.3. настоящего раздела документации, ИТАР-ТАСС направляет указанный протокол Оператору ЭП. В течение часа с момента получения указанного протокола Оператор ЭП размещает его в ЕИС.</w:t>
      </w:r>
      <w:bookmarkEnd w:id="303"/>
      <w:bookmarkEnd w:id="304"/>
      <w:bookmarkEnd w:id="305"/>
    </w:p>
    <w:p w14:paraId="396A18D7" w14:textId="3C1A8BA3" w:rsidR="00EF0B64" w:rsidRDefault="001D08E6" w:rsidP="001D08E6">
      <w:pPr>
        <w:keepNext/>
        <w:spacing w:after="0" w:line="240" w:lineRule="auto"/>
        <w:ind w:firstLine="709"/>
        <w:jc w:val="both"/>
        <w:outlineLvl w:val="2"/>
        <w:rPr>
          <w:rFonts w:ascii="Times New Roman" w:hAnsi="Times New Roman"/>
          <w:sz w:val="24"/>
          <w:szCs w:val="24"/>
          <w:lang w:eastAsia="ru-RU"/>
        </w:rPr>
      </w:pPr>
      <w:bookmarkStart w:id="306" w:name="_Toc3818199"/>
      <w:bookmarkStart w:id="307" w:name="_Toc3818003"/>
      <w:bookmarkStart w:id="308" w:name="_Toc14076701"/>
      <w:r w:rsidRPr="003018A3">
        <w:rPr>
          <w:rFonts w:ascii="Times New Roman" w:hAnsi="Times New Roman"/>
          <w:sz w:val="24"/>
          <w:szCs w:val="24"/>
          <w:lang w:eastAsia="ru-RU"/>
        </w:rPr>
        <w:t xml:space="preserve">7.4.5. </w:t>
      </w:r>
      <w:r w:rsidR="00EF0B64" w:rsidRPr="00EF0B64">
        <w:rPr>
          <w:rFonts w:ascii="Times New Roman" w:hAnsi="Times New Roman"/>
          <w:sz w:val="24"/>
          <w:szCs w:val="24"/>
          <w:lang w:eastAsia="ru-RU"/>
        </w:rPr>
        <w:t>Протокол рассмотрения вторых частей заявок размещается в ЕИС и на ЭП не позднее чем через 3 (три) дня со дня его подписания членами ЗК</w:t>
      </w:r>
    </w:p>
    <w:p w14:paraId="5E5E514D" w14:textId="2AE4F8BD" w:rsidR="001D08E6" w:rsidRPr="003018A3" w:rsidRDefault="00EF0B64" w:rsidP="001D08E6">
      <w:pPr>
        <w:keepNext/>
        <w:spacing w:after="0" w:line="240" w:lineRule="auto"/>
        <w:ind w:firstLine="709"/>
        <w:jc w:val="both"/>
        <w:outlineLvl w:val="2"/>
        <w:rPr>
          <w:rFonts w:ascii="Times New Roman" w:hAnsi="Times New Roman"/>
          <w:sz w:val="24"/>
          <w:szCs w:val="24"/>
          <w:lang w:eastAsia="ru-RU"/>
        </w:rPr>
      </w:pPr>
      <w:r>
        <w:rPr>
          <w:rFonts w:ascii="Times New Roman" w:hAnsi="Times New Roman"/>
          <w:sz w:val="24"/>
          <w:szCs w:val="24"/>
          <w:lang w:eastAsia="ru-RU"/>
        </w:rPr>
        <w:t xml:space="preserve">7.4.6. </w:t>
      </w:r>
      <w:r w:rsidR="001D08E6" w:rsidRPr="003018A3">
        <w:rPr>
          <w:rFonts w:ascii="Times New Roman" w:hAnsi="Times New Roman"/>
          <w:sz w:val="24"/>
          <w:szCs w:val="24"/>
          <w:lang w:eastAsia="ru-RU"/>
        </w:rPr>
        <w:t>Оператор ЭП в течение часа после размещения в ЕИС протокола сопоставления ценовых предложений направляет ИТАР-ТАСС результаты, осуществленного Оператором ЭП сопоставления ценовых предложений, а также информацию о ценовых предложениях каждого участника запроса предложений в электронной форме.</w:t>
      </w:r>
      <w:bookmarkEnd w:id="306"/>
      <w:bookmarkEnd w:id="307"/>
      <w:bookmarkEnd w:id="308"/>
    </w:p>
    <w:p w14:paraId="6361EA96" w14:textId="24835A5D" w:rsidR="001D08E6" w:rsidRPr="003018A3" w:rsidRDefault="001D08E6" w:rsidP="001D08E6">
      <w:pPr>
        <w:keepNext/>
        <w:spacing w:after="0" w:line="240" w:lineRule="auto"/>
        <w:ind w:firstLine="709"/>
        <w:jc w:val="both"/>
        <w:outlineLvl w:val="2"/>
        <w:rPr>
          <w:rFonts w:ascii="Times New Roman" w:hAnsi="Times New Roman"/>
          <w:sz w:val="24"/>
          <w:szCs w:val="24"/>
          <w:lang w:eastAsia="ru-RU"/>
        </w:rPr>
      </w:pPr>
      <w:bookmarkStart w:id="309" w:name="_Toc3818200"/>
      <w:bookmarkStart w:id="310" w:name="_Toc3818004"/>
      <w:bookmarkStart w:id="311" w:name="_Toc14076702"/>
      <w:r w:rsidRPr="003018A3">
        <w:rPr>
          <w:rFonts w:ascii="Times New Roman" w:hAnsi="Times New Roman"/>
          <w:sz w:val="24"/>
          <w:szCs w:val="24"/>
          <w:lang w:eastAsia="ru-RU"/>
        </w:rPr>
        <w:t>7.4.</w:t>
      </w:r>
      <w:r w:rsidR="00EF0B64">
        <w:rPr>
          <w:rFonts w:ascii="Times New Roman" w:hAnsi="Times New Roman"/>
          <w:sz w:val="24"/>
          <w:szCs w:val="24"/>
          <w:lang w:eastAsia="ru-RU"/>
        </w:rPr>
        <w:t>7</w:t>
      </w:r>
      <w:r w:rsidRPr="003018A3">
        <w:rPr>
          <w:rFonts w:ascii="Times New Roman" w:hAnsi="Times New Roman"/>
          <w:sz w:val="24"/>
          <w:szCs w:val="24"/>
          <w:lang w:eastAsia="ru-RU"/>
        </w:rPr>
        <w:t>. В течение одного рабочего дня после направления Оператором ЭП информации, указанной в пункте 7.4.3. настоящего раздела документации, и вторых частей заявок участников закупки комиссия на основании результатов оценки заявок на участие в запросе предложений в электронной форме присваивает каждой такой заявке порядковый номер в порядке уменьшения степени выгодности содержащихся в них условий исполнения договора. Заявке на участие в запросе предложений в электронной форме, в которой содержатся лучшие условия исполнения договора, присваивается первый номер. В случае, если в нескольких таких заявках содержатся одинаковые по степени выгодности условия исполнения договора, меньший порядковый номер присваивается заявке, которая поступила ранее других таких заявок.</w:t>
      </w:r>
      <w:bookmarkEnd w:id="309"/>
      <w:bookmarkEnd w:id="310"/>
      <w:bookmarkEnd w:id="311"/>
    </w:p>
    <w:p w14:paraId="3E7160BF" w14:textId="5EDC7A6F" w:rsidR="001D08E6" w:rsidRPr="003018A3" w:rsidRDefault="001D08E6" w:rsidP="001D08E6">
      <w:pPr>
        <w:widowControl w:val="0"/>
        <w:spacing w:after="0" w:line="240" w:lineRule="auto"/>
        <w:ind w:firstLine="709"/>
        <w:jc w:val="both"/>
        <w:outlineLvl w:val="2"/>
        <w:rPr>
          <w:rFonts w:ascii="Times New Roman" w:hAnsi="Times New Roman"/>
          <w:sz w:val="24"/>
          <w:szCs w:val="24"/>
          <w:lang w:eastAsia="ru-RU"/>
        </w:rPr>
      </w:pPr>
      <w:bookmarkStart w:id="312" w:name="_Toc3818201"/>
      <w:bookmarkStart w:id="313" w:name="_Toc3818005"/>
      <w:bookmarkStart w:id="314" w:name="_Toc14076703"/>
      <w:r w:rsidRPr="003018A3">
        <w:rPr>
          <w:rFonts w:ascii="Times New Roman" w:hAnsi="Times New Roman"/>
          <w:sz w:val="24"/>
          <w:szCs w:val="24"/>
          <w:lang w:eastAsia="ru-RU"/>
        </w:rPr>
        <w:t>7.4.</w:t>
      </w:r>
      <w:r w:rsidR="00EF0B64">
        <w:rPr>
          <w:rFonts w:ascii="Times New Roman" w:hAnsi="Times New Roman"/>
          <w:sz w:val="24"/>
          <w:szCs w:val="24"/>
          <w:lang w:eastAsia="ru-RU"/>
        </w:rPr>
        <w:t>8</w:t>
      </w:r>
      <w:r w:rsidRPr="003018A3">
        <w:rPr>
          <w:rFonts w:ascii="Times New Roman" w:hAnsi="Times New Roman"/>
          <w:sz w:val="24"/>
          <w:szCs w:val="24"/>
          <w:lang w:eastAsia="ru-RU"/>
        </w:rPr>
        <w:t>. ИТАР-ТАСС составляет итоговый протокол проведения запроса предложений в электронной форме, содержащего следующие сведения:</w:t>
      </w:r>
      <w:bookmarkEnd w:id="312"/>
      <w:bookmarkEnd w:id="313"/>
      <w:bookmarkEnd w:id="314"/>
    </w:p>
    <w:p w14:paraId="1E995A94" w14:textId="77777777" w:rsidR="001D08E6" w:rsidRPr="003018A3" w:rsidRDefault="001D08E6" w:rsidP="001D08E6">
      <w:pPr>
        <w:widowControl w:val="0"/>
        <w:spacing w:after="0" w:line="240" w:lineRule="auto"/>
        <w:ind w:firstLine="709"/>
        <w:jc w:val="both"/>
        <w:outlineLvl w:val="2"/>
        <w:rPr>
          <w:rFonts w:ascii="Times New Roman" w:hAnsi="Times New Roman"/>
          <w:sz w:val="24"/>
          <w:szCs w:val="24"/>
          <w:lang w:eastAsia="ru-RU"/>
        </w:rPr>
      </w:pPr>
      <w:bookmarkStart w:id="315" w:name="_Toc3818202"/>
      <w:bookmarkStart w:id="316" w:name="_Toc3818006"/>
      <w:bookmarkStart w:id="317" w:name="_Toc14076704"/>
      <w:r w:rsidRPr="003018A3">
        <w:rPr>
          <w:rFonts w:ascii="Times New Roman" w:hAnsi="Times New Roman"/>
          <w:sz w:val="24"/>
          <w:szCs w:val="24"/>
          <w:lang w:eastAsia="ru-RU"/>
        </w:rPr>
        <w:t>1) дата, время и место проведения заседания комиссии, дата подписания протокола;</w:t>
      </w:r>
      <w:bookmarkEnd w:id="315"/>
      <w:bookmarkEnd w:id="316"/>
      <w:bookmarkEnd w:id="317"/>
    </w:p>
    <w:p w14:paraId="7C349569" w14:textId="77777777" w:rsidR="001D08E6" w:rsidRPr="003018A3" w:rsidRDefault="001D08E6" w:rsidP="001D08E6">
      <w:pPr>
        <w:widowControl w:val="0"/>
        <w:spacing w:after="0" w:line="240" w:lineRule="auto"/>
        <w:ind w:firstLine="709"/>
        <w:jc w:val="both"/>
        <w:outlineLvl w:val="2"/>
        <w:rPr>
          <w:rFonts w:ascii="Times New Roman" w:hAnsi="Times New Roman"/>
          <w:sz w:val="24"/>
          <w:szCs w:val="24"/>
          <w:lang w:eastAsia="ru-RU"/>
        </w:rPr>
      </w:pPr>
      <w:bookmarkStart w:id="318" w:name="_Toc3818203"/>
      <w:bookmarkStart w:id="319" w:name="_Toc3818007"/>
      <w:bookmarkStart w:id="320" w:name="_Toc14076705"/>
      <w:r w:rsidRPr="003018A3">
        <w:rPr>
          <w:rFonts w:ascii="Times New Roman" w:hAnsi="Times New Roman"/>
          <w:sz w:val="24"/>
          <w:szCs w:val="24"/>
          <w:lang w:eastAsia="ru-RU"/>
        </w:rPr>
        <w:t>2) сведения о членах комиссии, принявших участие в заседании комиссии;</w:t>
      </w:r>
      <w:bookmarkEnd w:id="318"/>
      <w:bookmarkEnd w:id="319"/>
      <w:bookmarkEnd w:id="320"/>
    </w:p>
    <w:p w14:paraId="0854DF73" w14:textId="77777777" w:rsidR="001D08E6" w:rsidRPr="003018A3" w:rsidRDefault="001D08E6" w:rsidP="001D08E6">
      <w:pPr>
        <w:widowControl w:val="0"/>
        <w:spacing w:after="0" w:line="240" w:lineRule="auto"/>
        <w:ind w:firstLine="709"/>
        <w:jc w:val="both"/>
        <w:outlineLvl w:val="2"/>
        <w:rPr>
          <w:rFonts w:ascii="Times New Roman" w:hAnsi="Times New Roman"/>
          <w:sz w:val="24"/>
          <w:szCs w:val="24"/>
          <w:lang w:eastAsia="ru-RU"/>
        </w:rPr>
      </w:pPr>
      <w:bookmarkStart w:id="321" w:name="_Toc3818204"/>
      <w:bookmarkStart w:id="322" w:name="_Toc3818008"/>
      <w:bookmarkStart w:id="323" w:name="_Toc14076706"/>
      <w:r w:rsidRPr="003018A3">
        <w:rPr>
          <w:rFonts w:ascii="Times New Roman" w:hAnsi="Times New Roman"/>
          <w:sz w:val="24"/>
          <w:szCs w:val="24"/>
          <w:lang w:eastAsia="ru-RU"/>
        </w:rPr>
        <w:t>3) количество поданных заявок на участие в закупке, а также дата и время регистрации каждой такой заявки;</w:t>
      </w:r>
      <w:bookmarkEnd w:id="321"/>
      <w:bookmarkEnd w:id="322"/>
      <w:bookmarkEnd w:id="323"/>
    </w:p>
    <w:p w14:paraId="3B0CED75" w14:textId="77777777" w:rsidR="001D08E6" w:rsidRPr="003018A3" w:rsidRDefault="001D08E6" w:rsidP="001D08E6">
      <w:pPr>
        <w:widowControl w:val="0"/>
        <w:spacing w:after="0" w:line="240" w:lineRule="auto"/>
        <w:ind w:firstLine="709"/>
        <w:jc w:val="both"/>
        <w:outlineLvl w:val="2"/>
        <w:rPr>
          <w:rFonts w:ascii="Times New Roman" w:hAnsi="Times New Roman"/>
          <w:sz w:val="24"/>
          <w:szCs w:val="24"/>
          <w:lang w:eastAsia="ru-RU"/>
        </w:rPr>
      </w:pPr>
      <w:bookmarkStart w:id="324" w:name="_Toc3818205"/>
      <w:bookmarkStart w:id="325" w:name="_Toc3818009"/>
      <w:bookmarkStart w:id="326" w:name="_Toc14076707"/>
      <w:r w:rsidRPr="003018A3">
        <w:rPr>
          <w:rFonts w:ascii="Times New Roman" w:hAnsi="Times New Roman"/>
          <w:sz w:val="24"/>
          <w:szCs w:val="24"/>
          <w:lang w:eastAsia="ru-RU"/>
        </w:rPr>
        <w:t>4) порядковые номера заявок на участие в закупке, окончательных предложений участников закупки в порядке уменьшения степени выгодности содержащихся в них условий исполнения договора, включая информацию о ценовых предложениях и (или) дополнительных ценовых предложениях участников закупки. Заявке на участие в закупке, окончательному предложению, в которых содержатся лучшие условия исполнения договора, присваивается первый номер. В случае, если в нескольких заявках на участие в закупке, окончательных предложениях содержатся одинаковые условия исполнения договора, меньший порядковый номер присваивается заявке на участие в закупке, окончательному предложению, которые поступили ранее других заявок на участие в закупке, окончательных предложений, содержащих такие же условия;</w:t>
      </w:r>
      <w:bookmarkEnd w:id="324"/>
      <w:bookmarkEnd w:id="325"/>
      <w:bookmarkEnd w:id="326"/>
    </w:p>
    <w:p w14:paraId="79FE818F" w14:textId="77777777" w:rsidR="001D08E6" w:rsidRPr="003018A3" w:rsidRDefault="001D08E6" w:rsidP="001D08E6">
      <w:pPr>
        <w:widowControl w:val="0"/>
        <w:spacing w:after="0" w:line="240" w:lineRule="auto"/>
        <w:ind w:firstLine="709"/>
        <w:jc w:val="both"/>
        <w:outlineLvl w:val="2"/>
        <w:rPr>
          <w:rFonts w:ascii="Times New Roman" w:hAnsi="Times New Roman"/>
          <w:sz w:val="24"/>
          <w:szCs w:val="24"/>
          <w:lang w:eastAsia="ru-RU"/>
        </w:rPr>
      </w:pPr>
      <w:bookmarkStart w:id="327" w:name="_Toc3818206"/>
      <w:bookmarkStart w:id="328" w:name="_Toc3818010"/>
      <w:bookmarkStart w:id="329" w:name="_Toc14076708"/>
      <w:r w:rsidRPr="003018A3">
        <w:rPr>
          <w:rFonts w:ascii="Times New Roman" w:hAnsi="Times New Roman"/>
          <w:sz w:val="24"/>
          <w:szCs w:val="24"/>
          <w:lang w:eastAsia="ru-RU"/>
        </w:rPr>
        <w:t>5) результаты рассмотрения заявок на участие в закупке, окончательных предложений (если документацией о закупке, извещением об осуществлении закупки на последнем этапе проведения закупки предусмотрены рассмотрение таких заявок, окончательных предложений и возможность их отклонения) с указанием в том числе:</w:t>
      </w:r>
      <w:bookmarkEnd w:id="327"/>
      <w:bookmarkEnd w:id="328"/>
      <w:bookmarkEnd w:id="329"/>
    </w:p>
    <w:p w14:paraId="33BD45E8" w14:textId="77777777" w:rsidR="001D08E6" w:rsidRPr="003018A3" w:rsidRDefault="001D08E6" w:rsidP="001D08E6">
      <w:pPr>
        <w:widowControl w:val="0"/>
        <w:spacing w:after="0" w:line="240" w:lineRule="auto"/>
        <w:ind w:firstLine="709"/>
        <w:jc w:val="both"/>
        <w:outlineLvl w:val="2"/>
        <w:rPr>
          <w:rFonts w:ascii="Times New Roman" w:hAnsi="Times New Roman"/>
          <w:sz w:val="24"/>
          <w:szCs w:val="24"/>
          <w:lang w:eastAsia="ru-RU"/>
        </w:rPr>
      </w:pPr>
      <w:bookmarkStart w:id="330" w:name="_Toc3818207"/>
      <w:bookmarkStart w:id="331" w:name="_Toc3818011"/>
      <w:bookmarkStart w:id="332" w:name="_Toc14076709"/>
      <w:r w:rsidRPr="003018A3">
        <w:rPr>
          <w:rFonts w:ascii="Times New Roman" w:hAnsi="Times New Roman"/>
          <w:sz w:val="24"/>
          <w:szCs w:val="24"/>
          <w:lang w:eastAsia="ru-RU"/>
        </w:rPr>
        <w:t>а) количества заявок на участие в закупке, окончательных предложений, которые отклонены;</w:t>
      </w:r>
      <w:bookmarkEnd w:id="330"/>
      <w:bookmarkEnd w:id="331"/>
      <w:bookmarkEnd w:id="332"/>
    </w:p>
    <w:p w14:paraId="7F2FB1F7" w14:textId="77777777" w:rsidR="001D08E6" w:rsidRPr="003018A3" w:rsidRDefault="001D08E6" w:rsidP="001D08E6">
      <w:pPr>
        <w:widowControl w:val="0"/>
        <w:spacing w:after="0" w:line="240" w:lineRule="auto"/>
        <w:ind w:firstLine="709"/>
        <w:jc w:val="both"/>
        <w:outlineLvl w:val="2"/>
        <w:rPr>
          <w:rFonts w:ascii="Times New Roman" w:hAnsi="Times New Roman"/>
          <w:sz w:val="24"/>
          <w:szCs w:val="24"/>
          <w:lang w:eastAsia="ru-RU"/>
        </w:rPr>
      </w:pPr>
      <w:bookmarkStart w:id="333" w:name="_Toc3818208"/>
      <w:bookmarkStart w:id="334" w:name="_Toc3818012"/>
      <w:bookmarkStart w:id="335" w:name="_Toc14076710"/>
      <w:r w:rsidRPr="003018A3">
        <w:rPr>
          <w:rFonts w:ascii="Times New Roman" w:hAnsi="Times New Roman"/>
          <w:sz w:val="24"/>
          <w:szCs w:val="24"/>
          <w:lang w:eastAsia="ru-RU"/>
        </w:rPr>
        <w:t>б) оснований отклонения каждой заявки на участие в закупке, каждого окончательного предложения с указанием положений документации о закупке, извещения о проведении запроса предложений, которым не соответствует заявка, окончательное предложение;</w:t>
      </w:r>
      <w:bookmarkEnd w:id="333"/>
      <w:bookmarkEnd w:id="334"/>
      <w:bookmarkEnd w:id="335"/>
    </w:p>
    <w:p w14:paraId="63CB4504" w14:textId="77777777" w:rsidR="001D08E6" w:rsidRPr="003018A3" w:rsidRDefault="001D08E6" w:rsidP="001D08E6">
      <w:pPr>
        <w:widowControl w:val="0"/>
        <w:spacing w:after="0" w:line="240" w:lineRule="auto"/>
        <w:ind w:firstLine="709"/>
        <w:jc w:val="both"/>
        <w:outlineLvl w:val="2"/>
        <w:rPr>
          <w:rFonts w:ascii="Times New Roman" w:hAnsi="Times New Roman"/>
          <w:sz w:val="24"/>
          <w:szCs w:val="24"/>
          <w:lang w:eastAsia="ru-RU"/>
        </w:rPr>
      </w:pPr>
      <w:bookmarkStart w:id="336" w:name="_Toc3818209"/>
      <w:bookmarkStart w:id="337" w:name="_Toc3818013"/>
      <w:bookmarkStart w:id="338" w:name="_Toc14076711"/>
      <w:r w:rsidRPr="003018A3">
        <w:rPr>
          <w:rFonts w:ascii="Times New Roman" w:hAnsi="Times New Roman"/>
          <w:sz w:val="24"/>
          <w:szCs w:val="24"/>
          <w:lang w:eastAsia="ru-RU"/>
        </w:rPr>
        <w:t>6) результаты оценки заявок на участие в закупке, окончательных предложений (если документацией о закупке на последнем этапе ее проведения предусмотрена оценка заявок, окончательных предложений) с указанием решения комиссии по осуществлению закупок о присвоении каждой такой заявке, каждому окончательному предложению значения по каждому из предусмотренных критериев оценки таких заявок (в случае, если этапом закупки предусмотрена оценка таких заявок);</w:t>
      </w:r>
      <w:bookmarkEnd w:id="336"/>
      <w:bookmarkEnd w:id="337"/>
      <w:bookmarkEnd w:id="338"/>
    </w:p>
    <w:p w14:paraId="0823A710" w14:textId="77777777" w:rsidR="001D08E6" w:rsidRPr="003018A3" w:rsidRDefault="001D08E6" w:rsidP="001D08E6">
      <w:pPr>
        <w:widowControl w:val="0"/>
        <w:spacing w:after="0" w:line="240" w:lineRule="auto"/>
        <w:ind w:firstLine="709"/>
        <w:jc w:val="both"/>
        <w:outlineLvl w:val="2"/>
        <w:rPr>
          <w:rFonts w:ascii="Times New Roman" w:hAnsi="Times New Roman"/>
          <w:sz w:val="24"/>
          <w:szCs w:val="24"/>
          <w:lang w:eastAsia="ru-RU"/>
        </w:rPr>
      </w:pPr>
      <w:bookmarkStart w:id="339" w:name="_Toc3818210"/>
      <w:bookmarkStart w:id="340" w:name="_Toc3818014"/>
      <w:bookmarkStart w:id="341" w:name="_Toc14076712"/>
      <w:r w:rsidRPr="003018A3">
        <w:rPr>
          <w:rFonts w:ascii="Times New Roman" w:hAnsi="Times New Roman"/>
          <w:sz w:val="24"/>
          <w:szCs w:val="24"/>
          <w:lang w:eastAsia="ru-RU"/>
        </w:rPr>
        <w:t>7) причины, по которым закупка признана несостоявшейся, в случае признания ее таковой;</w:t>
      </w:r>
      <w:bookmarkEnd w:id="339"/>
      <w:bookmarkEnd w:id="340"/>
      <w:bookmarkEnd w:id="341"/>
    </w:p>
    <w:p w14:paraId="5ACCC6E9" w14:textId="77777777" w:rsidR="001D08E6" w:rsidRPr="003018A3" w:rsidRDefault="001D08E6" w:rsidP="001D08E6">
      <w:pPr>
        <w:widowControl w:val="0"/>
        <w:spacing w:after="0" w:line="240" w:lineRule="auto"/>
        <w:ind w:firstLine="709"/>
        <w:jc w:val="both"/>
        <w:outlineLvl w:val="2"/>
        <w:rPr>
          <w:rFonts w:ascii="Times New Roman" w:hAnsi="Times New Roman"/>
          <w:sz w:val="24"/>
          <w:szCs w:val="24"/>
          <w:lang w:eastAsia="ru-RU"/>
        </w:rPr>
      </w:pPr>
      <w:bookmarkStart w:id="342" w:name="_Toc3818211"/>
      <w:bookmarkStart w:id="343" w:name="_Toc3818015"/>
      <w:bookmarkStart w:id="344" w:name="_Toc14076713"/>
      <w:r w:rsidRPr="003018A3">
        <w:rPr>
          <w:rFonts w:ascii="Times New Roman" w:hAnsi="Times New Roman"/>
          <w:sz w:val="24"/>
          <w:szCs w:val="24"/>
          <w:lang w:eastAsia="ru-RU"/>
        </w:rPr>
        <w:t xml:space="preserve">8) иные сведения в случае, если необходимость их указания в протоколе предусмотрена </w:t>
      </w:r>
      <w:r w:rsidRPr="003018A3">
        <w:rPr>
          <w:rFonts w:ascii="Times New Roman" w:hAnsi="Times New Roman"/>
          <w:sz w:val="24"/>
          <w:szCs w:val="24"/>
          <w:lang w:eastAsia="ru-RU"/>
        </w:rPr>
        <w:lastRenderedPageBreak/>
        <w:t>настоящим Положением, а также требованиями, установленными ст. 181.2 ГК РФ.</w:t>
      </w:r>
      <w:bookmarkEnd w:id="342"/>
      <w:bookmarkEnd w:id="343"/>
      <w:bookmarkEnd w:id="344"/>
    </w:p>
    <w:p w14:paraId="7CF7B806" w14:textId="4B51E910" w:rsidR="001D08E6" w:rsidRPr="003018A3" w:rsidRDefault="001D08E6" w:rsidP="001D08E6">
      <w:pPr>
        <w:keepNext/>
        <w:spacing w:after="0" w:line="240" w:lineRule="auto"/>
        <w:ind w:firstLine="709"/>
        <w:jc w:val="both"/>
        <w:outlineLvl w:val="2"/>
        <w:rPr>
          <w:rFonts w:ascii="Times New Roman" w:hAnsi="Times New Roman"/>
          <w:sz w:val="24"/>
          <w:szCs w:val="24"/>
          <w:lang w:eastAsia="ru-RU"/>
        </w:rPr>
      </w:pPr>
      <w:bookmarkStart w:id="345" w:name="_Toc3818212"/>
      <w:bookmarkStart w:id="346" w:name="_Toc3818016"/>
      <w:bookmarkStart w:id="347" w:name="_Toc14076714"/>
      <w:r w:rsidRPr="003018A3">
        <w:rPr>
          <w:rFonts w:ascii="Times New Roman" w:hAnsi="Times New Roman"/>
          <w:sz w:val="24"/>
          <w:szCs w:val="24"/>
          <w:lang w:eastAsia="ru-RU"/>
        </w:rPr>
        <w:t>7.4.</w:t>
      </w:r>
      <w:r w:rsidR="00EF0B64">
        <w:rPr>
          <w:rFonts w:ascii="Times New Roman" w:hAnsi="Times New Roman"/>
          <w:sz w:val="24"/>
          <w:szCs w:val="24"/>
          <w:lang w:eastAsia="ru-RU"/>
        </w:rPr>
        <w:t>9</w:t>
      </w:r>
      <w:r w:rsidRPr="003018A3">
        <w:rPr>
          <w:rFonts w:ascii="Times New Roman" w:hAnsi="Times New Roman"/>
          <w:sz w:val="24"/>
          <w:szCs w:val="24"/>
          <w:lang w:eastAsia="ru-RU"/>
        </w:rPr>
        <w:t>. Протокол, составленный в порядке, предусмотренном п. 7.2.11. настоящего раздела документации, не позднее чем через 3 дня со дня его подписания членами ЗК размещается в ЕИС и на ЭП.</w:t>
      </w:r>
      <w:bookmarkEnd w:id="345"/>
      <w:bookmarkEnd w:id="346"/>
      <w:bookmarkEnd w:id="347"/>
    </w:p>
    <w:p w14:paraId="465BC726" w14:textId="7D727D4C" w:rsidR="001D08E6" w:rsidRPr="003018A3" w:rsidRDefault="001D08E6" w:rsidP="001D08E6">
      <w:pPr>
        <w:keepNext/>
        <w:spacing w:after="0" w:line="240" w:lineRule="auto"/>
        <w:ind w:firstLine="709"/>
        <w:jc w:val="both"/>
        <w:outlineLvl w:val="2"/>
        <w:rPr>
          <w:rFonts w:ascii="Times New Roman" w:hAnsi="Times New Roman"/>
          <w:sz w:val="24"/>
          <w:szCs w:val="24"/>
          <w:lang w:eastAsia="ru-RU"/>
        </w:rPr>
      </w:pPr>
      <w:bookmarkStart w:id="348" w:name="_Toc3818213"/>
      <w:bookmarkStart w:id="349" w:name="_Toc3818017"/>
      <w:bookmarkStart w:id="350" w:name="_Toc14076715"/>
      <w:r w:rsidRPr="003018A3">
        <w:rPr>
          <w:rFonts w:ascii="Times New Roman" w:hAnsi="Times New Roman"/>
          <w:sz w:val="24"/>
          <w:szCs w:val="24"/>
          <w:lang w:eastAsia="ru-RU"/>
        </w:rPr>
        <w:t>7.4.</w:t>
      </w:r>
      <w:r w:rsidR="00EF0B64">
        <w:rPr>
          <w:rFonts w:ascii="Times New Roman" w:hAnsi="Times New Roman"/>
          <w:sz w:val="24"/>
          <w:szCs w:val="24"/>
          <w:lang w:eastAsia="ru-RU"/>
        </w:rPr>
        <w:t>10</w:t>
      </w:r>
      <w:r w:rsidRPr="003018A3">
        <w:rPr>
          <w:rFonts w:ascii="Times New Roman" w:hAnsi="Times New Roman"/>
          <w:sz w:val="24"/>
          <w:szCs w:val="24"/>
          <w:lang w:eastAsia="ru-RU"/>
        </w:rPr>
        <w:t>. По результатам запроса предложений договор заключается в порядке, установленном в извещении и документации запроса предложений в электронной форме.</w:t>
      </w:r>
      <w:bookmarkEnd w:id="348"/>
      <w:bookmarkEnd w:id="349"/>
      <w:bookmarkEnd w:id="350"/>
    </w:p>
    <w:p w14:paraId="49F3D824" w14:textId="77777777" w:rsidR="001D08E6" w:rsidRPr="003018A3" w:rsidRDefault="001D08E6" w:rsidP="001D08E6">
      <w:pPr>
        <w:keepNext/>
        <w:spacing w:after="0" w:line="240" w:lineRule="auto"/>
        <w:ind w:firstLine="709"/>
        <w:jc w:val="both"/>
        <w:outlineLvl w:val="2"/>
        <w:rPr>
          <w:rFonts w:ascii="Times New Roman" w:hAnsi="Times New Roman"/>
          <w:sz w:val="24"/>
          <w:szCs w:val="24"/>
          <w:lang w:eastAsia="ru-RU"/>
        </w:rPr>
      </w:pPr>
    </w:p>
    <w:p w14:paraId="2AB7C707" w14:textId="77777777" w:rsidR="001D08E6" w:rsidRPr="003018A3" w:rsidRDefault="001D08E6" w:rsidP="001D08E6">
      <w:pPr>
        <w:keepNext/>
        <w:spacing w:after="0" w:line="240" w:lineRule="auto"/>
        <w:ind w:firstLine="709"/>
        <w:jc w:val="both"/>
        <w:outlineLvl w:val="2"/>
        <w:rPr>
          <w:rFonts w:ascii="Times New Roman" w:hAnsi="Times New Roman"/>
          <w:sz w:val="24"/>
          <w:szCs w:val="24"/>
          <w:lang w:eastAsia="ru-RU"/>
        </w:rPr>
      </w:pPr>
    </w:p>
    <w:bookmarkEnd w:id="184"/>
    <w:bookmarkEnd w:id="188"/>
    <w:p w14:paraId="675B2B3C" w14:textId="77777777" w:rsidR="001D08E6" w:rsidRPr="003018A3" w:rsidRDefault="001D08E6" w:rsidP="001D08E6">
      <w:pPr>
        <w:spacing w:after="0" w:line="240" w:lineRule="auto"/>
        <w:rPr>
          <w:rFonts w:ascii="Times New Roman" w:hAnsi="Times New Roman"/>
          <w:sz w:val="24"/>
          <w:szCs w:val="24"/>
          <w:lang w:eastAsia="ru-RU"/>
        </w:rPr>
        <w:sectPr w:rsidR="001D08E6" w:rsidRPr="003018A3" w:rsidSect="00D54269">
          <w:footerReference w:type="default" r:id="rId8"/>
          <w:pgSz w:w="11900" w:h="16820"/>
          <w:pgMar w:top="1134" w:right="985" w:bottom="851" w:left="1134" w:header="397" w:footer="0" w:gutter="0"/>
          <w:cols w:space="720"/>
        </w:sectPr>
      </w:pPr>
    </w:p>
    <w:p w14:paraId="2F9698E1" w14:textId="77777777" w:rsidR="001D08E6" w:rsidRPr="003018A3" w:rsidRDefault="001D08E6" w:rsidP="001D08E6">
      <w:pPr>
        <w:pStyle w:val="22"/>
        <w:spacing w:before="0" w:line="240" w:lineRule="auto"/>
        <w:jc w:val="center"/>
        <w:rPr>
          <w:rFonts w:ascii="Times New Roman" w:eastAsia="Times New Roman" w:hAnsi="Times New Roman" w:cs="Times New Roman"/>
          <w:b/>
          <w:noProof/>
          <w:color w:val="auto"/>
          <w:sz w:val="28"/>
          <w:lang w:eastAsia="ru-RU"/>
        </w:rPr>
      </w:pPr>
      <w:bookmarkStart w:id="351" w:name="_Toc3818214"/>
      <w:bookmarkStart w:id="352" w:name="_Toc3818018"/>
      <w:bookmarkStart w:id="353" w:name="_Toc536018844"/>
      <w:bookmarkStart w:id="354" w:name="_Toc14076716"/>
      <w:bookmarkStart w:id="355" w:name="_Toc472410181"/>
      <w:bookmarkStart w:id="356" w:name="_Toc521347992"/>
      <w:r w:rsidRPr="003018A3">
        <w:rPr>
          <w:rFonts w:ascii="Times New Roman" w:eastAsia="Times New Roman" w:hAnsi="Times New Roman" w:cs="Times New Roman"/>
          <w:b/>
          <w:noProof/>
          <w:color w:val="auto"/>
          <w:sz w:val="28"/>
          <w:lang w:eastAsia="ru-RU"/>
        </w:rPr>
        <w:lastRenderedPageBreak/>
        <w:t>8. ПОРЯДОК ОЦЕНКИ И СОПОСТАВЛЕНИЯ ЗАЯВОК</w:t>
      </w:r>
      <w:bookmarkEnd w:id="351"/>
      <w:bookmarkEnd w:id="352"/>
      <w:bookmarkEnd w:id="353"/>
      <w:bookmarkEnd w:id="354"/>
    </w:p>
    <w:p w14:paraId="3F73C1C9" w14:textId="77777777" w:rsidR="001D08E6" w:rsidRPr="003018A3" w:rsidRDefault="001D08E6" w:rsidP="001D08E6">
      <w:pPr>
        <w:pStyle w:val="31"/>
        <w:keepNext w:val="0"/>
        <w:keepLines w:val="0"/>
        <w:widowControl w:val="0"/>
        <w:spacing w:before="0" w:line="240" w:lineRule="auto"/>
        <w:ind w:firstLine="709"/>
        <w:rPr>
          <w:rFonts w:ascii="Times New Roman" w:eastAsia="Times New Roman" w:hAnsi="Times New Roman" w:cs="Times New Roman"/>
          <w:b/>
          <w:color w:val="auto"/>
          <w:lang w:eastAsia="ru-RU"/>
        </w:rPr>
      </w:pPr>
    </w:p>
    <w:p w14:paraId="56DE11E3" w14:textId="77777777" w:rsidR="001D08E6" w:rsidRPr="003018A3" w:rsidRDefault="001D08E6" w:rsidP="001D08E6">
      <w:pPr>
        <w:pStyle w:val="31"/>
        <w:spacing w:before="0" w:line="240" w:lineRule="auto"/>
        <w:ind w:firstLine="709"/>
        <w:jc w:val="both"/>
        <w:rPr>
          <w:rFonts w:ascii="Times New Roman" w:eastAsia="Times New Roman" w:hAnsi="Times New Roman" w:cs="Times New Roman"/>
          <w:b/>
          <w:color w:val="auto"/>
          <w:lang w:eastAsia="ru-RU"/>
        </w:rPr>
      </w:pPr>
      <w:bookmarkStart w:id="357" w:name="_Toc3818215"/>
      <w:bookmarkStart w:id="358" w:name="_Toc3818019"/>
      <w:bookmarkStart w:id="359" w:name="_Toc536018845"/>
      <w:bookmarkStart w:id="360" w:name="_Toc14076717"/>
      <w:bookmarkStart w:id="361" w:name="_Toc3818216"/>
      <w:bookmarkStart w:id="362" w:name="_Toc3818020"/>
      <w:bookmarkStart w:id="363" w:name="_Toc521347993"/>
      <w:bookmarkStart w:id="364" w:name="_Toc472410182"/>
      <w:bookmarkEnd w:id="355"/>
      <w:bookmarkEnd w:id="356"/>
      <w:r w:rsidRPr="003018A3">
        <w:rPr>
          <w:rFonts w:ascii="Times New Roman" w:eastAsia="Times New Roman" w:hAnsi="Times New Roman" w:cs="Times New Roman"/>
          <w:b/>
          <w:color w:val="auto"/>
          <w:lang w:eastAsia="ru-RU"/>
        </w:rPr>
        <w:t>8.1. Порядок оценки и сопоставления заявок</w:t>
      </w:r>
      <w:bookmarkEnd w:id="357"/>
      <w:bookmarkEnd w:id="358"/>
      <w:bookmarkEnd w:id="359"/>
      <w:bookmarkEnd w:id="360"/>
      <w:r w:rsidRPr="003018A3">
        <w:rPr>
          <w:rFonts w:ascii="Times New Roman" w:eastAsia="Times New Roman" w:hAnsi="Times New Roman" w:cs="Times New Roman"/>
          <w:b/>
          <w:color w:val="auto"/>
          <w:lang w:eastAsia="ru-RU"/>
        </w:rPr>
        <w:t xml:space="preserve"> </w:t>
      </w:r>
    </w:p>
    <w:p w14:paraId="20611173" w14:textId="77777777" w:rsidR="001D08E6" w:rsidRPr="003018A3" w:rsidRDefault="001D08E6" w:rsidP="001D08E6">
      <w:pPr>
        <w:widowControl w:val="0"/>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8.1.1. ЗК осуществляет оценку и сопоставление заявок согласно системе балльной оценки заявок, определенной в настоящем пункте документации.</w:t>
      </w:r>
    </w:p>
    <w:p w14:paraId="46E73667" w14:textId="77777777" w:rsidR="001D08E6" w:rsidRPr="003018A3" w:rsidRDefault="001D08E6" w:rsidP="001D08E6">
      <w:pPr>
        <w:widowControl w:val="0"/>
        <w:spacing w:after="0" w:line="240" w:lineRule="auto"/>
        <w:ind w:firstLine="709"/>
        <w:jc w:val="both"/>
        <w:rPr>
          <w:rFonts w:ascii="Times New Roman" w:hAnsi="Times New Roman"/>
          <w:sz w:val="24"/>
          <w:szCs w:val="24"/>
          <w:lang w:eastAsia="ru-RU"/>
        </w:rPr>
      </w:pPr>
      <w:bookmarkStart w:id="365" w:name="_Hlk526849169"/>
      <w:r w:rsidRPr="003018A3">
        <w:rPr>
          <w:rFonts w:ascii="Times New Roman" w:hAnsi="Times New Roman"/>
          <w:sz w:val="24"/>
          <w:szCs w:val="24"/>
          <w:lang w:eastAsia="ru-RU"/>
        </w:rPr>
        <w:t>8.1.2.</w:t>
      </w:r>
      <w:bookmarkStart w:id="366" w:name="_Hlk499293506"/>
      <w:r w:rsidRPr="003018A3">
        <w:rPr>
          <w:rFonts w:ascii="Times New Roman" w:hAnsi="Times New Roman"/>
          <w:sz w:val="24"/>
          <w:szCs w:val="24"/>
          <w:lang w:eastAsia="ru-RU"/>
        </w:rPr>
        <w:t> Оценка и сопоставление заявок осуществляется с использованием следующих критериев оценки заявок:</w:t>
      </w:r>
    </w:p>
    <w:p w14:paraId="2F1EEE27" w14:textId="6792379C" w:rsidR="001D08E6" w:rsidRPr="003018A3" w:rsidRDefault="001D08E6" w:rsidP="001D08E6">
      <w:pPr>
        <w:suppressLineNumbers/>
        <w:tabs>
          <w:tab w:val="left" w:pos="1276"/>
          <w:tab w:val="left" w:pos="1418"/>
          <w:tab w:val="left" w:pos="1560"/>
        </w:tabs>
        <w:suppressAutoHyphens/>
        <w:spacing w:after="0" w:line="240" w:lineRule="auto"/>
        <w:ind w:firstLine="1134"/>
        <w:rPr>
          <w:rFonts w:ascii="Times New Roman" w:hAnsi="Times New Roman"/>
          <w:sz w:val="24"/>
          <w:szCs w:val="24"/>
          <w:lang w:eastAsia="ru-RU"/>
        </w:rPr>
      </w:pPr>
      <w:r w:rsidRPr="003018A3">
        <w:rPr>
          <w:rFonts w:ascii="Times New Roman" w:hAnsi="Times New Roman"/>
          <w:b/>
          <w:sz w:val="24"/>
          <w:szCs w:val="24"/>
          <w:lang w:eastAsia="ru-RU"/>
        </w:rPr>
        <w:t>1)</w:t>
      </w:r>
      <w:r w:rsidRPr="003018A3">
        <w:rPr>
          <w:rFonts w:ascii="Times New Roman" w:hAnsi="Times New Roman"/>
          <w:sz w:val="24"/>
          <w:szCs w:val="24"/>
          <w:lang w:eastAsia="ru-RU"/>
        </w:rPr>
        <w:t xml:space="preserve"> </w:t>
      </w:r>
      <w:r w:rsidRPr="003018A3">
        <w:rPr>
          <w:rFonts w:ascii="Times New Roman" w:hAnsi="Times New Roman"/>
          <w:b/>
          <w:sz w:val="24"/>
          <w:szCs w:val="24"/>
          <w:lang w:eastAsia="ru-RU"/>
        </w:rPr>
        <w:t xml:space="preserve">Цена договора </w:t>
      </w:r>
      <w:r w:rsidRPr="003018A3">
        <w:rPr>
          <w:rFonts w:ascii="Times New Roman" w:hAnsi="Times New Roman"/>
          <w:sz w:val="24"/>
          <w:szCs w:val="24"/>
          <w:lang w:eastAsia="ru-RU"/>
        </w:rPr>
        <w:t xml:space="preserve">– </w:t>
      </w:r>
      <w:r w:rsidR="00CC414B">
        <w:rPr>
          <w:rFonts w:ascii="Times New Roman" w:hAnsi="Times New Roman"/>
          <w:b/>
          <w:sz w:val="24"/>
          <w:szCs w:val="24"/>
          <w:lang w:eastAsia="ru-RU"/>
        </w:rPr>
        <w:t>3</w:t>
      </w:r>
      <w:r w:rsidR="00CC414B" w:rsidRPr="003018A3">
        <w:rPr>
          <w:rFonts w:ascii="Times New Roman" w:hAnsi="Times New Roman"/>
          <w:b/>
          <w:sz w:val="24"/>
          <w:szCs w:val="24"/>
          <w:lang w:eastAsia="ru-RU"/>
        </w:rPr>
        <w:t>0</w:t>
      </w:r>
      <w:r w:rsidRPr="003018A3">
        <w:rPr>
          <w:rFonts w:ascii="Times New Roman" w:hAnsi="Times New Roman"/>
          <w:b/>
          <w:sz w:val="24"/>
          <w:szCs w:val="24"/>
          <w:lang w:eastAsia="ru-RU"/>
        </w:rPr>
        <w:t>%.</w:t>
      </w:r>
    </w:p>
    <w:p w14:paraId="50A314C0" w14:textId="263689CA" w:rsidR="001D08E6" w:rsidRPr="003018A3" w:rsidRDefault="001D08E6" w:rsidP="001D08E6">
      <w:pPr>
        <w:suppressLineNumbers/>
        <w:tabs>
          <w:tab w:val="left" w:pos="1276"/>
          <w:tab w:val="left" w:pos="1418"/>
          <w:tab w:val="left" w:pos="1560"/>
        </w:tabs>
        <w:suppressAutoHyphens/>
        <w:spacing w:after="0" w:line="240" w:lineRule="auto"/>
        <w:ind w:firstLine="1134"/>
        <w:jc w:val="both"/>
        <w:rPr>
          <w:rFonts w:ascii="Times New Roman" w:hAnsi="Times New Roman"/>
          <w:b/>
          <w:sz w:val="24"/>
          <w:szCs w:val="24"/>
          <w:lang w:eastAsia="ru-RU"/>
        </w:rPr>
      </w:pPr>
      <w:r w:rsidRPr="003018A3">
        <w:rPr>
          <w:rFonts w:ascii="Times New Roman" w:hAnsi="Times New Roman"/>
          <w:b/>
          <w:sz w:val="24"/>
          <w:szCs w:val="24"/>
          <w:lang w:eastAsia="ru-RU"/>
        </w:rPr>
        <w:t xml:space="preserve">2) Квалификация участника – </w:t>
      </w:r>
      <w:r w:rsidR="00CC414B">
        <w:rPr>
          <w:rFonts w:ascii="Times New Roman" w:hAnsi="Times New Roman"/>
          <w:b/>
          <w:sz w:val="24"/>
          <w:szCs w:val="24"/>
          <w:lang w:eastAsia="ru-RU"/>
        </w:rPr>
        <w:t>70</w:t>
      </w:r>
      <w:r w:rsidRPr="003018A3">
        <w:rPr>
          <w:rFonts w:ascii="Times New Roman" w:hAnsi="Times New Roman"/>
          <w:b/>
          <w:sz w:val="24"/>
          <w:szCs w:val="24"/>
          <w:lang w:eastAsia="ru-RU"/>
        </w:rPr>
        <w:t xml:space="preserve">%. </w:t>
      </w:r>
    </w:p>
    <w:p w14:paraId="4946228B" w14:textId="77777777" w:rsidR="001D08E6" w:rsidRPr="003018A3" w:rsidRDefault="001D08E6" w:rsidP="001D08E6">
      <w:pPr>
        <w:suppressLineNumbers/>
        <w:suppressAutoHyphens/>
        <w:spacing w:after="0" w:line="240" w:lineRule="auto"/>
        <w:ind w:firstLine="708"/>
        <w:jc w:val="both"/>
        <w:rPr>
          <w:rFonts w:ascii="Times New Roman" w:hAnsi="Times New Roman"/>
          <w:sz w:val="24"/>
          <w:szCs w:val="24"/>
          <w:lang w:eastAsia="ru-RU"/>
        </w:rPr>
      </w:pPr>
      <w:r w:rsidRPr="003018A3">
        <w:rPr>
          <w:rFonts w:ascii="Times New Roman" w:hAnsi="Times New Roman"/>
          <w:sz w:val="24"/>
          <w:szCs w:val="24"/>
          <w:lang w:eastAsia="ru-RU"/>
        </w:rPr>
        <w:t>Для оценки заявок по каждому критерию оценки используется 100 – бальная шкала оценки. Для оценки заявок по каждому подкритерию критерия оценки используется 100 – бальная шкала оценки.</w:t>
      </w:r>
    </w:p>
    <w:p w14:paraId="22A80F88" w14:textId="77777777" w:rsidR="001D08E6" w:rsidRPr="003018A3" w:rsidRDefault="001D08E6" w:rsidP="001D08E6">
      <w:pPr>
        <w:suppressLineNumbers/>
        <w:suppressAutoHyphens/>
        <w:spacing w:after="0" w:line="240" w:lineRule="auto"/>
        <w:ind w:firstLine="709"/>
        <w:jc w:val="both"/>
        <w:rPr>
          <w:rFonts w:ascii="Times New Roman" w:hAnsi="Times New Roman"/>
          <w:sz w:val="24"/>
          <w:szCs w:val="24"/>
          <w:lang w:eastAsia="ru-RU"/>
        </w:rPr>
      </w:pPr>
      <w:r w:rsidRPr="003018A3">
        <w:rPr>
          <w:rFonts w:ascii="Times New Roman" w:hAnsi="Times New Roman"/>
          <w:b/>
          <w:sz w:val="24"/>
          <w:szCs w:val="24"/>
          <w:lang w:eastAsia="ru-RU"/>
        </w:rPr>
        <w:t>Значимость критерия оценки заявки (ЗКО)</w:t>
      </w:r>
      <w:r w:rsidRPr="003018A3">
        <w:rPr>
          <w:rFonts w:ascii="Times New Roman" w:hAnsi="Times New Roman"/>
          <w:sz w:val="24"/>
          <w:szCs w:val="24"/>
          <w:lang w:eastAsia="ru-RU"/>
        </w:rPr>
        <w:t xml:space="preserve"> – вес критерия оценки заявки в процентах. Совокупная значимость всех критериев оценки заявки составляет 100 процентов.</w:t>
      </w:r>
    </w:p>
    <w:p w14:paraId="24689080" w14:textId="77777777" w:rsidR="001D08E6" w:rsidRPr="003018A3" w:rsidRDefault="001D08E6" w:rsidP="001D08E6">
      <w:pPr>
        <w:suppressLineNumbers/>
        <w:suppressAutoHyphens/>
        <w:spacing w:after="0" w:line="240" w:lineRule="auto"/>
        <w:ind w:firstLine="709"/>
        <w:jc w:val="both"/>
        <w:rPr>
          <w:rFonts w:ascii="Times New Roman" w:hAnsi="Times New Roman"/>
          <w:sz w:val="24"/>
          <w:szCs w:val="24"/>
          <w:lang w:eastAsia="ru-RU"/>
        </w:rPr>
      </w:pPr>
      <w:r w:rsidRPr="003018A3">
        <w:rPr>
          <w:rFonts w:ascii="Times New Roman" w:hAnsi="Times New Roman"/>
          <w:b/>
          <w:sz w:val="24"/>
          <w:szCs w:val="24"/>
          <w:lang w:eastAsia="ru-RU"/>
        </w:rPr>
        <w:t>Значимость подкритерия</w:t>
      </w:r>
      <w:r w:rsidRPr="003018A3">
        <w:rPr>
          <w:rFonts w:ascii="Times New Roman" w:hAnsi="Times New Roman"/>
          <w:sz w:val="24"/>
          <w:szCs w:val="24"/>
          <w:lang w:eastAsia="ru-RU"/>
        </w:rPr>
        <w:t xml:space="preserve"> </w:t>
      </w:r>
      <w:r w:rsidRPr="003018A3">
        <w:rPr>
          <w:rFonts w:ascii="Times New Roman" w:hAnsi="Times New Roman"/>
          <w:b/>
          <w:sz w:val="24"/>
          <w:szCs w:val="24"/>
          <w:lang w:eastAsia="ru-RU"/>
        </w:rPr>
        <w:t>критерия оценки заявки</w:t>
      </w:r>
      <w:r w:rsidRPr="003018A3">
        <w:rPr>
          <w:rFonts w:ascii="Times New Roman" w:hAnsi="Times New Roman"/>
          <w:sz w:val="24"/>
          <w:szCs w:val="24"/>
          <w:lang w:eastAsia="ru-RU"/>
        </w:rPr>
        <w:t xml:space="preserve"> (</w:t>
      </w:r>
      <w:r w:rsidRPr="003018A3">
        <w:rPr>
          <w:rFonts w:ascii="Times New Roman" w:hAnsi="Times New Roman"/>
          <w:b/>
          <w:sz w:val="24"/>
          <w:szCs w:val="24"/>
          <w:lang w:eastAsia="ru-RU"/>
        </w:rPr>
        <w:t>ЗКО</w:t>
      </w:r>
      <w:r w:rsidRPr="003018A3">
        <w:rPr>
          <w:rFonts w:ascii="Times New Roman" w:hAnsi="Times New Roman"/>
          <w:b/>
          <w:sz w:val="24"/>
          <w:szCs w:val="24"/>
          <w:vertAlign w:val="subscript"/>
          <w:lang w:eastAsia="ru-RU"/>
        </w:rPr>
        <w:t>П</w:t>
      </w:r>
      <w:r w:rsidRPr="003018A3">
        <w:rPr>
          <w:rFonts w:ascii="Times New Roman" w:hAnsi="Times New Roman"/>
          <w:sz w:val="24"/>
          <w:szCs w:val="24"/>
          <w:lang w:eastAsia="ru-RU"/>
        </w:rPr>
        <w:t>) – вес подкритерия критерия оценки заявки в процентах.</w:t>
      </w:r>
    </w:p>
    <w:p w14:paraId="5A7C4BE6" w14:textId="77777777" w:rsidR="001D08E6" w:rsidRPr="003018A3" w:rsidRDefault="001D08E6" w:rsidP="001D08E6">
      <w:pPr>
        <w:suppressLineNumbers/>
        <w:suppressAutoHyphens/>
        <w:spacing w:after="0" w:line="240" w:lineRule="auto"/>
        <w:ind w:firstLine="709"/>
        <w:jc w:val="both"/>
        <w:rPr>
          <w:rFonts w:ascii="Times New Roman" w:hAnsi="Times New Roman"/>
          <w:sz w:val="24"/>
          <w:szCs w:val="24"/>
          <w:lang w:eastAsia="ru-RU"/>
        </w:rPr>
      </w:pPr>
      <w:r w:rsidRPr="003018A3">
        <w:rPr>
          <w:rFonts w:ascii="Times New Roman" w:hAnsi="Times New Roman"/>
          <w:b/>
          <w:sz w:val="24"/>
          <w:szCs w:val="24"/>
          <w:lang w:eastAsia="ru-RU"/>
        </w:rPr>
        <w:t>Коэффициент значимости критерия</w:t>
      </w:r>
      <w:r w:rsidRPr="003018A3">
        <w:rPr>
          <w:rFonts w:ascii="Times New Roman" w:hAnsi="Times New Roman"/>
          <w:sz w:val="24"/>
          <w:szCs w:val="24"/>
          <w:lang w:eastAsia="ru-RU"/>
        </w:rPr>
        <w:t xml:space="preserve"> </w:t>
      </w:r>
      <w:r w:rsidRPr="003018A3">
        <w:rPr>
          <w:rFonts w:ascii="Times New Roman" w:hAnsi="Times New Roman"/>
          <w:b/>
          <w:sz w:val="24"/>
          <w:szCs w:val="24"/>
          <w:lang w:eastAsia="ru-RU"/>
        </w:rPr>
        <w:t>оценки заявки</w:t>
      </w:r>
      <w:r w:rsidRPr="003018A3">
        <w:rPr>
          <w:rFonts w:ascii="Times New Roman" w:hAnsi="Times New Roman"/>
          <w:sz w:val="24"/>
          <w:szCs w:val="24"/>
          <w:lang w:eastAsia="ru-RU"/>
        </w:rPr>
        <w:t xml:space="preserve"> (</w:t>
      </w:r>
      <w:r w:rsidRPr="003018A3">
        <w:rPr>
          <w:rFonts w:ascii="Times New Roman" w:hAnsi="Times New Roman"/>
          <w:b/>
          <w:sz w:val="24"/>
          <w:szCs w:val="24"/>
          <w:lang w:eastAsia="ru-RU"/>
        </w:rPr>
        <w:t>К</w:t>
      </w:r>
      <w:r w:rsidRPr="003018A3">
        <w:rPr>
          <w:rFonts w:ascii="Times New Roman" w:hAnsi="Times New Roman"/>
          <w:sz w:val="24"/>
          <w:szCs w:val="24"/>
          <w:lang w:eastAsia="ru-RU"/>
        </w:rPr>
        <w:t>) – значимость соответствующего критерия оценки заявки (ЗКО) в процентах, деленная на 100.</w:t>
      </w:r>
    </w:p>
    <w:p w14:paraId="6D78A8BE" w14:textId="77777777" w:rsidR="001D08E6" w:rsidRPr="003018A3" w:rsidRDefault="001D08E6" w:rsidP="001D08E6">
      <w:pPr>
        <w:suppressLineNumbers/>
        <w:suppressAutoHyphen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Для расчета рейтинга заявки по критерию оценки применяется коэффициент значимости критерия (К).</w:t>
      </w:r>
    </w:p>
    <w:p w14:paraId="48EE7A55" w14:textId="77777777" w:rsidR="001D08E6" w:rsidRPr="003018A3" w:rsidRDefault="001D08E6" w:rsidP="001D08E6">
      <w:pPr>
        <w:suppressLineNumbers/>
        <w:suppressAutoHyphens/>
        <w:spacing w:after="0" w:line="240" w:lineRule="auto"/>
        <w:ind w:firstLine="709"/>
        <w:jc w:val="both"/>
        <w:rPr>
          <w:rFonts w:ascii="Times New Roman" w:hAnsi="Times New Roman"/>
          <w:sz w:val="24"/>
          <w:szCs w:val="24"/>
          <w:lang w:eastAsia="ru-RU"/>
        </w:rPr>
      </w:pPr>
      <w:r w:rsidRPr="003018A3">
        <w:rPr>
          <w:rFonts w:ascii="Times New Roman" w:hAnsi="Times New Roman"/>
          <w:b/>
          <w:sz w:val="24"/>
          <w:szCs w:val="24"/>
          <w:lang w:eastAsia="ru-RU"/>
        </w:rPr>
        <w:t>Коэффициент значимости подкритерия</w:t>
      </w:r>
      <w:r w:rsidRPr="003018A3">
        <w:rPr>
          <w:rFonts w:ascii="Times New Roman" w:hAnsi="Times New Roman"/>
          <w:sz w:val="24"/>
          <w:szCs w:val="24"/>
          <w:lang w:eastAsia="ru-RU"/>
        </w:rPr>
        <w:t xml:space="preserve"> </w:t>
      </w:r>
      <w:r w:rsidRPr="003018A3">
        <w:rPr>
          <w:rFonts w:ascii="Times New Roman" w:hAnsi="Times New Roman"/>
          <w:b/>
          <w:sz w:val="24"/>
          <w:szCs w:val="24"/>
          <w:lang w:eastAsia="ru-RU"/>
        </w:rPr>
        <w:t>критерия оценки заявки</w:t>
      </w:r>
      <w:r w:rsidRPr="003018A3">
        <w:rPr>
          <w:rFonts w:ascii="Times New Roman" w:hAnsi="Times New Roman"/>
          <w:sz w:val="24"/>
          <w:szCs w:val="24"/>
          <w:lang w:eastAsia="ru-RU"/>
        </w:rPr>
        <w:t xml:space="preserve"> (</w:t>
      </w:r>
      <w:r w:rsidRPr="003018A3">
        <w:rPr>
          <w:rFonts w:ascii="Times New Roman" w:hAnsi="Times New Roman"/>
          <w:b/>
          <w:sz w:val="24"/>
          <w:szCs w:val="24"/>
          <w:lang w:eastAsia="ru-RU"/>
        </w:rPr>
        <w:t>К</w:t>
      </w:r>
      <w:r w:rsidRPr="003018A3">
        <w:rPr>
          <w:rFonts w:ascii="Times New Roman" w:hAnsi="Times New Roman"/>
          <w:b/>
          <w:sz w:val="28"/>
          <w:szCs w:val="28"/>
          <w:vertAlign w:val="subscript"/>
          <w:lang w:eastAsia="ru-RU"/>
        </w:rPr>
        <w:t>П</w:t>
      </w:r>
      <w:r w:rsidRPr="003018A3">
        <w:rPr>
          <w:rFonts w:ascii="Times New Roman" w:hAnsi="Times New Roman"/>
          <w:sz w:val="24"/>
          <w:szCs w:val="24"/>
          <w:lang w:eastAsia="ru-RU"/>
        </w:rPr>
        <w:t>) – значимость соответствующего подкритерия критерия оценки заявки (ЗКО</w:t>
      </w:r>
      <w:r w:rsidRPr="003018A3">
        <w:rPr>
          <w:rFonts w:ascii="Times New Roman" w:hAnsi="Times New Roman"/>
          <w:sz w:val="24"/>
          <w:szCs w:val="24"/>
          <w:vertAlign w:val="subscript"/>
          <w:lang w:eastAsia="ru-RU"/>
        </w:rPr>
        <w:t>П</w:t>
      </w:r>
      <w:r w:rsidRPr="003018A3">
        <w:rPr>
          <w:rFonts w:ascii="Times New Roman" w:hAnsi="Times New Roman"/>
          <w:sz w:val="24"/>
          <w:szCs w:val="24"/>
          <w:lang w:eastAsia="ru-RU"/>
        </w:rPr>
        <w:t>) в процентах, деленная на 100.</w:t>
      </w:r>
    </w:p>
    <w:p w14:paraId="7FD7EBB6" w14:textId="77777777" w:rsidR="001D08E6" w:rsidRPr="003018A3" w:rsidRDefault="001D08E6" w:rsidP="001D08E6">
      <w:pPr>
        <w:suppressLineNumbers/>
        <w:suppressAutoHyphen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Для расчета рейтинга заявки по подкритерию критерия оценки применяется коэффициент значимости подкритерия (К</w:t>
      </w:r>
      <w:r w:rsidRPr="003018A3">
        <w:rPr>
          <w:rFonts w:ascii="Times New Roman" w:hAnsi="Times New Roman"/>
          <w:sz w:val="28"/>
          <w:szCs w:val="28"/>
          <w:vertAlign w:val="subscript"/>
          <w:lang w:eastAsia="ru-RU"/>
        </w:rPr>
        <w:t>П</w:t>
      </w:r>
      <w:r w:rsidRPr="003018A3">
        <w:rPr>
          <w:rFonts w:ascii="Times New Roman" w:hAnsi="Times New Roman"/>
          <w:sz w:val="24"/>
          <w:szCs w:val="24"/>
          <w:lang w:eastAsia="ru-RU"/>
        </w:rPr>
        <w:t>).</w:t>
      </w:r>
    </w:p>
    <w:p w14:paraId="197AA758" w14:textId="77777777" w:rsidR="001D08E6" w:rsidRPr="003018A3" w:rsidRDefault="001D08E6" w:rsidP="001D08E6">
      <w:pPr>
        <w:suppressLineNumbers/>
        <w:suppressAutoHyphen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Совокупная значимость всех подкритериев критерия оценки заявки составляет 100 процентов.</w:t>
      </w:r>
    </w:p>
    <w:p w14:paraId="1172A91F" w14:textId="77777777" w:rsidR="001D08E6" w:rsidRPr="003018A3" w:rsidRDefault="001D08E6" w:rsidP="001D08E6">
      <w:pPr>
        <w:suppressLineNumbers/>
        <w:suppressAutoHyphens/>
        <w:spacing w:after="0" w:line="240" w:lineRule="auto"/>
        <w:ind w:firstLine="709"/>
        <w:jc w:val="both"/>
        <w:rPr>
          <w:rFonts w:ascii="Times New Roman" w:hAnsi="Times New Roman"/>
          <w:sz w:val="24"/>
          <w:szCs w:val="24"/>
          <w:lang w:eastAsia="ru-RU"/>
        </w:rPr>
      </w:pPr>
      <w:r w:rsidRPr="003018A3">
        <w:rPr>
          <w:rFonts w:ascii="Times New Roman" w:hAnsi="Times New Roman"/>
          <w:b/>
          <w:sz w:val="24"/>
          <w:szCs w:val="24"/>
          <w:lang w:eastAsia="ru-RU"/>
        </w:rPr>
        <w:t>Рейтинг заявки</w:t>
      </w:r>
      <w:r w:rsidRPr="003018A3">
        <w:rPr>
          <w:rFonts w:ascii="Times New Roman" w:hAnsi="Times New Roman"/>
          <w:sz w:val="24"/>
          <w:szCs w:val="24"/>
          <w:lang w:eastAsia="ru-RU"/>
        </w:rPr>
        <w:t xml:space="preserve"> </w:t>
      </w:r>
      <w:r w:rsidRPr="003018A3">
        <w:rPr>
          <w:rFonts w:ascii="Times New Roman" w:hAnsi="Times New Roman"/>
          <w:b/>
          <w:sz w:val="24"/>
          <w:szCs w:val="24"/>
          <w:lang w:eastAsia="ru-RU"/>
        </w:rPr>
        <w:t>по критерию</w:t>
      </w:r>
      <w:r w:rsidRPr="003018A3">
        <w:rPr>
          <w:rFonts w:ascii="Times New Roman" w:hAnsi="Times New Roman"/>
          <w:sz w:val="24"/>
          <w:szCs w:val="24"/>
          <w:lang w:eastAsia="ru-RU"/>
        </w:rPr>
        <w:t xml:space="preserve"> </w:t>
      </w:r>
      <w:r w:rsidRPr="003018A3">
        <w:rPr>
          <w:rFonts w:ascii="Times New Roman" w:hAnsi="Times New Roman"/>
          <w:b/>
          <w:sz w:val="24"/>
          <w:szCs w:val="24"/>
          <w:lang w:eastAsia="ru-RU"/>
        </w:rPr>
        <w:t xml:space="preserve">оценки </w:t>
      </w:r>
      <w:r w:rsidRPr="003018A3">
        <w:rPr>
          <w:rFonts w:ascii="Times New Roman" w:hAnsi="Times New Roman"/>
          <w:sz w:val="24"/>
          <w:szCs w:val="24"/>
          <w:lang w:eastAsia="ru-RU"/>
        </w:rPr>
        <w:t>(</w:t>
      </w:r>
      <w:r w:rsidRPr="003018A3">
        <w:rPr>
          <w:rFonts w:ascii="Times New Roman" w:hAnsi="Times New Roman"/>
          <w:b/>
          <w:sz w:val="24"/>
          <w:szCs w:val="24"/>
          <w:lang w:val="en-US" w:eastAsia="ru-RU"/>
        </w:rPr>
        <w:t>R</w:t>
      </w:r>
      <w:r w:rsidRPr="003018A3">
        <w:rPr>
          <w:rFonts w:ascii="Times New Roman" w:hAnsi="Times New Roman"/>
          <w:sz w:val="24"/>
          <w:szCs w:val="24"/>
          <w:lang w:eastAsia="ru-RU"/>
        </w:rPr>
        <w:t>) – оценка в баллах, получаемая участником по результатам оценки по критерию оценки с учетом коэффициента значимости критерия оценки, т.е. рейтинг заявки по критерию представляет собой оценку в баллах, полученную по результатам оценки заявки по критерию, умноженную на коэффициент значимости критерия. Дробное значение рейтинга заявки по критерию оценки округляется до двух десятичных знаков после запятой по математическим правилам округления.</w:t>
      </w:r>
    </w:p>
    <w:p w14:paraId="76CECF0B" w14:textId="77777777" w:rsidR="001D08E6" w:rsidRPr="003018A3" w:rsidRDefault="001D08E6" w:rsidP="001D08E6">
      <w:pPr>
        <w:suppressLineNumbers/>
        <w:suppressAutoHyphen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В случае, если для оценки заявок по критерию предусмотрены подкритерии, раскрывающие содержание критерия, рейтинг заявки по критерию определяется путем сложения рейтингов заявки по подкритериям, умноженным на коэффициент значимости критерия оценки заявки.</w:t>
      </w:r>
    </w:p>
    <w:p w14:paraId="76E9CF74" w14:textId="77777777" w:rsidR="001D08E6" w:rsidRPr="003018A3" w:rsidRDefault="001D08E6" w:rsidP="001D08E6">
      <w:pPr>
        <w:suppressLineNumbers/>
        <w:suppressAutoHyphens/>
        <w:spacing w:after="0" w:line="240" w:lineRule="auto"/>
        <w:ind w:firstLine="709"/>
        <w:jc w:val="both"/>
        <w:rPr>
          <w:rFonts w:ascii="Times New Roman" w:hAnsi="Times New Roman"/>
          <w:sz w:val="24"/>
          <w:szCs w:val="24"/>
          <w:lang w:eastAsia="ru-RU"/>
        </w:rPr>
      </w:pPr>
      <w:r w:rsidRPr="003018A3">
        <w:rPr>
          <w:rFonts w:ascii="Times New Roman" w:hAnsi="Times New Roman"/>
          <w:b/>
          <w:sz w:val="24"/>
          <w:szCs w:val="24"/>
          <w:lang w:eastAsia="ru-RU"/>
        </w:rPr>
        <w:t>Рейтинг заявки</w:t>
      </w:r>
      <w:r w:rsidRPr="003018A3">
        <w:rPr>
          <w:rFonts w:ascii="Times New Roman" w:hAnsi="Times New Roman"/>
          <w:sz w:val="24"/>
          <w:szCs w:val="24"/>
          <w:lang w:eastAsia="ru-RU"/>
        </w:rPr>
        <w:t xml:space="preserve"> </w:t>
      </w:r>
      <w:r w:rsidRPr="003018A3">
        <w:rPr>
          <w:rFonts w:ascii="Times New Roman" w:hAnsi="Times New Roman"/>
          <w:b/>
          <w:sz w:val="24"/>
          <w:szCs w:val="24"/>
          <w:lang w:eastAsia="ru-RU"/>
        </w:rPr>
        <w:t>по подкритерию</w:t>
      </w:r>
      <w:r w:rsidRPr="003018A3">
        <w:rPr>
          <w:rFonts w:ascii="Times New Roman" w:hAnsi="Times New Roman"/>
          <w:sz w:val="24"/>
          <w:szCs w:val="24"/>
          <w:lang w:eastAsia="ru-RU"/>
        </w:rPr>
        <w:t xml:space="preserve"> </w:t>
      </w:r>
      <w:r w:rsidRPr="003018A3">
        <w:rPr>
          <w:rFonts w:ascii="Times New Roman" w:hAnsi="Times New Roman"/>
          <w:b/>
          <w:sz w:val="24"/>
          <w:szCs w:val="24"/>
          <w:lang w:eastAsia="ru-RU"/>
        </w:rPr>
        <w:t>критерия оценки (</w:t>
      </w:r>
      <w:r w:rsidRPr="003018A3">
        <w:rPr>
          <w:rFonts w:ascii="Times New Roman" w:hAnsi="Times New Roman"/>
          <w:b/>
          <w:sz w:val="24"/>
          <w:szCs w:val="24"/>
          <w:lang w:val="en-US" w:eastAsia="ru-RU"/>
        </w:rPr>
        <w:t>R</w:t>
      </w:r>
      <w:r w:rsidRPr="003018A3">
        <w:rPr>
          <w:rFonts w:ascii="Times New Roman" w:hAnsi="Times New Roman"/>
          <w:b/>
          <w:sz w:val="28"/>
          <w:szCs w:val="28"/>
          <w:vertAlign w:val="subscript"/>
          <w:lang w:eastAsia="ru-RU"/>
        </w:rPr>
        <w:t>П</w:t>
      </w:r>
      <w:r w:rsidRPr="003018A3">
        <w:rPr>
          <w:rFonts w:ascii="Times New Roman" w:hAnsi="Times New Roman"/>
          <w:b/>
          <w:sz w:val="24"/>
          <w:szCs w:val="24"/>
          <w:lang w:eastAsia="ru-RU"/>
        </w:rPr>
        <w:t>)</w:t>
      </w:r>
      <w:r w:rsidRPr="003018A3">
        <w:rPr>
          <w:rFonts w:ascii="Times New Roman" w:hAnsi="Times New Roman"/>
          <w:sz w:val="24"/>
          <w:szCs w:val="24"/>
          <w:lang w:eastAsia="ru-RU"/>
        </w:rPr>
        <w:t xml:space="preserve"> – оценка в баллах, получаемая участником по результатам оценки по подкритерию критерия оценки с учетом коэффициента значимости подкритерия критерия оценки, т.е. рейтинг заявки по подкритерию представляет собой оценку в баллах, полученную по результатам оценки заявки по подкритерию, умноженную на коэффициент значимости подкритерия. Дробное значение рейтинга заявки по подкритерию оценки округляется до двух десятичных знаков после запятой по математическим правилам округления.</w:t>
      </w:r>
    </w:p>
    <w:p w14:paraId="02C89C17" w14:textId="77777777" w:rsidR="001D08E6" w:rsidRPr="003018A3" w:rsidRDefault="001D08E6" w:rsidP="001D08E6">
      <w:pPr>
        <w:suppressLineNumbers/>
        <w:suppressAutoHyphens/>
        <w:spacing w:after="0" w:line="240" w:lineRule="auto"/>
        <w:ind w:firstLine="709"/>
        <w:rPr>
          <w:rFonts w:ascii="Times New Roman" w:hAnsi="Times New Roman"/>
          <w:sz w:val="24"/>
          <w:szCs w:val="24"/>
          <w:lang w:eastAsia="ru-RU"/>
        </w:rPr>
      </w:pPr>
      <w:r w:rsidRPr="003018A3">
        <w:rPr>
          <w:rFonts w:ascii="Times New Roman" w:hAnsi="Times New Roman"/>
          <w:b/>
          <w:sz w:val="24"/>
          <w:szCs w:val="24"/>
          <w:lang w:eastAsia="ru-RU"/>
        </w:rPr>
        <w:t xml:space="preserve">КБ </w:t>
      </w:r>
      <w:r w:rsidRPr="003018A3">
        <w:rPr>
          <w:rFonts w:ascii="Times New Roman" w:hAnsi="Times New Roman"/>
          <w:sz w:val="24"/>
          <w:szCs w:val="24"/>
          <w:lang w:eastAsia="ru-RU"/>
        </w:rPr>
        <w:t>– количество баллов участника по подкритерию оценки по шкале оценки.</w:t>
      </w:r>
    </w:p>
    <w:p w14:paraId="6518D713" w14:textId="77777777" w:rsidR="001D08E6" w:rsidRPr="003018A3" w:rsidRDefault="001D08E6" w:rsidP="001D08E6">
      <w:pPr>
        <w:widowControl w:val="0"/>
        <w:autoSpaceDE w:val="0"/>
        <w:autoSpaceDN w:val="0"/>
        <w:adjustRightInd w:val="0"/>
        <w:spacing w:after="0" w:line="240" w:lineRule="auto"/>
        <w:ind w:firstLine="709"/>
        <w:jc w:val="both"/>
        <w:rPr>
          <w:rFonts w:ascii="Times New Roman" w:hAnsi="Times New Roman"/>
          <w:sz w:val="24"/>
          <w:szCs w:val="24"/>
          <w:lang w:eastAsia="ru-RU"/>
        </w:rPr>
      </w:pPr>
      <w:r w:rsidRPr="003018A3">
        <w:rPr>
          <w:rFonts w:ascii="Times New Roman" w:hAnsi="Times New Roman"/>
          <w:b/>
          <w:sz w:val="24"/>
          <w:szCs w:val="24"/>
          <w:lang w:eastAsia="ru-RU"/>
        </w:rPr>
        <w:t>Итоговый рейтинг заявки</w:t>
      </w:r>
      <w:r w:rsidRPr="003018A3">
        <w:rPr>
          <w:rFonts w:ascii="Times New Roman" w:hAnsi="Times New Roman"/>
          <w:sz w:val="24"/>
          <w:szCs w:val="24"/>
          <w:lang w:eastAsia="ru-RU"/>
        </w:rPr>
        <w:t xml:space="preserve"> (</w:t>
      </w:r>
      <w:r w:rsidRPr="003018A3">
        <w:rPr>
          <w:rFonts w:ascii="Times New Roman" w:hAnsi="Times New Roman"/>
          <w:b/>
          <w:sz w:val="24"/>
          <w:szCs w:val="24"/>
          <w:lang w:val="en-US" w:eastAsia="ru-RU"/>
        </w:rPr>
        <w:t>R</w:t>
      </w:r>
      <w:r w:rsidRPr="003018A3">
        <w:rPr>
          <w:rFonts w:ascii="Times New Roman" w:hAnsi="Times New Roman"/>
          <w:b/>
          <w:sz w:val="28"/>
          <w:szCs w:val="28"/>
          <w:vertAlign w:val="subscript"/>
          <w:lang w:val="en-US" w:eastAsia="ru-RU"/>
        </w:rPr>
        <w:t>z</w:t>
      </w:r>
      <w:r w:rsidRPr="003018A3">
        <w:rPr>
          <w:rFonts w:ascii="Times New Roman" w:hAnsi="Times New Roman"/>
          <w:sz w:val="24"/>
          <w:szCs w:val="24"/>
          <w:lang w:eastAsia="ru-RU"/>
        </w:rPr>
        <w:t>) – рейтинг заявки по всем установленным критериям оценки заявки в совокупности. Итоговый рейтинг рассчитывается путем сложения рейтингов заявки, полученных по каждому критерию оценки заявки.</w:t>
      </w:r>
    </w:p>
    <w:p w14:paraId="04FFE101" w14:textId="77777777" w:rsidR="001D08E6" w:rsidRPr="003018A3" w:rsidRDefault="001D08E6" w:rsidP="001D08E6">
      <w:pPr>
        <w:autoSpaceDE w:val="0"/>
        <w:autoSpaceDN w:val="0"/>
        <w:spacing w:after="0" w:line="240" w:lineRule="auto"/>
        <w:ind w:firstLine="709"/>
        <w:contextualSpacing/>
        <w:jc w:val="both"/>
        <w:rPr>
          <w:rFonts w:ascii="Times New Roman" w:eastAsia="Calibri" w:hAnsi="Times New Roman"/>
          <w:sz w:val="24"/>
        </w:rPr>
      </w:pPr>
      <w:r w:rsidRPr="003018A3">
        <w:rPr>
          <w:rFonts w:ascii="Times New Roman" w:eastAsia="Calibri" w:hAnsi="Times New Roman"/>
          <w:sz w:val="24"/>
        </w:rPr>
        <w:t xml:space="preserve">По результатам оценки и сопоставления заявок на участие в запросе предложений, каждой заявке присваивается порядковый номер. Данный порядковый номер присваивается ЗК. Заявке на участие в запросе предложений, в которой содержатся лучшие условия исполнения договора (заявка которого получила больший среди остального итогового рейтинга), </w:t>
      </w:r>
      <w:r w:rsidRPr="003018A3">
        <w:rPr>
          <w:rFonts w:ascii="Times New Roman" w:eastAsia="Calibri" w:hAnsi="Times New Roman"/>
          <w:sz w:val="24"/>
        </w:rPr>
        <w:lastRenderedPageBreak/>
        <w:t xml:space="preserve">присваивается первый номер. Номера присваиваются заявкам участников, по мере уменьшения степени выгодности предложений участников, определенной итоговым рейтингом заявки.      </w:t>
      </w:r>
    </w:p>
    <w:p w14:paraId="67679976" w14:textId="77777777" w:rsidR="001D08E6" w:rsidRPr="003018A3" w:rsidRDefault="001D08E6" w:rsidP="001D08E6">
      <w:pPr>
        <w:autoSpaceDE w:val="0"/>
        <w:autoSpaceDN w:val="0"/>
        <w:spacing w:after="0" w:line="240" w:lineRule="auto"/>
        <w:ind w:firstLine="709"/>
        <w:contextualSpacing/>
        <w:jc w:val="both"/>
        <w:rPr>
          <w:rFonts w:ascii="Times New Roman" w:eastAsia="Calibri" w:hAnsi="Times New Roman"/>
          <w:sz w:val="24"/>
        </w:rPr>
      </w:pPr>
      <w:r w:rsidRPr="003018A3">
        <w:rPr>
          <w:rFonts w:ascii="Times New Roman" w:eastAsia="Calibri" w:hAnsi="Times New Roman"/>
          <w:sz w:val="24"/>
        </w:rPr>
        <w:t xml:space="preserve">В случае, если по итогам оценки и сопоставления заявок у нескольких заявок участников получились одинаковые итоговые рейтинги заявок, меньший порядковый номер присваивается заявке на участие в запросе предложений, которая поступила (подана) ранее других. </w:t>
      </w:r>
    </w:p>
    <w:p w14:paraId="0C772341" w14:textId="77777777" w:rsidR="001D08E6" w:rsidRPr="003018A3" w:rsidRDefault="001D08E6" w:rsidP="001D08E6">
      <w:pPr>
        <w:autoSpaceDE w:val="0"/>
        <w:autoSpaceDN w:val="0"/>
        <w:adjustRightInd w:val="0"/>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Для осуществления расчетов в соответствии с настоящим Порядком используются, в том числе, следующие обозначения:</w:t>
      </w:r>
    </w:p>
    <w:p w14:paraId="519030DB" w14:textId="77777777" w:rsidR="001D08E6" w:rsidRPr="003018A3" w:rsidRDefault="001D08E6" w:rsidP="00DF7533">
      <w:pPr>
        <w:pStyle w:val="ad"/>
        <w:numPr>
          <w:ilvl w:val="0"/>
          <w:numId w:val="33"/>
        </w:numPr>
        <w:autoSpaceDE w:val="0"/>
        <w:autoSpaceDN w:val="0"/>
        <w:adjustRightInd w:val="0"/>
        <w:spacing w:after="0" w:line="240" w:lineRule="auto"/>
        <w:ind w:left="0" w:firstLine="709"/>
        <w:rPr>
          <w:rFonts w:ascii="Times New Roman" w:eastAsia="Times New Roman" w:hAnsi="Times New Roman" w:cs="Times New Roman"/>
          <w:sz w:val="24"/>
          <w:szCs w:val="24"/>
          <w:lang w:eastAsia="ru-RU"/>
        </w:rPr>
      </w:pPr>
      <w:r w:rsidRPr="003018A3">
        <w:rPr>
          <w:rFonts w:ascii="Times New Roman" w:eastAsia="Times New Roman" w:hAnsi="Times New Roman" w:cs="Times New Roman"/>
          <w:sz w:val="24"/>
          <w:szCs w:val="24"/>
          <w:lang w:eastAsia="ru-RU"/>
        </w:rPr>
        <w:t>К</w:t>
      </w:r>
      <w:r w:rsidRPr="003018A3">
        <w:rPr>
          <w:rFonts w:ascii="Times New Roman" w:eastAsia="Times New Roman" w:hAnsi="Times New Roman" w:cs="Times New Roman"/>
          <w:sz w:val="24"/>
          <w:szCs w:val="24"/>
          <w:vertAlign w:val="subscript"/>
          <w:lang w:eastAsia="ru-RU"/>
        </w:rPr>
        <w:t xml:space="preserve">1 </w:t>
      </w:r>
      <w:r w:rsidRPr="003018A3">
        <w:rPr>
          <w:rFonts w:ascii="Times New Roman" w:eastAsia="Times New Roman" w:hAnsi="Times New Roman" w:cs="Times New Roman"/>
          <w:sz w:val="24"/>
          <w:szCs w:val="24"/>
          <w:lang w:eastAsia="ru-RU"/>
        </w:rPr>
        <w:t xml:space="preserve">– коэффициент значимости критерия </w:t>
      </w:r>
      <w:r w:rsidRPr="003018A3">
        <w:rPr>
          <w:rFonts w:ascii="Times New Roman" w:eastAsia="Times New Roman" w:hAnsi="Times New Roman" w:cs="Times New Roman"/>
          <w:b/>
          <w:bCs/>
          <w:sz w:val="24"/>
          <w:szCs w:val="24"/>
          <w:lang w:eastAsia="ru-RU"/>
        </w:rPr>
        <w:t>«Цена договора»;</w:t>
      </w:r>
    </w:p>
    <w:p w14:paraId="23AF1CE6" w14:textId="6ACA9285" w:rsidR="001D08E6" w:rsidRPr="003018A3" w:rsidRDefault="001D08E6" w:rsidP="00DF7533">
      <w:pPr>
        <w:pStyle w:val="ad"/>
        <w:numPr>
          <w:ilvl w:val="0"/>
          <w:numId w:val="33"/>
        </w:numPr>
        <w:autoSpaceDE w:val="0"/>
        <w:autoSpaceDN w:val="0"/>
        <w:adjustRightInd w:val="0"/>
        <w:spacing w:after="0" w:line="240" w:lineRule="auto"/>
        <w:ind w:left="0" w:firstLine="709"/>
        <w:rPr>
          <w:rFonts w:ascii="Times New Roman" w:eastAsia="Times New Roman" w:hAnsi="Times New Roman" w:cs="Times New Roman"/>
          <w:b/>
          <w:bCs/>
          <w:sz w:val="24"/>
          <w:szCs w:val="24"/>
          <w:lang w:eastAsia="ru-RU"/>
        </w:rPr>
      </w:pPr>
      <w:r w:rsidRPr="003018A3">
        <w:rPr>
          <w:rFonts w:ascii="Times New Roman" w:eastAsia="Times New Roman" w:hAnsi="Times New Roman" w:cs="Times New Roman"/>
          <w:sz w:val="24"/>
          <w:szCs w:val="24"/>
          <w:lang w:val="en-US" w:eastAsia="ru-RU"/>
        </w:rPr>
        <w:t>K</w:t>
      </w:r>
      <w:r w:rsidRPr="003018A3">
        <w:rPr>
          <w:rFonts w:ascii="Times New Roman" w:eastAsia="Times New Roman" w:hAnsi="Times New Roman" w:cs="Times New Roman"/>
          <w:sz w:val="24"/>
          <w:szCs w:val="24"/>
          <w:vertAlign w:val="subscript"/>
          <w:lang w:eastAsia="ru-RU"/>
        </w:rPr>
        <w:t>2 </w:t>
      </w:r>
      <w:r w:rsidRPr="003018A3">
        <w:rPr>
          <w:rFonts w:ascii="Times New Roman" w:eastAsia="Times New Roman" w:hAnsi="Times New Roman" w:cs="Times New Roman"/>
          <w:sz w:val="24"/>
          <w:szCs w:val="24"/>
          <w:lang w:eastAsia="ru-RU"/>
        </w:rPr>
        <w:t xml:space="preserve">– коэффициент значимости критерия </w:t>
      </w:r>
      <w:r w:rsidRPr="003018A3">
        <w:rPr>
          <w:rFonts w:ascii="Times New Roman" w:eastAsia="Times New Roman" w:hAnsi="Times New Roman" w:cs="Times New Roman"/>
          <w:b/>
          <w:bCs/>
          <w:sz w:val="24"/>
          <w:szCs w:val="24"/>
          <w:lang w:eastAsia="ru-RU"/>
        </w:rPr>
        <w:t>«Квалификация участника»</w:t>
      </w:r>
      <w:r w:rsidR="000B3FD9">
        <w:rPr>
          <w:rFonts w:ascii="Times New Roman" w:eastAsia="Times New Roman" w:hAnsi="Times New Roman" w:cs="Times New Roman"/>
          <w:b/>
          <w:bCs/>
          <w:sz w:val="24"/>
          <w:szCs w:val="24"/>
          <w:lang w:eastAsia="ru-RU"/>
        </w:rPr>
        <w:t>.</w:t>
      </w:r>
    </w:p>
    <w:p w14:paraId="2E25A3C6" w14:textId="77777777" w:rsidR="001D08E6" w:rsidRPr="003018A3" w:rsidRDefault="001D08E6" w:rsidP="001D08E6">
      <w:pPr>
        <w:suppressLineNumbers/>
        <w:suppressAutoHyphens/>
        <w:spacing w:after="0" w:line="240" w:lineRule="auto"/>
        <w:ind w:firstLine="709"/>
        <w:rPr>
          <w:rFonts w:ascii="Times New Roman" w:hAnsi="Times New Roman"/>
          <w:sz w:val="24"/>
          <w:szCs w:val="24"/>
          <w:lang w:eastAsia="ru-RU"/>
        </w:rPr>
      </w:pPr>
    </w:p>
    <w:p w14:paraId="7508B8A5" w14:textId="77777777" w:rsidR="001D08E6" w:rsidRPr="003018A3" w:rsidRDefault="001D08E6" w:rsidP="001D08E6">
      <w:pPr>
        <w:suppressLineNumbers/>
        <w:spacing w:after="0" w:line="240" w:lineRule="auto"/>
        <w:ind w:firstLine="709"/>
        <w:contextualSpacing/>
        <w:rPr>
          <w:rFonts w:ascii="Times New Roman" w:eastAsia="Calibri" w:hAnsi="Times New Roman"/>
          <w:b/>
          <w:sz w:val="24"/>
          <w:szCs w:val="28"/>
        </w:rPr>
      </w:pPr>
      <w:r w:rsidRPr="003018A3">
        <w:rPr>
          <w:rFonts w:ascii="Times New Roman" w:eastAsia="Calibri" w:hAnsi="Times New Roman"/>
          <w:b/>
          <w:sz w:val="24"/>
          <w:szCs w:val="28"/>
        </w:rPr>
        <w:t>8.1.3. Оценка заявок по критерию «Цена договора».</w:t>
      </w:r>
    </w:p>
    <w:p w14:paraId="6AA08A59" w14:textId="77777777" w:rsidR="001D08E6" w:rsidRPr="003018A3" w:rsidRDefault="001D08E6" w:rsidP="001D08E6">
      <w:pPr>
        <w:suppressLineNumbers/>
        <w:suppressAutoHyphens/>
        <w:spacing w:after="0" w:line="240" w:lineRule="auto"/>
        <w:ind w:firstLine="708"/>
        <w:rPr>
          <w:rFonts w:ascii="Times New Roman" w:hAnsi="Times New Roman"/>
          <w:sz w:val="24"/>
          <w:szCs w:val="24"/>
          <w:lang w:eastAsia="ru-RU"/>
        </w:rPr>
      </w:pPr>
    </w:p>
    <w:p w14:paraId="2BE874A4" w14:textId="1550C8F3" w:rsidR="001D08E6" w:rsidRPr="003018A3" w:rsidRDefault="001D08E6" w:rsidP="001D08E6">
      <w:pPr>
        <w:suppressLineNumbers/>
        <w:suppressAutoHyphens/>
        <w:spacing w:after="0" w:line="240" w:lineRule="auto"/>
        <w:ind w:firstLine="708"/>
        <w:rPr>
          <w:rFonts w:ascii="Times New Roman" w:hAnsi="Times New Roman"/>
          <w:sz w:val="24"/>
          <w:szCs w:val="24"/>
          <w:lang w:eastAsia="ru-RU"/>
        </w:rPr>
      </w:pPr>
      <w:bookmarkStart w:id="367" w:name="_Hlk515271846"/>
      <w:r w:rsidRPr="003018A3">
        <w:rPr>
          <w:rFonts w:ascii="Times New Roman" w:hAnsi="Times New Roman"/>
          <w:sz w:val="24"/>
          <w:szCs w:val="24"/>
          <w:lang w:eastAsia="ru-RU"/>
        </w:rPr>
        <w:t xml:space="preserve">Значимость критерия оценки заявки (ЗКО) – </w:t>
      </w:r>
      <w:r w:rsidR="00185C9D">
        <w:rPr>
          <w:rFonts w:ascii="Times New Roman" w:hAnsi="Times New Roman"/>
          <w:sz w:val="24"/>
          <w:szCs w:val="24"/>
          <w:lang w:eastAsia="ru-RU"/>
        </w:rPr>
        <w:t>30</w:t>
      </w:r>
      <w:r w:rsidRPr="003018A3">
        <w:rPr>
          <w:rFonts w:ascii="Times New Roman" w:hAnsi="Times New Roman"/>
          <w:sz w:val="24"/>
          <w:szCs w:val="24"/>
          <w:lang w:eastAsia="ru-RU"/>
        </w:rPr>
        <w:t>%</w:t>
      </w:r>
    </w:p>
    <w:p w14:paraId="0FCF782B" w14:textId="5739DF74" w:rsidR="001D08E6" w:rsidRPr="003018A3" w:rsidRDefault="001D08E6" w:rsidP="001D08E6">
      <w:pPr>
        <w:suppressLineNumbers/>
        <w:suppressAutoHyphens/>
        <w:spacing w:after="0" w:line="240" w:lineRule="auto"/>
        <w:ind w:firstLine="708"/>
        <w:rPr>
          <w:rFonts w:ascii="Times New Roman" w:hAnsi="Times New Roman"/>
          <w:sz w:val="24"/>
          <w:szCs w:val="24"/>
          <w:lang w:eastAsia="ru-RU"/>
        </w:rPr>
      </w:pPr>
      <w:r w:rsidRPr="003018A3">
        <w:rPr>
          <w:rFonts w:ascii="Times New Roman" w:hAnsi="Times New Roman"/>
          <w:sz w:val="24"/>
          <w:szCs w:val="24"/>
          <w:lang w:eastAsia="ru-RU"/>
        </w:rPr>
        <w:t>Коэффициент значимости критерия оценки заявки (</w:t>
      </w:r>
      <w:r w:rsidRPr="003018A3">
        <w:rPr>
          <w:rFonts w:ascii="Times New Roman" w:hAnsi="Times New Roman"/>
          <w:sz w:val="24"/>
          <w:szCs w:val="24"/>
          <w:lang w:val="en-US" w:eastAsia="ru-RU"/>
        </w:rPr>
        <w:t>K</w:t>
      </w:r>
      <w:r w:rsidRPr="003018A3">
        <w:rPr>
          <w:rFonts w:ascii="Times New Roman" w:hAnsi="Times New Roman"/>
          <w:sz w:val="24"/>
          <w:szCs w:val="24"/>
          <w:vertAlign w:val="subscript"/>
          <w:lang w:eastAsia="ru-RU"/>
        </w:rPr>
        <w:t>1</w:t>
      </w:r>
      <w:r w:rsidRPr="003018A3">
        <w:rPr>
          <w:rFonts w:ascii="Times New Roman" w:hAnsi="Times New Roman"/>
          <w:sz w:val="24"/>
          <w:szCs w:val="24"/>
          <w:lang w:eastAsia="ru-RU"/>
        </w:rPr>
        <w:t>) = 0,</w:t>
      </w:r>
      <w:r w:rsidR="00185C9D">
        <w:rPr>
          <w:rFonts w:ascii="Times New Roman" w:hAnsi="Times New Roman"/>
          <w:sz w:val="24"/>
          <w:szCs w:val="24"/>
          <w:lang w:eastAsia="ru-RU"/>
        </w:rPr>
        <w:t>30</w:t>
      </w:r>
    </w:p>
    <w:bookmarkEnd w:id="367"/>
    <w:p w14:paraId="2541D321" w14:textId="77777777" w:rsidR="001D08E6" w:rsidRPr="003018A3" w:rsidRDefault="001D08E6" w:rsidP="001D08E6">
      <w:pPr>
        <w:suppressLineNumbers/>
        <w:spacing w:after="0" w:line="240" w:lineRule="auto"/>
        <w:ind w:left="273"/>
        <w:contextualSpacing/>
        <w:jc w:val="center"/>
        <w:rPr>
          <w:rFonts w:ascii="Times New Roman" w:eastAsia="Calibri" w:hAnsi="Times New Roman"/>
          <w:b/>
          <w:sz w:val="24"/>
          <w:szCs w:val="28"/>
        </w:rPr>
      </w:pPr>
    </w:p>
    <w:p w14:paraId="694D53BB" w14:textId="7BEDFD96" w:rsidR="001D08E6" w:rsidRPr="003018A3" w:rsidRDefault="001D08E6" w:rsidP="001D08E6">
      <w:pPr>
        <w:suppressLineNumbers/>
        <w:suppressAutoHyphens/>
        <w:spacing w:after="0" w:line="240" w:lineRule="auto"/>
        <w:ind w:firstLine="708"/>
        <w:jc w:val="both"/>
        <w:rPr>
          <w:rFonts w:ascii="Times New Roman" w:hAnsi="Times New Roman"/>
          <w:sz w:val="24"/>
          <w:szCs w:val="24"/>
          <w:lang w:eastAsia="ru-RU"/>
        </w:rPr>
      </w:pPr>
      <w:r w:rsidRPr="003018A3">
        <w:rPr>
          <w:rFonts w:ascii="Times New Roman" w:hAnsi="Times New Roman"/>
          <w:b/>
          <w:sz w:val="24"/>
          <w:szCs w:val="24"/>
          <w:lang w:eastAsia="ru-RU"/>
        </w:rPr>
        <w:t>Предмет оценки:</w:t>
      </w:r>
      <w:r w:rsidRPr="003018A3">
        <w:rPr>
          <w:rFonts w:ascii="Times New Roman" w:hAnsi="Times New Roman"/>
          <w:sz w:val="24"/>
          <w:szCs w:val="24"/>
          <w:lang w:eastAsia="ru-RU"/>
        </w:rPr>
        <w:t xml:space="preserve"> оцениваются сведения, предоставленные участником в составе заявки, а именно </w:t>
      </w:r>
      <w:r w:rsidR="000B76A4">
        <w:rPr>
          <w:rFonts w:ascii="Times New Roman" w:hAnsi="Times New Roman"/>
          <w:sz w:val="24"/>
          <w:szCs w:val="24"/>
          <w:lang w:eastAsia="ru-RU"/>
        </w:rPr>
        <w:t xml:space="preserve">цена </w:t>
      </w:r>
      <w:r w:rsidRPr="003018A3">
        <w:rPr>
          <w:rFonts w:ascii="Times New Roman" w:hAnsi="Times New Roman"/>
          <w:sz w:val="24"/>
          <w:szCs w:val="24"/>
          <w:lang w:eastAsia="ru-RU"/>
        </w:rPr>
        <w:t xml:space="preserve">договора, сформированная с учетом требований настоящей документации, не превышающая начальную (максимальную) цену договора, указанную в п. 7 раздела II документации. Оценка осуществляется по единой методике для всех участников запроса предложений. </w:t>
      </w:r>
    </w:p>
    <w:p w14:paraId="5692165B" w14:textId="77777777" w:rsidR="001D08E6" w:rsidRPr="003018A3" w:rsidRDefault="001D08E6" w:rsidP="001D08E6">
      <w:pPr>
        <w:spacing w:after="0" w:line="240" w:lineRule="auto"/>
        <w:ind w:firstLine="227"/>
        <w:jc w:val="both"/>
        <w:rPr>
          <w:rFonts w:ascii="Times New Roman" w:hAnsi="Times New Roman"/>
          <w:sz w:val="20"/>
          <w:szCs w:val="20"/>
          <w:lang w:eastAsia="ru-RU"/>
        </w:rPr>
      </w:pPr>
      <w:r w:rsidRPr="003018A3">
        <w:rPr>
          <w:rFonts w:ascii="Times New Roman" w:hAnsi="Times New Roman"/>
          <w:sz w:val="24"/>
          <w:szCs w:val="24"/>
          <w:lang w:eastAsia="ru-RU"/>
        </w:rPr>
        <w:t xml:space="preserve">Сведения предоставляются в соответствии с Формой ЦЕНОВОГО ПРЕДЛОЖЕНИЯ раздела V. «ОБРАЗЦЫ ФОРМ И ДОКУМЕНТОВ» настоящей документации. </w:t>
      </w:r>
    </w:p>
    <w:p w14:paraId="3D7090B4" w14:textId="77777777" w:rsidR="001D08E6" w:rsidRPr="003018A3" w:rsidRDefault="001D08E6" w:rsidP="001D08E6">
      <w:pPr>
        <w:suppressLineNumbers/>
        <w:suppressAutoHyphens/>
        <w:spacing w:after="0" w:line="240" w:lineRule="auto"/>
        <w:rPr>
          <w:rFonts w:ascii="Times New Roman" w:hAnsi="Times New Roman"/>
          <w:sz w:val="24"/>
          <w:szCs w:val="24"/>
          <w:lang w:eastAsia="ru-RU"/>
        </w:rPr>
      </w:pPr>
    </w:p>
    <w:p w14:paraId="226C1598" w14:textId="77777777" w:rsidR="001D08E6" w:rsidRPr="003018A3" w:rsidRDefault="001D08E6" w:rsidP="001D08E6">
      <w:pPr>
        <w:spacing w:after="0" w:line="240" w:lineRule="auto"/>
        <w:ind w:firstLine="709"/>
        <w:jc w:val="both"/>
        <w:rPr>
          <w:rFonts w:ascii="Times New Roman" w:hAnsi="Times New Roman"/>
          <w:b/>
          <w:sz w:val="24"/>
          <w:szCs w:val="24"/>
          <w:lang w:eastAsia="ru-RU"/>
        </w:rPr>
      </w:pPr>
      <w:r w:rsidRPr="003018A3">
        <w:rPr>
          <w:rFonts w:ascii="Times New Roman" w:hAnsi="Times New Roman"/>
          <w:b/>
          <w:sz w:val="24"/>
          <w:szCs w:val="24"/>
          <w:lang w:eastAsia="ru-RU"/>
        </w:rPr>
        <w:t>Рейтинг, присуждаемый заявке по критерию «Цена договора», определяется по формуле:</w:t>
      </w:r>
    </w:p>
    <w:p w14:paraId="278537A5" w14:textId="77777777" w:rsidR="001D08E6" w:rsidRPr="003018A3" w:rsidRDefault="001D08E6" w:rsidP="001D08E6">
      <w:pPr>
        <w:spacing w:after="0" w:line="240" w:lineRule="auto"/>
        <w:ind w:firstLine="709"/>
        <w:jc w:val="center"/>
        <w:rPr>
          <w:rFonts w:ascii="Times New Roman" w:hAnsi="Times New Roman"/>
          <w:b/>
          <w:sz w:val="24"/>
          <w:szCs w:val="24"/>
          <w:lang w:eastAsia="ru-RU"/>
        </w:rPr>
      </w:pPr>
    </w:p>
    <w:p w14:paraId="3CB47D19" w14:textId="77777777" w:rsidR="001D08E6" w:rsidRPr="003018A3" w:rsidRDefault="00177CFF" w:rsidP="001D08E6">
      <w:pPr>
        <w:widowControl w:val="0"/>
        <w:spacing w:after="0" w:line="240" w:lineRule="auto"/>
        <w:jc w:val="center"/>
        <w:rPr>
          <w:rFonts w:ascii="Times New Roman" w:hAnsi="Times New Roman"/>
          <w:b/>
          <w:sz w:val="28"/>
          <w:szCs w:val="28"/>
          <w:lang w:eastAsia="ru-RU"/>
        </w:rPr>
      </w:pPr>
      <m:oMath>
        <m:sSub>
          <m:sSubPr>
            <m:ctrlPr>
              <w:rPr>
                <w:rFonts w:ascii="Cambria Math" w:hAnsi="Cambria Math"/>
                <w:b/>
                <w:i/>
                <w:sz w:val="28"/>
                <w:szCs w:val="28"/>
                <w:lang w:val="en-US"/>
              </w:rPr>
            </m:ctrlPr>
          </m:sSubPr>
          <m:e>
            <m:r>
              <m:rPr>
                <m:sty m:val="bi"/>
              </m:rPr>
              <w:rPr>
                <w:rFonts w:ascii="Cambria Math" w:hAnsi="Cambria Math"/>
                <w:sz w:val="28"/>
                <w:szCs w:val="28"/>
                <w:lang w:val="en-US" w:eastAsia="ru-RU"/>
              </w:rPr>
              <m:t>R</m:t>
            </m:r>
          </m:e>
          <m:sub>
            <m:r>
              <m:rPr>
                <m:sty m:val="bi"/>
              </m:rPr>
              <w:rPr>
                <w:rFonts w:ascii="Cambria Math" w:hAnsi="Cambria Math"/>
                <w:sz w:val="28"/>
                <w:szCs w:val="28"/>
                <w:lang w:val="en-US" w:eastAsia="ru-RU"/>
              </w:rPr>
              <m:t>1</m:t>
            </m:r>
          </m:sub>
        </m:sSub>
        <m:r>
          <m:rPr>
            <m:sty m:val="bi"/>
          </m:rPr>
          <w:rPr>
            <w:rFonts w:ascii="Cambria Math" w:hAnsi="Cambria Math"/>
            <w:sz w:val="28"/>
            <w:szCs w:val="28"/>
            <w:lang w:eastAsia="ru-RU"/>
          </w:rPr>
          <m:t xml:space="preserve">= </m:t>
        </m:r>
        <m:d>
          <m:dPr>
            <m:ctrlPr>
              <w:rPr>
                <w:rFonts w:ascii="Cambria Math" w:hAnsi="Cambria Math"/>
                <w:b/>
                <w:i/>
                <w:sz w:val="28"/>
                <w:szCs w:val="28"/>
                <w:lang w:val="en-US"/>
              </w:rPr>
            </m:ctrlPr>
          </m:dPr>
          <m:e>
            <m:f>
              <m:fPr>
                <m:ctrlPr>
                  <w:rPr>
                    <w:rFonts w:ascii="Cambria Math" w:hAnsi="Cambria Math"/>
                    <w:b/>
                    <w:i/>
                    <w:sz w:val="28"/>
                    <w:szCs w:val="28"/>
                    <w:lang w:val="en-US"/>
                  </w:rPr>
                </m:ctrlPr>
              </m:fPr>
              <m:num>
                <m:r>
                  <m:rPr>
                    <m:sty m:val="bi"/>
                  </m:rPr>
                  <w:rPr>
                    <w:rFonts w:ascii="Cambria Math" w:hAnsi="Cambria Math"/>
                    <w:sz w:val="28"/>
                    <w:szCs w:val="28"/>
                    <w:lang w:eastAsia="ru-RU"/>
                  </w:rPr>
                  <m:t>Ц</m:t>
                </m:r>
                <m:r>
                  <m:rPr>
                    <m:sty m:val="bi"/>
                  </m:rPr>
                  <w:rPr>
                    <w:rFonts w:ascii="Cambria Math" w:hAnsi="Cambria Math"/>
                    <w:sz w:val="28"/>
                    <w:szCs w:val="28"/>
                    <w:lang w:val="en-US" w:eastAsia="ru-RU"/>
                  </w:rPr>
                  <m:t>min</m:t>
                </m:r>
              </m:num>
              <m:den>
                <m:r>
                  <m:rPr>
                    <m:sty m:val="bi"/>
                  </m:rPr>
                  <w:rPr>
                    <w:rFonts w:ascii="Cambria Math" w:hAnsi="Cambria Math"/>
                    <w:sz w:val="28"/>
                    <w:szCs w:val="28"/>
                    <w:lang w:eastAsia="ru-RU"/>
                  </w:rPr>
                  <m:t>Ц</m:t>
                </m:r>
                <m:r>
                  <m:rPr>
                    <m:sty m:val="bi"/>
                  </m:rPr>
                  <w:rPr>
                    <w:rFonts w:ascii="Cambria Math" w:hAnsi="Cambria Math"/>
                    <w:sz w:val="28"/>
                    <w:szCs w:val="28"/>
                    <w:lang w:val="en-US" w:eastAsia="ru-RU"/>
                  </w:rPr>
                  <m:t>i</m:t>
                </m:r>
              </m:den>
            </m:f>
            <m:r>
              <m:rPr>
                <m:sty m:val="bi"/>
              </m:rPr>
              <w:rPr>
                <w:rFonts w:ascii="Cambria Math" w:hAnsi="Cambria Math"/>
                <w:sz w:val="28"/>
                <w:szCs w:val="28"/>
                <w:lang w:eastAsia="ru-RU"/>
              </w:rPr>
              <m:t>×100</m:t>
            </m:r>
          </m:e>
        </m:d>
        <m:r>
          <m:rPr>
            <m:sty m:val="bi"/>
          </m:rPr>
          <w:rPr>
            <w:rFonts w:ascii="Cambria Math" w:hAnsi="Cambria Math"/>
            <w:sz w:val="28"/>
            <w:szCs w:val="28"/>
            <w:lang w:eastAsia="ru-RU"/>
          </w:rPr>
          <m:t>×</m:t>
        </m:r>
        <m:sSub>
          <m:sSubPr>
            <m:ctrlPr>
              <w:rPr>
                <w:rFonts w:ascii="Cambria Math" w:hAnsi="Cambria Math"/>
                <w:b/>
                <w:i/>
                <w:sz w:val="28"/>
                <w:szCs w:val="28"/>
                <w:lang w:val="en-US"/>
              </w:rPr>
            </m:ctrlPr>
          </m:sSubPr>
          <m:e>
            <m:r>
              <m:rPr>
                <m:sty m:val="bi"/>
              </m:rPr>
              <w:rPr>
                <w:rFonts w:ascii="Cambria Math" w:hAnsi="Cambria Math"/>
                <w:sz w:val="28"/>
                <w:szCs w:val="28"/>
                <w:lang w:val="en-US" w:eastAsia="ru-RU"/>
              </w:rPr>
              <m:t>K</m:t>
            </m:r>
          </m:e>
          <m:sub>
            <m:r>
              <m:rPr>
                <m:sty m:val="bi"/>
              </m:rPr>
              <w:rPr>
                <w:rFonts w:ascii="Cambria Math" w:hAnsi="Cambria Math"/>
                <w:sz w:val="28"/>
                <w:szCs w:val="28"/>
                <w:lang w:val="en-US" w:eastAsia="ru-RU"/>
              </w:rPr>
              <m:t>1</m:t>
            </m:r>
          </m:sub>
        </m:sSub>
      </m:oMath>
      <w:r w:rsidR="001D08E6" w:rsidRPr="003018A3">
        <w:rPr>
          <w:rFonts w:ascii="Times New Roman" w:hAnsi="Times New Roman"/>
          <w:b/>
          <w:sz w:val="24"/>
          <w:szCs w:val="24"/>
          <w:lang w:eastAsia="ru-RU"/>
        </w:rPr>
        <w:t>,</w:t>
      </w:r>
    </w:p>
    <w:p w14:paraId="732FFED9" w14:textId="77777777" w:rsidR="001D08E6" w:rsidRPr="003018A3" w:rsidRDefault="001D08E6" w:rsidP="001D08E6">
      <w:pPr>
        <w:widowControl w:val="0"/>
        <w:spacing w:after="0" w:line="240" w:lineRule="auto"/>
        <w:jc w:val="center"/>
        <w:rPr>
          <w:rFonts w:ascii="Times New Roman" w:hAnsi="Times New Roman"/>
          <w:b/>
          <w:sz w:val="28"/>
          <w:szCs w:val="28"/>
          <w:lang w:eastAsia="ru-RU"/>
        </w:rPr>
      </w:pPr>
    </w:p>
    <w:p w14:paraId="1350B1B6"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где:</w:t>
      </w:r>
    </w:p>
    <w:p w14:paraId="19BE55BB"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i/>
          <w:sz w:val="24"/>
          <w:szCs w:val="24"/>
          <w:lang w:val="en-US" w:eastAsia="ru-RU"/>
        </w:rPr>
        <w:t>R</w:t>
      </w:r>
      <w:r w:rsidRPr="003018A3">
        <w:rPr>
          <w:rFonts w:ascii="Times New Roman" w:hAnsi="Times New Roman"/>
          <w:i/>
          <w:sz w:val="24"/>
          <w:szCs w:val="24"/>
          <w:vertAlign w:val="subscript"/>
          <w:lang w:eastAsia="ru-RU"/>
        </w:rPr>
        <w:t xml:space="preserve">1 </w:t>
      </w:r>
      <w:r w:rsidRPr="003018A3">
        <w:rPr>
          <w:rFonts w:ascii="Times New Roman" w:hAnsi="Times New Roman"/>
          <w:sz w:val="24"/>
          <w:szCs w:val="24"/>
          <w:lang w:eastAsia="ru-RU"/>
        </w:rPr>
        <w:t>– рейтинг заявки, присуждаемый i-й заявке, по критерию «Цена договора»;</w:t>
      </w:r>
    </w:p>
    <w:p w14:paraId="35EBACC5"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i/>
          <w:sz w:val="24"/>
          <w:szCs w:val="24"/>
          <w:lang w:eastAsia="ru-RU"/>
        </w:rPr>
        <w:t>Ц</w:t>
      </w:r>
      <w:r w:rsidRPr="003018A3">
        <w:rPr>
          <w:rFonts w:ascii="Times New Roman" w:hAnsi="Times New Roman"/>
          <w:i/>
          <w:sz w:val="24"/>
          <w:szCs w:val="24"/>
          <w:vertAlign w:val="subscript"/>
          <w:lang w:val="en-US" w:eastAsia="ru-RU"/>
        </w:rPr>
        <w:t>min</w:t>
      </w:r>
      <w:r w:rsidRPr="003018A3">
        <w:rPr>
          <w:rFonts w:ascii="Times New Roman" w:hAnsi="Times New Roman"/>
          <w:i/>
          <w:sz w:val="24"/>
          <w:szCs w:val="24"/>
          <w:lang w:eastAsia="ru-RU"/>
        </w:rPr>
        <w:t xml:space="preserve"> </w:t>
      </w:r>
      <w:r w:rsidRPr="003018A3">
        <w:rPr>
          <w:rFonts w:ascii="Times New Roman" w:hAnsi="Times New Roman"/>
          <w:sz w:val="24"/>
          <w:szCs w:val="24"/>
          <w:lang w:eastAsia="ru-RU"/>
        </w:rPr>
        <w:t>– минимальная цена договора, предложенная в заявках участников;</w:t>
      </w:r>
    </w:p>
    <w:p w14:paraId="2D4FC022"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i/>
          <w:sz w:val="24"/>
          <w:szCs w:val="24"/>
          <w:lang w:eastAsia="ru-RU"/>
        </w:rPr>
        <w:t>Ц</w:t>
      </w:r>
      <w:r w:rsidRPr="003018A3">
        <w:rPr>
          <w:rFonts w:ascii="Times New Roman" w:hAnsi="Times New Roman"/>
          <w:i/>
          <w:sz w:val="24"/>
          <w:szCs w:val="24"/>
          <w:vertAlign w:val="subscript"/>
          <w:lang w:val="en-US" w:eastAsia="ru-RU"/>
        </w:rPr>
        <w:t>i</w:t>
      </w:r>
      <w:r w:rsidRPr="003018A3">
        <w:rPr>
          <w:rFonts w:ascii="Times New Roman" w:hAnsi="Times New Roman"/>
          <w:i/>
          <w:sz w:val="24"/>
          <w:szCs w:val="24"/>
          <w:lang w:eastAsia="ru-RU"/>
        </w:rPr>
        <w:t xml:space="preserve"> </w:t>
      </w:r>
      <w:r w:rsidRPr="003018A3">
        <w:rPr>
          <w:rFonts w:ascii="Times New Roman" w:hAnsi="Times New Roman"/>
          <w:sz w:val="24"/>
          <w:szCs w:val="24"/>
          <w:lang w:eastAsia="ru-RU"/>
        </w:rPr>
        <w:t>– предложение i-го участника по цене договора;</w:t>
      </w:r>
    </w:p>
    <w:p w14:paraId="678AA587" w14:textId="623E426D"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i/>
          <w:sz w:val="24"/>
          <w:szCs w:val="24"/>
          <w:lang w:eastAsia="ru-RU"/>
        </w:rPr>
        <w:t>К</w:t>
      </w:r>
      <w:r w:rsidRPr="003018A3">
        <w:rPr>
          <w:rFonts w:ascii="Times New Roman" w:hAnsi="Times New Roman"/>
          <w:i/>
          <w:sz w:val="24"/>
          <w:szCs w:val="24"/>
          <w:vertAlign w:val="subscript"/>
          <w:lang w:eastAsia="ru-RU"/>
        </w:rPr>
        <w:t>1</w:t>
      </w:r>
      <w:r w:rsidRPr="003018A3">
        <w:rPr>
          <w:rFonts w:ascii="Times New Roman" w:hAnsi="Times New Roman"/>
          <w:sz w:val="24"/>
          <w:szCs w:val="24"/>
          <w:lang w:eastAsia="ru-RU"/>
        </w:rPr>
        <w:t xml:space="preserve"> –</w:t>
      </w:r>
      <w:r w:rsidRPr="003018A3">
        <w:rPr>
          <w:rFonts w:ascii="Times New Roman" w:hAnsi="Times New Roman"/>
        </w:rPr>
        <w:t xml:space="preserve"> </w:t>
      </w:r>
      <w:r w:rsidRPr="003018A3">
        <w:rPr>
          <w:rFonts w:ascii="Times New Roman" w:hAnsi="Times New Roman"/>
          <w:sz w:val="24"/>
          <w:szCs w:val="24"/>
          <w:lang w:eastAsia="ru-RU"/>
        </w:rPr>
        <w:t>коэффициент значимости критерия оценки заявки (K</w:t>
      </w:r>
      <w:r w:rsidRPr="003018A3">
        <w:rPr>
          <w:rFonts w:ascii="Times New Roman" w:hAnsi="Times New Roman"/>
          <w:sz w:val="24"/>
          <w:szCs w:val="24"/>
          <w:vertAlign w:val="subscript"/>
          <w:lang w:eastAsia="ru-RU"/>
        </w:rPr>
        <w:t>1</w:t>
      </w:r>
      <w:r w:rsidRPr="003018A3">
        <w:rPr>
          <w:rFonts w:ascii="Times New Roman" w:hAnsi="Times New Roman"/>
          <w:sz w:val="24"/>
          <w:szCs w:val="24"/>
          <w:lang w:eastAsia="ru-RU"/>
        </w:rPr>
        <w:t>) = 0,</w:t>
      </w:r>
      <w:r w:rsidR="00185C9D">
        <w:rPr>
          <w:rFonts w:ascii="Times New Roman" w:hAnsi="Times New Roman"/>
          <w:sz w:val="24"/>
          <w:szCs w:val="24"/>
          <w:lang w:eastAsia="ru-RU"/>
        </w:rPr>
        <w:t>30</w:t>
      </w:r>
      <w:r w:rsidR="00185C9D" w:rsidRPr="003018A3">
        <w:rPr>
          <w:rFonts w:ascii="Times New Roman" w:hAnsi="Times New Roman"/>
          <w:sz w:val="24"/>
          <w:szCs w:val="24"/>
          <w:lang w:eastAsia="ru-RU"/>
        </w:rPr>
        <w:t xml:space="preserve"> </w:t>
      </w:r>
    </w:p>
    <w:p w14:paraId="4CFD0954" w14:textId="77777777" w:rsidR="001D08E6" w:rsidRPr="003018A3" w:rsidRDefault="001D08E6" w:rsidP="001D08E6">
      <w:pPr>
        <w:suppressLineNumbers/>
        <w:spacing w:after="0" w:line="240" w:lineRule="auto"/>
        <w:ind w:firstLine="709"/>
        <w:contextualSpacing/>
        <w:jc w:val="both"/>
        <w:rPr>
          <w:rFonts w:ascii="Times New Roman" w:eastAsia="Calibri" w:hAnsi="Times New Roman"/>
          <w:b/>
          <w:sz w:val="24"/>
          <w:szCs w:val="28"/>
        </w:rPr>
      </w:pPr>
    </w:p>
    <w:p w14:paraId="225BBAD4" w14:textId="77777777" w:rsidR="001D08E6" w:rsidRPr="003018A3" w:rsidRDefault="001D08E6" w:rsidP="001D08E6">
      <w:pPr>
        <w:suppressLineNumbers/>
        <w:spacing w:after="0" w:line="240" w:lineRule="auto"/>
        <w:ind w:firstLine="709"/>
        <w:contextualSpacing/>
        <w:jc w:val="both"/>
        <w:rPr>
          <w:rFonts w:ascii="Times New Roman" w:eastAsia="Calibri" w:hAnsi="Times New Roman"/>
          <w:b/>
          <w:sz w:val="24"/>
          <w:szCs w:val="28"/>
        </w:rPr>
      </w:pPr>
      <w:r w:rsidRPr="003018A3">
        <w:rPr>
          <w:rFonts w:ascii="Times New Roman" w:eastAsia="Calibri" w:hAnsi="Times New Roman"/>
          <w:b/>
          <w:sz w:val="24"/>
          <w:szCs w:val="28"/>
        </w:rPr>
        <w:t>8.1.4. Оценка заявок по критерию «Квалификация участника».</w:t>
      </w:r>
    </w:p>
    <w:p w14:paraId="341B0C4A" w14:textId="77777777" w:rsidR="001D08E6" w:rsidRPr="003018A3" w:rsidRDefault="001D08E6" w:rsidP="001D08E6">
      <w:pPr>
        <w:suppressLineNumbers/>
        <w:suppressAutoHyphens/>
        <w:spacing w:after="0" w:line="240" w:lineRule="auto"/>
        <w:ind w:firstLine="708"/>
        <w:rPr>
          <w:rFonts w:ascii="Times New Roman" w:hAnsi="Times New Roman"/>
          <w:sz w:val="24"/>
          <w:szCs w:val="24"/>
          <w:lang w:eastAsia="ru-RU"/>
        </w:rPr>
      </w:pPr>
    </w:p>
    <w:p w14:paraId="0CB35258" w14:textId="221F55EC" w:rsidR="001D08E6" w:rsidRPr="003018A3" w:rsidRDefault="001D08E6" w:rsidP="001D08E6">
      <w:pPr>
        <w:suppressLineNumbers/>
        <w:suppressAutoHyphens/>
        <w:spacing w:after="0" w:line="240" w:lineRule="auto"/>
        <w:ind w:firstLine="708"/>
        <w:rPr>
          <w:rFonts w:ascii="Times New Roman" w:hAnsi="Times New Roman"/>
          <w:sz w:val="24"/>
          <w:szCs w:val="24"/>
          <w:lang w:eastAsia="ru-RU"/>
        </w:rPr>
      </w:pPr>
      <w:bookmarkStart w:id="368" w:name="_Hlk515271864"/>
      <w:r w:rsidRPr="003018A3">
        <w:rPr>
          <w:rFonts w:ascii="Times New Roman" w:hAnsi="Times New Roman"/>
          <w:sz w:val="24"/>
          <w:szCs w:val="24"/>
          <w:lang w:eastAsia="ru-RU"/>
        </w:rPr>
        <w:t xml:space="preserve">Значимость критерия оценки заявки (ЗКО) – </w:t>
      </w:r>
      <w:r w:rsidR="00185C9D">
        <w:rPr>
          <w:rFonts w:ascii="Times New Roman" w:hAnsi="Times New Roman"/>
          <w:sz w:val="24"/>
          <w:szCs w:val="24"/>
          <w:lang w:eastAsia="ru-RU"/>
        </w:rPr>
        <w:t>70</w:t>
      </w:r>
      <w:r w:rsidRPr="003018A3">
        <w:rPr>
          <w:rFonts w:ascii="Times New Roman" w:hAnsi="Times New Roman"/>
          <w:sz w:val="24"/>
          <w:szCs w:val="24"/>
          <w:lang w:eastAsia="ru-RU"/>
        </w:rPr>
        <w:t>%</w:t>
      </w:r>
    </w:p>
    <w:p w14:paraId="566ABD2E" w14:textId="76436996" w:rsidR="001D08E6" w:rsidRPr="003018A3" w:rsidRDefault="001D08E6" w:rsidP="001D08E6">
      <w:pPr>
        <w:suppressLineNumbers/>
        <w:suppressAutoHyphens/>
        <w:spacing w:after="0" w:line="240" w:lineRule="auto"/>
        <w:ind w:firstLine="708"/>
        <w:rPr>
          <w:rFonts w:ascii="Times New Roman" w:hAnsi="Times New Roman"/>
          <w:sz w:val="24"/>
          <w:szCs w:val="24"/>
          <w:lang w:eastAsia="ru-RU"/>
        </w:rPr>
      </w:pPr>
      <w:r w:rsidRPr="003018A3">
        <w:rPr>
          <w:rFonts w:ascii="Times New Roman" w:hAnsi="Times New Roman"/>
          <w:sz w:val="24"/>
          <w:szCs w:val="24"/>
          <w:lang w:eastAsia="ru-RU"/>
        </w:rPr>
        <w:t>Коэффициент значимости критерия оценки заявки (</w:t>
      </w:r>
      <w:r w:rsidRPr="003018A3">
        <w:rPr>
          <w:rFonts w:ascii="Times New Roman" w:hAnsi="Times New Roman"/>
          <w:sz w:val="24"/>
          <w:szCs w:val="24"/>
          <w:lang w:val="en-US" w:eastAsia="ru-RU"/>
        </w:rPr>
        <w:t>K</w:t>
      </w:r>
      <w:r w:rsidRPr="003018A3">
        <w:rPr>
          <w:rFonts w:ascii="Times New Roman" w:hAnsi="Times New Roman"/>
          <w:sz w:val="24"/>
          <w:szCs w:val="24"/>
          <w:vertAlign w:val="subscript"/>
          <w:lang w:eastAsia="ru-RU"/>
        </w:rPr>
        <w:t>2</w:t>
      </w:r>
      <w:r w:rsidRPr="003018A3">
        <w:rPr>
          <w:rFonts w:ascii="Times New Roman" w:hAnsi="Times New Roman"/>
          <w:sz w:val="24"/>
          <w:szCs w:val="24"/>
          <w:lang w:eastAsia="ru-RU"/>
        </w:rPr>
        <w:t>) = 0,</w:t>
      </w:r>
      <w:r w:rsidR="00185C9D">
        <w:rPr>
          <w:rFonts w:ascii="Times New Roman" w:hAnsi="Times New Roman"/>
          <w:sz w:val="24"/>
          <w:szCs w:val="24"/>
          <w:lang w:eastAsia="ru-RU"/>
        </w:rPr>
        <w:t>70</w:t>
      </w:r>
    </w:p>
    <w:bookmarkEnd w:id="368"/>
    <w:p w14:paraId="57E864ED" w14:textId="77777777" w:rsidR="001D08E6" w:rsidRPr="003018A3" w:rsidRDefault="001D08E6" w:rsidP="001D08E6">
      <w:pPr>
        <w:suppressLineNumbers/>
        <w:suppressAutoHyphens/>
        <w:spacing w:after="0" w:line="240" w:lineRule="auto"/>
        <w:ind w:left="360"/>
        <w:rPr>
          <w:rFonts w:ascii="Times New Roman" w:hAnsi="Times New Roman"/>
          <w:b/>
          <w:sz w:val="24"/>
          <w:szCs w:val="24"/>
          <w:lang w:eastAsia="ru-RU"/>
        </w:rPr>
      </w:pPr>
    </w:p>
    <w:p w14:paraId="0974C26D" w14:textId="77777777" w:rsidR="001D08E6" w:rsidRPr="003018A3" w:rsidRDefault="001D08E6" w:rsidP="001D08E6">
      <w:pPr>
        <w:suppressLineNumbers/>
        <w:suppressAutoHyphens/>
        <w:spacing w:after="0" w:line="240" w:lineRule="auto"/>
        <w:ind w:firstLine="708"/>
        <w:jc w:val="both"/>
        <w:rPr>
          <w:rFonts w:ascii="Times New Roman" w:hAnsi="Times New Roman"/>
          <w:sz w:val="24"/>
          <w:szCs w:val="24"/>
          <w:lang w:eastAsia="ru-RU"/>
        </w:rPr>
      </w:pPr>
      <w:r w:rsidRPr="003018A3">
        <w:rPr>
          <w:rFonts w:ascii="Times New Roman" w:hAnsi="Times New Roman"/>
          <w:sz w:val="24"/>
          <w:szCs w:val="24"/>
          <w:lang w:eastAsia="ru-RU"/>
        </w:rPr>
        <w:t xml:space="preserve">Рейтинг заявки по данному критерию происходит путем сложения рейтингов подкритериев, полученных </w:t>
      </w:r>
      <w:r w:rsidRPr="003018A3">
        <w:rPr>
          <w:rFonts w:ascii="Times New Roman" w:hAnsi="Times New Roman"/>
          <w:sz w:val="24"/>
          <w:szCs w:val="24"/>
          <w:lang w:val="en-US" w:eastAsia="ru-RU"/>
        </w:rPr>
        <w:t>i</w:t>
      </w:r>
      <w:r w:rsidRPr="003018A3">
        <w:rPr>
          <w:rFonts w:ascii="Times New Roman" w:hAnsi="Times New Roman"/>
          <w:sz w:val="24"/>
          <w:szCs w:val="24"/>
          <w:lang w:eastAsia="ru-RU"/>
        </w:rPr>
        <w:t>-заявкой по каждому подкритерию, умноженных на коэффициент значимости критерия оценки.</w:t>
      </w:r>
    </w:p>
    <w:p w14:paraId="5F537968" w14:textId="77777777" w:rsidR="001D08E6" w:rsidRPr="003018A3" w:rsidRDefault="001D08E6" w:rsidP="001D08E6">
      <w:pPr>
        <w:spacing w:after="0" w:line="240" w:lineRule="auto"/>
        <w:ind w:firstLine="709"/>
        <w:jc w:val="both"/>
        <w:rPr>
          <w:rFonts w:ascii="Times New Roman" w:hAnsi="Times New Roman"/>
          <w:sz w:val="24"/>
          <w:szCs w:val="24"/>
          <w:lang w:eastAsia="ru-RU"/>
        </w:rPr>
      </w:pPr>
    </w:p>
    <w:p w14:paraId="1FC49DD7" w14:textId="33DE2DE2" w:rsidR="00EF3F41" w:rsidRPr="003018A3" w:rsidRDefault="001D08E6" w:rsidP="00EF3F41">
      <w:pPr>
        <w:widowControl w:val="0"/>
        <w:autoSpaceDE w:val="0"/>
        <w:autoSpaceDN w:val="0"/>
        <w:adjustRightInd w:val="0"/>
        <w:spacing w:after="0" w:line="240" w:lineRule="auto"/>
        <w:ind w:firstLine="709"/>
        <w:jc w:val="both"/>
        <w:rPr>
          <w:rFonts w:ascii="Times New Roman" w:hAnsi="Times New Roman"/>
          <w:b/>
          <w:sz w:val="24"/>
          <w:szCs w:val="24"/>
          <w:lang w:eastAsia="ru-RU"/>
        </w:rPr>
      </w:pPr>
      <w:bookmarkStart w:id="369" w:name="_Hlk515271913"/>
      <w:r w:rsidRPr="003018A3">
        <w:rPr>
          <w:rFonts w:ascii="Times New Roman" w:hAnsi="Times New Roman"/>
          <w:b/>
          <w:i/>
          <w:sz w:val="24"/>
          <w:szCs w:val="24"/>
          <w:lang w:eastAsia="ru-RU"/>
        </w:rPr>
        <w:t>8.1.4.1.</w:t>
      </w:r>
      <w:r w:rsidR="00EF3F41" w:rsidRPr="003018A3">
        <w:rPr>
          <w:rFonts w:ascii="Times New Roman" w:hAnsi="Times New Roman"/>
          <w:b/>
          <w:sz w:val="24"/>
          <w:szCs w:val="24"/>
          <w:lang w:eastAsia="ru-RU"/>
        </w:rPr>
        <w:t xml:space="preserve"> Подкритерий 1: </w:t>
      </w:r>
      <w:bookmarkStart w:id="370" w:name="_Hlk535849200"/>
      <w:bookmarkStart w:id="371" w:name="_Hlk20130794"/>
      <w:r w:rsidR="00EF3F41" w:rsidRPr="003018A3">
        <w:rPr>
          <w:rFonts w:ascii="Times New Roman" w:hAnsi="Times New Roman"/>
          <w:b/>
          <w:i/>
          <w:sz w:val="24"/>
          <w:szCs w:val="24"/>
          <w:lang w:eastAsia="ru-RU"/>
        </w:rPr>
        <w:t>«Наличие у участника общего опыта работы»</w:t>
      </w:r>
      <w:bookmarkEnd w:id="370"/>
      <w:r w:rsidR="00EF3F41" w:rsidRPr="003018A3">
        <w:rPr>
          <w:rFonts w:ascii="Times New Roman" w:hAnsi="Times New Roman"/>
          <w:b/>
          <w:i/>
          <w:sz w:val="24"/>
          <w:szCs w:val="24"/>
          <w:lang w:eastAsia="ru-RU"/>
        </w:rPr>
        <w:t>.</w:t>
      </w:r>
      <w:r w:rsidR="00EF3F41" w:rsidRPr="003018A3">
        <w:rPr>
          <w:rFonts w:ascii="Times New Roman" w:hAnsi="Times New Roman"/>
          <w:b/>
          <w:sz w:val="24"/>
          <w:szCs w:val="24"/>
          <w:lang w:eastAsia="ru-RU"/>
        </w:rPr>
        <w:t xml:space="preserve"> </w:t>
      </w:r>
    </w:p>
    <w:bookmarkEnd w:id="371"/>
    <w:p w14:paraId="54E7FA93" w14:textId="77777777" w:rsidR="00EF3F41" w:rsidRPr="003018A3" w:rsidRDefault="00EF3F41" w:rsidP="00EF3F41">
      <w:pPr>
        <w:widowControl w:val="0"/>
        <w:autoSpaceDE w:val="0"/>
        <w:autoSpaceDN w:val="0"/>
        <w:adjustRightInd w:val="0"/>
        <w:spacing w:after="0" w:line="240" w:lineRule="auto"/>
        <w:ind w:firstLine="709"/>
        <w:jc w:val="both"/>
        <w:rPr>
          <w:rFonts w:ascii="Times New Roman" w:hAnsi="Times New Roman"/>
          <w:b/>
          <w:sz w:val="24"/>
          <w:szCs w:val="24"/>
          <w:lang w:eastAsia="ru-RU"/>
        </w:rPr>
      </w:pPr>
    </w:p>
    <w:p w14:paraId="6284BF74" w14:textId="3134A5DD" w:rsidR="00EF3F41" w:rsidRPr="003018A3" w:rsidRDefault="00EF3F41" w:rsidP="00EF3F41">
      <w:pPr>
        <w:suppressLineNumbers/>
        <w:suppressAutoHyphens/>
        <w:spacing w:after="0" w:line="240" w:lineRule="auto"/>
        <w:ind w:left="360" w:firstLine="349"/>
        <w:rPr>
          <w:rFonts w:ascii="Times New Roman" w:hAnsi="Times New Roman"/>
          <w:sz w:val="24"/>
          <w:szCs w:val="24"/>
          <w:lang w:eastAsia="ru-RU"/>
        </w:rPr>
      </w:pPr>
      <w:r w:rsidRPr="003018A3">
        <w:rPr>
          <w:rFonts w:ascii="Times New Roman" w:hAnsi="Times New Roman"/>
          <w:sz w:val="24"/>
          <w:szCs w:val="24"/>
          <w:lang w:eastAsia="ru-RU"/>
        </w:rPr>
        <w:t>Значимость подкритерия оценки заявки (ЗКО</w:t>
      </w:r>
      <w:r w:rsidRPr="003018A3">
        <w:rPr>
          <w:rFonts w:ascii="Times New Roman" w:hAnsi="Times New Roman"/>
          <w:sz w:val="24"/>
          <w:szCs w:val="24"/>
          <w:vertAlign w:val="subscript"/>
          <w:lang w:eastAsia="ru-RU"/>
        </w:rPr>
        <w:t>П1</w:t>
      </w:r>
      <w:r w:rsidRPr="003018A3">
        <w:rPr>
          <w:rFonts w:ascii="Times New Roman" w:hAnsi="Times New Roman"/>
          <w:sz w:val="24"/>
          <w:szCs w:val="24"/>
          <w:lang w:eastAsia="ru-RU"/>
        </w:rPr>
        <w:t xml:space="preserve">) – </w:t>
      </w:r>
      <w:r w:rsidR="00185C9D">
        <w:rPr>
          <w:rFonts w:ascii="Times New Roman" w:hAnsi="Times New Roman"/>
          <w:sz w:val="24"/>
          <w:szCs w:val="24"/>
          <w:lang w:eastAsia="ru-RU"/>
        </w:rPr>
        <w:t>5</w:t>
      </w:r>
      <w:r w:rsidRPr="003018A3">
        <w:rPr>
          <w:rFonts w:ascii="Times New Roman" w:hAnsi="Times New Roman"/>
          <w:sz w:val="24"/>
          <w:szCs w:val="24"/>
          <w:lang w:eastAsia="ru-RU"/>
        </w:rPr>
        <w:t>%</w:t>
      </w:r>
    </w:p>
    <w:p w14:paraId="19B1AE1E" w14:textId="4BCBDF75" w:rsidR="00EF3F41" w:rsidRPr="003018A3" w:rsidRDefault="00EF3F41" w:rsidP="00EF3F41">
      <w:pPr>
        <w:widowControl w:val="0"/>
        <w:autoSpaceDE w:val="0"/>
        <w:autoSpaceDN w:val="0"/>
        <w:adjustRightInd w:val="0"/>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Коэффициент значимости подкритерия оценки заявки (</w:t>
      </w:r>
      <w:r w:rsidRPr="003018A3">
        <w:rPr>
          <w:rFonts w:ascii="Times New Roman" w:hAnsi="Times New Roman"/>
          <w:sz w:val="24"/>
          <w:szCs w:val="24"/>
          <w:lang w:val="en-US" w:eastAsia="ru-RU"/>
        </w:rPr>
        <w:t>K</w:t>
      </w:r>
      <w:r w:rsidRPr="003018A3">
        <w:rPr>
          <w:rFonts w:ascii="Times New Roman" w:hAnsi="Times New Roman"/>
          <w:sz w:val="24"/>
          <w:szCs w:val="24"/>
          <w:vertAlign w:val="subscript"/>
          <w:lang w:eastAsia="ru-RU"/>
        </w:rPr>
        <w:t>П1</w:t>
      </w:r>
      <w:r w:rsidRPr="003018A3">
        <w:rPr>
          <w:rFonts w:ascii="Times New Roman" w:hAnsi="Times New Roman"/>
          <w:sz w:val="24"/>
          <w:szCs w:val="24"/>
          <w:lang w:eastAsia="ru-RU"/>
        </w:rPr>
        <w:t>) = 0,</w:t>
      </w:r>
      <w:r w:rsidR="00185C9D">
        <w:rPr>
          <w:rFonts w:ascii="Times New Roman" w:hAnsi="Times New Roman"/>
          <w:sz w:val="24"/>
          <w:szCs w:val="24"/>
          <w:lang w:eastAsia="ru-RU"/>
        </w:rPr>
        <w:t>05</w:t>
      </w:r>
    </w:p>
    <w:p w14:paraId="50717ABB" w14:textId="77777777" w:rsidR="00EF3F41" w:rsidRPr="003018A3" w:rsidRDefault="00EF3F41" w:rsidP="00EF3F41">
      <w:pPr>
        <w:widowControl w:val="0"/>
        <w:autoSpaceDE w:val="0"/>
        <w:autoSpaceDN w:val="0"/>
        <w:adjustRightInd w:val="0"/>
        <w:spacing w:after="0" w:line="240" w:lineRule="auto"/>
        <w:ind w:firstLine="709"/>
        <w:jc w:val="both"/>
        <w:rPr>
          <w:rFonts w:ascii="Times New Roman" w:hAnsi="Times New Roman"/>
          <w:sz w:val="24"/>
          <w:szCs w:val="24"/>
          <w:lang w:eastAsia="ru-RU"/>
        </w:rPr>
      </w:pPr>
    </w:p>
    <w:p w14:paraId="2C7E3CDD" w14:textId="77777777" w:rsidR="00EF3F41" w:rsidRPr="003018A3" w:rsidRDefault="00EF3F41" w:rsidP="00EF3F41">
      <w:pPr>
        <w:widowControl w:val="0"/>
        <w:autoSpaceDE w:val="0"/>
        <w:autoSpaceDN w:val="0"/>
        <w:adjustRightInd w:val="0"/>
        <w:spacing w:after="0" w:line="240" w:lineRule="auto"/>
        <w:ind w:firstLine="709"/>
        <w:jc w:val="both"/>
        <w:rPr>
          <w:rFonts w:ascii="Times New Roman" w:hAnsi="Times New Roman"/>
          <w:sz w:val="24"/>
          <w:szCs w:val="24"/>
          <w:lang w:eastAsia="ru-RU"/>
        </w:rPr>
      </w:pPr>
      <w:r w:rsidRPr="003018A3">
        <w:rPr>
          <w:rFonts w:ascii="Times New Roman" w:hAnsi="Times New Roman"/>
          <w:b/>
          <w:sz w:val="24"/>
          <w:szCs w:val="24"/>
        </w:rPr>
        <w:t xml:space="preserve">Описание подкритерия: </w:t>
      </w:r>
      <w:r w:rsidRPr="003018A3">
        <w:rPr>
          <w:rFonts w:ascii="Times New Roman" w:hAnsi="Times New Roman"/>
          <w:sz w:val="24"/>
          <w:szCs w:val="24"/>
        </w:rPr>
        <w:t>оценке подлежит количество полных лет, прошедших с момента государственной регистрации участника на территории Российской Федерации</w:t>
      </w:r>
      <w:r w:rsidRPr="003018A3">
        <w:rPr>
          <w:rFonts w:ascii="Times New Roman" w:hAnsi="Times New Roman"/>
          <w:sz w:val="24"/>
          <w:szCs w:val="24"/>
          <w:lang w:eastAsia="ru-RU"/>
        </w:rPr>
        <w:t xml:space="preserve">. Оценка проводится на основе сведений, содержащихся в Едином государственном реестре юридических лиц («Сведения о регистрации»). </w:t>
      </w:r>
    </w:p>
    <w:p w14:paraId="01F1B777" w14:textId="77777777" w:rsidR="00EF3F41" w:rsidRPr="003018A3" w:rsidRDefault="00EF3F41" w:rsidP="00EF3F41">
      <w:pPr>
        <w:widowControl w:val="0"/>
        <w:autoSpaceDE w:val="0"/>
        <w:autoSpaceDN w:val="0"/>
        <w:adjustRightInd w:val="0"/>
        <w:spacing w:after="0" w:line="240" w:lineRule="auto"/>
        <w:ind w:firstLine="709"/>
        <w:jc w:val="both"/>
        <w:rPr>
          <w:rFonts w:ascii="Times New Roman" w:hAnsi="Times New Roman"/>
          <w:b/>
          <w:sz w:val="24"/>
          <w:szCs w:val="24"/>
          <w:lang w:eastAsia="ru-RU"/>
        </w:rPr>
      </w:pPr>
    </w:p>
    <w:p w14:paraId="31180727" w14:textId="77777777" w:rsidR="00EF3F41" w:rsidRPr="003018A3" w:rsidRDefault="00EF3F41" w:rsidP="00EF3F41">
      <w:pPr>
        <w:widowControl w:val="0"/>
        <w:autoSpaceDE w:val="0"/>
        <w:autoSpaceDN w:val="0"/>
        <w:adjustRightInd w:val="0"/>
        <w:spacing w:after="0" w:line="240" w:lineRule="auto"/>
        <w:ind w:firstLine="709"/>
        <w:jc w:val="both"/>
        <w:rPr>
          <w:rFonts w:ascii="Times New Roman" w:hAnsi="Times New Roman"/>
          <w:sz w:val="24"/>
          <w:szCs w:val="24"/>
          <w:lang w:eastAsia="ru-RU"/>
        </w:rPr>
      </w:pPr>
      <w:r w:rsidRPr="003018A3">
        <w:rPr>
          <w:rFonts w:ascii="Times New Roman" w:hAnsi="Times New Roman"/>
          <w:b/>
          <w:sz w:val="24"/>
          <w:szCs w:val="24"/>
          <w:lang w:eastAsia="ru-RU"/>
        </w:rPr>
        <w:t xml:space="preserve">Порядок оценки: </w:t>
      </w:r>
      <w:r w:rsidRPr="003018A3">
        <w:rPr>
          <w:rFonts w:ascii="Times New Roman" w:hAnsi="Times New Roman"/>
          <w:sz w:val="24"/>
          <w:szCs w:val="24"/>
          <w:lang w:eastAsia="ru-RU"/>
        </w:rPr>
        <w:t>оценка по показателю подкритерия осуществляется на основании оценок членов ЗК, присвоенных в соответствии с представленной ниже таблицей:</w:t>
      </w:r>
    </w:p>
    <w:p w14:paraId="01D7427C" w14:textId="77777777" w:rsidR="00EF3F41" w:rsidRPr="003018A3" w:rsidRDefault="00EF3F41" w:rsidP="00EF3F41">
      <w:pPr>
        <w:widowControl w:val="0"/>
        <w:autoSpaceDE w:val="0"/>
        <w:autoSpaceDN w:val="0"/>
        <w:adjustRightInd w:val="0"/>
        <w:spacing w:after="0" w:line="240" w:lineRule="auto"/>
        <w:ind w:firstLine="709"/>
        <w:jc w:val="both"/>
        <w:rPr>
          <w:rFonts w:ascii="Times New Roman" w:hAnsi="Times New Roman"/>
          <w:sz w:val="24"/>
          <w:szCs w:val="24"/>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
        <w:gridCol w:w="6881"/>
        <w:gridCol w:w="2294"/>
      </w:tblGrid>
      <w:tr w:rsidR="00EF3F41" w:rsidRPr="003018A3" w14:paraId="67ACFBD0" w14:textId="77777777" w:rsidTr="00185C9D">
        <w:trPr>
          <w:trHeight w:val="841"/>
        </w:trPr>
        <w:tc>
          <w:tcPr>
            <w:tcW w:w="288" w:type="pct"/>
            <w:shd w:val="clear" w:color="auto" w:fill="auto"/>
          </w:tcPr>
          <w:p w14:paraId="3A1E34F6" w14:textId="77777777" w:rsidR="00EF3F41" w:rsidRPr="003018A3" w:rsidRDefault="00EF3F41" w:rsidP="00EF3F41">
            <w:pPr>
              <w:widowControl w:val="0"/>
              <w:autoSpaceDE w:val="0"/>
              <w:autoSpaceDN w:val="0"/>
              <w:adjustRightInd w:val="0"/>
              <w:spacing w:after="0" w:line="240" w:lineRule="auto"/>
              <w:jc w:val="center"/>
              <w:rPr>
                <w:rFonts w:ascii="Times New Roman" w:hAnsi="Times New Roman"/>
                <w:b/>
                <w:sz w:val="24"/>
                <w:szCs w:val="24"/>
                <w:lang w:eastAsia="ru-RU"/>
              </w:rPr>
            </w:pPr>
            <w:r w:rsidRPr="003018A3">
              <w:rPr>
                <w:rFonts w:ascii="Times New Roman" w:hAnsi="Times New Roman"/>
                <w:b/>
                <w:sz w:val="24"/>
                <w:szCs w:val="24"/>
              </w:rPr>
              <w:t xml:space="preserve">№ п/п </w:t>
            </w:r>
          </w:p>
        </w:tc>
        <w:tc>
          <w:tcPr>
            <w:tcW w:w="3534" w:type="pct"/>
            <w:shd w:val="clear" w:color="auto" w:fill="auto"/>
          </w:tcPr>
          <w:p w14:paraId="33E297C3" w14:textId="77777777" w:rsidR="00EF3F41" w:rsidRPr="003018A3" w:rsidRDefault="00EF3F41" w:rsidP="00EF3F41">
            <w:pPr>
              <w:widowControl w:val="0"/>
              <w:autoSpaceDE w:val="0"/>
              <w:autoSpaceDN w:val="0"/>
              <w:adjustRightInd w:val="0"/>
              <w:spacing w:after="0" w:line="240" w:lineRule="auto"/>
              <w:jc w:val="center"/>
              <w:rPr>
                <w:rFonts w:ascii="Times New Roman" w:hAnsi="Times New Roman"/>
                <w:b/>
                <w:sz w:val="24"/>
                <w:szCs w:val="24"/>
                <w:lang w:eastAsia="ru-RU"/>
              </w:rPr>
            </w:pPr>
            <w:r w:rsidRPr="003018A3">
              <w:rPr>
                <w:rFonts w:ascii="Times New Roman" w:hAnsi="Times New Roman"/>
                <w:b/>
                <w:sz w:val="24"/>
                <w:szCs w:val="24"/>
              </w:rPr>
              <w:t xml:space="preserve">Наличие у участника опыта работы </w:t>
            </w:r>
          </w:p>
        </w:tc>
        <w:tc>
          <w:tcPr>
            <w:tcW w:w="1178" w:type="pct"/>
          </w:tcPr>
          <w:p w14:paraId="16E4EEE1" w14:textId="77777777" w:rsidR="00EF3F41" w:rsidRPr="003018A3" w:rsidRDefault="00EF3F41" w:rsidP="00EF3F41">
            <w:pPr>
              <w:widowControl w:val="0"/>
              <w:autoSpaceDE w:val="0"/>
              <w:autoSpaceDN w:val="0"/>
              <w:adjustRightInd w:val="0"/>
              <w:spacing w:after="0" w:line="240" w:lineRule="auto"/>
              <w:jc w:val="center"/>
              <w:rPr>
                <w:rFonts w:ascii="Times New Roman" w:hAnsi="Times New Roman"/>
                <w:b/>
                <w:sz w:val="24"/>
                <w:szCs w:val="24"/>
                <w:lang w:eastAsia="ru-RU"/>
              </w:rPr>
            </w:pPr>
            <w:r w:rsidRPr="003018A3">
              <w:rPr>
                <w:rFonts w:ascii="Times New Roman" w:hAnsi="Times New Roman"/>
                <w:b/>
                <w:sz w:val="24"/>
                <w:szCs w:val="24"/>
              </w:rPr>
              <w:t>Присуждаемые баллы участнику запроса предложений</w:t>
            </w:r>
          </w:p>
        </w:tc>
      </w:tr>
      <w:tr w:rsidR="00EF3F41" w:rsidRPr="003018A3" w14:paraId="6E7FF597" w14:textId="77777777" w:rsidTr="00185C9D">
        <w:trPr>
          <w:trHeight w:val="274"/>
        </w:trPr>
        <w:tc>
          <w:tcPr>
            <w:tcW w:w="288" w:type="pct"/>
            <w:shd w:val="clear" w:color="auto" w:fill="auto"/>
          </w:tcPr>
          <w:p w14:paraId="72453EBD" w14:textId="77777777" w:rsidR="00EF3F41" w:rsidRPr="003018A3" w:rsidRDefault="00EF3F41" w:rsidP="00EF3F41">
            <w:pPr>
              <w:widowControl w:val="0"/>
              <w:autoSpaceDE w:val="0"/>
              <w:autoSpaceDN w:val="0"/>
              <w:adjustRightInd w:val="0"/>
              <w:spacing w:after="0" w:line="240" w:lineRule="auto"/>
              <w:jc w:val="center"/>
              <w:rPr>
                <w:rFonts w:ascii="Times New Roman" w:hAnsi="Times New Roman"/>
                <w:sz w:val="24"/>
                <w:szCs w:val="24"/>
                <w:lang w:eastAsia="ru-RU"/>
              </w:rPr>
            </w:pPr>
            <w:r w:rsidRPr="003018A3">
              <w:rPr>
                <w:rFonts w:ascii="Times New Roman" w:hAnsi="Times New Roman"/>
                <w:sz w:val="24"/>
                <w:szCs w:val="24"/>
              </w:rPr>
              <w:t>1</w:t>
            </w:r>
          </w:p>
        </w:tc>
        <w:tc>
          <w:tcPr>
            <w:tcW w:w="3534" w:type="pct"/>
            <w:shd w:val="clear" w:color="auto" w:fill="auto"/>
          </w:tcPr>
          <w:p w14:paraId="6584D33E" w14:textId="77777777" w:rsidR="00EF3F41" w:rsidRPr="003018A3" w:rsidRDefault="00EF3F41" w:rsidP="00EF3F41">
            <w:pPr>
              <w:widowControl w:val="0"/>
              <w:autoSpaceDE w:val="0"/>
              <w:autoSpaceDN w:val="0"/>
              <w:adjustRightInd w:val="0"/>
              <w:spacing w:after="0" w:line="240" w:lineRule="auto"/>
              <w:jc w:val="center"/>
              <w:rPr>
                <w:rFonts w:ascii="Times New Roman" w:hAnsi="Times New Roman"/>
                <w:sz w:val="24"/>
                <w:szCs w:val="24"/>
                <w:lang w:eastAsia="ru-RU"/>
              </w:rPr>
            </w:pPr>
            <w:r w:rsidRPr="003018A3">
              <w:rPr>
                <w:rFonts w:ascii="Times New Roman" w:hAnsi="Times New Roman"/>
                <w:sz w:val="24"/>
                <w:szCs w:val="24"/>
              </w:rPr>
              <w:t>менее</w:t>
            </w:r>
            <w:r w:rsidRPr="003018A3">
              <w:rPr>
                <w:rFonts w:ascii="Times New Roman" w:hAnsi="Times New Roman"/>
                <w:sz w:val="24"/>
                <w:szCs w:val="24"/>
                <w:lang w:val="en-US"/>
              </w:rPr>
              <w:t xml:space="preserve"> 1 </w:t>
            </w:r>
            <w:r w:rsidRPr="003018A3">
              <w:rPr>
                <w:rFonts w:ascii="Times New Roman" w:hAnsi="Times New Roman"/>
                <w:sz w:val="24"/>
                <w:szCs w:val="24"/>
              </w:rPr>
              <w:t>года</w:t>
            </w:r>
          </w:p>
        </w:tc>
        <w:tc>
          <w:tcPr>
            <w:tcW w:w="1178" w:type="pct"/>
          </w:tcPr>
          <w:p w14:paraId="33A8D1A8" w14:textId="77777777" w:rsidR="00EF3F41" w:rsidRPr="003018A3" w:rsidRDefault="00EF3F41" w:rsidP="00EF3F41">
            <w:pPr>
              <w:widowControl w:val="0"/>
              <w:autoSpaceDE w:val="0"/>
              <w:autoSpaceDN w:val="0"/>
              <w:adjustRightInd w:val="0"/>
              <w:spacing w:after="0" w:line="240" w:lineRule="auto"/>
              <w:jc w:val="center"/>
              <w:rPr>
                <w:rFonts w:ascii="Times New Roman" w:hAnsi="Times New Roman"/>
                <w:sz w:val="24"/>
                <w:szCs w:val="24"/>
                <w:lang w:eastAsia="ru-RU"/>
              </w:rPr>
            </w:pPr>
            <w:r w:rsidRPr="003018A3">
              <w:rPr>
                <w:rFonts w:ascii="Times New Roman" w:hAnsi="Times New Roman"/>
                <w:sz w:val="24"/>
                <w:szCs w:val="24"/>
              </w:rPr>
              <w:t>0 баллов</w:t>
            </w:r>
          </w:p>
        </w:tc>
      </w:tr>
      <w:tr w:rsidR="00EF3F41" w:rsidRPr="003018A3" w14:paraId="2C02E423" w14:textId="77777777" w:rsidTr="00185C9D">
        <w:trPr>
          <w:trHeight w:val="274"/>
        </w:trPr>
        <w:tc>
          <w:tcPr>
            <w:tcW w:w="288" w:type="pct"/>
            <w:shd w:val="clear" w:color="auto" w:fill="auto"/>
          </w:tcPr>
          <w:p w14:paraId="3DFDA0B6" w14:textId="77777777" w:rsidR="00EF3F41" w:rsidRPr="003018A3" w:rsidRDefault="00EF3F41" w:rsidP="00EF3F41">
            <w:pPr>
              <w:widowControl w:val="0"/>
              <w:autoSpaceDE w:val="0"/>
              <w:autoSpaceDN w:val="0"/>
              <w:adjustRightInd w:val="0"/>
              <w:spacing w:after="0" w:line="240" w:lineRule="auto"/>
              <w:jc w:val="center"/>
              <w:rPr>
                <w:rFonts w:ascii="Times New Roman" w:hAnsi="Times New Roman"/>
                <w:sz w:val="24"/>
                <w:szCs w:val="24"/>
                <w:lang w:eastAsia="ru-RU"/>
              </w:rPr>
            </w:pPr>
            <w:r w:rsidRPr="003018A3">
              <w:rPr>
                <w:rFonts w:ascii="Times New Roman" w:hAnsi="Times New Roman"/>
                <w:sz w:val="24"/>
                <w:szCs w:val="24"/>
              </w:rPr>
              <w:t>2</w:t>
            </w:r>
          </w:p>
        </w:tc>
        <w:tc>
          <w:tcPr>
            <w:tcW w:w="3534" w:type="pct"/>
            <w:shd w:val="clear" w:color="auto" w:fill="auto"/>
          </w:tcPr>
          <w:p w14:paraId="460B2D86" w14:textId="674872FA" w:rsidR="00EF3F41" w:rsidRPr="003018A3" w:rsidRDefault="00EF3F41" w:rsidP="00EF3F41">
            <w:pPr>
              <w:widowControl w:val="0"/>
              <w:autoSpaceDE w:val="0"/>
              <w:autoSpaceDN w:val="0"/>
              <w:adjustRightInd w:val="0"/>
              <w:spacing w:after="0" w:line="240" w:lineRule="auto"/>
              <w:jc w:val="center"/>
              <w:rPr>
                <w:rFonts w:ascii="Times New Roman" w:hAnsi="Times New Roman"/>
                <w:sz w:val="24"/>
                <w:szCs w:val="24"/>
                <w:lang w:eastAsia="ru-RU"/>
              </w:rPr>
            </w:pPr>
            <w:r w:rsidRPr="003018A3">
              <w:rPr>
                <w:rFonts w:ascii="Times New Roman" w:hAnsi="Times New Roman"/>
                <w:sz w:val="24"/>
                <w:szCs w:val="24"/>
              </w:rPr>
              <w:t>1 год</w:t>
            </w:r>
            <w:r w:rsidR="00185C9D">
              <w:rPr>
                <w:rFonts w:ascii="Times New Roman" w:hAnsi="Times New Roman"/>
                <w:sz w:val="24"/>
                <w:szCs w:val="24"/>
              </w:rPr>
              <w:t xml:space="preserve"> </w:t>
            </w:r>
          </w:p>
        </w:tc>
        <w:tc>
          <w:tcPr>
            <w:tcW w:w="1178" w:type="pct"/>
          </w:tcPr>
          <w:p w14:paraId="35DE4B7E" w14:textId="0A0BD4AF" w:rsidR="00EF3F41" w:rsidRPr="003018A3" w:rsidRDefault="00FD60BC" w:rsidP="00EF3F41">
            <w:pPr>
              <w:widowControl w:val="0"/>
              <w:autoSpaceDE w:val="0"/>
              <w:autoSpaceDN w:val="0"/>
              <w:adjustRightInd w:val="0"/>
              <w:spacing w:after="0" w:line="240" w:lineRule="auto"/>
              <w:jc w:val="center"/>
              <w:rPr>
                <w:rFonts w:ascii="Times New Roman" w:hAnsi="Times New Roman"/>
                <w:sz w:val="24"/>
                <w:szCs w:val="24"/>
                <w:lang w:eastAsia="ru-RU"/>
              </w:rPr>
            </w:pPr>
            <w:r>
              <w:rPr>
                <w:rFonts w:ascii="Times New Roman" w:hAnsi="Times New Roman"/>
                <w:sz w:val="24"/>
                <w:szCs w:val="24"/>
              </w:rPr>
              <w:t>1</w:t>
            </w:r>
            <w:r w:rsidR="00EF3F41" w:rsidRPr="003018A3">
              <w:rPr>
                <w:rFonts w:ascii="Times New Roman" w:hAnsi="Times New Roman"/>
                <w:sz w:val="24"/>
                <w:szCs w:val="24"/>
              </w:rPr>
              <w:t>0 баллов</w:t>
            </w:r>
          </w:p>
        </w:tc>
      </w:tr>
      <w:tr w:rsidR="00CC414B" w:rsidRPr="003018A3" w14:paraId="1479172E" w14:textId="77777777" w:rsidTr="00185C9D">
        <w:trPr>
          <w:trHeight w:val="274"/>
        </w:trPr>
        <w:tc>
          <w:tcPr>
            <w:tcW w:w="288" w:type="pct"/>
            <w:shd w:val="clear" w:color="auto" w:fill="auto"/>
          </w:tcPr>
          <w:p w14:paraId="589819D6" w14:textId="047AF4B0" w:rsidR="00CC414B" w:rsidRPr="003018A3" w:rsidRDefault="00CC414B" w:rsidP="00EF3F4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3</w:t>
            </w:r>
          </w:p>
        </w:tc>
        <w:tc>
          <w:tcPr>
            <w:tcW w:w="3534" w:type="pct"/>
            <w:shd w:val="clear" w:color="auto" w:fill="auto"/>
          </w:tcPr>
          <w:p w14:paraId="5E240E38" w14:textId="54EC4A2C" w:rsidR="00CC414B" w:rsidRPr="003018A3" w:rsidRDefault="00CC414B" w:rsidP="00EF3F4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 xml:space="preserve">2 года </w:t>
            </w:r>
          </w:p>
        </w:tc>
        <w:tc>
          <w:tcPr>
            <w:tcW w:w="1178" w:type="pct"/>
          </w:tcPr>
          <w:p w14:paraId="284259BB" w14:textId="721D9942" w:rsidR="00CC414B" w:rsidRDefault="00CC414B" w:rsidP="00EF3F4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20 баллов</w:t>
            </w:r>
          </w:p>
        </w:tc>
      </w:tr>
      <w:tr w:rsidR="00EE24C3" w:rsidRPr="003018A3" w14:paraId="3FFEE31E" w14:textId="77777777" w:rsidTr="00185C9D">
        <w:trPr>
          <w:trHeight w:val="274"/>
        </w:trPr>
        <w:tc>
          <w:tcPr>
            <w:tcW w:w="288" w:type="pct"/>
            <w:shd w:val="clear" w:color="auto" w:fill="auto"/>
          </w:tcPr>
          <w:p w14:paraId="6D9613F3" w14:textId="305BD37C" w:rsidR="00EE24C3" w:rsidRPr="003018A3" w:rsidRDefault="00EE24C3" w:rsidP="00EF3F41">
            <w:pPr>
              <w:widowControl w:val="0"/>
              <w:autoSpaceDE w:val="0"/>
              <w:autoSpaceDN w:val="0"/>
              <w:adjustRightInd w:val="0"/>
              <w:spacing w:after="0" w:line="240" w:lineRule="auto"/>
              <w:jc w:val="center"/>
              <w:rPr>
                <w:rFonts w:ascii="Times New Roman" w:hAnsi="Times New Roman"/>
                <w:sz w:val="24"/>
                <w:szCs w:val="24"/>
              </w:rPr>
            </w:pPr>
            <w:r w:rsidRPr="003018A3">
              <w:rPr>
                <w:rFonts w:ascii="Times New Roman" w:hAnsi="Times New Roman"/>
                <w:sz w:val="24"/>
                <w:szCs w:val="24"/>
              </w:rPr>
              <w:t>4</w:t>
            </w:r>
          </w:p>
        </w:tc>
        <w:tc>
          <w:tcPr>
            <w:tcW w:w="3534" w:type="pct"/>
            <w:shd w:val="clear" w:color="auto" w:fill="auto"/>
          </w:tcPr>
          <w:p w14:paraId="318832FD" w14:textId="616FDB1A" w:rsidR="00EE24C3" w:rsidRPr="003018A3" w:rsidRDefault="00EE24C3" w:rsidP="00EF3F41">
            <w:pPr>
              <w:widowControl w:val="0"/>
              <w:autoSpaceDE w:val="0"/>
              <w:autoSpaceDN w:val="0"/>
              <w:adjustRightInd w:val="0"/>
              <w:spacing w:after="0" w:line="240" w:lineRule="auto"/>
              <w:jc w:val="center"/>
              <w:rPr>
                <w:rFonts w:ascii="Times New Roman" w:hAnsi="Times New Roman"/>
                <w:sz w:val="24"/>
                <w:szCs w:val="24"/>
              </w:rPr>
            </w:pPr>
            <w:r w:rsidRPr="003018A3">
              <w:rPr>
                <w:rFonts w:ascii="Times New Roman" w:hAnsi="Times New Roman"/>
                <w:sz w:val="24"/>
                <w:szCs w:val="24"/>
              </w:rPr>
              <w:t>3 года</w:t>
            </w:r>
            <w:r w:rsidR="00185C9D">
              <w:rPr>
                <w:rFonts w:ascii="Times New Roman" w:hAnsi="Times New Roman"/>
                <w:sz w:val="24"/>
                <w:szCs w:val="24"/>
              </w:rPr>
              <w:t xml:space="preserve"> </w:t>
            </w:r>
          </w:p>
        </w:tc>
        <w:tc>
          <w:tcPr>
            <w:tcW w:w="1178" w:type="pct"/>
          </w:tcPr>
          <w:p w14:paraId="5118D060" w14:textId="15454DCE" w:rsidR="00EE24C3" w:rsidRPr="003018A3" w:rsidDel="00EE24C3" w:rsidRDefault="00FD60BC" w:rsidP="00EF3F4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3</w:t>
            </w:r>
            <w:r w:rsidR="00EE24C3" w:rsidRPr="003018A3">
              <w:rPr>
                <w:rFonts w:ascii="Times New Roman" w:hAnsi="Times New Roman"/>
                <w:sz w:val="24"/>
                <w:szCs w:val="24"/>
              </w:rPr>
              <w:t>0 баллов</w:t>
            </w:r>
          </w:p>
        </w:tc>
      </w:tr>
      <w:tr w:rsidR="00CC414B" w:rsidRPr="003018A3" w14:paraId="44018ED9" w14:textId="77777777" w:rsidTr="00185C9D">
        <w:trPr>
          <w:trHeight w:val="274"/>
        </w:trPr>
        <w:tc>
          <w:tcPr>
            <w:tcW w:w="288" w:type="pct"/>
            <w:shd w:val="clear" w:color="auto" w:fill="auto"/>
          </w:tcPr>
          <w:p w14:paraId="6AFF5F6F" w14:textId="0AD1FFEA" w:rsidR="00CC414B" w:rsidRPr="003018A3" w:rsidRDefault="00CC414B" w:rsidP="00EF3F4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5</w:t>
            </w:r>
          </w:p>
        </w:tc>
        <w:tc>
          <w:tcPr>
            <w:tcW w:w="3534" w:type="pct"/>
            <w:shd w:val="clear" w:color="auto" w:fill="auto"/>
          </w:tcPr>
          <w:p w14:paraId="61FD048E" w14:textId="1CA44437" w:rsidR="00CC414B" w:rsidRPr="003018A3" w:rsidRDefault="00CC414B" w:rsidP="00EF3F4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 года</w:t>
            </w:r>
          </w:p>
        </w:tc>
        <w:tc>
          <w:tcPr>
            <w:tcW w:w="1178" w:type="pct"/>
          </w:tcPr>
          <w:p w14:paraId="42A4B6B1" w14:textId="16A3BA24" w:rsidR="00CC414B" w:rsidRDefault="00CC414B" w:rsidP="00EF3F4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40 баллов</w:t>
            </w:r>
          </w:p>
        </w:tc>
      </w:tr>
      <w:tr w:rsidR="00EF3F41" w:rsidRPr="003018A3" w14:paraId="5B3AC257" w14:textId="77777777" w:rsidTr="00185C9D">
        <w:trPr>
          <w:trHeight w:val="274"/>
        </w:trPr>
        <w:tc>
          <w:tcPr>
            <w:tcW w:w="288" w:type="pct"/>
            <w:shd w:val="clear" w:color="auto" w:fill="auto"/>
          </w:tcPr>
          <w:p w14:paraId="1A4B4CB7" w14:textId="175CA810" w:rsidR="00EF3F41" w:rsidRPr="003018A3" w:rsidRDefault="00EE24C3" w:rsidP="00EF3F41">
            <w:pPr>
              <w:widowControl w:val="0"/>
              <w:autoSpaceDE w:val="0"/>
              <w:autoSpaceDN w:val="0"/>
              <w:adjustRightInd w:val="0"/>
              <w:spacing w:after="0" w:line="240" w:lineRule="auto"/>
              <w:jc w:val="center"/>
              <w:rPr>
                <w:rFonts w:ascii="Times New Roman" w:hAnsi="Times New Roman"/>
                <w:sz w:val="24"/>
                <w:szCs w:val="24"/>
                <w:lang w:eastAsia="ru-RU"/>
              </w:rPr>
            </w:pPr>
            <w:r w:rsidRPr="003018A3">
              <w:rPr>
                <w:rFonts w:ascii="Times New Roman" w:hAnsi="Times New Roman"/>
                <w:sz w:val="24"/>
                <w:szCs w:val="24"/>
              </w:rPr>
              <w:t>6</w:t>
            </w:r>
          </w:p>
        </w:tc>
        <w:tc>
          <w:tcPr>
            <w:tcW w:w="3534" w:type="pct"/>
            <w:shd w:val="clear" w:color="auto" w:fill="auto"/>
          </w:tcPr>
          <w:p w14:paraId="55CACE63" w14:textId="1B355F12" w:rsidR="00CC414B" w:rsidRPr="003018A3" w:rsidRDefault="00EF3F41" w:rsidP="00CC414B">
            <w:pPr>
              <w:widowControl w:val="0"/>
              <w:autoSpaceDE w:val="0"/>
              <w:autoSpaceDN w:val="0"/>
              <w:adjustRightInd w:val="0"/>
              <w:spacing w:after="0" w:line="240" w:lineRule="auto"/>
              <w:jc w:val="center"/>
              <w:rPr>
                <w:rFonts w:ascii="Times New Roman" w:hAnsi="Times New Roman"/>
                <w:sz w:val="24"/>
                <w:szCs w:val="24"/>
              </w:rPr>
            </w:pPr>
            <w:r w:rsidRPr="003018A3">
              <w:rPr>
                <w:rFonts w:ascii="Times New Roman" w:hAnsi="Times New Roman"/>
                <w:sz w:val="24"/>
                <w:szCs w:val="24"/>
              </w:rPr>
              <w:t>5</w:t>
            </w:r>
            <w:r w:rsidR="00EE24C3" w:rsidRPr="003018A3">
              <w:rPr>
                <w:rFonts w:ascii="Times New Roman" w:hAnsi="Times New Roman"/>
                <w:sz w:val="24"/>
                <w:szCs w:val="24"/>
              </w:rPr>
              <w:t xml:space="preserve"> </w:t>
            </w:r>
            <w:r w:rsidRPr="003018A3">
              <w:rPr>
                <w:rFonts w:ascii="Times New Roman" w:hAnsi="Times New Roman"/>
                <w:sz w:val="24"/>
                <w:szCs w:val="24"/>
              </w:rPr>
              <w:t>лет</w:t>
            </w:r>
            <w:r w:rsidR="00185C9D">
              <w:rPr>
                <w:rFonts w:ascii="Times New Roman" w:hAnsi="Times New Roman"/>
                <w:sz w:val="24"/>
                <w:szCs w:val="24"/>
              </w:rPr>
              <w:t xml:space="preserve"> </w:t>
            </w:r>
          </w:p>
        </w:tc>
        <w:tc>
          <w:tcPr>
            <w:tcW w:w="1178" w:type="pct"/>
          </w:tcPr>
          <w:p w14:paraId="605C97DC" w14:textId="6E8194BE" w:rsidR="00EF3F41" w:rsidRPr="003018A3" w:rsidRDefault="00FD60BC" w:rsidP="00EF3F41">
            <w:pPr>
              <w:widowControl w:val="0"/>
              <w:autoSpaceDE w:val="0"/>
              <w:autoSpaceDN w:val="0"/>
              <w:adjustRightInd w:val="0"/>
              <w:spacing w:after="0" w:line="240" w:lineRule="auto"/>
              <w:jc w:val="center"/>
              <w:rPr>
                <w:rFonts w:ascii="Times New Roman" w:hAnsi="Times New Roman"/>
                <w:sz w:val="24"/>
                <w:szCs w:val="24"/>
                <w:lang w:eastAsia="ru-RU"/>
              </w:rPr>
            </w:pPr>
            <w:r>
              <w:rPr>
                <w:rFonts w:ascii="Times New Roman" w:hAnsi="Times New Roman"/>
                <w:sz w:val="24"/>
                <w:szCs w:val="24"/>
              </w:rPr>
              <w:t>5</w:t>
            </w:r>
            <w:r w:rsidR="00EF3F41" w:rsidRPr="003018A3">
              <w:rPr>
                <w:rFonts w:ascii="Times New Roman" w:hAnsi="Times New Roman"/>
                <w:sz w:val="24"/>
                <w:szCs w:val="24"/>
              </w:rPr>
              <w:t>0 баллов</w:t>
            </w:r>
          </w:p>
        </w:tc>
      </w:tr>
      <w:tr w:rsidR="00CC414B" w:rsidRPr="003018A3" w14:paraId="288F357A" w14:textId="77777777" w:rsidTr="00185C9D">
        <w:trPr>
          <w:trHeight w:val="274"/>
        </w:trPr>
        <w:tc>
          <w:tcPr>
            <w:tcW w:w="288" w:type="pct"/>
            <w:shd w:val="clear" w:color="auto" w:fill="auto"/>
          </w:tcPr>
          <w:p w14:paraId="37BA4744" w14:textId="1903499D" w:rsidR="00CC414B" w:rsidRPr="003018A3" w:rsidRDefault="00CC414B" w:rsidP="00EF3F4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7</w:t>
            </w:r>
          </w:p>
        </w:tc>
        <w:tc>
          <w:tcPr>
            <w:tcW w:w="3534" w:type="pct"/>
            <w:shd w:val="clear" w:color="auto" w:fill="auto"/>
          </w:tcPr>
          <w:p w14:paraId="004CC836" w14:textId="6661B994" w:rsidR="00CC414B" w:rsidRPr="003018A3" w:rsidRDefault="00CC414B" w:rsidP="00CC414B">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6 лет</w:t>
            </w:r>
          </w:p>
        </w:tc>
        <w:tc>
          <w:tcPr>
            <w:tcW w:w="1178" w:type="pct"/>
          </w:tcPr>
          <w:p w14:paraId="1CA95E31" w14:textId="67BF6A2C" w:rsidR="00CC414B" w:rsidRDefault="00CC414B" w:rsidP="00EF3F4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60 баллов</w:t>
            </w:r>
          </w:p>
        </w:tc>
      </w:tr>
      <w:tr w:rsidR="00CC414B" w:rsidRPr="003018A3" w14:paraId="74D381F7" w14:textId="77777777" w:rsidTr="00185C9D">
        <w:trPr>
          <w:trHeight w:val="274"/>
        </w:trPr>
        <w:tc>
          <w:tcPr>
            <w:tcW w:w="288" w:type="pct"/>
            <w:shd w:val="clear" w:color="auto" w:fill="auto"/>
          </w:tcPr>
          <w:p w14:paraId="0F1F4108" w14:textId="2E2BB9AB" w:rsidR="00CC414B" w:rsidRPr="003018A3" w:rsidRDefault="00CC414B" w:rsidP="00EF3F4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8</w:t>
            </w:r>
          </w:p>
        </w:tc>
        <w:tc>
          <w:tcPr>
            <w:tcW w:w="3534" w:type="pct"/>
            <w:shd w:val="clear" w:color="auto" w:fill="auto"/>
          </w:tcPr>
          <w:p w14:paraId="3D0E930B" w14:textId="01E39462" w:rsidR="00CC414B" w:rsidRPr="003018A3" w:rsidRDefault="00CC414B" w:rsidP="00CC414B">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7 лет</w:t>
            </w:r>
          </w:p>
        </w:tc>
        <w:tc>
          <w:tcPr>
            <w:tcW w:w="1178" w:type="pct"/>
          </w:tcPr>
          <w:p w14:paraId="732BDD3E" w14:textId="5D549466" w:rsidR="00CC414B" w:rsidRDefault="00CC414B" w:rsidP="00EF3F4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70 баллов</w:t>
            </w:r>
          </w:p>
        </w:tc>
      </w:tr>
      <w:tr w:rsidR="00CC414B" w:rsidRPr="003018A3" w14:paraId="711E929F" w14:textId="77777777" w:rsidTr="00185C9D">
        <w:trPr>
          <w:trHeight w:val="274"/>
        </w:trPr>
        <w:tc>
          <w:tcPr>
            <w:tcW w:w="288" w:type="pct"/>
            <w:shd w:val="clear" w:color="auto" w:fill="auto"/>
          </w:tcPr>
          <w:p w14:paraId="736FA1CE" w14:textId="5E7EA059" w:rsidR="00CC414B" w:rsidRPr="003018A3" w:rsidRDefault="00CC414B" w:rsidP="00EF3F4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9</w:t>
            </w:r>
          </w:p>
        </w:tc>
        <w:tc>
          <w:tcPr>
            <w:tcW w:w="3534" w:type="pct"/>
            <w:shd w:val="clear" w:color="auto" w:fill="auto"/>
          </w:tcPr>
          <w:p w14:paraId="1C9F53CC" w14:textId="0825A00A" w:rsidR="00CC414B" w:rsidRPr="003018A3" w:rsidRDefault="00CC414B" w:rsidP="00CC414B">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 xml:space="preserve">8 лет </w:t>
            </w:r>
          </w:p>
        </w:tc>
        <w:tc>
          <w:tcPr>
            <w:tcW w:w="1178" w:type="pct"/>
          </w:tcPr>
          <w:p w14:paraId="275E8B9B" w14:textId="36103867" w:rsidR="00CC414B" w:rsidRDefault="00CC414B" w:rsidP="00EF3F4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80 баллов</w:t>
            </w:r>
          </w:p>
        </w:tc>
      </w:tr>
      <w:tr w:rsidR="00CC414B" w:rsidRPr="003018A3" w14:paraId="541D334A" w14:textId="77777777" w:rsidTr="00185C9D">
        <w:trPr>
          <w:trHeight w:val="274"/>
        </w:trPr>
        <w:tc>
          <w:tcPr>
            <w:tcW w:w="288" w:type="pct"/>
            <w:shd w:val="clear" w:color="auto" w:fill="auto"/>
          </w:tcPr>
          <w:p w14:paraId="3F3145AC" w14:textId="665EE157" w:rsidR="00CC414B" w:rsidRPr="003018A3" w:rsidRDefault="00CC414B" w:rsidP="00EF3F4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10</w:t>
            </w:r>
          </w:p>
        </w:tc>
        <w:tc>
          <w:tcPr>
            <w:tcW w:w="3534" w:type="pct"/>
            <w:shd w:val="clear" w:color="auto" w:fill="auto"/>
          </w:tcPr>
          <w:p w14:paraId="604AADBA" w14:textId="459C6455" w:rsidR="00CC414B" w:rsidRPr="003018A3" w:rsidRDefault="00CC414B" w:rsidP="00CC414B">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9 лет</w:t>
            </w:r>
          </w:p>
        </w:tc>
        <w:tc>
          <w:tcPr>
            <w:tcW w:w="1178" w:type="pct"/>
          </w:tcPr>
          <w:p w14:paraId="2BF79509" w14:textId="6ADD1295" w:rsidR="00CC414B" w:rsidRDefault="00CC414B" w:rsidP="00EF3F4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 xml:space="preserve">90 баллов </w:t>
            </w:r>
          </w:p>
        </w:tc>
      </w:tr>
      <w:tr w:rsidR="00FD60BC" w:rsidRPr="003018A3" w14:paraId="7CE0D330" w14:textId="77777777" w:rsidTr="00185C9D">
        <w:trPr>
          <w:trHeight w:val="274"/>
        </w:trPr>
        <w:tc>
          <w:tcPr>
            <w:tcW w:w="288" w:type="pct"/>
            <w:shd w:val="clear" w:color="auto" w:fill="auto"/>
          </w:tcPr>
          <w:p w14:paraId="287269A6" w14:textId="6411144A" w:rsidR="00FD60BC" w:rsidRDefault="00FD60BC" w:rsidP="00EF3F4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11</w:t>
            </w:r>
          </w:p>
        </w:tc>
        <w:tc>
          <w:tcPr>
            <w:tcW w:w="3534" w:type="pct"/>
            <w:shd w:val="clear" w:color="auto" w:fill="auto"/>
          </w:tcPr>
          <w:p w14:paraId="484BC020" w14:textId="77502A71" w:rsidR="00FD60BC" w:rsidRPr="003018A3" w:rsidRDefault="005E537F" w:rsidP="00EF3F4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10</w:t>
            </w:r>
            <w:r w:rsidRPr="005E537F">
              <w:rPr>
                <w:rFonts w:ascii="Times New Roman" w:hAnsi="Times New Roman"/>
                <w:sz w:val="24"/>
                <w:szCs w:val="24"/>
              </w:rPr>
              <w:t xml:space="preserve"> лет</w:t>
            </w:r>
            <w:r>
              <w:rPr>
                <w:rFonts w:ascii="Times New Roman" w:hAnsi="Times New Roman"/>
                <w:sz w:val="24"/>
                <w:szCs w:val="24"/>
              </w:rPr>
              <w:t xml:space="preserve"> и более</w:t>
            </w:r>
          </w:p>
        </w:tc>
        <w:tc>
          <w:tcPr>
            <w:tcW w:w="1178" w:type="pct"/>
          </w:tcPr>
          <w:p w14:paraId="1D1655A8" w14:textId="2C5F6FAA" w:rsidR="00FD60BC" w:rsidRDefault="00FD60BC" w:rsidP="00EF3F4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10</w:t>
            </w:r>
            <w:r w:rsidRPr="00FD60BC">
              <w:rPr>
                <w:rFonts w:ascii="Times New Roman" w:hAnsi="Times New Roman"/>
                <w:sz w:val="24"/>
                <w:szCs w:val="24"/>
              </w:rPr>
              <w:t>0 баллов</w:t>
            </w:r>
          </w:p>
        </w:tc>
      </w:tr>
    </w:tbl>
    <w:p w14:paraId="47E752B0" w14:textId="77777777" w:rsidR="00B32D65" w:rsidRPr="003018A3" w:rsidRDefault="00EF3F41" w:rsidP="00B32D65">
      <w:pPr>
        <w:spacing w:after="0" w:line="240" w:lineRule="auto"/>
        <w:ind w:firstLine="708"/>
        <w:jc w:val="both"/>
        <w:rPr>
          <w:rFonts w:ascii="Times New Roman" w:hAnsi="Times New Roman"/>
          <w:b/>
          <w:sz w:val="24"/>
          <w:szCs w:val="24"/>
          <w:lang w:eastAsia="ru-RU"/>
        </w:rPr>
      </w:pPr>
      <w:r w:rsidRPr="003018A3">
        <w:rPr>
          <w:rFonts w:ascii="Times New Roman" w:hAnsi="Times New Roman"/>
          <w:b/>
          <w:sz w:val="24"/>
          <w:szCs w:val="24"/>
          <w:lang w:eastAsia="ru-RU"/>
        </w:rPr>
        <w:t xml:space="preserve"> </w:t>
      </w:r>
    </w:p>
    <w:p w14:paraId="07A51131" w14:textId="22B654FE" w:rsidR="00B32D65" w:rsidRPr="003018A3" w:rsidRDefault="00B32D65" w:rsidP="00B32D65">
      <w:pPr>
        <w:spacing w:after="0" w:line="240" w:lineRule="auto"/>
        <w:ind w:firstLine="708"/>
        <w:jc w:val="both"/>
        <w:rPr>
          <w:rFonts w:ascii="Times New Roman" w:hAnsi="Times New Roman"/>
          <w:sz w:val="24"/>
          <w:szCs w:val="24"/>
          <w:lang w:eastAsia="ru-RU"/>
        </w:rPr>
      </w:pPr>
      <w:r w:rsidRPr="003018A3">
        <w:rPr>
          <w:rFonts w:ascii="Times New Roman" w:hAnsi="Times New Roman"/>
          <w:sz w:val="24"/>
          <w:szCs w:val="24"/>
          <w:lang w:eastAsia="ru-RU"/>
        </w:rPr>
        <w:t>Для получения рейтинга i-ой заявки по подкритерию, количество баллов, полученное i-ой заявкой при оценке ЗК, умножается на коэффициент значимости подкритерия.</w:t>
      </w:r>
    </w:p>
    <w:p w14:paraId="62912E62" w14:textId="77777777" w:rsidR="00B32D65" w:rsidRPr="003018A3" w:rsidRDefault="00B32D65" w:rsidP="00B32D65">
      <w:pPr>
        <w:spacing w:after="0" w:line="240" w:lineRule="auto"/>
        <w:ind w:firstLine="708"/>
        <w:jc w:val="both"/>
        <w:rPr>
          <w:rFonts w:ascii="Times New Roman" w:hAnsi="Times New Roman"/>
          <w:sz w:val="24"/>
          <w:szCs w:val="24"/>
          <w:lang w:eastAsia="ru-RU"/>
        </w:rPr>
      </w:pPr>
    </w:p>
    <w:p w14:paraId="76AD5E88" w14:textId="77777777" w:rsidR="00B32D65" w:rsidRPr="003018A3" w:rsidRDefault="00B32D65" w:rsidP="00B32D65">
      <w:pPr>
        <w:spacing w:after="0" w:line="240" w:lineRule="auto"/>
        <w:ind w:firstLine="709"/>
        <w:jc w:val="both"/>
        <w:rPr>
          <w:rFonts w:ascii="Times New Roman" w:hAnsi="Times New Roman"/>
          <w:b/>
          <w:sz w:val="24"/>
          <w:szCs w:val="24"/>
          <w:lang w:eastAsia="ru-RU"/>
        </w:rPr>
      </w:pPr>
      <w:r w:rsidRPr="003018A3">
        <w:rPr>
          <w:rFonts w:ascii="Times New Roman" w:hAnsi="Times New Roman"/>
          <w:b/>
          <w:sz w:val="24"/>
          <w:szCs w:val="24"/>
          <w:lang w:eastAsia="ru-RU"/>
        </w:rPr>
        <w:t>Рейтинг, присуждаемый по подкритерию, определяется по формуле:</w:t>
      </w:r>
    </w:p>
    <w:p w14:paraId="74108E0D" w14:textId="183C96A0" w:rsidR="00B32D65" w:rsidRPr="003018A3" w:rsidRDefault="00B32D65" w:rsidP="00B32D65">
      <w:pPr>
        <w:spacing w:after="0" w:line="240" w:lineRule="auto"/>
        <w:ind w:firstLine="709"/>
        <w:jc w:val="center"/>
        <w:rPr>
          <w:rFonts w:ascii="Times New Roman" w:hAnsi="Times New Roman"/>
          <w:b/>
          <w:sz w:val="24"/>
          <w:szCs w:val="24"/>
          <w:vertAlign w:val="subscript"/>
          <w:lang w:eastAsia="ru-RU"/>
        </w:rPr>
      </w:pPr>
      <w:r w:rsidRPr="003018A3">
        <w:rPr>
          <w:rFonts w:ascii="Times New Roman" w:hAnsi="Times New Roman"/>
          <w:b/>
          <w:sz w:val="24"/>
          <w:szCs w:val="24"/>
          <w:lang w:val="en-US" w:eastAsia="ru-RU"/>
        </w:rPr>
        <w:t>R</w:t>
      </w:r>
      <w:r w:rsidRPr="003018A3">
        <w:rPr>
          <w:rFonts w:ascii="Times New Roman" w:hAnsi="Times New Roman"/>
          <w:b/>
          <w:sz w:val="24"/>
          <w:szCs w:val="24"/>
          <w:vertAlign w:val="subscript"/>
          <w:lang w:eastAsia="ru-RU"/>
        </w:rPr>
        <w:t xml:space="preserve">П1= </w:t>
      </w:r>
      <w:r w:rsidRPr="003018A3">
        <w:rPr>
          <w:rFonts w:ascii="Times New Roman" w:hAnsi="Times New Roman"/>
          <w:sz w:val="24"/>
          <w:szCs w:val="24"/>
          <w:lang w:eastAsia="ru-RU"/>
        </w:rPr>
        <w:t>КБ х К</w:t>
      </w:r>
      <w:r w:rsidRPr="003018A3">
        <w:rPr>
          <w:rFonts w:ascii="Times New Roman" w:hAnsi="Times New Roman"/>
          <w:sz w:val="24"/>
          <w:szCs w:val="24"/>
          <w:vertAlign w:val="subscript"/>
          <w:lang w:eastAsia="ru-RU"/>
        </w:rPr>
        <w:t>П1,</w:t>
      </w:r>
    </w:p>
    <w:p w14:paraId="3A26724C" w14:textId="77777777" w:rsidR="00B32D65" w:rsidRPr="003018A3" w:rsidRDefault="00B32D65" w:rsidP="00B32D65">
      <w:pPr>
        <w:spacing w:after="0" w:line="240" w:lineRule="auto"/>
        <w:ind w:firstLine="709"/>
        <w:jc w:val="both"/>
        <w:rPr>
          <w:rFonts w:ascii="Times New Roman" w:hAnsi="Times New Roman"/>
          <w:b/>
          <w:sz w:val="24"/>
          <w:szCs w:val="24"/>
          <w:vertAlign w:val="subscript"/>
          <w:lang w:eastAsia="ru-RU"/>
        </w:rPr>
      </w:pPr>
    </w:p>
    <w:p w14:paraId="6FFBA4E6" w14:textId="77777777" w:rsidR="00B32D65" w:rsidRPr="003018A3" w:rsidRDefault="00B32D65" w:rsidP="00B32D65">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где:</w:t>
      </w:r>
    </w:p>
    <w:p w14:paraId="23F1FCD9" w14:textId="17434FCC" w:rsidR="00B32D65" w:rsidRPr="003018A3" w:rsidRDefault="00B32D65" w:rsidP="00B32D65">
      <w:pPr>
        <w:spacing w:after="0" w:line="240" w:lineRule="auto"/>
        <w:ind w:firstLine="709"/>
        <w:jc w:val="both"/>
        <w:rPr>
          <w:rFonts w:ascii="Times New Roman" w:hAnsi="Times New Roman"/>
          <w:sz w:val="24"/>
          <w:szCs w:val="24"/>
          <w:lang w:eastAsia="ru-RU"/>
        </w:rPr>
      </w:pPr>
      <w:r w:rsidRPr="003018A3">
        <w:rPr>
          <w:rFonts w:ascii="Times New Roman" w:hAnsi="Times New Roman"/>
          <w:i/>
          <w:sz w:val="24"/>
          <w:szCs w:val="24"/>
          <w:lang w:val="en-US" w:eastAsia="ru-RU"/>
        </w:rPr>
        <w:t>R</w:t>
      </w:r>
      <w:r w:rsidRPr="003018A3">
        <w:rPr>
          <w:rFonts w:ascii="Times New Roman" w:hAnsi="Times New Roman"/>
          <w:i/>
          <w:sz w:val="24"/>
          <w:szCs w:val="24"/>
          <w:vertAlign w:val="subscript"/>
          <w:lang w:eastAsia="ru-RU"/>
        </w:rPr>
        <w:t xml:space="preserve">П1 </w:t>
      </w:r>
      <w:r w:rsidRPr="003018A3">
        <w:rPr>
          <w:rFonts w:ascii="Times New Roman" w:hAnsi="Times New Roman"/>
          <w:sz w:val="24"/>
          <w:szCs w:val="24"/>
          <w:lang w:eastAsia="ru-RU"/>
        </w:rPr>
        <w:t>– рейтинг заявки, присуждаемый i-й заявке по подкритерию;</w:t>
      </w:r>
    </w:p>
    <w:p w14:paraId="157DDCE3" w14:textId="77777777" w:rsidR="00B32D65" w:rsidRPr="003018A3" w:rsidRDefault="00B32D65" w:rsidP="00B32D65">
      <w:pPr>
        <w:suppressLineNumbers/>
        <w:suppressAutoHyphens/>
        <w:spacing w:after="0" w:line="240" w:lineRule="auto"/>
        <w:ind w:firstLine="709"/>
        <w:jc w:val="both"/>
        <w:rPr>
          <w:rFonts w:ascii="Times New Roman" w:hAnsi="Times New Roman"/>
          <w:sz w:val="24"/>
          <w:szCs w:val="24"/>
          <w:lang w:eastAsia="ru-RU"/>
        </w:rPr>
      </w:pPr>
      <w:r w:rsidRPr="003018A3">
        <w:rPr>
          <w:rFonts w:ascii="Times New Roman" w:hAnsi="Times New Roman"/>
          <w:i/>
          <w:sz w:val="24"/>
          <w:szCs w:val="24"/>
          <w:lang w:eastAsia="ru-RU"/>
        </w:rPr>
        <w:t>КБ</w:t>
      </w:r>
      <w:r w:rsidRPr="003018A3">
        <w:rPr>
          <w:rFonts w:ascii="Times New Roman" w:hAnsi="Times New Roman"/>
          <w:b/>
          <w:sz w:val="24"/>
          <w:szCs w:val="24"/>
          <w:lang w:eastAsia="ru-RU"/>
        </w:rPr>
        <w:t xml:space="preserve"> </w:t>
      </w:r>
      <w:r w:rsidRPr="003018A3">
        <w:rPr>
          <w:rFonts w:ascii="Times New Roman" w:hAnsi="Times New Roman"/>
          <w:sz w:val="24"/>
          <w:szCs w:val="24"/>
          <w:lang w:eastAsia="ru-RU"/>
        </w:rPr>
        <w:t>– количество баллов, полученное участником по подкритерию в соответствии с таблицей;</w:t>
      </w:r>
    </w:p>
    <w:p w14:paraId="188FB1F4" w14:textId="698CFB38" w:rsidR="00B32D65" w:rsidRPr="003018A3" w:rsidRDefault="00B32D65" w:rsidP="00B32D65">
      <w:pPr>
        <w:suppressLineNumbers/>
        <w:suppressAutoHyphens/>
        <w:spacing w:after="0" w:line="240" w:lineRule="auto"/>
        <w:ind w:firstLine="709"/>
        <w:jc w:val="both"/>
        <w:rPr>
          <w:rFonts w:ascii="Times New Roman" w:hAnsi="Times New Roman"/>
          <w:sz w:val="24"/>
          <w:szCs w:val="24"/>
          <w:lang w:eastAsia="ru-RU"/>
        </w:rPr>
      </w:pPr>
      <w:r w:rsidRPr="003018A3">
        <w:rPr>
          <w:rFonts w:ascii="Times New Roman" w:hAnsi="Times New Roman"/>
          <w:i/>
          <w:sz w:val="24"/>
          <w:szCs w:val="24"/>
          <w:lang w:eastAsia="ru-RU"/>
        </w:rPr>
        <w:t>К</w:t>
      </w:r>
      <w:r w:rsidRPr="003018A3">
        <w:rPr>
          <w:rFonts w:ascii="Times New Roman" w:hAnsi="Times New Roman"/>
          <w:i/>
          <w:sz w:val="24"/>
          <w:szCs w:val="24"/>
          <w:vertAlign w:val="subscript"/>
          <w:lang w:eastAsia="ru-RU"/>
        </w:rPr>
        <w:t>П1</w:t>
      </w:r>
      <w:r w:rsidRPr="003018A3">
        <w:rPr>
          <w:rFonts w:ascii="Times New Roman" w:hAnsi="Times New Roman"/>
          <w:sz w:val="24"/>
          <w:szCs w:val="24"/>
          <w:lang w:eastAsia="ru-RU"/>
        </w:rPr>
        <w:t>– коэффициент значимости подкритерия оценки заявки (K</w:t>
      </w:r>
      <w:r w:rsidRPr="003018A3">
        <w:rPr>
          <w:rFonts w:ascii="Times New Roman" w:hAnsi="Times New Roman"/>
          <w:sz w:val="24"/>
          <w:szCs w:val="24"/>
          <w:vertAlign w:val="subscript"/>
          <w:lang w:eastAsia="ru-RU"/>
        </w:rPr>
        <w:t>П1</w:t>
      </w:r>
      <w:r w:rsidRPr="003018A3">
        <w:rPr>
          <w:rFonts w:ascii="Times New Roman" w:hAnsi="Times New Roman"/>
          <w:sz w:val="24"/>
          <w:szCs w:val="24"/>
          <w:lang w:eastAsia="ru-RU"/>
        </w:rPr>
        <w:t>) = 0,</w:t>
      </w:r>
      <w:r w:rsidR="00185C9D">
        <w:rPr>
          <w:rFonts w:ascii="Times New Roman" w:hAnsi="Times New Roman"/>
          <w:sz w:val="24"/>
          <w:szCs w:val="24"/>
          <w:lang w:eastAsia="ru-RU"/>
        </w:rPr>
        <w:t>05</w:t>
      </w:r>
      <w:r w:rsidRPr="003018A3">
        <w:rPr>
          <w:rFonts w:ascii="Times New Roman" w:hAnsi="Times New Roman"/>
          <w:sz w:val="24"/>
          <w:szCs w:val="24"/>
          <w:lang w:eastAsia="ru-RU"/>
        </w:rPr>
        <w:t>.</w:t>
      </w:r>
    </w:p>
    <w:p w14:paraId="783E6143" w14:textId="77777777" w:rsidR="00EF3F41" w:rsidRPr="003018A3" w:rsidRDefault="00EF3F41" w:rsidP="00EF3F41">
      <w:pPr>
        <w:spacing w:after="0" w:line="240" w:lineRule="auto"/>
        <w:ind w:firstLine="708"/>
        <w:jc w:val="both"/>
        <w:rPr>
          <w:rFonts w:ascii="Times New Roman" w:hAnsi="Times New Roman"/>
          <w:b/>
          <w:sz w:val="24"/>
          <w:szCs w:val="24"/>
          <w:lang w:eastAsia="ru-RU"/>
        </w:rPr>
      </w:pPr>
    </w:p>
    <w:p w14:paraId="20657242" w14:textId="3AF3D826" w:rsidR="001D08E6" w:rsidRPr="003018A3" w:rsidRDefault="00EF3F41" w:rsidP="001D08E6">
      <w:pPr>
        <w:widowControl w:val="0"/>
        <w:autoSpaceDE w:val="0"/>
        <w:autoSpaceDN w:val="0"/>
        <w:adjustRightInd w:val="0"/>
        <w:spacing w:after="0" w:line="240" w:lineRule="auto"/>
        <w:ind w:firstLine="709"/>
        <w:jc w:val="both"/>
        <w:rPr>
          <w:rFonts w:ascii="Times New Roman" w:hAnsi="Times New Roman"/>
          <w:b/>
          <w:i/>
          <w:sz w:val="24"/>
          <w:szCs w:val="24"/>
          <w:lang w:eastAsia="ru-RU"/>
        </w:rPr>
      </w:pPr>
      <w:r w:rsidRPr="003018A3">
        <w:rPr>
          <w:rFonts w:ascii="Times New Roman" w:hAnsi="Times New Roman"/>
          <w:b/>
          <w:i/>
          <w:sz w:val="24"/>
          <w:szCs w:val="24"/>
          <w:lang w:eastAsia="ru-RU"/>
        </w:rPr>
        <w:t>8.1.4.2.</w:t>
      </w:r>
      <w:r w:rsidRPr="003018A3">
        <w:rPr>
          <w:rFonts w:ascii="Times New Roman" w:hAnsi="Times New Roman"/>
          <w:b/>
          <w:sz w:val="24"/>
          <w:szCs w:val="24"/>
          <w:lang w:eastAsia="ru-RU"/>
        </w:rPr>
        <w:t xml:space="preserve"> </w:t>
      </w:r>
      <w:bookmarkStart w:id="372" w:name="_Hlk504727617"/>
      <w:r w:rsidR="001D08E6" w:rsidRPr="003018A3">
        <w:rPr>
          <w:rFonts w:ascii="Times New Roman" w:hAnsi="Times New Roman"/>
          <w:b/>
          <w:i/>
          <w:sz w:val="24"/>
          <w:szCs w:val="24"/>
          <w:lang w:eastAsia="ru-RU"/>
        </w:rPr>
        <w:t xml:space="preserve">Подкритерий </w:t>
      </w:r>
      <w:r w:rsidRPr="003018A3">
        <w:rPr>
          <w:rFonts w:ascii="Times New Roman" w:hAnsi="Times New Roman"/>
          <w:b/>
          <w:i/>
          <w:sz w:val="24"/>
          <w:szCs w:val="24"/>
          <w:lang w:eastAsia="ru-RU"/>
        </w:rPr>
        <w:t>2</w:t>
      </w:r>
      <w:r w:rsidR="001D08E6" w:rsidRPr="003018A3">
        <w:rPr>
          <w:rFonts w:ascii="Times New Roman" w:hAnsi="Times New Roman"/>
          <w:b/>
          <w:i/>
          <w:sz w:val="24"/>
          <w:szCs w:val="24"/>
          <w:lang w:eastAsia="ru-RU"/>
        </w:rPr>
        <w:t>:</w:t>
      </w:r>
      <w:bookmarkStart w:id="373" w:name="_Hlk496187164"/>
      <w:r w:rsidR="001D08E6" w:rsidRPr="003018A3">
        <w:rPr>
          <w:rFonts w:ascii="Times New Roman" w:hAnsi="Times New Roman"/>
          <w:b/>
          <w:i/>
          <w:sz w:val="24"/>
          <w:szCs w:val="24"/>
          <w:lang w:eastAsia="ru-RU"/>
        </w:rPr>
        <w:t xml:space="preserve"> «Наличие у участника запроса предложений опыта в области оказания услуг, являющихся предметом договора, заключаемого по итогам процедуры закупки». </w:t>
      </w:r>
    </w:p>
    <w:bookmarkEnd w:id="369"/>
    <w:p w14:paraId="6EDD21E5" w14:textId="77777777" w:rsidR="001D08E6" w:rsidRPr="003018A3" w:rsidRDefault="001D08E6" w:rsidP="001D08E6">
      <w:pPr>
        <w:widowControl w:val="0"/>
        <w:autoSpaceDE w:val="0"/>
        <w:autoSpaceDN w:val="0"/>
        <w:adjustRightInd w:val="0"/>
        <w:spacing w:after="0" w:line="240" w:lineRule="auto"/>
        <w:jc w:val="both"/>
        <w:rPr>
          <w:rFonts w:ascii="Times New Roman" w:hAnsi="Times New Roman"/>
          <w:b/>
          <w:i/>
          <w:sz w:val="24"/>
          <w:szCs w:val="24"/>
          <w:lang w:eastAsia="ru-RU"/>
        </w:rPr>
      </w:pPr>
    </w:p>
    <w:p w14:paraId="346A38D1" w14:textId="71CAB9A1" w:rsidR="001D08E6" w:rsidRPr="003018A3" w:rsidRDefault="001D08E6" w:rsidP="001D08E6">
      <w:pPr>
        <w:suppressLineNumbers/>
        <w:suppressAutoHyphens/>
        <w:spacing w:after="0" w:line="240" w:lineRule="auto"/>
        <w:ind w:left="360" w:firstLine="349"/>
        <w:rPr>
          <w:rFonts w:ascii="Times New Roman" w:hAnsi="Times New Roman"/>
          <w:sz w:val="24"/>
          <w:szCs w:val="24"/>
          <w:lang w:eastAsia="ru-RU"/>
        </w:rPr>
      </w:pPr>
      <w:bookmarkStart w:id="374" w:name="_Hlk504727623"/>
      <w:bookmarkEnd w:id="372"/>
      <w:bookmarkEnd w:id="373"/>
      <w:r w:rsidRPr="003018A3">
        <w:rPr>
          <w:rFonts w:ascii="Times New Roman" w:hAnsi="Times New Roman"/>
          <w:sz w:val="24"/>
          <w:szCs w:val="24"/>
          <w:lang w:eastAsia="ru-RU"/>
        </w:rPr>
        <w:t>Значимость подкритерия оценки заявки (</w:t>
      </w:r>
      <w:r w:rsidR="00B32D65" w:rsidRPr="003018A3">
        <w:rPr>
          <w:rFonts w:ascii="Times New Roman" w:hAnsi="Times New Roman"/>
          <w:sz w:val="24"/>
          <w:szCs w:val="24"/>
          <w:lang w:eastAsia="ru-RU"/>
        </w:rPr>
        <w:t>ЗКО</w:t>
      </w:r>
      <w:r w:rsidR="00B32D65" w:rsidRPr="003018A3">
        <w:rPr>
          <w:rFonts w:ascii="Times New Roman" w:hAnsi="Times New Roman"/>
          <w:sz w:val="24"/>
          <w:szCs w:val="24"/>
          <w:vertAlign w:val="subscript"/>
          <w:lang w:eastAsia="ru-RU"/>
        </w:rPr>
        <w:t>П2</w:t>
      </w:r>
      <w:r w:rsidRPr="003018A3">
        <w:rPr>
          <w:rFonts w:ascii="Times New Roman" w:hAnsi="Times New Roman"/>
          <w:sz w:val="24"/>
          <w:szCs w:val="24"/>
          <w:lang w:eastAsia="ru-RU"/>
        </w:rPr>
        <w:t xml:space="preserve">) – </w:t>
      </w:r>
      <w:r w:rsidR="00EC31C3">
        <w:rPr>
          <w:rFonts w:ascii="Times New Roman" w:hAnsi="Times New Roman"/>
          <w:sz w:val="24"/>
          <w:szCs w:val="24"/>
          <w:lang w:eastAsia="ru-RU"/>
        </w:rPr>
        <w:t>4</w:t>
      </w:r>
      <w:r w:rsidR="00EF3F41" w:rsidRPr="003018A3">
        <w:rPr>
          <w:rFonts w:ascii="Times New Roman" w:hAnsi="Times New Roman"/>
          <w:sz w:val="24"/>
          <w:szCs w:val="24"/>
          <w:lang w:eastAsia="ru-RU"/>
        </w:rPr>
        <w:t>0</w:t>
      </w:r>
      <w:r w:rsidRPr="003018A3">
        <w:rPr>
          <w:rFonts w:ascii="Times New Roman" w:hAnsi="Times New Roman"/>
          <w:sz w:val="24"/>
          <w:szCs w:val="24"/>
          <w:lang w:eastAsia="ru-RU"/>
        </w:rPr>
        <w:t>%</w:t>
      </w:r>
    </w:p>
    <w:bookmarkEnd w:id="374"/>
    <w:p w14:paraId="6A126FAF" w14:textId="14AD0CF1" w:rsidR="001D08E6" w:rsidRPr="003018A3" w:rsidRDefault="001D08E6" w:rsidP="001D08E6">
      <w:pPr>
        <w:widowControl w:val="0"/>
        <w:autoSpaceDE w:val="0"/>
        <w:autoSpaceDN w:val="0"/>
        <w:adjustRightInd w:val="0"/>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Коэффициент значимости подкритерия оценки заявки (</w:t>
      </w:r>
      <w:r w:rsidR="00B32D65" w:rsidRPr="003018A3">
        <w:rPr>
          <w:rFonts w:ascii="Times New Roman" w:hAnsi="Times New Roman"/>
          <w:sz w:val="24"/>
          <w:szCs w:val="24"/>
          <w:lang w:val="en-US" w:eastAsia="ru-RU"/>
        </w:rPr>
        <w:t>K</w:t>
      </w:r>
      <w:r w:rsidR="00B32D65" w:rsidRPr="003018A3">
        <w:rPr>
          <w:rFonts w:ascii="Times New Roman" w:hAnsi="Times New Roman"/>
          <w:sz w:val="24"/>
          <w:szCs w:val="24"/>
          <w:vertAlign w:val="subscript"/>
          <w:lang w:eastAsia="ru-RU"/>
        </w:rPr>
        <w:t>П2</w:t>
      </w:r>
      <w:r w:rsidRPr="003018A3">
        <w:rPr>
          <w:rFonts w:ascii="Times New Roman" w:hAnsi="Times New Roman"/>
          <w:sz w:val="24"/>
          <w:szCs w:val="24"/>
          <w:lang w:eastAsia="ru-RU"/>
        </w:rPr>
        <w:t>) = 0,</w:t>
      </w:r>
      <w:r w:rsidR="008C2E23">
        <w:rPr>
          <w:rFonts w:ascii="Times New Roman" w:hAnsi="Times New Roman"/>
          <w:sz w:val="24"/>
          <w:szCs w:val="24"/>
          <w:lang w:eastAsia="ru-RU"/>
        </w:rPr>
        <w:t>4</w:t>
      </w:r>
      <w:r w:rsidRPr="003018A3">
        <w:rPr>
          <w:rFonts w:ascii="Times New Roman" w:hAnsi="Times New Roman"/>
          <w:sz w:val="24"/>
          <w:szCs w:val="24"/>
          <w:lang w:eastAsia="ru-RU"/>
        </w:rPr>
        <w:t>0</w:t>
      </w:r>
    </w:p>
    <w:p w14:paraId="60536A88" w14:textId="77777777" w:rsidR="001D08E6" w:rsidRPr="003018A3" w:rsidRDefault="001D08E6" w:rsidP="001D08E6">
      <w:pPr>
        <w:widowControl w:val="0"/>
        <w:autoSpaceDE w:val="0"/>
        <w:autoSpaceDN w:val="0"/>
        <w:adjustRightInd w:val="0"/>
        <w:spacing w:after="0" w:line="240" w:lineRule="auto"/>
        <w:ind w:firstLine="709"/>
        <w:jc w:val="both"/>
        <w:rPr>
          <w:rFonts w:ascii="Times New Roman" w:hAnsi="Times New Roman"/>
          <w:sz w:val="24"/>
          <w:szCs w:val="24"/>
          <w:lang w:eastAsia="ru-RU"/>
        </w:rPr>
      </w:pPr>
    </w:p>
    <w:p w14:paraId="7B2ADB10" w14:textId="44EC9205" w:rsidR="001D08E6" w:rsidRPr="003018A3" w:rsidRDefault="001D08E6" w:rsidP="001D08E6">
      <w:pPr>
        <w:spacing w:after="0" w:line="240" w:lineRule="auto"/>
        <w:ind w:firstLine="709"/>
        <w:jc w:val="both"/>
        <w:rPr>
          <w:rFonts w:ascii="Times New Roman" w:hAnsi="Times New Roman"/>
          <w:b/>
          <w:sz w:val="24"/>
          <w:szCs w:val="24"/>
          <w:lang w:eastAsia="ru-RU"/>
        </w:rPr>
      </w:pPr>
      <w:r w:rsidRPr="003018A3">
        <w:rPr>
          <w:rFonts w:ascii="Times New Roman" w:hAnsi="Times New Roman"/>
          <w:b/>
          <w:sz w:val="24"/>
          <w:szCs w:val="24"/>
          <w:lang w:eastAsia="ru-RU"/>
        </w:rPr>
        <w:t>Описание подкритерия:</w:t>
      </w:r>
      <w:r w:rsidRPr="003018A3">
        <w:rPr>
          <w:rFonts w:ascii="Times New Roman" w:hAnsi="Times New Roman"/>
          <w:sz w:val="24"/>
          <w:szCs w:val="24"/>
          <w:lang w:eastAsia="ru-RU"/>
        </w:rPr>
        <w:t xml:space="preserve"> оценивается подтвержденная участником в составе заявки информация о количестве контрактов/договоров на оказание услуг, являющихся предметом договора, заключаемого по итогам процедуры закупки (далее – Аналогичные услуги), заключенных и исполненных </w:t>
      </w:r>
      <w:bookmarkStart w:id="375" w:name="_Hlk499226104"/>
      <w:r w:rsidRPr="003018A3">
        <w:rPr>
          <w:rFonts w:ascii="Times New Roman" w:hAnsi="Times New Roman"/>
          <w:sz w:val="24"/>
          <w:szCs w:val="24"/>
          <w:lang w:eastAsia="ru-RU"/>
        </w:rPr>
        <w:t xml:space="preserve">в период </w:t>
      </w:r>
      <w:r w:rsidRPr="009D35B7">
        <w:rPr>
          <w:rFonts w:ascii="Times New Roman" w:hAnsi="Times New Roman"/>
          <w:b/>
          <w:sz w:val="24"/>
          <w:szCs w:val="24"/>
          <w:lang w:eastAsia="ru-RU"/>
        </w:rPr>
        <w:t xml:space="preserve">с </w:t>
      </w:r>
      <w:r w:rsidR="00310D4E" w:rsidRPr="009D35B7">
        <w:rPr>
          <w:rFonts w:ascii="Times New Roman" w:hAnsi="Times New Roman"/>
          <w:b/>
          <w:sz w:val="24"/>
          <w:szCs w:val="24"/>
          <w:lang w:eastAsia="ru-RU"/>
        </w:rPr>
        <w:t>0</w:t>
      </w:r>
      <w:r w:rsidR="00EF3F41" w:rsidRPr="009D35B7">
        <w:rPr>
          <w:rFonts w:ascii="Times New Roman" w:hAnsi="Times New Roman"/>
          <w:b/>
          <w:sz w:val="24"/>
          <w:szCs w:val="24"/>
          <w:lang w:eastAsia="ru-RU"/>
        </w:rPr>
        <w:t>1 января 201</w:t>
      </w:r>
      <w:r w:rsidR="00EE24C3" w:rsidRPr="009D35B7">
        <w:rPr>
          <w:rFonts w:ascii="Times New Roman" w:hAnsi="Times New Roman"/>
          <w:b/>
          <w:sz w:val="24"/>
          <w:szCs w:val="24"/>
          <w:lang w:eastAsia="ru-RU"/>
        </w:rPr>
        <w:t>8</w:t>
      </w:r>
      <w:r w:rsidR="00EF3F41" w:rsidRPr="009D35B7">
        <w:rPr>
          <w:rFonts w:ascii="Times New Roman" w:hAnsi="Times New Roman"/>
          <w:b/>
          <w:sz w:val="24"/>
          <w:szCs w:val="24"/>
          <w:lang w:eastAsia="ru-RU"/>
        </w:rPr>
        <w:t xml:space="preserve"> года </w:t>
      </w:r>
      <w:r w:rsidRPr="009D35B7">
        <w:rPr>
          <w:rFonts w:ascii="Times New Roman" w:hAnsi="Times New Roman"/>
          <w:b/>
          <w:sz w:val="24"/>
          <w:szCs w:val="24"/>
          <w:lang w:eastAsia="ru-RU"/>
        </w:rPr>
        <w:t>по дату окончания срока подачи заявок на участие в запросе предложений</w:t>
      </w:r>
      <w:r w:rsidRPr="003018A3">
        <w:rPr>
          <w:rFonts w:ascii="Times New Roman" w:hAnsi="Times New Roman"/>
          <w:sz w:val="24"/>
          <w:szCs w:val="24"/>
          <w:lang w:eastAsia="ru-RU"/>
        </w:rPr>
        <w:t xml:space="preserve">. </w:t>
      </w:r>
      <w:bookmarkEnd w:id="375"/>
      <w:r w:rsidRPr="003018A3">
        <w:rPr>
          <w:rFonts w:ascii="Times New Roman" w:hAnsi="Times New Roman"/>
          <w:sz w:val="24"/>
          <w:szCs w:val="24"/>
          <w:lang w:eastAsia="ru-RU"/>
        </w:rPr>
        <w:t xml:space="preserve">Стоимость каждого из представленных контрактов/договоров должна составлять </w:t>
      </w:r>
      <w:r w:rsidRPr="003018A3">
        <w:rPr>
          <w:rFonts w:ascii="Times New Roman" w:hAnsi="Times New Roman"/>
          <w:b/>
          <w:sz w:val="24"/>
          <w:szCs w:val="24"/>
          <w:lang w:eastAsia="ru-RU"/>
        </w:rPr>
        <w:t xml:space="preserve">не менее 50% от начальной (максимальной) цены договора (далее – НМЦД). </w:t>
      </w:r>
    </w:p>
    <w:p w14:paraId="3622F816"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b/>
          <w:sz w:val="24"/>
          <w:szCs w:val="24"/>
          <w:lang w:eastAsia="ru-RU"/>
        </w:rPr>
        <w:t>Требования к сведениям и документам по подкритерию:</w:t>
      </w:r>
      <w:r w:rsidRPr="003018A3">
        <w:rPr>
          <w:rFonts w:ascii="Times New Roman" w:hAnsi="Times New Roman"/>
          <w:sz w:val="24"/>
          <w:szCs w:val="24"/>
          <w:lang w:eastAsia="ru-RU"/>
        </w:rPr>
        <w:t xml:space="preserve"> информация о количестве заключенных и исполненных контрактов/договоров предоставляется в соответствии с формой </w:t>
      </w:r>
      <w:bookmarkStart w:id="376" w:name="_Hlk496195380"/>
      <w:r w:rsidRPr="003018A3">
        <w:rPr>
          <w:rFonts w:ascii="Times New Roman" w:hAnsi="Times New Roman"/>
          <w:sz w:val="24"/>
          <w:szCs w:val="24"/>
          <w:lang w:eastAsia="ru-RU"/>
        </w:rPr>
        <w:br/>
        <w:t xml:space="preserve">№ 5 раздела V. «ОБРАЗЦЫ ФОРМ И ДОКУМЕНТОВ» настоящей документации (далее – Форма № 5). </w:t>
      </w:r>
      <w:bookmarkEnd w:id="376"/>
    </w:p>
    <w:p w14:paraId="769446D2"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Информация о количестве заключенных и исполненных контрактов/договоров, представленная в Форме № 5, должна быть подтверждена копиями исполненных контрактов/договоров </w:t>
      </w:r>
      <w:bookmarkStart w:id="377" w:name="_Hlk496186891"/>
      <w:r w:rsidRPr="003018A3">
        <w:rPr>
          <w:rFonts w:ascii="Times New Roman" w:hAnsi="Times New Roman"/>
          <w:sz w:val="24"/>
          <w:szCs w:val="24"/>
          <w:lang w:eastAsia="ru-RU"/>
        </w:rPr>
        <w:t xml:space="preserve">на </w:t>
      </w:r>
      <w:bookmarkEnd w:id="377"/>
      <w:r w:rsidRPr="003018A3">
        <w:rPr>
          <w:rFonts w:ascii="Times New Roman" w:hAnsi="Times New Roman"/>
          <w:sz w:val="24"/>
          <w:szCs w:val="24"/>
          <w:lang w:eastAsia="ru-RU"/>
        </w:rPr>
        <w:t xml:space="preserve">выполнение Аналогичных услуг (наименования </w:t>
      </w:r>
      <w:r w:rsidRPr="003018A3">
        <w:rPr>
          <w:rFonts w:ascii="Times New Roman" w:hAnsi="Times New Roman"/>
          <w:sz w:val="24"/>
          <w:szCs w:val="24"/>
          <w:lang w:eastAsia="ru-RU"/>
        </w:rPr>
        <w:lastRenderedPageBreak/>
        <w:t>контрактов/договоров могут не совпадать с предметом договора, заключаемого по итогам запроса предложений) и актами сдачи-приемки работ/услуг.</w:t>
      </w:r>
    </w:p>
    <w:p w14:paraId="316DD688" w14:textId="742665F1" w:rsidR="001D08E6" w:rsidRPr="003018A3" w:rsidRDefault="001D08E6" w:rsidP="001D08E6">
      <w:pPr>
        <w:spacing w:after="0" w:line="240" w:lineRule="auto"/>
        <w:ind w:firstLine="709"/>
        <w:jc w:val="both"/>
        <w:rPr>
          <w:rFonts w:ascii="Times New Roman" w:eastAsiaTheme="minorHAnsi" w:hAnsi="Times New Roman"/>
          <w:sz w:val="24"/>
          <w:szCs w:val="24"/>
        </w:rPr>
      </w:pPr>
      <w:r w:rsidRPr="003018A3">
        <w:rPr>
          <w:rFonts w:ascii="Times New Roman" w:hAnsi="Times New Roman"/>
          <w:sz w:val="24"/>
          <w:szCs w:val="24"/>
        </w:rPr>
        <w:t xml:space="preserve">Под </w:t>
      </w:r>
      <w:r w:rsidRPr="003018A3">
        <w:rPr>
          <w:rFonts w:ascii="Times New Roman" w:hAnsi="Times New Roman"/>
          <w:b/>
          <w:bCs/>
          <w:sz w:val="24"/>
          <w:szCs w:val="24"/>
        </w:rPr>
        <w:t>Аналогичными услугами</w:t>
      </w:r>
      <w:r w:rsidRPr="003018A3">
        <w:rPr>
          <w:rFonts w:ascii="Times New Roman" w:hAnsi="Times New Roman"/>
          <w:sz w:val="24"/>
          <w:szCs w:val="24"/>
        </w:rPr>
        <w:t xml:space="preserve"> рассматриваются</w:t>
      </w:r>
      <w:r w:rsidR="00185C9D">
        <w:rPr>
          <w:rFonts w:ascii="Times New Roman" w:hAnsi="Times New Roman"/>
          <w:sz w:val="24"/>
          <w:szCs w:val="24"/>
        </w:rPr>
        <w:t xml:space="preserve"> </w:t>
      </w:r>
      <w:r w:rsidR="00185C9D" w:rsidRPr="00185C9D">
        <w:rPr>
          <w:rFonts w:ascii="Times New Roman" w:hAnsi="Times New Roman"/>
          <w:sz w:val="24"/>
          <w:szCs w:val="24"/>
        </w:rPr>
        <w:t>услуг</w:t>
      </w:r>
      <w:r w:rsidR="00185C9D">
        <w:rPr>
          <w:rFonts w:ascii="Times New Roman" w:hAnsi="Times New Roman"/>
          <w:sz w:val="24"/>
          <w:szCs w:val="24"/>
        </w:rPr>
        <w:t>и</w:t>
      </w:r>
      <w:r w:rsidR="00185C9D" w:rsidRPr="00185C9D">
        <w:rPr>
          <w:rFonts w:ascii="Times New Roman" w:hAnsi="Times New Roman"/>
          <w:sz w:val="24"/>
          <w:szCs w:val="24"/>
        </w:rPr>
        <w:t xml:space="preserve"> в сфере управления документами. Под управлением документами понимается</w:t>
      </w:r>
      <w:r w:rsidR="003A1A73">
        <w:rPr>
          <w:rFonts w:ascii="Times New Roman" w:hAnsi="Times New Roman"/>
          <w:sz w:val="24"/>
          <w:szCs w:val="24"/>
        </w:rPr>
        <w:t xml:space="preserve"> консультационная </w:t>
      </w:r>
      <w:r w:rsidR="00185C9D" w:rsidRPr="00185C9D">
        <w:rPr>
          <w:rFonts w:ascii="Times New Roman" w:hAnsi="Times New Roman"/>
          <w:sz w:val="24"/>
          <w:szCs w:val="24"/>
        </w:rPr>
        <w:t xml:space="preserve">деятельность по созданию, использованию, хранению и уничтожению документов с целью доказательства проведения деловых (управленческих) операций. Консультационные услуги должны быть направлены на рационализацию </w:t>
      </w:r>
      <w:r w:rsidR="00984EBD">
        <w:rPr>
          <w:rFonts w:ascii="Times New Roman" w:hAnsi="Times New Roman"/>
          <w:sz w:val="24"/>
          <w:szCs w:val="24"/>
        </w:rPr>
        <w:t xml:space="preserve">автоматизации </w:t>
      </w:r>
      <w:r w:rsidR="00185C9D" w:rsidRPr="00185C9D">
        <w:rPr>
          <w:rFonts w:ascii="Times New Roman" w:hAnsi="Times New Roman"/>
          <w:sz w:val="24"/>
          <w:szCs w:val="24"/>
        </w:rPr>
        <w:t>документооборота и определение способов использования функциональных и технологических возможностей программы 1С:</w:t>
      </w:r>
      <w:r w:rsidR="000B76A4">
        <w:rPr>
          <w:rFonts w:ascii="Times New Roman" w:hAnsi="Times New Roman"/>
          <w:sz w:val="24"/>
          <w:szCs w:val="24"/>
        </w:rPr>
        <w:t xml:space="preserve"> </w:t>
      </w:r>
      <w:r w:rsidR="00185C9D" w:rsidRPr="00185C9D">
        <w:rPr>
          <w:rFonts w:ascii="Times New Roman" w:hAnsi="Times New Roman"/>
          <w:sz w:val="24"/>
          <w:szCs w:val="24"/>
        </w:rPr>
        <w:t>Документооборот</w:t>
      </w:r>
      <w:r w:rsidR="00185C9D" w:rsidRPr="001A6C71">
        <w:rPr>
          <w:rFonts w:ascii="Times New Roman" w:hAnsi="Times New Roman"/>
          <w:sz w:val="24"/>
          <w:szCs w:val="24"/>
        </w:rPr>
        <w:t>.</w:t>
      </w:r>
      <w:r w:rsidR="00651ABE" w:rsidRPr="001A6C71" w:rsidDel="00651ABE">
        <w:rPr>
          <w:rFonts w:ascii="Times New Roman" w:hAnsi="Times New Roman"/>
          <w:sz w:val="24"/>
          <w:szCs w:val="24"/>
        </w:rPr>
        <w:t xml:space="preserve"> </w:t>
      </w:r>
    </w:p>
    <w:p w14:paraId="7B7B0BBB" w14:textId="6DC0EDEC" w:rsidR="0011606F"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К рассмотрению принимаются </w:t>
      </w:r>
      <w:r w:rsidRPr="003018A3">
        <w:rPr>
          <w:rFonts w:ascii="Times New Roman" w:hAnsi="Times New Roman"/>
          <w:b/>
          <w:sz w:val="24"/>
          <w:szCs w:val="24"/>
          <w:lang w:eastAsia="ru-RU"/>
        </w:rPr>
        <w:t>копии исполненных контрактов/договоров</w:t>
      </w:r>
      <w:r w:rsidR="000B76A4">
        <w:rPr>
          <w:rFonts w:ascii="Times New Roman" w:hAnsi="Times New Roman"/>
          <w:b/>
          <w:sz w:val="24"/>
          <w:szCs w:val="24"/>
          <w:lang w:eastAsia="ru-RU"/>
        </w:rPr>
        <w:t xml:space="preserve">, к которым </w:t>
      </w:r>
      <w:r w:rsidRPr="003018A3">
        <w:rPr>
          <w:rFonts w:ascii="Times New Roman" w:hAnsi="Times New Roman"/>
          <w:sz w:val="24"/>
          <w:szCs w:val="24"/>
          <w:lang w:eastAsia="ru-RU"/>
        </w:rPr>
        <w:t xml:space="preserve">участником должны быть приложены </w:t>
      </w:r>
      <w:r w:rsidRPr="003018A3">
        <w:rPr>
          <w:rFonts w:ascii="Times New Roman" w:hAnsi="Times New Roman"/>
          <w:b/>
          <w:sz w:val="24"/>
          <w:szCs w:val="24"/>
          <w:lang w:eastAsia="ru-RU"/>
        </w:rPr>
        <w:t>все страницы контрактов/договоров</w:t>
      </w:r>
      <w:r w:rsidRPr="003018A3">
        <w:rPr>
          <w:rFonts w:ascii="Times New Roman" w:hAnsi="Times New Roman"/>
          <w:sz w:val="24"/>
          <w:szCs w:val="24"/>
          <w:lang w:eastAsia="ru-RU"/>
        </w:rPr>
        <w:t xml:space="preserve">, дополнительных соглашений о внесении изменений, дополнений и т.д., а также </w:t>
      </w:r>
      <w:r w:rsidRPr="003018A3">
        <w:rPr>
          <w:rFonts w:ascii="Times New Roman" w:hAnsi="Times New Roman"/>
          <w:b/>
          <w:sz w:val="24"/>
          <w:szCs w:val="24"/>
          <w:lang w:eastAsia="ru-RU"/>
        </w:rPr>
        <w:t>акты сдачи-приемки услуг/работ</w:t>
      </w:r>
      <w:r w:rsidRPr="003018A3">
        <w:rPr>
          <w:rFonts w:ascii="Times New Roman" w:hAnsi="Times New Roman"/>
          <w:sz w:val="24"/>
          <w:szCs w:val="24"/>
          <w:lang w:eastAsia="ru-RU"/>
        </w:rPr>
        <w:t xml:space="preserve">, стоимость каждого из которых составляет </w:t>
      </w:r>
      <w:r w:rsidRPr="003018A3">
        <w:rPr>
          <w:rFonts w:ascii="Times New Roman" w:hAnsi="Times New Roman"/>
          <w:b/>
          <w:sz w:val="24"/>
          <w:szCs w:val="24"/>
          <w:lang w:eastAsia="ru-RU"/>
        </w:rPr>
        <w:t>не менее 50% от начальной (максимальной) цены договора</w:t>
      </w:r>
      <w:r w:rsidRPr="003018A3">
        <w:rPr>
          <w:rFonts w:ascii="Times New Roman" w:hAnsi="Times New Roman"/>
          <w:sz w:val="24"/>
          <w:szCs w:val="24"/>
          <w:lang w:eastAsia="ru-RU"/>
        </w:rPr>
        <w:t xml:space="preserve">, заключенных и исполненных в период </w:t>
      </w:r>
      <w:r w:rsidRPr="003018A3">
        <w:rPr>
          <w:rFonts w:ascii="Times New Roman" w:hAnsi="Times New Roman"/>
          <w:b/>
          <w:sz w:val="24"/>
          <w:szCs w:val="24"/>
          <w:lang w:eastAsia="ru-RU"/>
        </w:rPr>
        <w:t xml:space="preserve">с 01 января </w:t>
      </w:r>
      <w:r w:rsidR="00EF3F41" w:rsidRPr="003018A3">
        <w:rPr>
          <w:rFonts w:ascii="Times New Roman" w:hAnsi="Times New Roman"/>
          <w:b/>
          <w:sz w:val="24"/>
          <w:szCs w:val="24"/>
          <w:lang w:eastAsia="ru-RU"/>
        </w:rPr>
        <w:t>201</w:t>
      </w:r>
      <w:r w:rsidR="00EE24C3" w:rsidRPr="003018A3">
        <w:rPr>
          <w:rFonts w:ascii="Times New Roman" w:hAnsi="Times New Roman"/>
          <w:b/>
          <w:sz w:val="24"/>
          <w:szCs w:val="24"/>
          <w:lang w:eastAsia="ru-RU"/>
        </w:rPr>
        <w:t>8</w:t>
      </w:r>
      <w:r w:rsidR="00EF3F41" w:rsidRPr="003018A3">
        <w:rPr>
          <w:rFonts w:ascii="Times New Roman" w:hAnsi="Times New Roman"/>
          <w:b/>
          <w:sz w:val="24"/>
          <w:szCs w:val="24"/>
          <w:lang w:eastAsia="ru-RU"/>
        </w:rPr>
        <w:t xml:space="preserve"> </w:t>
      </w:r>
      <w:r w:rsidRPr="003018A3">
        <w:rPr>
          <w:rFonts w:ascii="Times New Roman" w:hAnsi="Times New Roman"/>
          <w:b/>
          <w:sz w:val="24"/>
          <w:szCs w:val="24"/>
          <w:lang w:eastAsia="ru-RU"/>
        </w:rPr>
        <w:t>года по дату окончания срока подачи заявок на участие в запросе предложений</w:t>
      </w:r>
      <w:r w:rsidRPr="003018A3">
        <w:rPr>
          <w:rFonts w:ascii="Times New Roman" w:hAnsi="Times New Roman"/>
          <w:sz w:val="24"/>
          <w:szCs w:val="24"/>
          <w:lang w:eastAsia="ru-RU"/>
        </w:rPr>
        <w:t xml:space="preserve">, за исключением контрактов/договоров, по которым с участника запроса предложений взыскивались неустойки (пени, штрафы и т.д.) и/или  которые были досрочно расторгнуты по инициативе заказчика. При этом дата исполнения контракта/договора не должна быть позже даты окончания срока подачи заявок на участие в запросе предложений. </w:t>
      </w:r>
    </w:p>
    <w:p w14:paraId="5DCBFD24" w14:textId="7B7CBD6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В случае, если в соответствии с требованиями Закона № 44-ФЗ и/или Закона № 223-ФЗ не предусмотрено заключение контракта/договора в письменной форме на бумажном носителе, то участник запроса предложений в составе заявки может приложить контракт/договор в электронной форме, текст которого был размещен (опубликован) на ЕИС в порядке, установленном требованиями Закона № 44-ФЗ и/или Закона № 223-ФЗ с указанием номера извещения. </w:t>
      </w:r>
    </w:p>
    <w:p w14:paraId="75BB30D5" w14:textId="1D745692" w:rsidR="001D08E6"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При оценке учитываются только копии контрактов/договоров, к которым предоставлены (приложены) копии документов, подтверждающих их исполнение не позже даты окончания срока подачи заявок на участие в запросе предложений, т.е. по которым выполнены все обязательства, подтвержденные копиями актов сдачи-приемки </w:t>
      </w:r>
      <w:r w:rsidR="000B76A4">
        <w:rPr>
          <w:rFonts w:ascii="Times New Roman" w:hAnsi="Times New Roman"/>
          <w:sz w:val="24"/>
          <w:szCs w:val="24"/>
          <w:lang w:eastAsia="ru-RU"/>
        </w:rPr>
        <w:t>услуг/</w:t>
      </w:r>
      <w:r w:rsidRPr="003018A3">
        <w:rPr>
          <w:rFonts w:ascii="Times New Roman" w:hAnsi="Times New Roman"/>
          <w:sz w:val="24"/>
          <w:szCs w:val="24"/>
          <w:lang w:eastAsia="ru-RU"/>
        </w:rPr>
        <w:t>работ.</w:t>
      </w:r>
    </w:p>
    <w:p w14:paraId="3F9D6822" w14:textId="2BECD89C" w:rsidR="0011606F" w:rsidRPr="003018A3" w:rsidRDefault="0011606F" w:rsidP="001D08E6">
      <w:pPr>
        <w:spacing w:after="0" w:line="240" w:lineRule="auto"/>
        <w:ind w:firstLine="709"/>
        <w:jc w:val="both"/>
        <w:rPr>
          <w:rFonts w:ascii="Times New Roman" w:hAnsi="Times New Roman"/>
          <w:sz w:val="24"/>
          <w:szCs w:val="24"/>
          <w:lang w:eastAsia="ru-RU"/>
        </w:rPr>
      </w:pPr>
      <w:r w:rsidRPr="0011606F">
        <w:rPr>
          <w:rFonts w:ascii="Times New Roman" w:hAnsi="Times New Roman"/>
          <w:sz w:val="24"/>
          <w:szCs w:val="24"/>
          <w:lang w:eastAsia="ru-RU"/>
        </w:rPr>
        <w:t>В целях оценки и сопоставления заявок по подкритерию «Наличие у участника аналогичного опыта выполнения работ, являющихся предметом договора, заключаемого по итогам процедуры закупки» под исполненным контрактом/договором, понимается контракт/договор, где обязательства сторон исполнены надлежащим образом и в полном объеме в соответствии с условиями контракта/договора. Контракты/договоры, где обязательства сторон еще не исполнены в полном объеме</w:t>
      </w:r>
      <w:r w:rsidR="000B76A4">
        <w:rPr>
          <w:rFonts w:ascii="Times New Roman" w:hAnsi="Times New Roman"/>
          <w:sz w:val="24"/>
          <w:szCs w:val="24"/>
          <w:lang w:eastAsia="ru-RU"/>
        </w:rPr>
        <w:t>,</w:t>
      </w:r>
      <w:r w:rsidRPr="0011606F">
        <w:rPr>
          <w:rFonts w:ascii="Times New Roman" w:hAnsi="Times New Roman"/>
          <w:sz w:val="24"/>
          <w:szCs w:val="24"/>
          <w:lang w:eastAsia="ru-RU"/>
        </w:rPr>
        <w:t xml:space="preserve"> не принимаются</w:t>
      </w:r>
      <w:r w:rsidR="000B76A4">
        <w:rPr>
          <w:rFonts w:ascii="Times New Roman" w:hAnsi="Times New Roman"/>
          <w:sz w:val="24"/>
          <w:szCs w:val="24"/>
          <w:lang w:eastAsia="ru-RU"/>
        </w:rPr>
        <w:t xml:space="preserve"> к рассмотрению</w:t>
      </w:r>
      <w:r w:rsidRPr="0011606F">
        <w:rPr>
          <w:rFonts w:ascii="Times New Roman" w:hAnsi="Times New Roman"/>
          <w:sz w:val="24"/>
          <w:szCs w:val="24"/>
          <w:lang w:eastAsia="ru-RU"/>
        </w:rPr>
        <w:t xml:space="preserve"> при оценке и сопоставлении заявок по данному подкритерию.</w:t>
      </w:r>
    </w:p>
    <w:p w14:paraId="144F9C74" w14:textId="4C71B6BF" w:rsidR="001D08E6" w:rsidRDefault="001D08E6" w:rsidP="00CE5D6B">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Непредставление участником в составе заявки указанных выше сведений и документов, предоставление других сведений и/или документов, отличных от требуемых в настоящем пункте (например, акты сверки, счета-фактуры, универсальные передаточные документы и т.д.), а также предоставление документов без соответствующих печатей и подписей будет расцениваться ЗК как непредставление требуемых сведений и документов, однако не будет являться основанием для отклонения такой заявки.</w:t>
      </w:r>
    </w:p>
    <w:p w14:paraId="45DF1E8E" w14:textId="2CB72AF4" w:rsidR="0011606F" w:rsidRPr="0011606F" w:rsidRDefault="0011606F" w:rsidP="0011606F">
      <w:pPr>
        <w:spacing w:after="0" w:line="240" w:lineRule="auto"/>
        <w:ind w:firstLine="709"/>
        <w:jc w:val="both"/>
        <w:rPr>
          <w:rFonts w:ascii="Times New Roman" w:hAnsi="Times New Roman"/>
          <w:b/>
          <w:sz w:val="24"/>
          <w:szCs w:val="24"/>
          <w:lang w:eastAsia="ru-RU"/>
        </w:rPr>
      </w:pPr>
      <w:r w:rsidRPr="0011606F">
        <w:rPr>
          <w:rFonts w:ascii="Times New Roman" w:hAnsi="Times New Roman"/>
          <w:b/>
          <w:sz w:val="24"/>
          <w:szCs w:val="24"/>
          <w:lang w:eastAsia="ru-RU"/>
        </w:rPr>
        <w:t xml:space="preserve">В целях систематизации информации о количестве заключенных и исполненных контрактов/договоров, рекомендуется формировать сведения о каждом договоре/контракте в единый файл, который должен содержать: договор/контракт + Акт(ы) сдачи-приемки работ/услуг по такому договору/контракту. Один файл = Один договор + Акт(ы). Наименование файла должно содержать порядковый номер договора, в соответствии с Формой </w:t>
      </w:r>
      <w:r w:rsidR="00933488">
        <w:rPr>
          <w:rFonts w:ascii="Times New Roman" w:hAnsi="Times New Roman"/>
          <w:b/>
          <w:sz w:val="24"/>
          <w:szCs w:val="24"/>
          <w:lang w:eastAsia="ru-RU"/>
        </w:rPr>
        <w:t>5</w:t>
      </w:r>
      <w:r w:rsidRPr="0011606F">
        <w:rPr>
          <w:rFonts w:ascii="Times New Roman" w:hAnsi="Times New Roman"/>
          <w:b/>
          <w:sz w:val="24"/>
          <w:szCs w:val="24"/>
          <w:lang w:eastAsia="ru-RU"/>
        </w:rPr>
        <w:t>, а также указание на заказчика (контрагента) договора.</w:t>
      </w:r>
    </w:p>
    <w:p w14:paraId="2C61FACC" w14:textId="77777777" w:rsidR="0011606F" w:rsidRPr="003018A3" w:rsidRDefault="0011606F" w:rsidP="00CE5D6B">
      <w:pPr>
        <w:spacing w:after="0" w:line="240" w:lineRule="auto"/>
        <w:ind w:firstLine="709"/>
        <w:jc w:val="both"/>
        <w:rPr>
          <w:rFonts w:ascii="Times New Roman" w:hAnsi="Times New Roman"/>
          <w:b/>
          <w:sz w:val="24"/>
          <w:szCs w:val="24"/>
          <w:lang w:eastAsia="ru-RU"/>
        </w:rPr>
      </w:pPr>
    </w:p>
    <w:p w14:paraId="6428E7BD" w14:textId="77777777" w:rsidR="00CE5D6B" w:rsidRPr="003018A3" w:rsidRDefault="00CE5D6B" w:rsidP="00CE5D6B">
      <w:pPr>
        <w:widowControl w:val="0"/>
        <w:autoSpaceDE w:val="0"/>
        <w:autoSpaceDN w:val="0"/>
        <w:adjustRightInd w:val="0"/>
        <w:spacing w:after="0" w:line="240" w:lineRule="auto"/>
        <w:ind w:firstLine="709"/>
        <w:jc w:val="both"/>
        <w:rPr>
          <w:rFonts w:ascii="Times New Roman" w:hAnsi="Times New Roman"/>
          <w:sz w:val="24"/>
          <w:szCs w:val="24"/>
          <w:lang w:eastAsia="ru-RU"/>
        </w:rPr>
      </w:pPr>
      <w:r w:rsidRPr="003018A3">
        <w:rPr>
          <w:rFonts w:ascii="Times New Roman" w:hAnsi="Times New Roman"/>
          <w:b/>
          <w:sz w:val="24"/>
          <w:szCs w:val="24"/>
          <w:lang w:eastAsia="ru-RU"/>
        </w:rPr>
        <w:t>Порядок оценки заявок по подкритерию:</w:t>
      </w:r>
      <w:r w:rsidRPr="003018A3">
        <w:rPr>
          <w:rFonts w:ascii="Times New Roman" w:hAnsi="Times New Roman"/>
          <w:sz w:val="24"/>
          <w:szCs w:val="24"/>
          <w:lang w:eastAsia="ru-RU"/>
        </w:rPr>
        <w:t xml:space="preserve"> оценка по показателю подкритерия осуществляется на основании оценок членов ЗК в соответствии с представленной таблицей:</w:t>
      </w:r>
    </w:p>
    <w:p w14:paraId="104F20CB" w14:textId="77777777" w:rsidR="00CE5D6B" w:rsidRPr="003018A3" w:rsidRDefault="00CE5D6B" w:rsidP="00CE5D6B">
      <w:pPr>
        <w:widowControl w:val="0"/>
        <w:autoSpaceDE w:val="0"/>
        <w:autoSpaceDN w:val="0"/>
        <w:adjustRightInd w:val="0"/>
        <w:spacing w:after="0" w:line="240" w:lineRule="auto"/>
        <w:ind w:firstLine="709"/>
        <w:jc w:val="both"/>
        <w:rPr>
          <w:rFonts w:ascii="Times New Roman" w:hAnsi="Times New Roman"/>
          <w:sz w:val="24"/>
          <w:szCs w:val="24"/>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7292"/>
        <w:gridCol w:w="1881"/>
      </w:tblGrid>
      <w:tr w:rsidR="00CE5D6B" w:rsidRPr="003018A3" w14:paraId="165F1EE8" w14:textId="77777777" w:rsidTr="005B3897">
        <w:trPr>
          <w:trHeight w:val="841"/>
        </w:trPr>
        <w:tc>
          <w:tcPr>
            <w:tcW w:w="289" w:type="pct"/>
            <w:shd w:val="clear" w:color="auto" w:fill="auto"/>
            <w:vAlign w:val="center"/>
          </w:tcPr>
          <w:p w14:paraId="46A9CB23" w14:textId="77777777" w:rsidR="00CE5D6B" w:rsidRPr="003018A3" w:rsidRDefault="00CE5D6B" w:rsidP="006537B0">
            <w:pPr>
              <w:widowControl w:val="0"/>
              <w:autoSpaceDE w:val="0"/>
              <w:autoSpaceDN w:val="0"/>
              <w:adjustRightInd w:val="0"/>
              <w:spacing w:after="0" w:line="240" w:lineRule="auto"/>
              <w:jc w:val="center"/>
              <w:rPr>
                <w:rFonts w:ascii="Times New Roman" w:hAnsi="Times New Roman"/>
                <w:b/>
                <w:sz w:val="24"/>
                <w:szCs w:val="24"/>
                <w:lang w:eastAsia="ru-RU"/>
              </w:rPr>
            </w:pPr>
            <w:r w:rsidRPr="003018A3">
              <w:rPr>
                <w:rFonts w:ascii="Times New Roman" w:hAnsi="Times New Roman"/>
                <w:b/>
                <w:sz w:val="24"/>
                <w:szCs w:val="24"/>
                <w:lang w:eastAsia="ru-RU"/>
              </w:rPr>
              <w:lastRenderedPageBreak/>
              <w:t>№ п/п</w:t>
            </w:r>
          </w:p>
        </w:tc>
        <w:tc>
          <w:tcPr>
            <w:tcW w:w="3745" w:type="pct"/>
            <w:shd w:val="clear" w:color="auto" w:fill="auto"/>
            <w:vAlign w:val="center"/>
          </w:tcPr>
          <w:p w14:paraId="7AE2CAD0" w14:textId="77777777" w:rsidR="00CE5D6B" w:rsidRPr="003018A3" w:rsidRDefault="00CE5D6B" w:rsidP="006537B0">
            <w:pPr>
              <w:widowControl w:val="0"/>
              <w:autoSpaceDE w:val="0"/>
              <w:autoSpaceDN w:val="0"/>
              <w:adjustRightInd w:val="0"/>
              <w:spacing w:after="0" w:line="240" w:lineRule="auto"/>
              <w:jc w:val="center"/>
              <w:rPr>
                <w:rFonts w:ascii="Times New Roman" w:hAnsi="Times New Roman"/>
                <w:b/>
                <w:bCs/>
                <w:sz w:val="24"/>
                <w:szCs w:val="24"/>
                <w:lang w:eastAsia="ru-RU"/>
              </w:rPr>
            </w:pPr>
            <w:r w:rsidRPr="003018A3">
              <w:rPr>
                <w:rFonts w:ascii="Times New Roman" w:hAnsi="Times New Roman"/>
                <w:b/>
                <w:sz w:val="24"/>
                <w:szCs w:val="24"/>
                <w:lang w:eastAsia="ru-RU"/>
              </w:rPr>
              <w:t xml:space="preserve">Количество подтвержденных в составе заявки участника копий контрактов/договоров на </w:t>
            </w:r>
            <w:r w:rsidRPr="003018A3">
              <w:rPr>
                <w:rFonts w:ascii="Times New Roman" w:hAnsi="Times New Roman"/>
                <w:b/>
                <w:bCs/>
                <w:sz w:val="24"/>
                <w:szCs w:val="24"/>
                <w:lang w:eastAsia="ru-RU"/>
              </w:rPr>
              <w:t>оказание аналогичных работ, являющихся предметом договора, заключаемого по итогам процедуры закупки</w:t>
            </w:r>
          </w:p>
          <w:p w14:paraId="698B8A3E" w14:textId="77777777" w:rsidR="00CE5D6B" w:rsidRPr="003018A3" w:rsidRDefault="00CE5D6B" w:rsidP="006537B0">
            <w:pPr>
              <w:widowControl w:val="0"/>
              <w:autoSpaceDE w:val="0"/>
              <w:autoSpaceDN w:val="0"/>
              <w:adjustRightInd w:val="0"/>
              <w:spacing w:after="0" w:line="240" w:lineRule="auto"/>
              <w:jc w:val="center"/>
              <w:rPr>
                <w:rFonts w:ascii="Times New Roman" w:hAnsi="Times New Roman"/>
                <w:b/>
                <w:sz w:val="24"/>
                <w:szCs w:val="24"/>
                <w:lang w:eastAsia="ru-RU"/>
              </w:rPr>
            </w:pPr>
            <w:r w:rsidRPr="003018A3">
              <w:rPr>
                <w:rFonts w:ascii="Times New Roman" w:hAnsi="Times New Roman"/>
                <w:b/>
                <w:bCs/>
                <w:sz w:val="24"/>
                <w:szCs w:val="24"/>
                <w:lang w:eastAsia="ru-RU"/>
              </w:rPr>
              <w:t xml:space="preserve"> </w:t>
            </w:r>
            <w:r w:rsidRPr="003018A3">
              <w:rPr>
                <w:rFonts w:ascii="Times New Roman" w:hAnsi="Times New Roman"/>
                <w:b/>
                <w:sz w:val="24"/>
                <w:szCs w:val="24"/>
                <w:lang w:eastAsia="ru-RU"/>
              </w:rPr>
              <w:t>(наименования договоров могут не совпадать с предметом договора)</w:t>
            </w:r>
          </w:p>
        </w:tc>
        <w:tc>
          <w:tcPr>
            <w:tcW w:w="966" w:type="pct"/>
            <w:vAlign w:val="center"/>
          </w:tcPr>
          <w:p w14:paraId="29434FF4" w14:textId="77777777" w:rsidR="00CE5D6B" w:rsidRPr="003018A3" w:rsidRDefault="00CE5D6B" w:rsidP="006537B0">
            <w:pPr>
              <w:widowControl w:val="0"/>
              <w:autoSpaceDE w:val="0"/>
              <w:autoSpaceDN w:val="0"/>
              <w:adjustRightInd w:val="0"/>
              <w:spacing w:after="0" w:line="240" w:lineRule="auto"/>
              <w:jc w:val="center"/>
              <w:rPr>
                <w:rFonts w:ascii="Times New Roman" w:hAnsi="Times New Roman"/>
                <w:b/>
                <w:sz w:val="24"/>
                <w:szCs w:val="24"/>
                <w:lang w:eastAsia="ru-RU"/>
              </w:rPr>
            </w:pPr>
            <w:r w:rsidRPr="003018A3">
              <w:rPr>
                <w:rFonts w:ascii="Times New Roman" w:hAnsi="Times New Roman"/>
                <w:b/>
                <w:sz w:val="24"/>
                <w:szCs w:val="24"/>
                <w:lang w:eastAsia="ru-RU"/>
              </w:rPr>
              <w:t xml:space="preserve">Присуждаемые баллы участнику </w:t>
            </w:r>
          </w:p>
        </w:tc>
      </w:tr>
      <w:tr w:rsidR="00CE5D6B" w:rsidRPr="003018A3" w14:paraId="1BA7D921" w14:textId="77777777" w:rsidTr="005B3897">
        <w:trPr>
          <w:trHeight w:val="274"/>
        </w:trPr>
        <w:tc>
          <w:tcPr>
            <w:tcW w:w="289" w:type="pct"/>
            <w:shd w:val="clear" w:color="auto" w:fill="auto"/>
            <w:vAlign w:val="center"/>
          </w:tcPr>
          <w:p w14:paraId="5A3166E6" w14:textId="6448AB0C" w:rsidR="00CE5D6B" w:rsidRPr="005B3897" w:rsidRDefault="00CE5D6B" w:rsidP="005B3897">
            <w:pPr>
              <w:pStyle w:val="ad"/>
              <w:widowControl w:val="0"/>
              <w:numPr>
                <w:ilvl w:val="0"/>
                <w:numId w:val="69"/>
              </w:numPr>
              <w:autoSpaceDE w:val="0"/>
              <w:autoSpaceDN w:val="0"/>
              <w:adjustRightInd w:val="0"/>
              <w:spacing w:after="0" w:line="240" w:lineRule="auto"/>
              <w:ind w:left="0" w:firstLine="0"/>
              <w:jc w:val="center"/>
              <w:rPr>
                <w:rFonts w:ascii="Times New Roman" w:hAnsi="Times New Roman"/>
                <w:sz w:val="24"/>
                <w:szCs w:val="24"/>
                <w:lang w:eastAsia="ru-RU"/>
              </w:rPr>
            </w:pPr>
          </w:p>
        </w:tc>
        <w:tc>
          <w:tcPr>
            <w:tcW w:w="3745" w:type="pct"/>
            <w:shd w:val="clear" w:color="auto" w:fill="auto"/>
          </w:tcPr>
          <w:p w14:paraId="34455D5F" w14:textId="77777777" w:rsidR="00CE5D6B" w:rsidRPr="003018A3" w:rsidRDefault="00CE5D6B" w:rsidP="006537B0">
            <w:pPr>
              <w:widowControl w:val="0"/>
              <w:autoSpaceDE w:val="0"/>
              <w:autoSpaceDN w:val="0"/>
              <w:adjustRightInd w:val="0"/>
              <w:spacing w:after="0" w:line="240" w:lineRule="auto"/>
              <w:jc w:val="center"/>
              <w:rPr>
                <w:rFonts w:ascii="Times New Roman" w:hAnsi="Times New Roman"/>
                <w:sz w:val="24"/>
                <w:szCs w:val="24"/>
                <w:lang w:eastAsia="ru-RU"/>
              </w:rPr>
            </w:pPr>
            <w:r w:rsidRPr="003018A3">
              <w:rPr>
                <w:rFonts w:ascii="Times New Roman" w:hAnsi="Times New Roman"/>
                <w:sz w:val="24"/>
                <w:szCs w:val="24"/>
                <w:lang w:eastAsia="ru-RU"/>
              </w:rPr>
              <w:t>0 контрактов/договоров либо представлены контракты/договоры, несоответствующие требованиям настоящей документации</w:t>
            </w:r>
          </w:p>
        </w:tc>
        <w:tc>
          <w:tcPr>
            <w:tcW w:w="966" w:type="pct"/>
          </w:tcPr>
          <w:p w14:paraId="641BDADA" w14:textId="77777777" w:rsidR="00CE5D6B" w:rsidRPr="003018A3" w:rsidRDefault="00CE5D6B" w:rsidP="006537B0">
            <w:pPr>
              <w:widowControl w:val="0"/>
              <w:autoSpaceDE w:val="0"/>
              <w:autoSpaceDN w:val="0"/>
              <w:adjustRightInd w:val="0"/>
              <w:spacing w:after="0" w:line="240" w:lineRule="auto"/>
              <w:jc w:val="center"/>
              <w:rPr>
                <w:rFonts w:ascii="Times New Roman" w:hAnsi="Times New Roman"/>
                <w:sz w:val="24"/>
                <w:szCs w:val="24"/>
                <w:lang w:eastAsia="ru-RU"/>
              </w:rPr>
            </w:pPr>
            <w:r w:rsidRPr="003018A3">
              <w:rPr>
                <w:rFonts w:ascii="Times New Roman" w:hAnsi="Times New Roman"/>
                <w:sz w:val="24"/>
                <w:szCs w:val="24"/>
                <w:lang w:eastAsia="ru-RU"/>
              </w:rPr>
              <w:t>0 баллов</w:t>
            </w:r>
          </w:p>
        </w:tc>
      </w:tr>
      <w:tr w:rsidR="00CE5D6B" w:rsidRPr="003018A3" w14:paraId="346424F1" w14:textId="77777777" w:rsidTr="005B3897">
        <w:trPr>
          <w:trHeight w:val="274"/>
        </w:trPr>
        <w:tc>
          <w:tcPr>
            <w:tcW w:w="289" w:type="pct"/>
            <w:shd w:val="clear" w:color="auto" w:fill="auto"/>
            <w:vAlign w:val="center"/>
          </w:tcPr>
          <w:p w14:paraId="11418B1A" w14:textId="52D6D0D0" w:rsidR="00CE5D6B" w:rsidRPr="005B3897" w:rsidRDefault="00CE5D6B" w:rsidP="005B3897">
            <w:pPr>
              <w:pStyle w:val="ad"/>
              <w:widowControl w:val="0"/>
              <w:numPr>
                <w:ilvl w:val="0"/>
                <w:numId w:val="69"/>
              </w:numPr>
              <w:autoSpaceDE w:val="0"/>
              <w:autoSpaceDN w:val="0"/>
              <w:adjustRightInd w:val="0"/>
              <w:spacing w:after="0" w:line="240" w:lineRule="auto"/>
              <w:ind w:left="0" w:firstLine="0"/>
              <w:jc w:val="center"/>
              <w:rPr>
                <w:rFonts w:ascii="Times New Roman" w:hAnsi="Times New Roman"/>
                <w:sz w:val="24"/>
                <w:szCs w:val="24"/>
                <w:lang w:eastAsia="ru-RU"/>
              </w:rPr>
            </w:pPr>
          </w:p>
        </w:tc>
        <w:tc>
          <w:tcPr>
            <w:tcW w:w="3745" w:type="pct"/>
            <w:shd w:val="clear" w:color="auto" w:fill="auto"/>
          </w:tcPr>
          <w:p w14:paraId="1A821C32" w14:textId="77777777" w:rsidR="00CE5D6B" w:rsidRPr="003018A3" w:rsidRDefault="00CE5D6B" w:rsidP="006537B0">
            <w:pPr>
              <w:widowControl w:val="0"/>
              <w:autoSpaceDE w:val="0"/>
              <w:autoSpaceDN w:val="0"/>
              <w:adjustRightInd w:val="0"/>
              <w:spacing w:after="0" w:line="240" w:lineRule="auto"/>
              <w:jc w:val="center"/>
              <w:rPr>
                <w:rFonts w:ascii="Times New Roman" w:hAnsi="Times New Roman"/>
                <w:sz w:val="24"/>
                <w:szCs w:val="24"/>
                <w:lang w:eastAsia="ru-RU"/>
              </w:rPr>
            </w:pPr>
            <w:r w:rsidRPr="003018A3">
              <w:rPr>
                <w:rFonts w:ascii="Times New Roman" w:hAnsi="Times New Roman"/>
                <w:sz w:val="24"/>
                <w:szCs w:val="24"/>
                <w:lang w:eastAsia="ru-RU"/>
              </w:rPr>
              <w:t>1 исполненный контракт/договор</w:t>
            </w:r>
          </w:p>
        </w:tc>
        <w:tc>
          <w:tcPr>
            <w:tcW w:w="966" w:type="pct"/>
          </w:tcPr>
          <w:p w14:paraId="0C80630A" w14:textId="16159328" w:rsidR="00CE5D6B" w:rsidRPr="003018A3" w:rsidRDefault="00622263" w:rsidP="006537B0">
            <w:pPr>
              <w:widowControl w:val="0"/>
              <w:autoSpaceDE w:val="0"/>
              <w:autoSpaceDN w:val="0"/>
              <w:adjustRightInd w:val="0"/>
              <w:spacing w:after="0" w:line="240" w:lineRule="auto"/>
              <w:jc w:val="center"/>
              <w:rPr>
                <w:rFonts w:ascii="Times New Roman" w:hAnsi="Times New Roman"/>
                <w:sz w:val="24"/>
                <w:szCs w:val="24"/>
                <w:lang w:eastAsia="ru-RU"/>
              </w:rPr>
            </w:pPr>
            <w:r>
              <w:rPr>
                <w:rFonts w:ascii="Times New Roman" w:hAnsi="Times New Roman"/>
                <w:sz w:val="24"/>
                <w:szCs w:val="24"/>
                <w:lang w:eastAsia="ru-RU"/>
              </w:rPr>
              <w:t>1</w:t>
            </w:r>
            <w:r w:rsidRPr="003018A3">
              <w:rPr>
                <w:rFonts w:ascii="Times New Roman" w:hAnsi="Times New Roman"/>
                <w:sz w:val="24"/>
                <w:szCs w:val="24"/>
                <w:lang w:eastAsia="ru-RU"/>
              </w:rPr>
              <w:t xml:space="preserve">0 </w:t>
            </w:r>
            <w:r w:rsidR="00CE5D6B" w:rsidRPr="003018A3">
              <w:rPr>
                <w:rFonts w:ascii="Times New Roman" w:hAnsi="Times New Roman"/>
                <w:sz w:val="24"/>
                <w:szCs w:val="24"/>
                <w:lang w:eastAsia="ru-RU"/>
              </w:rPr>
              <w:t>баллов</w:t>
            </w:r>
          </w:p>
        </w:tc>
      </w:tr>
      <w:tr w:rsidR="00622263" w:rsidRPr="003018A3" w14:paraId="30D9390B" w14:textId="77777777" w:rsidTr="005B3897">
        <w:trPr>
          <w:trHeight w:val="274"/>
        </w:trPr>
        <w:tc>
          <w:tcPr>
            <w:tcW w:w="289" w:type="pct"/>
            <w:shd w:val="clear" w:color="auto" w:fill="auto"/>
            <w:vAlign w:val="center"/>
          </w:tcPr>
          <w:p w14:paraId="7D8D9CF4" w14:textId="77777777" w:rsidR="00622263" w:rsidRPr="005B3897" w:rsidRDefault="00622263" w:rsidP="005B3897">
            <w:pPr>
              <w:pStyle w:val="ad"/>
              <w:widowControl w:val="0"/>
              <w:numPr>
                <w:ilvl w:val="0"/>
                <w:numId w:val="69"/>
              </w:numPr>
              <w:autoSpaceDE w:val="0"/>
              <w:autoSpaceDN w:val="0"/>
              <w:adjustRightInd w:val="0"/>
              <w:spacing w:after="0" w:line="240" w:lineRule="auto"/>
              <w:ind w:left="0" w:firstLine="0"/>
              <w:jc w:val="center"/>
              <w:rPr>
                <w:rFonts w:ascii="Times New Roman" w:hAnsi="Times New Roman"/>
                <w:sz w:val="24"/>
                <w:szCs w:val="24"/>
                <w:lang w:eastAsia="ru-RU"/>
              </w:rPr>
            </w:pPr>
          </w:p>
        </w:tc>
        <w:tc>
          <w:tcPr>
            <w:tcW w:w="3745" w:type="pct"/>
            <w:shd w:val="clear" w:color="auto" w:fill="auto"/>
          </w:tcPr>
          <w:p w14:paraId="3CCB343A" w14:textId="7915EC31" w:rsidR="00622263" w:rsidRPr="003018A3" w:rsidRDefault="00622263" w:rsidP="006537B0">
            <w:pPr>
              <w:widowControl w:val="0"/>
              <w:autoSpaceDE w:val="0"/>
              <w:autoSpaceDN w:val="0"/>
              <w:adjustRightInd w:val="0"/>
              <w:spacing w:after="0" w:line="240" w:lineRule="auto"/>
              <w:jc w:val="center"/>
              <w:rPr>
                <w:rFonts w:ascii="Times New Roman" w:hAnsi="Times New Roman"/>
                <w:sz w:val="24"/>
                <w:szCs w:val="24"/>
                <w:lang w:eastAsia="ru-RU"/>
              </w:rPr>
            </w:pPr>
            <w:r>
              <w:rPr>
                <w:rFonts w:ascii="Times New Roman" w:hAnsi="Times New Roman"/>
                <w:sz w:val="24"/>
                <w:szCs w:val="24"/>
                <w:lang w:eastAsia="ru-RU"/>
              </w:rPr>
              <w:t>2</w:t>
            </w:r>
            <w:r w:rsidRPr="00622263">
              <w:rPr>
                <w:rFonts w:ascii="Times New Roman" w:hAnsi="Times New Roman"/>
                <w:sz w:val="24"/>
                <w:szCs w:val="24"/>
                <w:lang w:eastAsia="ru-RU"/>
              </w:rPr>
              <w:t xml:space="preserve"> исполненных контракта/договора</w:t>
            </w:r>
          </w:p>
        </w:tc>
        <w:tc>
          <w:tcPr>
            <w:tcW w:w="966" w:type="pct"/>
          </w:tcPr>
          <w:p w14:paraId="5A9F6B03" w14:textId="6600377D" w:rsidR="00622263" w:rsidRPr="003018A3" w:rsidDel="00622263" w:rsidRDefault="00622263" w:rsidP="006537B0">
            <w:pPr>
              <w:widowControl w:val="0"/>
              <w:autoSpaceDE w:val="0"/>
              <w:autoSpaceDN w:val="0"/>
              <w:adjustRightInd w:val="0"/>
              <w:spacing w:after="0" w:line="240" w:lineRule="auto"/>
              <w:jc w:val="center"/>
              <w:rPr>
                <w:rFonts w:ascii="Times New Roman" w:hAnsi="Times New Roman"/>
                <w:sz w:val="24"/>
                <w:szCs w:val="24"/>
                <w:lang w:eastAsia="ru-RU"/>
              </w:rPr>
            </w:pPr>
            <w:r>
              <w:rPr>
                <w:rFonts w:ascii="Times New Roman" w:hAnsi="Times New Roman"/>
                <w:sz w:val="24"/>
                <w:szCs w:val="24"/>
                <w:lang w:eastAsia="ru-RU"/>
              </w:rPr>
              <w:t>20 баллов</w:t>
            </w:r>
          </w:p>
        </w:tc>
      </w:tr>
      <w:tr w:rsidR="00CE5D6B" w:rsidRPr="003018A3" w14:paraId="5B31F299" w14:textId="77777777" w:rsidTr="005B3897">
        <w:trPr>
          <w:trHeight w:val="274"/>
        </w:trPr>
        <w:tc>
          <w:tcPr>
            <w:tcW w:w="289" w:type="pct"/>
            <w:shd w:val="clear" w:color="auto" w:fill="auto"/>
            <w:vAlign w:val="center"/>
          </w:tcPr>
          <w:p w14:paraId="00E9EEC5" w14:textId="54BB25F8" w:rsidR="00CE5D6B" w:rsidRPr="005B3897" w:rsidRDefault="00CE5D6B" w:rsidP="005B3897">
            <w:pPr>
              <w:pStyle w:val="ad"/>
              <w:widowControl w:val="0"/>
              <w:numPr>
                <w:ilvl w:val="0"/>
                <w:numId w:val="69"/>
              </w:numPr>
              <w:autoSpaceDE w:val="0"/>
              <w:autoSpaceDN w:val="0"/>
              <w:adjustRightInd w:val="0"/>
              <w:spacing w:after="0" w:line="240" w:lineRule="auto"/>
              <w:ind w:left="0" w:firstLine="0"/>
              <w:jc w:val="center"/>
              <w:rPr>
                <w:rFonts w:ascii="Times New Roman" w:hAnsi="Times New Roman"/>
                <w:sz w:val="24"/>
                <w:szCs w:val="24"/>
                <w:lang w:eastAsia="ru-RU"/>
              </w:rPr>
            </w:pPr>
          </w:p>
        </w:tc>
        <w:tc>
          <w:tcPr>
            <w:tcW w:w="3745" w:type="pct"/>
            <w:shd w:val="clear" w:color="auto" w:fill="auto"/>
          </w:tcPr>
          <w:p w14:paraId="2979BE67" w14:textId="77777777" w:rsidR="00CE5D6B" w:rsidRPr="003018A3" w:rsidRDefault="00CE5D6B" w:rsidP="006537B0">
            <w:pPr>
              <w:widowControl w:val="0"/>
              <w:autoSpaceDE w:val="0"/>
              <w:autoSpaceDN w:val="0"/>
              <w:adjustRightInd w:val="0"/>
              <w:spacing w:after="0" w:line="240" w:lineRule="auto"/>
              <w:jc w:val="center"/>
              <w:rPr>
                <w:rFonts w:ascii="Times New Roman" w:hAnsi="Times New Roman"/>
                <w:sz w:val="24"/>
                <w:szCs w:val="24"/>
                <w:lang w:eastAsia="ru-RU"/>
              </w:rPr>
            </w:pPr>
            <w:r w:rsidRPr="003018A3">
              <w:rPr>
                <w:rFonts w:ascii="Times New Roman" w:hAnsi="Times New Roman"/>
                <w:sz w:val="24"/>
                <w:szCs w:val="24"/>
                <w:lang w:eastAsia="ru-RU"/>
              </w:rPr>
              <w:t>3 исполненных контракта/договора</w:t>
            </w:r>
          </w:p>
        </w:tc>
        <w:tc>
          <w:tcPr>
            <w:tcW w:w="966" w:type="pct"/>
          </w:tcPr>
          <w:p w14:paraId="3E8A5028" w14:textId="2AAC7D07" w:rsidR="00CE5D6B" w:rsidRPr="003018A3" w:rsidRDefault="00622263" w:rsidP="006537B0">
            <w:pPr>
              <w:widowControl w:val="0"/>
              <w:autoSpaceDE w:val="0"/>
              <w:autoSpaceDN w:val="0"/>
              <w:adjustRightInd w:val="0"/>
              <w:spacing w:after="0" w:line="240" w:lineRule="auto"/>
              <w:jc w:val="center"/>
              <w:rPr>
                <w:rFonts w:ascii="Times New Roman" w:hAnsi="Times New Roman"/>
                <w:sz w:val="24"/>
                <w:szCs w:val="24"/>
                <w:lang w:eastAsia="ru-RU"/>
              </w:rPr>
            </w:pPr>
            <w:r>
              <w:rPr>
                <w:rFonts w:ascii="Times New Roman" w:hAnsi="Times New Roman"/>
                <w:sz w:val="24"/>
                <w:szCs w:val="24"/>
                <w:lang w:eastAsia="ru-RU"/>
              </w:rPr>
              <w:t>3</w:t>
            </w:r>
            <w:r w:rsidRPr="003018A3">
              <w:rPr>
                <w:rFonts w:ascii="Times New Roman" w:hAnsi="Times New Roman"/>
                <w:sz w:val="24"/>
                <w:szCs w:val="24"/>
                <w:lang w:eastAsia="ru-RU"/>
              </w:rPr>
              <w:t xml:space="preserve">0 </w:t>
            </w:r>
            <w:r w:rsidR="00CE5D6B" w:rsidRPr="003018A3">
              <w:rPr>
                <w:rFonts w:ascii="Times New Roman" w:hAnsi="Times New Roman"/>
                <w:sz w:val="24"/>
                <w:szCs w:val="24"/>
                <w:lang w:eastAsia="ru-RU"/>
              </w:rPr>
              <w:t>баллов</w:t>
            </w:r>
          </w:p>
        </w:tc>
      </w:tr>
      <w:tr w:rsidR="00CE5D6B" w:rsidRPr="003018A3" w14:paraId="130DEB07" w14:textId="77777777" w:rsidTr="005B3897">
        <w:trPr>
          <w:trHeight w:val="274"/>
        </w:trPr>
        <w:tc>
          <w:tcPr>
            <w:tcW w:w="289" w:type="pct"/>
            <w:shd w:val="clear" w:color="auto" w:fill="auto"/>
            <w:vAlign w:val="center"/>
          </w:tcPr>
          <w:p w14:paraId="2634B47F" w14:textId="36453888" w:rsidR="00CE5D6B" w:rsidRPr="005B3897" w:rsidRDefault="00CE5D6B" w:rsidP="005B3897">
            <w:pPr>
              <w:pStyle w:val="ad"/>
              <w:widowControl w:val="0"/>
              <w:numPr>
                <w:ilvl w:val="0"/>
                <w:numId w:val="69"/>
              </w:numPr>
              <w:autoSpaceDE w:val="0"/>
              <w:autoSpaceDN w:val="0"/>
              <w:adjustRightInd w:val="0"/>
              <w:spacing w:after="0" w:line="240" w:lineRule="auto"/>
              <w:ind w:left="0" w:firstLine="0"/>
              <w:jc w:val="center"/>
              <w:rPr>
                <w:rFonts w:ascii="Times New Roman" w:hAnsi="Times New Roman"/>
                <w:sz w:val="24"/>
                <w:szCs w:val="24"/>
                <w:lang w:eastAsia="ru-RU"/>
              </w:rPr>
            </w:pPr>
          </w:p>
        </w:tc>
        <w:tc>
          <w:tcPr>
            <w:tcW w:w="3745" w:type="pct"/>
            <w:shd w:val="clear" w:color="auto" w:fill="auto"/>
          </w:tcPr>
          <w:p w14:paraId="4EFD289A" w14:textId="3D6FE797" w:rsidR="00CE5D6B" w:rsidRPr="003018A3" w:rsidRDefault="00CE5D6B" w:rsidP="006537B0">
            <w:pPr>
              <w:widowControl w:val="0"/>
              <w:autoSpaceDE w:val="0"/>
              <w:autoSpaceDN w:val="0"/>
              <w:adjustRightInd w:val="0"/>
              <w:spacing w:after="0" w:line="240" w:lineRule="auto"/>
              <w:jc w:val="center"/>
              <w:rPr>
                <w:rFonts w:ascii="Times New Roman" w:hAnsi="Times New Roman"/>
                <w:sz w:val="24"/>
                <w:szCs w:val="24"/>
                <w:lang w:eastAsia="ru-RU"/>
              </w:rPr>
            </w:pPr>
            <w:r w:rsidRPr="003018A3">
              <w:rPr>
                <w:rFonts w:ascii="Times New Roman" w:hAnsi="Times New Roman"/>
                <w:sz w:val="24"/>
                <w:szCs w:val="24"/>
                <w:lang w:eastAsia="ru-RU"/>
              </w:rPr>
              <w:t>4 исполненных контрактов/договоров</w:t>
            </w:r>
          </w:p>
        </w:tc>
        <w:tc>
          <w:tcPr>
            <w:tcW w:w="966" w:type="pct"/>
          </w:tcPr>
          <w:p w14:paraId="610B8C30" w14:textId="18967BB8" w:rsidR="00CE5D6B" w:rsidRPr="003018A3" w:rsidRDefault="00622263" w:rsidP="006537B0">
            <w:pPr>
              <w:widowControl w:val="0"/>
              <w:autoSpaceDE w:val="0"/>
              <w:autoSpaceDN w:val="0"/>
              <w:adjustRightInd w:val="0"/>
              <w:spacing w:after="0" w:line="240" w:lineRule="auto"/>
              <w:jc w:val="center"/>
              <w:rPr>
                <w:rFonts w:ascii="Times New Roman" w:hAnsi="Times New Roman"/>
                <w:sz w:val="24"/>
                <w:szCs w:val="24"/>
                <w:lang w:eastAsia="ru-RU"/>
              </w:rPr>
            </w:pPr>
            <w:r>
              <w:rPr>
                <w:rFonts w:ascii="Times New Roman" w:hAnsi="Times New Roman"/>
                <w:sz w:val="24"/>
                <w:szCs w:val="24"/>
                <w:lang w:eastAsia="ru-RU"/>
              </w:rPr>
              <w:t>4</w:t>
            </w:r>
            <w:r w:rsidRPr="003018A3">
              <w:rPr>
                <w:rFonts w:ascii="Times New Roman" w:hAnsi="Times New Roman"/>
                <w:sz w:val="24"/>
                <w:szCs w:val="24"/>
                <w:lang w:eastAsia="ru-RU"/>
              </w:rPr>
              <w:t xml:space="preserve">0 </w:t>
            </w:r>
            <w:r w:rsidR="00CE5D6B" w:rsidRPr="003018A3">
              <w:rPr>
                <w:rFonts w:ascii="Times New Roman" w:hAnsi="Times New Roman"/>
                <w:sz w:val="24"/>
                <w:szCs w:val="24"/>
                <w:lang w:eastAsia="ru-RU"/>
              </w:rPr>
              <w:t>баллов</w:t>
            </w:r>
          </w:p>
        </w:tc>
      </w:tr>
      <w:tr w:rsidR="00622263" w:rsidRPr="003018A3" w14:paraId="7019589B" w14:textId="77777777" w:rsidTr="005B3897">
        <w:trPr>
          <w:trHeight w:val="274"/>
        </w:trPr>
        <w:tc>
          <w:tcPr>
            <w:tcW w:w="289" w:type="pct"/>
            <w:shd w:val="clear" w:color="auto" w:fill="auto"/>
            <w:vAlign w:val="center"/>
          </w:tcPr>
          <w:p w14:paraId="7E1C7D8F" w14:textId="77777777" w:rsidR="00622263" w:rsidRPr="00622263" w:rsidDel="00622263" w:rsidRDefault="00622263" w:rsidP="005B3897">
            <w:pPr>
              <w:pStyle w:val="ad"/>
              <w:widowControl w:val="0"/>
              <w:numPr>
                <w:ilvl w:val="0"/>
                <w:numId w:val="69"/>
              </w:numPr>
              <w:autoSpaceDE w:val="0"/>
              <w:autoSpaceDN w:val="0"/>
              <w:adjustRightInd w:val="0"/>
              <w:spacing w:after="0" w:line="240" w:lineRule="auto"/>
              <w:ind w:left="0" w:firstLine="0"/>
              <w:jc w:val="center"/>
              <w:rPr>
                <w:rFonts w:ascii="Times New Roman" w:hAnsi="Times New Roman"/>
                <w:sz w:val="24"/>
                <w:szCs w:val="24"/>
                <w:lang w:eastAsia="ru-RU"/>
              </w:rPr>
            </w:pPr>
          </w:p>
        </w:tc>
        <w:tc>
          <w:tcPr>
            <w:tcW w:w="3745" w:type="pct"/>
            <w:shd w:val="clear" w:color="auto" w:fill="auto"/>
          </w:tcPr>
          <w:p w14:paraId="2609C9F7" w14:textId="15E699B5" w:rsidR="00622263" w:rsidRPr="003018A3" w:rsidRDefault="00622263" w:rsidP="006537B0">
            <w:pPr>
              <w:widowControl w:val="0"/>
              <w:autoSpaceDE w:val="0"/>
              <w:autoSpaceDN w:val="0"/>
              <w:adjustRightInd w:val="0"/>
              <w:spacing w:after="0" w:line="240" w:lineRule="auto"/>
              <w:jc w:val="center"/>
              <w:rPr>
                <w:rFonts w:ascii="Times New Roman" w:hAnsi="Times New Roman"/>
                <w:sz w:val="24"/>
                <w:szCs w:val="24"/>
                <w:lang w:eastAsia="ru-RU"/>
              </w:rPr>
            </w:pPr>
            <w:r>
              <w:rPr>
                <w:rFonts w:ascii="Times New Roman" w:hAnsi="Times New Roman"/>
                <w:sz w:val="24"/>
                <w:szCs w:val="24"/>
                <w:lang w:eastAsia="ru-RU"/>
              </w:rPr>
              <w:t>5</w:t>
            </w:r>
            <w:r w:rsidRPr="00622263">
              <w:rPr>
                <w:rFonts w:ascii="Times New Roman" w:hAnsi="Times New Roman"/>
                <w:sz w:val="24"/>
                <w:szCs w:val="24"/>
                <w:lang w:eastAsia="ru-RU"/>
              </w:rPr>
              <w:t>исполненных контрактов/договоров</w:t>
            </w:r>
          </w:p>
        </w:tc>
        <w:tc>
          <w:tcPr>
            <w:tcW w:w="966" w:type="pct"/>
          </w:tcPr>
          <w:p w14:paraId="6095DBAD" w14:textId="39A5E4A9" w:rsidR="00622263" w:rsidRPr="003018A3" w:rsidDel="00622263" w:rsidRDefault="00622263" w:rsidP="006537B0">
            <w:pPr>
              <w:widowControl w:val="0"/>
              <w:autoSpaceDE w:val="0"/>
              <w:autoSpaceDN w:val="0"/>
              <w:adjustRightInd w:val="0"/>
              <w:spacing w:after="0" w:line="240" w:lineRule="auto"/>
              <w:jc w:val="center"/>
              <w:rPr>
                <w:rFonts w:ascii="Times New Roman" w:hAnsi="Times New Roman"/>
                <w:sz w:val="24"/>
                <w:szCs w:val="24"/>
                <w:lang w:eastAsia="ru-RU"/>
              </w:rPr>
            </w:pPr>
            <w:r>
              <w:rPr>
                <w:rFonts w:ascii="Times New Roman" w:hAnsi="Times New Roman"/>
                <w:sz w:val="24"/>
                <w:szCs w:val="24"/>
                <w:lang w:eastAsia="ru-RU"/>
              </w:rPr>
              <w:t>50 баллов</w:t>
            </w:r>
          </w:p>
        </w:tc>
      </w:tr>
      <w:tr w:rsidR="00622263" w:rsidRPr="003018A3" w14:paraId="1D3F1FC1" w14:textId="77777777" w:rsidTr="005B3897">
        <w:trPr>
          <w:trHeight w:val="274"/>
        </w:trPr>
        <w:tc>
          <w:tcPr>
            <w:tcW w:w="289" w:type="pct"/>
            <w:shd w:val="clear" w:color="auto" w:fill="auto"/>
            <w:vAlign w:val="center"/>
          </w:tcPr>
          <w:p w14:paraId="55444CAA" w14:textId="77777777" w:rsidR="00622263" w:rsidRPr="00622263" w:rsidDel="00622263" w:rsidRDefault="00622263" w:rsidP="005B3897">
            <w:pPr>
              <w:pStyle w:val="ad"/>
              <w:widowControl w:val="0"/>
              <w:numPr>
                <w:ilvl w:val="0"/>
                <w:numId w:val="69"/>
              </w:numPr>
              <w:autoSpaceDE w:val="0"/>
              <w:autoSpaceDN w:val="0"/>
              <w:adjustRightInd w:val="0"/>
              <w:spacing w:after="0" w:line="240" w:lineRule="auto"/>
              <w:ind w:left="0" w:firstLine="0"/>
              <w:jc w:val="center"/>
              <w:rPr>
                <w:rFonts w:ascii="Times New Roman" w:hAnsi="Times New Roman"/>
                <w:sz w:val="24"/>
                <w:szCs w:val="24"/>
                <w:lang w:eastAsia="ru-RU"/>
              </w:rPr>
            </w:pPr>
          </w:p>
        </w:tc>
        <w:tc>
          <w:tcPr>
            <w:tcW w:w="3745" w:type="pct"/>
            <w:shd w:val="clear" w:color="auto" w:fill="auto"/>
          </w:tcPr>
          <w:p w14:paraId="383E0A7F" w14:textId="7C917231" w:rsidR="00622263" w:rsidRPr="003018A3" w:rsidRDefault="00622263" w:rsidP="006537B0">
            <w:pPr>
              <w:widowControl w:val="0"/>
              <w:autoSpaceDE w:val="0"/>
              <w:autoSpaceDN w:val="0"/>
              <w:adjustRightInd w:val="0"/>
              <w:spacing w:after="0" w:line="240" w:lineRule="auto"/>
              <w:jc w:val="center"/>
              <w:rPr>
                <w:rFonts w:ascii="Times New Roman" w:hAnsi="Times New Roman"/>
                <w:sz w:val="24"/>
                <w:szCs w:val="24"/>
                <w:lang w:eastAsia="ru-RU"/>
              </w:rPr>
            </w:pPr>
            <w:r>
              <w:rPr>
                <w:rFonts w:ascii="Times New Roman" w:hAnsi="Times New Roman"/>
                <w:sz w:val="24"/>
                <w:szCs w:val="24"/>
                <w:lang w:eastAsia="ru-RU"/>
              </w:rPr>
              <w:t>6</w:t>
            </w:r>
            <w:r w:rsidRPr="00622263">
              <w:rPr>
                <w:rFonts w:ascii="Times New Roman" w:hAnsi="Times New Roman"/>
                <w:sz w:val="24"/>
                <w:szCs w:val="24"/>
                <w:lang w:eastAsia="ru-RU"/>
              </w:rPr>
              <w:t xml:space="preserve"> исполненных контрактов/договоров</w:t>
            </w:r>
          </w:p>
        </w:tc>
        <w:tc>
          <w:tcPr>
            <w:tcW w:w="966" w:type="pct"/>
          </w:tcPr>
          <w:p w14:paraId="3F2583D4" w14:textId="42D9A4F7" w:rsidR="00622263" w:rsidRPr="003018A3" w:rsidDel="00622263" w:rsidRDefault="00622263" w:rsidP="006537B0">
            <w:pPr>
              <w:widowControl w:val="0"/>
              <w:autoSpaceDE w:val="0"/>
              <w:autoSpaceDN w:val="0"/>
              <w:adjustRightInd w:val="0"/>
              <w:spacing w:after="0" w:line="240" w:lineRule="auto"/>
              <w:jc w:val="center"/>
              <w:rPr>
                <w:rFonts w:ascii="Times New Roman" w:hAnsi="Times New Roman"/>
                <w:sz w:val="24"/>
                <w:szCs w:val="24"/>
                <w:lang w:eastAsia="ru-RU"/>
              </w:rPr>
            </w:pPr>
            <w:r>
              <w:rPr>
                <w:rFonts w:ascii="Times New Roman" w:hAnsi="Times New Roman"/>
                <w:sz w:val="24"/>
                <w:szCs w:val="24"/>
                <w:lang w:eastAsia="ru-RU"/>
              </w:rPr>
              <w:t>60 баллов</w:t>
            </w:r>
          </w:p>
        </w:tc>
      </w:tr>
      <w:tr w:rsidR="00CE5D6B" w:rsidRPr="003018A3" w14:paraId="78324F29" w14:textId="77777777" w:rsidTr="005B3897">
        <w:trPr>
          <w:trHeight w:val="274"/>
        </w:trPr>
        <w:tc>
          <w:tcPr>
            <w:tcW w:w="289" w:type="pct"/>
            <w:shd w:val="clear" w:color="auto" w:fill="auto"/>
            <w:vAlign w:val="center"/>
          </w:tcPr>
          <w:p w14:paraId="2876AB13" w14:textId="6015122A" w:rsidR="00CE5D6B" w:rsidRPr="005B3897" w:rsidRDefault="00CE5D6B" w:rsidP="005B3897">
            <w:pPr>
              <w:pStyle w:val="ad"/>
              <w:widowControl w:val="0"/>
              <w:numPr>
                <w:ilvl w:val="0"/>
                <w:numId w:val="69"/>
              </w:numPr>
              <w:autoSpaceDE w:val="0"/>
              <w:autoSpaceDN w:val="0"/>
              <w:adjustRightInd w:val="0"/>
              <w:spacing w:after="0" w:line="240" w:lineRule="auto"/>
              <w:ind w:left="0" w:firstLine="0"/>
              <w:jc w:val="center"/>
              <w:rPr>
                <w:rFonts w:ascii="Times New Roman" w:hAnsi="Times New Roman"/>
                <w:sz w:val="24"/>
                <w:szCs w:val="24"/>
                <w:lang w:eastAsia="ru-RU"/>
              </w:rPr>
            </w:pPr>
          </w:p>
        </w:tc>
        <w:tc>
          <w:tcPr>
            <w:tcW w:w="3745" w:type="pct"/>
            <w:shd w:val="clear" w:color="auto" w:fill="auto"/>
          </w:tcPr>
          <w:p w14:paraId="6B8DBBC9" w14:textId="2366CAAC" w:rsidR="00CE5D6B" w:rsidRPr="003018A3" w:rsidRDefault="00622263" w:rsidP="006537B0">
            <w:pPr>
              <w:widowControl w:val="0"/>
              <w:autoSpaceDE w:val="0"/>
              <w:autoSpaceDN w:val="0"/>
              <w:adjustRightInd w:val="0"/>
              <w:spacing w:after="0" w:line="240" w:lineRule="auto"/>
              <w:jc w:val="center"/>
              <w:rPr>
                <w:rFonts w:ascii="Times New Roman" w:hAnsi="Times New Roman"/>
                <w:sz w:val="24"/>
                <w:szCs w:val="24"/>
                <w:lang w:eastAsia="ru-RU"/>
              </w:rPr>
            </w:pPr>
            <w:r>
              <w:rPr>
                <w:rFonts w:ascii="Times New Roman" w:hAnsi="Times New Roman"/>
                <w:sz w:val="24"/>
                <w:szCs w:val="24"/>
                <w:lang w:eastAsia="ru-RU"/>
              </w:rPr>
              <w:t>7</w:t>
            </w:r>
            <w:r w:rsidR="00CE5D6B" w:rsidRPr="003018A3">
              <w:rPr>
                <w:rFonts w:ascii="Times New Roman" w:hAnsi="Times New Roman"/>
                <w:sz w:val="24"/>
                <w:szCs w:val="24"/>
                <w:lang w:eastAsia="ru-RU"/>
              </w:rPr>
              <w:t xml:space="preserve"> исполненных контрактов/договоров</w:t>
            </w:r>
          </w:p>
        </w:tc>
        <w:tc>
          <w:tcPr>
            <w:tcW w:w="966" w:type="pct"/>
          </w:tcPr>
          <w:p w14:paraId="3769FD97" w14:textId="3979F42A" w:rsidR="00CE5D6B" w:rsidRPr="003018A3" w:rsidRDefault="00622263" w:rsidP="006537B0">
            <w:pPr>
              <w:widowControl w:val="0"/>
              <w:autoSpaceDE w:val="0"/>
              <w:autoSpaceDN w:val="0"/>
              <w:adjustRightInd w:val="0"/>
              <w:spacing w:after="0" w:line="240" w:lineRule="auto"/>
              <w:jc w:val="center"/>
              <w:rPr>
                <w:rFonts w:ascii="Times New Roman" w:hAnsi="Times New Roman"/>
                <w:sz w:val="24"/>
                <w:szCs w:val="24"/>
                <w:lang w:eastAsia="ru-RU"/>
              </w:rPr>
            </w:pPr>
            <w:r>
              <w:rPr>
                <w:rFonts w:ascii="Times New Roman" w:hAnsi="Times New Roman"/>
                <w:sz w:val="24"/>
                <w:szCs w:val="24"/>
                <w:lang w:eastAsia="ru-RU"/>
              </w:rPr>
              <w:t>7</w:t>
            </w:r>
            <w:r w:rsidRPr="003018A3">
              <w:rPr>
                <w:rFonts w:ascii="Times New Roman" w:hAnsi="Times New Roman"/>
                <w:sz w:val="24"/>
                <w:szCs w:val="24"/>
                <w:lang w:eastAsia="ru-RU"/>
              </w:rPr>
              <w:t xml:space="preserve">0 </w:t>
            </w:r>
            <w:r w:rsidR="00CE5D6B" w:rsidRPr="003018A3">
              <w:rPr>
                <w:rFonts w:ascii="Times New Roman" w:hAnsi="Times New Roman"/>
                <w:sz w:val="24"/>
                <w:szCs w:val="24"/>
                <w:lang w:eastAsia="ru-RU"/>
              </w:rPr>
              <w:t>баллов</w:t>
            </w:r>
          </w:p>
        </w:tc>
      </w:tr>
      <w:tr w:rsidR="00622263" w:rsidRPr="003018A3" w14:paraId="73A33A64" w14:textId="77777777" w:rsidTr="005B3897">
        <w:trPr>
          <w:trHeight w:val="274"/>
        </w:trPr>
        <w:tc>
          <w:tcPr>
            <w:tcW w:w="289" w:type="pct"/>
            <w:shd w:val="clear" w:color="auto" w:fill="auto"/>
            <w:vAlign w:val="center"/>
          </w:tcPr>
          <w:p w14:paraId="6D21CE8F" w14:textId="77777777" w:rsidR="00622263" w:rsidRPr="00622263" w:rsidDel="00622263" w:rsidRDefault="00622263" w:rsidP="005B3897">
            <w:pPr>
              <w:pStyle w:val="ad"/>
              <w:widowControl w:val="0"/>
              <w:numPr>
                <w:ilvl w:val="0"/>
                <w:numId w:val="69"/>
              </w:numPr>
              <w:autoSpaceDE w:val="0"/>
              <w:autoSpaceDN w:val="0"/>
              <w:adjustRightInd w:val="0"/>
              <w:spacing w:after="0" w:line="240" w:lineRule="auto"/>
              <w:ind w:left="0" w:firstLine="0"/>
              <w:jc w:val="center"/>
              <w:rPr>
                <w:rFonts w:ascii="Times New Roman" w:hAnsi="Times New Roman"/>
                <w:sz w:val="24"/>
                <w:szCs w:val="24"/>
                <w:lang w:eastAsia="ru-RU"/>
              </w:rPr>
            </w:pPr>
          </w:p>
        </w:tc>
        <w:tc>
          <w:tcPr>
            <w:tcW w:w="3745" w:type="pct"/>
            <w:shd w:val="clear" w:color="auto" w:fill="auto"/>
          </w:tcPr>
          <w:p w14:paraId="44FE3BE9" w14:textId="591BA271" w:rsidR="00622263" w:rsidRPr="003018A3" w:rsidDel="00622263" w:rsidRDefault="00622263" w:rsidP="00622263">
            <w:pPr>
              <w:widowControl w:val="0"/>
              <w:autoSpaceDE w:val="0"/>
              <w:autoSpaceDN w:val="0"/>
              <w:adjustRightInd w:val="0"/>
              <w:spacing w:after="0" w:line="240" w:lineRule="auto"/>
              <w:jc w:val="center"/>
              <w:rPr>
                <w:rFonts w:ascii="Times New Roman" w:hAnsi="Times New Roman"/>
                <w:sz w:val="24"/>
                <w:szCs w:val="24"/>
                <w:lang w:eastAsia="ru-RU"/>
              </w:rPr>
            </w:pPr>
            <w:r>
              <w:rPr>
                <w:rFonts w:ascii="Times New Roman" w:hAnsi="Times New Roman"/>
                <w:sz w:val="24"/>
                <w:szCs w:val="24"/>
                <w:lang w:eastAsia="ru-RU"/>
              </w:rPr>
              <w:t>8</w:t>
            </w:r>
            <w:r w:rsidRPr="003018A3">
              <w:rPr>
                <w:rFonts w:ascii="Times New Roman" w:hAnsi="Times New Roman"/>
                <w:sz w:val="24"/>
                <w:szCs w:val="24"/>
                <w:lang w:eastAsia="ru-RU"/>
              </w:rPr>
              <w:t xml:space="preserve"> исполненных контрактов/договоров</w:t>
            </w:r>
          </w:p>
        </w:tc>
        <w:tc>
          <w:tcPr>
            <w:tcW w:w="966" w:type="pct"/>
          </w:tcPr>
          <w:p w14:paraId="684D2C23" w14:textId="07F5B9F7" w:rsidR="00622263" w:rsidRPr="003018A3" w:rsidDel="00622263" w:rsidRDefault="00622263" w:rsidP="00622263">
            <w:pPr>
              <w:widowControl w:val="0"/>
              <w:autoSpaceDE w:val="0"/>
              <w:autoSpaceDN w:val="0"/>
              <w:adjustRightInd w:val="0"/>
              <w:spacing w:after="0" w:line="240" w:lineRule="auto"/>
              <w:jc w:val="center"/>
              <w:rPr>
                <w:rFonts w:ascii="Times New Roman" w:hAnsi="Times New Roman"/>
                <w:sz w:val="24"/>
                <w:szCs w:val="24"/>
                <w:lang w:eastAsia="ru-RU"/>
              </w:rPr>
            </w:pPr>
            <w:r>
              <w:rPr>
                <w:rFonts w:ascii="Times New Roman" w:hAnsi="Times New Roman"/>
                <w:sz w:val="24"/>
                <w:szCs w:val="24"/>
                <w:lang w:eastAsia="ru-RU"/>
              </w:rPr>
              <w:t>8</w:t>
            </w:r>
            <w:r w:rsidRPr="003018A3">
              <w:rPr>
                <w:rFonts w:ascii="Times New Roman" w:hAnsi="Times New Roman"/>
                <w:sz w:val="24"/>
                <w:szCs w:val="24"/>
                <w:lang w:eastAsia="ru-RU"/>
              </w:rPr>
              <w:t>0 баллов</w:t>
            </w:r>
          </w:p>
        </w:tc>
      </w:tr>
      <w:tr w:rsidR="00622263" w:rsidRPr="003018A3" w14:paraId="08FB1022" w14:textId="77777777" w:rsidTr="005B3897">
        <w:trPr>
          <w:trHeight w:val="274"/>
        </w:trPr>
        <w:tc>
          <w:tcPr>
            <w:tcW w:w="289" w:type="pct"/>
            <w:shd w:val="clear" w:color="auto" w:fill="auto"/>
            <w:vAlign w:val="center"/>
          </w:tcPr>
          <w:p w14:paraId="500C7BDC" w14:textId="77777777" w:rsidR="00622263" w:rsidRPr="00622263" w:rsidDel="00622263" w:rsidRDefault="00622263" w:rsidP="005B3897">
            <w:pPr>
              <w:pStyle w:val="ad"/>
              <w:widowControl w:val="0"/>
              <w:numPr>
                <w:ilvl w:val="0"/>
                <w:numId w:val="69"/>
              </w:numPr>
              <w:autoSpaceDE w:val="0"/>
              <w:autoSpaceDN w:val="0"/>
              <w:adjustRightInd w:val="0"/>
              <w:spacing w:after="0" w:line="240" w:lineRule="auto"/>
              <w:ind w:left="0" w:firstLine="0"/>
              <w:jc w:val="center"/>
              <w:rPr>
                <w:rFonts w:ascii="Times New Roman" w:hAnsi="Times New Roman"/>
                <w:sz w:val="24"/>
                <w:szCs w:val="24"/>
                <w:lang w:eastAsia="ru-RU"/>
              </w:rPr>
            </w:pPr>
          </w:p>
        </w:tc>
        <w:tc>
          <w:tcPr>
            <w:tcW w:w="3745" w:type="pct"/>
            <w:shd w:val="clear" w:color="auto" w:fill="auto"/>
          </w:tcPr>
          <w:p w14:paraId="09F8906D" w14:textId="1BF716C3" w:rsidR="00622263" w:rsidRPr="003018A3" w:rsidDel="00622263" w:rsidRDefault="00622263" w:rsidP="00622263">
            <w:pPr>
              <w:widowControl w:val="0"/>
              <w:autoSpaceDE w:val="0"/>
              <w:autoSpaceDN w:val="0"/>
              <w:adjustRightInd w:val="0"/>
              <w:spacing w:after="0" w:line="240" w:lineRule="auto"/>
              <w:jc w:val="center"/>
              <w:rPr>
                <w:rFonts w:ascii="Times New Roman" w:hAnsi="Times New Roman"/>
                <w:sz w:val="24"/>
                <w:szCs w:val="24"/>
                <w:lang w:eastAsia="ru-RU"/>
              </w:rPr>
            </w:pPr>
            <w:r>
              <w:rPr>
                <w:rFonts w:ascii="Times New Roman" w:hAnsi="Times New Roman"/>
                <w:sz w:val="24"/>
                <w:szCs w:val="24"/>
                <w:lang w:eastAsia="ru-RU"/>
              </w:rPr>
              <w:t>9</w:t>
            </w:r>
            <w:r w:rsidRPr="003018A3">
              <w:rPr>
                <w:rFonts w:ascii="Times New Roman" w:hAnsi="Times New Roman"/>
                <w:sz w:val="24"/>
                <w:szCs w:val="24"/>
                <w:lang w:eastAsia="ru-RU"/>
              </w:rPr>
              <w:t xml:space="preserve"> исполненных контрактов/договоров</w:t>
            </w:r>
          </w:p>
        </w:tc>
        <w:tc>
          <w:tcPr>
            <w:tcW w:w="966" w:type="pct"/>
          </w:tcPr>
          <w:p w14:paraId="1FC94F7C" w14:textId="0FB46934" w:rsidR="00622263" w:rsidRPr="003018A3" w:rsidDel="00622263" w:rsidRDefault="00622263" w:rsidP="00622263">
            <w:pPr>
              <w:widowControl w:val="0"/>
              <w:autoSpaceDE w:val="0"/>
              <w:autoSpaceDN w:val="0"/>
              <w:adjustRightInd w:val="0"/>
              <w:spacing w:after="0" w:line="240" w:lineRule="auto"/>
              <w:jc w:val="center"/>
              <w:rPr>
                <w:rFonts w:ascii="Times New Roman" w:hAnsi="Times New Roman"/>
                <w:sz w:val="24"/>
                <w:szCs w:val="24"/>
                <w:lang w:eastAsia="ru-RU"/>
              </w:rPr>
            </w:pPr>
            <w:r>
              <w:rPr>
                <w:rFonts w:ascii="Times New Roman" w:hAnsi="Times New Roman"/>
                <w:sz w:val="24"/>
                <w:szCs w:val="24"/>
                <w:lang w:eastAsia="ru-RU"/>
              </w:rPr>
              <w:t>9</w:t>
            </w:r>
            <w:r w:rsidRPr="003018A3">
              <w:rPr>
                <w:rFonts w:ascii="Times New Roman" w:hAnsi="Times New Roman"/>
                <w:sz w:val="24"/>
                <w:szCs w:val="24"/>
                <w:lang w:eastAsia="ru-RU"/>
              </w:rPr>
              <w:t>0 баллов</w:t>
            </w:r>
          </w:p>
        </w:tc>
      </w:tr>
      <w:tr w:rsidR="00622263" w:rsidRPr="003018A3" w14:paraId="4685C11D" w14:textId="77777777" w:rsidTr="005B3897">
        <w:trPr>
          <w:trHeight w:val="274"/>
        </w:trPr>
        <w:tc>
          <w:tcPr>
            <w:tcW w:w="289" w:type="pct"/>
            <w:shd w:val="clear" w:color="auto" w:fill="auto"/>
            <w:vAlign w:val="center"/>
          </w:tcPr>
          <w:p w14:paraId="17FE1A00" w14:textId="1698B445" w:rsidR="00622263" w:rsidRPr="005B3897" w:rsidRDefault="00622263" w:rsidP="005B3897">
            <w:pPr>
              <w:pStyle w:val="ad"/>
              <w:widowControl w:val="0"/>
              <w:numPr>
                <w:ilvl w:val="0"/>
                <w:numId w:val="69"/>
              </w:numPr>
              <w:autoSpaceDE w:val="0"/>
              <w:autoSpaceDN w:val="0"/>
              <w:adjustRightInd w:val="0"/>
              <w:spacing w:after="0" w:line="240" w:lineRule="auto"/>
              <w:ind w:left="0" w:firstLine="0"/>
              <w:jc w:val="center"/>
              <w:rPr>
                <w:rFonts w:ascii="Times New Roman" w:hAnsi="Times New Roman"/>
                <w:sz w:val="24"/>
                <w:szCs w:val="24"/>
                <w:lang w:eastAsia="ru-RU"/>
              </w:rPr>
            </w:pPr>
          </w:p>
        </w:tc>
        <w:tc>
          <w:tcPr>
            <w:tcW w:w="3745" w:type="pct"/>
            <w:shd w:val="clear" w:color="auto" w:fill="auto"/>
          </w:tcPr>
          <w:p w14:paraId="0A383D28" w14:textId="7B4879B4" w:rsidR="00622263" w:rsidRPr="003018A3" w:rsidRDefault="00622263" w:rsidP="00622263">
            <w:pPr>
              <w:widowControl w:val="0"/>
              <w:autoSpaceDE w:val="0"/>
              <w:autoSpaceDN w:val="0"/>
              <w:adjustRightInd w:val="0"/>
              <w:spacing w:after="0" w:line="240" w:lineRule="auto"/>
              <w:jc w:val="center"/>
              <w:rPr>
                <w:rFonts w:ascii="Times New Roman" w:hAnsi="Times New Roman"/>
                <w:sz w:val="24"/>
                <w:szCs w:val="24"/>
                <w:lang w:eastAsia="ru-RU"/>
              </w:rPr>
            </w:pPr>
            <w:r>
              <w:rPr>
                <w:rFonts w:ascii="Times New Roman" w:hAnsi="Times New Roman"/>
                <w:sz w:val="24"/>
                <w:szCs w:val="24"/>
                <w:lang w:eastAsia="ru-RU"/>
              </w:rPr>
              <w:t>10</w:t>
            </w:r>
            <w:r w:rsidRPr="003018A3">
              <w:rPr>
                <w:rFonts w:ascii="Times New Roman" w:hAnsi="Times New Roman"/>
                <w:sz w:val="24"/>
                <w:szCs w:val="24"/>
                <w:lang w:eastAsia="ru-RU"/>
              </w:rPr>
              <w:t xml:space="preserve"> и более исполненных контрактов/договоров</w:t>
            </w:r>
          </w:p>
        </w:tc>
        <w:tc>
          <w:tcPr>
            <w:tcW w:w="966" w:type="pct"/>
          </w:tcPr>
          <w:p w14:paraId="2A8EE220" w14:textId="1F9A057E" w:rsidR="00622263" w:rsidRPr="003018A3" w:rsidRDefault="00622263" w:rsidP="00622263">
            <w:pPr>
              <w:widowControl w:val="0"/>
              <w:autoSpaceDE w:val="0"/>
              <w:autoSpaceDN w:val="0"/>
              <w:adjustRightInd w:val="0"/>
              <w:spacing w:after="0" w:line="240" w:lineRule="auto"/>
              <w:jc w:val="center"/>
              <w:rPr>
                <w:rFonts w:ascii="Times New Roman" w:hAnsi="Times New Roman"/>
                <w:sz w:val="24"/>
                <w:szCs w:val="24"/>
                <w:lang w:eastAsia="ru-RU"/>
              </w:rPr>
            </w:pPr>
            <w:r w:rsidRPr="003018A3">
              <w:rPr>
                <w:rFonts w:ascii="Times New Roman" w:hAnsi="Times New Roman"/>
                <w:sz w:val="24"/>
                <w:szCs w:val="24"/>
                <w:lang w:eastAsia="ru-RU"/>
              </w:rPr>
              <w:t>100 баллов</w:t>
            </w:r>
          </w:p>
        </w:tc>
      </w:tr>
    </w:tbl>
    <w:p w14:paraId="72755A1D" w14:textId="77777777" w:rsidR="00CE5D6B" w:rsidRPr="003018A3" w:rsidRDefault="00CE5D6B" w:rsidP="00CE5D6B">
      <w:pPr>
        <w:spacing w:after="0" w:line="240" w:lineRule="auto"/>
        <w:ind w:firstLine="708"/>
        <w:jc w:val="both"/>
        <w:rPr>
          <w:rFonts w:ascii="Times New Roman" w:hAnsi="Times New Roman"/>
          <w:b/>
          <w:sz w:val="24"/>
          <w:szCs w:val="24"/>
          <w:lang w:eastAsia="ru-RU"/>
        </w:rPr>
      </w:pPr>
      <w:r w:rsidRPr="003018A3">
        <w:rPr>
          <w:rFonts w:ascii="Times New Roman" w:hAnsi="Times New Roman"/>
          <w:b/>
          <w:sz w:val="24"/>
          <w:szCs w:val="24"/>
          <w:lang w:eastAsia="ru-RU"/>
        </w:rPr>
        <w:t xml:space="preserve"> </w:t>
      </w:r>
    </w:p>
    <w:p w14:paraId="1B0EEE44" w14:textId="77777777" w:rsidR="00CE5D6B" w:rsidRPr="003018A3" w:rsidRDefault="00CE5D6B" w:rsidP="00CE5D6B">
      <w:pPr>
        <w:spacing w:after="0" w:line="240" w:lineRule="auto"/>
        <w:ind w:firstLine="708"/>
        <w:jc w:val="both"/>
        <w:rPr>
          <w:rFonts w:ascii="Times New Roman" w:hAnsi="Times New Roman"/>
          <w:sz w:val="24"/>
          <w:szCs w:val="24"/>
          <w:lang w:eastAsia="ru-RU"/>
        </w:rPr>
      </w:pPr>
      <w:r w:rsidRPr="003018A3">
        <w:rPr>
          <w:rFonts w:ascii="Times New Roman" w:hAnsi="Times New Roman"/>
          <w:sz w:val="24"/>
          <w:szCs w:val="24"/>
          <w:lang w:eastAsia="ru-RU"/>
        </w:rPr>
        <w:t>Для получения рейтинга i-ой заявки по подкритерию, количество баллов, полученное i-ой заявкой при оценке ЗК, умножается на коэффициент значимости подкритерия.</w:t>
      </w:r>
    </w:p>
    <w:p w14:paraId="26D7778D" w14:textId="77777777" w:rsidR="00CE5D6B" w:rsidRPr="003018A3" w:rsidRDefault="00CE5D6B" w:rsidP="00CE5D6B">
      <w:pPr>
        <w:spacing w:after="0" w:line="240" w:lineRule="auto"/>
        <w:ind w:firstLine="708"/>
        <w:jc w:val="both"/>
        <w:rPr>
          <w:rFonts w:ascii="Times New Roman" w:hAnsi="Times New Roman"/>
          <w:sz w:val="24"/>
          <w:szCs w:val="24"/>
          <w:lang w:eastAsia="ru-RU"/>
        </w:rPr>
      </w:pPr>
    </w:p>
    <w:p w14:paraId="331235B0" w14:textId="77777777" w:rsidR="00CE5D6B" w:rsidRPr="003018A3" w:rsidRDefault="00CE5D6B" w:rsidP="00CE5D6B">
      <w:pPr>
        <w:spacing w:after="0" w:line="240" w:lineRule="auto"/>
        <w:ind w:firstLine="709"/>
        <w:jc w:val="both"/>
        <w:rPr>
          <w:rFonts w:ascii="Times New Roman" w:hAnsi="Times New Roman"/>
          <w:b/>
          <w:sz w:val="24"/>
          <w:szCs w:val="24"/>
          <w:lang w:eastAsia="ru-RU"/>
        </w:rPr>
      </w:pPr>
      <w:r w:rsidRPr="003018A3">
        <w:rPr>
          <w:rFonts w:ascii="Times New Roman" w:hAnsi="Times New Roman"/>
          <w:b/>
          <w:sz w:val="24"/>
          <w:szCs w:val="24"/>
          <w:lang w:eastAsia="ru-RU"/>
        </w:rPr>
        <w:t>Рейтинг, присуждаемый по подкритерию, определяется по формуле:</w:t>
      </w:r>
    </w:p>
    <w:p w14:paraId="5CA27621" w14:textId="77777777" w:rsidR="00CE5D6B" w:rsidRPr="003018A3" w:rsidRDefault="00CE5D6B" w:rsidP="00CE5D6B">
      <w:pPr>
        <w:spacing w:after="0" w:line="240" w:lineRule="auto"/>
        <w:ind w:firstLine="709"/>
        <w:jc w:val="center"/>
        <w:rPr>
          <w:rFonts w:ascii="Times New Roman" w:hAnsi="Times New Roman"/>
          <w:b/>
          <w:sz w:val="24"/>
          <w:szCs w:val="24"/>
          <w:vertAlign w:val="subscript"/>
          <w:lang w:eastAsia="ru-RU"/>
        </w:rPr>
      </w:pPr>
      <w:r w:rsidRPr="003018A3">
        <w:rPr>
          <w:rFonts w:ascii="Times New Roman" w:hAnsi="Times New Roman"/>
          <w:b/>
          <w:sz w:val="24"/>
          <w:szCs w:val="24"/>
          <w:lang w:val="en-US" w:eastAsia="ru-RU"/>
        </w:rPr>
        <w:t>R</w:t>
      </w:r>
      <w:r w:rsidRPr="003018A3">
        <w:rPr>
          <w:rFonts w:ascii="Times New Roman" w:hAnsi="Times New Roman"/>
          <w:b/>
          <w:sz w:val="24"/>
          <w:szCs w:val="24"/>
          <w:vertAlign w:val="subscript"/>
          <w:lang w:eastAsia="ru-RU"/>
        </w:rPr>
        <w:t xml:space="preserve">П2= </w:t>
      </w:r>
      <w:r w:rsidRPr="003018A3">
        <w:rPr>
          <w:rFonts w:ascii="Times New Roman" w:hAnsi="Times New Roman"/>
          <w:sz w:val="24"/>
          <w:szCs w:val="24"/>
          <w:lang w:eastAsia="ru-RU"/>
        </w:rPr>
        <w:t>КБ х К</w:t>
      </w:r>
      <w:r w:rsidRPr="003018A3">
        <w:rPr>
          <w:rFonts w:ascii="Times New Roman" w:hAnsi="Times New Roman"/>
          <w:sz w:val="24"/>
          <w:szCs w:val="24"/>
          <w:vertAlign w:val="subscript"/>
          <w:lang w:eastAsia="ru-RU"/>
        </w:rPr>
        <w:t>П2</w:t>
      </w:r>
    </w:p>
    <w:p w14:paraId="5F9ABDFB" w14:textId="77777777" w:rsidR="00CE5D6B" w:rsidRPr="003018A3" w:rsidRDefault="00CE5D6B" w:rsidP="00CE5D6B">
      <w:pPr>
        <w:spacing w:after="0" w:line="240" w:lineRule="auto"/>
        <w:ind w:firstLine="709"/>
        <w:jc w:val="both"/>
        <w:rPr>
          <w:rFonts w:ascii="Times New Roman" w:hAnsi="Times New Roman"/>
          <w:b/>
          <w:sz w:val="24"/>
          <w:szCs w:val="24"/>
          <w:vertAlign w:val="subscript"/>
          <w:lang w:eastAsia="ru-RU"/>
        </w:rPr>
      </w:pPr>
    </w:p>
    <w:p w14:paraId="4E7738E6" w14:textId="77777777" w:rsidR="00CE5D6B" w:rsidRPr="003018A3" w:rsidRDefault="00CE5D6B" w:rsidP="00CE5D6B">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где:</w:t>
      </w:r>
    </w:p>
    <w:p w14:paraId="4ECEACEA" w14:textId="77777777" w:rsidR="00CE5D6B" w:rsidRPr="003018A3" w:rsidRDefault="00CE5D6B" w:rsidP="00CE5D6B">
      <w:pPr>
        <w:spacing w:after="0" w:line="240" w:lineRule="auto"/>
        <w:ind w:firstLine="709"/>
        <w:jc w:val="both"/>
        <w:rPr>
          <w:rFonts w:ascii="Times New Roman" w:hAnsi="Times New Roman"/>
          <w:sz w:val="24"/>
          <w:szCs w:val="24"/>
          <w:lang w:eastAsia="ru-RU"/>
        </w:rPr>
      </w:pPr>
      <w:r w:rsidRPr="003018A3">
        <w:rPr>
          <w:rFonts w:ascii="Times New Roman" w:hAnsi="Times New Roman"/>
          <w:i/>
          <w:sz w:val="24"/>
          <w:szCs w:val="24"/>
          <w:lang w:val="en-US" w:eastAsia="ru-RU"/>
        </w:rPr>
        <w:t>R</w:t>
      </w:r>
      <w:r w:rsidRPr="003018A3">
        <w:rPr>
          <w:rFonts w:ascii="Times New Roman" w:hAnsi="Times New Roman"/>
          <w:i/>
          <w:sz w:val="24"/>
          <w:szCs w:val="24"/>
          <w:vertAlign w:val="subscript"/>
          <w:lang w:eastAsia="ru-RU"/>
        </w:rPr>
        <w:t xml:space="preserve">П2 </w:t>
      </w:r>
      <w:r w:rsidRPr="003018A3">
        <w:rPr>
          <w:rFonts w:ascii="Times New Roman" w:hAnsi="Times New Roman"/>
          <w:sz w:val="24"/>
          <w:szCs w:val="24"/>
          <w:lang w:eastAsia="ru-RU"/>
        </w:rPr>
        <w:t>– рейтинг заявки, присуждаемый i-й заявке по подкритерию;</w:t>
      </w:r>
    </w:p>
    <w:p w14:paraId="69CC7348" w14:textId="77777777" w:rsidR="00CE5D6B" w:rsidRPr="003018A3" w:rsidRDefault="00CE5D6B" w:rsidP="00CE5D6B">
      <w:pPr>
        <w:suppressLineNumbers/>
        <w:suppressAutoHyphens/>
        <w:spacing w:after="0" w:line="240" w:lineRule="auto"/>
        <w:ind w:firstLine="709"/>
        <w:jc w:val="both"/>
        <w:rPr>
          <w:rFonts w:ascii="Times New Roman" w:hAnsi="Times New Roman"/>
          <w:sz w:val="24"/>
          <w:szCs w:val="24"/>
          <w:lang w:eastAsia="ru-RU"/>
        </w:rPr>
      </w:pPr>
      <w:r w:rsidRPr="003018A3">
        <w:rPr>
          <w:rFonts w:ascii="Times New Roman" w:hAnsi="Times New Roman"/>
          <w:i/>
          <w:sz w:val="24"/>
          <w:szCs w:val="24"/>
          <w:lang w:eastAsia="ru-RU"/>
        </w:rPr>
        <w:t>КБ</w:t>
      </w:r>
      <w:r w:rsidRPr="003018A3">
        <w:rPr>
          <w:rFonts w:ascii="Times New Roman" w:hAnsi="Times New Roman"/>
          <w:b/>
          <w:sz w:val="24"/>
          <w:szCs w:val="24"/>
          <w:lang w:eastAsia="ru-RU"/>
        </w:rPr>
        <w:t xml:space="preserve"> </w:t>
      </w:r>
      <w:r w:rsidRPr="003018A3">
        <w:rPr>
          <w:rFonts w:ascii="Times New Roman" w:hAnsi="Times New Roman"/>
          <w:sz w:val="24"/>
          <w:szCs w:val="24"/>
          <w:lang w:eastAsia="ru-RU"/>
        </w:rPr>
        <w:t>– количество баллов, полученное участником по подкритерию в соответствии с таблицей;</w:t>
      </w:r>
    </w:p>
    <w:p w14:paraId="636F8F09" w14:textId="3A49CEF7" w:rsidR="00CE5D6B" w:rsidRPr="003018A3" w:rsidRDefault="00CE5D6B" w:rsidP="00CE5D6B">
      <w:pPr>
        <w:suppressLineNumbers/>
        <w:suppressAutoHyphens/>
        <w:spacing w:after="0" w:line="240" w:lineRule="auto"/>
        <w:ind w:firstLine="709"/>
        <w:jc w:val="both"/>
        <w:rPr>
          <w:rFonts w:ascii="Times New Roman" w:hAnsi="Times New Roman"/>
          <w:sz w:val="24"/>
          <w:szCs w:val="24"/>
          <w:lang w:eastAsia="ru-RU"/>
        </w:rPr>
      </w:pPr>
      <w:r w:rsidRPr="003018A3">
        <w:rPr>
          <w:rFonts w:ascii="Times New Roman" w:hAnsi="Times New Roman"/>
          <w:i/>
          <w:sz w:val="24"/>
          <w:szCs w:val="24"/>
          <w:lang w:eastAsia="ru-RU"/>
        </w:rPr>
        <w:t>К</w:t>
      </w:r>
      <w:r w:rsidRPr="003018A3">
        <w:rPr>
          <w:rFonts w:ascii="Times New Roman" w:hAnsi="Times New Roman"/>
          <w:i/>
          <w:sz w:val="24"/>
          <w:szCs w:val="24"/>
          <w:vertAlign w:val="subscript"/>
          <w:lang w:eastAsia="ru-RU"/>
        </w:rPr>
        <w:t>П2</w:t>
      </w:r>
      <w:r w:rsidRPr="003018A3">
        <w:rPr>
          <w:rFonts w:ascii="Times New Roman" w:hAnsi="Times New Roman"/>
          <w:sz w:val="24"/>
          <w:szCs w:val="24"/>
          <w:lang w:eastAsia="ru-RU"/>
        </w:rPr>
        <w:t xml:space="preserve"> – коэффициент значимости подкритерия оценки заявки (K</w:t>
      </w:r>
      <w:r w:rsidRPr="003018A3">
        <w:rPr>
          <w:rFonts w:ascii="Times New Roman" w:hAnsi="Times New Roman"/>
          <w:sz w:val="24"/>
          <w:szCs w:val="24"/>
          <w:vertAlign w:val="subscript"/>
          <w:lang w:eastAsia="ru-RU"/>
        </w:rPr>
        <w:t>П2</w:t>
      </w:r>
      <w:r w:rsidRPr="003018A3">
        <w:rPr>
          <w:rFonts w:ascii="Times New Roman" w:hAnsi="Times New Roman"/>
          <w:sz w:val="24"/>
          <w:szCs w:val="24"/>
          <w:lang w:eastAsia="ru-RU"/>
        </w:rPr>
        <w:t>) = 0,</w:t>
      </w:r>
      <w:r w:rsidR="00775891">
        <w:rPr>
          <w:rFonts w:ascii="Times New Roman" w:hAnsi="Times New Roman"/>
          <w:sz w:val="24"/>
          <w:szCs w:val="24"/>
          <w:lang w:eastAsia="ru-RU"/>
        </w:rPr>
        <w:t>4</w:t>
      </w:r>
    </w:p>
    <w:p w14:paraId="673FB28B" w14:textId="77777777" w:rsidR="001D08E6" w:rsidRPr="003018A3" w:rsidRDefault="001D08E6" w:rsidP="001D08E6">
      <w:pPr>
        <w:suppressLineNumbers/>
        <w:suppressAutoHyphens/>
        <w:spacing w:after="0" w:line="240" w:lineRule="auto"/>
        <w:ind w:firstLine="709"/>
        <w:jc w:val="both"/>
        <w:rPr>
          <w:rFonts w:ascii="Times New Roman" w:hAnsi="Times New Roman"/>
          <w:sz w:val="24"/>
          <w:szCs w:val="24"/>
          <w:lang w:eastAsia="ru-RU"/>
        </w:rPr>
      </w:pPr>
    </w:p>
    <w:p w14:paraId="25635975" w14:textId="3146F255" w:rsidR="00775891" w:rsidRPr="001A6C71" w:rsidRDefault="001D08E6" w:rsidP="00775891">
      <w:pPr>
        <w:pStyle w:val="ad"/>
        <w:spacing w:after="0" w:line="240" w:lineRule="auto"/>
        <w:ind w:left="0" w:firstLine="708"/>
        <w:jc w:val="both"/>
        <w:rPr>
          <w:rFonts w:ascii="Times New Roman" w:hAnsi="Times New Roman" w:cs="Times New Roman"/>
          <w:b/>
          <w:sz w:val="24"/>
          <w:szCs w:val="24"/>
        </w:rPr>
      </w:pPr>
      <w:bookmarkStart w:id="378" w:name="_Hlk20127263"/>
      <w:bookmarkStart w:id="379" w:name="_Hlk515271935"/>
      <w:r w:rsidRPr="003018A3">
        <w:rPr>
          <w:rFonts w:ascii="Times New Roman" w:hAnsi="Times New Roman"/>
          <w:b/>
          <w:i/>
          <w:sz w:val="24"/>
          <w:szCs w:val="24"/>
        </w:rPr>
        <w:t>8.1.4.</w:t>
      </w:r>
      <w:r w:rsidR="00BF62BA" w:rsidRPr="003018A3">
        <w:rPr>
          <w:rFonts w:ascii="Times New Roman" w:hAnsi="Times New Roman"/>
          <w:b/>
          <w:i/>
          <w:sz w:val="24"/>
          <w:szCs w:val="24"/>
        </w:rPr>
        <w:t>3</w:t>
      </w:r>
      <w:r w:rsidRPr="003018A3">
        <w:rPr>
          <w:rFonts w:ascii="Times New Roman" w:hAnsi="Times New Roman"/>
          <w:b/>
          <w:i/>
          <w:sz w:val="24"/>
          <w:szCs w:val="24"/>
        </w:rPr>
        <w:t xml:space="preserve">. Подкритерий </w:t>
      </w:r>
      <w:r w:rsidR="00EE24C3" w:rsidRPr="003018A3">
        <w:rPr>
          <w:rFonts w:ascii="Times New Roman" w:hAnsi="Times New Roman"/>
          <w:b/>
          <w:i/>
          <w:sz w:val="24"/>
          <w:szCs w:val="24"/>
        </w:rPr>
        <w:t>3</w:t>
      </w:r>
      <w:r w:rsidRPr="003018A3">
        <w:rPr>
          <w:rFonts w:ascii="Times New Roman" w:hAnsi="Times New Roman"/>
          <w:b/>
          <w:i/>
          <w:sz w:val="24"/>
          <w:szCs w:val="24"/>
        </w:rPr>
        <w:t xml:space="preserve">: </w:t>
      </w:r>
      <w:r w:rsidR="00775891" w:rsidRPr="004612B1">
        <w:rPr>
          <w:rFonts w:ascii="Times New Roman" w:eastAsia="Times New Roman" w:hAnsi="Times New Roman" w:cs="Times New Roman"/>
          <w:b/>
          <w:sz w:val="24"/>
          <w:szCs w:val="24"/>
          <w:lang w:eastAsia="ru-RU"/>
        </w:rPr>
        <w:t>«</w:t>
      </w:r>
      <w:r w:rsidR="00775891" w:rsidRPr="004612B1">
        <w:rPr>
          <w:rFonts w:ascii="Times New Roman" w:hAnsi="Times New Roman" w:cs="Times New Roman"/>
          <w:b/>
          <w:sz w:val="24"/>
          <w:szCs w:val="24"/>
        </w:rPr>
        <w:t xml:space="preserve">Обеспеченность кадровыми ресурсами, необходимыми для исполнения обязательств по договору: наличие специалистов, </w:t>
      </w:r>
      <w:r w:rsidR="00E26662">
        <w:rPr>
          <w:rFonts w:ascii="Times New Roman" w:hAnsi="Times New Roman" w:cs="Times New Roman"/>
          <w:b/>
          <w:sz w:val="24"/>
          <w:szCs w:val="24"/>
        </w:rPr>
        <w:t>прошедших аттестацию</w:t>
      </w:r>
      <w:r w:rsidR="00775891" w:rsidRPr="004612B1">
        <w:rPr>
          <w:rFonts w:ascii="Times New Roman" w:hAnsi="Times New Roman" w:cs="Times New Roman"/>
          <w:b/>
          <w:sz w:val="24"/>
          <w:szCs w:val="24"/>
        </w:rPr>
        <w:t xml:space="preserve"> </w:t>
      </w:r>
      <w:bookmarkStart w:id="380" w:name="_Hlk18581838"/>
      <w:bookmarkStart w:id="381" w:name="_Hlk18581774"/>
      <w:r w:rsidR="0082700D" w:rsidRPr="001A6C71">
        <w:rPr>
          <w:rFonts w:ascii="Times New Roman" w:hAnsi="Times New Roman" w:cs="Times New Roman"/>
          <w:b/>
          <w:sz w:val="24"/>
          <w:szCs w:val="24"/>
        </w:rPr>
        <w:t>«</w:t>
      </w:r>
      <w:r w:rsidR="00E26662" w:rsidRPr="005B3897">
        <w:rPr>
          <w:rFonts w:ascii="Times New Roman" w:hAnsi="Times New Roman" w:cs="Times New Roman"/>
          <w:b/>
          <w:sz w:val="24"/>
        </w:rPr>
        <w:t>1С:</w:t>
      </w:r>
      <w:r w:rsidR="00432F0C" w:rsidRPr="005B3897">
        <w:rPr>
          <w:rFonts w:ascii="Times New Roman" w:hAnsi="Times New Roman" w:cs="Times New Roman"/>
          <w:b/>
          <w:sz w:val="24"/>
        </w:rPr>
        <w:t xml:space="preserve"> </w:t>
      </w:r>
      <w:r w:rsidR="00E26662" w:rsidRPr="005B3897">
        <w:rPr>
          <w:rFonts w:ascii="Times New Roman" w:hAnsi="Times New Roman" w:cs="Times New Roman"/>
          <w:b/>
          <w:sz w:val="24"/>
        </w:rPr>
        <w:t>Специалист-консультант</w:t>
      </w:r>
      <w:r w:rsidR="0082700D" w:rsidRPr="005B3897">
        <w:rPr>
          <w:rFonts w:ascii="Times New Roman" w:hAnsi="Times New Roman" w:cs="Times New Roman"/>
          <w:b/>
          <w:sz w:val="24"/>
        </w:rPr>
        <w:t>»</w:t>
      </w:r>
      <w:r w:rsidR="00E26662" w:rsidRPr="005B3897">
        <w:rPr>
          <w:rFonts w:ascii="Times New Roman" w:hAnsi="Times New Roman" w:cs="Times New Roman"/>
          <w:b/>
          <w:sz w:val="24"/>
        </w:rPr>
        <w:t xml:space="preserve"> по настройке и администрированию </w:t>
      </w:r>
      <w:r w:rsidR="0082700D" w:rsidRPr="005B3897">
        <w:rPr>
          <w:rFonts w:ascii="Times New Roman" w:hAnsi="Times New Roman" w:cs="Times New Roman"/>
          <w:b/>
          <w:sz w:val="24"/>
        </w:rPr>
        <w:t>«</w:t>
      </w:r>
      <w:r w:rsidR="00E26662" w:rsidRPr="005B3897">
        <w:rPr>
          <w:rFonts w:ascii="Times New Roman" w:hAnsi="Times New Roman" w:cs="Times New Roman"/>
          <w:b/>
          <w:sz w:val="24"/>
        </w:rPr>
        <w:t>1С:</w:t>
      </w:r>
      <w:r w:rsidR="006369C1" w:rsidRPr="005B3897">
        <w:rPr>
          <w:rFonts w:ascii="Times New Roman" w:hAnsi="Times New Roman" w:cs="Times New Roman"/>
          <w:b/>
          <w:sz w:val="24"/>
        </w:rPr>
        <w:t xml:space="preserve"> </w:t>
      </w:r>
      <w:r w:rsidR="00E26662" w:rsidRPr="005B3897">
        <w:rPr>
          <w:rFonts w:ascii="Times New Roman" w:hAnsi="Times New Roman" w:cs="Times New Roman"/>
          <w:b/>
          <w:sz w:val="24"/>
        </w:rPr>
        <w:t>Документооборота</w:t>
      </w:r>
      <w:r w:rsidR="0082700D" w:rsidRPr="005B3897">
        <w:rPr>
          <w:rFonts w:ascii="Times New Roman" w:hAnsi="Times New Roman" w:cs="Times New Roman"/>
          <w:b/>
          <w:sz w:val="24"/>
        </w:rPr>
        <w:t>»</w:t>
      </w:r>
      <w:bookmarkEnd w:id="380"/>
      <w:r w:rsidR="00E26662" w:rsidRPr="005B3897">
        <w:rPr>
          <w:rFonts w:ascii="Times New Roman" w:hAnsi="Times New Roman" w:cs="Times New Roman"/>
          <w:b/>
          <w:sz w:val="24"/>
        </w:rPr>
        <w:t>.</w:t>
      </w:r>
      <w:bookmarkEnd w:id="381"/>
    </w:p>
    <w:p w14:paraId="5FDAFBC5" w14:textId="0035A764" w:rsidR="001D08E6" w:rsidRPr="003018A3" w:rsidRDefault="001D08E6" w:rsidP="001D08E6">
      <w:pPr>
        <w:widowControl w:val="0"/>
        <w:autoSpaceDE w:val="0"/>
        <w:autoSpaceDN w:val="0"/>
        <w:adjustRightInd w:val="0"/>
        <w:spacing w:after="0" w:line="240" w:lineRule="auto"/>
        <w:ind w:firstLine="709"/>
        <w:jc w:val="both"/>
        <w:rPr>
          <w:rFonts w:ascii="Times New Roman" w:hAnsi="Times New Roman"/>
          <w:b/>
          <w:sz w:val="24"/>
          <w:szCs w:val="24"/>
        </w:rPr>
      </w:pPr>
    </w:p>
    <w:p w14:paraId="6EF994D9" w14:textId="7B0098CA" w:rsidR="001D08E6" w:rsidRPr="003018A3" w:rsidRDefault="001D08E6" w:rsidP="001D08E6">
      <w:pPr>
        <w:suppressLineNumbers/>
        <w:suppressAutoHyphens/>
        <w:spacing w:after="0" w:line="240" w:lineRule="auto"/>
        <w:ind w:left="360" w:firstLine="349"/>
        <w:rPr>
          <w:rFonts w:ascii="Times New Roman" w:hAnsi="Times New Roman"/>
          <w:sz w:val="24"/>
          <w:szCs w:val="24"/>
        </w:rPr>
      </w:pPr>
      <w:r w:rsidRPr="003018A3">
        <w:rPr>
          <w:rFonts w:ascii="Times New Roman" w:hAnsi="Times New Roman"/>
          <w:sz w:val="24"/>
          <w:szCs w:val="24"/>
        </w:rPr>
        <w:t>Значимость подкритерия оценки заявки (</w:t>
      </w:r>
      <w:r w:rsidR="00CE5D6B" w:rsidRPr="003018A3">
        <w:rPr>
          <w:rFonts w:ascii="Times New Roman" w:hAnsi="Times New Roman"/>
          <w:sz w:val="24"/>
          <w:szCs w:val="24"/>
        </w:rPr>
        <w:t>ЗКО</w:t>
      </w:r>
      <w:r w:rsidR="00CE5D6B" w:rsidRPr="003018A3">
        <w:rPr>
          <w:rFonts w:ascii="Times New Roman" w:hAnsi="Times New Roman"/>
          <w:sz w:val="24"/>
          <w:szCs w:val="24"/>
          <w:vertAlign w:val="subscript"/>
        </w:rPr>
        <w:t>П3</w:t>
      </w:r>
      <w:r w:rsidRPr="003018A3">
        <w:rPr>
          <w:rFonts w:ascii="Times New Roman" w:hAnsi="Times New Roman"/>
          <w:sz w:val="24"/>
          <w:szCs w:val="24"/>
        </w:rPr>
        <w:t xml:space="preserve">) – </w:t>
      </w:r>
      <w:r w:rsidR="00BA39B8">
        <w:rPr>
          <w:rFonts w:ascii="Times New Roman" w:hAnsi="Times New Roman"/>
          <w:sz w:val="24"/>
          <w:szCs w:val="24"/>
        </w:rPr>
        <w:t>15</w:t>
      </w:r>
      <w:r w:rsidRPr="003018A3">
        <w:rPr>
          <w:rFonts w:ascii="Times New Roman" w:hAnsi="Times New Roman"/>
          <w:sz w:val="24"/>
          <w:szCs w:val="24"/>
        </w:rPr>
        <w:t>%</w:t>
      </w:r>
    </w:p>
    <w:p w14:paraId="77D03254" w14:textId="53B43F33" w:rsidR="001D08E6" w:rsidRPr="003018A3" w:rsidRDefault="001D08E6" w:rsidP="001D08E6">
      <w:pPr>
        <w:widowControl w:val="0"/>
        <w:autoSpaceDE w:val="0"/>
        <w:autoSpaceDN w:val="0"/>
        <w:adjustRightInd w:val="0"/>
        <w:spacing w:after="0" w:line="240" w:lineRule="auto"/>
        <w:ind w:firstLine="709"/>
        <w:jc w:val="both"/>
        <w:rPr>
          <w:rFonts w:ascii="Times New Roman" w:hAnsi="Times New Roman"/>
          <w:sz w:val="24"/>
          <w:szCs w:val="24"/>
        </w:rPr>
      </w:pPr>
      <w:r w:rsidRPr="003018A3">
        <w:rPr>
          <w:rFonts w:ascii="Times New Roman" w:hAnsi="Times New Roman"/>
          <w:sz w:val="24"/>
          <w:szCs w:val="24"/>
        </w:rPr>
        <w:t>Коэффициент значимости подкритерия оценки заявки (</w:t>
      </w:r>
      <w:r w:rsidR="00CE5D6B" w:rsidRPr="003018A3">
        <w:rPr>
          <w:rFonts w:ascii="Times New Roman" w:hAnsi="Times New Roman"/>
          <w:sz w:val="24"/>
          <w:szCs w:val="24"/>
          <w:lang w:val="en-US"/>
        </w:rPr>
        <w:t>K</w:t>
      </w:r>
      <w:r w:rsidR="00CE5D6B" w:rsidRPr="003018A3">
        <w:rPr>
          <w:rFonts w:ascii="Times New Roman" w:hAnsi="Times New Roman"/>
          <w:sz w:val="24"/>
          <w:szCs w:val="24"/>
          <w:vertAlign w:val="subscript"/>
        </w:rPr>
        <w:t>П3</w:t>
      </w:r>
      <w:r w:rsidRPr="003018A3">
        <w:rPr>
          <w:rFonts w:ascii="Times New Roman" w:hAnsi="Times New Roman"/>
          <w:sz w:val="24"/>
          <w:szCs w:val="24"/>
        </w:rPr>
        <w:t>) = 0,</w:t>
      </w:r>
      <w:r w:rsidR="00BA39B8">
        <w:rPr>
          <w:rFonts w:ascii="Times New Roman" w:hAnsi="Times New Roman"/>
          <w:sz w:val="24"/>
          <w:szCs w:val="24"/>
        </w:rPr>
        <w:t>15</w:t>
      </w:r>
    </w:p>
    <w:p w14:paraId="0927B721" w14:textId="77777777" w:rsidR="001D08E6" w:rsidRPr="003018A3" w:rsidRDefault="001D08E6" w:rsidP="001D08E6">
      <w:pPr>
        <w:widowControl w:val="0"/>
        <w:autoSpaceDE w:val="0"/>
        <w:autoSpaceDN w:val="0"/>
        <w:adjustRightInd w:val="0"/>
        <w:spacing w:after="0" w:line="240" w:lineRule="auto"/>
        <w:ind w:firstLine="709"/>
        <w:jc w:val="both"/>
        <w:rPr>
          <w:rFonts w:ascii="Times New Roman" w:hAnsi="Times New Roman"/>
          <w:b/>
          <w:sz w:val="24"/>
          <w:szCs w:val="24"/>
        </w:rPr>
      </w:pPr>
    </w:p>
    <w:p w14:paraId="38318D08" w14:textId="5A9E5AA4" w:rsidR="0082700D" w:rsidRDefault="0082700D" w:rsidP="0082700D">
      <w:pPr>
        <w:pStyle w:val="5"/>
        <w:numPr>
          <w:ilvl w:val="0"/>
          <w:numId w:val="0"/>
        </w:numPr>
        <w:spacing w:before="0"/>
        <w:ind w:firstLine="708"/>
        <w:rPr>
          <w:sz w:val="24"/>
          <w:szCs w:val="24"/>
        </w:rPr>
      </w:pPr>
      <w:r w:rsidRPr="004612B1">
        <w:rPr>
          <w:b/>
          <w:sz w:val="24"/>
          <w:szCs w:val="24"/>
        </w:rPr>
        <w:t>Описание подкритерия:</w:t>
      </w:r>
      <w:r w:rsidRPr="004612B1">
        <w:rPr>
          <w:sz w:val="24"/>
          <w:szCs w:val="24"/>
        </w:rPr>
        <w:t xml:space="preserve"> </w:t>
      </w:r>
      <w:r w:rsidR="00E24963" w:rsidRPr="00E24963">
        <w:rPr>
          <w:sz w:val="24"/>
          <w:szCs w:val="24"/>
        </w:rPr>
        <w:t>оцениваются сведения, предоставленные участником в составе заявки, а именно наличие у участника квалифицированных кадровых ресурсов</w:t>
      </w:r>
      <w:r w:rsidRPr="004612B1">
        <w:rPr>
          <w:sz w:val="24"/>
          <w:szCs w:val="24"/>
        </w:rPr>
        <w:t>, необходимых для исполнения обязательств по договору, имеющих сертификаты:</w:t>
      </w:r>
    </w:p>
    <w:p w14:paraId="1FA06726" w14:textId="77777777" w:rsidR="006369C1" w:rsidRPr="004612B1" w:rsidRDefault="006369C1" w:rsidP="0082700D">
      <w:pPr>
        <w:pStyle w:val="5"/>
        <w:numPr>
          <w:ilvl w:val="0"/>
          <w:numId w:val="0"/>
        </w:numPr>
        <w:spacing w:before="0"/>
        <w:ind w:firstLine="708"/>
        <w:rPr>
          <w:sz w:val="24"/>
          <w:szCs w:val="24"/>
        </w:rPr>
      </w:pPr>
    </w:p>
    <w:p w14:paraId="6D0C568C" w14:textId="696CFD20" w:rsidR="0082700D" w:rsidRDefault="006369C1" w:rsidP="006369C1">
      <w:pPr>
        <w:autoSpaceDE w:val="0"/>
        <w:autoSpaceDN w:val="0"/>
        <w:adjustRightInd w:val="0"/>
        <w:spacing w:after="0" w:line="240" w:lineRule="auto"/>
        <w:ind w:firstLine="709"/>
        <w:jc w:val="both"/>
        <w:rPr>
          <w:rFonts w:ascii="Times New Roman" w:eastAsiaTheme="minorHAnsi" w:hAnsi="Times New Roman"/>
          <w:sz w:val="24"/>
        </w:rPr>
      </w:pPr>
      <w:r>
        <w:rPr>
          <w:rFonts w:ascii="Times New Roman" w:eastAsiaTheme="minorHAnsi" w:hAnsi="Times New Roman"/>
          <w:sz w:val="24"/>
        </w:rPr>
        <w:t xml:space="preserve">- </w:t>
      </w:r>
      <w:r w:rsidRPr="006369C1">
        <w:rPr>
          <w:rFonts w:ascii="Times New Roman" w:eastAsiaTheme="minorHAnsi" w:hAnsi="Times New Roman"/>
          <w:sz w:val="24"/>
        </w:rPr>
        <w:t>«1С: Специалист-консультант» по настройке и администрированию «1С: Документооборота»</w:t>
      </w:r>
      <w:r w:rsidR="002328D7">
        <w:rPr>
          <w:rFonts w:ascii="Times New Roman" w:eastAsiaTheme="minorHAnsi" w:hAnsi="Times New Roman"/>
          <w:sz w:val="24"/>
        </w:rPr>
        <w:t>.</w:t>
      </w:r>
    </w:p>
    <w:p w14:paraId="66BA2FBB" w14:textId="77777777" w:rsidR="006369C1" w:rsidRPr="004612B1" w:rsidRDefault="006369C1" w:rsidP="0082700D">
      <w:pPr>
        <w:tabs>
          <w:tab w:val="left" w:pos="426"/>
        </w:tabs>
        <w:autoSpaceDE w:val="0"/>
        <w:autoSpaceDN w:val="0"/>
        <w:adjustRightInd w:val="0"/>
        <w:spacing w:after="0" w:line="240" w:lineRule="auto"/>
        <w:jc w:val="both"/>
        <w:rPr>
          <w:rFonts w:ascii="Times New Roman" w:hAnsi="Times New Roman"/>
          <w:sz w:val="24"/>
          <w:szCs w:val="28"/>
          <w:u w:val="single"/>
        </w:rPr>
      </w:pPr>
    </w:p>
    <w:p w14:paraId="0D61231C" w14:textId="4127442E" w:rsidR="0082700D" w:rsidRPr="004612B1" w:rsidRDefault="0082700D" w:rsidP="0082700D">
      <w:pPr>
        <w:spacing w:after="0" w:line="240" w:lineRule="auto"/>
        <w:ind w:firstLine="709"/>
        <w:jc w:val="both"/>
        <w:rPr>
          <w:rFonts w:ascii="Times New Roman" w:hAnsi="Times New Roman"/>
          <w:sz w:val="24"/>
          <w:szCs w:val="24"/>
          <w:lang w:eastAsia="ru-RU"/>
        </w:rPr>
      </w:pPr>
      <w:r w:rsidRPr="004612B1">
        <w:rPr>
          <w:rFonts w:ascii="Times New Roman" w:hAnsi="Times New Roman"/>
          <w:b/>
          <w:sz w:val="24"/>
          <w:szCs w:val="24"/>
          <w:lang w:eastAsia="ru-RU"/>
        </w:rPr>
        <w:t xml:space="preserve">Требования к документам, подтверждающим оцениваемые сведения: </w:t>
      </w:r>
      <w:r w:rsidRPr="004612B1">
        <w:rPr>
          <w:rFonts w:ascii="Times New Roman" w:hAnsi="Times New Roman"/>
          <w:sz w:val="24"/>
          <w:szCs w:val="24"/>
          <w:lang w:eastAsia="ru-RU"/>
        </w:rPr>
        <w:t xml:space="preserve">информация о кадровых ресурсах, необходимых для исполнения обязательств по договору, предоставляется в соответствии с формой № </w:t>
      </w:r>
      <w:r w:rsidR="00F10C2A">
        <w:rPr>
          <w:rFonts w:ascii="Times New Roman" w:hAnsi="Times New Roman"/>
          <w:sz w:val="24"/>
          <w:szCs w:val="24"/>
          <w:lang w:eastAsia="ru-RU"/>
        </w:rPr>
        <w:t>6</w:t>
      </w:r>
      <w:r w:rsidRPr="004612B1">
        <w:rPr>
          <w:rFonts w:ascii="Times New Roman" w:hAnsi="Times New Roman"/>
          <w:sz w:val="24"/>
          <w:szCs w:val="24"/>
          <w:lang w:eastAsia="ru-RU"/>
        </w:rPr>
        <w:t xml:space="preserve"> раздела V. «ОБРАЗЦЫ ФОРМ И ДОКУМЕНТОВ» настоящей документации (далее – Форма № </w:t>
      </w:r>
      <w:r w:rsidR="00912FE3">
        <w:rPr>
          <w:rFonts w:ascii="Times New Roman" w:hAnsi="Times New Roman"/>
          <w:sz w:val="24"/>
          <w:szCs w:val="24"/>
          <w:lang w:eastAsia="ru-RU"/>
        </w:rPr>
        <w:t>6</w:t>
      </w:r>
      <w:r w:rsidRPr="004612B1">
        <w:rPr>
          <w:rFonts w:ascii="Times New Roman" w:hAnsi="Times New Roman"/>
          <w:sz w:val="24"/>
          <w:szCs w:val="24"/>
          <w:lang w:eastAsia="ru-RU"/>
        </w:rPr>
        <w:t xml:space="preserve">). </w:t>
      </w:r>
    </w:p>
    <w:p w14:paraId="628CB286" w14:textId="4053BF5A" w:rsidR="0082700D" w:rsidRPr="004612B1" w:rsidRDefault="0082700D" w:rsidP="0082700D">
      <w:pPr>
        <w:spacing w:after="0" w:line="240" w:lineRule="auto"/>
        <w:ind w:firstLine="709"/>
        <w:jc w:val="both"/>
        <w:rPr>
          <w:rFonts w:ascii="Times New Roman" w:hAnsi="Times New Roman"/>
          <w:sz w:val="24"/>
        </w:rPr>
      </w:pPr>
      <w:r w:rsidRPr="004612B1">
        <w:rPr>
          <w:rFonts w:ascii="Times New Roman" w:hAnsi="Times New Roman"/>
          <w:sz w:val="24"/>
          <w:szCs w:val="24"/>
          <w:lang w:eastAsia="ru-RU"/>
        </w:rPr>
        <w:t xml:space="preserve">Информация о кадровых ресурсах, необходимых для обеспечения договора, представленная в Форме № </w:t>
      </w:r>
      <w:r w:rsidR="00912FE3">
        <w:rPr>
          <w:rFonts w:ascii="Times New Roman" w:hAnsi="Times New Roman"/>
          <w:sz w:val="24"/>
          <w:szCs w:val="24"/>
          <w:lang w:eastAsia="ru-RU"/>
        </w:rPr>
        <w:t>6</w:t>
      </w:r>
      <w:r w:rsidRPr="004612B1">
        <w:rPr>
          <w:rFonts w:ascii="Times New Roman" w:hAnsi="Times New Roman"/>
          <w:sz w:val="24"/>
          <w:szCs w:val="24"/>
          <w:lang w:eastAsia="ru-RU"/>
        </w:rPr>
        <w:t>, должна быть подтверждена:</w:t>
      </w:r>
      <w:r w:rsidRPr="004612B1">
        <w:rPr>
          <w:rFonts w:ascii="Times New Roman" w:hAnsi="Times New Roman"/>
          <w:sz w:val="24"/>
        </w:rPr>
        <w:t xml:space="preserve"> </w:t>
      </w:r>
    </w:p>
    <w:p w14:paraId="4AA9B837" w14:textId="4ADC3AC9" w:rsidR="0082700D" w:rsidRPr="003F1B43" w:rsidRDefault="003F1B43" w:rsidP="003F1B43">
      <w:pPr>
        <w:spacing w:after="0" w:line="240" w:lineRule="auto"/>
        <w:ind w:firstLine="709"/>
        <w:jc w:val="both"/>
        <w:rPr>
          <w:rFonts w:ascii="Times New Roman" w:hAnsi="Times New Roman"/>
          <w:sz w:val="24"/>
          <w:szCs w:val="24"/>
          <w:lang w:eastAsia="ru-RU"/>
        </w:rPr>
      </w:pPr>
      <w:r>
        <w:rPr>
          <w:rFonts w:ascii="Times New Roman" w:hAnsi="Times New Roman"/>
          <w:sz w:val="24"/>
        </w:rPr>
        <w:lastRenderedPageBreak/>
        <w:t xml:space="preserve">- </w:t>
      </w:r>
      <w:r w:rsidR="0082700D" w:rsidRPr="003F1B43">
        <w:rPr>
          <w:rFonts w:ascii="Times New Roman" w:hAnsi="Times New Roman"/>
          <w:sz w:val="24"/>
        </w:rPr>
        <w:t xml:space="preserve">копиями </w:t>
      </w:r>
      <w:r w:rsidR="0082700D" w:rsidRPr="003F1B43">
        <w:rPr>
          <w:rFonts w:ascii="Times New Roman" w:hAnsi="Times New Roman"/>
          <w:sz w:val="24"/>
          <w:szCs w:val="24"/>
        </w:rPr>
        <w:t xml:space="preserve">трудовых договоров или договоров гражданско-правового характера, заключенных работником с участником закупки, на каждого работника, указанного в </w:t>
      </w:r>
      <w:r w:rsidR="0082700D" w:rsidRPr="003F1B43">
        <w:rPr>
          <w:rFonts w:ascii="Times New Roman" w:hAnsi="Times New Roman"/>
          <w:sz w:val="24"/>
          <w:szCs w:val="24"/>
          <w:lang w:eastAsia="ru-RU"/>
        </w:rPr>
        <w:t xml:space="preserve">Форме № </w:t>
      </w:r>
      <w:r w:rsidR="005474BA">
        <w:rPr>
          <w:rFonts w:ascii="Times New Roman" w:hAnsi="Times New Roman"/>
          <w:sz w:val="24"/>
          <w:szCs w:val="24"/>
          <w:lang w:eastAsia="ru-RU"/>
        </w:rPr>
        <w:t>6</w:t>
      </w:r>
      <w:r w:rsidR="0082700D" w:rsidRPr="003F1B43">
        <w:rPr>
          <w:rFonts w:ascii="Times New Roman" w:hAnsi="Times New Roman"/>
          <w:sz w:val="24"/>
          <w:szCs w:val="24"/>
        </w:rPr>
        <w:t>;</w:t>
      </w:r>
    </w:p>
    <w:p w14:paraId="6C0CE148" w14:textId="5A18167F" w:rsidR="0082700D" w:rsidRPr="003F1B43" w:rsidRDefault="003F1B43" w:rsidP="003F1B43">
      <w:pPr>
        <w:spacing w:after="0" w:line="240" w:lineRule="auto"/>
        <w:ind w:firstLine="709"/>
        <w:jc w:val="both"/>
        <w:rPr>
          <w:rFonts w:ascii="Times New Roman" w:hAnsi="Times New Roman"/>
          <w:sz w:val="24"/>
        </w:rPr>
      </w:pPr>
      <w:r>
        <w:rPr>
          <w:rFonts w:ascii="Times New Roman" w:hAnsi="Times New Roman"/>
          <w:sz w:val="24"/>
          <w:szCs w:val="24"/>
        </w:rPr>
        <w:t xml:space="preserve">- </w:t>
      </w:r>
      <w:r w:rsidR="0082700D" w:rsidRPr="003F1B43">
        <w:rPr>
          <w:rFonts w:ascii="Times New Roman" w:hAnsi="Times New Roman"/>
          <w:sz w:val="24"/>
          <w:szCs w:val="24"/>
        </w:rPr>
        <w:t xml:space="preserve">копиями </w:t>
      </w:r>
      <w:r w:rsidR="0082700D" w:rsidRPr="003F1B43">
        <w:rPr>
          <w:rFonts w:ascii="Times New Roman" w:hAnsi="Times New Roman"/>
          <w:sz w:val="24"/>
        </w:rPr>
        <w:t>сертификатов</w:t>
      </w:r>
      <w:r w:rsidR="0082700D" w:rsidRPr="003F1B43">
        <w:rPr>
          <w:rFonts w:ascii="Times New Roman" w:hAnsi="Times New Roman"/>
          <w:sz w:val="24"/>
          <w:szCs w:val="24"/>
        </w:rPr>
        <w:t xml:space="preserve"> </w:t>
      </w:r>
      <w:r w:rsidR="00441FE0" w:rsidRPr="003F1B43">
        <w:rPr>
          <w:rFonts w:ascii="Times New Roman" w:hAnsi="Times New Roman"/>
          <w:sz w:val="24"/>
        </w:rPr>
        <w:t>«1С: Специалист-консультант» по настройке и администрированию «1С: Документооборота»</w:t>
      </w:r>
      <w:r w:rsidR="0082700D" w:rsidRPr="003F1B43">
        <w:rPr>
          <w:rFonts w:ascii="Times New Roman" w:hAnsi="Times New Roman"/>
          <w:sz w:val="24"/>
        </w:rPr>
        <w:t xml:space="preserve"> </w:t>
      </w:r>
      <w:r w:rsidR="0082700D" w:rsidRPr="003F1B43">
        <w:rPr>
          <w:rFonts w:ascii="Times New Roman" w:hAnsi="Times New Roman"/>
          <w:sz w:val="24"/>
          <w:szCs w:val="24"/>
        </w:rPr>
        <w:t xml:space="preserve">на каждого работника участника закупки, указанного в Форме № </w:t>
      </w:r>
      <w:r w:rsidR="00AB6860">
        <w:rPr>
          <w:rFonts w:ascii="Times New Roman" w:hAnsi="Times New Roman"/>
          <w:sz w:val="24"/>
          <w:szCs w:val="24"/>
        </w:rPr>
        <w:t>6</w:t>
      </w:r>
      <w:r w:rsidR="0082700D" w:rsidRPr="003F1B43">
        <w:rPr>
          <w:rFonts w:ascii="Times New Roman" w:hAnsi="Times New Roman"/>
          <w:sz w:val="24"/>
          <w:szCs w:val="24"/>
        </w:rPr>
        <w:t>.</w:t>
      </w:r>
    </w:p>
    <w:p w14:paraId="452B760D" w14:textId="7E7F1180" w:rsidR="0082700D" w:rsidRPr="004612B1" w:rsidRDefault="0082700D" w:rsidP="0082700D">
      <w:pPr>
        <w:spacing w:after="0" w:line="240" w:lineRule="auto"/>
        <w:ind w:firstLine="709"/>
        <w:jc w:val="both"/>
        <w:rPr>
          <w:rFonts w:ascii="Times New Roman" w:hAnsi="Times New Roman"/>
          <w:sz w:val="24"/>
        </w:rPr>
      </w:pPr>
      <w:r w:rsidRPr="004612B1">
        <w:rPr>
          <w:rFonts w:ascii="Times New Roman" w:hAnsi="Times New Roman"/>
          <w:sz w:val="24"/>
          <w:szCs w:val="24"/>
          <w:lang w:eastAsia="ru-RU"/>
        </w:rPr>
        <w:t>При оценке учитывается квалификация только тех работников участника, которая была подтверждена копиями</w:t>
      </w:r>
      <w:r w:rsidRPr="004612B1">
        <w:rPr>
          <w:rFonts w:ascii="Times New Roman" w:hAnsi="Times New Roman"/>
          <w:sz w:val="24"/>
        </w:rPr>
        <w:t xml:space="preserve"> </w:t>
      </w:r>
      <w:r w:rsidRPr="004612B1">
        <w:rPr>
          <w:rFonts w:ascii="Times New Roman" w:hAnsi="Times New Roman"/>
          <w:sz w:val="24"/>
          <w:szCs w:val="24"/>
        </w:rPr>
        <w:t>трудовых договоров или договоров гражданско-правового характера с участником закупки и копиями сертификата</w:t>
      </w:r>
      <w:r w:rsidR="00224A25">
        <w:rPr>
          <w:rFonts w:ascii="Times New Roman" w:hAnsi="Times New Roman"/>
          <w:sz w:val="24"/>
          <w:szCs w:val="24"/>
        </w:rPr>
        <w:t xml:space="preserve"> </w:t>
      </w:r>
      <w:r w:rsidR="00C4033D" w:rsidRPr="00C4033D">
        <w:rPr>
          <w:rFonts w:ascii="Times New Roman" w:hAnsi="Times New Roman"/>
          <w:sz w:val="24"/>
          <w:szCs w:val="24"/>
        </w:rPr>
        <w:t>«1С: Специалист-консультант» по настройке и администрированию «1С: Документооборота»</w:t>
      </w:r>
      <w:r w:rsidR="00D30310">
        <w:rPr>
          <w:rFonts w:ascii="Times New Roman" w:hAnsi="Times New Roman"/>
          <w:sz w:val="24"/>
          <w:szCs w:val="24"/>
        </w:rPr>
        <w:t xml:space="preserve"> (в</w:t>
      </w:r>
      <w:r w:rsidR="00D30310">
        <w:rPr>
          <w:rFonts w:ascii="Times New Roman" w:hAnsi="Times New Roman"/>
          <w:sz w:val="24"/>
        </w:rPr>
        <w:t xml:space="preserve"> случае отсутствия одного из указанных документов на работника участника, квалификация данного работника не будет учитываться при оценке</w:t>
      </w:r>
      <w:r w:rsidR="00D30310" w:rsidRPr="00D30310">
        <w:t xml:space="preserve"> </w:t>
      </w:r>
      <w:r w:rsidR="00D30310" w:rsidRPr="00D30310">
        <w:rPr>
          <w:rFonts w:ascii="Times New Roman" w:hAnsi="Times New Roman"/>
          <w:sz w:val="24"/>
        </w:rPr>
        <w:t>Подкритери</w:t>
      </w:r>
      <w:r w:rsidR="00554360">
        <w:rPr>
          <w:rFonts w:ascii="Times New Roman" w:hAnsi="Times New Roman"/>
          <w:sz w:val="24"/>
        </w:rPr>
        <w:t>я</w:t>
      </w:r>
      <w:r w:rsidR="00D30310" w:rsidRPr="00D30310">
        <w:rPr>
          <w:rFonts w:ascii="Times New Roman" w:hAnsi="Times New Roman"/>
          <w:sz w:val="24"/>
        </w:rPr>
        <w:t xml:space="preserve"> 3</w:t>
      </w:r>
      <w:r w:rsidR="00D30310">
        <w:rPr>
          <w:rFonts w:ascii="Times New Roman" w:hAnsi="Times New Roman"/>
          <w:sz w:val="24"/>
        </w:rPr>
        <w:t>).</w:t>
      </w:r>
    </w:p>
    <w:p w14:paraId="2F5CA3F8" w14:textId="77777777" w:rsidR="0082700D" w:rsidRPr="004612B1" w:rsidRDefault="0082700D" w:rsidP="0082700D">
      <w:pPr>
        <w:spacing w:after="0" w:line="240" w:lineRule="auto"/>
        <w:ind w:firstLine="709"/>
        <w:jc w:val="both"/>
        <w:rPr>
          <w:rFonts w:ascii="Times New Roman" w:hAnsi="Times New Roman"/>
          <w:sz w:val="24"/>
          <w:szCs w:val="24"/>
          <w:lang w:eastAsia="ru-RU"/>
        </w:rPr>
      </w:pPr>
      <w:r w:rsidRPr="004612B1">
        <w:rPr>
          <w:rFonts w:ascii="Times New Roman" w:hAnsi="Times New Roman"/>
          <w:sz w:val="24"/>
          <w:szCs w:val="24"/>
          <w:lang w:eastAsia="ru-RU"/>
        </w:rPr>
        <w:t xml:space="preserve">Непредставление участником в составе заявки указанных выше сведений и документов, а также предоставление других сведений и/или документов, отличных от требуемых в настоящем пункте, будет расцениваться ЗК как непредставление требуемых сведений и документов, однако не будет являться основанием для отклонения такой заявки.  </w:t>
      </w:r>
    </w:p>
    <w:p w14:paraId="100B335E" w14:textId="77777777" w:rsidR="0082700D" w:rsidRPr="004612B1" w:rsidRDefault="0082700D" w:rsidP="0082700D">
      <w:pPr>
        <w:spacing w:after="0" w:line="240" w:lineRule="auto"/>
        <w:ind w:firstLine="709"/>
        <w:jc w:val="both"/>
        <w:rPr>
          <w:rFonts w:ascii="Times New Roman" w:hAnsi="Times New Roman"/>
          <w:sz w:val="24"/>
          <w:szCs w:val="24"/>
          <w:lang w:eastAsia="ru-RU"/>
        </w:rPr>
      </w:pPr>
    </w:p>
    <w:p w14:paraId="18BE6190" w14:textId="77777777" w:rsidR="0082700D" w:rsidRPr="004612B1" w:rsidRDefault="0082700D" w:rsidP="0082700D">
      <w:pPr>
        <w:widowControl w:val="0"/>
        <w:autoSpaceDE w:val="0"/>
        <w:autoSpaceDN w:val="0"/>
        <w:adjustRightInd w:val="0"/>
        <w:spacing w:after="0" w:line="240" w:lineRule="auto"/>
        <w:ind w:firstLine="709"/>
        <w:jc w:val="both"/>
        <w:rPr>
          <w:rFonts w:ascii="Times New Roman" w:hAnsi="Times New Roman"/>
          <w:sz w:val="24"/>
          <w:szCs w:val="24"/>
          <w:lang w:eastAsia="ru-RU"/>
        </w:rPr>
      </w:pPr>
      <w:r w:rsidRPr="004612B1">
        <w:rPr>
          <w:rFonts w:ascii="Times New Roman" w:hAnsi="Times New Roman"/>
          <w:b/>
          <w:sz w:val="24"/>
          <w:szCs w:val="24"/>
          <w:lang w:eastAsia="ru-RU"/>
        </w:rPr>
        <w:t>Порядок оценки:</w:t>
      </w:r>
      <w:r w:rsidRPr="004612B1">
        <w:rPr>
          <w:rFonts w:ascii="Times New Roman" w:hAnsi="Times New Roman"/>
          <w:sz w:val="24"/>
          <w:szCs w:val="24"/>
          <w:lang w:eastAsia="ru-RU"/>
        </w:rPr>
        <w:t xml:space="preserve"> оценка по показателю подкритерия осуществляется на основании оценок членов ЗК в соответствии с представленной таблицей:</w:t>
      </w:r>
    </w:p>
    <w:p w14:paraId="5AB17E91" w14:textId="77777777" w:rsidR="0082700D" w:rsidRPr="004612B1" w:rsidRDefault="0082700D" w:rsidP="0082700D">
      <w:pPr>
        <w:widowControl w:val="0"/>
        <w:autoSpaceDE w:val="0"/>
        <w:autoSpaceDN w:val="0"/>
        <w:adjustRightInd w:val="0"/>
        <w:spacing w:after="0" w:line="240" w:lineRule="auto"/>
        <w:jc w:val="both"/>
        <w:rPr>
          <w:rFonts w:ascii="Times New Roman" w:hAnsi="Times New Roman"/>
          <w:sz w:val="24"/>
          <w:szCs w:val="24"/>
          <w:lang w:eastAsia="ru-RU"/>
        </w:rPr>
      </w:pPr>
    </w:p>
    <w:tbl>
      <w:tblPr>
        <w:tblStyle w:val="af7"/>
        <w:tblW w:w="9984" w:type="dxa"/>
        <w:jc w:val="center"/>
        <w:tblLook w:val="04A0" w:firstRow="1" w:lastRow="0" w:firstColumn="1" w:lastColumn="0" w:noHBand="0" w:noVBand="1"/>
      </w:tblPr>
      <w:tblGrid>
        <w:gridCol w:w="530"/>
        <w:gridCol w:w="7851"/>
        <w:gridCol w:w="1603"/>
      </w:tblGrid>
      <w:tr w:rsidR="0082700D" w:rsidRPr="004612B1" w14:paraId="5FC929FC" w14:textId="77777777" w:rsidTr="00932BD0">
        <w:trPr>
          <w:trHeight w:val="731"/>
          <w:jc w:val="center"/>
        </w:trPr>
        <w:tc>
          <w:tcPr>
            <w:tcW w:w="530" w:type="dxa"/>
          </w:tcPr>
          <w:p w14:paraId="665175C9" w14:textId="77777777" w:rsidR="0082700D" w:rsidRPr="004612B1" w:rsidRDefault="0082700D" w:rsidP="00D30310">
            <w:pPr>
              <w:widowControl w:val="0"/>
              <w:autoSpaceDE w:val="0"/>
              <w:autoSpaceDN w:val="0"/>
              <w:adjustRightInd w:val="0"/>
              <w:jc w:val="center"/>
              <w:rPr>
                <w:rFonts w:ascii="Times New Roman" w:hAnsi="Times New Roman"/>
                <w:b/>
                <w:sz w:val="20"/>
                <w:szCs w:val="24"/>
                <w:lang w:eastAsia="ru-RU"/>
              </w:rPr>
            </w:pPr>
            <w:r w:rsidRPr="004612B1">
              <w:rPr>
                <w:rFonts w:ascii="Times New Roman" w:hAnsi="Times New Roman"/>
                <w:b/>
                <w:sz w:val="20"/>
                <w:szCs w:val="24"/>
                <w:lang w:eastAsia="ru-RU"/>
              </w:rPr>
              <w:t>№ п/п</w:t>
            </w:r>
          </w:p>
        </w:tc>
        <w:tc>
          <w:tcPr>
            <w:tcW w:w="7942" w:type="dxa"/>
          </w:tcPr>
          <w:p w14:paraId="5E209C8D" w14:textId="560320CC" w:rsidR="0082700D" w:rsidRPr="004612B1" w:rsidRDefault="0082700D" w:rsidP="00D30310">
            <w:pPr>
              <w:widowControl w:val="0"/>
              <w:autoSpaceDE w:val="0"/>
              <w:autoSpaceDN w:val="0"/>
              <w:adjustRightInd w:val="0"/>
              <w:jc w:val="center"/>
              <w:rPr>
                <w:rFonts w:ascii="Times New Roman" w:hAnsi="Times New Roman"/>
                <w:b/>
                <w:sz w:val="20"/>
                <w:szCs w:val="24"/>
                <w:lang w:eastAsia="ru-RU"/>
              </w:rPr>
            </w:pPr>
            <w:r w:rsidRPr="004612B1">
              <w:rPr>
                <w:rFonts w:ascii="Times New Roman" w:hAnsi="Times New Roman"/>
                <w:b/>
                <w:sz w:val="20"/>
                <w:szCs w:val="24"/>
                <w:lang w:eastAsia="ru-RU"/>
              </w:rPr>
              <w:t xml:space="preserve">Сведения о количестве работников, имеющих действующие сертификаты </w:t>
            </w:r>
            <w:r w:rsidR="00EE581D" w:rsidRPr="00EE581D">
              <w:rPr>
                <w:rFonts w:ascii="Times New Roman" w:hAnsi="Times New Roman"/>
                <w:b/>
                <w:sz w:val="20"/>
                <w:szCs w:val="24"/>
                <w:lang w:eastAsia="ru-RU"/>
              </w:rPr>
              <w:t>«1С: Специалист-консультант» по настройке и администрированию «1С: Документооборота»</w:t>
            </w:r>
            <w:r w:rsidRPr="004612B1">
              <w:rPr>
                <w:rFonts w:ascii="Times New Roman" w:hAnsi="Times New Roman"/>
                <w:b/>
                <w:sz w:val="20"/>
                <w:szCs w:val="24"/>
                <w:lang w:eastAsia="ru-RU"/>
              </w:rPr>
              <w:t>, которые были представлены в соответствии с требованиями настоящего подкритерия</w:t>
            </w:r>
          </w:p>
        </w:tc>
        <w:tc>
          <w:tcPr>
            <w:tcW w:w="1512" w:type="dxa"/>
          </w:tcPr>
          <w:p w14:paraId="2422A2B8" w14:textId="77777777" w:rsidR="0082700D" w:rsidRPr="004612B1" w:rsidRDefault="0082700D" w:rsidP="00D30310">
            <w:pPr>
              <w:widowControl w:val="0"/>
              <w:autoSpaceDE w:val="0"/>
              <w:autoSpaceDN w:val="0"/>
              <w:adjustRightInd w:val="0"/>
              <w:jc w:val="center"/>
              <w:rPr>
                <w:rFonts w:ascii="Times New Roman" w:hAnsi="Times New Roman"/>
                <w:b/>
                <w:sz w:val="20"/>
                <w:szCs w:val="24"/>
                <w:lang w:eastAsia="ru-RU"/>
              </w:rPr>
            </w:pPr>
            <w:r w:rsidRPr="004612B1">
              <w:rPr>
                <w:rFonts w:ascii="Times New Roman" w:hAnsi="Times New Roman"/>
                <w:b/>
                <w:sz w:val="20"/>
                <w:szCs w:val="24"/>
                <w:lang w:eastAsia="ru-RU"/>
              </w:rPr>
              <w:t>Присуждаемые баллы участнику</w:t>
            </w:r>
          </w:p>
        </w:tc>
      </w:tr>
      <w:tr w:rsidR="0082700D" w:rsidRPr="004612B1" w14:paraId="79D5363E" w14:textId="77777777" w:rsidTr="00932BD0">
        <w:trPr>
          <w:trHeight w:val="483"/>
          <w:jc w:val="center"/>
        </w:trPr>
        <w:tc>
          <w:tcPr>
            <w:tcW w:w="530" w:type="dxa"/>
          </w:tcPr>
          <w:p w14:paraId="435C8AC7" w14:textId="77777777" w:rsidR="0082700D" w:rsidRPr="004612B1" w:rsidRDefault="0082700D" w:rsidP="00B24358">
            <w:pPr>
              <w:pStyle w:val="ad"/>
              <w:widowControl w:val="0"/>
              <w:numPr>
                <w:ilvl w:val="0"/>
                <w:numId w:val="64"/>
              </w:numPr>
              <w:autoSpaceDE w:val="0"/>
              <w:autoSpaceDN w:val="0"/>
              <w:adjustRightInd w:val="0"/>
              <w:spacing w:line="240" w:lineRule="auto"/>
              <w:ind w:left="28" w:firstLine="0"/>
              <w:rPr>
                <w:rFonts w:ascii="Times New Roman" w:hAnsi="Times New Roman" w:cs="Times New Roman"/>
                <w:b/>
                <w:sz w:val="20"/>
                <w:szCs w:val="24"/>
                <w:lang w:eastAsia="ru-RU"/>
              </w:rPr>
            </w:pPr>
          </w:p>
        </w:tc>
        <w:tc>
          <w:tcPr>
            <w:tcW w:w="7942" w:type="dxa"/>
          </w:tcPr>
          <w:p w14:paraId="5044D327" w14:textId="643386F7" w:rsidR="0082700D" w:rsidRPr="004612B1" w:rsidRDefault="0082700D" w:rsidP="00D30310">
            <w:pPr>
              <w:widowControl w:val="0"/>
              <w:autoSpaceDE w:val="0"/>
              <w:autoSpaceDN w:val="0"/>
              <w:adjustRightInd w:val="0"/>
              <w:rPr>
                <w:rFonts w:ascii="Times New Roman" w:hAnsi="Times New Roman"/>
                <w:sz w:val="20"/>
                <w:szCs w:val="24"/>
                <w:lang w:eastAsia="ru-RU"/>
              </w:rPr>
            </w:pPr>
            <w:r w:rsidRPr="004612B1">
              <w:rPr>
                <w:rFonts w:ascii="Times New Roman" w:hAnsi="Times New Roman"/>
                <w:sz w:val="20"/>
                <w:szCs w:val="24"/>
                <w:lang w:eastAsia="ru-RU"/>
              </w:rPr>
              <w:t xml:space="preserve">Отсутствие у участника работников, имеющих действующий сертификат </w:t>
            </w:r>
            <w:r w:rsidR="00B24358" w:rsidRPr="00B24358">
              <w:rPr>
                <w:rFonts w:ascii="Times New Roman" w:hAnsi="Times New Roman"/>
                <w:sz w:val="20"/>
                <w:szCs w:val="24"/>
                <w:lang w:eastAsia="ru-RU"/>
              </w:rPr>
              <w:t>«1С: Специалист-консультант» по настройке и администрированию «1С: Документооборота»</w:t>
            </w:r>
          </w:p>
        </w:tc>
        <w:tc>
          <w:tcPr>
            <w:tcW w:w="1512" w:type="dxa"/>
          </w:tcPr>
          <w:p w14:paraId="7B65575B" w14:textId="77777777" w:rsidR="0082700D" w:rsidRPr="004612B1" w:rsidRDefault="0082700D" w:rsidP="00D30310">
            <w:pPr>
              <w:widowControl w:val="0"/>
              <w:autoSpaceDE w:val="0"/>
              <w:autoSpaceDN w:val="0"/>
              <w:adjustRightInd w:val="0"/>
              <w:jc w:val="center"/>
              <w:rPr>
                <w:rFonts w:ascii="Times New Roman" w:hAnsi="Times New Roman"/>
                <w:sz w:val="20"/>
                <w:szCs w:val="24"/>
                <w:lang w:eastAsia="ru-RU"/>
              </w:rPr>
            </w:pPr>
            <w:r w:rsidRPr="004612B1">
              <w:rPr>
                <w:rFonts w:ascii="Times New Roman" w:hAnsi="Times New Roman"/>
                <w:sz w:val="20"/>
                <w:szCs w:val="24"/>
                <w:lang w:eastAsia="ru-RU"/>
              </w:rPr>
              <w:t>0 баллов</w:t>
            </w:r>
          </w:p>
        </w:tc>
      </w:tr>
      <w:tr w:rsidR="0082700D" w:rsidRPr="004612B1" w14:paraId="3E657DCE" w14:textId="77777777" w:rsidTr="00932BD0">
        <w:trPr>
          <w:trHeight w:val="483"/>
          <w:jc w:val="center"/>
        </w:trPr>
        <w:tc>
          <w:tcPr>
            <w:tcW w:w="530" w:type="dxa"/>
          </w:tcPr>
          <w:p w14:paraId="038ECFDB" w14:textId="77777777" w:rsidR="0082700D" w:rsidRPr="004612B1" w:rsidRDefault="0082700D" w:rsidP="00B24358">
            <w:pPr>
              <w:pStyle w:val="ad"/>
              <w:widowControl w:val="0"/>
              <w:numPr>
                <w:ilvl w:val="0"/>
                <w:numId w:val="64"/>
              </w:numPr>
              <w:autoSpaceDE w:val="0"/>
              <w:autoSpaceDN w:val="0"/>
              <w:adjustRightInd w:val="0"/>
              <w:spacing w:line="240" w:lineRule="auto"/>
              <w:ind w:left="28" w:firstLine="0"/>
              <w:jc w:val="center"/>
              <w:rPr>
                <w:rFonts w:ascii="Times New Roman" w:hAnsi="Times New Roman" w:cs="Times New Roman"/>
                <w:b/>
                <w:sz w:val="20"/>
                <w:szCs w:val="24"/>
                <w:lang w:eastAsia="ru-RU"/>
              </w:rPr>
            </w:pPr>
          </w:p>
        </w:tc>
        <w:tc>
          <w:tcPr>
            <w:tcW w:w="7942" w:type="dxa"/>
          </w:tcPr>
          <w:p w14:paraId="18C8A442" w14:textId="3D1A9E48" w:rsidR="0082700D" w:rsidRPr="004612B1" w:rsidRDefault="0082700D" w:rsidP="00D30310">
            <w:pPr>
              <w:tabs>
                <w:tab w:val="left" w:pos="426"/>
              </w:tabs>
              <w:autoSpaceDE w:val="0"/>
              <w:autoSpaceDN w:val="0"/>
              <w:adjustRightInd w:val="0"/>
              <w:jc w:val="both"/>
              <w:rPr>
                <w:rFonts w:ascii="Times New Roman" w:hAnsi="Times New Roman"/>
                <w:sz w:val="20"/>
              </w:rPr>
            </w:pPr>
            <w:r w:rsidRPr="004612B1">
              <w:rPr>
                <w:rFonts w:ascii="Times New Roman" w:hAnsi="Times New Roman"/>
                <w:sz w:val="20"/>
              </w:rPr>
              <w:t xml:space="preserve">1 (один) работник участника имеет действующий сертификат </w:t>
            </w:r>
            <w:r w:rsidR="00932BD0" w:rsidRPr="00932BD0">
              <w:rPr>
                <w:rFonts w:ascii="Times New Roman" w:hAnsi="Times New Roman"/>
                <w:sz w:val="20"/>
              </w:rPr>
              <w:t>«1С: Специалист-консультант» по настройке и администрированию «1С: Документооборота»</w:t>
            </w:r>
          </w:p>
        </w:tc>
        <w:tc>
          <w:tcPr>
            <w:tcW w:w="1512" w:type="dxa"/>
          </w:tcPr>
          <w:p w14:paraId="64522515" w14:textId="77777777" w:rsidR="0082700D" w:rsidRPr="004612B1" w:rsidRDefault="0082700D" w:rsidP="00D30310">
            <w:pPr>
              <w:widowControl w:val="0"/>
              <w:autoSpaceDE w:val="0"/>
              <w:autoSpaceDN w:val="0"/>
              <w:adjustRightInd w:val="0"/>
              <w:jc w:val="center"/>
              <w:rPr>
                <w:rFonts w:ascii="Times New Roman" w:hAnsi="Times New Roman"/>
                <w:sz w:val="20"/>
                <w:szCs w:val="24"/>
                <w:lang w:eastAsia="ru-RU"/>
              </w:rPr>
            </w:pPr>
            <w:r w:rsidRPr="004612B1">
              <w:rPr>
                <w:rFonts w:ascii="Times New Roman" w:hAnsi="Times New Roman"/>
                <w:sz w:val="20"/>
                <w:szCs w:val="24"/>
                <w:lang w:eastAsia="ru-RU"/>
              </w:rPr>
              <w:t>20 баллов</w:t>
            </w:r>
          </w:p>
        </w:tc>
      </w:tr>
      <w:tr w:rsidR="0082700D" w:rsidRPr="004612B1" w14:paraId="083B285A" w14:textId="77777777" w:rsidTr="00932BD0">
        <w:trPr>
          <w:trHeight w:val="483"/>
          <w:jc w:val="center"/>
        </w:trPr>
        <w:tc>
          <w:tcPr>
            <w:tcW w:w="530" w:type="dxa"/>
          </w:tcPr>
          <w:p w14:paraId="5698263F" w14:textId="77777777" w:rsidR="0082700D" w:rsidRPr="004612B1" w:rsidRDefault="0082700D" w:rsidP="00B24358">
            <w:pPr>
              <w:pStyle w:val="ad"/>
              <w:widowControl w:val="0"/>
              <w:numPr>
                <w:ilvl w:val="0"/>
                <w:numId w:val="64"/>
              </w:numPr>
              <w:autoSpaceDE w:val="0"/>
              <w:autoSpaceDN w:val="0"/>
              <w:adjustRightInd w:val="0"/>
              <w:spacing w:line="240" w:lineRule="auto"/>
              <w:ind w:left="28" w:firstLine="0"/>
              <w:jc w:val="center"/>
              <w:rPr>
                <w:rFonts w:ascii="Times New Roman" w:hAnsi="Times New Roman" w:cs="Times New Roman"/>
                <w:b/>
                <w:sz w:val="20"/>
                <w:szCs w:val="24"/>
                <w:lang w:eastAsia="ru-RU"/>
              </w:rPr>
            </w:pPr>
          </w:p>
        </w:tc>
        <w:tc>
          <w:tcPr>
            <w:tcW w:w="7942" w:type="dxa"/>
          </w:tcPr>
          <w:p w14:paraId="260013A2" w14:textId="3EC62AC6" w:rsidR="0082700D" w:rsidRPr="004612B1" w:rsidRDefault="0082700D" w:rsidP="00D30310">
            <w:pPr>
              <w:tabs>
                <w:tab w:val="left" w:pos="426"/>
              </w:tabs>
              <w:autoSpaceDE w:val="0"/>
              <w:autoSpaceDN w:val="0"/>
              <w:adjustRightInd w:val="0"/>
              <w:jc w:val="both"/>
              <w:rPr>
                <w:rFonts w:ascii="Times New Roman" w:hAnsi="Times New Roman"/>
                <w:sz w:val="20"/>
              </w:rPr>
            </w:pPr>
            <w:r w:rsidRPr="004612B1">
              <w:rPr>
                <w:rFonts w:ascii="Times New Roman" w:hAnsi="Times New Roman"/>
                <w:sz w:val="20"/>
              </w:rPr>
              <w:t xml:space="preserve">2 (два) работника участника имеет действующий сертификат </w:t>
            </w:r>
            <w:r w:rsidR="00932BD0" w:rsidRPr="00932BD0">
              <w:rPr>
                <w:rFonts w:ascii="Times New Roman" w:hAnsi="Times New Roman"/>
                <w:sz w:val="20"/>
              </w:rPr>
              <w:t>«1С: Специалист-консультант» по настройке и администрированию «1С: Документооборота»</w:t>
            </w:r>
          </w:p>
        </w:tc>
        <w:tc>
          <w:tcPr>
            <w:tcW w:w="1512" w:type="dxa"/>
          </w:tcPr>
          <w:p w14:paraId="6BFDF209" w14:textId="77777777" w:rsidR="0082700D" w:rsidRPr="004612B1" w:rsidRDefault="0082700D" w:rsidP="00D30310">
            <w:pPr>
              <w:widowControl w:val="0"/>
              <w:autoSpaceDE w:val="0"/>
              <w:autoSpaceDN w:val="0"/>
              <w:adjustRightInd w:val="0"/>
              <w:jc w:val="center"/>
              <w:rPr>
                <w:rFonts w:ascii="Times New Roman" w:hAnsi="Times New Roman"/>
                <w:sz w:val="20"/>
                <w:szCs w:val="24"/>
                <w:lang w:eastAsia="ru-RU"/>
              </w:rPr>
            </w:pPr>
            <w:r w:rsidRPr="004612B1">
              <w:rPr>
                <w:rFonts w:ascii="Times New Roman" w:hAnsi="Times New Roman"/>
                <w:sz w:val="20"/>
                <w:szCs w:val="24"/>
                <w:lang w:eastAsia="ru-RU"/>
              </w:rPr>
              <w:t>40 баллов</w:t>
            </w:r>
          </w:p>
        </w:tc>
      </w:tr>
      <w:tr w:rsidR="0082700D" w:rsidRPr="004612B1" w14:paraId="5857D81C" w14:textId="77777777" w:rsidTr="00932BD0">
        <w:trPr>
          <w:trHeight w:val="471"/>
          <w:jc w:val="center"/>
        </w:trPr>
        <w:tc>
          <w:tcPr>
            <w:tcW w:w="530" w:type="dxa"/>
          </w:tcPr>
          <w:p w14:paraId="6087B985" w14:textId="77777777" w:rsidR="0082700D" w:rsidRPr="004612B1" w:rsidRDefault="0082700D" w:rsidP="00B24358">
            <w:pPr>
              <w:pStyle w:val="ad"/>
              <w:widowControl w:val="0"/>
              <w:numPr>
                <w:ilvl w:val="0"/>
                <w:numId w:val="64"/>
              </w:numPr>
              <w:autoSpaceDE w:val="0"/>
              <w:autoSpaceDN w:val="0"/>
              <w:adjustRightInd w:val="0"/>
              <w:spacing w:line="240" w:lineRule="auto"/>
              <w:ind w:left="28" w:firstLine="0"/>
              <w:jc w:val="center"/>
              <w:rPr>
                <w:rFonts w:ascii="Times New Roman" w:hAnsi="Times New Roman" w:cs="Times New Roman"/>
                <w:b/>
                <w:sz w:val="20"/>
                <w:szCs w:val="24"/>
                <w:lang w:eastAsia="ru-RU"/>
              </w:rPr>
            </w:pPr>
          </w:p>
        </w:tc>
        <w:tc>
          <w:tcPr>
            <w:tcW w:w="7942" w:type="dxa"/>
          </w:tcPr>
          <w:p w14:paraId="51E4FF54" w14:textId="006F1A0B" w:rsidR="0082700D" w:rsidRPr="004612B1" w:rsidRDefault="0082700D" w:rsidP="00D30310">
            <w:pPr>
              <w:tabs>
                <w:tab w:val="left" w:pos="426"/>
              </w:tabs>
              <w:autoSpaceDE w:val="0"/>
              <w:autoSpaceDN w:val="0"/>
              <w:adjustRightInd w:val="0"/>
              <w:jc w:val="both"/>
              <w:rPr>
                <w:rFonts w:ascii="Times New Roman" w:hAnsi="Times New Roman"/>
                <w:sz w:val="20"/>
              </w:rPr>
            </w:pPr>
            <w:r w:rsidRPr="004612B1">
              <w:rPr>
                <w:rFonts w:ascii="Times New Roman" w:hAnsi="Times New Roman"/>
                <w:sz w:val="20"/>
              </w:rPr>
              <w:t xml:space="preserve">3 (три) работника участника имеет действующий сертификат </w:t>
            </w:r>
            <w:r w:rsidR="00932BD0" w:rsidRPr="00932BD0">
              <w:rPr>
                <w:rFonts w:ascii="Times New Roman" w:hAnsi="Times New Roman"/>
                <w:sz w:val="20"/>
              </w:rPr>
              <w:t>«1С: Специалист-консультант» по настройке и администрированию «1С: Документооборота»</w:t>
            </w:r>
          </w:p>
        </w:tc>
        <w:tc>
          <w:tcPr>
            <w:tcW w:w="1512" w:type="dxa"/>
          </w:tcPr>
          <w:p w14:paraId="59241574" w14:textId="77777777" w:rsidR="0082700D" w:rsidRPr="004612B1" w:rsidRDefault="0082700D" w:rsidP="00D30310">
            <w:pPr>
              <w:widowControl w:val="0"/>
              <w:autoSpaceDE w:val="0"/>
              <w:autoSpaceDN w:val="0"/>
              <w:adjustRightInd w:val="0"/>
              <w:jc w:val="center"/>
              <w:rPr>
                <w:rFonts w:ascii="Times New Roman" w:hAnsi="Times New Roman"/>
                <w:sz w:val="20"/>
                <w:szCs w:val="24"/>
                <w:lang w:eastAsia="ru-RU"/>
              </w:rPr>
            </w:pPr>
            <w:r w:rsidRPr="004612B1">
              <w:rPr>
                <w:rFonts w:ascii="Times New Roman" w:hAnsi="Times New Roman"/>
                <w:sz w:val="20"/>
                <w:szCs w:val="24"/>
                <w:lang w:eastAsia="ru-RU"/>
              </w:rPr>
              <w:t>60 баллов</w:t>
            </w:r>
          </w:p>
        </w:tc>
      </w:tr>
      <w:tr w:rsidR="0082700D" w:rsidRPr="004612B1" w14:paraId="100205A2" w14:textId="77777777" w:rsidTr="00932BD0">
        <w:trPr>
          <w:trHeight w:val="483"/>
          <w:jc w:val="center"/>
        </w:trPr>
        <w:tc>
          <w:tcPr>
            <w:tcW w:w="530" w:type="dxa"/>
          </w:tcPr>
          <w:p w14:paraId="3D0A8343" w14:textId="77777777" w:rsidR="0082700D" w:rsidRPr="004612B1" w:rsidRDefault="0082700D" w:rsidP="00B24358">
            <w:pPr>
              <w:pStyle w:val="ad"/>
              <w:widowControl w:val="0"/>
              <w:numPr>
                <w:ilvl w:val="0"/>
                <w:numId w:val="64"/>
              </w:numPr>
              <w:autoSpaceDE w:val="0"/>
              <w:autoSpaceDN w:val="0"/>
              <w:adjustRightInd w:val="0"/>
              <w:spacing w:line="240" w:lineRule="auto"/>
              <w:ind w:left="28" w:firstLine="0"/>
              <w:jc w:val="center"/>
              <w:rPr>
                <w:rFonts w:ascii="Times New Roman" w:hAnsi="Times New Roman" w:cs="Times New Roman"/>
                <w:b/>
                <w:sz w:val="20"/>
                <w:szCs w:val="24"/>
                <w:lang w:eastAsia="ru-RU"/>
              </w:rPr>
            </w:pPr>
          </w:p>
        </w:tc>
        <w:tc>
          <w:tcPr>
            <w:tcW w:w="7942" w:type="dxa"/>
          </w:tcPr>
          <w:p w14:paraId="575A7A0E" w14:textId="02D46E4B" w:rsidR="0082700D" w:rsidRPr="004612B1" w:rsidRDefault="0082700D" w:rsidP="00D30310">
            <w:pPr>
              <w:tabs>
                <w:tab w:val="left" w:pos="426"/>
              </w:tabs>
              <w:autoSpaceDE w:val="0"/>
              <w:autoSpaceDN w:val="0"/>
              <w:adjustRightInd w:val="0"/>
              <w:jc w:val="both"/>
              <w:rPr>
                <w:rFonts w:ascii="Times New Roman" w:hAnsi="Times New Roman"/>
                <w:sz w:val="20"/>
              </w:rPr>
            </w:pPr>
            <w:r w:rsidRPr="004612B1">
              <w:rPr>
                <w:rFonts w:ascii="Times New Roman" w:hAnsi="Times New Roman"/>
                <w:sz w:val="20"/>
              </w:rPr>
              <w:t xml:space="preserve">4 (четыре) работника участника имеет действующий сертификат </w:t>
            </w:r>
            <w:r w:rsidR="00932BD0" w:rsidRPr="00932BD0">
              <w:rPr>
                <w:rFonts w:ascii="Times New Roman" w:hAnsi="Times New Roman"/>
                <w:sz w:val="20"/>
              </w:rPr>
              <w:t>«1С: Специалист-консультант» по настройке и администрированию «1С: Документооборота»</w:t>
            </w:r>
          </w:p>
        </w:tc>
        <w:tc>
          <w:tcPr>
            <w:tcW w:w="1512" w:type="dxa"/>
          </w:tcPr>
          <w:p w14:paraId="45094753" w14:textId="77777777" w:rsidR="0082700D" w:rsidRPr="004612B1" w:rsidRDefault="0082700D" w:rsidP="00D30310">
            <w:pPr>
              <w:widowControl w:val="0"/>
              <w:autoSpaceDE w:val="0"/>
              <w:autoSpaceDN w:val="0"/>
              <w:adjustRightInd w:val="0"/>
              <w:jc w:val="center"/>
              <w:rPr>
                <w:rFonts w:ascii="Times New Roman" w:hAnsi="Times New Roman"/>
                <w:sz w:val="20"/>
                <w:szCs w:val="24"/>
                <w:lang w:eastAsia="ru-RU"/>
              </w:rPr>
            </w:pPr>
            <w:r w:rsidRPr="004612B1">
              <w:rPr>
                <w:rFonts w:ascii="Times New Roman" w:hAnsi="Times New Roman"/>
                <w:sz w:val="20"/>
                <w:szCs w:val="24"/>
                <w:lang w:eastAsia="ru-RU"/>
              </w:rPr>
              <w:t>80 баллов</w:t>
            </w:r>
          </w:p>
        </w:tc>
      </w:tr>
      <w:tr w:rsidR="0082700D" w:rsidRPr="004612B1" w14:paraId="286D2D6C" w14:textId="77777777" w:rsidTr="00932BD0">
        <w:trPr>
          <w:trHeight w:val="483"/>
          <w:jc w:val="center"/>
        </w:trPr>
        <w:tc>
          <w:tcPr>
            <w:tcW w:w="530" w:type="dxa"/>
          </w:tcPr>
          <w:p w14:paraId="389EE075" w14:textId="77777777" w:rsidR="0082700D" w:rsidRPr="004612B1" w:rsidRDefault="0082700D" w:rsidP="00B24358">
            <w:pPr>
              <w:pStyle w:val="ad"/>
              <w:widowControl w:val="0"/>
              <w:numPr>
                <w:ilvl w:val="0"/>
                <w:numId w:val="64"/>
              </w:numPr>
              <w:autoSpaceDE w:val="0"/>
              <w:autoSpaceDN w:val="0"/>
              <w:adjustRightInd w:val="0"/>
              <w:spacing w:line="240" w:lineRule="auto"/>
              <w:ind w:left="28" w:firstLine="0"/>
              <w:jc w:val="center"/>
              <w:rPr>
                <w:rFonts w:ascii="Times New Roman" w:hAnsi="Times New Roman" w:cs="Times New Roman"/>
                <w:b/>
                <w:sz w:val="20"/>
                <w:szCs w:val="24"/>
                <w:lang w:eastAsia="ru-RU"/>
              </w:rPr>
            </w:pPr>
          </w:p>
        </w:tc>
        <w:tc>
          <w:tcPr>
            <w:tcW w:w="7942" w:type="dxa"/>
          </w:tcPr>
          <w:p w14:paraId="4215C2B8" w14:textId="21813105" w:rsidR="0082700D" w:rsidRPr="004612B1" w:rsidRDefault="0082700D" w:rsidP="00D30310">
            <w:pPr>
              <w:tabs>
                <w:tab w:val="left" w:pos="426"/>
              </w:tabs>
              <w:autoSpaceDE w:val="0"/>
              <w:autoSpaceDN w:val="0"/>
              <w:adjustRightInd w:val="0"/>
              <w:jc w:val="both"/>
              <w:rPr>
                <w:rFonts w:ascii="Times New Roman" w:hAnsi="Times New Roman"/>
                <w:sz w:val="20"/>
              </w:rPr>
            </w:pPr>
            <w:r w:rsidRPr="004612B1">
              <w:rPr>
                <w:rFonts w:ascii="Times New Roman" w:hAnsi="Times New Roman"/>
                <w:sz w:val="20"/>
              </w:rPr>
              <w:t xml:space="preserve">5 (пять) и более работников участника имеют действующий сертификат </w:t>
            </w:r>
            <w:r w:rsidR="00E46E59" w:rsidRPr="00E46E59">
              <w:rPr>
                <w:rFonts w:ascii="Times New Roman" w:hAnsi="Times New Roman"/>
                <w:sz w:val="20"/>
              </w:rPr>
              <w:t>«1С: Специалист-консультант» по настройке и администрированию «1С: Документооборота»</w:t>
            </w:r>
          </w:p>
        </w:tc>
        <w:tc>
          <w:tcPr>
            <w:tcW w:w="1512" w:type="dxa"/>
          </w:tcPr>
          <w:p w14:paraId="57DBDAFE" w14:textId="77777777" w:rsidR="0082700D" w:rsidRPr="004612B1" w:rsidRDefault="0082700D" w:rsidP="00D30310">
            <w:pPr>
              <w:widowControl w:val="0"/>
              <w:autoSpaceDE w:val="0"/>
              <w:autoSpaceDN w:val="0"/>
              <w:adjustRightInd w:val="0"/>
              <w:jc w:val="center"/>
              <w:rPr>
                <w:rFonts w:ascii="Times New Roman" w:hAnsi="Times New Roman"/>
                <w:sz w:val="20"/>
                <w:szCs w:val="24"/>
                <w:lang w:eastAsia="ru-RU"/>
              </w:rPr>
            </w:pPr>
            <w:r w:rsidRPr="004612B1">
              <w:rPr>
                <w:rFonts w:ascii="Times New Roman" w:hAnsi="Times New Roman"/>
                <w:sz w:val="20"/>
                <w:szCs w:val="24"/>
                <w:lang w:eastAsia="ru-RU"/>
              </w:rPr>
              <w:t>100 баллов</w:t>
            </w:r>
          </w:p>
        </w:tc>
      </w:tr>
    </w:tbl>
    <w:p w14:paraId="7F745854" w14:textId="77777777" w:rsidR="0082700D" w:rsidRPr="004612B1" w:rsidRDefault="0082700D" w:rsidP="0082700D">
      <w:pPr>
        <w:widowControl w:val="0"/>
        <w:autoSpaceDE w:val="0"/>
        <w:autoSpaceDN w:val="0"/>
        <w:adjustRightInd w:val="0"/>
        <w:spacing w:after="0" w:line="240" w:lineRule="auto"/>
        <w:jc w:val="both"/>
        <w:rPr>
          <w:rFonts w:ascii="Times New Roman" w:hAnsi="Times New Roman"/>
          <w:sz w:val="24"/>
          <w:szCs w:val="24"/>
          <w:lang w:eastAsia="ru-RU"/>
        </w:rPr>
      </w:pPr>
    </w:p>
    <w:p w14:paraId="07E8F9FC" w14:textId="77777777" w:rsidR="001D08E6" w:rsidRPr="003018A3" w:rsidRDefault="001D08E6" w:rsidP="001D08E6">
      <w:pPr>
        <w:spacing w:after="0" w:line="240" w:lineRule="auto"/>
        <w:ind w:firstLine="708"/>
        <w:jc w:val="both"/>
        <w:rPr>
          <w:rFonts w:ascii="Times New Roman" w:eastAsiaTheme="minorHAnsi" w:hAnsi="Times New Roman"/>
          <w:sz w:val="24"/>
          <w:szCs w:val="24"/>
        </w:rPr>
      </w:pPr>
      <w:r w:rsidRPr="003018A3">
        <w:rPr>
          <w:rFonts w:ascii="Times New Roman" w:hAnsi="Times New Roman"/>
          <w:sz w:val="24"/>
          <w:szCs w:val="24"/>
        </w:rPr>
        <w:t>Для получения рейтинга i-ой заявки по подкритерию, количество баллов, полученное i-ой заявкой при оценке ЗК, умножается на коэффициент значимости подкритерия.</w:t>
      </w:r>
    </w:p>
    <w:p w14:paraId="0FCAE00A" w14:textId="77777777" w:rsidR="001D08E6" w:rsidRPr="003018A3" w:rsidRDefault="001D08E6" w:rsidP="001D08E6">
      <w:pPr>
        <w:spacing w:after="0" w:line="240" w:lineRule="auto"/>
        <w:ind w:firstLine="708"/>
        <w:jc w:val="both"/>
        <w:rPr>
          <w:rFonts w:ascii="Times New Roman" w:hAnsi="Times New Roman"/>
          <w:sz w:val="24"/>
          <w:szCs w:val="24"/>
        </w:rPr>
      </w:pPr>
    </w:p>
    <w:p w14:paraId="7501888A" w14:textId="77777777" w:rsidR="001D08E6" w:rsidRPr="003018A3" w:rsidRDefault="001D08E6" w:rsidP="001D08E6">
      <w:pPr>
        <w:spacing w:after="0" w:line="240" w:lineRule="auto"/>
        <w:ind w:firstLine="709"/>
        <w:jc w:val="both"/>
        <w:rPr>
          <w:rFonts w:ascii="Times New Roman" w:hAnsi="Times New Roman"/>
          <w:b/>
          <w:sz w:val="24"/>
          <w:szCs w:val="24"/>
        </w:rPr>
      </w:pPr>
      <w:r w:rsidRPr="003018A3">
        <w:rPr>
          <w:rFonts w:ascii="Times New Roman" w:hAnsi="Times New Roman"/>
          <w:b/>
          <w:sz w:val="24"/>
          <w:szCs w:val="24"/>
        </w:rPr>
        <w:t>Рейтинг, присуждаемый по подкритерию, определяется по формуле:</w:t>
      </w:r>
    </w:p>
    <w:p w14:paraId="56E01D14" w14:textId="77777777" w:rsidR="001D08E6" w:rsidRPr="003018A3" w:rsidRDefault="001D08E6" w:rsidP="001D08E6">
      <w:pPr>
        <w:spacing w:after="0" w:line="240" w:lineRule="auto"/>
        <w:ind w:firstLine="709"/>
        <w:jc w:val="center"/>
        <w:rPr>
          <w:rFonts w:ascii="Times New Roman" w:hAnsi="Times New Roman"/>
          <w:b/>
          <w:sz w:val="24"/>
          <w:szCs w:val="24"/>
        </w:rPr>
      </w:pPr>
    </w:p>
    <w:p w14:paraId="6EC86759" w14:textId="39D5506E" w:rsidR="001D08E6" w:rsidRPr="003018A3" w:rsidRDefault="00CE5D6B" w:rsidP="001D08E6">
      <w:pPr>
        <w:spacing w:after="0" w:line="240" w:lineRule="auto"/>
        <w:ind w:firstLine="709"/>
        <w:jc w:val="center"/>
        <w:rPr>
          <w:rFonts w:ascii="Times New Roman" w:hAnsi="Times New Roman"/>
          <w:b/>
          <w:sz w:val="24"/>
          <w:szCs w:val="24"/>
          <w:vertAlign w:val="subscript"/>
        </w:rPr>
      </w:pPr>
      <w:r w:rsidRPr="003018A3">
        <w:rPr>
          <w:rFonts w:ascii="Times New Roman" w:hAnsi="Times New Roman"/>
          <w:b/>
          <w:sz w:val="24"/>
          <w:szCs w:val="24"/>
          <w:lang w:val="en-US"/>
        </w:rPr>
        <w:t>R</w:t>
      </w:r>
      <w:r w:rsidRPr="003018A3">
        <w:rPr>
          <w:rFonts w:ascii="Times New Roman" w:hAnsi="Times New Roman"/>
          <w:b/>
          <w:sz w:val="24"/>
          <w:szCs w:val="24"/>
          <w:vertAlign w:val="subscript"/>
        </w:rPr>
        <w:t>П3</w:t>
      </w:r>
      <w:r w:rsidR="001D08E6" w:rsidRPr="003018A3">
        <w:rPr>
          <w:rFonts w:ascii="Times New Roman" w:hAnsi="Times New Roman"/>
          <w:b/>
          <w:sz w:val="24"/>
          <w:szCs w:val="24"/>
          <w:vertAlign w:val="subscript"/>
        </w:rPr>
        <w:t xml:space="preserve">= </w:t>
      </w:r>
      <w:r w:rsidR="001D08E6" w:rsidRPr="003018A3">
        <w:rPr>
          <w:rFonts w:ascii="Times New Roman" w:hAnsi="Times New Roman"/>
          <w:b/>
          <w:sz w:val="24"/>
          <w:szCs w:val="24"/>
        </w:rPr>
        <w:t xml:space="preserve">КБ </w:t>
      </w:r>
      <w:r w:rsidR="001D08E6" w:rsidRPr="003018A3">
        <w:rPr>
          <w:rFonts w:ascii="Times New Roman" w:hAnsi="Times New Roman"/>
          <w:sz w:val="24"/>
          <w:szCs w:val="24"/>
        </w:rPr>
        <w:t>х</w:t>
      </w:r>
      <w:r w:rsidR="001D08E6" w:rsidRPr="003018A3">
        <w:rPr>
          <w:rFonts w:ascii="Times New Roman" w:hAnsi="Times New Roman"/>
          <w:b/>
          <w:sz w:val="24"/>
          <w:szCs w:val="24"/>
        </w:rPr>
        <w:t xml:space="preserve"> </w:t>
      </w:r>
      <w:r w:rsidRPr="003018A3">
        <w:rPr>
          <w:rFonts w:ascii="Times New Roman" w:hAnsi="Times New Roman"/>
          <w:b/>
          <w:sz w:val="24"/>
          <w:szCs w:val="24"/>
        </w:rPr>
        <w:t>К</w:t>
      </w:r>
      <w:r w:rsidRPr="003018A3">
        <w:rPr>
          <w:rFonts w:ascii="Times New Roman" w:hAnsi="Times New Roman"/>
          <w:b/>
          <w:sz w:val="24"/>
          <w:szCs w:val="24"/>
          <w:vertAlign w:val="subscript"/>
        </w:rPr>
        <w:t>П3</w:t>
      </w:r>
      <w:r w:rsidR="001D08E6" w:rsidRPr="003018A3">
        <w:rPr>
          <w:rFonts w:ascii="Times New Roman" w:hAnsi="Times New Roman"/>
          <w:b/>
          <w:sz w:val="24"/>
          <w:szCs w:val="24"/>
          <w:vertAlign w:val="subscript"/>
        </w:rPr>
        <w:t>,</w:t>
      </w:r>
    </w:p>
    <w:p w14:paraId="1931AE6E" w14:textId="77777777" w:rsidR="001D08E6" w:rsidRPr="003018A3" w:rsidRDefault="001D08E6" w:rsidP="001D08E6">
      <w:pPr>
        <w:spacing w:after="0" w:line="240" w:lineRule="auto"/>
        <w:ind w:firstLine="709"/>
        <w:jc w:val="both"/>
        <w:rPr>
          <w:rFonts w:ascii="Times New Roman" w:hAnsi="Times New Roman"/>
          <w:sz w:val="24"/>
          <w:szCs w:val="24"/>
        </w:rPr>
      </w:pPr>
    </w:p>
    <w:p w14:paraId="21FD776C" w14:textId="77777777" w:rsidR="001D08E6" w:rsidRPr="003018A3" w:rsidRDefault="001D08E6" w:rsidP="001D08E6">
      <w:pPr>
        <w:spacing w:after="0" w:line="240" w:lineRule="auto"/>
        <w:ind w:firstLine="709"/>
        <w:jc w:val="both"/>
        <w:rPr>
          <w:rFonts w:ascii="Times New Roman" w:hAnsi="Times New Roman"/>
          <w:sz w:val="24"/>
          <w:szCs w:val="24"/>
        </w:rPr>
      </w:pPr>
      <w:r w:rsidRPr="003018A3">
        <w:rPr>
          <w:rFonts w:ascii="Times New Roman" w:hAnsi="Times New Roman"/>
          <w:sz w:val="24"/>
          <w:szCs w:val="24"/>
        </w:rPr>
        <w:t>где:</w:t>
      </w:r>
    </w:p>
    <w:p w14:paraId="13DB2C53" w14:textId="61A7560B" w:rsidR="001D08E6" w:rsidRPr="003018A3" w:rsidRDefault="00CE5D6B" w:rsidP="001D08E6">
      <w:pPr>
        <w:spacing w:after="0" w:line="240" w:lineRule="auto"/>
        <w:ind w:firstLine="709"/>
        <w:jc w:val="both"/>
        <w:rPr>
          <w:rFonts w:ascii="Times New Roman" w:hAnsi="Times New Roman"/>
          <w:sz w:val="24"/>
          <w:szCs w:val="24"/>
        </w:rPr>
      </w:pPr>
      <w:r w:rsidRPr="003018A3">
        <w:rPr>
          <w:rFonts w:ascii="Times New Roman" w:hAnsi="Times New Roman"/>
          <w:i/>
          <w:sz w:val="24"/>
          <w:szCs w:val="24"/>
          <w:lang w:val="en-US"/>
        </w:rPr>
        <w:t>R</w:t>
      </w:r>
      <w:r w:rsidRPr="003018A3">
        <w:rPr>
          <w:rFonts w:ascii="Times New Roman" w:hAnsi="Times New Roman"/>
          <w:i/>
          <w:sz w:val="24"/>
          <w:szCs w:val="24"/>
          <w:vertAlign w:val="subscript"/>
        </w:rPr>
        <w:t xml:space="preserve">П3 </w:t>
      </w:r>
      <w:r w:rsidR="001D08E6" w:rsidRPr="003018A3">
        <w:rPr>
          <w:rFonts w:ascii="Times New Roman" w:hAnsi="Times New Roman"/>
          <w:sz w:val="24"/>
          <w:szCs w:val="24"/>
        </w:rPr>
        <w:t>– рейтинг заявки, присуждаемый i-й заявке по подкритерию;</w:t>
      </w:r>
    </w:p>
    <w:p w14:paraId="5A402792" w14:textId="77777777" w:rsidR="001D08E6" w:rsidRPr="003018A3" w:rsidRDefault="001D08E6" w:rsidP="001D08E6">
      <w:pPr>
        <w:suppressLineNumbers/>
        <w:suppressAutoHyphens/>
        <w:spacing w:after="0" w:line="240" w:lineRule="auto"/>
        <w:ind w:firstLine="709"/>
        <w:jc w:val="both"/>
        <w:rPr>
          <w:rFonts w:ascii="Times New Roman" w:hAnsi="Times New Roman"/>
          <w:sz w:val="24"/>
          <w:szCs w:val="24"/>
        </w:rPr>
      </w:pPr>
      <w:r w:rsidRPr="003018A3">
        <w:rPr>
          <w:rFonts w:ascii="Times New Roman" w:hAnsi="Times New Roman"/>
          <w:i/>
          <w:sz w:val="24"/>
          <w:szCs w:val="24"/>
        </w:rPr>
        <w:t>КБ</w:t>
      </w:r>
      <w:r w:rsidRPr="003018A3">
        <w:rPr>
          <w:rFonts w:ascii="Times New Roman" w:hAnsi="Times New Roman"/>
          <w:b/>
          <w:sz w:val="24"/>
          <w:szCs w:val="24"/>
        </w:rPr>
        <w:t xml:space="preserve"> </w:t>
      </w:r>
      <w:r w:rsidRPr="003018A3">
        <w:rPr>
          <w:rFonts w:ascii="Times New Roman" w:hAnsi="Times New Roman"/>
          <w:sz w:val="24"/>
          <w:szCs w:val="24"/>
        </w:rPr>
        <w:t>– количество баллов, полученное участником запроса предложений по подкритерию в соответствии с таблицей;</w:t>
      </w:r>
    </w:p>
    <w:p w14:paraId="6A3AE773" w14:textId="482F45FC" w:rsidR="001D08E6" w:rsidRPr="003018A3" w:rsidRDefault="00CE5D6B" w:rsidP="001D08E6">
      <w:pPr>
        <w:suppressLineNumbers/>
        <w:suppressAutoHyphens/>
        <w:spacing w:after="0" w:line="240" w:lineRule="auto"/>
        <w:ind w:firstLine="709"/>
        <w:jc w:val="both"/>
        <w:rPr>
          <w:rFonts w:ascii="Times New Roman" w:hAnsi="Times New Roman"/>
          <w:sz w:val="24"/>
          <w:szCs w:val="24"/>
        </w:rPr>
      </w:pPr>
      <w:r w:rsidRPr="003018A3">
        <w:rPr>
          <w:rFonts w:ascii="Times New Roman" w:hAnsi="Times New Roman"/>
          <w:i/>
          <w:sz w:val="24"/>
          <w:szCs w:val="24"/>
        </w:rPr>
        <w:t>К</w:t>
      </w:r>
      <w:r w:rsidRPr="003018A3">
        <w:rPr>
          <w:rFonts w:ascii="Times New Roman" w:hAnsi="Times New Roman"/>
          <w:i/>
          <w:sz w:val="24"/>
          <w:szCs w:val="24"/>
          <w:vertAlign w:val="subscript"/>
        </w:rPr>
        <w:t>П3</w:t>
      </w:r>
      <w:r w:rsidRPr="003018A3">
        <w:rPr>
          <w:rFonts w:ascii="Times New Roman" w:hAnsi="Times New Roman"/>
          <w:sz w:val="24"/>
          <w:szCs w:val="24"/>
        </w:rPr>
        <w:t xml:space="preserve"> </w:t>
      </w:r>
      <w:r w:rsidR="001D08E6" w:rsidRPr="003018A3">
        <w:rPr>
          <w:rFonts w:ascii="Times New Roman" w:hAnsi="Times New Roman"/>
          <w:sz w:val="24"/>
          <w:szCs w:val="24"/>
        </w:rPr>
        <w:t>– коэффициент значимости подкритерия оценки заявки (</w:t>
      </w:r>
      <w:r w:rsidRPr="003018A3">
        <w:rPr>
          <w:rFonts w:ascii="Times New Roman" w:hAnsi="Times New Roman"/>
          <w:sz w:val="24"/>
          <w:szCs w:val="24"/>
        </w:rPr>
        <w:t>K</w:t>
      </w:r>
      <w:r w:rsidRPr="003018A3">
        <w:rPr>
          <w:rFonts w:ascii="Times New Roman" w:hAnsi="Times New Roman"/>
          <w:sz w:val="24"/>
          <w:szCs w:val="24"/>
          <w:vertAlign w:val="subscript"/>
        </w:rPr>
        <w:t>П3</w:t>
      </w:r>
      <w:r w:rsidR="001D08E6" w:rsidRPr="003018A3">
        <w:rPr>
          <w:rFonts w:ascii="Times New Roman" w:hAnsi="Times New Roman"/>
          <w:sz w:val="24"/>
          <w:szCs w:val="24"/>
        </w:rPr>
        <w:t>) = 0,</w:t>
      </w:r>
      <w:r w:rsidR="00C42DD7">
        <w:rPr>
          <w:rFonts w:ascii="Times New Roman" w:hAnsi="Times New Roman"/>
          <w:sz w:val="24"/>
          <w:szCs w:val="24"/>
        </w:rPr>
        <w:t>15</w:t>
      </w:r>
    </w:p>
    <w:bookmarkEnd w:id="378"/>
    <w:p w14:paraId="70CE17B1" w14:textId="602A3D92" w:rsidR="001D08E6" w:rsidRDefault="001D08E6" w:rsidP="001D08E6">
      <w:pPr>
        <w:suppressLineNumbers/>
        <w:suppressAutoHyphens/>
        <w:spacing w:after="0" w:line="240" w:lineRule="auto"/>
        <w:ind w:firstLine="709"/>
        <w:jc w:val="both"/>
        <w:rPr>
          <w:rFonts w:ascii="Times New Roman" w:hAnsi="Times New Roman"/>
          <w:sz w:val="24"/>
          <w:szCs w:val="24"/>
        </w:rPr>
      </w:pPr>
    </w:p>
    <w:p w14:paraId="00163FA8" w14:textId="1967ECD9" w:rsidR="00B071F8" w:rsidRPr="001A6C71" w:rsidRDefault="00B071F8" w:rsidP="00B071F8">
      <w:pPr>
        <w:pStyle w:val="ad"/>
        <w:spacing w:after="0" w:line="240" w:lineRule="auto"/>
        <w:ind w:left="0" w:firstLine="708"/>
        <w:jc w:val="both"/>
        <w:rPr>
          <w:rFonts w:ascii="Times New Roman" w:hAnsi="Times New Roman" w:cs="Times New Roman"/>
          <w:b/>
          <w:sz w:val="24"/>
          <w:szCs w:val="24"/>
        </w:rPr>
      </w:pPr>
      <w:r w:rsidRPr="003018A3">
        <w:rPr>
          <w:rFonts w:ascii="Times New Roman" w:hAnsi="Times New Roman"/>
          <w:b/>
          <w:i/>
          <w:sz w:val="24"/>
          <w:szCs w:val="24"/>
        </w:rPr>
        <w:t>8.1.4.</w:t>
      </w:r>
      <w:r>
        <w:rPr>
          <w:rFonts w:ascii="Times New Roman" w:hAnsi="Times New Roman"/>
          <w:b/>
          <w:i/>
          <w:sz w:val="24"/>
          <w:szCs w:val="24"/>
        </w:rPr>
        <w:t>4</w:t>
      </w:r>
      <w:r w:rsidRPr="003018A3">
        <w:rPr>
          <w:rFonts w:ascii="Times New Roman" w:hAnsi="Times New Roman"/>
          <w:b/>
          <w:i/>
          <w:sz w:val="24"/>
          <w:szCs w:val="24"/>
        </w:rPr>
        <w:t xml:space="preserve">. Подкритерий </w:t>
      </w:r>
      <w:r>
        <w:rPr>
          <w:rFonts w:ascii="Times New Roman" w:hAnsi="Times New Roman"/>
          <w:b/>
          <w:i/>
          <w:sz w:val="24"/>
          <w:szCs w:val="24"/>
        </w:rPr>
        <w:t>4</w:t>
      </w:r>
      <w:r w:rsidRPr="003018A3">
        <w:rPr>
          <w:rFonts w:ascii="Times New Roman" w:hAnsi="Times New Roman"/>
          <w:b/>
          <w:i/>
          <w:sz w:val="24"/>
          <w:szCs w:val="24"/>
        </w:rPr>
        <w:t xml:space="preserve">: </w:t>
      </w:r>
      <w:r w:rsidRPr="004612B1">
        <w:rPr>
          <w:rFonts w:ascii="Times New Roman" w:eastAsia="Times New Roman" w:hAnsi="Times New Roman" w:cs="Times New Roman"/>
          <w:b/>
          <w:sz w:val="24"/>
          <w:szCs w:val="24"/>
          <w:lang w:eastAsia="ru-RU"/>
        </w:rPr>
        <w:t>«</w:t>
      </w:r>
      <w:r w:rsidRPr="004612B1">
        <w:rPr>
          <w:rFonts w:ascii="Times New Roman" w:hAnsi="Times New Roman" w:cs="Times New Roman"/>
          <w:b/>
          <w:sz w:val="24"/>
          <w:szCs w:val="24"/>
        </w:rPr>
        <w:t xml:space="preserve">Обеспеченность кадровыми ресурсами, необходимыми для исполнения обязательств по договору: наличие специалистов, </w:t>
      </w:r>
      <w:r>
        <w:rPr>
          <w:rFonts w:ascii="Times New Roman" w:hAnsi="Times New Roman" w:cs="Times New Roman"/>
          <w:b/>
          <w:sz w:val="24"/>
          <w:szCs w:val="24"/>
        </w:rPr>
        <w:t>прошедших аттестацию</w:t>
      </w:r>
      <w:r w:rsidR="00782E3E">
        <w:rPr>
          <w:rFonts w:ascii="Times New Roman" w:hAnsi="Times New Roman" w:cs="Times New Roman"/>
          <w:b/>
          <w:sz w:val="24"/>
          <w:szCs w:val="24"/>
        </w:rPr>
        <w:t xml:space="preserve"> и получивших сертификат</w:t>
      </w:r>
      <w:r w:rsidRPr="004612B1">
        <w:rPr>
          <w:rFonts w:ascii="Times New Roman" w:hAnsi="Times New Roman" w:cs="Times New Roman"/>
          <w:b/>
          <w:sz w:val="24"/>
          <w:szCs w:val="24"/>
        </w:rPr>
        <w:t xml:space="preserve"> </w:t>
      </w:r>
      <w:r w:rsidR="00782E3E" w:rsidRPr="005B3897">
        <w:rPr>
          <w:rFonts w:ascii="Times New Roman" w:hAnsi="Times New Roman" w:cs="Times New Roman"/>
          <w:b/>
          <w:sz w:val="24"/>
          <w:szCs w:val="24"/>
        </w:rPr>
        <w:t>«1С:</w:t>
      </w:r>
      <w:r w:rsidR="000F539C" w:rsidRPr="000F539C">
        <w:rPr>
          <w:rFonts w:ascii="Times New Roman" w:hAnsi="Times New Roman" w:cs="Times New Roman"/>
          <w:b/>
          <w:sz w:val="24"/>
          <w:szCs w:val="24"/>
        </w:rPr>
        <w:t xml:space="preserve"> </w:t>
      </w:r>
      <w:r w:rsidR="00782E3E" w:rsidRPr="005B3897">
        <w:rPr>
          <w:rFonts w:ascii="Times New Roman" w:hAnsi="Times New Roman" w:cs="Times New Roman"/>
          <w:b/>
          <w:sz w:val="24"/>
          <w:szCs w:val="24"/>
        </w:rPr>
        <w:t>Профессионал-методолог по управлению документами».</w:t>
      </w:r>
    </w:p>
    <w:p w14:paraId="7094CC32" w14:textId="77777777" w:rsidR="00B071F8" w:rsidRPr="003018A3" w:rsidRDefault="00B071F8" w:rsidP="00B071F8">
      <w:pPr>
        <w:widowControl w:val="0"/>
        <w:autoSpaceDE w:val="0"/>
        <w:autoSpaceDN w:val="0"/>
        <w:adjustRightInd w:val="0"/>
        <w:spacing w:after="0" w:line="240" w:lineRule="auto"/>
        <w:ind w:firstLine="709"/>
        <w:jc w:val="both"/>
        <w:rPr>
          <w:rFonts w:ascii="Times New Roman" w:hAnsi="Times New Roman"/>
          <w:b/>
          <w:sz w:val="24"/>
          <w:szCs w:val="24"/>
        </w:rPr>
      </w:pPr>
    </w:p>
    <w:p w14:paraId="176A94E7" w14:textId="5D8934CD" w:rsidR="00B071F8" w:rsidRPr="003018A3" w:rsidRDefault="00B071F8" w:rsidP="00B071F8">
      <w:pPr>
        <w:suppressLineNumbers/>
        <w:suppressAutoHyphens/>
        <w:spacing w:after="0" w:line="240" w:lineRule="auto"/>
        <w:ind w:left="360" w:firstLine="349"/>
        <w:rPr>
          <w:rFonts w:ascii="Times New Roman" w:hAnsi="Times New Roman"/>
          <w:sz w:val="24"/>
          <w:szCs w:val="24"/>
        </w:rPr>
      </w:pPr>
      <w:r w:rsidRPr="003018A3">
        <w:rPr>
          <w:rFonts w:ascii="Times New Roman" w:hAnsi="Times New Roman"/>
          <w:sz w:val="24"/>
          <w:szCs w:val="24"/>
        </w:rPr>
        <w:lastRenderedPageBreak/>
        <w:t>Значимость подкритерия оценки заявки (ЗКО</w:t>
      </w:r>
      <w:r w:rsidRPr="003018A3">
        <w:rPr>
          <w:rFonts w:ascii="Times New Roman" w:hAnsi="Times New Roman"/>
          <w:sz w:val="24"/>
          <w:szCs w:val="24"/>
          <w:vertAlign w:val="subscript"/>
        </w:rPr>
        <w:t>П</w:t>
      </w:r>
      <w:r w:rsidR="008E5CA5">
        <w:rPr>
          <w:rFonts w:ascii="Times New Roman" w:hAnsi="Times New Roman"/>
          <w:sz w:val="24"/>
          <w:szCs w:val="24"/>
          <w:vertAlign w:val="subscript"/>
        </w:rPr>
        <w:t>4</w:t>
      </w:r>
      <w:r w:rsidRPr="003018A3">
        <w:rPr>
          <w:rFonts w:ascii="Times New Roman" w:hAnsi="Times New Roman"/>
          <w:sz w:val="24"/>
          <w:szCs w:val="24"/>
        </w:rPr>
        <w:t xml:space="preserve">) – </w:t>
      </w:r>
      <w:r w:rsidR="00FA7B29">
        <w:rPr>
          <w:rFonts w:ascii="Times New Roman" w:hAnsi="Times New Roman"/>
          <w:sz w:val="24"/>
          <w:szCs w:val="24"/>
        </w:rPr>
        <w:t>2</w:t>
      </w:r>
      <w:r>
        <w:rPr>
          <w:rFonts w:ascii="Times New Roman" w:hAnsi="Times New Roman"/>
          <w:sz w:val="24"/>
          <w:szCs w:val="24"/>
        </w:rPr>
        <w:t>5</w:t>
      </w:r>
      <w:r w:rsidRPr="003018A3">
        <w:rPr>
          <w:rFonts w:ascii="Times New Roman" w:hAnsi="Times New Roman"/>
          <w:sz w:val="24"/>
          <w:szCs w:val="24"/>
        </w:rPr>
        <w:t>%</w:t>
      </w:r>
    </w:p>
    <w:p w14:paraId="6EDF110C" w14:textId="7C0C91D5" w:rsidR="00B071F8" w:rsidRPr="003018A3" w:rsidRDefault="00B071F8" w:rsidP="00B071F8">
      <w:pPr>
        <w:widowControl w:val="0"/>
        <w:autoSpaceDE w:val="0"/>
        <w:autoSpaceDN w:val="0"/>
        <w:adjustRightInd w:val="0"/>
        <w:spacing w:after="0" w:line="240" w:lineRule="auto"/>
        <w:ind w:firstLine="709"/>
        <w:jc w:val="both"/>
        <w:rPr>
          <w:rFonts w:ascii="Times New Roman" w:hAnsi="Times New Roman"/>
          <w:sz w:val="24"/>
          <w:szCs w:val="24"/>
        </w:rPr>
      </w:pPr>
      <w:r w:rsidRPr="003018A3">
        <w:rPr>
          <w:rFonts w:ascii="Times New Roman" w:hAnsi="Times New Roman"/>
          <w:sz w:val="24"/>
          <w:szCs w:val="24"/>
        </w:rPr>
        <w:t>Коэффициент значимости подкритерия оценки заявки (</w:t>
      </w:r>
      <w:r w:rsidRPr="003018A3">
        <w:rPr>
          <w:rFonts w:ascii="Times New Roman" w:hAnsi="Times New Roman"/>
          <w:sz w:val="24"/>
          <w:szCs w:val="24"/>
          <w:lang w:val="en-US"/>
        </w:rPr>
        <w:t>K</w:t>
      </w:r>
      <w:r w:rsidRPr="003018A3">
        <w:rPr>
          <w:rFonts w:ascii="Times New Roman" w:hAnsi="Times New Roman"/>
          <w:sz w:val="24"/>
          <w:szCs w:val="24"/>
          <w:vertAlign w:val="subscript"/>
        </w:rPr>
        <w:t>П</w:t>
      </w:r>
      <w:r w:rsidR="008E5CA5">
        <w:rPr>
          <w:rFonts w:ascii="Times New Roman" w:hAnsi="Times New Roman"/>
          <w:sz w:val="24"/>
          <w:szCs w:val="24"/>
          <w:vertAlign w:val="subscript"/>
        </w:rPr>
        <w:t>4</w:t>
      </w:r>
      <w:r w:rsidRPr="003018A3">
        <w:rPr>
          <w:rFonts w:ascii="Times New Roman" w:hAnsi="Times New Roman"/>
          <w:sz w:val="24"/>
          <w:szCs w:val="24"/>
        </w:rPr>
        <w:t>) = 0,</w:t>
      </w:r>
      <w:r w:rsidR="00FA7B29">
        <w:rPr>
          <w:rFonts w:ascii="Times New Roman" w:hAnsi="Times New Roman"/>
          <w:sz w:val="24"/>
          <w:szCs w:val="24"/>
        </w:rPr>
        <w:t>2</w:t>
      </w:r>
      <w:r>
        <w:rPr>
          <w:rFonts w:ascii="Times New Roman" w:hAnsi="Times New Roman"/>
          <w:sz w:val="24"/>
          <w:szCs w:val="24"/>
        </w:rPr>
        <w:t>5</w:t>
      </w:r>
    </w:p>
    <w:p w14:paraId="7E9DDCDC" w14:textId="77777777" w:rsidR="00B071F8" w:rsidRPr="003018A3" w:rsidRDefault="00B071F8" w:rsidP="00B071F8">
      <w:pPr>
        <w:widowControl w:val="0"/>
        <w:autoSpaceDE w:val="0"/>
        <w:autoSpaceDN w:val="0"/>
        <w:adjustRightInd w:val="0"/>
        <w:spacing w:after="0" w:line="240" w:lineRule="auto"/>
        <w:ind w:firstLine="709"/>
        <w:jc w:val="both"/>
        <w:rPr>
          <w:rFonts w:ascii="Times New Roman" w:hAnsi="Times New Roman"/>
          <w:b/>
          <w:sz w:val="24"/>
          <w:szCs w:val="24"/>
        </w:rPr>
      </w:pPr>
    </w:p>
    <w:p w14:paraId="092EEC85" w14:textId="77777777" w:rsidR="00B071F8" w:rsidRDefault="00B071F8" w:rsidP="00B071F8">
      <w:pPr>
        <w:pStyle w:val="5"/>
        <w:numPr>
          <w:ilvl w:val="0"/>
          <w:numId w:val="0"/>
        </w:numPr>
        <w:spacing w:before="0"/>
        <w:ind w:firstLine="708"/>
        <w:rPr>
          <w:sz w:val="24"/>
          <w:szCs w:val="24"/>
        </w:rPr>
      </w:pPr>
      <w:r w:rsidRPr="004612B1">
        <w:rPr>
          <w:b/>
          <w:sz w:val="24"/>
          <w:szCs w:val="24"/>
        </w:rPr>
        <w:t>Описание подкритерия:</w:t>
      </w:r>
      <w:r w:rsidRPr="004612B1">
        <w:rPr>
          <w:sz w:val="24"/>
          <w:szCs w:val="24"/>
        </w:rPr>
        <w:t xml:space="preserve"> </w:t>
      </w:r>
      <w:r w:rsidRPr="00E24963">
        <w:rPr>
          <w:sz w:val="24"/>
          <w:szCs w:val="24"/>
        </w:rPr>
        <w:t>оцениваются сведения, предоставленные участником в составе заявки, а именно наличие у участника квалифицированных кадровых ресурсов</w:t>
      </w:r>
      <w:r w:rsidRPr="004612B1">
        <w:rPr>
          <w:sz w:val="24"/>
          <w:szCs w:val="24"/>
        </w:rPr>
        <w:t>, необходимых для исполнения обязательств по договору, имеющих сертификаты:</w:t>
      </w:r>
    </w:p>
    <w:p w14:paraId="683462E3" w14:textId="77777777" w:rsidR="00B071F8" w:rsidRPr="004612B1" w:rsidRDefault="00B071F8" w:rsidP="00B071F8">
      <w:pPr>
        <w:pStyle w:val="5"/>
        <w:numPr>
          <w:ilvl w:val="0"/>
          <w:numId w:val="0"/>
        </w:numPr>
        <w:spacing w:before="0"/>
        <w:ind w:firstLine="708"/>
        <w:rPr>
          <w:sz w:val="24"/>
          <w:szCs w:val="24"/>
        </w:rPr>
      </w:pPr>
    </w:p>
    <w:p w14:paraId="3CC27DA0" w14:textId="5EB36146" w:rsidR="00B071F8" w:rsidRDefault="00B071F8" w:rsidP="00B071F8">
      <w:pPr>
        <w:autoSpaceDE w:val="0"/>
        <w:autoSpaceDN w:val="0"/>
        <w:adjustRightInd w:val="0"/>
        <w:spacing w:after="0" w:line="240" w:lineRule="auto"/>
        <w:ind w:firstLine="709"/>
        <w:jc w:val="both"/>
        <w:rPr>
          <w:rFonts w:ascii="Times New Roman" w:eastAsiaTheme="minorHAnsi" w:hAnsi="Times New Roman"/>
          <w:sz w:val="24"/>
        </w:rPr>
      </w:pPr>
      <w:r>
        <w:rPr>
          <w:rFonts w:ascii="Times New Roman" w:eastAsiaTheme="minorHAnsi" w:hAnsi="Times New Roman"/>
          <w:sz w:val="24"/>
        </w:rPr>
        <w:t xml:space="preserve">- </w:t>
      </w:r>
      <w:r w:rsidR="00AE7C5D" w:rsidRPr="00AE7C5D">
        <w:rPr>
          <w:rFonts w:ascii="Times New Roman" w:eastAsiaTheme="minorHAnsi" w:hAnsi="Times New Roman"/>
          <w:sz w:val="24"/>
        </w:rPr>
        <w:t>«1С:</w:t>
      </w:r>
      <w:r w:rsidR="000F539C" w:rsidRPr="000F539C">
        <w:rPr>
          <w:rFonts w:ascii="Times New Roman" w:eastAsiaTheme="minorHAnsi" w:hAnsi="Times New Roman"/>
          <w:sz w:val="24"/>
        </w:rPr>
        <w:t xml:space="preserve"> </w:t>
      </w:r>
      <w:r w:rsidR="00AE7C5D" w:rsidRPr="00AE7C5D">
        <w:rPr>
          <w:rFonts w:ascii="Times New Roman" w:eastAsiaTheme="minorHAnsi" w:hAnsi="Times New Roman"/>
          <w:sz w:val="24"/>
        </w:rPr>
        <w:t>Профессионал-методолог по управлению документами»</w:t>
      </w:r>
      <w:r w:rsidR="00BD5F07">
        <w:rPr>
          <w:rFonts w:ascii="Times New Roman" w:eastAsiaTheme="minorHAnsi" w:hAnsi="Times New Roman"/>
          <w:sz w:val="24"/>
        </w:rPr>
        <w:t>.</w:t>
      </w:r>
    </w:p>
    <w:p w14:paraId="0C5A30D4" w14:textId="77777777" w:rsidR="00B071F8" w:rsidRPr="004612B1" w:rsidRDefault="00B071F8" w:rsidP="00B071F8">
      <w:pPr>
        <w:tabs>
          <w:tab w:val="left" w:pos="426"/>
        </w:tabs>
        <w:autoSpaceDE w:val="0"/>
        <w:autoSpaceDN w:val="0"/>
        <w:adjustRightInd w:val="0"/>
        <w:spacing w:after="0" w:line="240" w:lineRule="auto"/>
        <w:jc w:val="both"/>
        <w:rPr>
          <w:rFonts w:ascii="Times New Roman" w:hAnsi="Times New Roman"/>
          <w:sz w:val="24"/>
          <w:szCs w:val="28"/>
          <w:u w:val="single"/>
        </w:rPr>
      </w:pPr>
    </w:p>
    <w:p w14:paraId="7B0FF65A" w14:textId="77777777" w:rsidR="00B071F8" w:rsidRPr="004612B1" w:rsidRDefault="00B071F8" w:rsidP="00B071F8">
      <w:pPr>
        <w:spacing w:after="0" w:line="240" w:lineRule="auto"/>
        <w:ind w:firstLine="709"/>
        <w:jc w:val="both"/>
        <w:rPr>
          <w:rFonts w:ascii="Times New Roman" w:hAnsi="Times New Roman"/>
          <w:sz w:val="24"/>
          <w:szCs w:val="24"/>
          <w:lang w:eastAsia="ru-RU"/>
        </w:rPr>
      </w:pPr>
      <w:r w:rsidRPr="004612B1">
        <w:rPr>
          <w:rFonts w:ascii="Times New Roman" w:hAnsi="Times New Roman"/>
          <w:b/>
          <w:sz w:val="24"/>
          <w:szCs w:val="24"/>
          <w:lang w:eastAsia="ru-RU"/>
        </w:rPr>
        <w:t xml:space="preserve">Требования к документам, подтверждающим оцениваемые сведения: </w:t>
      </w:r>
      <w:r w:rsidRPr="004612B1">
        <w:rPr>
          <w:rFonts w:ascii="Times New Roman" w:hAnsi="Times New Roman"/>
          <w:sz w:val="24"/>
          <w:szCs w:val="24"/>
          <w:lang w:eastAsia="ru-RU"/>
        </w:rPr>
        <w:t xml:space="preserve">информация о кадровых ресурсах, необходимых для исполнения обязательств по договору, предоставляется в соответствии с формой № </w:t>
      </w:r>
      <w:r>
        <w:rPr>
          <w:rFonts w:ascii="Times New Roman" w:hAnsi="Times New Roman"/>
          <w:sz w:val="24"/>
          <w:szCs w:val="24"/>
          <w:lang w:eastAsia="ru-RU"/>
        </w:rPr>
        <w:t>6</w:t>
      </w:r>
      <w:r w:rsidRPr="004612B1">
        <w:rPr>
          <w:rFonts w:ascii="Times New Roman" w:hAnsi="Times New Roman"/>
          <w:sz w:val="24"/>
          <w:szCs w:val="24"/>
          <w:lang w:eastAsia="ru-RU"/>
        </w:rPr>
        <w:t xml:space="preserve"> раздела V. «ОБРАЗЦЫ ФОРМ И ДОКУМЕНТОВ» настоящей документации (далее – Форма № </w:t>
      </w:r>
      <w:r>
        <w:rPr>
          <w:rFonts w:ascii="Times New Roman" w:hAnsi="Times New Roman"/>
          <w:sz w:val="24"/>
          <w:szCs w:val="24"/>
          <w:lang w:eastAsia="ru-RU"/>
        </w:rPr>
        <w:t>6</w:t>
      </w:r>
      <w:r w:rsidRPr="004612B1">
        <w:rPr>
          <w:rFonts w:ascii="Times New Roman" w:hAnsi="Times New Roman"/>
          <w:sz w:val="24"/>
          <w:szCs w:val="24"/>
          <w:lang w:eastAsia="ru-RU"/>
        </w:rPr>
        <w:t xml:space="preserve">). </w:t>
      </w:r>
    </w:p>
    <w:p w14:paraId="2E6AC385" w14:textId="77777777" w:rsidR="00B071F8" w:rsidRPr="004612B1" w:rsidRDefault="00B071F8" w:rsidP="00B071F8">
      <w:pPr>
        <w:spacing w:after="0" w:line="240" w:lineRule="auto"/>
        <w:ind w:firstLine="709"/>
        <w:jc w:val="both"/>
        <w:rPr>
          <w:rFonts w:ascii="Times New Roman" w:hAnsi="Times New Roman"/>
          <w:sz w:val="24"/>
        </w:rPr>
      </w:pPr>
      <w:r w:rsidRPr="004612B1">
        <w:rPr>
          <w:rFonts w:ascii="Times New Roman" w:hAnsi="Times New Roman"/>
          <w:sz w:val="24"/>
          <w:szCs w:val="24"/>
          <w:lang w:eastAsia="ru-RU"/>
        </w:rPr>
        <w:t xml:space="preserve">Информация о кадровых ресурсах, необходимых для обеспечения договора, представленная в Форме № </w:t>
      </w:r>
      <w:r>
        <w:rPr>
          <w:rFonts w:ascii="Times New Roman" w:hAnsi="Times New Roman"/>
          <w:sz w:val="24"/>
          <w:szCs w:val="24"/>
          <w:lang w:eastAsia="ru-RU"/>
        </w:rPr>
        <w:t>6</w:t>
      </w:r>
      <w:r w:rsidRPr="004612B1">
        <w:rPr>
          <w:rFonts w:ascii="Times New Roman" w:hAnsi="Times New Roman"/>
          <w:sz w:val="24"/>
          <w:szCs w:val="24"/>
          <w:lang w:eastAsia="ru-RU"/>
        </w:rPr>
        <w:t>, должна быть подтверждена:</w:t>
      </w:r>
      <w:r w:rsidRPr="004612B1">
        <w:rPr>
          <w:rFonts w:ascii="Times New Roman" w:hAnsi="Times New Roman"/>
          <w:sz w:val="24"/>
        </w:rPr>
        <w:t xml:space="preserve"> </w:t>
      </w:r>
    </w:p>
    <w:p w14:paraId="50DBA3A7" w14:textId="77777777" w:rsidR="00B071F8" w:rsidRPr="003F1B43" w:rsidRDefault="00B071F8" w:rsidP="00B071F8">
      <w:pPr>
        <w:spacing w:after="0" w:line="240" w:lineRule="auto"/>
        <w:ind w:firstLine="709"/>
        <w:jc w:val="both"/>
        <w:rPr>
          <w:rFonts w:ascii="Times New Roman" w:hAnsi="Times New Roman"/>
          <w:sz w:val="24"/>
          <w:szCs w:val="24"/>
          <w:lang w:eastAsia="ru-RU"/>
        </w:rPr>
      </w:pPr>
      <w:r>
        <w:rPr>
          <w:rFonts w:ascii="Times New Roman" w:hAnsi="Times New Roman"/>
          <w:sz w:val="24"/>
        </w:rPr>
        <w:t xml:space="preserve">- </w:t>
      </w:r>
      <w:r w:rsidRPr="003F1B43">
        <w:rPr>
          <w:rFonts w:ascii="Times New Roman" w:hAnsi="Times New Roman"/>
          <w:sz w:val="24"/>
        </w:rPr>
        <w:t xml:space="preserve">копиями </w:t>
      </w:r>
      <w:r w:rsidRPr="003F1B43">
        <w:rPr>
          <w:rFonts w:ascii="Times New Roman" w:hAnsi="Times New Roman"/>
          <w:sz w:val="24"/>
          <w:szCs w:val="24"/>
        </w:rPr>
        <w:t xml:space="preserve">трудовых договоров или договоров гражданско-правового характера, заключенных работником с участником закупки, на каждого работника, указанного в </w:t>
      </w:r>
      <w:r w:rsidRPr="003F1B43">
        <w:rPr>
          <w:rFonts w:ascii="Times New Roman" w:hAnsi="Times New Roman"/>
          <w:sz w:val="24"/>
          <w:szCs w:val="24"/>
          <w:lang w:eastAsia="ru-RU"/>
        </w:rPr>
        <w:t xml:space="preserve">Форме № </w:t>
      </w:r>
      <w:r>
        <w:rPr>
          <w:rFonts w:ascii="Times New Roman" w:hAnsi="Times New Roman"/>
          <w:sz w:val="24"/>
          <w:szCs w:val="24"/>
          <w:lang w:eastAsia="ru-RU"/>
        </w:rPr>
        <w:t>6</w:t>
      </w:r>
      <w:r w:rsidRPr="003F1B43">
        <w:rPr>
          <w:rFonts w:ascii="Times New Roman" w:hAnsi="Times New Roman"/>
          <w:sz w:val="24"/>
          <w:szCs w:val="24"/>
        </w:rPr>
        <w:t>;</w:t>
      </w:r>
    </w:p>
    <w:p w14:paraId="15220B72" w14:textId="4E497E54" w:rsidR="00B071F8" w:rsidRPr="003F1B43" w:rsidRDefault="00B071F8" w:rsidP="00B071F8">
      <w:pPr>
        <w:spacing w:after="0" w:line="240" w:lineRule="auto"/>
        <w:ind w:firstLine="709"/>
        <w:jc w:val="both"/>
        <w:rPr>
          <w:rFonts w:ascii="Times New Roman" w:hAnsi="Times New Roman"/>
          <w:sz w:val="24"/>
        </w:rPr>
      </w:pPr>
      <w:r>
        <w:rPr>
          <w:rFonts w:ascii="Times New Roman" w:hAnsi="Times New Roman"/>
          <w:sz w:val="24"/>
          <w:szCs w:val="24"/>
        </w:rPr>
        <w:t xml:space="preserve">- </w:t>
      </w:r>
      <w:r w:rsidRPr="003F1B43">
        <w:rPr>
          <w:rFonts w:ascii="Times New Roman" w:hAnsi="Times New Roman"/>
          <w:sz w:val="24"/>
          <w:szCs w:val="24"/>
        </w:rPr>
        <w:t xml:space="preserve">копиями </w:t>
      </w:r>
      <w:r w:rsidRPr="003F1B43">
        <w:rPr>
          <w:rFonts w:ascii="Times New Roman" w:hAnsi="Times New Roman"/>
          <w:sz w:val="24"/>
        </w:rPr>
        <w:t>сертификатов</w:t>
      </w:r>
      <w:r w:rsidRPr="003F1B43">
        <w:rPr>
          <w:rFonts w:ascii="Times New Roman" w:hAnsi="Times New Roman"/>
          <w:sz w:val="24"/>
          <w:szCs w:val="24"/>
        </w:rPr>
        <w:t xml:space="preserve"> </w:t>
      </w:r>
      <w:r w:rsidR="00AD72F3" w:rsidRPr="00AD72F3">
        <w:rPr>
          <w:rFonts w:ascii="Times New Roman" w:hAnsi="Times New Roman"/>
          <w:sz w:val="24"/>
        </w:rPr>
        <w:t>«1С:</w:t>
      </w:r>
      <w:r w:rsidR="000F539C" w:rsidRPr="000F539C">
        <w:rPr>
          <w:rFonts w:ascii="Times New Roman" w:hAnsi="Times New Roman"/>
          <w:sz w:val="24"/>
        </w:rPr>
        <w:t xml:space="preserve"> </w:t>
      </w:r>
      <w:r w:rsidR="00AD72F3" w:rsidRPr="00AD72F3">
        <w:rPr>
          <w:rFonts w:ascii="Times New Roman" w:hAnsi="Times New Roman"/>
          <w:sz w:val="24"/>
        </w:rPr>
        <w:t>Профессионал-методолог по управлению документами»</w:t>
      </w:r>
      <w:r w:rsidRPr="003F1B43">
        <w:rPr>
          <w:rFonts w:ascii="Times New Roman" w:hAnsi="Times New Roman"/>
          <w:sz w:val="24"/>
        </w:rPr>
        <w:t xml:space="preserve"> </w:t>
      </w:r>
      <w:r w:rsidRPr="003F1B43">
        <w:rPr>
          <w:rFonts w:ascii="Times New Roman" w:hAnsi="Times New Roman"/>
          <w:sz w:val="24"/>
          <w:szCs w:val="24"/>
        </w:rPr>
        <w:t xml:space="preserve">на каждого работника участника закупки, указанного в Форме № </w:t>
      </w:r>
      <w:r>
        <w:rPr>
          <w:rFonts w:ascii="Times New Roman" w:hAnsi="Times New Roman"/>
          <w:sz w:val="24"/>
          <w:szCs w:val="24"/>
        </w:rPr>
        <w:t>6</w:t>
      </w:r>
      <w:r w:rsidRPr="003F1B43">
        <w:rPr>
          <w:rFonts w:ascii="Times New Roman" w:hAnsi="Times New Roman"/>
          <w:sz w:val="24"/>
          <w:szCs w:val="24"/>
        </w:rPr>
        <w:t>.</w:t>
      </w:r>
    </w:p>
    <w:p w14:paraId="561DDCB8" w14:textId="2F7C9841" w:rsidR="00B071F8" w:rsidRPr="004612B1" w:rsidRDefault="00B071F8" w:rsidP="00B071F8">
      <w:pPr>
        <w:spacing w:after="0" w:line="240" w:lineRule="auto"/>
        <w:ind w:firstLine="709"/>
        <w:jc w:val="both"/>
        <w:rPr>
          <w:rFonts w:ascii="Times New Roman" w:hAnsi="Times New Roman"/>
          <w:sz w:val="24"/>
        </w:rPr>
      </w:pPr>
      <w:r w:rsidRPr="004612B1">
        <w:rPr>
          <w:rFonts w:ascii="Times New Roman" w:hAnsi="Times New Roman"/>
          <w:sz w:val="24"/>
          <w:szCs w:val="24"/>
          <w:lang w:eastAsia="ru-RU"/>
        </w:rPr>
        <w:t>При оценке учитывается квалификация только тех работников участника, которая была подтверждена копиями</w:t>
      </w:r>
      <w:r w:rsidRPr="004612B1">
        <w:rPr>
          <w:rFonts w:ascii="Times New Roman" w:hAnsi="Times New Roman"/>
          <w:sz w:val="24"/>
        </w:rPr>
        <w:t xml:space="preserve"> </w:t>
      </w:r>
      <w:r w:rsidRPr="004612B1">
        <w:rPr>
          <w:rFonts w:ascii="Times New Roman" w:hAnsi="Times New Roman"/>
          <w:sz w:val="24"/>
          <w:szCs w:val="24"/>
        </w:rPr>
        <w:t>трудовых договоров или договоров гражданско-правового характера с участником закупки и копиями сертификата</w:t>
      </w:r>
      <w:r>
        <w:rPr>
          <w:rFonts w:ascii="Times New Roman" w:hAnsi="Times New Roman"/>
          <w:sz w:val="24"/>
          <w:szCs w:val="24"/>
        </w:rPr>
        <w:t xml:space="preserve"> </w:t>
      </w:r>
      <w:r w:rsidR="00A63E5B" w:rsidRPr="00A63E5B">
        <w:rPr>
          <w:rFonts w:ascii="Times New Roman" w:hAnsi="Times New Roman"/>
          <w:sz w:val="24"/>
          <w:szCs w:val="24"/>
        </w:rPr>
        <w:t>«1С:</w:t>
      </w:r>
      <w:r w:rsidR="000F539C" w:rsidRPr="000F539C">
        <w:rPr>
          <w:rFonts w:ascii="Times New Roman" w:hAnsi="Times New Roman"/>
          <w:sz w:val="24"/>
          <w:szCs w:val="24"/>
        </w:rPr>
        <w:t xml:space="preserve"> </w:t>
      </w:r>
      <w:r w:rsidR="00A63E5B" w:rsidRPr="00A63E5B">
        <w:rPr>
          <w:rFonts w:ascii="Times New Roman" w:hAnsi="Times New Roman"/>
          <w:sz w:val="24"/>
          <w:szCs w:val="24"/>
        </w:rPr>
        <w:t xml:space="preserve">Профессионал-методолог по управлению документами» </w:t>
      </w:r>
      <w:r>
        <w:rPr>
          <w:rFonts w:ascii="Times New Roman" w:hAnsi="Times New Roman"/>
          <w:sz w:val="24"/>
          <w:szCs w:val="24"/>
        </w:rPr>
        <w:t>(в</w:t>
      </w:r>
      <w:r>
        <w:rPr>
          <w:rFonts w:ascii="Times New Roman" w:hAnsi="Times New Roman"/>
          <w:sz w:val="24"/>
        </w:rPr>
        <w:t xml:space="preserve"> случае отсутствия одного из указанных документов на работника участника, квалификация данного работника не будет учитываться при оценке</w:t>
      </w:r>
      <w:r w:rsidRPr="00D30310">
        <w:t xml:space="preserve"> </w:t>
      </w:r>
      <w:r w:rsidRPr="00D30310">
        <w:rPr>
          <w:rFonts w:ascii="Times New Roman" w:hAnsi="Times New Roman"/>
          <w:sz w:val="24"/>
        </w:rPr>
        <w:t>Подкритери</w:t>
      </w:r>
      <w:r>
        <w:rPr>
          <w:rFonts w:ascii="Times New Roman" w:hAnsi="Times New Roman"/>
          <w:sz w:val="24"/>
        </w:rPr>
        <w:t>я</w:t>
      </w:r>
      <w:r w:rsidRPr="00D30310">
        <w:rPr>
          <w:rFonts w:ascii="Times New Roman" w:hAnsi="Times New Roman"/>
          <w:sz w:val="24"/>
        </w:rPr>
        <w:t xml:space="preserve"> </w:t>
      </w:r>
      <w:r w:rsidR="00653AF1">
        <w:rPr>
          <w:rFonts w:ascii="Times New Roman" w:hAnsi="Times New Roman"/>
          <w:sz w:val="24"/>
        </w:rPr>
        <w:t>4</w:t>
      </w:r>
      <w:r>
        <w:rPr>
          <w:rFonts w:ascii="Times New Roman" w:hAnsi="Times New Roman"/>
          <w:sz w:val="24"/>
        </w:rPr>
        <w:t>).</w:t>
      </w:r>
    </w:p>
    <w:p w14:paraId="52A9638C" w14:textId="77777777" w:rsidR="00B071F8" w:rsidRPr="004612B1" w:rsidRDefault="00B071F8" w:rsidP="00B071F8">
      <w:pPr>
        <w:spacing w:after="0" w:line="240" w:lineRule="auto"/>
        <w:ind w:firstLine="709"/>
        <w:jc w:val="both"/>
        <w:rPr>
          <w:rFonts w:ascii="Times New Roman" w:hAnsi="Times New Roman"/>
          <w:sz w:val="24"/>
          <w:szCs w:val="24"/>
          <w:lang w:eastAsia="ru-RU"/>
        </w:rPr>
      </w:pPr>
      <w:r w:rsidRPr="004612B1">
        <w:rPr>
          <w:rFonts w:ascii="Times New Roman" w:hAnsi="Times New Roman"/>
          <w:sz w:val="24"/>
          <w:szCs w:val="24"/>
          <w:lang w:eastAsia="ru-RU"/>
        </w:rPr>
        <w:t xml:space="preserve">Непредставление участником в составе заявки указанных выше сведений и документов, а также предоставление других сведений и/или документов, отличных от требуемых в настоящем пункте, будет расцениваться ЗК как непредставление требуемых сведений и документов, однако не будет являться основанием для отклонения такой заявки.  </w:t>
      </w:r>
    </w:p>
    <w:p w14:paraId="475CD07E" w14:textId="77777777" w:rsidR="00B071F8" w:rsidRPr="004612B1" w:rsidRDefault="00B071F8" w:rsidP="00B071F8">
      <w:pPr>
        <w:spacing w:after="0" w:line="240" w:lineRule="auto"/>
        <w:ind w:firstLine="709"/>
        <w:jc w:val="both"/>
        <w:rPr>
          <w:rFonts w:ascii="Times New Roman" w:hAnsi="Times New Roman"/>
          <w:sz w:val="24"/>
          <w:szCs w:val="24"/>
          <w:lang w:eastAsia="ru-RU"/>
        </w:rPr>
      </w:pPr>
    </w:p>
    <w:p w14:paraId="4EB75B6C" w14:textId="77777777" w:rsidR="00B071F8" w:rsidRPr="004612B1" w:rsidRDefault="00B071F8" w:rsidP="00B071F8">
      <w:pPr>
        <w:widowControl w:val="0"/>
        <w:autoSpaceDE w:val="0"/>
        <w:autoSpaceDN w:val="0"/>
        <w:adjustRightInd w:val="0"/>
        <w:spacing w:after="0" w:line="240" w:lineRule="auto"/>
        <w:ind w:firstLine="709"/>
        <w:jc w:val="both"/>
        <w:rPr>
          <w:rFonts w:ascii="Times New Roman" w:hAnsi="Times New Roman"/>
          <w:sz w:val="24"/>
          <w:szCs w:val="24"/>
          <w:lang w:eastAsia="ru-RU"/>
        </w:rPr>
      </w:pPr>
      <w:r w:rsidRPr="004612B1">
        <w:rPr>
          <w:rFonts w:ascii="Times New Roman" w:hAnsi="Times New Roman"/>
          <w:b/>
          <w:sz w:val="24"/>
          <w:szCs w:val="24"/>
          <w:lang w:eastAsia="ru-RU"/>
        </w:rPr>
        <w:t>Порядок оценки:</w:t>
      </w:r>
      <w:r w:rsidRPr="004612B1">
        <w:rPr>
          <w:rFonts w:ascii="Times New Roman" w:hAnsi="Times New Roman"/>
          <w:sz w:val="24"/>
          <w:szCs w:val="24"/>
          <w:lang w:eastAsia="ru-RU"/>
        </w:rPr>
        <w:t xml:space="preserve"> оценка по показателю подкритерия осуществляется на основании оценок членов ЗК в соответствии с представленной таблицей:</w:t>
      </w:r>
    </w:p>
    <w:p w14:paraId="6B3B1C6B" w14:textId="77777777" w:rsidR="00B071F8" w:rsidRPr="004612B1" w:rsidRDefault="00B071F8" w:rsidP="00B071F8">
      <w:pPr>
        <w:widowControl w:val="0"/>
        <w:autoSpaceDE w:val="0"/>
        <w:autoSpaceDN w:val="0"/>
        <w:adjustRightInd w:val="0"/>
        <w:spacing w:after="0" w:line="240" w:lineRule="auto"/>
        <w:jc w:val="both"/>
        <w:rPr>
          <w:rFonts w:ascii="Times New Roman" w:hAnsi="Times New Roman"/>
          <w:sz w:val="24"/>
          <w:szCs w:val="24"/>
          <w:lang w:eastAsia="ru-RU"/>
        </w:rPr>
      </w:pPr>
    </w:p>
    <w:tbl>
      <w:tblPr>
        <w:tblStyle w:val="af7"/>
        <w:tblW w:w="9984" w:type="dxa"/>
        <w:jc w:val="center"/>
        <w:tblLook w:val="04A0" w:firstRow="1" w:lastRow="0" w:firstColumn="1" w:lastColumn="0" w:noHBand="0" w:noVBand="1"/>
      </w:tblPr>
      <w:tblGrid>
        <w:gridCol w:w="704"/>
        <w:gridCol w:w="7677"/>
        <w:gridCol w:w="1603"/>
      </w:tblGrid>
      <w:tr w:rsidR="00B071F8" w:rsidRPr="004612B1" w14:paraId="469366C3" w14:textId="77777777" w:rsidTr="005B3897">
        <w:trPr>
          <w:trHeight w:val="731"/>
          <w:jc w:val="center"/>
        </w:trPr>
        <w:tc>
          <w:tcPr>
            <w:tcW w:w="704" w:type="dxa"/>
          </w:tcPr>
          <w:p w14:paraId="55BE1B13" w14:textId="77777777" w:rsidR="00B071F8" w:rsidRPr="004612B1" w:rsidRDefault="00B071F8" w:rsidP="003A1A73">
            <w:pPr>
              <w:widowControl w:val="0"/>
              <w:autoSpaceDE w:val="0"/>
              <w:autoSpaceDN w:val="0"/>
              <w:adjustRightInd w:val="0"/>
              <w:jc w:val="center"/>
              <w:rPr>
                <w:rFonts w:ascii="Times New Roman" w:hAnsi="Times New Roman"/>
                <w:b/>
                <w:sz w:val="20"/>
                <w:szCs w:val="24"/>
                <w:lang w:eastAsia="ru-RU"/>
              </w:rPr>
            </w:pPr>
            <w:r w:rsidRPr="004612B1">
              <w:rPr>
                <w:rFonts w:ascii="Times New Roman" w:hAnsi="Times New Roman"/>
                <w:b/>
                <w:sz w:val="20"/>
                <w:szCs w:val="24"/>
                <w:lang w:eastAsia="ru-RU"/>
              </w:rPr>
              <w:t>№ п/п</w:t>
            </w:r>
          </w:p>
        </w:tc>
        <w:tc>
          <w:tcPr>
            <w:tcW w:w="7677" w:type="dxa"/>
          </w:tcPr>
          <w:p w14:paraId="79217872" w14:textId="241EBB6F" w:rsidR="00B071F8" w:rsidRPr="004612B1" w:rsidRDefault="00B071F8" w:rsidP="003A1A73">
            <w:pPr>
              <w:widowControl w:val="0"/>
              <w:autoSpaceDE w:val="0"/>
              <w:autoSpaceDN w:val="0"/>
              <w:adjustRightInd w:val="0"/>
              <w:jc w:val="center"/>
              <w:rPr>
                <w:rFonts w:ascii="Times New Roman" w:hAnsi="Times New Roman"/>
                <w:b/>
                <w:sz w:val="20"/>
                <w:szCs w:val="24"/>
                <w:lang w:eastAsia="ru-RU"/>
              </w:rPr>
            </w:pPr>
            <w:r w:rsidRPr="004612B1">
              <w:rPr>
                <w:rFonts w:ascii="Times New Roman" w:hAnsi="Times New Roman"/>
                <w:b/>
                <w:sz w:val="20"/>
                <w:szCs w:val="24"/>
                <w:lang w:eastAsia="ru-RU"/>
              </w:rPr>
              <w:t xml:space="preserve">Сведения о количестве работников, имеющих действующие сертификаты </w:t>
            </w:r>
            <w:r w:rsidRPr="00EE581D">
              <w:rPr>
                <w:rFonts w:ascii="Times New Roman" w:hAnsi="Times New Roman"/>
                <w:b/>
                <w:sz w:val="20"/>
                <w:szCs w:val="24"/>
                <w:lang w:eastAsia="ru-RU"/>
              </w:rPr>
              <w:t xml:space="preserve">«1С: </w:t>
            </w:r>
            <w:r w:rsidR="004C2B52" w:rsidRPr="004C2B52">
              <w:rPr>
                <w:rFonts w:ascii="Times New Roman" w:hAnsi="Times New Roman"/>
                <w:b/>
                <w:sz w:val="20"/>
                <w:szCs w:val="24"/>
                <w:lang w:eastAsia="ru-RU"/>
              </w:rPr>
              <w:t>«1С:Профессионал-методолог по управлению документами»</w:t>
            </w:r>
            <w:r w:rsidRPr="004612B1">
              <w:rPr>
                <w:rFonts w:ascii="Times New Roman" w:hAnsi="Times New Roman"/>
                <w:b/>
                <w:sz w:val="20"/>
                <w:szCs w:val="24"/>
                <w:lang w:eastAsia="ru-RU"/>
              </w:rPr>
              <w:t>, которые были представлены в соответствии с требованиями настоящего подкритерия</w:t>
            </w:r>
          </w:p>
        </w:tc>
        <w:tc>
          <w:tcPr>
            <w:tcW w:w="1603" w:type="dxa"/>
          </w:tcPr>
          <w:p w14:paraId="1416B7BC" w14:textId="77777777" w:rsidR="00B071F8" w:rsidRPr="004612B1" w:rsidRDefault="00B071F8" w:rsidP="003A1A73">
            <w:pPr>
              <w:widowControl w:val="0"/>
              <w:autoSpaceDE w:val="0"/>
              <w:autoSpaceDN w:val="0"/>
              <w:adjustRightInd w:val="0"/>
              <w:jc w:val="center"/>
              <w:rPr>
                <w:rFonts w:ascii="Times New Roman" w:hAnsi="Times New Roman"/>
                <w:b/>
                <w:sz w:val="20"/>
                <w:szCs w:val="24"/>
                <w:lang w:eastAsia="ru-RU"/>
              </w:rPr>
            </w:pPr>
            <w:r w:rsidRPr="004612B1">
              <w:rPr>
                <w:rFonts w:ascii="Times New Roman" w:hAnsi="Times New Roman"/>
                <w:b/>
                <w:sz w:val="20"/>
                <w:szCs w:val="24"/>
                <w:lang w:eastAsia="ru-RU"/>
              </w:rPr>
              <w:t>Присуждаемые баллы участнику</w:t>
            </w:r>
          </w:p>
        </w:tc>
      </w:tr>
      <w:tr w:rsidR="00B071F8" w:rsidRPr="004612B1" w14:paraId="786DAF62" w14:textId="77777777" w:rsidTr="005B3897">
        <w:trPr>
          <w:trHeight w:val="483"/>
          <w:jc w:val="center"/>
        </w:trPr>
        <w:tc>
          <w:tcPr>
            <w:tcW w:w="704" w:type="dxa"/>
          </w:tcPr>
          <w:p w14:paraId="1FDA1AE9" w14:textId="08D54DAF" w:rsidR="00B071F8" w:rsidRPr="005B3897" w:rsidRDefault="00653AF1" w:rsidP="005B3897">
            <w:pPr>
              <w:widowControl w:val="0"/>
              <w:autoSpaceDE w:val="0"/>
              <w:autoSpaceDN w:val="0"/>
              <w:adjustRightInd w:val="0"/>
              <w:spacing w:line="240" w:lineRule="auto"/>
              <w:jc w:val="center"/>
              <w:rPr>
                <w:rFonts w:ascii="Times New Roman" w:hAnsi="Times New Roman"/>
                <w:b/>
                <w:sz w:val="20"/>
                <w:szCs w:val="24"/>
                <w:lang w:eastAsia="ru-RU"/>
              </w:rPr>
            </w:pPr>
            <w:r>
              <w:rPr>
                <w:rFonts w:ascii="Times New Roman" w:hAnsi="Times New Roman"/>
                <w:b/>
                <w:sz w:val="20"/>
                <w:szCs w:val="24"/>
                <w:lang w:eastAsia="ru-RU"/>
              </w:rPr>
              <w:t>1</w:t>
            </w:r>
          </w:p>
        </w:tc>
        <w:tc>
          <w:tcPr>
            <w:tcW w:w="7677" w:type="dxa"/>
          </w:tcPr>
          <w:p w14:paraId="0D472ED8" w14:textId="785DBADE" w:rsidR="00B071F8" w:rsidRPr="004612B1" w:rsidRDefault="00B071F8" w:rsidP="003A1A73">
            <w:pPr>
              <w:widowControl w:val="0"/>
              <w:autoSpaceDE w:val="0"/>
              <w:autoSpaceDN w:val="0"/>
              <w:adjustRightInd w:val="0"/>
              <w:rPr>
                <w:rFonts w:ascii="Times New Roman" w:hAnsi="Times New Roman"/>
                <w:sz w:val="20"/>
                <w:szCs w:val="24"/>
                <w:lang w:eastAsia="ru-RU"/>
              </w:rPr>
            </w:pPr>
            <w:r w:rsidRPr="004612B1">
              <w:rPr>
                <w:rFonts w:ascii="Times New Roman" w:hAnsi="Times New Roman"/>
                <w:sz w:val="20"/>
                <w:szCs w:val="24"/>
                <w:lang w:eastAsia="ru-RU"/>
              </w:rPr>
              <w:t xml:space="preserve">Отсутствие у участника работников, имеющих действующий сертификат </w:t>
            </w:r>
            <w:r w:rsidR="004C2B52" w:rsidRPr="004C2B52">
              <w:rPr>
                <w:rFonts w:ascii="Times New Roman" w:hAnsi="Times New Roman"/>
                <w:sz w:val="20"/>
                <w:szCs w:val="24"/>
                <w:lang w:eastAsia="ru-RU"/>
              </w:rPr>
              <w:t>«1С:Профессионал-методолог по управлению документами»</w:t>
            </w:r>
          </w:p>
        </w:tc>
        <w:tc>
          <w:tcPr>
            <w:tcW w:w="1603" w:type="dxa"/>
          </w:tcPr>
          <w:p w14:paraId="7EDCD1E8" w14:textId="77777777" w:rsidR="00B071F8" w:rsidRPr="004612B1" w:rsidRDefault="00B071F8" w:rsidP="003A1A73">
            <w:pPr>
              <w:widowControl w:val="0"/>
              <w:autoSpaceDE w:val="0"/>
              <w:autoSpaceDN w:val="0"/>
              <w:adjustRightInd w:val="0"/>
              <w:jc w:val="center"/>
              <w:rPr>
                <w:rFonts w:ascii="Times New Roman" w:hAnsi="Times New Roman"/>
                <w:sz w:val="20"/>
                <w:szCs w:val="24"/>
                <w:lang w:eastAsia="ru-RU"/>
              </w:rPr>
            </w:pPr>
            <w:r w:rsidRPr="004612B1">
              <w:rPr>
                <w:rFonts w:ascii="Times New Roman" w:hAnsi="Times New Roman"/>
                <w:sz w:val="20"/>
                <w:szCs w:val="24"/>
                <w:lang w:eastAsia="ru-RU"/>
              </w:rPr>
              <w:t>0 баллов</w:t>
            </w:r>
          </w:p>
        </w:tc>
      </w:tr>
      <w:tr w:rsidR="00B071F8" w:rsidRPr="004612B1" w14:paraId="59C644B1" w14:textId="77777777" w:rsidTr="005B3897">
        <w:trPr>
          <w:trHeight w:val="483"/>
          <w:jc w:val="center"/>
        </w:trPr>
        <w:tc>
          <w:tcPr>
            <w:tcW w:w="704" w:type="dxa"/>
          </w:tcPr>
          <w:p w14:paraId="22EE376B" w14:textId="7A11FB1A" w:rsidR="00B071F8" w:rsidRPr="005B3897" w:rsidRDefault="00653AF1" w:rsidP="005B3897">
            <w:pPr>
              <w:widowControl w:val="0"/>
              <w:autoSpaceDE w:val="0"/>
              <w:autoSpaceDN w:val="0"/>
              <w:adjustRightInd w:val="0"/>
              <w:spacing w:line="240" w:lineRule="auto"/>
              <w:jc w:val="center"/>
              <w:rPr>
                <w:rFonts w:ascii="Times New Roman" w:hAnsi="Times New Roman"/>
                <w:b/>
                <w:sz w:val="20"/>
                <w:szCs w:val="24"/>
                <w:lang w:eastAsia="ru-RU"/>
              </w:rPr>
            </w:pPr>
            <w:r>
              <w:rPr>
                <w:rFonts w:ascii="Times New Roman" w:hAnsi="Times New Roman"/>
                <w:b/>
                <w:sz w:val="20"/>
                <w:szCs w:val="24"/>
                <w:lang w:eastAsia="ru-RU"/>
              </w:rPr>
              <w:t>2</w:t>
            </w:r>
          </w:p>
        </w:tc>
        <w:tc>
          <w:tcPr>
            <w:tcW w:w="7677" w:type="dxa"/>
          </w:tcPr>
          <w:p w14:paraId="27D0BE3E" w14:textId="6A311774" w:rsidR="00B071F8" w:rsidRPr="004612B1" w:rsidRDefault="00B071F8" w:rsidP="003A1A73">
            <w:pPr>
              <w:tabs>
                <w:tab w:val="left" w:pos="426"/>
              </w:tabs>
              <w:autoSpaceDE w:val="0"/>
              <w:autoSpaceDN w:val="0"/>
              <w:adjustRightInd w:val="0"/>
              <w:jc w:val="both"/>
              <w:rPr>
                <w:rFonts w:ascii="Times New Roman" w:hAnsi="Times New Roman"/>
                <w:sz w:val="20"/>
              </w:rPr>
            </w:pPr>
            <w:r w:rsidRPr="004612B1">
              <w:rPr>
                <w:rFonts w:ascii="Times New Roman" w:hAnsi="Times New Roman"/>
                <w:sz w:val="20"/>
              </w:rPr>
              <w:t xml:space="preserve">1 (один) работник участника имеет действующий сертификат </w:t>
            </w:r>
            <w:r w:rsidR="0040439A" w:rsidRPr="0040439A">
              <w:rPr>
                <w:rFonts w:ascii="Times New Roman" w:hAnsi="Times New Roman"/>
                <w:sz w:val="20"/>
              </w:rPr>
              <w:t>«1С:Профессионал-методолог по управлению документами»</w:t>
            </w:r>
          </w:p>
        </w:tc>
        <w:tc>
          <w:tcPr>
            <w:tcW w:w="1603" w:type="dxa"/>
          </w:tcPr>
          <w:p w14:paraId="0E1F171C" w14:textId="77777777" w:rsidR="00B071F8" w:rsidRPr="004612B1" w:rsidRDefault="00B071F8" w:rsidP="003A1A73">
            <w:pPr>
              <w:widowControl w:val="0"/>
              <w:autoSpaceDE w:val="0"/>
              <w:autoSpaceDN w:val="0"/>
              <w:adjustRightInd w:val="0"/>
              <w:jc w:val="center"/>
              <w:rPr>
                <w:rFonts w:ascii="Times New Roman" w:hAnsi="Times New Roman"/>
                <w:sz w:val="20"/>
                <w:szCs w:val="24"/>
                <w:lang w:eastAsia="ru-RU"/>
              </w:rPr>
            </w:pPr>
            <w:r w:rsidRPr="004612B1">
              <w:rPr>
                <w:rFonts w:ascii="Times New Roman" w:hAnsi="Times New Roman"/>
                <w:sz w:val="20"/>
                <w:szCs w:val="24"/>
                <w:lang w:eastAsia="ru-RU"/>
              </w:rPr>
              <w:t>20 баллов</w:t>
            </w:r>
          </w:p>
        </w:tc>
      </w:tr>
      <w:tr w:rsidR="00B071F8" w:rsidRPr="004612B1" w14:paraId="0CDF4E4D" w14:textId="77777777" w:rsidTr="005B3897">
        <w:trPr>
          <w:trHeight w:val="483"/>
          <w:jc w:val="center"/>
        </w:trPr>
        <w:tc>
          <w:tcPr>
            <w:tcW w:w="704" w:type="dxa"/>
          </w:tcPr>
          <w:p w14:paraId="26462AFF" w14:textId="1EDB0E0E" w:rsidR="00B071F8" w:rsidRPr="005B3897" w:rsidRDefault="00653AF1" w:rsidP="005B3897">
            <w:pPr>
              <w:widowControl w:val="0"/>
              <w:autoSpaceDE w:val="0"/>
              <w:autoSpaceDN w:val="0"/>
              <w:adjustRightInd w:val="0"/>
              <w:spacing w:line="240" w:lineRule="auto"/>
              <w:jc w:val="center"/>
              <w:rPr>
                <w:rFonts w:ascii="Times New Roman" w:hAnsi="Times New Roman"/>
                <w:b/>
                <w:sz w:val="20"/>
                <w:szCs w:val="24"/>
                <w:lang w:eastAsia="ru-RU"/>
              </w:rPr>
            </w:pPr>
            <w:r>
              <w:rPr>
                <w:rFonts w:ascii="Times New Roman" w:hAnsi="Times New Roman"/>
                <w:b/>
                <w:sz w:val="20"/>
                <w:szCs w:val="24"/>
                <w:lang w:eastAsia="ru-RU"/>
              </w:rPr>
              <w:t>3</w:t>
            </w:r>
          </w:p>
        </w:tc>
        <w:tc>
          <w:tcPr>
            <w:tcW w:w="7677" w:type="dxa"/>
          </w:tcPr>
          <w:p w14:paraId="6CEC334E" w14:textId="7B1802D4" w:rsidR="00B071F8" w:rsidRPr="004612B1" w:rsidRDefault="00B071F8" w:rsidP="003A1A73">
            <w:pPr>
              <w:tabs>
                <w:tab w:val="left" w:pos="426"/>
              </w:tabs>
              <w:autoSpaceDE w:val="0"/>
              <w:autoSpaceDN w:val="0"/>
              <w:adjustRightInd w:val="0"/>
              <w:jc w:val="both"/>
              <w:rPr>
                <w:rFonts w:ascii="Times New Roman" w:hAnsi="Times New Roman"/>
                <w:sz w:val="20"/>
              </w:rPr>
            </w:pPr>
            <w:r w:rsidRPr="004612B1">
              <w:rPr>
                <w:rFonts w:ascii="Times New Roman" w:hAnsi="Times New Roman"/>
                <w:sz w:val="20"/>
              </w:rPr>
              <w:t xml:space="preserve">2 (два) работника участника имеет действующий сертификат </w:t>
            </w:r>
            <w:r w:rsidR="00A82599" w:rsidRPr="00A82599">
              <w:rPr>
                <w:rFonts w:ascii="Times New Roman" w:hAnsi="Times New Roman"/>
                <w:sz w:val="20"/>
              </w:rPr>
              <w:t>«1С:Профессионал-методолог по управлению документами»</w:t>
            </w:r>
          </w:p>
        </w:tc>
        <w:tc>
          <w:tcPr>
            <w:tcW w:w="1603" w:type="dxa"/>
          </w:tcPr>
          <w:p w14:paraId="3C7919CB" w14:textId="77777777" w:rsidR="00B071F8" w:rsidRPr="004612B1" w:rsidRDefault="00B071F8" w:rsidP="003A1A73">
            <w:pPr>
              <w:widowControl w:val="0"/>
              <w:autoSpaceDE w:val="0"/>
              <w:autoSpaceDN w:val="0"/>
              <w:adjustRightInd w:val="0"/>
              <w:jc w:val="center"/>
              <w:rPr>
                <w:rFonts w:ascii="Times New Roman" w:hAnsi="Times New Roman"/>
                <w:sz w:val="20"/>
                <w:szCs w:val="24"/>
                <w:lang w:eastAsia="ru-RU"/>
              </w:rPr>
            </w:pPr>
            <w:r w:rsidRPr="004612B1">
              <w:rPr>
                <w:rFonts w:ascii="Times New Roman" w:hAnsi="Times New Roman"/>
                <w:sz w:val="20"/>
                <w:szCs w:val="24"/>
                <w:lang w:eastAsia="ru-RU"/>
              </w:rPr>
              <w:t>40 баллов</w:t>
            </w:r>
          </w:p>
        </w:tc>
      </w:tr>
      <w:tr w:rsidR="00B071F8" w:rsidRPr="004612B1" w14:paraId="6ED88483" w14:textId="77777777" w:rsidTr="005B3897">
        <w:trPr>
          <w:trHeight w:val="471"/>
          <w:jc w:val="center"/>
        </w:trPr>
        <w:tc>
          <w:tcPr>
            <w:tcW w:w="704" w:type="dxa"/>
          </w:tcPr>
          <w:p w14:paraId="6DCB935F" w14:textId="54B7016E" w:rsidR="00B071F8" w:rsidRPr="005B3897" w:rsidRDefault="00653AF1" w:rsidP="005B3897">
            <w:pPr>
              <w:widowControl w:val="0"/>
              <w:autoSpaceDE w:val="0"/>
              <w:autoSpaceDN w:val="0"/>
              <w:adjustRightInd w:val="0"/>
              <w:spacing w:line="240" w:lineRule="auto"/>
              <w:jc w:val="center"/>
              <w:rPr>
                <w:rFonts w:ascii="Times New Roman" w:hAnsi="Times New Roman"/>
                <w:b/>
                <w:sz w:val="20"/>
                <w:szCs w:val="24"/>
                <w:lang w:eastAsia="ru-RU"/>
              </w:rPr>
            </w:pPr>
            <w:r>
              <w:rPr>
                <w:rFonts w:ascii="Times New Roman" w:hAnsi="Times New Roman"/>
                <w:b/>
                <w:sz w:val="20"/>
                <w:szCs w:val="24"/>
                <w:lang w:eastAsia="ru-RU"/>
              </w:rPr>
              <w:t>4</w:t>
            </w:r>
          </w:p>
        </w:tc>
        <w:tc>
          <w:tcPr>
            <w:tcW w:w="7677" w:type="dxa"/>
          </w:tcPr>
          <w:p w14:paraId="35E19494" w14:textId="0F42AC5C" w:rsidR="00B071F8" w:rsidRPr="004612B1" w:rsidRDefault="00B071F8" w:rsidP="003A1A73">
            <w:pPr>
              <w:tabs>
                <w:tab w:val="left" w:pos="426"/>
              </w:tabs>
              <w:autoSpaceDE w:val="0"/>
              <w:autoSpaceDN w:val="0"/>
              <w:adjustRightInd w:val="0"/>
              <w:jc w:val="both"/>
              <w:rPr>
                <w:rFonts w:ascii="Times New Roman" w:hAnsi="Times New Roman"/>
                <w:sz w:val="20"/>
              </w:rPr>
            </w:pPr>
            <w:r w:rsidRPr="004612B1">
              <w:rPr>
                <w:rFonts w:ascii="Times New Roman" w:hAnsi="Times New Roman"/>
                <w:sz w:val="20"/>
              </w:rPr>
              <w:t xml:space="preserve">3 (три) работника участника имеет действующий сертификат </w:t>
            </w:r>
            <w:r w:rsidR="004354D0" w:rsidRPr="004354D0">
              <w:rPr>
                <w:rFonts w:ascii="Times New Roman" w:hAnsi="Times New Roman"/>
                <w:sz w:val="20"/>
              </w:rPr>
              <w:t>«1С:Профессионал-методолог по управлению документами»</w:t>
            </w:r>
          </w:p>
        </w:tc>
        <w:tc>
          <w:tcPr>
            <w:tcW w:w="1603" w:type="dxa"/>
          </w:tcPr>
          <w:p w14:paraId="2A0DCF5A" w14:textId="77777777" w:rsidR="00B071F8" w:rsidRPr="004612B1" w:rsidRDefault="00B071F8" w:rsidP="003A1A73">
            <w:pPr>
              <w:widowControl w:val="0"/>
              <w:autoSpaceDE w:val="0"/>
              <w:autoSpaceDN w:val="0"/>
              <w:adjustRightInd w:val="0"/>
              <w:jc w:val="center"/>
              <w:rPr>
                <w:rFonts w:ascii="Times New Roman" w:hAnsi="Times New Roman"/>
                <w:sz w:val="20"/>
                <w:szCs w:val="24"/>
                <w:lang w:eastAsia="ru-RU"/>
              </w:rPr>
            </w:pPr>
            <w:r w:rsidRPr="004612B1">
              <w:rPr>
                <w:rFonts w:ascii="Times New Roman" w:hAnsi="Times New Roman"/>
                <w:sz w:val="20"/>
                <w:szCs w:val="24"/>
                <w:lang w:eastAsia="ru-RU"/>
              </w:rPr>
              <w:t>60 баллов</w:t>
            </w:r>
          </w:p>
        </w:tc>
      </w:tr>
      <w:tr w:rsidR="00B071F8" w:rsidRPr="004612B1" w14:paraId="3E40C2B7" w14:textId="77777777" w:rsidTr="005B3897">
        <w:trPr>
          <w:trHeight w:val="483"/>
          <w:jc w:val="center"/>
        </w:trPr>
        <w:tc>
          <w:tcPr>
            <w:tcW w:w="704" w:type="dxa"/>
          </w:tcPr>
          <w:p w14:paraId="0360871C" w14:textId="0BBECAB5" w:rsidR="00B071F8" w:rsidRPr="005B3897" w:rsidRDefault="00653AF1" w:rsidP="005B3897">
            <w:pPr>
              <w:widowControl w:val="0"/>
              <w:autoSpaceDE w:val="0"/>
              <w:autoSpaceDN w:val="0"/>
              <w:adjustRightInd w:val="0"/>
              <w:spacing w:line="240" w:lineRule="auto"/>
              <w:jc w:val="center"/>
              <w:rPr>
                <w:rFonts w:ascii="Times New Roman" w:hAnsi="Times New Roman"/>
                <w:b/>
                <w:sz w:val="20"/>
                <w:szCs w:val="24"/>
                <w:lang w:eastAsia="ru-RU"/>
              </w:rPr>
            </w:pPr>
            <w:r>
              <w:rPr>
                <w:rFonts w:ascii="Times New Roman" w:hAnsi="Times New Roman"/>
                <w:b/>
                <w:sz w:val="20"/>
                <w:szCs w:val="24"/>
                <w:lang w:eastAsia="ru-RU"/>
              </w:rPr>
              <w:t>5</w:t>
            </w:r>
          </w:p>
        </w:tc>
        <w:tc>
          <w:tcPr>
            <w:tcW w:w="7677" w:type="dxa"/>
          </w:tcPr>
          <w:p w14:paraId="292BF7D8" w14:textId="2C159A56" w:rsidR="00B071F8" w:rsidRPr="004612B1" w:rsidRDefault="00B071F8" w:rsidP="003A1A73">
            <w:pPr>
              <w:tabs>
                <w:tab w:val="left" w:pos="426"/>
              </w:tabs>
              <w:autoSpaceDE w:val="0"/>
              <w:autoSpaceDN w:val="0"/>
              <w:adjustRightInd w:val="0"/>
              <w:jc w:val="both"/>
              <w:rPr>
                <w:rFonts w:ascii="Times New Roman" w:hAnsi="Times New Roman"/>
                <w:sz w:val="20"/>
              </w:rPr>
            </w:pPr>
            <w:r w:rsidRPr="004612B1">
              <w:rPr>
                <w:rFonts w:ascii="Times New Roman" w:hAnsi="Times New Roman"/>
                <w:sz w:val="20"/>
              </w:rPr>
              <w:t xml:space="preserve">4 (четыре) работника участника имеет действующий сертификат </w:t>
            </w:r>
            <w:r w:rsidR="004354D0" w:rsidRPr="004354D0">
              <w:rPr>
                <w:rFonts w:ascii="Times New Roman" w:hAnsi="Times New Roman"/>
                <w:sz w:val="20"/>
              </w:rPr>
              <w:t>«1С:Профессионал-методолог по управлению документами»</w:t>
            </w:r>
          </w:p>
        </w:tc>
        <w:tc>
          <w:tcPr>
            <w:tcW w:w="1603" w:type="dxa"/>
          </w:tcPr>
          <w:p w14:paraId="16CFD590" w14:textId="77777777" w:rsidR="00B071F8" w:rsidRPr="004612B1" w:rsidRDefault="00B071F8" w:rsidP="003A1A73">
            <w:pPr>
              <w:widowControl w:val="0"/>
              <w:autoSpaceDE w:val="0"/>
              <w:autoSpaceDN w:val="0"/>
              <w:adjustRightInd w:val="0"/>
              <w:jc w:val="center"/>
              <w:rPr>
                <w:rFonts w:ascii="Times New Roman" w:hAnsi="Times New Roman"/>
                <w:sz w:val="20"/>
                <w:szCs w:val="24"/>
                <w:lang w:eastAsia="ru-RU"/>
              </w:rPr>
            </w:pPr>
            <w:r w:rsidRPr="004612B1">
              <w:rPr>
                <w:rFonts w:ascii="Times New Roman" w:hAnsi="Times New Roman"/>
                <w:sz w:val="20"/>
                <w:szCs w:val="24"/>
                <w:lang w:eastAsia="ru-RU"/>
              </w:rPr>
              <w:t>80 баллов</w:t>
            </w:r>
          </w:p>
        </w:tc>
      </w:tr>
      <w:tr w:rsidR="00B071F8" w:rsidRPr="004612B1" w14:paraId="5AAA7748" w14:textId="77777777" w:rsidTr="005B3897">
        <w:trPr>
          <w:trHeight w:val="483"/>
          <w:jc w:val="center"/>
        </w:trPr>
        <w:tc>
          <w:tcPr>
            <w:tcW w:w="704" w:type="dxa"/>
          </w:tcPr>
          <w:p w14:paraId="557AB24F" w14:textId="31732AE4" w:rsidR="00B071F8" w:rsidRPr="005B3897" w:rsidRDefault="00653AF1" w:rsidP="005B3897">
            <w:pPr>
              <w:widowControl w:val="0"/>
              <w:autoSpaceDE w:val="0"/>
              <w:autoSpaceDN w:val="0"/>
              <w:adjustRightInd w:val="0"/>
              <w:spacing w:line="240" w:lineRule="auto"/>
              <w:jc w:val="center"/>
              <w:rPr>
                <w:rFonts w:ascii="Times New Roman" w:hAnsi="Times New Roman"/>
                <w:b/>
                <w:sz w:val="20"/>
                <w:szCs w:val="24"/>
                <w:lang w:eastAsia="ru-RU"/>
              </w:rPr>
            </w:pPr>
            <w:r>
              <w:rPr>
                <w:rFonts w:ascii="Times New Roman" w:hAnsi="Times New Roman"/>
                <w:b/>
                <w:sz w:val="20"/>
                <w:szCs w:val="24"/>
                <w:lang w:eastAsia="ru-RU"/>
              </w:rPr>
              <w:t>6</w:t>
            </w:r>
          </w:p>
        </w:tc>
        <w:tc>
          <w:tcPr>
            <w:tcW w:w="7677" w:type="dxa"/>
          </w:tcPr>
          <w:p w14:paraId="5F1753A5" w14:textId="027BE7C1" w:rsidR="00B071F8" w:rsidRPr="004612B1" w:rsidRDefault="00B071F8" w:rsidP="003A1A73">
            <w:pPr>
              <w:tabs>
                <w:tab w:val="left" w:pos="426"/>
              </w:tabs>
              <w:autoSpaceDE w:val="0"/>
              <w:autoSpaceDN w:val="0"/>
              <w:adjustRightInd w:val="0"/>
              <w:jc w:val="both"/>
              <w:rPr>
                <w:rFonts w:ascii="Times New Roman" w:hAnsi="Times New Roman"/>
                <w:sz w:val="20"/>
              </w:rPr>
            </w:pPr>
            <w:r w:rsidRPr="004612B1">
              <w:rPr>
                <w:rFonts w:ascii="Times New Roman" w:hAnsi="Times New Roman"/>
                <w:sz w:val="20"/>
              </w:rPr>
              <w:t xml:space="preserve">5 (пять) и более работников участника имеют действующий сертификат </w:t>
            </w:r>
            <w:r w:rsidR="004354D0" w:rsidRPr="004354D0">
              <w:rPr>
                <w:rFonts w:ascii="Times New Roman" w:hAnsi="Times New Roman"/>
                <w:sz w:val="20"/>
              </w:rPr>
              <w:t>«1С:Профессионал-методолог по управлению документами»</w:t>
            </w:r>
          </w:p>
        </w:tc>
        <w:tc>
          <w:tcPr>
            <w:tcW w:w="1603" w:type="dxa"/>
          </w:tcPr>
          <w:p w14:paraId="1CF0BDB5" w14:textId="77777777" w:rsidR="00B071F8" w:rsidRPr="004612B1" w:rsidRDefault="00B071F8" w:rsidP="003A1A73">
            <w:pPr>
              <w:widowControl w:val="0"/>
              <w:autoSpaceDE w:val="0"/>
              <w:autoSpaceDN w:val="0"/>
              <w:adjustRightInd w:val="0"/>
              <w:jc w:val="center"/>
              <w:rPr>
                <w:rFonts w:ascii="Times New Roman" w:hAnsi="Times New Roman"/>
                <w:sz w:val="20"/>
                <w:szCs w:val="24"/>
                <w:lang w:eastAsia="ru-RU"/>
              </w:rPr>
            </w:pPr>
            <w:r w:rsidRPr="004612B1">
              <w:rPr>
                <w:rFonts w:ascii="Times New Roman" w:hAnsi="Times New Roman"/>
                <w:sz w:val="20"/>
                <w:szCs w:val="24"/>
                <w:lang w:eastAsia="ru-RU"/>
              </w:rPr>
              <w:t>100 баллов</w:t>
            </w:r>
          </w:p>
        </w:tc>
      </w:tr>
    </w:tbl>
    <w:p w14:paraId="58AEFDA4" w14:textId="77777777" w:rsidR="00B071F8" w:rsidRPr="004612B1" w:rsidRDefault="00B071F8" w:rsidP="00B071F8">
      <w:pPr>
        <w:widowControl w:val="0"/>
        <w:autoSpaceDE w:val="0"/>
        <w:autoSpaceDN w:val="0"/>
        <w:adjustRightInd w:val="0"/>
        <w:spacing w:after="0" w:line="240" w:lineRule="auto"/>
        <w:jc w:val="both"/>
        <w:rPr>
          <w:rFonts w:ascii="Times New Roman" w:hAnsi="Times New Roman"/>
          <w:sz w:val="24"/>
          <w:szCs w:val="24"/>
          <w:lang w:eastAsia="ru-RU"/>
        </w:rPr>
      </w:pPr>
    </w:p>
    <w:p w14:paraId="4C45596A" w14:textId="77777777" w:rsidR="00B071F8" w:rsidRPr="003018A3" w:rsidRDefault="00B071F8" w:rsidP="00B071F8">
      <w:pPr>
        <w:spacing w:after="0" w:line="240" w:lineRule="auto"/>
        <w:ind w:firstLine="708"/>
        <w:jc w:val="both"/>
        <w:rPr>
          <w:rFonts w:ascii="Times New Roman" w:eastAsiaTheme="minorHAnsi" w:hAnsi="Times New Roman"/>
          <w:sz w:val="24"/>
          <w:szCs w:val="24"/>
        </w:rPr>
      </w:pPr>
      <w:r w:rsidRPr="003018A3">
        <w:rPr>
          <w:rFonts w:ascii="Times New Roman" w:hAnsi="Times New Roman"/>
          <w:sz w:val="24"/>
          <w:szCs w:val="24"/>
        </w:rPr>
        <w:t>Для получения рейтинга i-ой заявки по подкритерию, количество баллов, полученное i-ой заявкой при оценке ЗК, умножается на коэффициент значимости подкритерия.</w:t>
      </w:r>
    </w:p>
    <w:p w14:paraId="1B84135F" w14:textId="77777777" w:rsidR="00B071F8" w:rsidRPr="003018A3" w:rsidRDefault="00B071F8" w:rsidP="00B071F8">
      <w:pPr>
        <w:spacing w:after="0" w:line="240" w:lineRule="auto"/>
        <w:ind w:firstLine="708"/>
        <w:jc w:val="both"/>
        <w:rPr>
          <w:rFonts w:ascii="Times New Roman" w:hAnsi="Times New Roman"/>
          <w:sz w:val="24"/>
          <w:szCs w:val="24"/>
        </w:rPr>
      </w:pPr>
    </w:p>
    <w:p w14:paraId="34E7F183" w14:textId="77777777" w:rsidR="00B071F8" w:rsidRPr="003018A3" w:rsidRDefault="00B071F8" w:rsidP="00B071F8">
      <w:pPr>
        <w:spacing w:after="0" w:line="240" w:lineRule="auto"/>
        <w:ind w:firstLine="709"/>
        <w:jc w:val="both"/>
        <w:rPr>
          <w:rFonts w:ascii="Times New Roman" w:hAnsi="Times New Roman"/>
          <w:b/>
          <w:sz w:val="24"/>
          <w:szCs w:val="24"/>
        </w:rPr>
      </w:pPr>
      <w:r w:rsidRPr="003018A3">
        <w:rPr>
          <w:rFonts w:ascii="Times New Roman" w:hAnsi="Times New Roman"/>
          <w:b/>
          <w:sz w:val="24"/>
          <w:szCs w:val="24"/>
        </w:rPr>
        <w:t>Рейтинг, присуждаемый по подкритерию, определяется по формуле:</w:t>
      </w:r>
    </w:p>
    <w:p w14:paraId="41290BCD" w14:textId="77777777" w:rsidR="00B071F8" w:rsidRPr="003018A3" w:rsidRDefault="00B071F8" w:rsidP="00B071F8">
      <w:pPr>
        <w:spacing w:after="0" w:line="240" w:lineRule="auto"/>
        <w:ind w:firstLine="709"/>
        <w:jc w:val="center"/>
        <w:rPr>
          <w:rFonts w:ascii="Times New Roman" w:hAnsi="Times New Roman"/>
          <w:b/>
          <w:sz w:val="24"/>
          <w:szCs w:val="24"/>
        </w:rPr>
      </w:pPr>
    </w:p>
    <w:p w14:paraId="5EB68FD0" w14:textId="19876E18" w:rsidR="00B071F8" w:rsidRPr="003018A3" w:rsidRDefault="00B071F8" w:rsidP="00B071F8">
      <w:pPr>
        <w:spacing w:after="0" w:line="240" w:lineRule="auto"/>
        <w:ind w:firstLine="709"/>
        <w:jc w:val="center"/>
        <w:rPr>
          <w:rFonts w:ascii="Times New Roman" w:hAnsi="Times New Roman"/>
          <w:b/>
          <w:sz w:val="24"/>
          <w:szCs w:val="24"/>
          <w:vertAlign w:val="subscript"/>
        </w:rPr>
      </w:pPr>
      <w:r w:rsidRPr="003018A3">
        <w:rPr>
          <w:rFonts w:ascii="Times New Roman" w:hAnsi="Times New Roman"/>
          <w:b/>
          <w:sz w:val="24"/>
          <w:szCs w:val="24"/>
          <w:lang w:val="en-US"/>
        </w:rPr>
        <w:t>R</w:t>
      </w:r>
      <w:r w:rsidRPr="003018A3">
        <w:rPr>
          <w:rFonts w:ascii="Times New Roman" w:hAnsi="Times New Roman"/>
          <w:b/>
          <w:sz w:val="24"/>
          <w:szCs w:val="24"/>
          <w:vertAlign w:val="subscript"/>
        </w:rPr>
        <w:t>П</w:t>
      </w:r>
      <w:r w:rsidR="005F5E23">
        <w:rPr>
          <w:rFonts w:ascii="Times New Roman" w:hAnsi="Times New Roman"/>
          <w:b/>
          <w:sz w:val="24"/>
          <w:szCs w:val="24"/>
          <w:vertAlign w:val="subscript"/>
        </w:rPr>
        <w:t>4</w:t>
      </w:r>
      <w:r w:rsidRPr="003018A3">
        <w:rPr>
          <w:rFonts w:ascii="Times New Roman" w:hAnsi="Times New Roman"/>
          <w:b/>
          <w:sz w:val="24"/>
          <w:szCs w:val="24"/>
          <w:vertAlign w:val="subscript"/>
        </w:rPr>
        <w:t xml:space="preserve">= </w:t>
      </w:r>
      <w:r w:rsidRPr="003018A3">
        <w:rPr>
          <w:rFonts w:ascii="Times New Roman" w:hAnsi="Times New Roman"/>
          <w:b/>
          <w:sz w:val="24"/>
          <w:szCs w:val="24"/>
        </w:rPr>
        <w:t xml:space="preserve">КБ </w:t>
      </w:r>
      <w:r w:rsidRPr="003018A3">
        <w:rPr>
          <w:rFonts w:ascii="Times New Roman" w:hAnsi="Times New Roman"/>
          <w:sz w:val="24"/>
          <w:szCs w:val="24"/>
        </w:rPr>
        <w:t>х</w:t>
      </w:r>
      <w:r w:rsidRPr="003018A3">
        <w:rPr>
          <w:rFonts w:ascii="Times New Roman" w:hAnsi="Times New Roman"/>
          <w:b/>
          <w:sz w:val="24"/>
          <w:szCs w:val="24"/>
        </w:rPr>
        <w:t xml:space="preserve"> К</w:t>
      </w:r>
      <w:r w:rsidRPr="003018A3">
        <w:rPr>
          <w:rFonts w:ascii="Times New Roman" w:hAnsi="Times New Roman"/>
          <w:b/>
          <w:sz w:val="24"/>
          <w:szCs w:val="24"/>
          <w:vertAlign w:val="subscript"/>
        </w:rPr>
        <w:t>П</w:t>
      </w:r>
      <w:r w:rsidR="005F5E23">
        <w:rPr>
          <w:rFonts w:ascii="Times New Roman" w:hAnsi="Times New Roman"/>
          <w:b/>
          <w:sz w:val="24"/>
          <w:szCs w:val="24"/>
          <w:vertAlign w:val="subscript"/>
        </w:rPr>
        <w:t>4</w:t>
      </w:r>
      <w:r w:rsidRPr="003018A3">
        <w:rPr>
          <w:rFonts w:ascii="Times New Roman" w:hAnsi="Times New Roman"/>
          <w:b/>
          <w:sz w:val="24"/>
          <w:szCs w:val="24"/>
          <w:vertAlign w:val="subscript"/>
        </w:rPr>
        <w:t>,</w:t>
      </w:r>
    </w:p>
    <w:p w14:paraId="1CB7FE53" w14:textId="77777777" w:rsidR="00B071F8" w:rsidRPr="003018A3" w:rsidRDefault="00B071F8" w:rsidP="00B071F8">
      <w:pPr>
        <w:spacing w:after="0" w:line="240" w:lineRule="auto"/>
        <w:ind w:firstLine="709"/>
        <w:jc w:val="both"/>
        <w:rPr>
          <w:rFonts w:ascii="Times New Roman" w:hAnsi="Times New Roman"/>
          <w:sz w:val="24"/>
          <w:szCs w:val="24"/>
        </w:rPr>
      </w:pPr>
    </w:p>
    <w:p w14:paraId="59A46EDF" w14:textId="77777777" w:rsidR="00B071F8" w:rsidRPr="003018A3" w:rsidRDefault="00B071F8" w:rsidP="00B071F8">
      <w:pPr>
        <w:spacing w:after="0" w:line="240" w:lineRule="auto"/>
        <w:ind w:firstLine="709"/>
        <w:jc w:val="both"/>
        <w:rPr>
          <w:rFonts w:ascii="Times New Roman" w:hAnsi="Times New Roman"/>
          <w:sz w:val="24"/>
          <w:szCs w:val="24"/>
        </w:rPr>
      </w:pPr>
      <w:r w:rsidRPr="003018A3">
        <w:rPr>
          <w:rFonts w:ascii="Times New Roman" w:hAnsi="Times New Roman"/>
          <w:sz w:val="24"/>
          <w:szCs w:val="24"/>
        </w:rPr>
        <w:t>где:</w:t>
      </w:r>
    </w:p>
    <w:p w14:paraId="143E4E1C" w14:textId="7554A403" w:rsidR="00B071F8" w:rsidRPr="003018A3" w:rsidRDefault="00B071F8" w:rsidP="00B071F8">
      <w:pPr>
        <w:spacing w:after="0" w:line="240" w:lineRule="auto"/>
        <w:ind w:firstLine="709"/>
        <w:jc w:val="both"/>
        <w:rPr>
          <w:rFonts w:ascii="Times New Roman" w:hAnsi="Times New Roman"/>
          <w:sz w:val="24"/>
          <w:szCs w:val="24"/>
        </w:rPr>
      </w:pPr>
      <w:r w:rsidRPr="003018A3">
        <w:rPr>
          <w:rFonts w:ascii="Times New Roman" w:hAnsi="Times New Roman"/>
          <w:i/>
          <w:sz w:val="24"/>
          <w:szCs w:val="24"/>
          <w:lang w:val="en-US"/>
        </w:rPr>
        <w:t>R</w:t>
      </w:r>
      <w:r w:rsidRPr="003018A3">
        <w:rPr>
          <w:rFonts w:ascii="Times New Roman" w:hAnsi="Times New Roman"/>
          <w:i/>
          <w:sz w:val="24"/>
          <w:szCs w:val="24"/>
          <w:vertAlign w:val="subscript"/>
        </w:rPr>
        <w:t>П</w:t>
      </w:r>
      <w:r w:rsidR="005F5E23">
        <w:rPr>
          <w:rFonts w:ascii="Times New Roman" w:hAnsi="Times New Roman"/>
          <w:i/>
          <w:sz w:val="24"/>
          <w:szCs w:val="24"/>
          <w:vertAlign w:val="subscript"/>
        </w:rPr>
        <w:t>4</w:t>
      </w:r>
      <w:r w:rsidRPr="003018A3">
        <w:rPr>
          <w:rFonts w:ascii="Times New Roman" w:hAnsi="Times New Roman"/>
          <w:sz w:val="24"/>
          <w:szCs w:val="24"/>
        </w:rPr>
        <w:t>– рейтинг заявки, присуждаемый i-й заявке по подкритерию;</w:t>
      </w:r>
    </w:p>
    <w:p w14:paraId="35474DA2" w14:textId="77777777" w:rsidR="00B071F8" w:rsidRPr="003018A3" w:rsidRDefault="00B071F8" w:rsidP="00B071F8">
      <w:pPr>
        <w:suppressLineNumbers/>
        <w:suppressAutoHyphens/>
        <w:spacing w:after="0" w:line="240" w:lineRule="auto"/>
        <w:ind w:firstLine="709"/>
        <w:jc w:val="both"/>
        <w:rPr>
          <w:rFonts w:ascii="Times New Roman" w:hAnsi="Times New Roman"/>
          <w:sz w:val="24"/>
          <w:szCs w:val="24"/>
        </w:rPr>
      </w:pPr>
      <w:r w:rsidRPr="003018A3">
        <w:rPr>
          <w:rFonts w:ascii="Times New Roman" w:hAnsi="Times New Roman"/>
          <w:i/>
          <w:sz w:val="24"/>
          <w:szCs w:val="24"/>
        </w:rPr>
        <w:t>КБ</w:t>
      </w:r>
      <w:r w:rsidRPr="003018A3">
        <w:rPr>
          <w:rFonts w:ascii="Times New Roman" w:hAnsi="Times New Roman"/>
          <w:b/>
          <w:sz w:val="24"/>
          <w:szCs w:val="24"/>
        </w:rPr>
        <w:t xml:space="preserve"> </w:t>
      </w:r>
      <w:r w:rsidRPr="003018A3">
        <w:rPr>
          <w:rFonts w:ascii="Times New Roman" w:hAnsi="Times New Roman"/>
          <w:sz w:val="24"/>
          <w:szCs w:val="24"/>
        </w:rPr>
        <w:t>– количество баллов, полученное участником запроса предложений по подкритерию в соответствии с таблицей;</w:t>
      </w:r>
    </w:p>
    <w:p w14:paraId="0B7A01F1" w14:textId="510E6592" w:rsidR="00B071F8" w:rsidRPr="003018A3" w:rsidRDefault="00B071F8" w:rsidP="00B071F8">
      <w:pPr>
        <w:suppressLineNumbers/>
        <w:suppressAutoHyphens/>
        <w:spacing w:after="0" w:line="240" w:lineRule="auto"/>
        <w:ind w:firstLine="709"/>
        <w:jc w:val="both"/>
        <w:rPr>
          <w:rFonts w:ascii="Times New Roman" w:hAnsi="Times New Roman"/>
          <w:sz w:val="24"/>
          <w:szCs w:val="24"/>
        </w:rPr>
      </w:pPr>
      <w:r w:rsidRPr="003018A3">
        <w:rPr>
          <w:rFonts w:ascii="Times New Roman" w:hAnsi="Times New Roman"/>
          <w:i/>
          <w:sz w:val="24"/>
          <w:szCs w:val="24"/>
        </w:rPr>
        <w:t>К</w:t>
      </w:r>
      <w:r w:rsidRPr="003018A3">
        <w:rPr>
          <w:rFonts w:ascii="Times New Roman" w:hAnsi="Times New Roman"/>
          <w:i/>
          <w:sz w:val="24"/>
          <w:szCs w:val="24"/>
          <w:vertAlign w:val="subscript"/>
        </w:rPr>
        <w:t>П</w:t>
      </w:r>
      <w:r w:rsidR="005F5E23">
        <w:rPr>
          <w:rFonts w:ascii="Times New Roman" w:hAnsi="Times New Roman"/>
          <w:i/>
          <w:sz w:val="24"/>
          <w:szCs w:val="24"/>
          <w:vertAlign w:val="subscript"/>
        </w:rPr>
        <w:t>4</w:t>
      </w:r>
      <w:r w:rsidRPr="003018A3">
        <w:rPr>
          <w:rFonts w:ascii="Times New Roman" w:hAnsi="Times New Roman"/>
          <w:sz w:val="24"/>
          <w:szCs w:val="24"/>
        </w:rPr>
        <w:t>– коэффициент значимости подкритерия оценки заявки (K</w:t>
      </w:r>
      <w:r w:rsidRPr="003018A3">
        <w:rPr>
          <w:rFonts w:ascii="Times New Roman" w:hAnsi="Times New Roman"/>
          <w:sz w:val="24"/>
          <w:szCs w:val="24"/>
          <w:vertAlign w:val="subscript"/>
        </w:rPr>
        <w:t>П</w:t>
      </w:r>
      <w:r w:rsidR="005F5E23">
        <w:rPr>
          <w:rFonts w:ascii="Times New Roman" w:hAnsi="Times New Roman"/>
          <w:sz w:val="24"/>
          <w:szCs w:val="24"/>
          <w:vertAlign w:val="subscript"/>
        </w:rPr>
        <w:t>4</w:t>
      </w:r>
      <w:r w:rsidRPr="003018A3">
        <w:rPr>
          <w:rFonts w:ascii="Times New Roman" w:hAnsi="Times New Roman"/>
          <w:sz w:val="24"/>
          <w:szCs w:val="24"/>
        </w:rPr>
        <w:t>) = 0,</w:t>
      </w:r>
      <w:r w:rsidR="005F5E23">
        <w:rPr>
          <w:rFonts w:ascii="Times New Roman" w:hAnsi="Times New Roman"/>
          <w:sz w:val="24"/>
          <w:szCs w:val="24"/>
        </w:rPr>
        <w:t>25</w:t>
      </w:r>
      <w:r w:rsidRPr="003018A3">
        <w:rPr>
          <w:rFonts w:ascii="Times New Roman" w:hAnsi="Times New Roman"/>
          <w:sz w:val="24"/>
          <w:szCs w:val="24"/>
        </w:rPr>
        <w:t>.</w:t>
      </w:r>
    </w:p>
    <w:p w14:paraId="3E023BDF" w14:textId="76BFBA4B" w:rsidR="00B071F8" w:rsidRDefault="00B071F8" w:rsidP="001D08E6">
      <w:pPr>
        <w:suppressLineNumbers/>
        <w:suppressAutoHyphens/>
        <w:spacing w:after="0" w:line="240" w:lineRule="auto"/>
        <w:ind w:firstLine="709"/>
        <w:jc w:val="both"/>
        <w:rPr>
          <w:rFonts w:ascii="Times New Roman" w:hAnsi="Times New Roman"/>
          <w:sz w:val="24"/>
          <w:szCs w:val="24"/>
        </w:rPr>
      </w:pPr>
    </w:p>
    <w:p w14:paraId="2D6FD73D" w14:textId="0D98C09D" w:rsidR="001D08E6" w:rsidRPr="003018A3" w:rsidRDefault="001D08E6" w:rsidP="001D08E6">
      <w:pPr>
        <w:widowControl w:val="0"/>
        <w:autoSpaceDE w:val="0"/>
        <w:autoSpaceDN w:val="0"/>
        <w:adjustRightInd w:val="0"/>
        <w:spacing w:after="0" w:line="240" w:lineRule="auto"/>
        <w:ind w:firstLine="709"/>
        <w:jc w:val="both"/>
        <w:rPr>
          <w:rFonts w:ascii="Times New Roman" w:hAnsi="Times New Roman"/>
          <w:b/>
          <w:i/>
          <w:sz w:val="24"/>
          <w:szCs w:val="24"/>
        </w:rPr>
      </w:pPr>
      <w:r w:rsidRPr="003018A3">
        <w:rPr>
          <w:rFonts w:ascii="Times New Roman" w:hAnsi="Times New Roman"/>
          <w:b/>
          <w:sz w:val="24"/>
          <w:szCs w:val="24"/>
          <w:lang w:eastAsia="ru-RU"/>
        </w:rPr>
        <w:t xml:space="preserve"> </w:t>
      </w:r>
      <w:r w:rsidRPr="003018A3">
        <w:rPr>
          <w:rFonts w:ascii="Times New Roman" w:hAnsi="Times New Roman"/>
          <w:b/>
          <w:i/>
          <w:sz w:val="24"/>
          <w:szCs w:val="24"/>
        </w:rPr>
        <w:t>8.1.4.</w:t>
      </w:r>
      <w:r w:rsidR="00583F1D">
        <w:rPr>
          <w:rFonts w:ascii="Times New Roman" w:hAnsi="Times New Roman"/>
          <w:b/>
          <w:i/>
          <w:sz w:val="24"/>
          <w:szCs w:val="24"/>
        </w:rPr>
        <w:t>5</w:t>
      </w:r>
      <w:r w:rsidRPr="003018A3">
        <w:rPr>
          <w:rFonts w:ascii="Times New Roman" w:hAnsi="Times New Roman"/>
          <w:b/>
          <w:i/>
          <w:sz w:val="24"/>
          <w:szCs w:val="24"/>
        </w:rPr>
        <w:t xml:space="preserve">. Подкритерий </w:t>
      </w:r>
      <w:r w:rsidR="00583F1D">
        <w:rPr>
          <w:rFonts w:ascii="Times New Roman" w:hAnsi="Times New Roman"/>
          <w:b/>
          <w:i/>
          <w:sz w:val="24"/>
          <w:szCs w:val="24"/>
        </w:rPr>
        <w:t>5</w:t>
      </w:r>
      <w:r w:rsidRPr="003018A3">
        <w:rPr>
          <w:rFonts w:ascii="Times New Roman" w:hAnsi="Times New Roman"/>
          <w:b/>
          <w:i/>
          <w:sz w:val="24"/>
          <w:szCs w:val="24"/>
        </w:rPr>
        <w:t xml:space="preserve">: </w:t>
      </w:r>
      <w:r w:rsidR="004F5936" w:rsidRPr="004F5936">
        <w:rPr>
          <w:rFonts w:ascii="Times New Roman" w:hAnsi="Times New Roman"/>
          <w:b/>
          <w:i/>
          <w:sz w:val="24"/>
          <w:szCs w:val="24"/>
        </w:rPr>
        <w:t>«Наличие у участника сертификата соответствия системы менеджмента качества»</w:t>
      </w:r>
      <w:r w:rsidR="004F5936">
        <w:rPr>
          <w:rFonts w:ascii="Times New Roman" w:hAnsi="Times New Roman"/>
          <w:b/>
          <w:i/>
          <w:sz w:val="24"/>
          <w:szCs w:val="24"/>
        </w:rPr>
        <w:t>.</w:t>
      </w:r>
    </w:p>
    <w:p w14:paraId="36A11567" w14:textId="77777777" w:rsidR="001D08E6" w:rsidRPr="003018A3" w:rsidRDefault="001D08E6" w:rsidP="001D08E6">
      <w:pPr>
        <w:widowControl w:val="0"/>
        <w:autoSpaceDE w:val="0"/>
        <w:autoSpaceDN w:val="0"/>
        <w:adjustRightInd w:val="0"/>
        <w:spacing w:after="0" w:line="240" w:lineRule="auto"/>
        <w:jc w:val="both"/>
        <w:rPr>
          <w:rFonts w:ascii="Times New Roman" w:hAnsi="Times New Roman" w:cstheme="minorBidi"/>
          <w:b/>
          <w:sz w:val="24"/>
          <w:szCs w:val="24"/>
          <w:lang w:eastAsia="ru-RU"/>
        </w:rPr>
      </w:pPr>
    </w:p>
    <w:p w14:paraId="5CBEECE1" w14:textId="0D37C6E0" w:rsidR="001D08E6" w:rsidRPr="003018A3" w:rsidRDefault="001D08E6" w:rsidP="001D08E6">
      <w:pPr>
        <w:suppressLineNumbers/>
        <w:suppressAutoHyphens/>
        <w:spacing w:after="0" w:line="240" w:lineRule="auto"/>
        <w:ind w:left="360" w:firstLine="349"/>
        <w:rPr>
          <w:rFonts w:ascii="Times New Roman" w:hAnsi="Times New Roman"/>
          <w:sz w:val="24"/>
          <w:szCs w:val="24"/>
          <w:lang w:eastAsia="ru-RU"/>
        </w:rPr>
      </w:pPr>
      <w:bookmarkStart w:id="382" w:name="_Hlk504727650"/>
      <w:r w:rsidRPr="003018A3">
        <w:rPr>
          <w:rFonts w:ascii="Times New Roman" w:hAnsi="Times New Roman"/>
          <w:sz w:val="24"/>
          <w:szCs w:val="24"/>
          <w:lang w:eastAsia="ru-RU"/>
        </w:rPr>
        <w:t>Значимость подкритерия оценки заявки (</w:t>
      </w:r>
      <w:r w:rsidR="007A117A" w:rsidRPr="003018A3">
        <w:rPr>
          <w:rFonts w:ascii="Times New Roman" w:hAnsi="Times New Roman"/>
          <w:sz w:val="24"/>
          <w:szCs w:val="24"/>
          <w:lang w:eastAsia="ru-RU"/>
        </w:rPr>
        <w:t>ЗКО</w:t>
      </w:r>
      <w:r w:rsidR="007A117A" w:rsidRPr="003018A3">
        <w:rPr>
          <w:rFonts w:ascii="Times New Roman" w:hAnsi="Times New Roman"/>
          <w:sz w:val="24"/>
          <w:szCs w:val="24"/>
          <w:vertAlign w:val="subscript"/>
          <w:lang w:eastAsia="ru-RU"/>
        </w:rPr>
        <w:t>П</w:t>
      </w:r>
      <w:r w:rsidR="007A117A">
        <w:rPr>
          <w:rFonts w:ascii="Times New Roman" w:hAnsi="Times New Roman"/>
          <w:sz w:val="24"/>
          <w:szCs w:val="24"/>
          <w:vertAlign w:val="subscript"/>
          <w:lang w:eastAsia="ru-RU"/>
        </w:rPr>
        <w:t>5</w:t>
      </w:r>
      <w:r w:rsidRPr="003018A3">
        <w:rPr>
          <w:rFonts w:ascii="Times New Roman" w:hAnsi="Times New Roman"/>
          <w:sz w:val="24"/>
          <w:szCs w:val="24"/>
          <w:lang w:eastAsia="ru-RU"/>
        </w:rPr>
        <w:t xml:space="preserve">) – </w:t>
      </w:r>
      <w:r w:rsidR="00700108">
        <w:rPr>
          <w:rFonts w:ascii="Times New Roman" w:hAnsi="Times New Roman"/>
          <w:sz w:val="24"/>
          <w:szCs w:val="24"/>
          <w:lang w:eastAsia="ru-RU"/>
        </w:rPr>
        <w:t>5</w:t>
      </w:r>
      <w:r w:rsidRPr="003018A3">
        <w:rPr>
          <w:rFonts w:ascii="Times New Roman" w:hAnsi="Times New Roman"/>
          <w:sz w:val="24"/>
          <w:szCs w:val="24"/>
          <w:lang w:eastAsia="ru-RU"/>
        </w:rPr>
        <w:t>%</w:t>
      </w:r>
    </w:p>
    <w:bookmarkEnd w:id="382"/>
    <w:p w14:paraId="23925320" w14:textId="1F9417D0" w:rsidR="001D08E6" w:rsidRPr="003018A3" w:rsidRDefault="001D08E6" w:rsidP="001D08E6">
      <w:pPr>
        <w:widowControl w:val="0"/>
        <w:autoSpaceDE w:val="0"/>
        <w:autoSpaceDN w:val="0"/>
        <w:adjustRightInd w:val="0"/>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Коэффициент значимости подкритерия оценки заявки (</w:t>
      </w:r>
      <w:r w:rsidR="007A117A" w:rsidRPr="003018A3">
        <w:rPr>
          <w:rFonts w:ascii="Times New Roman" w:hAnsi="Times New Roman"/>
          <w:sz w:val="24"/>
          <w:szCs w:val="24"/>
          <w:lang w:val="en-US" w:eastAsia="ru-RU"/>
        </w:rPr>
        <w:t>K</w:t>
      </w:r>
      <w:r w:rsidR="007A117A" w:rsidRPr="003018A3">
        <w:rPr>
          <w:rFonts w:ascii="Times New Roman" w:hAnsi="Times New Roman"/>
          <w:sz w:val="24"/>
          <w:szCs w:val="24"/>
          <w:vertAlign w:val="subscript"/>
          <w:lang w:eastAsia="ru-RU"/>
        </w:rPr>
        <w:t>П</w:t>
      </w:r>
      <w:r w:rsidR="007A117A">
        <w:rPr>
          <w:rFonts w:ascii="Times New Roman" w:hAnsi="Times New Roman"/>
          <w:sz w:val="24"/>
          <w:szCs w:val="24"/>
          <w:vertAlign w:val="subscript"/>
          <w:lang w:eastAsia="ru-RU"/>
        </w:rPr>
        <w:t>5</w:t>
      </w:r>
      <w:r w:rsidRPr="003018A3">
        <w:rPr>
          <w:rFonts w:ascii="Times New Roman" w:hAnsi="Times New Roman"/>
          <w:sz w:val="24"/>
          <w:szCs w:val="24"/>
          <w:lang w:eastAsia="ru-RU"/>
        </w:rPr>
        <w:t>) = 0,</w:t>
      </w:r>
      <w:r w:rsidR="005D5062">
        <w:rPr>
          <w:rFonts w:ascii="Times New Roman" w:hAnsi="Times New Roman"/>
          <w:sz w:val="24"/>
          <w:szCs w:val="24"/>
          <w:lang w:eastAsia="ru-RU"/>
        </w:rPr>
        <w:t>0</w:t>
      </w:r>
      <w:r w:rsidR="00BC2DF5">
        <w:rPr>
          <w:rFonts w:ascii="Times New Roman" w:hAnsi="Times New Roman"/>
          <w:sz w:val="24"/>
          <w:szCs w:val="24"/>
          <w:lang w:eastAsia="ru-RU"/>
        </w:rPr>
        <w:t>5</w:t>
      </w:r>
    </w:p>
    <w:p w14:paraId="3F8BAEDE" w14:textId="77777777" w:rsidR="001D08E6" w:rsidRPr="003018A3" w:rsidRDefault="001D08E6" w:rsidP="001D08E6">
      <w:pPr>
        <w:widowControl w:val="0"/>
        <w:autoSpaceDE w:val="0"/>
        <w:autoSpaceDN w:val="0"/>
        <w:adjustRightInd w:val="0"/>
        <w:spacing w:after="0" w:line="240" w:lineRule="auto"/>
        <w:ind w:firstLine="709"/>
        <w:jc w:val="both"/>
        <w:rPr>
          <w:rFonts w:ascii="Times New Roman" w:hAnsi="Times New Roman"/>
          <w:b/>
          <w:sz w:val="24"/>
          <w:szCs w:val="24"/>
        </w:rPr>
      </w:pPr>
    </w:p>
    <w:p w14:paraId="6A13D551" w14:textId="77777777" w:rsidR="00764C24" w:rsidRPr="004612B1" w:rsidRDefault="001D08E6" w:rsidP="00764C24">
      <w:pPr>
        <w:widowControl w:val="0"/>
        <w:autoSpaceDE w:val="0"/>
        <w:autoSpaceDN w:val="0"/>
        <w:adjustRightInd w:val="0"/>
        <w:spacing w:after="0" w:line="240" w:lineRule="auto"/>
        <w:ind w:firstLine="709"/>
        <w:jc w:val="both"/>
        <w:rPr>
          <w:rFonts w:ascii="Times New Roman" w:hAnsi="Times New Roman"/>
          <w:sz w:val="24"/>
          <w:szCs w:val="24"/>
          <w:lang w:eastAsia="ru-RU"/>
        </w:rPr>
      </w:pPr>
      <w:r w:rsidRPr="003018A3">
        <w:rPr>
          <w:rFonts w:ascii="Times New Roman" w:hAnsi="Times New Roman"/>
          <w:b/>
          <w:sz w:val="24"/>
          <w:szCs w:val="24"/>
          <w:lang w:eastAsia="ru-RU"/>
        </w:rPr>
        <w:t>Описание</w:t>
      </w:r>
      <w:r w:rsidRPr="003018A3">
        <w:rPr>
          <w:rFonts w:ascii="Times New Roman" w:hAnsi="Times New Roman"/>
          <w:b/>
          <w:sz w:val="24"/>
          <w:szCs w:val="24"/>
        </w:rPr>
        <w:t xml:space="preserve"> подкритерия: </w:t>
      </w:r>
      <w:r w:rsidR="00764C24" w:rsidRPr="004612B1">
        <w:rPr>
          <w:rFonts w:ascii="Times New Roman" w:hAnsi="Times New Roman"/>
          <w:sz w:val="24"/>
          <w:szCs w:val="24"/>
        </w:rPr>
        <w:t>оценивается наличие у участника сертификатов соответствия системы менеджмента качества, а именно наличие сертификата менеджмента качества, выданного в соответствии с Межгосударственным стандартом ГОСТ ISO 9001-2011 «Системы менеджмента качества. Требования» либо в соответствии с Национальным стандартом РФ ГОСТ Р ИСО 9001-2015 «Системы менеджмента качества. Требования».</w:t>
      </w:r>
    </w:p>
    <w:p w14:paraId="15EB79EB" w14:textId="77777777" w:rsidR="00764C24" w:rsidRPr="004612B1" w:rsidRDefault="00764C24" w:rsidP="00764C24">
      <w:pPr>
        <w:spacing w:after="0" w:line="240" w:lineRule="auto"/>
        <w:ind w:firstLine="709"/>
        <w:jc w:val="both"/>
        <w:rPr>
          <w:rFonts w:ascii="Times New Roman" w:hAnsi="Times New Roman"/>
          <w:b/>
          <w:sz w:val="24"/>
          <w:szCs w:val="24"/>
          <w:lang w:eastAsia="ru-RU"/>
        </w:rPr>
      </w:pPr>
    </w:p>
    <w:p w14:paraId="05B0D8A8" w14:textId="77777777" w:rsidR="00764C24" w:rsidRPr="004612B1" w:rsidRDefault="00764C24" w:rsidP="00764C24">
      <w:pPr>
        <w:widowControl w:val="0"/>
        <w:autoSpaceDE w:val="0"/>
        <w:autoSpaceDN w:val="0"/>
        <w:adjustRightInd w:val="0"/>
        <w:spacing w:after="0" w:line="240" w:lineRule="auto"/>
        <w:ind w:firstLine="709"/>
        <w:jc w:val="both"/>
        <w:rPr>
          <w:rFonts w:ascii="Times New Roman" w:hAnsi="Times New Roman"/>
          <w:sz w:val="24"/>
          <w:szCs w:val="24"/>
          <w:lang w:eastAsia="ru-RU"/>
        </w:rPr>
      </w:pPr>
      <w:r w:rsidRPr="004612B1">
        <w:rPr>
          <w:rFonts w:ascii="Times New Roman" w:hAnsi="Times New Roman"/>
          <w:b/>
          <w:sz w:val="24"/>
          <w:szCs w:val="24"/>
          <w:lang w:eastAsia="ru-RU"/>
        </w:rPr>
        <w:t>Требования к документам, подтверждающим оцениваемые сведения:</w:t>
      </w:r>
      <w:r w:rsidRPr="004612B1">
        <w:rPr>
          <w:rFonts w:ascii="Times New Roman" w:hAnsi="Times New Roman"/>
          <w:sz w:val="24"/>
          <w:szCs w:val="24"/>
          <w:lang w:eastAsia="ru-RU"/>
        </w:rPr>
        <w:t xml:space="preserve"> наличие у участника сертификата соответствия системы менеджмента качества требованиям Межгосударственного стандарта ГОСТ ISO 9001-2011 «Системы менеджмента качества. Требования» либо в соответствии с Национальным стандартом РФ ГОСТ Р ИСО 9001-2015 «Системы менеджмента качества. Требования» подтверждается путем предоставления в составе заявки копии сертификата соответствия.  </w:t>
      </w:r>
    </w:p>
    <w:p w14:paraId="6C7465EB" w14:textId="77777777" w:rsidR="00764C24" w:rsidRPr="004612B1" w:rsidRDefault="00764C24" w:rsidP="00764C24">
      <w:pPr>
        <w:widowControl w:val="0"/>
        <w:autoSpaceDE w:val="0"/>
        <w:autoSpaceDN w:val="0"/>
        <w:adjustRightInd w:val="0"/>
        <w:spacing w:after="0" w:line="240" w:lineRule="auto"/>
        <w:ind w:firstLine="709"/>
        <w:jc w:val="both"/>
        <w:rPr>
          <w:rFonts w:ascii="Times New Roman" w:hAnsi="Times New Roman"/>
          <w:b/>
          <w:sz w:val="24"/>
          <w:szCs w:val="24"/>
          <w:lang w:eastAsia="ru-RU"/>
        </w:rPr>
      </w:pPr>
    </w:p>
    <w:p w14:paraId="4876CDC0" w14:textId="77777777" w:rsidR="00764C24" w:rsidRPr="004612B1" w:rsidRDefault="00764C24" w:rsidP="00764C24">
      <w:pPr>
        <w:spacing w:after="0" w:line="240" w:lineRule="auto"/>
        <w:ind w:firstLine="709"/>
        <w:jc w:val="both"/>
        <w:rPr>
          <w:rFonts w:ascii="Times New Roman" w:hAnsi="Times New Roman"/>
          <w:sz w:val="24"/>
          <w:szCs w:val="24"/>
          <w:lang w:eastAsia="ru-RU"/>
        </w:rPr>
      </w:pPr>
      <w:r w:rsidRPr="004612B1">
        <w:rPr>
          <w:rFonts w:ascii="Times New Roman" w:hAnsi="Times New Roman"/>
          <w:sz w:val="24"/>
          <w:szCs w:val="24"/>
          <w:lang w:eastAsia="ru-RU"/>
        </w:rPr>
        <w:t xml:space="preserve">Непредставление участником в составе заявки указанных выше сведений и документов, а также предоставление других сведений и/или документов, отличных от требуемых в настоящем пункте, будет расцениваться ЗК как непредставление требуемых сведений и документов, однако не будет являться основанием для отклонения такой заявки.  </w:t>
      </w:r>
    </w:p>
    <w:p w14:paraId="10C00F73" w14:textId="77777777" w:rsidR="00764C24" w:rsidRPr="004612B1" w:rsidRDefault="00764C24" w:rsidP="00764C24">
      <w:pPr>
        <w:spacing w:after="0" w:line="240" w:lineRule="auto"/>
        <w:ind w:firstLine="709"/>
        <w:jc w:val="both"/>
        <w:rPr>
          <w:rFonts w:ascii="Times New Roman" w:hAnsi="Times New Roman"/>
          <w:sz w:val="24"/>
          <w:szCs w:val="24"/>
          <w:lang w:eastAsia="ru-RU"/>
        </w:rPr>
      </w:pPr>
    </w:p>
    <w:p w14:paraId="331D7A4E" w14:textId="77777777" w:rsidR="00764C24" w:rsidRPr="004612B1" w:rsidRDefault="00764C24" w:rsidP="00764C24">
      <w:pPr>
        <w:widowControl w:val="0"/>
        <w:autoSpaceDE w:val="0"/>
        <w:autoSpaceDN w:val="0"/>
        <w:adjustRightInd w:val="0"/>
        <w:spacing w:after="0" w:line="240" w:lineRule="auto"/>
        <w:ind w:firstLine="709"/>
        <w:jc w:val="both"/>
        <w:rPr>
          <w:rFonts w:ascii="Times New Roman" w:hAnsi="Times New Roman"/>
          <w:sz w:val="24"/>
          <w:szCs w:val="24"/>
          <w:lang w:eastAsia="ru-RU"/>
        </w:rPr>
      </w:pPr>
      <w:r w:rsidRPr="004612B1">
        <w:rPr>
          <w:rFonts w:ascii="Times New Roman" w:hAnsi="Times New Roman"/>
          <w:b/>
          <w:sz w:val="24"/>
          <w:szCs w:val="24"/>
          <w:lang w:eastAsia="ru-RU"/>
        </w:rPr>
        <w:t>Порядок оценки:</w:t>
      </w:r>
      <w:r w:rsidRPr="004612B1">
        <w:rPr>
          <w:rFonts w:ascii="Times New Roman" w:hAnsi="Times New Roman"/>
          <w:sz w:val="24"/>
          <w:szCs w:val="24"/>
          <w:lang w:eastAsia="ru-RU"/>
        </w:rPr>
        <w:t xml:space="preserve"> оценка по показателю подкритерия осуществляется на основании оценок членов ЗК в соответствии с представленной таблицей:</w:t>
      </w:r>
    </w:p>
    <w:p w14:paraId="0CE9DFC6" w14:textId="77777777" w:rsidR="00764C24" w:rsidRPr="004612B1" w:rsidRDefault="00764C24" w:rsidP="00764C24">
      <w:pPr>
        <w:widowControl w:val="0"/>
        <w:autoSpaceDE w:val="0"/>
        <w:autoSpaceDN w:val="0"/>
        <w:adjustRightInd w:val="0"/>
        <w:spacing w:after="0" w:line="240" w:lineRule="auto"/>
        <w:ind w:firstLine="709"/>
        <w:jc w:val="both"/>
        <w:rPr>
          <w:rFonts w:ascii="Times New Roman" w:hAnsi="Times New Roman"/>
          <w:sz w:val="24"/>
          <w:szCs w:val="24"/>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6"/>
        <w:gridCol w:w="1772"/>
        <w:gridCol w:w="1597"/>
      </w:tblGrid>
      <w:tr w:rsidR="00764C24" w:rsidRPr="004612B1" w14:paraId="39C5BA6B" w14:textId="77777777" w:rsidTr="00F81805">
        <w:trPr>
          <w:trHeight w:val="792"/>
        </w:trPr>
        <w:tc>
          <w:tcPr>
            <w:tcW w:w="3270" w:type="pct"/>
            <w:shd w:val="clear" w:color="auto" w:fill="auto"/>
            <w:vAlign w:val="center"/>
          </w:tcPr>
          <w:p w14:paraId="033A75D1" w14:textId="77777777" w:rsidR="00764C24" w:rsidRPr="004612B1" w:rsidRDefault="00764C24" w:rsidP="00F81805">
            <w:pPr>
              <w:widowControl w:val="0"/>
              <w:autoSpaceDE w:val="0"/>
              <w:autoSpaceDN w:val="0"/>
              <w:adjustRightInd w:val="0"/>
              <w:spacing w:after="0" w:line="240" w:lineRule="auto"/>
              <w:jc w:val="center"/>
              <w:rPr>
                <w:rFonts w:ascii="Times New Roman" w:hAnsi="Times New Roman"/>
                <w:b/>
                <w:szCs w:val="24"/>
                <w:lang w:eastAsia="ru-RU"/>
              </w:rPr>
            </w:pPr>
            <w:r w:rsidRPr="004612B1">
              <w:rPr>
                <w:rFonts w:ascii="Times New Roman" w:hAnsi="Times New Roman"/>
                <w:b/>
                <w:szCs w:val="24"/>
                <w:lang w:eastAsia="ru-RU"/>
              </w:rPr>
              <w:t xml:space="preserve">Наименование сертификата </w:t>
            </w:r>
          </w:p>
          <w:p w14:paraId="74C67FF4" w14:textId="77777777" w:rsidR="00764C24" w:rsidRPr="004612B1" w:rsidRDefault="00764C24" w:rsidP="00F81805">
            <w:pPr>
              <w:widowControl w:val="0"/>
              <w:autoSpaceDE w:val="0"/>
              <w:autoSpaceDN w:val="0"/>
              <w:adjustRightInd w:val="0"/>
              <w:spacing w:after="0" w:line="240" w:lineRule="auto"/>
              <w:jc w:val="center"/>
              <w:rPr>
                <w:rFonts w:ascii="Times New Roman" w:hAnsi="Times New Roman"/>
                <w:b/>
                <w:szCs w:val="24"/>
                <w:lang w:eastAsia="ru-RU"/>
              </w:rPr>
            </w:pPr>
            <w:r w:rsidRPr="004612B1">
              <w:rPr>
                <w:rFonts w:ascii="Times New Roman" w:hAnsi="Times New Roman"/>
                <w:b/>
                <w:szCs w:val="24"/>
                <w:lang w:eastAsia="ru-RU"/>
              </w:rPr>
              <w:t xml:space="preserve">соответствия качества </w:t>
            </w:r>
          </w:p>
        </w:tc>
        <w:tc>
          <w:tcPr>
            <w:tcW w:w="910" w:type="pct"/>
            <w:shd w:val="clear" w:color="auto" w:fill="auto"/>
            <w:vAlign w:val="center"/>
          </w:tcPr>
          <w:p w14:paraId="7E27BA36" w14:textId="77777777" w:rsidR="00764C24" w:rsidRPr="004612B1" w:rsidRDefault="00764C24" w:rsidP="00F81805">
            <w:pPr>
              <w:widowControl w:val="0"/>
              <w:autoSpaceDE w:val="0"/>
              <w:autoSpaceDN w:val="0"/>
              <w:adjustRightInd w:val="0"/>
              <w:spacing w:after="0" w:line="240" w:lineRule="auto"/>
              <w:jc w:val="center"/>
              <w:rPr>
                <w:rFonts w:ascii="Times New Roman" w:hAnsi="Times New Roman"/>
                <w:b/>
                <w:szCs w:val="24"/>
                <w:lang w:eastAsia="ru-RU"/>
              </w:rPr>
            </w:pPr>
            <w:r w:rsidRPr="004612B1">
              <w:rPr>
                <w:rFonts w:ascii="Times New Roman" w:hAnsi="Times New Roman"/>
                <w:b/>
                <w:szCs w:val="24"/>
                <w:lang w:eastAsia="ru-RU"/>
              </w:rPr>
              <w:t xml:space="preserve">Сертификат не представлен в составе заявки </w:t>
            </w:r>
          </w:p>
        </w:tc>
        <w:tc>
          <w:tcPr>
            <w:tcW w:w="820" w:type="pct"/>
            <w:shd w:val="clear" w:color="auto" w:fill="auto"/>
            <w:vAlign w:val="center"/>
          </w:tcPr>
          <w:p w14:paraId="551FA33A" w14:textId="77777777" w:rsidR="00764C24" w:rsidRPr="004612B1" w:rsidRDefault="00764C24" w:rsidP="00F81805">
            <w:pPr>
              <w:widowControl w:val="0"/>
              <w:autoSpaceDE w:val="0"/>
              <w:autoSpaceDN w:val="0"/>
              <w:adjustRightInd w:val="0"/>
              <w:spacing w:after="0" w:line="240" w:lineRule="auto"/>
              <w:jc w:val="center"/>
              <w:rPr>
                <w:rFonts w:ascii="Times New Roman" w:hAnsi="Times New Roman"/>
                <w:b/>
                <w:szCs w:val="24"/>
                <w:lang w:eastAsia="ru-RU"/>
              </w:rPr>
            </w:pPr>
            <w:r w:rsidRPr="004612B1">
              <w:rPr>
                <w:rFonts w:ascii="Times New Roman" w:hAnsi="Times New Roman"/>
                <w:b/>
                <w:szCs w:val="24"/>
                <w:lang w:eastAsia="ru-RU"/>
              </w:rPr>
              <w:t>Сертификат представлен в составе заявки</w:t>
            </w:r>
          </w:p>
        </w:tc>
      </w:tr>
      <w:tr w:rsidR="00764C24" w:rsidRPr="004612B1" w14:paraId="4E9B1BE4" w14:textId="77777777" w:rsidTr="00F81805">
        <w:trPr>
          <w:trHeight w:val="258"/>
        </w:trPr>
        <w:tc>
          <w:tcPr>
            <w:tcW w:w="3270" w:type="pct"/>
            <w:shd w:val="clear" w:color="auto" w:fill="auto"/>
          </w:tcPr>
          <w:p w14:paraId="718D663F" w14:textId="77777777" w:rsidR="00764C24" w:rsidRPr="004612B1" w:rsidRDefault="00764C24" w:rsidP="00F81805">
            <w:pPr>
              <w:widowControl w:val="0"/>
              <w:autoSpaceDE w:val="0"/>
              <w:autoSpaceDN w:val="0"/>
              <w:adjustRightInd w:val="0"/>
              <w:spacing w:after="0" w:line="240" w:lineRule="auto"/>
              <w:jc w:val="both"/>
              <w:rPr>
                <w:rFonts w:ascii="Times New Roman" w:hAnsi="Times New Roman"/>
                <w:szCs w:val="24"/>
                <w:lang w:eastAsia="ru-RU"/>
              </w:rPr>
            </w:pPr>
            <w:r w:rsidRPr="004612B1">
              <w:rPr>
                <w:rFonts w:ascii="Times New Roman" w:hAnsi="Times New Roman"/>
                <w:szCs w:val="24"/>
                <w:lang w:eastAsia="ru-RU"/>
              </w:rPr>
              <w:t>Сертификат менеджмента качества, выданный в соответствии с Межгосударственным стандартом ГОСТ ISO 9001-2011 «Системы менеджмента качества. Требования» или в соответствии с Национальным стандартом РФ ГОСТ Р ИСО 9001-2015 «Системы менеджмента качества. Требования»</w:t>
            </w:r>
          </w:p>
        </w:tc>
        <w:tc>
          <w:tcPr>
            <w:tcW w:w="910" w:type="pct"/>
            <w:shd w:val="clear" w:color="auto" w:fill="auto"/>
            <w:vAlign w:val="center"/>
          </w:tcPr>
          <w:p w14:paraId="589874BF" w14:textId="77777777" w:rsidR="00764C24" w:rsidRPr="004612B1" w:rsidRDefault="00764C24" w:rsidP="00F81805">
            <w:pPr>
              <w:widowControl w:val="0"/>
              <w:autoSpaceDE w:val="0"/>
              <w:autoSpaceDN w:val="0"/>
              <w:adjustRightInd w:val="0"/>
              <w:spacing w:after="0" w:line="240" w:lineRule="auto"/>
              <w:jc w:val="center"/>
              <w:rPr>
                <w:rFonts w:ascii="Times New Roman" w:hAnsi="Times New Roman"/>
                <w:szCs w:val="24"/>
                <w:lang w:eastAsia="ru-RU"/>
              </w:rPr>
            </w:pPr>
            <w:r w:rsidRPr="004612B1">
              <w:rPr>
                <w:rFonts w:ascii="Times New Roman" w:hAnsi="Times New Roman"/>
                <w:szCs w:val="24"/>
                <w:lang w:eastAsia="ru-RU"/>
              </w:rPr>
              <w:t>0</w:t>
            </w:r>
          </w:p>
        </w:tc>
        <w:tc>
          <w:tcPr>
            <w:tcW w:w="820" w:type="pct"/>
            <w:shd w:val="clear" w:color="auto" w:fill="auto"/>
            <w:vAlign w:val="center"/>
          </w:tcPr>
          <w:p w14:paraId="6BC3B8F2" w14:textId="77777777" w:rsidR="00764C24" w:rsidRPr="004612B1" w:rsidRDefault="00764C24" w:rsidP="00F81805">
            <w:pPr>
              <w:widowControl w:val="0"/>
              <w:autoSpaceDE w:val="0"/>
              <w:autoSpaceDN w:val="0"/>
              <w:adjustRightInd w:val="0"/>
              <w:spacing w:after="0" w:line="240" w:lineRule="auto"/>
              <w:jc w:val="center"/>
              <w:rPr>
                <w:rFonts w:ascii="Times New Roman" w:hAnsi="Times New Roman"/>
                <w:szCs w:val="24"/>
                <w:lang w:eastAsia="ru-RU"/>
              </w:rPr>
            </w:pPr>
            <w:r w:rsidRPr="004612B1">
              <w:rPr>
                <w:rFonts w:ascii="Times New Roman" w:hAnsi="Times New Roman"/>
                <w:szCs w:val="24"/>
                <w:lang w:eastAsia="ru-RU"/>
              </w:rPr>
              <w:t>100</w:t>
            </w:r>
          </w:p>
        </w:tc>
      </w:tr>
    </w:tbl>
    <w:p w14:paraId="399AA20B" w14:textId="6550DBF9" w:rsidR="001D08E6" w:rsidRPr="003018A3" w:rsidRDefault="001D08E6" w:rsidP="00764C24">
      <w:pPr>
        <w:widowControl w:val="0"/>
        <w:autoSpaceDE w:val="0"/>
        <w:autoSpaceDN w:val="0"/>
        <w:adjustRightInd w:val="0"/>
        <w:spacing w:after="0" w:line="240" w:lineRule="auto"/>
        <w:ind w:firstLine="709"/>
        <w:jc w:val="both"/>
        <w:rPr>
          <w:rFonts w:ascii="Times New Roman" w:hAnsi="Times New Roman" w:cstheme="minorBidi"/>
          <w:b/>
          <w:sz w:val="24"/>
          <w:szCs w:val="24"/>
          <w:lang w:eastAsia="ru-RU"/>
        </w:rPr>
      </w:pPr>
      <w:r w:rsidRPr="003018A3">
        <w:rPr>
          <w:rFonts w:ascii="Times New Roman" w:hAnsi="Times New Roman"/>
          <w:b/>
          <w:sz w:val="24"/>
          <w:szCs w:val="24"/>
          <w:lang w:eastAsia="ru-RU"/>
        </w:rPr>
        <w:t xml:space="preserve"> </w:t>
      </w:r>
    </w:p>
    <w:p w14:paraId="7C474FA4" w14:textId="77777777" w:rsidR="001D08E6" w:rsidRPr="003018A3" w:rsidRDefault="001D08E6" w:rsidP="001D08E6">
      <w:pPr>
        <w:spacing w:after="0" w:line="240" w:lineRule="auto"/>
        <w:ind w:firstLine="708"/>
        <w:jc w:val="both"/>
        <w:rPr>
          <w:rFonts w:ascii="Times New Roman" w:hAnsi="Times New Roman"/>
          <w:sz w:val="24"/>
          <w:szCs w:val="24"/>
          <w:lang w:eastAsia="ru-RU"/>
        </w:rPr>
      </w:pPr>
      <w:r w:rsidRPr="003018A3">
        <w:rPr>
          <w:rFonts w:ascii="Times New Roman" w:hAnsi="Times New Roman"/>
          <w:sz w:val="24"/>
          <w:szCs w:val="24"/>
          <w:lang w:eastAsia="ru-RU"/>
        </w:rPr>
        <w:t>Для получения рейтинга i-ой заявки по подкритерию, количество баллов, полученное i-ой заявкой при оценке ЗК, умножается на коэффициент значимости подкритерия.</w:t>
      </w:r>
    </w:p>
    <w:p w14:paraId="56C74A00" w14:textId="77777777" w:rsidR="001D08E6" w:rsidRPr="003018A3" w:rsidRDefault="001D08E6" w:rsidP="001D08E6">
      <w:pPr>
        <w:spacing w:after="0" w:line="240" w:lineRule="auto"/>
        <w:ind w:firstLine="708"/>
        <w:jc w:val="both"/>
        <w:rPr>
          <w:rFonts w:ascii="Times New Roman" w:hAnsi="Times New Roman"/>
          <w:sz w:val="24"/>
          <w:szCs w:val="24"/>
          <w:lang w:eastAsia="ru-RU"/>
        </w:rPr>
      </w:pPr>
    </w:p>
    <w:bookmarkEnd w:id="379"/>
    <w:p w14:paraId="5D8A13F1" w14:textId="77777777" w:rsidR="00200FB8" w:rsidRPr="004612B1" w:rsidRDefault="00200FB8" w:rsidP="00200FB8">
      <w:pPr>
        <w:spacing w:after="0" w:line="240" w:lineRule="auto"/>
        <w:ind w:firstLine="709"/>
        <w:jc w:val="both"/>
        <w:rPr>
          <w:rFonts w:ascii="Times New Roman" w:hAnsi="Times New Roman"/>
          <w:b/>
          <w:sz w:val="24"/>
          <w:szCs w:val="24"/>
          <w:lang w:eastAsia="ru-RU"/>
        </w:rPr>
      </w:pPr>
      <w:r w:rsidRPr="004612B1">
        <w:rPr>
          <w:rFonts w:ascii="Times New Roman" w:hAnsi="Times New Roman"/>
          <w:b/>
          <w:sz w:val="24"/>
          <w:szCs w:val="24"/>
          <w:lang w:eastAsia="ru-RU"/>
        </w:rPr>
        <w:t>Рейтинг, присуждаемый по подкритерию, определяется по формуле:</w:t>
      </w:r>
    </w:p>
    <w:p w14:paraId="152BF0FA" w14:textId="77777777" w:rsidR="00200FB8" w:rsidRPr="004612B1" w:rsidRDefault="00200FB8" w:rsidP="00200FB8">
      <w:pPr>
        <w:spacing w:after="0" w:line="240" w:lineRule="auto"/>
        <w:ind w:firstLine="709"/>
        <w:jc w:val="center"/>
        <w:rPr>
          <w:rFonts w:ascii="Times New Roman" w:hAnsi="Times New Roman"/>
          <w:b/>
          <w:sz w:val="24"/>
          <w:szCs w:val="24"/>
          <w:lang w:eastAsia="ru-RU"/>
        </w:rPr>
      </w:pPr>
    </w:p>
    <w:p w14:paraId="51C853ED" w14:textId="14EBE416" w:rsidR="00200FB8" w:rsidRPr="004612B1" w:rsidRDefault="00BE6C71" w:rsidP="00200FB8">
      <w:pPr>
        <w:spacing w:after="0" w:line="240" w:lineRule="auto"/>
        <w:ind w:firstLine="709"/>
        <w:jc w:val="center"/>
        <w:rPr>
          <w:rFonts w:ascii="Times New Roman" w:hAnsi="Times New Roman"/>
          <w:b/>
          <w:sz w:val="24"/>
          <w:szCs w:val="24"/>
          <w:vertAlign w:val="subscript"/>
          <w:lang w:eastAsia="ru-RU"/>
        </w:rPr>
      </w:pPr>
      <w:r w:rsidRPr="004612B1">
        <w:rPr>
          <w:rFonts w:ascii="Times New Roman" w:hAnsi="Times New Roman"/>
          <w:b/>
          <w:sz w:val="24"/>
          <w:szCs w:val="24"/>
          <w:lang w:val="en-US" w:eastAsia="ru-RU"/>
        </w:rPr>
        <w:t>R</w:t>
      </w:r>
      <w:r w:rsidRPr="004612B1">
        <w:rPr>
          <w:rFonts w:ascii="Times New Roman" w:hAnsi="Times New Roman"/>
          <w:b/>
          <w:sz w:val="24"/>
          <w:szCs w:val="24"/>
          <w:vertAlign w:val="subscript"/>
          <w:lang w:eastAsia="ru-RU"/>
        </w:rPr>
        <w:t>П</w:t>
      </w:r>
      <w:r>
        <w:rPr>
          <w:rFonts w:ascii="Times New Roman" w:hAnsi="Times New Roman"/>
          <w:b/>
          <w:sz w:val="24"/>
          <w:szCs w:val="24"/>
          <w:vertAlign w:val="subscript"/>
          <w:lang w:eastAsia="ru-RU"/>
        </w:rPr>
        <w:t>5</w:t>
      </w:r>
      <w:r w:rsidR="00200FB8" w:rsidRPr="004612B1">
        <w:rPr>
          <w:rFonts w:ascii="Times New Roman" w:hAnsi="Times New Roman"/>
          <w:b/>
          <w:sz w:val="24"/>
          <w:szCs w:val="24"/>
          <w:vertAlign w:val="subscript"/>
          <w:lang w:eastAsia="ru-RU"/>
        </w:rPr>
        <w:t xml:space="preserve">= </w:t>
      </w:r>
      <w:r w:rsidR="00200FB8" w:rsidRPr="004612B1">
        <w:rPr>
          <w:rFonts w:ascii="Times New Roman" w:hAnsi="Times New Roman"/>
          <w:b/>
          <w:sz w:val="24"/>
          <w:szCs w:val="24"/>
          <w:lang w:eastAsia="ru-RU"/>
        </w:rPr>
        <w:t xml:space="preserve">КБ </w:t>
      </w:r>
      <w:r w:rsidR="00200FB8" w:rsidRPr="004612B1">
        <w:rPr>
          <w:rFonts w:ascii="Times New Roman" w:hAnsi="Times New Roman"/>
          <w:sz w:val="24"/>
          <w:szCs w:val="24"/>
          <w:lang w:eastAsia="ru-RU"/>
        </w:rPr>
        <w:t>х</w:t>
      </w:r>
      <w:r w:rsidR="00200FB8" w:rsidRPr="004612B1">
        <w:rPr>
          <w:rFonts w:ascii="Times New Roman" w:hAnsi="Times New Roman"/>
          <w:b/>
          <w:sz w:val="24"/>
          <w:szCs w:val="24"/>
          <w:lang w:eastAsia="ru-RU"/>
        </w:rPr>
        <w:t xml:space="preserve"> </w:t>
      </w:r>
      <w:r w:rsidRPr="004612B1">
        <w:rPr>
          <w:rFonts w:ascii="Times New Roman" w:hAnsi="Times New Roman"/>
          <w:b/>
          <w:sz w:val="24"/>
          <w:szCs w:val="24"/>
          <w:lang w:eastAsia="ru-RU"/>
        </w:rPr>
        <w:t>К</w:t>
      </w:r>
      <w:r w:rsidRPr="004612B1">
        <w:rPr>
          <w:rFonts w:ascii="Times New Roman" w:hAnsi="Times New Roman"/>
          <w:b/>
          <w:sz w:val="24"/>
          <w:szCs w:val="24"/>
          <w:vertAlign w:val="subscript"/>
          <w:lang w:eastAsia="ru-RU"/>
        </w:rPr>
        <w:t>П</w:t>
      </w:r>
      <w:r>
        <w:rPr>
          <w:rFonts w:ascii="Times New Roman" w:hAnsi="Times New Roman"/>
          <w:b/>
          <w:sz w:val="24"/>
          <w:szCs w:val="24"/>
          <w:vertAlign w:val="subscript"/>
          <w:lang w:eastAsia="ru-RU"/>
        </w:rPr>
        <w:t>5</w:t>
      </w:r>
      <w:r w:rsidR="00200FB8" w:rsidRPr="004612B1">
        <w:rPr>
          <w:rFonts w:ascii="Times New Roman" w:hAnsi="Times New Roman"/>
          <w:b/>
          <w:sz w:val="24"/>
          <w:szCs w:val="24"/>
          <w:vertAlign w:val="subscript"/>
          <w:lang w:eastAsia="ru-RU"/>
        </w:rPr>
        <w:t>,</w:t>
      </w:r>
    </w:p>
    <w:p w14:paraId="0D489247" w14:textId="77777777" w:rsidR="00200FB8" w:rsidRPr="004612B1" w:rsidRDefault="00200FB8" w:rsidP="00200FB8">
      <w:pPr>
        <w:spacing w:after="0" w:line="240" w:lineRule="auto"/>
        <w:ind w:firstLine="709"/>
        <w:jc w:val="both"/>
        <w:rPr>
          <w:rFonts w:ascii="Times New Roman" w:hAnsi="Times New Roman"/>
          <w:b/>
          <w:sz w:val="24"/>
          <w:szCs w:val="24"/>
          <w:vertAlign w:val="subscript"/>
          <w:lang w:eastAsia="ru-RU"/>
        </w:rPr>
      </w:pPr>
    </w:p>
    <w:p w14:paraId="342065D7" w14:textId="77777777" w:rsidR="00200FB8" w:rsidRPr="004612B1" w:rsidRDefault="00200FB8" w:rsidP="00200FB8">
      <w:pPr>
        <w:spacing w:after="0" w:line="240" w:lineRule="auto"/>
        <w:ind w:firstLine="709"/>
        <w:jc w:val="both"/>
        <w:rPr>
          <w:rFonts w:ascii="Times New Roman" w:hAnsi="Times New Roman"/>
          <w:sz w:val="24"/>
          <w:szCs w:val="24"/>
          <w:lang w:eastAsia="ru-RU"/>
        </w:rPr>
      </w:pPr>
      <w:r w:rsidRPr="004612B1">
        <w:rPr>
          <w:rFonts w:ascii="Times New Roman" w:hAnsi="Times New Roman"/>
          <w:sz w:val="24"/>
          <w:szCs w:val="24"/>
          <w:lang w:eastAsia="ru-RU"/>
        </w:rPr>
        <w:t>где:</w:t>
      </w:r>
    </w:p>
    <w:p w14:paraId="59EFBDD9" w14:textId="7F19225C" w:rsidR="00200FB8" w:rsidRPr="004612B1" w:rsidRDefault="009E3534" w:rsidP="00200FB8">
      <w:pPr>
        <w:spacing w:after="0" w:line="240" w:lineRule="auto"/>
        <w:ind w:firstLine="709"/>
        <w:jc w:val="both"/>
        <w:rPr>
          <w:rFonts w:ascii="Times New Roman" w:hAnsi="Times New Roman"/>
          <w:sz w:val="24"/>
          <w:szCs w:val="24"/>
          <w:lang w:eastAsia="ru-RU"/>
        </w:rPr>
      </w:pPr>
      <w:r w:rsidRPr="004612B1">
        <w:rPr>
          <w:rFonts w:ascii="Times New Roman" w:hAnsi="Times New Roman"/>
          <w:i/>
          <w:sz w:val="24"/>
          <w:szCs w:val="24"/>
          <w:lang w:val="en-US" w:eastAsia="ru-RU"/>
        </w:rPr>
        <w:t>R</w:t>
      </w:r>
      <w:r w:rsidRPr="004612B1">
        <w:rPr>
          <w:rFonts w:ascii="Times New Roman" w:hAnsi="Times New Roman"/>
          <w:i/>
          <w:sz w:val="24"/>
          <w:szCs w:val="24"/>
          <w:vertAlign w:val="subscript"/>
          <w:lang w:eastAsia="ru-RU"/>
        </w:rPr>
        <w:t>П</w:t>
      </w:r>
      <w:r>
        <w:rPr>
          <w:rFonts w:ascii="Times New Roman" w:hAnsi="Times New Roman"/>
          <w:i/>
          <w:sz w:val="24"/>
          <w:szCs w:val="24"/>
          <w:vertAlign w:val="subscript"/>
          <w:lang w:eastAsia="ru-RU"/>
        </w:rPr>
        <w:t>5</w:t>
      </w:r>
      <w:r w:rsidR="00200FB8" w:rsidRPr="004612B1">
        <w:rPr>
          <w:rFonts w:ascii="Times New Roman" w:hAnsi="Times New Roman"/>
          <w:sz w:val="24"/>
          <w:szCs w:val="24"/>
          <w:lang w:eastAsia="ru-RU"/>
        </w:rPr>
        <w:t>– рейтинг заявки, присуждаемый i-й заявке по подкритерию;</w:t>
      </w:r>
    </w:p>
    <w:p w14:paraId="5D531861" w14:textId="77777777" w:rsidR="00200FB8" w:rsidRPr="004612B1" w:rsidRDefault="00200FB8" w:rsidP="00200FB8">
      <w:pPr>
        <w:suppressLineNumbers/>
        <w:suppressAutoHyphens/>
        <w:spacing w:after="0" w:line="240" w:lineRule="auto"/>
        <w:ind w:firstLine="709"/>
        <w:jc w:val="both"/>
        <w:rPr>
          <w:rFonts w:ascii="Times New Roman" w:hAnsi="Times New Roman"/>
          <w:sz w:val="24"/>
          <w:szCs w:val="24"/>
          <w:lang w:eastAsia="ru-RU"/>
        </w:rPr>
      </w:pPr>
      <w:r w:rsidRPr="004612B1">
        <w:rPr>
          <w:rFonts w:ascii="Times New Roman" w:hAnsi="Times New Roman"/>
          <w:i/>
          <w:sz w:val="24"/>
          <w:szCs w:val="24"/>
          <w:lang w:eastAsia="ru-RU"/>
        </w:rPr>
        <w:lastRenderedPageBreak/>
        <w:t>КБ</w:t>
      </w:r>
      <w:r w:rsidRPr="004612B1">
        <w:rPr>
          <w:rFonts w:ascii="Times New Roman" w:hAnsi="Times New Roman"/>
          <w:b/>
          <w:sz w:val="24"/>
          <w:szCs w:val="24"/>
          <w:lang w:eastAsia="ru-RU"/>
        </w:rPr>
        <w:t xml:space="preserve"> </w:t>
      </w:r>
      <w:r w:rsidRPr="004612B1">
        <w:rPr>
          <w:rFonts w:ascii="Times New Roman" w:hAnsi="Times New Roman"/>
          <w:sz w:val="24"/>
          <w:szCs w:val="24"/>
          <w:lang w:eastAsia="ru-RU"/>
        </w:rPr>
        <w:t>– количество баллов, полученное участником по подкритерию в соответствии с таблицей;</w:t>
      </w:r>
    </w:p>
    <w:p w14:paraId="57DB2651" w14:textId="479ED66D" w:rsidR="00200FB8" w:rsidRPr="004612B1" w:rsidRDefault="00BE6C71" w:rsidP="00200FB8">
      <w:pPr>
        <w:suppressLineNumbers/>
        <w:suppressAutoHyphens/>
        <w:spacing w:after="0" w:line="240" w:lineRule="auto"/>
        <w:ind w:firstLine="709"/>
        <w:jc w:val="both"/>
        <w:rPr>
          <w:rFonts w:ascii="Times New Roman" w:hAnsi="Times New Roman"/>
          <w:sz w:val="24"/>
          <w:szCs w:val="24"/>
          <w:lang w:eastAsia="ru-RU"/>
        </w:rPr>
      </w:pPr>
      <w:r w:rsidRPr="004612B1">
        <w:rPr>
          <w:rFonts w:ascii="Times New Roman" w:hAnsi="Times New Roman"/>
          <w:i/>
          <w:sz w:val="24"/>
          <w:szCs w:val="24"/>
          <w:lang w:eastAsia="ru-RU"/>
        </w:rPr>
        <w:t>К</w:t>
      </w:r>
      <w:r w:rsidRPr="004612B1">
        <w:rPr>
          <w:rFonts w:ascii="Times New Roman" w:hAnsi="Times New Roman"/>
          <w:i/>
          <w:sz w:val="24"/>
          <w:szCs w:val="24"/>
          <w:vertAlign w:val="subscript"/>
          <w:lang w:eastAsia="ru-RU"/>
        </w:rPr>
        <w:t>П</w:t>
      </w:r>
      <w:r>
        <w:rPr>
          <w:rFonts w:ascii="Times New Roman" w:hAnsi="Times New Roman"/>
          <w:i/>
          <w:sz w:val="24"/>
          <w:szCs w:val="24"/>
          <w:vertAlign w:val="subscript"/>
          <w:lang w:eastAsia="ru-RU"/>
        </w:rPr>
        <w:t>5</w:t>
      </w:r>
      <w:r w:rsidRPr="004612B1">
        <w:rPr>
          <w:rFonts w:ascii="Times New Roman" w:hAnsi="Times New Roman"/>
          <w:sz w:val="24"/>
          <w:szCs w:val="24"/>
          <w:lang w:eastAsia="ru-RU"/>
        </w:rPr>
        <w:t xml:space="preserve"> </w:t>
      </w:r>
      <w:r w:rsidR="00200FB8" w:rsidRPr="004612B1">
        <w:rPr>
          <w:rFonts w:ascii="Times New Roman" w:hAnsi="Times New Roman"/>
          <w:sz w:val="24"/>
          <w:szCs w:val="24"/>
          <w:lang w:eastAsia="ru-RU"/>
        </w:rPr>
        <w:t>– коэффициент значимости подкритерия оценки заявки (</w:t>
      </w:r>
      <w:r w:rsidR="00244078" w:rsidRPr="004612B1">
        <w:rPr>
          <w:rFonts w:ascii="Times New Roman" w:hAnsi="Times New Roman"/>
          <w:sz w:val="24"/>
          <w:szCs w:val="24"/>
          <w:lang w:eastAsia="ru-RU"/>
        </w:rPr>
        <w:t>K</w:t>
      </w:r>
      <w:r w:rsidR="00244078" w:rsidRPr="004612B1">
        <w:rPr>
          <w:rFonts w:ascii="Times New Roman" w:hAnsi="Times New Roman"/>
          <w:sz w:val="24"/>
          <w:szCs w:val="24"/>
          <w:vertAlign w:val="subscript"/>
          <w:lang w:eastAsia="ru-RU"/>
        </w:rPr>
        <w:t>П</w:t>
      </w:r>
      <w:r w:rsidR="00244078">
        <w:rPr>
          <w:rFonts w:ascii="Times New Roman" w:hAnsi="Times New Roman"/>
          <w:sz w:val="24"/>
          <w:szCs w:val="24"/>
          <w:vertAlign w:val="subscript"/>
          <w:lang w:eastAsia="ru-RU"/>
        </w:rPr>
        <w:t>5</w:t>
      </w:r>
      <w:r w:rsidR="00200FB8" w:rsidRPr="004612B1">
        <w:rPr>
          <w:rFonts w:ascii="Times New Roman" w:hAnsi="Times New Roman"/>
          <w:sz w:val="24"/>
          <w:szCs w:val="24"/>
          <w:lang w:eastAsia="ru-RU"/>
        </w:rPr>
        <w:t>) = 0,5.</w:t>
      </w:r>
    </w:p>
    <w:p w14:paraId="0D59CC8B" w14:textId="77777777" w:rsidR="00200FB8" w:rsidRPr="004612B1" w:rsidRDefault="00200FB8" w:rsidP="00200FB8">
      <w:pPr>
        <w:suppressLineNumbers/>
        <w:suppressAutoHyphens/>
        <w:spacing w:after="0" w:line="240" w:lineRule="auto"/>
        <w:ind w:firstLine="709"/>
        <w:jc w:val="both"/>
        <w:rPr>
          <w:rFonts w:ascii="Times New Roman" w:hAnsi="Times New Roman"/>
          <w:sz w:val="24"/>
          <w:szCs w:val="24"/>
          <w:lang w:eastAsia="ru-RU"/>
        </w:rPr>
      </w:pPr>
    </w:p>
    <w:p w14:paraId="0396C285" w14:textId="107B45AB" w:rsidR="00F96910" w:rsidRPr="004612B1" w:rsidRDefault="00F96910" w:rsidP="00F96910">
      <w:pPr>
        <w:widowControl w:val="0"/>
        <w:autoSpaceDE w:val="0"/>
        <w:autoSpaceDN w:val="0"/>
        <w:adjustRightInd w:val="0"/>
        <w:spacing w:after="0" w:line="240" w:lineRule="auto"/>
        <w:jc w:val="both"/>
        <w:rPr>
          <w:rFonts w:ascii="Times New Roman" w:hAnsi="Times New Roman"/>
          <w:b/>
          <w:sz w:val="24"/>
          <w:szCs w:val="24"/>
          <w:lang w:eastAsia="ru-RU"/>
        </w:rPr>
      </w:pPr>
      <w:bookmarkStart w:id="383" w:name="_Hlk510456456"/>
      <w:r w:rsidRPr="004612B1">
        <w:rPr>
          <w:rFonts w:ascii="Times New Roman" w:hAnsi="Times New Roman"/>
          <w:b/>
          <w:sz w:val="24"/>
          <w:szCs w:val="24"/>
          <w:lang w:eastAsia="ru-RU"/>
        </w:rPr>
        <w:t>4.8.4.</w:t>
      </w:r>
      <w:r w:rsidR="00BE6C71">
        <w:rPr>
          <w:rFonts w:ascii="Times New Roman" w:hAnsi="Times New Roman"/>
          <w:b/>
          <w:sz w:val="24"/>
          <w:szCs w:val="24"/>
          <w:lang w:eastAsia="ru-RU"/>
        </w:rPr>
        <w:t>6.</w:t>
      </w:r>
      <w:r w:rsidRPr="004612B1">
        <w:rPr>
          <w:rFonts w:ascii="Times New Roman" w:hAnsi="Times New Roman"/>
          <w:b/>
          <w:sz w:val="24"/>
          <w:szCs w:val="24"/>
          <w:lang w:eastAsia="ru-RU"/>
        </w:rPr>
        <w:t xml:space="preserve"> Подкритерий </w:t>
      </w:r>
      <w:r w:rsidR="00BE6C71">
        <w:rPr>
          <w:rFonts w:ascii="Times New Roman" w:hAnsi="Times New Roman"/>
          <w:b/>
          <w:sz w:val="24"/>
          <w:szCs w:val="24"/>
          <w:lang w:eastAsia="ru-RU"/>
        </w:rPr>
        <w:t>6</w:t>
      </w:r>
      <w:r w:rsidRPr="004612B1">
        <w:rPr>
          <w:rFonts w:ascii="Times New Roman" w:hAnsi="Times New Roman"/>
          <w:b/>
          <w:sz w:val="24"/>
          <w:szCs w:val="24"/>
          <w:lang w:eastAsia="ru-RU"/>
        </w:rPr>
        <w:t>: «</w:t>
      </w:r>
      <w:r w:rsidR="00AC4D3A" w:rsidRPr="00AC4D3A">
        <w:rPr>
          <w:rFonts w:ascii="Times New Roman" w:hAnsi="Times New Roman"/>
          <w:b/>
          <w:sz w:val="24"/>
          <w:szCs w:val="24"/>
          <w:lang w:eastAsia="ru-RU"/>
        </w:rPr>
        <w:t xml:space="preserve">Наличие у участника статуса </w:t>
      </w:r>
      <w:r w:rsidR="00BF335A">
        <w:rPr>
          <w:rFonts w:ascii="Times New Roman" w:hAnsi="Times New Roman"/>
          <w:b/>
          <w:sz w:val="24"/>
          <w:szCs w:val="24"/>
          <w:lang w:eastAsia="ru-RU"/>
        </w:rPr>
        <w:t xml:space="preserve">1С </w:t>
      </w:r>
      <w:r w:rsidR="00AC4D3A">
        <w:rPr>
          <w:rFonts w:ascii="Times New Roman" w:hAnsi="Times New Roman"/>
          <w:b/>
          <w:sz w:val="24"/>
          <w:szCs w:val="24"/>
          <w:lang w:eastAsia="ru-RU"/>
        </w:rPr>
        <w:t>«</w:t>
      </w:r>
      <w:r w:rsidR="00AC4D3A" w:rsidRPr="00AC4D3A">
        <w:rPr>
          <w:rFonts w:ascii="Times New Roman" w:hAnsi="Times New Roman"/>
          <w:b/>
          <w:sz w:val="24"/>
          <w:szCs w:val="24"/>
          <w:lang w:eastAsia="ru-RU"/>
        </w:rPr>
        <w:t>Центр компетенции по документообороту</w:t>
      </w:r>
      <w:r w:rsidRPr="004612B1">
        <w:rPr>
          <w:rFonts w:ascii="Times New Roman" w:hAnsi="Times New Roman"/>
          <w:b/>
          <w:sz w:val="24"/>
          <w:szCs w:val="24"/>
          <w:lang w:eastAsia="ru-RU"/>
        </w:rPr>
        <w:t>»</w:t>
      </w:r>
      <w:r w:rsidR="00AC4D3A">
        <w:rPr>
          <w:rFonts w:ascii="Times New Roman" w:hAnsi="Times New Roman"/>
          <w:b/>
          <w:sz w:val="24"/>
          <w:szCs w:val="24"/>
          <w:lang w:eastAsia="ru-RU"/>
        </w:rPr>
        <w:t>.</w:t>
      </w:r>
    </w:p>
    <w:p w14:paraId="49B10D08" w14:textId="77777777" w:rsidR="00F96910" w:rsidRPr="004612B1" w:rsidRDefault="00F96910" w:rsidP="00F96910">
      <w:pPr>
        <w:widowControl w:val="0"/>
        <w:autoSpaceDE w:val="0"/>
        <w:autoSpaceDN w:val="0"/>
        <w:adjustRightInd w:val="0"/>
        <w:spacing w:after="0" w:line="240" w:lineRule="auto"/>
        <w:jc w:val="both"/>
        <w:rPr>
          <w:rFonts w:ascii="Times New Roman" w:hAnsi="Times New Roman"/>
          <w:b/>
          <w:sz w:val="24"/>
          <w:szCs w:val="24"/>
          <w:lang w:eastAsia="ru-RU"/>
        </w:rPr>
      </w:pPr>
    </w:p>
    <w:p w14:paraId="284DC5E6" w14:textId="14C042E8" w:rsidR="00F96910" w:rsidRPr="004612B1" w:rsidRDefault="00F96910" w:rsidP="00F96910">
      <w:pPr>
        <w:suppressLineNumbers/>
        <w:suppressAutoHyphens/>
        <w:spacing w:after="0" w:line="240" w:lineRule="auto"/>
        <w:ind w:left="360" w:firstLine="349"/>
        <w:rPr>
          <w:rFonts w:ascii="Times New Roman" w:hAnsi="Times New Roman"/>
          <w:sz w:val="24"/>
          <w:szCs w:val="24"/>
          <w:lang w:eastAsia="ru-RU"/>
        </w:rPr>
      </w:pPr>
      <w:r w:rsidRPr="004612B1">
        <w:rPr>
          <w:rFonts w:ascii="Times New Roman" w:hAnsi="Times New Roman"/>
          <w:sz w:val="24"/>
          <w:szCs w:val="24"/>
          <w:lang w:eastAsia="ru-RU"/>
        </w:rPr>
        <w:t>Значимость подкритерия оценки заявки (</w:t>
      </w:r>
      <w:r w:rsidR="00AC4D3A" w:rsidRPr="004612B1">
        <w:rPr>
          <w:rFonts w:ascii="Times New Roman" w:hAnsi="Times New Roman"/>
          <w:sz w:val="24"/>
          <w:szCs w:val="24"/>
          <w:lang w:eastAsia="ru-RU"/>
        </w:rPr>
        <w:t>ЗКО</w:t>
      </w:r>
      <w:r w:rsidR="00AC4D3A" w:rsidRPr="004612B1">
        <w:rPr>
          <w:rFonts w:ascii="Times New Roman" w:hAnsi="Times New Roman"/>
          <w:sz w:val="24"/>
          <w:szCs w:val="24"/>
          <w:vertAlign w:val="subscript"/>
          <w:lang w:eastAsia="ru-RU"/>
        </w:rPr>
        <w:t>П</w:t>
      </w:r>
      <w:r w:rsidR="00AC4D3A">
        <w:rPr>
          <w:rFonts w:ascii="Times New Roman" w:hAnsi="Times New Roman"/>
          <w:sz w:val="24"/>
          <w:szCs w:val="24"/>
          <w:vertAlign w:val="subscript"/>
          <w:lang w:eastAsia="ru-RU"/>
        </w:rPr>
        <w:t>6</w:t>
      </w:r>
      <w:r w:rsidRPr="004612B1">
        <w:rPr>
          <w:rFonts w:ascii="Times New Roman" w:hAnsi="Times New Roman"/>
          <w:sz w:val="24"/>
          <w:szCs w:val="24"/>
          <w:lang w:eastAsia="ru-RU"/>
        </w:rPr>
        <w:t xml:space="preserve">) – </w:t>
      </w:r>
      <w:r>
        <w:rPr>
          <w:rFonts w:ascii="Times New Roman" w:hAnsi="Times New Roman"/>
          <w:sz w:val="24"/>
          <w:szCs w:val="24"/>
          <w:lang w:eastAsia="ru-RU"/>
        </w:rPr>
        <w:t>5</w:t>
      </w:r>
      <w:r w:rsidRPr="004612B1">
        <w:rPr>
          <w:rFonts w:ascii="Times New Roman" w:hAnsi="Times New Roman"/>
          <w:sz w:val="24"/>
          <w:szCs w:val="24"/>
          <w:lang w:eastAsia="ru-RU"/>
        </w:rPr>
        <w:t>%</w:t>
      </w:r>
    </w:p>
    <w:p w14:paraId="4AADC1CD" w14:textId="00ABD20F" w:rsidR="00F96910" w:rsidRPr="004612B1" w:rsidRDefault="00F96910" w:rsidP="00F96910">
      <w:pPr>
        <w:widowControl w:val="0"/>
        <w:autoSpaceDE w:val="0"/>
        <w:autoSpaceDN w:val="0"/>
        <w:adjustRightInd w:val="0"/>
        <w:spacing w:after="0" w:line="240" w:lineRule="auto"/>
        <w:ind w:firstLine="709"/>
        <w:jc w:val="both"/>
        <w:rPr>
          <w:rFonts w:ascii="Times New Roman" w:hAnsi="Times New Roman"/>
          <w:sz w:val="24"/>
          <w:szCs w:val="24"/>
          <w:lang w:eastAsia="ru-RU"/>
        </w:rPr>
      </w:pPr>
      <w:r w:rsidRPr="004612B1">
        <w:rPr>
          <w:rFonts w:ascii="Times New Roman" w:hAnsi="Times New Roman"/>
          <w:sz w:val="24"/>
          <w:szCs w:val="24"/>
          <w:lang w:eastAsia="ru-RU"/>
        </w:rPr>
        <w:t>Коэффициент значимости подкритерия оценки заявки (</w:t>
      </w:r>
      <w:r w:rsidR="00AC4D3A" w:rsidRPr="004612B1">
        <w:rPr>
          <w:rFonts w:ascii="Times New Roman" w:hAnsi="Times New Roman"/>
          <w:sz w:val="24"/>
          <w:szCs w:val="24"/>
          <w:lang w:val="en-US" w:eastAsia="ru-RU"/>
        </w:rPr>
        <w:t>K</w:t>
      </w:r>
      <w:r w:rsidR="00AC4D3A" w:rsidRPr="004612B1">
        <w:rPr>
          <w:rFonts w:ascii="Times New Roman" w:hAnsi="Times New Roman"/>
          <w:sz w:val="24"/>
          <w:szCs w:val="24"/>
          <w:vertAlign w:val="subscript"/>
          <w:lang w:eastAsia="ru-RU"/>
        </w:rPr>
        <w:t>П</w:t>
      </w:r>
      <w:r w:rsidR="00AC4D3A">
        <w:rPr>
          <w:rFonts w:ascii="Times New Roman" w:hAnsi="Times New Roman"/>
          <w:sz w:val="24"/>
          <w:szCs w:val="24"/>
          <w:vertAlign w:val="subscript"/>
          <w:lang w:eastAsia="ru-RU"/>
        </w:rPr>
        <w:t>6</w:t>
      </w:r>
      <w:r w:rsidRPr="004612B1">
        <w:rPr>
          <w:rFonts w:ascii="Times New Roman" w:hAnsi="Times New Roman"/>
          <w:sz w:val="24"/>
          <w:szCs w:val="24"/>
          <w:lang w:eastAsia="ru-RU"/>
        </w:rPr>
        <w:t>) = 0,</w:t>
      </w:r>
      <w:r w:rsidR="005D5062">
        <w:rPr>
          <w:rFonts w:ascii="Times New Roman" w:hAnsi="Times New Roman"/>
          <w:sz w:val="24"/>
          <w:szCs w:val="24"/>
          <w:lang w:eastAsia="ru-RU"/>
        </w:rPr>
        <w:t>0</w:t>
      </w:r>
      <w:r>
        <w:rPr>
          <w:rFonts w:ascii="Times New Roman" w:hAnsi="Times New Roman"/>
          <w:sz w:val="24"/>
          <w:szCs w:val="24"/>
          <w:lang w:eastAsia="ru-RU"/>
        </w:rPr>
        <w:t>5</w:t>
      </w:r>
    </w:p>
    <w:bookmarkEnd w:id="383"/>
    <w:p w14:paraId="06F0A6A0" w14:textId="77777777" w:rsidR="00F96910" w:rsidRPr="004612B1" w:rsidRDefault="00F96910" w:rsidP="00F96910">
      <w:pPr>
        <w:widowControl w:val="0"/>
        <w:autoSpaceDE w:val="0"/>
        <w:autoSpaceDN w:val="0"/>
        <w:adjustRightInd w:val="0"/>
        <w:spacing w:after="0" w:line="240" w:lineRule="auto"/>
        <w:jc w:val="both"/>
        <w:rPr>
          <w:rFonts w:ascii="Times New Roman" w:hAnsi="Times New Roman"/>
          <w:b/>
          <w:sz w:val="24"/>
          <w:szCs w:val="24"/>
        </w:rPr>
      </w:pPr>
    </w:p>
    <w:p w14:paraId="2C6BB14E" w14:textId="43C37DAC" w:rsidR="00BF335A" w:rsidRPr="004612B1" w:rsidRDefault="00F96910" w:rsidP="00F96910">
      <w:pPr>
        <w:widowControl w:val="0"/>
        <w:autoSpaceDE w:val="0"/>
        <w:autoSpaceDN w:val="0"/>
        <w:adjustRightInd w:val="0"/>
        <w:spacing w:after="0" w:line="240" w:lineRule="auto"/>
        <w:ind w:firstLine="709"/>
        <w:jc w:val="both"/>
        <w:rPr>
          <w:rFonts w:ascii="Times New Roman" w:hAnsi="Times New Roman"/>
          <w:sz w:val="24"/>
          <w:szCs w:val="24"/>
        </w:rPr>
      </w:pPr>
      <w:r w:rsidRPr="004612B1">
        <w:rPr>
          <w:rFonts w:ascii="Times New Roman" w:hAnsi="Times New Roman"/>
          <w:b/>
          <w:sz w:val="24"/>
          <w:szCs w:val="24"/>
        </w:rPr>
        <w:t xml:space="preserve">Описание подкритерия: </w:t>
      </w:r>
      <w:r w:rsidRPr="004612B1">
        <w:rPr>
          <w:rFonts w:ascii="Times New Roman" w:hAnsi="Times New Roman"/>
          <w:sz w:val="24"/>
          <w:szCs w:val="24"/>
        </w:rPr>
        <w:t xml:space="preserve">оценивается наличие у участника </w:t>
      </w:r>
      <w:r w:rsidR="002300A8">
        <w:rPr>
          <w:rFonts w:ascii="Times New Roman" w:hAnsi="Times New Roman"/>
          <w:sz w:val="24"/>
          <w:szCs w:val="24"/>
        </w:rPr>
        <w:t xml:space="preserve">сертификата </w:t>
      </w:r>
      <w:r w:rsidR="00BF335A" w:rsidRPr="00BF335A">
        <w:rPr>
          <w:rFonts w:ascii="Times New Roman" w:hAnsi="Times New Roman"/>
          <w:sz w:val="24"/>
          <w:szCs w:val="24"/>
        </w:rPr>
        <w:t>1С «Центр компетенции по документообороту».</w:t>
      </w:r>
    </w:p>
    <w:p w14:paraId="5F04475E" w14:textId="77777777" w:rsidR="00F96910" w:rsidRPr="004612B1" w:rsidRDefault="00F96910" w:rsidP="00F96910">
      <w:pPr>
        <w:widowControl w:val="0"/>
        <w:autoSpaceDE w:val="0"/>
        <w:autoSpaceDN w:val="0"/>
        <w:adjustRightInd w:val="0"/>
        <w:spacing w:after="0" w:line="240" w:lineRule="auto"/>
        <w:ind w:firstLine="709"/>
        <w:jc w:val="both"/>
        <w:rPr>
          <w:rFonts w:ascii="Times New Roman" w:hAnsi="Times New Roman"/>
          <w:sz w:val="24"/>
          <w:szCs w:val="24"/>
        </w:rPr>
      </w:pPr>
    </w:p>
    <w:p w14:paraId="4232D0A4" w14:textId="4734CC62" w:rsidR="00F96910" w:rsidRPr="004612B1" w:rsidRDefault="00F96910" w:rsidP="00F96910">
      <w:pPr>
        <w:widowControl w:val="0"/>
        <w:autoSpaceDE w:val="0"/>
        <w:autoSpaceDN w:val="0"/>
        <w:adjustRightInd w:val="0"/>
        <w:spacing w:after="0" w:line="240" w:lineRule="auto"/>
        <w:ind w:firstLine="709"/>
        <w:jc w:val="both"/>
        <w:rPr>
          <w:rFonts w:ascii="Times New Roman" w:hAnsi="Times New Roman"/>
          <w:b/>
          <w:sz w:val="24"/>
          <w:szCs w:val="24"/>
          <w:lang w:eastAsia="ru-RU"/>
        </w:rPr>
      </w:pPr>
      <w:r w:rsidRPr="004612B1">
        <w:rPr>
          <w:rFonts w:ascii="Times New Roman" w:hAnsi="Times New Roman"/>
          <w:b/>
          <w:sz w:val="24"/>
          <w:szCs w:val="24"/>
          <w:lang w:eastAsia="ru-RU"/>
        </w:rPr>
        <w:t>Требования к документам, подтверждающим оцениваемые сведения:</w:t>
      </w:r>
      <w:r w:rsidRPr="004612B1">
        <w:rPr>
          <w:rFonts w:ascii="Times New Roman" w:hAnsi="Times New Roman"/>
          <w:sz w:val="24"/>
          <w:szCs w:val="24"/>
          <w:lang w:eastAsia="ru-RU"/>
        </w:rPr>
        <w:t xml:space="preserve"> </w:t>
      </w:r>
      <w:r w:rsidRPr="001A6C71">
        <w:rPr>
          <w:rFonts w:ascii="Times New Roman" w:hAnsi="Times New Roman"/>
          <w:sz w:val="24"/>
          <w:szCs w:val="24"/>
        </w:rPr>
        <w:t xml:space="preserve">наличие у участника статуса </w:t>
      </w:r>
      <w:r w:rsidR="001F22C9" w:rsidRPr="001F22C9">
        <w:rPr>
          <w:rFonts w:ascii="Times New Roman" w:hAnsi="Times New Roman"/>
          <w:sz w:val="24"/>
          <w:szCs w:val="24"/>
        </w:rPr>
        <w:t xml:space="preserve">1С «Центр компетенции по документообороту» </w:t>
      </w:r>
      <w:r w:rsidRPr="001F22C9">
        <w:rPr>
          <w:rFonts w:ascii="Times New Roman" w:hAnsi="Times New Roman"/>
          <w:sz w:val="24"/>
          <w:szCs w:val="24"/>
        </w:rPr>
        <w:t xml:space="preserve">подтверждается предоставлением в составе заявки </w:t>
      </w:r>
      <w:r w:rsidR="002E6189">
        <w:rPr>
          <w:rFonts w:ascii="Times New Roman" w:hAnsi="Times New Roman"/>
          <w:sz w:val="24"/>
          <w:szCs w:val="24"/>
        </w:rPr>
        <w:t xml:space="preserve">соответствующей </w:t>
      </w:r>
      <w:r w:rsidRPr="001A6C71">
        <w:rPr>
          <w:rFonts w:ascii="Times New Roman" w:hAnsi="Times New Roman"/>
          <w:sz w:val="24"/>
          <w:szCs w:val="24"/>
        </w:rPr>
        <w:t xml:space="preserve">копии сертификата </w:t>
      </w:r>
      <w:r w:rsidRPr="001F22C9">
        <w:rPr>
          <w:rFonts w:ascii="Times New Roman" w:hAnsi="Times New Roman"/>
          <w:sz w:val="24"/>
          <w:szCs w:val="24"/>
        </w:rPr>
        <w:t>1С</w:t>
      </w:r>
      <w:r w:rsidR="002E6189">
        <w:rPr>
          <w:rFonts w:ascii="Times New Roman" w:hAnsi="Times New Roman"/>
          <w:sz w:val="24"/>
          <w:szCs w:val="24"/>
        </w:rPr>
        <w:t>.</w:t>
      </w:r>
    </w:p>
    <w:p w14:paraId="327B0835" w14:textId="77777777" w:rsidR="00F96910" w:rsidRPr="004612B1" w:rsidRDefault="00F96910" w:rsidP="00F96910">
      <w:pPr>
        <w:widowControl w:val="0"/>
        <w:autoSpaceDE w:val="0"/>
        <w:autoSpaceDN w:val="0"/>
        <w:adjustRightInd w:val="0"/>
        <w:spacing w:after="0" w:line="240" w:lineRule="auto"/>
        <w:ind w:firstLine="709"/>
        <w:jc w:val="both"/>
        <w:rPr>
          <w:rFonts w:ascii="Times New Roman" w:hAnsi="Times New Roman"/>
          <w:sz w:val="24"/>
          <w:szCs w:val="24"/>
        </w:rPr>
      </w:pPr>
    </w:p>
    <w:p w14:paraId="34F6B0EC" w14:textId="77777777" w:rsidR="00F96910" w:rsidRPr="004612B1" w:rsidRDefault="00F96910" w:rsidP="00F96910">
      <w:pPr>
        <w:spacing w:after="0" w:line="240" w:lineRule="auto"/>
        <w:ind w:firstLine="709"/>
        <w:jc w:val="both"/>
        <w:rPr>
          <w:rFonts w:ascii="Times New Roman" w:hAnsi="Times New Roman"/>
          <w:sz w:val="24"/>
          <w:szCs w:val="24"/>
          <w:lang w:eastAsia="ru-RU"/>
        </w:rPr>
      </w:pPr>
      <w:r w:rsidRPr="004612B1">
        <w:rPr>
          <w:rFonts w:ascii="Times New Roman" w:hAnsi="Times New Roman"/>
          <w:sz w:val="24"/>
          <w:szCs w:val="24"/>
          <w:lang w:eastAsia="ru-RU"/>
        </w:rPr>
        <w:t xml:space="preserve">Непредставление участником в составе заявки указанных выше сведений и документов, а также предоставление других сведений и/или документов, отличных от требуемых в настоящем пункте, будет расцениваться ЗК как непредставление требуемых сведений и документов, однако не будет являться основанием для отклонения такой заявки.  </w:t>
      </w:r>
    </w:p>
    <w:p w14:paraId="76EE1523" w14:textId="77777777" w:rsidR="00F96910" w:rsidRPr="004612B1" w:rsidRDefault="00F96910" w:rsidP="00F96910">
      <w:pPr>
        <w:spacing w:after="0" w:line="240" w:lineRule="auto"/>
        <w:ind w:firstLine="709"/>
        <w:jc w:val="both"/>
        <w:rPr>
          <w:rFonts w:ascii="Times New Roman" w:hAnsi="Times New Roman"/>
          <w:sz w:val="24"/>
          <w:szCs w:val="24"/>
          <w:lang w:eastAsia="ru-RU"/>
        </w:rPr>
      </w:pPr>
    </w:p>
    <w:p w14:paraId="26ADE3E4" w14:textId="77777777" w:rsidR="00F96910" w:rsidRPr="004612B1" w:rsidRDefault="00F96910" w:rsidP="00F96910">
      <w:pPr>
        <w:widowControl w:val="0"/>
        <w:autoSpaceDE w:val="0"/>
        <w:autoSpaceDN w:val="0"/>
        <w:adjustRightInd w:val="0"/>
        <w:spacing w:after="0" w:line="240" w:lineRule="auto"/>
        <w:ind w:firstLine="709"/>
        <w:jc w:val="both"/>
        <w:rPr>
          <w:rFonts w:ascii="Times New Roman" w:hAnsi="Times New Roman"/>
          <w:sz w:val="24"/>
          <w:szCs w:val="24"/>
          <w:lang w:eastAsia="ru-RU"/>
        </w:rPr>
      </w:pPr>
      <w:r w:rsidRPr="004612B1">
        <w:rPr>
          <w:rFonts w:ascii="Times New Roman" w:hAnsi="Times New Roman"/>
          <w:b/>
          <w:sz w:val="24"/>
          <w:szCs w:val="24"/>
          <w:lang w:eastAsia="ru-RU"/>
        </w:rPr>
        <w:t>Порядок оценки:</w:t>
      </w:r>
      <w:r w:rsidRPr="004612B1">
        <w:rPr>
          <w:rFonts w:ascii="Times New Roman" w:hAnsi="Times New Roman"/>
          <w:sz w:val="24"/>
          <w:szCs w:val="24"/>
          <w:lang w:eastAsia="ru-RU"/>
        </w:rPr>
        <w:t xml:space="preserve"> оценка по показателю подкритерия осуществляется на основании оценок членов ЗК в соответствии с представленной таблицей:</w:t>
      </w:r>
    </w:p>
    <w:p w14:paraId="780C6530" w14:textId="77777777" w:rsidR="00F96910" w:rsidRPr="004612B1" w:rsidRDefault="00F96910" w:rsidP="00F96910">
      <w:pPr>
        <w:widowControl w:val="0"/>
        <w:autoSpaceDE w:val="0"/>
        <w:autoSpaceDN w:val="0"/>
        <w:adjustRightInd w:val="0"/>
        <w:spacing w:after="0" w:line="240" w:lineRule="auto"/>
        <w:jc w:val="both"/>
        <w:rPr>
          <w:rFonts w:ascii="Times New Roman" w:hAnsi="Times New Roman"/>
          <w:sz w:val="24"/>
          <w:szCs w:val="24"/>
          <w:lang w:eastAsia="ru-RU"/>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7197"/>
        <w:gridCol w:w="1881"/>
      </w:tblGrid>
      <w:tr w:rsidR="00F96910" w:rsidRPr="004612B1" w14:paraId="13378364" w14:textId="77777777" w:rsidTr="00F81805">
        <w:trPr>
          <w:trHeight w:val="792"/>
          <w:jc w:val="center"/>
        </w:trPr>
        <w:tc>
          <w:tcPr>
            <w:tcW w:w="351" w:type="pct"/>
            <w:vAlign w:val="center"/>
          </w:tcPr>
          <w:p w14:paraId="0E92C798" w14:textId="77777777" w:rsidR="00F96910" w:rsidRPr="004612B1" w:rsidRDefault="00F96910" w:rsidP="00F81805">
            <w:pPr>
              <w:widowControl w:val="0"/>
              <w:autoSpaceDE w:val="0"/>
              <w:autoSpaceDN w:val="0"/>
              <w:adjustRightInd w:val="0"/>
              <w:spacing w:after="0" w:line="240" w:lineRule="auto"/>
              <w:jc w:val="center"/>
              <w:rPr>
                <w:rFonts w:ascii="Times New Roman" w:hAnsi="Times New Roman"/>
                <w:b/>
                <w:sz w:val="24"/>
                <w:szCs w:val="24"/>
                <w:lang w:eastAsia="ru-RU"/>
              </w:rPr>
            </w:pPr>
            <w:r w:rsidRPr="004612B1">
              <w:rPr>
                <w:rFonts w:ascii="Times New Roman" w:hAnsi="Times New Roman"/>
                <w:b/>
                <w:sz w:val="24"/>
                <w:szCs w:val="24"/>
                <w:lang w:eastAsia="ru-RU"/>
              </w:rPr>
              <w:t>№ п/п</w:t>
            </w:r>
          </w:p>
        </w:tc>
        <w:tc>
          <w:tcPr>
            <w:tcW w:w="3710" w:type="pct"/>
            <w:shd w:val="clear" w:color="auto" w:fill="auto"/>
            <w:vAlign w:val="center"/>
          </w:tcPr>
          <w:p w14:paraId="2FFFCE16" w14:textId="77777777" w:rsidR="00F96910" w:rsidRPr="004612B1" w:rsidRDefault="00F96910" w:rsidP="00F81805">
            <w:pPr>
              <w:widowControl w:val="0"/>
              <w:autoSpaceDE w:val="0"/>
              <w:autoSpaceDN w:val="0"/>
              <w:adjustRightInd w:val="0"/>
              <w:spacing w:after="0" w:line="240" w:lineRule="auto"/>
              <w:jc w:val="center"/>
              <w:rPr>
                <w:rFonts w:ascii="Times New Roman" w:hAnsi="Times New Roman"/>
                <w:b/>
                <w:sz w:val="20"/>
                <w:szCs w:val="24"/>
                <w:lang w:eastAsia="ru-RU"/>
              </w:rPr>
            </w:pPr>
            <w:r w:rsidRPr="004612B1">
              <w:rPr>
                <w:rFonts w:ascii="Times New Roman" w:hAnsi="Times New Roman"/>
                <w:b/>
                <w:sz w:val="24"/>
                <w:szCs w:val="24"/>
                <w:lang w:eastAsia="ru-RU"/>
              </w:rPr>
              <w:t>Наименование показателя</w:t>
            </w:r>
          </w:p>
        </w:tc>
        <w:tc>
          <w:tcPr>
            <w:tcW w:w="939" w:type="pct"/>
            <w:shd w:val="clear" w:color="auto" w:fill="auto"/>
            <w:vAlign w:val="center"/>
          </w:tcPr>
          <w:p w14:paraId="039200DB" w14:textId="77777777" w:rsidR="00F96910" w:rsidRPr="004612B1" w:rsidRDefault="00F96910" w:rsidP="00F81805">
            <w:pPr>
              <w:widowControl w:val="0"/>
              <w:autoSpaceDE w:val="0"/>
              <w:autoSpaceDN w:val="0"/>
              <w:adjustRightInd w:val="0"/>
              <w:spacing w:after="0" w:line="240" w:lineRule="auto"/>
              <w:jc w:val="center"/>
              <w:rPr>
                <w:rFonts w:ascii="Times New Roman" w:hAnsi="Times New Roman"/>
                <w:b/>
                <w:sz w:val="20"/>
                <w:szCs w:val="24"/>
                <w:lang w:eastAsia="ru-RU"/>
              </w:rPr>
            </w:pPr>
            <w:r w:rsidRPr="004612B1">
              <w:rPr>
                <w:rFonts w:ascii="Times New Roman" w:hAnsi="Times New Roman"/>
                <w:b/>
                <w:sz w:val="24"/>
                <w:szCs w:val="24"/>
                <w:lang w:eastAsia="ru-RU"/>
              </w:rPr>
              <w:t>Присуждаемые баллы участнику</w:t>
            </w:r>
          </w:p>
        </w:tc>
      </w:tr>
      <w:tr w:rsidR="00F96910" w:rsidRPr="004612B1" w14:paraId="12FC07EE" w14:textId="77777777" w:rsidTr="00F81805">
        <w:trPr>
          <w:trHeight w:val="258"/>
          <w:jc w:val="center"/>
        </w:trPr>
        <w:tc>
          <w:tcPr>
            <w:tcW w:w="351" w:type="pct"/>
            <w:vAlign w:val="center"/>
          </w:tcPr>
          <w:p w14:paraId="53B83EC9" w14:textId="77777777" w:rsidR="00F96910" w:rsidRPr="004612B1" w:rsidRDefault="00F96910" w:rsidP="00F81805">
            <w:pPr>
              <w:widowControl w:val="0"/>
              <w:autoSpaceDE w:val="0"/>
              <w:autoSpaceDN w:val="0"/>
              <w:adjustRightInd w:val="0"/>
              <w:spacing w:after="0" w:line="240" w:lineRule="auto"/>
              <w:jc w:val="center"/>
              <w:rPr>
                <w:rFonts w:ascii="Times New Roman" w:hAnsi="Times New Roman"/>
                <w:sz w:val="20"/>
                <w:szCs w:val="24"/>
                <w:lang w:eastAsia="ru-RU"/>
              </w:rPr>
            </w:pPr>
            <w:r w:rsidRPr="004612B1">
              <w:rPr>
                <w:rFonts w:ascii="Times New Roman" w:hAnsi="Times New Roman"/>
                <w:sz w:val="24"/>
                <w:szCs w:val="24"/>
                <w:lang w:eastAsia="ru-RU"/>
              </w:rPr>
              <w:t>1</w:t>
            </w:r>
          </w:p>
        </w:tc>
        <w:tc>
          <w:tcPr>
            <w:tcW w:w="3710" w:type="pct"/>
            <w:shd w:val="clear" w:color="auto" w:fill="auto"/>
          </w:tcPr>
          <w:p w14:paraId="5E4D8C58" w14:textId="4F9194E1" w:rsidR="00F96910" w:rsidRPr="004612B1" w:rsidRDefault="00F96910" w:rsidP="00F81805">
            <w:pPr>
              <w:widowControl w:val="0"/>
              <w:autoSpaceDE w:val="0"/>
              <w:autoSpaceDN w:val="0"/>
              <w:adjustRightInd w:val="0"/>
              <w:spacing w:after="0" w:line="240" w:lineRule="auto"/>
              <w:jc w:val="both"/>
              <w:rPr>
                <w:rFonts w:ascii="Times New Roman" w:hAnsi="Times New Roman"/>
                <w:szCs w:val="24"/>
                <w:lang w:eastAsia="ru-RU"/>
              </w:rPr>
            </w:pPr>
            <w:r w:rsidRPr="004612B1">
              <w:rPr>
                <w:rFonts w:ascii="Times New Roman" w:hAnsi="Times New Roman"/>
                <w:szCs w:val="24"/>
                <w:lang w:eastAsia="ru-RU"/>
              </w:rPr>
              <w:t xml:space="preserve">Отсутствие сертификата </w:t>
            </w:r>
            <w:r w:rsidR="007A245B" w:rsidRPr="007A245B">
              <w:rPr>
                <w:rFonts w:ascii="Times New Roman" w:hAnsi="Times New Roman"/>
                <w:szCs w:val="24"/>
                <w:lang w:eastAsia="ru-RU"/>
              </w:rPr>
              <w:t>1С «Центр компетенции по документообороту»</w:t>
            </w:r>
          </w:p>
        </w:tc>
        <w:tc>
          <w:tcPr>
            <w:tcW w:w="939" w:type="pct"/>
            <w:shd w:val="clear" w:color="auto" w:fill="auto"/>
          </w:tcPr>
          <w:p w14:paraId="600DF850" w14:textId="77777777" w:rsidR="00F96910" w:rsidRPr="004612B1" w:rsidRDefault="00F96910" w:rsidP="00F81805">
            <w:pPr>
              <w:widowControl w:val="0"/>
              <w:autoSpaceDE w:val="0"/>
              <w:autoSpaceDN w:val="0"/>
              <w:adjustRightInd w:val="0"/>
              <w:spacing w:after="0" w:line="240" w:lineRule="auto"/>
              <w:jc w:val="center"/>
              <w:rPr>
                <w:rFonts w:ascii="Times New Roman" w:hAnsi="Times New Roman"/>
                <w:sz w:val="20"/>
                <w:szCs w:val="24"/>
                <w:lang w:eastAsia="ru-RU"/>
              </w:rPr>
            </w:pPr>
            <w:r w:rsidRPr="004612B1">
              <w:rPr>
                <w:rFonts w:ascii="Times New Roman" w:hAnsi="Times New Roman"/>
                <w:sz w:val="20"/>
                <w:szCs w:val="24"/>
                <w:lang w:eastAsia="ru-RU"/>
              </w:rPr>
              <w:t>0</w:t>
            </w:r>
          </w:p>
        </w:tc>
      </w:tr>
      <w:tr w:rsidR="00F96910" w:rsidRPr="004612B1" w14:paraId="1B5A4789" w14:textId="77777777" w:rsidTr="00F81805">
        <w:trPr>
          <w:trHeight w:val="258"/>
          <w:jc w:val="center"/>
        </w:trPr>
        <w:tc>
          <w:tcPr>
            <w:tcW w:w="351" w:type="pct"/>
            <w:vAlign w:val="center"/>
          </w:tcPr>
          <w:p w14:paraId="69C8FA65" w14:textId="77777777" w:rsidR="00F96910" w:rsidRPr="004612B1" w:rsidRDefault="00F96910" w:rsidP="00F81805">
            <w:pPr>
              <w:widowControl w:val="0"/>
              <w:autoSpaceDE w:val="0"/>
              <w:autoSpaceDN w:val="0"/>
              <w:adjustRightInd w:val="0"/>
              <w:spacing w:after="0" w:line="240" w:lineRule="auto"/>
              <w:jc w:val="center"/>
              <w:rPr>
                <w:rFonts w:ascii="Times New Roman" w:hAnsi="Times New Roman"/>
                <w:sz w:val="20"/>
                <w:szCs w:val="24"/>
                <w:lang w:eastAsia="ru-RU"/>
              </w:rPr>
            </w:pPr>
            <w:r w:rsidRPr="004612B1">
              <w:rPr>
                <w:rFonts w:ascii="Times New Roman" w:hAnsi="Times New Roman"/>
                <w:sz w:val="24"/>
                <w:szCs w:val="24"/>
                <w:lang w:eastAsia="ru-RU"/>
              </w:rPr>
              <w:t>2</w:t>
            </w:r>
          </w:p>
        </w:tc>
        <w:tc>
          <w:tcPr>
            <w:tcW w:w="3710" w:type="pct"/>
            <w:shd w:val="clear" w:color="auto" w:fill="auto"/>
          </w:tcPr>
          <w:p w14:paraId="5E3AD2BA" w14:textId="1F096E4E" w:rsidR="00F96910" w:rsidRPr="004612B1" w:rsidRDefault="00F96910" w:rsidP="00F81805">
            <w:pPr>
              <w:widowControl w:val="0"/>
              <w:autoSpaceDE w:val="0"/>
              <w:autoSpaceDN w:val="0"/>
              <w:adjustRightInd w:val="0"/>
              <w:spacing w:after="0" w:line="240" w:lineRule="auto"/>
              <w:jc w:val="both"/>
              <w:rPr>
                <w:rFonts w:ascii="Times New Roman" w:hAnsi="Times New Roman"/>
                <w:szCs w:val="24"/>
                <w:lang w:eastAsia="ru-RU"/>
              </w:rPr>
            </w:pPr>
            <w:r w:rsidRPr="004612B1">
              <w:rPr>
                <w:rFonts w:ascii="Times New Roman" w:hAnsi="Times New Roman"/>
                <w:szCs w:val="24"/>
                <w:lang w:eastAsia="ru-RU"/>
              </w:rPr>
              <w:t xml:space="preserve">Наличие сертификата </w:t>
            </w:r>
            <w:r w:rsidR="007A245B" w:rsidRPr="007A245B">
              <w:rPr>
                <w:rFonts w:ascii="Times New Roman" w:hAnsi="Times New Roman"/>
                <w:szCs w:val="24"/>
                <w:lang w:eastAsia="ru-RU"/>
              </w:rPr>
              <w:t>1С «Центр компетенции по документообороту»</w:t>
            </w:r>
          </w:p>
        </w:tc>
        <w:tc>
          <w:tcPr>
            <w:tcW w:w="939" w:type="pct"/>
            <w:shd w:val="clear" w:color="auto" w:fill="auto"/>
          </w:tcPr>
          <w:p w14:paraId="11B301D7" w14:textId="77777777" w:rsidR="00F96910" w:rsidRPr="004612B1" w:rsidRDefault="00F96910" w:rsidP="00F81805">
            <w:pPr>
              <w:widowControl w:val="0"/>
              <w:autoSpaceDE w:val="0"/>
              <w:autoSpaceDN w:val="0"/>
              <w:adjustRightInd w:val="0"/>
              <w:spacing w:after="0" w:line="240" w:lineRule="auto"/>
              <w:jc w:val="center"/>
              <w:rPr>
                <w:rFonts w:ascii="Times New Roman" w:hAnsi="Times New Roman"/>
                <w:sz w:val="20"/>
                <w:szCs w:val="24"/>
                <w:lang w:eastAsia="ru-RU"/>
              </w:rPr>
            </w:pPr>
            <w:r w:rsidRPr="004612B1">
              <w:rPr>
                <w:rFonts w:ascii="Times New Roman" w:hAnsi="Times New Roman"/>
                <w:sz w:val="20"/>
                <w:szCs w:val="24"/>
                <w:lang w:eastAsia="ru-RU"/>
              </w:rPr>
              <w:t>100</w:t>
            </w:r>
          </w:p>
        </w:tc>
      </w:tr>
    </w:tbl>
    <w:p w14:paraId="71770F9C" w14:textId="77777777" w:rsidR="00F96910" w:rsidRPr="004612B1" w:rsidRDefault="00F96910" w:rsidP="00F96910">
      <w:pPr>
        <w:spacing w:after="0" w:line="240" w:lineRule="auto"/>
        <w:jc w:val="both"/>
        <w:rPr>
          <w:rFonts w:ascii="Times New Roman" w:hAnsi="Times New Roman"/>
          <w:b/>
          <w:sz w:val="24"/>
          <w:szCs w:val="24"/>
          <w:lang w:eastAsia="ru-RU"/>
        </w:rPr>
      </w:pPr>
    </w:p>
    <w:p w14:paraId="7F9EC064" w14:textId="77777777" w:rsidR="00F96910" w:rsidRPr="004612B1" w:rsidRDefault="00F96910" w:rsidP="00F96910">
      <w:pPr>
        <w:widowControl w:val="0"/>
        <w:autoSpaceDE w:val="0"/>
        <w:autoSpaceDN w:val="0"/>
        <w:adjustRightInd w:val="0"/>
        <w:spacing w:after="0" w:line="240" w:lineRule="auto"/>
        <w:ind w:firstLine="709"/>
        <w:jc w:val="both"/>
        <w:rPr>
          <w:rFonts w:ascii="Times New Roman" w:hAnsi="Times New Roman"/>
          <w:b/>
          <w:sz w:val="24"/>
          <w:szCs w:val="24"/>
          <w:lang w:eastAsia="ru-RU"/>
        </w:rPr>
      </w:pPr>
      <w:r w:rsidRPr="004612B1">
        <w:rPr>
          <w:rFonts w:ascii="Times New Roman" w:hAnsi="Times New Roman"/>
          <w:sz w:val="24"/>
          <w:szCs w:val="24"/>
          <w:lang w:eastAsia="ru-RU"/>
        </w:rPr>
        <w:t>Для получения рейтинга i-ой заявки по подкритерию, количество баллов, полученное i-ой заявкой при оценке ЗК, умножается на коэффициент значимости подкритерия.</w:t>
      </w:r>
    </w:p>
    <w:p w14:paraId="0847ABC0" w14:textId="77777777" w:rsidR="00F96910" w:rsidRPr="004612B1" w:rsidRDefault="00F96910" w:rsidP="00F96910">
      <w:pPr>
        <w:spacing w:after="0" w:line="240" w:lineRule="auto"/>
        <w:ind w:firstLine="708"/>
        <w:jc w:val="both"/>
        <w:rPr>
          <w:rFonts w:ascii="Times New Roman" w:hAnsi="Times New Roman"/>
          <w:sz w:val="24"/>
          <w:szCs w:val="24"/>
          <w:lang w:eastAsia="ru-RU"/>
        </w:rPr>
      </w:pPr>
    </w:p>
    <w:p w14:paraId="40949C1F" w14:textId="77777777" w:rsidR="00F96910" w:rsidRPr="004612B1" w:rsidRDefault="00F96910" w:rsidP="00F96910">
      <w:pPr>
        <w:spacing w:after="0" w:line="240" w:lineRule="auto"/>
        <w:ind w:firstLine="709"/>
        <w:jc w:val="both"/>
        <w:rPr>
          <w:rFonts w:ascii="Times New Roman" w:hAnsi="Times New Roman"/>
          <w:b/>
          <w:sz w:val="24"/>
          <w:szCs w:val="24"/>
          <w:lang w:eastAsia="ru-RU"/>
        </w:rPr>
      </w:pPr>
      <w:r w:rsidRPr="004612B1">
        <w:rPr>
          <w:rFonts w:ascii="Times New Roman" w:hAnsi="Times New Roman"/>
          <w:b/>
          <w:sz w:val="24"/>
          <w:szCs w:val="24"/>
          <w:lang w:eastAsia="ru-RU"/>
        </w:rPr>
        <w:t>Рейтинг, присуждаемый по подкритерию, определяется по формуле:</w:t>
      </w:r>
    </w:p>
    <w:p w14:paraId="20363405" w14:textId="77777777" w:rsidR="00F96910" w:rsidRPr="004612B1" w:rsidRDefault="00F96910" w:rsidP="00F96910">
      <w:pPr>
        <w:spacing w:after="0" w:line="240" w:lineRule="auto"/>
        <w:ind w:firstLine="709"/>
        <w:jc w:val="center"/>
        <w:rPr>
          <w:rFonts w:ascii="Times New Roman" w:hAnsi="Times New Roman"/>
          <w:b/>
          <w:sz w:val="24"/>
          <w:szCs w:val="24"/>
          <w:lang w:eastAsia="ru-RU"/>
        </w:rPr>
      </w:pPr>
    </w:p>
    <w:p w14:paraId="5A7666BA" w14:textId="20375872" w:rsidR="00F96910" w:rsidRPr="004612B1" w:rsidRDefault="00C90671" w:rsidP="00F96910">
      <w:pPr>
        <w:spacing w:after="0" w:line="240" w:lineRule="auto"/>
        <w:ind w:firstLine="709"/>
        <w:jc w:val="center"/>
        <w:rPr>
          <w:rFonts w:ascii="Times New Roman" w:hAnsi="Times New Roman"/>
          <w:b/>
          <w:sz w:val="24"/>
          <w:szCs w:val="24"/>
          <w:vertAlign w:val="subscript"/>
          <w:lang w:eastAsia="ru-RU"/>
        </w:rPr>
      </w:pPr>
      <w:r w:rsidRPr="004612B1">
        <w:rPr>
          <w:rFonts w:ascii="Times New Roman" w:hAnsi="Times New Roman"/>
          <w:b/>
          <w:sz w:val="24"/>
          <w:szCs w:val="24"/>
          <w:lang w:val="en-US" w:eastAsia="ru-RU"/>
        </w:rPr>
        <w:t>R</w:t>
      </w:r>
      <w:r w:rsidRPr="004612B1">
        <w:rPr>
          <w:rFonts w:ascii="Times New Roman" w:hAnsi="Times New Roman"/>
          <w:b/>
          <w:sz w:val="24"/>
          <w:szCs w:val="24"/>
          <w:vertAlign w:val="subscript"/>
          <w:lang w:eastAsia="ru-RU"/>
        </w:rPr>
        <w:t>П</w:t>
      </w:r>
      <w:r>
        <w:rPr>
          <w:rFonts w:ascii="Times New Roman" w:hAnsi="Times New Roman"/>
          <w:b/>
          <w:sz w:val="24"/>
          <w:szCs w:val="24"/>
          <w:vertAlign w:val="subscript"/>
          <w:lang w:eastAsia="ru-RU"/>
        </w:rPr>
        <w:t>6</w:t>
      </w:r>
      <w:r w:rsidR="00F96910" w:rsidRPr="004612B1">
        <w:rPr>
          <w:rFonts w:ascii="Times New Roman" w:hAnsi="Times New Roman"/>
          <w:b/>
          <w:sz w:val="24"/>
          <w:szCs w:val="24"/>
          <w:vertAlign w:val="subscript"/>
          <w:lang w:eastAsia="ru-RU"/>
        </w:rPr>
        <w:t xml:space="preserve">= </w:t>
      </w:r>
      <w:r w:rsidR="00F96910" w:rsidRPr="004612B1">
        <w:rPr>
          <w:rFonts w:ascii="Times New Roman" w:hAnsi="Times New Roman"/>
          <w:b/>
          <w:sz w:val="24"/>
          <w:szCs w:val="24"/>
          <w:lang w:eastAsia="ru-RU"/>
        </w:rPr>
        <w:t xml:space="preserve">КБ </w:t>
      </w:r>
      <w:r w:rsidR="00F96910" w:rsidRPr="004612B1">
        <w:rPr>
          <w:rFonts w:ascii="Times New Roman" w:hAnsi="Times New Roman"/>
          <w:sz w:val="24"/>
          <w:szCs w:val="24"/>
          <w:lang w:eastAsia="ru-RU"/>
        </w:rPr>
        <w:t>х</w:t>
      </w:r>
      <w:r w:rsidR="00F96910" w:rsidRPr="004612B1">
        <w:rPr>
          <w:rFonts w:ascii="Times New Roman" w:hAnsi="Times New Roman"/>
          <w:b/>
          <w:sz w:val="24"/>
          <w:szCs w:val="24"/>
          <w:lang w:eastAsia="ru-RU"/>
        </w:rPr>
        <w:t xml:space="preserve"> </w:t>
      </w:r>
      <w:r w:rsidRPr="004612B1">
        <w:rPr>
          <w:rFonts w:ascii="Times New Roman" w:hAnsi="Times New Roman"/>
          <w:b/>
          <w:sz w:val="24"/>
          <w:szCs w:val="24"/>
          <w:lang w:eastAsia="ru-RU"/>
        </w:rPr>
        <w:t>К</w:t>
      </w:r>
      <w:r w:rsidRPr="004612B1">
        <w:rPr>
          <w:rFonts w:ascii="Times New Roman" w:hAnsi="Times New Roman"/>
          <w:b/>
          <w:sz w:val="24"/>
          <w:szCs w:val="24"/>
          <w:vertAlign w:val="subscript"/>
          <w:lang w:eastAsia="ru-RU"/>
        </w:rPr>
        <w:t>П</w:t>
      </w:r>
      <w:r>
        <w:rPr>
          <w:rFonts w:ascii="Times New Roman" w:hAnsi="Times New Roman"/>
          <w:b/>
          <w:sz w:val="24"/>
          <w:szCs w:val="24"/>
          <w:vertAlign w:val="subscript"/>
          <w:lang w:eastAsia="ru-RU"/>
        </w:rPr>
        <w:t>6</w:t>
      </w:r>
    </w:p>
    <w:p w14:paraId="0B4FCF48" w14:textId="77777777" w:rsidR="00F96910" w:rsidRPr="004612B1" w:rsidRDefault="00F96910" w:rsidP="00F96910">
      <w:pPr>
        <w:spacing w:after="0" w:line="240" w:lineRule="auto"/>
        <w:ind w:firstLine="709"/>
        <w:jc w:val="both"/>
        <w:rPr>
          <w:rFonts w:ascii="Times New Roman" w:hAnsi="Times New Roman"/>
          <w:b/>
          <w:sz w:val="24"/>
          <w:szCs w:val="24"/>
          <w:vertAlign w:val="subscript"/>
          <w:lang w:eastAsia="ru-RU"/>
        </w:rPr>
      </w:pPr>
    </w:p>
    <w:p w14:paraId="0FCFAB3E" w14:textId="77777777" w:rsidR="00F96910" w:rsidRPr="004612B1" w:rsidRDefault="00F96910" w:rsidP="00F96910">
      <w:pPr>
        <w:spacing w:after="0" w:line="240" w:lineRule="auto"/>
        <w:ind w:firstLine="709"/>
        <w:jc w:val="both"/>
        <w:rPr>
          <w:rFonts w:ascii="Times New Roman" w:hAnsi="Times New Roman"/>
          <w:sz w:val="24"/>
          <w:szCs w:val="24"/>
          <w:lang w:eastAsia="ru-RU"/>
        </w:rPr>
      </w:pPr>
      <w:r w:rsidRPr="004612B1">
        <w:rPr>
          <w:rFonts w:ascii="Times New Roman" w:hAnsi="Times New Roman"/>
          <w:sz w:val="24"/>
          <w:szCs w:val="24"/>
          <w:lang w:eastAsia="ru-RU"/>
        </w:rPr>
        <w:t>где:</w:t>
      </w:r>
    </w:p>
    <w:p w14:paraId="2CE911D6" w14:textId="34780A53" w:rsidR="00F96910" w:rsidRPr="004612B1" w:rsidRDefault="00C90671" w:rsidP="00F96910">
      <w:pPr>
        <w:spacing w:after="0" w:line="240" w:lineRule="auto"/>
        <w:ind w:firstLine="709"/>
        <w:jc w:val="both"/>
        <w:rPr>
          <w:rFonts w:ascii="Times New Roman" w:hAnsi="Times New Roman"/>
          <w:sz w:val="24"/>
          <w:szCs w:val="24"/>
          <w:lang w:eastAsia="ru-RU"/>
        </w:rPr>
      </w:pPr>
      <w:r w:rsidRPr="004612B1">
        <w:rPr>
          <w:rFonts w:ascii="Times New Roman" w:hAnsi="Times New Roman"/>
          <w:i/>
          <w:sz w:val="24"/>
          <w:szCs w:val="24"/>
          <w:lang w:val="en-US" w:eastAsia="ru-RU"/>
        </w:rPr>
        <w:t>R</w:t>
      </w:r>
      <w:r w:rsidRPr="004612B1">
        <w:rPr>
          <w:rFonts w:ascii="Times New Roman" w:hAnsi="Times New Roman"/>
          <w:i/>
          <w:sz w:val="24"/>
          <w:szCs w:val="24"/>
          <w:vertAlign w:val="subscript"/>
          <w:lang w:eastAsia="ru-RU"/>
        </w:rPr>
        <w:t>П</w:t>
      </w:r>
      <w:r>
        <w:rPr>
          <w:rFonts w:ascii="Times New Roman" w:hAnsi="Times New Roman"/>
          <w:i/>
          <w:sz w:val="24"/>
          <w:szCs w:val="24"/>
          <w:vertAlign w:val="subscript"/>
          <w:lang w:eastAsia="ru-RU"/>
        </w:rPr>
        <w:t>6</w:t>
      </w:r>
      <w:r w:rsidR="00F96910" w:rsidRPr="004612B1">
        <w:rPr>
          <w:rFonts w:ascii="Times New Roman" w:hAnsi="Times New Roman"/>
          <w:sz w:val="24"/>
          <w:szCs w:val="24"/>
          <w:lang w:eastAsia="ru-RU"/>
        </w:rPr>
        <w:t>– рейтинг заявки, присуждаемый i-й заявке по подкритерию;</w:t>
      </w:r>
    </w:p>
    <w:p w14:paraId="045E0DF2" w14:textId="77777777" w:rsidR="00F96910" w:rsidRPr="004612B1" w:rsidRDefault="00F96910" w:rsidP="00F96910">
      <w:pPr>
        <w:suppressLineNumbers/>
        <w:suppressAutoHyphens/>
        <w:spacing w:after="0" w:line="240" w:lineRule="auto"/>
        <w:ind w:firstLine="709"/>
        <w:jc w:val="both"/>
        <w:rPr>
          <w:rFonts w:ascii="Times New Roman" w:hAnsi="Times New Roman"/>
          <w:sz w:val="24"/>
          <w:szCs w:val="24"/>
          <w:lang w:eastAsia="ru-RU"/>
        </w:rPr>
      </w:pPr>
      <w:r w:rsidRPr="004612B1">
        <w:rPr>
          <w:rFonts w:ascii="Times New Roman" w:hAnsi="Times New Roman"/>
          <w:i/>
          <w:sz w:val="24"/>
          <w:szCs w:val="24"/>
          <w:lang w:eastAsia="ru-RU"/>
        </w:rPr>
        <w:t>КБ</w:t>
      </w:r>
      <w:r w:rsidRPr="004612B1">
        <w:rPr>
          <w:rFonts w:ascii="Times New Roman" w:hAnsi="Times New Roman"/>
          <w:b/>
          <w:sz w:val="24"/>
          <w:szCs w:val="24"/>
          <w:lang w:eastAsia="ru-RU"/>
        </w:rPr>
        <w:t xml:space="preserve"> </w:t>
      </w:r>
      <w:r w:rsidRPr="004612B1">
        <w:rPr>
          <w:rFonts w:ascii="Times New Roman" w:hAnsi="Times New Roman"/>
          <w:sz w:val="24"/>
          <w:szCs w:val="24"/>
          <w:lang w:eastAsia="ru-RU"/>
        </w:rPr>
        <w:t>– количество баллов, полученное участником по подкритерию в соответствии с таблицей;</w:t>
      </w:r>
    </w:p>
    <w:p w14:paraId="2749B02B" w14:textId="019BF003" w:rsidR="00F96910" w:rsidRPr="004612B1" w:rsidRDefault="00F96910" w:rsidP="00F96910">
      <w:pPr>
        <w:suppressLineNumbers/>
        <w:suppressAutoHyphens/>
        <w:spacing w:after="0" w:line="240" w:lineRule="auto"/>
        <w:ind w:firstLine="709"/>
        <w:jc w:val="both"/>
        <w:rPr>
          <w:rFonts w:ascii="Times New Roman" w:hAnsi="Times New Roman"/>
          <w:sz w:val="24"/>
          <w:szCs w:val="24"/>
          <w:lang w:eastAsia="ru-RU"/>
        </w:rPr>
      </w:pPr>
      <w:r w:rsidRPr="004612B1">
        <w:rPr>
          <w:rFonts w:ascii="Times New Roman" w:hAnsi="Times New Roman"/>
          <w:i/>
          <w:sz w:val="24"/>
          <w:szCs w:val="24"/>
          <w:lang w:eastAsia="ru-RU"/>
        </w:rPr>
        <w:t>К</w:t>
      </w:r>
      <w:r w:rsidRPr="004612B1">
        <w:rPr>
          <w:rFonts w:ascii="Times New Roman" w:hAnsi="Times New Roman"/>
          <w:i/>
          <w:sz w:val="24"/>
          <w:szCs w:val="24"/>
          <w:vertAlign w:val="subscript"/>
          <w:lang w:eastAsia="ru-RU"/>
        </w:rPr>
        <w:t>П</w:t>
      </w:r>
      <w:r w:rsidR="00C90671">
        <w:rPr>
          <w:rFonts w:ascii="Times New Roman" w:hAnsi="Times New Roman"/>
          <w:i/>
          <w:sz w:val="24"/>
          <w:szCs w:val="24"/>
          <w:vertAlign w:val="subscript"/>
          <w:lang w:eastAsia="ru-RU"/>
        </w:rPr>
        <w:t>6</w:t>
      </w:r>
      <w:r w:rsidRPr="004612B1">
        <w:rPr>
          <w:rFonts w:ascii="Times New Roman" w:hAnsi="Times New Roman"/>
          <w:sz w:val="24"/>
          <w:szCs w:val="24"/>
          <w:lang w:eastAsia="ru-RU"/>
        </w:rPr>
        <w:t xml:space="preserve"> – коэффициент значимости подкритерия оценки заявки (</w:t>
      </w:r>
      <w:r w:rsidR="00EA2550" w:rsidRPr="004612B1">
        <w:rPr>
          <w:rFonts w:ascii="Times New Roman" w:hAnsi="Times New Roman"/>
          <w:sz w:val="24"/>
          <w:szCs w:val="24"/>
          <w:lang w:eastAsia="ru-RU"/>
        </w:rPr>
        <w:t>K</w:t>
      </w:r>
      <w:r w:rsidR="00EA2550" w:rsidRPr="004612B1">
        <w:rPr>
          <w:rFonts w:ascii="Times New Roman" w:hAnsi="Times New Roman"/>
          <w:sz w:val="24"/>
          <w:szCs w:val="24"/>
          <w:vertAlign w:val="subscript"/>
          <w:lang w:eastAsia="ru-RU"/>
        </w:rPr>
        <w:t>П</w:t>
      </w:r>
      <w:r w:rsidR="00EA2550">
        <w:rPr>
          <w:rFonts w:ascii="Times New Roman" w:hAnsi="Times New Roman"/>
          <w:sz w:val="24"/>
          <w:szCs w:val="24"/>
          <w:vertAlign w:val="subscript"/>
          <w:lang w:eastAsia="ru-RU"/>
        </w:rPr>
        <w:t>6</w:t>
      </w:r>
      <w:r w:rsidRPr="004612B1">
        <w:rPr>
          <w:rFonts w:ascii="Times New Roman" w:hAnsi="Times New Roman"/>
          <w:sz w:val="24"/>
          <w:szCs w:val="24"/>
          <w:lang w:eastAsia="ru-RU"/>
        </w:rPr>
        <w:t>) = 0,</w:t>
      </w:r>
      <w:r w:rsidR="0005079C">
        <w:rPr>
          <w:rFonts w:ascii="Times New Roman" w:hAnsi="Times New Roman"/>
          <w:sz w:val="24"/>
          <w:szCs w:val="24"/>
          <w:lang w:eastAsia="ru-RU"/>
        </w:rPr>
        <w:t>05</w:t>
      </w:r>
      <w:r w:rsidRPr="004612B1">
        <w:rPr>
          <w:rFonts w:ascii="Times New Roman" w:hAnsi="Times New Roman"/>
          <w:sz w:val="24"/>
          <w:szCs w:val="24"/>
          <w:lang w:eastAsia="ru-RU"/>
        </w:rPr>
        <w:t>.</w:t>
      </w:r>
    </w:p>
    <w:p w14:paraId="50F81E63" w14:textId="77777777" w:rsidR="00F96910" w:rsidRPr="004612B1" w:rsidRDefault="00F96910" w:rsidP="00F96910">
      <w:pPr>
        <w:suppressLineNumbers/>
        <w:suppressAutoHyphens/>
        <w:spacing w:after="0" w:line="240" w:lineRule="auto"/>
        <w:ind w:firstLine="709"/>
        <w:jc w:val="both"/>
        <w:rPr>
          <w:rFonts w:ascii="Times New Roman" w:hAnsi="Times New Roman"/>
          <w:sz w:val="24"/>
          <w:szCs w:val="24"/>
          <w:lang w:eastAsia="ru-RU"/>
        </w:rPr>
      </w:pPr>
    </w:p>
    <w:p w14:paraId="309C7FE8" w14:textId="7277E2E8" w:rsidR="002C47F6" w:rsidRDefault="002C47F6" w:rsidP="001D08E6">
      <w:pPr>
        <w:spacing w:after="0" w:line="240" w:lineRule="auto"/>
        <w:ind w:firstLine="709"/>
        <w:jc w:val="both"/>
        <w:rPr>
          <w:rFonts w:ascii="Times New Roman" w:hAnsi="Times New Roman"/>
          <w:b/>
          <w:sz w:val="24"/>
          <w:szCs w:val="24"/>
          <w:lang w:eastAsia="ru-RU"/>
        </w:rPr>
      </w:pPr>
    </w:p>
    <w:p w14:paraId="00F0FD45" w14:textId="20046F49" w:rsidR="002C47F6" w:rsidRPr="004612B1" w:rsidRDefault="002C47F6" w:rsidP="002C47F6">
      <w:pPr>
        <w:widowControl w:val="0"/>
        <w:autoSpaceDE w:val="0"/>
        <w:autoSpaceDN w:val="0"/>
        <w:adjustRightInd w:val="0"/>
        <w:spacing w:after="0" w:line="240" w:lineRule="auto"/>
        <w:jc w:val="both"/>
        <w:rPr>
          <w:rFonts w:ascii="Times New Roman" w:hAnsi="Times New Roman"/>
          <w:b/>
          <w:sz w:val="24"/>
          <w:szCs w:val="24"/>
          <w:lang w:eastAsia="ru-RU"/>
        </w:rPr>
      </w:pPr>
      <w:r w:rsidRPr="004612B1">
        <w:rPr>
          <w:rFonts w:ascii="Times New Roman" w:hAnsi="Times New Roman"/>
          <w:b/>
          <w:sz w:val="24"/>
          <w:szCs w:val="24"/>
          <w:lang w:eastAsia="ru-RU"/>
        </w:rPr>
        <w:t>4.8.4.</w:t>
      </w:r>
      <w:r>
        <w:rPr>
          <w:rFonts w:ascii="Times New Roman" w:hAnsi="Times New Roman"/>
          <w:b/>
          <w:sz w:val="24"/>
          <w:szCs w:val="24"/>
          <w:lang w:eastAsia="ru-RU"/>
        </w:rPr>
        <w:t>7.</w:t>
      </w:r>
      <w:r w:rsidRPr="004612B1">
        <w:rPr>
          <w:rFonts w:ascii="Times New Roman" w:hAnsi="Times New Roman"/>
          <w:b/>
          <w:sz w:val="24"/>
          <w:szCs w:val="24"/>
          <w:lang w:eastAsia="ru-RU"/>
        </w:rPr>
        <w:t xml:space="preserve"> Подкритерий </w:t>
      </w:r>
      <w:r>
        <w:rPr>
          <w:rFonts w:ascii="Times New Roman" w:hAnsi="Times New Roman"/>
          <w:b/>
          <w:sz w:val="24"/>
          <w:szCs w:val="24"/>
          <w:lang w:eastAsia="ru-RU"/>
        </w:rPr>
        <w:t>7</w:t>
      </w:r>
      <w:r w:rsidRPr="004612B1">
        <w:rPr>
          <w:rFonts w:ascii="Times New Roman" w:hAnsi="Times New Roman"/>
          <w:b/>
          <w:sz w:val="24"/>
          <w:szCs w:val="24"/>
          <w:lang w:eastAsia="ru-RU"/>
        </w:rPr>
        <w:t>: «</w:t>
      </w:r>
      <w:r w:rsidRPr="00AC4D3A">
        <w:rPr>
          <w:rFonts w:ascii="Times New Roman" w:hAnsi="Times New Roman"/>
          <w:b/>
          <w:sz w:val="24"/>
          <w:szCs w:val="24"/>
          <w:lang w:eastAsia="ru-RU"/>
        </w:rPr>
        <w:t xml:space="preserve">Наличие у участника </w:t>
      </w:r>
      <w:r w:rsidR="004C01F2">
        <w:rPr>
          <w:rFonts w:ascii="Times New Roman" w:hAnsi="Times New Roman"/>
          <w:b/>
          <w:sz w:val="24"/>
          <w:szCs w:val="24"/>
          <w:lang w:eastAsia="ru-RU"/>
        </w:rPr>
        <w:t>с</w:t>
      </w:r>
      <w:r w:rsidR="004C01F2" w:rsidRPr="004C01F2">
        <w:rPr>
          <w:rFonts w:ascii="Times New Roman" w:hAnsi="Times New Roman"/>
          <w:b/>
          <w:sz w:val="24"/>
          <w:szCs w:val="24"/>
          <w:lang w:eastAsia="ru-RU"/>
        </w:rPr>
        <w:t>обственн</w:t>
      </w:r>
      <w:r w:rsidR="004C01F2">
        <w:rPr>
          <w:rFonts w:ascii="Times New Roman" w:hAnsi="Times New Roman"/>
          <w:b/>
          <w:sz w:val="24"/>
          <w:szCs w:val="24"/>
          <w:lang w:eastAsia="ru-RU"/>
        </w:rPr>
        <w:t>ой</w:t>
      </w:r>
      <w:r w:rsidR="004C01F2" w:rsidRPr="004C01F2">
        <w:rPr>
          <w:rFonts w:ascii="Times New Roman" w:hAnsi="Times New Roman"/>
          <w:b/>
          <w:sz w:val="24"/>
          <w:szCs w:val="24"/>
          <w:lang w:eastAsia="ru-RU"/>
        </w:rPr>
        <w:t xml:space="preserve"> методологи</w:t>
      </w:r>
      <w:r w:rsidR="004C01F2">
        <w:rPr>
          <w:rFonts w:ascii="Times New Roman" w:hAnsi="Times New Roman"/>
          <w:b/>
          <w:sz w:val="24"/>
          <w:szCs w:val="24"/>
          <w:lang w:eastAsia="ru-RU"/>
        </w:rPr>
        <w:t>и</w:t>
      </w:r>
      <w:r w:rsidR="004C01F2" w:rsidRPr="004C01F2">
        <w:rPr>
          <w:rFonts w:ascii="Times New Roman" w:hAnsi="Times New Roman"/>
          <w:b/>
          <w:sz w:val="24"/>
          <w:szCs w:val="24"/>
          <w:lang w:eastAsia="ru-RU"/>
        </w:rPr>
        <w:t xml:space="preserve"> в области управления документами</w:t>
      </w:r>
      <w:r w:rsidR="00FF05F7">
        <w:rPr>
          <w:rFonts w:ascii="Times New Roman" w:hAnsi="Times New Roman"/>
          <w:b/>
          <w:sz w:val="24"/>
          <w:szCs w:val="24"/>
          <w:lang w:eastAsia="ru-RU"/>
        </w:rPr>
        <w:t>»</w:t>
      </w:r>
      <w:r>
        <w:rPr>
          <w:rFonts w:ascii="Times New Roman" w:hAnsi="Times New Roman"/>
          <w:b/>
          <w:sz w:val="24"/>
          <w:szCs w:val="24"/>
          <w:lang w:eastAsia="ru-RU"/>
        </w:rPr>
        <w:t>.</w:t>
      </w:r>
    </w:p>
    <w:p w14:paraId="3830F8A3" w14:textId="77777777" w:rsidR="002C47F6" w:rsidRPr="004612B1" w:rsidRDefault="002C47F6" w:rsidP="002C47F6">
      <w:pPr>
        <w:widowControl w:val="0"/>
        <w:autoSpaceDE w:val="0"/>
        <w:autoSpaceDN w:val="0"/>
        <w:adjustRightInd w:val="0"/>
        <w:spacing w:after="0" w:line="240" w:lineRule="auto"/>
        <w:jc w:val="both"/>
        <w:rPr>
          <w:rFonts w:ascii="Times New Roman" w:hAnsi="Times New Roman"/>
          <w:b/>
          <w:sz w:val="24"/>
          <w:szCs w:val="24"/>
          <w:lang w:eastAsia="ru-RU"/>
        </w:rPr>
      </w:pPr>
    </w:p>
    <w:p w14:paraId="49BF6460" w14:textId="0F33A639" w:rsidR="002C47F6" w:rsidRPr="004612B1" w:rsidRDefault="002C47F6" w:rsidP="002C47F6">
      <w:pPr>
        <w:suppressLineNumbers/>
        <w:suppressAutoHyphens/>
        <w:spacing w:after="0" w:line="240" w:lineRule="auto"/>
        <w:ind w:left="360" w:firstLine="349"/>
        <w:rPr>
          <w:rFonts w:ascii="Times New Roman" w:hAnsi="Times New Roman"/>
          <w:sz w:val="24"/>
          <w:szCs w:val="24"/>
          <w:lang w:eastAsia="ru-RU"/>
        </w:rPr>
      </w:pPr>
      <w:r w:rsidRPr="004612B1">
        <w:rPr>
          <w:rFonts w:ascii="Times New Roman" w:hAnsi="Times New Roman"/>
          <w:sz w:val="24"/>
          <w:szCs w:val="24"/>
          <w:lang w:eastAsia="ru-RU"/>
        </w:rPr>
        <w:t>Значимость подкритерия оценки заявки (ЗКО</w:t>
      </w:r>
      <w:r w:rsidRPr="004612B1">
        <w:rPr>
          <w:rFonts w:ascii="Times New Roman" w:hAnsi="Times New Roman"/>
          <w:sz w:val="24"/>
          <w:szCs w:val="24"/>
          <w:vertAlign w:val="subscript"/>
          <w:lang w:eastAsia="ru-RU"/>
        </w:rPr>
        <w:t>П</w:t>
      </w:r>
      <w:r w:rsidR="004C01F2">
        <w:rPr>
          <w:rFonts w:ascii="Times New Roman" w:hAnsi="Times New Roman"/>
          <w:sz w:val="24"/>
          <w:szCs w:val="24"/>
          <w:vertAlign w:val="subscript"/>
          <w:lang w:eastAsia="ru-RU"/>
        </w:rPr>
        <w:t>7</w:t>
      </w:r>
      <w:r w:rsidRPr="004612B1">
        <w:rPr>
          <w:rFonts w:ascii="Times New Roman" w:hAnsi="Times New Roman"/>
          <w:sz w:val="24"/>
          <w:szCs w:val="24"/>
          <w:lang w:eastAsia="ru-RU"/>
        </w:rPr>
        <w:t xml:space="preserve">) – </w:t>
      </w:r>
      <w:r>
        <w:rPr>
          <w:rFonts w:ascii="Times New Roman" w:hAnsi="Times New Roman"/>
          <w:sz w:val="24"/>
          <w:szCs w:val="24"/>
          <w:lang w:eastAsia="ru-RU"/>
        </w:rPr>
        <w:t>5</w:t>
      </w:r>
      <w:r w:rsidRPr="004612B1">
        <w:rPr>
          <w:rFonts w:ascii="Times New Roman" w:hAnsi="Times New Roman"/>
          <w:sz w:val="24"/>
          <w:szCs w:val="24"/>
          <w:lang w:eastAsia="ru-RU"/>
        </w:rPr>
        <w:t>%</w:t>
      </w:r>
    </w:p>
    <w:p w14:paraId="4E7A900A" w14:textId="02406E17" w:rsidR="002C47F6" w:rsidRPr="004612B1" w:rsidRDefault="002C47F6" w:rsidP="002C47F6">
      <w:pPr>
        <w:widowControl w:val="0"/>
        <w:autoSpaceDE w:val="0"/>
        <w:autoSpaceDN w:val="0"/>
        <w:adjustRightInd w:val="0"/>
        <w:spacing w:after="0" w:line="240" w:lineRule="auto"/>
        <w:ind w:firstLine="709"/>
        <w:jc w:val="both"/>
        <w:rPr>
          <w:rFonts w:ascii="Times New Roman" w:hAnsi="Times New Roman"/>
          <w:sz w:val="24"/>
          <w:szCs w:val="24"/>
          <w:lang w:eastAsia="ru-RU"/>
        </w:rPr>
      </w:pPr>
      <w:r w:rsidRPr="004612B1">
        <w:rPr>
          <w:rFonts w:ascii="Times New Roman" w:hAnsi="Times New Roman"/>
          <w:sz w:val="24"/>
          <w:szCs w:val="24"/>
          <w:lang w:eastAsia="ru-RU"/>
        </w:rPr>
        <w:t>Коэффициент значимости подкритерия оценки заявки (</w:t>
      </w:r>
      <w:r w:rsidRPr="004612B1">
        <w:rPr>
          <w:rFonts w:ascii="Times New Roman" w:hAnsi="Times New Roman"/>
          <w:sz w:val="24"/>
          <w:szCs w:val="24"/>
          <w:lang w:val="en-US" w:eastAsia="ru-RU"/>
        </w:rPr>
        <w:t>K</w:t>
      </w:r>
      <w:r w:rsidRPr="004612B1">
        <w:rPr>
          <w:rFonts w:ascii="Times New Roman" w:hAnsi="Times New Roman"/>
          <w:sz w:val="24"/>
          <w:szCs w:val="24"/>
          <w:vertAlign w:val="subscript"/>
          <w:lang w:eastAsia="ru-RU"/>
        </w:rPr>
        <w:t>П</w:t>
      </w:r>
      <w:r w:rsidR="004C01F2">
        <w:rPr>
          <w:rFonts w:ascii="Times New Roman" w:hAnsi="Times New Roman"/>
          <w:sz w:val="24"/>
          <w:szCs w:val="24"/>
          <w:vertAlign w:val="subscript"/>
          <w:lang w:eastAsia="ru-RU"/>
        </w:rPr>
        <w:t>7</w:t>
      </w:r>
      <w:r w:rsidRPr="004612B1">
        <w:rPr>
          <w:rFonts w:ascii="Times New Roman" w:hAnsi="Times New Roman"/>
          <w:sz w:val="24"/>
          <w:szCs w:val="24"/>
          <w:lang w:eastAsia="ru-RU"/>
        </w:rPr>
        <w:t>) = 0,</w:t>
      </w:r>
      <w:r>
        <w:rPr>
          <w:rFonts w:ascii="Times New Roman" w:hAnsi="Times New Roman"/>
          <w:sz w:val="24"/>
          <w:szCs w:val="24"/>
          <w:lang w:eastAsia="ru-RU"/>
        </w:rPr>
        <w:t>05</w:t>
      </w:r>
    </w:p>
    <w:p w14:paraId="4EF4AF51" w14:textId="77777777" w:rsidR="002C47F6" w:rsidRPr="004612B1" w:rsidRDefault="002C47F6" w:rsidP="002C47F6">
      <w:pPr>
        <w:widowControl w:val="0"/>
        <w:autoSpaceDE w:val="0"/>
        <w:autoSpaceDN w:val="0"/>
        <w:adjustRightInd w:val="0"/>
        <w:spacing w:after="0" w:line="240" w:lineRule="auto"/>
        <w:jc w:val="both"/>
        <w:rPr>
          <w:rFonts w:ascii="Times New Roman" w:hAnsi="Times New Roman"/>
          <w:b/>
          <w:sz w:val="24"/>
          <w:szCs w:val="24"/>
        </w:rPr>
      </w:pPr>
    </w:p>
    <w:p w14:paraId="5687F50D" w14:textId="4F861F3B" w:rsidR="0091756E" w:rsidRDefault="002C47F6" w:rsidP="002C47F6">
      <w:pPr>
        <w:widowControl w:val="0"/>
        <w:autoSpaceDE w:val="0"/>
        <w:autoSpaceDN w:val="0"/>
        <w:adjustRightInd w:val="0"/>
        <w:spacing w:after="0" w:line="240" w:lineRule="auto"/>
        <w:ind w:firstLine="709"/>
        <w:jc w:val="both"/>
        <w:rPr>
          <w:rFonts w:ascii="Times New Roman" w:hAnsi="Times New Roman"/>
          <w:sz w:val="24"/>
          <w:szCs w:val="24"/>
        </w:rPr>
      </w:pPr>
      <w:r w:rsidRPr="004612B1">
        <w:rPr>
          <w:rFonts w:ascii="Times New Roman" w:hAnsi="Times New Roman"/>
          <w:b/>
          <w:sz w:val="24"/>
          <w:szCs w:val="24"/>
        </w:rPr>
        <w:t xml:space="preserve">Описание подкритерия: </w:t>
      </w:r>
      <w:r w:rsidRPr="004612B1">
        <w:rPr>
          <w:rFonts w:ascii="Times New Roman" w:hAnsi="Times New Roman"/>
          <w:sz w:val="24"/>
          <w:szCs w:val="24"/>
        </w:rPr>
        <w:t xml:space="preserve">оценивается наличие у участника </w:t>
      </w:r>
      <w:r w:rsidR="0091756E">
        <w:rPr>
          <w:rFonts w:ascii="Times New Roman" w:hAnsi="Times New Roman"/>
          <w:sz w:val="24"/>
          <w:szCs w:val="24"/>
        </w:rPr>
        <w:t>м</w:t>
      </w:r>
      <w:r w:rsidR="0091756E" w:rsidRPr="0091756E">
        <w:rPr>
          <w:rFonts w:ascii="Times New Roman" w:hAnsi="Times New Roman"/>
          <w:sz w:val="24"/>
          <w:szCs w:val="24"/>
        </w:rPr>
        <w:t>етодологи</w:t>
      </w:r>
      <w:r w:rsidR="00DF615D">
        <w:rPr>
          <w:rFonts w:ascii="Times New Roman" w:hAnsi="Times New Roman"/>
          <w:sz w:val="24"/>
          <w:szCs w:val="24"/>
        </w:rPr>
        <w:t>и</w:t>
      </w:r>
      <w:r w:rsidR="0091756E" w:rsidRPr="0091756E">
        <w:rPr>
          <w:rFonts w:ascii="Times New Roman" w:hAnsi="Times New Roman"/>
          <w:sz w:val="24"/>
          <w:szCs w:val="24"/>
        </w:rPr>
        <w:t xml:space="preserve"> </w:t>
      </w:r>
      <w:r w:rsidR="0091756E">
        <w:rPr>
          <w:rFonts w:ascii="Times New Roman" w:hAnsi="Times New Roman"/>
          <w:sz w:val="24"/>
          <w:szCs w:val="24"/>
        </w:rPr>
        <w:t>у</w:t>
      </w:r>
      <w:r w:rsidR="0091756E" w:rsidRPr="0091756E">
        <w:rPr>
          <w:rFonts w:ascii="Times New Roman" w:hAnsi="Times New Roman"/>
          <w:sz w:val="24"/>
          <w:szCs w:val="24"/>
        </w:rPr>
        <w:t>правления документами собственной разработки</w:t>
      </w:r>
      <w:r w:rsidR="0091756E">
        <w:rPr>
          <w:rFonts w:ascii="Times New Roman" w:hAnsi="Times New Roman"/>
          <w:sz w:val="24"/>
          <w:szCs w:val="24"/>
        </w:rPr>
        <w:t>.</w:t>
      </w:r>
      <w:r w:rsidR="0091756E" w:rsidRPr="0091756E">
        <w:rPr>
          <w:rFonts w:ascii="Times New Roman" w:hAnsi="Times New Roman"/>
          <w:sz w:val="24"/>
          <w:szCs w:val="24"/>
        </w:rPr>
        <w:t xml:space="preserve"> </w:t>
      </w:r>
    </w:p>
    <w:p w14:paraId="615682C7" w14:textId="53ABE6B9" w:rsidR="002C47F6" w:rsidRPr="004612B1" w:rsidRDefault="002C47F6" w:rsidP="002C47F6">
      <w:pPr>
        <w:widowControl w:val="0"/>
        <w:autoSpaceDE w:val="0"/>
        <w:autoSpaceDN w:val="0"/>
        <w:adjustRightInd w:val="0"/>
        <w:spacing w:after="0" w:line="240" w:lineRule="auto"/>
        <w:ind w:firstLine="709"/>
        <w:jc w:val="both"/>
        <w:rPr>
          <w:rFonts w:ascii="Times New Roman" w:hAnsi="Times New Roman"/>
          <w:b/>
          <w:sz w:val="24"/>
          <w:szCs w:val="24"/>
          <w:lang w:eastAsia="ru-RU"/>
        </w:rPr>
      </w:pPr>
      <w:r w:rsidRPr="004612B1">
        <w:rPr>
          <w:rFonts w:ascii="Times New Roman" w:hAnsi="Times New Roman"/>
          <w:b/>
          <w:sz w:val="24"/>
          <w:szCs w:val="24"/>
          <w:lang w:eastAsia="ru-RU"/>
        </w:rPr>
        <w:lastRenderedPageBreak/>
        <w:t>Требования к документам, подтверждающим оцениваемые сведения:</w:t>
      </w:r>
      <w:r w:rsidRPr="004612B1">
        <w:rPr>
          <w:rFonts w:ascii="Times New Roman" w:hAnsi="Times New Roman"/>
          <w:sz w:val="24"/>
          <w:szCs w:val="24"/>
          <w:lang w:eastAsia="ru-RU"/>
        </w:rPr>
        <w:t xml:space="preserve"> </w:t>
      </w:r>
      <w:r w:rsidRPr="00AB4FBB">
        <w:rPr>
          <w:rFonts w:ascii="Times New Roman" w:hAnsi="Times New Roman"/>
          <w:sz w:val="24"/>
          <w:szCs w:val="24"/>
        </w:rPr>
        <w:t xml:space="preserve">наличие у участника </w:t>
      </w:r>
      <w:r w:rsidR="0025534E" w:rsidRPr="0025534E">
        <w:rPr>
          <w:rFonts w:ascii="Times New Roman" w:hAnsi="Times New Roman"/>
          <w:sz w:val="24"/>
          <w:szCs w:val="24"/>
        </w:rPr>
        <w:t>собственной методологии в области управления документами</w:t>
      </w:r>
      <w:r w:rsidR="00C56399">
        <w:rPr>
          <w:rFonts w:ascii="Times New Roman" w:hAnsi="Times New Roman"/>
          <w:sz w:val="24"/>
          <w:szCs w:val="24"/>
        </w:rPr>
        <w:t xml:space="preserve"> </w:t>
      </w:r>
      <w:r w:rsidRPr="00AB4FBB">
        <w:rPr>
          <w:rFonts w:ascii="Times New Roman" w:hAnsi="Times New Roman"/>
          <w:sz w:val="24"/>
          <w:szCs w:val="24"/>
        </w:rPr>
        <w:t xml:space="preserve">подтверждается предоставлением в составе заявки </w:t>
      </w:r>
      <w:r w:rsidR="00201C9F">
        <w:rPr>
          <w:rFonts w:ascii="Times New Roman" w:hAnsi="Times New Roman"/>
          <w:sz w:val="24"/>
          <w:szCs w:val="24"/>
        </w:rPr>
        <w:t>с</w:t>
      </w:r>
      <w:r w:rsidR="00201C9F" w:rsidRPr="00201C9F">
        <w:rPr>
          <w:rFonts w:ascii="Times New Roman" w:hAnsi="Times New Roman"/>
          <w:sz w:val="24"/>
          <w:szCs w:val="24"/>
        </w:rPr>
        <w:t>ертификат</w:t>
      </w:r>
      <w:r w:rsidR="00201C9F">
        <w:rPr>
          <w:rFonts w:ascii="Times New Roman" w:hAnsi="Times New Roman"/>
          <w:sz w:val="24"/>
          <w:szCs w:val="24"/>
        </w:rPr>
        <w:t>ов</w:t>
      </w:r>
      <w:r w:rsidR="00201C9F" w:rsidRPr="00201C9F">
        <w:rPr>
          <w:rFonts w:ascii="Times New Roman" w:hAnsi="Times New Roman"/>
          <w:sz w:val="24"/>
          <w:szCs w:val="24"/>
        </w:rPr>
        <w:t>, патент</w:t>
      </w:r>
      <w:r w:rsidR="00201C9F">
        <w:rPr>
          <w:rFonts w:ascii="Times New Roman" w:hAnsi="Times New Roman"/>
          <w:sz w:val="24"/>
          <w:szCs w:val="24"/>
        </w:rPr>
        <w:t>ов</w:t>
      </w:r>
      <w:r w:rsidR="00201C9F" w:rsidRPr="00201C9F">
        <w:rPr>
          <w:rFonts w:ascii="Times New Roman" w:hAnsi="Times New Roman"/>
          <w:sz w:val="24"/>
          <w:szCs w:val="24"/>
        </w:rPr>
        <w:t xml:space="preserve"> или друг</w:t>
      </w:r>
      <w:r w:rsidR="00201C9F">
        <w:rPr>
          <w:rFonts w:ascii="Times New Roman" w:hAnsi="Times New Roman"/>
          <w:sz w:val="24"/>
          <w:szCs w:val="24"/>
        </w:rPr>
        <w:t>их</w:t>
      </w:r>
      <w:r w:rsidR="00201C9F" w:rsidRPr="00201C9F">
        <w:rPr>
          <w:rFonts w:ascii="Times New Roman" w:hAnsi="Times New Roman"/>
          <w:sz w:val="24"/>
          <w:szCs w:val="24"/>
        </w:rPr>
        <w:t xml:space="preserve"> документ</w:t>
      </w:r>
      <w:r w:rsidR="00201C9F">
        <w:rPr>
          <w:rFonts w:ascii="Times New Roman" w:hAnsi="Times New Roman"/>
          <w:sz w:val="24"/>
          <w:szCs w:val="24"/>
        </w:rPr>
        <w:t>ов</w:t>
      </w:r>
      <w:r w:rsidR="00201C9F" w:rsidRPr="00201C9F">
        <w:rPr>
          <w:rFonts w:ascii="Times New Roman" w:hAnsi="Times New Roman"/>
          <w:sz w:val="24"/>
          <w:szCs w:val="24"/>
        </w:rPr>
        <w:t xml:space="preserve"> государственной регистрации, подтверждающи</w:t>
      </w:r>
      <w:r w:rsidR="00201C9F">
        <w:rPr>
          <w:rFonts w:ascii="Times New Roman" w:hAnsi="Times New Roman"/>
          <w:sz w:val="24"/>
          <w:szCs w:val="24"/>
        </w:rPr>
        <w:t>х</w:t>
      </w:r>
      <w:r w:rsidR="00201C9F" w:rsidRPr="00201C9F">
        <w:rPr>
          <w:rFonts w:ascii="Times New Roman" w:hAnsi="Times New Roman"/>
          <w:sz w:val="24"/>
          <w:szCs w:val="24"/>
        </w:rPr>
        <w:t xml:space="preserve"> авторское право на данную методологию</w:t>
      </w:r>
      <w:r>
        <w:rPr>
          <w:rFonts w:ascii="Times New Roman" w:hAnsi="Times New Roman"/>
          <w:sz w:val="24"/>
          <w:szCs w:val="24"/>
        </w:rPr>
        <w:t>.</w:t>
      </w:r>
    </w:p>
    <w:p w14:paraId="4EE3F844" w14:textId="77777777" w:rsidR="002C47F6" w:rsidRPr="004612B1" w:rsidRDefault="002C47F6" w:rsidP="002C47F6">
      <w:pPr>
        <w:widowControl w:val="0"/>
        <w:autoSpaceDE w:val="0"/>
        <w:autoSpaceDN w:val="0"/>
        <w:adjustRightInd w:val="0"/>
        <w:spacing w:after="0" w:line="240" w:lineRule="auto"/>
        <w:ind w:firstLine="709"/>
        <w:jc w:val="both"/>
        <w:rPr>
          <w:rFonts w:ascii="Times New Roman" w:hAnsi="Times New Roman"/>
          <w:sz w:val="24"/>
          <w:szCs w:val="24"/>
        </w:rPr>
      </w:pPr>
    </w:p>
    <w:p w14:paraId="1AB818BB" w14:textId="77777777" w:rsidR="002C47F6" w:rsidRPr="004612B1" w:rsidRDefault="002C47F6" w:rsidP="002C47F6">
      <w:pPr>
        <w:spacing w:after="0" w:line="240" w:lineRule="auto"/>
        <w:ind w:firstLine="709"/>
        <w:jc w:val="both"/>
        <w:rPr>
          <w:rFonts w:ascii="Times New Roman" w:hAnsi="Times New Roman"/>
          <w:sz w:val="24"/>
          <w:szCs w:val="24"/>
          <w:lang w:eastAsia="ru-RU"/>
        </w:rPr>
      </w:pPr>
      <w:r w:rsidRPr="004612B1">
        <w:rPr>
          <w:rFonts w:ascii="Times New Roman" w:hAnsi="Times New Roman"/>
          <w:sz w:val="24"/>
          <w:szCs w:val="24"/>
          <w:lang w:eastAsia="ru-RU"/>
        </w:rPr>
        <w:t xml:space="preserve">Непредставление участником в составе заявки указанных выше сведений и документов, а также предоставление других сведений и/или документов, отличных от требуемых в настоящем пункте, будет расцениваться ЗК как непредставление требуемых сведений и документов, однако не будет являться основанием для отклонения такой заявки.  </w:t>
      </w:r>
    </w:p>
    <w:p w14:paraId="2399711D" w14:textId="77777777" w:rsidR="002C47F6" w:rsidRPr="004612B1" w:rsidRDefault="002C47F6" w:rsidP="002C47F6">
      <w:pPr>
        <w:spacing w:after="0" w:line="240" w:lineRule="auto"/>
        <w:ind w:firstLine="709"/>
        <w:jc w:val="both"/>
        <w:rPr>
          <w:rFonts w:ascii="Times New Roman" w:hAnsi="Times New Roman"/>
          <w:sz w:val="24"/>
          <w:szCs w:val="24"/>
          <w:lang w:eastAsia="ru-RU"/>
        </w:rPr>
      </w:pPr>
    </w:p>
    <w:p w14:paraId="50951B55" w14:textId="77777777" w:rsidR="002C47F6" w:rsidRPr="004612B1" w:rsidRDefault="002C47F6" w:rsidP="002C47F6">
      <w:pPr>
        <w:widowControl w:val="0"/>
        <w:autoSpaceDE w:val="0"/>
        <w:autoSpaceDN w:val="0"/>
        <w:adjustRightInd w:val="0"/>
        <w:spacing w:after="0" w:line="240" w:lineRule="auto"/>
        <w:ind w:firstLine="709"/>
        <w:jc w:val="both"/>
        <w:rPr>
          <w:rFonts w:ascii="Times New Roman" w:hAnsi="Times New Roman"/>
          <w:sz w:val="24"/>
          <w:szCs w:val="24"/>
          <w:lang w:eastAsia="ru-RU"/>
        </w:rPr>
      </w:pPr>
      <w:r w:rsidRPr="004612B1">
        <w:rPr>
          <w:rFonts w:ascii="Times New Roman" w:hAnsi="Times New Roman"/>
          <w:b/>
          <w:sz w:val="24"/>
          <w:szCs w:val="24"/>
          <w:lang w:eastAsia="ru-RU"/>
        </w:rPr>
        <w:t>Порядок оценки:</w:t>
      </w:r>
      <w:r w:rsidRPr="004612B1">
        <w:rPr>
          <w:rFonts w:ascii="Times New Roman" w:hAnsi="Times New Roman"/>
          <w:sz w:val="24"/>
          <w:szCs w:val="24"/>
          <w:lang w:eastAsia="ru-RU"/>
        </w:rPr>
        <w:t xml:space="preserve"> оценка по показателю подкритерия осуществляется на основании оценок членов ЗК в соответствии с представленной таблицей:</w:t>
      </w:r>
    </w:p>
    <w:p w14:paraId="034675C2" w14:textId="77777777" w:rsidR="002C47F6" w:rsidRPr="004612B1" w:rsidRDefault="002C47F6" w:rsidP="002C47F6">
      <w:pPr>
        <w:widowControl w:val="0"/>
        <w:autoSpaceDE w:val="0"/>
        <w:autoSpaceDN w:val="0"/>
        <w:adjustRightInd w:val="0"/>
        <w:spacing w:after="0" w:line="240" w:lineRule="auto"/>
        <w:jc w:val="both"/>
        <w:rPr>
          <w:rFonts w:ascii="Times New Roman" w:hAnsi="Times New Roman"/>
          <w:sz w:val="24"/>
          <w:szCs w:val="24"/>
          <w:lang w:eastAsia="ru-RU"/>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7197"/>
        <w:gridCol w:w="1881"/>
      </w:tblGrid>
      <w:tr w:rsidR="002C47F6" w:rsidRPr="004612B1" w14:paraId="00A0E32F" w14:textId="77777777" w:rsidTr="003A1A73">
        <w:trPr>
          <w:trHeight w:val="792"/>
          <w:jc w:val="center"/>
        </w:trPr>
        <w:tc>
          <w:tcPr>
            <w:tcW w:w="351" w:type="pct"/>
            <w:vAlign w:val="center"/>
          </w:tcPr>
          <w:p w14:paraId="412039D7" w14:textId="77777777" w:rsidR="002C47F6" w:rsidRPr="004612B1" w:rsidRDefault="002C47F6" w:rsidP="003A1A73">
            <w:pPr>
              <w:widowControl w:val="0"/>
              <w:autoSpaceDE w:val="0"/>
              <w:autoSpaceDN w:val="0"/>
              <w:adjustRightInd w:val="0"/>
              <w:spacing w:after="0" w:line="240" w:lineRule="auto"/>
              <w:jc w:val="center"/>
              <w:rPr>
                <w:rFonts w:ascii="Times New Roman" w:hAnsi="Times New Roman"/>
                <w:b/>
                <w:sz w:val="24"/>
                <w:szCs w:val="24"/>
                <w:lang w:eastAsia="ru-RU"/>
              </w:rPr>
            </w:pPr>
            <w:r w:rsidRPr="004612B1">
              <w:rPr>
                <w:rFonts w:ascii="Times New Roman" w:hAnsi="Times New Roman"/>
                <w:b/>
                <w:sz w:val="24"/>
                <w:szCs w:val="24"/>
                <w:lang w:eastAsia="ru-RU"/>
              </w:rPr>
              <w:t>№ п/п</w:t>
            </w:r>
          </w:p>
        </w:tc>
        <w:tc>
          <w:tcPr>
            <w:tcW w:w="3710" w:type="pct"/>
            <w:shd w:val="clear" w:color="auto" w:fill="auto"/>
            <w:vAlign w:val="center"/>
          </w:tcPr>
          <w:p w14:paraId="0C57C6F3" w14:textId="77777777" w:rsidR="002C47F6" w:rsidRPr="004612B1" w:rsidRDefault="002C47F6" w:rsidP="003A1A73">
            <w:pPr>
              <w:widowControl w:val="0"/>
              <w:autoSpaceDE w:val="0"/>
              <w:autoSpaceDN w:val="0"/>
              <w:adjustRightInd w:val="0"/>
              <w:spacing w:after="0" w:line="240" w:lineRule="auto"/>
              <w:jc w:val="center"/>
              <w:rPr>
                <w:rFonts w:ascii="Times New Roman" w:hAnsi="Times New Roman"/>
                <w:b/>
                <w:sz w:val="20"/>
                <w:szCs w:val="24"/>
                <w:lang w:eastAsia="ru-RU"/>
              </w:rPr>
            </w:pPr>
            <w:r w:rsidRPr="004612B1">
              <w:rPr>
                <w:rFonts w:ascii="Times New Roman" w:hAnsi="Times New Roman"/>
                <w:b/>
                <w:sz w:val="24"/>
                <w:szCs w:val="24"/>
                <w:lang w:eastAsia="ru-RU"/>
              </w:rPr>
              <w:t>Наименование показателя</w:t>
            </w:r>
          </w:p>
        </w:tc>
        <w:tc>
          <w:tcPr>
            <w:tcW w:w="939" w:type="pct"/>
            <w:shd w:val="clear" w:color="auto" w:fill="auto"/>
            <w:vAlign w:val="center"/>
          </w:tcPr>
          <w:p w14:paraId="1E781A97" w14:textId="77777777" w:rsidR="002C47F6" w:rsidRPr="004612B1" w:rsidRDefault="002C47F6" w:rsidP="003A1A73">
            <w:pPr>
              <w:widowControl w:val="0"/>
              <w:autoSpaceDE w:val="0"/>
              <w:autoSpaceDN w:val="0"/>
              <w:adjustRightInd w:val="0"/>
              <w:spacing w:after="0" w:line="240" w:lineRule="auto"/>
              <w:jc w:val="center"/>
              <w:rPr>
                <w:rFonts w:ascii="Times New Roman" w:hAnsi="Times New Roman"/>
                <w:b/>
                <w:sz w:val="20"/>
                <w:szCs w:val="24"/>
                <w:lang w:eastAsia="ru-RU"/>
              </w:rPr>
            </w:pPr>
            <w:r w:rsidRPr="004612B1">
              <w:rPr>
                <w:rFonts w:ascii="Times New Roman" w:hAnsi="Times New Roman"/>
                <w:b/>
                <w:sz w:val="24"/>
                <w:szCs w:val="24"/>
                <w:lang w:eastAsia="ru-RU"/>
              </w:rPr>
              <w:t>Присуждаемые баллы участнику</w:t>
            </w:r>
          </w:p>
        </w:tc>
      </w:tr>
      <w:tr w:rsidR="002C47F6" w:rsidRPr="004612B1" w14:paraId="3A1E1E5F" w14:textId="77777777" w:rsidTr="003A1A73">
        <w:trPr>
          <w:trHeight w:val="258"/>
          <w:jc w:val="center"/>
        </w:trPr>
        <w:tc>
          <w:tcPr>
            <w:tcW w:w="351" w:type="pct"/>
            <w:vAlign w:val="center"/>
          </w:tcPr>
          <w:p w14:paraId="37382AC3" w14:textId="77777777" w:rsidR="002C47F6" w:rsidRPr="004612B1" w:rsidRDefault="002C47F6" w:rsidP="003A1A73">
            <w:pPr>
              <w:widowControl w:val="0"/>
              <w:autoSpaceDE w:val="0"/>
              <w:autoSpaceDN w:val="0"/>
              <w:adjustRightInd w:val="0"/>
              <w:spacing w:after="0" w:line="240" w:lineRule="auto"/>
              <w:jc w:val="center"/>
              <w:rPr>
                <w:rFonts w:ascii="Times New Roman" w:hAnsi="Times New Roman"/>
                <w:sz w:val="20"/>
                <w:szCs w:val="24"/>
                <w:lang w:eastAsia="ru-RU"/>
              </w:rPr>
            </w:pPr>
            <w:r w:rsidRPr="004612B1">
              <w:rPr>
                <w:rFonts w:ascii="Times New Roman" w:hAnsi="Times New Roman"/>
                <w:sz w:val="24"/>
                <w:szCs w:val="24"/>
                <w:lang w:eastAsia="ru-RU"/>
              </w:rPr>
              <w:t>1</w:t>
            </w:r>
          </w:p>
        </w:tc>
        <w:tc>
          <w:tcPr>
            <w:tcW w:w="3710" w:type="pct"/>
            <w:shd w:val="clear" w:color="auto" w:fill="auto"/>
          </w:tcPr>
          <w:p w14:paraId="00CD4686" w14:textId="3EC15E14" w:rsidR="002C47F6" w:rsidRPr="004612B1" w:rsidRDefault="002C47F6" w:rsidP="003A1A73">
            <w:pPr>
              <w:widowControl w:val="0"/>
              <w:autoSpaceDE w:val="0"/>
              <w:autoSpaceDN w:val="0"/>
              <w:adjustRightInd w:val="0"/>
              <w:spacing w:after="0" w:line="240" w:lineRule="auto"/>
              <w:jc w:val="both"/>
              <w:rPr>
                <w:rFonts w:ascii="Times New Roman" w:hAnsi="Times New Roman"/>
                <w:szCs w:val="24"/>
                <w:lang w:eastAsia="ru-RU"/>
              </w:rPr>
            </w:pPr>
            <w:r w:rsidRPr="004612B1">
              <w:rPr>
                <w:rFonts w:ascii="Times New Roman" w:hAnsi="Times New Roman"/>
                <w:szCs w:val="24"/>
                <w:lang w:eastAsia="ru-RU"/>
              </w:rPr>
              <w:t xml:space="preserve">Отсутствие </w:t>
            </w:r>
            <w:r w:rsidR="00F8145C" w:rsidRPr="00F8145C">
              <w:rPr>
                <w:rFonts w:ascii="Times New Roman" w:hAnsi="Times New Roman"/>
                <w:szCs w:val="24"/>
                <w:lang w:eastAsia="ru-RU"/>
              </w:rPr>
              <w:t>собственной методологии в области управления документами</w:t>
            </w:r>
          </w:p>
        </w:tc>
        <w:tc>
          <w:tcPr>
            <w:tcW w:w="939" w:type="pct"/>
            <w:shd w:val="clear" w:color="auto" w:fill="auto"/>
          </w:tcPr>
          <w:p w14:paraId="5E172CCA" w14:textId="77777777" w:rsidR="002C47F6" w:rsidRPr="004612B1" w:rsidRDefault="002C47F6" w:rsidP="003A1A73">
            <w:pPr>
              <w:widowControl w:val="0"/>
              <w:autoSpaceDE w:val="0"/>
              <w:autoSpaceDN w:val="0"/>
              <w:adjustRightInd w:val="0"/>
              <w:spacing w:after="0" w:line="240" w:lineRule="auto"/>
              <w:jc w:val="center"/>
              <w:rPr>
                <w:rFonts w:ascii="Times New Roman" w:hAnsi="Times New Roman"/>
                <w:sz w:val="20"/>
                <w:szCs w:val="24"/>
                <w:lang w:eastAsia="ru-RU"/>
              </w:rPr>
            </w:pPr>
            <w:r w:rsidRPr="004612B1">
              <w:rPr>
                <w:rFonts w:ascii="Times New Roman" w:hAnsi="Times New Roman"/>
                <w:sz w:val="20"/>
                <w:szCs w:val="24"/>
                <w:lang w:eastAsia="ru-RU"/>
              </w:rPr>
              <w:t>0</w:t>
            </w:r>
          </w:p>
        </w:tc>
      </w:tr>
      <w:tr w:rsidR="002C47F6" w:rsidRPr="004612B1" w14:paraId="1A7BBBC2" w14:textId="77777777" w:rsidTr="003A1A73">
        <w:trPr>
          <w:trHeight w:val="258"/>
          <w:jc w:val="center"/>
        </w:trPr>
        <w:tc>
          <w:tcPr>
            <w:tcW w:w="351" w:type="pct"/>
            <w:vAlign w:val="center"/>
          </w:tcPr>
          <w:p w14:paraId="307FF16A" w14:textId="77777777" w:rsidR="002C47F6" w:rsidRPr="004612B1" w:rsidRDefault="002C47F6" w:rsidP="003A1A73">
            <w:pPr>
              <w:widowControl w:val="0"/>
              <w:autoSpaceDE w:val="0"/>
              <w:autoSpaceDN w:val="0"/>
              <w:adjustRightInd w:val="0"/>
              <w:spacing w:after="0" w:line="240" w:lineRule="auto"/>
              <w:jc w:val="center"/>
              <w:rPr>
                <w:rFonts w:ascii="Times New Roman" w:hAnsi="Times New Roman"/>
                <w:sz w:val="20"/>
                <w:szCs w:val="24"/>
                <w:lang w:eastAsia="ru-RU"/>
              </w:rPr>
            </w:pPr>
            <w:r w:rsidRPr="004612B1">
              <w:rPr>
                <w:rFonts w:ascii="Times New Roman" w:hAnsi="Times New Roman"/>
                <w:sz w:val="24"/>
                <w:szCs w:val="24"/>
                <w:lang w:eastAsia="ru-RU"/>
              </w:rPr>
              <w:t>2</w:t>
            </w:r>
          </w:p>
        </w:tc>
        <w:tc>
          <w:tcPr>
            <w:tcW w:w="3710" w:type="pct"/>
            <w:shd w:val="clear" w:color="auto" w:fill="auto"/>
          </w:tcPr>
          <w:p w14:paraId="375D2D40" w14:textId="399E0150" w:rsidR="002C47F6" w:rsidRPr="004612B1" w:rsidRDefault="002C47F6" w:rsidP="003A1A73">
            <w:pPr>
              <w:widowControl w:val="0"/>
              <w:autoSpaceDE w:val="0"/>
              <w:autoSpaceDN w:val="0"/>
              <w:adjustRightInd w:val="0"/>
              <w:spacing w:after="0" w:line="240" w:lineRule="auto"/>
              <w:jc w:val="both"/>
              <w:rPr>
                <w:rFonts w:ascii="Times New Roman" w:hAnsi="Times New Roman"/>
                <w:szCs w:val="24"/>
                <w:lang w:eastAsia="ru-RU"/>
              </w:rPr>
            </w:pPr>
            <w:r w:rsidRPr="004612B1">
              <w:rPr>
                <w:rFonts w:ascii="Times New Roman" w:hAnsi="Times New Roman"/>
                <w:szCs w:val="24"/>
                <w:lang w:eastAsia="ru-RU"/>
              </w:rPr>
              <w:t xml:space="preserve">Наличие </w:t>
            </w:r>
            <w:r w:rsidR="00F8145C" w:rsidRPr="00F8145C">
              <w:rPr>
                <w:rFonts w:ascii="Times New Roman" w:hAnsi="Times New Roman"/>
                <w:szCs w:val="24"/>
                <w:lang w:eastAsia="ru-RU"/>
              </w:rPr>
              <w:t>собственной методологии в области управления документами</w:t>
            </w:r>
          </w:p>
        </w:tc>
        <w:tc>
          <w:tcPr>
            <w:tcW w:w="939" w:type="pct"/>
            <w:shd w:val="clear" w:color="auto" w:fill="auto"/>
          </w:tcPr>
          <w:p w14:paraId="0C9DBD81" w14:textId="77777777" w:rsidR="002C47F6" w:rsidRPr="004612B1" w:rsidRDefault="002C47F6" w:rsidP="003A1A73">
            <w:pPr>
              <w:widowControl w:val="0"/>
              <w:autoSpaceDE w:val="0"/>
              <w:autoSpaceDN w:val="0"/>
              <w:adjustRightInd w:val="0"/>
              <w:spacing w:after="0" w:line="240" w:lineRule="auto"/>
              <w:jc w:val="center"/>
              <w:rPr>
                <w:rFonts w:ascii="Times New Roman" w:hAnsi="Times New Roman"/>
                <w:sz w:val="20"/>
                <w:szCs w:val="24"/>
                <w:lang w:eastAsia="ru-RU"/>
              </w:rPr>
            </w:pPr>
            <w:r w:rsidRPr="004612B1">
              <w:rPr>
                <w:rFonts w:ascii="Times New Roman" w:hAnsi="Times New Roman"/>
                <w:sz w:val="20"/>
                <w:szCs w:val="24"/>
                <w:lang w:eastAsia="ru-RU"/>
              </w:rPr>
              <w:t>100</w:t>
            </w:r>
          </w:p>
        </w:tc>
      </w:tr>
    </w:tbl>
    <w:p w14:paraId="17DEB64E" w14:textId="77777777" w:rsidR="002C47F6" w:rsidRPr="004612B1" w:rsidRDefault="002C47F6" w:rsidP="002C47F6">
      <w:pPr>
        <w:spacing w:after="0" w:line="240" w:lineRule="auto"/>
        <w:jc w:val="both"/>
        <w:rPr>
          <w:rFonts w:ascii="Times New Roman" w:hAnsi="Times New Roman"/>
          <w:b/>
          <w:sz w:val="24"/>
          <w:szCs w:val="24"/>
          <w:lang w:eastAsia="ru-RU"/>
        </w:rPr>
      </w:pPr>
    </w:p>
    <w:p w14:paraId="560483FC" w14:textId="77777777" w:rsidR="002C47F6" w:rsidRPr="004612B1" w:rsidRDefault="002C47F6" w:rsidP="002C47F6">
      <w:pPr>
        <w:widowControl w:val="0"/>
        <w:autoSpaceDE w:val="0"/>
        <w:autoSpaceDN w:val="0"/>
        <w:adjustRightInd w:val="0"/>
        <w:spacing w:after="0" w:line="240" w:lineRule="auto"/>
        <w:ind w:firstLine="709"/>
        <w:jc w:val="both"/>
        <w:rPr>
          <w:rFonts w:ascii="Times New Roman" w:hAnsi="Times New Roman"/>
          <w:b/>
          <w:sz w:val="24"/>
          <w:szCs w:val="24"/>
          <w:lang w:eastAsia="ru-RU"/>
        </w:rPr>
      </w:pPr>
      <w:r w:rsidRPr="004612B1">
        <w:rPr>
          <w:rFonts w:ascii="Times New Roman" w:hAnsi="Times New Roman"/>
          <w:sz w:val="24"/>
          <w:szCs w:val="24"/>
          <w:lang w:eastAsia="ru-RU"/>
        </w:rPr>
        <w:t>Для получения рейтинга i-ой заявки по подкритерию, количество баллов, полученное i-ой заявкой при оценке ЗК, умножается на коэффициент значимости подкритерия.</w:t>
      </w:r>
    </w:p>
    <w:p w14:paraId="0648367D" w14:textId="77777777" w:rsidR="002C47F6" w:rsidRPr="004612B1" w:rsidRDefault="002C47F6" w:rsidP="002C47F6">
      <w:pPr>
        <w:spacing w:after="0" w:line="240" w:lineRule="auto"/>
        <w:ind w:firstLine="708"/>
        <w:jc w:val="both"/>
        <w:rPr>
          <w:rFonts w:ascii="Times New Roman" w:hAnsi="Times New Roman"/>
          <w:sz w:val="24"/>
          <w:szCs w:val="24"/>
          <w:lang w:eastAsia="ru-RU"/>
        </w:rPr>
      </w:pPr>
    </w:p>
    <w:p w14:paraId="1B5F0805" w14:textId="77777777" w:rsidR="002C47F6" w:rsidRPr="004612B1" w:rsidRDefault="002C47F6" w:rsidP="002C47F6">
      <w:pPr>
        <w:spacing w:after="0" w:line="240" w:lineRule="auto"/>
        <w:ind w:firstLine="709"/>
        <w:jc w:val="both"/>
        <w:rPr>
          <w:rFonts w:ascii="Times New Roman" w:hAnsi="Times New Roman"/>
          <w:b/>
          <w:sz w:val="24"/>
          <w:szCs w:val="24"/>
          <w:lang w:eastAsia="ru-RU"/>
        </w:rPr>
      </w:pPr>
      <w:r w:rsidRPr="004612B1">
        <w:rPr>
          <w:rFonts w:ascii="Times New Roman" w:hAnsi="Times New Roman"/>
          <w:b/>
          <w:sz w:val="24"/>
          <w:szCs w:val="24"/>
          <w:lang w:eastAsia="ru-RU"/>
        </w:rPr>
        <w:t>Рейтинг, присуждаемый по подкритерию, определяется по формуле:</w:t>
      </w:r>
    </w:p>
    <w:p w14:paraId="27C35A8B" w14:textId="77777777" w:rsidR="002C47F6" w:rsidRPr="004612B1" w:rsidRDefault="002C47F6" w:rsidP="002C47F6">
      <w:pPr>
        <w:spacing w:after="0" w:line="240" w:lineRule="auto"/>
        <w:ind w:firstLine="709"/>
        <w:jc w:val="center"/>
        <w:rPr>
          <w:rFonts w:ascii="Times New Roman" w:hAnsi="Times New Roman"/>
          <w:b/>
          <w:sz w:val="24"/>
          <w:szCs w:val="24"/>
          <w:lang w:eastAsia="ru-RU"/>
        </w:rPr>
      </w:pPr>
    </w:p>
    <w:p w14:paraId="0C755F37" w14:textId="7BFBC738" w:rsidR="002C47F6" w:rsidRPr="004612B1" w:rsidRDefault="002C47F6" w:rsidP="002C47F6">
      <w:pPr>
        <w:spacing w:after="0" w:line="240" w:lineRule="auto"/>
        <w:ind w:firstLine="709"/>
        <w:jc w:val="center"/>
        <w:rPr>
          <w:rFonts w:ascii="Times New Roman" w:hAnsi="Times New Roman"/>
          <w:b/>
          <w:sz w:val="24"/>
          <w:szCs w:val="24"/>
          <w:vertAlign w:val="subscript"/>
          <w:lang w:eastAsia="ru-RU"/>
        </w:rPr>
      </w:pPr>
      <w:r w:rsidRPr="004612B1">
        <w:rPr>
          <w:rFonts w:ascii="Times New Roman" w:hAnsi="Times New Roman"/>
          <w:b/>
          <w:sz w:val="24"/>
          <w:szCs w:val="24"/>
          <w:lang w:val="en-US" w:eastAsia="ru-RU"/>
        </w:rPr>
        <w:t>R</w:t>
      </w:r>
      <w:r w:rsidRPr="004612B1">
        <w:rPr>
          <w:rFonts w:ascii="Times New Roman" w:hAnsi="Times New Roman"/>
          <w:b/>
          <w:sz w:val="24"/>
          <w:szCs w:val="24"/>
          <w:vertAlign w:val="subscript"/>
          <w:lang w:eastAsia="ru-RU"/>
        </w:rPr>
        <w:t>П</w:t>
      </w:r>
      <w:r w:rsidR="003235CF">
        <w:rPr>
          <w:rFonts w:ascii="Times New Roman" w:hAnsi="Times New Roman"/>
          <w:b/>
          <w:sz w:val="24"/>
          <w:szCs w:val="24"/>
          <w:vertAlign w:val="subscript"/>
          <w:lang w:eastAsia="ru-RU"/>
        </w:rPr>
        <w:t>7</w:t>
      </w:r>
      <w:r w:rsidRPr="004612B1">
        <w:rPr>
          <w:rFonts w:ascii="Times New Roman" w:hAnsi="Times New Roman"/>
          <w:b/>
          <w:sz w:val="24"/>
          <w:szCs w:val="24"/>
          <w:vertAlign w:val="subscript"/>
          <w:lang w:eastAsia="ru-RU"/>
        </w:rPr>
        <w:t xml:space="preserve">= </w:t>
      </w:r>
      <w:r w:rsidRPr="004612B1">
        <w:rPr>
          <w:rFonts w:ascii="Times New Roman" w:hAnsi="Times New Roman"/>
          <w:b/>
          <w:sz w:val="24"/>
          <w:szCs w:val="24"/>
          <w:lang w:eastAsia="ru-RU"/>
        </w:rPr>
        <w:t xml:space="preserve">КБ </w:t>
      </w:r>
      <w:r w:rsidRPr="004612B1">
        <w:rPr>
          <w:rFonts w:ascii="Times New Roman" w:hAnsi="Times New Roman"/>
          <w:sz w:val="24"/>
          <w:szCs w:val="24"/>
          <w:lang w:eastAsia="ru-RU"/>
        </w:rPr>
        <w:t>х</w:t>
      </w:r>
      <w:r w:rsidRPr="004612B1">
        <w:rPr>
          <w:rFonts w:ascii="Times New Roman" w:hAnsi="Times New Roman"/>
          <w:b/>
          <w:sz w:val="24"/>
          <w:szCs w:val="24"/>
          <w:lang w:eastAsia="ru-RU"/>
        </w:rPr>
        <w:t xml:space="preserve"> К</w:t>
      </w:r>
      <w:r w:rsidRPr="004612B1">
        <w:rPr>
          <w:rFonts w:ascii="Times New Roman" w:hAnsi="Times New Roman"/>
          <w:b/>
          <w:sz w:val="24"/>
          <w:szCs w:val="24"/>
          <w:vertAlign w:val="subscript"/>
          <w:lang w:eastAsia="ru-RU"/>
        </w:rPr>
        <w:t>П</w:t>
      </w:r>
      <w:r w:rsidR="003235CF">
        <w:rPr>
          <w:rFonts w:ascii="Times New Roman" w:hAnsi="Times New Roman"/>
          <w:b/>
          <w:sz w:val="24"/>
          <w:szCs w:val="24"/>
          <w:vertAlign w:val="subscript"/>
          <w:lang w:eastAsia="ru-RU"/>
        </w:rPr>
        <w:t>7</w:t>
      </w:r>
    </w:p>
    <w:p w14:paraId="0DD276DB" w14:textId="77777777" w:rsidR="002C47F6" w:rsidRPr="004612B1" w:rsidRDefault="002C47F6" w:rsidP="002C47F6">
      <w:pPr>
        <w:spacing w:after="0" w:line="240" w:lineRule="auto"/>
        <w:ind w:firstLine="709"/>
        <w:jc w:val="both"/>
        <w:rPr>
          <w:rFonts w:ascii="Times New Roman" w:hAnsi="Times New Roman"/>
          <w:b/>
          <w:sz w:val="24"/>
          <w:szCs w:val="24"/>
          <w:vertAlign w:val="subscript"/>
          <w:lang w:eastAsia="ru-RU"/>
        </w:rPr>
      </w:pPr>
    </w:p>
    <w:p w14:paraId="5E267A09" w14:textId="77777777" w:rsidR="002C47F6" w:rsidRPr="004612B1" w:rsidRDefault="002C47F6" w:rsidP="002C47F6">
      <w:pPr>
        <w:spacing w:after="0" w:line="240" w:lineRule="auto"/>
        <w:ind w:firstLine="709"/>
        <w:jc w:val="both"/>
        <w:rPr>
          <w:rFonts w:ascii="Times New Roman" w:hAnsi="Times New Roman"/>
          <w:sz w:val="24"/>
          <w:szCs w:val="24"/>
          <w:lang w:eastAsia="ru-RU"/>
        </w:rPr>
      </w:pPr>
      <w:r w:rsidRPr="004612B1">
        <w:rPr>
          <w:rFonts w:ascii="Times New Roman" w:hAnsi="Times New Roman"/>
          <w:sz w:val="24"/>
          <w:szCs w:val="24"/>
          <w:lang w:eastAsia="ru-RU"/>
        </w:rPr>
        <w:t>где:</w:t>
      </w:r>
    </w:p>
    <w:p w14:paraId="05249A3E" w14:textId="3367317C" w:rsidR="002C47F6" w:rsidRPr="004612B1" w:rsidRDefault="002C47F6" w:rsidP="002C47F6">
      <w:pPr>
        <w:spacing w:after="0" w:line="240" w:lineRule="auto"/>
        <w:ind w:firstLine="709"/>
        <w:jc w:val="both"/>
        <w:rPr>
          <w:rFonts w:ascii="Times New Roman" w:hAnsi="Times New Roman"/>
          <w:sz w:val="24"/>
          <w:szCs w:val="24"/>
          <w:lang w:eastAsia="ru-RU"/>
        </w:rPr>
      </w:pPr>
      <w:r w:rsidRPr="004612B1">
        <w:rPr>
          <w:rFonts w:ascii="Times New Roman" w:hAnsi="Times New Roman"/>
          <w:i/>
          <w:sz w:val="24"/>
          <w:szCs w:val="24"/>
          <w:lang w:val="en-US" w:eastAsia="ru-RU"/>
        </w:rPr>
        <w:t>R</w:t>
      </w:r>
      <w:r w:rsidRPr="004612B1">
        <w:rPr>
          <w:rFonts w:ascii="Times New Roman" w:hAnsi="Times New Roman"/>
          <w:i/>
          <w:sz w:val="24"/>
          <w:szCs w:val="24"/>
          <w:vertAlign w:val="subscript"/>
          <w:lang w:eastAsia="ru-RU"/>
        </w:rPr>
        <w:t>П</w:t>
      </w:r>
      <w:r w:rsidR="00336158">
        <w:rPr>
          <w:rFonts w:ascii="Times New Roman" w:hAnsi="Times New Roman"/>
          <w:i/>
          <w:sz w:val="24"/>
          <w:szCs w:val="24"/>
          <w:vertAlign w:val="subscript"/>
          <w:lang w:eastAsia="ru-RU"/>
        </w:rPr>
        <w:t>7</w:t>
      </w:r>
      <w:r w:rsidRPr="004612B1">
        <w:rPr>
          <w:rFonts w:ascii="Times New Roman" w:hAnsi="Times New Roman"/>
          <w:sz w:val="24"/>
          <w:szCs w:val="24"/>
          <w:lang w:eastAsia="ru-RU"/>
        </w:rPr>
        <w:t>– рейтинг заявки, присуждаемый i-й заявке по подкритерию;</w:t>
      </w:r>
    </w:p>
    <w:p w14:paraId="683DF05F" w14:textId="77777777" w:rsidR="002C47F6" w:rsidRPr="004612B1" w:rsidRDefault="002C47F6" w:rsidP="002C47F6">
      <w:pPr>
        <w:suppressLineNumbers/>
        <w:suppressAutoHyphens/>
        <w:spacing w:after="0" w:line="240" w:lineRule="auto"/>
        <w:ind w:firstLine="709"/>
        <w:jc w:val="both"/>
        <w:rPr>
          <w:rFonts w:ascii="Times New Roman" w:hAnsi="Times New Roman"/>
          <w:sz w:val="24"/>
          <w:szCs w:val="24"/>
          <w:lang w:eastAsia="ru-RU"/>
        </w:rPr>
      </w:pPr>
      <w:r w:rsidRPr="004612B1">
        <w:rPr>
          <w:rFonts w:ascii="Times New Roman" w:hAnsi="Times New Roman"/>
          <w:i/>
          <w:sz w:val="24"/>
          <w:szCs w:val="24"/>
          <w:lang w:eastAsia="ru-RU"/>
        </w:rPr>
        <w:t>КБ</w:t>
      </w:r>
      <w:r w:rsidRPr="004612B1">
        <w:rPr>
          <w:rFonts w:ascii="Times New Roman" w:hAnsi="Times New Roman"/>
          <w:b/>
          <w:sz w:val="24"/>
          <w:szCs w:val="24"/>
          <w:lang w:eastAsia="ru-RU"/>
        </w:rPr>
        <w:t xml:space="preserve"> </w:t>
      </w:r>
      <w:r w:rsidRPr="004612B1">
        <w:rPr>
          <w:rFonts w:ascii="Times New Roman" w:hAnsi="Times New Roman"/>
          <w:sz w:val="24"/>
          <w:szCs w:val="24"/>
          <w:lang w:eastAsia="ru-RU"/>
        </w:rPr>
        <w:t>– количество баллов, полученное участником по подкритерию в соответствии с таблицей;</w:t>
      </w:r>
    </w:p>
    <w:p w14:paraId="2B3B6107" w14:textId="2F80576A" w:rsidR="002C47F6" w:rsidRPr="004612B1" w:rsidRDefault="002C47F6" w:rsidP="002C47F6">
      <w:pPr>
        <w:suppressLineNumbers/>
        <w:suppressAutoHyphens/>
        <w:spacing w:after="0" w:line="240" w:lineRule="auto"/>
        <w:ind w:firstLine="709"/>
        <w:jc w:val="both"/>
        <w:rPr>
          <w:rFonts w:ascii="Times New Roman" w:hAnsi="Times New Roman"/>
          <w:sz w:val="24"/>
          <w:szCs w:val="24"/>
          <w:lang w:eastAsia="ru-RU"/>
        </w:rPr>
      </w:pPr>
      <w:r w:rsidRPr="004612B1">
        <w:rPr>
          <w:rFonts w:ascii="Times New Roman" w:hAnsi="Times New Roman"/>
          <w:i/>
          <w:sz w:val="24"/>
          <w:szCs w:val="24"/>
          <w:lang w:eastAsia="ru-RU"/>
        </w:rPr>
        <w:t>К</w:t>
      </w:r>
      <w:r w:rsidRPr="004612B1">
        <w:rPr>
          <w:rFonts w:ascii="Times New Roman" w:hAnsi="Times New Roman"/>
          <w:i/>
          <w:sz w:val="24"/>
          <w:szCs w:val="24"/>
          <w:vertAlign w:val="subscript"/>
          <w:lang w:eastAsia="ru-RU"/>
        </w:rPr>
        <w:t>П</w:t>
      </w:r>
      <w:r w:rsidR="00336158">
        <w:rPr>
          <w:rFonts w:ascii="Times New Roman" w:hAnsi="Times New Roman"/>
          <w:i/>
          <w:sz w:val="24"/>
          <w:szCs w:val="24"/>
          <w:vertAlign w:val="subscript"/>
          <w:lang w:eastAsia="ru-RU"/>
        </w:rPr>
        <w:t>7</w:t>
      </w:r>
      <w:r w:rsidRPr="004612B1">
        <w:rPr>
          <w:rFonts w:ascii="Times New Roman" w:hAnsi="Times New Roman"/>
          <w:sz w:val="24"/>
          <w:szCs w:val="24"/>
          <w:lang w:eastAsia="ru-RU"/>
        </w:rPr>
        <w:t>– коэффициент значимости подкритерия оценки заявки (K</w:t>
      </w:r>
      <w:r w:rsidRPr="004612B1">
        <w:rPr>
          <w:rFonts w:ascii="Times New Roman" w:hAnsi="Times New Roman"/>
          <w:sz w:val="24"/>
          <w:szCs w:val="24"/>
          <w:vertAlign w:val="subscript"/>
          <w:lang w:eastAsia="ru-RU"/>
        </w:rPr>
        <w:t>П</w:t>
      </w:r>
      <w:r w:rsidR="00336158">
        <w:rPr>
          <w:rFonts w:ascii="Times New Roman" w:hAnsi="Times New Roman"/>
          <w:sz w:val="24"/>
          <w:szCs w:val="24"/>
          <w:vertAlign w:val="subscript"/>
          <w:lang w:eastAsia="ru-RU"/>
        </w:rPr>
        <w:t>7</w:t>
      </w:r>
      <w:r w:rsidRPr="004612B1">
        <w:rPr>
          <w:rFonts w:ascii="Times New Roman" w:hAnsi="Times New Roman"/>
          <w:sz w:val="24"/>
          <w:szCs w:val="24"/>
          <w:lang w:eastAsia="ru-RU"/>
        </w:rPr>
        <w:t>) = 0,</w:t>
      </w:r>
      <w:r>
        <w:rPr>
          <w:rFonts w:ascii="Times New Roman" w:hAnsi="Times New Roman"/>
          <w:sz w:val="24"/>
          <w:szCs w:val="24"/>
          <w:lang w:eastAsia="ru-RU"/>
        </w:rPr>
        <w:t>05</w:t>
      </w:r>
      <w:r w:rsidRPr="004612B1">
        <w:rPr>
          <w:rFonts w:ascii="Times New Roman" w:hAnsi="Times New Roman"/>
          <w:sz w:val="24"/>
          <w:szCs w:val="24"/>
          <w:lang w:eastAsia="ru-RU"/>
        </w:rPr>
        <w:t>.</w:t>
      </w:r>
    </w:p>
    <w:p w14:paraId="20060E54" w14:textId="77777777" w:rsidR="002C47F6" w:rsidRPr="004612B1" w:rsidRDefault="002C47F6" w:rsidP="002C47F6">
      <w:pPr>
        <w:suppressLineNumbers/>
        <w:suppressAutoHyphens/>
        <w:spacing w:after="0" w:line="240" w:lineRule="auto"/>
        <w:ind w:firstLine="709"/>
        <w:jc w:val="both"/>
        <w:rPr>
          <w:rFonts w:ascii="Times New Roman" w:hAnsi="Times New Roman"/>
          <w:sz w:val="24"/>
          <w:szCs w:val="24"/>
          <w:lang w:eastAsia="ru-RU"/>
        </w:rPr>
      </w:pPr>
    </w:p>
    <w:p w14:paraId="2658FB6F" w14:textId="56535FDB" w:rsidR="001D08E6" w:rsidRPr="003018A3" w:rsidRDefault="001D08E6" w:rsidP="001D08E6">
      <w:pPr>
        <w:spacing w:after="0" w:line="240" w:lineRule="auto"/>
        <w:ind w:firstLine="709"/>
        <w:jc w:val="both"/>
        <w:rPr>
          <w:rFonts w:ascii="Times New Roman" w:hAnsi="Times New Roman"/>
          <w:b/>
          <w:sz w:val="24"/>
          <w:szCs w:val="24"/>
          <w:lang w:eastAsia="ru-RU"/>
        </w:rPr>
      </w:pPr>
      <w:r w:rsidRPr="003018A3">
        <w:rPr>
          <w:rFonts w:ascii="Times New Roman" w:hAnsi="Times New Roman"/>
          <w:b/>
          <w:sz w:val="24"/>
          <w:szCs w:val="24"/>
          <w:lang w:eastAsia="ru-RU"/>
        </w:rPr>
        <w:t>8.1.4.</w:t>
      </w:r>
      <w:r w:rsidR="002C47F6">
        <w:rPr>
          <w:rFonts w:ascii="Times New Roman" w:hAnsi="Times New Roman"/>
          <w:b/>
          <w:sz w:val="24"/>
          <w:szCs w:val="24"/>
          <w:lang w:eastAsia="ru-RU"/>
        </w:rPr>
        <w:t>8</w:t>
      </w:r>
      <w:r w:rsidRPr="003018A3">
        <w:rPr>
          <w:rFonts w:ascii="Times New Roman" w:hAnsi="Times New Roman"/>
          <w:b/>
          <w:sz w:val="24"/>
          <w:szCs w:val="24"/>
          <w:lang w:eastAsia="ru-RU"/>
        </w:rPr>
        <w:t>. Рейтинг, присуждаемый заявке по критерию «Квалификация участника» определяется по формуле:</w:t>
      </w:r>
    </w:p>
    <w:p w14:paraId="3EB2A851" w14:textId="77777777" w:rsidR="001D08E6" w:rsidRPr="003018A3" w:rsidRDefault="001D08E6" w:rsidP="001D08E6">
      <w:pPr>
        <w:spacing w:after="0" w:line="240" w:lineRule="auto"/>
        <w:ind w:firstLine="709"/>
        <w:jc w:val="center"/>
        <w:rPr>
          <w:rFonts w:ascii="Times New Roman" w:hAnsi="Times New Roman"/>
          <w:b/>
          <w:sz w:val="24"/>
          <w:szCs w:val="24"/>
          <w:lang w:eastAsia="ru-RU"/>
        </w:rPr>
      </w:pPr>
    </w:p>
    <w:p w14:paraId="66F000D8" w14:textId="7976E7A0" w:rsidR="001D08E6" w:rsidRPr="003018A3" w:rsidRDefault="001D08E6" w:rsidP="001D08E6">
      <w:pPr>
        <w:spacing w:after="0" w:line="240" w:lineRule="auto"/>
        <w:ind w:firstLine="709"/>
        <w:jc w:val="center"/>
        <w:rPr>
          <w:rFonts w:ascii="Times New Roman" w:hAnsi="Times New Roman"/>
          <w:b/>
          <w:sz w:val="24"/>
          <w:szCs w:val="24"/>
          <w:lang w:eastAsia="ru-RU"/>
        </w:rPr>
      </w:pPr>
      <w:r w:rsidRPr="003018A3">
        <w:rPr>
          <w:rFonts w:ascii="Times New Roman" w:hAnsi="Times New Roman"/>
          <w:b/>
          <w:sz w:val="24"/>
          <w:szCs w:val="24"/>
          <w:lang w:val="en-US" w:eastAsia="ru-RU"/>
        </w:rPr>
        <w:t>R</w:t>
      </w:r>
      <w:r w:rsidRPr="003018A3">
        <w:rPr>
          <w:rFonts w:ascii="Times New Roman" w:hAnsi="Times New Roman"/>
          <w:b/>
          <w:sz w:val="24"/>
          <w:szCs w:val="24"/>
          <w:vertAlign w:val="subscript"/>
          <w:lang w:eastAsia="ru-RU"/>
        </w:rPr>
        <w:t>2</w:t>
      </w:r>
      <w:r w:rsidRPr="003018A3">
        <w:rPr>
          <w:rFonts w:ascii="Times New Roman" w:hAnsi="Times New Roman"/>
          <w:b/>
          <w:sz w:val="24"/>
          <w:szCs w:val="24"/>
          <w:lang w:eastAsia="ru-RU"/>
        </w:rPr>
        <w:t xml:space="preserve"> = (</w:t>
      </w:r>
      <w:r w:rsidRPr="003018A3">
        <w:rPr>
          <w:rFonts w:ascii="Times New Roman" w:hAnsi="Times New Roman"/>
          <w:b/>
          <w:sz w:val="24"/>
          <w:szCs w:val="24"/>
          <w:lang w:val="en-US" w:eastAsia="ru-RU"/>
        </w:rPr>
        <w:t>R</w:t>
      </w:r>
      <w:r w:rsidRPr="003018A3">
        <w:rPr>
          <w:rFonts w:ascii="Times New Roman" w:hAnsi="Times New Roman"/>
          <w:b/>
          <w:i/>
          <w:sz w:val="24"/>
          <w:szCs w:val="24"/>
          <w:vertAlign w:val="subscript"/>
          <w:lang w:eastAsia="ru-RU"/>
        </w:rPr>
        <w:t>П1</w:t>
      </w:r>
      <w:r w:rsidRPr="003018A3">
        <w:rPr>
          <w:rFonts w:ascii="Times New Roman" w:hAnsi="Times New Roman"/>
          <w:b/>
          <w:sz w:val="24"/>
          <w:szCs w:val="24"/>
          <w:lang w:eastAsia="ru-RU"/>
        </w:rPr>
        <w:t xml:space="preserve"> + </w:t>
      </w:r>
      <w:r w:rsidRPr="003018A3">
        <w:rPr>
          <w:rFonts w:ascii="Times New Roman" w:hAnsi="Times New Roman"/>
          <w:b/>
          <w:sz w:val="24"/>
          <w:szCs w:val="24"/>
          <w:lang w:val="en-US" w:eastAsia="ru-RU"/>
        </w:rPr>
        <w:t>R</w:t>
      </w:r>
      <w:r w:rsidRPr="003018A3">
        <w:rPr>
          <w:rFonts w:ascii="Times New Roman" w:hAnsi="Times New Roman"/>
          <w:b/>
          <w:i/>
          <w:sz w:val="24"/>
          <w:szCs w:val="24"/>
          <w:vertAlign w:val="subscript"/>
          <w:lang w:eastAsia="ru-RU"/>
        </w:rPr>
        <w:t>П2</w:t>
      </w:r>
      <w:r w:rsidR="003F15A8">
        <w:rPr>
          <w:rFonts w:ascii="Times New Roman" w:hAnsi="Times New Roman"/>
          <w:b/>
          <w:i/>
          <w:sz w:val="24"/>
          <w:szCs w:val="24"/>
          <w:vertAlign w:val="subscript"/>
          <w:lang w:eastAsia="ru-RU"/>
        </w:rPr>
        <w:t xml:space="preserve"> </w:t>
      </w:r>
      <w:bookmarkStart w:id="384" w:name="_Hlk18587246"/>
      <w:r w:rsidRPr="003018A3">
        <w:rPr>
          <w:rFonts w:ascii="Times New Roman" w:hAnsi="Times New Roman"/>
          <w:b/>
          <w:sz w:val="24"/>
          <w:szCs w:val="24"/>
          <w:lang w:eastAsia="ru-RU"/>
        </w:rPr>
        <w:t xml:space="preserve">+ </w:t>
      </w:r>
      <w:r w:rsidRPr="003018A3">
        <w:rPr>
          <w:rFonts w:ascii="Times New Roman" w:hAnsi="Times New Roman"/>
          <w:b/>
          <w:sz w:val="24"/>
          <w:szCs w:val="24"/>
          <w:lang w:val="en-US" w:eastAsia="ru-RU"/>
        </w:rPr>
        <w:t>R</w:t>
      </w:r>
      <w:r w:rsidRPr="003018A3">
        <w:rPr>
          <w:rFonts w:ascii="Times New Roman" w:hAnsi="Times New Roman"/>
          <w:b/>
          <w:i/>
          <w:sz w:val="24"/>
          <w:szCs w:val="24"/>
          <w:vertAlign w:val="subscript"/>
          <w:lang w:eastAsia="ru-RU"/>
        </w:rPr>
        <w:t>П3</w:t>
      </w:r>
      <w:bookmarkEnd w:id="384"/>
      <w:r w:rsidR="002C47F6">
        <w:rPr>
          <w:rFonts w:ascii="Times New Roman" w:hAnsi="Times New Roman"/>
          <w:b/>
          <w:i/>
          <w:sz w:val="24"/>
          <w:szCs w:val="24"/>
          <w:vertAlign w:val="subscript"/>
          <w:lang w:eastAsia="ru-RU"/>
        </w:rPr>
        <w:t xml:space="preserve"> </w:t>
      </w:r>
      <w:r w:rsidR="003F15A8" w:rsidRPr="003018A3">
        <w:rPr>
          <w:rFonts w:ascii="Times New Roman" w:hAnsi="Times New Roman"/>
          <w:b/>
          <w:sz w:val="24"/>
          <w:szCs w:val="24"/>
          <w:lang w:eastAsia="ru-RU"/>
        </w:rPr>
        <w:t xml:space="preserve">+ </w:t>
      </w:r>
      <w:r w:rsidR="003F15A8" w:rsidRPr="003018A3">
        <w:rPr>
          <w:rFonts w:ascii="Times New Roman" w:hAnsi="Times New Roman"/>
          <w:b/>
          <w:sz w:val="24"/>
          <w:szCs w:val="24"/>
          <w:lang w:val="en-US" w:eastAsia="ru-RU"/>
        </w:rPr>
        <w:t>R</w:t>
      </w:r>
      <w:r w:rsidR="003F15A8" w:rsidRPr="003018A3">
        <w:rPr>
          <w:rFonts w:ascii="Times New Roman" w:hAnsi="Times New Roman"/>
          <w:b/>
          <w:i/>
          <w:sz w:val="24"/>
          <w:szCs w:val="24"/>
          <w:vertAlign w:val="subscript"/>
          <w:lang w:eastAsia="ru-RU"/>
        </w:rPr>
        <w:t>П</w:t>
      </w:r>
      <w:r w:rsidR="003F15A8">
        <w:rPr>
          <w:rFonts w:ascii="Times New Roman" w:hAnsi="Times New Roman"/>
          <w:b/>
          <w:i/>
          <w:sz w:val="24"/>
          <w:szCs w:val="24"/>
          <w:vertAlign w:val="subscript"/>
          <w:lang w:eastAsia="ru-RU"/>
        </w:rPr>
        <w:t>4</w:t>
      </w:r>
      <w:r w:rsidR="003F15A8" w:rsidRPr="003F15A8">
        <w:rPr>
          <w:rFonts w:ascii="Times New Roman" w:hAnsi="Times New Roman"/>
          <w:b/>
          <w:sz w:val="24"/>
          <w:szCs w:val="24"/>
          <w:lang w:eastAsia="ru-RU"/>
        </w:rPr>
        <w:t xml:space="preserve"> </w:t>
      </w:r>
      <w:bookmarkStart w:id="385" w:name="_Hlk20130408"/>
      <w:r w:rsidR="003F15A8" w:rsidRPr="003018A3">
        <w:rPr>
          <w:rFonts w:ascii="Times New Roman" w:hAnsi="Times New Roman"/>
          <w:b/>
          <w:sz w:val="24"/>
          <w:szCs w:val="24"/>
          <w:lang w:eastAsia="ru-RU"/>
        </w:rPr>
        <w:t xml:space="preserve">+ </w:t>
      </w:r>
      <w:r w:rsidR="003F15A8" w:rsidRPr="003018A3">
        <w:rPr>
          <w:rFonts w:ascii="Times New Roman" w:hAnsi="Times New Roman"/>
          <w:b/>
          <w:sz w:val="24"/>
          <w:szCs w:val="24"/>
          <w:lang w:val="en-US" w:eastAsia="ru-RU"/>
        </w:rPr>
        <w:t>R</w:t>
      </w:r>
      <w:r w:rsidR="003F15A8" w:rsidRPr="003018A3">
        <w:rPr>
          <w:rFonts w:ascii="Times New Roman" w:hAnsi="Times New Roman"/>
          <w:b/>
          <w:i/>
          <w:sz w:val="24"/>
          <w:szCs w:val="24"/>
          <w:vertAlign w:val="subscript"/>
          <w:lang w:eastAsia="ru-RU"/>
        </w:rPr>
        <w:t>П</w:t>
      </w:r>
      <w:bookmarkEnd w:id="385"/>
      <w:r w:rsidR="00B508DC">
        <w:rPr>
          <w:rFonts w:ascii="Times New Roman" w:hAnsi="Times New Roman"/>
          <w:b/>
          <w:i/>
          <w:sz w:val="24"/>
          <w:szCs w:val="24"/>
          <w:vertAlign w:val="subscript"/>
          <w:lang w:eastAsia="ru-RU"/>
        </w:rPr>
        <w:t>5 +</w:t>
      </w:r>
      <w:r w:rsidR="002C47F6" w:rsidRPr="003018A3">
        <w:rPr>
          <w:rFonts w:ascii="Times New Roman" w:hAnsi="Times New Roman"/>
          <w:b/>
          <w:sz w:val="24"/>
          <w:szCs w:val="24"/>
          <w:lang w:eastAsia="ru-RU"/>
        </w:rPr>
        <w:t xml:space="preserve"> </w:t>
      </w:r>
      <w:r w:rsidR="002C47F6" w:rsidRPr="003018A3">
        <w:rPr>
          <w:rFonts w:ascii="Times New Roman" w:hAnsi="Times New Roman"/>
          <w:b/>
          <w:sz w:val="24"/>
          <w:szCs w:val="24"/>
          <w:lang w:val="en-US" w:eastAsia="ru-RU"/>
        </w:rPr>
        <w:t>R</w:t>
      </w:r>
      <w:r w:rsidR="002C47F6" w:rsidRPr="003018A3">
        <w:rPr>
          <w:rFonts w:ascii="Times New Roman" w:hAnsi="Times New Roman"/>
          <w:b/>
          <w:i/>
          <w:sz w:val="24"/>
          <w:szCs w:val="24"/>
          <w:vertAlign w:val="subscript"/>
          <w:lang w:eastAsia="ru-RU"/>
        </w:rPr>
        <w:t>П</w:t>
      </w:r>
      <w:r w:rsidR="002C47F6">
        <w:rPr>
          <w:rFonts w:ascii="Times New Roman" w:hAnsi="Times New Roman"/>
          <w:b/>
          <w:i/>
          <w:sz w:val="24"/>
          <w:szCs w:val="24"/>
          <w:vertAlign w:val="subscript"/>
          <w:lang w:eastAsia="ru-RU"/>
        </w:rPr>
        <w:t xml:space="preserve">6 </w:t>
      </w:r>
      <w:r w:rsidR="002C47F6" w:rsidRPr="003018A3">
        <w:rPr>
          <w:rFonts w:ascii="Times New Roman" w:hAnsi="Times New Roman"/>
          <w:b/>
          <w:sz w:val="24"/>
          <w:szCs w:val="24"/>
          <w:lang w:eastAsia="ru-RU"/>
        </w:rPr>
        <w:t xml:space="preserve">+ </w:t>
      </w:r>
      <w:r w:rsidR="002C47F6" w:rsidRPr="003018A3">
        <w:rPr>
          <w:rFonts w:ascii="Times New Roman" w:hAnsi="Times New Roman"/>
          <w:b/>
          <w:sz w:val="24"/>
          <w:szCs w:val="24"/>
          <w:lang w:val="en-US" w:eastAsia="ru-RU"/>
        </w:rPr>
        <w:t>R</w:t>
      </w:r>
      <w:r w:rsidR="002C47F6" w:rsidRPr="003018A3">
        <w:rPr>
          <w:rFonts w:ascii="Times New Roman" w:hAnsi="Times New Roman"/>
          <w:b/>
          <w:i/>
          <w:sz w:val="24"/>
          <w:szCs w:val="24"/>
          <w:vertAlign w:val="subscript"/>
          <w:lang w:eastAsia="ru-RU"/>
        </w:rPr>
        <w:t>П</w:t>
      </w:r>
      <w:r w:rsidR="002C47F6">
        <w:rPr>
          <w:rFonts w:ascii="Times New Roman" w:hAnsi="Times New Roman"/>
          <w:b/>
          <w:i/>
          <w:sz w:val="24"/>
          <w:szCs w:val="24"/>
          <w:vertAlign w:val="subscript"/>
          <w:lang w:eastAsia="ru-RU"/>
        </w:rPr>
        <w:t>7</w:t>
      </w:r>
      <w:r w:rsidR="003F15A8">
        <w:rPr>
          <w:rFonts w:ascii="Times New Roman" w:hAnsi="Times New Roman"/>
          <w:b/>
          <w:sz w:val="24"/>
          <w:szCs w:val="24"/>
          <w:lang w:eastAsia="ru-RU"/>
        </w:rPr>
        <w:t>)</w:t>
      </w:r>
      <w:r w:rsidR="002C47F6">
        <w:rPr>
          <w:rFonts w:ascii="Times New Roman" w:hAnsi="Times New Roman"/>
          <w:b/>
          <w:sz w:val="24"/>
          <w:szCs w:val="24"/>
          <w:lang w:eastAsia="ru-RU"/>
        </w:rPr>
        <w:t xml:space="preserve"> </w:t>
      </w:r>
      <w:r w:rsidRPr="003018A3">
        <w:rPr>
          <w:rFonts w:ascii="Times New Roman" w:hAnsi="Times New Roman"/>
          <w:b/>
          <w:sz w:val="24"/>
          <w:szCs w:val="24"/>
          <w:lang w:eastAsia="ru-RU"/>
        </w:rPr>
        <w:t>х К</w:t>
      </w:r>
      <w:r w:rsidRPr="003018A3">
        <w:rPr>
          <w:rFonts w:ascii="Times New Roman" w:hAnsi="Times New Roman"/>
          <w:b/>
          <w:sz w:val="24"/>
          <w:szCs w:val="24"/>
          <w:vertAlign w:val="subscript"/>
          <w:lang w:eastAsia="ru-RU"/>
        </w:rPr>
        <w:t>2</w:t>
      </w:r>
      <w:r w:rsidRPr="003018A3">
        <w:rPr>
          <w:rFonts w:ascii="Times New Roman" w:hAnsi="Times New Roman"/>
          <w:b/>
          <w:sz w:val="24"/>
          <w:szCs w:val="24"/>
          <w:lang w:eastAsia="ru-RU"/>
        </w:rPr>
        <w:t xml:space="preserve">, </w:t>
      </w:r>
    </w:p>
    <w:p w14:paraId="205D3B02" w14:textId="77777777" w:rsidR="001D08E6" w:rsidRPr="003018A3" w:rsidRDefault="001D08E6" w:rsidP="001D08E6">
      <w:pPr>
        <w:spacing w:after="0" w:line="240" w:lineRule="auto"/>
        <w:ind w:firstLine="709"/>
        <w:rPr>
          <w:rFonts w:ascii="Times New Roman" w:hAnsi="Times New Roman"/>
          <w:b/>
          <w:sz w:val="24"/>
          <w:szCs w:val="24"/>
          <w:lang w:eastAsia="ru-RU"/>
        </w:rPr>
      </w:pPr>
    </w:p>
    <w:p w14:paraId="33AD7BB7" w14:textId="77777777" w:rsidR="001D08E6" w:rsidRPr="003018A3" w:rsidRDefault="001D08E6" w:rsidP="001D08E6">
      <w:pPr>
        <w:spacing w:after="0" w:line="240" w:lineRule="auto"/>
        <w:ind w:firstLine="709"/>
        <w:rPr>
          <w:rFonts w:ascii="Times New Roman" w:hAnsi="Times New Roman"/>
          <w:b/>
          <w:sz w:val="24"/>
          <w:szCs w:val="24"/>
          <w:vertAlign w:val="subscript"/>
          <w:lang w:eastAsia="ru-RU"/>
        </w:rPr>
      </w:pPr>
      <w:r w:rsidRPr="003018A3">
        <w:rPr>
          <w:rFonts w:ascii="Times New Roman" w:hAnsi="Times New Roman"/>
          <w:sz w:val="24"/>
          <w:szCs w:val="24"/>
          <w:lang w:eastAsia="ru-RU"/>
        </w:rPr>
        <w:t>где:</w:t>
      </w:r>
    </w:p>
    <w:p w14:paraId="216FF9F8"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i/>
          <w:sz w:val="24"/>
          <w:szCs w:val="24"/>
          <w:lang w:val="en-US" w:eastAsia="ru-RU"/>
        </w:rPr>
        <w:t>R</w:t>
      </w:r>
      <w:r w:rsidRPr="003018A3">
        <w:rPr>
          <w:rFonts w:ascii="Times New Roman" w:hAnsi="Times New Roman"/>
          <w:i/>
          <w:sz w:val="24"/>
          <w:szCs w:val="24"/>
          <w:vertAlign w:val="subscript"/>
          <w:lang w:eastAsia="ru-RU"/>
        </w:rPr>
        <w:t>2</w:t>
      </w:r>
      <w:r w:rsidRPr="003018A3">
        <w:rPr>
          <w:rFonts w:ascii="Times New Roman" w:hAnsi="Times New Roman"/>
          <w:i/>
          <w:sz w:val="24"/>
          <w:szCs w:val="24"/>
          <w:lang w:eastAsia="ru-RU"/>
        </w:rPr>
        <w:t xml:space="preserve"> </w:t>
      </w:r>
      <w:r w:rsidRPr="003018A3">
        <w:rPr>
          <w:rFonts w:ascii="Times New Roman" w:hAnsi="Times New Roman"/>
          <w:sz w:val="24"/>
          <w:szCs w:val="24"/>
          <w:lang w:eastAsia="ru-RU"/>
        </w:rPr>
        <w:t xml:space="preserve">– рейтинг, присуждаемый i-й заявке по критерию </w:t>
      </w:r>
      <w:r w:rsidRPr="003018A3">
        <w:rPr>
          <w:rFonts w:ascii="Times New Roman" w:hAnsi="Times New Roman"/>
          <w:b/>
          <w:sz w:val="24"/>
          <w:szCs w:val="24"/>
          <w:lang w:eastAsia="ru-RU"/>
        </w:rPr>
        <w:t>«</w:t>
      </w:r>
      <w:r w:rsidRPr="003018A3">
        <w:rPr>
          <w:rFonts w:ascii="Times New Roman" w:hAnsi="Times New Roman"/>
          <w:sz w:val="24"/>
          <w:szCs w:val="24"/>
          <w:lang w:eastAsia="ru-RU"/>
        </w:rPr>
        <w:t>Квалификация участника»;</w:t>
      </w:r>
    </w:p>
    <w:p w14:paraId="5FD55471" w14:textId="72CFED2D" w:rsidR="001D08E6"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i/>
          <w:sz w:val="24"/>
          <w:szCs w:val="24"/>
          <w:lang w:val="en-US" w:eastAsia="ru-RU"/>
        </w:rPr>
        <w:t>R</w:t>
      </w:r>
      <w:r w:rsidRPr="003018A3">
        <w:rPr>
          <w:rFonts w:ascii="Times New Roman" w:hAnsi="Times New Roman"/>
          <w:i/>
          <w:sz w:val="24"/>
          <w:szCs w:val="24"/>
          <w:vertAlign w:val="subscript"/>
          <w:lang w:eastAsia="ru-RU"/>
        </w:rPr>
        <w:t xml:space="preserve">П1 </w:t>
      </w:r>
      <w:r w:rsidRPr="003018A3">
        <w:rPr>
          <w:rFonts w:ascii="Times New Roman" w:hAnsi="Times New Roman"/>
          <w:sz w:val="24"/>
          <w:szCs w:val="24"/>
          <w:lang w:eastAsia="ru-RU"/>
        </w:rPr>
        <w:t xml:space="preserve">– рейтинг, присуждаемый i-й заявке по подкритерию </w:t>
      </w:r>
      <w:r w:rsidR="00C900F5" w:rsidRPr="00C900F5">
        <w:rPr>
          <w:rFonts w:ascii="Times New Roman" w:hAnsi="Times New Roman"/>
          <w:sz w:val="24"/>
          <w:szCs w:val="24"/>
          <w:lang w:eastAsia="ru-RU"/>
        </w:rPr>
        <w:t>«Наличие у участника общего опыта работы»</w:t>
      </w:r>
      <w:r w:rsidRPr="003018A3">
        <w:rPr>
          <w:rFonts w:ascii="Times New Roman" w:hAnsi="Times New Roman"/>
          <w:sz w:val="24"/>
          <w:szCs w:val="24"/>
          <w:lang w:eastAsia="ru-RU"/>
        </w:rPr>
        <w:t>;</w:t>
      </w:r>
    </w:p>
    <w:p w14:paraId="1CAC5DDE" w14:textId="2DCACC89" w:rsidR="00E51C03" w:rsidRPr="003018A3" w:rsidRDefault="00E51C03" w:rsidP="00E51C03">
      <w:pPr>
        <w:spacing w:after="0" w:line="240" w:lineRule="auto"/>
        <w:ind w:firstLine="709"/>
        <w:jc w:val="both"/>
        <w:rPr>
          <w:rFonts w:ascii="Times New Roman" w:hAnsi="Times New Roman"/>
          <w:sz w:val="24"/>
          <w:szCs w:val="24"/>
          <w:lang w:eastAsia="ru-RU"/>
        </w:rPr>
      </w:pPr>
      <w:r w:rsidRPr="003018A3">
        <w:rPr>
          <w:rFonts w:ascii="Times New Roman" w:hAnsi="Times New Roman"/>
          <w:i/>
          <w:sz w:val="24"/>
          <w:szCs w:val="24"/>
          <w:lang w:val="en-US" w:eastAsia="ru-RU"/>
        </w:rPr>
        <w:t>R</w:t>
      </w:r>
      <w:r w:rsidRPr="003018A3">
        <w:rPr>
          <w:rFonts w:ascii="Times New Roman" w:hAnsi="Times New Roman"/>
          <w:i/>
          <w:sz w:val="24"/>
          <w:szCs w:val="24"/>
          <w:vertAlign w:val="subscript"/>
          <w:lang w:eastAsia="ru-RU"/>
        </w:rPr>
        <w:t>П2</w:t>
      </w:r>
      <w:r w:rsidRPr="003018A3">
        <w:rPr>
          <w:rFonts w:ascii="Times New Roman" w:hAnsi="Times New Roman"/>
          <w:sz w:val="24"/>
          <w:szCs w:val="24"/>
          <w:lang w:eastAsia="ru-RU"/>
        </w:rPr>
        <w:t xml:space="preserve"> – рейтинг, присуждаемый i-й заявке по подкритерию </w:t>
      </w:r>
      <w:r w:rsidR="001D1540" w:rsidRPr="001D1540">
        <w:rPr>
          <w:rFonts w:ascii="Times New Roman" w:hAnsi="Times New Roman"/>
          <w:sz w:val="24"/>
          <w:szCs w:val="24"/>
          <w:lang w:eastAsia="ru-RU"/>
        </w:rPr>
        <w:t>«Наличие у участника запроса предложений опыта в области оказания услуг, являющихся предметом договора, заключаемого по итогам процедуры закупки»</w:t>
      </w:r>
      <w:r w:rsidRPr="003018A3">
        <w:rPr>
          <w:rFonts w:ascii="Times New Roman" w:hAnsi="Times New Roman"/>
          <w:sz w:val="24"/>
          <w:szCs w:val="24"/>
          <w:lang w:eastAsia="ru-RU"/>
        </w:rPr>
        <w:t>;</w:t>
      </w:r>
    </w:p>
    <w:p w14:paraId="1615597B" w14:textId="4BFF15A7" w:rsidR="001D08E6"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i/>
          <w:sz w:val="24"/>
          <w:szCs w:val="24"/>
          <w:lang w:val="en-US" w:eastAsia="ru-RU"/>
        </w:rPr>
        <w:t>R</w:t>
      </w:r>
      <w:r w:rsidRPr="003018A3">
        <w:rPr>
          <w:rFonts w:ascii="Times New Roman" w:hAnsi="Times New Roman"/>
          <w:i/>
          <w:sz w:val="24"/>
          <w:szCs w:val="24"/>
          <w:vertAlign w:val="subscript"/>
          <w:lang w:eastAsia="ru-RU"/>
        </w:rPr>
        <w:t>П3</w:t>
      </w:r>
      <w:r w:rsidRPr="003018A3">
        <w:rPr>
          <w:rFonts w:ascii="Times New Roman" w:hAnsi="Times New Roman"/>
          <w:sz w:val="24"/>
          <w:szCs w:val="24"/>
          <w:lang w:eastAsia="ru-RU"/>
        </w:rPr>
        <w:t xml:space="preserve"> – рейтинг заявки, присуждаемый i-й заявке по подкритерию</w:t>
      </w:r>
      <w:r w:rsidR="00080520" w:rsidRPr="00080520">
        <w:rPr>
          <w:rFonts w:ascii="Times New Roman" w:hAnsi="Times New Roman"/>
          <w:sz w:val="24"/>
          <w:szCs w:val="24"/>
          <w:lang w:eastAsia="ru-RU"/>
        </w:rPr>
        <w:t>:</w:t>
      </w:r>
      <w:r w:rsidR="002945BD" w:rsidRPr="002945BD">
        <w:rPr>
          <w:rFonts w:ascii="Times New Roman" w:hAnsi="Times New Roman"/>
          <w:sz w:val="24"/>
          <w:szCs w:val="24"/>
          <w:lang w:eastAsia="ru-RU"/>
        </w:rPr>
        <w:t xml:space="preserve"> «Обеспеченность кадровыми ресурсами, необходимыми для исполнения обязательств по договору: наличие специалистов, прошедших аттестацию «1С: Специалист-консультант» по настройке и администрированию «1С: Документооборота»</w:t>
      </w:r>
      <w:r w:rsidR="009B0D06" w:rsidRPr="009B0D06">
        <w:rPr>
          <w:rFonts w:ascii="Times New Roman" w:hAnsi="Times New Roman"/>
          <w:sz w:val="24"/>
          <w:szCs w:val="24"/>
          <w:lang w:eastAsia="ru-RU"/>
        </w:rPr>
        <w:t>;</w:t>
      </w:r>
    </w:p>
    <w:p w14:paraId="68176050" w14:textId="13EE8B8D" w:rsidR="002D5D89" w:rsidRDefault="002D5D89" w:rsidP="005B3897">
      <w:pPr>
        <w:pStyle w:val="ad"/>
        <w:spacing w:after="0" w:line="240" w:lineRule="auto"/>
        <w:ind w:left="0" w:firstLine="708"/>
        <w:jc w:val="both"/>
        <w:rPr>
          <w:rFonts w:ascii="Times New Roman" w:hAnsi="Times New Roman"/>
          <w:sz w:val="24"/>
          <w:szCs w:val="24"/>
          <w:lang w:eastAsia="ru-RU"/>
        </w:rPr>
      </w:pPr>
      <w:r w:rsidRPr="003018A3">
        <w:rPr>
          <w:rFonts w:ascii="Times New Roman" w:hAnsi="Times New Roman"/>
          <w:i/>
          <w:sz w:val="24"/>
          <w:szCs w:val="24"/>
          <w:lang w:val="en-US" w:eastAsia="ru-RU"/>
        </w:rPr>
        <w:t>R</w:t>
      </w:r>
      <w:r w:rsidRPr="003018A3">
        <w:rPr>
          <w:rFonts w:ascii="Times New Roman" w:hAnsi="Times New Roman"/>
          <w:i/>
          <w:sz w:val="24"/>
          <w:szCs w:val="24"/>
          <w:vertAlign w:val="subscript"/>
          <w:lang w:eastAsia="ru-RU"/>
        </w:rPr>
        <w:t>П</w:t>
      </w:r>
      <w:r>
        <w:rPr>
          <w:rFonts w:ascii="Times New Roman" w:hAnsi="Times New Roman"/>
          <w:i/>
          <w:sz w:val="24"/>
          <w:szCs w:val="24"/>
          <w:vertAlign w:val="subscript"/>
          <w:lang w:eastAsia="ru-RU"/>
        </w:rPr>
        <w:t>4</w:t>
      </w:r>
      <w:r w:rsidRPr="003018A3">
        <w:rPr>
          <w:rFonts w:ascii="Times New Roman" w:hAnsi="Times New Roman"/>
          <w:sz w:val="24"/>
          <w:szCs w:val="24"/>
          <w:lang w:eastAsia="ru-RU"/>
        </w:rPr>
        <w:t xml:space="preserve"> – рейтинг заявки, присуждаемый i-й заявке по подкритерию</w:t>
      </w:r>
      <w:r w:rsidRPr="00080520">
        <w:rPr>
          <w:rFonts w:ascii="Times New Roman" w:hAnsi="Times New Roman"/>
          <w:sz w:val="24"/>
          <w:szCs w:val="24"/>
          <w:lang w:eastAsia="ru-RU"/>
        </w:rPr>
        <w:t>:</w:t>
      </w:r>
      <w:r w:rsidR="001E0712" w:rsidRPr="001E0712">
        <w:t xml:space="preserve"> </w:t>
      </w:r>
      <w:r w:rsidR="00140B02" w:rsidRPr="005B3897">
        <w:rPr>
          <w:rFonts w:ascii="Times New Roman" w:eastAsia="Times New Roman" w:hAnsi="Times New Roman" w:cs="Times New Roman"/>
          <w:bCs/>
          <w:sz w:val="24"/>
          <w:szCs w:val="24"/>
          <w:lang w:eastAsia="ru-RU"/>
        </w:rPr>
        <w:t>«</w:t>
      </w:r>
      <w:r w:rsidR="00140B02" w:rsidRPr="005B3897">
        <w:rPr>
          <w:rFonts w:ascii="Times New Roman" w:hAnsi="Times New Roman" w:cs="Times New Roman"/>
          <w:bCs/>
          <w:sz w:val="24"/>
          <w:szCs w:val="24"/>
        </w:rPr>
        <w:t>Обеспеченность кадровыми ресурсами, необходимыми для исполнения обязательств по договору: наличие специалистов, прошедших аттестацию и получивших сертификат «1С:</w:t>
      </w:r>
      <w:r w:rsidR="00003FAC">
        <w:rPr>
          <w:rFonts w:ascii="Times New Roman" w:hAnsi="Times New Roman" w:cs="Times New Roman"/>
          <w:bCs/>
          <w:sz w:val="24"/>
          <w:szCs w:val="24"/>
        </w:rPr>
        <w:t xml:space="preserve"> </w:t>
      </w:r>
      <w:r w:rsidR="00140B02" w:rsidRPr="005B3897">
        <w:rPr>
          <w:rFonts w:ascii="Times New Roman" w:hAnsi="Times New Roman" w:cs="Times New Roman"/>
          <w:bCs/>
          <w:sz w:val="24"/>
          <w:szCs w:val="24"/>
        </w:rPr>
        <w:t>Профессионал-методолог по управлению документами»</w:t>
      </w:r>
      <w:r w:rsidR="001E0712" w:rsidRPr="001E0712">
        <w:rPr>
          <w:rFonts w:ascii="Times New Roman" w:hAnsi="Times New Roman"/>
          <w:sz w:val="24"/>
          <w:szCs w:val="24"/>
          <w:lang w:eastAsia="ru-RU"/>
        </w:rPr>
        <w:t>;</w:t>
      </w:r>
    </w:p>
    <w:p w14:paraId="4CECA064" w14:textId="1F1B4E50" w:rsidR="001E0712" w:rsidRPr="001A6C71" w:rsidRDefault="00723265" w:rsidP="001D08E6">
      <w:pPr>
        <w:spacing w:after="0" w:line="240" w:lineRule="auto"/>
        <w:ind w:firstLine="709"/>
        <w:jc w:val="both"/>
        <w:rPr>
          <w:rFonts w:ascii="Times New Roman" w:hAnsi="Times New Roman"/>
          <w:bCs/>
          <w:iCs/>
          <w:sz w:val="24"/>
          <w:szCs w:val="24"/>
          <w:lang w:eastAsia="ru-RU"/>
        </w:rPr>
      </w:pPr>
      <w:bookmarkStart w:id="386" w:name="_Hlk20130472"/>
      <w:r w:rsidRPr="003018A3">
        <w:rPr>
          <w:rFonts w:ascii="Times New Roman" w:hAnsi="Times New Roman"/>
          <w:i/>
          <w:sz w:val="24"/>
          <w:szCs w:val="24"/>
          <w:lang w:val="en-US" w:eastAsia="ru-RU"/>
        </w:rPr>
        <w:lastRenderedPageBreak/>
        <w:t>R</w:t>
      </w:r>
      <w:r w:rsidRPr="003018A3">
        <w:rPr>
          <w:rFonts w:ascii="Times New Roman" w:hAnsi="Times New Roman"/>
          <w:i/>
          <w:sz w:val="24"/>
          <w:szCs w:val="24"/>
          <w:vertAlign w:val="subscript"/>
          <w:lang w:eastAsia="ru-RU"/>
        </w:rPr>
        <w:t>П</w:t>
      </w:r>
      <w:r>
        <w:rPr>
          <w:rFonts w:ascii="Times New Roman" w:hAnsi="Times New Roman"/>
          <w:i/>
          <w:sz w:val="24"/>
          <w:szCs w:val="24"/>
          <w:vertAlign w:val="subscript"/>
          <w:lang w:eastAsia="ru-RU"/>
        </w:rPr>
        <w:t>5</w:t>
      </w:r>
      <w:r w:rsidRPr="003018A3">
        <w:rPr>
          <w:rFonts w:ascii="Times New Roman" w:hAnsi="Times New Roman"/>
          <w:sz w:val="24"/>
          <w:szCs w:val="24"/>
          <w:lang w:eastAsia="ru-RU"/>
        </w:rPr>
        <w:t xml:space="preserve"> </w:t>
      </w:r>
      <w:bookmarkEnd w:id="386"/>
      <w:r w:rsidRPr="003018A3">
        <w:rPr>
          <w:rFonts w:ascii="Times New Roman" w:hAnsi="Times New Roman"/>
          <w:sz w:val="24"/>
          <w:szCs w:val="24"/>
          <w:lang w:eastAsia="ru-RU"/>
        </w:rPr>
        <w:t>– рейтинг заявки, присуждаемый i-й заявке по подкритерию</w:t>
      </w:r>
      <w:r w:rsidRPr="00080520">
        <w:rPr>
          <w:rFonts w:ascii="Times New Roman" w:hAnsi="Times New Roman"/>
          <w:sz w:val="24"/>
          <w:szCs w:val="24"/>
          <w:lang w:eastAsia="ru-RU"/>
        </w:rPr>
        <w:t>:</w:t>
      </w:r>
      <w:r w:rsidR="00C11A1B" w:rsidRPr="00C11A1B">
        <w:t xml:space="preserve"> </w:t>
      </w:r>
      <w:r w:rsidR="00A35FAB" w:rsidRPr="00A35FAB">
        <w:rPr>
          <w:rFonts w:ascii="Times New Roman" w:hAnsi="Times New Roman"/>
          <w:bCs/>
          <w:iCs/>
          <w:sz w:val="24"/>
          <w:szCs w:val="24"/>
        </w:rPr>
        <w:t>«Наличие у участника сертификата соответствия системы менеджмента качества»</w:t>
      </w:r>
      <w:r w:rsidR="006C00AA">
        <w:rPr>
          <w:rFonts w:ascii="Times New Roman" w:hAnsi="Times New Roman"/>
          <w:bCs/>
          <w:iCs/>
          <w:sz w:val="24"/>
          <w:szCs w:val="24"/>
          <w:lang w:eastAsia="ru-RU"/>
        </w:rPr>
        <w:t>;</w:t>
      </w:r>
    </w:p>
    <w:p w14:paraId="035AB975" w14:textId="6A08BF40" w:rsidR="00CE277E" w:rsidRDefault="00CE277E" w:rsidP="001D08E6">
      <w:pPr>
        <w:spacing w:after="0" w:line="240" w:lineRule="auto"/>
        <w:ind w:firstLine="709"/>
        <w:jc w:val="both"/>
        <w:rPr>
          <w:rFonts w:ascii="Times New Roman" w:eastAsiaTheme="minorHAnsi" w:hAnsi="Times New Roman" w:cstheme="minorBidi"/>
          <w:sz w:val="24"/>
          <w:szCs w:val="24"/>
          <w:lang w:eastAsia="ru-RU"/>
        </w:rPr>
      </w:pPr>
      <w:r w:rsidRPr="003018A3">
        <w:rPr>
          <w:rFonts w:ascii="Times New Roman" w:hAnsi="Times New Roman"/>
          <w:i/>
          <w:sz w:val="24"/>
          <w:szCs w:val="24"/>
          <w:lang w:val="en-US" w:eastAsia="ru-RU"/>
        </w:rPr>
        <w:t>R</w:t>
      </w:r>
      <w:r w:rsidRPr="003018A3">
        <w:rPr>
          <w:rFonts w:ascii="Times New Roman" w:hAnsi="Times New Roman"/>
          <w:i/>
          <w:sz w:val="24"/>
          <w:szCs w:val="24"/>
          <w:vertAlign w:val="subscript"/>
          <w:lang w:eastAsia="ru-RU"/>
        </w:rPr>
        <w:t>П</w:t>
      </w:r>
      <w:r>
        <w:rPr>
          <w:rFonts w:ascii="Times New Roman" w:hAnsi="Times New Roman"/>
          <w:i/>
          <w:sz w:val="24"/>
          <w:szCs w:val="24"/>
          <w:vertAlign w:val="subscript"/>
          <w:lang w:eastAsia="ru-RU"/>
        </w:rPr>
        <w:t xml:space="preserve">6 </w:t>
      </w:r>
      <w:r>
        <w:rPr>
          <w:rFonts w:ascii="Times New Roman" w:eastAsiaTheme="minorHAnsi" w:hAnsi="Times New Roman" w:cstheme="minorBidi"/>
          <w:sz w:val="24"/>
          <w:szCs w:val="24"/>
          <w:lang w:eastAsia="ru-RU"/>
        </w:rPr>
        <w:t xml:space="preserve">– </w:t>
      </w:r>
      <w:r w:rsidR="00654110" w:rsidRPr="00654110">
        <w:rPr>
          <w:rFonts w:ascii="Times New Roman" w:eastAsiaTheme="minorHAnsi" w:hAnsi="Times New Roman" w:cstheme="minorBidi"/>
          <w:sz w:val="24"/>
          <w:szCs w:val="24"/>
          <w:lang w:eastAsia="ru-RU"/>
        </w:rPr>
        <w:t>рейтинг заявки, присуждаемый i-й заявке по подкритерию:</w:t>
      </w:r>
      <w:r w:rsidR="002F6B18" w:rsidRPr="002F6B18">
        <w:t xml:space="preserve"> </w:t>
      </w:r>
      <w:r w:rsidR="002F6B18" w:rsidRPr="002F6B18">
        <w:rPr>
          <w:rFonts w:ascii="Times New Roman" w:eastAsiaTheme="minorHAnsi" w:hAnsi="Times New Roman" w:cstheme="minorBidi"/>
          <w:sz w:val="24"/>
          <w:szCs w:val="24"/>
          <w:lang w:eastAsia="ru-RU"/>
        </w:rPr>
        <w:t>«Наличие у участника статуса 1С «Центр компетенции по документообороту»</w:t>
      </w:r>
      <w:r w:rsidR="002F6B18">
        <w:rPr>
          <w:rFonts w:ascii="Times New Roman" w:eastAsiaTheme="minorHAnsi" w:hAnsi="Times New Roman" w:cstheme="minorBidi"/>
          <w:sz w:val="24"/>
          <w:szCs w:val="24"/>
          <w:lang w:eastAsia="ru-RU"/>
        </w:rPr>
        <w:t>;</w:t>
      </w:r>
    </w:p>
    <w:p w14:paraId="21F636E9" w14:textId="19CCD6B9" w:rsidR="00CE277E" w:rsidRDefault="00CE277E" w:rsidP="001D08E6">
      <w:pPr>
        <w:spacing w:after="0" w:line="240" w:lineRule="auto"/>
        <w:ind w:firstLine="709"/>
        <w:jc w:val="both"/>
        <w:rPr>
          <w:rFonts w:ascii="Times New Roman" w:eastAsiaTheme="minorHAnsi" w:hAnsi="Times New Roman" w:cstheme="minorBidi"/>
          <w:sz w:val="24"/>
          <w:szCs w:val="24"/>
          <w:lang w:eastAsia="ru-RU"/>
        </w:rPr>
      </w:pPr>
      <w:r w:rsidRPr="003018A3">
        <w:rPr>
          <w:rFonts w:ascii="Times New Roman" w:hAnsi="Times New Roman"/>
          <w:i/>
          <w:sz w:val="24"/>
          <w:szCs w:val="24"/>
          <w:lang w:val="en-US" w:eastAsia="ru-RU"/>
        </w:rPr>
        <w:t>R</w:t>
      </w:r>
      <w:r w:rsidRPr="003018A3">
        <w:rPr>
          <w:rFonts w:ascii="Times New Roman" w:hAnsi="Times New Roman"/>
          <w:i/>
          <w:sz w:val="24"/>
          <w:szCs w:val="24"/>
          <w:vertAlign w:val="subscript"/>
          <w:lang w:eastAsia="ru-RU"/>
        </w:rPr>
        <w:t>П</w:t>
      </w:r>
      <w:r>
        <w:rPr>
          <w:rFonts w:ascii="Times New Roman" w:hAnsi="Times New Roman"/>
          <w:i/>
          <w:sz w:val="24"/>
          <w:szCs w:val="24"/>
          <w:vertAlign w:val="subscript"/>
          <w:lang w:eastAsia="ru-RU"/>
        </w:rPr>
        <w:t xml:space="preserve">7 </w:t>
      </w:r>
      <w:r>
        <w:rPr>
          <w:rFonts w:ascii="Times New Roman" w:eastAsiaTheme="minorHAnsi" w:hAnsi="Times New Roman" w:cstheme="minorBidi"/>
          <w:sz w:val="24"/>
          <w:szCs w:val="24"/>
          <w:lang w:eastAsia="ru-RU"/>
        </w:rPr>
        <w:t>-</w:t>
      </w:r>
      <w:r w:rsidR="00654110" w:rsidRPr="00654110">
        <w:t xml:space="preserve"> </w:t>
      </w:r>
      <w:r w:rsidR="00654110" w:rsidRPr="00654110">
        <w:rPr>
          <w:rFonts w:ascii="Times New Roman" w:eastAsiaTheme="minorHAnsi" w:hAnsi="Times New Roman" w:cstheme="minorBidi"/>
          <w:sz w:val="24"/>
          <w:szCs w:val="24"/>
          <w:lang w:eastAsia="ru-RU"/>
        </w:rPr>
        <w:t>рейтинг заявки, присуждаемый i-й заявке по подкритерию: «Наличие у участника собственной методологии в области управления документами»</w:t>
      </w:r>
      <w:r w:rsidR="006B1B2F">
        <w:rPr>
          <w:rFonts w:ascii="Times New Roman" w:eastAsiaTheme="minorHAnsi" w:hAnsi="Times New Roman" w:cstheme="minorBidi"/>
          <w:sz w:val="24"/>
          <w:szCs w:val="24"/>
          <w:lang w:eastAsia="ru-RU"/>
        </w:rPr>
        <w:t>.</w:t>
      </w:r>
    </w:p>
    <w:p w14:paraId="4C7C666F" w14:textId="77777777" w:rsidR="00CE277E" w:rsidRPr="003018A3" w:rsidRDefault="00CE277E" w:rsidP="001D08E6">
      <w:pPr>
        <w:spacing w:after="0" w:line="240" w:lineRule="auto"/>
        <w:ind w:firstLine="709"/>
        <w:jc w:val="both"/>
        <w:rPr>
          <w:rFonts w:ascii="Times New Roman" w:eastAsiaTheme="minorHAnsi" w:hAnsi="Times New Roman" w:cstheme="minorBidi"/>
          <w:sz w:val="24"/>
          <w:szCs w:val="24"/>
          <w:lang w:eastAsia="ru-RU"/>
        </w:rPr>
      </w:pPr>
    </w:p>
    <w:p w14:paraId="16A3BD86" w14:textId="7598136C" w:rsidR="001D08E6" w:rsidRPr="003018A3" w:rsidRDefault="001D08E6" w:rsidP="001D08E6">
      <w:pPr>
        <w:suppressLineNumbers/>
        <w:suppressAutoHyphens/>
        <w:spacing w:after="0" w:line="240" w:lineRule="auto"/>
        <w:ind w:firstLine="709"/>
        <w:jc w:val="both"/>
        <w:rPr>
          <w:rFonts w:ascii="Times New Roman" w:hAnsi="Times New Roman"/>
          <w:sz w:val="24"/>
          <w:szCs w:val="24"/>
          <w:lang w:eastAsia="ru-RU"/>
        </w:rPr>
      </w:pPr>
      <w:r w:rsidRPr="003018A3">
        <w:rPr>
          <w:rFonts w:ascii="Times New Roman" w:hAnsi="Times New Roman"/>
          <w:i/>
          <w:sz w:val="24"/>
          <w:szCs w:val="24"/>
          <w:lang w:eastAsia="ru-RU"/>
        </w:rPr>
        <w:t>К</w:t>
      </w:r>
      <w:r w:rsidRPr="003018A3">
        <w:rPr>
          <w:rFonts w:ascii="Times New Roman" w:hAnsi="Times New Roman"/>
          <w:i/>
          <w:sz w:val="24"/>
          <w:szCs w:val="24"/>
          <w:vertAlign w:val="subscript"/>
          <w:lang w:eastAsia="ru-RU"/>
        </w:rPr>
        <w:t>2</w:t>
      </w:r>
      <w:r w:rsidRPr="003018A3">
        <w:rPr>
          <w:rFonts w:ascii="Times New Roman" w:hAnsi="Times New Roman"/>
          <w:sz w:val="24"/>
          <w:szCs w:val="24"/>
          <w:lang w:eastAsia="ru-RU"/>
        </w:rPr>
        <w:t xml:space="preserve"> – коэффициент значимости критерия оценки заявки (K</w:t>
      </w:r>
      <w:r w:rsidRPr="003018A3">
        <w:rPr>
          <w:rFonts w:ascii="Times New Roman" w:hAnsi="Times New Roman"/>
          <w:sz w:val="24"/>
          <w:szCs w:val="24"/>
          <w:vertAlign w:val="subscript"/>
          <w:lang w:eastAsia="ru-RU"/>
        </w:rPr>
        <w:t>2</w:t>
      </w:r>
      <w:r w:rsidRPr="003018A3">
        <w:rPr>
          <w:rFonts w:ascii="Times New Roman" w:hAnsi="Times New Roman"/>
          <w:sz w:val="24"/>
          <w:szCs w:val="24"/>
          <w:lang w:eastAsia="ru-RU"/>
        </w:rPr>
        <w:t>) = 0,</w:t>
      </w:r>
      <w:r w:rsidR="00654110">
        <w:rPr>
          <w:rFonts w:ascii="Times New Roman" w:hAnsi="Times New Roman"/>
          <w:sz w:val="24"/>
          <w:szCs w:val="24"/>
          <w:lang w:eastAsia="ru-RU"/>
        </w:rPr>
        <w:t>7</w:t>
      </w:r>
      <w:r w:rsidR="000A2A41">
        <w:rPr>
          <w:rFonts w:ascii="Times New Roman" w:hAnsi="Times New Roman"/>
          <w:sz w:val="24"/>
          <w:szCs w:val="24"/>
          <w:lang w:eastAsia="ru-RU"/>
        </w:rPr>
        <w:t>0.</w:t>
      </w:r>
    </w:p>
    <w:p w14:paraId="50D0D0F9" w14:textId="75EDB233" w:rsidR="00406F87" w:rsidRPr="003018A3" w:rsidRDefault="00406F87" w:rsidP="001D08E6">
      <w:pPr>
        <w:suppressLineNumbers/>
        <w:suppressAutoHyphens/>
        <w:spacing w:after="0" w:line="240" w:lineRule="auto"/>
        <w:jc w:val="both"/>
        <w:rPr>
          <w:rFonts w:ascii="Times New Roman" w:hAnsi="Times New Roman"/>
          <w:sz w:val="24"/>
          <w:szCs w:val="24"/>
          <w:lang w:eastAsia="ru-RU"/>
        </w:rPr>
      </w:pPr>
    </w:p>
    <w:p w14:paraId="491425BB" w14:textId="77777777" w:rsidR="00406F87" w:rsidRPr="003018A3" w:rsidRDefault="00406F87" w:rsidP="003018A3">
      <w:pPr>
        <w:suppressLineNumbers/>
        <w:suppressAutoHyphens/>
        <w:spacing w:after="0" w:line="240" w:lineRule="auto"/>
        <w:jc w:val="both"/>
        <w:rPr>
          <w:rFonts w:ascii="Times New Roman" w:hAnsi="Times New Roman"/>
          <w:sz w:val="24"/>
          <w:szCs w:val="24"/>
          <w:lang w:eastAsia="ru-RU"/>
        </w:rPr>
      </w:pPr>
    </w:p>
    <w:p w14:paraId="25543EEC" w14:textId="7F6BD3D1" w:rsidR="00B5491B" w:rsidRPr="00EE6587" w:rsidRDefault="00B5491B" w:rsidP="00B5491B">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 xml:space="preserve"> </w:t>
      </w:r>
      <w:r w:rsidRPr="00EE6587">
        <w:rPr>
          <w:rFonts w:ascii="Times New Roman" w:hAnsi="Times New Roman"/>
          <w:b/>
          <w:sz w:val="24"/>
          <w:szCs w:val="24"/>
          <w:lang w:eastAsia="ru-RU"/>
        </w:rPr>
        <w:t>8.1.</w:t>
      </w:r>
      <w:r w:rsidR="0001721C">
        <w:rPr>
          <w:rFonts w:ascii="Times New Roman" w:hAnsi="Times New Roman"/>
          <w:b/>
          <w:sz w:val="24"/>
          <w:szCs w:val="24"/>
          <w:lang w:eastAsia="ru-RU"/>
        </w:rPr>
        <w:t>5</w:t>
      </w:r>
      <w:r w:rsidRPr="00EE6587">
        <w:rPr>
          <w:rFonts w:ascii="Times New Roman" w:hAnsi="Times New Roman"/>
          <w:b/>
          <w:sz w:val="24"/>
          <w:szCs w:val="24"/>
          <w:lang w:eastAsia="ru-RU"/>
        </w:rPr>
        <w:t>.</w:t>
      </w:r>
      <w:r w:rsidRPr="00EE6587">
        <w:rPr>
          <w:rFonts w:ascii="Times New Roman" w:hAnsi="Times New Roman"/>
          <w:sz w:val="24"/>
          <w:szCs w:val="24"/>
          <w:lang w:eastAsia="ru-RU"/>
        </w:rPr>
        <w:t xml:space="preserve"> Итоговый рейтинг i-й заявки по всем критериям определяется как сумма всех рейтингов, полученных i-й заявкой по всем критериям.</w:t>
      </w:r>
    </w:p>
    <w:p w14:paraId="4177FEA5" w14:textId="78FD37D7" w:rsidR="001D08E6" w:rsidRPr="003018A3" w:rsidRDefault="001D08E6" w:rsidP="001D08E6">
      <w:pPr>
        <w:spacing w:after="0" w:line="240" w:lineRule="auto"/>
        <w:ind w:firstLine="709"/>
        <w:jc w:val="both"/>
        <w:rPr>
          <w:rFonts w:ascii="Times New Roman" w:hAnsi="Times New Roman"/>
          <w:sz w:val="24"/>
          <w:szCs w:val="24"/>
          <w:lang w:eastAsia="ru-RU"/>
        </w:rPr>
      </w:pPr>
    </w:p>
    <w:p w14:paraId="3370DD01" w14:textId="77777777" w:rsidR="001D08E6" w:rsidRPr="003018A3" w:rsidRDefault="001D08E6" w:rsidP="001D08E6">
      <w:pPr>
        <w:spacing w:after="0" w:line="240" w:lineRule="auto"/>
        <w:ind w:firstLine="709"/>
        <w:jc w:val="both"/>
        <w:rPr>
          <w:rFonts w:ascii="Times New Roman" w:hAnsi="Times New Roman"/>
          <w:b/>
          <w:sz w:val="24"/>
          <w:szCs w:val="24"/>
          <w:lang w:eastAsia="ru-RU"/>
        </w:rPr>
      </w:pPr>
      <w:r w:rsidRPr="003018A3">
        <w:rPr>
          <w:rFonts w:ascii="Times New Roman" w:hAnsi="Times New Roman"/>
          <w:b/>
          <w:sz w:val="24"/>
          <w:szCs w:val="24"/>
          <w:lang w:eastAsia="ru-RU"/>
        </w:rPr>
        <w:t>Итоговый рейтинг, присуждаемый заявке участника по всем установленным критериям оценки, определяется по формуле:</w:t>
      </w:r>
    </w:p>
    <w:p w14:paraId="0BDB39C5" w14:textId="77777777" w:rsidR="001D08E6" w:rsidRPr="003018A3" w:rsidRDefault="001D08E6" w:rsidP="001D08E6">
      <w:pPr>
        <w:spacing w:after="0" w:line="240" w:lineRule="auto"/>
        <w:ind w:firstLine="709"/>
        <w:jc w:val="both"/>
        <w:rPr>
          <w:rFonts w:ascii="Times New Roman" w:hAnsi="Times New Roman"/>
          <w:sz w:val="24"/>
          <w:szCs w:val="24"/>
          <w:lang w:eastAsia="ru-RU"/>
        </w:rPr>
      </w:pPr>
    </w:p>
    <w:p w14:paraId="7443FC33" w14:textId="1B5446A8" w:rsidR="001D08E6" w:rsidRPr="003018A3" w:rsidRDefault="001D08E6" w:rsidP="001D08E6">
      <w:pPr>
        <w:spacing w:after="0" w:line="240" w:lineRule="auto"/>
        <w:ind w:firstLine="709"/>
        <w:jc w:val="center"/>
        <w:rPr>
          <w:rFonts w:ascii="Times New Roman" w:hAnsi="Times New Roman"/>
          <w:b/>
          <w:sz w:val="24"/>
          <w:szCs w:val="24"/>
          <w:vertAlign w:val="subscript"/>
          <w:lang w:eastAsia="ru-RU"/>
        </w:rPr>
      </w:pPr>
      <w:r w:rsidRPr="003018A3">
        <w:rPr>
          <w:rFonts w:ascii="Times New Roman" w:hAnsi="Times New Roman"/>
          <w:b/>
          <w:sz w:val="24"/>
          <w:szCs w:val="24"/>
          <w:lang w:val="en-US" w:eastAsia="ru-RU"/>
        </w:rPr>
        <w:t>R</w:t>
      </w:r>
      <w:r w:rsidRPr="003018A3">
        <w:rPr>
          <w:rFonts w:ascii="Times New Roman" w:hAnsi="Times New Roman"/>
          <w:b/>
          <w:sz w:val="24"/>
          <w:szCs w:val="24"/>
          <w:vertAlign w:val="subscript"/>
          <w:lang w:val="en-US" w:eastAsia="ru-RU"/>
        </w:rPr>
        <w:t>z</w:t>
      </w:r>
      <w:r w:rsidRPr="003018A3">
        <w:rPr>
          <w:rFonts w:ascii="Times New Roman" w:hAnsi="Times New Roman"/>
          <w:b/>
          <w:sz w:val="24"/>
          <w:szCs w:val="24"/>
          <w:lang w:eastAsia="ru-RU"/>
        </w:rPr>
        <w:t xml:space="preserve"> = </w:t>
      </w:r>
      <w:r w:rsidRPr="003018A3">
        <w:rPr>
          <w:rFonts w:ascii="Times New Roman" w:hAnsi="Times New Roman"/>
          <w:b/>
          <w:sz w:val="24"/>
          <w:szCs w:val="24"/>
          <w:lang w:val="en-US" w:eastAsia="ru-RU"/>
        </w:rPr>
        <w:t>R</w:t>
      </w:r>
      <w:r w:rsidRPr="003018A3">
        <w:rPr>
          <w:rFonts w:ascii="Times New Roman" w:hAnsi="Times New Roman"/>
          <w:b/>
          <w:sz w:val="24"/>
          <w:szCs w:val="24"/>
          <w:vertAlign w:val="subscript"/>
          <w:lang w:eastAsia="ru-RU"/>
        </w:rPr>
        <w:t>1</w:t>
      </w:r>
      <w:r w:rsidRPr="003018A3">
        <w:rPr>
          <w:rFonts w:ascii="Times New Roman" w:hAnsi="Times New Roman"/>
          <w:b/>
          <w:sz w:val="24"/>
          <w:szCs w:val="24"/>
          <w:lang w:eastAsia="ru-RU"/>
        </w:rPr>
        <w:t>+</w:t>
      </w:r>
      <w:r w:rsidRPr="003018A3">
        <w:rPr>
          <w:rFonts w:ascii="Times New Roman" w:hAnsi="Times New Roman"/>
          <w:b/>
          <w:sz w:val="24"/>
          <w:szCs w:val="24"/>
          <w:lang w:val="en-US" w:eastAsia="ru-RU"/>
        </w:rPr>
        <w:t>R</w:t>
      </w:r>
      <w:r w:rsidRPr="003018A3">
        <w:rPr>
          <w:rFonts w:ascii="Times New Roman" w:hAnsi="Times New Roman"/>
          <w:b/>
          <w:sz w:val="24"/>
          <w:szCs w:val="24"/>
          <w:vertAlign w:val="subscript"/>
          <w:lang w:eastAsia="ru-RU"/>
        </w:rPr>
        <w:t>2,</w:t>
      </w:r>
    </w:p>
    <w:p w14:paraId="6F2F3539" w14:textId="77777777" w:rsidR="001D08E6" w:rsidRPr="003018A3" w:rsidRDefault="001D08E6" w:rsidP="001D08E6">
      <w:pPr>
        <w:widowControl w:val="0"/>
        <w:spacing w:after="0" w:line="240" w:lineRule="auto"/>
        <w:jc w:val="center"/>
        <w:rPr>
          <w:rFonts w:ascii="Times New Roman" w:hAnsi="Times New Roman"/>
          <w:sz w:val="24"/>
          <w:szCs w:val="24"/>
          <w:lang w:eastAsia="ru-RU"/>
        </w:rPr>
      </w:pPr>
    </w:p>
    <w:p w14:paraId="0119BFED"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где:</w:t>
      </w:r>
    </w:p>
    <w:p w14:paraId="53E49015" w14:textId="77777777" w:rsidR="001D08E6" w:rsidRPr="003018A3" w:rsidRDefault="001D08E6" w:rsidP="001D08E6">
      <w:pPr>
        <w:spacing w:after="0" w:line="240" w:lineRule="auto"/>
        <w:ind w:firstLine="709"/>
        <w:rPr>
          <w:rFonts w:ascii="Times New Roman" w:hAnsi="Times New Roman"/>
          <w:sz w:val="24"/>
          <w:szCs w:val="24"/>
          <w:lang w:eastAsia="ru-RU"/>
        </w:rPr>
      </w:pPr>
      <w:r w:rsidRPr="003018A3">
        <w:rPr>
          <w:rFonts w:ascii="Times New Roman" w:hAnsi="Times New Roman"/>
          <w:sz w:val="24"/>
          <w:szCs w:val="24"/>
          <w:lang w:val="en-US" w:eastAsia="ru-RU"/>
        </w:rPr>
        <w:t>R</w:t>
      </w:r>
      <w:r w:rsidRPr="003018A3">
        <w:rPr>
          <w:rFonts w:ascii="Times New Roman" w:hAnsi="Times New Roman"/>
          <w:sz w:val="24"/>
          <w:szCs w:val="24"/>
          <w:vertAlign w:val="subscript"/>
          <w:lang w:val="en-US" w:eastAsia="ru-RU"/>
        </w:rPr>
        <w:t>z</w:t>
      </w:r>
      <w:r w:rsidRPr="003018A3">
        <w:rPr>
          <w:rFonts w:ascii="Times New Roman" w:hAnsi="Times New Roman"/>
          <w:sz w:val="24"/>
          <w:szCs w:val="24"/>
          <w:vertAlign w:val="subscript"/>
          <w:lang w:eastAsia="ru-RU"/>
        </w:rPr>
        <w:t xml:space="preserve"> </w:t>
      </w:r>
      <w:r w:rsidRPr="003018A3">
        <w:rPr>
          <w:rFonts w:ascii="Times New Roman" w:hAnsi="Times New Roman"/>
          <w:sz w:val="24"/>
          <w:szCs w:val="28"/>
          <w:lang w:eastAsia="ru-RU"/>
        </w:rPr>
        <w:t xml:space="preserve">– общий рейтинг, присуждаемый </w:t>
      </w:r>
      <w:r w:rsidRPr="003018A3">
        <w:rPr>
          <w:rFonts w:ascii="Times New Roman" w:hAnsi="Times New Roman"/>
          <w:sz w:val="24"/>
          <w:szCs w:val="28"/>
          <w:lang w:val="en-US" w:eastAsia="ru-RU"/>
        </w:rPr>
        <w:t>i</w:t>
      </w:r>
      <w:r w:rsidRPr="003018A3">
        <w:rPr>
          <w:rFonts w:ascii="Times New Roman" w:hAnsi="Times New Roman"/>
          <w:sz w:val="24"/>
          <w:szCs w:val="28"/>
          <w:lang w:eastAsia="ru-RU"/>
        </w:rPr>
        <w:t>-й заявке по всем критериям оценки, указанным в документации;</w:t>
      </w:r>
    </w:p>
    <w:p w14:paraId="02785D2F" w14:textId="77777777" w:rsidR="001D08E6" w:rsidRPr="003018A3" w:rsidRDefault="001D08E6" w:rsidP="001D08E6">
      <w:pPr>
        <w:suppressAutoHyphens/>
        <w:spacing w:after="0" w:line="240" w:lineRule="auto"/>
        <w:ind w:firstLine="709"/>
        <w:rPr>
          <w:rFonts w:ascii="Times New Roman" w:hAnsi="Times New Roman"/>
          <w:sz w:val="24"/>
          <w:szCs w:val="28"/>
          <w:lang w:eastAsia="ru-RU"/>
        </w:rPr>
      </w:pPr>
      <w:r w:rsidRPr="003018A3">
        <w:rPr>
          <w:rFonts w:ascii="Times New Roman" w:hAnsi="Times New Roman"/>
          <w:sz w:val="24"/>
          <w:szCs w:val="28"/>
          <w:lang w:val="en-US" w:eastAsia="ru-RU"/>
        </w:rPr>
        <w:t>R</w:t>
      </w:r>
      <w:r w:rsidRPr="003018A3">
        <w:rPr>
          <w:rFonts w:ascii="Times New Roman" w:hAnsi="Times New Roman"/>
          <w:sz w:val="24"/>
          <w:szCs w:val="28"/>
          <w:vertAlign w:val="subscript"/>
          <w:lang w:eastAsia="ru-RU"/>
        </w:rPr>
        <w:t xml:space="preserve">1 </w:t>
      </w:r>
      <w:r w:rsidRPr="003018A3">
        <w:rPr>
          <w:rFonts w:ascii="Times New Roman" w:hAnsi="Times New Roman"/>
          <w:sz w:val="24"/>
          <w:szCs w:val="28"/>
          <w:lang w:eastAsia="ru-RU"/>
        </w:rPr>
        <w:t xml:space="preserve">– рейтинг, присуждаемый </w:t>
      </w:r>
      <w:r w:rsidRPr="003018A3">
        <w:rPr>
          <w:rFonts w:ascii="Times New Roman" w:hAnsi="Times New Roman"/>
          <w:sz w:val="24"/>
          <w:szCs w:val="28"/>
          <w:lang w:val="en-US" w:eastAsia="ru-RU"/>
        </w:rPr>
        <w:t>i</w:t>
      </w:r>
      <w:r w:rsidRPr="003018A3">
        <w:rPr>
          <w:rFonts w:ascii="Times New Roman" w:hAnsi="Times New Roman"/>
          <w:sz w:val="24"/>
          <w:szCs w:val="28"/>
          <w:lang w:eastAsia="ru-RU"/>
        </w:rPr>
        <w:t>-й заявке по критерию «Цена договора»;</w:t>
      </w:r>
    </w:p>
    <w:p w14:paraId="5E9B9410" w14:textId="77777777" w:rsidR="001D08E6" w:rsidRPr="003018A3" w:rsidRDefault="001D08E6" w:rsidP="001D08E6">
      <w:pPr>
        <w:suppressAutoHyphens/>
        <w:spacing w:after="0" w:line="240" w:lineRule="auto"/>
        <w:ind w:firstLine="709"/>
        <w:rPr>
          <w:rFonts w:ascii="Times New Roman" w:hAnsi="Times New Roman"/>
          <w:sz w:val="24"/>
          <w:szCs w:val="28"/>
          <w:lang w:eastAsia="ru-RU"/>
        </w:rPr>
      </w:pPr>
      <w:r w:rsidRPr="003018A3">
        <w:rPr>
          <w:rFonts w:ascii="Times New Roman" w:hAnsi="Times New Roman"/>
          <w:sz w:val="24"/>
          <w:szCs w:val="28"/>
          <w:lang w:val="en-US" w:eastAsia="ru-RU"/>
        </w:rPr>
        <w:t>R</w:t>
      </w:r>
      <w:r w:rsidRPr="003018A3">
        <w:rPr>
          <w:rFonts w:ascii="Times New Roman" w:hAnsi="Times New Roman"/>
          <w:sz w:val="24"/>
          <w:szCs w:val="28"/>
          <w:vertAlign w:val="subscript"/>
          <w:lang w:eastAsia="ru-RU"/>
        </w:rPr>
        <w:t>2</w:t>
      </w:r>
      <w:r w:rsidRPr="003018A3">
        <w:rPr>
          <w:rFonts w:ascii="Times New Roman" w:hAnsi="Times New Roman"/>
          <w:sz w:val="24"/>
          <w:szCs w:val="28"/>
          <w:lang w:eastAsia="ru-RU"/>
        </w:rPr>
        <w:t xml:space="preserve"> – рейтинг, присуждаемый </w:t>
      </w:r>
      <w:r w:rsidRPr="003018A3">
        <w:rPr>
          <w:rFonts w:ascii="Times New Roman" w:hAnsi="Times New Roman"/>
          <w:sz w:val="24"/>
          <w:szCs w:val="28"/>
          <w:lang w:val="en-US" w:eastAsia="ru-RU"/>
        </w:rPr>
        <w:t>i</w:t>
      </w:r>
      <w:r w:rsidRPr="003018A3">
        <w:rPr>
          <w:rFonts w:ascii="Times New Roman" w:hAnsi="Times New Roman"/>
          <w:sz w:val="24"/>
          <w:szCs w:val="28"/>
          <w:lang w:eastAsia="ru-RU"/>
        </w:rPr>
        <w:t>-й заявке по критерию «Квалификация участника».</w:t>
      </w:r>
    </w:p>
    <w:p w14:paraId="44273E53" w14:textId="77777777" w:rsidR="001D08E6" w:rsidRPr="003018A3" w:rsidRDefault="001D08E6" w:rsidP="001D08E6">
      <w:pPr>
        <w:suppressAutoHyphens/>
        <w:spacing w:after="0" w:line="240" w:lineRule="auto"/>
        <w:jc w:val="both"/>
        <w:rPr>
          <w:rFonts w:ascii="Times New Roman" w:hAnsi="Times New Roman"/>
          <w:sz w:val="24"/>
          <w:szCs w:val="28"/>
          <w:lang w:eastAsia="ru-RU"/>
        </w:rPr>
      </w:pPr>
    </w:p>
    <w:p w14:paraId="308ED384" w14:textId="77777777" w:rsidR="001D08E6" w:rsidRPr="003018A3" w:rsidRDefault="001D08E6" w:rsidP="001D08E6">
      <w:pPr>
        <w:suppressAutoHyphens/>
        <w:spacing w:after="0" w:line="240" w:lineRule="auto"/>
        <w:ind w:firstLine="709"/>
        <w:jc w:val="both"/>
        <w:rPr>
          <w:rFonts w:ascii="Times New Roman" w:hAnsi="Times New Roman"/>
          <w:sz w:val="24"/>
          <w:szCs w:val="28"/>
          <w:lang w:eastAsia="ru-RU"/>
        </w:rPr>
      </w:pPr>
      <w:r w:rsidRPr="003018A3">
        <w:rPr>
          <w:rFonts w:ascii="Times New Roman" w:hAnsi="Times New Roman"/>
          <w:sz w:val="24"/>
          <w:szCs w:val="28"/>
          <w:lang w:eastAsia="ru-RU"/>
        </w:rPr>
        <w:t>Победителем запроса предложений признается участник, предложивший лучшие условия исполнения договора в соответствии с установленными критериями и порядком оценки и сопоставления заявок, заявке на участие в запросе предложений, которой присвоен самый высокий итоговый рейтинг и заявке такого участника присваивается первый порядковый номер.</w:t>
      </w:r>
    </w:p>
    <w:p w14:paraId="72552EDD" w14:textId="77777777" w:rsidR="001D08E6" w:rsidRPr="003018A3" w:rsidRDefault="001D08E6" w:rsidP="001D08E6">
      <w:pPr>
        <w:widowControl w:val="0"/>
        <w:spacing w:after="0" w:line="240" w:lineRule="auto"/>
        <w:ind w:firstLine="709"/>
        <w:jc w:val="both"/>
        <w:rPr>
          <w:rFonts w:ascii="Times New Roman" w:hAnsi="Times New Roman"/>
          <w:sz w:val="24"/>
          <w:szCs w:val="24"/>
          <w:lang w:eastAsia="ru-RU"/>
        </w:rPr>
      </w:pPr>
    </w:p>
    <w:p w14:paraId="48F3D22A" w14:textId="77777777" w:rsidR="001D08E6" w:rsidRPr="003018A3" w:rsidRDefault="001D08E6" w:rsidP="001D08E6">
      <w:pPr>
        <w:pStyle w:val="22"/>
        <w:pageBreakBefore/>
        <w:spacing w:before="0" w:line="240" w:lineRule="auto"/>
        <w:jc w:val="center"/>
        <w:rPr>
          <w:rFonts w:ascii="Times New Roman" w:eastAsia="Times New Roman" w:hAnsi="Times New Roman" w:cs="Times New Roman"/>
          <w:b/>
          <w:noProof/>
          <w:color w:val="auto"/>
          <w:sz w:val="28"/>
          <w:lang w:eastAsia="ru-RU"/>
        </w:rPr>
      </w:pPr>
      <w:bookmarkStart w:id="387" w:name="_Toc14076718"/>
      <w:bookmarkEnd w:id="365"/>
      <w:bookmarkEnd w:id="366"/>
      <w:r w:rsidRPr="003018A3">
        <w:rPr>
          <w:rFonts w:ascii="Times New Roman" w:eastAsia="Times New Roman" w:hAnsi="Times New Roman" w:cs="Times New Roman"/>
          <w:b/>
          <w:noProof/>
          <w:color w:val="auto"/>
          <w:sz w:val="28"/>
          <w:lang w:eastAsia="ru-RU"/>
        </w:rPr>
        <w:lastRenderedPageBreak/>
        <w:t>9. ПОРЯДОК ЗАКЛЮЧЕНИЯ ДОГОВОРА</w:t>
      </w:r>
      <w:bookmarkEnd w:id="361"/>
      <w:bookmarkEnd w:id="362"/>
      <w:bookmarkEnd w:id="387"/>
    </w:p>
    <w:p w14:paraId="4CD27517" w14:textId="77777777" w:rsidR="001D08E6" w:rsidRPr="003018A3" w:rsidRDefault="001D08E6" w:rsidP="001D08E6">
      <w:pPr>
        <w:pStyle w:val="31"/>
        <w:keepNext w:val="0"/>
        <w:keepLines w:val="0"/>
        <w:widowControl w:val="0"/>
        <w:spacing w:before="0" w:line="240" w:lineRule="auto"/>
        <w:ind w:firstLine="709"/>
        <w:rPr>
          <w:rFonts w:ascii="Times New Roman" w:eastAsia="Times New Roman" w:hAnsi="Times New Roman" w:cs="Times New Roman"/>
          <w:b/>
          <w:color w:val="auto"/>
          <w:lang w:eastAsia="ru-RU"/>
        </w:rPr>
      </w:pPr>
    </w:p>
    <w:p w14:paraId="40E2D968" w14:textId="77777777" w:rsidR="001D08E6" w:rsidRPr="003018A3" w:rsidRDefault="001D08E6" w:rsidP="001D08E6">
      <w:pPr>
        <w:pStyle w:val="31"/>
        <w:spacing w:before="0" w:line="240" w:lineRule="auto"/>
        <w:ind w:firstLine="709"/>
        <w:jc w:val="both"/>
        <w:rPr>
          <w:rFonts w:ascii="Times New Roman" w:eastAsia="Times New Roman" w:hAnsi="Times New Roman" w:cs="Times New Roman"/>
          <w:b/>
          <w:color w:val="auto"/>
          <w:lang w:eastAsia="ru-RU"/>
        </w:rPr>
      </w:pPr>
      <w:bookmarkStart w:id="388" w:name="_Toc3818217"/>
      <w:bookmarkStart w:id="389" w:name="_Toc3818021"/>
      <w:bookmarkStart w:id="390" w:name="_Toc536018846"/>
      <w:bookmarkStart w:id="391" w:name="_Toc14076719"/>
      <w:r w:rsidRPr="003018A3">
        <w:rPr>
          <w:rFonts w:ascii="Times New Roman" w:eastAsia="Times New Roman" w:hAnsi="Times New Roman" w:cs="Times New Roman"/>
          <w:b/>
          <w:color w:val="auto"/>
          <w:lang w:eastAsia="ru-RU"/>
        </w:rPr>
        <w:t xml:space="preserve">9.1. Заключение договора по результатам </w:t>
      </w:r>
      <w:bookmarkEnd w:id="363"/>
      <w:bookmarkEnd w:id="364"/>
      <w:r w:rsidRPr="003018A3">
        <w:rPr>
          <w:rFonts w:ascii="Times New Roman" w:eastAsia="Times New Roman" w:hAnsi="Times New Roman" w:cs="Times New Roman"/>
          <w:b/>
          <w:color w:val="auto"/>
          <w:lang w:eastAsia="ru-RU"/>
        </w:rPr>
        <w:t>запроса предложений</w:t>
      </w:r>
      <w:bookmarkEnd w:id="388"/>
      <w:bookmarkEnd w:id="389"/>
      <w:bookmarkEnd w:id="390"/>
      <w:bookmarkEnd w:id="391"/>
      <w:r w:rsidRPr="003018A3">
        <w:rPr>
          <w:rFonts w:ascii="Times New Roman" w:eastAsia="Times New Roman" w:hAnsi="Times New Roman" w:cs="Times New Roman"/>
          <w:b/>
          <w:color w:val="auto"/>
          <w:lang w:eastAsia="ru-RU"/>
        </w:rPr>
        <w:t xml:space="preserve">  </w:t>
      </w:r>
    </w:p>
    <w:p w14:paraId="59BB53C1" w14:textId="77777777" w:rsidR="001D08E6" w:rsidRPr="003018A3" w:rsidRDefault="001D08E6" w:rsidP="001D08E6">
      <w:pPr>
        <w:widowControl w:val="0"/>
        <w:spacing w:after="0" w:line="240" w:lineRule="auto"/>
        <w:ind w:firstLine="709"/>
        <w:jc w:val="both"/>
        <w:rPr>
          <w:rFonts w:ascii="Times New Roman" w:hAnsi="Times New Roman"/>
          <w:sz w:val="24"/>
          <w:szCs w:val="24"/>
          <w:lang w:eastAsia="ru-RU"/>
        </w:rPr>
      </w:pPr>
      <w:bookmarkStart w:id="392" w:name="_Hlk515272273"/>
      <w:bookmarkStart w:id="393" w:name="_Hlk533531933"/>
      <w:r w:rsidRPr="003018A3">
        <w:rPr>
          <w:rFonts w:ascii="Times New Roman" w:hAnsi="Times New Roman"/>
          <w:sz w:val="24"/>
          <w:szCs w:val="24"/>
          <w:lang w:eastAsia="ru-RU"/>
        </w:rPr>
        <w:t>9.1.1. Договор заключается на условиях, предусмотренных извещением и документацией, заявкой участника закупки, с которым заключается договор.</w:t>
      </w:r>
    </w:p>
    <w:p w14:paraId="0288FF50"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9.1.2. Участник закупки, с которым в соответствии с документацией принято решение о заключении договора, не вправе вносить в договор изменения за исключением исправления арифметических и грамматических ошибок. При невыполнении участником требований данного пункта он признается уклонившимся от заключения договора.</w:t>
      </w:r>
    </w:p>
    <w:p w14:paraId="5CB75EA0"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9.1.3. ИТАР-ТАСС по согласованию с поставщиком (подрядчиком, исполнителем) вправе увеличить цену договора и (или) количество поставляемых товаров, объем выполняемых работ, оказываемых работ, но не более чем на десять процентов от первоначальной цены договора и (или) количества товаров, объема работ, услуг. Не допускается увеличение цены за единицу товара, работы, услуги.</w:t>
      </w:r>
    </w:p>
    <w:p w14:paraId="01B613AC"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9.1.4. Договор вступает в силу и становится обязательным для сторон с момента его заключения. ИТАР-ТАСС по согласованию с поставщиком (подрядчиком, исполнителем) вправе установить, что условия заключенного ими договора применяются к их отношениям, возникшим до заключения договора, если иное не установлено законом или не вытекает из существа соответствующих отношений в соответствии со статьей 425 ГК РФ.</w:t>
      </w:r>
    </w:p>
    <w:p w14:paraId="411D550C"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9.1.5. Поставщик (подрядчик, исполнитель), являющийся победителем процедуры закупки либо единственным участником такой процедуры закупки, вправе начать осуществлять поставку товаров, выполнение работ, оказание услуг, а ИТАР-ТАСС вправе осуществить их оплату до заключения договора, если иное не предусмотрено договором, документацией о закупке или не вытекает из существа соответствующих отношений.</w:t>
      </w:r>
    </w:p>
    <w:p w14:paraId="1D54839B"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9.1.6. Договор по результатам процедуры закупки заключается не ранее чем через 10 дней и не позднее чем через 20 дней с даты размещения в ЕИС и на ЭП итогового протокола, составленного по результатам запроса предложений. В случае необходимости одобрения органом управления ИТАР-ТАСС в соответствии с законодательством РФ заключения договора или в случае обжалования в антимонопольном органе действий (бездействия) ИТАР-ТАСС, комиссии, Оператора ЭП договор должен быть заключен не позднее чем через 5 дней с даты указанного одобрения или с даты вынесения решения антимонопольного органа по результатам обжалования действий (бездействия) ИТАР-ТАСС, ЗК, Оператора ЭП.</w:t>
      </w:r>
    </w:p>
    <w:bookmarkEnd w:id="392"/>
    <w:p w14:paraId="4E499E69" w14:textId="77777777" w:rsidR="001D08E6" w:rsidRPr="003018A3" w:rsidRDefault="001D08E6" w:rsidP="001D08E6">
      <w:pPr>
        <w:spacing w:after="0" w:line="240" w:lineRule="auto"/>
        <w:ind w:firstLine="709"/>
        <w:jc w:val="both"/>
        <w:rPr>
          <w:rFonts w:ascii="Times New Roman" w:eastAsia="Calibri" w:hAnsi="Times New Roman"/>
          <w:sz w:val="24"/>
          <w:szCs w:val="24"/>
          <w:lang w:eastAsia="ru-RU"/>
        </w:rPr>
      </w:pPr>
      <w:r w:rsidRPr="003018A3">
        <w:rPr>
          <w:rFonts w:ascii="Times New Roman" w:eastAsia="Calibri" w:hAnsi="Times New Roman"/>
          <w:sz w:val="24"/>
          <w:szCs w:val="24"/>
          <w:lang w:eastAsia="ru-RU"/>
        </w:rPr>
        <w:t>9.1.7. Договор заключается с использованием программно-аппаратных средств ЭП и должен быть подписан электронной подписью лица, имеющего право действовать от имени соответственно участника закупки, с которым в соответствии с документацией заключается договор, ИТАР-ТАСС. В случае наличия разногласий по проекту договора, направленному ИТАР-ТАСС, участник такой закупки составляет протокол разногласий с указанием замечаний к положениям проекта договора, не соответствующим извещению, документации о конкурентной закупке и своей заявке, с указанием соответствующих положений данных документов. Протокол разногласий направляется ИТАР-ТАСС с использованием программно-аппаратных средств ЭП. ИТАР-ТАСС рассматривает протокол разногласий и направляет участнику такой закупки доработанный проект договора либо повторно направляет проект договора с указанием в отдельном документе причин отказа учесть полностью или частично содержащиеся в протоколе разногласий замечания.</w:t>
      </w:r>
    </w:p>
    <w:p w14:paraId="794EF875" w14:textId="77777777" w:rsidR="001D08E6" w:rsidRPr="003018A3" w:rsidRDefault="001D08E6" w:rsidP="001D08E6">
      <w:pPr>
        <w:spacing w:after="0" w:line="240" w:lineRule="auto"/>
        <w:ind w:firstLine="709"/>
        <w:jc w:val="both"/>
        <w:rPr>
          <w:rFonts w:ascii="Times New Roman" w:eastAsiaTheme="minorHAnsi" w:hAnsi="Times New Roman"/>
          <w:sz w:val="24"/>
          <w:szCs w:val="24"/>
          <w:lang w:eastAsia="ru-RU"/>
        </w:rPr>
      </w:pPr>
      <w:r w:rsidRPr="003018A3">
        <w:rPr>
          <w:rFonts w:ascii="Times New Roman" w:hAnsi="Times New Roman"/>
          <w:sz w:val="24"/>
          <w:szCs w:val="24"/>
          <w:lang w:eastAsia="ru-RU"/>
        </w:rPr>
        <w:t xml:space="preserve">9.1.8. Поставщик (подрядчик, исполнитель), являющийся победителем процедуры закупки либо единственным участником такой процедуры закупки, обязан в срок, не превышающий 1 (Одного) рабочего дня с даты размещения в ЕИС и на ЭП итогового протокола, составленного по результатам процедуры закупки, предоставить на электронную почту Заказчика, указанную в п. 1 раздела </w:t>
      </w:r>
      <w:r w:rsidRPr="003018A3">
        <w:rPr>
          <w:rFonts w:ascii="Times New Roman" w:hAnsi="Times New Roman"/>
          <w:sz w:val="24"/>
          <w:szCs w:val="24"/>
          <w:lang w:val="en-US" w:eastAsia="ru-RU"/>
        </w:rPr>
        <w:t>II</w:t>
      </w:r>
      <w:r w:rsidRPr="003018A3">
        <w:rPr>
          <w:rFonts w:ascii="Times New Roman" w:hAnsi="Times New Roman"/>
          <w:sz w:val="24"/>
          <w:szCs w:val="24"/>
          <w:lang w:eastAsia="ru-RU"/>
        </w:rPr>
        <w:t xml:space="preserve"> ИНФОРМАЦИОННОЙ КАРТЫ документации, следующие документы:</w:t>
      </w:r>
    </w:p>
    <w:p w14:paraId="659EAA4C"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1) выписку из единого государственного реестра юридических лиц или засвидетельствованную в нотариальном порядке копию такой выписки (для юридических лиц), выписку из единого государственного реестра индивидуальных предпринимателей или </w:t>
      </w:r>
      <w:r w:rsidRPr="003018A3">
        <w:rPr>
          <w:rFonts w:ascii="Times New Roman" w:hAnsi="Times New Roman"/>
          <w:sz w:val="24"/>
          <w:szCs w:val="24"/>
          <w:lang w:eastAsia="ru-RU"/>
        </w:rPr>
        <w:lastRenderedPageBreak/>
        <w:t>засвидетельствованную в нотариальном порядке копию такой выписки (для индивидуального предпринимателя), которые получены не ранее чем за 30 (тридцать) календарных дней до дня размещения в ЕИС и на ЭП извещения о закупке (допускается предоставление выписок в электронной форме, подписанных усиленной квалифицированной электронной подписью Федеральной налоговой службой РФ), копии документов, удостоверяющих личность (для иных физических лиц),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 полученные не ранее чем за 30 (тридцать) календарных дней до дня размещения в ЕИС и на ЭП извещения о проведении процедуры закупки;</w:t>
      </w:r>
    </w:p>
    <w:p w14:paraId="12F800F3" w14:textId="77777777" w:rsidR="001D08E6" w:rsidRPr="003018A3" w:rsidRDefault="001D08E6" w:rsidP="001D08E6">
      <w:pPr>
        <w:spacing w:after="0" w:line="240" w:lineRule="auto"/>
        <w:ind w:firstLine="709"/>
        <w:jc w:val="both"/>
        <w:rPr>
          <w:rFonts w:ascii="Times New Roman" w:hAnsi="Times New Roman"/>
          <w:sz w:val="24"/>
        </w:rPr>
      </w:pPr>
      <w:r w:rsidRPr="003018A3">
        <w:rPr>
          <w:rFonts w:ascii="Times New Roman" w:hAnsi="Times New Roman"/>
          <w:sz w:val="24"/>
          <w:szCs w:val="24"/>
          <w:lang w:eastAsia="ru-RU"/>
        </w:rPr>
        <w:t xml:space="preserve">2) </w:t>
      </w:r>
      <w:r w:rsidRPr="003018A3">
        <w:rPr>
          <w:rFonts w:ascii="Times New Roman" w:hAnsi="Times New Roman"/>
          <w:sz w:val="24"/>
        </w:rPr>
        <w:t>в случае если участник не является плательщиком НДС и указал данные сведения в ЗАЯВКЕ НА УЧАСТИЕ В ЗАПРОСЕ ПРЕДЛОЖЕНИЙ В ЭЛЕКТРОННОЙ ФОРМЕ (Форма № 1 раздела V «ОБРАЗЦЫ ФОРМ И ДОКУМЕНТОВ» документации), то участник должен предоставить документ, подтверждающий его право на освобождение от уплаты НДС, с указанием положения Налогового кодекса РФ, являющегося основанием для освобождения от уплаты НДС (например, уведомление о переходе на упрощенную систему налогообложения);</w:t>
      </w:r>
    </w:p>
    <w:p w14:paraId="4F492DDD" w14:textId="77777777" w:rsidR="001D08E6" w:rsidRPr="003018A3" w:rsidRDefault="001D08E6" w:rsidP="001D08E6">
      <w:pPr>
        <w:tabs>
          <w:tab w:val="left" w:pos="1276"/>
        </w:tabs>
        <w:spacing w:after="0" w:line="240" w:lineRule="auto"/>
        <w:ind w:firstLine="709"/>
        <w:jc w:val="both"/>
        <w:rPr>
          <w:rFonts w:ascii="Times New Roman" w:hAnsi="Times New Roman"/>
          <w:sz w:val="24"/>
        </w:rPr>
      </w:pPr>
      <w:r w:rsidRPr="003018A3">
        <w:rPr>
          <w:rFonts w:ascii="Times New Roman" w:hAnsi="Times New Roman"/>
          <w:sz w:val="24"/>
        </w:rPr>
        <w:t xml:space="preserve">3) </w:t>
      </w:r>
      <w:r w:rsidRPr="003018A3">
        <w:rPr>
          <w:rFonts w:ascii="Times New Roman" w:hAnsi="Times New Roman"/>
          <w:sz w:val="24"/>
          <w:szCs w:val="24"/>
        </w:rPr>
        <w:t xml:space="preserve">годовую бухгалтерскую (финансовую) отчетность, составленную в соответствии со </w:t>
      </w:r>
      <w:r w:rsidRPr="003018A3">
        <w:rPr>
          <w:rFonts w:ascii="Times New Roman" w:hAnsi="Times New Roman"/>
          <w:sz w:val="24"/>
          <w:szCs w:val="24"/>
        </w:rPr>
        <w:br/>
        <w:t xml:space="preserve">ст. 13 Закона № 402-ФЗ, состоящую из бухгалтерского баланса, отчета о финансовых результатах и приложений к ним, за исключением случаев, установленных Законом № 402-ФЗ, с отметкой о принятии ее налоговым органом в соответствии с требованиями ст. 23 Налогового кодекса РФ, за исключением случаев, когда экономический субъект в соответствии с ч. 2 ст. 6 Закона № 402-ФЗ не обязан вести бухгалтерский учет, а также, если имеется, заключение аудиторов за соответствующий отчетный период.  </w:t>
      </w:r>
    </w:p>
    <w:p w14:paraId="45714AFB" w14:textId="77777777" w:rsidR="001D08E6" w:rsidRPr="003018A3" w:rsidRDefault="001D08E6" w:rsidP="001D08E6">
      <w:pPr>
        <w:spacing w:after="0" w:line="240" w:lineRule="auto"/>
        <w:ind w:firstLine="709"/>
        <w:jc w:val="both"/>
        <w:rPr>
          <w:rFonts w:ascii="Times New Roman" w:hAnsi="Times New Roman"/>
          <w:sz w:val="24"/>
          <w:szCs w:val="24"/>
        </w:rPr>
      </w:pPr>
      <w:r w:rsidRPr="003018A3">
        <w:rPr>
          <w:rFonts w:ascii="Times New Roman" w:hAnsi="Times New Roman"/>
          <w:sz w:val="24"/>
          <w:szCs w:val="24"/>
        </w:rPr>
        <w:t>Отчетным периодом для годовой бухгалтерской (финансовой) отчетности (отчетным годом) является календарный год – с 01 января по 31 декабря включительно, за исключением случаев создания, реорганизации и ликвидации юридического лица.</w:t>
      </w:r>
    </w:p>
    <w:p w14:paraId="265654E7" w14:textId="77777777" w:rsidR="001D08E6" w:rsidRPr="003018A3" w:rsidRDefault="001D08E6" w:rsidP="001D08E6">
      <w:pPr>
        <w:spacing w:after="0" w:line="240" w:lineRule="auto"/>
        <w:ind w:firstLine="709"/>
        <w:jc w:val="both"/>
        <w:rPr>
          <w:rFonts w:ascii="Times New Roman" w:hAnsi="Times New Roman"/>
          <w:sz w:val="24"/>
          <w:szCs w:val="24"/>
        </w:rPr>
      </w:pPr>
      <w:r w:rsidRPr="003018A3">
        <w:rPr>
          <w:rFonts w:ascii="Times New Roman" w:hAnsi="Times New Roman"/>
          <w:sz w:val="24"/>
          <w:szCs w:val="24"/>
        </w:rPr>
        <w:t>Первым отчетным годом является период с даты государственной регистрации экономического субъекта по 31 декабря того же календарного года включительно, если иное не предусмотрено Законом № 402-ФЗ и (или) федеральными стандартами. В случае, если государственная регистрация экономического субъекта, произведена после 30 сентября, первым отчетным годом является, если иное не установлено экономическим субъектом, период с даты государственной регистрации по 31 декабря календарного года, следующего за годом его государственной регистрации, включительно.</w:t>
      </w:r>
    </w:p>
    <w:p w14:paraId="5903F3F7" w14:textId="77777777" w:rsidR="001D08E6" w:rsidRPr="003018A3" w:rsidRDefault="001D08E6" w:rsidP="001D08E6">
      <w:pPr>
        <w:spacing w:after="0" w:line="240" w:lineRule="auto"/>
        <w:ind w:firstLine="709"/>
        <w:jc w:val="both"/>
        <w:rPr>
          <w:rFonts w:ascii="Times New Roman" w:hAnsi="Times New Roman"/>
          <w:b/>
          <w:sz w:val="24"/>
        </w:rPr>
      </w:pPr>
      <w:r w:rsidRPr="003018A3">
        <w:rPr>
          <w:rFonts w:ascii="Times New Roman" w:hAnsi="Times New Roman"/>
          <w:b/>
          <w:sz w:val="24"/>
          <w:szCs w:val="24"/>
        </w:rPr>
        <w:t>Годовая бухгалтерская (финансовая) отчетность должна быть представлена за 2018 г.</w:t>
      </w:r>
    </w:p>
    <w:p w14:paraId="07B3209A"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9.1.9. При уклонении победителя </w:t>
      </w:r>
      <w:r w:rsidRPr="003018A3">
        <w:rPr>
          <w:rFonts w:ascii="Times New Roman" w:hAnsi="Times New Roman"/>
          <w:sz w:val="24"/>
        </w:rPr>
        <w:t>процедуры закупки</w:t>
      </w:r>
      <w:r w:rsidRPr="003018A3">
        <w:rPr>
          <w:rFonts w:ascii="Times New Roman" w:hAnsi="Times New Roman"/>
          <w:sz w:val="24"/>
          <w:szCs w:val="24"/>
          <w:lang w:eastAsia="ru-RU"/>
        </w:rPr>
        <w:t xml:space="preserve"> от заключения договора ИТАР-ТАСС вправе признать </w:t>
      </w:r>
      <w:r w:rsidRPr="003018A3">
        <w:rPr>
          <w:rFonts w:ascii="Times New Roman" w:hAnsi="Times New Roman"/>
          <w:sz w:val="24"/>
        </w:rPr>
        <w:t>процедуру закупки</w:t>
      </w:r>
      <w:r w:rsidRPr="003018A3">
        <w:rPr>
          <w:rFonts w:ascii="Times New Roman" w:hAnsi="Times New Roman"/>
          <w:sz w:val="24"/>
          <w:szCs w:val="24"/>
          <w:lang w:eastAsia="ru-RU"/>
        </w:rPr>
        <w:t xml:space="preserve"> несостоявшейся или заключить договор с участником </w:t>
      </w:r>
      <w:r w:rsidRPr="003018A3">
        <w:rPr>
          <w:rFonts w:ascii="Times New Roman" w:hAnsi="Times New Roman"/>
          <w:sz w:val="24"/>
        </w:rPr>
        <w:t>процедуры закупки</w:t>
      </w:r>
      <w:r w:rsidRPr="003018A3">
        <w:rPr>
          <w:rFonts w:ascii="Times New Roman" w:hAnsi="Times New Roman"/>
          <w:sz w:val="24"/>
          <w:szCs w:val="24"/>
          <w:lang w:eastAsia="ru-RU"/>
        </w:rPr>
        <w:t>, заявка которого в результате оценки и сопоставления заявок заняла следующее за победителем место. В случае отказа заключить договор участником, заявка которого заняла второе место, предложение о заключении договора направляется участнику, заявка которого заняла третье место, и так далее.</w:t>
      </w:r>
    </w:p>
    <w:p w14:paraId="7DF66D90"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9.1.10. В случае отказа от заключения договора единственного участника ИТАР-ТАСС вправе признать процедуру закупки несостоявшейся. </w:t>
      </w:r>
    </w:p>
    <w:p w14:paraId="71D6214C" w14:textId="77777777" w:rsidR="001D08E6" w:rsidRPr="003018A3" w:rsidRDefault="001D08E6" w:rsidP="001D08E6">
      <w:pPr>
        <w:tabs>
          <w:tab w:val="left" w:pos="-851"/>
        </w:tabs>
        <w:spacing w:after="0" w:line="240" w:lineRule="auto"/>
        <w:ind w:firstLine="709"/>
        <w:jc w:val="both"/>
        <w:rPr>
          <w:rFonts w:ascii="Times New Roman" w:hAnsi="Times New Roman"/>
        </w:rPr>
      </w:pPr>
      <w:r w:rsidRPr="003018A3">
        <w:rPr>
          <w:rFonts w:ascii="Times New Roman" w:hAnsi="Times New Roman"/>
          <w:sz w:val="24"/>
          <w:szCs w:val="24"/>
          <w:lang w:eastAsia="ru-RU"/>
        </w:rPr>
        <w:t>9.1.11. При уклонении участника от заключения договора</w:t>
      </w:r>
      <w:r w:rsidRPr="003018A3">
        <w:rPr>
          <w:rFonts w:ascii="Times New Roman" w:hAnsi="Times New Roman"/>
        </w:rPr>
        <w:t xml:space="preserve"> ИТАР-</w:t>
      </w:r>
      <w:r w:rsidRPr="003018A3">
        <w:rPr>
          <w:rFonts w:ascii="Times New Roman" w:hAnsi="Times New Roman"/>
          <w:sz w:val="24"/>
          <w:szCs w:val="24"/>
          <w:lang w:eastAsia="ru-RU"/>
        </w:rPr>
        <w:t>ТАСС направляет сведения о таком участнике в федеральный орган исполнительной власти, уполномоченный на ведение реестра недобросовестных поставщиков в порядке, уставленном Постановлением Правительства РФ № 1211.</w:t>
      </w:r>
    </w:p>
    <w:p w14:paraId="3EC867B5" w14:textId="77777777" w:rsidR="001D08E6" w:rsidRPr="003018A3" w:rsidRDefault="001D08E6" w:rsidP="001D08E6">
      <w:pPr>
        <w:tabs>
          <w:tab w:val="left" w:pos="-851"/>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9.1.12. При исполнении Договора, заключенного с Участником закупки, в случае отсутствия у него возможности осуществить поставку всего товара/единицы товара в строгом соответствии с техническими характеристиками, отраженными в Спецификации поставляемых товаров, Участник вправе поставить товар/единицу товара с улучшенными характеристиками без увеличения цены товара/единицы товара. В случае, если Участнику был предоставлен приоритет в соответствии с постановлением Правительства Российской Федерации от «16» </w:t>
      </w:r>
      <w:r w:rsidRPr="003018A3">
        <w:rPr>
          <w:rFonts w:ascii="Times New Roman" w:hAnsi="Times New Roman"/>
          <w:sz w:val="24"/>
          <w:szCs w:val="24"/>
          <w:lang w:eastAsia="ru-RU"/>
        </w:rPr>
        <w:lastRenderedPageBreak/>
        <w:t xml:space="preserve">сентября 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Договоре, Спецификации поставляемых товаров.  </w:t>
      </w:r>
    </w:p>
    <w:p w14:paraId="293F516A" w14:textId="77777777" w:rsidR="001D08E6" w:rsidRPr="003018A3" w:rsidRDefault="001D08E6" w:rsidP="001D08E6">
      <w:pPr>
        <w:tabs>
          <w:tab w:val="left" w:pos="-851"/>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9.1.13. Во всем, что не урегулировано настоящим пунктом извещения, ИТАР-ТАСС и участник при заключении договора руководствуются законодательством РФ, регулирующим вопросы закупочной деятельности.</w:t>
      </w:r>
    </w:p>
    <w:bookmarkEnd w:id="393"/>
    <w:p w14:paraId="7D230DFF" w14:textId="77777777" w:rsidR="001D08E6" w:rsidRPr="003018A3" w:rsidRDefault="001D08E6" w:rsidP="001D08E6">
      <w:pPr>
        <w:tabs>
          <w:tab w:val="left" w:pos="-851"/>
        </w:tabs>
        <w:spacing w:after="0" w:line="240" w:lineRule="auto"/>
        <w:ind w:firstLine="709"/>
        <w:jc w:val="both"/>
        <w:rPr>
          <w:rFonts w:ascii="Times New Roman" w:eastAsia="Calibri" w:hAnsi="Times New Roman"/>
          <w:sz w:val="24"/>
          <w:szCs w:val="24"/>
          <w:lang w:eastAsia="ru-RU"/>
        </w:rPr>
      </w:pPr>
    </w:p>
    <w:p w14:paraId="44DCDC35" w14:textId="77777777" w:rsidR="001D08E6" w:rsidRPr="003018A3" w:rsidRDefault="001D08E6" w:rsidP="001D08E6">
      <w:pPr>
        <w:pStyle w:val="31"/>
        <w:spacing w:before="0" w:line="240" w:lineRule="auto"/>
        <w:ind w:firstLine="709"/>
        <w:jc w:val="both"/>
        <w:rPr>
          <w:rFonts w:ascii="Times New Roman" w:eastAsia="Times New Roman" w:hAnsi="Times New Roman" w:cs="Times New Roman"/>
          <w:b/>
          <w:color w:val="auto"/>
          <w:lang w:eastAsia="ru-RU"/>
        </w:rPr>
      </w:pPr>
      <w:bookmarkStart w:id="394" w:name="_Toc3818218"/>
      <w:bookmarkStart w:id="395" w:name="_Toc3818022"/>
      <w:bookmarkStart w:id="396" w:name="_Toc536018847"/>
      <w:bookmarkStart w:id="397" w:name="_Toc521347994"/>
      <w:bookmarkStart w:id="398" w:name="_Toc14076720"/>
      <w:r w:rsidRPr="003018A3">
        <w:rPr>
          <w:rFonts w:ascii="Times New Roman" w:eastAsia="Times New Roman" w:hAnsi="Times New Roman" w:cs="Times New Roman"/>
          <w:b/>
          <w:color w:val="auto"/>
          <w:lang w:eastAsia="ru-RU"/>
        </w:rPr>
        <w:t>9.2. Антидемпинговые меры</w:t>
      </w:r>
      <w:bookmarkEnd w:id="394"/>
      <w:bookmarkEnd w:id="395"/>
      <w:bookmarkEnd w:id="396"/>
      <w:bookmarkEnd w:id="397"/>
      <w:bookmarkEnd w:id="398"/>
      <w:r w:rsidRPr="003018A3">
        <w:rPr>
          <w:rFonts w:ascii="Times New Roman" w:eastAsia="Times New Roman" w:hAnsi="Times New Roman" w:cs="Times New Roman"/>
          <w:b/>
          <w:color w:val="auto"/>
          <w:lang w:eastAsia="ru-RU"/>
        </w:rPr>
        <w:t xml:space="preserve"> </w:t>
      </w:r>
    </w:p>
    <w:p w14:paraId="67F8BEBC" w14:textId="77777777" w:rsidR="001D08E6" w:rsidRPr="003018A3" w:rsidRDefault="001D08E6" w:rsidP="001D08E6">
      <w:pPr>
        <w:tabs>
          <w:tab w:val="left" w:pos="-851"/>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9.2.1. </w:t>
      </w:r>
      <w:bookmarkStart w:id="399" w:name="_Hlk533532033"/>
      <w:r w:rsidRPr="003018A3">
        <w:rPr>
          <w:rFonts w:ascii="Times New Roman" w:hAnsi="Times New Roman"/>
          <w:sz w:val="24"/>
          <w:szCs w:val="24"/>
          <w:lang w:eastAsia="ru-RU"/>
        </w:rPr>
        <w:t>Если в ходе осуществления процедуры закупки участником закупки, с которым заключается договор, предложена цена договора, которая на 25 и более процентов ниже начальной (максимальной) цены договора, указанной в извещении, документации, договор заключается только после предоставления таким участником закупки технико-экономического расчета, содержащего экономическое обоснование снижения начальной (максимальной) цены договора на 25 и более процентов или, если извещением, документацией, было установлено обеспечение исполнения договора, только после предоставления обеспечения исполнения договора в размере, превышающем в полтора раза размер обеспечения исполнения договора, указанный в извещении, документации.</w:t>
      </w:r>
    </w:p>
    <w:p w14:paraId="4CBA1833" w14:textId="77777777" w:rsidR="001D08E6" w:rsidRPr="003018A3" w:rsidRDefault="001D08E6" w:rsidP="001D08E6">
      <w:pPr>
        <w:tabs>
          <w:tab w:val="left" w:pos="-851"/>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9.2.2. В случае неисполнения установленных в п. 9.2.1 настоящего раздела документации требований, победитель или участник закупки, с которым заключается договор, признается уклонившимся от заключения договора по результатам проведения закупки товаров, работ, услуг.</w:t>
      </w:r>
    </w:p>
    <w:bookmarkEnd w:id="399"/>
    <w:p w14:paraId="1A3F3791" w14:textId="77777777" w:rsidR="001D08E6" w:rsidRPr="003018A3" w:rsidRDefault="001D08E6" w:rsidP="001D08E6">
      <w:pPr>
        <w:tabs>
          <w:tab w:val="left" w:pos="-851"/>
        </w:tabs>
        <w:spacing w:after="0" w:line="240" w:lineRule="auto"/>
        <w:ind w:firstLine="709"/>
        <w:jc w:val="both"/>
        <w:rPr>
          <w:rFonts w:ascii="Times New Roman" w:hAnsi="Times New Roman"/>
          <w:sz w:val="24"/>
          <w:szCs w:val="24"/>
          <w:lang w:eastAsia="ru-RU"/>
        </w:rPr>
      </w:pPr>
    </w:p>
    <w:p w14:paraId="064383C1" w14:textId="77777777" w:rsidR="001D08E6" w:rsidRPr="003018A3" w:rsidRDefault="001D08E6" w:rsidP="001D08E6">
      <w:pPr>
        <w:pStyle w:val="31"/>
        <w:spacing w:before="0" w:line="240" w:lineRule="auto"/>
        <w:ind w:firstLine="709"/>
        <w:jc w:val="both"/>
        <w:rPr>
          <w:rFonts w:ascii="Times New Roman" w:eastAsia="Times New Roman" w:hAnsi="Times New Roman" w:cs="Times New Roman"/>
          <w:b/>
          <w:color w:val="auto"/>
          <w:lang w:eastAsia="ru-RU"/>
        </w:rPr>
      </w:pPr>
      <w:bookmarkStart w:id="400" w:name="_Toc3818219"/>
      <w:bookmarkStart w:id="401" w:name="_Toc3818023"/>
      <w:bookmarkStart w:id="402" w:name="_Toc536018848"/>
      <w:bookmarkStart w:id="403" w:name="_Toc521347995"/>
      <w:bookmarkStart w:id="404" w:name="_Toc472410183"/>
      <w:bookmarkStart w:id="405" w:name="_Toc14076721"/>
      <w:r w:rsidRPr="003018A3">
        <w:rPr>
          <w:rFonts w:ascii="Times New Roman" w:eastAsia="Times New Roman" w:hAnsi="Times New Roman" w:cs="Times New Roman"/>
          <w:b/>
          <w:color w:val="auto"/>
          <w:lang w:eastAsia="ru-RU"/>
        </w:rPr>
        <w:t>9.3. Обеспечение исполнения договора</w:t>
      </w:r>
      <w:bookmarkEnd w:id="400"/>
      <w:bookmarkEnd w:id="401"/>
      <w:bookmarkEnd w:id="402"/>
      <w:bookmarkEnd w:id="403"/>
      <w:bookmarkEnd w:id="404"/>
      <w:bookmarkEnd w:id="405"/>
      <w:r w:rsidRPr="003018A3">
        <w:rPr>
          <w:rFonts w:ascii="Times New Roman" w:eastAsia="Times New Roman" w:hAnsi="Times New Roman" w:cs="Times New Roman"/>
          <w:b/>
          <w:color w:val="auto"/>
          <w:lang w:eastAsia="ru-RU"/>
        </w:rPr>
        <w:t xml:space="preserve"> </w:t>
      </w:r>
    </w:p>
    <w:p w14:paraId="672240ED" w14:textId="77777777" w:rsidR="001D08E6" w:rsidRPr="003018A3" w:rsidRDefault="001D08E6" w:rsidP="001D08E6">
      <w:pPr>
        <w:tabs>
          <w:tab w:val="left" w:pos="-851"/>
          <w:tab w:val="left" w:pos="993"/>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9.3.1. В случае, если в разделе </w:t>
      </w:r>
      <w:r w:rsidRPr="003018A3">
        <w:rPr>
          <w:rFonts w:ascii="Times New Roman" w:hAnsi="Times New Roman"/>
          <w:sz w:val="24"/>
          <w:szCs w:val="24"/>
          <w:lang w:val="en-US" w:eastAsia="ru-RU"/>
        </w:rPr>
        <w:t>II</w:t>
      </w:r>
      <w:r w:rsidRPr="003018A3">
        <w:rPr>
          <w:rFonts w:ascii="Times New Roman" w:hAnsi="Times New Roman"/>
          <w:sz w:val="24"/>
          <w:szCs w:val="24"/>
          <w:lang w:eastAsia="ru-RU"/>
        </w:rPr>
        <w:t xml:space="preserve"> документации было установлено требование об обеспечении исполнения договора, то </w:t>
      </w:r>
      <w:r w:rsidRPr="003018A3">
        <w:rPr>
          <w:rFonts w:ascii="Times New Roman" w:eastAsia="Calibri" w:hAnsi="Times New Roman"/>
          <w:sz w:val="24"/>
          <w:szCs w:val="24"/>
          <w:lang w:eastAsia="ru-RU"/>
        </w:rPr>
        <w:t xml:space="preserve">участник </w:t>
      </w:r>
      <w:r w:rsidRPr="003018A3">
        <w:rPr>
          <w:rFonts w:ascii="Times New Roman" w:hAnsi="Times New Roman"/>
          <w:sz w:val="24"/>
          <w:szCs w:val="24"/>
          <w:lang w:eastAsia="ru-RU"/>
        </w:rPr>
        <w:t xml:space="preserve">должен предоставить такое обеспечение путем </w:t>
      </w:r>
      <w:r w:rsidRPr="003018A3">
        <w:rPr>
          <w:rFonts w:ascii="Times New Roman" w:hAnsi="Times New Roman"/>
          <w:b/>
          <w:sz w:val="24"/>
          <w:szCs w:val="24"/>
          <w:lang w:eastAsia="ru-RU"/>
        </w:rPr>
        <w:t>внесения денежных средств</w:t>
      </w:r>
      <w:r w:rsidRPr="003018A3">
        <w:rPr>
          <w:rFonts w:ascii="Times New Roman" w:hAnsi="Times New Roman"/>
          <w:sz w:val="24"/>
          <w:szCs w:val="24"/>
          <w:lang w:eastAsia="ru-RU"/>
        </w:rPr>
        <w:t xml:space="preserve"> на счет, указанный в разделе </w:t>
      </w:r>
      <w:r w:rsidRPr="003018A3">
        <w:rPr>
          <w:rFonts w:ascii="Times New Roman" w:hAnsi="Times New Roman"/>
          <w:sz w:val="24"/>
          <w:szCs w:val="24"/>
          <w:lang w:val="en-US" w:eastAsia="ru-RU"/>
        </w:rPr>
        <w:t>II</w:t>
      </w:r>
      <w:r w:rsidRPr="003018A3">
        <w:rPr>
          <w:rFonts w:ascii="Times New Roman" w:hAnsi="Times New Roman"/>
          <w:sz w:val="24"/>
          <w:szCs w:val="24"/>
          <w:lang w:eastAsia="ru-RU"/>
        </w:rPr>
        <w:t xml:space="preserve"> документации, или путём предоставления </w:t>
      </w:r>
      <w:r w:rsidRPr="003018A3">
        <w:rPr>
          <w:rFonts w:ascii="Times New Roman" w:hAnsi="Times New Roman"/>
          <w:b/>
          <w:sz w:val="24"/>
          <w:szCs w:val="24"/>
          <w:lang w:eastAsia="ru-RU"/>
        </w:rPr>
        <w:t>безотзывной банковской гарантии</w:t>
      </w:r>
      <w:r w:rsidRPr="003018A3">
        <w:rPr>
          <w:rFonts w:ascii="Times New Roman" w:hAnsi="Times New Roman"/>
          <w:sz w:val="24"/>
          <w:szCs w:val="24"/>
          <w:lang w:eastAsia="ru-RU"/>
        </w:rPr>
        <w:t xml:space="preserve">. Предоставление обеспечения исполнения договора иным способом не допускается. </w:t>
      </w:r>
    </w:p>
    <w:p w14:paraId="2821BEAF" w14:textId="77777777" w:rsidR="001D08E6" w:rsidRPr="003018A3" w:rsidRDefault="001D08E6" w:rsidP="001D08E6">
      <w:pPr>
        <w:tabs>
          <w:tab w:val="left" w:pos="-851"/>
          <w:tab w:val="left" w:pos="993"/>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9.3.2. Размер обеспечения исполнения договора установлен в разделе </w:t>
      </w:r>
      <w:r w:rsidRPr="003018A3">
        <w:rPr>
          <w:rFonts w:ascii="Times New Roman" w:hAnsi="Times New Roman"/>
          <w:sz w:val="24"/>
          <w:szCs w:val="24"/>
          <w:lang w:val="en-US" w:eastAsia="ru-RU"/>
        </w:rPr>
        <w:t>II</w:t>
      </w:r>
      <w:r w:rsidRPr="003018A3">
        <w:rPr>
          <w:rFonts w:ascii="Times New Roman" w:hAnsi="Times New Roman"/>
          <w:sz w:val="24"/>
          <w:szCs w:val="24"/>
          <w:lang w:eastAsia="ru-RU"/>
        </w:rPr>
        <w:t xml:space="preserve"> документации. В случае применения антидемпинговой меры, предусмотренной п. 9.2.1 настоящего раздела документации, размер обеспечения исполнения договора устанавливается в соответствии с </w:t>
      </w:r>
      <w:r w:rsidRPr="003018A3">
        <w:rPr>
          <w:rFonts w:ascii="Times New Roman" w:hAnsi="Times New Roman"/>
          <w:sz w:val="24"/>
          <w:szCs w:val="24"/>
        </w:rPr>
        <w:t xml:space="preserve">п. </w:t>
      </w:r>
      <w:r w:rsidRPr="003018A3">
        <w:rPr>
          <w:rFonts w:ascii="Times New Roman" w:hAnsi="Times New Roman"/>
          <w:sz w:val="24"/>
          <w:szCs w:val="24"/>
          <w:lang w:eastAsia="ru-RU"/>
        </w:rPr>
        <w:t xml:space="preserve">9.2.1 настоящего раздела документации. </w:t>
      </w:r>
    </w:p>
    <w:p w14:paraId="319CF958" w14:textId="77777777" w:rsidR="001D08E6" w:rsidRPr="003018A3" w:rsidRDefault="001D08E6" w:rsidP="001D08E6">
      <w:pPr>
        <w:tabs>
          <w:tab w:val="left" w:pos="-851"/>
          <w:tab w:val="left" w:pos="993"/>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9.3.3. Договор может быть заключен только после предоставления участником обеспечения исполнения договора. </w:t>
      </w:r>
    </w:p>
    <w:p w14:paraId="6E168087" w14:textId="77777777" w:rsidR="001D08E6" w:rsidRPr="003018A3" w:rsidRDefault="001D08E6" w:rsidP="001D08E6">
      <w:pPr>
        <w:tabs>
          <w:tab w:val="left" w:pos="-851"/>
          <w:tab w:val="left" w:pos="993"/>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9.3.4. Если в срок, указанный в </w:t>
      </w:r>
      <w:r w:rsidRPr="003018A3">
        <w:rPr>
          <w:rFonts w:ascii="Times New Roman" w:hAnsi="Times New Roman"/>
          <w:sz w:val="24"/>
          <w:szCs w:val="24"/>
        </w:rPr>
        <w:t xml:space="preserve">п. </w:t>
      </w:r>
      <w:r w:rsidRPr="003018A3">
        <w:rPr>
          <w:rFonts w:ascii="Times New Roman" w:hAnsi="Times New Roman"/>
          <w:sz w:val="24"/>
          <w:szCs w:val="24"/>
          <w:lang w:eastAsia="ru-RU"/>
        </w:rPr>
        <w:t xml:space="preserve">9.3.3 настоящего раздела документации, </w:t>
      </w:r>
      <w:r w:rsidRPr="003018A3">
        <w:rPr>
          <w:rFonts w:ascii="Times New Roman" w:eastAsia="Calibri" w:hAnsi="Times New Roman"/>
          <w:sz w:val="24"/>
          <w:szCs w:val="24"/>
          <w:lang w:eastAsia="ru-RU"/>
        </w:rPr>
        <w:t xml:space="preserve">участником </w:t>
      </w:r>
      <w:r w:rsidRPr="003018A3">
        <w:rPr>
          <w:rFonts w:ascii="Times New Roman" w:hAnsi="Times New Roman"/>
          <w:sz w:val="24"/>
          <w:szCs w:val="24"/>
          <w:lang w:eastAsia="ru-RU"/>
        </w:rPr>
        <w:t xml:space="preserve">не представлено обеспечение исполнения договора, </w:t>
      </w:r>
      <w:r w:rsidRPr="003018A3">
        <w:rPr>
          <w:rFonts w:ascii="Times New Roman" w:eastAsia="Calibri" w:hAnsi="Times New Roman"/>
          <w:sz w:val="24"/>
          <w:szCs w:val="24"/>
          <w:lang w:eastAsia="ru-RU"/>
        </w:rPr>
        <w:t>участник</w:t>
      </w:r>
      <w:r w:rsidRPr="003018A3">
        <w:rPr>
          <w:rFonts w:ascii="Times New Roman" w:hAnsi="Times New Roman"/>
          <w:sz w:val="24"/>
          <w:szCs w:val="24"/>
          <w:lang w:eastAsia="ru-RU"/>
        </w:rPr>
        <w:t xml:space="preserve"> признается уклонившимся от заключения договора.</w:t>
      </w:r>
    </w:p>
    <w:p w14:paraId="704DB9E5" w14:textId="77777777" w:rsidR="001D08E6" w:rsidRPr="003018A3" w:rsidRDefault="001D08E6" w:rsidP="001D08E6">
      <w:pPr>
        <w:tabs>
          <w:tab w:val="left" w:pos="-851"/>
          <w:tab w:val="left" w:pos="993"/>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9.3.5. При выборе способа обеспечения исполнения договора путем перечисления денежных средств </w:t>
      </w:r>
      <w:r w:rsidRPr="003018A3">
        <w:rPr>
          <w:rFonts w:ascii="Times New Roman" w:eastAsia="Calibri" w:hAnsi="Times New Roman"/>
          <w:sz w:val="24"/>
          <w:szCs w:val="24"/>
          <w:lang w:eastAsia="ru-RU"/>
        </w:rPr>
        <w:t xml:space="preserve">участник </w:t>
      </w:r>
      <w:r w:rsidRPr="003018A3">
        <w:rPr>
          <w:rFonts w:ascii="Times New Roman" w:hAnsi="Times New Roman"/>
          <w:sz w:val="24"/>
          <w:szCs w:val="24"/>
          <w:lang w:eastAsia="ru-RU"/>
        </w:rPr>
        <w:t xml:space="preserve">перечисляет денежные средства по реквизитам, указанным в разделе </w:t>
      </w:r>
      <w:r w:rsidRPr="003018A3">
        <w:rPr>
          <w:rFonts w:ascii="Times New Roman" w:hAnsi="Times New Roman"/>
          <w:sz w:val="24"/>
          <w:szCs w:val="24"/>
          <w:lang w:val="en-US" w:eastAsia="ru-RU"/>
        </w:rPr>
        <w:t>II</w:t>
      </w:r>
      <w:r w:rsidRPr="003018A3">
        <w:rPr>
          <w:rFonts w:ascii="Times New Roman" w:hAnsi="Times New Roman"/>
          <w:sz w:val="24"/>
          <w:szCs w:val="24"/>
          <w:lang w:eastAsia="ru-RU"/>
        </w:rPr>
        <w:t xml:space="preserve"> документации. Факт внесения денежных средств должен быть подтвержден платежным поручением, подтверждающим перечисление денежных средств в качестве обеспечения исполнения договора, или копией такого поручения, которое должно быть приложено к договору.</w:t>
      </w:r>
    </w:p>
    <w:p w14:paraId="70E173F5" w14:textId="77777777" w:rsidR="001D08E6" w:rsidRPr="003018A3" w:rsidRDefault="001D08E6" w:rsidP="001D08E6">
      <w:pPr>
        <w:tabs>
          <w:tab w:val="left" w:pos="-851"/>
          <w:tab w:val="left" w:pos="993"/>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9.3.6. В случае если участником представлены документы, подтверждающие внесение денежных средств в качестве обеспечения исполнения договора, но до истечения срока, указанного в </w:t>
      </w:r>
      <w:r w:rsidRPr="003018A3">
        <w:rPr>
          <w:rFonts w:ascii="Times New Roman" w:hAnsi="Times New Roman"/>
          <w:sz w:val="24"/>
          <w:szCs w:val="24"/>
        </w:rPr>
        <w:t>п. 9.3.3 </w:t>
      </w:r>
      <w:r w:rsidRPr="003018A3">
        <w:rPr>
          <w:rFonts w:ascii="Times New Roman" w:hAnsi="Times New Roman"/>
          <w:sz w:val="24"/>
          <w:szCs w:val="24"/>
          <w:lang w:eastAsia="ru-RU"/>
        </w:rPr>
        <w:t xml:space="preserve">настоящего раздела документации, денежные средства не поступили на </w:t>
      </w:r>
      <w:r w:rsidRPr="003018A3">
        <w:rPr>
          <w:rFonts w:ascii="Times New Roman" w:hAnsi="Times New Roman"/>
          <w:sz w:val="24"/>
          <w:szCs w:val="24"/>
          <w:lang w:eastAsia="ru-RU"/>
        </w:rPr>
        <w:lastRenderedPageBreak/>
        <w:t xml:space="preserve">счет, который указан в </w:t>
      </w:r>
      <w:r w:rsidRPr="003018A3">
        <w:rPr>
          <w:rFonts w:ascii="Times New Roman" w:hAnsi="Times New Roman"/>
          <w:sz w:val="24"/>
          <w:szCs w:val="24"/>
        </w:rPr>
        <w:t xml:space="preserve">п. 9.3.3 </w:t>
      </w:r>
      <w:r w:rsidRPr="003018A3">
        <w:rPr>
          <w:rFonts w:ascii="Times New Roman" w:hAnsi="Times New Roman"/>
          <w:sz w:val="24"/>
          <w:szCs w:val="24"/>
          <w:lang w:eastAsia="ru-RU"/>
        </w:rPr>
        <w:t xml:space="preserve">раздела </w:t>
      </w:r>
      <w:r w:rsidRPr="003018A3">
        <w:rPr>
          <w:rFonts w:ascii="Times New Roman" w:hAnsi="Times New Roman"/>
          <w:sz w:val="24"/>
          <w:szCs w:val="24"/>
          <w:lang w:val="en-US" w:eastAsia="ru-RU"/>
        </w:rPr>
        <w:t>II</w:t>
      </w:r>
      <w:r w:rsidRPr="003018A3">
        <w:rPr>
          <w:rFonts w:ascii="Times New Roman" w:hAnsi="Times New Roman"/>
          <w:sz w:val="24"/>
          <w:szCs w:val="24"/>
          <w:lang w:eastAsia="ru-RU"/>
        </w:rPr>
        <w:t xml:space="preserve"> документации, участник признается уклонившимся от заключения договора.</w:t>
      </w:r>
    </w:p>
    <w:p w14:paraId="142A8241" w14:textId="77777777" w:rsidR="001D08E6" w:rsidRPr="003018A3" w:rsidRDefault="001D08E6" w:rsidP="001D08E6">
      <w:pPr>
        <w:tabs>
          <w:tab w:val="left" w:pos="-851"/>
          <w:tab w:val="left" w:pos="993"/>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9.3.7. При выборе способа обеспечения исполнения договора путём предоставления безотзывной банковской гарантии банковская гарантия должна соответствовать требованиям, установленным ст.ст. 368 – 379 ГК РФ, иным нормативно-правовым актам РФ, а также следующим требованиям:</w:t>
      </w:r>
    </w:p>
    <w:p w14:paraId="3DD3C204" w14:textId="77777777" w:rsidR="001D08E6" w:rsidRPr="003018A3" w:rsidRDefault="001D08E6" w:rsidP="00DF7533">
      <w:pPr>
        <w:pStyle w:val="ad"/>
        <w:numPr>
          <w:ilvl w:val="0"/>
          <w:numId w:val="35"/>
        </w:numPr>
        <w:tabs>
          <w:tab w:val="left" w:pos="-851"/>
          <w:tab w:val="left" w:pos="993"/>
        </w:tabs>
        <w:spacing w:after="0" w:line="240" w:lineRule="auto"/>
        <w:ind w:left="0" w:firstLine="709"/>
        <w:jc w:val="both"/>
        <w:rPr>
          <w:rFonts w:ascii="Times New Roman" w:eastAsia="Times New Roman" w:hAnsi="Times New Roman" w:cs="Times New Roman"/>
          <w:sz w:val="24"/>
          <w:szCs w:val="24"/>
          <w:lang w:eastAsia="ru-RU"/>
        </w:rPr>
      </w:pPr>
      <w:r w:rsidRPr="003018A3">
        <w:rPr>
          <w:rFonts w:ascii="Times New Roman" w:eastAsia="Times New Roman" w:hAnsi="Times New Roman" w:cs="Times New Roman"/>
          <w:sz w:val="24"/>
          <w:szCs w:val="24"/>
          <w:lang w:eastAsia="ru-RU"/>
        </w:rPr>
        <w:t>банковская гарантия должна быть предоставлена одним из банков, которые соответствуют требованиям постановления Правительства РФ от 12.04.2018 № 440 «О требованиях к банкам, которые вправе выдавать банковские гарантии для обеспечения заявок и исполнения контрактов»;</w:t>
      </w:r>
    </w:p>
    <w:p w14:paraId="7FC6FB73" w14:textId="77777777" w:rsidR="001D08E6" w:rsidRPr="003018A3" w:rsidRDefault="001D08E6" w:rsidP="00DF7533">
      <w:pPr>
        <w:pStyle w:val="ad"/>
        <w:numPr>
          <w:ilvl w:val="0"/>
          <w:numId w:val="36"/>
        </w:numPr>
        <w:tabs>
          <w:tab w:val="left" w:pos="-851"/>
          <w:tab w:val="left" w:pos="993"/>
        </w:tabs>
        <w:spacing w:after="0" w:line="240" w:lineRule="auto"/>
        <w:ind w:left="0" w:firstLine="709"/>
        <w:jc w:val="both"/>
        <w:rPr>
          <w:rFonts w:ascii="Times New Roman" w:eastAsia="Times New Roman" w:hAnsi="Times New Roman" w:cs="Times New Roman"/>
          <w:sz w:val="24"/>
          <w:szCs w:val="24"/>
          <w:lang w:eastAsia="ru-RU"/>
        </w:rPr>
      </w:pPr>
      <w:r w:rsidRPr="003018A3">
        <w:rPr>
          <w:rFonts w:ascii="Times New Roman" w:eastAsia="Times New Roman" w:hAnsi="Times New Roman" w:cs="Times New Roman"/>
          <w:sz w:val="24"/>
          <w:szCs w:val="24"/>
          <w:lang w:eastAsia="ru-RU"/>
        </w:rPr>
        <w:t>Бенефициаром в банковской гарантии должен быть указан ИТАР-ТАСС, Принципалом – контрагент, Гарантом – банк, выдавший банковскую гарантию;</w:t>
      </w:r>
    </w:p>
    <w:p w14:paraId="0FA96F7B" w14:textId="77777777" w:rsidR="001D08E6" w:rsidRPr="003018A3" w:rsidRDefault="001D08E6" w:rsidP="00DF7533">
      <w:pPr>
        <w:pStyle w:val="ad"/>
        <w:numPr>
          <w:ilvl w:val="0"/>
          <w:numId w:val="36"/>
        </w:numPr>
        <w:tabs>
          <w:tab w:val="left" w:pos="-851"/>
          <w:tab w:val="left" w:pos="993"/>
        </w:tabs>
        <w:spacing w:after="0" w:line="240" w:lineRule="auto"/>
        <w:ind w:left="0" w:firstLine="709"/>
        <w:jc w:val="both"/>
        <w:rPr>
          <w:rFonts w:ascii="Times New Roman" w:eastAsia="Times New Roman" w:hAnsi="Times New Roman" w:cs="Times New Roman"/>
          <w:sz w:val="24"/>
          <w:szCs w:val="24"/>
          <w:lang w:eastAsia="ru-RU"/>
        </w:rPr>
      </w:pPr>
      <w:r w:rsidRPr="003018A3">
        <w:rPr>
          <w:rFonts w:ascii="Times New Roman" w:eastAsia="Times New Roman" w:hAnsi="Times New Roman" w:cs="Times New Roman"/>
          <w:sz w:val="24"/>
          <w:szCs w:val="24"/>
          <w:lang w:eastAsia="ru-RU"/>
        </w:rPr>
        <w:t xml:space="preserve">в банковской гарантии должна быть указана сумма, на которую выдаётся банковская гарантия и в пределах которой банковской гарантией обеспечивается надлежащее исполнение Принципалом обязательств по договору, заключаемому по результатам </w:t>
      </w:r>
      <w:r w:rsidRPr="003018A3">
        <w:rPr>
          <w:rFonts w:ascii="Times New Roman" w:hAnsi="Times New Roman" w:cs="Times New Roman"/>
          <w:sz w:val="24"/>
        </w:rPr>
        <w:t>процедуры закупки</w:t>
      </w:r>
      <w:r w:rsidRPr="003018A3">
        <w:rPr>
          <w:rFonts w:ascii="Times New Roman" w:eastAsia="Times New Roman" w:hAnsi="Times New Roman" w:cs="Times New Roman"/>
          <w:sz w:val="24"/>
          <w:szCs w:val="24"/>
          <w:lang w:eastAsia="ru-RU"/>
        </w:rPr>
        <w:t>;</w:t>
      </w:r>
    </w:p>
    <w:p w14:paraId="7226692B" w14:textId="77777777" w:rsidR="001D08E6" w:rsidRPr="003018A3" w:rsidRDefault="001D08E6" w:rsidP="00DF7533">
      <w:pPr>
        <w:pStyle w:val="ad"/>
        <w:numPr>
          <w:ilvl w:val="0"/>
          <w:numId w:val="36"/>
        </w:numPr>
        <w:tabs>
          <w:tab w:val="left" w:pos="-851"/>
          <w:tab w:val="left" w:pos="993"/>
        </w:tabs>
        <w:spacing w:after="0" w:line="240" w:lineRule="auto"/>
        <w:ind w:left="0" w:firstLine="709"/>
        <w:jc w:val="both"/>
        <w:rPr>
          <w:rFonts w:ascii="Times New Roman" w:eastAsia="Times New Roman" w:hAnsi="Times New Roman" w:cs="Times New Roman"/>
          <w:sz w:val="24"/>
          <w:szCs w:val="24"/>
          <w:lang w:eastAsia="ru-RU"/>
        </w:rPr>
      </w:pPr>
      <w:r w:rsidRPr="003018A3">
        <w:rPr>
          <w:rFonts w:ascii="Times New Roman" w:eastAsia="Times New Roman" w:hAnsi="Times New Roman" w:cs="Times New Roman"/>
          <w:sz w:val="24"/>
          <w:szCs w:val="24"/>
          <w:lang w:eastAsia="ru-RU"/>
        </w:rPr>
        <w:t>в банковской гарантии должен быть указан заключаемый по результатам процедуры закупки договор, надлежащее исполнение обязательств по которому она обеспечивает, стороны такого договора и его предмет, а также ссылка на протокол ЗК, составленный по итогам процедуры закупки как основание для заключения договора;</w:t>
      </w:r>
    </w:p>
    <w:p w14:paraId="469D8C42" w14:textId="77777777" w:rsidR="001D08E6" w:rsidRPr="003018A3" w:rsidRDefault="001D08E6" w:rsidP="00DF7533">
      <w:pPr>
        <w:pStyle w:val="ad"/>
        <w:numPr>
          <w:ilvl w:val="0"/>
          <w:numId w:val="36"/>
        </w:numPr>
        <w:tabs>
          <w:tab w:val="left" w:pos="-851"/>
          <w:tab w:val="left" w:pos="993"/>
        </w:tabs>
        <w:spacing w:after="0" w:line="240" w:lineRule="auto"/>
        <w:ind w:left="0" w:firstLine="709"/>
        <w:jc w:val="both"/>
        <w:rPr>
          <w:rFonts w:ascii="Times New Roman" w:eastAsia="Times New Roman" w:hAnsi="Times New Roman" w:cs="Times New Roman"/>
          <w:sz w:val="24"/>
          <w:szCs w:val="24"/>
          <w:lang w:eastAsia="ru-RU"/>
        </w:rPr>
      </w:pPr>
      <w:r w:rsidRPr="003018A3">
        <w:rPr>
          <w:rFonts w:ascii="Times New Roman" w:eastAsia="Times New Roman" w:hAnsi="Times New Roman" w:cs="Times New Roman"/>
          <w:sz w:val="24"/>
          <w:szCs w:val="24"/>
          <w:lang w:eastAsia="ru-RU"/>
        </w:rPr>
        <w:t>в банковской гарантии должно быть указано, что она обеспечивает надлежащее исполнение Принципалом любых обязательств по договору (в том числе неденежных обязательств и обязательств по возмещению убытков, имущественных потерь, иных расходов Бенефициара);</w:t>
      </w:r>
    </w:p>
    <w:p w14:paraId="251AA0B6" w14:textId="77777777" w:rsidR="001D08E6" w:rsidRPr="003018A3" w:rsidRDefault="001D08E6" w:rsidP="00DF7533">
      <w:pPr>
        <w:pStyle w:val="ad"/>
        <w:numPr>
          <w:ilvl w:val="0"/>
          <w:numId w:val="36"/>
        </w:numPr>
        <w:tabs>
          <w:tab w:val="left" w:pos="-851"/>
          <w:tab w:val="left" w:pos="993"/>
        </w:tabs>
        <w:spacing w:after="0" w:line="240" w:lineRule="auto"/>
        <w:ind w:left="0" w:firstLine="709"/>
        <w:jc w:val="both"/>
        <w:rPr>
          <w:rFonts w:ascii="Times New Roman" w:eastAsia="Times New Roman" w:hAnsi="Times New Roman" w:cs="Times New Roman"/>
          <w:sz w:val="24"/>
          <w:szCs w:val="24"/>
          <w:lang w:eastAsia="ru-RU"/>
        </w:rPr>
      </w:pPr>
      <w:r w:rsidRPr="003018A3">
        <w:rPr>
          <w:rFonts w:ascii="Times New Roman" w:eastAsia="Times New Roman" w:hAnsi="Times New Roman" w:cs="Times New Roman"/>
          <w:sz w:val="24"/>
          <w:szCs w:val="24"/>
          <w:lang w:eastAsia="ru-RU"/>
        </w:rPr>
        <w:t>банковская гарантия должна вступать в силу со дня её выдачи;</w:t>
      </w:r>
    </w:p>
    <w:p w14:paraId="09942CB4" w14:textId="77777777" w:rsidR="001D08E6" w:rsidRPr="003018A3" w:rsidRDefault="001D08E6" w:rsidP="00DF7533">
      <w:pPr>
        <w:pStyle w:val="ad"/>
        <w:numPr>
          <w:ilvl w:val="0"/>
          <w:numId w:val="36"/>
        </w:numPr>
        <w:tabs>
          <w:tab w:val="left" w:pos="-851"/>
          <w:tab w:val="left" w:pos="993"/>
        </w:tabs>
        <w:spacing w:after="0" w:line="240" w:lineRule="auto"/>
        <w:ind w:left="0" w:firstLine="709"/>
        <w:jc w:val="both"/>
        <w:rPr>
          <w:rFonts w:ascii="Times New Roman" w:eastAsia="Times New Roman" w:hAnsi="Times New Roman" w:cs="Times New Roman"/>
          <w:sz w:val="24"/>
          <w:szCs w:val="24"/>
          <w:lang w:eastAsia="ru-RU"/>
        </w:rPr>
      </w:pPr>
      <w:r w:rsidRPr="003018A3">
        <w:rPr>
          <w:rFonts w:ascii="Times New Roman" w:eastAsia="Times New Roman" w:hAnsi="Times New Roman" w:cs="Times New Roman"/>
          <w:sz w:val="24"/>
          <w:szCs w:val="24"/>
          <w:lang w:eastAsia="ru-RU"/>
        </w:rPr>
        <w:t>в банковской гарантии должно быть указано безусловное право Бенефициара на направление Гаранту до окончания срока, на который выдана банковская гарантия, письменного требования об уплате денежной суммы по банковской гарантии полностью или частично в случае неисполнения и (или) ненадлежащего исполнения Принципалом своих обязательств, надлежащее исполнение которых обеспечено банковской гарантией. При этом должно быть предусмотрено, что для истребования суммы, на которую выдана банковская гарантия, Бенефициар направляет Гаранту только письменное требование;</w:t>
      </w:r>
    </w:p>
    <w:p w14:paraId="1483ACEA" w14:textId="77777777" w:rsidR="001D08E6" w:rsidRPr="003018A3" w:rsidRDefault="001D08E6" w:rsidP="00DF7533">
      <w:pPr>
        <w:pStyle w:val="ad"/>
        <w:numPr>
          <w:ilvl w:val="0"/>
          <w:numId w:val="36"/>
        </w:numPr>
        <w:tabs>
          <w:tab w:val="left" w:pos="-851"/>
          <w:tab w:val="left" w:pos="993"/>
        </w:tabs>
        <w:spacing w:after="0" w:line="240" w:lineRule="auto"/>
        <w:ind w:left="0" w:firstLine="709"/>
        <w:jc w:val="both"/>
        <w:rPr>
          <w:rFonts w:ascii="Times New Roman" w:eastAsia="Times New Roman" w:hAnsi="Times New Roman" w:cs="Times New Roman"/>
          <w:sz w:val="24"/>
          <w:szCs w:val="24"/>
          <w:lang w:eastAsia="ru-RU"/>
        </w:rPr>
      </w:pPr>
      <w:r w:rsidRPr="003018A3">
        <w:rPr>
          <w:rFonts w:ascii="Times New Roman" w:eastAsia="Times New Roman" w:hAnsi="Times New Roman" w:cs="Times New Roman"/>
          <w:sz w:val="24"/>
          <w:szCs w:val="24"/>
          <w:lang w:eastAsia="ru-RU"/>
        </w:rPr>
        <w:t xml:space="preserve">в банковской гарантии должно быть указано на то, что изменения и дополнения, внесенные в договор, заключённый по итогам </w:t>
      </w:r>
      <w:r w:rsidRPr="003018A3">
        <w:rPr>
          <w:rFonts w:ascii="Times New Roman" w:hAnsi="Times New Roman" w:cs="Times New Roman"/>
          <w:sz w:val="24"/>
        </w:rPr>
        <w:t>процедуры закупки</w:t>
      </w:r>
      <w:r w:rsidRPr="003018A3">
        <w:rPr>
          <w:rFonts w:ascii="Times New Roman" w:eastAsia="Times New Roman" w:hAnsi="Times New Roman" w:cs="Times New Roman"/>
          <w:sz w:val="24"/>
          <w:szCs w:val="24"/>
          <w:lang w:eastAsia="ru-RU"/>
        </w:rPr>
        <w:t>, не освобождают Гаранта от своих обязательств по соответствующей банковской гарантии;</w:t>
      </w:r>
    </w:p>
    <w:p w14:paraId="1A8D5757" w14:textId="77777777" w:rsidR="001D08E6" w:rsidRPr="003018A3" w:rsidRDefault="001D08E6" w:rsidP="00DF7533">
      <w:pPr>
        <w:pStyle w:val="ad"/>
        <w:numPr>
          <w:ilvl w:val="0"/>
          <w:numId w:val="36"/>
        </w:numPr>
        <w:tabs>
          <w:tab w:val="left" w:pos="-851"/>
          <w:tab w:val="left" w:pos="993"/>
        </w:tabs>
        <w:spacing w:after="0" w:line="240" w:lineRule="auto"/>
        <w:ind w:left="0" w:firstLine="709"/>
        <w:jc w:val="both"/>
        <w:rPr>
          <w:rFonts w:ascii="Times New Roman" w:eastAsia="Times New Roman" w:hAnsi="Times New Roman" w:cs="Times New Roman"/>
          <w:sz w:val="24"/>
          <w:szCs w:val="24"/>
          <w:lang w:eastAsia="ru-RU"/>
        </w:rPr>
      </w:pPr>
      <w:r w:rsidRPr="003018A3">
        <w:rPr>
          <w:rFonts w:ascii="Times New Roman" w:eastAsia="Times New Roman" w:hAnsi="Times New Roman" w:cs="Times New Roman"/>
          <w:sz w:val="24"/>
          <w:szCs w:val="24"/>
          <w:lang w:eastAsia="ru-RU"/>
        </w:rPr>
        <w:t>в банковской гарантии должно быть указано, что исполнением обязательств Гаранта по банковской гарантии является фактическое поступление денежных средств на корреспондентский счёт Бенефициара.</w:t>
      </w:r>
    </w:p>
    <w:p w14:paraId="3B5C5F46" w14:textId="77777777" w:rsidR="001D08E6" w:rsidRPr="003018A3" w:rsidRDefault="001D08E6" w:rsidP="001D08E6">
      <w:pPr>
        <w:tabs>
          <w:tab w:val="left" w:pos="-851"/>
          <w:tab w:val="left" w:pos="993"/>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9.3.8. В случае, если по каким-либо причинам обеспечение исполнения договора перестало быть действительным, прекратило свое действие или иным образом перестало обеспечивать исполнение обязательств по договору, соответствующий поставщик (исполнитель, подрядчик) должен предоставить ИТАР-ТАСС иное (новое) надлежащее обеспечение исполнения обязательств по договору в порядке, предусмотренном договором,</w:t>
      </w:r>
      <w:r w:rsidRPr="003018A3">
        <w:rPr>
          <w:rFonts w:ascii="Times New Roman" w:hAnsi="Times New Roman"/>
          <w:sz w:val="20"/>
          <w:szCs w:val="20"/>
          <w:lang w:eastAsia="ru-RU"/>
        </w:rPr>
        <w:t xml:space="preserve"> </w:t>
      </w:r>
      <w:r w:rsidRPr="003018A3">
        <w:rPr>
          <w:rFonts w:ascii="Times New Roman" w:hAnsi="Times New Roman"/>
          <w:sz w:val="24"/>
          <w:szCs w:val="24"/>
          <w:lang w:eastAsia="ru-RU"/>
        </w:rPr>
        <w:t xml:space="preserve">заключённым по итогам </w:t>
      </w:r>
      <w:r w:rsidRPr="003018A3">
        <w:rPr>
          <w:rFonts w:ascii="Times New Roman" w:hAnsi="Times New Roman"/>
          <w:sz w:val="24"/>
        </w:rPr>
        <w:t>процедуры закупки</w:t>
      </w:r>
      <w:r w:rsidRPr="003018A3">
        <w:rPr>
          <w:rFonts w:ascii="Times New Roman" w:hAnsi="Times New Roman"/>
          <w:sz w:val="24"/>
          <w:szCs w:val="24"/>
          <w:lang w:eastAsia="ru-RU"/>
        </w:rPr>
        <w:t>.</w:t>
      </w:r>
    </w:p>
    <w:p w14:paraId="61BFE2E2" w14:textId="77777777" w:rsidR="001D08E6" w:rsidRPr="003018A3" w:rsidRDefault="001D08E6" w:rsidP="001D08E6">
      <w:pPr>
        <w:tabs>
          <w:tab w:val="left" w:pos="-851"/>
          <w:tab w:val="left" w:pos="993"/>
        </w:tabs>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9.3.9. ИТАР-ТАСС вправе также установить требование об обеспечении исполнения гарантийных обязательств, предусмотренных договором. При этом в договоре, заключаемом по результатам закупки, должен быть предусмотрен порядок и сроки предоставления гарантийных обязательств, а также ответственность поставщика (подрядчика, исполнителя) за непредоставление (несвоевременное предоставление) такого обеспечения.</w:t>
      </w:r>
    </w:p>
    <w:p w14:paraId="196FEBDE" w14:textId="77777777" w:rsidR="001D08E6" w:rsidRPr="003018A3" w:rsidRDefault="001D08E6" w:rsidP="001D08E6">
      <w:pPr>
        <w:tabs>
          <w:tab w:val="left" w:pos="-851"/>
          <w:tab w:val="left" w:pos="993"/>
        </w:tabs>
        <w:spacing w:after="0" w:line="240" w:lineRule="auto"/>
        <w:ind w:firstLine="709"/>
        <w:jc w:val="both"/>
        <w:rPr>
          <w:rFonts w:ascii="Times New Roman" w:hAnsi="Times New Roman"/>
          <w:b/>
          <w:sz w:val="24"/>
          <w:szCs w:val="24"/>
          <w:lang w:eastAsia="ru-RU"/>
        </w:rPr>
      </w:pPr>
    </w:p>
    <w:p w14:paraId="75B86F79" w14:textId="77777777" w:rsidR="001D08E6" w:rsidRPr="003018A3" w:rsidRDefault="001D08E6" w:rsidP="001D08E6">
      <w:pPr>
        <w:pStyle w:val="31"/>
        <w:spacing w:before="0" w:line="240" w:lineRule="auto"/>
        <w:ind w:firstLine="709"/>
        <w:jc w:val="both"/>
        <w:rPr>
          <w:rFonts w:ascii="Times New Roman" w:eastAsia="Times New Roman" w:hAnsi="Times New Roman" w:cs="Times New Roman"/>
          <w:b/>
          <w:color w:val="auto"/>
          <w:lang w:eastAsia="ru-RU"/>
        </w:rPr>
      </w:pPr>
      <w:bookmarkStart w:id="406" w:name="_Toc472410184"/>
      <w:bookmarkStart w:id="407" w:name="_Toc3818220"/>
      <w:bookmarkStart w:id="408" w:name="_Toc3818024"/>
      <w:bookmarkStart w:id="409" w:name="_Toc536018849"/>
      <w:bookmarkStart w:id="410" w:name="_Toc521347996"/>
      <w:bookmarkStart w:id="411" w:name="_Toc14076722"/>
      <w:r w:rsidRPr="003018A3">
        <w:rPr>
          <w:rFonts w:ascii="Times New Roman" w:eastAsia="Times New Roman" w:hAnsi="Times New Roman" w:cs="Times New Roman"/>
          <w:b/>
          <w:color w:val="auto"/>
          <w:lang w:eastAsia="ru-RU"/>
        </w:rPr>
        <w:t>9.4. Признание процедуры закупки несостояв</w:t>
      </w:r>
      <w:bookmarkEnd w:id="406"/>
      <w:r w:rsidRPr="003018A3">
        <w:rPr>
          <w:rFonts w:ascii="Times New Roman" w:eastAsia="Times New Roman" w:hAnsi="Times New Roman" w:cs="Times New Roman"/>
          <w:b/>
          <w:color w:val="auto"/>
          <w:lang w:eastAsia="ru-RU"/>
        </w:rPr>
        <w:t>шейся</w:t>
      </w:r>
      <w:bookmarkEnd w:id="407"/>
      <w:bookmarkEnd w:id="408"/>
      <w:bookmarkEnd w:id="409"/>
      <w:bookmarkEnd w:id="410"/>
      <w:bookmarkEnd w:id="411"/>
    </w:p>
    <w:p w14:paraId="3F996E44" w14:textId="77777777" w:rsidR="001D08E6" w:rsidRPr="003018A3" w:rsidRDefault="001D08E6" w:rsidP="001D08E6">
      <w:pPr>
        <w:spacing w:after="0" w:line="240" w:lineRule="auto"/>
        <w:ind w:firstLine="709"/>
        <w:jc w:val="both"/>
        <w:rPr>
          <w:rFonts w:ascii="Times New Roman" w:hAnsi="Times New Roman"/>
          <w:sz w:val="24"/>
          <w:szCs w:val="24"/>
          <w:lang w:eastAsia="ru-RU"/>
        </w:rPr>
      </w:pPr>
      <w:bookmarkStart w:id="412" w:name="_Toc517348848"/>
      <w:bookmarkStart w:id="413" w:name="_Toc516215990"/>
      <w:bookmarkStart w:id="414" w:name="_Hlk515899131"/>
      <w:bookmarkStart w:id="415" w:name="_Toc512686424"/>
      <w:bookmarkStart w:id="416" w:name="_Toc503803752"/>
      <w:bookmarkStart w:id="417" w:name="_Toc415874695"/>
      <w:r w:rsidRPr="003018A3">
        <w:rPr>
          <w:rFonts w:ascii="Times New Roman" w:hAnsi="Times New Roman"/>
          <w:sz w:val="24"/>
          <w:szCs w:val="24"/>
          <w:lang w:eastAsia="ru-RU"/>
        </w:rPr>
        <w:t>9.4.1. Процедура закупки признается несостоявшейся в случаях, если:</w:t>
      </w:r>
    </w:p>
    <w:p w14:paraId="7C280389" w14:textId="77777777" w:rsidR="001D08E6" w:rsidRPr="003018A3" w:rsidRDefault="001D08E6" w:rsidP="00DF7533">
      <w:pPr>
        <w:pStyle w:val="ad"/>
        <w:numPr>
          <w:ilvl w:val="0"/>
          <w:numId w:val="37"/>
        </w:numPr>
        <w:spacing w:after="0" w:line="240" w:lineRule="auto"/>
        <w:ind w:left="0" w:firstLine="709"/>
        <w:jc w:val="both"/>
        <w:rPr>
          <w:rFonts w:ascii="Times New Roman" w:eastAsia="Times New Roman" w:hAnsi="Times New Roman" w:cs="Times New Roman"/>
          <w:sz w:val="24"/>
          <w:szCs w:val="24"/>
          <w:lang w:eastAsia="ru-RU"/>
        </w:rPr>
      </w:pPr>
      <w:r w:rsidRPr="003018A3">
        <w:rPr>
          <w:rFonts w:ascii="Times New Roman" w:eastAsia="Times New Roman" w:hAnsi="Times New Roman" w:cs="Times New Roman"/>
          <w:sz w:val="24"/>
          <w:szCs w:val="24"/>
          <w:lang w:eastAsia="ru-RU"/>
        </w:rPr>
        <w:t>не подано ни одной заявки на участие в закупке;</w:t>
      </w:r>
    </w:p>
    <w:p w14:paraId="261CA0FF" w14:textId="77777777" w:rsidR="001D08E6" w:rsidRPr="003018A3" w:rsidRDefault="001D08E6" w:rsidP="00DF7533">
      <w:pPr>
        <w:pStyle w:val="ad"/>
        <w:numPr>
          <w:ilvl w:val="0"/>
          <w:numId w:val="37"/>
        </w:numPr>
        <w:spacing w:after="0" w:line="240" w:lineRule="auto"/>
        <w:ind w:left="0" w:firstLine="709"/>
        <w:jc w:val="both"/>
        <w:rPr>
          <w:rFonts w:ascii="Times New Roman" w:eastAsia="Times New Roman" w:hAnsi="Times New Roman" w:cs="Times New Roman"/>
          <w:sz w:val="24"/>
          <w:szCs w:val="24"/>
          <w:lang w:eastAsia="ru-RU"/>
        </w:rPr>
      </w:pPr>
      <w:r w:rsidRPr="003018A3">
        <w:rPr>
          <w:rFonts w:ascii="Times New Roman" w:eastAsia="Times New Roman" w:hAnsi="Times New Roman" w:cs="Times New Roman"/>
          <w:sz w:val="24"/>
          <w:szCs w:val="24"/>
          <w:lang w:eastAsia="ru-RU"/>
        </w:rPr>
        <w:t>подана только одна заявка на участие в закупке;</w:t>
      </w:r>
    </w:p>
    <w:p w14:paraId="335924CA" w14:textId="77777777" w:rsidR="001D08E6" w:rsidRPr="003018A3" w:rsidRDefault="001D08E6" w:rsidP="00DF7533">
      <w:pPr>
        <w:pStyle w:val="ad"/>
        <w:numPr>
          <w:ilvl w:val="0"/>
          <w:numId w:val="37"/>
        </w:numPr>
        <w:spacing w:after="0" w:line="240" w:lineRule="auto"/>
        <w:ind w:left="0" w:firstLine="709"/>
        <w:jc w:val="both"/>
        <w:rPr>
          <w:rFonts w:ascii="Times New Roman" w:eastAsia="Times New Roman" w:hAnsi="Times New Roman" w:cs="Times New Roman"/>
          <w:sz w:val="24"/>
          <w:szCs w:val="24"/>
          <w:lang w:eastAsia="ru-RU"/>
        </w:rPr>
      </w:pPr>
      <w:r w:rsidRPr="003018A3">
        <w:rPr>
          <w:rFonts w:ascii="Times New Roman" w:eastAsia="Times New Roman" w:hAnsi="Times New Roman" w:cs="Times New Roman"/>
          <w:sz w:val="24"/>
          <w:szCs w:val="24"/>
          <w:lang w:eastAsia="ru-RU"/>
        </w:rPr>
        <w:lastRenderedPageBreak/>
        <w:t>на основании результатов рассмотрения заявок принято решение об отказе в допуске к участию в закупке всем участникам процедуры закупки, подавшим заявки на участие в закупке;</w:t>
      </w:r>
    </w:p>
    <w:p w14:paraId="7DE51E2A" w14:textId="77777777" w:rsidR="001D08E6" w:rsidRPr="003018A3" w:rsidRDefault="001D08E6" w:rsidP="00DF7533">
      <w:pPr>
        <w:pStyle w:val="ad"/>
        <w:numPr>
          <w:ilvl w:val="0"/>
          <w:numId w:val="37"/>
        </w:numPr>
        <w:spacing w:after="0" w:line="240" w:lineRule="auto"/>
        <w:ind w:left="0" w:firstLine="709"/>
        <w:jc w:val="both"/>
        <w:rPr>
          <w:rFonts w:ascii="Times New Roman" w:eastAsia="Times New Roman" w:hAnsi="Times New Roman" w:cs="Times New Roman"/>
          <w:sz w:val="24"/>
          <w:szCs w:val="24"/>
          <w:lang w:eastAsia="ru-RU"/>
        </w:rPr>
      </w:pPr>
      <w:r w:rsidRPr="003018A3">
        <w:rPr>
          <w:rFonts w:ascii="Times New Roman" w:eastAsia="Times New Roman" w:hAnsi="Times New Roman" w:cs="Times New Roman"/>
          <w:sz w:val="24"/>
          <w:szCs w:val="24"/>
          <w:lang w:eastAsia="ru-RU"/>
        </w:rPr>
        <w:t>на основании результатов рассмотрения заявок принято решение о допуске к участию в процедуре закупки только одного участника закупки.</w:t>
      </w:r>
    </w:p>
    <w:p w14:paraId="59C327B8"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9.4.2. Кроме того, процедура закупки может быть признана несостоявшейся в иных случаях, установленных документацией, в том числе, когда отсутствовала конкуренция между участниками процедуры закупки либо, когда договор по итогам процедуры закупки не был заключен по основаниям, предусмотренным документацией.</w:t>
      </w:r>
    </w:p>
    <w:p w14:paraId="2ED79E6D"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9.4.3. В случае если процедура закупки признана несостоявшейся, ИТАР-ТАСС вправе:</w:t>
      </w:r>
    </w:p>
    <w:p w14:paraId="20E59A9C" w14:textId="77777777" w:rsidR="001D08E6" w:rsidRPr="003018A3" w:rsidRDefault="001D08E6" w:rsidP="00DF7533">
      <w:pPr>
        <w:pStyle w:val="ad"/>
        <w:numPr>
          <w:ilvl w:val="0"/>
          <w:numId w:val="38"/>
        </w:numPr>
        <w:spacing w:after="0" w:line="240" w:lineRule="auto"/>
        <w:ind w:left="0" w:firstLine="851"/>
        <w:jc w:val="both"/>
        <w:rPr>
          <w:rFonts w:ascii="Times New Roman" w:eastAsia="Times New Roman" w:hAnsi="Times New Roman" w:cs="Times New Roman"/>
          <w:sz w:val="24"/>
          <w:szCs w:val="24"/>
          <w:lang w:eastAsia="ru-RU"/>
        </w:rPr>
      </w:pPr>
      <w:r w:rsidRPr="003018A3">
        <w:rPr>
          <w:rFonts w:ascii="Times New Roman" w:eastAsia="Times New Roman" w:hAnsi="Times New Roman" w:cs="Times New Roman"/>
          <w:sz w:val="24"/>
          <w:szCs w:val="24"/>
          <w:lang w:eastAsia="ru-RU"/>
        </w:rPr>
        <w:t>провести процедуру закупки повторно, в том числе уточнить (скорректировать) условия процедуры закупки и/или договора, заключаемого по итогам процедуры закупки;</w:t>
      </w:r>
    </w:p>
    <w:p w14:paraId="23691270" w14:textId="77777777" w:rsidR="001D08E6" w:rsidRPr="003018A3" w:rsidRDefault="001D08E6" w:rsidP="00DF7533">
      <w:pPr>
        <w:pStyle w:val="ad"/>
        <w:numPr>
          <w:ilvl w:val="0"/>
          <w:numId w:val="38"/>
        </w:numPr>
        <w:spacing w:after="0" w:line="240" w:lineRule="auto"/>
        <w:ind w:left="0" w:firstLine="851"/>
        <w:jc w:val="both"/>
        <w:rPr>
          <w:rFonts w:ascii="Times New Roman" w:eastAsia="Times New Roman" w:hAnsi="Times New Roman" w:cs="Times New Roman"/>
          <w:sz w:val="24"/>
          <w:szCs w:val="24"/>
          <w:lang w:eastAsia="ru-RU"/>
        </w:rPr>
      </w:pPr>
      <w:r w:rsidRPr="003018A3">
        <w:rPr>
          <w:rFonts w:ascii="Times New Roman" w:eastAsia="Times New Roman" w:hAnsi="Times New Roman" w:cs="Times New Roman"/>
          <w:sz w:val="24"/>
          <w:szCs w:val="24"/>
          <w:lang w:eastAsia="ru-RU"/>
        </w:rPr>
        <w:t>заключить договор с единственным участником, подавшим заявку на участие в закупке, соответствующим требованиям извещения о проведении закупки и (или) документации о закупке;</w:t>
      </w:r>
    </w:p>
    <w:p w14:paraId="10F51C45" w14:textId="77777777" w:rsidR="001D08E6" w:rsidRPr="003018A3" w:rsidRDefault="001D08E6" w:rsidP="00DF7533">
      <w:pPr>
        <w:pStyle w:val="ad"/>
        <w:numPr>
          <w:ilvl w:val="0"/>
          <w:numId w:val="38"/>
        </w:numPr>
        <w:spacing w:after="0" w:line="240" w:lineRule="auto"/>
        <w:ind w:left="0" w:firstLine="851"/>
        <w:jc w:val="both"/>
        <w:rPr>
          <w:rFonts w:ascii="Times New Roman" w:eastAsia="Times New Roman" w:hAnsi="Times New Roman" w:cs="Times New Roman"/>
          <w:sz w:val="24"/>
          <w:szCs w:val="24"/>
          <w:lang w:eastAsia="ru-RU"/>
        </w:rPr>
      </w:pPr>
      <w:r w:rsidRPr="003018A3">
        <w:rPr>
          <w:rFonts w:ascii="Times New Roman" w:eastAsia="Times New Roman" w:hAnsi="Times New Roman" w:cs="Times New Roman"/>
          <w:sz w:val="24"/>
          <w:szCs w:val="24"/>
          <w:lang w:eastAsia="ru-RU"/>
        </w:rPr>
        <w:t>осуществить закупку товаров, работ, услуг с использованием иного способа закупки, за исключением закупки у единственного поставщика (подрядчика, исполнителя) в порядке, установленном в настоящем Положении.</w:t>
      </w:r>
    </w:p>
    <w:p w14:paraId="264A44C8"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9.4.4. В случае если после даты и времени окончания срока подачи заявок на участие в закупке не подано ни одной заявки на участие в такой закупке, ИТАР-ТАСС вправе признать закупку несостоявшейся и осуществить действия, определенные в пункте 9.4.3 настоящего раздела документации, либо продлить срок подачи заявок на участие в такой закупке на срок, установленный в пункте 4.1.1 настоящего раздела документации, не признавая такую процедуру закупки несостоявшейся и не составляя итогового протокола. Продление срока подачи заявок на участие в закупке осуществляется путем размещения извещения о продлении сроков подачи заявок, а также сроков рассмотрения и оценки заявок, в том числе подведения итогов процедуры закупки. </w:t>
      </w:r>
    </w:p>
    <w:p w14:paraId="0A3D6B9A"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9.4.5. В случае если повторно проведенная процедура закупки, в том числе процедура закупки, проведенная с использованием иного способа закупки, за исключением закупки у единственного поставщика (подрядчика, исполнителя), признана несостоявшейся, ИТАР-ТАСС вправе осуществить закупку товаров, работ, услуг у единственного поставщика (подрядчика, исполнителя) в порядке, установленном в подпункте 19 пункта 8.3.2.1 настоящего Положения.  </w:t>
      </w:r>
    </w:p>
    <w:p w14:paraId="7155963C" w14:textId="77777777" w:rsidR="001D08E6" w:rsidRPr="003018A3" w:rsidRDefault="001D08E6" w:rsidP="001D08E6">
      <w:pPr>
        <w:widowControl w:val="0"/>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 xml:space="preserve">9.4.6. В случае если ИТАР-ТАСС было принято решение о продлении срока подачи заявок на участие в процедуре закупки в порядке, установленном в п. 2.23.4 настоящего Положения, и такая процедура закупки также признана несостоявшейся, то ИТАР-ТАСС вправе осуществить закупку товаров, работ, услуг у единственного поставщика (подрядчика, исполнителя) в порядке, установленном в подпункте 19 пункта 8.3.2.1 настоящего Положения.  </w:t>
      </w:r>
    </w:p>
    <w:p w14:paraId="7B716AD6" w14:textId="77777777" w:rsidR="001D08E6" w:rsidRPr="003018A3" w:rsidRDefault="001D08E6" w:rsidP="001D08E6">
      <w:pPr>
        <w:widowControl w:val="0"/>
        <w:spacing w:after="0" w:line="240" w:lineRule="auto"/>
        <w:jc w:val="both"/>
        <w:rPr>
          <w:rFonts w:ascii="Times New Roman" w:hAnsi="Times New Roman"/>
          <w:sz w:val="24"/>
          <w:szCs w:val="24"/>
          <w:lang w:eastAsia="ru-RU"/>
        </w:rPr>
      </w:pPr>
    </w:p>
    <w:p w14:paraId="491C9B70" w14:textId="77777777" w:rsidR="001D08E6" w:rsidRPr="003018A3" w:rsidRDefault="001D08E6" w:rsidP="001D08E6">
      <w:pPr>
        <w:widowControl w:val="0"/>
        <w:spacing w:after="0" w:line="240" w:lineRule="auto"/>
        <w:ind w:firstLine="709"/>
        <w:jc w:val="both"/>
        <w:rPr>
          <w:rFonts w:ascii="Times New Roman" w:eastAsia="Calibri" w:hAnsi="Times New Roman"/>
          <w:b/>
          <w:sz w:val="28"/>
        </w:rPr>
      </w:pPr>
    </w:p>
    <w:p w14:paraId="6983EFBA" w14:textId="77777777" w:rsidR="001D08E6" w:rsidRPr="003018A3" w:rsidRDefault="001D08E6" w:rsidP="001D08E6">
      <w:pPr>
        <w:widowControl w:val="0"/>
        <w:spacing w:after="0" w:line="240" w:lineRule="auto"/>
        <w:ind w:firstLine="709"/>
        <w:jc w:val="center"/>
        <w:rPr>
          <w:rFonts w:ascii="Times New Roman" w:eastAsia="Calibri" w:hAnsi="Times New Roman"/>
          <w:b/>
          <w:sz w:val="28"/>
        </w:rPr>
      </w:pPr>
    </w:p>
    <w:p w14:paraId="05909CD3" w14:textId="77777777" w:rsidR="001D08E6" w:rsidRPr="003018A3" w:rsidRDefault="001D08E6" w:rsidP="001D08E6">
      <w:pPr>
        <w:widowControl w:val="0"/>
        <w:spacing w:after="0" w:line="240" w:lineRule="auto"/>
        <w:ind w:firstLine="709"/>
        <w:jc w:val="center"/>
        <w:rPr>
          <w:rFonts w:ascii="Times New Roman" w:eastAsia="Calibri" w:hAnsi="Times New Roman"/>
          <w:b/>
          <w:sz w:val="28"/>
        </w:rPr>
      </w:pPr>
    </w:p>
    <w:p w14:paraId="17DCED7F" w14:textId="77777777" w:rsidR="001D08E6" w:rsidRPr="003018A3" w:rsidRDefault="001D08E6" w:rsidP="001D08E6">
      <w:pPr>
        <w:pStyle w:val="22"/>
        <w:pageBreakBefore/>
        <w:spacing w:before="0" w:line="240" w:lineRule="auto"/>
        <w:jc w:val="center"/>
        <w:rPr>
          <w:rFonts w:ascii="Times New Roman" w:eastAsia="Times New Roman" w:hAnsi="Times New Roman" w:cs="Times New Roman"/>
          <w:b/>
          <w:noProof/>
          <w:color w:val="auto"/>
          <w:sz w:val="28"/>
          <w:lang w:eastAsia="ru-RU"/>
        </w:rPr>
      </w:pPr>
      <w:bookmarkStart w:id="418" w:name="_Toc3818221"/>
      <w:bookmarkStart w:id="419" w:name="_Toc3818025"/>
      <w:bookmarkStart w:id="420" w:name="_Toc14076723"/>
      <w:r w:rsidRPr="003018A3">
        <w:rPr>
          <w:rFonts w:ascii="Times New Roman" w:eastAsia="Times New Roman" w:hAnsi="Times New Roman" w:cs="Times New Roman"/>
          <w:b/>
          <w:noProof/>
          <w:color w:val="auto"/>
          <w:sz w:val="28"/>
          <w:lang w:eastAsia="ru-RU"/>
        </w:rPr>
        <w:lastRenderedPageBreak/>
        <w:t>10. УСЛОВИЯ УЧАСТИЯ СУБЪЕКТОВ МАЛОГО И СРЕДНЕГО ПРЕДПРИНИМАТЕЛЬСТВА</w:t>
      </w:r>
      <w:bookmarkEnd w:id="412"/>
      <w:bookmarkEnd w:id="413"/>
      <w:bookmarkEnd w:id="418"/>
      <w:bookmarkEnd w:id="419"/>
      <w:bookmarkEnd w:id="420"/>
    </w:p>
    <w:bookmarkEnd w:id="414"/>
    <w:p w14:paraId="118FE660" w14:textId="77777777" w:rsidR="001D08E6" w:rsidRPr="003018A3" w:rsidRDefault="001D08E6" w:rsidP="001D08E6">
      <w:pPr>
        <w:widowControl w:val="0"/>
        <w:spacing w:after="0" w:line="240" w:lineRule="auto"/>
        <w:jc w:val="both"/>
        <w:rPr>
          <w:rFonts w:ascii="Times New Roman" w:hAnsi="Times New Roman"/>
          <w:sz w:val="24"/>
          <w:szCs w:val="24"/>
        </w:rPr>
      </w:pPr>
    </w:p>
    <w:p w14:paraId="58859E0E" w14:textId="77777777" w:rsidR="001D08E6" w:rsidRPr="003018A3" w:rsidRDefault="001D08E6" w:rsidP="001D08E6">
      <w:pPr>
        <w:pStyle w:val="31"/>
        <w:spacing w:before="0" w:line="240" w:lineRule="auto"/>
        <w:ind w:firstLine="709"/>
        <w:jc w:val="both"/>
        <w:rPr>
          <w:rFonts w:ascii="Times New Roman" w:eastAsia="Times New Roman" w:hAnsi="Times New Roman" w:cs="Times New Roman"/>
          <w:b/>
          <w:color w:val="auto"/>
          <w:lang w:eastAsia="ru-RU"/>
        </w:rPr>
      </w:pPr>
      <w:bookmarkStart w:id="421" w:name="Par99"/>
      <w:bookmarkStart w:id="422" w:name="Par100"/>
      <w:bookmarkStart w:id="423" w:name="_Toc3818222"/>
      <w:bookmarkStart w:id="424" w:name="_Toc14076724"/>
      <w:bookmarkEnd w:id="421"/>
      <w:bookmarkEnd w:id="422"/>
      <w:r w:rsidRPr="003018A3">
        <w:rPr>
          <w:rFonts w:ascii="Times New Roman" w:eastAsia="Times New Roman" w:hAnsi="Times New Roman" w:cs="Times New Roman"/>
          <w:b/>
          <w:color w:val="auto"/>
          <w:lang w:eastAsia="ru-RU"/>
        </w:rPr>
        <w:t>10.1. Особенности участия субъектов малого и среднего предпринимательства.</w:t>
      </w:r>
      <w:bookmarkEnd w:id="423"/>
      <w:bookmarkEnd w:id="424"/>
    </w:p>
    <w:p w14:paraId="190D6D3C" w14:textId="77777777" w:rsidR="001D08E6" w:rsidRPr="003018A3" w:rsidRDefault="001D08E6" w:rsidP="001D08E6">
      <w:pPr>
        <w:widowControl w:val="0"/>
        <w:spacing w:after="0" w:line="240" w:lineRule="auto"/>
        <w:ind w:firstLine="709"/>
        <w:jc w:val="both"/>
        <w:rPr>
          <w:rFonts w:ascii="Times New Roman" w:hAnsi="Times New Roman"/>
          <w:sz w:val="24"/>
          <w:szCs w:val="24"/>
        </w:rPr>
      </w:pPr>
      <w:r w:rsidRPr="003018A3">
        <w:rPr>
          <w:rFonts w:ascii="Times New Roman" w:hAnsi="Times New Roman"/>
          <w:sz w:val="24"/>
          <w:szCs w:val="24"/>
        </w:rPr>
        <w:t>10.1.1. Закупки у субъектов МСП осуществляются путем проведения предусмотренных Положением о закупках способов закупки:</w:t>
      </w:r>
    </w:p>
    <w:p w14:paraId="33244AB9" w14:textId="77777777" w:rsidR="001D08E6" w:rsidRPr="003018A3" w:rsidRDefault="001D08E6" w:rsidP="001D08E6">
      <w:pPr>
        <w:spacing w:after="0" w:line="240" w:lineRule="auto"/>
        <w:ind w:firstLine="709"/>
        <w:jc w:val="both"/>
        <w:rPr>
          <w:rFonts w:ascii="Times New Roman" w:hAnsi="Times New Roman"/>
          <w:sz w:val="24"/>
          <w:szCs w:val="24"/>
        </w:rPr>
      </w:pPr>
      <w:r w:rsidRPr="003018A3">
        <w:rPr>
          <w:rFonts w:ascii="Times New Roman" w:hAnsi="Times New Roman"/>
          <w:sz w:val="24"/>
          <w:szCs w:val="24"/>
        </w:rPr>
        <w:t xml:space="preserve">а) участниками которых являются любые лица, указанные в </w:t>
      </w:r>
      <w:hyperlink r:id="rId9" w:history="1">
        <w:r w:rsidRPr="003018A3">
          <w:rPr>
            <w:rStyle w:val="af2"/>
            <w:rFonts w:ascii="Times New Roman" w:hAnsi="Times New Roman"/>
            <w:color w:val="auto"/>
            <w:sz w:val="24"/>
            <w:szCs w:val="24"/>
          </w:rPr>
          <w:t>ч. 5 ст. 3</w:t>
        </w:r>
      </w:hyperlink>
      <w:r w:rsidRPr="003018A3">
        <w:rPr>
          <w:rFonts w:ascii="Times New Roman" w:hAnsi="Times New Roman"/>
          <w:sz w:val="24"/>
          <w:szCs w:val="24"/>
        </w:rPr>
        <w:t xml:space="preserve"> Закона № 223-ФЗ, в том числе субъекты МСП;</w:t>
      </w:r>
    </w:p>
    <w:p w14:paraId="12537054" w14:textId="77777777" w:rsidR="001D08E6" w:rsidRPr="003018A3" w:rsidRDefault="001D08E6" w:rsidP="001D08E6">
      <w:pPr>
        <w:spacing w:after="0" w:line="240" w:lineRule="auto"/>
        <w:ind w:firstLine="709"/>
        <w:jc w:val="both"/>
        <w:rPr>
          <w:rFonts w:ascii="Times New Roman" w:hAnsi="Times New Roman"/>
          <w:sz w:val="24"/>
          <w:szCs w:val="24"/>
        </w:rPr>
      </w:pPr>
      <w:r w:rsidRPr="003018A3">
        <w:rPr>
          <w:rFonts w:ascii="Times New Roman" w:hAnsi="Times New Roman"/>
          <w:sz w:val="24"/>
          <w:szCs w:val="24"/>
        </w:rPr>
        <w:t>б) участниками которых являются только субъекты МСП;</w:t>
      </w:r>
    </w:p>
    <w:p w14:paraId="2609072E" w14:textId="77777777" w:rsidR="001D08E6" w:rsidRPr="003018A3" w:rsidRDefault="001D08E6" w:rsidP="001D08E6">
      <w:pPr>
        <w:spacing w:after="0" w:line="240" w:lineRule="auto"/>
        <w:ind w:firstLine="709"/>
        <w:jc w:val="both"/>
        <w:rPr>
          <w:rFonts w:ascii="Times New Roman" w:hAnsi="Times New Roman"/>
          <w:sz w:val="24"/>
          <w:szCs w:val="24"/>
        </w:rPr>
      </w:pPr>
      <w:bookmarkStart w:id="425" w:name="Par101"/>
      <w:bookmarkEnd w:id="425"/>
      <w:r w:rsidRPr="003018A3">
        <w:rPr>
          <w:rFonts w:ascii="Times New Roman" w:hAnsi="Times New Roman"/>
          <w:sz w:val="24"/>
          <w:szCs w:val="24"/>
        </w:rPr>
        <w:t>в) в отношении участников, которых заказчиком устанавливается требование о привлечении к исполнению договора субподрядчиков (соисполнителей) из числа субъектов МСП.</w:t>
      </w:r>
    </w:p>
    <w:p w14:paraId="4365402F" w14:textId="77777777" w:rsidR="001D08E6" w:rsidRPr="003018A3" w:rsidRDefault="001D08E6" w:rsidP="001D08E6">
      <w:pPr>
        <w:spacing w:after="0" w:line="240" w:lineRule="auto"/>
        <w:ind w:firstLine="709"/>
        <w:jc w:val="both"/>
        <w:rPr>
          <w:rFonts w:ascii="Times New Roman" w:hAnsi="Times New Roman"/>
          <w:sz w:val="24"/>
          <w:szCs w:val="24"/>
        </w:rPr>
      </w:pPr>
      <w:r w:rsidRPr="003018A3">
        <w:rPr>
          <w:rFonts w:ascii="Times New Roman" w:hAnsi="Times New Roman"/>
          <w:sz w:val="24"/>
          <w:szCs w:val="24"/>
        </w:rPr>
        <w:t xml:space="preserve">10.1.2. Особенности участия в закупке субъектов МСП устанавливаются в разделе </w:t>
      </w:r>
      <w:r w:rsidRPr="003018A3">
        <w:rPr>
          <w:rFonts w:ascii="Times New Roman" w:hAnsi="Times New Roman"/>
          <w:sz w:val="24"/>
          <w:szCs w:val="24"/>
          <w:lang w:eastAsia="ru-RU"/>
        </w:rPr>
        <w:t>II документации</w:t>
      </w:r>
      <w:r w:rsidRPr="003018A3">
        <w:rPr>
          <w:rFonts w:ascii="Times New Roman" w:hAnsi="Times New Roman"/>
          <w:sz w:val="24"/>
          <w:szCs w:val="24"/>
        </w:rPr>
        <w:t xml:space="preserve">. </w:t>
      </w:r>
    </w:p>
    <w:p w14:paraId="1E5C2810" w14:textId="77777777" w:rsidR="001D08E6" w:rsidRPr="003018A3" w:rsidRDefault="001D08E6" w:rsidP="001D08E6">
      <w:pPr>
        <w:spacing w:after="0" w:line="240" w:lineRule="auto"/>
        <w:ind w:firstLine="709"/>
        <w:jc w:val="both"/>
        <w:rPr>
          <w:rFonts w:ascii="Times New Roman" w:hAnsi="Times New Roman"/>
          <w:sz w:val="24"/>
          <w:szCs w:val="24"/>
        </w:rPr>
      </w:pPr>
      <w:r w:rsidRPr="003018A3">
        <w:rPr>
          <w:rFonts w:ascii="Times New Roman" w:hAnsi="Times New Roman"/>
          <w:sz w:val="24"/>
          <w:szCs w:val="24"/>
        </w:rPr>
        <w:t>10.1.3. Если заявка подается субъектом МСП, такой участник процедуры закупки обязан предоставить дополнительные сведения, подтверждающие его принадлежность к субъектам МСП в соответствии со ст. 4 Закона № 209-ФЗ, посредством включения в состав заявки согласно п. 3.2.5 настоящей документации:</w:t>
      </w:r>
    </w:p>
    <w:p w14:paraId="5079B13F" w14:textId="77777777" w:rsidR="001D08E6" w:rsidRPr="003018A3" w:rsidRDefault="001D08E6" w:rsidP="00DF7533">
      <w:pPr>
        <w:numPr>
          <w:ilvl w:val="0"/>
          <w:numId w:val="39"/>
        </w:numPr>
        <w:tabs>
          <w:tab w:val="left" w:pos="-851"/>
          <w:tab w:val="left" w:pos="1134"/>
        </w:tabs>
        <w:spacing w:after="0" w:line="240" w:lineRule="auto"/>
        <w:ind w:left="0" w:firstLine="709"/>
        <w:contextualSpacing/>
        <w:jc w:val="both"/>
        <w:rPr>
          <w:rFonts w:ascii="Times New Roman" w:eastAsia="Calibri" w:hAnsi="Times New Roman"/>
          <w:sz w:val="24"/>
          <w:szCs w:val="24"/>
          <w:lang w:eastAsia="ru-RU"/>
        </w:rPr>
      </w:pPr>
      <w:r w:rsidRPr="003018A3">
        <w:rPr>
          <w:rFonts w:ascii="Times New Roman" w:eastAsia="Calibri" w:hAnsi="Times New Roman"/>
          <w:sz w:val="24"/>
          <w:szCs w:val="24"/>
          <w:lang w:eastAsia="ru-RU"/>
        </w:rPr>
        <w:t>сведений из единого реестра субъектов МСП, ведение которого осуществляется в соответствии с Законом № 209-ФЗ, в случае если сведения о поставщике включены в указанный реестр;</w:t>
      </w:r>
    </w:p>
    <w:p w14:paraId="6791AA02" w14:textId="77777777" w:rsidR="001D08E6" w:rsidRPr="003018A3" w:rsidRDefault="001D08E6" w:rsidP="00DF7533">
      <w:pPr>
        <w:numPr>
          <w:ilvl w:val="0"/>
          <w:numId w:val="39"/>
        </w:numPr>
        <w:tabs>
          <w:tab w:val="left" w:pos="-851"/>
          <w:tab w:val="left" w:pos="1134"/>
        </w:tabs>
        <w:spacing w:after="0" w:line="240" w:lineRule="auto"/>
        <w:ind w:left="0" w:firstLine="709"/>
        <w:contextualSpacing/>
        <w:jc w:val="both"/>
        <w:rPr>
          <w:rFonts w:ascii="Times New Roman" w:eastAsia="Calibri" w:hAnsi="Times New Roman"/>
          <w:sz w:val="24"/>
          <w:szCs w:val="24"/>
          <w:lang w:eastAsia="ru-RU"/>
        </w:rPr>
      </w:pPr>
      <w:r w:rsidRPr="003018A3">
        <w:rPr>
          <w:rFonts w:ascii="Times New Roman" w:eastAsia="Calibri" w:hAnsi="Times New Roman"/>
          <w:sz w:val="24"/>
          <w:szCs w:val="24"/>
          <w:lang w:eastAsia="ru-RU"/>
        </w:rPr>
        <w:t>или декларации о соответствии участника критериям отнесения к субъектам МСП, при отсутствии сведений в указанном реестре в случае, если участник является вновь зарегистрированным индивидуальным предпринимателем или вновь созданным юридическим лицом.</w:t>
      </w:r>
    </w:p>
    <w:p w14:paraId="5A33ECAF" w14:textId="77777777" w:rsidR="001D08E6" w:rsidRPr="003018A3" w:rsidRDefault="001D08E6" w:rsidP="001D08E6">
      <w:pPr>
        <w:spacing w:after="0" w:line="240" w:lineRule="auto"/>
        <w:ind w:firstLine="709"/>
        <w:jc w:val="both"/>
        <w:rPr>
          <w:rFonts w:ascii="Times New Roman" w:hAnsi="Times New Roman"/>
          <w:sz w:val="24"/>
          <w:szCs w:val="24"/>
        </w:rPr>
      </w:pPr>
      <w:r w:rsidRPr="003018A3">
        <w:rPr>
          <w:rFonts w:ascii="Times New Roman" w:hAnsi="Times New Roman"/>
          <w:sz w:val="24"/>
          <w:szCs w:val="24"/>
        </w:rPr>
        <w:t xml:space="preserve">10.1.4. В случае установления в разделе </w:t>
      </w:r>
      <w:r w:rsidRPr="003018A3">
        <w:rPr>
          <w:rFonts w:ascii="Times New Roman" w:hAnsi="Times New Roman"/>
          <w:sz w:val="24"/>
          <w:szCs w:val="24"/>
          <w:lang w:eastAsia="ru-RU"/>
        </w:rPr>
        <w:t>II документации</w:t>
      </w:r>
      <w:r w:rsidRPr="003018A3">
        <w:rPr>
          <w:rFonts w:ascii="Times New Roman" w:hAnsi="Times New Roman"/>
          <w:sz w:val="24"/>
          <w:szCs w:val="24"/>
        </w:rPr>
        <w:t xml:space="preserve"> требования к участникам закупки о привлечении к исполнению договора субподрядчиков (соисполнителей) из числа субъектов МСП, участники процедуры закупки обязаны представить в составе заявки по каждому поставщику / субподрядчику / соисполнителю сведения, подтверждающие их статус субъекта МСП согласно требованиям п. 10.1.3 настоящего раздела документации, а также план привлечения субподрядчиков (соисполнителей), с указанием в нем следующих сведений:</w:t>
      </w:r>
    </w:p>
    <w:p w14:paraId="150BED3D" w14:textId="77777777" w:rsidR="001D08E6" w:rsidRPr="003018A3" w:rsidRDefault="001D08E6" w:rsidP="00DF7533">
      <w:pPr>
        <w:numPr>
          <w:ilvl w:val="0"/>
          <w:numId w:val="39"/>
        </w:numPr>
        <w:tabs>
          <w:tab w:val="left" w:pos="-851"/>
          <w:tab w:val="left" w:pos="1134"/>
        </w:tabs>
        <w:spacing w:after="0" w:line="240" w:lineRule="auto"/>
        <w:ind w:left="0" w:firstLine="709"/>
        <w:contextualSpacing/>
        <w:jc w:val="both"/>
        <w:rPr>
          <w:rFonts w:ascii="Times New Roman" w:eastAsia="Calibri" w:hAnsi="Times New Roman"/>
          <w:sz w:val="24"/>
          <w:szCs w:val="24"/>
          <w:lang w:eastAsia="ru-RU"/>
        </w:rPr>
      </w:pPr>
      <w:r w:rsidRPr="003018A3">
        <w:rPr>
          <w:rFonts w:ascii="Times New Roman" w:eastAsia="Calibri" w:hAnsi="Times New Roman"/>
          <w:sz w:val="24"/>
          <w:szCs w:val="24"/>
          <w:lang w:eastAsia="ru-RU"/>
        </w:rPr>
        <w:t xml:space="preserve">наименование, место нахождения (для юридического лица), фамилия, имя, отчество, паспортные данные, место жительства (для физических лиц) субъекта МСП – поставщика / субподрядчика / соисполнителя; </w:t>
      </w:r>
    </w:p>
    <w:p w14:paraId="0598F3B6" w14:textId="77777777" w:rsidR="001D08E6" w:rsidRPr="003018A3" w:rsidRDefault="001D08E6" w:rsidP="00DF7533">
      <w:pPr>
        <w:numPr>
          <w:ilvl w:val="0"/>
          <w:numId w:val="39"/>
        </w:numPr>
        <w:tabs>
          <w:tab w:val="left" w:pos="-851"/>
          <w:tab w:val="left" w:pos="1134"/>
        </w:tabs>
        <w:spacing w:after="0" w:line="240" w:lineRule="auto"/>
        <w:ind w:left="0" w:firstLine="709"/>
        <w:contextualSpacing/>
        <w:jc w:val="both"/>
        <w:rPr>
          <w:rFonts w:ascii="Times New Roman" w:eastAsia="Calibri" w:hAnsi="Times New Roman"/>
          <w:sz w:val="24"/>
          <w:szCs w:val="24"/>
          <w:lang w:eastAsia="ru-RU"/>
        </w:rPr>
      </w:pPr>
      <w:r w:rsidRPr="003018A3">
        <w:rPr>
          <w:rFonts w:ascii="Times New Roman" w:eastAsia="Calibri" w:hAnsi="Times New Roman"/>
          <w:sz w:val="24"/>
          <w:szCs w:val="24"/>
          <w:lang w:eastAsia="ru-RU"/>
        </w:rPr>
        <w:t xml:space="preserve">предмет договора, заключаемого с субъектом МСП – поставщиком / субподрядчиком / соисполнителем, с указанием количества поставляемого им товара, объема выполняемых работ, оказываемых услуг; </w:t>
      </w:r>
    </w:p>
    <w:p w14:paraId="57CA4995" w14:textId="77777777" w:rsidR="001D08E6" w:rsidRPr="003018A3" w:rsidRDefault="001D08E6" w:rsidP="00DF7533">
      <w:pPr>
        <w:numPr>
          <w:ilvl w:val="0"/>
          <w:numId w:val="39"/>
        </w:numPr>
        <w:tabs>
          <w:tab w:val="left" w:pos="-851"/>
          <w:tab w:val="left" w:pos="1134"/>
        </w:tabs>
        <w:spacing w:after="0" w:line="240" w:lineRule="auto"/>
        <w:ind w:left="0" w:firstLine="709"/>
        <w:contextualSpacing/>
        <w:jc w:val="both"/>
        <w:rPr>
          <w:rFonts w:ascii="Times New Roman" w:eastAsia="Calibri" w:hAnsi="Times New Roman"/>
          <w:sz w:val="24"/>
          <w:szCs w:val="24"/>
          <w:lang w:eastAsia="ru-RU"/>
        </w:rPr>
      </w:pPr>
      <w:r w:rsidRPr="003018A3">
        <w:rPr>
          <w:rFonts w:ascii="Times New Roman" w:eastAsia="Calibri" w:hAnsi="Times New Roman"/>
          <w:sz w:val="24"/>
          <w:szCs w:val="24"/>
          <w:lang w:eastAsia="ru-RU"/>
        </w:rPr>
        <w:t>сроки (периоды) поставки товара, выполнения работы, оказания услуги субъектом МСП – поставщиком / субподрядчиком / соисполнителем;</w:t>
      </w:r>
    </w:p>
    <w:p w14:paraId="0675C960" w14:textId="77777777" w:rsidR="001D08E6" w:rsidRPr="003018A3" w:rsidRDefault="001D08E6" w:rsidP="00DF7533">
      <w:pPr>
        <w:numPr>
          <w:ilvl w:val="0"/>
          <w:numId w:val="39"/>
        </w:numPr>
        <w:tabs>
          <w:tab w:val="left" w:pos="-851"/>
          <w:tab w:val="left" w:pos="1134"/>
        </w:tabs>
        <w:spacing w:after="0" w:line="240" w:lineRule="auto"/>
        <w:ind w:left="0" w:firstLine="709"/>
        <w:contextualSpacing/>
        <w:jc w:val="both"/>
        <w:rPr>
          <w:rFonts w:ascii="Times New Roman" w:eastAsia="Calibri" w:hAnsi="Times New Roman"/>
          <w:sz w:val="24"/>
          <w:szCs w:val="24"/>
          <w:lang w:eastAsia="ru-RU"/>
        </w:rPr>
      </w:pPr>
      <w:r w:rsidRPr="003018A3">
        <w:rPr>
          <w:rFonts w:ascii="Times New Roman" w:eastAsia="Calibri" w:hAnsi="Times New Roman"/>
          <w:sz w:val="24"/>
          <w:szCs w:val="24"/>
          <w:lang w:eastAsia="ru-RU"/>
        </w:rPr>
        <w:t>цена договора, заключаемого с субъектом МСП – поставщиком / субподрядчиком / соисполнителем.</w:t>
      </w:r>
    </w:p>
    <w:p w14:paraId="6FBB1F18" w14:textId="77777777" w:rsidR="001D08E6" w:rsidRPr="003018A3" w:rsidRDefault="001D08E6" w:rsidP="001D08E6">
      <w:pPr>
        <w:spacing w:after="0" w:line="240" w:lineRule="auto"/>
        <w:ind w:firstLine="709"/>
        <w:jc w:val="both"/>
        <w:rPr>
          <w:rFonts w:ascii="Times New Roman" w:hAnsi="Times New Roman"/>
          <w:sz w:val="24"/>
          <w:szCs w:val="24"/>
        </w:rPr>
      </w:pPr>
      <w:r w:rsidRPr="003018A3">
        <w:rPr>
          <w:rFonts w:ascii="Times New Roman" w:hAnsi="Times New Roman"/>
          <w:sz w:val="24"/>
          <w:szCs w:val="24"/>
        </w:rPr>
        <w:t>10.1.5. Участник закупки считается выполнившим требование по привлечению к исполнению договора субъектов МСП при условии выполнения требований по раскрытию информации, указанной в п. 10.1.4. по каждому поставщику / субподрядчику / соисполнителю из числа субъектов МСП.</w:t>
      </w:r>
    </w:p>
    <w:p w14:paraId="78A4D6E6" w14:textId="77777777" w:rsidR="001D08E6" w:rsidRPr="003018A3" w:rsidRDefault="001D08E6" w:rsidP="001D08E6">
      <w:pPr>
        <w:spacing w:after="0" w:line="240" w:lineRule="auto"/>
        <w:ind w:firstLine="709"/>
        <w:jc w:val="both"/>
        <w:rPr>
          <w:rFonts w:ascii="Times New Roman" w:hAnsi="Times New Roman"/>
          <w:sz w:val="24"/>
          <w:szCs w:val="24"/>
        </w:rPr>
      </w:pPr>
      <w:r w:rsidRPr="003018A3">
        <w:rPr>
          <w:rFonts w:ascii="Times New Roman" w:hAnsi="Times New Roman"/>
          <w:sz w:val="24"/>
          <w:szCs w:val="24"/>
        </w:rPr>
        <w:t>10.1.6. Если субъекты МСП входят в состав группы лиц, то объем исполнения договора такими членами группы лиц засчитывается в исполнение требования по привлечению субъектов МСП в качестве субподрядчиков (соисполнителей) при условии выполнения требований п. 10.1.4 настоящего раздела документации по раскрытию информации.</w:t>
      </w:r>
    </w:p>
    <w:p w14:paraId="66D52712" w14:textId="77777777" w:rsidR="001D08E6" w:rsidRPr="003018A3" w:rsidRDefault="001D08E6" w:rsidP="001D08E6">
      <w:pPr>
        <w:spacing w:after="0" w:line="240" w:lineRule="auto"/>
        <w:ind w:firstLine="709"/>
        <w:jc w:val="both"/>
        <w:rPr>
          <w:rFonts w:ascii="Times New Roman" w:hAnsi="Times New Roman"/>
          <w:sz w:val="24"/>
          <w:szCs w:val="24"/>
        </w:rPr>
      </w:pPr>
      <w:r w:rsidRPr="003018A3">
        <w:rPr>
          <w:rFonts w:ascii="Times New Roman" w:hAnsi="Times New Roman"/>
          <w:sz w:val="24"/>
          <w:szCs w:val="24"/>
        </w:rPr>
        <w:t xml:space="preserve">10.1.7. В случае установления в разделе </w:t>
      </w:r>
      <w:r w:rsidRPr="003018A3">
        <w:rPr>
          <w:rFonts w:ascii="Times New Roman" w:hAnsi="Times New Roman"/>
          <w:sz w:val="24"/>
          <w:szCs w:val="24"/>
          <w:lang w:eastAsia="ru-RU"/>
        </w:rPr>
        <w:t>II документации</w:t>
      </w:r>
      <w:r w:rsidRPr="003018A3">
        <w:rPr>
          <w:rFonts w:ascii="Times New Roman" w:hAnsi="Times New Roman"/>
          <w:sz w:val="24"/>
          <w:szCs w:val="24"/>
        </w:rPr>
        <w:t xml:space="preserve"> особенностей участия субъектов МСП в проводимой закупке ЗК отклоняет заявки участников, не отвечающих установленным требованиям, по следующим основаниям:</w:t>
      </w:r>
    </w:p>
    <w:p w14:paraId="1A48BE93" w14:textId="77777777" w:rsidR="001D08E6" w:rsidRPr="003018A3" w:rsidRDefault="001D08E6" w:rsidP="00DF7533">
      <w:pPr>
        <w:numPr>
          <w:ilvl w:val="0"/>
          <w:numId w:val="39"/>
        </w:numPr>
        <w:tabs>
          <w:tab w:val="left" w:pos="-851"/>
          <w:tab w:val="left" w:pos="1134"/>
        </w:tabs>
        <w:spacing w:after="0" w:line="240" w:lineRule="auto"/>
        <w:ind w:left="0" w:firstLine="709"/>
        <w:contextualSpacing/>
        <w:jc w:val="both"/>
        <w:rPr>
          <w:rFonts w:ascii="Times New Roman" w:eastAsia="Calibri" w:hAnsi="Times New Roman"/>
          <w:sz w:val="24"/>
          <w:szCs w:val="24"/>
          <w:lang w:eastAsia="ru-RU"/>
        </w:rPr>
      </w:pPr>
      <w:r w:rsidRPr="003018A3">
        <w:rPr>
          <w:rFonts w:ascii="Times New Roman" w:eastAsia="Calibri" w:hAnsi="Times New Roman"/>
          <w:sz w:val="24"/>
          <w:szCs w:val="24"/>
          <w:lang w:eastAsia="ru-RU"/>
        </w:rPr>
        <w:lastRenderedPageBreak/>
        <w:t>отсутствие сведений об участнике процедуры закупки или привлекаемом участником процедуры закупки субподрядчике (соисполнителе) из числа субъектов МСП в едином реестре субъектов МСП, ведение которого осуществляется в соответствии с Законом № 209-ФЗ, или непредставление указанными лицами декларации о соответствии участника критериям отнесения к субъектам малого и среднего предпринимательства;</w:t>
      </w:r>
    </w:p>
    <w:p w14:paraId="73C3C97E" w14:textId="77777777" w:rsidR="001D08E6" w:rsidRPr="003018A3" w:rsidRDefault="001D08E6" w:rsidP="00DF7533">
      <w:pPr>
        <w:numPr>
          <w:ilvl w:val="0"/>
          <w:numId w:val="39"/>
        </w:numPr>
        <w:tabs>
          <w:tab w:val="left" w:pos="-851"/>
          <w:tab w:val="left" w:pos="1134"/>
        </w:tabs>
        <w:spacing w:after="0" w:line="240" w:lineRule="auto"/>
        <w:ind w:left="0" w:firstLine="709"/>
        <w:contextualSpacing/>
        <w:jc w:val="both"/>
        <w:rPr>
          <w:rFonts w:ascii="Times New Roman" w:eastAsia="Calibri" w:hAnsi="Times New Roman"/>
          <w:sz w:val="24"/>
          <w:szCs w:val="24"/>
          <w:lang w:eastAsia="ru-RU"/>
        </w:rPr>
      </w:pPr>
      <w:r w:rsidRPr="003018A3">
        <w:rPr>
          <w:rFonts w:ascii="Times New Roman" w:eastAsia="Calibri" w:hAnsi="Times New Roman"/>
          <w:sz w:val="24"/>
          <w:szCs w:val="24"/>
          <w:lang w:eastAsia="ru-RU"/>
        </w:rPr>
        <w:t>несоответствие сведений об участнике процедуры закупки или привлекаемом участником процедуры закупки субподрядчике (соисполнителе) из числа субъектов МСП, содержащихся в декларации, критериям отнесения к субъектам МСП, установленным ст. 4 Закона 209-ФЗ.</w:t>
      </w:r>
    </w:p>
    <w:p w14:paraId="3915DA8A" w14:textId="77777777" w:rsidR="001D08E6" w:rsidRPr="003018A3" w:rsidRDefault="001D08E6" w:rsidP="001D08E6">
      <w:pPr>
        <w:spacing w:after="0" w:line="240" w:lineRule="auto"/>
        <w:ind w:firstLine="709"/>
        <w:jc w:val="both"/>
        <w:rPr>
          <w:rFonts w:ascii="Times New Roman" w:hAnsi="Times New Roman"/>
          <w:sz w:val="24"/>
          <w:szCs w:val="24"/>
        </w:rPr>
      </w:pPr>
      <w:r w:rsidRPr="003018A3">
        <w:rPr>
          <w:rFonts w:ascii="Times New Roman" w:hAnsi="Times New Roman"/>
          <w:sz w:val="24"/>
          <w:szCs w:val="24"/>
        </w:rPr>
        <w:t>10.1.8. При выявлении несоответствия сведений о субъекте МСП, содержащихся в декларации, сведениям, содержащимся в едином реестре субъектов малого и среднего предпринимательства, ведение которого осуществляется в соответствии с Законом № 209-ФЗ, заказчик использует сведения, содержащиеся в указанном реестре.</w:t>
      </w:r>
    </w:p>
    <w:p w14:paraId="166DAC0A" w14:textId="77777777" w:rsidR="001D08E6" w:rsidRPr="003018A3" w:rsidRDefault="001D08E6" w:rsidP="001D08E6">
      <w:pPr>
        <w:spacing w:after="0" w:line="240" w:lineRule="auto"/>
        <w:ind w:firstLine="709"/>
        <w:jc w:val="both"/>
        <w:rPr>
          <w:rFonts w:ascii="Times New Roman" w:hAnsi="Times New Roman"/>
          <w:sz w:val="24"/>
          <w:szCs w:val="24"/>
        </w:rPr>
      </w:pPr>
      <w:r w:rsidRPr="003018A3">
        <w:rPr>
          <w:rFonts w:ascii="Times New Roman" w:hAnsi="Times New Roman"/>
          <w:sz w:val="24"/>
          <w:szCs w:val="24"/>
        </w:rPr>
        <w:t xml:space="preserve">10.1.9. В случае установления в разделе </w:t>
      </w:r>
      <w:r w:rsidRPr="003018A3">
        <w:rPr>
          <w:rFonts w:ascii="Times New Roman" w:hAnsi="Times New Roman"/>
          <w:sz w:val="24"/>
          <w:szCs w:val="24"/>
          <w:lang w:eastAsia="ru-RU"/>
        </w:rPr>
        <w:t>II документации</w:t>
      </w:r>
      <w:r w:rsidRPr="003018A3">
        <w:rPr>
          <w:rFonts w:ascii="Times New Roman" w:hAnsi="Times New Roman"/>
          <w:sz w:val="24"/>
          <w:szCs w:val="24"/>
        </w:rPr>
        <w:t xml:space="preserve"> ИТАР-ТАСС вправе по истечении срока подачи заявок осуществить закупку в порядке, установленном Положением о закупках, без соблюдения правил, установленных Постановлении Правительства РФ № 1352, в случаях, если:</w:t>
      </w:r>
    </w:p>
    <w:p w14:paraId="086DAF30" w14:textId="77777777" w:rsidR="001D08E6" w:rsidRPr="003018A3" w:rsidRDefault="001D08E6" w:rsidP="001D08E6">
      <w:pPr>
        <w:spacing w:after="0" w:line="240" w:lineRule="auto"/>
        <w:ind w:firstLine="709"/>
        <w:jc w:val="both"/>
        <w:rPr>
          <w:rFonts w:ascii="Times New Roman" w:hAnsi="Times New Roman"/>
          <w:sz w:val="24"/>
          <w:szCs w:val="24"/>
        </w:rPr>
      </w:pPr>
      <w:r w:rsidRPr="003018A3">
        <w:rPr>
          <w:rFonts w:ascii="Times New Roman" w:hAnsi="Times New Roman"/>
          <w:sz w:val="24"/>
          <w:szCs w:val="24"/>
        </w:rPr>
        <w:t>а) субъекты МСП не подали заявок на участие в такой закупке;</w:t>
      </w:r>
    </w:p>
    <w:p w14:paraId="72E676B6" w14:textId="77777777" w:rsidR="001D08E6" w:rsidRPr="003018A3" w:rsidRDefault="001D08E6" w:rsidP="001D08E6">
      <w:pPr>
        <w:spacing w:after="0" w:line="240" w:lineRule="auto"/>
        <w:ind w:firstLine="709"/>
        <w:jc w:val="both"/>
        <w:rPr>
          <w:rFonts w:ascii="Times New Roman" w:hAnsi="Times New Roman"/>
          <w:sz w:val="24"/>
          <w:szCs w:val="24"/>
        </w:rPr>
      </w:pPr>
      <w:r w:rsidRPr="003018A3">
        <w:rPr>
          <w:rFonts w:ascii="Times New Roman" w:hAnsi="Times New Roman"/>
          <w:sz w:val="24"/>
          <w:szCs w:val="24"/>
        </w:rPr>
        <w:t>б) заявки всех участников закупки, являющихся субъектами МСП, отозваны или не соответствуют требованиям, предусмотренным документацией о закупке;</w:t>
      </w:r>
    </w:p>
    <w:p w14:paraId="0E651FC1" w14:textId="77777777" w:rsidR="001D08E6" w:rsidRPr="003018A3" w:rsidRDefault="001D08E6" w:rsidP="001D08E6">
      <w:pPr>
        <w:spacing w:after="0" w:line="240" w:lineRule="auto"/>
        <w:ind w:firstLine="709"/>
        <w:jc w:val="both"/>
        <w:rPr>
          <w:rFonts w:ascii="Times New Roman" w:hAnsi="Times New Roman"/>
          <w:sz w:val="24"/>
          <w:szCs w:val="24"/>
        </w:rPr>
      </w:pPr>
      <w:r w:rsidRPr="003018A3">
        <w:rPr>
          <w:rFonts w:ascii="Times New Roman" w:hAnsi="Times New Roman"/>
          <w:sz w:val="24"/>
          <w:szCs w:val="24"/>
        </w:rPr>
        <w:t>в) заявка, поданная единственным участником закупки, являющимся субъектом МСП, не соответствует требованиям, предусмотренным документацией о закупке;</w:t>
      </w:r>
    </w:p>
    <w:p w14:paraId="587FD780" w14:textId="77777777" w:rsidR="001D08E6" w:rsidRPr="003018A3" w:rsidRDefault="001D08E6" w:rsidP="001D08E6">
      <w:pPr>
        <w:spacing w:after="0" w:line="240" w:lineRule="auto"/>
        <w:ind w:firstLine="709"/>
        <w:jc w:val="both"/>
        <w:rPr>
          <w:rFonts w:ascii="Times New Roman" w:hAnsi="Times New Roman"/>
          <w:sz w:val="24"/>
          <w:szCs w:val="24"/>
        </w:rPr>
      </w:pPr>
      <w:r w:rsidRPr="003018A3">
        <w:rPr>
          <w:rFonts w:ascii="Times New Roman" w:hAnsi="Times New Roman"/>
          <w:sz w:val="24"/>
          <w:szCs w:val="24"/>
        </w:rPr>
        <w:t>г) заказчиком в порядке, установленном Положением о закупках, принято решение о том, что договор по результатам закупки не заключается.</w:t>
      </w:r>
    </w:p>
    <w:p w14:paraId="3B7B1FAB" w14:textId="77777777" w:rsidR="001D08E6" w:rsidRPr="003018A3" w:rsidRDefault="001D08E6" w:rsidP="001D08E6">
      <w:pPr>
        <w:widowControl w:val="0"/>
        <w:autoSpaceDE w:val="0"/>
        <w:autoSpaceDN w:val="0"/>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10.1.10. Если договор по результатам закупки, осуществляемой только у субъектов МСП не заключен, ИТАР-ТАСС вправе отменить решение об определении поставщика (исполнителя, подрядчика), принятое по результатам такой закупки, и осуществить закупку в порядке, установленном Положением о закупке, без соблюдения правил, установленных в Постановлении Правительства РФ № 1352.</w:t>
      </w:r>
    </w:p>
    <w:bookmarkEnd w:id="415"/>
    <w:bookmarkEnd w:id="416"/>
    <w:bookmarkEnd w:id="417"/>
    <w:p w14:paraId="7D7AB89C" w14:textId="77777777" w:rsidR="001D08E6" w:rsidRPr="003018A3" w:rsidRDefault="001D08E6" w:rsidP="001D08E6">
      <w:pPr>
        <w:widowControl w:val="0"/>
        <w:autoSpaceDE w:val="0"/>
        <w:autoSpaceDN w:val="0"/>
        <w:spacing w:after="0" w:line="240" w:lineRule="auto"/>
        <w:ind w:firstLine="709"/>
        <w:jc w:val="both"/>
        <w:rPr>
          <w:rFonts w:ascii="Times New Roman" w:eastAsiaTheme="minorHAnsi" w:hAnsi="Times New Roman"/>
          <w:sz w:val="24"/>
          <w:szCs w:val="24"/>
        </w:rPr>
      </w:pPr>
      <w:r w:rsidRPr="003018A3">
        <w:rPr>
          <w:rFonts w:ascii="Times New Roman" w:hAnsi="Times New Roman"/>
          <w:sz w:val="24"/>
          <w:szCs w:val="24"/>
        </w:rPr>
        <w:t>10.1.11. Если в документации о закупке, осуществляемой только у субъектов МСП, установлено требование к обеспечению заявки на участие в закупке, размер такого обеспечения не может превышать 2 (два) процента начальной (максимальной) цены договора (цены лота). При этом такое обеспечение может предоставляться участником закупки по его выбору:</w:t>
      </w:r>
    </w:p>
    <w:p w14:paraId="6809428A" w14:textId="77777777" w:rsidR="001D08E6" w:rsidRPr="003018A3" w:rsidRDefault="001D08E6" w:rsidP="00DF7533">
      <w:pPr>
        <w:pStyle w:val="ConsPlusNormal"/>
        <w:numPr>
          <w:ilvl w:val="0"/>
          <w:numId w:val="40"/>
        </w:numPr>
        <w:jc w:val="both"/>
        <w:rPr>
          <w:rFonts w:ascii="Times New Roman" w:hAnsi="Times New Roman" w:cs="Times New Roman"/>
          <w:sz w:val="24"/>
          <w:szCs w:val="24"/>
        </w:rPr>
      </w:pPr>
      <w:r w:rsidRPr="003018A3">
        <w:rPr>
          <w:rFonts w:ascii="Times New Roman" w:hAnsi="Times New Roman" w:cs="Times New Roman"/>
          <w:sz w:val="24"/>
          <w:szCs w:val="24"/>
        </w:rPr>
        <w:t>путем внесения денежных средств на счет, указанный в п. 9 раздела II документации или</w:t>
      </w:r>
    </w:p>
    <w:p w14:paraId="464A8A5D" w14:textId="77777777" w:rsidR="001D08E6" w:rsidRPr="003018A3" w:rsidRDefault="001D08E6" w:rsidP="00DF7533">
      <w:pPr>
        <w:pStyle w:val="ConsPlusNormal"/>
        <w:numPr>
          <w:ilvl w:val="0"/>
          <w:numId w:val="40"/>
        </w:numPr>
        <w:jc w:val="both"/>
        <w:rPr>
          <w:rFonts w:ascii="Times New Roman" w:hAnsi="Times New Roman" w:cs="Times New Roman"/>
          <w:sz w:val="24"/>
          <w:szCs w:val="24"/>
        </w:rPr>
      </w:pPr>
      <w:r w:rsidRPr="003018A3">
        <w:rPr>
          <w:rFonts w:ascii="Times New Roman" w:hAnsi="Times New Roman" w:cs="Times New Roman"/>
          <w:sz w:val="24"/>
          <w:szCs w:val="24"/>
        </w:rPr>
        <w:t>путем предоставления безотзывной банковской гарантии.</w:t>
      </w:r>
    </w:p>
    <w:p w14:paraId="34AAF0A5" w14:textId="77777777" w:rsidR="001D08E6" w:rsidRPr="003018A3" w:rsidRDefault="001D08E6" w:rsidP="001D08E6">
      <w:pPr>
        <w:pStyle w:val="ConsPlusNormal"/>
        <w:ind w:firstLine="709"/>
        <w:jc w:val="both"/>
        <w:rPr>
          <w:rFonts w:ascii="Times New Roman" w:hAnsi="Times New Roman" w:cs="Times New Roman"/>
          <w:sz w:val="24"/>
        </w:rPr>
      </w:pPr>
      <w:r w:rsidRPr="003018A3">
        <w:rPr>
          <w:rFonts w:ascii="Times New Roman" w:hAnsi="Times New Roman" w:cs="Times New Roman"/>
          <w:sz w:val="24"/>
        </w:rPr>
        <w:t xml:space="preserve">10.1.12. В </w:t>
      </w:r>
      <w:r w:rsidRPr="003018A3">
        <w:rPr>
          <w:rFonts w:ascii="Times New Roman" w:hAnsi="Times New Roman" w:cs="Times New Roman"/>
          <w:sz w:val="24"/>
          <w:szCs w:val="24"/>
        </w:rPr>
        <w:t>случае</w:t>
      </w:r>
      <w:r w:rsidRPr="003018A3">
        <w:rPr>
          <w:rFonts w:ascii="Times New Roman" w:hAnsi="Times New Roman" w:cs="Times New Roman"/>
          <w:sz w:val="24"/>
        </w:rPr>
        <w:t xml:space="preserve"> предоставления участником обеспечения заявки в виде безотзывной </w:t>
      </w:r>
      <w:r w:rsidRPr="003018A3">
        <w:rPr>
          <w:rFonts w:ascii="Times New Roman" w:hAnsi="Times New Roman" w:cs="Times New Roman"/>
          <w:sz w:val="24"/>
          <w:szCs w:val="24"/>
        </w:rPr>
        <w:t>банковской</w:t>
      </w:r>
      <w:r w:rsidRPr="003018A3">
        <w:rPr>
          <w:rFonts w:ascii="Times New Roman" w:hAnsi="Times New Roman" w:cs="Times New Roman"/>
          <w:sz w:val="24"/>
        </w:rPr>
        <w:t xml:space="preserve"> гарантии, такая </w:t>
      </w:r>
      <w:r w:rsidRPr="003018A3">
        <w:rPr>
          <w:rFonts w:ascii="Times New Roman" w:hAnsi="Times New Roman" w:cs="Times New Roman"/>
          <w:sz w:val="24"/>
          <w:szCs w:val="24"/>
        </w:rPr>
        <w:t>банковская гарантия должна соответствовать требованиям, установленным ст.ст. 368 – 379 ГК РФ, иным нормативно-правовым актам РФ, а также следующим требованиям:</w:t>
      </w:r>
    </w:p>
    <w:p w14:paraId="1CDEC222" w14:textId="77777777" w:rsidR="001D08E6" w:rsidRPr="003018A3" w:rsidRDefault="001D08E6" w:rsidP="00DF7533">
      <w:pPr>
        <w:pStyle w:val="ad"/>
        <w:widowControl w:val="0"/>
        <w:numPr>
          <w:ilvl w:val="0"/>
          <w:numId w:val="40"/>
        </w:numPr>
        <w:tabs>
          <w:tab w:val="left" w:pos="-851"/>
          <w:tab w:val="left" w:pos="993"/>
        </w:tabs>
        <w:spacing w:after="0" w:line="240" w:lineRule="auto"/>
        <w:ind w:hanging="357"/>
        <w:jc w:val="both"/>
        <w:rPr>
          <w:rFonts w:ascii="Times New Roman" w:eastAsia="Times New Roman" w:hAnsi="Times New Roman"/>
          <w:sz w:val="24"/>
          <w:szCs w:val="24"/>
          <w:lang w:eastAsia="ru-RU"/>
        </w:rPr>
      </w:pPr>
      <w:r w:rsidRPr="003018A3">
        <w:rPr>
          <w:rFonts w:ascii="Times New Roman" w:eastAsia="Times New Roman" w:hAnsi="Times New Roman"/>
          <w:sz w:val="24"/>
          <w:szCs w:val="24"/>
          <w:lang w:eastAsia="ru-RU"/>
        </w:rPr>
        <w:t>Бенефициаром в банковской гарантии должен быть указан ТАСС, Принципалом – участник, Гарантом – банк, выдавший банковскую гарантию;</w:t>
      </w:r>
    </w:p>
    <w:p w14:paraId="28CA642D" w14:textId="77777777" w:rsidR="001D08E6" w:rsidRPr="003018A3" w:rsidRDefault="001D08E6" w:rsidP="00DF7533">
      <w:pPr>
        <w:pStyle w:val="ad"/>
        <w:widowControl w:val="0"/>
        <w:numPr>
          <w:ilvl w:val="0"/>
          <w:numId w:val="40"/>
        </w:numPr>
        <w:tabs>
          <w:tab w:val="left" w:pos="-851"/>
          <w:tab w:val="left" w:pos="993"/>
        </w:tabs>
        <w:spacing w:after="0" w:line="240" w:lineRule="auto"/>
        <w:ind w:hanging="357"/>
        <w:jc w:val="both"/>
        <w:rPr>
          <w:rFonts w:ascii="Times New Roman" w:eastAsia="Times New Roman" w:hAnsi="Times New Roman"/>
          <w:sz w:val="24"/>
          <w:szCs w:val="24"/>
          <w:lang w:eastAsia="ru-RU"/>
        </w:rPr>
      </w:pPr>
      <w:r w:rsidRPr="003018A3">
        <w:rPr>
          <w:rFonts w:ascii="Times New Roman" w:eastAsia="Times New Roman" w:hAnsi="Times New Roman"/>
          <w:sz w:val="24"/>
          <w:szCs w:val="24"/>
          <w:lang w:eastAsia="ru-RU"/>
        </w:rPr>
        <w:t>в банковской гарантии должна быть указана сумма, на которую выдаётся банковская гарантия и в пределах которой банковской гарантией обеспечивается надлежащее исполнение участником обязательств по заключению договора;</w:t>
      </w:r>
    </w:p>
    <w:p w14:paraId="7771D34F" w14:textId="77777777" w:rsidR="001D08E6" w:rsidRPr="003018A3" w:rsidRDefault="001D08E6" w:rsidP="00DF7533">
      <w:pPr>
        <w:pStyle w:val="ad"/>
        <w:widowControl w:val="0"/>
        <w:numPr>
          <w:ilvl w:val="0"/>
          <w:numId w:val="40"/>
        </w:numPr>
        <w:tabs>
          <w:tab w:val="left" w:pos="-851"/>
          <w:tab w:val="left" w:pos="993"/>
        </w:tabs>
        <w:spacing w:after="0" w:line="240" w:lineRule="auto"/>
        <w:ind w:hanging="357"/>
        <w:jc w:val="both"/>
        <w:rPr>
          <w:rFonts w:ascii="Times New Roman" w:eastAsia="Times New Roman" w:hAnsi="Times New Roman"/>
          <w:sz w:val="24"/>
          <w:szCs w:val="24"/>
          <w:lang w:eastAsia="ru-RU"/>
        </w:rPr>
      </w:pPr>
      <w:r w:rsidRPr="003018A3">
        <w:rPr>
          <w:rFonts w:ascii="Times New Roman" w:eastAsia="Times New Roman" w:hAnsi="Times New Roman"/>
          <w:sz w:val="24"/>
          <w:szCs w:val="24"/>
          <w:lang w:eastAsia="ru-RU"/>
        </w:rPr>
        <w:t>в банковской гарантии должен быть указан заключаемый по результатам процедуры закупки договор, на право заключения которого подана заявка;</w:t>
      </w:r>
    </w:p>
    <w:p w14:paraId="64C46A0B" w14:textId="77777777" w:rsidR="001D08E6" w:rsidRPr="003018A3" w:rsidRDefault="001D08E6" w:rsidP="00DF7533">
      <w:pPr>
        <w:pStyle w:val="ad"/>
        <w:widowControl w:val="0"/>
        <w:numPr>
          <w:ilvl w:val="0"/>
          <w:numId w:val="40"/>
        </w:numPr>
        <w:tabs>
          <w:tab w:val="left" w:pos="-851"/>
          <w:tab w:val="left" w:pos="993"/>
        </w:tabs>
        <w:spacing w:after="0" w:line="240" w:lineRule="auto"/>
        <w:ind w:hanging="357"/>
        <w:jc w:val="both"/>
        <w:rPr>
          <w:rFonts w:ascii="Times New Roman" w:eastAsia="Times New Roman" w:hAnsi="Times New Roman"/>
          <w:sz w:val="24"/>
          <w:szCs w:val="24"/>
          <w:lang w:eastAsia="ru-RU"/>
        </w:rPr>
      </w:pPr>
      <w:r w:rsidRPr="003018A3">
        <w:rPr>
          <w:rFonts w:ascii="Times New Roman" w:eastAsia="Times New Roman" w:hAnsi="Times New Roman"/>
          <w:sz w:val="24"/>
          <w:szCs w:val="24"/>
          <w:lang w:eastAsia="ru-RU"/>
        </w:rPr>
        <w:t>в банковской гарантии должно быть указано, что она обеспечивает надлежащее исполнение участником обязательств по заключению договора;</w:t>
      </w:r>
    </w:p>
    <w:p w14:paraId="5E251B02" w14:textId="77777777" w:rsidR="001D08E6" w:rsidRPr="003018A3" w:rsidRDefault="001D08E6" w:rsidP="00DF7533">
      <w:pPr>
        <w:pStyle w:val="ad"/>
        <w:widowControl w:val="0"/>
        <w:numPr>
          <w:ilvl w:val="0"/>
          <w:numId w:val="40"/>
        </w:numPr>
        <w:tabs>
          <w:tab w:val="left" w:pos="-851"/>
          <w:tab w:val="left" w:pos="993"/>
        </w:tabs>
        <w:spacing w:after="0" w:line="240" w:lineRule="auto"/>
        <w:ind w:hanging="357"/>
        <w:jc w:val="both"/>
        <w:rPr>
          <w:rFonts w:ascii="Times New Roman" w:eastAsia="Times New Roman" w:hAnsi="Times New Roman"/>
          <w:sz w:val="24"/>
          <w:szCs w:val="24"/>
          <w:lang w:eastAsia="ru-RU"/>
        </w:rPr>
      </w:pPr>
      <w:r w:rsidRPr="003018A3">
        <w:rPr>
          <w:rFonts w:ascii="Times New Roman" w:eastAsia="Times New Roman" w:hAnsi="Times New Roman"/>
          <w:sz w:val="24"/>
          <w:szCs w:val="24"/>
          <w:lang w:eastAsia="ru-RU"/>
        </w:rPr>
        <w:t>банковская гарантия должна вступать в силу со дня её выдачи;</w:t>
      </w:r>
    </w:p>
    <w:p w14:paraId="508A14F6" w14:textId="77777777" w:rsidR="001D08E6" w:rsidRPr="003018A3" w:rsidRDefault="001D08E6" w:rsidP="00DF7533">
      <w:pPr>
        <w:pStyle w:val="ad"/>
        <w:widowControl w:val="0"/>
        <w:numPr>
          <w:ilvl w:val="0"/>
          <w:numId w:val="40"/>
        </w:numPr>
        <w:tabs>
          <w:tab w:val="left" w:pos="-851"/>
          <w:tab w:val="left" w:pos="993"/>
        </w:tabs>
        <w:spacing w:after="0" w:line="240" w:lineRule="auto"/>
        <w:ind w:hanging="357"/>
        <w:jc w:val="both"/>
        <w:rPr>
          <w:rFonts w:ascii="Times New Roman" w:eastAsia="Times New Roman" w:hAnsi="Times New Roman"/>
          <w:sz w:val="24"/>
          <w:szCs w:val="24"/>
          <w:lang w:eastAsia="ru-RU"/>
        </w:rPr>
      </w:pPr>
      <w:r w:rsidRPr="003018A3">
        <w:rPr>
          <w:rFonts w:ascii="Times New Roman" w:eastAsia="Times New Roman" w:hAnsi="Times New Roman"/>
          <w:sz w:val="24"/>
          <w:szCs w:val="24"/>
          <w:lang w:eastAsia="ru-RU"/>
        </w:rPr>
        <w:t xml:space="preserve">в банковской гарантии должно быть указано безусловное право Бенефициара на направление Гаранту до окончания срока, на который выдана банковская гарантия, письменного требования об уплате денежной суммы по банковской </w:t>
      </w:r>
      <w:r w:rsidRPr="003018A3">
        <w:rPr>
          <w:rFonts w:ascii="Times New Roman" w:eastAsia="Times New Roman" w:hAnsi="Times New Roman"/>
          <w:sz w:val="24"/>
          <w:szCs w:val="24"/>
          <w:lang w:eastAsia="ru-RU"/>
        </w:rPr>
        <w:lastRenderedPageBreak/>
        <w:t>гарантии полностью или частично в случае неисполнения и (или) ненадлежащего исполнения Принципалом своих обязательств, надлежащее исполнение которых обеспечено банковской гарантией. При этом должно быть предусмотрено, что для истребования суммы, на которую выдана банковская гарантия, Бенефициар направляет Гаранту только письменное требование;</w:t>
      </w:r>
    </w:p>
    <w:p w14:paraId="5C52F729" w14:textId="77777777" w:rsidR="001D08E6" w:rsidRPr="003018A3" w:rsidRDefault="001D08E6" w:rsidP="00DF7533">
      <w:pPr>
        <w:pStyle w:val="ad"/>
        <w:widowControl w:val="0"/>
        <w:numPr>
          <w:ilvl w:val="0"/>
          <w:numId w:val="40"/>
        </w:numPr>
        <w:tabs>
          <w:tab w:val="left" w:pos="-851"/>
          <w:tab w:val="left" w:pos="993"/>
        </w:tabs>
        <w:spacing w:after="0" w:line="240" w:lineRule="auto"/>
        <w:ind w:hanging="357"/>
        <w:jc w:val="both"/>
        <w:rPr>
          <w:rFonts w:ascii="Times New Roman" w:eastAsia="Times New Roman" w:hAnsi="Times New Roman"/>
          <w:sz w:val="24"/>
          <w:szCs w:val="24"/>
          <w:lang w:eastAsia="ru-RU"/>
        </w:rPr>
      </w:pPr>
      <w:r w:rsidRPr="003018A3">
        <w:rPr>
          <w:rFonts w:ascii="Times New Roman" w:eastAsia="Times New Roman" w:hAnsi="Times New Roman"/>
          <w:sz w:val="24"/>
          <w:szCs w:val="24"/>
          <w:lang w:eastAsia="ru-RU"/>
        </w:rPr>
        <w:t>в банковской гарантии должно быть указано, что исполнением обязательств Гаранта по банковской гарантии является фактическое поступление денежных средств на корреспондентский счёт Бенефициара;</w:t>
      </w:r>
    </w:p>
    <w:p w14:paraId="75E0B8E8" w14:textId="77777777" w:rsidR="001D08E6" w:rsidRPr="003018A3" w:rsidRDefault="001D08E6" w:rsidP="00DF7533">
      <w:pPr>
        <w:pStyle w:val="5"/>
        <w:widowControl w:val="0"/>
        <w:numPr>
          <w:ilvl w:val="0"/>
          <w:numId w:val="40"/>
        </w:numPr>
        <w:suppressAutoHyphens w:val="0"/>
        <w:spacing w:before="0"/>
        <w:ind w:hanging="357"/>
        <w:rPr>
          <w:rFonts w:ascii="Times New Roman" w:hAnsi="Times New Roman"/>
          <w:sz w:val="24"/>
        </w:rPr>
      </w:pPr>
      <w:r w:rsidRPr="003018A3">
        <w:rPr>
          <w:rFonts w:ascii="Times New Roman" w:hAnsi="Times New Roman"/>
          <w:sz w:val="24"/>
        </w:rPr>
        <w:t>срок действия гарантии должен оканчиваться не ранее 60 (шестидесяти) дней с даты окончания срока подачи заявки;</w:t>
      </w:r>
    </w:p>
    <w:p w14:paraId="49229464" w14:textId="77777777" w:rsidR="001D08E6" w:rsidRPr="003018A3" w:rsidRDefault="001D08E6" w:rsidP="00DF7533">
      <w:pPr>
        <w:pStyle w:val="5"/>
        <w:widowControl w:val="0"/>
        <w:numPr>
          <w:ilvl w:val="0"/>
          <w:numId w:val="40"/>
        </w:numPr>
        <w:suppressAutoHyphens w:val="0"/>
        <w:spacing w:before="0"/>
        <w:ind w:hanging="357"/>
        <w:rPr>
          <w:rFonts w:ascii="Times New Roman" w:hAnsi="Times New Roman"/>
          <w:sz w:val="24"/>
        </w:rPr>
      </w:pPr>
      <w:r w:rsidRPr="003018A3">
        <w:rPr>
          <w:rFonts w:ascii="Times New Roman" w:hAnsi="Times New Roman"/>
          <w:sz w:val="24"/>
        </w:rPr>
        <w:t>сумма гарантии должна быть в размере обеспечения заявки и выражена в российских рублях;</w:t>
      </w:r>
    </w:p>
    <w:p w14:paraId="4EA3A0C3" w14:textId="77777777" w:rsidR="001D08E6" w:rsidRPr="003018A3" w:rsidRDefault="001D08E6" w:rsidP="00DF7533">
      <w:pPr>
        <w:pStyle w:val="5"/>
        <w:widowControl w:val="0"/>
        <w:numPr>
          <w:ilvl w:val="0"/>
          <w:numId w:val="40"/>
        </w:numPr>
        <w:suppressAutoHyphens w:val="0"/>
        <w:spacing w:before="0"/>
        <w:ind w:hanging="357"/>
        <w:rPr>
          <w:rFonts w:ascii="Times New Roman" w:hAnsi="Times New Roman"/>
          <w:sz w:val="24"/>
        </w:rPr>
      </w:pPr>
      <w:r w:rsidRPr="003018A3">
        <w:rPr>
          <w:rFonts w:ascii="Times New Roman" w:hAnsi="Times New Roman"/>
          <w:sz w:val="24"/>
        </w:rPr>
        <w:t>платеж по гарантии должен быть осуществлен в течение 5 (пяти) рабочих дней после обращения бенефициара.</w:t>
      </w:r>
    </w:p>
    <w:p w14:paraId="765B29E9" w14:textId="77777777" w:rsidR="001D08E6" w:rsidRPr="003018A3" w:rsidRDefault="001D08E6" w:rsidP="001D08E6">
      <w:pPr>
        <w:pStyle w:val="ConsPlusNormal"/>
        <w:ind w:firstLine="709"/>
        <w:jc w:val="both"/>
        <w:rPr>
          <w:rFonts w:ascii="Times New Roman" w:hAnsi="Times New Roman" w:cs="Times New Roman"/>
          <w:sz w:val="24"/>
          <w:szCs w:val="24"/>
        </w:rPr>
      </w:pPr>
      <w:r w:rsidRPr="003018A3">
        <w:rPr>
          <w:rFonts w:ascii="Times New Roman" w:hAnsi="Times New Roman" w:cs="Times New Roman"/>
          <w:sz w:val="24"/>
          <w:szCs w:val="24"/>
        </w:rPr>
        <w:t>10.1.13. Денежные средства, внесенные в качестве обеспечения заявки на участие в закупке, участниками которых являются только субъекты МСП, на счет, указанный в п. 9 раздела II документации о такой закупке, возвращаются:</w:t>
      </w:r>
    </w:p>
    <w:p w14:paraId="2263BE04" w14:textId="77777777" w:rsidR="001D08E6" w:rsidRPr="003018A3" w:rsidRDefault="001D08E6" w:rsidP="001D08E6">
      <w:pPr>
        <w:pStyle w:val="ConsPlusNormal"/>
        <w:ind w:firstLine="709"/>
        <w:jc w:val="both"/>
        <w:rPr>
          <w:rFonts w:ascii="Times New Roman" w:hAnsi="Times New Roman" w:cs="Times New Roman"/>
          <w:sz w:val="24"/>
          <w:szCs w:val="24"/>
        </w:rPr>
      </w:pPr>
      <w:r w:rsidRPr="003018A3">
        <w:rPr>
          <w:rFonts w:ascii="Times New Roman" w:hAnsi="Times New Roman" w:cs="Times New Roman"/>
          <w:sz w:val="24"/>
          <w:szCs w:val="24"/>
        </w:rPr>
        <w:t>а) всем участникам закупки, за исключением участника закупки, заявке которого присвоен первый номер, в срок не более 7 (семи) рабочих дней со дня подписания протокола, составленного по результатам закупки;</w:t>
      </w:r>
    </w:p>
    <w:p w14:paraId="677D685B" w14:textId="77777777" w:rsidR="001D08E6" w:rsidRPr="003018A3" w:rsidRDefault="001D08E6" w:rsidP="001D08E6">
      <w:pPr>
        <w:pStyle w:val="ConsPlusNormal"/>
        <w:ind w:firstLine="709"/>
        <w:jc w:val="both"/>
        <w:rPr>
          <w:rFonts w:ascii="Times New Roman" w:hAnsi="Times New Roman" w:cs="Times New Roman"/>
          <w:sz w:val="24"/>
          <w:szCs w:val="24"/>
        </w:rPr>
      </w:pPr>
      <w:r w:rsidRPr="003018A3">
        <w:rPr>
          <w:rFonts w:ascii="Times New Roman" w:hAnsi="Times New Roman" w:cs="Times New Roman"/>
          <w:sz w:val="24"/>
          <w:szCs w:val="24"/>
        </w:rPr>
        <w:t>б) участнику закупки, заявке которого присвоен первый номер, в срок не более 7 (семи) рабочих дней со дня заключения договора либо со дня принятия заказчиком в порядке, установленном Положением о закупках, решения о том, что договор по результатам закупки не заключается.</w:t>
      </w:r>
    </w:p>
    <w:p w14:paraId="51196125" w14:textId="77777777" w:rsidR="001D08E6" w:rsidRPr="003018A3" w:rsidRDefault="001D08E6" w:rsidP="001D08E6">
      <w:pPr>
        <w:pStyle w:val="ConsPlusNormal"/>
        <w:ind w:firstLine="709"/>
        <w:jc w:val="both"/>
        <w:rPr>
          <w:rFonts w:ascii="Times New Roman" w:hAnsi="Times New Roman" w:cs="Times New Roman"/>
          <w:sz w:val="24"/>
          <w:szCs w:val="24"/>
        </w:rPr>
      </w:pPr>
      <w:r w:rsidRPr="003018A3">
        <w:rPr>
          <w:rFonts w:ascii="Times New Roman" w:hAnsi="Times New Roman" w:cs="Times New Roman"/>
          <w:sz w:val="24"/>
          <w:szCs w:val="24"/>
        </w:rPr>
        <w:t>10.1.14. В случае предоставления участником безотзывной банковской гарантии в качестве обеспечения заявки, взыскание денежных средств по такой банковской гарантии не производится. При уклонении участника, являющегося победителем/единственным участником, с которым принято решение заключить договор по итогам процедуры закупки, от заключения договора Заказчик осуществляет взыскание денежных средств по такой безотзывной банковской гарантии, предоставленной в качестве обеспечения заявки (если требование о внесении обеспечения заявки было установлено в извещении, документации), и удерживаются в пользу ИТАР-ТАСС.</w:t>
      </w:r>
    </w:p>
    <w:p w14:paraId="55B0AC78" w14:textId="77777777" w:rsidR="001D08E6" w:rsidRPr="003018A3" w:rsidRDefault="001D08E6" w:rsidP="001D08E6">
      <w:pPr>
        <w:pStyle w:val="ConsPlusNormal"/>
        <w:ind w:firstLine="709"/>
        <w:jc w:val="both"/>
        <w:rPr>
          <w:rFonts w:ascii="Times New Roman" w:hAnsi="Times New Roman" w:cs="Times New Roman"/>
          <w:sz w:val="24"/>
          <w:szCs w:val="24"/>
        </w:rPr>
      </w:pPr>
      <w:r w:rsidRPr="003018A3">
        <w:rPr>
          <w:rFonts w:ascii="Times New Roman" w:hAnsi="Times New Roman" w:cs="Times New Roman"/>
          <w:sz w:val="24"/>
          <w:szCs w:val="24"/>
        </w:rPr>
        <w:t>10.1.15.  Если в документации закупки, участниками которых являются только субъекты МСП; установлено требование к обеспечению исполнения договора, размер такого обеспечения:</w:t>
      </w:r>
    </w:p>
    <w:p w14:paraId="75D5643D" w14:textId="77777777" w:rsidR="001D08E6" w:rsidRPr="003018A3" w:rsidRDefault="001D08E6" w:rsidP="001D08E6">
      <w:pPr>
        <w:pStyle w:val="ConsPlusNormal"/>
        <w:ind w:firstLine="709"/>
        <w:jc w:val="both"/>
        <w:rPr>
          <w:rFonts w:ascii="Times New Roman" w:hAnsi="Times New Roman" w:cs="Times New Roman"/>
          <w:sz w:val="24"/>
          <w:szCs w:val="24"/>
        </w:rPr>
      </w:pPr>
      <w:r w:rsidRPr="003018A3">
        <w:rPr>
          <w:rFonts w:ascii="Times New Roman" w:hAnsi="Times New Roman" w:cs="Times New Roman"/>
          <w:sz w:val="24"/>
          <w:szCs w:val="24"/>
        </w:rPr>
        <w:t>а) не может превышать 5 (пять) процентов начальной (максимальной) цены договора (цены лота), если договором не предусмотрена выплата аванса;</w:t>
      </w:r>
    </w:p>
    <w:p w14:paraId="1673608A" w14:textId="77777777" w:rsidR="001D08E6" w:rsidRPr="003018A3" w:rsidRDefault="001D08E6" w:rsidP="001D08E6">
      <w:pPr>
        <w:pStyle w:val="ConsPlusNormal"/>
        <w:ind w:firstLine="709"/>
        <w:jc w:val="both"/>
        <w:rPr>
          <w:rFonts w:ascii="Times New Roman" w:hAnsi="Times New Roman" w:cs="Times New Roman"/>
          <w:sz w:val="24"/>
          <w:szCs w:val="24"/>
        </w:rPr>
      </w:pPr>
      <w:r w:rsidRPr="003018A3">
        <w:rPr>
          <w:rFonts w:ascii="Times New Roman" w:hAnsi="Times New Roman" w:cs="Times New Roman"/>
          <w:sz w:val="24"/>
          <w:szCs w:val="24"/>
        </w:rPr>
        <w:t>б) устанавливается в размере аванса, если договором предусмотрена выплата аванса.</w:t>
      </w:r>
    </w:p>
    <w:p w14:paraId="634B42A8" w14:textId="77777777" w:rsidR="001D08E6" w:rsidRPr="003018A3" w:rsidRDefault="001D08E6" w:rsidP="001D08E6">
      <w:pPr>
        <w:pStyle w:val="ConsPlusNormal"/>
        <w:ind w:firstLine="709"/>
        <w:jc w:val="both"/>
        <w:rPr>
          <w:rFonts w:ascii="Times New Roman" w:hAnsi="Times New Roman" w:cs="Times New Roman"/>
          <w:sz w:val="24"/>
          <w:szCs w:val="24"/>
        </w:rPr>
      </w:pPr>
      <w:r w:rsidRPr="003018A3">
        <w:rPr>
          <w:rFonts w:ascii="Times New Roman" w:hAnsi="Times New Roman" w:cs="Times New Roman"/>
          <w:sz w:val="24"/>
          <w:szCs w:val="24"/>
        </w:rPr>
        <w:t>10.1.16.  Если в документации о закупке, участниками которых являются только субъекты МСП, установлено требование к обеспечению исполнения договора, такое обеспечение может предоставляться участником закупки по его выбору:</w:t>
      </w:r>
    </w:p>
    <w:p w14:paraId="59490D88" w14:textId="77777777" w:rsidR="001D08E6" w:rsidRPr="003018A3" w:rsidRDefault="001D08E6" w:rsidP="00DF7533">
      <w:pPr>
        <w:pStyle w:val="ConsPlusNormal"/>
        <w:numPr>
          <w:ilvl w:val="0"/>
          <w:numId w:val="41"/>
        </w:numPr>
        <w:jc w:val="both"/>
        <w:rPr>
          <w:rFonts w:ascii="Times New Roman" w:hAnsi="Times New Roman" w:cs="Times New Roman"/>
          <w:sz w:val="24"/>
          <w:szCs w:val="24"/>
        </w:rPr>
      </w:pPr>
      <w:r w:rsidRPr="003018A3">
        <w:rPr>
          <w:rFonts w:ascii="Times New Roman" w:hAnsi="Times New Roman" w:cs="Times New Roman"/>
          <w:sz w:val="24"/>
          <w:szCs w:val="24"/>
        </w:rPr>
        <w:t>путем внесения денежных средств на счет, указанный в п. 10 раздела II документации или</w:t>
      </w:r>
    </w:p>
    <w:p w14:paraId="629906D3" w14:textId="77777777" w:rsidR="001D08E6" w:rsidRPr="003018A3" w:rsidRDefault="001D08E6" w:rsidP="00DF7533">
      <w:pPr>
        <w:pStyle w:val="ConsPlusNormal"/>
        <w:numPr>
          <w:ilvl w:val="0"/>
          <w:numId w:val="41"/>
        </w:numPr>
        <w:jc w:val="both"/>
        <w:rPr>
          <w:rFonts w:ascii="Times New Roman" w:hAnsi="Times New Roman" w:cs="Times New Roman"/>
          <w:sz w:val="24"/>
          <w:szCs w:val="24"/>
        </w:rPr>
      </w:pPr>
      <w:r w:rsidRPr="003018A3">
        <w:rPr>
          <w:rFonts w:ascii="Times New Roman" w:hAnsi="Times New Roman" w:cs="Times New Roman"/>
          <w:sz w:val="24"/>
          <w:szCs w:val="24"/>
        </w:rPr>
        <w:t>путем предоставления безотзывной банковской гарантии в соответствии с п. 4.11. настоящей документации.</w:t>
      </w:r>
    </w:p>
    <w:p w14:paraId="23A7C67D" w14:textId="77777777" w:rsidR="001D08E6" w:rsidRPr="003018A3" w:rsidRDefault="001D08E6" w:rsidP="001D08E6">
      <w:pPr>
        <w:pStyle w:val="ConsPlusNormal"/>
        <w:ind w:firstLine="709"/>
        <w:jc w:val="both"/>
        <w:rPr>
          <w:rFonts w:ascii="Times New Roman" w:hAnsi="Times New Roman" w:cs="Times New Roman"/>
          <w:sz w:val="24"/>
          <w:szCs w:val="24"/>
        </w:rPr>
      </w:pPr>
      <w:r w:rsidRPr="003018A3">
        <w:rPr>
          <w:rFonts w:ascii="Times New Roman" w:hAnsi="Times New Roman" w:cs="Times New Roman"/>
          <w:sz w:val="24"/>
          <w:szCs w:val="24"/>
        </w:rPr>
        <w:t xml:space="preserve">10.1.17.  При осуществлении закупки, участниками которой являются только субъекты МСП, договор заключается не ранее чем через 10 (десять) дней и не позднее чем через 20 (двадцать) дней с даты размещения в ЕИС и на ЭП итогового протокола, составленного по результатам закупки, за исключением случаев, когда в соответствии с законодательством РФ для заключения договора необходимо его одобрение органом управления ТАСС, а также случаев, когда действия (бездействие) ТАСС, комиссии по закупкам, оператора ЭП при осуществлении закупки обжалуются в антимонопольном органе. В указанных случаях договор должен быть заключен не позднее чем через 5 (пять) дней с даты указанного одобрения или с </w:t>
      </w:r>
      <w:r w:rsidRPr="003018A3">
        <w:rPr>
          <w:rFonts w:ascii="Times New Roman" w:hAnsi="Times New Roman" w:cs="Times New Roman"/>
          <w:sz w:val="24"/>
          <w:szCs w:val="24"/>
        </w:rPr>
        <w:lastRenderedPageBreak/>
        <w:t>даты вынесения решения антимонопольного органа по результатам обжалования действий (бездействия) ТАСС, комиссии по закупкам, оператора ЭП.</w:t>
      </w:r>
    </w:p>
    <w:p w14:paraId="76766A38" w14:textId="77777777" w:rsidR="001D08E6" w:rsidRPr="003018A3" w:rsidRDefault="001D08E6" w:rsidP="001D08E6">
      <w:pPr>
        <w:pStyle w:val="31"/>
        <w:spacing w:before="0" w:line="240" w:lineRule="auto"/>
        <w:ind w:firstLine="709"/>
        <w:jc w:val="both"/>
        <w:rPr>
          <w:rFonts w:ascii="Times New Roman" w:eastAsia="Times New Roman" w:hAnsi="Times New Roman" w:cs="Times New Roman"/>
          <w:b/>
          <w:noProof/>
          <w:color w:val="auto"/>
          <w:sz w:val="28"/>
          <w:lang w:eastAsia="ru-RU"/>
        </w:rPr>
      </w:pPr>
      <w:r w:rsidRPr="003018A3">
        <w:rPr>
          <w:rFonts w:ascii="Times New Roman" w:eastAsia="Times New Roman" w:hAnsi="Times New Roman" w:cs="Times New Roman"/>
          <w:b/>
          <w:noProof/>
          <w:sz w:val="28"/>
          <w:lang w:eastAsia="ru-RU"/>
        </w:rPr>
        <w:br w:type="page"/>
      </w:r>
    </w:p>
    <w:p w14:paraId="37D5EB1E" w14:textId="77777777" w:rsidR="001D08E6" w:rsidRPr="003018A3" w:rsidRDefault="001D08E6" w:rsidP="001D08E6">
      <w:pPr>
        <w:pStyle w:val="13"/>
        <w:spacing w:before="0" w:line="240" w:lineRule="auto"/>
        <w:jc w:val="center"/>
        <w:rPr>
          <w:rFonts w:ascii="Times New Roman" w:eastAsia="Times New Roman" w:hAnsi="Times New Roman" w:cs="Times New Roman"/>
          <w:b/>
          <w:noProof/>
          <w:color w:val="auto"/>
          <w:lang w:eastAsia="ru-RU"/>
        </w:rPr>
      </w:pPr>
      <w:bookmarkStart w:id="426" w:name="_Toc3818223"/>
      <w:bookmarkStart w:id="427" w:name="_Toc3818026"/>
      <w:bookmarkStart w:id="428" w:name="_Toc536018850"/>
      <w:bookmarkStart w:id="429" w:name="_Toc521348004"/>
      <w:bookmarkStart w:id="430" w:name="_Toc14076725"/>
      <w:r w:rsidRPr="003018A3">
        <w:rPr>
          <w:rFonts w:ascii="Times New Roman" w:eastAsia="Times New Roman" w:hAnsi="Times New Roman" w:cs="Times New Roman"/>
          <w:b/>
          <w:noProof/>
          <w:color w:val="auto"/>
          <w:lang w:eastAsia="ru-RU"/>
        </w:rPr>
        <w:lastRenderedPageBreak/>
        <w:t>РАЗДЕЛ II. ИНФОРМАЦИОННАЯ КАРТА</w:t>
      </w:r>
      <w:bookmarkEnd w:id="426"/>
      <w:bookmarkEnd w:id="427"/>
      <w:bookmarkEnd w:id="428"/>
      <w:bookmarkEnd w:id="429"/>
      <w:bookmarkEnd w:id="430"/>
    </w:p>
    <w:p w14:paraId="24A9B2A5" w14:textId="77777777" w:rsidR="001D08E6" w:rsidRPr="003018A3" w:rsidRDefault="001D08E6" w:rsidP="001D08E6">
      <w:pPr>
        <w:tabs>
          <w:tab w:val="left" w:pos="426"/>
          <w:tab w:val="right" w:leader="dot" w:pos="9923"/>
          <w:tab w:val="right" w:pos="10348"/>
        </w:tabs>
        <w:spacing w:after="0" w:line="240" w:lineRule="auto"/>
        <w:ind w:right="74"/>
        <w:jc w:val="center"/>
        <w:rPr>
          <w:rFonts w:ascii="Times New Roman" w:hAnsi="Times New Roman"/>
          <w:b/>
          <w:noProof/>
          <w:sz w:val="28"/>
          <w:szCs w:val="24"/>
          <w:lang w:eastAsia="ru-RU"/>
        </w:rPr>
      </w:pPr>
    </w:p>
    <w:p w14:paraId="1D372821" w14:textId="77777777" w:rsidR="001D08E6" w:rsidRPr="003018A3" w:rsidRDefault="001D08E6" w:rsidP="001D08E6">
      <w:pPr>
        <w:spacing w:after="0" w:line="240" w:lineRule="auto"/>
        <w:ind w:firstLine="709"/>
        <w:jc w:val="both"/>
        <w:rPr>
          <w:rFonts w:ascii="Times New Roman" w:hAnsi="Times New Roman"/>
          <w:sz w:val="24"/>
          <w:szCs w:val="24"/>
          <w:lang w:eastAsia="ru-RU"/>
        </w:rPr>
      </w:pPr>
      <w:r w:rsidRPr="003018A3">
        <w:rPr>
          <w:rFonts w:ascii="Times New Roman" w:hAnsi="Times New Roman"/>
          <w:sz w:val="24"/>
          <w:szCs w:val="24"/>
          <w:lang w:eastAsia="ru-RU"/>
        </w:rPr>
        <w:t>В случае наличия противоречий, разночтений, несоответствий между разделами I, III, IV, V и разделом II настоящей документации, необходимо руководствоваться информацией, установленной в настоящем разделе документации.</w:t>
      </w:r>
    </w:p>
    <w:p w14:paraId="680B38B3" w14:textId="77777777" w:rsidR="001D08E6" w:rsidRPr="003018A3" w:rsidRDefault="001D08E6" w:rsidP="001D08E6">
      <w:pPr>
        <w:spacing w:after="0" w:line="240" w:lineRule="auto"/>
        <w:ind w:firstLine="709"/>
        <w:jc w:val="both"/>
        <w:rPr>
          <w:rFonts w:ascii="Times New Roman" w:hAnsi="Times New Roman"/>
          <w:sz w:val="24"/>
          <w:szCs w:val="24"/>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262"/>
        <w:gridCol w:w="6906"/>
      </w:tblGrid>
      <w:tr w:rsidR="001D08E6" w:rsidRPr="003018A3" w14:paraId="6EE5A423" w14:textId="77777777" w:rsidTr="001D08E6">
        <w:trPr>
          <w:trHeight w:val="20"/>
        </w:trPr>
        <w:tc>
          <w:tcPr>
            <w:tcW w:w="291" w:type="pct"/>
            <w:tcBorders>
              <w:top w:val="single" w:sz="4" w:space="0" w:color="auto"/>
              <w:left w:val="single" w:sz="4" w:space="0" w:color="auto"/>
              <w:bottom w:val="single" w:sz="4" w:space="0" w:color="auto"/>
              <w:right w:val="single" w:sz="4" w:space="0" w:color="auto"/>
            </w:tcBorders>
            <w:hideMark/>
          </w:tcPr>
          <w:p w14:paraId="118B2C82" w14:textId="77777777" w:rsidR="001D08E6" w:rsidRPr="003018A3" w:rsidRDefault="001D08E6">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t>№</w:t>
            </w:r>
          </w:p>
          <w:p w14:paraId="233725E9" w14:textId="77777777" w:rsidR="001D08E6" w:rsidRPr="003018A3" w:rsidRDefault="001D08E6">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t>п/п</w:t>
            </w:r>
          </w:p>
        </w:tc>
        <w:tc>
          <w:tcPr>
            <w:tcW w:w="1162" w:type="pct"/>
            <w:tcBorders>
              <w:top w:val="single" w:sz="4" w:space="0" w:color="auto"/>
              <w:left w:val="single" w:sz="4" w:space="0" w:color="auto"/>
              <w:bottom w:val="single" w:sz="4" w:space="0" w:color="auto"/>
              <w:right w:val="single" w:sz="4" w:space="0" w:color="auto"/>
            </w:tcBorders>
            <w:hideMark/>
          </w:tcPr>
          <w:p w14:paraId="15B61558" w14:textId="77777777" w:rsidR="001D08E6" w:rsidRPr="003018A3" w:rsidRDefault="001D08E6">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t>Наименование п/п</w:t>
            </w:r>
          </w:p>
        </w:tc>
        <w:tc>
          <w:tcPr>
            <w:tcW w:w="3547" w:type="pct"/>
            <w:tcBorders>
              <w:top w:val="single" w:sz="4" w:space="0" w:color="auto"/>
              <w:left w:val="single" w:sz="4" w:space="0" w:color="auto"/>
              <w:bottom w:val="single" w:sz="4" w:space="0" w:color="auto"/>
              <w:right w:val="single" w:sz="4" w:space="0" w:color="auto"/>
            </w:tcBorders>
            <w:hideMark/>
          </w:tcPr>
          <w:p w14:paraId="055D7F34" w14:textId="77777777" w:rsidR="001D08E6" w:rsidRPr="003018A3" w:rsidRDefault="001D08E6">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t>Содержание п/п</w:t>
            </w:r>
          </w:p>
        </w:tc>
      </w:tr>
      <w:tr w:rsidR="001D08E6" w:rsidRPr="003018A3" w14:paraId="3132CA20" w14:textId="77777777" w:rsidTr="001D08E6">
        <w:trPr>
          <w:trHeight w:val="20"/>
        </w:trPr>
        <w:tc>
          <w:tcPr>
            <w:tcW w:w="291" w:type="pct"/>
            <w:tcBorders>
              <w:top w:val="single" w:sz="4" w:space="0" w:color="auto"/>
              <w:left w:val="single" w:sz="4" w:space="0" w:color="auto"/>
              <w:bottom w:val="single" w:sz="4" w:space="0" w:color="auto"/>
              <w:right w:val="single" w:sz="4" w:space="0" w:color="auto"/>
            </w:tcBorders>
            <w:hideMark/>
          </w:tcPr>
          <w:p w14:paraId="7AD6C008" w14:textId="77777777" w:rsidR="001D08E6" w:rsidRPr="003018A3" w:rsidRDefault="001D08E6">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t>1</w:t>
            </w:r>
          </w:p>
        </w:tc>
        <w:tc>
          <w:tcPr>
            <w:tcW w:w="1162" w:type="pct"/>
            <w:tcBorders>
              <w:top w:val="single" w:sz="4" w:space="0" w:color="auto"/>
              <w:left w:val="single" w:sz="4" w:space="0" w:color="auto"/>
              <w:bottom w:val="single" w:sz="4" w:space="0" w:color="auto"/>
              <w:right w:val="single" w:sz="4" w:space="0" w:color="auto"/>
            </w:tcBorders>
            <w:hideMark/>
          </w:tcPr>
          <w:p w14:paraId="1B91F3B6" w14:textId="77777777" w:rsidR="001D08E6" w:rsidRPr="003018A3" w:rsidRDefault="001D08E6">
            <w:pPr>
              <w:tabs>
                <w:tab w:val="left" w:pos="1080"/>
              </w:tabs>
              <w:spacing w:after="0" w:line="240" w:lineRule="auto"/>
              <w:rPr>
                <w:rFonts w:ascii="Times New Roman" w:hAnsi="Times New Roman"/>
                <w:b/>
                <w:sz w:val="20"/>
                <w:szCs w:val="20"/>
                <w:lang w:val="sr-Cyrl-CS" w:eastAsia="ru-RU"/>
              </w:rPr>
            </w:pPr>
            <w:r w:rsidRPr="003018A3">
              <w:rPr>
                <w:rFonts w:ascii="Times New Roman" w:hAnsi="Times New Roman"/>
                <w:b/>
                <w:sz w:val="20"/>
                <w:szCs w:val="20"/>
                <w:lang w:val="sr-Cyrl-CS" w:eastAsia="ru-RU"/>
              </w:rPr>
              <w:t>Заказчик</w:t>
            </w:r>
            <w:r w:rsidRPr="003018A3">
              <w:rPr>
                <w:rFonts w:ascii="Times New Roman" w:hAnsi="Times New Roman"/>
                <w:sz w:val="20"/>
                <w:lang w:val="sr-Cyrl-CS"/>
              </w:rPr>
              <w:t xml:space="preserve"> </w:t>
            </w:r>
          </w:p>
        </w:tc>
        <w:tc>
          <w:tcPr>
            <w:tcW w:w="3547" w:type="pct"/>
            <w:tcBorders>
              <w:top w:val="single" w:sz="4" w:space="0" w:color="auto"/>
              <w:left w:val="single" w:sz="4" w:space="0" w:color="auto"/>
              <w:bottom w:val="single" w:sz="4" w:space="0" w:color="auto"/>
              <w:right w:val="single" w:sz="4" w:space="0" w:color="auto"/>
            </w:tcBorders>
            <w:hideMark/>
          </w:tcPr>
          <w:p w14:paraId="493F49E2" w14:textId="77777777" w:rsidR="001D08E6" w:rsidRPr="000C6C9A" w:rsidRDefault="001D08E6" w:rsidP="007B2523">
            <w:pPr>
              <w:keepNext/>
              <w:keepLines/>
              <w:spacing w:after="0" w:line="240" w:lineRule="auto"/>
              <w:ind w:firstLine="177"/>
              <w:jc w:val="both"/>
              <w:rPr>
                <w:rFonts w:ascii="Times New Roman" w:hAnsi="Times New Roman"/>
                <w:sz w:val="20"/>
                <w:szCs w:val="20"/>
              </w:rPr>
            </w:pPr>
            <w:r w:rsidRPr="000C6C9A">
              <w:rPr>
                <w:rFonts w:ascii="Times New Roman" w:hAnsi="Times New Roman"/>
                <w:b/>
                <w:sz w:val="20"/>
                <w:szCs w:val="20"/>
              </w:rPr>
              <w:t>Наименование:</w:t>
            </w:r>
            <w:r w:rsidRPr="000C6C9A">
              <w:rPr>
                <w:rFonts w:ascii="Times New Roman" w:hAnsi="Times New Roman"/>
                <w:sz w:val="20"/>
                <w:szCs w:val="20"/>
              </w:rPr>
              <w:t xml:space="preserve"> федеральное государственное унитарное предприятие </w:t>
            </w:r>
            <w:bookmarkStart w:id="431" w:name="_Hlk493153827"/>
            <w:r w:rsidRPr="000C6C9A">
              <w:rPr>
                <w:rFonts w:ascii="Times New Roman" w:hAnsi="Times New Roman"/>
                <w:sz w:val="20"/>
                <w:szCs w:val="20"/>
              </w:rPr>
              <w:t>«Информационное телеграфное агентство России (ИТАР-ТАСС)»</w:t>
            </w:r>
            <w:bookmarkEnd w:id="431"/>
            <w:r w:rsidRPr="000C6C9A">
              <w:rPr>
                <w:rFonts w:ascii="Times New Roman" w:hAnsi="Times New Roman"/>
                <w:sz w:val="20"/>
                <w:szCs w:val="20"/>
              </w:rPr>
              <w:t xml:space="preserve"> (ИТАР-ТАСС, ТАСС).</w:t>
            </w:r>
          </w:p>
          <w:p w14:paraId="1C0248DB" w14:textId="77777777" w:rsidR="001D08E6" w:rsidRPr="000C6C9A" w:rsidRDefault="001D08E6" w:rsidP="007B2523">
            <w:pPr>
              <w:keepNext/>
              <w:keepLines/>
              <w:spacing w:after="0" w:line="240" w:lineRule="auto"/>
              <w:ind w:firstLine="177"/>
              <w:jc w:val="both"/>
              <w:rPr>
                <w:rFonts w:ascii="Times New Roman" w:hAnsi="Times New Roman"/>
                <w:sz w:val="20"/>
                <w:szCs w:val="20"/>
              </w:rPr>
            </w:pPr>
            <w:r w:rsidRPr="000C6C9A">
              <w:rPr>
                <w:rFonts w:ascii="Times New Roman" w:hAnsi="Times New Roman"/>
                <w:b/>
                <w:sz w:val="20"/>
                <w:szCs w:val="20"/>
              </w:rPr>
              <w:t>Место нахождения и почтовый адрес:</w:t>
            </w:r>
            <w:r w:rsidRPr="000C6C9A">
              <w:rPr>
                <w:rFonts w:ascii="Times New Roman" w:hAnsi="Times New Roman"/>
                <w:sz w:val="20"/>
                <w:szCs w:val="20"/>
              </w:rPr>
              <w:t xml:space="preserve"> 125993, г. Москва, Тверской бульвар, д. 10-12.</w:t>
            </w:r>
          </w:p>
          <w:p w14:paraId="1EB1C6AA" w14:textId="77777777" w:rsidR="001D08E6" w:rsidRPr="000C6C9A" w:rsidRDefault="001D08E6" w:rsidP="007B2523">
            <w:pPr>
              <w:keepNext/>
              <w:keepLines/>
              <w:spacing w:after="0" w:line="240" w:lineRule="auto"/>
              <w:ind w:firstLine="177"/>
              <w:jc w:val="both"/>
              <w:rPr>
                <w:rFonts w:ascii="Times New Roman" w:hAnsi="Times New Roman"/>
                <w:b/>
                <w:sz w:val="20"/>
                <w:szCs w:val="20"/>
              </w:rPr>
            </w:pPr>
            <w:r w:rsidRPr="000C6C9A">
              <w:rPr>
                <w:rFonts w:ascii="Times New Roman" w:hAnsi="Times New Roman"/>
                <w:b/>
                <w:sz w:val="20"/>
                <w:szCs w:val="20"/>
              </w:rPr>
              <w:t xml:space="preserve">Контактное лицо: </w:t>
            </w:r>
            <w:r w:rsidRPr="000C6C9A">
              <w:rPr>
                <w:rFonts w:ascii="Times New Roman" w:hAnsi="Times New Roman"/>
                <w:sz w:val="20"/>
                <w:szCs w:val="20"/>
              </w:rPr>
              <w:t>Хомякова Наталья Сергеевна.</w:t>
            </w:r>
          </w:p>
          <w:p w14:paraId="251F17B7" w14:textId="77777777" w:rsidR="001D08E6" w:rsidRPr="000C6C9A" w:rsidRDefault="001D08E6" w:rsidP="007B2523">
            <w:pPr>
              <w:keepNext/>
              <w:keepLines/>
              <w:spacing w:after="0" w:line="240" w:lineRule="auto"/>
              <w:ind w:firstLine="177"/>
              <w:jc w:val="both"/>
              <w:rPr>
                <w:rFonts w:ascii="Times New Roman" w:hAnsi="Times New Roman"/>
                <w:b/>
                <w:sz w:val="20"/>
                <w:szCs w:val="20"/>
              </w:rPr>
            </w:pPr>
            <w:r w:rsidRPr="000C6C9A">
              <w:rPr>
                <w:rFonts w:ascii="Times New Roman" w:hAnsi="Times New Roman"/>
                <w:b/>
                <w:sz w:val="20"/>
                <w:szCs w:val="20"/>
              </w:rPr>
              <w:t xml:space="preserve">Адрес электронной почты: </w:t>
            </w:r>
            <w:r w:rsidRPr="000C6C9A">
              <w:rPr>
                <w:rFonts w:ascii="Times New Roman" w:hAnsi="Times New Roman"/>
                <w:sz w:val="20"/>
                <w:szCs w:val="20"/>
              </w:rPr>
              <w:t>kolesova_n@tass.ru.</w:t>
            </w:r>
          </w:p>
          <w:p w14:paraId="34DD848C" w14:textId="77777777" w:rsidR="001D08E6" w:rsidRPr="000C6C9A" w:rsidRDefault="001D08E6" w:rsidP="007B2523">
            <w:pPr>
              <w:keepNext/>
              <w:keepLines/>
              <w:spacing w:after="0" w:line="240" w:lineRule="auto"/>
              <w:ind w:firstLine="177"/>
              <w:jc w:val="both"/>
              <w:rPr>
                <w:rFonts w:ascii="Times New Roman" w:hAnsi="Times New Roman"/>
                <w:sz w:val="20"/>
                <w:szCs w:val="20"/>
              </w:rPr>
            </w:pPr>
            <w:r w:rsidRPr="000C6C9A">
              <w:rPr>
                <w:rFonts w:ascii="Times New Roman" w:hAnsi="Times New Roman"/>
                <w:b/>
                <w:sz w:val="20"/>
                <w:szCs w:val="20"/>
              </w:rPr>
              <w:t>Номер контактного телефона:</w:t>
            </w:r>
            <w:r w:rsidRPr="000C6C9A">
              <w:rPr>
                <w:rFonts w:ascii="Times New Roman" w:hAnsi="Times New Roman"/>
                <w:sz w:val="20"/>
                <w:szCs w:val="20"/>
              </w:rPr>
              <w:t xml:space="preserve"> +7 (499) 791-04-44 (7521)</w:t>
            </w:r>
          </w:p>
        </w:tc>
      </w:tr>
      <w:tr w:rsidR="001D08E6" w:rsidRPr="003018A3" w14:paraId="68BB5CEB" w14:textId="77777777" w:rsidTr="001D08E6">
        <w:trPr>
          <w:trHeight w:val="20"/>
        </w:trPr>
        <w:tc>
          <w:tcPr>
            <w:tcW w:w="291" w:type="pct"/>
            <w:tcBorders>
              <w:top w:val="single" w:sz="4" w:space="0" w:color="auto"/>
              <w:left w:val="single" w:sz="4" w:space="0" w:color="auto"/>
              <w:bottom w:val="single" w:sz="4" w:space="0" w:color="auto"/>
              <w:right w:val="single" w:sz="4" w:space="0" w:color="auto"/>
            </w:tcBorders>
            <w:hideMark/>
          </w:tcPr>
          <w:p w14:paraId="0480EA3F" w14:textId="77777777" w:rsidR="001D08E6" w:rsidRPr="003018A3" w:rsidRDefault="001D08E6">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t>2</w:t>
            </w:r>
          </w:p>
        </w:tc>
        <w:tc>
          <w:tcPr>
            <w:tcW w:w="1162" w:type="pct"/>
            <w:tcBorders>
              <w:top w:val="single" w:sz="4" w:space="0" w:color="auto"/>
              <w:left w:val="single" w:sz="4" w:space="0" w:color="auto"/>
              <w:bottom w:val="single" w:sz="4" w:space="0" w:color="auto"/>
              <w:right w:val="single" w:sz="4" w:space="0" w:color="auto"/>
            </w:tcBorders>
            <w:hideMark/>
          </w:tcPr>
          <w:p w14:paraId="60A72456" w14:textId="77777777" w:rsidR="001D08E6" w:rsidRPr="003018A3" w:rsidRDefault="001D08E6">
            <w:pPr>
              <w:tabs>
                <w:tab w:val="left" w:pos="1080"/>
              </w:tabs>
              <w:spacing w:after="0" w:line="240" w:lineRule="auto"/>
              <w:rPr>
                <w:rFonts w:ascii="Times New Roman" w:hAnsi="Times New Roman"/>
                <w:b/>
                <w:sz w:val="20"/>
                <w:szCs w:val="20"/>
                <w:lang w:val="sr-Cyrl-CS"/>
              </w:rPr>
            </w:pPr>
            <w:r w:rsidRPr="003018A3">
              <w:rPr>
                <w:rFonts w:ascii="Times New Roman" w:hAnsi="Times New Roman"/>
                <w:b/>
                <w:sz w:val="20"/>
                <w:szCs w:val="20"/>
                <w:lang w:val="sr-Cyrl-CS"/>
              </w:rPr>
              <w:t xml:space="preserve">Организатор закупки </w:t>
            </w:r>
          </w:p>
        </w:tc>
        <w:tc>
          <w:tcPr>
            <w:tcW w:w="3547" w:type="pct"/>
            <w:tcBorders>
              <w:top w:val="single" w:sz="4" w:space="0" w:color="auto"/>
              <w:left w:val="single" w:sz="4" w:space="0" w:color="auto"/>
              <w:bottom w:val="single" w:sz="4" w:space="0" w:color="auto"/>
              <w:right w:val="single" w:sz="4" w:space="0" w:color="auto"/>
            </w:tcBorders>
            <w:hideMark/>
          </w:tcPr>
          <w:p w14:paraId="0729F2F4" w14:textId="77777777" w:rsidR="001D08E6" w:rsidRPr="000C6C9A" w:rsidRDefault="001D08E6" w:rsidP="007B2523">
            <w:pPr>
              <w:keepNext/>
              <w:keepLines/>
              <w:spacing w:after="0" w:line="240" w:lineRule="auto"/>
              <w:ind w:firstLine="177"/>
              <w:jc w:val="both"/>
              <w:rPr>
                <w:rFonts w:ascii="Times New Roman" w:hAnsi="Times New Roman"/>
                <w:sz w:val="20"/>
                <w:szCs w:val="20"/>
              </w:rPr>
            </w:pPr>
            <w:r w:rsidRPr="000C6C9A">
              <w:rPr>
                <w:rFonts w:ascii="Times New Roman" w:hAnsi="Times New Roman"/>
                <w:b/>
                <w:sz w:val="20"/>
                <w:szCs w:val="20"/>
              </w:rPr>
              <w:t>Наименование:</w:t>
            </w:r>
            <w:r w:rsidRPr="000C6C9A">
              <w:rPr>
                <w:rFonts w:ascii="Times New Roman" w:hAnsi="Times New Roman"/>
                <w:sz w:val="20"/>
                <w:szCs w:val="20"/>
              </w:rPr>
              <w:t xml:space="preserve"> Общество с ограниченной ответственностью «Научный центр консалтинга и маркетинговых исследований».</w:t>
            </w:r>
          </w:p>
          <w:p w14:paraId="69192A3C" w14:textId="77777777" w:rsidR="000C6C9A" w:rsidRPr="000C6C9A" w:rsidRDefault="000C6C9A" w:rsidP="007B2523">
            <w:pPr>
              <w:keepNext/>
              <w:keepLines/>
              <w:spacing w:after="0" w:line="240" w:lineRule="auto"/>
              <w:ind w:firstLine="177"/>
              <w:jc w:val="both"/>
              <w:rPr>
                <w:rFonts w:ascii="Times New Roman" w:hAnsi="Times New Roman"/>
                <w:sz w:val="20"/>
                <w:szCs w:val="20"/>
              </w:rPr>
            </w:pPr>
            <w:r w:rsidRPr="000C6C9A">
              <w:rPr>
                <w:rFonts w:ascii="Times New Roman" w:hAnsi="Times New Roman"/>
                <w:b/>
                <w:sz w:val="20"/>
                <w:szCs w:val="20"/>
              </w:rPr>
              <w:t>Место нахождения и почтовый адрес:</w:t>
            </w:r>
            <w:r w:rsidRPr="000C6C9A">
              <w:rPr>
                <w:sz w:val="20"/>
                <w:szCs w:val="20"/>
              </w:rPr>
              <w:t xml:space="preserve"> </w:t>
            </w:r>
            <w:r w:rsidRPr="000C6C9A">
              <w:rPr>
                <w:rFonts w:ascii="Times New Roman" w:hAnsi="Times New Roman"/>
                <w:sz w:val="20"/>
                <w:szCs w:val="20"/>
              </w:rPr>
              <w:t>119421 г. Москва, ул. Обручева, д. 11, эт. 2, пом. V, ком. 2Б.</w:t>
            </w:r>
          </w:p>
          <w:p w14:paraId="05763A15" w14:textId="77777777" w:rsidR="000C6C9A" w:rsidRPr="000C6C9A" w:rsidRDefault="000C6C9A" w:rsidP="007B2523">
            <w:pPr>
              <w:keepNext/>
              <w:keepLines/>
              <w:spacing w:after="0" w:line="240" w:lineRule="auto"/>
              <w:ind w:firstLine="177"/>
              <w:jc w:val="both"/>
              <w:rPr>
                <w:rFonts w:ascii="Times New Roman" w:hAnsi="Times New Roman"/>
                <w:sz w:val="20"/>
                <w:szCs w:val="20"/>
              </w:rPr>
            </w:pPr>
            <w:r w:rsidRPr="000C6C9A">
              <w:rPr>
                <w:rFonts w:ascii="Times New Roman" w:hAnsi="Times New Roman"/>
                <w:b/>
                <w:sz w:val="20"/>
                <w:szCs w:val="20"/>
              </w:rPr>
              <w:t xml:space="preserve">Контактное лицо: </w:t>
            </w:r>
            <w:r w:rsidRPr="000C6C9A">
              <w:rPr>
                <w:rFonts w:ascii="Times New Roman" w:hAnsi="Times New Roman"/>
                <w:sz w:val="20"/>
                <w:szCs w:val="20"/>
              </w:rPr>
              <w:t>Левков Леонид Эдуардович.</w:t>
            </w:r>
          </w:p>
          <w:p w14:paraId="239EFBE4" w14:textId="77777777" w:rsidR="000C6C9A" w:rsidRPr="000C6C9A" w:rsidRDefault="000C6C9A" w:rsidP="007B2523">
            <w:pPr>
              <w:keepNext/>
              <w:keepLines/>
              <w:spacing w:after="0" w:line="240" w:lineRule="auto"/>
              <w:ind w:firstLine="177"/>
              <w:jc w:val="both"/>
              <w:rPr>
                <w:rFonts w:ascii="Times New Roman" w:hAnsi="Times New Roman"/>
                <w:b/>
                <w:sz w:val="20"/>
                <w:szCs w:val="20"/>
              </w:rPr>
            </w:pPr>
            <w:r w:rsidRPr="000C6C9A">
              <w:rPr>
                <w:rFonts w:ascii="Times New Roman" w:hAnsi="Times New Roman"/>
                <w:b/>
                <w:sz w:val="20"/>
                <w:szCs w:val="20"/>
              </w:rPr>
              <w:t xml:space="preserve">Адрес электронной почты: </w:t>
            </w:r>
            <w:r w:rsidRPr="000C6C9A">
              <w:rPr>
                <w:rFonts w:ascii="Times New Roman" w:hAnsi="Times New Roman"/>
                <w:sz w:val="20"/>
                <w:szCs w:val="20"/>
              </w:rPr>
              <w:t>ncentrmarketinga@gmail.com.</w:t>
            </w:r>
          </w:p>
          <w:p w14:paraId="25B69693" w14:textId="6B468F65" w:rsidR="001D08E6" w:rsidRPr="000C6C9A" w:rsidRDefault="000C6C9A" w:rsidP="007B2523">
            <w:pPr>
              <w:keepNext/>
              <w:keepLines/>
              <w:spacing w:after="0" w:line="240" w:lineRule="auto"/>
              <w:ind w:firstLine="177"/>
              <w:jc w:val="both"/>
              <w:rPr>
                <w:rFonts w:ascii="Times New Roman" w:hAnsi="Times New Roman"/>
                <w:sz w:val="20"/>
                <w:szCs w:val="20"/>
              </w:rPr>
            </w:pPr>
            <w:r w:rsidRPr="000C6C9A">
              <w:rPr>
                <w:rFonts w:ascii="Times New Roman" w:hAnsi="Times New Roman"/>
                <w:b/>
                <w:sz w:val="20"/>
                <w:szCs w:val="20"/>
              </w:rPr>
              <w:t xml:space="preserve">Номер контактного телефона: </w:t>
            </w:r>
            <w:r w:rsidRPr="000C6C9A">
              <w:rPr>
                <w:rFonts w:ascii="Times New Roman" w:hAnsi="Times New Roman"/>
                <w:sz w:val="20"/>
                <w:szCs w:val="20"/>
              </w:rPr>
              <w:t>+7 (495) 142-42-30 или +7 (977) 689-69-48.</w:t>
            </w:r>
          </w:p>
        </w:tc>
      </w:tr>
      <w:tr w:rsidR="001D08E6" w:rsidRPr="003018A3" w14:paraId="2058AC80" w14:textId="77777777" w:rsidTr="001D08E6">
        <w:trPr>
          <w:trHeight w:val="20"/>
        </w:trPr>
        <w:tc>
          <w:tcPr>
            <w:tcW w:w="291" w:type="pct"/>
            <w:tcBorders>
              <w:top w:val="single" w:sz="4" w:space="0" w:color="auto"/>
              <w:left w:val="single" w:sz="4" w:space="0" w:color="auto"/>
              <w:bottom w:val="single" w:sz="4" w:space="0" w:color="auto"/>
              <w:right w:val="single" w:sz="4" w:space="0" w:color="auto"/>
            </w:tcBorders>
            <w:hideMark/>
          </w:tcPr>
          <w:p w14:paraId="76E88334" w14:textId="77777777" w:rsidR="001D08E6" w:rsidRPr="003018A3" w:rsidRDefault="001D08E6">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t>3</w:t>
            </w:r>
          </w:p>
        </w:tc>
        <w:tc>
          <w:tcPr>
            <w:tcW w:w="1162" w:type="pct"/>
            <w:tcBorders>
              <w:top w:val="single" w:sz="4" w:space="0" w:color="auto"/>
              <w:left w:val="single" w:sz="4" w:space="0" w:color="auto"/>
              <w:bottom w:val="single" w:sz="4" w:space="0" w:color="auto"/>
              <w:right w:val="single" w:sz="4" w:space="0" w:color="auto"/>
            </w:tcBorders>
            <w:hideMark/>
          </w:tcPr>
          <w:p w14:paraId="50FE47F1" w14:textId="77777777" w:rsidR="001D08E6" w:rsidRPr="003018A3" w:rsidRDefault="001D08E6">
            <w:pPr>
              <w:spacing w:after="0" w:line="240" w:lineRule="auto"/>
              <w:rPr>
                <w:rFonts w:ascii="Times New Roman" w:hAnsi="Times New Roman"/>
                <w:b/>
                <w:sz w:val="20"/>
                <w:szCs w:val="20"/>
                <w:lang w:eastAsia="ru-RU"/>
              </w:rPr>
            </w:pPr>
            <w:r w:rsidRPr="003018A3">
              <w:rPr>
                <w:rFonts w:ascii="Times New Roman" w:hAnsi="Times New Roman"/>
                <w:b/>
                <w:sz w:val="20"/>
                <w:szCs w:val="20"/>
                <w:lang w:eastAsia="ru-RU"/>
              </w:rPr>
              <w:t xml:space="preserve">ЭП и Оператор ЭП </w:t>
            </w:r>
          </w:p>
        </w:tc>
        <w:tc>
          <w:tcPr>
            <w:tcW w:w="3547" w:type="pct"/>
            <w:tcBorders>
              <w:top w:val="single" w:sz="4" w:space="0" w:color="auto"/>
              <w:left w:val="single" w:sz="4" w:space="0" w:color="auto"/>
              <w:bottom w:val="single" w:sz="4" w:space="0" w:color="auto"/>
              <w:right w:val="single" w:sz="4" w:space="0" w:color="auto"/>
            </w:tcBorders>
            <w:hideMark/>
          </w:tcPr>
          <w:p w14:paraId="461AD1AD" w14:textId="77777777" w:rsidR="001D08E6" w:rsidRPr="003018A3" w:rsidRDefault="001D08E6" w:rsidP="007B2523">
            <w:pPr>
              <w:shd w:val="clear" w:color="auto" w:fill="FFFFFF"/>
              <w:spacing w:after="0" w:line="240" w:lineRule="auto"/>
              <w:ind w:firstLine="177"/>
              <w:jc w:val="both"/>
              <w:rPr>
                <w:rFonts w:ascii="Helvetica" w:hAnsi="Helvetica"/>
                <w:szCs w:val="24"/>
                <w:lang w:eastAsia="ru-RU"/>
              </w:rPr>
            </w:pPr>
            <w:r w:rsidRPr="003018A3">
              <w:rPr>
                <w:rFonts w:ascii="Times New Roman" w:hAnsi="Times New Roman"/>
                <w:b/>
                <w:bCs/>
                <w:sz w:val="20"/>
                <w:szCs w:val="21"/>
                <w:lang w:eastAsia="ru-RU"/>
              </w:rPr>
              <w:t>Наименование ЭП:</w:t>
            </w:r>
            <w:r w:rsidRPr="003018A3">
              <w:rPr>
                <w:rFonts w:ascii="Times New Roman" w:hAnsi="Times New Roman"/>
                <w:sz w:val="20"/>
                <w:szCs w:val="21"/>
                <w:lang w:eastAsia="ru-RU"/>
              </w:rPr>
              <w:t> Российский аукционный дом</w:t>
            </w:r>
          </w:p>
          <w:p w14:paraId="0DEAAD9F" w14:textId="77777777" w:rsidR="001D08E6" w:rsidRPr="003018A3" w:rsidRDefault="001D08E6" w:rsidP="007B2523">
            <w:pPr>
              <w:shd w:val="clear" w:color="auto" w:fill="FFFFFF"/>
              <w:spacing w:after="0" w:line="240" w:lineRule="auto"/>
              <w:ind w:firstLine="177"/>
              <w:jc w:val="both"/>
              <w:rPr>
                <w:rFonts w:ascii="Helvetica" w:hAnsi="Helvetica"/>
                <w:szCs w:val="24"/>
                <w:lang w:eastAsia="ru-RU"/>
              </w:rPr>
            </w:pPr>
            <w:r w:rsidRPr="003018A3">
              <w:rPr>
                <w:rFonts w:ascii="Times New Roman" w:hAnsi="Times New Roman"/>
                <w:b/>
                <w:bCs/>
                <w:sz w:val="20"/>
                <w:szCs w:val="21"/>
                <w:lang w:eastAsia="ru-RU"/>
              </w:rPr>
              <w:t>Адрес ЭП:</w:t>
            </w:r>
            <w:r w:rsidRPr="003018A3">
              <w:rPr>
                <w:rFonts w:ascii="Times New Roman" w:hAnsi="Times New Roman"/>
                <w:sz w:val="20"/>
                <w:szCs w:val="21"/>
                <w:lang w:eastAsia="ru-RU"/>
              </w:rPr>
              <w:t> </w:t>
            </w:r>
            <w:hyperlink r:id="rId10" w:tgtFrame="_blank" w:history="1">
              <w:r w:rsidRPr="003018A3">
                <w:rPr>
                  <w:rStyle w:val="af2"/>
                  <w:rFonts w:ascii="Times New Roman" w:hAnsi="Times New Roman"/>
                  <w:color w:val="auto"/>
                  <w:sz w:val="20"/>
                  <w:szCs w:val="21"/>
                  <w:lang w:eastAsia="ru-RU"/>
                </w:rPr>
                <w:t>https://msp.lot-online.ru/</w:t>
              </w:r>
            </w:hyperlink>
          </w:p>
          <w:p w14:paraId="7F136315" w14:textId="77777777" w:rsidR="001D08E6" w:rsidRPr="003018A3" w:rsidRDefault="001D08E6" w:rsidP="007B2523">
            <w:pPr>
              <w:shd w:val="clear" w:color="auto" w:fill="FFFFFF"/>
              <w:spacing w:after="0" w:line="240" w:lineRule="auto"/>
              <w:ind w:firstLine="177"/>
              <w:jc w:val="both"/>
              <w:rPr>
                <w:rFonts w:ascii="Helvetica" w:hAnsi="Helvetica"/>
                <w:szCs w:val="24"/>
                <w:lang w:eastAsia="ru-RU"/>
              </w:rPr>
            </w:pPr>
            <w:r w:rsidRPr="003018A3">
              <w:rPr>
                <w:rFonts w:ascii="Times New Roman" w:hAnsi="Times New Roman"/>
                <w:b/>
                <w:bCs/>
                <w:sz w:val="20"/>
                <w:szCs w:val="21"/>
                <w:lang w:eastAsia="ru-RU"/>
              </w:rPr>
              <w:t>Наименование Оператора ЭП:</w:t>
            </w:r>
            <w:r w:rsidRPr="003018A3">
              <w:rPr>
                <w:rFonts w:ascii="Times New Roman" w:hAnsi="Times New Roman"/>
                <w:sz w:val="20"/>
                <w:szCs w:val="21"/>
                <w:lang w:eastAsia="ru-RU"/>
              </w:rPr>
              <w:t> Акционерное общество «Российский аукционный дом».</w:t>
            </w:r>
          </w:p>
          <w:p w14:paraId="25CD10EB" w14:textId="77777777" w:rsidR="001D08E6" w:rsidRPr="003018A3" w:rsidRDefault="001D08E6" w:rsidP="007B2523">
            <w:pPr>
              <w:shd w:val="clear" w:color="auto" w:fill="FFFFFF"/>
              <w:spacing w:after="0" w:line="240" w:lineRule="auto"/>
              <w:ind w:firstLine="177"/>
              <w:jc w:val="both"/>
              <w:rPr>
                <w:rFonts w:ascii="Helvetica" w:hAnsi="Helvetica"/>
                <w:szCs w:val="24"/>
                <w:lang w:eastAsia="ru-RU"/>
              </w:rPr>
            </w:pPr>
            <w:r w:rsidRPr="003018A3">
              <w:rPr>
                <w:rFonts w:ascii="Times New Roman" w:hAnsi="Times New Roman"/>
                <w:b/>
                <w:bCs/>
                <w:sz w:val="20"/>
                <w:szCs w:val="21"/>
                <w:lang w:eastAsia="ru-RU"/>
              </w:rPr>
              <w:t>Место нахождения и почтовый адрес:</w:t>
            </w:r>
            <w:r w:rsidRPr="003018A3">
              <w:rPr>
                <w:rFonts w:ascii="Times New Roman" w:hAnsi="Times New Roman"/>
                <w:sz w:val="20"/>
                <w:szCs w:val="21"/>
                <w:lang w:eastAsia="ru-RU"/>
              </w:rPr>
              <w:t> 190000, Санкт-Петербург, переулок Гривцова, дом 5, лит. В</w:t>
            </w:r>
          </w:p>
          <w:p w14:paraId="470EDD9D" w14:textId="77777777" w:rsidR="001D08E6" w:rsidRPr="003018A3" w:rsidRDefault="001D08E6" w:rsidP="007B2523">
            <w:pPr>
              <w:keepNext/>
              <w:keepLines/>
              <w:spacing w:after="0" w:line="240" w:lineRule="auto"/>
              <w:ind w:firstLine="177"/>
              <w:jc w:val="both"/>
              <w:rPr>
                <w:rFonts w:ascii="Times New Roman" w:hAnsi="Times New Roman"/>
                <w:sz w:val="20"/>
                <w:szCs w:val="20"/>
                <w:lang w:eastAsia="ru-RU"/>
              </w:rPr>
            </w:pPr>
            <w:r w:rsidRPr="003018A3">
              <w:rPr>
                <w:rFonts w:ascii="Times New Roman" w:hAnsi="Times New Roman"/>
                <w:b/>
                <w:bCs/>
                <w:sz w:val="20"/>
                <w:szCs w:val="20"/>
                <w:lang w:eastAsia="ru-RU"/>
              </w:rPr>
              <w:t>Контактный телефон Оператора ЭП: </w:t>
            </w:r>
            <w:r w:rsidRPr="003018A3">
              <w:rPr>
                <w:rFonts w:ascii="Times New Roman" w:hAnsi="Times New Roman"/>
                <w:bCs/>
                <w:sz w:val="20"/>
                <w:szCs w:val="20"/>
                <w:lang w:eastAsia="ru-RU"/>
              </w:rPr>
              <w:t>8</w:t>
            </w:r>
            <w:r w:rsidRPr="003018A3">
              <w:rPr>
                <w:rFonts w:ascii="Times New Roman" w:hAnsi="Times New Roman"/>
                <w:sz w:val="20"/>
                <w:szCs w:val="20"/>
                <w:u w:val="single"/>
                <w:lang w:eastAsia="ru-RU"/>
              </w:rPr>
              <w:t>(800)777-57-57</w:t>
            </w:r>
            <w:r w:rsidRPr="003018A3">
              <w:rPr>
                <w:rFonts w:ascii="Times New Roman" w:hAnsi="Times New Roman"/>
                <w:sz w:val="20"/>
                <w:szCs w:val="20"/>
                <w:lang w:eastAsia="ru-RU"/>
              </w:rPr>
              <w:t> – Центр поддержки клиентов (по вопросам работы на ЭП). Время работы: 09:00-21:00 (по МСК)</w:t>
            </w:r>
          </w:p>
        </w:tc>
      </w:tr>
      <w:tr w:rsidR="001D08E6" w:rsidRPr="003018A3" w14:paraId="490D907D" w14:textId="77777777" w:rsidTr="001D08E6">
        <w:trPr>
          <w:trHeight w:val="20"/>
        </w:trPr>
        <w:tc>
          <w:tcPr>
            <w:tcW w:w="291" w:type="pct"/>
            <w:tcBorders>
              <w:top w:val="single" w:sz="4" w:space="0" w:color="auto"/>
              <w:left w:val="single" w:sz="4" w:space="0" w:color="auto"/>
              <w:bottom w:val="single" w:sz="4" w:space="0" w:color="auto"/>
              <w:right w:val="single" w:sz="4" w:space="0" w:color="auto"/>
            </w:tcBorders>
            <w:hideMark/>
          </w:tcPr>
          <w:p w14:paraId="04DE6386" w14:textId="77777777" w:rsidR="001D08E6" w:rsidRPr="003018A3" w:rsidRDefault="001D08E6">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t>4</w:t>
            </w:r>
          </w:p>
        </w:tc>
        <w:tc>
          <w:tcPr>
            <w:tcW w:w="1162" w:type="pct"/>
            <w:tcBorders>
              <w:top w:val="single" w:sz="4" w:space="0" w:color="auto"/>
              <w:left w:val="single" w:sz="4" w:space="0" w:color="auto"/>
              <w:bottom w:val="single" w:sz="4" w:space="0" w:color="auto"/>
              <w:right w:val="single" w:sz="4" w:space="0" w:color="auto"/>
            </w:tcBorders>
            <w:hideMark/>
          </w:tcPr>
          <w:p w14:paraId="629CC7EC" w14:textId="77777777" w:rsidR="001D08E6" w:rsidRPr="003018A3" w:rsidRDefault="001D08E6">
            <w:pPr>
              <w:spacing w:after="0" w:line="240" w:lineRule="auto"/>
              <w:rPr>
                <w:rFonts w:ascii="Times New Roman" w:hAnsi="Times New Roman"/>
                <w:b/>
                <w:sz w:val="20"/>
                <w:szCs w:val="20"/>
                <w:lang w:eastAsia="ru-RU"/>
              </w:rPr>
            </w:pPr>
            <w:r w:rsidRPr="003018A3">
              <w:rPr>
                <w:rFonts w:ascii="Times New Roman" w:hAnsi="Times New Roman"/>
                <w:b/>
                <w:sz w:val="20"/>
                <w:szCs w:val="20"/>
                <w:lang w:eastAsia="ru-RU"/>
              </w:rPr>
              <w:t xml:space="preserve">Способ закупки </w:t>
            </w:r>
          </w:p>
        </w:tc>
        <w:tc>
          <w:tcPr>
            <w:tcW w:w="3547" w:type="pct"/>
            <w:tcBorders>
              <w:top w:val="single" w:sz="4" w:space="0" w:color="auto"/>
              <w:left w:val="single" w:sz="4" w:space="0" w:color="auto"/>
              <w:bottom w:val="single" w:sz="4" w:space="0" w:color="auto"/>
              <w:right w:val="single" w:sz="4" w:space="0" w:color="auto"/>
            </w:tcBorders>
            <w:hideMark/>
          </w:tcPr>
          <w:p w14:paraId="33AE8413" w14:textId="5CACCAB8" w:rsidR="001D08E6" w:rsidRPr="003018A3" w:rsidRDefault="001D08E6">
            <w:pPr>
              <w:spacing w:after="0" w:line="240" w:lineRule="auto"/>
              <w:ind w:firstLine="210"/>
              <w:jc w:val="both"/>
              <w:rPr>
                <w:rFonts w:ascii="Times New Roman" w:hAnsi="Times New Roman"/>
                <w:b/>
                <w:sz w:val="20"/>
                <w:szCs w:val="20"/>
                <w:lang w:eastAsia="ru-RU"/>
              </w:rPr>
            </w:pPr>
            <w:r w:rsidRPr="003018A3">
              <w:rPr>
                <w:rFonts w:ascii="Times New Roman" w:hAnsi="Times New Roman"/>
                <w:b/>
                <w:sz w:val="20"/>
                <w:szCs w:val="20"/>
                <w:lang w:eastAsia="ru-RU"/>
              </w:rPr>
              <w:t xml:space="preserve">Способ закупки: </w:t>
            </w:r>
            <w:r w:rsidRPr="003018A3">
              <w:rPr>
                <w:rFonts w:ascii="Times New Roman" w:hAnsi="Times New Roman"/>
                <w:sz w:val="20"/>
                <w:szCs w:val="20"/>
                <w:lang w:eastAsia="ru-RU"/>
              </w:rPr>
              <w:t>запрос предложений в электронной форме</w:t>
            </w:r>
          </w:p>
        </w:tc>
      </w:tr>
      <w:tr w:rsidR="001D08E6" w:rsidRPr="003018A3" w14:paraId="643BC900" w14:textId="77777777" w:rsidTr="001D08E6">
        <w:trPr>
          <w:trHeight w:val="20"/>
        </w:trPr>
        <w:tc>
          <w:tcPr>
            <w:tcW w:w="291" w:type="pct"/>
            <w:tcBorders>
              <w:top w:val="single" w:sz="4" w:space="0" w:color="auto"/>
              <w:left w:val="single" w:sz="4" w:space="0" w:color="auto"/>
              <w:bottom w:val="single" w:sz="4" w:space="0" w:color="auto"/>
              <w:right w:val="single" w:sz="4" w:space="0" w:color="auto"/>
            </w:tcBorders>
            <w:hideMark/>
          </w:tcPr>
          <w:p w14:paraId="286CDF1B" w14:textId="77777777" w:rsidR="001D08E6" w:rsidRPr="003018A3" w:rsidRDefault="001D08E6">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t>5</w:t>
            </w:r>
          </w:p>
        </w:tc>
        <w:tc>
          <w:tcPr>
            <w:tcW w:w="1162" w:type="pct"/>
            <w:tcBorders>
              <w:top w:val="single" w:sz="4" w:space="0" w:color="auto"/>
              <w:left w:val="single" w:sz="4" w:space="0" w:color="auto"/>
              <w:bottom w:val="single" w:sz="4" w:space="0" w:color="auto"/>
              <w:right w:val="single" w:sz="4" w:space="0" w:color="auto"/>
            </w:tcBorders>
            <w:hideMark/>
          </w:tcPr>
          <w:p w14:paraId="73B7E486" w14:textId="77777777" w:rsidR="001D08E6" w:rsidRPr="003018A3" w:rsidRDefault="001D08E6">
            <w:pPr>
              <w:spacing w:after="0" w:line="240" w:lineRule="auto"/>
              <w:rPr>
                <w:rFonts w:ascii="Times New Roman" w:hAnsi="Times New Roman"/>
                <w:b/>
                <w:sz w:val="20"/>
                <w:szCs w:val="20"/>
                <w:lang w:eastAsia="ru-RU"/>
              </w:rPr>
            </w:pPr>
            <w:r w:rsidRPr="003018A3">
              <w:rPr>
                <w:rFonts w:ascii="Times New Roman" w:hAnsi="Times New Roman"/>
                <w:b/>
                <w:sz w:val="20"/>
                <w:szCs w:val="20"/>
                <w:lang w:eastAsia="ru-RU"/>
              </w:rPr>
              <w:t xml:space="preserve">Наименование предмета договора. </w:t>
            </w:r>
          </w:p>
          <w:p w14:paraId="70C6E116" w14:textId="77777777" w:rsidR="001D08E6" w:rsidRPr="003018A3" w:rsidRDefault="001D08E6">
            <w:pPr>
              <w:spacing w:after="0" w:line="240" w:lineRule="auto"/>
              <w:rPr>
                <w:rFonts w:ascii="Times New Roman" w:hAnsi="Times New Roman"/>
                <w:b/>
                <w:sz w:val="20"/>
                <w:szCs w:val="20"/>
                <w:lang w:eastAsia="ru-RU"/>
              </w:rPr>
            </w:pPr>
            <w:r w:rsidRPr="003018A3">
              <w:rPr>
                <w:rFonts w:ascii="Times New Roman" w:hAnsi="Times New Roman"/>
                <w:b/>
                <w:sz w:val="20"/>
                <w:szCs w:val="20"/>
                <w:lang w:eastAsia="ru-RU"/>
              </w:rPr>
              <w:t>Количество поставляемых товаров, объем выполняемых работ, оказываемых услуг.</w:t>
            </w:r>
          </w:p>
          <w:p w14:paraId="18B6054D" w14:textId="77777777" w:rsidR="001D08E6" w:rsidRPr="003018A3" w:rsidRDefault="001D08E6">
            <w:pPr>
              <w:spacing w:after="0" w:line="240" w:lineRule="auto"/>
              <w:rPr>
                <w:rFonts w:ascii="Times New Roman" w:hAnsi="Times New Roman"/>
                <w:b/>
                <w:sz w:val="20"/>
                <w:szCs w:val="20"/>
                <w:lang w:eastAsia="ru-RU"/>
              </w:rPr>
            </w:pPr>
            <w:r w:rsidRPr="003018A3">
              <w:rPr>
                <w:rFonts w:ascii="Times New Roman" w:hAnsi="Times New Roman"/>
                <w:b/>
                <w:sz w:val="20"/>
                <w:szCs w:val="20"/>
                <w:lang w:eastAsia="ru-RU"/>
              </w:rPr>
              <w:t>Место поставки товара, выполнения работ, оказания услуг.</w:t>
            </w:r>
          </w:p>
          <w:p w14:paraId="19F61BA3" w14:textId="77777777" w:rsidR="001D08E6" w:rsidRPr="003018A3" w:rsidRDefault="001D08E6">
            <w:pPr>
              <w:spacing w:after="0" w:line="240" w:lineRule="auto"/>
              <w:rPr>
                <w:rFonts w:ascii="Times New Roman" w:hAnsi="Times New Roman"/>
                <w:b/>
                <w:sz w:val="20"/>
                <w:szCs w:val="20"/>
                <w:lang w:eastAsia="ru-RU"/>
              </w:rPr>
            </w:pPr>
            <w:r w:rsidRPr="003018A3">
              <w:rPr>
                <w:rFonts w:ascii="Times New Roman" w:hAnsi="Times New Roman"/>
                <w:b/>
                <w:sz w:val="20"/>
                <w:szCs w:val="20"/>
                <w:lang w:eastAsia="ru-RU"/>
              </w:rPr>
              <w:t>Условия и сроки (периоды) поставки товара, выполнения работы, оказания услуги.</w:t>
            </w:r>
          </w:p>
        </w:tc>
        <w:tc>
          <w:tcPr>
            <w:tcW w:w="3547" w:type="pct"/>
            <w:tcBorders>
              <w:top w:val="single" w:sz="4" w:space="0" w:color="auto"/>
              <w:left w:val="single" w:sz="4" w:space="0" w:color="auto"/>
              <w:bottom w:val="single" w:sz="4" w:space="0" w:color="auto"/>
              <w:right w:val="single" w:sz="4" w:space="0" w:color="auto"/>
            </w:tcBorders>
            <w:hideMark/>
          </w:tcPr>
          <w:p w14:paraId="118F0CB1" w14:textId="4D57A04A" w:rsidR="001D08E6" w:rsidRPr="003018A3" w:rsidRDefault="001D08E6" w:rsidP="003018A3">
            <w:pPr>
              <w:pStyle w:val="ad"/>
              <w:tabs>
                <w:tab w:val="left" w:pos="857"/>
              </w:tabs>
              <w:spacing w:after="0" w:line="240" w:lineRule="auto"/>
              <w:ind w:left="0"/>
              <w:jc w:val="both"/>
            </w:pPr>
            <w:r w:rsidRPr="003018A3">
              <w:rPr>
                <w:rFonts w:eastAsia="Times New Roman"/>
                <w:b/>
                <w:sz w:val="20"/>
                <w:lang w:eastAsia="ru-RU"/>
              </w:rPr>
              <w:t xml:space="preserve">   </w:t>
            </w:r>
            <w:r w:rsidRPr="00790B12">
              <w:rPr>
                <w:rFonts w:ascii="Times New Roman" w:eastAsia="Times New Roman" w:hAnsi="Times New Roman" w:cs="Times New Roman"/>
                <w:b/>
                <w:bCs/>
                <w:sz w:val="20"/>
                <w:szCs w:val="20"/>
                <w:lang w:eastAsia="ru-RU"/>
              </w:rPr>
              <w:t xml:space="preserve">Наименование предмета договора: </w:t>
            </w:r>
            <w:r w:rsidR="00D21F22" w:rsidRPr="00D21F22">
              <w:rPr>
                <w:rFonts w:ascii="Times New Roman" w:eastAsia="Times New Roman" w:hAnsi="Times New Roman" w:cs="Times New Roman"/>
                <w:sz w:val="20"/>
                <w:szCs w:val="20"/>
                <w:lang w:eastAsia="ru-RU"/>
              </w:rPr>
              <w:t xml:space="preserve">оказание услуг по проведению анализа системы документооборота ИТАР-ТАСС и разработке </w:t>
            </w:r>
            <w:r w:rsidR="00797D58" w:rsidRPr="00797D58">
              <w:rPr>
                <w:rFonts w:ascii="Times New Roman" w:eastAsia="Times New Roman" w:hAnsi="Times New Roman" w:cs="Times New Roman"/>
                <w:sz w:val="20"/>
                <w:szCs w:val="20"/>
                <w:lang w:eastAsia="ru-RU"/>
              </w:rPr>
              <w:t xml:space="preserve">функциональных требований для подготовки </w:t>
            </w:r>
            <w:r w:rsidR="00D21F22" w:rsidRPr="00D21F22">
              <w:rPr>
                <w:rFonts w:ascii="Times New Roman" w:eastAsia="Times New Roman" w:hAnsi="Times New Roman" w:cs="Times New Roman"/>
                <w:sz w:val="20"/>
                <w:szCs w:val="20"/>
                <w:lang w:eastAsia="ru-RU"/>
              </w:rPr>
              <w:t>технического задания проекта по автоматизации бизнес-процессов обработки документов в электронном виде и созданию архива электронных документов</w:t>
            </w:r>
            <w:r w:rsidR="003018A3" w:rsidRPr="003018A3">
              <w:rPr>
                <w:rFonts w:ascii="Times New Roman" w:eastAsia="Times New Roman" w:hAnsi="Times New Roman" w:cs="Times New Roman"/>
                <w:sz w:val="20"/>
                <w:szCs w:val="20"/>
                <w:lang w:eastAsia="ru-RU"/>
              </w:rPr>
              <w:t>.</w:t>
            </w:r>
          </w:p>
          <w:p w14:paraId="37E698ED" w14:textId="77777777" w:rsidR="001D08E6" w:rsidRPr="003018A3" w:rsidRDefault="001D08E6" w:rsidP="003018A3">
            <w:pPr>
              <w:spacing w:after="0" w:line="240" w:lineRule="auto"/>
              <w:ind w:firstLine="210"/>
              <w:jc w:val="both"/>
              <w:rPr>
                <w:rFonts w:ascii="Times New Roman" w:hAnsi="Times New Roman"/>
                <w:sz w:val="20"/>
                <w:szCs w:val="20"/>
                <w:lang w:eastAsia="ru-RU"/>
              </w:rPr>
            </w:pPr>
            <w:r w:rsidRPr="003018A3">
              <w:rPr>
                <w:rFonts w:ascii="Times New Roman" w:hAnsi="Times New Roman"/>
                <w:b/>
                <w:sz w:val="20"/>
                <w:szCs w:val="20"/>
                <w:lang w:eastAsia="ru-RU"/>
              </w:rPr>
              <w:t>Количество поставляемого товара, объем выполняемых работ, оказываемых услуг:</w:t>
            </w:r>
            <w:r w:rsidRPr="003018A3">
              <w:rPr>
                <w:rFonts w:ascii="Times New Roman" w:hAnsi="Times New Roman"/>
                <w:sz w:val="20"/>
                <w:szCs w:val="20"/>
                <w:lang w:eastAsia="ru-RU"/>
              </w:rPr>
              <w:t xml:space="preserve"> в соответствии с разделами III. «ТЕХНИЧЕСКАЯ ЧАСТЬ» и IV. «ПРОЕКТ ДОГОВОРА» документации.</w:t>
            </w:r>
          </w:p>
          <w:p w14:paraId="24857F89" w14:textId="77777777" w:rsidR="001D08E6" w:rsidRPr="003018A3" w:rsidRDefault="001D08E6" w:rsidP="003018A3">
            <w:pPr>
              <w:spacing w:after="0" w:line="240" w:lineRule="auto"/>
              <w:ind w:firstLine="210"/>
              <w:jc w:val="both"/>
              <w:rPr>
                <w:rFonts w:ascii="Times New Roman" w:hAnsi="Times New Roman"/>
                <w:sz w:val="20"/>
                <w:szCs w:val="20"/>
                <w:lang w:eastAsia="ru-RU"/>
              </w:rPr>
            </w:pPr>
            <w:r w:rsidRPr="003018A3">
              <w:rPr>
                <w:rFonts w:ascii="Times New Roman" w:hAnsi="Times New Roman"/>
                <w:b/>
                <w:sz w:val="20"/>
                <w:szCs w:val="20"/>
                <w:lang w:eastAsia="ru-RU"/>
              </w:rPr>
              <w:t xml:space="preserve">Место поставки товара, выполнения работ, оказания услуг: </w:t>
            </w:r>
            <w:r w:rsidRPr="003018A3">
              <w:rPr>
                <w:rFonts w:ascii="Times New Roman" w:hAnsi="Times New Roman"/>
                <w:sz w:val="20"/>
                <w:szCs w:val="20"/>
                <w:lang w:eastAsia="ru-RU"/>
              </w:rPr>
              <w:t>в соответствии с разделами III. «ТЕХНИЧЕСКАЯ ЧАСТЬ» и IV. «ПРОЕКТ ДОГОВОРА» документации.</w:t>
            </w:r>
          </w:p>
          <w:p w14:paraId="307A7087" w14:textId="77777777" w:rsidR="001D08E6" w:rsidRPr="003018A3" w:rsidRDefault="001D08E6" w:rsidP="003018A3">
            <w:pPr>
              <w:spacing w:after="0" w:line="240" w:lineRule="auto"/>
              <w:ind w:firstLine="210"/>
              <w:jc w:val="both"/>
              <w:rPr>
                <w:rFonts w:ascii="Times New Roman" w:hAnsi="Times New Roman"/>
                <w:sz w:val="20"/>
                <w:szCs w:val="20"/>
                <w:lang w:eastAsia="ru-RU"/>
              </w:rPr>
            </w:pPr>
            <w:r w:rsidRPr="003018A3">
              <w:rPr>
                <w:rFonts w:ascii="Times New Roman" w:hAnsi="Times New Roman"/>
                <w:b/>
                <w:sz w:val="20"/>
                <w:szCs w:val="20"/>
                <w:lang w:eastAsia="ru-RU"/>
              </w:rPr>
              <w:t xml:space="preserve">Условия и сроки (периоды) поставки товара, выполнения работы, оказания услуги: </w:t>
            </w:r>
            <w:r w:rsidRPr="003018A3">
              <w:rPr>
                <w:rFonts w:ascii="Times New Roman" w:hAnsi="Times New Roman"/>
                <w:sz w:val="20"/>
                <w:szCs w:val="20"/>
                <w:lang w:eastAsia="ru-RU"/>
              </w:rPr>
              <w:t>в соответствии с разделами III. «ТЕХНИЧЕСКАЯ ЧАСТЬ» и IV. «ПРОЕКТ ДОГОВОРА» документации.</w:t>
            </w:r>
          </w:p>
        </w:tc>
      </w:tr>
      <w:tr w:rsidR="001D08E6" w:rsidRPr="003018A3" w14:paraId="2B253E81" w14:textId="77777777" w:rsidTr="001D08E6">
        <w:trPr>
          <w:trHeight w:val="20"/>
        </w:trPr>
        <w:tc>
          <w:tcPr>
            <w:tcW w:w="291" w:type="pct"/>
            <w:tcBorders>
              <w:top w:val="single" w:sz="4" w:space="0" w:color="auto"/>
              <w:left w:val="single" w:sz="4" w:space="0" w:color="auto"/>
              <w:bottom w:val="single" w:sz="4" w:space="0" w:color="auto"/>
              <w:right w:val="single" w:sz="4" w:space="0" w:color="auto"/>
            </w:tcBorders>
            <w:hideMark/>
          </w:tcPr>
          <w:p w14:paraId="649AFCA9" w14:textId="77777777" w:rsidR="001D08E6" w:rsidRPr="003018A3" w:rsidRDefault="001D08E6">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t>6</w:t>
            </w:r>
          </w:p>
        </w:tc>
        <w:tc>
          <w:tcPr>
            <w:tcW w:w="1162" w:type="pct"/>
            <w:tcBorders>
              <w:top w:val="single" w:sz="4" w:space="0" w:color="auto"/>
              <w:left w:val="single" w:sz="4" w:space="0" w:color="auto"/>
              <w:bottom w:val="single" w:sz="4" w:space="0" w:color="auto"/>
              <w:right w:val="single" w:sz="4" w:space="0" w:color="auto"/>
            </w:tcBorders>
            <w:hideMark/>
          </w:tcPr>
          <w:p w14:paraId="28DBBC4F" w14:textId="77777777" w:rsidR="001D08E6" w:rsidRPr="003018A3" w:rsidRDefault="001D08E6">
            <w:pPr>
              <w:spacing w:after="0" w:line="240" w:lineRule="auto"/>
              <w:rPr>
                <w:rFonts w:ascii="Times New Roman" w:hAnsi="Times New Roman"/>
                <w:b/>
                <w:sz w:val="20"/>
                <w:szCs w:val="20"/>
                <w:lang w:eastAsia="ru-RU"/>
              </w:rPr>
            </w:pPr>
            <w:r w:rsidRPr="003018A3">
              <w:rPr>
                <w:rFonts w:ascii="Times New Roman" w:hAnsi="Times New Roman"/>
                <w:b/>
                <w:sz w:val="20"/>
                <w:szCs w:val="20"/>
                <w:lang w:eastAsia="ru-RU"/>
              </w:rPr>
              <w:t xml:space="preserve">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установленные ИТАР-ТАСС и </w:t>
            </w:r>
            <w:r w:rsidRPr="003018A3">
              <w:rPr>
                <w:rFonts w:ascii="Times New Roman" w:hAnsi="Times New Roman"/>
                <w:b/>
                <w:sz w:val="20"/>
                <w:szCs w:val="20"/>
                <w:lang w:eastAsia="ru-RU"/>
              </w:rPr>
              <w:lastRenderedPageBreak/>
              <w:t>предусмотренные техническими регламентами в соответствии с законодательством РФ о техническом регулировании, документами, разрабатываемыми и применяемыми в национальной системе стандартизации, принятыми в соответствии с законодательством РФ о стандартизации, иные требования, связанные с определением соответствия поставляемого товара, выполняемой работы, оказываемой услуги потребностям ИТАР-ТАСС</w:t>
            </w:r>
          </w:p>
        </w:tc>
        <w:tc>
          <w:tcPr>
            <w:tcW w:w="3547" w:type="pct"/>
            <w:tcBorders>
              <w:top w:val="single" w:sz="4" w:space="0" w:color="auto"/>
              <w:left w:val="single" w:sz="4" w:space="0" w:color="auto"/>
              <w:bottom w:val="single" w:sz="4" w:space="0" w:color="auto"/>
              <w:right w:val="single" w:sz="4" w:space="0" w:color="auto"/>
            </w:tcBorders>
            <w:hideMark/>
          </w:tcPr>
          <w:p w14:paraId="10D3DF2B" w14:textId="77777777" w:rsidR="001D08E6" w:rsidRPr="003018A3" w:rsidRDefault="001D08E6">
            <w:pPr>
              <w:spacing w:after="0" w:line="240" w:lineRule="auto"/>
              <w:ind w:firstLine="210"/>
              <w:jc w:val="both"/>
              <w:rPr>
                <w:rFonts w:ascii="Times New Roman" w:hAnsi="Times New Roman"/>
                <w:b/>
                <w:sz w:val="20"/>
                <w:szCs w:val="20"/>
                <w:lang w:eastAsia="ru-RU"/>
              </w:rPr>
            </w:pPr>
            <w:r w:rsidRPr="003018A3">
              <w:rPr>
                <w:rFonts w:ascii="Times New Roman" w:hAnsi="Times New Roman"/>
                <w:b/>
                <w:sz w:val="20"/>
                <w:szCs w:val="20"/>
                <w:lang w:eastAsia="ru-RU"/>
              </w:rPr>
              <w:lastRenderedPageBreak/>
              <w:t xml:space="preserve">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установленные ИТАР-ТАСС и предусмотренные техническими регламентами в соответствии с законодательством РФ о техническом регулировании, документами, разрабатываемыми и применяемыми в национальной системе стандартизации, принятыми в соответствии с законодательством РФ о стандартизации, иные требования, связанные с определением соответствия поставляемого товара, выполняемой работы, оказываемой услуги потребностям ИТАР-ТАСС: </w:t>
            </w:r>
            <w:r w:rsidRPr="003018A3">
              <w:rPr>
                <w:rFonts w:ascii="Times New Roman" w:hAnsi="Times New Roman"/>
                <w:sz w:val="20"/>
                <w:szCs w:val="20"/>
                <w:lang w:eastAsia="ru-RU"/>
              </w:rPr>
              <w:t>в соответствии с разделами III. «ТЕХНИЧЕСКАЯ ЧАСТЬ» и IV. «ПРОЕКТ ДОГОВОРА» документации.</w:t>
            </w:r>
          </w:p>
        </w:tc>
      </w:tr>
      <w:tr w:rsidR="001D08E6" w:rsidRPr="003018A3" w14:paraId="44B5E397" w14:textId="77777777" w:rsidTr="001D08E6">
        <w:trPr>
          <w:trHeight w:val="20"/>
        </w:trPr>
        <w:tc>
          <w:tcPr>
            <w:tcW w:w="291" w:type="pct"/>
            <w:tcBorders>
              <w:top w:val="single" w:sz="4" w:space="0" w:color="auto"/>
              <w:left w:val="single" w:sz="4" w:space="0" w:color="auto"/>
              <w:bottom w:val="single" w:sz="4" w:space="0" w:color="auto"/>
              <w:right w:val="single" w:sz="4" w:space="0" w:color="auto"/>
            </w:tcBorders>
            <w:hideMark/>
          </w:tcPr>
          <w:p w14:paraId="4EDB9216" w14:textId="77777777" w:rsidR="001D08E6" w:rsidRPr="003018A3" w:rsidRDefault="001D08E6">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t>7</w:t>
            </w:r>
          </w:p>
        </w:tc>
        <w:tc>
          <w:tcPr>
            <w:tcW w:w="1162" w:type="pct"/>
            <w:tcBorders>
              <w:top w:val="single" w:sz="4" w:space="0" w:color="auto"/>
              <w:left w:val="single" w:sz="4" w:space="0" w:color="auto"/>
              <w:bottom w:val="single" w:sz="4" w:space="0" w:color="auto"/>
              <w:right w:val="single" w:sz="4" w:space="0" w:color="auto"/>
            </w:tcBorders>
            <w:hideMark/>
          </w:tcPr>
          <w:p w14:paraId="58802ACF" w14:textId="77777777" w:rsidR="001D08E6" w:rsidRPr="003018A3" w:rsidRDefault="001D08E6">
            <w:pPr>
              <w:keepNext/>
              <w:keepLines/>
              <w:spacing w:after="0" w:line="240" w:lineRule="auto"/>
              <w:rPr>
                <w:rFonts w:ascii="Times New Roman" w:hAnsi="Times New Roman"/>
                <w:b/>
                <w:sz w:val="20"/>
                <w:szCs w:val="20"/>
                <w:lang w:eastAsia="ru-RU"/>
              </w:rPr>
            </w:pPr>
            <w:r w:rsidRPr="003018A3">
              <w:rPr>
                <w:rFonts w:ascii="Times New Roman" w:hAnsi="Times New Roman"/>
                <w:b/>
                <w:sz w:val="20"/>
                <w:szCs w:val="20"/>
                <w:lang w:eastAsia="ru-RU"/>
              </w:rPr>
              <w:t>Сведения о начальной (максимальной) цене договора (цена лота), либо формула цены, устанавливающая правила расчета сумм, подлежащих уплате ИТАР-ТАСС поставщику (подрядчику, исполнителю) в ходе исполнения договора, и максимальное значение цены договора, либо цена единицы товара, работы, услуги и максимальное значение цены договора</w:t>
            </w:r>
          </w:p>
        </w:tc>
        <w:tc>
          <w:tcPr>
            <w:tcW w:w="3547" w:type="pct"/>
            <w:tcBorders>
              <w:top w:val="single" w:sz="4" w:space="0" w:color="auto"/>
              <w:left w:val="single" w:sz="4" w:space="0" w:color="auto"/>
              <w:bottom w:val="single" w:sz="4" w:space="0" w:color="auto"/>
              <w:right w:val="single" w:sz="4" w:space="0" w:color="auto"/>
            </w:tcBorders>
            <w:hideMark/>
          </w:tcPr>
          <w:p w14:paraId="47F738B7" w14:textId="77777777" w:rsidR="001D08E6" w:rsidRPr="003018A3" w:rsidRDefault="001D08E6">
            <w:pPr>
              <w:keepNext/>
              <w:keepLines/>
              <w:spacing w:after="0" w:line="240" w:lineRule="auto"/>
              <w:ind w:firstLine="210"/>
              <w:jc w:val="both"/>
              <w:rPr>
                <w:rFonts w:ascii="Times New Roman" w:eastAsiaTheme="minorHAnsi" w:hAnsi="Times New Roman" w:cstheme="minorBidi"/>
                <w:sz w:val="20"/>
                <w:szCs w:val="20"/>
                <w:lang w:eastAsia="ru-RU"/>
              </w:rPr>
            </w:pPr>
            <w:r w:rsidRPr="003018A3">
              <w:rPr>
                <w:rFonts w:ascii="Times New Roman" w:hAnsi="Times New Roman"/>
                <w:b/>
                <w:sz w:val="20"/>
                <w:szCs w:val="20"/>
                <w:lang w:eastAsia="ru-RU"/>
              </w:rPr>
              <w:t xml:space="preserve">Наименование валюты: </w:t>
            </w:r>
            <w:r w:rsidRPr="003018A3">
              <w:rPr>
                <w:rFonts w:ascii="Times New Roman" w:hAnsi="Times New Roman"/>
                <w:sz w:val="20"/>
                <w:szCs w:val="20"/>
                <w:lang w:eastAsia="ru-RU"/>
              </w:rPr>
              <w:t>рубль РФ.</w:t>
            </w:r>
          </w:p>
          <w:p w14:paraId="7247A56F" w14:textId="4B789A1A" w:rsidR="001D08E6" w:rsidRPr="009D35B7" w:rsidRDefault="001D08E6">
            <w:pPr>
              <w:keepNext/>
              <w:keepLines/>
              <w:spacing w:after="0" w:line="240" w:lineRule="auto"/>
              <w:ind w:firstLine="210"/>
              <w:jc w:val="both"/>
              <w:rPr>
                <w:rFonts w:ascii="Times New Roman" w:hAnsi="Times New Roman"/>
                <w:sz w:val="20"/>
                <w:szCs w:val="20"/>
              </w:rPr>
            </w:pPr>
            <w:r w:rsidRPr="009D35B7">
              <w:rPr>
                <w:rFonts w:ascii="Times New Roman" w:hAnsi="Times New Roman"/>
                <w:sz w:val="20"/>
                <w:szCs w:val="20"/>
              </w:rPr>
              <w:t>Начальная (максимальная) цена договора</w:t>
            </w:r>
            <w:r w:rsidRPr="00134599">
              <w:rPr>
                <w:rFonts w:ascii="Times New Roman" w:hAnsi="Times New Roman"/>
                <w:sz w:val="20"/>
                <w:szCs w:val="20"/>
              </w:rPr>
              <w:t>:</w:t>
            </w:r>
            <w:r w:rsidRPr="00282ECF">
              <w:rPr>
                <w:rFonts w:ascii="Times New Roman" w:hAnsi="Times New Roman"/>
                <w:sz w:val="20"/>
                <w:szCs w:val="20"/>
              </w:rPr>
              <w:t xml:space="preserve"> </w:t>
            </w:r>
            <w:r w:rsidR="00BE65FD" w:rsidRPr="009D35B7">
              <w:rPr>
                <w:rFonts w:ascii="Times New Roman" w:hAnsi="Times New Roman"/>
                <w:sz w:val="20"/>
                <w:szCs w:val="20"/>
              </w:rPr>
              <w:t>2 590 933,33 (Два миллиона пятьсот девяносто тысяч девятьсот тридцать три) рубля 00 копее</w:t>
            </w:r>
            <w:r w:rsidR="00BE65FD">
              <w:rPr>
                <w:rFonts w:ascii="Times New Roman" w:hAnsi="Times New Roman"/>
                <w:sz w:val="20"/>
                <w:szCs w:val="20"/>
              </w:rPr>
              <w:t>к.</w:t>
            </w:r>
            <w:r w:rsidR="00BE65FD" w:rsidRPr="00EC2849" w:rsidDel="00BE65FD">
              <w:rPr>
                <w:rFonts w:ascii="Times New Roman" w:hAnsi="Times New Roman"/>
                <w:sz w:val="20"/>
                <w:szCs w:val="20"/>
              </w:rPr>
              <w:t xml:space="preserve"> </w:t>
            </w:r>
          </w:p>
          <w:p w14:paraId="41A2952D" w14:textId="77777777" w:rsidR="001D08E6" w:rsidRPr="003018A3" w:rsidRDefault="001D08E6">
            <w:pPr>
              <w:keepNext/>
              <w:keepLines/>
              <w:spacing w:after="0" w:line="240" w:lineRule="auto"/>
              <w:ind w:firstLine="210"/>
              <w:jc w:val="both"/>
              <w:rPr>
                <w:rFonts w:ascii="Times New Roman" w:hAnsi="Times New Roman"/>
                <w:sz w:val="20"/>
                <w:szCs w:val="20"/>
              </w:rPr>
            </w:pPr>
            <w:r w:rsidRPr="003018A3">
              <w:rPr>
                <w:rFonts w:ascii="Times New Roman" w:hAnsi="Times New Roman"/>
                <w:b/>
                <w:bCs/>
                <w:sz w:val="20"/>
                <w:szCs w:val="20"/>
              </w:rPr>
              <w:t>Порядок формирования начальной (максимальной) цены договора:</w:t>
            </w:r>
            <w:r w:rsidRPr="003018A3">
              <w:rPr>
                <w:rFonts w:ascii="Times New Roman" w:hAnsi="Times New Roman"/>
                <w:sz w:val="20"/>
                <w:szCs w:val="20"/>
              </w:rPr>
              <w:t xml:space="preserve"> цена сформирована с учетом всех расходов, в том числе расходов на перевозку, страхование, уплату таможенных пошлин, налогов и других обязательных платежей. </w:t>
            </w:r>
          </w:p>
          <w:p w14:paraId="1541B0F3" w14:textId="03493A81" w:rsidR="001D08E6" w:rsidRDefault="001D08E6">
            <w:pPr>
              <w:keepNext/>
              <w:keepLines/>
              <w:spacing w:after="0" w:line="240" w:lineRule="auto"/>
              <w:ind w:firstLine="210"/>
              <w:jc w:val="both"/>
              <w:rPr>
                <w:rFonts w:ascii="Times New Roman" w:hAnsi="Times New Roman"/>
                <w:sz w:val="20"/>
                <w:szCs w:val="20"/>
              </w:rPr>
            </w:pPr>
            <w:r w:rsidRPr="003018A3">
              <w:rPr>
                <w:rFonts w:ascii="Times New Roman" w:hAnsi="Times New Roman"/>
                <w:sz w:val="20"/>
                <w:szCs w:val="20"/>
              </w:rPr>
              <w:t xml:space="preserve">Цена единицы каждого товара, работы, услуги, предлагаемая участником, не может превышать начальную (максимальную) цену единицы каждого товара, работы, услуги, указанную в разделе VI </w:t>
            </w:r>
            <w:r w:rsidR="00591511">
              <w:rPr>
                <w:rFonts w:ascii="Times New Roman" w:hAnsi="Times New Roman"/>
                <w:sz w:val="20"/>
                <w:szCs w:val="20"/>
              </w:rPr>
              <w:t>документации</w:t>
            </w:r>
            <w:r w:rsidRPr="003018A3">
              <w:rPr>
                <w:rFonts w:ascii="Times New Roman" w:hAnsi="Times New Roman"/>
                <w:sz w:val="20"/>
                <w:szCs w:val="20"/>
              </w:rPr>
              <w:t>.</w:t>
            </w:r>
          </w:p>
          <w:p w14:paraId="2B561B77" w14:textId="77777777" w:rsidR="00BE65FD" w:rsidRPr="003018A3" w:rsidRDefault="00BE65FD">
            <w:pPr>
              <w:keepNext/>
              <w:keepLines/>
              <w:spacing w:after="0" w:line="240" w:lineRule="auto"/>
              <w:ind w:firstLine="210"/>
              <w:jc w:val="both"/>
              <w:rPr>
                <w:rFonts w:ascii="Times New Roman" w:hAnsi="Times New Roman"/>
                <w:sz w:val="20"/>
                <w:szCs w:val="20"/>
              </w:rPr>
            </w:pPr>
          </w:p>
          <w:p w14:paraId="142E0657" w14:textId="27BC0AD7" w:rsidR="001D08E6" w:rsidRPr="003018A3" w:rsidRDefault="001D08E6">
            <w:pPr>
              <w:keepNext/>
              <w:keepLines/>
              <w:spacing w:after="0" w:line="240" w:lineRule="auto"/>
              <w:ind w:firstLine="210"/>
              <w:jc w:val="both"/>
              <w:rPr>
                <w:rFonts w:ascii="Times New Roman" w:hAnsi="Times New Roman"/>
                <w:sz w:val="20"/>
                <w:szCs w:val="20"/>
              </w:rPr>
            </w:pPr>
            <w:r w:rsidRPr="003018A3">
              <w:rPr>
                <w:rFonts w:ascii="Times New Roman" w:hAnsi="Times New Roman"/>
                <w:b/>
                <w:bCs/>
                <w:sz w:val="20"/>
                <w:szCs w:val="20"/>
              </w:rPr>
              <w:t>Порядок сравнения ценовых предложений:</w:t>
            </w:r>
            <w:r w:rsidRPr="003018A3">
              <w:rPr>
                <w:rFonts w:ascii="Times New Roman" w:hAnsi="Times New Roman"/>
                <w:sz w:val="20"/>
                <w:szCs w:val="20"/>
              </w:rPr>
              <w:t xml:space="preserve"> </w:t>
            </w:r>
            <w:r w:rsidR="00A63904" w:rsidRPr="00A63904">
              <w:rPr>
                <w:rFonts w:ascii="Times New Roman" w:hAnsi="Times New Roman"/>
                <w:sz w:val="20"/>
                <w:szCs w:val="20"/>
              </w:rPr>
              <w:t>В качестве единого базиса сравнения ценовых предложений участников закупки используются цены участников с учетом всех налогов, сборов и других обязательных платежей в соответствии с законодательством Российской Федерации вне зависимости от применяемой участниками закупки системы налогообложения</w:t>
            </w:r>
          </w:p>
        </w:tc>
      </w:tr>
      <w:tr w:rsidR="001D08E6" w:rsidRPr="003018A3" w14:paraId="38BA8CF2" w14:textId="77777777" w:rsidTr="001D08E6">
        <w:trPr>
          <w:trHeight w:val="20"/>
        </w:trPr>
        <w:tc>
          <w:tcPr>
            <w:tcW w:w="291" w:type="pct"/>
            <w:tcBorders>
              <w:top w:val="single" w:sz="4" w:space="0" w:color="auto"/>
              <w:left w:val="single" w:sz="4" w:space="0" w:color="auto"/>
              <w:bottom w:val="single" w:sz="4" w:space="0" w:color="auto"/>
              <w:right w:val="single" w:sz="4" w:space="0" w:color="auto"/>
            </w:tcBorders>
            <w:hideMark/>
          </w:tcPr>
          <w:p w14:paraId="10E8E33D" w14:textId="77777777" w:rsidR="001D08E6" w:rsidRPr="003018A3" w:rsidRDefault="001D08E6">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t>8</w:t>
            </w:r>
          </w:p>
        </w:tc>
        <w:tc>
          <w:tcPr>
            <w:tcW w:w="1162" w:type="pct"/>
            <w:tcBorders>
              <w:top w:val="single" w:sz="4" w:space="0" w:color="auto"/>
              <w:left w:val="single" w:sz="4" w:space="0" w:color="auto"/>
              <w:bottom w:val="single" w:sz="4" w:space="0" w:color="auto"/>
              <w:right w:val="single" w:sz="4" w:space="0" w:color="auto"/>
            </w:tcBorders>
            <w:hideMark/>
          </w:tcPr>
          <w:p w14:paraId="5162444C" w14:textId="77777777" w:rsidR="001D08E6" w:rsidRPr="003018A3" w:rsidRDefault="001D08E6">
            <w:pPr>
              <w:keepNext/>
              <w:keepLines/>
              <w:spacing w:after="0" w:line="240" w:lineRule="auto"/>
              <w:rPr>
                <w:rFonts w:ascii="Times New Roman" w:hAnsi="Times New Roman"/>
                <w:b/>
                <w:sz w:val="20"/>
                <w:szCs w:val="20"/>
                <w:lang w:eastAsia="ru-RU"/>
              </w:rPr>
            </w:pPr>
            <w:r w:rsidRPr="003018A3">
              <w:rPr>
                <w:rFonts w:ascii="Times New Roman" w:hAnsi="Times New Roman"/>
                <w:b/>
                <w:sz w:val="20"/>
                <w:szCs w:val="20"/>
                <w:lang w:eastAsia="ru-RU"/>
              </w:rPr>
              <w:t>Форма, сроки и порядок оплаты товара, работы, услуги</w:t>
            </w:r>
          </w:p>
        </w:tc>
        <w:tc>
          <w:tcPr>
            <w:tcW w:w="3547" w:type="pct"/>
            <w:tcBorders>
              <w:top w:val="single" w:sz="4" w:space="0" w:color="auto"/>
              <w:left w:val="single" w:sz="4" w:space="0" w:color="auto"/>
              <w:bottom w:val="single" w:sz="4" w:space="0" w:color="auto"/>
              <w:right w:val="single" w:sz="4" w:space="0" w:color="auto"/>
            </w:tcBorders>
            <w:hideMark/>
          </w:tcPr>
          <w:p w14:paraId="41E2E6BC" w14:textId="77777777" w:rsidR="001D08E6" w:rsidRPr="003018A3" w:rsidRDefault="001D08E6">
            <w:pPr>
              <w:keepNext/>
              <w:keepLines/>
              <w:spacing w:after="0" w:line="240" w:lineRule="auto"/>
              <w:ind w:firstLine="210"/>
              <w:jc w:val="both"/>
              <w:rPr>
                <w:rFonts w:ascii="Times New Roman" w:hAnsi="Times New Roman"/>
                <w:b/>
                <w:sz w:val="20"/>
                <w:szCs w:val="20"/>
                <w:lang w:eastAsia="ru-RU"/>
              </w:rPr>
            </w:pPr>
            <w:r w:rsidRPr="003018A3">
              <w:rPr>
                <w:rFonts w:ascii="Times New Roman" w:hAnsi="Times New Roman"/>
                <w:b/>
                <w:sz w:val="20"/>
                <w:szCs w:val="20"/>
                <w:lang w:eastAsia="ru-RU"/>
              </w:rPr>
              <w:t xml:space="preserve">Форма, сроки и порядок оплаты товара, работы, услуги: </w:t>
            </w:r>
            <w:r w:rsidRPr="003018A3">
              <w:rPr>
                <w:rFonts w:ascii="Times New Roman" w:hAnsi="Times New Roman"/>
                <w:sz w:val="20"/>
                <w:szCs w:val="20"/>
                <w:lang w:eastAsia="ru-RU"/>
              </w:rPr>
              <w:t>в соответствии с разделом IV. «ПРОЕКТ ДОГОВОРА» документации.</w:t>
            </w:r>
          </w:p>
        </w:tc>
      </w:tr>
      <w:tr w:rsidR="00046E49" w:rsidRPr="003018A3" w14:paraId="63D090D9" w14:textId="77777777" w:rsidTr="001D08E6">
        <w:trPr>
          <w:trHeight w:val="20"/>
        </w:trPr>
        <w:tc>
          <w:tcPr>
            <w:tcW w:w="291" w:type="pct"/>
            <w:tcBorders>
              <w:top w:val="single" w:sz="4" w:space="0" w:color="auto"/>
              <w:left w:val="single" w:sz="4" w:space="0" w:color="auto"/>
              <w:bottom w:val="single" w:sz="4" w:space="0" w:color="auto"/>
              <w:right w:val="single" w:sz="4" w:space="0" w:color="auto"/>
            </w:tcBorders>
            <w:hideMark/>
          </w:tcPr>
          <w:p w14:paraId="67BDE0CD" w14:textId="77777777" w:rsidR="00046E49" w:rsidRPr="003018A3" w:rsidRDefault="00046E49" w:rsidP="00046E49">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t>9</w:t>
            </w:r>
          </w:p>
        </w:tc>
        <w:tc>
          <w:tcPr>
            <w:tcW w:w="1162" w:type="pct"/>
            <w:tcBorders>
              <w:top w:val="single" w:sz="4" w:space="0" w:color="auto"/>
              <w:left w:val="single" w:sz="4" w:space="0" w:color="auto"/>
              <w:bottom w:val="single" w:sz="4" w:space="0" w:color="auto"/>
              <w:right w:val="single" w:sz="4" w:space="0" w:color="auto"/>
            </w:tcBorders>
            <w:hideMark/>
          </w:tcPr>
          <w:p w14:paraId="7A65FDD9" w14:textId="77777777" w:rsidR="00046E49" w:rsidRPr="003018A3" w:rsidRDefault="00046E49" w:rsidP="00046E49">
            <w:pPr>
              <w:keepNext/>
              <w:keepLines/>
              <w:spacing w:after="0" w:line="240" w:lineRule="auto"/>
              <w:rPr>
                <w:rFonts w:ascii="Times New Roman" w:hAnsi="Times New Roman"/>
                <w:b/>
                <w:sz w:val="20"/>
                <w:szCs w:val="20"/>
                <w:lang w:eastAsia="ru-RU"/>
              </w:rPr>
            </w:pPr>
            <w:r w:rsidRPr="003018A3">
              <w:rPr>
                <w:rFonts w:ascii="Times New Roman" w:hAnsi="Times New Roman"/>
                <w:b/>
                <w:sz w:val="20"/>
                <w:szCs w:val="20"/>
                <w:lang w:eastAsia="ru-RU"/>
              </w:rPr>
              <w:t>Обеспечение заявки</w:t>
            </w:r>
          </w:p>
        </w:tc>
        <w:tc>
          <w:tcPr>
            <w:tcW w:w="3547" w:type="pct"/>
            <w:tcBorders>
              <w:top w:val="single" w:sz="4" w:space="0" w:color="auto"/>
              <w:left w:val="single" w:sz="4" w:space="0" w:color="auto"/>
              <w:bottom w:val="single" w:sz="4" w:space="0" w:color="auto"/>
              <w:right w:val="single" w:sz="4" w:space="0" w:color="auto"/>
            </w:tcBorders>
            <w:hideMark/>
          </w:tcPr>
          <w:p w14:paraId="35C864D2" w14:textId="5C92E584" w:rsidR="00046E49" w:rsidRPr="003018A3" w:rsidRDefault="00046E49" w:rsidP="00046E49">
            <w:pPr>
              <w:keepNext/>
              <w:keepLines/>
              <w:spacing w:after="0" w:line="240" w:lineRule="auto"/>
              <w:ind w:firstLine="210"/>
              <w:jc w:val="both"/>
              <w:rPr>
                <w:rFonts w:ascii="Times New Roman" w:hAnsi="Times New Roman"/>
                <w:sz w:val="20"/>
                <w:szCs w:val="20"/>
                <w:lang w:eastAsia="ru-RU"/>
              </w:rPr>
            </w:pPr>
            <w:r w:rsidRPr="006155F3">
              <w:rPr>
                <w:rFonts w:ascii="Times New Roman" w:hAnsi="Times New Roman"/>
                <w:b/>
                <w:sz w:val="20"/>
                <w:szCs w:val="20"/>
                <w:lang w:eastAsia="ru-RU"/>
              </w:rPr>
              <w:t>Размер обеспечения заявки</w:t>
            </w:r>
            <w:r w:rsidRPr="006155F3">
              <w:rPr>
                <w:rFonts w:ascii="Times New Roman" w:hAnsi="Times New Roman"/>
                <w:sz w:val="20"/>
                <w:szCs w:val="20"/>
                <w:lang w:eastAsia="ru-RU"/>
              </w:rPr>
              <w:t>: не установлено.</w:t>
            </w:r>
          </w:p>
        </w:tc>
      </w:tr>
      <w:tr w:rsidR="00046E49" w:rsidRPr="003018A3" w14:paraId="22B449D9" w14:textId="77777777" w:rsidTr="001D08E6">
        <w:trPr>
          <w:trHeight w:val="557"/>
        </w:trPr>
        <w:tc>
          <w:tcPr>
            <w:tcW w:w="291" w:type="pct"/>
            <w:tcBorders>
              <w:top w:val="single" w:sz="4" w:space="0" w:color="auto"/>
              <w:left w:val="single" w:sz="4" w:space="0" w:color="auto"/>
              <w:bottom w:val="single" w:sz="4" w:space="0" w:color="auto"/>
              <w:right w:val="single" w:sz="4" w:space="0" w:color="auto"/>
            </w:tcBorders>
            <w:hideMark/>
          </w:tcPr>
          <w:p w14:paraId="5351B663" w14:textId="77777777" w:rsidR="00046E49" w:rsidRPr="003018A3" w:rsidRDefault="00046E49" w:rsidP="00046E49">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t>10</w:t>
            </w:r>
          </w:p>
        </w:tc>
        <w:tc>
          <w:tcPr>
            <w:tcW w:w="1162" w:type="pct"/>
            <w:tcBorders>
              <w:top w:val="single" w:sz="4" w:space="0" w:color="auto"/>
              <w:left w:val="single" w:sz="4" w:space="0" w:color="auto"/>
              <w:bottom w:val="single" w:sz="4" w:space="0" w:color="auto"/>
              <w:right w:val="single" w:sz="4" w:space="0" w:color="auto"/>
            </w:tcBorders>
            <w:hideMark/>
          </w:tcPr>
          <w:p w14:paraId="00CEE0D7" w14:textId="77777777" w:rsidR="00046E49" w:rsidRPr="003018A3" w:rsidRDefault="00046E49" w:rsidP="00046E49">
            <w:pPr>
              <w:keepNext/>
              <w:keepLines/>
              <w:spacing w:after="0" w:line="240" w:lineRule="auto"/>
              <w:rPr>
                <w:rFonts w:ascii="Times New Roman" w:hAnsi="Times New Roman"/>
                <w:b/>
                <w:sz w:val="20"/>
                <w:szCs w:val="20"/>
                <w:lang w:eastAsia="ru-RU"/>
              </w:rPr>
            </w:pPr>
            <w:r w:rsidRPr="003018A3">
              <w:rPr>
                <w:rFonts w:ascii="Times New Roman" w:hAnsi="Times New Roman"/>
                <w:b/>
                <w:sz w:val="20"/>
                <w:szCs w:val="20"/>
                <w:lang w:eastAsia="ru-RU"/>
              </w:rPr>
              <w:t>Обеспечение исполнения договора</w:t>
            </w:r>
          </w:p>
        </w:tc>
        <w:tc>
          <w:tcPr>
            <w:tcW w:w="3547" w:type="pct"/>
            <w:tcBorders>
              <w:top w:val="single" w:sz="4" w:space="0" w:color="auto"/>
              <w:left w:val="single" w:sz="4" w:space="0" w:color="auto"/>
              <w:bottom w:val="single" w:sz="4" w:space="0" w:color="auto"/>
              <w:right w:val="single" w:sz="4" w:space="0" w:color="auto"/>
            </w:tcBorders>
            <w:hideMark/>
          </w:tcPr>
          <w:p w14:paraId="1B9448A9" w14:textId="0A7BD545" w:rsidR="00046E49" w:rsidRPr="003018A3" w:rsidRDefault="00046E49" w:rsidP="00046E49">
            <w:pPr>
              <w:keepNext/>
              <w:keepLines/>
              <w:spacing w:after="0" w:line="240" w:lineRule="auto"/>
              <w:ind w:firstLine="210"/>
              <w:jc w:val="both"/>
              <w:rPr>
                <w:rFonts w:ascii="Times New Roman" w:hAnsi="Times New Roman"/>
                <w:sz w:val="20"/>
                <w:szCs w:val="20"/>
                <w:lang w:eastAsia="ru-RU"/>
              </w:rPr>
            </w:pPr>
            <w:r w:rsidRPr="006155F3">
              <w:rPr>
                <w:rFonts w:ascii="Times New Roman" w:hAnsi="Times New Roman"/>
                <w:b/>
                <w:sz w:val="20"/>
                <w:szCs w:val="20"/>
                <w:lang w:eastAsia="ru-RU"/>
              </w:rPr>
              <w:t>Размер обеспечения исполнения договора</w:t>
            </w:r>
            <w:r w:rsidRPr="006155F3">
              <w:rPr>
                <w:rFonts w:ascii="Times New Roman" w:hAnsi="Times New Roman"/>
                <w:sz w:val="20"/>
                <w:szCs w:val="20"/>
                <w:lang w:eastAsia="ru-RU"/>
              </w:rPr>
              <w:t xml:space="preserve">: обеспечение исполнения договора не установлено. </w:t>
            </w:r>
          </w:p>
        </w:tc>
      </w:tr>
      <w:tr w:rsidR="001D08E6" w:rsidRPr="003018A3" w14:paraId="39D1F5C0" w14:textId="77777777" w:rsidTr="001D08E6">
        <w:trPr>
          <w:trHeight w:val="557"/>
        </w:trPr>
        <w:tc>
          <w:tcPr>
            <w:tcW w:w="291" w:type="pct"/>
            <w:tcBorders>
              <w:top w:val="single" w:sz="4" w:space="0" w:color="auto"/>
              <w:left w:val="single" w:sz="4" w:space="0" w:color="auto"/>
              <w:bottom w:val="single" w:sz="4" w:space="0" w:color="auto"/>
              <w:right w:val="single" w:sz="4" w:space="0" w:color="auto"/>
            </w:tcBorders>
            <w:hideMark/>
          </w:tcPr>
          <w:p w14:paraId="7981CFA0" w14:textId="77777777" w:rsidR="001D08E6" w:rsidRPr="003018A3" w:rsidRDefault="001D08E6">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t>11</w:t>
            </w:r>
          </w:p>
        </w:tc>
        <w:tc>
          <w:tcPr>
            <w:tcW w:w="1162" w:type="pct"/>
            <w:tcBorders>
              <w:top w:val="single" w:sz="4" w:space="0" w:color="auto"/>
              <w:left w:val="single" w:sz="4" w:space="0" w:color="auto"/>
              <w:bottom w:val="single" w:sz="4" w:space="0" w:color="auto"/>
              <w:right w:val="single" w:sz="4" w:space="0" w:color="auto"/>
            </w:tcBorders>
            <w:hideMark/>
          </w:tcPr>
          <w:p w14:paraId="040721C1" w14:textId="77777777" w:rsidR="001D08E6" w:rsidRPr="003018A3" w:rsidRDefault="001D08E6">
            <w:pPr>
              <w:spacing w:after="0" w:line="240" w:lineRule="auto"/>
              <w:rPr>
                <w:rFonts w:ascii="Times New Roman" w:hAnsi="Times New Roman"/>
                <w:b/>
                <w:sz w:val="20"/>
                <w:szCs w:val="20"/>
                <w:lang w:eastAsia="ru-RU"/>
              </w:rPr>
            </w:pPr>
            <w:r w:rsidRPr="003018A3">
              <w:rPr>
                <w:rFonts w:ascii="Times New Roman" w:hAnsi="Times New Roman"/>
                <w:b/>
                <w:sz w:val="20"/>
                <w:szCs w:val="20"/>
                <w:lang w:eastAsia="ru-RU"/>
              </w:rPr>
              <w:t>Требования к участнику, а также к документам, которые должны быть приложены в составе заявки, подтверждающим данные требования</w:t>
            </w:r>
          </w:p>
        </w:tc>
        <w:tc>
          <w:tcPr>
            <w:tcW w:w="3547" w:type="pct"/>
            <w:tcBorders>
              <w:top w:val="single" w:sz="4" w:space="0" w:color="auto"/>
              <w:left w:val="single" w:sz="4" w:space="0" w:color="auto"/>
              <w:bottom w:val="single" w:sz="4" w:space="0" w:color="auto"/>
              <w:right w:val="single" w:sz="4" w:space="0" w:color="auto"/>
            </w:tcBorders>
          </w:tcPr>
          <w:p w14:paraId="20A6A548" w14:textId="77777777" w:rsidR="001D08E6" w:rsidRPr="003018A3" w:rsidRDefault="001D08E6">
            <w:pPr>
              <w:tabs>
                <w:tab w:val="left" w:pos="0"/>
              </w:tabs>
              <w:spacing w:after="0" w:line="240" w:lineRule="auto"/>
              <w:ind w:firstLine="210"/>
              <w:jc w:val="both"/>
              <w:rPr>
                <w:rFonts w:ascii="Times New Roman" w:hAnsi="Times New Roman"/>
                <w:sz w:val="20"/>
                <w:szCs w:val="20"/>
                <w:lang w:eastAsia="ru-RU"/>
              </w:rPr>
            </w:pPr>
            <w:r w:rsidRPr="003018A3">
              <w:rPr>
                <w:rFonts w:ascii="Times New Roman" w:hAnsi="Times New Roman"/>
                <w:sz w:val="20"/>
                <w:szCs w:val="20"/>
                <w:lang w:eastAsia="ru-RU"/>
              </w:rPr>
              <w:t>Требования к участнику, а также к документам, подтверждающим данные требования, установлены в пп. 3.2.1 – 3.2.2 и 3.2.5 – 3.2.6 раздела I. «ОБЩАЯ ЧАСТЬ» документации.</w:t>
            </w:r>
          </w:p>
          <w:p w14:paraId="341F8F87" w14:textId="77777777" w:rsidR="001D08E6" w:rsidRPr="003018A3" w:rsidRDefault="001D08E6">
            <w:pPr>
              <w:tabs>
                <w:tab w:val="left" w:pos="0"/>
              </w:tabs>
              <w:spacing w:after="0" w:line="240" w:lineRule="auto"/>
              <w:ind w:firstLine="210"/>
              <w:jc w:val="both"/>
              <w:rPr>
                <w:rFonts w:ascii="Times New Roman" w:hAnsi="Times New Roman"/>
                <w:sz w:val="20"/>
                <w:szCs w:val="20"/>
                <w:lang w:eastAsia="ru-RU"/>
              </w:rPr>
            </w:pPr>
          </w:p>
        </w:tc>
      </w:tr>
      <w:tr w:rsidR="001D08E6" w:rsidRPr="003018A3" w14:paraId="2D438F65" w14:textId="77777777" w:rsidTr="001D08E6">
        <w:trPr>
          <w:trHeight w:val="414"/>
        </w:trPr>
        <w:tc>
          <w:tcPr>
            <w:tcW w:w="291" w:type="pct"/>
            <w:tcBorders>
              <w:top w:val="single" w:sz="4" w:space="0" w:color="auto"/>
              <w:left w:val="single" w:sz="4" w:space="0" w:color="auto"/>
              <w:bottom w:val="single" w:sz="4" w:space="0" w:color="auto"/>
              <w:right w:val="single" w:sz="4" w:space="0" w:color="auto"/>
            </w:tcBorders>
            <w:hideMark/>
          </w:tcPr>
          <w:p w14:paraId="46CD9A12" w14:textId="77777777" w:rsidR="001D08E6" w:rsidRPr="003018A3" w:rsidRDefault="001D08E6">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lastRenderedPageBreak/>
              <w:t>12</w:t>
            </w:r>
          </w:p>
        </w:tc>
        <w:tc>
          <w:tcPr>
            <w:tcW w:w="1162" w:type="pct"/>
            <w:tcBorders>
              <w:top w:val="single" w:sz="4" w:space="0" w:color="auto"/>
              <w:left w:val="single" w:sz="4" w:space="0" w:color="auto"/>
              <w:bottom w:val="single" w:sz="4" w:space="0" w:color="auto"/>
              <w:right w:val="single" w:sz="4" w:space="0" w:color="auto"/>
            </w:tcBorders>
            <w:hideMark/>
          </w:tcPr>
          <w:p w14:paraId="589C7DC7" w14:textId="77777777" w:rsidR="001D08E6" w:rsidRPr="003018A3" w:rsidRDefault="001D08E6">
            <w:pPr>
              <w:spacing w:after="0" w:line="240" w:lineRule="auto"/>
              <w:rPr>
                <w:rFonts w:ascii="Times New Roman" w:hAnsi="Times New Roman"/>
                <w:b/>
                <w:sz w:val="20"/>
                <w:szCs w:val="20"/>
                <w:lang w:eastAsia="ru-RU"/>
              </w:rPr>
            </w:pPr>
            <w:r w:rsidRPr="003018A3">
              <w:rPr>
                <w:rFonts w:ascii="Times New Roman" w:hAnsi="Times New Roman"/>
                <w:b/>
                <w:sz w:val="20"/>
                <w:szCs w:val="20"/>
                <w:lang w:eastAsia="ru-RU"/>
              </w:rPr>
              <w:t>Требования к содержанию, форме, оформлению и составу заявки</w:t>
            </w:r>
          </w:p>
        </w:tc>
        <w:tc>
          <w:tcPr>
            <w:tcW w:w="3547" w:type="pct"/>
            <w:tcBorders>
              <w:top w:val="single" w:sz="4" w:space="0" w:color="auto"/>
              <w:left w:val="single" w:sz="4" w:space="0" w:color="auto"/>
              <w:bottom w:val="single" w:sz="4" w:space="0" w:color="auto"/>
              <w:right w:val="single" w:sz="4" w:space="0" w:color="auto"/>
            </w:tcBorders>
          </w:tcPr>
          <w:p w14:paraId="069221F3" w14:textId="77777777" w:rsidR="001D08E6" w:rsidRPr="003018A3" w:rsidRDefault="001D08E6">
            <w:pPr>
              <w:tabs>
                <w:tab w:val="left" w:pos="689"/>
              </w:tabs>
              <w:spacing w:after="0" w:line="240" w:lineRule="auto"/>
              <w:ind w:firstLine="227"/>
              <w:jc w:val="both"/>
              <w:rPr>
                <w:rFonts w:ascii="Times New Roman" w:hAnsi="Times New Roman"/>
                <w:b/>
                <w:sz w:val="20"/>
                <w:szCs w:val="20"/>
                <w:lang w:eastAsia="ru-RU"/>
              </w:rPr>
            </w:pPr>
            <w:r w:rsidRPr="003018A3">
              <w:rPr>
                <w:rFonts w:ascii="Times New Roman" w:hAnsi="Times New Roman"/>
                <w:b/>
                <w:sz w:val="20"/>
                <w:szCs w:val="20"/>
                <w:lang w:eastAsia="ru-RU"/>
              </w:rPr>
              <w:t>12.1. Заявка должна состоять из двух частей и ценового предложения.</w:t>
            </w:r>
          </w:p>
          <w:p w14:paraId="2F2D14E9" w14:textId="21FA77B1" w:rsidR="001D08E6" w:rsidRPr="003018A3" w:rsidRDefault="001D08E6">
            <w:pPr>
              <w:tabs>
                <w:tab w:val="left" w:pos="689"/>
              </w:tabs>
              <w:spacing w:after="0" w:line="240" w:lineRule="auto"/>
              <w:ind w:firstLine="227"/>
              <w:jc w:val="both"/>
              <w:rPr>
                <w:rFonts w:ascii="Times New Roman" w:hAnsi="Times New Roman"/>
                <w:sz w:val="20"/>
                <w:szCs w:val="20"/>
                <w:lang w:eastAsia="ru-RU"/>
              </w:rPr>
            </w:pPr>
            <w:r w:rsidRPr="003018A3">
              <w:rPr>
                <w:rFonts w:ascii="Times New Roman" w:hAnsi="Times New Roman"/>
                <w:sz w:val="20"/>
                <w:szCs w:val="20"/>
                <w:lang w:eastAsia="ru-RU"/>
              </w:rPr>
              <w:t>12.1.1.</w:t>
            </w:r>
            <w:bookmarkStart w:id="432" w:name="_Hlk536625746"/>
            <w:r w:rsidRPr="003018A3">
              <w:rPr>
                <w:rFonts w:ascii="Times New Roman" w:hAnsi="Times New Roman"/>
                <w:sz w:val="20"/>
                <w:szCs w:val="20"/>
                <w:lang w:eastAsia="ru-RU"/>
              </w:rPr>
              <w:t> </w:t>
            </w:r>
            <w:r w:rsidRPr="003018A3">
              <w:rPr>
                <w:rFonts w:ascii="Times New Roman" w:hAnsi="Times New Roman"/>
                <w:b/>
                <w:sz w:val="20"/>
                <w:szCs w:val="20"/>
                <w:lang w:eastAsia="ru-RU"/>
              </w:rPr>
              <w:t>Первая часть</w:t>
            </w:r>
            <w:r w:rsidRPr="003018A3">
              <w:rPr>
                <w:rFonts w:ascii="Times New Roman" w:hAnsi="Times New Roman"/>
                <w:sz w:val="20"/>
                <w:szCs w:val="20"/>
                <w:lang w:eastAsia="ru-RU"/>
              </w:rPr>
              <w:t xml:space="preserve"> заявки должна содержать техническое предложение участника, включающее описание поставляемого товара, выполняемой работы, оказываемой услуги, которые являются предметом закупки в соответствии с требованиями документации</w:t>
            </w:r>
            <w:r w:rsidR="00A63904">
              <w:rPr>
                <w:rFonts w:ascii="Times New Roman" w:hAnsi="Times New Roman"/>
                <w:sz w:val="20"/>
                <w:szCs w:val="20"/>
                <w:lang w:eastAsia="ru-RU"/>
              </w:rPr>
              <w:t>, оформленное</w:t>
            </w:r>
            <w:r w:rsidRPr="003018A3">
              <w:rPr>
                <w:rFonts w:ascii="Times New Roman" w:hAnsi="Times New Roman"/>
                <w:sz w:val="20"/>
                <w:szCs w:val="20"/>
                <w:lang w:eastAsia="ru-RU"/>
              </w:rPr>
              <w:t xml:space="preserve"> </w:t>
            </w:r>
            <w:r w:rsidR="00A63904">
              <w:rPr>
                <w:rFonts w:ascii="Times New Roman" w:hAnsi="Times New Roman"/>
                <w:sz w:val="20"/>
                <w:szCs w:val="20"/>
                <w:lang w:eastAsia="ru-RU"/>
              </w:rPr>
              <w:t xml:space="preserve">по </w:t>
            </w:r>
            <w:r w:rsidRPr="003018A3">
              <w:rPr>
                <w:rFonts w:ascii="Times New Roman" w:hAnsi="Times New Roman"/>
                <w:sz w:val="20"/>
                <w:szCs w:val="20"/>
                <w:lang w:eastAsia="ru-RU"/>
              </w:rPr>
              <w:t>Форм</w:t>
            </w:r>
            <w:r w:rsidR="00A63904">
              <w:rPr>
                <w:rFonts w:ascii="Times New Roman" w:hAnsi="Times New Roman"/>
                <w:sz w:val="20"/>
                <w:szCs w:val="20"/>
                <w:lang w:eastAsia="ru-RU"/>
              </w:rPr>
              <w:t>е</w:t>
            </w:r>
            <w:r w:rsidRPr="003018A3">
              <w:rPr>
                <w:rFonts w:ascii="Times New Roman" w:hAnsi="Times New Roman"/>
                <w:sz w:val="20"/>
                <w:szCs w:val="20"/>
                <w:lang w:eastAsia="ru-RU"/>
              </w:rPr>
              <w:t xml:space="preserve"> № 1 раздела V. «ОБРАЗЦЫ ФОРМ И ДОКУМЕНТОВ» настоящей документации).</w:t>
            </w:r>
          </w:p>
          <w:p w14:paraId="6F87F9DF" w14:textId="77777777" w:rsidR="001D08E6" w:rsidRPr="003018A3" w:rsidRDefault="001D08E6">
            <w:pPr>
              <w:tabs>
                <w:tab w:val="left" w:pos="689"/>
              </w:tabs>
              <w:spacing w:after="0" w:line="240" w:lineRule="auto"/>
              <w:ind w:firstLine="227"/>
              <w:jc w:val="both"/>
              <w:rPr>
                <w:rFonts w:ascii="Times New Roman" w:hAnsi="Times New Roman"/>
                <w:sz w:val="20"/>
                <w:szCs w:val="20"/>
                <w:lang w:eastAsia="ru-RU"/>
              </w:rPr>
            </w:pPr>
            <w:r w:rsidRPr="003018A3">
              <w:rPr>
                <w:rFonts w:ascii="Times New Roman" w:hAnsi="Times New Roman"/>
                <w:sz w:val="20"/>
                <w:szCs w:val="20"/>
                <w:lang w:eastAsia="ru-RU"/>
              </w:rPr>
              <w:t>12.1.2. </w:t>
            </w:r>
            <w:r w:rsidRPr="003018A3">
              <w:rPr>
                <w:rFonts w:ascii="Times New Roman" w:hAnsi="Times New Roman"/>
                <w:b/>
                <w:sz w:val="20"/>
                <w:szCs w:val="20"/>
                <w:lang w:eastAsia="ru-RU"/>
              </w:rPr>
              <w:t>Вторая часть</w:t>
            </w:r>
            <w:r w:rsidRPr="003018A3">
              <w:rPr>
                <w:rFonts w:ascii="Times New Roman" w:hAnsi="Times New Roman"/>
                <w:sz w:val="20"/>
                <w:szCs w:val="20"/>
                <w:lang w:eastAsia="ru-RU"/>
              </w:rPr>
              <w:t xml:space="preserve"> заявки должна содержать сведения и документы, подтверждающие соответствие участника требованиям настоящей документации, а также иные условия исполнения договора, которые должны быть подтверждены путем предоставления в составе второй части заявки следующих документов:</w:t>
            </w:r>
          </w:p>
          <w:p w14:paraId="4E89C7F0" w14:textId="20CE77ED" w:rsidR="001D08E6" w:rsidRPr="003018A3" w:rsidRDefault="001D08E6">
            <w:pPr>
              <w:pStyle w:val="ad"/>
              <w:tabs>
                <w:tab w:val="left" w:pos="726"/>
              </w:tabs>
              <w:spacing w:after="0" w:line="240" w:lineRule="auto"/>
              <w:ind w:left="0" w:firstLine="227"/>
              <w:jc w:val="both"/>
              <w:rPr>
                <w:rFonts w:ascii="Times New Roman" w:eastAsia="Times New Roman" w:hAnsi="Times New Roman" w:cs="Times New Roman"/>
                <w:sz w:val="20"/>
                <w:szCs w:val="20"/>
                <w:lang w:eastAsia="ru-RU"/>
              </w:rPr>
            </w:pPr>
            <w:r w:rsidRPr="003018A3">
              <w:rPr>
                <w:rFonts w:ascii="Times New Roman" w:eastAsia="Times New Roman" w:hAnsi="Times New Roman" w:cs="Times New Roman"/>
                <w:sz w:val="20"/>
                <w:szCs w:val="20"/>
                <w:lang w:eastAsia="ru-RU"/>
              </w:rPr>
              <w:t xml:space="preserve">1) декларация участника о его соответствии требованиям, установленным в п. 3.2.1 раздела </w:t>
            </w:r>
            <w:r w:rsidRPr="003018A3">
              <w:rPr>
                <w:rFonts w:ascii="Times New Roman" w:eastAsia="Times New Roman" w:hAnsi="Times New Roman" w:cs="Times New Roman"/>
                <w:sz w:val="20"/>
                <w:szCs w:val="20"/>
                <w:lang w:val="en-US" w:eastAsia="ru-RU"/>
              </w:rPr>
              <w:t>I</w:t>
            </w:r>
            <w:r w:rsidRPr="003018A3">
              <w:rPr>
                <w:rFonts w:ascii="Times New Roman" w:eastAsia="Times New Roman" w:hAnsi="Times New Roman" w:cs="Times New Roman"/>
                <w:sz w:val="20"/>
                <w:szCs w:val="20"/>
                <w:lang w:eastAsia="ru-RU"/>
              </w:rPr>
              <w:t xml:space="preserve">. «ОБЩАЯ ЧАСТЬ» документации (Форма </w:t>
            </w:r>
            <w:r w:rsidRPr="003018A3">
              <w:rPr>
                <w:rFonts w:ascii="Times New Roman" w:eastAsia="Times New Roman" w:hAnsi="Times New Roman" w:cs="Times New Roman"/>
                <w:sz w:val="20"/>
                <w:szCs w:val="20"/>
                <w:lang w:eastAsia="ru-RU"/>
              </w:rPr>
              <w:br/>
              <w:t>№ 2 раздела V «ОБРАЗЦЫ ФОРМ И ДОКУМЕНТОВ» документации);</w:t>
            </w:r>
          </w:p>
          <w:p w14:paraId="16C819A2" w14:textId="77777777" w:rsidR="001D08E6" w:rsidRPr="003018A3" w:rsidRDefault="001D08E6">
            <w:pPr>
              <w:pStyle w:val="ad"/>
              <w:tabs>
                <w:tab w:val="left" w:pos="726"/>
              </w:tabs>
              <w:spacing w:after="0" w:line="240" w:lineRule="auto"/>
              <w:ind w:left="0" w:firstLine="227"/>
              <w:jc w:val="both"/>
              <w:rPr>
                <w:rFonts w:ascii="Times New Roman" w:eastAsia="Times New Roman" w:hAnsi="Times New Roman" w:cs="Times New Roman"/>
                <w:sz w:val="20"/>
                <w:szCs w:val="20"/>
                <w:lang w:eastAsia="ru-RU"/>
              </w:rPr>
            </w:pPr>
            <w:r w:rsidRPr="003018A3">
              <w:rPr>
                <w:rFonts w:ascii="Times New Roman" w:eastAsia="Times New Roman" w:hAnsi="Times New Roman" w:cs="Times New Roman"/>
                <w:sz w:val="20"/>
                <w:szCs w:val="20"/>
                <w:lang w:eastAsia="ru-RU"/>
              </w:rPr>
              <w:t>2) документы, указанные в п. 3.2.5 раздела I. «ОБЩАЯ ЧАСТЬ» документации;</w:t>
            </w:r>
          </w:p>
          <w:p w14:paraId="158C0E5B" w14:textId="77777777" w:rsidR="001D08E6" w:rsidRPr="003018A3" w:rsidRDefault="001D08E6">
            <w:pPr>
              <w:pStyle w:val="ad"/>
              <w:tabs>
                <w:tab w:val="left" w:pos="726"/>
              </w:tabs>
              <w:spacing w:after="0" w:line="240" w:lineRule="auto"/>
              <w:ind w:left="0" w:firstLine="227"/>
              <w:jc w:val="both"/>
              <w:rPr>
                <w:rFonts w:ascii="Times New Roman" w:eastAsia="Times New Roman" w:hAnsi="Times New Roman" w:cs="Times New Roman"/>
                <w:b/>
                <w:sz w:val="20"/>
                <w:szCs w:val="20"/>
                <w:lang w:eastAsia="ru-RU"/>
              </w:rPr>
            </w:pPr>
            <w:r w:rsidRPr="003018A3">
              <w:rPr>
                <w:rFonts w:ascii="Times New Roman" w:eastAsia="Times New Roman" w:hAnsi="Times New Roman" w:cs="Times New Roman"/>
                <w:sz w:val="20"/>
                <w:szCs w:val="20"/>
                <w:lang w:eastAsia="ru-RU"/>
              </w:rPr>
              <w:t xml:space="preserve">3) АНКЕТА УЧАСТНИКА ПРОЦЕДУРЫ ЗАКУПКИ (Форма </w:t>
            </w:r>
            <w:r w:rsidRPr="003018A3">
              <w:rPr>
                <w:rFonts w:ascii="Times New Roman" w:eastAsia="Times New Roman" w:hAnsi="Times New Roman" w:cs="Times New Roman"/>
                <w:sz w:val="20"/>
                <w:szCs w:val="20"/>
                <w:lang w:eastAsia="ru-RU"/>
              </w:rPr>
              <w:br/>
              <w:t>№ 3 раздела V «ОБРАЗЦЫ ФОРМ И ДОКУМЕНТОВ» документации).</w:t>
            </w:r>
            <w:r w:rsidRPr="003018A3">
              <w:rPr>
                <w:rFonts w:ascii="Times New Roman" w:hAnsi="Times New Roman" w:cs="Times New Roman"/>
              </w:rPr>
              <w:t xml:space="preserve"> </w:t>
            </w:r>
            <w:r w:rsidRPr="003018A3">
              <w:rPr>
                <w:rFonts w:ascii="Times New Roman" w:eastAsia="Times New Roman" w:hAnsi="Times New Roman" w:cs="Times New Roman"/>
                <w:b/>
                <w:sz w:val="20"/>
                <w:szCs w:val="20"/>
                <w:lang w:eastAsia="ru-RU"/>
              </w:rPr>
              <w:t xml:space="preserve">Анкета предоставляется в двух 2 (двух) разных форматах: </w:t>
            </w:r>
          </w:p>
          <w:p w14:paraId="390F7CDF" w14:textId="2BDB8289" w:rsidR="001D08E6" w:rsidRPr="003018A3" w:rsidRDefault="001D08E6" w:rsidP="00DF7533">
            <w:pPr>
              <w:pStyle w:val="ad"/>
              <w:numPr>
                <w:ilvl w:val="0"/>
                <w:numId w:val="42"/>
              </w:numPr>
              <w:tabs>
                <w:tab w:val="left" w:pos="1025"/>
              </w:tabs>
              <w:spacing w:after="0" w:line="240" w:lineRule="auto"/>
              <w:jc w:val="both"/>
              <w:rPr>
                <w:rFonts w:ascii="Times New Roman" w:eastAsia="Times New Roman" w:hAnsi="Times New Roman" w:cs="Times New Roman"/>
                <w:sz w:val="20"/>
                <w:szCs w:val="20"/>
                <w:lang w:eastAsia="ru-RU"/>
              </w:rPr>
            </w:pPr>
            <w:r w:rsidRPr="003018A3">
              <w:rPr>
                <w:rFonts w:ascii="Times New Roman" w:eastAsia="Times New Roman" w:hAnsi="Times New Roman" w:cs="Times New Roman"/>
                <w:sz w:val="20"/>
                <w:szCs w:val="20"/>
                <w:lang w:eastAsia="ru-RU"/>
              </w:rPr>
              <w:t>в формате «.pdf» или «.jpeg»,</w:t>
            </w:r>
            <w:r w:rsidRPr="003018A3">
              <w:t xml:space="preserve"> </w:t>
            </w:r>
            <w:r w:rsidRPr="003018A3">
              <w:rPr>
                <w:rFonts w:ascii="Times New Roman" w:eastAsia="Times New Roman" w:hAnsi="Times New Roman" w:cs="Times New Roman"/>
                <w:sz w:val="20"/>
                <w:szCs w:val="20"/>
                <w:lang w:eastAsia="ru-RU"/>
              </w:rPr>
              <w:t>заверенная печатью (при наличии) и подписью представителя участника</w:t>
            </w:r>
            <w:r w:rsidR="00A63904">
              <w:rPr>
                <w:rFonts w:ascii="Times New Roman" w:eastAsia="Times New Roman" w:hAnsi="Times New Roman" w:cs="Times New Roman"/>
                <w:sz w:val="20"/>
                <w:szCs w:val="20"/>
                <w:lang w:eastAsia="ru-RU"/>
              </w:rPr>
              <w:t>, а также:</w:t>
            </w:r>
          </w:p>
          <w:p w14:paraId="22363940" w14:textId="77777777" w:rsidR="001D08E6" w:rsidRPr="003018A3" w:rsidRDefault="001D08E6" w:rsidP="00DF7533">
            <w:pPr>
              <w:pStyle w:val="ad"/>
              <w:numPr>
                <w:ilvl w:val="0"/>
                <w:numId w:val="42"/>
              </w:numPr>
              <w:tabs>
                <w:tab w:val="left" w:pos="1025"/>
              </w:tabs>
              <w:spacing w:after="0" w:line="240" w:lineRule="auto"/>
              <w:jc w:val="both"/>
              <w:rPr>
                <w:rFonts w:ascii="Times New Roman" w:eastAsia="Times New Roman" w:hAnsi="Times New Roman" w:cs="Times New Roman"/>
                <w:sz w:val="20"/>
                <w:szCs w:val="20"/>
                <w:lang w:eastAsia="ru-RU"/>
              </w:rPr>
            </w:pPr>
            <w:r w:rsidRPr="003018A3">
              <w:rPr>
                <w:rFonts w:ascii="Times New Roman" w:eastAsia="Times New Roman" w:hAnsi="Times New Roman" w:cs="Times New Roman"/>
                <w:sz w:val="20"/>
                <w:szCs w:val="20"/>
                <w:lang w:eastAsia="ru-RU"/>
              </w:rPr>
              <w:t>в одном их следующих форматов: «.doc», «.docx», «.xls», «.xlsx».</w:t>
            </w:r>
          </w:p>
          <w:p w14:paraId="153F159C" w14:textId="77777777" w:rsidR="001D08E6" w:rsidRPr="003018A3" w:rsidRDefault="001D08E6">
            <w:pPr>
              <w:tabs>
                <w:tab w:val="left" w:pos="689"/>
              </w:tabs>
              <w:spacing w:after="0" w:line="240" w:lineRule="auto"/>
              <w:ind w:firstLine="227"/>
              <w:jc w:val="both"/>
              <w:rPr>
                <w:rFonts w:ascii="Times New Roman" w:hAnsi="Times New Roman"/>
                <w:sz w:val="20"/>
                <w:szCs w:val="20"/>
                <w:u w:val="single"/>
                <w:lang w:eastAsia="ru-RU"/>
              </w:rPr>
            </w:pPr>
            <w:r w:rsidRPr="003018A3">
              <w:rPr>
                <w:rFonts w:ascii="Times New Roman" w:hAnsi="Times New Roman"/>
                <w:sz w:val="20"/>
                <w:szCs w:val="20"/>
                <w:u w:val="single"/>
                <w:lang w:eastAsia="ru-RU"/>
              </w:rPr>
              <w:t>В состав второй части заявки могут быть включены следующие документы:</w:t>
            </w:r>
          </w:p>
          <w:p w14:paraId="302CAE7B" w14:textId="77777777" w:rsidR="001D08E6" w:rsidRPr="003018A3" w:rsidRDefault="001D08E6">
            <w:pPr>
              <w:spacing w:after="0" w:line="240" w:lineRule="auto"/>
              <w:ind w:firstLine="227"/>
              <w:jc w:val="both"/>
              <w:rPr>
                <w:rFonts w:ascii="Times New Roman" w:hAnsi="Times New Roman"/>
                <w:sz w:val="20"/>
                <w:szCs w:val="20"/>
                <w:lang w:eastAsia="ru-RU"/>
              </w:rPr>
            </w:pPr>
            <w:r w:rsidRPr="003018A3">
              <w:rPr>
                <w:rFonts w:ascii="Times New Roman" w:hAnsi="Times New Roman"/>
                <w:sz w:val="20"/>
                <w:szCs w:val="20"/>
                <w:lang w:eastAsia="ru-RU"/>
              </w:rPr>
              <w:t xml:space="preserve">Документы, необходимые в целях оценки и сопоставления заявок участников по критерию «Квалификация участника». Документы предоставляются в соответствии с п. 8 раздела </w:t>
            </w:r>
            <w:r w:rsidRPr="003018A3">
              <w:rPr>
                <w:rFonts w:ascii="Times New Roman" w:hAnsi="Times New Roman"/>
                <w:sz w:val="20"/>
                <w:szCs w:val="20"/>
                <w:lang w:val="en-US" w:eastAsia="ru-RU"/>
              </w:rPr>
              <w:t>I</w:t>
            </w:r>
            <w:r w:rsidRPr="003018A3">
              <w:rPr>
                <w:rFonts w:ascii="Times New Roman" w:hAnsi="Times New Roman"/>
                <w:sz w:val="20"/>
                <w:szCs w:val="20"/>
                <w:lang w:eastAsia="ru-RU"/>
              </w:rPr>
              <w:t>. «ОБЩАЯ ЧАСТЬ» документации</w:t>
            </w:r>
            <w:r w:rsidRPr="003018A3">
              <w:rPr>
                <w:rFonts w:ascii="Times New Roman" w:hAnsi="Times New Roman"/>
                <w:sz w:val="20"/>
                <w:szCs w:val="24"/>
                <w:lang w:eastAsia="ru-RU"/>
              </w:rPr>
              <w:t>.</w:t>
            </w:r>
          </w:p>
          <w:p w14:paraId="398B0571" w14:textId="77777777" w:rsidR="001D08E6" w:rsidRPr="003018A3" w:rsidRDefault="001D08E6">
            <w:pPr>
              <w:tabs>
                <w:tab w:val="left" w:pos="0"/>
              </w:tabs>
              <w:spacing w:after="0" w:line="240" w:lineRule="auto"/>
              <w:ind w:firstLine="227"/>
              <w:jc w:val="both"/>
              <w:rPr>
                <w:rFonts w:ascii="Times New Roman" w:hAnsi="Times New Roman"/>
                <w:sz w:val="20"/>
                <w:szCs w:val="20"/>
                <w:lang w:eastAsia="ru-RU"/>
              </w:rPr>
            </w:pPr>
            <w:r w:rsidRPr="003018A3">
              <w:rPr>
                <w:rFonts w:ascii="Times New Roman" w:hAnsi="Times New Roman"/>
                <w:sz w:val="20"/>
                <w:szCs w:val="20"/>
                <w:lang w:eastAsia="ru-RU"/>
              </w:rPr>
              <w:t>Рекомендуется включить в состав второй части заявки опись всех документов. Отсутствие описи не является основанием для отклонения участника в процессе рассмотрения заявки такого участника.</w:t>
            </w:r>
          </w:p>
          <w:p w14:paraId="255C934C" w14:textId="6FE8A7C5" w:rsidR="001D08E6" w:rsidRDefault="001D08E6">
            <w:pPr>
              <w:tabs>
                <w:tab w:val="left" w:pos="0"/>
              </w:tabs>
              <w:spacing w:after="0" w:line="240" w:lineRule="auto"/>
              <w:ind w:firstLine="227"/>
              <w:jc w:val="both"/>
              <w:rPr>
                <w:rFonts w:ascii="Times New Roman" w:hAnsi="Times New Roman"/>
                <w:sz w:val="20"/>
                <w:szCs w:val="20"/>
                <w:lang w:eastAsia="ru-RU"/>
              </w:rPr>
            </w:pPr>
            <w:r w:rsidRPr="003018A3">
              <w:rPr>
                <w:rFonts w:ascii="Times New Roman" w:hAnsi="Times New Roman"/>
                <w:sz w:val="20"/>
                <w:szCs w:val="20"/>
                <w:lang w:eastAsia="ru-RU"/>
              </w:rPr>
              <w:t>Заявка должна быть оформлена в соответствии с требованиями к оформлению заявки, указанными в п. 5 раздела I. «ОБЩАЯ ЧАСТЬ» документации.</w:t>
            </w:r>
          </w:p>
          <w:p w14:paraId="4B79174B" w14:textId="77777777" w:rsidR="000B76A4" w:rsidRPr="003018A3" w:rsidRDefault="000B76A4">
            <w:pPr>
              <w:tabs>
                <w:tab w:val="left" w:pos="0"/>
              </w:tabs>
              <w:spacing w:after="0" w:line="240" w:lineRule="auto"/>
              <w:ind w:firstLine="227"/>
              <w:jc w:val="both"/>
              <w:rPr>
                <w:rFonts w:ascii="Times New Roman" w:hAnsi="Times New Roman"/>
                <w:sz w:val="20"/>
                <w:szCs w:val="20"/>
                <w:lang w:eastAsia="ru-RU"/>
              </w:rPr>
            </w:pPr>
          </w:p>
          <w:p w14:paraId="660E4E82" w14:textId="77777777" w:rsidR="001D08E6" w:rsidRPr="003018A3" w:rsidRDefault="001D08E6">
            <w:pPr>
              <w:spacing w:after="0" w:line="240" w:lineRule="auto"/>
              <w:ind w:firstLine="227"/>
              <w:jc w:val="both"/>
              <w:rPr>
                <w:rFonts w:ascii="Times New Roman" w:hAnsi="Times New Roman"/>
                <w:sz w:val="20"/>
                <w:szCs w:val="20"/>
                <w:lang w:eastAsia="ru-RU"/>
              </w:rPr>
            </w:pPr>
            <w:r w:rsidRPr="003018A3">
              <w:rPr>
                <w:rFonts w:ascii="Times New Roman" w:hAnsi="Times New Roman"/>
                <w:sz w:val="20"/>
                <w:szCs w:val="20"/>
                <w:lang w:eastAsia="ru-RU"/>
              </w:rPr>
              <w:t xml:space="preserve">12.1.3. </w:t>
            </w:r>
            <w:r w:rsidRPr="003018A3">
              <w:rPr>
                <w:rFonts w:ascii="Times New Roman" w:hAnsi="Times New Roman"/>
                <w:b/>
                <w:sz w:val="20"/>
                <w:szCs w:val="20"/>
                <w:lang w:eastAsia="ru-RU"/>
              </w:rPr>
              <w:t>Ценовое предложение</w:t>
            </w:r>
            <w:r w:rsidRPr="003018A3">
              <w:rPr>
                <w:rFonts w:ascii="Times New Roman" w:hAnsi="Times New Roman"/>
                <w:sz w:val="20"/>
                <w:szCs w:val="20"/>
                <w:lang w:eastAsia="ru-RU"/>
              </w:rPr>
              <w:t xml:space="preserve"> должно быть оформлено в соответствии с требованиями настоящей документации по Форме «ЦЕНОВОЕ ПРЕДЛОЖЕНИЕ» раздела V «ОБРАЗЦЫ ФОРМ И ДОКУМЕНТОВ» настоящей документации.</w:t>
            </w:r>
          </w:p>
          <w:p w14:paraId="4DE6CB49" w14:textId="61135DC2" w:rsidR="001D08E6" w:rsidRPr="003018A3" w:rsidRDefault="001D08E6">
            <w:pPr>
              <w:spacing w:after="0" w:line="240" w:lineRule="auto"/>
              <w:ind w:firstLine="227"/>
              <w:jc w:val="both"/>
              <w:rPr>
                <w:rFonts w:ascii="Times New Roman" w:hAnsi="Times New Roman"/>
                <w:sz w:val="20"/>
                <w:szCs w:val="20"/>
                <w:lang w:eastAsia="ru-RU"/>
              </w:rPr>
            </w:pPr>
            <w:r w:rsidRPr="003018A3">
              <w:rPr>
                <w:rFonts w:ascii="Times New Roman" w:hAnsi="Times New Roman"/>
                <w:sz w:val="20"/>
                <w:szCs w:val="20"/>
                <w:lang w:eastAsia="ru-RU"/>
              </w:rPr>
              <w:t>12.1.3.1</w:t>
            </w:r>
            <w:r w:rsidRPr="003018A3">
              <w:rPr>
                <w:rFonts w:ascii="Times New Roman" w:hAnsi="Times New Roman"/>
                <w:b/>
                <w:sz w:val="20"/>
                <w:szCs w:val="20"/>
                <w:lang w:eastAsia="ru-RU"/>
              </w:rPr>
              <w:t>. Ценовое предложение не предоставляется участником в составе первой или второй частей заявки</w:t>
            </w:r>
            <w:r w:rsidRPr="003018A3">
              <w:rPr>
                <w:rFonts w:ascii="Times New Roman" w:hAnsi="Times New Roman"/>
                <w:sz w:val="20"/>
                <w:szCs w:val="20"/>
                <w:lang w:eastAsia="ru-RU"/>
              </w:rPr>
              <w:t>. Ценовое предложение указывается участником на ЭП при помощи функционала ЭП. Одновременно с указанием ценового предложения на ЭП участник должен прикрепить при помощи функционала ЭП файл с ценовым предложением в любом общедоступном формате (MS Word, MS Excel, и т.п.). В случае, если файл с ценовым предложением отсутствует или ценовое предложение представлено в составе первой</w:t>
            </w:r>
            <w:r w:rsidR="00A63904">
              <w:rPr>
                <w:rFonts w:ascii="Times New Roman" w:hAnsi="Times New Roman"/>
                <w:sz w:val="20"/>
                <w:szCs w:val="20"/>
                <w:lang w:eastAsia="ru-RU"/>
              </w:rPr>
              <w:t xml:space="preserve"> или второй</w:t>
            </w:r>
            <w:r w:rsidRPr="003018A3">
              <w:rPr>
                <w:rFonts w:ascii="Times New Roman" w:hAnsi="Times New Roman"/>
                <w:sz w:val="20"/>
                <w:szCs w:val="20"/>
                <w:lang w:eastAsia="ru-RU"/>
              </w:rPr>
              <w:t xml:space="preserve"> части заявки, то такая заявка участника подлежит отклонению.</w:t>
            </w:r>
            <w:bookmarkEnd w:id="432"/>
          </w:p>
          <w:p w14:paraId="2A11853D" w14:textId="77777777" w:rsidR="001D08E6" w:rsidRPr="003018A3" w:rsidRDefault="001D08E6">
            <w:pPr>
              <w:tabs>
                <w:tab w:val="left" w:pos="689"/>
              </w:tabs>
              <w:spacing w:after="0" w:line="240" w:lineRule="auto"/>
              <w:ind w:firstLine="227"/>
              <w:jc w:val="both"/>
              <w:rPr>
                <w:rFonts w:ascii="Times New Roman" w:hAnsi="Times New Roman"/>
                <w:b/>
                <w:sz w:val="20"/>
                <w:szCs w:val="20"/>
                <w:lang w:eastAsia="ru-RU"/>
              </w:rPr>
            </w:pPr>
            <w:r w:rsidRPr="003018A3">
              <w:rPr>
                <w:rFonts w:ascii="Times New Roman" w:hAnsi="Times New Roman"/>
                <w:b/>
                <w:sz w:val="20"/>
                <w:szCs w:val="20"/>
                <w:lang w:eastAsia="ru-RU"/>
              </w:rPr>
              <w:t>Ценовое предложение предоставляется:</w:t>
            </w:r>
          </w:p>
          <w:p w14:paraId="7D314734" w14:textId="24672E4A" w:rsidR="001D08E6" w:rsidRPr="003018A3" w:rsidRDefault="001D08E6">
            <w:pPr>
              <w:spacing w:after="0" w:line="240" w:lineRule="auto"/>
              <w:ind w:firstLine="227"/>
              <w:jc w:val="both"/>
              <w:rPr>
                <w:rFonts w:ascii="Times New Roman" w:hAnsi="Times New Roman"/>
                <w:sz w:val="20"/>
                <w:szCs w:val="20"/>
                <w:lang w:eastAsia="ru-RU"/>
              </w:rPr>
            </w:pPr>
            <w:r w:rsidRPr="003018A3">
              <w:rPr>
                <w:rFonts w:ascii="Times New Roman" w:hAnsi="Times New Roman"/>
                <w:sz w:val="20"/>
                <w:szCs w:val="20"/>
                <w:lang w:eastAsia="ru-RU"/>
              </w:rPr>
              <w:t xml:space="preserve"> в формате «.pdf» или «.jpeg»,</w:t>
            </w:r>
            <w:r w:rsidRPr="003018A3">
              <w:rPr>
                <w:sz w:val="20"/>
                <w:szCs w:val="20"/>
              </w:rPr>
              <w:t xml:space="preserve"> </w:t>
            </w:r>
            <w:r w:rsidRPr="003018A3">
              <w:rPr>
                <w:rFonts w:ascii="Times New Roman" w:hAnsi="Times New Roman"/>
                <w:sz w:val="20"/>
                <w:szCs w:val="20"/>
                <w:lang w:eastAsia="ru-RU"/>
              </w:rPr>
              <w:t>заверенная печатью (при наличии) и подписью представителя участника</w:t>
            </w:r>
            <w:r w:rsidR="00A63904">
              <w:rPr>
                <w:rFonts w:ascii="Times New Roman" w:hAnsi="Times New Roman"/>
                <w:sz w:val="20"/>
                <w:szCs w:val="20"/>
                <w:lang w:eastAsia="ru-RU"/>
              </w:rPr>
              <w:t>, а также:</w:t>
            </w:r>
            <w:r w:rsidRPr="003018A3">
              <w:rPr>
                <w:rFonts w:ascii="Times New Roman" w:hAnsi="Times New Roman"/>
                <w:sz w:val="20"/>
                <w:szCs w:val="20"/>
                <w:lang w:eastAsia="ru-RU"/>
              </w:rPr>
              <w:t xml:space="preserve"> </w:t>
            </w:r>
          </w:p>
          <w:p w14:paraId="6685921F" w14:textId="25678874" w:rsidR="001D08E6" w:rsidRPr="003018A3" w:rsidRDefault="001D08E6">
            <w:pPr>
              <w:tabs>
                <w:tab w:val="left" w:pos="0"/>
              </w:tabs>
              <w:spacing w:after="0" w:line="240" w:lineRule="auto"/>
              <w:ind w:firstLine="227"/>
              <w:jc w:val="both"/>
              <w:rPr>
                <w:rFonts w:ascii="Times New Roman" w:hAnsi="Times New Roman"/>
                <w:sz w:val="20"/>
                <w:szCs w:val="20"/>
                <w:lang w:eastAsia="ru-RU"/>
              </w:rPr>
            </w:pPr>
            <w:r w:rsidRPr="003018A3">
              <w:rPr>
                <w:rFonts w:ascii="Times New Roman" w:hAnsi="Times New Roman"/>
                <w:sz w:val="20"/>
                <w:szCs w:val="20"/>
                <w:lang w:eastAsia="ru-RU"/>
              </w:rPr>
              <w:t>в одном их следующих форматов: «.doc», «.docx», «.xls», «.xlsx».</w:t>
            </w:r>
          </w:p>
        </w:tc>
      </w:tr>
      <w:tr w:rsidR="001D08E6" w:rsidRPr="003018A3" w14:paraId="0DA75DEC" w14:textId="77777777" w:rsidTr="001D08E6">
        <w:trPr>
          <w:trHeight w:val="20"/>
        </w:trPr>
        <w:tc>
          <w:tcPr>
            <w:tcW w:w="291" w:type="pct"/>
            <w:tcBorders>
              <w:top w:val="single" w:sz="4" w:space="0" w:color="auto"/>
              <w:left w:val="single" w:sz="4" w:space="0" w:color="auto"/>
              <w:bottom w:val="single" w:sz="4" w:space="0" w:color="auto"/>
              <w:right w:val="single" w:sz="4" w:space="0" w:color="auto"/>
            </w:tcBorders>
            <w:hideMark/>
          </w:tcPr>
          <w:p w14:paraId="13E0F142" w14:textId="77777777" w:rsidR="001D08E6" w:rsidRPr="003018A3" w:rsidRDefault="001D08E6">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t>13</w:t>
            </w:r>
          </w:p>
        </w:tc>
        <w:tc>
          <w:tcPr>
            <w:tcW w:w="1162" w:type="pct"/>
            <w:tcBorders>
              <w:top w:val="single" w:sz="4" w:space="0" w:color="auto"/>
              <w:left w:val="single" w:sz="4" w:space="0" w:color="auto"/>
              <w:bottom w:val="single" w:sz="4" w:space="0" w:color="auto"/>
              <w:right w:val="single" w:sz="4" w:space="0" w:color="auto"/>
            </w:tcBorders>
            <w:hideMark/>
          </w:tcPr>
          <w:p w14:paraId="3794231B" w14:textId="77777777" w:rsidR="001D08E6" w:rsidRPr="003018A3" w:rsidRDefault="001D08E6">
            <w:pPr>
              <w:spacing w:after="0" w:line="240" w:lineRule="auto"/>
              <w:rPr>
                <w:rFonts w:ascii="Times New Roman" w:hAnsi="Times New Roman"/>
                <w:b/>
                <w:sz w:val="20"/>
                <w:szCs w:val="20"/>
                <w:lang w:eastAsia="ru-RU"/>
              </w:rPr>
            </w:pPr>
            <w:r w:rsidRPr="003018A3">
              <w:rPr>
                <w:rFonts w:ascii="Times New Roman" w:hAnsi="Times New Roman"/>
                <w:b/>
                <w:sz w:val="20"/>
                <w:szCs w:val="20"/>
                <w:lang w:eastAsia="ru-RU"/>
              </w:rPr>
              <w:t xml:space="preserve">Порядок оценки и сопоставления заявок, в том числе критерии оценки и сопоставления </w:t>
            </w:r>
          </w:p>
        </w:tc>
        <w:tc>
          <w:tcPr>
            <w:tcW w:w="3547" w:type="pct"/>
            <w:tcBorders>
              <w:top w:val="single" w:sz="4" w:space="0" w:color="auto"/>
              <w:left w:val="single" w:sz="4" w:space="0" w:color="auto"/>
              <w:bottom w:val="single" w:sz="4" w:space="0" w:color="auto"/>
              <w:right w:val="single" w:sz="4" w:space="0" w:color="auto"/>
            </w:tcBorders>
            <w:hideMark/>
          </w:tcPr>
          <w:p w14:paraId="49138A24" w14:textId="77777777" w:rsidR="001D08E6" w:rsidRPr="003018A3" w:rsidRDefault="001D08E6">
            <w:pPr>
              <w:tabs>
                <w:tab w:val="left" w:pos="0"/>
              </w:tabs>
              <w:spacing w:after="0" w:line="240" w:lineRule="auto"/>
              <w:ind w:firstLine="210"/>
              <w:jc w:val="both"/>
              <w:rPr>
                <w:rFonts w:ascii="Times New Roman" w:hAnsi="Times New Roman"/>
                <w:sz w:val="20"/>
                <w:szCs w:val="20"/>
                <w:lang w:eastAsia="ru-RU"/>
              </w:rPr>
            </w:pPr>
            <w:r w:rsidRPr="003018A3">
              <w:rPr>
                <w:rFonts w:ascii="Times New Roman" w:hAnsi="Times New Roman"/>
                <w:sz w:val="20"/>
                <w:szCs w:val="20"/>
                <w:lang w:eastAsia="ru-RU"/>
              </w:rPr>
              <w:t xml:space="preserve">Порядок оценки и сопоставления заявок, в том числе критерии оценки и сопоставления установлены в пункте 8 раздела </w:t>
            </w:r>
            <w:r w:rsidRPr="003018A3">
              <w:rPr>
                <w:rFonts w:ascii="Times New Roman" w:hAnsi="Times New Roman"/>
                <w:sz w:val="20"/>
                <w:szCs w:val="24"/>
                <w:lang w:val="en-US" w:eastAsia="ru-RU"/>
              </w:rPr>
              <w:t>I</w:t>
            </w:r>
            <w:r w:rsidRPr="003018A3">
              <w:rPr>
                <w:rFonts w:ascii="Times New Roman" w:hAnsi="Times New Roman"/>
                <w:sz w:val="20"/>
                <w:szCs w:val="24"/>
                <w:lang w:eastAsia="ru-RU"/>
              </w:rPr>
              <w:t>.</w:t>
            </w:r>
            <w:r w:rsidRPr="003018A3">
              <w:rPr>
                <w:rFonts w:ascii="Times New Roman" w:hAnsi="Times New Roman"/>
                <w:sz w:val="20"/>
                <w:szCs w:val="24"/>
              </w:rPr>
              <w:t xml:space="preserve"> «</w:t>
            </w:r>
            <w:r w:rsidRPr="003018A3">
              <w:rPr>
                <w:rFonts w:ascii="Times New Roman" w:hAnsi="Times New Roman"/>
                <w:sz w:val="20"/>
                <w:szCs w:val="24"/>
                <w:lang w:eastAsia="ru-RU"/>
              </w:rPr>
              <w:t>ОБЩАЯ ЧАСТЬ»</w:t>
            </w:r>
            <w:r w:rsidRPr="003018A3">
              <w:rPr>
                <w:rFonts w:ascii="Times New Roman" w:hAnsi="Times New Roman"/>
                <w:sz w:val="20"/>
                <w:szCs w:val="20"/>
                <w:lang w:eastAsia="ru-RU"/>
              </w:rPr>
              <w:t xml:space="preserve"> документации. </w:t>
            </w:r>
          </w:p>
        </w:tc>
      </w:tr>
      <w:tr w:rsidR="001D08E6" w:rsidRPr="003018A3" w14:paraId="2FB754CB" w14:textId="77777777" w:rsidTr="001D08E6">
        <w:trPr>
          <w:trHeight w:val="20"/>
        </w:trPr>
        <w:tc>
          <w:tcPr>
            <w:tcW w:w="291" w:type="pct"/>
            <w:tcBorders>
              <w:top w:val="single" w:sz="4" w:space="0" w:color="auto"/>
              <w:left w:val="single" w:sz="4" w:space="0" w:color="auto"/>
              <w:bottom w:val="single" w:sz="4" w:space="0" w:color="auto"/>
              <w:right w:val="single" w:sz="4" w:space="0" w:color="auto"/>
            </w:tcBorders>
            <w:hideMark/>
          </w:tcPr>
          <w:p w14:paraId="68CAEE37" w14:textId="77777777" w:rsidR="001D08E6" w:rsidRPr="003018A3" w:rsidRDefault="001D08E6">
            <w:pPr>
              <w:spacing w:after="0" w:line="240" w:lineRule="auto"/>
              <w:jc w:val="center"/>
              <w:rPr>
                <w:rFonts w:ascii="Times New Roman" w:hAnsi="Times New Roman"/>
                <w:b/>
                <w:sz w:val="20"/>
                <w:szCs w:val="20"/>
                <w:lang w:eastAsia="ru-RU"/>
              </w:rPr>
            </w:pPr>
            <w:r w:rsidRPr="003018A3">
              <w:rPr>
                <w:rFonts w:ascii="Times New Roman" w:hAnsi="Times New Roman"/>
                <w:b/>
                <w:sz w:val="21"/>
                <w:szCs w:val="21"/>
                <w:lang w:eastAsia="ru-RU"/>
              </w:rPr>
              <w:t>14</w:t>
            </w:r>
          </w:p>
        </w:tc>
        <w:tc>
          <w:tcPr>
            <w:tcW w:w="1162" w:type="pct"/>
            <w:tcBorders>
              <w:top w:val="single" w:sz="4" w:space="0" w:color="auto"/>
              <w:left w:val="single" w:sz="4" w:space="0" w:color="auto"/>
              <w:bottom w:val="single" w:sz="4" w:space="0" w:color="auto"/>
              <w:right w:val="single" w:sz="4" w:space="0" w:color="auto"/>
            </w:tcBorders>
            <w:hideMark/>
          </w:tcPr>
          <w:p w14:paraId="4C2198C2" w14:textId="77777777" w:rsidR="001D08E6" w:rsidRPr="003018A3" w:rsidRDefault="001D08E6">
            <w:pPr>
              <w:spacing w:after="0" w:line="240" w:lineRule="auto"/>
              <w:rPr>
                <w:rFonts w:ascii="Times New Roman" w:hAnsi="Times New Roman"/>
                <w:b/>
                <w:sz w:val="20"/>
                <w:szCs w:val="20"/>
                <w:lang w:eastAsia="ru-RU"/>
              </w:rPr>
            </w:pPr>
            <w:r w:rsidRPr="003018A3">
              <w:rPr>
                <w:rFonts w:ascii="Times New Roman" w:hAnsi="Times New Roman"/>
                <w:b/>
                <w:sz w:val="21"/>
                <w:szCs w:val="21"/>
                <w:lang w:eastAsia="ru-RU"/>
              </w:rPr>
              <w:t xml:space="preserve">Требования к безопасности, качеству, техническим характеристикам, функциональным характеристикам </w:t>
            </w:r>
            <w:r w:rsidRPr="003018A3">
              <w:rPr>
                <w:rFonts w:ascii="Times New Roman" w:hAnsi="Times New Roman"/>
                <w:b/>
                <w:sz w:val="21"/>
                <w:szCs w:val="21"/>
                <w:lang w:eastAsia="ru-RU"/>
              </w:rPr>
              <w:lastRenderedPageBreak/>
              <w:t>(потребительским свойствам) товара, работы, услуги, к размерам, упаковке, отгрузке товара, к результатам работы, установленным ИТАР-ТАСС и предусмотренным техническими регламентами в соответствии с законодательством РФ о техническом регулировании, документами, разрабатываемыми и применяемыми в национальной системе стандартизации, принятыми в соответствии с законодательством РФ о стандартизации, иные требования, связанные с определением соответствия поставляемого товара, выполняемой работы, оказываемой услуги потребностям ИТАР-ТАСС</w:t>
            </w:r>
          </w:p>
        </w:tc>
        <w:tc>
          <w:tcPr>
            <w:tcW w:w="3547" w:type="pct"/>
            <w:tcBorders>
              <w:top w:val="single" w:sz="4" w:space="0" w:color="auto"/>
              <w:left w:val="single" w:sz="4" w:space="0" w:color="auto"/>
              <w:bottom w:val="single" w:sz="4" w:space="0" w:color="auto"/>
              <w:right w:val="single" w:sz="4" w:space="0" w:color="auto"/>
            </w:tcBorders>
            <w:hideMark/>
          </w:tcPr>
          <w:p w14:paraId="3FEE3014" w14:textId="77777777" w:rsidR="001D08E6" w:rsidRPr="003018A3" w:rsidRDefault="001D08E6">
            <w:pPr>
              <w:tabs>
                <w:tab w:val="left" w:pos="0"/>
              </w:tabs>
              <w:spacing w:after="0" w:line="240" w:lineRule="auto"/>
              <w:ind w:firstLine="210"/>
              <w:jc w:val="both"/>
              <w:rPr>
                <w:rFonts w:ascii="Times New Roman" w:hAnsi="Times New Roman"/>
                <w:sz w:val="20"/>
                <w:szCs w:val="20"/>
                <w:lang w:eastAsia="ru-RU"/>
              </w:rPr>
            </w:pPr>
            <w:r w:rsidRPr="003018A3">
              <w:rPr>
                <w:rFonts w:ascii="Times New Roman" w:hAnsi="Times New Roman"/>
                <w:sz w:val="21"/>
                <w:szCs w:val="21"/>
                <w:lang w:eastAsia="ru-RU"/>
              </w:rPr>
              <w:lastRenderedPageBreak/>
              <w:t>В соответствии с разделами III. «ТЕХНИЧЕСКАЯ ЧАСТЬ»</w:t>
            </w:r>
            <w:r w:rsidRPr="003018A3">
              <w:rPr>
                <w:rFonts w:ascii="Times New Roman" w:hAnsi="Times New Roman"/>
                <w:sz w:val="21"/>
                <w:szCs w:val="21"/>
              </w:rPr>
              <w:t xml:space="preserve"> и </w:t>
            </w:r>
            <w:r w:rsidRPr="003018A3">
              <w:rPr>
                <w:rFonts w:ascii="Times New Roman" w:hAnsi="Times New Roman"/>
                <w:sz w:val="21"/>
                <w:szCs w:val="21"/>
                <w:lang w:eastAsia="ru-RU"/>
              </w:rPr>
              <w:t>IV. «ПРОЕКТ ДОГОВОРА» документации.</w:t>
            </w:r>
          </w:p>
        </w:tc>
      </w:tr>
      <w:tr w:rsidR="001D08E6" w:rsidRPr="003018A3" w14:paraId="2149DF12" w14:textId="77777777" w:rsidTr="001D08E6">
        <w:trPr>
          <w:trHeight w:val="20"/>
        </w:trPr>
        <w:tc>
          <w:tcPr>
            <w:tcW w:w="291" w:type="pct"/>
            <w:tcBorders>
              <w:top w:val="single" w:sz="4" w:space="0" w:color="auto"/>
              <w:left w:val="single" w:sz="4" w:space="0" w:color="auto"/>
              <w:bottom w:val="single" w:sz="4" w:space="0" w:color="auto"/>
              <w:right w:val="single" w:sz="4" w:space="0" w:color="auto"/>
            </w:tcBorders>
            <w:hideMark/>
          </w:tcPr>
          <w:p w14:paraId="273CCE4F" w14:textId="77777777" w:rsidR="001D08E6" w:rsidRPr="003018A3" w:rsidRDefault="001D08E6">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t>15</w:t>
            </w:r>
          </w:p>
        </w:tc>
        <w:tc>
          <w:tcPr>
            <w:tcW w:w="1162" w:type="pct"/>
            <w:tcBorders>
              <w:top w:val="single" w:sz="4" w:space="0" w:color="auto"/>
              <w:left w:val="single" w:sz="4" w:space="0" w:color="auto"/>
              <w:bottom w:val="single" w:sz="4" w:space="0" w:color="auto"/>
              <w:right w:val="single" w:sz="4" w:space="0" w:color="auto"/>
            </w:tcBorders>
            <w:hideMark/>
          </w:tcPr>
          <w:p w14:paraId="62C36904" w14:textId="77777777" w:rsidR="001D08E6" w:rsidRPr="003018A3" w:rsidRDefault="001D08E6">
            <w:pPr>
              <w:keepNext/>
              <w:keepLines/>
              <w:spacing w:after="0" w:line="240" w:lineRule="auto"/>
              <w:rPr>
                <w:rFonts w:ascii="Times New Roman" w:hAnsi="Times New Roman"/>
                <w:b/>
                <w:sz w:val="20"/>
                <w:szCs w:val="20"/>
                <w:lang w:eastAsia="ru-RU"/>
              </w:rPr>
            </w:pPr>
            <w:r w:rsidRPr="003018A3">
              <w:rPr>
                <w:rFonts w:ascii="Times New Roman" w:hAnsi="Times New Roman"/>
                <w:b/>
                <w:sz w:val="20"/>
                <w:szCs w:val="20"/>
                <w:lang w:eastAsia="ru-RU"/>
              </w:rPr>
              <w:t xml:space="preserve">Дата начала подачи заявок. </w:t>
            </w:r>
          </w:p>
          <w:p w14:paraId="7DA0A0C1" w14:textId="77777777" w:rsidR="001D08E6" w:rsidRPr="003018A3" w:rsidRDefault="001D08E6">
            <w:pPr>
              <w:keepNext/>
              <w:keepLines/>
              <w:spacing w:after="0" w:line="240" w:lineRule="auto"/>
              <w:rPr>
                <w:rFonts w:ascii="Times New Roman" w:hAnsi="Times New Roman"/>
                <w:b/>
                <w:sz w:val="20"/>
                <w:szCs w:val="20"/>
                <w:lang w:eastAsia="ru-RU"/>
              </w:rPr>
            </w:pPr>
            <w:r w:rsidRPr="003018A3">
              <w:rPr>
                <w:rFonts w:ascii="Times New Roman" w:hAnsi="Times New Roman"/>
                <w:b/>
                <w:sz w:val="20"/>
                <w:szCs w:val="20"/>
                <w:lang w:eastAsia="ru-RU"/>
              </w:rPr>
              <w:t xml:space="preserve">Место подачи заявок. </w:t>
            </w:r>
          </w:p>
          <w:p w14:paraId="1644184F" w14:textId="77777777" w:rsidR="001D08E6" w:rsidRPr="003018A3" w:rsidRDefault="001D08E6">
            <w:pPr>
              <w:keepNext/>
              <w:keepLines/>
              <w:spacing w:after="0" w:line="240" w:lineRule="auto"/>
              <w:rPr>
                <w:rFonts w:ascii="Times New Roman" w:hAnsi="Times New Roman"/>
                <w:b/>
                <w:sz w:val="20"/>
                <w:szCs w:val="20"/>
                <w:lang w:eastAsia="ru-RU"/>
              </w:rPr>
            </w:pPr>
            <w:r w:rsidRPr="003018A3">
              <w:rPr>
                <w:rFonts w:ascii="Times New Roman" w:hAnsi="Times New Roman"/>
                <w:b/>
                <w:sz w:val="20"/>
                <w:szCs w:val="20"/>
                <w:lang w:eastAsia="ru-RU"/>
              </w:rPr>
              <w:t>Дата и время окончания срока подачи заявок</w:t>
            </w:r>
          </w:p>
        </w:tc>
        <w:tc>
          <w:tcPr>
            <w:tcW w:w="3547" w:type="pct"/>
            <w:tcBorders>
              <w:top w:val="single" w:sz="4" w:space="0" w:color="auto"/>
              <w:left w:val="single" w:sz="4" w:space="0" w:color="auto"/>
              <w:bottom w:val="single" w:sz="4" w:space="0" w:color="auto"/>
              <w:right w:val="single" w:sz="4" w:space="0" w:color="auto"/>
            </w:tcBorders>
            <w:hideMark/>
          </w:tcPr>
          <w:p w14:paraId="4D653C7B" w14:textId="6E7CA074" w:rsidR="001D08E6" w:rsidRPr="003018A3" w:rsidRDefault="001D08E6">
            <w:pPr>
              <w:keepNext/>
              <w:keepLines/>
              <w:spacing w:after="0" w:line="240" w:lineRule="auto"/>
              <w:ind w:firstLine="210"/>
              <w:jc w:val="both"/>
              <w:rPr>
                <w:rFonts w:ascii="Times New Roman" w:hAnsi="Times New Roman"/>
                <w:sz w:val="20"/>
                <w:szCs w:val="20"/>
                <w:lang w:eastAsia="ru-RU"/>
              </w:rPr>
            </w:pPr>
            <w:r w:rsidRPr="003018A3">
              <w:rPr>
                <w:rFonts w:ascii="Times New Roman" w:hAnsi="Times New Roman"/>
                <w:b/>
                <w:sz w:val="20"/>
                <w:szCs w:val="20"/>
                <w:lang w:eastAsia="ru-RU"/>
              </w:rPr>
              <w:t xml:space="preserve">Дата начала подачи заявок: </w:t>
            </w:r>
            <w:r w:rsidRPr="003018A3">
              <w:rPr>
                <w:rFonts w:ascii="Times New Roman" w:hAnsi="Times New Roman"/>
                <w:sz w:val="20"/>
                <w:szCs w:val="20"/>
                <w:lang w:eastAsia="ru-RU"/>
              </w:rPr>
              <w:t>«</w:t>
            </w:r>
            <w:r w:rsidR="00D92466">
              <w:rPr>
                <w:rFonts w:ascii="Times New Roman" w:hAnsi="Times New Roman"/>
                <w:sz w:val="20"/>
                <w:szCs w:val="20"/>
                <w:lang w:eastAsia="ru-RU"/>
              </w:rPr>
              <w:t>11</w:t>
            </w:r>
            <w:r w:rsidRPr="003018A3">
              <w:rPr>
                <w:rFonts w:ascii="Times New Roman" w:hAnsi="Times New Roman"/>
                <w:sz w:val="20"/>
                <w:szCs w:val="20"/>
                <w:lang w:eastAsia="ru-RU"/>
              </w:rPr>
              <w:t xml:space="preserve">» </w:t>
            </w:r>
            <w:r w:rsidR="00D92466">
              <w:rPr>
                <w:rFonts w:ascii="Times New Roman" w:hAnsi="Times New Roman"/>
                <w:sz w:val="20"/>
                <w:szCs w:val="20"/>
                <w:lang w:eastAsia="ru-RU"/>
              </w:rPr>
              <w:t>октября</w:t>
            </w:r>
            <w:r w:rsidR="00A63904" w:rsidRPr="003018A3">
              <w:rPr>
                <w:rFonts w:ascii="Times New Roman" w:hAnsi="Times New Roman"/>
                <w:sz w:val="20"/>
                <w:szCs w:val="20"/>
                <w:lang w:eastAsia="ru-RU"/>
              </w:rPr>
              <w:t xml:space="preserve"> </w:t>
            </w:r>
            <w:r w:rsidRPr="003018A3">
              <w:rPr>
                <w:rFonts w:ascii="Times New Roman" w:hAnsi="Times New Roman"/>
                <w:sz w:val="20"/>
                <w:szCs w:val="20"/>
                <w:lang w:eastAsia="ru-RU"/>
              </w:rPr>
              <w:t>2019 года.</w:t>
            </w:r>
          </w:p>
          <w:p w14:paraId="3FCE13D9" w14:textId="77777777" w:rsidR="001D08E6" w:rsidRPr="003018A3" w:rsidRDefault="001D08E6">
            <w:pPr>
              <w:keepNext/>
              <w:keepLines/>
              <w:spacing w:after="0" w:line="240" w:lineRule="auto"/>
              <w:ind w:firstLine="210"/>
              <w:jc w:val="both"/>
              <w:rPr>
                <w:rFonts w:ascii="Times New Roman" w:hAnsi="Times New Roman"/>
                <w:b/>
                <w:sz w:val="20"/>
                <w:szCs w:val="20"/>
                <w:lang w:eastAsia="ru-RU"/>
              </w:rPr>
            </w:pPr>
            <w:r w:rsidRPr="003018A3">
              <w:rPr>
                <w:rFonts w:ascii="Times New Roman" w:hAnsi="Times New Roman"/>
                <w:b/>
                <w:sz w:val="20"/>
                <w:szCs w:val="20"/>
                <w:lang w:eastAsia="ru-RU"/>
              </w:rPr>
              <w:t xml:space="preserve">Место подачи заявок: </w:t>
            </w:r>
            <w:r w:rsidRPr="003018A3">
              <w:rPr>
                <w:rFonts w:ascii="Times New Roman" w:hAnsi="Times New Roman"/>
                <w:sz w:val="20"/>
                <w:szCs w:val="20"/>
                <w:lang w:eastAsia="ru-RU"/>
              </w:rPr>
              <w:t>заявка подается на ЭП через Оператора ЭП.</w:t>
            </w:r>
            <w:r w:rsidRPr="003018A3">
              <w:rPr>
                <w:rFonts w:ascii="Times New Roman" w:hAnsi="Times New Roman"/>
                <w:b/>
                <w:sz w:val="20"/>
                <w:szCs w:val="20"/>
                <w:lang w:eastAsia="ru-RU"/>
              </w:rPr>
              <w:t xml:space="preserve"> </w:t>
            </w:r>
          </w:p>
          <w:p w14:paraId="5FDC4B84" w14:textId="0AD58840" w:rsidR="001D08E6" w:rsidRPr="003018A3" w:rsidRDefault="001D08E6">
            <w:pPr>
              <w:keepNext/>
              <w:keepLines/>
              <w:spacing w:after="0" w:line="240" w:lineRule="auto"/>
              <w:ind w:firstLine="210"/>
              <w:jc w:val="both"/>
              <w:rPr>
                <w:rFonts w:ascii="Times New Roman" w:eastAsiaTheme="minorHAnsi" w:hAnsi="Times New Roman"/>
                <w:sz w:val="20"/>
              </w:rPr>
            </w:pPr>
            <w:r w:rsidRPr="003018A3">
              <w:rPr>
                <w:rFonts w:ascii="Times New Roman" w:hAnsi="Times New Roman"/>
                <w:b/>
                <w:sz w:val="20"/>
                <w:szCs w:val="20"/>
                <w:lang w:eastAsia="ru-RU"/>
              </w:rPr>
              <w:t xml:space="preserve">Дата и время окончания срока подачи заявок: </w:t>
            </w:r>
            <w:r w:rsidRPr="003018A3">
              <w:rPr>
                <w:rFonts w:ascii="Times New Roman" w:hAnsi="Times New Roman"/>
                <w:sz w:val="20"/>
                <w:szCs w:val="20"/>
                <w:lang w:eastAsia="ru-RU"/>
              </w:rPr>
              <w:t>«</w:t>
            </w:r>
            <w:r w:rsidR="00BF76E4">
              <w:rPr>
                <w:rFonts w:ascii="Times New Roman" w:hAnsi="Times New Roman"/>
                <w:sz w:val="20"/>
                <w:szCs w:val="20"/>
                <w:lang w:eastAsia="ru-RU"/>
              </w:rPr>
              <w:t>21</w:t>
            </w:r>
            <w:r w:rsidRPr="003018A3">
              <w:rPr>
                <w:rFonts w:ascii="Times New Roman" w:hAnsi="Times New Roman"/>
                <w:sz w:val="20"/>
                <w:szCs w:val="20"/>
                <w:lang w:eastAsia="ru-RU"/>
              </w:rPr>
              <w:t xml:space="preserve">» </w:t>
            </w:r>
            <w:r w:rsidR="0040368C">
              <w:rPr>
                <w:rFonts w:ascii="Times New Roman" w:hAnsi="Times New Roman"/>
                <w:sz w:val="20"/>
                <w:szCs w:val="20"/>
                <w:lang w:eastAsia="ru-RU"/>
              </w:rPr>
              <w:t>октября</w:t>
            </w:r>
            <w:r w:rsidR="00A63904" w:rsidRPr="003018A3">
              <w:rPr>
                <w:rFonts w:ascii="Times New Roman" w:hAnsi="Times New Roman"/>
                <w:sz w:val="20"/>
                <w:szCs w:val="20"/>
                <w:lang w:eastAsia="ru-RU"/>
              </w:rPr>
              <w:t xml:space="preserve"> </w:t>
            </w:r>
            <w:r w:rsidRPr="003018A3">
              <w:rPr>
                <w:rFonts w:ascii="Times New Roman" w:hAnsi="Times New Roman"/>
                <w:sz w:val="20"/>
                <w:szCs w:val="20"/>
                <w:lang w:eastAsia="ru-RU"/>
              </w:rPr>
              <w:t xml:space="preserve">2019 года в </w:t>
            </w:r>
            <w:r w:rsidR="00BF76E4">
              <w:rPr>
                <w:rFonts w:ascii="Times New Roman" w:hAnsi="Times New Roman"/>
                <w:sz w:val="20"/>
                <w:szCs w:val="20"/>
                <w:lang w:eastAsia="ru-RU"/>
              </w:rPr>
              <w:t>09</w:t>
            </w:r>
            <w:r w:rsidRPr="003018A3">
              <w:rPr>
                <w:rFonts w:ascii="Times New Roman" w:hAnsi="Times New Roman"/>
                <w:sz w:val="20"/>
                <w:szCs w:val="20"/>
                <w:lang w:eastAsia="ru-RU"/>
              </w:rPr>
              <w:t xml:space="preserve"> ч. </w:t>
            </w:r>
            <w:r w:rsidR="002E03F3">
              <w:rPr>
                <w:rFonts w:ascii="Times New Roman" w:hAnsi="Times New Roman"/>
                <w:sz w:val="20"/>
                <w:szCs w:val="20"/>
                <w:lang w:eastAsia="ru-RU"/>
              </w:rPr>
              <w:t>0</w:t>
            </w:r>
            <w:r w:rsidRPr="003018A3">
              <w:rPr>
                <w:rFonts w:ascii="Times New Roman" w:hAnsi="Times New Roman"/>
                <w:sz w:val="20"/>
                <w:szCs w:val="20"/>
                <w:lang w:eastAsia="ru-RU"/>
              </w:rPr>
              <w:t>0 мин.</w:t>
            </w:r>
          </w:p>
        </w:tc>
      </w:tr>
      <w:tr w:rsidR="001D08E6" w:rsidRPr="003018A3" w14:paraId="7148A897" w14:textId="77777777" w:rsidTr="001D08E6">
        <w:trPr>
          <w:trHeight w:val="20"/>
        </w:trPr>
        <w:tc>
          <w:tcPr>
            <w:tcW w:w="291" w:type="pct"/>
            <w:tcBorders>
              <w:top w:val="single" w:sz="4" w:space="0" w:color="auto"/>
              <w:left w:val="single" w:sz="4" w:space="0" w:color="auto"/>
              <w:bottom w:val="single" w:sz="4" w:space="0" w:color="auto"/>
              <w:right w:val="single" w:sz="4" w:space="0" w:color="auto"/>
            </w:tcBorders>
            <w:hideMark/>
          </w:tcPr>
          <w:p w14:paraId="29FF8065" w14:textId="77777777" w:rsidR="001D08E6" w:rsidRPr="003018A3" w:rsidRDefault="001D08E6">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t>16</w:t>
            </w:r>
          </w:p>
        </w:tc>
        <w:tc>
          <w:tcPr>
            <w:tcW w:w="1162" w:type="pct"/>
            <w:tcBorders>
              <w:top w:val="single" w:sz="4" w:space="0" w:color="auto"/>
              <w:left w:val="single" w:sz="4" w:space="0" w:color="auto"/>
              <w:bottom w:val="single" w:sz="4" w:space="0" w:color="auto"/>
              <w:right w:val="single" w:sz="4" w:space="0" w:color="auto"/>
            </w:tcBorders>
            <w:hideMark/>
          </w:tcPr>
          <w:p w14:paraId="49ED67C6" w14:textId="77777777" w:rsidR="001D08E6" w:rsidRPr="003018A3" w:rsidRDefault="001D08E6">
            <w:pPr>
              <w:keepNext/>
              <w:keepLines/>
              <w:spacing w:after="0" w:line="240" w:lineRule="auto"/>
              <w:rPr>
                <w:rFonts w:ascii="Times New Roman" w:hAnsi="Times New Roman"/>
                <w:b/>
                <w:sz w:val="20"/>
                <w:szCs w:val="20"/>
                <w:lang w:eastAsia="ru-RU"/>
              </w:rPr>
            </w:pPr>
            <w:r w:rsidRPr="003018A3">
              <w:rPr>
                <w:rFonts w:ascii="Times New Roman" w:hAnsi="Times New Roman"/>
                <w:b/>
                <w:sz w:val="20"/>
                <w:szCs w:val="20"/>
                <w:lang w:eastAsia="ru-RU"/>
              </w:rPr>
              <w:t xml:space="preserve">Дата начала и дата окончания срока предоставления участникам разъяснений положений документации </w:t>
            </w:r>
          </w:p>
        </w:tc>
        <w:tc>
          <w:tcPr>
            <w:tcW w:w="3547" w:type="pct"/>
            <w:tcBorders>
              <w:top w:val="single" w:sz="4" w:space="0" w:color="auto"/>
              <w:left w:val="single" w:sz="4" w:space="0" w:color="auto"/>
              <w:bottom w:val="single" w:sz="4" w:space="0" w:color="auto"/>
              <w:right w:val="single" w:sz="4" w:space="0" w:color="auto"/>
            </w:tcBorders>
            <w:hideMark/>
          </w:tcPr>
          <w:p w14:paraId="33B302E7" w14:textId="77777777" w:rsidR="001D08E6" w:rsidRPr="003018A3" w:rsidRDefault="001D08E6">
            <w:pPr>
              <w:keepNext/>
              <w:keepLines/>
              <w:spacing w:after="0" w:line="240" w:lineRule="auto"/>
              <w:ind w:firstLine="210"/>
              <w:jc w:val="both"/>
              <w:rPr>
                <w:rFonts w:ascii="Times New Roman" w:hAnsi="Times New Roman"/>
                <w:sz w:val="20"/>
                <w:szCs w:val="20"/>
                <w:lang w:eastAsia="ru-RU"/>
              </w:rPr>
            </w:pPr>
            <w:r w:rsidRPr="003018A3">
              <w:rPr>
                <w:rFonts w:ascii="Times New Roman" w:hAnsi="Times New Roman"/>
                <w:sz w:val="20"/>
                <w:szCs w:val="20"/>
                <w:lang w:eastAsia="ru-RU"/>
              </w:rPr>
              <w:t>Дата начала предоставления участникам разъяснений положений настоящей документации соответствует дате начала подачи заявок.</w:t>
            </w:r>
          </w:p>
          <w:p w14:paraId="758327F0" w14:textId="16B9A2E4" w:rsidR="001D08E6" w:rsidRPr="003018A3" w:rsidRDefault="001D08E6">
            <w:pPr>
              <w:keepNext/>
              <w:keepLines/>
              <w:spacing w:after="0" w:line="240" w:lineRule="auto"/>
              <w:ind w:firstLine="210"/>
              <w:jc w:val="both"/>
              <w:rPr>
                <w:rFonts w:asciiTheme="minorHAnsi" w:eastAsiaTheme="minorHAnsi" w:hAnsiTheme="minorHAnsi" w:cstheme="minorBidi"/>
              </w:rPr>
            </w:pPr>
            <w:r w:rsidRPr="003018A3">
              <w:rPr>
                <w:rFonts w:ascii="Times New Roman" w:hAnsi="Times New Roman"/>
                <w:b/>
                <w:sz w:val="20"/>
                <w:szCs w:val="20"/>
                <w:lang w:eastAsia="ru-RU"/>
              </w:rPr>
              <w:t xml:space="preserve">Дата и время окончания предоставления разъяснений (дата и время поступления запроса): </w:t>
            </w:r>
            <w:r w:rsidRPr="003018A3">
              <w:rPr>
                <w:rFonts w:ascii="Times New Roman" w:hAnsi="Times New Roman"/>
                <w:sz w:val="20"/>
                <w:szCs w:val="20"/>
                <w:lang w:eastAsia="ru-RU"/>
              </w:rPr>
              <w:t>«</w:t>
            </w:r>
            <w:r w:rsidR="0040368C">
              <w:rPr>
                <w:rFonts w:ascii="Times New Roman" w:hAnsi="Times New Roman"/>
                <w:sz w:val="20"/>
                <w:szCs w:val="20"/>
                <w:lang w:eastAsia="ru-RU"/>
              </w:rPr>
              <w:t>15</w:t>
            </w:r>
            <w:r w:rsidRPr="003018A3">
              <w:rPr>
                <w:rFonts w:ascii="Times New Roman" w:hAnsi="Times New Roman"/>
                <w:sz w:val="20"/>
                <w:szCs w:val="20"/>
                <w:lang w:eastAsia="ru-RU"/>
              </w:rPr>
              <w:t xml:space="preserve">» </w:t>
            </w:r>
            <w:r w:rsidR="0040368C">
              <w:rPr>
                <w:rFonts w:ascii="Times New Roman" w:hAnsi="Times New Roman"/>
                <w:sz w:val="20"/>
                <w:szCs w:val="20"/>
                <w:lang w:eastAsia="ru-RU"/>
              </w:rPr>
              <w:t>октября</w:t>
            </w:r>
            <w:r w:rsidR="00A63904" w:rsidRPr="003018A3">
              <w:rPr>
                <w:rFonts w:ascii="Times New Roman" w:hAnsi="Times New Roman"/>
                <w:sz w:val="20"/>
                <w:szCs w:val="20"/>
                <w:lang w:eastAsia="ru-RU"/>
              </w:rPr>
              <w:t xml:space="preserve"> </w:t>
            </w:r>
            <w:r w:rsidRPr="003018A3">
              <w:rPr>
                <w:rFonts w:ascii="Times New Roman" w:hAnsi="Times New Roman"/>
                <w:sz w:val="20"/>
                <w:szCs w:val="20"/>
                <w:lang w:eastAsia="ru-RU"/>
              </w:rPr>
              <w:t>2019 года до 23 ч. 59 мин.</w:t>
            </w:r>
            <w:r w:rsidRPr="003018A3">
              <w:t xml:space="preserve"> </w:t>
            </w:r>
          </w:p>
          <w:p w14:paraId="43A02217" w14:textId="77777777" w:rsidR="001D08E6" w:rsidRPr="003018A3" w:rsidRDefault="001D08E6">
            <w:pPr>
              <w:keepNext/>
              <w:keepLines/>
              <w:spacing w:after="0" w:line="240" w:lineRule="auto"/>
              <w:ind w:firstLine="210"/>
              <w:jc w:val="both"/>
              <w:rPr>
                <w:rFonts w:ascii="Times New Roman" w:hAnsi="Times New Roman"/>
                <w:sz w:val="20"/>
              </w:rPr>
            </w:pPr>
            <w:r w:rsidRPr="003018A3">
              <w:rPr>
                <w:rFonts w:ascii="Times New Roman" w:hAnsi="Times New Roman"/>
                <w:sz w:val="20"/>
                <w:szCs w:val="20"/>
                <w:lang w:eastAsia="ru-RU"/>
              </w:rPr>
              <w:t>В течение трех рабочих дней с даты поступления запроса о даче разъяснений положений документации Заказчик осуществляет разъяснение положений документации и размещает их в ЕИС с указанием предмета запроса, но без указания участника, от которого поступил указанный запрос.</w:t>
            </w:r>
          </w:p>
        </w:tc>
      </w:tr>
      <w:tr w:rsidR="001D08E6" w:rsidRPr="003018A3" w14:paraId="62C796CF" w14:textId="77777777" w:rsidTr="001D08E6">
        <w:trPr>
          <w:trHeight w:val="20"/>
        </w:trPr>
        <w:tc>
          <w:tcPr>
            <w:tcW w:w="291" w:type="pct"/>
            <w:tcBorders>
              <w:top w:val="single" w:sz="4" w:space="0" w:color="auto"/>
              <w:left w:val="single" w:sz="4" w:space="0" w:color="auto"/>
              <w:bottom w:val="single" w:sz="4" w:space="0" w:color="auto"/>
              <w:right w:val="single" w:sz="4" w:space="0" w:color="auto"/>
            </w:tcBorders>
            <w:hideMark/>
          </w:tcPr>
          <w:p w14:paraId="0B7899B3" w14:textId="77777777" w:rsidR="001D08E6" w:rsidRPr="003018A3" w:rsidRDefault="001D08E6">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t>17</w:t>
            </w:r>
          </w:p>
        </w:tc>
        <w:tc>
          <w:tcPr>
            <w:tcW w:w="1162" w:type="pct"/>
            <w:tcBorders>
              <w:top w:val="single" w:sz="4" w:space="0" w:color="auto"/>
              <w:left w:val="single" w:sz="4" w:space="0" w:color="auto"/>
              <w:bottom w:val="single" w:sz="4" w:space="0" w:color="auto"/>
              <w:right w:val="single" w:sz="4" w:space="0" w:color="auto"/>
            </w:tcBorders>
            <w:hideMark/>
          </w:tcPr>
          <w:p w14:paraId="2CAD30C9" w14:textId="7FAA523F" w:rsidR="001D08E6" w:rsidRPr="003018A3" w:rsidRDefault="00B42B7A">
            <w:pPr>
              <w:keepNext/>
              <w:keepLines/>
              <w:spacing w:after="0" w:line="240" w:lineRule="auto"/>
              <w:rPr>
                <w:rFonts w:ascii="Times New Roman" w:hAnsi="Times New Roman"/>
                <w:b/>
                <w:sz w:val="20"/>
                <w:szCs w:val="20"/>
                <w:lang w:eastAsia="ru-RU"/>
              </w:rPr>
            </w:pPr>
            <w:r w:rsidRPr="003018A3">
              <w:rPr>
                <w:rFonts w:ascii="Times New Roman" w:hAnsi="Times New Roman"/>
                <w:b/>
                <w:sz w:val="20"/>
                <w:szCs w:val="20"/>
                <w:lang w:eastAsia="ru-RU"/>
              </w:rPr>
              <w:t xml:space="preserve">Дата </w:t>
            </w:r>
            <w:r>
              <w:rPr>
                <w:rFonts w:ascii="Times New Roman" w:hAnsi="Times New Roman"/>
                <w:b/>
                <w:sz w:val="20"/>
                <w:szCs w:val="20"/>
                <w:lang w:eastAsia="ru-RU"/>
              </w:rPr>
              <w:t xml:space="preserve">и время </w:t>
            </w:r>
            <w:r w:rsidR="001D08E6" w:rsidRPr="003018A3">
              <w:rPr>
                <w:rFonts w:ascii="Times New Roman" w:hAnsi="Times New Roman"/>
                <w:b/>
                <w:sz w:val="20"/>
                <w:szCs w:val="20"/>
                <w:lang w:eastAsia="ru-RU"/>
              </w:rPr>
              <w:t>рассмотрения первых частей заявок участников.</w:t>
            </w:r>
          </w:p>
          <w:p w14:paraId="0B3550CF" w14:textId="77777777" w:rsidR="001D08E6" w:rsidRPr="003018A3" w:rsidRDefault="001D08E6">
            <w:pPr>
              <w:keepNext/>
              <w:keepLines/>
              <w:spacing w:after="0" w:line="240" w:lineRule="auto"/>
              <w:rPr>
                <w:rFonts w:ascii="Times New Roman" w:hAnsi="Times New Roman"/>
                <w:b/>
                <w:sz w:val="20"/>
                <w:szCs w:val="20"/>
                <w:lang w:eastAsia="ru-RU"/>
              </w:rPr>
            </w:pPr>
            <w:r w:rsidRPr="003018A3">
              <w:rPr>
                <w:rFonts w:ascii="Times New Roman" w:hAnsi="Times New Roman"/>
                <w:b/>
                <w:sz w:val="20"/>
                <w:szCs w:val="20"/>
                <w:lang w:eastAsia="ru-RU"/>
              </w:rPr>
              <w:t>Место рассмотрения предложений участников.</w:t>
            </w:r>
          </w:p>
        </w:tc>
        <w:tc>
          <w:tcPr>
            <w:tcW w:w="3547" w:type="pct"/>
            <w:tcBorders>
              <w:top w:val="single" w:sz="4" w:space="0" w:color="auto"/>
              <w:left w:val="single" w:sz="4" w:space="0" w:color="auto"/>
              <w:bottom w:val="single" w:sz="4" w:space="0" w:color="auto"/>
              <w:right w:val="single" w:sz="4" w:space="0" w:color="auto"/>
            </w:tcBorders>
            <w:hideMark/>
          </w:tcPr>
          <w:p w14:paraId="1769DB1C" w14:textId="4D3E1FB8" w:rsidR="001D08E6" w:rsidRPr="003018A3" w:rsidRDefault="00B42B7A">
            <w:pPr>
              <w:keepNext/>
              <w:keepLines/>
              <w:spacing w:after="0" w:line="240" w:lineRule="auto"/>
              <w:ind w:firstLine="210"/>
              <w:jc w:val="both"/>
              <w:rPr>
                <w:rFonts w:ascii="Times New Roman" w:hAnsi="Times New Roman"/>
                <w:sz w:val="20"/>
                <w:szCs w:val="20"/>
                <w:lang w:eastAsia="ru-RU"/>
              </w:rPr>
            </w:pPr>
            <w:r w:rsidRPr="003018A3">
              <w:rPr>
                <w:rFonts w:ascii="Times New Roman" w:hAnsi="Times New Roman"/>
                <w:b/>
                <w:sz w:val="20"/>
                <w:szCs w:val="20"/>
                <w:lang w:eastAsia="ru-RU"/>
              </w:rPr>
              <w:t xml:space="preserve">Дата </w:t>
            </w:r>
            <w:r>
              <w:rPr>
                <w:rFonts w:ascii="Times New Roman" w:hAnsi="Times New Roman"/>
                <w:b/>
                <w:sz w:val="20"/>
                <w:szCs w:val="20"/>
                <w:lang w:eastAsia="ru-RU"/>
              </w:rPr>
              <w:t xml:space="preserve">и время </w:t>
            </w:r>
            <w:r w:rsidR="001D08E6" w:rsidRPr="003018A3">
              <w:rPr>
                <w:rFonts w:ascii="Times New Roman" w:hAnsi="Times New Roman"/>
                <w:b/>
                <w:sz w:val="20"/>
                <w:szCs w:val="20"/>
                <w:lang w:eastAsia="ru-RU"/>
              </w:rPr>
              <w:t xml:space="preserve">рассмотрения первых частей заявок участников: </w:t>
            </w:r>
            <w:r w:rsidR="00E4389F" w:rsidRPr="00E4389F">
              <w:rPr>
                <w:rFonts w:ascii="Times New Roman" w:hAnsi="Times New Roman"/>
                <w:sz w:val="20"/>
                <w:szCs w:val="20"/>
                <w:lang w:eastAsia="ru-RU"/>
              </w:rPr>
              <w:t>«21» октября</w:t>
            </w:r>
            <w:r w:rsidR="00A63904" w:rsidRPr="003018A3">
              <w:rPr>
                <w:rFonts w:ascii="Times New Roman" w:hAnsi="Times New Roman"/>
                <w:sz w:val="20"/>
                <w:szCs w:val="20"/>
                <w:lang w:eastAsia="ru-RU"/>
              </w:rPr>
              <w:t xml:space="preserve"> </w:t>
            </w:r>
            <w:r w:rsidR="001D08E6" w:rsidRPr="003018A3">
              <w:rPr>
                <w:rFonts w:ascii="Times New Roman" w:hAnsi="Times New Roman"/>
                <w:sz w:val="20"/>
                <w:szCs w:val="20"/>
                <w:lang w:eastAsia="ru-RU"/>
              </w:rPr>
              <w:t>2019 года</w:t>
            </w:r>
            <w:r w:rsidR="002E03F3">
              <w:rPr>
                <w:rFonts w:ascii="Times New Roman" w:hAnsi="Times New Roman"/>
                <w:sz w:val="20"/>
                <w:szCs w:val="20"/>
                <w:lang w:eastAsia="ru-RU"/>
              </w:rPr>
              <w:t xml:space="preserve"> в 1</w:t>
            </w:r>
            <w:r w:rsidR="00E4389F">
              <w:rPr>
                <w:rFonts w:ascii="Times New Roman" w:hAnsi="Times New Roman"/>
                <w:sz w:val="20"/>
                <w:szCs w:val="20"/>
                <w:lang w:eastAsia="ru-RU"/>
              </w:rPr>
              <w:t>0</w:t>
            </w:r>
            <w:r w:rsidR="002E03F3" w:rsidRPr="003018A3">
              <w:rPr>
                <w:rFonts w:ascii="Times New Roman" w:hAnsi="Times New Roman"/>
                <w:sz w:val="20"/>
                <w:szCs w:val="20"/>
                <w:lang w:eastAsia="ru-RU"/>
              </w:rPr>
              <w:t xml:space="preserve"> ч. </w:t>
            </w:r>
            <w:r w:rsidR="002E03F3">
              <w:rPr>
                <w:rFonts w:ascii="Times New Roman" w:hAnsi="Times New Roman"/>
                <w:sz w:val="20"/>
                <w:szCs w:val="20"/>
                <w:lang w:eastAsia="ru-RU"/>
              </w:rPr>
              <w:t>0</w:t>
            </w:r>
            <w:r w:rsidR="002E03F3" w:rsidRPr="003018A3">
              <w:rPr>
                <w:rFonts w:ascii="Times New Roman" w:hAnsi="Times New Roman"/>
                <w:sz w:val="20"/>
                <w:szCs w:val="20"/>
                <w:lang w:eastAsia="ru-RU"/>
              </w:rPr>
              <w:t>0 мин.</w:t>
            </w:r>
          </w:p>
          <w:p w14:paraId="530786B4" w14:textId="77777777" w:rsidR="001D08E6" w:rsidRPr="003018A3" w:rsidRDefault="001D08E6">
            <w:pPr>
              <w:keepNext/>
              <w:keepLines/>
              <w:spacing w:after="0" w:line="240" w:lineRule="auto"/>
              <w:ind w:firstLine="210"/>
              <w:jc w:val="both"/>
              <w:rPr>
                <w:rFonts w:ascii="Times New Roman" w:hAnsi="Times New Roman"/>
                <w:sz w:val="20"/>
                <w:szCs w:val="20"/>
              </w:rPr>
            </w:pPr>
            <w:r w:rsidRPr="003018A3">
              <w:rPr>
                <w:rFonts w:ascii="Times New Roman" w:hAnsi="Times New Roman"/>
                <w:b/>
                <w:sz w:val="20"/>
                <w:szCs w:val="20"/>
                <w:lang w:eastAsia="ru-RU"/>
              </w:rPr>
              <w:t>Место рассмотрения первых частей заявок:</w:t>
            </w:r>
            <w:r w:rsidRPr="003018A3">
              <w:rPr>
                <w:rFonts w:ascii="Times New Roman" w:hAnsi="Times New Roman"/>
                <w:sz w:val="20"/>
                <w:szCs w:val="20"/>
                <w:lang w:eastAsia="ru-RU"/>
              </w:rPr>
              <w:t xml:space="preserve"> </w:t>
            </w:r>
            <w:r w:rsidRPr="003018A3">
              <w:rPr>
                <w:rFonts w:ascii="Times New Roman" w:hAnsi="Times New Roman"/>
                <w:sz w:val="20"/>
                <w:szCs w:val="20"/>
              </w:rPr>
              <w:t xml:space="preserve">125993, </w:t>
            </w:r>
            <w:r w:rsidRPr="003018A3">
              <w:rPr>
                <w:rFonts w:ascii="Times New Roman" w:hAnsi="Times New Roman"/>
                <w:sz w:val="20"/>
                <w:szCs w:val="20"/>
              </w:rPr>
              <w:br/>
              <w:t>г. Москва, Тверской бульвар, д. 2.</w:t>
            </w:r>
          </w:p>
        </w:tc>
      </w:tr>
      <w:tr w:rsidR="001D08E6" w:rsidRPr="003018A3" w14:paraId="094DC37F" w14:textId="77777777" w:rsidTr="001D08E6">
        <w:trPr>
          <w:trHeight w:val="20"/>
        </w:trPr>
        <w:tc>
          <w:tcPr>
            <w:tcW w:w="291" w:type="pct"/>
            <w:tcBorders>
              <w:top w:val="single" w:sz="4" w:space="0" w:color="auto"/>
              <w:left w:val="single" w:sz="4" w:space="0" w:color="auto"/>
              <w:bottom w:val="single" w:sz="4" w:space="0" w:color="auto"/>
              <w:right w:val="single" w:sz="4" w:space="0" w:color="auto"/>
            </w:tcBorders>
            <w:hideMark/>
          </w:tcPr>
          <w:p w14:paraId="1DF160DD" w14:textId="77777777" w:rsidR="001D08E6" w:rsidRPr="003018A3" w:rsidRDefault="001D08E6">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lastRenderedPageBreak/>
              <w:t>18</w:t>
            </w:r>
          </w:p>
        </w:tc>
        <w:tc>
          <w:tcPr>
            <w:tcW w:w="1162" w:type="pct"/>
            <w:tcBorders>
              <w:top w:val="single" w:sz="4" w:space="0" w:color="auto"/>
              <w:left w:val="single" w:sz="4" w:space="0" w:color="auto"/>
              <w:bottom w:val="single" w:sz="4" w:space="0" w:color="auto"/>
              <w:right w:val="single" w:sz="4" w:space="0" w:color="auto"/>
            </w:tcBorders>
            <w:hideMark/>
          </w:tcPr>
          <w:p w14:paraId="501DB3B5" w14:textId="447B4923" w:rsidR="001D08E6" w:rsidRPr="003018A3" w:rsidRDefault="00B42B7A">
            <w:pPr>
              <w:keepNext/>
              <w:keepLines/>
              <w:spacing w:after="0" w:line="240" w:lineRule="auto"/>
              <w:rPr>
                <w:rFonts w:ascii="Times New Roman" w:hAnsi="Times New Roman"/>
                <w:b/>
                <w:sz w:val="20"/>
                <w:szCs w:val="20"/>
                <w:lang w:eastAsia="ru-RU"/>
              </w:rPr>
            </w:pPr>
            <w:r w:rsidRPr="003018A3">
              <w:rPr>
                <w:rFonts w:ascii="Times New Roman" w:hAnsi="Times New Roman"/>
                <w:b/>
                <w:sz w:val="20"/>
                <w:szCs w:val="20"/>
                <w:lang w:eastAsia="ru-RU"/>
              </w:rPr>
              <w:t xml:space="preserve">Дата </w:t>
            </w:r>
            <w:r>
              <w:rPr>
                <w:rFonts w:ascii="Times New Roman" w:hAnsi="Times New Roman"/>
                <w:b/>
                <w:sz w:val="20"/>
                <w:szCs w:val="20"/>
                <w:lang w:eastAsia="ru-RU"/>
              </w:rPr>
              <w:t xml:space="preserve">и время </w:t>
            </w:r>
            <w:r w:rsidR="001D08E6" w:rsidRPr="003018A3">
              <w:rPr>
                <w:rFonts w:ascii="Times New Roman" w:hAnsi="Times New Roman"/>
                <w:b/>
                <w:sz w:val="20"/>
                <w:szCs w:val="20"/>
                <w:lang w:eastAsia="ru-RU"/>
              </w:rPr>
              <w:t>рассмотрения вторых частей заявок участников.</w:t>
            </w:r>
          </w:p>
          <w:p w14:paraId="1E841427" w14:textId="77777777" w:rsidR="001D08E6" w:rsidRPr="003018A3" w:rsidRDefault="001D08E6">
            <w:pPr>
              <w:keepNext/>
              <w:keepLines/>
              <w:spacing w:after="0" w:line="240" w:lineRule="auto"/>
              <w:rPr>
                <w:rFonts w:ascii="Times New Roman" w:hAnsi="Times New Roman"/>
                <w:b/>
                <w:sz w:val="20"/>
                <w:szCs w:val="20"/>
                <w:lang w:eastAsia="ru-RU"/>
              </w:rPr>
            </w:pPr>
            <w:r w:rsidRPr="003018A3">
              <w:rPr>
                <w:rFonts w:ascii="Times New Roman" w:hAnsi="Times New Roman"/>
                <w:b/>
                <w:sz w:val="20"/>
                <w:szCs w:val="20"/>
                <w:lang w:eastAsia="ru-RU"/>
              </w:rPr>
              <w:t>Место рассмотрения предложений участников.</w:t>
            </w:r>
          </w:p>
        </w:tc>
        <w:tc>
          <w:tcPr>
            <w:tcW w:w="3547" w:type="pct"/>
            <w:tcBorders>
              <w:top w:val="single" w:sz="4" w:space="0" w:color="auto"/>
              <w:left w:val="single" w:sz="4" w:space="0" w:color="auto"/>
              <w:bottom w:val="single" w:sz="4" w:space="0" w:color="auto"/>
              <w:right w:val="single" w:sz="4" w:space="0" w:color="auto"/>
            </w:tcBorders>
            <w:hideMark/>
          </w:tcPr>
          <w:p w14:paraId="4C05D723" w14:textId="1DCF4F81" w:rsidR="001D08E6" w:rsidRPr="003018A3" w:rsidRDefault="001D08E6">
            <w:pPr>
              <w:keepNext/>
              <w:keepLines/>
              <w:spacing w:after="0" w:line="240" w:lineRule="auto"/>
              <w:ind w:firstLine="210"/>
              <w:jc w:val="both"/>
              <w:rPr>
                <w:rFonts w:ascii="Times New Roman" w:hAnsi="Times New Roman"/>
                <w:sz w:val="20"/>
                <w:szCs w:val="20"/>
                <w:lang w:eastAsia="ru-RU"/>
              </w:rPr>
            </w:pPr>
            <w:r w:rsidRPr="003018A3">
              <w:rPr>
                <w:rFonts w:ascii="Times New Roman" w:hAnsi="Times New Roman"/>
                <w:b/>
                <w:sz w:val="20"/>
                <w:szCs w:val="20"/>
                <w:lang w:eastAsia="ru-RU"/>
              </w:rPr>
              <w:t xml:space="preserve">Дата </w:t>
            </w:r>
            <w:r w:rsidR="00B42B7A">
              <w:rPr>
                <w:rFonts w:ascii="Times New Roman" w:hAnsi="Times New Roman"/>
                <w:b/>
                <w:sz w:val="20"/>
                <w:szCs w:val="20"/>
                <w:lang w:eastAsia="ru-RU"/>
              </w:rPr>
              <w:t xml:space="preserve">и время </w:t>
            </w:r>
            <w:r w:rsidRPr="003018A3">
              <w:rPr>
                <w:rFonts w:ascii="Times New Roman" w:hAnsi="Times New Roman"/>
                <w:b/>
                <w:sz w:val="20"/>
                <w:szCs w:val="20"/>
                <w:lang w:eastAsia="ru-RU"/>
              </w:rPr>
              <w:t xml:space="preserve">рассмотрения вторых частей заявок участников: </w:t>
            </w:r>
            <w:r w:rsidR="00E4389F" w:rsidRPr="00E4389F">
              <w:rPr>
                <w:rFonts w:ascii="Times New Roman" w:hAnsi="Times New Roman"/>
                <w:sz w:val="20"/>
                <w:szCs w:val="20"/>
                <w:lang w:eastAsia="ru-RU"/>
              </w:rPr>
              <w:t xml:space="preserve">«21» октября </w:t>
            </w:r>
            <w:r w:rsidRPr="003018A3">
              <w:rPr>
                <w:rFonts w:ascii="Times New Roman" w:hAnsi="Times New Roman"/>
                <w:sz w:val="20"/>
                <w:szCs w:val="20"/>
                <w:lang w:eastAsia="ru-RU"/>
              </w:rPr>
              <w:t>2019 года</w:t>
            </w:r>
            <w:r w:rsidR="002E03F3">
              <w:rPr>
                <w:rFonts w:ascii="Times New Roman" w:hAnsi="Times New Roman"/>
                <w:sz w:val="20"/>
                <w:szCs w:val="20"/>
                <w:lang w:eastAsia="ru-RU"/>
              </w:rPr>
              <w:t xml:space="preserve"> в 1</w:t>
            </w:r>
            <w:r w:rsidR="00E4389F">
              <w:rPr>
                <w:rFonts w:ascii="Times New Roman" w:hAnsi="Times New Roman"/>
                <w:sz w:val="20"/>
                <w:szCs w:val="20"/>
                <w:lang w:eastAsia="ru-RU"/>
              </w:rPr>
              <w:t>3</w:t>
            </w:r>
            <w:r w:rsidR="002E03F3" w:rsidRPr="003018A3">
              <w:rPr>
                <w:rFonts w:ascii="Times New Roman" w:hAnsi="Times New Roman"/>
                <w:sz w:val="20"/>
                <w:szCs w:val="20"/>
                <w:lang w:eastAsia="ru-RU"/>
              </w:rPr>
              <w:t xml:space="preserve"> ч. </w:t>
            </w:r>
            <w:r w:rsidR="002E03F3">
              <w:rPr>
                <w:rFonts w:ascii="Times New Roman" w:hAnsi="Times New Roman"/>
                <w:sz w:val="20"/>
                <w:szCs w:val="20"/>
                <w:lang w:eastAsia="ru-RU"/>
              </w:rPr>
              <w:t>0</w:t>
            </w:r>
            <w:r w:rsidR="002E03F3" w:rsidRPr="003018A3">
              <w:rPr>
                <w:rFonts w:ascii="Times New Roman" w:hAnsi="Times New Roman"/>
                <w:sz w:val="20"/>
                <w:szCs w:val="20"/>
                <w:lang w:eastAsia="ru-RU"/>
              </w:rPr>
              <w:t>0 мин.</w:t>
            </w:r>
          </w:p>
          <w:p w14:paraId="171B31AF" w14:textId="77777777" w:rsidR="001D08E6" w:rsidRPr="003018A3" w:rsidRDefault="001D08E6">
            <w:pPr>
              <w:keepNext/>
              <w:keepLines/>
              <w:spacing w:after="0" w:line="240" w:lineRule="auto"/>
              <w:ind w:firstLine="210"/>
              <w:jc w:val="both"/>
              <w:rPr>
                <w:rFonts w:ascii="Times New Roman" w:hAnsi="Times New Roman"/>
                <w:b/>
                <w:sz w:val="20"/>
                <w:szCs w:val="20"/>
                <w:lang w:eastAsia="ru-RU"/>
              </w:rPr>
            </w:pPr>
            <w:r w:rsidRPr="003018A3">
              <w:rPr>
                <w:rFonts w:ascii="Times New Roman" w:hAnsi="Times New Roman"/>
                <w:b/>
                <w:sz w:val="20"/>
                <w:szCs w:val="20"/>
                <w:lang w:eastAsia="ru-RU"/>
              </w:rPr>
              <w:t>Место рассмотрения вторых частей заявок:</w:t>
            </w:r>
            <w:r w:rsidRPr="003018A3">
              <w:rPr>
                <w:rFonts w:ascii="Times New Roman" w:hAnsi="Times New Roman"/>
                <w:sz w:val="20"/>
                <w:szCs w:val="20"/>
                <w:lang w:eastAsia="ru-RU"/>
              </w:rPr>
              <w:t xml:space="preserve"> </w:t>
            </w:r>
            <w:r w:rsidRPr="003018A3">
              <w:rPr>
                <w:rFonts w:ascii="Times New Roman" w:hAnsi="Times New Roman"/>
                <w:sz w:val="20"/>
                <w:szCs w:val="20"/>
              </w:rPr>
              <w:t xml:space="preserve">125993, </w:t>
            </w:r>
            <w:r w:rsidRPr="003018A3">
              <w:rPr>
                <w:rFonts w:ascii="Times New Roman" w:hAnsi="Times New Roman"/>
                <w:sz w:val="20"/>
                <w:szCs w:val="20"/>
              </w:rPr>
              <w:br/>
              <w:t>г. Москва, Тверской бульвар, д. 2.</w:t>
            </w:r>
          </w:p>
        </w:tc>
      </w:tr>
      <w:tr w:rsidR="001D08E6" w:rsidRPr="003018A3" w14:paraId="548C56FA" w14:textId="77777777" w:rsidTr="001D08E6">
        <w:trPr>
          <w:trHeight w:val="20"/>
        </w:trPr>
        <w:tc>
          <w:tcPr>
            <w:tcW w:w="291" w:type="pct"/>
            <w:tcBorders>
              <w:top w:val="single" w:sz="4" w:space="0" w:color="auto"/>
              <w:left w:val="single" w:sz="4" w:space="0" w:color="auto"/>
              <w:bottom w:val="single" w:sz="4" w:space="0" w:color="auto"/>
              <w:right w:val="single" w:sz="4" w:space="0" w:color="auto"/>
            </w:tcBorders>
            <w:hideMark/>
          </w:tcPr>
          <w:p w14:paraId="0751861A" w14:textId="77777777" w:rsidR="001D08E6" w:rsidRPr="003018A3" w:rsidRDefault="001D08E6">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t>19</w:t>
            </w:r>
          </w:p>
        </w:tc>
        <w:tc>
          <w:tcPr>
            <w:tcW w:w="1162" w:type="pct"/>
            <w:tcBorders>
              <w:top w:val="single" w:sz="4" w:space="0" w:color="auto"/>
              <w:left w:val="single" w:sz="4" w:space="0" w:color="auto"/>
              <w:bottom w:val="single" w:sz="4" w:space="0" w:color="auto"/>
              <w:right w:val="single" w:sz="4" w:space="0" w:color="auto"/>
            </w:tcBorders>
            <w:hideMark/>
          </w:tcPr>
          <w:p w14:paraId="5D92584E" w14:textId="2989E5EC" w:rsidR="001D08E6" w:rsidRPr="003018A3" w:rsidRDefault="001D08E6">
            <w:pPr>
              <w:keepNext/>
              <w:keepLines/>
              <w:spacing w:after="0" w:line="240" w:lineRule="auto"/>
              <w:rPr>
                <w:rFonts w:ascii="Times New Roman" w:hAnsi="Times New Roman"/>
                <w:b/>
                <w:sz w:val="20"/>
                <w:szCs w:val="20"/>
                <w:lang w:eastAsia="ru-RU"/>
              </w:rPr>
            </w:pPr>
            <w:r w:rsidRPr="003018A3">
              <w:rPr>
                <w:rFonts w:ascii="Times New Roman" w:hAnsi="Times New Roman"/>
                <w:b/>
                <w:sz w:val="20"/>
                <w:szCs w:val="20"/>
                <w:lang w:eastAsia="ru-RU"/>
              </w:rPr>
              <w:t>Дата</w:t>
            </w:r>
            <w:r w:rsidR="00B42B7A">
              <w:rPr>
                <w:rFonts w:ascii="Times New Roman" w:hAnsi="Times New Roman"/>
                <w:b/>
                <w:sz w:val="20"/>
                <w:szCs w:val="20"/>
                <w:lang w:eastAsia="ru-RU"/>
              </w:rPr>
              <w:t xml:space="preserve"> и время</w:t>
            </w:r>
            <w:r w:rsidRPr="003018A3">
              <w:rPr>
                <w:rFonts w:ascii="Times New Roman" w:hAnsi="Times New Roman"/>
                <w:b/>
                <w:sz w:val="20"/>
                <w:szCs w:val="20"/>
                <w:lang w:eastAsia="ru-RU"/>
              </w:rPr>
              <w:t xml:space="preserve"> подведения итогов. </w:t>
            </w:r>
          </w:p>
          <w:p w14:paraId="52527F67" w14:textId="77777777" w:rsidR="001D08E6" w:rsidRPr="003018A3" w:rsidRDefault="001D08E6">
            <w:pPr>
              <w:keepNext/>
              <w:keepLines/>
              <w:spacing w:after="0" w:line="240" w:lineRule="auto"/>
              <w:rPr>
                <w:rFonts w:ascii="Times New Roman" w:hAnsi="Times New Roman"/>
                <w:b/>
                <w:sz w:val="20"/>
                <w:szCs w:val="20"/>
                <w:lang w:eastAsia="ru-RU"/>
              </w:rPr>
            </w:pPr>
            <w:r w:rsidRPr="003018A3">
              <w:rPr>
                <w:rFonts w:ascii="Times New Roman" w:hAnsi="Times New Roman"/>
                <w:b/>
                <w:sz w:val="20"/>
                <w:szCs w:val="20"/>
                <w:lang w:eastAsia="ru-RU"/>
              </w:rPr>
              <w:t>Место подведения итогов.</w:t>
            </w:r>
          </w:p>
        </w:tc>
        <w:tc>
          <w:tcPr>
            <w:tcW w:w="3547" w:type="pct"/>
            <w:tcBorders>
              <w:top w:val="single" w:sz="4" w:space="0" w:color="auto"/>
              <w:left w:val="single" w:sz="4" w:space="0" w:color="auto"/>
              <w:bottom w:val="single" w:sz="4" w:space="0" w:color="auto"/>
              <w:right w:val="single" w:sz="4" w:space="0" w:color="auto"/>
            </w:tcBorders>
            <w:hideMark/>
          </w:tcPr>
          <w:p w14:paraId="41EE6ECE" w14:textId="36E230E4" w:rsidR="001D08E6" w:rsidRPr="003018A3" w:rsidRDefault="001D08E6">
            <w:pPr>
              <w:keepNext/>
              <w:keepLines/>
              <w:spacing w:after="0" w:line="240" w:lineRule="auto"/>
              <w:ind w:firstLine="210"/>
              <w:jc w:val="both"/>
              <w:rPr>
                <w:rFonts w:ascii="Times New Roman" w:hAnsi="Times New Roman"/>
                <w:sz w:val="20"/>
                <w:szCs w:val="20"/>
                <w:lang w:eastAsia="ru-RU"/>
              </w:rPr>
            </w:pPr>
            <w:r w:rsidRPr="003018A3">
              <w:rPr>
                <w:rFonts w:ascii="Times New Roman" w:hAnsi="Times New Roman"/>
                <w:b/>
                <w:sz w:val="20"/>
                <w:szCs w:val="20"/>
                <w:lang w:eastAsia="ru-RU"/>
              </w:rPr>
              <w:t xml:space="preserve">Дата </w:t>
            </w:r>
            <w:r w:rsidR="00B42B7A">
              <w:rPr>
                <w:rFonts w:ascii="Times New Roman" w:hAnsi="Times New Roman"/>
                <w:b/>
                <w:sz w:val="20"/>
                <w:szCs w:val="20"/>
                <w:lang w:eastAsia="ru-RU"/>
              </w:rPr>
              <w:t xml:space="preserve">и время </w:t>
            </w:r>
            <w:r w:rsidRPr="003018A3">
              <w:rPr>
                <w:rFonts w:ascii="Times New Roman" w:hAnsi="Times New Roman"/>
                <w:b/>
                <w:sz w:val="20"/>
                <w:szCs w:val="20"/>
                <w:lang w:eastAsia="ru-RU"/>
              </w:rPr>
              <w:t xml:space="preserve">подведения итогов запроса предложений: </w:t>
            </w:r>
            <w:r w:rsidR="007C5794" w:rsidRPr="007C5794">
              <w:rPr>
                <w:rFonts w:ascii="Times New Roman" w:hAnsi="Times New Roman"/>
                <w:sz w:val="20"/>
                <w:szCs w:val="20"/>
                <w:lang w:eastAsia="ru-RU"/>
              </w:rPr>
              <w:t xml:space="preserve">«21» октября </w:t>
            </w:r>
            <w:bookmarkStart w:id="433" w:name="_GoBack"/>
            <w:bookmarkEnd w:id="433"/>
            <w:r w:rsidRPr="003018A3">
              <w:rPr>
                <w:rFonts w:ascii="Times New Roman" w:hAnsi="Times New Roman"/>
                <w:sz w:val="20"/>
                <w:szCs w:val="20"/>
                <w:lang w:eastAsia="ru-RU"/>
              </w:rPr>
              <w:t>2019 года</w:t>
            </w:r>
            <w:r w:rsidR="002E03F3">
              <w:rPr>
                <w:rFonts w:ascii="Times New Roman" w:hAnsi="Times New Roman"/>
                <w:sz w:val="20"/>
                <w:szCs w:val="20"/>
                <w:lang w:eastAsia="ru-RU"/>
              </w:rPr>
              <w:t xml:space="preserve"> в 17</w:t>
            </w:r>
            <w:r w:rsidR="002E03F3" w:rsidRPr="003018A3">
              <w:rPr>
                <w:rFonts w:ascii="Times New Roman" w:hAnsi="Times New Roman"/>
                <w:sz w:val="20"/>
                <w:szCs w:val="20"/>
                <w:lang w:eastAsia="ru-RU"/>
              </w:rPr>
              <w:t xml:space="preserve"> ч. </w:t>
            </w:r>
            <w:r w:rsidR="002E03F3">
              <w:rPr>
                <w:rFonts w:ascii="Times New Roman" w:hAnsi="Times New Roman"/>
                <w:sz w:val="20"/>
                <w:szCs w:val="20"/>
                <w:lang w:eastAsia="ru-RU"/>
              </w:rPr>
              <w:t>0</w:t>
            </w:r>
            <w:r w:rsidR="002E03F3" w:rsidRPr="003018A3">
              <w:rPr>
                <w:rFonts w:ascii="Times New Roman" w:hAnsi="Times New Roman"/>
                <w:sz w:val="20"/>
                <w:szCs w:val="20"/>
                <w:lang w:eastAsia="ru-RU"/>
              </w:rPr>
              <w:t>0 мин.</w:t>
            </w:r>
          </w:p>
          <w:p w14:paraId="731DAD40" w14:textId="77777777" w:rsidR="001D08E6" w:rsidRPr="003018A3" w:rsidRDefault="001D08E6">
            <w:pPr>
              <w:keepNext/>
              <w:keepLines/>
              <w:spacing w:after="0" w:line="240" w:lineRule="auto"/>
              <w:ind w:firstLine="210"/>
              <w:jc w:val="both"/>
              <w:rPr>
                <w:rFonts w:ascii="Times New Roman" w:hAnsi="Times New Roman"/>
                <w:b/>
                <w:sz w:val="20"/>
                <w:szCs w:val="20"/>
                <w:lang w:eastAsia="ru-RU"/>
              </w:rPr>
            </w:pPr>
            <w:r w:rsidRPr="003018A3">
              <w:rPr>
                <w:rFonts w:ascii="Times New Roman" w:hAnsi="Times New Roman"/>
                <w:b/>
                <w:sz w:val="20"/>
                <w:szCs w:val="20"/>
                <w:lang w:eastAsia="ru-RU"/>
              </w:rPr>
              <w:t>Место подведения итогов:</w:t>
            </w:r>
            <w:r w:rsidRPr="003018A3">
              <w:rPr>
                <w:rFonts w:ascii="Times New Roman" w:hAnsi="Times New Roman"/>
                <w:sz w:val="20"/>
                <w:szCs w:val="20"/>
                <w:lang w:eastAsia="ru-RU"/>
              </w:rPr>
              <w:t xml:space="preserve"> </w:t>
            </w:r>
            <w:r w:rsidRPr="003018A3">
              <w:rPr>
                <w:rFonts w:ascii="Times New Roman" w:hAnsi="Times New Roman"/>
                <w:sz w:val="20"/>
                <w:szCs w:val="20"/>
              </w:rPr>
              <w:t>125993, г. Москва, Тверской бульвар, д. 2.</w:t>
            </w:r>
          </w:p>
        </w:tc>
      </w:tr>
      <w:tr w:rsidR="001D08E6" w:rsidRPr="003018A3" w14:paraId="06691026" w14:textId="77777777" w:rsidTr="001D08E6">
        <w:trPr>
          <w:trHeight w:val="20"/>
        </w:trPr>
        <w:tc>
          <w:tcPr>
            <w:tcW w:w="291" w:type="pct"/>
            <w:tcBorders>
              <w:top w:val="single" w:sz="4" w:space="0" w:color="auto"/>
              <w:left w:val="single" w:sz="4" w:space="0" w:color="auto"/>
              <w:bottom w:val="single" w:sz="4" w:space="0" w:color="auto"/>
              <w:right w:val="single" w:sz="4" w:space="0" w:color="auto"/>
            </w:tcBorders>
            <w:hideMark/>
          </w:tcPr>
          <w:p w14:paraId="26F18FDC" w14:textId="77777777" w:rsidR="001D08E6" w:rsidRPr="003018A3" w:rsidRDefault="001D08E6">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t>20</w:t>
            </w:r>
          </w:p>
        </w:tc>
        <w:tc>
          <w:tcPr>
            <w:tcW w:w="1162" w:type="pct"/>
            <w:tcBorders>
              <w:top w:val="single" w:sz="4" w:space="0" w:color="auto"/>
              <w:left w:val="single" w:sz="4" w:space="0" w:color="auto"/>
              <w:bottom w:val="single" w:sz="4" w:space="0" w:color="auto"/>
              <w:right w:val="single" w:sz="4" w:space="0" w:color="auto"/>
            </w:tcBorders>
            <w:hideMark/>
          </w:tcPr>
          <w:p w14:paraId="1C28B900" w14:textId="77777777" w:rsidR="001D08E6" w:rsidRPr="003018A3" w:rsidRDefault="001D08E6">
            <w:pPr>
              <w:keepNext/>
              <w:keepLines/>
              <w:spacing w:after="0" w:line="240" w:lineRule="auto"/>
              <w:rPr>
                <w:rFonts w:ascii="Times New Roman" w:hAnsi="Times New Roman"/>
                <w:b/>
                <w:sz w:val="20"/>
                <w:szCs w:val="20"/>
                <w:lang w:eastAsia="ru-RU"/>
              </w:rPr>
            </w:pPr>
            <w:r w:rsidRPr="003018A3">
              <w:rPr>
                <w:rFonts w:ascii="Times New Roman" w:hAnsi="Times New Roman"/>
                <w:b/>
                <w:sz w:val="20"/>
                <w:szCs w:val="20"/>
                <w:lang w:eastAsia="ru-RU"/>
              </w:rPr>
              <w:t>Сведения о возможности заключить договор с несколькими участниками</w:t>
            </w:r>
          </w:p>
        </w:tc>
        <w:tc>
          <w:tcPr>
            <w:tcW w:w="3547" w:type="pct"/>
            <w:tcBorders>
              <w:top w:val="single" w:sz="4" w:space="0" w:color="auto"/>
              <w:left w:val="single" w:sz="4" w:space="0" w:color="auto"/>
              <w:bottom w:val="single" w:sz="4" w:space="0" w:color="auto"/>
              <w:right w:val="single" w:sz="4" w:space="0" w:color="auto"/>
            </w:tcBorders>
            <w:hideMark/>
          </w:tcPr>
          <w:p w14:paraId="614DF2D0" w14:textId="77777777" w:rsidR="001D08E6" w:rsidRPr="003018A3" w:rsidRDefault="001D08E6">
            <w:pPr>
              <w:keepNext/>
              <w:keepLines/>
              <w:spacing w:after="0" w:line="240" w:lineRule="auto"/>
              <w:ind w:firstLine="210"/>
              <w:jc w:val="both"/>
              <w:rPr>
                <w:rFonts w:ascii="Times New Roman" w:hAnsi="Times New Roman"/>
                <w:b/>
                <w:sz w:val="20"/>
                <w:szCs w:val="20"/>
                <w:lang w:eastAsia="ru-RU"/>
              </w:rPr>
            </w:pPr>
            <w:r w:rsidRPr="003018A3">
              <w:rPr>
                <w:rFonts w:ascii="Times New Roman" w:hAnsi="Times New Roman"/>
                <w:b/>
                <w:sz w:val="20"/>
                <w:szCs w:val="20"/>
                <w:lang w:eastAsia="ru-RU"/>
              </w:rPr>
              <w:t xml:space="preserve">Сведения о возможности заключить договор с несколькими участниками: </w:t>
            </w:r>
            <w:r w:rsidRPr="003018A3">
              <w:rPr>
                <w:rFonts w:ascii="Times New Roman" w:hAnsi="Times New Roman"/>
                <w:sz w:val="20"/>
                <w:szCs w:val="20"/>
                <w:lang w:eastAsia="ru-RU"/>
              </w:rPr>
              <w:t>не предусмотрено</w:t>
            </w:r>
            <w:r w:rsidRPr="003018A3">
              <w:rPr>
                <w:rFonts w:ascii="Times New Roman" w:hAnsi="Times New Roman"/>
                <w:b/>
                <w:sz w:val="20"/>
                <w:szCs w:val="20"/>
                <w:lang w:eastAsia="ru-RU"/>
              </w:rPr>
              <w:t>.</w:t>
            </w:r>
          </w:p>
        </w:tc>
      </w:tr>
      <w:tr w:rsidR="001D08E6" w:rsidRPr="003018A3" w14:paraId="2D41D70A" w14:textId="77777777" w:rsidTr="001D08E6">
        <w:trPr>
          <w:trHeight w:val="20"/>
        </w:trPr>
        <w:tc>
          <w:tcPr>
            <w:tcW w:w="291" w:type="pct"/>
            <w:tcBorders>
              <w:top w:val="single" w:sz="4" w:space="0" w:color="auto"/>
              <w:left w:val="single" w:sz="4" w:space="0" w:color="auto"/>
              <w:bottom w:val="single" w:sz="4" w:space="0" w:color="auto"/>
              <w:right w:val="single" w:sz="4" w:space="0" w:color="auto"/>
            </w:tcBorders>
            <w:hideMark/>
          </w:tcPr>
          <w:p w14:paraId="079D3B94" w14:textId="77777777" w:rsidR="001D08E6" w:rsidRPr="003018A3" w:rsidRDefault="001D08E6">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t>21</w:t>
            </w:r>
          </w:p>
        </w:tc>
        <w:tc>
          <w:tcPr>
            <w:tcW w:w="1162" w:type="pct"/>
            <w:tcBorders>
              <w:top w:val="single" w:sz="4" w:space="0" w:color="auto"/>
              <w:left w:val="single" w:sz="4" w:space="0" w:color="auto"/>
              <w:bottom w:val="single" w:sz="4" w:space="0" w:color="auto"/>
              <w:right w:val="single" w:sz="4" w:space="0" w:color="auto"/>
            </w:tcBorders>
            <w:hideMark/>
          </w:tcPr>
          <w:p w14:paraId="360351F7" w14:textId="77777777" w:rsidR="001D08E6" w:rsidRPr="003018A3" w:rsidRDefault="001D08E6">
            <w:pPr>
              <w:keepNext/>
              <w:keepLines/>
              <w:spacing w:after="0" w:line="240" w:lineRule="auto"/>
              <w:rPr>
                <w:rFonts w:ascii="Times New Roman" w:hAnsi="Times New Roman"/>
                <w:b/>
                <w:sz w:val="20"/>
                <w:szCs w:val="20"/>
                <w:lang w:eastAsia="ru-RU"/>
              </w:rPr>
            </w:pPr>
            <w:r w:rsidRPr="003018A3">
              <w:rPr>
                <w:rFonts w:ascii="Times New Roman" w:hAnsi="Times New Roman"/>
                <w:b/>
                <w:sz w:val="20"/>
                <w:szCs w:val="20"/>
                <w:lang w:eastAsia="ru-RU"/>
              </w:rPr>
              <w:t>Сведения о возможности изменения условий договора</w:t>
            </w:r>
          </w:p>
        </w:tc>
        <w:tc>
          <w:tcPr>
            <w:tcW w:w="3547" w:type="pct"/>
            <w:tcBorders>
              <w:top w:val="single" w:sz="4" w:space="0" w:color="auto"/>
              <w:left w:val="single" w:sz="4" w:space="0" w:color="auto"/>
              <w:bottom w:val="single" w:sz="4" w:space="0" w:color="auto"/>
              <w:right w:val="single" w:sz="4" w:space="0" w:color="auto"/>
            </w:tcBorders>
            <w:hideMark/>
          </w:tcPr>
          <w:p w14:paraId="386C4939" w14:textId="77777777" w:rsidR="001D08E6" w:rsidRPr="003018A3" w:rsidRDefault="001D08E6">
            <w:pPr>
              <w:keepNext/>
              <w:keepLines/>
              <w:spacing w:after="0" w:line="240" w:lineRule="auto"/>
              <w:ind w:firstLine="210"/>
              <w:jc w:val="both"/>
              <w:rPr>
                <w:rFonts w:ascii="Times New Roman" w:hAnsi="Times New Roman"/>
                <w:b/>
                <w:sz w:val="20"/>
                <w:szCs w:val="20"/>
                <w:lang w:eastAsia="ru-RU"/>
              </w:rPr>
            </w:pPr>
            <w:r w:rsidRPr="003018A3">
              <w:rPr>
                <w:rFonts w:ascii="Times New Roman" w:hAnsi="Times New Roman"/>
                <w:b/>
                <w:snapToGrid w:val="0"/>
                <w:sz w:val="20"/>
                <w:szCs w:val="20"/>
                <w:lang w:eastAsia="ru-RU"/>
              </w:rPr>
              <w:t xml:space="preserve">Сведения о возможности изменения условий договора: </w:t>
            </w:r>
            <w:r w:rsidRPr="003018A3">
              <w:rPr>
                <w:rFonts w:ascii="Times New Roman" w:hAnsi="Times New Roman"/>
                <w:snapToGrid w:val="0"/>
                <w:sz w:val="20"/>
                <w:szCs w:val="20"/>
                <w:lang w:eastAsia="ru-RU"/>
              </w:rPr>
              <w:t>допускается в соответствии с Положением о закупках.</w:t>
            </w:r>
          </w:p>
        </w:tc>
      </w:tr>
      <w:tr w:rsidR="001D08E6" w:rsidRPr="003018A3" w14:paraId="4A6B81DA" w14:textId="77777777" w:rsidTr="001D08E6">
        <w:trPr>
          <w:trHeight w:val="20"/>
        </w:trPr>
        <w:tc>
          <w:tcPr>
            <w:tcW w:w="291" w:type="pct"/>
            <w:tcBorders>
              <w:top w:val="single" w:sz="4" w:space="0" w:color="auto"/>
              <w:left w:val="single" w:sz="4" w:space="0" w:color="auto"/>
              <w:bottom w:val="single" w:sz="4" w:space="0" w:color="auto"/>
              <w:right w:val="single" w:sz="4" w:space="0" w:color="auto"/>
            </w:tcBorders>
            <w:hideMark/>
          </w:tcPr>
          <w:p w14:paraId="51E37179" w14:textId="77777777" w:rsidR="001D08E6" w:rsidRPr="003018A3" w:rsidRDefault="001D08E6">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t>22</w:t>
            </w:r>
          </w:p>
        </w:tc>
        <w:tc>
          <w:tcPr>
            <w:tcW w:w="1162" w:type="pct"/>
            <w:tcBorders>
              <w:top w:val="single" w:sz="4" w:space="0" w:color="auto"/>
              <w:left w:val="single" w:sz="4" w:space="0" w:color="auto"/>
              <w:bottom w:val="single" w:sz="4" w:space="0" w:color="auto"/>
              <w:right w:val="single" w:sz="4" w:space="0" w:color="auto"/>
            </w:tcBorders>
            <w:hideMark/>
          </w:tcPr>
          <w:p w14:paraId="1D851CCE" w14:textId="77777777" w:rsidR="001D08E6" w:rsidRPr="003018A3" w:rsidRDefault="001D08E6">
            <w:pPr>
              <w:spacing w:after="0" w:line="240" w:lineRule="auto"/>
              <w:rPr>
                <w:rFonts w:ascii="Times New Roman" w:hAnsi="Times New Roman"/>
                <w:b/>
                <w:sz w:val="20"/>
                <w:szCs w:val="20"/>
                <w:lang w:eastAsia="ru-RU"/>
              </w:rPr>
            </w:pPr>
            <w:r w:rsidRPr="003018A3">
              <w:rPr>
                <w:rFonts w:ascii="Times New Roman" w:hAnsi="Times New Roman"/>
                <w:b/>
                <w:sz w:val="20"/>
                <w:szCs w:val="20"/>
                <w:lang w:eastAsia="ru-RU"/>
              </w:rPr>
              <w:t>Сведения о предоставлении преференций (приоритета)</w:t>
            </w:r>
          </w:p>
        </w:tc>
        <w:tc>
          <w:tcPr>
            <w:tcW w:w="3547" w:type="pct"/>
            <w:tcBorders>
              <w:top w:val="single" w:sz="4" w:space="0" w:color="auto"/>
              <w:left w:val="single" w:sz="4" w:space="0" w:color="auto"/>
              <w:bottom w:val="single" w:sz="4" w:space="0" w:color="auto"/>
              <w:right w:val="single" w:sz="4" w:space="0" w:color="auto"/>
            </w:tcBorders>
            <w:hideMark/>
          </w:tcPr>
          <w:p w14:paraId="16AEC941" w14:textId="77777777" w:rsidR="001D08E6" w:rsidRPr="003018A3" w:rsidRDefault="001D08E6">
            <w:pPr>
              <w:spacing w:after="0" w:line="240" w:lineRule="auto"/>
              <w:ind w:firstLine="210"/>
              <w:jc w:val="both"/>
              <w:rPr>
                <w:rFonts w:ascii="Times New Roman" w:hAnsi="Times New Roman"/>
                <w:i/>
                <w:sz w:val="20"/>
                <w:szCs w:val="20"/>
              </w:rPr>
            </w:pPr>
            <w:r w:rsidRPr="003018A3">
              <w:rPr>
                <w:rFonts w:ascii="Times New Roman" w:hAnsi="Times New Roman"/>
                <w:sz w:val="20"/>
                <w:szCs w:val="20"/>
              </w:rPr>
              <w:t>В соответствии с пунктом 2.3 раздела I. «ОБЩАЯ ЧАСТЬ» документации.</w:t>
            </w:r>
          </w:p>
        </w:tc>
      </w:tr>
      <w:tr w:rsidR="001D08E6" w:rsidRPr="003018A3" w14:paraId="25970D69" w14:textId="77777777" w:rsidTr="001D08E6">
        <w:trPr>
          <w:trHeight w:val="20"/>
        </w:trPr>
        <w:tc>
          <w:tcPr>
            <w:tcW w:w="291" w:type="pct"/>
            <w:tcBorders>
              <w:top w:val="single" w:sz="4" w:space="0" w:color="auto"/>
              <w:left w:val="single" w:sz="4" w:space="0" w:color="auto"/>
              <w:bottom w:val="single" w:sz="4" w:space="0" w:color="auto"/>
              <w:right w:val="single" w:sz="4" w:space="0" w:color="auto"/>
            </w:tcBorders>
            <w:hideMark/>
          </w:tcPr>
          <w:p w14:paraId="19616DBA" w14:textId="77777777" w:rsidR="001D08E6" w:rsidRPr="003018A3" w:rsidRDefault="001D08E6">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t>23</w:t>
            </w:r>
          </w:p>
        </w:tc>
        <w:tc>
          <w:tcPr>
            <w:tcW w:w="1162" w:type="pct"/>
            <w:tcBorders>
              <w:top w:val="single" w:sz="4" w:space="0" w:color="auto"/>
              <w:left w:val="single" w:sz="4" w:space="0" w:color="auto"/>
              <w:bottom w:val="single" w:sz="4" w:space="0" w:color="auto"/>
              <w:right w:val="single" w:sz="4" w:space="0" w:color="auto"/>
            </w:tcBorders>
            <w:hideMark/>
          </w:tcPr>
          <w:p w14:paraId="49BB30C4" w14:textId="77777777" w:rsidR="001D08E6" w:rsidRPr="003018A3" w:rsidRDefault="001D08E6">
            <w:pPr>
              <w:spacing w:after="0" w:line="240" w:lineRule="auto"/>
              <w:rPr>
                <w:rFonts w:ascii="Times New Roman" w:hAnsi="Times New Roman"/>
                <w:b/>
                <w:sz w:val="20"/>
                <w:szCs w:val="20"/>
                <w:lang w:eastAsia="ru-RU"/>
              </w:rPr>
            </w:pPr>
            <w:r w:rsidRPr="003018A3">
              <w:rPr>
                <w:rFonts w:ascii="Times New Roman" w:hAnsi="Times New Roman"/>
                <w:b/>
                <w:sz w:val="20"/>
                <w:szCs w:val="21"/>
                <w:lang w:eastAsia="ru-RU"/>
              </w:rPr>
              <w:t xml:space="preserve">Особенности участия в закупке Субъектов МСП в соответствии с ч. 8 ст. 3 Закона № 223-ФЗ </w:t>
            </w:r>
          </w:p>
        </w:tc>
        <w:tc>
          <w:tcPr>
            <w:tcW w:w="3547" w:type="pct"/>
            <w:tcBorders>
              <w:top w:val="single" w:sz="4" w:space="0" w:color="auto"/>
              <w:left w:val="single" w:sz="4" w:space="0" w:color="auto"/>
              <w:bottom w:val="single" w:sz="4" w:space="0" w:color="auto"/>
              <w:right w:val="single" w:sz="4" w:space="0" w:color="auto"/>
            </w:tcBorders>
            <w:hideMark/>
          </w:tcPr>
          <w:p w14:paraId="2D4AB1E3" w14:textId="77777777" w:rsidR="001D08E6" w:rsidRPr="003018A3" w:rsidRDefault="001D08E6">
            <w:pPr>
              <w:spacing w:after="0" w:line="240" w:lineRule="auto"/>
              <w:ind w:firstLine="210"/>
              <w:jc w:val="both"/>
              <w:rPr>
                <w:rFonts w:ascii="Times New Roman" w:hAnsi="Times New Roman"/>
                <w:sz w:val="20"/>
                <w:szCs w:val="20"/>
              </w:rPr>
            </w:pPr>
            <w:r w:rsidRPr="003018A3">
              <w:rPr>
                <w:rFonts w:ascii="Times New Roman" w:hAnsi="Times New Roman"/>
                <w:snapToGrid w:val="0"/>
                <w:sz w:val="20"/>
                <w:szCs w:val="21"/>
                <w:lang w:eastAsia="ru-RU"/>
              </w:rPr>
              <w:t>Участниками настоящей закупки могут быть только субъекты МСП, определяемые в соответствии с условиями Закона 209-ФЗ.</w:t>
            </w:r>
          </w:p>
        </w:tc>
      </w:tr>
      <w:tr w:rsidR="001D08E6" w:rsidRPr="003018A3" w14:paraId="13BE0C8C" w14:textId="77777777" w:rsidTr="001D08E6">
        <w:trPr>
          <w:trHeight w:val="20"/>
        </w:trPr>
        <w:tc>
          <w:tcPr>
            <w:tcW w:w="291" w:type="pct"/>
            <w:tcBorders>
              <w:top w:val="single" w:sz="4" w:space="0" w:color="auto"/>
              <w:left w:val="single" w:sz="4" w:space="0" w:color="auto"/>
              <w:bottom w:val="single" w:sz="4" w:space="0" w:color="auto"/>
              <w:right w:val="single" w:sz="4" w:space="0" w:color="auto"/>
            </w:tcBorders>
            <w:hideMark/>
          </w:tcPr>
          <w:p w14:paraId="2EEA349C" w14:textId="77777777" w:rsidR="001D08E6" w:rsidRPr="003018A3" w:rsidRDefault="001D08E6">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t>24</w:t>
            </w:r>
          </w:p>
        </w:tc>
        <w:tc>
          <w:tcPr>
            <w:tcW w:w="1162" w:type="pct"/>
            <w:tcBorders>
              <w:top w:val="single" w:sz="4" w:space="0" w:color="auto"/>
              <w:left w:val="single" w:sz="4" w:space="0" w:color="auto"/>
              <w:bottom w:val="single" w:sz="4" w:space="0" w:color="auto"/>
              <w:right w:val="single" w:sz="4" w:space="0" w:color="auto"/>
            </w:tcBorders>
            <w:hideMark/>
          </w:tcPr>
          <w:p w14:paraId="69F118BD" w14:textId="77777777" w:rsidR="001D08E6" w:rsidRPr="003018A3" w:rsidRDefault="001D08E6">
            <w:pPr>
              <w:spacing w:after="0" w:line="240" w:lineRule="auto"/>
              <w:rPr>
                <w:rFonts w:ascii="Times New Roman" w:eastAsiaTheme="minorHAnsi" w:hAnsi="Times New Roman" w:cstheme="minorBidi"/>
                <w:b/>
                <w:sz w:val="20"/>
                <w:szCs w:val="20"/>
                <w:lang w:eastAsia="ru-RU"/>
              </w:rPr>
            </w:pPr>
            <w:r w:rsidRPr="003018A3">
              <w:rPr>
                <w:rFonts w:ascii="Times New Roman" w:hAnsi="Times New Roman"/>
                <w:b/>
                <w:sz w:val="20"/>
                <w:szCs w:val="20"/>
              </w:rPr>
              <w:t>Срок заключения договора</w:t>
            </w:r>
          </w:p>
        </w:tc>
        <w:tc>
          <w:tcPr>
            <w:tcW w:w="3547" w:type="pct"/>
            <w:tcBorders>
              <w:top w:val="single" w:sz="4" w:space="0" w:color="auto"/>
              <w:left w:val="single" w:sz="4" w:space="0" w:color="auto"/>
              <w:bottom w:val="single" w:sz="4" w:space="0" w:color="auto"/>
              <w:right w:val="single" w:sz="4" w:space="0" w:color="auto"/>
            </w:tcBorders>
            <w:hideMark/>
          </w:tcPr>
          <w:p w14:paraId="614F0338" w14:textId="77777777" w:rsidR="001D08E6" w:rsidRPr="003018A3" w:rsidRDefault="001D08E6">
            <w:pPr>
              <w:spacing w:after="0" w:line="240" w:lineRule="auto"/>
              <w:ind w:firstLine="210"/>
              <w:jc w:val="both"/>
              <w:rPr>
                <w:rFonts w:ascii="Times New Roman" w:hAnsi="Times New Roman"/>
                <w:snapToGrid w:val="0"/>
                <w:sz w:val="20"/>
                <w:szCs w:val="20"/>
              </w:rPr>
            </w:pPr>
            <w:r w:rsidRPr="003018A3">
              <w:rPr>
                <w:rFonts w:ascii="Times New Roman" w:hAnsi="Times New Roman"/>
                <w:snapToGrid w:val="0"/>
                <w:sz w:val="20"/>
                <w:szCs w:val="20"/>
              </w:rPr>
              <w:t>Договор по результатам процедуры закупки заключается не ранее чем через 10 дней и не позднее чем через 20 дней с даты размещения в ЕИС и на ЭП итогового протокола, составленного по результатам процедуры закупки. В случае необходимости одобрения органом управления ИТАР-ТАСС в соответствии с законодательством РФ заключения договора или в случае обжалования в антимонопольном органе действий (бездействия) ИТАР-ТАСС, комиссии, Оператора ЭП договор должен быть заключен не позднее чем через 5 дней с даты указанного одобрения или с даты вынесения решения антимонопольного органа по результатам обжалования действий (бездействия) ИТАР-ТАСС, ЗК, Оператора ЭП.</w:t>
            </w:r>
          </w:p>
          <w:p w14:paraId="2F3B5F26" w14:textId="77777777" w:rsidR="001D08E6" w:rsidRPr="003018A3" w:rsidRDefault="001D08E6">
            <w:pPr>
              <w:spacing w:after="0" w:line="240" w:lineRule="auto"/>
              <w:ind w:firstLine="210"/>
              <w:jc w:val="both"/>
              <w:rPr>
                <w:rFonts w:ascii="Times New Roman" w:hAnsi="Times New Roman" w:cstheme="minorBidi"/>
                <w:snapToGrid w:val="0"/>
                <w:sz w:val="20"/>
                <w:szCs w:val="20"/>
                <w:lang w:eastAsia="ru-RU"/>
              </w:rPr>
            </w:pPr>
            <w:r w:rsidRPr="003018A3">
              <w:rPr>
                <w:rFonts w:ascii="Times New Roman" w:hAnsi="Times New Roman"/>
                <w:snapToGrid w:val="0"/>
                <w:sz w:val="20"/>
                <w:szCs w:val="20"/>
              </w:rPr>
              <w:t>Поставщик (подрядчик, исполнитель), являющийся победителем процедуры закупки либо единственным участником такой процедуры закупки обязан в срок, не превышающий 1 (Одного) рабочего дня с даты размещения в ЕИС и на ЭП итогового протокола, составленного по результатам процедуры закупки предоставить на электронную почту Заказчика, указанную в п. 1 раздела II. ИНФОРМАЦИОННОЙ КАРТЫ документации документы, указанные в п. 9.1.8 раздела I. ОБЩАЯ ЧАСТЬ документации, а также, в случае необходимости - технико-экономический расчет в сроки и на условиях, предусмотренных п. 9.2.1 раздела I. ОБЩАЯ ЧАСТЬ документации</w:t>
            </w:r>
          </w:p>
        </w:tc>
      </w:tr>
    </w:tbl>
    <w:p w14:paraId="7CF4253B" w14:textId="77777777" w:rsidR="001D08E6" w:rsidRPr="003018A3" w:rsidRDefault="001D08E6" w:rsidP="001D08E6">
      <w:pPr>
        <w:spacing w:after="0" w:line="240" w:lineRule="auto"/>
        <w:rPr>
          <w:rFonts w:ascii="Times New Roman" w:hAnsi="Times New Roman"/>
          <w:b/>
          <w:sz w:val="32"/>
          <w:szCs w:val="32"/>
        </w:rPr>
      </w:pPr>
      <w:r w:rsidRPr="003018A3">
        <w:rPr>
          <w:rFonts w:ascii="Times New Roman" w:hAnsi="Times New Roman"/>
          <w:b/>
        </w:rPr>
        <w:br w:type="page"/>
      </w:r>
    </w:p>
    <w:p w14:paraId="2B2D19CC" w14:textId="16959CBE" w:rsidR="001D08E6" w:rsidRPr="003018A3" w:rsidRDefault="001D08E6" w:rsidP="006B2838">
      <w:pPr>
        <w:pStyle w:val="13"/>
        <w:spacing w:before="0" w:line="240" w:lineRule="auto"/>
        <w:jc w:val="center"/>
        <w:rPr>
          <w:rFonts w:ascii="Times New Roman" w:eastAsia="Times New Roman" w:hAnsi="Times New Roman" w:cs="Times New Roman"/>
          <w:b/>
          <w:color w:val="auto"/>
        </w:rPr>
      </w:pPr>
      <w:bookmarkStart w:id="434" w:name="_Toc3818224"/>
      <w:bookmarkStart w:id="435" w:name="_Toc3818027"/>
      <w:bookmarkStart w:id="436" w:name="_Toc536018851"/>
      <w:bookmarkStart w:id="437" w:name="_Toc521348005"/>
      <w:bookmarkStart w:id="438" w:name="_Toc14076726"/>
      <w:r w:rsidRPr="003018A3">
        <w:rPr>
          <w:rFonts w:ascii="Times New Roman" w:eastAsia="Times New Roman" w:hAnsi="Times New Roman" w:cs="Times New Roman"/>
          <w:b/>
          <w:color w:val="auto"/>
        </w:rPr>
        <w:lastRenderedPageBreak/>
        <w:t>РАЗДЕЛ III. ТЕХНИЧЕСКАЯ ЧАСТЬ</w:t>
      </w:r>
      <w:bookmarkEnd w:id="434"/>
      <w:bookmarkEnd w:id="435"/>
      <w:bookmarkEnd w:id="436"/>
      <w:bookmarkEnd w:id="437"/>
      <w:bookmarkEnd w:id="438"/>
    </w:p>
    <w:p w14:paraId="3A51164F" w14:textId="77777777" w:rsidR="006B2838" w:rsidRDefault="006B2838" w:rsidP="006B2838">
      <w:pPr>
        <w:spacing w:after="0" w:line="240" w:lineRule="auto"/>
        <w:jc w:val="center"/>
        <w:rPr>
          <w:rFonts w:ascii="Times New Roman" w:hAnsi="Times New Roman"/>
          <w:b/>
          <w:sz w:val="28"/>
          <w:szCs w:val="28"/>
          <w:lang w:eastAsia="ru-RU"/>
        </w:rPr>
      </w:pPr>
      <w:bookmarkStart w:id="439" w:name="_Hlk14773849"/>
    </w:p>
    <w:p w14:paraId="7DD5C486" w14:textId="75DCFFDF" w:rsidR="00630BF8" w:rsidRPr="009D35B7" w:rsidRDefault="001D08E6" w:rsidP="006B2838">
      <w:pPr>
        <w:spacing w:after="0" w:line="240" w:lineRule="auto"/>
        <w:jc w:val="center"/>
        <w:rPr>
          <w:rFonts w:ascii="Times New Roman" w:hAnsi="Times New Roman"/>
          <w:b/>
          <w:sz w:val="24"/>
          <w:szCs w:val="24"/>
          <w:lang w:eastAsia="ru-RU"/>
        </w:rPr>
      </w:pPr>
      <w:r w:rsidRPr="009D35B7">
        <w:rPr>
          <w:rFonts w:ascii="Times New Roman" w:hAnsi="Times New Roman"/>
          <w:b/>
          <w:sz w:val="24"/>
          <w:szCs w:val="24"/>
          <w:lang w:eastAsia="ru-RU"/>
        </w:rPr>
        <w:t>Техническое задание</w:t>
      </w:r>
    </w:p>
    <w:p w14:paraId="0EA855D9" w14:textId="5F71274D" w:rsidR="006B2838" w:rsidRPr="009D35B7" w:rsidRDefault="006B2838" w:rsidP="006B2838">
      <w:pPr>
        <w:spacing w:after="0" w:line="240" w:lineRule="auto"/>
        <w:jc w:val="center"/>
        <w:rPr>
          <w:rFonts w:ascii="Times New Roman" w:hAnsi="Times New Roman"/>
          <w:b/>
          <w:sz w:val="24"/>
          <w:szCs w:val="24"/>
          <w:lang w:eastAsia="ru-RU"/>
        </w:rPr>
      </w:pPr>
      <w:r w:rsidRPr="009D35B7">
        <w:rPr>
          <w:rFonts w:ascii="Times New Roman" w:hAnsi="Times New Roman"/>
          <w:b/>
          <w:sz w:val="24"/>
          <w:szCs w:val="24"/>
          <w:lang w:eastAsia="ru-RU"/>
        </w:rPr>
        <w:t xml:space="preserve">на оказание услуг по проведению </w:t>
      </w:r>
      <w:bookmarkStart w:id="440" w:name="_Hlk18670130"/>
      <w:r w:rsidRPr="009D35B7">
        <w:rPr>
          <w:rFonts w:ascii="Times New Roman" w:hAnsi="Times New Roman"/>
          <w:b/>
          <w:sz w:val="24"/>
          <w:szCs w:val="24"/>
          <w:lang w:eastAsia="ru-RU"/>
        </w:rPr>
        <w:t xml:space="preserve">анализа системы документооборота </w:t>
      </w:r>
      <w:bookmarkEnd w:id="440"/>
      <w:r w:rsidRPr="009D35B7">
        <w:rPr>
          <w:rFonts w:ascii="Times New Roman" w:hAnsi="Times New Roman"/>
          <w:b/>
          <w:sz w:val="24"/>
          <w:szCs w:val="24"/>
          <w:lang w:eastAsia="ru-RU"/>
        </w:rPr>
        <w:t xml:space="preserve">ИТАР-ТАСС и разработке </w:t>
      </w:r>
      <w:r w:rsidR="005B756F" w:rsidRPr="009D35B7">
        <w:rPr>
          <w:rFonts w:ascii="Times New Roman" w:hAnsi="Times New Roman"/>
          <w:b/>
          <w:sz w:val="24"/>
          <w:szCs w:val="24"/>
          <w:lang w:eastAsia="ru-RU"/>
        </w:rPr>
        <w:t xml:space="preserve">функциональных требований для подготовки </w:t>
      </w:r>
      <w:r w:rsidRPr="009D35B7">
        <w:rPr>
          <w:rFonts w:ascii="Times New Roman" w:hAnsi="Times New Roman"/>
          <w:b/>
          <w:sz w:val="24"/>
          <w:szCs w:val="24"/>
          <w:lang w:eastAsia="ru-RU"/>
        </w:rPr>
        <w:t>технического задания проекта по автоматизации бизнес-процессов обработки документов в электронном виде и созданию архива электронных документов</w:t>
      </w:r>
    </w:p>
    <w:p w14:paraId="3720BE63" w14:textId="303C945C" w:rsidR="00BF2F91" w:rsidRDefault="00BF2F91" w:rsidP="006B2838">
      <w:pPr>
        <w:spacing w:after="0" w:line="240" w:lineRule="auto"/>
        <w:jc w:val="center"/>
        <w:rPr>
          <w:rFonts w:ascii="Times New Roman" w:hAnsi="Times New Roman"/>
          <w:b/>
          <w:sz w:val="28"/>
          <w:szCs w:val="28"/>
          <w:lang w:eastAsia="ru-RU"/>
        </w:rPr>
      </w:pPr>
    </w:p>
    <w:p w14:paraId="43C74E3D" w14:textId="77777777" w:rsidR="00BF2F91" w:rsidRPr="00F04093" w:rsidRDefault="00BF2F91" w:rsidP="00BF2F91">
      <w:pPr>
        <w:tabs>
          <w:tab w:val="left" w:pos="0"/>
          <w:tab w:val="left" w:pos="1134"/>
          <w:tab w:val="left" w:pos="1418"/>
        </w:tabs>
        <w:suppressAutoHyphens/>
        <w:spacing w:after="0" w:line="240" w:lineRule="auto"/>
        <w:ind w:firstLine="709"/>
        <w:contextualSpacing/>
        <w:jc w:val="both"/>
        <w:rPr>
          <w:rFonts w:ascii="Times New Roman" w:hAnsi="Times New Roman"/>
          <w:b/>
          <w:sz w:val="24"/>
          <w:szCs w:val="24"/>
          <w:lang w:eastAsia="ru-RU"/>
        </w:rPr>
      </w:pPr>
      <w:r w:rsidRPr="00F04093">
        <w:rPr>
          <w:rFonts w:ascii="Times New Roman" w:hAnsi="Times New Roman"/>
          <w:b/>
          <w:sz w:val="24"/>
          <w:szCs w:val="24"/>
          <w:lang w:eastAsia="ru-RU"/>
        </w:rPr>
        <w:t>1. Термины и определения, используемые в настоящем Техническом задании (далее – ТЗ):</w:t>
      </w:r>
    </w:p>
    <w:p w14:paraId="501149CF" w14:textId="77777777" w:rsidR="00BF2F91" w:rsidRPr="00F04093" w:rsidRDefault="00BF2F91" w:rsidP="00BF2F91">
      <w:pPr>
        <w:tabs>
          <w:tab w:val="left" w:pos="0"/>
          <w:tab w:val="left" w:pos="1134"/>
          <w:tab w:val="left" w:pos="1418"/>
        </w:tabs>
        <w:suppressAutoHyphens/>
        <w:spacing w:after="0" w:line="240" w:lineRule="auto"/>
        <w:ind w:firstLine="709"/>
        <w:contextualSpacing/>
        <w:jc w:val="both"/>
        <w:rPr>
          <w:rFonts w:ascii="Times New Roman" w:hAnsi="Times New Roman"/>
          <w:sz w:val="24"/>
          <w:szCs w:val="24"/>
        </w:rPr>
      </w:pPr>
      <w:r w:rsidRPr="00F04093">
        <w:rPr>
          <w:rFonts w:ascii="Times New Roman" w:hAnsi="Times New Roman"/>
          <w:b/>
          <w:sz w:val="24"/>
          <w:szCs w:val="24"/>
        </w:rPr>
        <w:t xml:space="preserve">Заказчик </w:t>
      </w:r>
      <w:r w:rsidRPr="00F04093">
        <w:rPr>
          <w:rFonts w:ascii="Times New Roman" w:hAnsi="Times New Roman"/>
          <w:sz w:val="24"/>
          <w:szCs w:val="24"/>
        </w:rPr>
        <w:t>–</w:t>
      </w:r>
      <w:r w:rsidRPr="00F04093">
        <w:rPr>
          <w:rFonts w:ascii="Times New Roman" w:hAnsi="Times New Roman"/>
          <w:b/>
          <w:sz w:val="24"/>
          <w:szCs w:val="24"/>
        </w:rPr>
        <w:t xml:space="preserve"> </w:t>
      </w:r>
      <w:r w:rsidRPr="00F04093">
        <w:rPr>
          <w:rFonts w:ascii="Times New Roman" w:hAnsi="Times New Roman"/>
          <w:sz w:val="24"/>
          <w:szCs w:val="24"/>
        </w:rPr>
        <w:t>федеральное государственное унитарное предприятие «Информационное телеграфное агентство России (ИТАР-ТАСС)».</w:t>
      </w:r>
    </w:p>
    <w:p w14:paraId="2E488EC0" w14:textId="77777777" w:rsidR="003E4E9E" w:rsidRDefault="003E4E9E" w:rsidP="00051665">
      <w:pPr>
        <w:tabs>
          <w:tab w:val="left" w:pos="0"/>
          <w:tab w:val="left" w:pos="1134"/>
          <w:tab w:val="left" w:pos="1418"/>
        </w:tabs>
        <w:suppressAutoHyphens/>
        <w:spacing w:after="0" w:line="240" w:lineRule="auto"/>
        <w:ind w:firstLine="709"/>
        <w:contextualSpacing/>
        <w:jc w:val="both"/>
        <w:rPr>
          <w:rFonts w:ascii="Times New Roman" w:hAnsi="Times New Roman"/>
          <w:b/>
          <w:sz w:val="24"/>
          <w:szCs w:val="24"/>
        </w:rPr>
      </w:pPr>
      <w:r w:rsidRPr="003E4E9E">
        <w:rPr>
          <w:rFonts w:ascii="Times New Roman" w:hAnsi="Times New Roman"/>
          <w:b/>
          <w:sz w:val="24"/>
          <w:szCs w:val="24"/>
        </w:rPr>
        <w:t xml:space="preserve">Исполнитель – </w:t>
      </w:r>
      <w:r w:rsidRPr="003E4E9E">
        <w:rPr>
          <w:rFonts w:ascii="Times New Roman" w:hAnsi="Times New Roman"/>
          <w:bCs/>
          <w:sz w:val="24"/>
          <w:szCs w:val="24"/>
        </w:rPr>
        <w:t>участник процедуры закупки, признанный победителем процедуры закупки/единственным участником процедуры закупки, с которым был заключен договор в порядке, установленном в настоящем документации/ извещении</w:t>
      </w:r>
      <w:r w:rsidRPr="009941B7">
        <w:rPr>
          <w:rFonts w:ascii="Times New Roman" w:hAnsi="Times New Roman"/>
          <w:bCs/>
          <w:sz w:val="24"/>
          <w:szCs w:val="24"/>
        </w:rPr>
        <w:t>.</w:t>
      </w:r>
    </w:p>
    <w:p w14:paraId="66871237" w14:textId="188476B6" w:rsidR="00051665" w:rsidRPr="00051665" w:rsidRDefault="00274278" w:rsidP="00051665">
      <w:pPr>
        <w:tabs>
          <w:tab w:val="left" w:pos="0"/>
          <w:tab w:val="left" w:pos="1134"/>
          <w:tab w:val="left" w:pos="1418"/>
        </w:tabs>
        <w:suppressAutoHyphens/>
        <w:spacing w:after="0" w:line="240" w:lineRule="auto"/>
        <w:ind w:firstLine="709"/>
        <w:contextualSpacing/>
        <w:jc w:val="both"/>
        <w:rPr>
          <w:rFonts w:ascii="Times New Roman" w:hAnsi="Times New Roman"/>
          <w:sz w:val="24"/>
          <w:szCs w:val="24"/>
        </w:rPr>
      </w:pPr>
      <w:r w:rsidRPr="00274278">
        <w:rPr>
          <w:rFonts w:ascii="Times New Roman" w:hAnsi="Times New Roman"/>
          <w:b/>
          <w:bCs/>
          <w:sz w:val="24"/>
          <w:szCs w:val="24"/>
        </w:rPr>
        <w:t>Документооборот</w:t>
      </w:r>
      <w:r>
        <w:rPr>
          <w:rFonts w:ascii="Times New Roman" w:hAnsi="Times New Roman"/>
          <w:b/>
          <w:bCs/>
          <w:sz w:val="24"/>
          <w:szCs w:val="24"/>
        </w:rPr>
        <w:t xml:space="preserve"> - </w:t>
      </w:r>
      <w:r w:rsidR="00051665" w:rsidRPr="00051665">
        <w:rPr>
          <w:rFonts w:ascii="Times New Roman" w:hAnsi="Times New Roman"/>
          <w:sz w:val="24"/>
          <w:szCs w:val="24"/>
        </w:rPr>
        <w:t xml:space="preserve">система создания, обработки, приема, передачи, хранения и архивирования документов </w:t>
      </w:r>
      <w:r w:rsidR="00DA1788">
        <w:rPr>
          <w:rFonts w:ascii="Times New Roman" w:hAnsi="Times New Roman"/>
          <w:sz w:val="24"/>
          <w:szCs w:val="24"/>
        </w:rPr>
        <w:t>в организации.</w:t>
      </w:r>
    </w:p>
    <w:p w14:paraId="3ACA5920" w14:textId="77777777" w:rsidR="00051665" w:rsidRPr="00051665" w:rsidRDefault="00051665" w:rsidP="00051665">
      <w:pPr>
        <w:tabs>
          <w:tab w:val="left" w:pos="0"/>
          <w:tab w:val="left" w:pos="1134"/>
          <w:tab w:val="left" w:pos="1418"/>
        </w:tabs>
        <w:suppressAutoHyphens/>
        <w:spacing w:after="0" w:line="240" w:lineRule="auto"/>
        <w:ind w:firstLine="709"/>
        <w:contextualSpacing/>
        <w:jc w:val="both"/>
        <w:rPr>
          <w:rFonts w:ascii="Times New Roman" w:hAnsi="Times New Roman"/>
          <w:b/>
          <w:bCs/>
          <w:sz w:val="24"/>
          <w:szCs w:val="24"/>
        </w:rPr>
      </w:pPr>
    </w:p>
    <w:p w14:paraId="1C093E04" w14:textId="12FDA55E" w:rsidR="00BF2F91" w:rsidRDefault="00BF2F91" w:rsidP="00BF2F91">
      <w:pPr>
        <w:widowControl w:val="0"/>
        <w:autoSpaceDE w:val="0"/>
        <w:autoSpaceDN w:val="0"/>
        <w:adjustRightInd w:val="0"/>
        <w:spacing w:after="0" w:line="240" w:lineRule="auto"/>
        <w:ind w:firstLine="709"/>
        <w:jc w:val="both"/>
        <w:rPr>
          <w:rFonts w:ascii="Times New Roman" w:hAnsi="Times New Roman"/>
          <w:sz w:val="24"/>
          <w:szCs w:val="28"/>
          <w:lang w:eastAsia="ru-RU"/>
        </w:rPr>
      </w:pPr>
      <w:r>
        <w:rPr>
          <w:rFonts w:ascii="Times New Roman" w:hAnsi="Times New Roman"/>
          <w:b/>
          <w:sz w:val="24"/>
          <w:szCs w:val="28"/>
          <w:lang w:eastAsia="ru-RU"/>
        </w:rPr>
        <w:t>2. Предмет договора:</w:t>
      </w:r>
      <w:r w:rsidRPr="00BF2F91">
        <w:t xml:space="preserve"> </w:t>
      </w:r>
      <w:r w:rsidRPr="00BF2F91">
        <w:rPr>
          <w:rFonts w:ascii="Times New Roman" w:hAnsi="Times New Roman"/>
          <w:bCs/>
          <w:sz w:val="24"/>
          <w:szCs w:val="28"/>
          <w:lang w:eastAsia="ru-RU"/>
        </w:rPr>
        <w:t>оказание услуг по</w:t>
      </w:r>
      <w:r>
        <w:rPr>
          <w:rFonts w:ascii="Times New Roman" w:hAnsi="Times New Roman"/>
          <w:sz w:val="24"/>
          <w:szCs w:val="28"/>
          <w:lang w:eastAsia="ru-RU"/>
        </w:rPr>
        <w:t xml:space="preserve"> </w:t>
      </w:r>
      <w:r w:rsidRPr="00BF2F91">
        <w:rPr>
          <w:rFonts w:ascii="Times New Roman" w:hAnsi="Times New Roman"/>
          <w:sz w:val="24"/>
          <w:szCs w:val="28"/>
          <w:lang w:eastAsia="ru-RU"/>
        </w:rPr>
        <w:t xml:space="preserve">проведению анализа системы документооборота ИТАР-ТАСС и разработке </w:t>
      </w:r>
      <w:r w:rsidR="005B756F" w:rsidRPr="005B756F">
        <w:rPr>
          <w:rFonts w:ascii="Times New Roman" w:hAnsi="Times New Roman"/>
          <w:sz w:val="24"/>
          <w:szCs w:val="28"/>
          <w:lang w:eastAsia="ru-RU"/>
        </w:rPr>
        <w:t xml:space="preserve">функциональных требований для подготовки </w:t>
      </w:r>
      <w:r w:rsidRPr="00BF2F91">
        <w:rPr>
          <w:rFonts w:ascii="Times New Roman" w:hAnsi="Times New Roman"/>
          <w:sz w:val="24"/>
          <w:szCs w:val="28"/>
          <w:lang w:eastAsia="ru-RU"/>
        </w:rPr>
        <w:t>технического задания проекта по автоматизации бизнес-процессов обработки документов в электронном виде и созданию архива электронных документов</w:t>
      </w:r>
      <w:r w:rsidR="00E713FC">
        <w:rPr>
          <w:rFonts w:ascii="Times New Roman" w:hAnsi="Times New Roman"/>
          <w:sz w:val="24"/>
          <w:szCs w:val="28"/>
          <w:lang w:eastAsia="ru-RU"/>
        </w:rPr>
        <w:t xml:space="preserve"> (далее – услуги).</w:t>
      </w:r>
    </w:p>
    <w:p w14:paraId="7B5CE604" w14:textId="77777777" w:rsidR="00B3579A" w:rsidRDefault="00B3579A" w:rsidP="00BF2F91">
      <w:pPr>
        <w:widowControl w:val="0"/>
        <w:autoSpaceDE w:val="0"/>
        <w:autoSpaceDN w:val="0"/>
        <w:adjustRightInd w:val="0"/>
        <w:spacing w:after="0" w:line="240" w:lineRule="auto"/>
        <w:ind w:firstLine="709"/>
        <w:jc w:val="both"/>
        <w:rPr>
          <w:rFonts w:ascii="Times New Roman" w:hAnsi="Times New Roman"/>
          <w:sz w:val="24"/>
          <w:szCs w:val="28"/>
          <w:lang w:eastAsia="ru-RU"/>
        </w:rPr>
      </w:pPr>
    </w:p>
    <w:p w14:paraId="454BBB62" w14:textId="32E8D094" w:rsidR="005B756F" w:rsidRDefault="00BF2F91" w:rsidP="005B756F">
      <w:pPr>
        <w:widowControl w:val="0"/>
        <w:autoSpaceDE w:val="0"/>
        <w:autoSpaceDN w:val="0"/>
        <w:adjustRightInd w:val="0"/>
        <w:spacing w:after="0" w:line="240" w:lineRule="auto"/>
        <w:ind w:firstLine="709"/>
        <w:jc w:val="both"/>
        <w:rPr>
          <w:rFonts w:ascii="Times New Roman" w:hAnsi="Times New Roman"/>
          <w:sz w:val="24"/>
          <w:szCs w:val="28"/>
          <w:lang w:eastAsia="ru-RU"/>
        </w:rPr>
      </w:pPr>
      <w:r w:rsidRPr="003B664F">
        <w:rPr>
          <w:rFonts w:ascii="Times New Roman" w:hAnsi="Times New Roman"/>
          <w:b/>
          <w:bCs/>
          <w:sz w:val="24"/>
          <w:szCs w:val="28"/>
          <w:lang w:eastAsia="ru-RU"/>
        </w:rPr>
        <w:t>3</w:t>
      </w:r>
      <w:r>
        <w:rPr>
          <w:rFonts w:ascii="Times New Roman" w:hAnsi="Times New Roman"/>
          <w:sz w:val="24"/>
          <w:szCs w:val="28"/>
          <w:lang w:eastAsia="ru-RU"/>
        </w:rPr>
        <w:t xml:space="preserve">. </w:t>
      </w:r>
      <w:r>
        <w:rPr>
          <w:rFonts w:ascii="Times New Roman" w:hAnsi="Times New Roman"/>
          <w:b/>
          <w:bCs/>
          <w:sz w:val="24"/>
          <w:szCs w:val="28"/>
          <w:lang w:eastAsia="ru-RU"/>
        </w:rPr>
        <w:t>Результат</w:t>
      </w:r>
      <w:r w:rsidRPr="003B664F">
        <w:rPr>
          <w:rFonts w:ascii="Times New Roman" w:hAnsi="Times New Roman"/>
          <w:b/>
          <w:bCs/>
          <w:sz w:val="24"/>
          <w:szCs w:val="28"/>
          <w:lang w:eastAsia="ru-RU"/>
        </w:rPr>
        <w:t xml:space="preserve"> </w:t>
      </w:r>
      <w:r w:rsidR="00263302">
        <w:rPr>
          <w:rFonts w:ascii="Times New Roman" w:hAnsi="Times New Roman"/>
          <w:b/>
          <w:bCs/>
          <w:sz w:val="24"/>
          <w:szCs w:val="28"/>
          <w:lang w:eastAsia="ru-RU"/>
        </w:rPr>
        <w:t>оказан</w:t>
      </w:r>
      <w:r w:rsidR="00A47571">
        <w:rPr>
          <w:rFonts w:ascii="Times New Roman" w:hAnsi="Times New Roman"/>
          <w:b/>
          <w:bCs/>
          <w:sz w:val="24"/>
          <w:szCs w:val="28"/>
          <w:lang w:eastAsia="ru-RU"/>
        </w:rPr>
        <w:t>ия</w:t>
      </w:r>
      <w:r w:rsidR="00263302">
        <w:rPr>
          <w:rFonts w:ascii="Times New Roman" w:hAnsi="Times New Roman"/>
          <w:b/>
          <w:bCs/>
          <w:sz w:val="24"/>
          <w:szCs w:val="28"/>
          <w:lang w:eastAsia="ru-RU"/>
        </w:rPr>
        <w:t xml:space="preserve"> услуг</w:t>
      </w:r>
      <w:r w:rsidRPr="003B664F">
        <w:rPr>
          <w:rFonts w:ascii="Times New Roman" w:hAnsi="Times New Roman"/>
          <w:b/>
          <w:bCs/>
          <w:sz w:val="24"/>
          <w:szCs w:val="28"/>
          <w:lang w:eastAsia="ru-RU"/>
        </w:rPr>
        <w:t>:</w:t>
      </w:r>
      <w:r w:rsidRPr="003B664F">
        <w:rPr>
          <w:rFonts w:ascii="Times New Roman" w:hAnsi="Times New Roman"/>
          <w:sz w:val="24"/>
          <w:szCs w:val="28"/>
          <w:lang w:eastAsia="ru-RU"/>
        </w:rPr>
        <w:t xml:space="preserve"> </w:t>
      </w:r>
      <w:r>
        <w:rPr>
          <w:rFonts w:ascii="Times New Roman" w:hAnsi="Times New Roman"/>
          <w:sz w:val="24"/>
          <w:szCs w:val="28"/>
          <w:lang w:eastAsia="ru-RU"/>
        </w:rPr>
        <w:t>р</w:t>
      </w:r>
      <w:r w:rsidRPr="00940D67">
        <w:rPr>
          <w:rFonts w:ascii="Times New Roman" w:hAnsi="Times New Roman"/>
          <w:sz w:val="24"/>
          <w:szCs w:val="28"/>
          <w:lang w:eastAsia="ru-RU"/>
        </w:rPr>
        <w:t xml:space="preserve">езультатом </w:t>
      </w:r>
      <w:r w:rsidR="00A9714E">
        <w:rPr>
          <w:rFonts w:ascii="Times New Roman" w:hAnsi="Times New Roman"/>
          <w:sz w:val="24"/>
          <w:szCs w:val="28"/>
          <w:lang w:eastAsia="ru-RU"/>
        </w:rPr>
        <w:t>оказан</w:t>
      </w:r>
      <w:r w:rsidR="00943DBE">
        <w:rPr>
          <w:rFonts w:ascii="Times New Roman" w:hAnsi="Times New Roman"/>
          <w:sz w:val="24"/>
          <w:szCs w:val="28"/>
          <w:lang w:eastAsia="ru-RU"/>
        </w:rPr>
        <w:t>ия</w:t>
      </w:r>
      <w:r w:rsidR="00A9714E">
        <w:rPr>
          <w:rFonts w:ascii="Times New Roman" w:hAnsi="Times New Roman"/>
          <w:sz w:val="24"/>
          <w:szCs w:val="28"/>
          <w:lang w:eastAsia="ru-RU"/>
        </w:rPr>
        <w:t xml:space="preserve"> услуг</w:t>
      </w:r>
      <w:r w:rsidRPr="00940D67">
        <w:rPr>
          <w:rFonts w:ascii="Times New Roman" w:hAnsi="Times New Roman"/>
          <w:sz w:val="24"/>
          <w:szCs w:val="28"/>
          <w:lang w:eastAsia="ru-RU"/>
        </w:rPr>
        <w:t xml:space="preserve"> должно считаться</w:t>
      </w:r>
      <w:r w:rsidR="005B756F">
        <w:rPr>
          <w:rFonts w:ascii="Times New Roman" w:hAnsi="Times New Roman"/>
          <w:sz w:val="24"/>
          <w:szCs w:val="28"/>
          <w:lang w:eastAsia="ru-RU"/>
        </w:rPr>
        <w:t xml:space="preserve"> </w:t>
      </w:r>
      <w:r w:rsidR="00943DBE">
        <w:rPr>
          <w:rFonts w:ascii="Times New Roman" w:hAnsi="Times New Roman"/>
          <w:sz w:val="24"/>
          <w:szCs w:val="28"/>
          <w:lang w:eastAsia="ru-RU"/>
        </w:rPr>
        <w:t xml:space="preserve">предоставление </w:t>
      </w:r>
      <w:r w:rsidR="005F7F6F">
        <w:rPr>
          <w:rFonts w:ascii="Times New Roman" w:hAnsi="Times New Roman"/>
          <w:sz w:val="24"/>
          <w:szCs w:val="28"/>
          <w:lang w:eastAsia="ru-RU"/>
        </w:rPr>
        <w:t>Заказчику</w:t>
      </w:r>
      <w:r w:rsidR="005B756F">
        <w:rPr>
          <w:rFonts w:ascii="Times New Roman" w:hAnsi="Times New Roman"/>
          <w:sz w:val="24"/>
          <w:szCs w:val="28"/>
          <w:lang w:eastAsia="ru-RU"/>
        </w:rPr>
        <w:t>:</w:t>
      </w:r>
      <w:r w:rsidR="005F7F6F">
        <w:rPr>
          <w:rFonts w:ascii="Times New Roman" w:hAnsi="Times New Roman"/>
          <w:sz w:val="24"/>
          <w:szCs w:val="28"/>
          <w:lang w:eastAsia="ru-RU"/>
        </w:rPr>
        <w:t xml:space="preserve"> </w:t>
      </w:r>
    </w:p>
    <w:p w14:paraId="6CE9C0AB" w14:textId="77777777" w:rsidR="005B756F" w:rsidRPr="005B756F" w:rsidRDefault="005B756F" w:rsidP="005B756F">
      <w:pPr>
        <w:widowControl w:val="0"/>
        <w:autoSpaceDE w:val="0"/>
        <w:autoSpaceDN w:val="0"/>
        <w:adjustRightInd w:val="0"/>
        <w:spacing w:after="0" w:line="240" w:lineRule="auto"/>
        <w:ind w:firstLine="709"/>
        <w:jc w:val="both"/>
        <w:rPr>
          <w:rFonts w:ascii="Times New Roman" w:hAnsi="Times New Roman"/>
          <w:sz w:val="24"/>
          <w:szCs w:val="28"/>
          <w:lang w:eastAsia="ru-RU"/>
        </w:rPr>
      </w:pPr>
      <w:r w:rsidRPr="005B756F">
        <w:rPr>
          <w:rFonts w:ascii="Times New Roman" w:hAnsi="Times New Roman"/>
          <w:sz w:val="24"/>
          <w:szCs w:val="28"/>
          <w:lang w:eastAsia="ru-RU"/>
        </w:rPr>
        <w:t>- протоколов встреч с ключевыми участниками документооборота;</w:t>
      </w:r>
    </w:p>
    <w:p w14:paraId="353E1113" w14:textId="12843002" w:rsidR="005B756F" w:rsidRPr="005B756F" w:rsidRDefault="005B756F" w:rsidP="005B756F">
      <w:pPr>
        <w:widowControl w:val="0"/>
        <w:autoSpaceDE w:val="0"/>
        <w:autoSpaceDN w:val="0"/>
        <w:adjustRightInd w:val="0"/>
        <w:spacing w:after="0" w:line="240" w:lineRule="auto"/>
        <w:ind w:firstLine="709"/>
        <w:jc w:val="both"/>
        <w:rPr>
          <w:rFonts w:ascii="Times New Roman" w:hAnsi="Times New Roman"/>
          <w:sz w:val="24"/>
          <w:szCs w:val="28"/>
          <w:lang w:eastAsia="ru-RU"/>
        </w:rPr>
      </w:pPr>
      <w:r w:rsidRPr="005B756F">
        <w:rPr>
          <w:rFonts w:ascii="Times New Roman" w:hAnsi="Times New Roman"/>
          <w:sz w:val="24"/>
          <w:szCs w:val="28"/>
          <w:lang w:eastAsia="ru-RU"/>
        </w:rPr>
        <w:t>- аналитической справки по каждому структурному подразделению Заказчика</w:t>
      </w:r>
      <w:r w:rsidRPr="003B5470">
        <w:rPr>
          <w:rFonts w:ascii="Times New Roman" w:hAnsi="Times New Roman"/>
          <w:sz w:val="24"/>
          <w:szCs w:val="28"/>
          <w:lang w:eastAsia="ru-RU"/>
        </w:rPr>
        <w:t>;</w:t>
      </w:r>
    </w:p>
    <w:p w14:paraId="7077144C" w14:textId="4B8B4662" w:rsidR="00E713FC" w:rsidRPr="00E713FC" w:rsidRDefault="005B756F" w:rsidP="00E713FC">
      <w:pPr>
        <w:widowControl w:val="0"/>
        <w:autoSpaceDE w:val="0"/>
        <w:autoSpaceDN w:val="0"/>
        <w:adjustRightInd w:val="0"/>
        <w:spacing w:after="0" w:line="240" w:lineRule="auto"/>
        <w:ind w:firstLine="709"/>
        <w:jc w:val="both"/>
        <w:rPr>
          <w:rFonts w:ascii="Times New Roman" w:hAnsi="Times New Roman"/>
          <w:sz w:val="24"/>
          <w:szCs w:val="28"/>
          <w:lang w:eastAsia="ru-RU"/>
        </w:rPr>
      </w:pPr>
      <w:r>
        <w:rPr>
          <w:rFonts w:ascii="Times New Roman" w:hAnsi="Times New Roman"/>
          <w:sz w:val="24"/>
          <w:szCs w:val="28"/>
          <w:lang w:eastAsia="ru-RU"/>
        </w:rPr>
        <w:t>- О</w:t>
      </w:r>
      <w:r w:rsidR="00E713FC" w:rsidRPr="00E713FC">
        <w:rPr>
          <w:rFonts w:ascii="Times New Roman" w:hAnsi="Times New Roman"/>
          <w:sz w:val="24"/>
          <w:szCs w:val="28"/>
          <w:lang w:eastAsia="ru-RU"/>
        </w:rPr>
        <w:t>тчет</w:t>
      </w:r>
      <w:r w:rsidR="00943DBE">
        <w:rPr>
          <w:rFonts w:ascii="Times New Roman" w:hAnsi="Times New Roman"/>
          <w:sz w:val="24"/>
          <w:szCs w:val="28"/>
          <w:lang w:eastAsia="ru-RU"/>
        </w:rPr>
        <w:t>а</w:t>
      </w:r>
      <w:r w:rsidR="00E713FC" w:rsidRPr="00E713FC">
        <w:rPr>
          <w:rFonts w:ascii="Times New Roman" w:hAnsi="Times New Roman"/>
          <w:sz w:val="24"/>
          <w:szCs w:val="28"/>
          <w:lang w:eastAsia="ru-RU"/>
        </w:rPr>
        <w:t xml:space="preserve"> об обследовани</w:t>
      </w:r>
      <w:r w:rsidR="00A238A9">
        <w:rPr>
          <w:rFonts w:ascii="Times New Roman" w:hAnsi="Times New Roman"/>
          <w:sz w:val="24"/>
          <w:szCs w:val="28"/>
          <w:lang w:eastAsia="ru-RU"/>
        </w:rPr>
        <w:t>и</w:t>
      </w:r>
      <w:r w:rsidR="00E713FC" w:rsidRPr="00E713FC">
        <w:rPr>
          <w:rFonts w:ascii="Times New Roman" w:hAnsi="Times New Roman"/>
          <w:sz w:val="24"/>
          <w:szCs w:val="28"/>
          <w:lang w:eastAsia="ru-RU"/>
        </w:rPr>
        <w:t xml:space="preserve"> существующего документооборота </w:t>
      </w:r>
      <w:r w:rsidR="00943DBE">
        <w:rPr>
          <w:rFonts w:ascii="Times New Roman" w:hAnsi="Times New Roman"/>
          <w:sz w:val="24"/>
          <w:szCs w:val="28"/>
          <w:lang w:eastAsia="ru-RU"/>
        </w:rPr>
        <w:t>ИТАР-ТАСС</w:t>
      </w:r>
      <w:r w:rsidR="005F7F6F">
        <w:rPr>
          <w:rFonts w:ascii="Times New Roman" w:hAnsi="Times New Roman"/>
          <w:sz w:val="24"/>
          <w:szCs w:val="28"/>
          <w:lang w:eastAsia="ru-RU"/>
        </w:rPr>
        <w:t xml:space="preserve"> (далее - </w:t>
      </w:r>
      <w:r w:rsidR="002D7E3B">
        <w:rPr>
          <w:rFonts w:ascii="Times New Roman" w:hAnsi="Times New Roman"/>
          <w:sz w:val="24"/>
          <w:szCs w:val="28"/>
          <w:lang w:eastAsia="ru-RU"/>
        </w:rPr>
        <w:t>О</w:t>
      </w:r>
      <w:r w:rsidR="005F7F6F">
        <w:rPr>
          <w:rFonts w:ascii="Times New Roman" w:hAnsi="Times New Roman"/>
          <w:sz w:val="24"/>
          <w:szCs w:val="28"/>
          <w:lang w:eastAsia="ru-RU"/>
        </w:rPr>
        <w:t>тчет)</w:t>
      </w:r>
      <w:r w:rsidR="00A47571">
        <w:rPr>
          <w:rFonts w:ascii="Times New Roman" w:hAnsi="Times New Roman"/>
          <w:sz w:val="24"/>
          <w:szCs w:val="28"/>
          <w:lang w:eastAsia="ru-RU"/>
        </w:rPr>
        <w:t>;</w:t>
      </w:r>
    </w:p>
    <w:p w14:paraId="3AA61C58" w14:textId="409B3113" w:rsidR="004E7E53" w:rsidRDefault="00A47571" w:rsidP="00E713FC">
      <w:pPr>
        <w:widowControl w:val="0"/>
        <w:autoSpaceDE w:val="0"/>
        <w:autoSpaceDN w:val="0"/>
        <w:adjustRightInd w:val="0"/>
        <w:spacing w:after="0" w:line="240" w:lineRule="auto"/>
        <w:ind w:firstLine="709"/>
        <w:jc w:val="both"/>
        <w:rPr>
          <w:rFonts w:ascii="Times New Roman" w:hAnsi="Times New Roman"/>
          <w:sz w:val="24"/>
          <w:szCs w:val="28"/>
          <w:lang w:eastAsia="ru-RU"/>
        </w:rPr>
      </w:pPr>
      <w:r>
        <w:rPr>
          <w:rFonts w:ascii="Times New Roman" w:hAnsi="Times New Roman"/>
          <w:sz w:val="24"/>
          <w:szCs w:val="28"/>
          <w:lang w:eastAsia="ru-RU"/>
        </w:rPr>
        <w:t xml:space="preserve">- </w:t>
      </w:r>
      <w:r w:rsidR="005B756F">
        <w:rPr>
          <w:rFonts w:ascii="Times New Roman" w:hAnsi="Times New Roman"/>
          <w:sz w:val="24"/>
          <w:szCs w:val="28"/>
          <w:lang w:eastAsia="ru-RU"/>
        </w:rPr>
        <w:t xml:space="preserve">Функциональные требования для </w:t>
      </w:r>
      <w:r w:rsidR="00320CA5" w:rsidRPr="00320CA5">
        <w:rPr>
          <w:rFonts w:ascii="Times New Roman" w:hAnsi="Times New Roman"/>
          <w:sz w:val="24"/>
          <w:szCs w:val="28"/>
          <w:lang w:eastAsia="ru-RU"/>
        </w:rPr>
        <w:t>подготовк</w:t>
      </w:r>
      <w:r w:rsidR="005B756F">
        <w:rPr>
          <w:rFonts w:ascii="Times New Roman" w:hAnsi="Times New Roman"/>
          <w:sz w:val="24"/>
          <w:szCs w:val="28"/>
          <w:lang w:eastAsia="ru-RU"/>
        </w:rPr>
        <w:t>и технического задания</w:t>
      </w:r>
      <w:r w:rsidR="00320CA5" w:rsidRPr="00320CA5">
        <w:rPr>
          <w:rFonts w:ascii="Times New Roman" w:hAnsi="Times New Roman"/>
          <w:sz w:val="24"/>
          <w:szCs w:val="28"/>
          <w:lang w:eastAsia="ru-RU"/>
        </w:rPr>
        <w:t xml:space="preserve"> проекта по автоматизации бизнес-процессов обработки документов в электронном виде и созданию архива электронных документов</w:t>
      </w:r>
      <w:r w:rsidR="007B326D">
        <w:rPr>
          <w:rFonts w:ascii="Times New Roman" w:hAnsi="Times New Roman"/>
          <w:sz w:val="24"/>
          <w:szCs w:val="28"/>
          <w:lang w:eastAsia="ru-RU"/>
        </w:rPr>
        <w:t xml:space="preserve"> на базе </w:t>
      </w:r>
      <w:r w:rsidR="005B756F" w:rsidRPr="005B756F">
        <w:rPr>
          <w:rFonts w:ascii="Times New Roman" w:hAnsi="Times New Roman"/>
          <w:sz w:val="24"/>
          <w:szCs w:val="28"/>
          <w:lang w:eastAsia="ru-RU"/>
        </w:rPr>
        <w:t>платформ</w:t>
      </w:r>
      <w:r w:rsidR="007512D0">
        <w:rPr>
          <w:rFonts w:ascii="Times New Roman" w:hAnsi="Times New Roman"/>
          <w:sz w:val="24"/>
          <w:szCs w:val="28"/>
          <w:lang w:eastAsia="ru-RU"/>
        </w:rPr>
        <w:t>ы</w:t>
      </w:r>
      <w:r w:rsidR="005B756F" w:rsidRPr="005B756F">
        <w:rPr>
          <w:rFonts w:ascii="Times New Roman" w:hAnsi="Times New Roman"/>
          <w:sz w:val="24"/>
          <w:szCs w:val="28"/>
          <w:lang w:eastAsia="ru-RU"/>
        </w:rPr>
        <w:t xml:space="preserve"> 1С:</w:t>
      </w:r>
      <w:r w:rsidR="009D35B7">
        <w:rPr>
          <w:rFonts w:ascii="Times New Roman" w:hAnsi="Times New Roman"/>
          <w:sz w:val="24"/>
          <w:szCs w:val="28"/>
          <w:lang w:eastAsia="ru-RU"/>
        </w:rPr>
        <w:t xml:space="preserve"> </w:t>
      </w:r>
      <w:r w:rsidR="005B756F" w:rsidRPr="005B756F">
        <w:rPr>
          <w:rFonts w:ascii="Times New Roman" w:hAnsi="Times New Roman"/>
          <w:sz w:val="24"/>
          <w:szCs w:val="28"/>
          <w:lang w:eastAsia="ru-RU"/>
        </w:rPr>
        <w:t xml:space="preserve">Предприятие 8.3 (далее – </w:t>
      </w:r>
      <w:r w:rsidR="002906F1">
        <w:rPr>
          <w:rFonts w:ascii="Times New Roman" w:hAnsi="Times New Roman"/>
          <w:sz w:val="24"/>
          <w:szCs w:val="28"/>
          <w:lang w:eastAsia="ru-RU"/>
        </w:rPr>
        <w:t xml:space="preserve">Функциональные требования, </w:t>
      </w:r>
      <w:r w:rsidR="005B756F" w:rsidRPr="005B756F">
        <w:rPr>
          <w:rFonts w:ascii="Times New Roman" w:hAnsi="Times New Roman"/>
          <w:sz w:val="24"/>
          <w:szCs w:val="28"/>
          <w:lang w:eastAsia="ru-RU"/>
        </w:rPr>
        <w:t>ФТ).</w:t>
      </w:r>
    </w:p>
    <w:p w14:paraId="3BC5FA8D" w14:textId="77777777" w:rsidR="00320CA5" w:rsidRDefault="00320CA5" w:rsidP="00E713FC">
      <w:pPr>
        <w:widowControl w:val="0"/>
        <w:autoSpaceDE w:val="0"/>
        <w:autoSpaceDN w:val="0"/>
        <w:adjustRightInd w:val="0"/>
        <w:spacing w:after="0" w:line="240" w:lineRule="auto"/>
        <w:ind w:firstLine="709"/>
        <w:jc w:val="both"/>
        <w:rPr>
          <w:rFonts w:ascii="Times New Roman" w:hAnsi="Times New Roman"/>
          <w:sz w:val="24"/>
          <w:szCs w:val="28"/>
          <w:lang w:eastAsia="ru-RU"/>
        </w:rPr>
      </w:pPr>
    </w:p>
    <w:p w14:paraId="4E452D93" w14:textId="13CF1695" w:rsidR="004C1DCF" w:rsidRDefault="00BF2F91" w:rsidP="00E713FC">
      <w:pPr>
        <w:widowControl w:val="0"/>
        <w:autoSpaceDE w:val="0"/>
        <w:autoSpaceDN w:val="0"/>
        <w:adjustRightInd w:val="0"/>
        <w:spacing w:after="0" w:line="240" w:lineRule="auto"/>
        <w:ind w:firstLine="709"/>
        <w:jc w:val="both"/>
        <w:rPr>
          <w:rFonts w:ascii="Times New Roman" w:hAnsi="Times New Roman"/>
          <w:sz w:val="24"/>
          <w:szCs w:val="28"/>
          <w:lang w:eastAsia="ru-RU"/>
        </w:rPr>
      </w:pPr>
      <w:r>
        <w:rPr>
          <w:rFonts w:ascii="Times New Roman" w:hAnsi="Times New Roman"/>
          <w:b/>
          <w:sz w:val="24"/>
          <w:szCs w:val="28"/>
          <w:lang w:eastAsia="ru-RU"/>
        </w:rPr>
        <w:t xml:space="preserve">4. Место </w:t>
      </w:r>
      <w:bookmarkStart w:id="441" w:name="_Hlk505099888"/>
      <w:r w:rsidR="00B079A0">
        <w:rPr>
          <w:rFonts w:ascii="Times New Roman" w:hAnsi="Times New Roman"/>
          <w:b/>
          <w:sz w:val="24"/>
          <w:szCs w:val="28"/>
          <w:lang w:eastAsia="ru-RU"/>
        </w:rPr>
        <w:t>оказания</w:t>
      </w:r>
      <w:r>
        <w:rPr>
          <w:rFonts w:ascii="Times New Roman" w:hAnsi="Times New Roman"/>
          <w:b/>
          <w:sz w:val="24"/>
          <w:szCs w:val="28"/>
          <w:lang w:eastAsia="ru-RU"/>
        </w:rPr>
        <w:t xml:space="preserve"> </w:t>
      </w:r>
      <w:r w:rsidR="00B079A0">
        <w:rPr>
          <w:rFonts w:ascii="Times New Roman" w:hAnsi="Times New Roman"/>
          <w:b/>
          <w:sz w:val="24"/>
          <w:szCs w:val="28"/>
          <w:lang w:eastAsia="ru-RU"/>
        </w:rPr>
        <w:t>услуг</w:t>
      </w:r>
      <w:r>
        <w:rPr>
          <w:rFonts w:ascii="Times New Roman" w:hAnsi="Times New Roman"/>
          <w:b/>
          <w:sz w:val="24"/>
          <w:szCs w:val="28"/>
          <w:lang w:eastAsia="ru-RU"/>
        </w:rPr>
        <w:t>:</w:t>
      </w:r>
      <w:r>
        <w:rPr>
          <w:rFonts w:ascii="Times New Roman" w:hAnsi="Times New Roman"/>
          <w:sz w:val="24"/>
          <w:szCs w:val="28"/>
          <w:lang w:eastAsia="ru-RU"/>
        </w:rPr>
        <w:t xml:space="preserve"> </w:t>
      </w:r>
      <w:r w:rsidR="003B5470" w:rsidRPr="003B5470">
        <w:rPr>
          <w:rFonts w:ascii="Times New Roman" w:hAnsi="Times New Roman"/>
          <w:sz w:val="24"/>
          <w:szCs w:val="28"/>
          <w:lang w:eastAsia="ru-RU"/>
        </w:rPr>
        <w:t xml:space="preserve"> </w:t>
      </w:r>
    </w:p>
    <w:p w14:paraId="45C69768" w14:textId="52013A7F" w:rsidR="000925A4" w:rsidRDefault="004C1DCF" w:rsidP="00E713FC">
      <w:pPr>
        <w:widowControl w:val="0"/>
        <w:autoSpaceDE w:val="0"/>
        <w:autoSpaceDN w:val="0"/>
        <w:adjustRightInd w:val="0"/>
        <w:spacing w:after="0" w:line="240" w:lineRule="auto"/>
        <w:ind w:firstLine="709"/>
        <w:jc w:val="both"/>
        <w:rPr>
          <w:rFonts w:ascii="Times New Roman" w:hAnsi="Times New Roman"/>
          <w:sz w:val="24"/>
          <w:szCs w:val="28"/>
          <w:lang w:eastAsia="ru-RU"/>
        </w:rPr>
      </w:pPr>
      <w:r>
        <w:rPr>
          <w:rFonts w:ascii="Times New Roman" w:hAnsi="Times New Roman"/>
          <w:sz w:val="24"/>
          <w:szCs w:val="28"/>
          <w:lang w:eastAsia="ru-RU"/>
        </w:rPr>
        <w:t>П</w:t>
      </w:r>
      <w:r w:rsidR="006D5D66">
        <w:rPr>
          <w:rFonts w:ascii="Times New Roman" w:hAnsi="Times New Roman"/>
          <w:sz w:val="24"/>
          <w:szCs w:val="28"/>
          <w:lang w:eastAsia="ru-RU"/>
        </w:rPr>
        <w:t xml:space="preserve">о месту </w:t>
      </w:r>
      <w:r>
        <w:rPr>
          <w:rFonts w:ascii="Times New Roman" w:hAnsi="Times New Roman"/>
          <w:sz w:val="24"/>
          <w:szCs w:val="28"/>
          <w:lang w:eastAsia="ru-RU"/>
        </w:rPr>
        <w:t>нахождения структурных подразделения Заказчика по адресам:</w:t>
      </w:r>
    </w:p>
    <w:p w14:paraId="772A8FE5" w14:textId="743524DD" w:rsidR="000925A4" w:rsidRDefault="00BF2F91" w:rsidP="000925A4">
      <w:pPr>
        <w:pStyle w:val="ad"/>
        <w:widowControl w:val="0"/>
        <w:numPr>
          <w:ilvl w:val="0"/>
          <w:numId w:val="82"/>
        </w:numPr>
        <w:autoSpaceDE w:val="0"/>
        <w:autoSpaceDN w:val="0"/>
        <w:adjustRightInd w:val="0"/>
        <w:spacing w:after="0" w:line="240" w:lineRule="auto"/>
        <w:jc w:val="both"/>
        <w:rPr>
          <w:rFonts w:ascii="Times New Roman" w:hAnsi="Times New Roman"/>
          <w:sz w:val="24"/>
          <w:szCs w:val="28"/>
          <w:lang w:eastAsia="ru-RU"/>
        </w:rPr>
      </w:pPr>
      <w:r w:rsidRPr="005B3897">
        <w:rPr>
          <w:rFonts w:ascii="Times New Roman" w:hAnsi="Times New Roman"/>
          <w:sz w:val="24"/>
          <w:szCs w:val="28"/>
          <w:lang w:eastAsia="ru-RU"/>
        </w:rPr>
        <w:t>г. Москва, Тверской бульвар, д. 2</w:t>
      </w:r>
      <w:r w:rsidR="00CC414B" w:rsidRPr="005B3897">
        <w:rPr>
          <w:rFonts w:ascii="Times New Roman" w:hAnsi="Times New Roman"/>
          <w:sz w:val="24"/>
          <w:szCs w:val="28"/>
          <w:lang w:eastAsia="ru-RU"/>
        </w:rPr>
        <w:t>;</w:t>
      </w:r>
    </w:p>
    <w:p w14:paraId="2A64987F" w14:textId="725697B8" w:rsidR="000925A4" w:rsidRDefault="000925A4" w:rsidP="000925A4">
      <w:pPr>
        <w:pStyle w:val="ad"/>
        <w:widowControl w:val="0"/>
        <w:numPr>
          <w:ilvl w:val="0"/>
          <w:numId w:val="82"/>
        </w:numPr>
        <w:autoSpaceDE w:val="0"/>
        <w:autoSpaceDN w:val="0"/>
        <w:adjustRightInd w:val="0"/>
        <w:spacing w:after="0" w:line="240" w:lineRule="auto"/>
        <w:jc w:val="both"/>
        <w:rPr>
          <w:rFonts w:ascii="Times New Roman" w:hAnsi="Times New Roman"/>
          <w:sz w:val="24"/>
          <w:szCs w:val="28"/>
          <w:lang w:eastAsia="ru-RU"/>
        </w:rPr>
      </w:pPr>
      <w:r>
        <w:rPr>
          <w:rFonts w:ascii="Times New Roman" w:hAnsi="Times New Roman"/>
          <w:sz w:val="24"/>
          <w:szCs w:val="28"/>
          <w:lang w:eastAsia="ru-RU"/>
        </w:rPr>
        <w:t xml:space="preserve">г. Москва, Тверской бульвар </w:t>
      </w:r>
      <w:r w:rsidR="008B5D30" w:rsidRPr="005B3897">
        <w:rPr>
          <w:rFonts w:ascii="Times New Roman" w:hAnsi="Times New Roman"/>
          <w:sz w:val="24"/>
          <w:szCs w:val="28"/>
          <w:lang w:eastAsia="ru-RU"/>
        </w:rPr>
        <w:t>д.6</w:t>
      </w:r>
      <w:r>
        <w:rPr>
          <w:rFonts w:ascii="Times New Roman" w:hAnsi="Times New Roman"/>
          <w:sz w:val="24"/>
          <w:szCs w:val="28"/>
          <w:lang w:eastAsia="ru-RU"/>
        </w:rPr>
        <w:t xml:space="preserve"> стр. 1;</w:t>
      </w:r>
    </w:p>
    <w:p w14:paraId="4AAA8CD0" w14:textId="35901E1B" w:rsidR="000925A4" w:rsidRDefault="000925A4" w:rsidP="000925A4">
      <w:pPr>
        <w:pStyle w:val="ad"/>
        <w:widowControl w:val="0"/>
        <w:numPr>
          <w:ilvl w:val="0"/>
          <w:numId w:val="82"/>
        </w:numPr>
        <w:autoSpaceDE w:val="0"/>
        <w:autoSpaceDN w:val="0"/>
        <w:adjustRightInd w:val="0"/>
        <w:spacing w:after="0" w:line="240" w:lineRule="auto"/>
        <w:jc w:val="both"/>
        <w:rPr>
          <w:rFonts w:ascii="Times New Roman" w:hAnsi="Times New Roman"/>
          <w:sz w:val="24"/>
          <w:szCs w:val="28"/>
          <w:lang w:eastAsia="ru-RU"/>
        </w:rPr>
      </w:pPr>
      <w:r w:rsidRPr="000925A4">
        <w:rPr>
          <w:rFonts w:ascii="Times New Roman" w:hAnsi="Times New Roman"/>
          <w:sz w:val="24"/>
          <w:szCs w:val="28"/>
          <w:lang w:eastAsia="ru-RU"/>
        </w:rPr>
        <w:t xml:space="preserve">г. Москва, Тверской бульвар </w:t>
      </w:r>
      <w:r w:rsidR="008B5D30" w:rsidRPr="005B3897">
        <w:rPr>
          <w:rFonts w:ascii="Times New Roman" w:hAnsi="Times New Roman"/>
          <w:sz w:val="24"/>
          <w:szCs w:val="28"/>
          <w:lang w:eastAsia="ru-RU"/>
        </w:rPr>
        <w:t>д</w:t>
      </w:r>
      <w:r w:rsidR="00F575C0">
        <w:rPr>
          <w:rFonts w:ascii="Times New Roman" w:hAnsi="Times New Roman"/>
          <w:sz w:val="24"/>
          <w:szCs w:val="28"/>
          <w:lang w:eastAsia="ru-RU"/>
        </w:rPr>
        <w:t>.</w:t>
      </w:r>
      <w:r w:rsidR="008B5D30" w:rsidRPr="005B3897">
        <w:rPr>
          <w:rFonts w:ascii="Times New Roman" w:hAnsi="Times New Roman"/>
          <w:sz w:val="24"/>
          <w:szCs w:val="28"/>
          <w:lang w:eastAsia="ru-RU"/>
        </w:rPr>
        <w:t>10,</w:t>
      </w:r>
    </w:p>
    <w:p w14:paraId="1BBDC744" w14:textId="5EB47EE0" w:rsidR="00BF2F91" w:rsidRDefault="000925A4">
      <w:pPr>
        <w:pStyle w:val="ad"/>
        <w:widowControl w:val="0"/>
        <w:numPr>
          <w:ilvl w:val="0"/>
          <w:numId w:val="82"/>
        </w:numPr>
        <w:autoSpaceDE w:val="0"/>
        <w:autoSpaceDN w:val="0"/>
        <w:adjustRightInd w:val="0"/>
        <w:spacing w:after="0" w:line="240" w:lineRule="auto"/>
        <w:jc w:val="both"/>
        <w:rPr>
          <w:rFonts w:ascii="Times New Roman" w:hAnsi="Times New Roman"/>
          <w:sz w:val="24"/>
          <w:szCs w:val="28"/>
          <w:lang w:eastAsia="ru-RU"/>
        </w:rPr>
      </w:pPr>
      <w:r w:rsidRPr="000925A4">
        <w:rPr>
          <w:rFonts w:ascii="Times New Roman" w:hAnsi="Times New Roman"/>
          <w:sz w:val="24"/>
          <w:szCs w:val="28"/>
          <w:lang w:eastAsia="ru-RU"/>
        </w:rPr>
        <w:t>г. Москва, Тверской бульвар</w:t>
      </w:r>
      <w:r w:rsidR="008B5D30" w:rsidRPr="005B3897">
        <w:rPr>
          <w:rFonts w:ascii="Times New Roman" w:hAnsi="Times New Roman"/>
          <w:sz w:val="24"/>
          <w:szCs w:val="28"/>
          <w:lang w:eastAsia="ru-RU"/>
        </w:rPr>
        <w:t xml:space="preserve"> д.12</w:t>
      </w:r>
      <w:r>
        <w:rPr>
          <w:rFonts w:ascii="Times New Roman" w:hAnsi="Times New Roman"/>
          <w:sz w:val="24"/>
          <w:szCs w:val="28"/>
          <w:lang w:eastAsia="ru-RU"/>
        </w:rPr>
        <w:t>, стр.1.</w:t>
      </w:r>
      <w:r w:rsidR="0048507F">
        <w:rPr>
          <w:rFonts w:ascii="Times New Roman" w:hAnsi="Times New Roman"/>
          <w:sz w:val="24"/>
          <w:szCs w:val="28"/>
          <w:lang w:eastAsia="ru-RU"/>
        </w:rPr>
        <w:t>;</w:t>
      </w:r>
    </w:p>
    <w:p w14:paraId="7BB820C9" w14:textId="3E165B61" w:rsidR="004C7D2C" w:rsidRDefault="004C7D2C" w:rsidP="005B3897">
      <w:pPr>
        <w:pStyle w:val="ad"/>
        <w:widowControl w:val="0"/>
        <w:numPr>
          <w:ilvl w:val="0"/>
          <w:numId w:val="82"/>
        </w:numPr>
        <w:autoSpaceDE w:val="0"/>
        <w:autoSpaceDN w:val="0"/>
        <w:adjustRightInd w:val="0"/>
        <w:spacing w:after="0" w:line="240" w:lineRule="auto"/>
        <w:jc w:val="both"/>
        <w:rPr>
          <w:rFonts w:ascii="Times New Roman" w:hAnsi="Times New Roman"/>
          <w:sz w:val="24"/>
          <w:szCs w:val="28"/>
          <w:lang w:eastAsia="ru-RU"/>
        </w:rPr>
      </w:pPr>
      <w:r w:rsidRPr="004C7D2C">
        <w:rPr>
          <w:rFonts w:ascii="Times New Roman" w:hAnsi="Times New Roman"/>
          <w:sz w:val="24"/>
          <w:szCs w:val="28"/>
          <w:lang w:eastAsia="ru-RU"/>
        </w:rPr>
        <w:t>г. Москва, Звездный бульвар, д. 17, стр. 1</w:t>
      </w:r>
      <w:r w:rsidR="0048507F">
        <w:rPr>
          <w:rFonts w:ascii="Times New Roman" w:hAnsi="Times New Roman"/>
          <w:sz w:val="24"/>
          <w:szCs w:val="28"/>
          <w:lang w:eastAsia="ru-RU"/>
        </w:rPr>
        <w:t>.</w:t>
      </w:r>
    </w:p>
    <w:p w14:paraId="7ABC7B5D" w14:textId="77777777" w:rsidR="003B5470" w:rsidRPr="005B3897" w:rsidRDefault="003B5470" w:rsidP="003B5470">
      <w:pPr>
        <w:pStyle w:val="ad"/>
        <w:widowControl w:val="0"/>
        <w:autoSpaceDE w:val="0"/>
        <w:autoSpaceDN w:val="0"/>
        <w:adjustRightInd w:val="0"/>
        <w:spacing w:after="0" w:line="240" w:lineRule="auto"/>
        <w:ind w:left="1429"/>
        <w:jc w:val="both"/>
        <w:rPr>
          <w:rFonts w:ascii="Times New Roman" w:hAnsi="Times New Roman"/>
          <w:sz w:val="24"/>
          <w:szCs w:val="28"/>
          <w:lang w:eastAsia="ru-RU"/>
        </w:rPr>
      </w:pPr>
    </w:p>
    <w:bookmarkEnd w:id="441"/>
    <w:p w14:paraId="37B4738B" w14:textId="08827221" w:rsidR="00F575C0" w:rsidRDefault="00BF2F91" w:rsidP="00BF2F91">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b/>
          <w:sz w:val="24"/>
          <w:szCs w:val="28"/>
          <w:lang w:eastAsia="ru-RU"/>
        </w:rPr>
      </w:pPr>
      <w:r>
        <w:rPr>
          <w:rFonts w:ascii="Times New Roman" w:eastAsia="Times New Roman" w:hAnsi="Times New Roman" w:cs="Times New Roman"/>
          <w:b/>
          <w:sz w:val="24"/>
          <w:szCs w:val="28"/>
          <w:lang w:eastAsia="ru-RU"/>
        </w:rPr>
        <w:t xml:space="preserve">5. Сроки (периоды) </w:t>
      </w:r>
      <w:r w:rsidR="007216E8">
        <w:rPr>
          <w:rFonts w:ascii="Times New Roman" w:eastAsia="Times New Roman" w:hAnsi="Times New Roman" w:cs="Times New Roman"/>
          <w:b/>
          <w:sz w:val="24"/>
          <w:szCs w:val="28"/>
          <w:lang w:eastAsia="ru-RU"/>
        </w:rPr>
        <w:t xml:space="preserve">и этапы </w:t>
      </w:r>
      <w:r w:rsidR="00F63196">
        <w:rPr>
          <w:rFonts w:ascii="Times New Roman" w:eastAsia="Times New Roman" w:hAnsi="Times New Roman" w:cs="Times New Roman"/>
          <w:b/>
          <w:sz w:val="24"/>
          <w:szCs w:val="28"/>
          <w:lang w:eastAsia="ru-RU"/>
        </w:rPr>
        <w:t>оказания услуг</w:t>
      </w:r>
      <w:r>
        <w:rPr>
          <w:rFonts w:ascii="Times New Roman" w:eastAsia="Times New Roman" w:hAnsi="Times New Roman" w:cs="Times New Roman"/>
          <w:b/>
          <w:sz w:val="24"/>
          <w:szCs w:val="28"/>
          <w:lang w:eastAsia="ru-RU"/>
        </w:rPr>
        <w:t xml:space="preserve">: </w:t>
      </w:r>
      <w:bookmarkStart w:id="442" w:name="_Hlk2242113"/>
    </w:p>
    <w:p w14:paraId="00475AD9" w14:textId="3D2A59C2" w:rsidR="007216E8" w:rsidRDefault="007216E8" w:rsidP="00BF2F91">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b/>
          <w:sz w:val="24"/>
          <w:szCs w:val="28"/>
          <w:lang w:eastAsia="ru-RU"/>
        </w:rPr>
      </w:pPr>
      <w:r>
        <w:rPr>
          <w:rFonts w:ascii="Times New Roman" w:eastAsia="Times New Roman" w:hAnsi="Times New Roman" w:cs="Times New Roman"/>
          <w:b/>
          <w:sz w:val="24"/>
          <w:szCs w:val="28"/>
          <w:lang w:eastAsia="ru-RU"/>
        </w:rPr>
        <w:t xml:space="preserve">5.1. Сроки оказания услуг: </w:t>
      </w:r>
    </w:p>
    <w:p w14:paraId="1CC23076" w14:textId="77777777" w:rsidR="000B76A4" w:rsidRDefault="000B76A4" w:rsidP="00BF2F91">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b/>
          <w:sz w:val="24"/>
          <w:szCs w:val="28"/>
          <w:lang w:eastAsia="ru-RU"/>
        </w:rPr>
      </w:pPr>
    </w:p>
    <w:tbl>
      <w:tblPr>
        <w:tblStyle w:val="af7"/>
        <w:tblW w:w="0" w:type="auto"/>
        <w:tblLook w:val="04A0" w:firstRow="1" w:lastRow="0" w:firstColumn="1" w:lastColumn="0" w:noHBand="0" w:noVBand="1"/>
      </w:tblPr>
      <w:tblGrid>
        <w:gridCol w:w="4867"/>
        <w:gridCol w:w="4868"/>
      </w:tblGrid>
      <w:tr w:rsidR="007216E8" w14:paraId="4C3E2D59" w14:textId="77777777" w:rsidTr="007216E8">
        <w:tc>
          <w:tcPr>
            <w:tcW w:w="4867" w:type="dxa"/>
          </w:tcPr>
          <w:p w14:paraId="6033B936" w14:textId="6AF80C91" w:rsidR="007216E8" w:rsidRPr="00320528" w:rsidRDefault="007216E8" w:rsidP="00BF2F91">
            <w:pPr>
              <w:pStyle w:val="ad"/>
              <w:widowControl w:val="0"/>
              <w:autoSpaceDE w:val="0"/>
              <w:autoSpaceDN w:val="0"/>
              <w:adjustRightInd w:val="0"/>
              <w:spacing w:line="240" w:lineRule="auto"/>
              <w:ind w:left="0"/>
              <w:jc w:val="both"/>
              <w:rPr>
                <w:rFonts w:ascii="Times New Roman" w:eastAsia="Times New Roman" w:hAnsi="Times New Roman" w:cs="Times New Roman"/>
                <w:b/>
                <w:bCs/>
                <w:sz w:val="24"/>
                <w:szCs w:val="28"/>
                <w:lang w:eastAsia="ru-RU"/>
              </w:rPr>
            </w:pPr>
            <w:r w:rsidRPr="00320528">
              <w:rPr>
                <w:rFonts w:ascii="Times New Roman" w:eastAsia="Times New Roman" w:hAnsi="Times New Roman" w:cs="Times New Roman"/>
                <w:b/>
                <w:bCs/>
                <w:sz w:val="24"/>
                <w:szCs w:val="28"/>
                <w:lang w:eastAsia="ru-RU"/>
              </w:rPr>
              <w:t>Этап №1</w:t>
            </w:r>
          </w:p>
        </w:tc>
        <w:tc>
          <w:tcPr>
            <w:tcW w:w="4868" w:type="dxa"/>
          </w:tcPr>
          <w:p w14:paraId="3B552376" w14:textId="112152CE" w:rsidR="007216E8" w:rsidRPr="00320528" w:rsidRDefault="007216E8" w:rsidP="00BF2F91">
            <w:pPr>
              <w:pStyle w:val="ad"/>
              <w:widowControl w:val="0"/>
              <w:autoSpaceDE w:val="0"/>
              <w:autoSpaceDN w:val="0"/>
              <w:adjustRightInd w:val="0"/>
              <w:spacing w:line="240" w:lineRule="auto"/>
              <w:ind w:left="0"/>
              <w:jc w:val="both"/>
              <w:rPr>
                <w:rFonts w:ascii="Times New Roman" w:eastAsia="Times New Roman" w:hAnsi="Times New Roman" w:cs="Times New Roman"/>
                <w:b/>
                <w:bCs/>
                <w:sz w:val="24"/>
                <w:szCs w:val="28"/>
                <w:lang w:eastAsia="ru-RU"/>
              </w:rPr>
            </w:pPr>
            <w:r w:rsidRPr="00320528">
              <w:rPr>
                <w:rFonts w:ascii="Times New Roman" w:eastAsia="Times New Roman" w:hAnsi="Times New Roman" w:cs="Times New Roman"/>
                <w:b/>
                <w:bCs/>
                <w:sz w:val="24"/>
                <w:szCs w:val="28"/>
                <w:lang w:eastAsia="ru-RU"/>
              </w:rPr>
              <w:t>Этап №2</w:t>
            </w:r>
          </w:p>
        </w:tc>
      </w:tr>
      <w:tr w:rsidR="007216E8" w14:paraId="4B502075" w14:textId="77777777" w:rsidTr="007216E8">
        <w:tc>
          <w:tcPr>
            <w:tcW w:w="4867" w:type="dxa"/>
          </w:tcPr>
          <w:p w14:paraId="085E941D" w14:textId="767E5DE2" w:rsidR="007216E8" w:rsidRDefault="007216E8" w:rsidP="00BF2F91">
            <w:pPr>
              <w:pStyle w:val="ad"/>
              <w:widowControl w:val="0"/>
              <w:autoSpaceDE w:val="0"/>
              <w:autoSpaceDN w:val="0"/>
              <w:adjustRightInd w:val="0"/>
              <w:spacing w:line="240" w:lineRule="auto"/>
              <w:ind w:left="0"/>
              <w:jc w:val="both"/>
              <w:rPr>
                <w:rFonts w:ascii="Times New Roman" w:eastAsia="Times New Roman" w:hAnsi="Times New Roman" w:cs="Times New Roman"/>
                <w:bCs/>
                <w:sz w:val="24"/>
                <w:szCs w:val="28"/>
                <w:lang w:eastAsia="ru-RU"/>
              </w:rPr>
            </w:pPr>
            <w:r>
              <w:rPr>
                <w:rFonts w:ascii="Times New Roman" w:eastAsia="Times New Roman" w:hAnsi="Times New Roman" w:cs="Times New Roman"/>
                <w:bCs/>
                <w:sz w:val="24"/>
                <w:szCs w:val="28"/>
                <w:lang w:eastAsia="ru-RU"/>
              </w:rPr>
              <w:t>с даты заключения договора по</w:t>
            </w:r>
            <w:r w:rsidRPr="005B3897">
              <w:rPr>
                <w:rFonts w:ascii="Times New Roman" w:eastAsia="Times New Roman" w:hAnsi="Times New Roman" w:cs="Times New Roman"/>
                <w:bCs/>
                <w:sz w:val="24"/>
                <w:szCs w:val="28"/>
                <w:lang w:eastAsia="ru-RU"/>
              </w:rPr>
              <w:t xml:space="preserve"> 2</w:t>
            </w:r>
            <w:r w:rsidR="003B5470">
              <w:rPr>
                <w:rFonts w:ascii="Times New Roman" w:eastAsia="Times New Roman" w:hAnsi="Times New Roman" w:cs="Times New Roman"/>
                <w:bCs/>
                <w:sz w:val="24"/>
                <w:szCs w:val="28"/>
                <w:lang w:eastAsia="ru-RU"/>
              </w:rPr>
              <w:t>5</w:t>
            </w:r>
            <w:r w:rsidRPr="005B3897">
              <w:rPr>
                <w:rFonts w:ascii="Times New Roman" w:eastAsia="Times New Roman" w:hAnsi="Times New Roman" w:cs="Times New Roman"/>
                <w:bCs/>
                <w:sz w:val="24"/>
                <w:szCs w:val="28"/>
                <w:lang w:eastAsia="ru-RU"/>
              </w:rPr>
              <w:t xml:space="preserve"> декабря 2019 года</w:t>
            </w:r>
            <w:r>
              <w:rPr>
                <w:rFonts w:ascii="Times New Roman" w:eastAsia="Times New Roman" w:hAnsi="Times New Roman" w:cs="Times New Roman"/>
                <w:b/>
                <w:sz w:val="24"/>
                <w:szCs w:val="28"/>
                <w:lang w:eastAsia="ru-RU"/>
              </w:rPr>
              <w:t xml:space="preserve">. </w:t>
            </w:r>
            <w:r w:rsidRPr="001B49FA">
              <w:rPr>
                <w:rFonts w:ascii="Times New Roman" w:eastAsia="Times New Roman" w:hAnsi="Times New Roman" w:cs="Times New Roman"/>
                <w:sz w:val="24"/>
                <w:szCs w:val="24"/>
              </w:rPr>
              <w:t xml:space="preserve">По согласованию Сторон </w:t>
            </w:r>
            <w:r>
              <w:rPr>
                <w:rFonts w:ascii="Times New Roman" w:eastAsia="Times New Roman" w:hAnsi="Times New Roman" w:cs="Times New Roman"/>
                <w:sz w:val="24"/>
                <w:szCs w:val="24"/>
              </w:rPr>
              <w:t>Исполнитель</w:t>
            </w:r>
            <w:r w:rsidRPr="001B49FA">
              <w:rPr>
                <w:rFonts w:ascii="Times New Roman" w:eastAsia="Times New Roman" w:hAnsi="Times New Roman" w:cs="Times New Roman"/>
                <w:sz w:val="24"/>
                <w:szCs w:val="24"/>
              </w:rPr>
              <w:t xml:space="preserve"> вправе исполнить обязательства досрочно.</w:t>
            </w:r>
          </w:p>
        </w:tc>
        <w:tc>
          <w:tcPr>
            <w:tcW w:w="4868" w:type="dxa"/>
          </w:tcPr>
          <w:p w14:paraId="2F64DBC7" w14:textId="50CC0D65" w:rsidR="007216E8" w:rsidRDefault="007216E8" w:rsidP="00BF2F91">
            <w:pPr>
              <w:pStyle w:val="ad"/>
              <w:widowControl w:val="0"/>
              <w:autoSpaceDE w:val="0"/>
              <w:autoSpaceDN w:val="0"/>
              <w:adjustRightInd w:val="0"/>
              <w:spacing w:line="240" w:lineRule="auto"/>
              <w:ind w:left="0"/>
              <w:jc w:val="both"/>
              <w:rPr>
                <w:rFonts w:ascii="Times New Roman" w:eastAsia="Times New Roman" w:hAnsi="Times New Roman" w:cs="Times New Roman"/>
                <w:bCs/>
                <w:sz w:val="24"/>
                <w:szCs w:val="28"/>
                <w:lang w:eastAsia="ru-RU"/>
              </w:rPr>
            </w:pPr>
            <w:r>
              <w:rPr>
                <w:rFonts w:ascii="Times New Roman" w:eastAsia="Times New Roman" w:hAnsi="Times New Roman" w:cs="Times New Roman"/>
                <w:sz w:val="24"/>
                <w:szCs w:val="24"/>
              </w:rPr>
              <w:t xml:space="preserve">с 13 января по 20 февраля 2020 года. </w:t>
            </w:r>
            <w:r w:rsidRPr="00F575C0">
              <w:rPr>
                <w:rFonts w:ascii="Times New Roman" w:eastAsia="Times New Roman" w:hAnsi="Times New Roman" w:cs="Times New Roman"/>
                <w:sz w:val="24"/>
                <w:szCs w:val="24"/>
              </w:rPr>
              <w:t>По согласованию Сторон Исполнитель вправе исполнить обязательства досрочно.</w:t>
            </w:r>
          </w:p>
        </w:tc>
      </w:tr>
    </w:tbl>
    <w:p w14:paraId="7A2FF792" w14:textId="77777777" w:rsidR="003B5470" w:rsidRDefault="003B5470" w:rsidP="00BF2F91">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b/>
          <w:sz w:val="24"/>
          <w:szCs w:val="24"/>
        </w:rPr>
      </w:pPr>
    </w:p>
    <w:p w14:paraId="78A49F93" w14:textId="77777777" w:rsidR="003B5470" w:rsidRDefault="003B5470" w:rsidP="00BF2F91">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b/>
          <w:sz w:val="24"/>
          <w:szCs w:val="24"/>
        </w:rPr>
      </w:pPr>
    </w:p>
    <w:p w14:paraId="3D393954" w14:textId="25E90D01" w:rsidR="005413BF" w:rsidRPr="00320528" w:rsidRDefault="007216E8" w:rsidP="00BF2F91">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b/>
          <w:sz w:val="24"/>
          <w:szCs w:val="24"/>
        </w:rPr>
      </w:pPr>
      <w:r w:rsidRPr="00320528">
        <w:rPr>
          <w:rFonts w:ascii="Times New Roman" w:eastAsia="Times New Roman" w:hAnsi="Times New Roman" w:cs="Times New Roman"/>
          <w:b/>
          <w:sz w:val="24"/>
          <w:szCs w:val="24"/>
        </w:rPr>
        <w:lastRenderedPageBreak/>
        <w:t xml:space="preserve">5.2. Этапы оказания услуг </w:t>
      </w:r>
    </w:p>
    <w:p w14:paraId="6CBD8EC9" w14:textId="3F1BB825" w:rsidR="007216E8" w:rsidRDefault="007216E8" w:rsidP="00BF2F91">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sz w:val="24"/>
          <w:szCs w:val="24"/>
        </w:rPr>
      </w:pPr>
    </w:p>
    <w:tbl>
      <w:tblPr>
        <w:tblStyle w:val="af7"/>
        <w:tblW w:w="0" w:type="auto"/>
        <w:tblLook w:val="04A0" w:firstRow="1" w:lastRow="0" w:firstColumn="1" w:lastColumn="0" w:noHBand="0" w:noVBand="1"/>
      </w:tblPr>
      <w:tblGrid>
        <w:gridCol w:w="1271"/>
        <w:gridCol w:w="4253"/>
        <w:gridCol w:w="4211"/>
      </w:tblGrid>
      <w:tr w:rsidR="007216E8" w14:paraId="574112BF" w14:textId="77777777" w:rsidTr="00C24D78">
        <w:trPr>
          <w:trHeight w:val="621"/>
        </w:trPr>
        <w:tc>
          <w:tcPr>
            <w:tcW w:w="1271" w:type="dxa"/>
          </w:tcPr>
          <w:p w14:paraId="289F8CC9" w14:textId="3BB53F44" w:rsidR="007216E8" w:rsidRDefault="007216E8" w:rsidP="00BF2F91">
            <w:pPr>
              <w:pStyle w:val="ad"/>
              <w:widowControl w:val="0"/>
              <w:autoSpaceDE w:val="0"/>
              <w:autoSpaceDN w:val="0"/>
              <w:adjustRightInd w:val="0"/>
              <w:spacing w:line="240" w:lineRule="auto"/>
              <w:ind w:left="0"/>
              <w:jc w:val="both"/>
              <w:rPr>
                <w:rFonts w:ascii="Times New Roman" w:eastAsia="Times New Roman" w:hAnsi="Times New Roman" w:cs="Times New Roman"/>
                <w:sz w:val="24"/>
                <w:szCs w:val="24"/>
              </w:rPr>
            </w:pPr>
          </w:p>
        </w:tc>
        <w:tc>
          <w:tcPr>
            <w:tcW w:w="4253" w:type="dxa"/>
          </w:tcPr>
          <w:p w14:paraId="0BE8B072" w14:textId="664495E5" w:rsidR="007216E8" w:rsidRPr="00320528" w:rsidRDefault="007216E8" w:rsidP="00BF2F91">
            <w:pPr>
              <w:pStyle w:val="ad"/>
              <w:widowControl w:val="0"/>
              <w:autoSpaceDE w:val="0"/>
              <w:autoSpaceDN w:val="0"/>
              <w:adjustRightInd w:val="0"/>
              <w:spacing w:line="240" w:lineRule="auto"/>
              <w:ind w:left="0"/>
              <w:jc w:val="both"/>
              <w:rPr>
                <w:rFonts w:ascii="Times New Roman" w:eastAsia="Times New Roman" w:hAnsi="Times New Roman" w:cs="Times New Roman"/>
                <w:b/>
                <w:sz w:val="24"/>
                <w:szCs w:val="24"/>
              </w:rPr>
            </w:pPr>
            <w:r w:rsidRPr="00320528">
              <w:rPr>
                <w:rFonts w:ascii="Times New Roman" w:eastAsia="Times New Roman" w:hAnsi="Times New Roman" w:cs="Times New Roman"/>
                <w:b/>
                <w:sz w:val="24"/>
                <w:szCs w:val="24"/>
              </w:rPr>
              <w:t xml:space="preserve">Перечень оказываемых услуг </w:t>
            </w:r>
          </w:p>
        </w:tc>
        <w:tc>
          <w:tcPr>
            <w:tcW w:w="4211" w:type="dxa"/>
          </w:tcPr>
          <w:p w14:paraId="78C5CC71" w14:textId="661584E7" w:rsidR="007216E8" w:rsidRPr="00320528" w:rsidRDefault="007216E8" w:rsidP="00BF2F91">
            <w:pPr>
              <w:pStyle w:val="ad"/>
              <w:widowControl w:val="0"/>
              <w:autoSpaceDE w:val="0"/>
              <w:autoSpaceDN w:val="0"/>
              <w:adjustRightInd w:val="0"/>
              <w:spacing w:line="240" w:lineRule="auto"/>
              <w:ind w:left="0"/>
              <w:jc w:val="both"/>
              <w:rPr>
                <w:rFonts w:ascii="Times New Roman" w:eastAsia="Times New Roman" w:hAnsi="Times New Roman" w:cs="Times New Roman"/>
                <w:b/>
                <w:sz w:val="24"/>
                <w:szCs w:val="24"/>
              </w:rPr>
            </w:pPr>
            <w:r w:rsidRPr="00320528">
              <w:rPr>
                <w:rFonts w:ascii="Times New Roman" w:eastAsia="Times New Roman" w:hAnsi="Times New Roman" w:cs="Times New Roman"/>
                <w:b/>
                <w:sz w:val="24"/>
                <w:szCs w:val="24"/>
              </w:rPr>
              <w:t xml:space="preserve">Результат оказываемых </w:t>
            </w:r>
            <w:r w:rsidR="00A513E4">
              <w:rPr>
                <w:rFonts w:ascii="Times New Roman" w:eastAsia="Times New Roman" w:hAnsi="Times New Roman" w:cs="Times New Roman"/>
                <w:b/>
                <w:sz w:val="24"/>
                <w:szCs w:val="24"/>
              </w:rPr>
              <w:t>у</w:t>
            </w:r>
            <w:r w:rsidRPr="00320528">
              <w:rPr>
                <w:rFonts w:ascii="Times New Roman" w:eastAsia="Times New Roman" w:hAnsi="Times New Roman" w:cs="Times New Roman"/>
                <w:b/>
                <w:sz w:val="24"/>
                <w:szCs w:val="24"/>
              </w:rPr>
              <w:t>слуг</w:t>
            </w:r>
            <w:r w:rsidR="00607574">
              <w:rPr>
                <w:rFonts w:ascii="Times New Roman" w:eastAsia="Times New Roman" w:hAnsi="Times New Roman" w:cs="Times New Roman"/>
                <w:b/>
                <w:sz w:val="24"/>
                <w:szCs w:val="24"/>
              </w:rPr>
              <w:t xml:space="preserve"> (далее – Отчетные документы)</w:t>
            </w:r>
          </w:p>
        </w:tc>
      </w:tr>
      <w:tr w:rsidR="007216E8" w14:paraId="42BBD69C" w14:textId="77777777" w:rsidTr="00C24D78">
        <w:tc>
          <w:tcPr>
            <w:tcW w:w="1271" w:type="dxa"/>
          </w:tcPr>
          <w:p w14:paraId="7679016D" w14:textId="2B8E4757" w:rsidR="007216E8" w:rsidRPr="00320528" w:rsidRDefault="007216E8" w:rsidP="00BF2F91">
            <w:pPr>
              <w:pStyle w:val="ad"/>
              <w:widowControl w:val="0"/>
              <w:autoSpaceDE w:val="0"/>
              <w:autoSpaceDN w:val="0"/>
              <w:adjustRightInd w:val="0"/>
              <w:spacing w:line="240" w:lineRule="auto"/>
              <w:ind w:left="0"/>
              <w:jc w:val="both"/>
              <w:rPr>
                <w:rFonts w:ascii="Times New Roman" w:eastAsia="Times New Roman" w:hAnsi="Times New Roman" w:cs="Times New Roman"/>
                <w:b/>
                <w:sz w:val="24"/>
                <w:szCs w:val="24"/>
              </w:rPr>
            </w:pPr>
            <w:r w:rsidRPr="00320528">
              <w:rPr>
                <w:rFonts w:ascii="Times New Roman" w:eastAsia="Times New Roman" w:hAnsi="Times New Roman" w:cs="Times New Roman"/>
                <w:b/>
                <w:sz w:val="24"/>
                <w:szCs w:val="24"/>
              </w:rPr>
              <w:t>Этап №1</w:t>
            </w:r>
          </w:p>
        </w:tc>
        <w:tc>
          <w:tcPr>
            <w:tcW w:w="4253" w:type="dxa"/>
          </w:tcPr>
          <w:p w14:paraId="376310FC" w14:textId="3E0CE613" w:rsidR="002A0384" w:rsidRDefault="007216E8" w:rsidP="007834D4">
            <w:pPr>
              <w:pStyle w:val="ad"/>
              <w:widowControl w:val="0"/>
              <w:autoSpaceDE w:val="0"/>
              <w:autoSpaceDN w:val="0"/>
              <w:adjustRightInd w:val="0"/>
              <w:spacing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216E8">
              <w:rPr>
                <w:rFonts w:ascii="Times New Roman" w:eastAsia="Times New Roman" w:hAnsi="Times New Roman" w:cs="Times New Roman"/>
                <w:sz w:val="24"/>
                <w:szCs w:val="24"/>
              </w:rPr>
              <w:t>Анализ существующей в организации системы документооборота</w:t>
            </w:r>
            <w:r>
              <w:rPr>
                <w:rFonts w:ascii="Times New Roman" w:eastAsia="Times New Roman" w:hAnsi="Times New Roman" w:cs="Times New Roman"/>
                <w:sz w:val="24"/>
                <w:szCs w:val="24"/>
              </w:rPr>
              <w:t>;</w:t>
            </w:r>
          </w:p>
          <w:p w14:paraId="02C83A38" w14:textId="242B9796" w:rsidR="007216E8" w:rsidRDefault="007216E8" w:rsidP="007834D4">
            <w:pPr>
              <w:pStyle w:val="ad"/>
              <w:widowControl w:val="0"/>
              <w:autoSpaceDE w:val="0"/>
              <w:autoSpaceDN w:val="0"/>
              <w:adjustRightInd w:val="0"/>
              <w:spacing w:line="240" w:lineRule="auto"/>
              <w:ind w:left="0"/>
              <w:jc w:val="both"/>
              <w:rPr>
                <w:rFonts w:ascii="Times New Roman" w:eastAsia="Times New Roman" w:hAnsi="Times New Roman" w:cs="Times New Roman"/>
                <w:sz w:val="24"/>
                <w:szCs w:val="24"/>
              </w:rPr>
            </w:pPr>
          </w:p>
          <w:p w14:paraId="2427CF07" w14:textId="6A860288" w:rsidR="007216E8" w:rsidRDefault="007216E8" w:rsidP="007834D4">
            <w:pPr>
              <w:widowControl w:val="0"/>
              <w:autoSpaceDE w:val="0"/>
              <w:autoSpaceDN w:val="0"/>
              <w:adjustRightInd w:val="0"/>
              <w:spacing w:line="240" w:lineRule="auto"/>
              <w:jc w:val="both"/>
              <w:rPr>
                <w:rFonts w:ascii="Times New Roman" w:hAnsi="Times New Roman"/>
                <w:sz w:val="24"/>
                <w:szCs w:val="24"/>
              </w:rPr>
            </w:pPr>
            <w:r>
              <w:rPr>
                <w:rFonts w:ascii="Times New Roman" w:hAnsi="Times New Roman"/>
                <w:sz w:val="24"/>
                <w:szCs w:val="24"/>
              </w:rPr>
              <w:t xml:space="preserve">- </w:t>
            </w:r>
            <w:r w:rsidRPr="00320528">
              <w:rPr>
                <w:rFonts w:ascii="Times New Roman" w:hAnsi="Times New Roman"/>
                <w:sz w:val="24"/>
                <w:szCs w:val="24"/>
              </w:rPr>
              <w:t>Анализ соответствия фактического состояния работы с документами внутренним нормативным документам Заказчика, регламентирующим документооборот</w:t>
            </w:r>
            <w:r>
              <w:rPr>
                <w:rFonts w:ascii="Times New Roman" w:hAnsi="Times New Roman"/>
                <w:sz w:val="24"/>
                <w:szCs w:val="24"/>
              </w:rPr>
              <w:t>;</w:t>
            </w:r>
          </w:p>
          <w:p w14:paraId="708E594E" w14:textId="0F517623" w:rsidR="002A0384" w:rsidRPr="00320528" w:rsidRDefault="002A0384" w:rsidP="007834D4">
            <w:pPr>
              <w:widowControl w:val="0"/>
              <w:autoSpaceDE w:val="0"/>
              <w:autoSpaceDN w:val="0"/>
              <w:adjustRightInd w:val="0"/>
              <w:spacing w:line="240" w:lineRule="auto"/>
              <w:jc w:val="both"/>
              <w:rPr>
                <w:rFonts w:ascii="Times New Roman" w:hAnsi="Times New Roman"/>
                <w:sz w:val="24"/>
                <w:szCs w:val="24"/>
              </w:rPr>
            </w:pPr>
          </w:p>
          <w:p w14:paraId="4D9235DC" w14:textId="72F8A395" w:rsidR="007216E8" w:rsidRDefault="007216E8" w:rsidP="007834D4">
            <w:pPr>
              <w:pStyle w:val="ad"/>
              <w:widowControl w:val="0"/>
              <w:tabs>
                <w:tab w:val="left" w:pos="178"/>
                <w:tab w:val="left" w:pos="311"/>
              </w:tabs>
              <w:autoSpaceDE w:val="0"/>
              <w:autoSpaceDN w:val="0"/>
              <w:adjustRightInd w:val="0"/>
              <w:spacing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216E8">
              <w:rPr>
                <w:rFonts w:ascii="Times New Roman" w:eastAsia="Times New Roman" w:hAnsi="Times New Roman" w:cs="Times New Roman"/>
                <w:sz w:val="24"/>
                <w:szCs w:val="24"/>
              </w:rPr>
              <w:t xml:space="preserve"> Проведение интервьюирования структурных подразделений Заказчика</w:t>
            </w:r>
            <w:r>
              <w:rPr>
                <w:rFonts w:ascii="Times New Roman" w:eastAsia="Times New Roman" w:hAnsi="Times New Roman" w:cs="Times New Roman"/>
                <w:sz w:val="24"/>
                <w:szCs w:val="24"/>
              </w:rPr>
              <w:t>;</w:t>
            </w:r>
          </w:p>
          <w:p w14:paraId="47A86F62" w14:textId="77777777" w:rsidR="002A0384" w:rsidRDefault="002A0384" w:rsidP="007834D4">
            <w:pPr>
              <w:pStyle w:val="ad"/>
              <w:widowControl w:val="0"/>
              <w:tabs>
                <w:tab w:val="left" w:pos="178"/>
                <w:tab w:val="left" w:pos="320"/>
              </w:tabs>
              <w:autoSpaceDE w:val="0"/>
              <w:autoSpaceDN w:val="0"/>
              <w:adjustRightInd w:val="0"/>
              <w:spacing w:line="240" w:lineRule="auto"/>
              <w:ind w:left="0"/>
              <w:jc w:val="both"/>
              <w:rPr>
                <w:rFonts w:ascii="Times New Roman" w:eastAsia="Times New Roman" w:hAnsi="Times New Roman" w:cs="Times New Roman"/>
                <w:sz w:val="24"/>
                <w:szCs w:val="24"/>
              </w:rPr>
            </w:pPr>
          </w:p>
          <w:p w14:paraId="192E4147" w14:textId="68E48EA6" w:rsidR="00CE567E" w:rsidRDefault="007216E8" w:rsidP="007834D4">
            <w:pPr>
              <w:widowControl w:val="0"/>
              <w:tabs>
                <w:tab w:val="left" w:pos="178"/>
                <w:tab w:val="left" w:pos="320"/>
              </w:tabs>
              <w:autoSpaceDE w:val="0"/>
              <w:autoSpaceDN w:val="0"/>
              <w:adjustRightInd w:val="0"/>
              <w:spacing w:line="240" w:lineRule="auto"/>
              <w:jc w:val="both"/>
              <w:rPr>
                <w:rFonts w:ascii="Times New Roman" w:hAnsi="Times New Roman"/>
                <w:sz w:val="24"/>
                <w:szCs w:val="24"/>
              </w:rPr>
            </w:pPr>
            <w:r>
              <w:rPr>
                <w:rFonts w:ascii="Times New Roman" w:hAnsi="Times New Roman"/>
                <w:sz w:val="24"/>
                <w:szCs w:val="24"/>
              </w:rPr>
              <w:t xml:space="preserve">- </w:t>
            </w:r>
            <w:r w:rsidRPr="00320528">
              <w:rPr>
                <w:rFonts w:ascii="Times New Roman" w:hAnsi="Times New Roman"/>
                <w:sz w:val="24"/>
                <w:szCs w:val="24"/>
              </w:rPr>
              <w:t>Определение границ автоматизации с их обоснованием, аудит существующей IТ-инфраструктуры Заказчика в части информационных систем на платформе 1С 8.3</w:t>
            </w:r>
            <w:r w:rsidR="00893B53">
              <w:rPr>
                <w:rFonts w:ascii="Times New Roman" w:hAnsi="Times New Roman"/>
                <w:sz w:val="24"/>
                <w:szCs w:val="24"/>
              </w:rPr>
              <w:t>;</w:t>
            </w:r>
          </w:p>
          <w:p w14:paraId="718A6373" w14:textId="3EB080F8" w:rsidR="002A0384" w:rsidRDefault="002A0384" w:rsidP="007834D4">
            <w:pPr>
              <w:widowControl w:val="0"/>
              <w:tabs>
                <w:tab w:val="left" w:pos="178"/>
                <w:tab w:val="left" w:pos="320"/>
              </w:tabs>
              <w:autoSpaceDE w:val="0"/>
              <w:autoSpaceDN w:val="0"/>
              <w:adjustRightInd w:val="0"/>
              <w:spacing w:line="240" w:lineRule="auto"/>
              <w:jc w:val="both"/>
              <w:rPr>
                <w:rFonts w:ascii="Times New Roman" w:hAnsi="Times New Roman"/>
                <w:sz w:val="24"/>
                <w:szCs w:val="24"/>
              </w:rPr>
            </w:pPr>
          </w:p>
          <w:p w14:paraId="145083B6" w14:textId="75E9DD10" w:rsidR="002A0384" w:rsidRDefault="002A0384" w:rsidP="007834D4">
            <w:pPr>
              <w:widowControl w:val="0"/>
              <w:tabs>
                <w:tab w:val="left" w:pos="178"/>
                <w:tab w:val="left" w:pos="320"/>
              </w:tabs>
              <w:autoSpaceDE w:val="0"/>
              <w:autoSpaceDN w:val="0"/>
              <w:adjustRightInd w:val="0"/>
              <w:spacing w:line="240" w:lineRule="auto"/>
              <w:jc w:val="both"/>
              <w:rPr>
                <w:rFonts w:ascii="Times New Roman" w:hAnsi="Times New Roman"/>
                <w:sz w:val="24"/>
                <w:szCs w:val="24"/>
              </w:rPr>
            </w:pPr>
            <w:r>
              <w:rPr>
                <w:rFonts w:ascii="Times New Roman" w:hAnsi="Times New Roman"/>
                <w:sz w:val="24"/>
                <w:szCs w:val="24"/>
              </w:rPr>
              <w:t xml:space="preserve">- Подготовка </w:t>
            </w:r>
            <w:r w:rsidRPr="00320528">
              <w:rPr>
                <w:rFonts w:ascii="Times New Roman" w:hAnsi="Times New Roman"/>
                <w:sz w:val="24"/>
                <w:szCs w:val="24"/>
              </w:rPr>
              <w:tab/>
              <w:t>Отчет</w:t>
            </w:r>
            <w:r>
              <w:rPr>
                <w:rFonts w:ascii="Times New Roman" w:hAnsi="Times New Roman"/>
                <w:sz w:val="24"/>
                <w:szCs w:val="24"/>
              </w:rPr>
              <w:t>а</w:t>
            </w:r>
            <w:r w:rsidRPr="00320528">
              <w:rPr>
                <w:rFonts w:ascii="Times New Roman" w:hAnsi="Times New Roman"/>
                <w:sz w:val="24"/>
                <w:szCs w:val="24"/>
              </w:rPr>
              <w:t xml:space="preserve"> об обследовани</w:t>
            </w:r>
            <w:r>
              <w:rPr>
                <w:rFonts w:ascii="Times New Roman" w:hAnsi="Times New Roman"/>
                <w:sz w:val="24"/>
                <w:szCs w:val="24"/>
              </w:rPr>
              <w:t>и</w:t>
            </w:r>
            <w:r w:rsidRPr="00320528">
              <w:rPr>
                <w:rFonts w:ascii="Times New Roman" w:hAnsi="Times New Roman"/>
                <w:sz w:val="24"/>
                <w:szCs w:val="24"/>
              </w:rPr>
              <w:t xml:space="preserve"> существующего документооборота в ИТАР-ТАСС.</w:t>
            </w:r>
          </w:p>
          <w:p w14:paraId="1B389CD9" w14:textId="28573D6A" w:rsidR="007216E8" w:rsidRDefault="007216E8" w:rsidP="007834D4">
            <w:pPr>
              <w:widowControl w:val="0"/>
              <w:tabs>
                <w:tab w:val="left" w:pos="178"/>
                <w:tab w:val="left" w:pos="320"/>
              </w:tabs>
              <w:autoSpaceDE w:val="0"/>
              <w:autoSpaceDN w:val="0"/>
              <w:adjustRightInd w:val="0"/>
              <w:spacing w:line="240" w:lineRule="auto"/>
              <w:jc w:val="both"/>
              <w:rPr>
                <w:rFonts w:ascii="Times New Roman" w:hAnsi="Times New Roman"/>
                <w:sz w:val="24"/>
                <w:szCs w:val="24"/>
              </w:rPr>
            </w:pPr>
          </w:p>
        </w:tc>
        <w:tc>
          <w:tcPr>
            <w:tcW w:w="4211" w:type="dxa"/>
          </w:tcPr>
          <w:p w14:paraId="6F03705D" w14:textId="6C4529C2" w:rsidR="007216E8" w:rsidRDefault="00893B53" w:rsidP="009D35B7">
            <w:pPr>
              <w:pStyle w:val="ad"/>
              <w:widowControl w:val="0"/>
              <w:numPr>
                <w:ilvl w:val="0"/>
                <w:numId w:val="89"/>
              </w:numPr>
              <w:tabs>
                <w:tab w:val="left" w:pos="319"/>
              </w:tabs>
              <w:autoSpaceDE w:val="0"/>
              <w:autoSpaceDN w:val="0"/>
              <w:adjustRightInd w:val="0"/>
              <w:spacing w:line="240" w:lineRule="auto"/>
              <w:ind w:left="320"/>
              <w:jc w:val="both"/>
              <w:rPr>
                <w:rFonts w:ascii="Times New Roman" w:hAnsi="Times New Roman"/>
                <w:sz w:val="24"/>
                <w:szCs w:val="24"/>
              </w:rPr>
            </w:pPr>
            <w:r w:rsidRPr="009D35B7">
              <w:rPr>
                <w:rFonts w:ascii="Times New Roman" w:hAnsi="Times New Roman"/>
                <w:sz w:val="24"/>
                <w:szCs w:val="24"/>
              </w:rPr>
              <w:t>П</w:t>
            </w:r>
            <w:r w:rsidR="007216E8" w:rsidRPr="009D35B7">
              <w:rPr>
                <w:rFonts w:ascii="Times New Roman" w:hAnsi="Times New Roman"/>
                <w:sz w:val="24"/>
                <w:szCs w:val="24"/>
              </w:rPr>
              <w:t>ротоколы встреч с ключевыми участниками документооборота;</w:t>
            </w:r>
          </w:p>
          <w:p w14:paraId="3D1B64BA" w14:textId="77777777" w:rsidR="00893B53" w:rsidRPr="009D35B7" w:rsidRDefault="00893B53" w:rsidP="009D35B7">
            <w:pPr>
              <w:pStyle w:val="ad"/>
              <w:widowControl w:val="0"/>
              <w:tabs>
                <w:tab w:val="left" w:pos="319"/>
              </w:tabs>
              <w:autoSpaceDE w:val="0"/>
              <w:autoSpaceDN w:val="0"/>
              <w:adjustRightInd w:val="0"/>
              <w:spacing w:line="240" w:lineRule="auto"/>
              <w:ind w:left="320"/>
              <w:jc w:val="both"/>
              <w:rPr>
                <w:rFonts w:ascii="Times New Roman" w:hAnsi="Times New Roman"/>
                <w:sz w:val="24"/>
                <w:szCs w:val="24"/>
              </w:rPr>
            </w:pPr>
          </w:p>
          <w:p w14:paraId="0B365C97" w14:textId="5C918F4A" w:rsidR="007216E8" w:rsidRDefault="00893B53" w:rsidP="009D35B7">
            <w:pPr>
              <w:pStyle w:val="ad"/>
              <w:widowControl w:val="0"/>
              <w:numPr>
                <w:ilvl w:val="0"/>
                <w:numId w:val="89"/>
              </w:numPr>
              <w:tabs>
                <w:tab w:val="left" w:pos="319"/>
              </w:tabs>
              <w:autoSpaceDE w:val="0"/>
              <w:autoSpaceDN w:val="0"/>
              <w:adjustRightInd w:val="0"/>
              <w:spacing w:line="240" w:lineRule="auto"/>
              <w:ind w:left="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w:t>
            </w:r>
            <w:r w:rsidR="007216E8" w:rsidRPr="007216E8">
              <w:rPr>
                <w:rFonts w:ascii="Times New Roman" w:eastAsia="Times New Roman" w:hAnsi="Times New Roman" w:cs="Times New Roman"/>
                <w:sz w:val="24"/>
                <w:szCs w:val="24"/>
              </w:rPr>
              <w:t xml:space="preserve">налитическая справка по каждому </w:t>
            </w:r>
            <w:r w:rsidR="00BD67B7">
              <w:rPr>
                <w:rFonts w:ascii="Times New Roman" w:eastAsia="Times New Roman" w:hAnsi="Times New Roman" w:cs="Times New Roman"/>
                <w:sz w:val="24"/>
                <w:szCs w:val="24"/>
              </w:rPr>
              <w:t xml:space="preserve">структурному </w:t>
            </w:r>
            <w:r w:rsidR="007216E8" w:rsidRPr="007216E8">
              <w:rPr>
                <w:rFonts w:ascii="Times New Roman" w:eastAsia="Times New Roman" w:hAnsi="Times New Roman" w:cs="Times New Roman"/>
                <w:sz w:val="24"/>
                <w:szCs w:val="24"/>
              </w:rPr>
              <w:t>подразделению</w:t>
            </w:r>
            <w:r w:rsidR="00BD67B7">
              <w:rPr>
                <w:rFonts w:ascii="Times New Roman" w:eastAsia="Times New Roman" w:hAnsi="Times New Roman" w:cs="Times New Roman"/>
                <w:sz w:val="24"/>
                <w:szCs w:val="24"/>
              </w:rPr>
              <w:t xml:space="preserve"> Заказчика</w:t>
            </w:r>
            <w:r w:rsidR="007216E8" w:rsidRPr="007216E8">
              <w:rPr>
                <w:rFonts w:ascii="Times New Roman" w:eastAsia="Times New Roman" w:hAnsi="Times New Roman" w:cs="Times New Roman"/>
                <w:sz w:val="24"/>
                <w:szCs w:val="24"/>
              </w:rPr>
              <w:t>;</w:t>
            </w:r>
          </w:p>
          <w:p w14:paraId="0D6560ED" w14:textId="77777777" w:rsidR="00893B53" w:rsidRDefault="00893B53" w:rsidP="009D35B7">
            <w:pPr>
              <w:pStyle w:val="ad"/>
              <w:widowControl w:val="0"/>
              <w:tabs>
                <w:tab w:val="left" w:pos="319"/>
              </w:tabs>
              <w:autoSpaceDE w:val="0"/>
              <w:autoSpaceDN w:val="0"/>
              <w:adjustRightInd w:val="0"/>
              <w:spacing w:line="240" w:lineRule="auto"/>
              <w:ind w:left="320"/>
              <w:jc w:val="both"/>
              <w:rPr>
                <w:rFonts w:ascii="Times New Roman" w:eastAsia="Times New Roman" w:hAnsi="Times New Roman" w:cs="Times New Roman"/>
                <w:sz w:val="24"/>
                <w:szCs w:val="24"/>
              </w:rPr>
            </w:pPr>
          </w:p>
          <w:p w14:paraId="385E4871" w14:textId="3522246F" w:rsidR="002A0384" w:rsidRPr="00893B53" w:rsidRDefault="002A0384" w:rsidP="009D35B7">
            <w:pPr>
              <w:pStyle w:val="ad"/>
              <w:widowControl w:val="0"/>
              <w:numPr>
                <w:ilvl w:val="0"/>
                <w:numId w:val="89"/>
              </w:numPr>
              <w:tabs>
                <w:tab w:val="left" w:pos="319"/>
              </w:tabs>
              <w:autoSpaceDE w:val="0"/>
              <w:autoSpaceDN w:val="0"/>
              <w:adjustRightInd w:val="0"/>
              <w:spacing w:line="240" w:lineRule="auto"/>
              <w:ind w:left="320"/>
              <w:jc w:val="both"/>
              <w:rPr>
                <w:rFonts w:ascii="Times New Roman" w:hAnsi="Times New Roman"/>
                <w:sz w:val="24"/>
                <w:szCs w:val="24"/>
              </w:rPr>
            </w:pPr>
            <w:r w:rsidRPr="00893B53">
              <w:rPr>
                <w:rFonts w:ascii="Times New Roman" w:eastAsia="Times New Roman" w:hAnsi="Times New Roman" w:cs="Times New Roman"/>
                <w:sz w:val="24"/>
                <w:szCs w:val="24"/>
              </w:rPr>
              <w:t>Отчет об обследовании существующего документооборота в ИТАР-ТАСС</w:t>
            </w:r>
            <w:r w:rsidR="00DC2CA0" w:rsidRPr="00893B53">
              <w:rPr>
                <w:rFonts w:ascii="Times New Roman" w:eastAsia="Times New Roman" w:hAnsi="Times New Roman" w:cs="Times New Roman"/>
                <w:sz w:val="24"/>
                <w:szCs w:val="24"/>
              </w:rPr>
              <w:t xml:space="preserve"> (далее – Отчет)</w:t>
            </w:r>
            <w:r w:rsidRPr="00893B53">
              <w:rPr>
                <w:rFonts w:ascii="Times New Roman" w:eastAsia="Times New Roman" w:hAnsi="Times New Roman" w:cs="Times New Roman"/>
                <w:sz w:val="24"/>
                <w:szCs w:val="24"/>
              </w:rPr>
              <w:t>.</w:t>
            </w:r>
          </w:p>
          <w:p w14:paraId="65E5FA2F" w14:textId="064D0B15" w:rsidR="002A0384" w:rsidRPr="004C1DCF" w:rsidRDefault="002A0384" w:rsidP="007834D4">
            <w:pPr>
              <w:pStyle w:val="ad"/>
              <w:widowControl w:val="0"/>
              <w:tabs>
                <w:tab w:val="left" w:pos="351"/>
              </w:tabs>
              <w:autoSpaceDE w:val="0"/>
              <w:autoSpaceDN w:val="0"/>
              <w:adjustRightInd w:val="0"/>
              <w:spacing w:line="240" w:lineRule="auto"/>
              <w:ind w:left="0"/>
              <w:jc w:val="both"/>
              <w:rPr>
                <w:rFonts w:ascii="Times New Roman" w:hAnsi="Times New Roman"/>
                <w:sz w:val="24"/>
                <w:szCs w:val="24"/>
              </w:rPr>
            </w:pPr>
          </w:p>
        </w:tc>
      </w:tr>
      <w:tr w:rsidR="007216E8" w14:paraId="5830A6D2" w14:textId="77777777" w:rsidTr="00C24D78">
        <w:tc>
          <w:tcPr>
            <w:tcW w:w="1271" w:type="dxa"/>
          </w:tcPr>
          <w:p w14:paraId="3B24E9FA" w14:textId="757F2A62" w:rsidR="007216E8" w:rsidRPr="00320528" w:rsidRDefault="007216E8" w:rsidP="00BF2F91">
            <w:pPr>
              <w:pStyle w:val="ad"/>
              <w:widowControl w:val="0"/>
              <w:autoSpaceDE w:val="0"/>
              <w:autoSpaceDN w:val="0"/>
              <w:adjustRightInd w:val="0"/>
              <w:spacing w:line="240" w:lineRule="auto"/>
              <w:ind w:left="0"/>
              <w:jc w:val="both"/>
              <w:rPr>
                <w:rFonts w:ascii="Times New Roman" w:eastAsia="Times New Roman" w:hAnsi="Times New Roman" w:cs="Times New Roman"/>
                <w:b/>
                <w:sz w:val="24"/>
                <w:szCs w:val="24"/>
              </w:rPr>
            </w:pPr>
            <w:r w:rsidRPr="00320528">
              <w:rPr>
                <w:rFonts w:ascii="Times New Roman" w:eastAsia="Times New Roman" w:hAnsi="Times New Roman" w:cs="Times New Roman"/>
                <w:b/>
                <w:sz w:val="24"/>
                <w:szCs w:val="24"/>
              </w:rPr>
              <w:t xml:space="preserve">Этап №2 </w:t>
            </w:r>
          </w:p>
        </w:tc>
        <w:tc>
          <w:tcPr>
            <w:tcW w:w="4253" w:type="dxa"/>
          </w:tcPr>
          <w:p w14:paraId="46900F2D" w14:textId="4ED9DB86" w:rsidR="002A0384" w:rsidRDefault="00EC2849" w:rsidP="007834D4">
            <w:pPr>
              <w:widowControl w:val="0"/>
              <w:tabs>
                <w:tab w:val="left" w:pos="178"/>
                <w:tab w:val="left" w:pos="320"/>
              </w:tabs>
              <w:autoSpaceDE w:val="0"/>
              <w:autoSpaceDN w:val="0"/>
              <w:adjustRightInd w:val="0"/>
              <w:spacing w:line="240" w:lineRule="auto"/>
              <w:jc w:val="both"/>
              <w:rPr>
                <w:rFonts w:ascii="Times New Roman" w:hAnsi="Times New Roman"/>
                <w:sz w:val="24"/>
                <w:szCs w:val="24"/>
              </w:rPr>
            </w:pPr>
            <w:r>
              <w:rPr>
                <w:rFonts w:ascii="Times New Roman" w:hAnsi="Times New Roman"/>
                <w:sz w:val="24"/>
                <w:szCs w:val="24"/>
              </w:rPr>
              <w:t xml:space="preserve">- </w:t>
            </w:r>
            <w:r w:rsidR="002A0384" w:rsidRPr="00320528">
              <w:rPr>
                <w:rFonts w:ascii="Times New Roman" w:hAnsi="Times New Roman"/>
                <w:sz w:val="24"/>
                <w:szCs w:val="24"/>
              </w:rPr>
              <w:t>Оценка работ по интеграции электронного документооборота в существующую IТ-инфраструктуру Заказчика в части информационных систем на платформе 1С 8.3</w:t>
            </w:r>
            <w:r w:rsidR="007834D4">
              <w:rPr>
                <w:rFonts w:ascii="Times New Roman" w:hAnsi="Times New Roman"/>
                <w:sz w:val="24"/>
                <w:szCs w:val="24"/>
              </w:rPr>
              <w:t>;</w:t>
            </w:r>
          </w:p>
          <w:p w14:paraId="2B7C71BE" w14:textId="77777777" w:rsidR="002A0384" w:rsidRPr="00320528" w:rsidRDefault="002A0384" w:rsidP="007834D4">
            <w:pPr>
              <w:widowControl w:val="0"/>
              <w:tabs>
                <w:tab w:val="left" w:pos="178"/>
                <w:tab w:val="left" w:pos="320"/>
              </w:tabs>
              <w:autoSpaceDE w:val="0"/>
              <w:autoSpaceDN w:val="0"/>
              <w:adjustRightInd w:val="0"/>
              <w:spacing w:line="240" w:lineRule="auto"/>
              <w:jc w:val="both"/>
              <w:rPr>
                <w:rFonts w:ascii="Times New Roman" w:hAnsi="Times New Roman"/>
                <w:sz w:val="24"/>
                <w:szCs w:val="24"/>
              </w:rPr>
            </w:pPr>
          </w:p>
          <w:p w14:paraId="12AF8E0A" w14:textId="77777777" w:rsidR="007834D4" w:rsidRDefault="002A0384" w:rsidP="007834D4">
            <w:pPr>
              <w:widowControl w:val="0"/>
              <w:autoSpaceDE w:val="0"/>
              <w:autoSpaceDN w:val="0"/>
              <w:adjustRightInd w:val="0"/>
              <w:spacing w:line="240" w:lineRule="auto"/>
              <w:jc w:val="both"/>
              <w:rPr>
                <w:rFonts w:ascii="Times New Roman" w:hAnsi="Times New Roman"/>
                <w:sz w:val="24"/>
                <w:szCs w:val="24"/>
              </w:rPr>
            </w:pPr>
            <w:r>
              <w:rPr>
                <w:rFonts w:ascii="Times New Roman" w:hAnsi="Times New Roman"/>
                <w:sz w:val="24"/>
                <w:szCs w:val="24"/>
              </w:rPr>
              <w:t xml:space="preserve">- </w:t>
            </w:r>
            <w:r w:rsidRPr="007216E8">
              <w:rPr>
                <w:rFonts w:ascii="Times New Roman" w:hAnsi="Times New Roman"/>
                <w:sz w:val="24"/>
                <w:szCs w:val="24"/>
              </w:rPr>
              <w:t>Внесение предложений по дооборудованию IТ-инфраструктуры Заказчика в части информационных систем на платформе 1С 8.3</w:t>
            </w:r>
            <w:r w:rsidR="007834D4">
              <w:rPr>
                <w:rFonts w:ascii="Times New Roman" w:hAnsi="Times New Roman"/>
                <w:sz w:val="24"/>
                <w:szCs w:val="24"/>
              </w:rPr>
              <w:t>;</w:t>
            </w:r>
          </w:p>
          <w:p w14:paraId="648F63DF" w14:textId="1FCF9F6B" w:rsidR="00EC2849" w:rsidRPr="00320528" w:rsidRDefault="00EC2849" w:rsidP="007834D4">
            <w:pPr>
              <w:widowControl w:val="0"/>
              <w:autoSpaceDE w:val="0"/>
              <w:autoSpaceDN w:val="0"/>
              <w:adjustRightInd w:val="0"/>
              <w:spacing w:line="240" w:lineRule="auto"/>
              <w:jc w:val="both"/>
              <w:rPr>
                <w:rFonts w:ascii="Times New Roman" w:hAnsi="Times New Roman"/>
                <w:sz w:val="24"/>
                <w:szCs w:val="24"/>
              </w:rPr>
            </w:pPr>
          </w:p>
          <w:p w14:paraId="1230E45B" w14:textId="21411612" w:rsidR="007216E8" w:rsidRDefault="00EC2849" w:rsidP="007834D4">
            <w:pPr>
              <w:pStyle w:val="ad"/>
              <w:widowControl w:val="0"/>
              <w:autoSpaceDE w:val="0"/>
              <w:autoSpaceDN w:val="0"/>
              <w:adjustRightInd w:val="0"/>
              <w:spacing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Подготовка ф</w:t>
            </w:r>
            <w:r w:rsidRPr="00EC2849">
              <w:rPr>
                <w:rFonts w:ascii="Times New Roman" w:eastAsia="Times New Roman" w:hAnsi="Times New Roman" w:cs="Times New Roman"/>
                <w:sz w:val="24"/>
                <w:szCs w:val="24"/>
              </w:rPr>
              <w:t>ункциональны</w:t>
            </w:r>
            <w:r>
              <w:rPr>
                <w:rFonts w:ascii="Times New Roman" w:eastAsia="Times New Roman" w:hAnsi="Times New Roman" w:cs="Times New Roman"/>
                <w:sz w:val="24"/>
                <w:szCs w:val="24"/>
              </w:rPr>
              <w:t>х</w:t>
            </w:r>
            <w:r w:rsidRPr="00EC2849">
              <w:rPr>
                <w:rFonts w:ascii="Times New Roman" w:eastAsia="Times New Roman" w:hAnsi="Times New Roman" w:cs="Times New Roman"/>
                <w:sz w:val="24"/>
                <w:szCs w:val="24"/>
              </w:rPr>
              <w:t xml:space="preserve"> требовани</w:t>
            </w:r>
            <w:r>
              <w:rPr>
                <w:rFonts w:ascii="Times New Roman" w:eastAsia="Times New Roman" w:hAnsi="Times New Roman" w:cs="Times New Roman"/>
                <w:sz w:val="24"/>
                <w:szCs w:val="24"/>
              </w:rPr>
              <w:t>й</w:t>
            </w:r>
            <w:r w:rsidRPr="00EC2849">
              <w:rPr>
                <w:rFonts w:ascii="Times New Roman" w:eastAsia="Times New Roman" w:hAnsi="Times New Roman" w:cs="Times New Roman"/>
                <w:sz w:val="24"/>
                <w:szCs w:val="24"/>
              </w:rPr>
              <w:t xml:space="preserve"> для подготовки технического задания проекта по автоматизации бизнес-процессов обработки документов в электронном виде и созданию архива электронных документов в ИТАР-ТАСС </w:t>
            </w:r>
            <w:r w:rsidR="00D83470">
              <w:rPr>
                <w:rFonts w:ascii="Times New Roman" w:eastAsia="Times New Roman" w:hAnsi="Times New Roman" w:cs="Times New Roman"/>
                <w:sz w:val="24"/>
                <w:szCs w:val="24"/>
              </w:rPr>
              <w:t xml:space="preserve">на </w:t>
            </w:r>
            <w:r w:rsidRPr="00EC2849">
              <w:rPr>
                <w:rFonts w:ascii="Times New Roman" w:eastAsia="Times New Roman" w:hAnsi="Times New Roman" w:cs="Times New Roman"/>
                <w:sz w:val="24"/>
                <w:szCs w:val="24"/>
              </w:rPr>
              <w:t>платформе 1С: Предприятие 8</w:t>
            </w:r>
            <w:r w:rsidR="00322278">
              <w:rPr>
                <w:rFonts w:ascii="Times New Roman" w:eastAsia="Times New Roman" w:hAnsi="Times New Roman" w:cs="Times New Roman"/>
                <w:sz w:val="24"/>
                <w:szCs w:val="24"/>
              </w:rPr>
              <w:t>.3</w:t>
            </w:r>
            <w:r w:rsidRPr="00EC2849">
              <w:rPr>
                <w:rFonts w:ascii="Times New Roman" w:eastAsia="Times New Roman" w:hAnsi="Times New Roman" w:cs="Times New Roman"/>
                <w:sz w:val="24"/>
                <w:szCs w:val="24"/>
              </w:rPr>
              <w:t xml:space="preserve">, в части </w:t>
            </w:r>
            <w:r w:rsidR="008A0BCB">
              <w:rPr>
                <w:rFonts w:ascii="Times New Roman" w:eastAsia="Times New Roman" w:hAnsi="Times New Roman" w:cs="Times New Roman"/>
                <w:sz w:val="24"/>
                <w:szCs w:val="24"/>
              </w:rPr>
              <w:t xml:space="preserve">подготовки </w:t>
            </w:r>
            <w:r w:rsidRPr="00EC2849">
              <w:rPr>
                <w:rFonts w:ascii="Times New Roman" w:eastAsia="Times New Roman" w:hAnsi="Times New Roman" w:cs="Times New Roman"/>
                <w:sz w:val="24"/>
                <w:szCs w:val="24"/>
              </w:rPr>
              <w:t>автоматизации данных бизнес-процессов.</w:t>
            </w:r>
          </w:p>
        </w:tc>
        <w:tc>
          <w:tcPr>
            <w:tcW w:w="4211" w:type="dxa"/>
          </w:tcPr>
          <w:p w14:paraId="27A6ED96" w14:textId="629BDC3C" w:rsidR="00893B53" w:rsidRDefault="00320528" w:rsidP="009D35B7">
            <w:pPr>
              <w:pStyle w:val="ad"/>
              <w:widowControl w:val="0"/>
              <w:numPr>
                <w:ilvl w:val="0"/>
                <w:numId w:val="89"/>
              </w:numPr>
              <w:tabs>
                <w:tab w:val="left" w:pos="319"/>
              </w:tabs>
              <w:autoSpaceDE w:val="0"/>
              <w:autoSpaceDN w:val="0"/>
              <w:adjustRightInd w:val="0"/>
              <w:spacing w:line="240" w:lineRule="auto"/>
              <w:ind w:left="320"/>
              <w:jc w:val="both"/>
              <w:rPr>
                <w:rFonts w:ascii="Times New Roman" w:eastAsia="Times New Roman" w:hAnsi="Times New Roman" w:cs="Times New Roman"/>
                <w:sz w:val="24"/>
                <w:szCs w:val="24"/>
              </w:rPr>
            </w:pPr>
            <w:r w:rsidRPr="00320528">
              <w:rPr>
                <w:rFonts w:ascii="Times New Roman" w:eastAsia="Times New Roman" w:hAnsi="Times New Roman" w:cs="Times New Roman"/>
                <w:sz w:val="24"/>
                <w:szCs w:val="24"/>
              </w:rPr>
              <w:t xml:space="preserve">Функциональные требования для подготовки технического задания проекта по автоматизации бизнес-процессов обработки документов в электронном виде и созданию архива электронных документов в ИТАР-ТАСС </w:t>
            </w:r>
            <w:r w:rsidR="00D83470">
              <w:rPr>
                <w:rFonts w:ascii="Times New Roman" w:eastAsia="Times New Roman" w:hAnsi="Times New Roman" w:cs="Times New Roman"/>
                <w:sz w:val="24"/>
                <w:szCs w:val="24"/>
              </w:rPr>
              <w:t xml:space="preserve">на </w:t>
            </w:r>
            <w:r w:rsidRPr="00320528">
              <w:rPr>
                <w:rFonts w:ascii="Times New Roman" w:eastAsia="Times New Roman" w:hAnsi="Times New Roman" w:cs="Times New Roman"/>
                <w:sz w:val="24"/>
                <w:szCs w:val="24"/>
              </w:rPr>
              <w:t>платформе 1С: Предприятие 8</w:t>
            </w:r>
            <w:r w:rsidR="00322278">
              <w:rPr>
                <w:rFonts w:ascii="Times New Roman" w:eastAsia="Times New Roman" w:hAnsi="Times New Roman" w:cs="Times New Roman"/>
                <w:sz w:val="24"/>
                <w:szCs w:val="24"/>
              </w:rPr>
              <w:t>.3</w:t>
            </w:r>
            <w:r w:rsidRPr="00320528">
              <w:rPr>
                <w:rFonts w:ascii="Times New Roman" w:eastAsia="Times New Roman" w:hAnsi="Times New Roman" w:cs="Times New Roman"/>
                <w:sz w:val="24"/>
                <w:szCs w:val="24"/>
              </w:rPr>
              <w:t xml:space="preserve">, в части </w:t>
            </w:r>
            <w:r w:rsidR="00DC0469">
              <w:rPr>
                <w:rFonts w:ascii="Times New Roman" w:eastAsia="Times New Roman" w:hAnsi="Times New Roman" w:cs="Times New Roman"/>
                <w:sz w:val="24"/>
                <w:szCs w:val="24"/>
              </w:rPr>
              <w:t xml:space="preserve">подготовки </w:t>
            </w:r>
            <w:r w:rsidRPr="00320528">
              <w:rPr>
                <w:rFonts w:ascii="Times New Roman" w:eastAsia="Times New Roman" w:hAnsi="Times New Roman" w:cs="Times New Roman"/>
                <w:sz w:val="24"/>
                <w:szCs w:val="24"/>
              </w:rPr>
              <w:t>автоматизации данных бизнес-процессов.</w:t>
            </w:r>
          </w:p>
          <w:p w14:paraId="0E1C57A4" w14:textId="77777777" w:rsidR="00893B53" w:rsidRDefault="00893B53" w:rsidP="007834D4">
            <w:pPr>
              <w:pStyle w:val="ad"/>
              <w:widowControl w:val="0"/>
              <w:autoSpaceDE w:val="0"/>
              <w:autoSpaceDN w:val="0"/>
              <w:adjustRightInd w:val="0"/>
              <w:spacing w:line="240" w:lineRule="auto"/>
              <w:ind w:left="0"/>
              <w:jc w:val="both"/>
              <w:rPr>
                <w:rFonts w:ascii="Times New Roman" w:eastAsia="Times New Roman" w:hAnsi="Times New Roman" w:cs="Times New Roman"/>
                <w:sz w:val="24"/>
                <w:szCs w:val="24"/>
              </w:rPr>
            </w:pPr>
          </w:p>
          <w:p w14:paraId="78B523F0" w14:textId="105CD6F8" w:rsidR="007216E8" w:rsidRPr="009D35B7" w:rsidRDefault="00893B53">
            <w:pPr>
              <w:pStyle w:val="ad"/>
              <w:widowControl w:val="0"/>
              <w:autoSpaceDE w:val="0"/>
              <w:autoSpaceDN w:val="0"/>
              <w:adjustRightInd w:val="0"/>
              <w:spacing w:line="240" w:lineRule="auto"/>
              <w:ind w:left="0"/>
              <w:jc w:val="both"/>
              <w:rPr>
                <w:rFonts w:ascii="Times New Roman" w:eastAsia="Times New Roman" w:hAnsi="Times New Roman" w:cs="Times New Roman"/>
                <w:i/>
                <w:sz w:val="24"/>
                <w:szCs w:val="24"/>
              </w:rPr>
            </w:pPr>
            <w:r w:rsidRPr="009D35B7">
              <w:rPr>
                <w:rFonts w:ascii="Times New Roman" w:eastAsia="Times New Roman" w:hAnsi="Times New Roman" w:cs="Times New Roman"/>
                <w:i/>
                <w:sz w:val="24"/>
                <w:szCs w:val="24"/>
              </w:rPr>
              <w:t>Передача исключительных прав на результаты интеллектуальной деятельности (Функциональные требования). Стоимость исключительных прав на РИД входит в цену услуг Этапа №2.</w:t>
            </w:r>
          </w:p>
        </w:tc>
      </w:tr>
    </w:tbl>
    <w:p w14:paraId="2574387D" w14:textId="77777777" w:rsidR="007216E8" w:rsidRDefault="007216E8" w:rsidP="00893B53">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sz w:val="24"/>
          <w:szCs w:val="24"/>
        </w:rPr>
      </w:pPr>
    </w:p>
    <w:p w14:paraId="24076F53" w14:textId="75C7F482" w:rsidR="005413BF" w:rsidRDefault="005413BF" w:rsidP="00893B53">
      <w:pPr>
        <w:spacing w:after="0" w:line="240" w:lineRule="auto"/>
        <w:ind w:firstLine="709"/>
        <w:jc w:val="both"/>
        <w:rPr>
          <w:rFonts w:ascii="Times New Roman" w:hAnsi="Times New Roman"/>
          <w:sz w:val="24"/>
          <w:szCs w:val="24"/>
        </w:rPr>
      </w:pPr>
      <w:r w:rsidRPr="005413BF">
        <w:rPr>
          <w:rFonts w:ascii="Times New Roman" w:hAnsi="Times New Roman"/>
          <w:b/>
          <w:bCs/>
          <w:sz w:val="24"/>
          <w:szCs w:val="24"/>
        </w:rPr>
        <w:t>6.</w:t>
      </w:r>
      <w:r w:rsidRPr="005413BF">
        <w:t xml:space="preserve"> </w:t>
      </w:r>
      <w:r w:rsidRPr="005413BF">
        <w:rPr>
          <w:rFonts w:ascii="Times New Roman" w:hAnsi="Times New Roman"/>
          <w:b/>
          <w:bCs/>
          <w:sz w:val="24"/>
          <w:szCs w:val="24"/>
        </w:rPr>
        <w:t xml:space="preserve">График </w:t>
      </w:r>
      <w:r w:rsidR="00854BC1">
        <w:rPr>
          <w:rFonts w:ascii="Times New Roman" w:hAnsi="Times New Roman"/>
          <w:b/>
          <w:bCs/>
          <w:sz w:val="24"/>
          <w:szCs w:val="24"/>
        </w:rPr>
        <w:t>п</w:t>
      </w:r>
      <w:r w:rsidR="002A0384" w:rsidRPr="002A0384">
        <w:rPr>
          <w:rFonts w:ascii="Times New Roman" w:hAnsi="Times New Roman"/>
          <w:b/>
          <w:bCs/>
          <w:sz w:val="24"/>
          <w:szCs w:val="24"/>
        </w:rPr>
        <w:t>роведен</w:t>
      </w:r>
      <w:r w:rsidR="00854BC1">
        <w:rPr>
          <w:rFonts w:ascii="Times New Roman" w:hAnsi="Times New Roman"/>
          <w:b/>
          <w:bCs/>
          <w:sz w:val="24"/>
          <w:szCs w:val="24"/>
        </w:rPr>
        <w:t>ия</w:t>
      </w:r>
      <w:r w:rsidR="002A0384" w:rsidRPr="002A0384">
        <w:rPr>
          <w:rFonts w:ascii="Times New Roman" w:hAnsi="Times New Roman"/>
          <w:b/>
          <w:bCs/>
          <w:sz w:val="24"/>
          <w:szCs w:val="24"/>
        </w:rPr>
        <w:t xml:space="preserve"> интервьюирования</w:t>
      </w:r>
      <w:r w:rsidR="002A0384">
        <w:rPr>
          <w:rFonts w:ascii="Times New Roman" w:hAnsi="Times New Roman"/>
          <w:b/>
          <w:bCs/>
          <w:sz w:val="24"/>
          <w:szCs w:val="24"/>
        </w:rPr>
        <w:t xml:space="preserve"> структурных подразделений Заказчика</w:t>
      </w:r>
      <w:r w:rsidR="00854BC1">
        <w:rPr>
          <w:rFonts w:ascii="Times New Roman" w:hAnsi="Times New Roman"/>
          <w:b/>
          <w:bCs/>
          <w:sz w:val="24"/>
          <w:szCs w:val="24"/>
        </w:rPr>
        <w:t xml:space="preserve"> (далее – График интервь</w:t>
      </w:r>
      <w:r w:rsidR="007D610A">
        <w:rPr>
          <w:rFonts w:ascii="Times New Roman" w:hAnsi="Times New Roman"/>
          <w:b/>
          <w:bCs/>
          <w:sz w:val="24"/>
          <w:szCs w:val="24"/>
        </w:rPr>
        <w:t>ю</w:t>
      </w:r>
      <w:r w:rsidR="00854BC1">
        <w:rPr>
          <w:rFonts w:ascii="Times New Roman" w:hAnsi="Times New Roman"/>
          <w:b/>
          <w:bCs/>
          <w:sz w:val="24"/>
          <w:szCs w:val="24"/>
        </w:rPr>
        <w:t>ирования)</w:t>
      </w:r>
      <w:r>
        <w:rPr>
          <w:rFonts w:ascii="Times New Roman" w:hAnsi="Times New Roman"/>
          <w:b/>
          <w:bCs/>
          <w:sz w:val="24"/>
          <w:szCs w:val="24"/>
        </w:rPr>
        <w:t xml:space="preserve">: </w:t>
      </w:r>
      <w:r>
        <w:rPr>
          <w:rFonts w:ascii="Times New Roman" w:eastAsia="Calibri" w:hAnsi="Times New Roman"/>
          <w:sz w:val="24"/>
          <w:szCs w:val="24"/>
        </w:rPr>
        <w:t>услуги</w:t>
      </w:r>
      <w:r w:rsidRPr="005413BF">
        <w:rPr>
          <w:rFonts w:ascii="Times New Roman" w:eastAsia="Calibri" w:hAnsi="Times New Roman"/>
          <w:sz w:val="24"/>
          <w:szCs w:val="24"/>
        </w:rPr>
        <w:t xml:space="preserve"> </w:t>
      </w:r>
      <w:r w:rsidR="00854BC1">
        <w:rPr>
          <w:rFonts w:ascii="Times New Roman" w:eastAsia="Calibri" w:hAnsi="Times New Roman"/>
          <w:sz w:val="24"/>
          <w:szCs w:val="24"/>
        </w:rPr>
        <w:t xml:space="preserve">по интервьюированию </w:t>
      </w:r>
      <w:r w:rsidR="00854BC1" w:rsidRPr="00854BC1">
        <w:rPr>
          <w:rFonts w:ascii="Times New Roman" w:eastAsia="Calibri" w:hAnsi="Times New Roman"/>
          <w:sz w:val="24"/>
          <w:szCs w:val="24"/>
        </w:rPr>
        <w:t xml:space="preserve">структурных подразделений Заказчика </w:t>
      </w:r>
      <w:r w:rsidRPr="005413BF">
        <w:rPr>
          <w:rFonts w:ascii="Times New Roman" w:eastAsia="Calibri" w:hAnsi="Times New Roman"/>
          <w:sz w:val="24"/>
          <w:szCs w:val="24"/>
        </w:rPr>
        <w:t xml:space="preserve">должны быть </w:t>
      </w:r>
      <w:r>
        <w:rPr>
          <w:rFonts w:ascii="Times New Roman" w:eastAsia="Calibri" w:hAnsi="Times New Roman"/>
          <w:sz w:val="24"/>
          <w:szCs w:val="24"/>
        </w:rPr>
        <w:t>оказаны</w:t>
      </w:r>
      <w:r w:rsidRPr="005413BF">
        <w:rPr>
          <w:rFonts w:ascii="Times New Roman" w:eastAsia="Calibri" w:hAnsi="Times New Roman"/>
          <w:sz w:val="24"/>
          <w:szCs w:val="24"/>
        </w:rPr>
        <w:t xml:space="preserve"> в </w:t>
      </w:r>
      <w:r w:rsidRPr="005413BF">
        <w:rPr>
          <w:rFonts w:ascii="Times New Roman" w:hAnsi="Times New Roman"/>
          <w:sz w:val="24"/>
          <w:szCs w:val="24"/>
        </w:rPr>
        <w:t>соответствии с согласованным Заказчиком Графиком</w:t>
      </w:r>
      <w:r w:rsidR="00854BC1">
        <w:rPr>
          <w:rFonts w:ascii="Times New Roman" w:hAnsi="Times New Roman"/>
          <w:sz w:val="24"/>
          <w:szCs w:val="24"/>
        </w:rPr>
        <w:t xml:space="preserve"> интервь</w:t>
      </w:r>
      <w:r w:rsidR="007D610A">
        <w:rPr>
          <w:rFonts w:ascii="Times New Roman" w:hAnsi="Times New Roman"/>
          <w:sz w:val="24"/>
          <w:szCs w:val="24"/>
        </w:rPr>
        <w:t>ю</w:t>
      </w:r>
      <w:r w:rsidR="00854BC1">
        <w:rPr>
          <w:rFonts w:ascii="Times New Roman" w:hAnsi="Times New Roman"/>
          <w:sz w:val="24"/>
          <w:szCs w:val="24"/>
        </w:rPr>
        <w:t>ирования</w:t>
      </w:r>
      <w:r w:rsidRPr="005413BF">
        <w:rPr>
          <w:rFonts w:ascii="Times New Roman" w:hAnsi="Times New Roman"/>
          <w:sz w:val="24"/>
          <w:szCs w:val="24"/>
        </w:rPr>
        <w:t xml:space="preserve">, который </w:t>
      </w:r>
      <w:r>
        <w:rPr>
          <w:rFonts w:ascii="Times New Roman" w:hAnsi="Times New Roman"/>
          <w:sz w:val="24"/>
          <w:szCs w:val="24"/>
        </w:rPr>
        <w:t>Исполнитель</w:t>
      </w:r>
      <w:r w:rsidRPr="005413BF">
        <w:rPr>
          <w:rFonts w:ascii="Times New Roman" w:hAnsi="Times New Roman"/>
          <w:sz w:val="24"/>
          <w:szCs w:val="24"/>
        </w:rPr>
        <w:t xml:space="preserve"> должен предоставить Заказчику не позднее </w:t>
      </w:r>
      <w:r>
        <w:rPr>
          <w:rFonts w:ascii="Times New Roman" w:hAnsi="Times New Roman"/>
          <w:sz w:val="24"/>
          <w:szCs w:val="24"/>
        </w:rPr>
        <w:t>5</w:t>
      </w:r>
      <w:r w:rsidRPr="005413BF">
        <w:rPr>
          <w:rFonts w:ascii="Times New Roman" w:hAnsi="Times New Roman"/>
          <w:sz w:val="24"/>
          <w:szCs w:val="24"/>
        </w:rPr>
        <w:t xml:space="preserve"> (</w:t>
      </w:r>
      <w:r>
        <w:rPr>
          <w:rFonts w:ascii="Times New Roman" w:hAnsi="Times New Roman"/>
          <w:sz w:val="24"/>
          <w:szCs w:val="24"/>
        </w:rPr>
        <w:t>Пяти)</w:t>
      </w:r>
      <w:r w:rsidRPr="005413BF">
        <w:rPr>
          <w:rFonts w:ascii="Times New Roman" w:hAnsi="Times New Roman"/>
          <w:sz w:val="24"/>
          <w:szCs w:val="24"/>
        </w:rPr>
        <w:t xml:space="preserve"> календарных дней с даты заключения договора</w:t>
      </w:r>
      <w:r w:rsidR="002A0384">
        <w:rPr>
          <w:rFonts w:ascii="Times New Roman" w:hAnsi="Times New Roman"/>
          <w:sz w:val="24"/>
          <w:szCs w:val="24"/>
        </w:rPr>
        <w:t>,</w:t>
      </w:r>
      <w:r w:rsidRPr="005413BF">
        <w:rPr>
          <w:rFonts w:ascii="Times New Roman" w:hAnsi="Times New Roman"/>
          <w:sz w:val="24"/>
          <w:szCs w:val="24"/>
        </w:rPr>
        <w:t xml:space="preserve"> в электронном виде в формате </w:t>
      </w:r>
      <w:r w:rsidRPr="005413BF">
        <w:rPr>
          <w:rFonts w:ascii="Times New Roman" w:hAnsi="Times New Roman"/>
          <w:sz w:val="24"/>
          <w:szCs w:val="24"/>
        </w:rPr>
        <w:lastRenderedPageBreak/>
        <w:t xml:space="preserve">Microsoft Word (форматы файлов «.doc», «.docx») (далее – Word) на адрес электронной почты лица, ответственного за </w:t>
      </w:r>
      <w:r w:rsidR="00D83470">
        <w:rPr>
          <w:rFonts w:ascii="Times New Roman" w:hAnsi="Times New Roman"/>
          <w:sz w:val="24"/>
          <w:szCs w:val="24"/>
        </w:rPr>
        <w:t>исполнение настоящего Договора</w:t>
      </w:r>
      <w:r w:rsidRPr="005413BF">
        <w:rPr>
          <w:rFonts w:ascii="Times New Roman" w:hAnsi="Times New Roman"/>
          <w:sz w:val="24"/>
          <w:szCs w:val="24"/>
        </w:rPr>
        <w:t xml:space="preserve"> </w:t>
      </w:r>
      <w:r w:rsidR="00D83470">
        <w:rPr>
          <w:rFonts w:ascii="Times New Roman" w:hAnsi="Times New Roman"/>
          <w:sz w:val="24"/>
          <w:szCs w:val="24"/>
        </w:rPr>
        <w:t>со стороны</w:t>
      </w:r>
      <w:r w:rsidRPr="005413BF">
        <w:rPr>
          <w:rFonts w:ascii="Times New Roman" w:hAnsi="Times New Roman"/>
          <w:sz w:val="24"/>
          <w:szCs w:val="24"/>
        </w:rPr>
        <w:t xml:space="preserve"> Заказчика.</w:t>
      </w:r>
    </w:p>
    <w:p w14:paraId="37102141" w14:textId="121242B8" w:rsidR="00D10D64" w:rsidRPr="00282ECF" w:rsidRDefault="00D10D64" w:rsidP="00D10D64">
      <w:pPr>
        <w:spacing w:after="0" w:line="240" w:lineRule="auto"/>
        <w:ind w:firstLine="709"/>
        <w:jc w:val="both"/>
        <w:rPr>
          <w:rFonts w:ascii="Times New Roman" w:hAnsi="Times New Roman"/>
          <w:sz w:val="24"/>
          <w:szCs w:val="24"/>
        </w:rPr>
      </w:pPr>
      <w:r w:rsidRPr="00D10D64">
        <w:rPr>
          <w:rFonts w:ascii="Times New Roman" w:hAnsi="Times New Roman"/>
          <w:bCs/>
          <w:sz w:val="24"/>
          <w:szCs w:val="24"/>
        </w:rPr>
        <w:t>График</w:t>
      </w:r>
      <w:r w:rsidR="00854BC1">
        <w:rPr>
          <w:rFonts w:ascii="Times New Roman" w:hAnsi="Times New Roman"/>
          <w:bCs/>
          <w:sz w:val="24"/>
          <w:szCs w:val="24"/>
        </w:rPr>
        <w:t xml:space="preserve"> интервь</w:t>
      </w:r>
      <w:r w:rsidR="007D610A">
        <w:rPr>
          <w:rFonts w:ascii="Times New Roman" w:hAnsi="Times New Roman"/>
          <w:bCs/>
          <w:sz w:val="24"/>
          <w:szCs w:val="24"/>
        </w:rPr>
        <w:t>ю</w:t>
      </w:r>
      <w:r w:rsidR="00854BC1">
        <w:rPr>
          <w:rFonts w:ascii="Times New Roman" w:hAnsi="Times New Roman"/>
          <w:bCs/>
          <w:sz w:val="24"/>
          <w:szCs w:val="24"/>
        </w:rPr>
        <w:t>ирования</w:t>
      </w:r>
      <w:r w:rsidRPr="00D10D64">
        <w:rPr>
          <w:rFonts w:ascii="Times New Roman" w:hAnsi="Times New Roman"/>
          <w:bCs/>
          <w:sz w:val="24"/>
          <w:szCs w:val="24"/>
        </w:rPr>
        <w:t xml:space="preserve"> </w:t>
      </w:r>
      <w:r w:rsidRPr="00D10D64">
        <w:rPr>
          <w:rFonts w:ascii="Times New Roman" w:hAnsi="Times New Roman"/>
          <w:sz w:val="24"/>
          <w:szCs w:val="24"/>
        </w:rPr>
        <w:t xml:space="preserve">должен быть составлен с учетом сроков, необходимых </w:t>
      </w:r>
      <w:r w:rsidR="00564598">
        <w:rPr>
          <w:rFonts w:ascii="Times New Roman" w:hAnsi="Times New Roman"/>
          <w:sz w:val="24"/>
          <w:szCs w:val="24"/>
        </w:rPr>
        <w:t>Исполнителю</w:t>
      </w:r>
      <w:r w:rsidRPr="00D10D64">
        <w:rPr>
          <w:rFonts w:ascii="Times New Roman" w:hAnsi="Times New Roman"/>
          <w:sz w:val="24"/>
          <w:szCs w:val="24"/>
        </w:rPr>
        <w:t xml:space="preserve"> для </w:t>
      </w:r>
      <w:r w:rsidR="00D14988">
        <w:rPr>
          <w:rFonts w:ascii="Times New Roman" w:hAnsi="Times New Roman"/>
          <w:sz w:val="24"/>
          <w:szCs w:val="24"/>
        </w:rPr>
        <w:t>проведения интервьюирования работников Заказчика от каждого структурного подразделения</w:t>
      </w:r>
      <w:r w:rsidR="00B3080F">
        <w:rPr>
          <w:rFonts w:ascii="Times New Roman" w:hAnsi="Times New Roman"/>
          <w:sz w:val="24"/>
          <w:szCs w:val="24"/>
        </w:rPr>
        <w:t xml:space="preserve"> Заказчика</w:t>
      </w:r>
      <w:r w:rsidR="00A55713">
        <w:rPr>
          <w:rFonts w:ascii="Times New Roman" w:hAnsi="Times New Roman"/>
          <w:sz w:val="24"/>
          <w:szCs w:val="24"/>
        </w:rPr>
        <w:t>, сроков подготовки отчетов по результатам интервьюирования и аналитических справок</w:t>
      </w:r>
      <w:r w:rsidR="00E8082F">
        <w:rPr>
          <w:rFonts w:ascii="Times New Roman" w:hAnsi="Times New Roman"/>
          <w:sz w:val="24"/>
          <w:szCs w:val="24"/>
        </w:rPr>
        <w:t>,</w:t>
      </w:r>
      <w:r w:rsidR="00893B53">
        <w:rPr>
          <w:rFonts w:ascii="Times New Roman" w:hAnsi="Times New Roman"/>
          <w:color w:val="0000FF"/>
          <w:sz w:val="24"/>
          <w:szCs w:val="24"/>
        </w:rPr>
        <w:t xml:space="preserve"> </w:t>
      </w:r>
      <w:r w:rsidR="00893B53" w:rsidRPr="009D35B7">
        <w:rPr>
          <w:rFonts w:ascii="Times New Roman" w:hAnsi="Times New Roman"/>
          <w:sz w:val="24"/>
          <w:szCs w:val="24"/>
        </w:rPr>
        <w:t>при этом срок</w:t>
      </w:r>
      <w:r w:rsidR="00893B53">
        <w:rPr>
          <w:rFonts w:ascii="Times New Roman" w:hAnsi="Times New Roman"/>
          <w:color w:val="0000FF"/>
          <w:sz w:val="24"/>
          <w:szCs w:val="24"/>
        </w:rPr>
        <w:t xml:space="preserve"> </w:t>
      </w:r>
      <w:r w:rsidR="00893B53">
        <w:rPr>
          <w:rFonts w:ascii="Times New Roman" w:hAnsi="Times New Roman"/>
          <w:bCs/>
          <w:sz w:val="24"/>
          <w:szCs w:val="24"/>
        </w:rPr>
        <w:t>интервьюирования</w:t>
      </w:r>
      <w:r w:rsidR="00893B53" w:rsidRPr="00893B53">
        <w:rPr>
          <w:rFonts w:ascii="Times New Roman" w:hAnsi="Times New Roman"/>
          <w:sz w:val="24"/>
          <w:szCs w:val="24"/>
        </w:rPr>
        <w:t xml:space="preserve"> </w:t>
      </w:r>
      <w:r w:rsidR="00E8082F" w:rsidRPr="009D35B7">
        <w:rPr>
          <w:rFonts w:ascii="Times New Roman" w:hAnsi="Times New Roman"/>
          <w:sz w:val="24"/>
          <w:szCs w:val="24"/>
        </w:rPr>
        <w:t>не должен превышать срок оказания услуг Этапа №1, указанный в п. 5</w:t>
      </w:r>
      <w:r w:rsidR="00893B53">
        <w:rPr>
          <w:rFonts w:ascii="Times New Roman" w:hAnsi="Times New Roman"/>
          <w:sz w:val="24"/>
          <w:szCs w:val="24"/>
        </w:rPr>
        <w:t>.1</w:t>
      </w:r>
      <w:r w:rsidR="00E8082F" w:rsidRPr="009D35B7">
        <w:rPr>
          <w:rFonts w:ascii="Times New Roman" w:hAnsi="Times New Roman"/>
          <w:sz w:val="24"/>
          <w:szCs w:val="24"/>
        </w:rPr>
        <w:t xml:space="preserve"> настоящего ТЗ</w:t>
      </w:r>
      <w:r w:rsidR="00B3080F">
        <w:rPr>
          <w:rFonts w:ascii="Times New Roman" w:hAnsi="Times New Roman"/>
          <w:sz w:val="24"/>
          <w:szCs w:val="24"/>
        </w:rPr>
        <w:t>. Перечень структурных подразделений и контактных лиц ответственный представитель Заказчика передает ответственному представителю Исполнителя в течение 2</w:t>
      </w:r>
      <w:r w:rsidR="00217D0B" w:rsidRPr="00AC268E">
        <w:rPr>
          <w:rFonts w:ascii="Times New Roman" w:hAnsi="Times New Roman"/>
          <w:sz w:val="24"/>
          <w:szCs w:val="24"/>
        </w:rPr>
        <w:t xml:space="preserve"> </w:t>
      </w:r>
      <w:r w:rsidR="00217D0B">
        <w:rPr>
          <w:rFonts w:ascii="Times New Roman" w:hAnsi="Times New Roman"/>
          <w:sz w:val="24"/>
          <w:szCs w:val="24"/>
        </w:rPr>
        <w:t>(Двух) календарных дней с даты заключения Договора</w:t>
      </w:r>
      <w:r w:rsidR="00893B53">
        <w:rPr>
          <w:rFonts w:ascii="Times New Roman" w:hAnsi="Times New Roman"/>
          <w:sz w:val="24"/>
          <w:szCs w:val="24"/>
        </w:rPr>
        <w:t>.</w:t>
      </w:r>
      <w:r w:rsidRPr="00AC268E">
        <w:rPr>
          <w:rFonts w:ascii="Times New Roman" w:hAnsi="Times New Roman"/>
          <w:color w:val="FF0000"/>
          <w:sz w:val="24"/>
          <w:szCs w:val="24"/>
        </w:rPr>
        <w:t xml:space="preserve"> </w:t>
      </w:r>
      <w:r w:rsidR="00D14988">
        <w:rPr>
          <w:rFonts w:ascii="Times New Roman" w:hAnsi="Times New Roman"/>
          <w:sz w:val="24"/>
          <w:szCs w:val="24"/>
        </w:rPr>
        <w:t xml:space="preserve">Услуги </w:t>
      </w:r>
      <w:r w:rsidRPr="00D10D64">
        <w:rPr>
          <w:rFonts w:ascii="Times New Roman" w:hAnsi="Times New Roman"/>
          <w:sz w:val="24"/>
          <w:szCs w:val="24"/>
        </w:rPr>
        <w:t>должны</w:t>
      </w:r>
      <w:r w:rsidR="002F6622">
        <w:rPr>
          <w:rFonts w:ascii="Times New Roman" w:hAnsi="Times New Roman"/>
          <w:sz w:val="24"/>
          <w:szCs w:val="24"/>
        </w:rPr>
        <w:t xml:space="preserve"> оказываться</w:t>
      </w:r>
      <w:r w:rsidRPr="00D10D64">
        <w:rPr>
          <w:rFonts w:ascii="Times New Roman" w:hAnsi="Times New Roman"/>
          <w:sz w:val="24"/>
          <w:szCs w:val="24"/>
        </w:rPr>
        <w:t xml:space="preserve"> </w:t>
      </w:r>
      <w:r w:rsidR="00E775F9" w:rsidRPr="00D10D64">
        <w:rPr>
          <w:rFonts w:ascii="Times New Roman" w:hAnsi="Times New Roman"/>
          <w:sz w:val="24"/>
          <w:szCs w:val="24"/>
        </w:rPr>
        <w:t xml:space="preserve">в будние дни </w:t>
      </w:r>
      <w:r w:rsidR="00D14988">
        <w:rPr>
          <w:rFonts w:ascii="Times New Roman" w:hAnsi="Times New Roman"/>
          <w:sz w:val="24"/>
          <w:szCs w:val="24"/>
        </w:rPr>
        <w:t>в рабочее время Заказчика</w:t>
      </w:r>
      <w:r w:rsidRPr="00D10D64">
        <w:rPr>
          <w:rFonts w:ascii="Times New Roman" w:hAnsi="Times New Roman"/>
          <w:sz w:val="24"/>
          <w:szCs w:val="24"/>
        </w:rPr>
        <w:t xml:space="preserve">, а именно </w:t>
      </w:r>
      <w:r w:rsidRPr="00282ECF">
        <w:rPr>
          <w:rFonts w:ascii="Times New Roman" w:hAnsi="Times New Roman"/>
          <w:sz w:val="24"/>
          <w:szCs w:val="24"/>
        </w:rPr>
        <w:t xml:space="preserve">с </w:t>
      </w:r>
      <w:r w:rsidRPr="00134599">
        <w:rPr>
          <w:rFonts w:ascii="Times New Roman" w:hAnsi="Times New Roman"/>
          <w:sz w:val="24"/>
          <w:szCs w:val="24"/>
        </w:rPr>
        <w:t>9.00</w:t>
      </w:r>
      <w:r w:rsidR="00D14988" w:rsidRPr="00134599">
        <w:rPr>
          <w:rFonts w:ascii="Times New Roman" w:hAnsi="Times New Roman"/>
          <w:sz w:val="24"/>
          <w:szCs w:val="24"/>
        </w:rPr>
        <w:t xml:space="preserve"> до 18.00</w:t>
      </w:r>
      <w:r w:rsidR="00E775F9" w:rsidRPr="00134599">
        <w:rPr>
          <w:rFonts w:ascii="Times New Roman" w:hAnsi="Times New Roman"/>
          <w:sz w:val="24"/>
          <w:szCs w:val="24"/>
        </w:rPr>
        <w:t>.</w:t>
      </w:r>
      <w:r w:rsidR="002A0384">
        <w:rPr>
          <w:rFonts w:ascii="Times New Roman" w:hAnsi="Times New Roman"/>
          <w:sz w:val="24"/>
          <w:szCs w:val="24"/>
        </w:rPr>
        <w:t>, в пятницу и предпраздничные дни</w:t>
      </w:r>
      <w:r w:rsidR="00893B53">
        <w:rPr>
          <w:rFonts w:ascii="Times New Roman" w:hAnsi="Times New Roman"/>
          <w:sz w:val="24"/>
          <w:szCs w:val="24"/>
        </w:rPr>
        <w:t xml:space="preserve"> -</w:t>
      </w:r>
      <w:r w:rsidR="002A0384">
        <w:rPr>
          <w:rFonts w:ascii="Times New Roman" w:hAnsi="Times New Roman"/>
          <w:sz w:val="24"/>
          <w:szCs w:val="24"/>
        </w:rPr>
        <w:t xml:space="preserve"> с 9:00 до 16:45.</w:t>
      </w:r>
    </w:p>
    <w:p w14:paraId="00D88120" w14:textId="6142ACD9" w:rsidR="00D10D64" w:rsidRPr="00282ECF" w:rsidRDefault="00D10D64" w:rsidP="00D10D64">
      <w:pPr>
        <w:spacing w:after="0" w:line="240" w:lineRule="auto"/>
        <w:ind w:firstLine="709"/>
        <w:jc w:val="both"/>
        <w:rPr>
          <w:rFonts w:ascii="Times New Roman" w:hAnsi="Times New Roman"/>
          <w:sz w:val="24"/>
          <w:szCs w:val="24"/>
        </w:rPr>
      </w:pPr>
      <w:r w:rsidRPr="00282ECF">
        <w:rPr>
          <w:rFonts w:ascii="Times New Roman" w:hAnsi="Times New Roman"/>
          <w:sz w:val="24"/>
          <w:szCs w:val="24"/>
        </w:rPr>
        <w:t xml:space="preserve">Заказчик осуществляет согласование </w:t>
      </w:r>
      <w:r w:rsidRPr="00282ECF">
        <w:rPr>
          <w:rFonts w:ascii="Times New Roman" w:hAnsi="Times New Roman"/>
          <w:bCs/>
          <w:sz w:val="24"/>
          <w:szCs w:val="24"/>
        </w:rPr>
        <w:t xml:space="preserve">Графика </w:t>
      </w:r>
      <w:r w:rsidR="007D610A">
        <w:rPr>
          <w:rFonts w:ascii="Times New Roman" w:hAnsi="Times New Roman"/>
          <w:bCs/>
          <w:sz w:val="24"/>
          <w:szCs w:val="24"/>
        </w:rPr>
        <w:t xml:space="preserve">интервьюирования </w:t>
      </w:r>
      <w:r w:rsidRPr="00282ECF">
        <w:rPr>
          <w:rFonts w:ascii="Times New Roman" w:hAnsi="Times New Roman"/>
          <w:bCs/>
          <w:sz w:val="24"/>
          <w:szCs w:val="24"/>
        </w:rPr>
        <w:t xml:space="preserve">в срок, не превышающий 3 (Трех) календарных дней с </w:t>
      </w:r>
      <w:r w:rsidR="00E775F9" w:rsidRPr="00282ECF">
        <w:rPr>
          <w:rFonts w:ascii="Times New Roman" w:hAnsi="Times New Roman"/>
          <w:bCs/>
          <w:sz w:val="24"/>
          <w:szCs w:val="24"/>
        </w:rPr>
        <w:t xml:space="preserve">даты </w:t>
      </w:r>
      <w:r w:rsidRPr="00282ECF">
        <w:rPr>
          <w:rFonts w:ascii="Times New Roman" w:hAnsi="Times New Roman"/>
          <w:bCs/>
          <w:sz w:val="24"/>
          <w:szCs w:val="24"/>
        </w:rPr>
        <w:t xml:space="preserve">его получения от </w:t>
      </w:r>
      <w:r w:rsidR="000553A0" w:rsidRPr="00282ECF">
        <w:rPr>
          <w:rFonts w:ascii="Times New Roman" w:hAnsi="Times New Roman"/>
          <w:bCs/>
          <w:sz w:val="24"/>
          <w:szCs w:val="24"/>
        </w:rPr>
        <w:t>Исполнителя</w:t>
      </w:r>
      <w:r w:rsidRPr="00282ECF">
        <w:rPr>
          <w:rFonts w:ascii="Times New Roman" w:hAnsi="Times New Roman"/>
          <w:bCs/>
          <w:sz w:val="24"/>
          <w:szCs w:val="24"/>
        </w:rPr>
        <w:t xml:space="preserve">. В случае несогласования Заказчиком </w:t>
      </w:r>
      <w:r w:rsidR="000553A0" w:rsidRPr="00282ECF">
        <w:rPr>
          <w:rFonts w:ascii="Times New Roman" w:hAnsi="Times New Roman"/>
          <w:bCs/>
          <w:sz w:val="24"/>
          <w:szCs w:val="24"/>
        </w:rPr>
        <w:t>Графика</w:t>
      </w:r>
      <w:r w:rsidR="007D610A">
        <w:rPr>
          <w:rFonts w:ascii="Times New Roman" w:hAnsi="Times New Roman"/>
          <w:bCs/>
          <w:sz w:val="24"/>
          <w:szCs w:val="24"/>
        </w:rPr>
        <w:t xml:space="preserve"> интервьюирования</w:t>
      </w:r>
      <w:r w:rsidRPr="00282ECF">
        <w:rPr>
          <w:rFonts w:ascii="Times New Roman" w:hAnsi="Times New Roman"/>
          <w:bCs/>
          <w:sz w:val="24"/>
          <w:szCs w:val="24"/>
        </w:rPr>
        <w:t xml:space="preserve">, </w:t>
      </w:r>
      <w:r w:rsidR="000553A0" w:rsidRPr="00282ECF">
        <w:rPr>
          <w:rFonts w:ascii="Times New Roman" w:hAnsi="Times New Roman"/>
          <w:bCs/>
          <w:sz w:val="24"/>
          <w:szCs w:val="24"/>
        </w:rPr>
        <w:t>Исполнитель</w:t>
      </w:r>
      <w:r w:rsidRPr="00282ECF">
        <w:rPr>
          <w:rFonts w:ascii="Times New Roman" w:hAnsi="Times New Roman"/>
          <w:bCs/>
          <w:sz w:val="24"/>
          <w:szCs w:val="24"/>
        </w:rPr>
        <w:t xml:space="preserve"> в течение 2 (Двух) календарных дней должен внести в </w:t>
      </w:r>
      <w:r w:rsidR="000553A0" w:rsidRPr="00282ECF">
        <w:rPr>
          <w:rFonts w:ascii="Times New Roman" w:hAnsi="Times New Roman"/>
          <w:bCs/>
          <w:sz w:val="24"/>
          <w:szCs w:val="24"/>
        </w:rPr>
        <w:t xml:space="preserve">График </w:t>
      </w:r>
      <w:r w:rsidR="007D610A">
        <w:rPr>
          <w:rFonts w:ascii="Times New Roman" w:hAnsi="Times New Roman"/>
          <w:bCs/>
          <w:sz w:val="24"/>
          <w:szCs w:val="24"/>
        </w:rPr>
        <w:t xml:space="preserve">интервьюирования </w:t>
      </w:r>
      <w:r w:rsidRPr="00282ECF">
        <w:rPr>
          <w:rFonts w:ascii="Times New Roman" w:hAnsi="Times New Roman"/>
          <w:sz w:val="24"/>
          <w:szCs w:val="24"/>
        </w:rPr>
        <w:t xml:space="preserve">изменения с учетом замечаний Заказчика и предоставить его на повторное согласование Заказчику. </w:t>
      </w:r>
    </w:p>
    <w:p w14:paraId="16FBAA54" w14:textId="3ABF5E01" w:rsidR="00D10D64" w:rsidRPr="00282ECF" w:rsidRDefault="00A43086" w:rsidP="005413BF">
      <w:pPr>
        <w:spacing w:after="0" w:line="240" w:lineRule="auto"/>
        <w:ind w:firstLine="709"/>
        <w:jc w:val="both"/>
        <w:rPr>
          <w:rFonts w:ascii="Times New Roman" w:hAnsi="Times New Roman"/>
          <w:b/>
          <w:bCs/>
          <w:sz w:val="24"/>
          <w:szCs w:val="24"/>
        </w:rPr>
      </w:pPr>
      <w:r w:rsidRPr="00282ECF">
        <w:rPr>
          <w:rFonts w:ascii="Times New Roman" w:hAnsi="Times New Roman"/>
          <w:b/>
          <w:bCs/>
          <w:sz w:val="24"/>
          <w:szCs w:val="24"/>
        </w:rPr>
        <w:t xml:space="preserve">7.  </w:t>
      </w:r>
      <w:r w:rsidR="00C74E52" w:rsidRPr="00282ECF">
        <w:rPr>
          <w:rFonts w:ascii="Times New Roman" w:hAnsi="Times New Roman"/>
          <w:b/>
          <w:bCs/>
          <w:sz w:val="24"/>
          <w:szCs w:val="24"/>
        </w:rPr>
        <w:t>Т</w:t>
      </w:r>
      <w:r w:rsidR="00B345AA" w:rsidRPr="00282ECF">
        <w:rPr>
          <w:rFonts w:ascii="Times New Roman" w:hAnsi="Times New Roman"/>
          <w:b/>
          <w:bCs/>
          <w:sz w:val="24"/>
          <w:szCs w:val="24"/>
        </w:rPr>
        <w:t xml:space="preserve">ребования </w:t>
      </w:r>
      <w:r w:rsidR="00C74E52" w:rsidRPr="00282ECF">
        <w:rPr>
          <w:rFonts w:ascii="Times New Roman" w:hAnsi="Times New Roman"/>
          <w:b/>
          <w:bCs/>
          <w:sz w:val="24"/>
          <w:szCs w:val="24"/>
        </w:rPr>
        <w:t xml:space="preserve">к </w:t>
      </w:r>
      <w:r w:rsidRPr="00282ECF">
        <w:rPr>
          <w:rFonts w:ascii="Times New Roman" w:hAnsi="Times New Roman"/>
          <w:b/>
          <w:bCs/>
          <w:sz w:val="24"/>
          <w:szCs w:val="24"/>
        </w:rPr>
        <w:t>ока</w:t>
      </w:r>
      <w:r w:rsidR="00C74E52" w:rsidRPr="00282ECF">
        <w:rPr>
          <w:rFonts w:ascii="Times New Roman" w:hAnsi="Times New Roman"/>
          <w:b/>
          <w:bCs/>
          <w:sz w:val="24"/>
          <w:szCs w:val="24"/>
        </w:rPr>
        <w:t>занию</w:t>
      </w:r>
      <w:r w:rsidRPr="00282ECF">
        <w:rPr>
          <w:rFonts w:ascii="Times New Roman" w:hAnsi="Times New Roman"/>
          <w:b/>
          <w:bCs/>
          <w:sz w:val="24"/>
          <w:szCs w:val="24"/>
        </w:rPr>
        <w:t xml:space="preserve"> услуг</w:t>
      </w:r>
    </w:p>
    <w:p w14:paraId="48B98363" w14:textId="393536DD" w:rsidR="005413BF" w:rsidRPr="00282ECF" w:rsidRDefault="00B345AA" w:rsidP="00BF2F91">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b/>
          <w:bCs/>
          <w:sz w:val="24"/>
          <w:szCs w:val="24"/>
        </w:rPr>
      </w:pPr>
      <w:r w:rsidRPr="00282ECF">
        <w:rPr>
          <w:rFonts w:ascii="Times New Roman" w:eastAsia="Times New Roman" w:hAnsi="Times New Roman" w:cs="Times New Roman"/>
          <w:b/>
          <w:bCs/>
          <w:sz w:val="24"/>
          <w:szCs w:val="24"/>
        </w:rPr>
        <w:t>7.1.</w:t>
      </w:r>
      <w:r w:rsidR="003821E8" w:rsidRPr="00282ECF">
        <w:rPr>
          <w:rFonts w:ascii="Times New Roman" w:eastAsia="Times New Roman" w:hAnsi="Times New Roman" w:cs="Times New Roman"/>
          <w:b/>
          <w:bCs/>
          <w:sz w:val="24"/>
          <w:szCs w:val="24"/>
        </w:rPr>
        <w:t xml:space="preserve"> </w:t>
      </w:r>
      <w:r w:rsidR="00E775F9" w:rsidRPr="00282ECF">
        <w:rPr>
          <w:rFonts w:ascii="Times New Roman" w:eastAsia="Times New Roman" w:hAnsi="Times New Roman" w:cs="Times New Roman"/>
          <w:b/>
          <w:bCs/>
          <w:sz w:val="24"/>
          <w:szCs w:val="24"/>
        </w:rPr>
        <w:t>Цели оказания услуг</w:t>
      </w:r>
    </w:p>
    <w:p w14:paraId="298A9B6C" w14:textId="089C4618" w:rsidR="009A5AFA" w:rsidRPr="00282ECF" w:rsidRDefault="00023106" w:rsidP="003D4C4A">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sz w:val="24"/>
          <w:szCs w:val="24"/>
        </w:rPr>
      </w:pPr>
      <w:r w:rsidRPr="00282ECF">
        <w:rPr>
          <w:rFonts w:ascii="Times New Roman" w:eastAsia="Times New Roman" w:hAnsi="Times New Roman" w:cs="Times New Roman"/>
          <w:sz w:val="24"/>
          <w:szCs w:val="24"/>
        </w:rPr>
        <w:t xml:space="preserve">Услуги </w:t>
      </w:r>
      <w:r w:rsidR="008B511C" w:rsidRPr="00282ECF">
        <w:rPr>
          <w:rFonts w:ascii="Times New Roman" w:eastAsia="Times New Roman" w:hAnsi="Times New Roman" w:cs="Times New Roman"/>
          <w:sz w:val="24"/>
          <w:szCs w:val="24"/>
        </w:rPr>
        <w:t>оказываются с</w:t>
      </w:r>
      <w:r w:rsidR="009A5AFA" w:rsidRPr="00282ECF">
        <w:rPr>
          <w:rFonts w:ascii="Times New Roman" w:eastAsia="Times New Roman" w:hAnsi="Times New Roman" w:cs="Times New Roman"/>
          <w:sz w:val="24"/>
          <w:szCs w:val="24"/>
        </w:rPr>
        <w:t xml:space="preserve"> целью разработки </w:t>
      </w:r>
      <w:r w:rsidR="007D610A">
        <w:rPr>
          <w:rFonts w:ascii="Times New Roman" w:eastAsia="Times New Roman" w:hAnsi="Times New Roman" w:cs="Times New Roman"/>
          <w:sz w:val="24"/>
          <w:szCs w:val="24"/>
        </w:rPr>
        <w:t xml:space="preserve">функциональных требований </w:t>
      </w:r>
      <w:r w:rsidR="00DB5793">
        <w:rPr>
          <w:rFonts w:ascii="Times New Roman" w:eastAsia="Times New Roman" w:hAnsi="Times New Roman" w:cs="Times New Roman"/>
          <w:sz w:val="24"/>
          <w:szCs w:val="24"/>
        </w:rPr>
        <w:t xml:space="preserve">для подготовки </w:t>
      </w:r>
      <w:r w:rsidR="009A5AFA" w:rsidRPr="00282ECF">
        <w:rPr>
          <w:rFonts w:ascii="Times New Roman" w:eastAsia="Times New Roman" w:hAnsi="Times New Roman" w:cs="Times New Roman"/>
          <w:sz w:val="24"/>
          <w:szCs w:val="24"/>
        </w:rPr>
        <w:t>технического задания для:</w:t>
      </w:r>
    </w:p>
    <w:p w14:paraId="457934C8" w14:textId="4986930D" w:rsidR="009A5AFA" w:rsidRPr="00282ECF" w:rsidRDefault="009A5AFA" w:rsidP="005B3897">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sz w:val="24"/>
          <w:szCs w:val="24"/>
        </w:rPr>
      </w:pPr>
      <w:r w:rsidRPr="00282ECF">
        <w:rPr>
          <w:rFonts w:ascii="Times New Roman" w:eastAsia="Times New Roman" w:hAnsi="Times New Roman" w:cs="Times New Roman"/>
          <w:sz w:val="24"/>
          <w:szCs w:val="24"/>
        </w:rPr>
        <w:t xml:space="preserve">- перевода в электронный вид всех видов документов Заказчика, по которым такой перевод соответствует действующему законодательству РФ и </w:t>
      </w:r>
      <w:r w:rsidR="00E775F9" w:rsidRPr="00282ECF">
        <w:rPr>
          <w:rFonts w:ascii="Times New Roman" w:eastAsia="Times New Roman" w:hAnsi="Times New Roman" w:cs="Times New Roman"/>
          <w:sz w:val="24"/>
          <w:szCs w:val="24"/>
        </w:rPr>
        <w:t xml:space="preserve">локальным нормативным правовым актам (далее - ЛНА) </w:t>
      </w:r>
      <w:r w:rsidRPr="00282ECF">
        <w:rPr>
          <w:rFonts w:ascii="Times New Roman" w:eastAsia="Times New Roman" w:hAnsi="Times New Roman" w:cs="Times New Roman"/>
          <w:sz w:val="24"/>
          <w:szCs w:val="24"/>
        </w:rPr>
        <w:t>Заказчика;</w:t>
      </w:r>
    </w:p>
    <w:p w14:paraId="43755C38" w14:textId="55EDEB75" w:rsidR="008B511C" w:rsidRPr="00282ECF" w:rsidRDefault="008B511C" w:rsidP="005B3897">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sz w:val="24"/>
          <w:szCs w:val="24"/>
        </w:rPr>
      </w:pPr>
      <w:r w:rsidRPr="00282ECF">
        <w:rPr>
          <w:rFonts w:ascii="Times New Roman" w:eastAsia="Times New Roman" w:hAnsi="Times New Roman" w:cs="Times New Roman"/>
          <w:sz w:val="24"/>
          <w:szCs w:val="24"/>
        </w:rPr>
        <w:t xml:space="preserve">- </w:t>
      </w:r>
      <w:r w:rsidR="00384FE9" w:rsidRPr="00282ECF">
        <w:rPr>
          <w:rFonts w:ascii="Times New Roman" w:eastAsia="Times New Roman" w:hAnsi="Times New Roman" w:cs="Times New Roman"/>
          <w:sz w:val="24"/>
          <w:szCs w:val="24"/>
        </w:rPr>
        <w:t>подготовк</w:t>
      </w:r>
      <w:r w:rsidR="00DB5793">
        <w:rPr>
          <w:rFonts w:ascii="Times New Roman" w:eastAsia="Times New Roman" w:hAnsi="Times New Roman" w:cs="Times New Roman"/>
          <w:sz w:val="24"/>
          <w:szCs w:val="24"/>
        </w:rPr>
        <w:t>и</w:t>
      </w:r>
      <w:r w:rsidR="00384FE9" w:rsidRPr="00282ECF">
        <w:rPr>
          <w:rFonts w:ascii="Times New Roman" w:eastAsia="Times New Roman" w:hAnsi="Times New Roman" w:cs="Times New Roman"/>
          <w:sz w:val="24"/>
          <w:szCs w:val="24"/>
        </w:rPr>
        <w:t xml:space="preserve"> к </w:t>
      </w:r>
      <w:r w:rsidR="0015514F" w:rsidRPr="00282ECF">
        <w:rPr>
          <w:rFonts w:ascii="Times New Roman" w:eastAsia="Times New Roman" w:hAnsi="Times New Roman" w:cs="Times New Roman"/>
          <w:sz w:val="24"/>
          <w:szCs w:val="24"/>
        </w:rPr>
        <w:t>организации электронного документооборота Заказчика,</w:t>
      </w:r>
      <w:r w:rsidR="0015514F" w:rsidRPr="00282ECF">
        <w:t xml:space="preserve"> </w:t>
      </w:r>
      <w:r w:rsidR="0015514F" w:rsidRPr="00282ECF">
        <w:rPr>
          <w:rFonts w:ascii="Times New Roman" w:eastAsia="Times New Roman" w:hAnsi="Times New Roman" w:cs="Times New Roman"/>
          <w:sz w:val="24"/>
          <w:szCs w:val="24"/>
        </w:rPr>
        <w:t>связанного с регистрацией, обработкой, подготовкой, согласованием</w:t>
      </w:r>
      <w:r w:rsidR="008D1662" w:rsidRPr="00282ECF">
        <w:rPr>
          <w:rFonts w:ascii="Times New Roman" w:eastAsia="Times New Roman" w:hAnsi="Times New Roman" w:cs="Times New Roman"/>
          <w:sz w:val="24"/>
          <w:szCs w:val="24"/>
        </w:rPr>
        <w:t xml:space="preserve"> и</w:t>
      </w:r>
      <w:r w:rsidR="0015514F" w:rsidRPr="00282ECF">
        <w:rPr>
          <w:rFonts w:ascii="Times New Roman" w:eastAsia="Times New Roman" w:hAnsi="Times New Roman" w:cs="Times New Roman"/>
          <w:sz w:val="24"/>
          <w:szCs w:val="24"/>
        </w:rPr>
        <w:t xml:space="preserve"> с </w:t>
      </w:r>
      <w:r w:rsidR="0015514F" w:rsidRPr="00134599">
        <w:rPr>
          <w:rFonts w:ascii="Times New Roman" w:eastAsia="Times New Roman" w:hAnsi="Times New Roman" w:cs="Times New Roman"/>
          <w:sz w:val="24"/>
          <w:szCs w:val="24"/>
        </w:rPr>
        <w:t>контролем исполнительской дисциплины и управления</w:t>
      </w:r>
      <w:r w:rsidRPr="00282ECF">
        <w:rPr>
          <w:rFonts w:ascii="Times New Roman" w:eastAsia="Times New Roman" w:hAnsi="Times New Roman" w:cs="Times New Roman"/>
          <w:sz w:val="24"/>
          <w:szCs w:val="24"/>
        </w:rPr>
        <w:t xml:space="preserve">, включая </w:t>
      </w:r>
      <w:r w:rsidR="003253B2" w:rsidRPr="00282ECF">
        <w:rPr>
          <w:rFonts w:ascii="Times New Roman" w:eastAsia="Times New Roman" w:hAnsi="Times New Roman" w:cs="Times New Roman"/>
          <w:sz w:val="24"/>
          <w:szCs w:val="24"/>
        </w:rPr>
        <w:t>филиал ИТАР-ТАСС «Российская книжная палата»</w:t>
      </w:r>
      <w:r w:rsidRPr="00282ECF">
        <w:rPr>
          <w:rFonts w:ascii="Times New Roman" w:eastAsia="Times New Roman" w:hAnsi="Times New Roman" w:cs="Times New Roman"/>
          <w:sz w:val="24"/>
          <w:szCs w:val="24"/>
        </w:rPr>
        <w:t>;</w:t>
      </w:r>
    </w:p>
    <w:p w14:paraId="6CA7F6EB" w14:textId="0056BD91" w:rsidR="003821E8" w:rsidRDefault="009A5AFA" w:rsidP="003D4C4A">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sz w:val="24"/>
          <w:szCs w:val="24"/>
        </w:rPr>
      </w:pPr>
      <w:r w:rsidRPr="00282ECF">
        <w:rPr>
          <w:rFonts w:ascii="Times New Roman" w:eastAsia="Times New Roman" w:hAnsi="Times New Roman" w:cs="Times New Roman"/>
          <w:sz w:val="24"/>
          <w:szCs w:val="24"/>
        </w:rPr>
        <w:t>- организации текущего и архивного хранения документов в электронном</w:t>
      </w:r>
      <w:r w:rsidRPr="009A5AFA">
        <w:rPr>
          <w:rFonts w:ascii="Times New Roman" w:eastAsia="Times New Roman" w:hAnsi="Times New Roman" w:cs="Times New Roman"/>
          <w:sz w:val="24"/>
          <w:szCs w:val="24"/>
        </w:rPr>
        <w:t xml:space="preserve"> виде в соответствии с требованиями законодательства</w:t>
      </w:r>
      <w:r>
        <w:rPr>
          <w:rFonts w:ascii="Times New Roman" w:eastAsia="Times New Roman" w:hAnsi="Times New Roman" w:cs="Times New Roman"/>
          <w:sz w:val="24"/>
          <w:szCs w:val="24"/>
        </w:rPr>
        <w:t xml:space="preserve"> </w:t>
      </w:r>
      <w:r w:rsidRPr="009A5AFA">
        <w:rPr>
          <w:rFonts w:ascii="Times New Roman" w:eastAsia="Times New Roman" w:hAnsi="Times New Roman" w:cs="Times New Roman"/>
          <w:sz w:val="24"/>
          <w:szCs w:val="24"/>
        </w:rPr>
        <w:t>РФ и ЛНА Заказчика</w:t>
      </w:r>
      <w:r>
        <w:rPr>
          <w:rFonts w:ascii="Times New Roman" w:eastAsia="Times New Roman" w:hAnsi="Times New Roman" w:cs="Times New Roman"/>
          <w:sz w:val="24"/>
          <w:szCs w:val="24"/>
        </w:rPr>
        <w:t>.</w:t>
      </w:r>
    </w:p>
    <w:p w14:paraId="3EF9DCB1" w14:textId="77777777" w:rsidR="007216E8" w:rsidRPr="00320528" w:rsidRDefault="007216E8" w:rsidP="00320528">
      <w:pPr>
        <w:widowControl w:val="0"/>
        <w:autoSpaceDE w:val="0"/>
        <w:autoSpaceDN w:val="0"/>
        <w:adjustRightInd w:val="0"/>
        <w:spacing w:after="0" w:line="240" w:lineRule="auto"/>
        <w:jc w:val="both"/>
        <w:rPr>
          <w:rFonts w:ascii="Times New Roman" w:hAnsi="Times New Roman"/>
          <w:sz w:val="24"/>
          <w:szCs w:val="24"/>
        </w:rPr>
      </w:pPr>
    </w:p>
    <w:p w14:paraId="723B155C" w14:textId="1DF9C9A8" w:rsidR="002D7E3B" w:rsidRDefault="002D7E3B" w:rsidP="009A5AFA">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b/>
          <w:bCs/>
          <w:sz w:val="24"/>
          <w:szCs w:val="24"/>
        </w:rPr>
      </w:pPr>
      <w:r w:rsidRPr="002D7E3B">
        <w:rPr>
          <w:rFonts w:ascii="Times New Roman" w:eastAsia="Times New Roman" w:hAnsi="Times New Roman" w:cs="Times New Roman"/>
          <w:b/>
          <w:bCs/>
          <w:sz w:val="24"/>
          <w:szCs w:val="24"/>
        </w:rPr>
        <w:t>7.</w:t>
      </w:r>
      <w:r w:rsidR="007216E8">
        <w:rPr>
          <w:rFonts w:ascii="Times New Roman" w:eastAsia="Times New Roman" w:hAnsi="Times New Roman" w:cs="Times New Roman"/>
          <w:b/>
          <w:bCs/>
          <w:sz w:val="24"/>
          <w:szCs w:val="24"/>
        </w:rPr>
        <w:t>2</w:t>
      </w:r>
      <w:r w:rsidRPr="002D7E3B">
        <w:rPr>
          <w:rFonts w:ascii="Times New Roman" w:eastAsia="Times New Roman" w:hAnsi="Times New Roman" w:cs="Times New Roman"/>
          <w:b/>
          <w:bCs/>
          <w:sz w:val="24"/>
          <w:szCs w:val="24"/>
        </w:rPr>
        <w:t>. Общий перечень и объем оказываемых услуг в части предоставлени</w:t>
      </w:r>
      <w:r>
        <w:rPr>
          <w:rFonts w:ascii="Times New Roman" w:eastAsia="Times New Roman" w:hAnsi="Times New Roman" w:cs="Times New Roman"/>
          <w:b/>
          <w:bCs/>
          <w:sz w:val="24"/>
          <w:szCs w:val="24"/>
        </w:rPr>
        <w:t>я</w:t>
      </w:r>
      <w:r w:rsidRPr="002D7E3B">
        <w:rPr>
          <w:rFonts w:ascii="Times New Roman" w:eastAsia="Times New Roman" w:hAnsi="Times New Roman" w:cs="Times New Roman"/>
          <w:b/>
          <w:bCs/>
          <w:sz w:val="24"/>
          <w:szCs w:val="24"/>
        </w:rPr>
        <w:t xml:space="preserve"> Заказчику </w:t>
      </w:r>
      <w:r w:rsidR="004D69CA">
        <w:rPr>
          <w:rFonts w:ascii="Times New Roman" w:eastAsia="Times New Roman" w:hAnsi="Times New Roman" w:cs="Times New Roman"/>
          <w:b/>
          <w:bCs/>
          <w:sz w:val="24"/>
          <w:szCs w:val="24"/>
        </w:rPr>
        <w:t>О</w:t>
      </w:r>
      <w:r w:rsidRPr="002D7E3B">
        <w:rPr>
          <w:rFonts w:ascii="Times New Roman" w:eastAsia="Times New Roman" w:hAnsi="Times New Roman" w:cs="Times New Roman"/>
          <w:b/>
          <w:bCs/>
          <w:sz w:val="24"/>
          <w:szCs w:val="24"/>
        </w:rPr>
        <w:t>тчета</w:t>
      </w:r>
    </w:p>
    <w:p w14:paraId="3CE541B7" w14:textId="2E2E3A58" w:rsidR="007D330A" w:rsidRDefault="00372778" w:rsidP="005B3897">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sz w:val="24"/>
          <w:szCs w:val="24"/>
        </w:rPr>
      </w:pPr>
      <w:r w:rsidRPr="00372778">
        <w:rPr>
          <w:rFonts w:ascii="Times New Roman" w:eastAsia="Times New Roman" w:hAnsi="Times New Roman" w:cs="Times New Roman"/>
          <w:sz w:val="24"/>
          <w:szCs w:val="24"/>
        </w:rPr>
        <w:t>7.2.1. Анализ существующей в организации системы</w:t>
      </w:r>
      <w:r>
        <w:rPr>
          <w:rFonts w:ascii="Times New Roman" w:eastAsia="Times New Roman" w:hAnsi="Times New Roman" w:cs="Times New Roman"/>
          <w:sz w:val="24"/>
          <w:szCs w:val="24"/>
        </w:rPr>
        <w:t xml:space="preserve"> документооборота</w:t>
      </w:r>
      <w:r w:rsidR="00451883">
        <w:rPr>
          <w:rFonts w:ascii="Times New Roman" w:eastAsia="Times New Roman" w:hAnsi="Times New Roman" w:cs="Times New Roman"/>
          <w:sz w:val="24"/>
          <w:szCs w:val="24"/>
        </w:rPr>
        <w:t>, включая</w:t>
      </w:r>
      <w:r w:rsidR="00DB5793">
        <w:rPr>
          <w:rFonts w:ascii="Times New Roman" w:eastAsia="Times New Roman" w:hAnsi="Times New Roman" w:cs="Times New Roman"/>
          <w:sz w:val="24"/>
          <w:szCs w:val="24"/>
        </w:rPr>
        <w:t>, но не ограничиваясь,</w:t>
      </w:r>
      <w:r w:rsidR="00451883">
        <w:rPr>
          <w:rFonts w:ascii="Times New Roman" w:eastAsia="Times New Roman" w:hAnsi="Times New Roman" w:cs="Times New Roman"/>
          <w:sz w:val="24"/>
          <w:szCs w:val="24"/>
        </w:rPr>
        <w:t xml:space="preserve"> анализ </w:t>
      </w:r>
      <w:r w:rsidR="007D330A">
        <w:rPr>
          <w:rFonts w:ascii="Times New Roman" w:eastAsia="Times New Roman" w:hAnsi="Times New Roman" w:cs="Times New Roman"/>
          <w:sz w:val="24"/>
          <w:szCs w:val="24"/>
        </w:rPr>
        <w:t>следующих составляющих:</w:t>
      </w:r>
    </w:p>
    <w:p w14:paraId="4069E2A8" w14:textId="77777777" w:rsidR="007D330A" w:rsidRDefault="00451883" w:rsidP="007D330A">
      <w:pPr>
        <w:pStyle w:val="ad"/>
        <w:widowControl w:val="0"/>
        <w:numPr>
          <w:ilvl w:val="0"/>
          <w:numId w:val="70"/>
        </w:numPr>
        <w:autoSpaceDE w:val="0"/>
        <w:autoSpaceDN w:val="0"/>
        <w:adjustRightInd w:val="0"/>
        <w:spacing w:after="0" w:line="240" w:lineRule="auto"/>
        <w:jc w:val="both"/>
        <w:rPr>
          <w:rFonts w:ascii="Times New Roman" w:hAnsi="Times New Roman"/>
          <w:sz w:val="24"/>
          <w:szCs w:val="24"/>
        </w:rPr>
      </w:pPr>
      <w:r w:rsidRPr="005B3897">
        <w:rPr>
          <w:rFonts w:ascii="Times New Roman" w:hAnsi="Times New Roman"/>
          <w:sz w:val="24"/>
          <w:szCs w:val="24"/>
        </w:rPr>
        <w:t>создание (получение) и первичная обработка поступающих в организацию документов;</w:t>
      </w:r>
    </w:p>
    <w:p w14:paraId="15AC6329" w14:textId="77777777" w:rsidR="007D330A" w:rsidRDefault="00451883" w:rsidP="007D330A">
      <w:pPr>
        <w:pStyle w:val="ad"/>
        <w:widowControl w:val="0"/>
        <w:numPr>
          <w:ilvl w:val="0"/>
          <w:numId w:val="70"/>
        </w:numPr>
        <w:autoSpaceDE w:val="0"/>
        <w:autoSpaceDN w:val="0"/>
        <w:adjustRightInd w:val="0"/>
        <w:spacing w:after="0" w:line="240" w:lineRule="auto"/>
        <w:jc w:val="both"/>
        <w:rPr>
          <w:rFonts w:ascii="Times New Roman" w:hAnsi="Times New Roman"/>
          <w:sz w:val="24"/>
          <w:szCs w:val="24"/>
        </w:rPr>
      </w:pPr>
      <w:r w:rsidRPr="005B3897">
        <w:rPr>
          <w:rFonts w:ascii="Times New Roman" w:hAnsi="Times New Roman"/>
          <w:sz w:val="24"/>
          <w:szCs w:val="24"/>
        </w:rPr>
        <w:t xml:space="preserve">рассмотрение документов </w:t>
      </w:r>
      <w:r w:rsidR="007D330A">
        <w:rPr>
          <w:rFonts w:ascii="Times New Roman" w:hAnsi="Times New Roman"/>
          <w:sz w:val="24"/>
          <w:szCs w:val="24"/>
        </w:rPr>
        <w:t>соответствующей службой</w:t>
      </w:r>
      <w:r w:rsidRPr="005B3897">
        <w:rPr>
          <w:rFonts w:ascii="Times New Roman" w:hAnsi="Times New Roman"/>
          <w:sz w:val="24"/>
          <w:szCs w:val="24"/>
        </w:rPr>
        <w:t>;</w:t>
      </w:r>
    </w:p>
    <w:p w14:paraId="0C58C785" w14:textId="77777777" w:rsidR="007D330A" w:rsidRDefault="00451883" w:rsidP="007D330A">
      <w:pPr>
        <w:pStyle w:val="ad"/>
        <w:widowControl w:val="0"/>
        <w:numPr>
          <w:ilvl w:val="0"/>
          <w:numId w:val="70"/>
        </w:numPr>
        <w:autoSpaceDE w:val="0"/>
        <w:autoSpaceDN w:val="0"/>
        <w:adjustRightInd w:val="0"/>
        <w:spacing w:after="0" w:line="240" w:lineRule="auto"/>
        <w:jc w:val="both"/>
        <w:rPr>
          <w:rFonts w:ascii="Times New Roman" w:hAnsi="Times New Roman"/>
          <w:sz w:val="24"/>
          <w:szCs w:val="24"/>
        </w:rPr>
      </w:pPr>
      <w:r w:rsidRPr="005B3897">
        <w:rPr>
          <w:rFonts w:ascii="Times New Roman" w:hAnsi="Times New Roman"/>
          <w:sz w:val="24"/>
          <w:szCs w:val="24"/>
        </w:rPr>
        <w:t>регистрация документов;</w:t>
      </w:r>
    </w:p>
    <w:p w14:paraId="38189E82" w14:textId="77777777" w:rsidR="007D330A" w:rsidRDefault="00451883" w:rsidP="007D330A">
      <w:pPr>
        <w:pStyle w:val="ad"/>
        <w:widowControl w:val="0"/>
        <w:numPr>
          <w:ilvl w:val="0"/>
          <w:numId w:val="70"/>
        </w:numPr>
        <w:autoSpaceDE w:val="0"/>
        <w:autoSpaceDN w:val="0"/>
        <w:adjustRightInd w:val="0"/>
        <w:spacing w:after="0" w:line="240" w:lineRule="auto"/>
        <w:jc w:val="both"/>
        <w:rPr>
          <w:rFonts w:ascii="Times New Roman" w:hAnsi="Times New Roman"/>
          <w:sz w:val="24"/>
          <w:szCs w:val="24"/>
        </w:rPr>
      </w:pPr>
      <w:r w:rsidRPr="005B3897">
        <w:rPr>
          <w:rFonts w:ascii="Times New Roman" w:hAnsi="Times New Roman"/>
          <w:sz w:val="24"/>
          <w:szCs w:val="24"/>
        </w:rPr>
        <w:t>предварительное рассмотрение и передача документов к исполнению;</w:t>
      </w:r>
    </w:p>
    <w:p w14:paraId="5FE248EA" w14:textId="77777777" w:rsidR="007D330A" w:rsidRDefault="00451883" w:rsidP="007D330A">
      <w:pPr>
        <w:pStyle w:val="ad"/>
        <w:widowControl w:val="0"/>
        <w:numPr>
          <w:ilvl w:val="0"/>
          <w:numId w:val="70"/>
        </w:numPr>
        <w:autoSpaceDE w:val="0"/>
        <w:autoSpaceDN w:val="0"/>
        <w:adjustRightInd w:val="0"/>
        <w:spacing w:after="0" w:line="240" w:lineRule="auto"/>
        <w:jc w:val="both"/>
        <w:rPr>
          <w:rFonts w:ascii="Times New Roman" w:hAnsi="Times New Roman"/>
          <w:sz w:val="24"/>
          <w:szCs w:val="24"/>
        </w:rPr>
      </w:pPr>
      <w:r w:rsidRPr="005B3897">
        <w:rPr>
          <w:rFonts w:ascii="Times New Roman" w:hAnsi="Times New Roman"/>
          <w:sz w:val="24"/>
          <w:szCs w:val="24"/>
        </w:rPr>
        <w:t>исполнение документа;</w:t>
      </w:r>
    </w:p>
    <w:p w14:paraId="18ADE278" w14:textId="203E51EA" w:rsidR="00372778" w:rsidRDefault="00451883" w:rsidP="007D330A">
      <w:pPr>
        <w:pStyle w:val="ad"/>
        <w:widowControl w:val="0"/>
        <w:numPr>
          <w:ilvl w:val="0"/>
          <w:numId w:val="70"/>
        </w:numPr>
        <w:autoSpaceDE w:val="0"/>
        <w:autoSpaceDN w:val="0"/>
        <w:adjustRightInd w:val="0"/>
        <w:spacing w:after="0" w:line="240" w:lineRule="auto"/>
        <w:jc w:val="both"/>
        <w:rPr>
          <w:rFonts w:ascii="Times New Roman" w:hAnsi="Times New Roman"/>
          <w:sz w:val="24"/>
          <w:szCs w:val="24"/>
        </w:rPr>
      </w:pPr>
      <w:r w:rsidRPr="005B3897">
        <w:rPr>
          <w:rFonts w:ascii="Times New Roman" w:hAnsi="Times New Roman"/>
          <w:sz w:val="24"/>
          <w:szCs w:val="24"/>
        </w:rPr>
        <w:t>сдача документов в дело</w:t>
      </w:r>
      <w:r w:rsidR="007D330A">
        <w:rPr>
          <w:rFonts w:ascii="Times New Roman" w:hAnsi="Times New Roman"/>
          <w:sz w:val="24"/>
          <w:szCs w:val="24"/>
        </w:rPr>
        <w:t>;</w:t>
      </w:r>
    </w:p>
    <w:p w14:paraId="0DD36450" w14:textId="11C91880" w:rsidR="007D330A" w:rsidRPr="005B3897" w:rsidRDefault="007D330A" w:rsidP="005B3897">
      <w:pPr>
        <w:pStyle w:val="ad"/>
        <w:widowControl w:val="0"/>
        <w:numPr>
          <w:ilvl w:val="0"/>
          <w:numId w:val="70"/>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работа с договорами и пр.</w:t>
      </w:r>
    </w:p>
    <w:p w14:paraId="33B40980" w14:textId="64A4177B" w:rsidR="00372778" w:rsidRDefault="00372778" w:rsidP="009A5AFA">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7.2.2. А</w:t>
      </w:r>
      <w:r w:rsidRPr="00372778">
        <w:rPr>
          <w:rFonts w:ascii="Times New Roman" w:eastAsia="Times New Roman" w:hAnsi="Times New Roman" w:cs="Times New Roman"/>
          <w:sz w:val="24"/>
          <w:szCs w:val="24"/>
        </w:rPr>
        <w:t xml:space="preserve">нализ соответствия фактического состояния работы с документами внутренним нормативным документам </w:t>
      </w:r>
      <w:r>
        <w:rPr>
          <w:rFonts w:ascii="Times New Roman" w:eastAsia="Times New Roman" w:hAnsi="Times New Roman" w:cs="Times New Roman"/>
          <w:sz w:val="24"/>
          <w:szCs w:val="24"/>
        </w:rPr>
        <w:t>Заказчика</w:t>
      </w:r>
      <w:r w:rsidRPr="00372778">
        <w:rPr>
          <w:rFonts w:ascii="Times New Roman" w:eastAsia="Times New Roman" w:hAnsi="Times New Roman" w:cs="Times New Roman"/>
          <w:sz w:val="24"/>
          <w:szCs w:val="24"/>
        </w:rPr>
        <w:t xml:space="preserve">, регламентирующим </w:t>
      </w:r>
      <w:r>
        <w:rPr>
          <w:rFonts w:ascii="Times New Roman" w:eastAsia="Times New Roman" w:hAnsi="Times New Roman" w:cs="Times New Roman"/>
          <w:sz w:val="24"/>
          <w:szCs w:val="24"/>
        </w:rPr>
        <w:t>документооборот.</w:t>
      </w:r>
    </w:p>
    <w:p w14:paraId="6F666EB5" w14:textId="5693B977" w:rsidR="00C77244" w:rsidRDefault="00C77244" w:rsidP="009A5AFA">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sz w:val="24"/>
          <w:szCs w:val="24"/>
        </w:rPr>
      </w:pPr>
      <w:r w:rsidRPr="00C77244">
        <w:rPr>
          <w:rFonts w:ascii="Times New Roman" w:eastAsia="Times New Roman" w:hAnsi="Times New Roman" w:cs="Times New Roman"/>
          <w:sz w:val="24"/>
          <w:szCs w:val="24"/>
        </w:rPr>
        <w:t>7.2.</w:t>
      </w:r>
      <w:r w:rsidR="00D7750E">
        <w:rPr>
          <w:rFonts w:ascii="Times New Roman" w:eastAsia="Times New Roman" w:hAnsi="Times New Roman" w:cs="Times New Roman"/>
          <w:sz w:val="24"/>
          <w:szCs w:val="24"/>
        </w:rPr>
        <w:t>3</w:t>
      </w:r>
      <w:r w:rsidRPr="00C77244">
        <w:rPr>
          <w:rFonts w:ascii="Times New Roman" w:eastAsia="Times New Roman" w:hAnsi="Times New Roman" w:cs="Times New Roman"/>
          <w:sz w:val="24"/>
          <w:szCs w:val="24"/>
        </w:rPr>
        <w:t>.</w:t>
      </w:r>
      <w:r w:rsidR="008728E2">
        <w:rPr>
          <w:rFonts w:ascii="Times New Roman" w:eastAsia="Times New Roman" w:hAnsi="Times New Roman" w:cs="Times New Roman"/>
          <w:sz w:val="24"/>
          <w:szCs w:val="24"/>
        </w:rPr>
        <w:t xml:space="preserve"> Проведение </w:t>
      </w:r>
      <w:r w:rsidR="008728E2" w:rsidRPr="008728E2">
        <w:rPr>
          <w:rFonts w:ascii="Times New Roman" w:eastAsia="Times New Roman" w:hAnsi="Times New Roman" w:cs="Times New Roman"/>
          <w:sz w:val="24"/>
          <w:szCs w:val="24"/>
        </w:rPr>
        <w:t>интервьюирования</w:t>
      </w:r>
      <w:r w:rsidR="008728E2" w:rsidRPr="008728E2">
        <w:t xml:space="preserve"> </w:t>
      </w:r>
      <w:r w:rsidR="008728E2" w:rsidRPr="008728E2">
        <w:rPr>
          <w:rFonts w:ascii="Times New Roman" w:eastAsia="Times New Roman" w:hAnsi="Times New Roman" w:cs="Times New Roman"/>
          <w:sz w:val="24"/>
          <w:szCs w:val="24"/>
        </w:rPr>
        <w:t>структурных подразделений Заказчика</w:t>
      </w:r>
      <w:r w:rsidR="00AD2235">
        <w:rPr>
          <w:rFonts w:ascii="Times New Roman" w:eastAsia="Times New Roman" w:hAnsi="Times New Roman" w:cs="Times New Roman"/>
          <w:sz w:val="24"/>
          <w:szCs w:val="24"/>
        </w:rPr>
        <w:t xml:space="preserve"> </w:t>
      </w:r>
      <w:r w:rsidR="00250600">
        <w:rPr>
          <w:rFonts w:ascii="Times New Roman" w:eastAsia="Times New Roman" w:hAnsi="Times New Roman" w:cs="Times New Roman"/>
          <w:sz w:val="24"/>
          <w:szCs w:val="24"/>
        </w:rPr>
        <w:t xml:space="preserve">по следующим адресам: </w:t>
      </w:r>
    </w:p>
    <w:p w14:paraId="30BC4940" w14:textId="77777777" w:rsidR="00250600" w:rsidRDefault="00250600" w:rsidP="00250600">
      <w:pPr>
        <w:pStyle w:val="ad"/>
        <w:widowControl w:val="0"/>
        <w:numPr>
          <w:ilvl w:val="0"/>
          <w:numId w:val="82"/>
        </w:numPr>
        <w:autoSpaceDE w:val="0"/>
        <w:autoSpaceDN w:val="0"/>
        <w:adjustRightInd w:val="0"/>
        <w:spacing w:after="0" w:line="240" w:lineRule="auto"/>
        <w:jc w:val="both"/>
        <w:rPr>
          <w:rFonts w:ascii="Times New Roman" w:hAnsi="Times New Roman"/>
          <w:sz w:val="24"/>
          <w:szCs w:val="28"/>
          <w:lang w:eastAsia="ru-RU"/>
        </w:rPr>
      </w:pPr>
      <w:r w:rsidRPr="003A22AB">
        <w:rPr>
          <w:rFonts w:ascii="Times New Roman" w:hAnsi="Times New Roman"/>
          <w:sz w:val="24"/>
          <w:szCs w:val="28"/>
          <w:lang w:eastAsia="ru-RU"/>
        </w:rPr>
        <w:t>г. Москва, Тверской бульвар, д. 2;</w:t>
      </w:r>
    </w:p>
    <w:p w14:paraId="4252E408" w14:textId="77777777" w:rsidR="00250600" w:rsidRDefault="00250600" w:rsidP="00250600">
      <w:pPr>
        <w:pStyle w:val="ad"/>
        <w:widowControl w:val="0"/>
        <w:numPr>
          <w:ilvl w:val="0"/>
          <w:numId w:val="82"/>
        </w:numPr>
        <w:autoSpaceDE w:val="0"/>
        <w:autoSpaceDN w:val="0"/>
        <w:adjustRightInd w:val="0"/>
        <w:spacing w:after="0" w:line="240" w:lineRule="auto"/>
        <w:jc w:val="both"/>
        <w:rPr>
          <w:rFonts w:ascii="Times New Roman" w:hAnsi="Times New Roman"/>
          <w:sz w:val="24"/>
          <w:szCs w:val="28"/>
          <w:lang w:eastAsia="ru-RU"/>
        </w:rPr>
      </w:pPr>
      <w:r>
        <w:rPr>
          <w:rFonts w:ascii="Times New Roman" w:hAnsi="Times New Roman"/>
          <w:sz w:val="24"/>
          <w:szCs w:val="28"/>
          <w:lang w:eastAsia="ru-RU"/>
        </w:rPr>
        <w:t xml:space="preserve">г. Москва, Тверской бульвар </w:t>
      </w:r>
      <w:r w:rsidRPr="003A22AB">
        <w:rPr>
          <w:rFonts w:ascii="Times New Roman" w:hAnsi="Times New Roman"/>
          <w:sz w:val="24"/>
          <w:szCs w:val="28"/>
          <w:lang w:eastAsia="ru-RU"/>
        </w:rPr>
        <w:t>д.6</w:t>
      </w:r>
      <w:r>
        <w:rPr>
          <w:rFonts w:ascii="Times New Roman" w:hAnsi="Times New Roman"/>
          <w:sz w:val="24"/>
          <w:szCs w:val="28"/>
          <w:lang w:eastAsia="ru-RU"/>
        </w:rPr>
        <w:t xml:space="preserve"> стр. 1;</w:t>
      </w:r>
    </w:p>
    <w:p w14:paraId="0E815A23" w14:textId="14CBAC30" w:rsidR="00250600" w:rsidRPr="00320528" w:rsidRDefault="00250600" w:rsidP="00250600">
      <w:pPr>
        <w:pStyle w:val="ad"/>
        <w:widowControl w:val="0"/>
        <w:numPr>
          <w:ilvl w:val="0"/>
          <w:numId w:val="82"/>
        </w:numPr>
        <w:autoSpaceDE w:val="0"/>
        <w:autoSpaceDN w:val="0"/>
        <w:adjustRightInd w:val="0"/>
        <w:spacing w:after="0" w:line="240" w:lineRule="auto"/>
        <w:jc w:val="both"/>
        <w:rPr>
          <w:rFonts w:ascii="Times New Roman" w:hAnsi="Times New Roman"/>
          <w:sz w:val="24"/>
          <w:szCs w:val="28"/>
          <w:lang w:eastAsia="ru-RU"/>
        </w:rPr>
      </w:pPr>
      <w:r w:rsidRPr="00320528">
        <w:rPr>
          <w:rFonts w:ascii="Times New Roman" w:hAnsi="Times New Roman"/>
          <w:sz w:val="24"/>
          <w:szCs w:val="28"/>
          <w:lang w:eastAsia="ru-RU"/>
        </w:rPr>
        <w:t>г. Москва, Тверской бульвар д10</w:t>
      </w:r>
      <w:r w:rsidR="00FC0D85" w:rsidRPr="00320528">
        <w:rPr>
          <w:rFonts w:ascii="Times New Roman" w:hAnsi="Times New Roman"/>
          <w:sz w:val="24"/>
          <w:szCs w:val="28"/>
          <w:lang w:eastAsia="ru-RU"/>
        </w:rPr>
        <w:t>;</w:t>
      </w:r>
    </w:p>
    <w:p w14:paraId="5EA9F376" w14:textId="24717917" w:rsidR="00372778" w:rsidRDefault="00250600">
      <w:pPr>
        <w:pStyle w:val="ad"/>
        <w:widowControl w:val="0"/>
        <w:numPr>
          <w:ilvl w:val="0"/>
          <w:numId w:val="82"/>
        </w:numPr>
        <w:autoSpaceDE w:val="0"/>
        <w:autoSpaceDN w:val="0"/>
        <w:adjustRightInd w:val="0"/>
        <w:spacing w:after="0" w:line="240" w:lineRule="auto"/>
        <w:jc w:val="both"/>
        <w:rPr>
          <w:rFonts w:ascii="Times New Roman" w:hAnsi="Times New Roman"/>
          <w:sz w:val="24"/>
          <w:szCs w:val="28"/>
          <w:lang w:eastAsia="ru-RU"/>
        </w:rPr>
      </w:pPr>
      <w:r>
        <w:rPr>
          <w:rFonts w:ascii="Times New Roman" w:hAnsi="Times New Roman"/>
          <w:sz w:val="24"/>
          <w:szCs w:val="28"/>
          <w:lang w:eastAsia="ru-RU"/>
        </w:rPr>
        <w:t>г</w:t>
      </w:r>
      <w:r w:rsidRPr="00D36164">
        <w:rPr>
          <w:rFonts w:ascii="Times New Roman" w:hAnsi="Times New Roman"/>
          <w:sz w:val="24"/>
          <w:szCs w:val="28"/>
          <w:lang w:eastAsia="ru-RU"/>
        </w:rPr>
        <w:t>. Москва, Тверской бульвар д.12, стр.1</w:t>
      </w:r>
    </w:p>
    <w:p w14:paraId="2E92937F" w14:textId="78D6C0DC" w:rsidR="001A6C71" w:rsidRDefault="001A6C71" w:rsidP="001A6C71">
      <w:pPr>
        <w:pStyle w:val="ad"/>
        <w:numPr>
          <w:ilvl w:val="0"/>
          <w:numId w:val="82"/>
        </w:numPr>
        <w:rPr>
          <w:rFonts w:ascii="Times New Roman" w:hAnsi="Times New Roman"/>
          <w:sz w:val="24"/>
          <w:szCs w:val="28"/>
          <w:lang w:eastAsia="ru-RU"/>
        </w:rPr>
      </w:pPr>
      <w:r w:rsidRPr="001A6C71">
        <w:rPr>
          <w:rFonts w:ascii="Times New Roman" w:hAnsi="Times New Roman"/>
          <w:sz w:val="24"/>
          <w:szCs w:val="28"/>
          <w:lang w:eastAsia="ru-RU"/>
        </w:rPr>
        <w:t>г. Москва, Звездный бульвар, д. 17, стр. 1.</w:t>
      </w:r>
    </w:p>
    <w:p w14:paraId="61B1C011" w14:textId="3968106E" w:rsidR="00DB5793" w:rsidRPr="00DB5793" w:rsidRDefault="00DB5793" w:rsidP="00DC2CA0">
      <w:pPr>
        <w:ind w:firstLine="709"/>
        <w:jc w:val="both"/>
        <w:rPr>
          <w:rFonts w:ascii="Times New Roman" w:hAnsi="Times New Roman"/>
          <w:sz w:val="24"/>
          <w:szCs w:val="28"/>
          <w:lang w:eastAsia="ru-RU"/>
        </w:rPr>
      </w:pPr>
      <w:r>
        <w:rPr>
          <w:rFonts w:ascii="Times New Roman" w:hAnsi="Times New Roman"/>
          <w:sz w:val="24"/>
          <w:szCs w:val="24"/>
        </w:rPr>
        <w:t xml:space="preserve">Перечень структурных подразделений и контактных лиц ответственный представитель Заказчика передает ответственному представителю Исполнителя в </w:t>
      </w:r>
      <w:r w:rsidR="00DC2CA0">
        <w:rPr>
          <w:rFonts w:ascii="Times New Roman" w:hAnsi="Times New Roman"/>
          <w:sz w:val="24"/>
          <w:szCs w:val="24"/>
        </w:rPr>
        <w:t>порядке и в срок</w:t>
      </w:r>
      <w:r>
        <w:rPr>
          <w:rFonts w:ascii="Times New Roman" w:hAnsi="Times New Roman"/>
          <w:sz w:val="24"/>
          <w:szCs w:val="24"/>
        </w:rPr>
        <w:t>, указанны</w:t>
      </w:r>
      <w:r w:rsidR="00DC2CA0">
        <w:rPr>
          <w:rFonts w:ascii="Times New Roman" w:hAnsi="Times New Roman"/>
          <w:sz w:val="24"/>
          <w:szCs w:val="24"/>
        </w:rPr>
        <w:t>й</w:t>
      </w:r>
      <w:r>
        <w:rPr>
          <w:rFonts w:ascii="Times New Roman" w:hAnsi="Times New Roman"/>
          <w:sz w:val="24"/>
          <w:szCs w:val="24"/>
        </w:rPr>
        <w:t xml:space="preserve"> в разделе 6 данного Технического задания.</w:t>
      </w:r>
    </w:p>
    <w:p w14:paraId="310D1737" w14:textId="079D5CE4" w:rsidR="001D29D1" w:rsidRDefault="001D29D1" w:rsidP="009A5AFA">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7.2.3.1. </w:t>
      </w:r>
      <w:r w:rsidRPr="001D29D1">
        <w:rPr>
          <w:rFonts w:ascii="Times New Roman" w:eastAsia="Times New Roman" w:hAnsi="Times New Roman" w:cs="Times New Roman"/>
          <w:sz w:val="24"/>
          <w:szCs w:val="24"/>
        </w:rPr>
        <w:t xml:space="preserve">Исполнитель не позднее </w:t>
      </w:r>
      <w:r>
        <w:rPr>
          <w:rFonts w:ascii="Times New Roman" w:eastAsia="Times New Roman" w:hAnsi="Times New Roman" w:cs="Times New Roman"/>
          <w:sz w:val="24"/>
          <w:szCs w:val="24"/>
        </w:rPr>
        <w:t>3</w:t>
      </w:r>
      <w:r w:rsidRPr="001D29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Трех</w:t>
      </w:r>
      <w:r w:rsidRPr="001D29D1">
        <w:rPr>
          <w:rFonts w:ascii="Times New Roman" w:eastAsia="Times New Roman" w:hAnsi="Times New Roman" w:cs="Times New Roman"/>
          <w:sz w:val="24"/>
          <w:szCs w:val="24"/>
        </w:rPr>
        <w:t xml:space="preserve">) рабочих дней с </w:t>
      </w:r>
      <w:r w:rsidR="00E775F9">
        <w:rPr>
          <w:rFonts w:ascii="Times New Roman" w:eastAsia="Times New Roman" w:hAnsi="Times New Roman" w:cs="Times New Roman"/>
          <w:sz w:val="24"/>
          <w:szCs w:val="24"/>
        </w:rPr>
        <w:t>даты</w:t>
      </w:r>
      <w:r w:rsidR="00E775F9" w:rsidRPr="001D29D1">
        <w:rPr>
          <w:rFonts w:ascii="Times New Roman" w:eastAsia="Times New Roman" w:hAnsi="Times New Roman" w:cs="Times New Roman"/>
          <w:sz w:val="24"/>
          <w:szCs w:val="24"/>
        </w:rPr>
        <w:t xml:space="preserve"> </w:t>
      </w:r>
      <w:r w:rsidRPr="001D29D1">
        <w:rPr>
          <w:rFonts w:ascii="Times New Roman" w:eastAsia="Times New Roman" w:hAnsi="Times New Roman" w:cs="Times New Roman"/>
          <w:sz w:val="24"/>
          <w:szCs w:val="24"/>
        </w:rPr>
        <w:t>подписания Договора, должен предоставить Заказчику на согласование проект Анкеты</w:t>
      </w:r>
      <w:r w:rsidRPr="001D29D1">
        <w:t xml:space="preserve"> </w:t>
      </w:r>
      <w:r w:rsidRPr="001D29D1">
        <w:rPr>
          <w:rFonts w:ascii="Times New Roman" w:eastAsia="Times New Roman" w:hAnsi="Times New Roman" w:cs="Times New Roman"/>
          <w:sz w:val="24"/>
          <w:szCs w:val="24"/>
        </w:rPr>
        <w:t>для проведения интервьюирования</w:t>
      </w:r>
      <w:r w:rsidR="000E5BA4" w:rsidRPr="000E5BA4">
        <w:t xml:space="preserve"> </w:t>
      </w:r>
      <w:r w:rsidR="000E5BA4" w:rsidRPr="000E5BA4">
        <w:rPr>
          <w:rFonts w:ascii="Times New Roman" w:eastAsia="Times New Roman" w:hAnsi="Times New Roman" w:cs="Times New Roman"/>
          <w:sz w:val="24"/>
          <w:szCs w:val="24"/>
        </w:rPr>
        <w:t>структурных подразделений Заказчика</w:t>
      </w:r>
      <w:r w:rsidR="000E5BA4">
        <w:rPr>
          <w:rFonts w:ascii="Times New Roman" w:eastAsia="Times New Roman" w:hAnsi="Times New Roman" w:cs="Times New Roman"/>
          <w:sz w:val="24"/>
          <w:szCs w:val="24"/>
        </w:rPr>
        <w:t>.</w:t>
      </w:r>
      <w:r w:rsidR="000E5BA4" w:rsidRPr="000E5BA4">
        <w:t xml:space="preserve"> </w:t>
      </w:r>
      <w:r w:rsidR="000E5BA4" w:rsidRPr="000E5BA4">
        <w:rPr>
          <w:rFonts w:ascii="Times New Roman" w:eastAsia="Times New Roman" w:hAnsi="Times New Roman" w:cs="Times New Roman"/>
          <w:sz w:val="24"/>
          <w:szCs w:val="24"/>
        </w:rPr>
        <w:t xml:space="preserve">Заказчик в течение </w:t>
      </w:r>
      <w:r w:rsidR="000E5BA4">
        <w:rPr>
          <w:rFonts w:ascii="Times New Roman" w:eastAsia="Times New Roman" w:hAnsi="Times New Roman" w:cs="Times New Roman"/>
          <w:sz w:val="24"/>
          <w:szCs w:val="24"/>
        </w:rPr>
        <w:t>3</w:t>
      </w:r>
      <w:r w:rsidR="000E5BA4" w:rsidRPr="000E5BA4">
        <w:rPr>
          <w:rFonts w:ascii="Times New Roman" w:eastAsia="Times New Roman" w:hAnsi="Times New Roman" w:cs="Times New Roman"/>
          <w:sz w:val="24"/>
          <w:szCs w:val="24"/>
        </w:rPr>
        <w:t xml:space="preserve"> (</w:t>
      </w:r>
      <w:r w:rsidR="000E5BA4">
        <w:rPr>
          <w:rFonts w:ascii="Times New Roman" w:eastAsia="Times New Roman" w:hAnsi="Times New Roman" w:cs="Times New Roman"/>
          <w:sz w:val="24"/>
          <w:szCs w:val="24"/>
        </w:rPr>
        <w:t>Трех</w:t>
      </w:r>
      <w:r w:rsidR="000E5BA4" w:rsidRPr="000E5BA4">
        <w:rPr>
          <w:rFonts w:ascii="Times New Roman" w:eastAsia="Times New Roman" w:hAnsi="Times New Roman" w:cs="Times New Roman"/>
          <w:sz w:val="24"/>
          <w:szCs w:val="24"/>
        </w:rPr>
        <w:t>) рабочих дней согласовывает представленную Исполнителем Анкету или вносит необходимые корректировки со сроками устранения недочетов.</w:t>
      </w:r>
    </w:p>
    <w:p w14:paraId="4BEE38F1" w14:textId="25D67099" w:rsidR="000D0BDB" w:rsidRDefault="00510996" w:rsidP="009F625F">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sz w:val="24"/>
          <w:szCs w:val="24"/>
        </w:rPr>
      </w:pPr>
      <w:r w:rsidRPr="00510996">
        <w:rPr>
          <w:rFonts w:ascii="Times New Roman" w:eastAsia="Times New Roman" w:hAnsi="Times New Roman" w:cs="Times New Roman"/>
          <w:sz w:val="24"/>
          <w:szCs w:val="24"/>
        </w:rPr>
        <w:t>7.2.3.</w:t>
      </w:r>
      <w:r>
        <w:rPr>
          <w:rFonts w:ascii="Times New Roman" w:eastAsia="Times New Roman" w:hAnsi="Times New Roman" w:cs="Times New Roman"/>
          <w:sz w:val="24"/>
          <w:szCs w:val="24"/>
        </w:rPr>
        <w:t>2</w:t>
      </w:r>
      <w:r w:rsidRPr="00510996">
        <w:rPr>
          <w:rFonts w:ascii="Times New Roman" w:eastAsia="Times New Roman" w:hAnsi="Times New Roman" w:cs="Times New Roman"/>
          <w:sz w:val="24"/>
          <w:szCs w:val="24"/>
        </w:rPr>
        <w:t xml:space="preserve">. </w:t>
      </w:r>
      <w:r w:rsidR="00AD2235">
        <w:rPr>
          <w:rFonts w:ascii="Times New Roman" w:eastAsia="Times New Roman" w:hAnsi="Times New Roman" w:cs="Times New Roman"/>
          <w:sz w:val="24"/>
          <w:szCs w:val="24"/>
        </w:rPr>
        <w:t>По результатам проведенного</w:t>
      </w:r>
      <w:r w:rsidR="00AD2235" w:rsidRPr="00AD2235">
        <w:t xml:space="preserve"> </w:t>
      </w:r>
      <w:r w:rsidR="00AD2235" w:rsidRPr="00AD2235">
        <w:rPr>
          <w:rFonts w:ascii="Times New Roman" w:eastAsia="Times New Roman" w:hAnsi="Times New Roman" w:cs="Times New Roman"/>
          <w:sz w:val="24"/>
          <w:szCs w:val="24"/>
        </w:rPr>
        <w:t>интервьюирования</w:t>
      </w:r>
      <w:r w:rsidR="00AD2235">
        <w:rPr>
          <w:rFonts w:ascii="Times New Roman" w:eastAsia="Times New Roman" w:hAnsi="Times New Roman" w:cs="Times New Roman"/>
          <w:sz w:val="24"/>
          <w:szCs w:val="24"/>
        </w:rPr>
        <w:t xml:space="preserve"> </w:t>
      </w:r>
      <w:r w:rsidR="00C50F80">
        <w:rPr>
          <w:rFonts w:ascii="Times New Roman" w:eastAsia="Times New Roman" w:hAnsi="Times New Roman" w:cs="Times New Roman"/>
          <w:sz w:val="24"/>
          <w:szCs w:val="24"/>
        </w:rPr>
        <w:t xml:space="preserve">Исполнителем и Заказчиком совместно </w:t>
      </w:r>
      <w:r w:rsidR="00AD2235">
        <w:rPr>
          <w:rFonts w:ascii="Times New Roman" w:eastAsia="Times New Roman" w:hAnsi="Times New Roman" w:cs="Times New Roman"/>
          <w:sz w:val="24"/>
          <w:szCs w:val="24"/>
        </w:rPr>
        <w:t>должны быть</w:t>
      </w:r>
      <w:r w:rsidR="009F625F" w:rsidRPr="009F625F">
        <w:rPr>
          <w:rFonts w:ascii="Times New Roman" w:eastAsia="Times New Roman" w:hAnsi="Times New Roman" w:cs="Times New Roman"/>
          <w:sz w:val="24"/>
          <w:szCs w:val="24"/>
        </w:rPr>
        <w:t xml:space="preserve"> </w:t>
      </w:r>
      <w:r w:rsidR="00AD2235">
        <w:rPr>
          <w:rFonts w:ascii="Times New Roman" w:eastAsia="Times New Roman" w:hAnsi="Times New Roman" w:cs="Times New Roman"/>
          <w:sz w:val="24"/>
          <w:szCs w:val="24"/>
        </w:rPr>
        <w:t>определены</w:t>
      </w:r>
      <w:r w:rsidR="000D0BDB">
        <w:rPr>
          <w:rFonts w:ascii="Times New Roman" w:eastAsia="Times New Roman" w:hAnsi="Times New Roman" w:cs="Times New Roman"/>
          <w:sz w:val="24"/>
          <w:szCs w:val="24"/>
        </w:rPr>
        <w:t>:</w:t>
      </w:r>
    </w:p>
    <w:p w14:paraId="53B191EA" w14:textId="0E17CF93" w:rsidR="00196292" w:rsidRDefault="000D0BDB" w:rsidP="009F625F">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F625F" w:rsidRPr="009F625F">
        <w:rPr>
          <w:rFonts w:ascii="Times New Roman" w:eastAsia="Times New Roman" w:hAnsi="Times New Roman" w:cs="Times New Roman"/>
          <w:sz w:val="24"/>
          <w:szCs w:val="24"/>
        </w:rPr>
        <w:t>виды документов,</w:t>
      </w:r>
      <w:r w:rsidR="00FF7DEF">
        <w:rPr>
          <w:rFonts w:ascii="Times New Roman" w:eastAsia="Times New Roman" w:hAnsi="Times New Roman" w:cs="Times New Roman"/>
          <w:sz w:val="24"/>
          <w:szCs w:val="24"/>
        </w:rPr>
        <w:t xml:space="preserve"> количество пользователей</w:t>
      </w:r>
      <w:r w:rsidR="00080B34">
        <w:rPr>
          <w:rFonts w:ascii="Times New Roman" w:eastAsia="Times New Roman" w:hAnsi="Times New Roman" w:cs="Times New Roman"/>
          <w:sz w:val="24"/>
          <w:szCs w:val="24"/>
        </w:rPr>
        <w:t>,</w:t>
      </w:r>
      <w:r w:rsidR="009F625F" w:rsidRPr="009F625F">
        <w:rPr>
          <w:rFonts w:ascii="Times New Roman" w:eastAsia="Times New Roman" w:hAnsi="Times New Roman" w:cs="Times New Roman"/>
          <w:sz w:val="24"/>
          <w:szCs w:val="24"/>
        </w:rPr>
        <w:t xml:space="preserve"> участвующих в документообороте </w:t>
      </w:r>
      <w:r w:rsidR="00AD2235">
        <w:rPr>
          <w:rFonts w:ascii="Times New Roman" w:eastAsia="Times New Roman" w:hAnsi="Times New Roman" w:cs="Times New Roman"/>
          <w:sz w:val="24"/>
          <w:szCs w:val="24"/>
        </w:rPr>
        <w:t>Заказчика</w:t>
      </w:r>
      <w:r w:rsidR="00196292">
        <w:rPr>
          <w:rFonts w:ascii="Times New Roman" w:eastAsia="Times New Roman" w:hAnsi="Times New Roman" w:cs="Times New Roman"/>
          <w:sz w:val="24"/>
          <w:szCs w:val="24"/>
        </w:rPr>
        <w:t>;</w:t>
      </w:r>
    </w:p>
    <w:p w14:paraId="49694C51" w14:textId="649960E9" w:rsidR="009F625F" w:rsidRDefault="00196292" w:rsidP="009F625F">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F625F" w:rsidRPr="009F625F">
        <w:rPr>
          <w:rFonts w:ascii="Times New Roman" w:eastAsia="Times New Roman" w:hAnsi="Times New Roman" w:cs="Times New Roman"/>
          <w:sz w:val="24"/>
          <w:szCs w:val="24"/>
        </w:rPr>
        <w:t>для каждого вида документов возможность и экономическ</w:t>
      </w:r>
      <w:r w:rsidR="00AD2235">
        <w:rPr>
          <w:rFonts w:ascii="Times New Roman" w:eastAsia="Times New Roman" w:hAnsi="Times New Roman" w:cs="Times New Roman"/>
          <w:sz w:val="24"/>
          <w:szCs w:val="24"/>
        </w:rPr>
        <w:t>ая</w:t>
      </w:r>
      <w:r w:rsidR="009F625F" w:rsidRPr="009F625F">
        <w:rPr>
          <w:rFonts w:ascii="Times New Roman" w:eastAsia="Times New Roman" w:hAnsi="Times New Roman" w:cs="Times New Roman"/>
          <w:sz w:val="24"/>
          <w:szCs w:val="24"/>
        </w:rPr>
        <w:t xml:space="preserve"> целесообразность перевода в электронный вид</w:t>
      </w:r>
      <w:r w:rsidR="00A83DA2">
        <w:rPr>
          <w:rFonts w:ascii="Times New Roman" w:eastAsia="Times New Roman" w:hAnsi="Times New Roman" w:cs="Times New Roman"/>
          <w:sz w:val="24"/>
          <w:szCs w:val="24"/>
        </w:rPr>
        <w:t>;</w:t>
      </w:r>
    </w:p>
    <w:p w14:paraId="549EAE50" w14:textId="6B27C2AD" w:rsidR="0020716B" w:rsidRDefault="00B11C71" w:rsidP="009A5AFA">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возможность </w:t>
      </w:r>
      <w:r w:rsidRPr="00B11C71">
        <w:rPr>
          <w:rFonts w:ascii="Times New Roman" w:eastAsia="Times New Roman" w:hAnsi="Times New Roman" w:cs="Times New Roman"/>
          <w:sz w:val="24"/>
          <w:szCs w:val="24"/>
        </w:rPr>
        <w:t>оптимизаци</w:t>
      </w:r>
      <w:r>
        <w:rPr>
          <w:rFonts w:ascii="Times New Roman" w:eastAsia="Times New Roman" w:hAnsi="Times New Roman" w:cs="Times New Roman"/>
          <w:sz w:val="24"/>
          <w:szCs w:val="24"/>
        </w:rPr>
        <w:t>и</w:t>
      </w:r>
      <w:r w:rsidRPr="00B11C71">
        <w:rPr>
          <w:rFonts w:ascii="Times New Roman" w:eastAsia="Times New Roman" w:hAnsi="Times New Roman" w:cs="Times New Roman"/>
          <w:sz w:val="24"/>
          <w:szCs w:val="24"/>
        </w:rPr>
        <w:t xml:space="preserve"> </w:t>
      </w:r>
      <w:r w:rsidR="00754367">
        <w:rPr>
          <w:rFonts w:ascii="Times New Roman" w:eastAsia="Times New Roman" w:hAnsi="Times New Roman" w:cs="Times New Roman"/>
          <w:sz w:val="24"/>
          <w:szCs w:val="24"/>
        </w:rPr>
        <w:t xml:space="preserve">процессов </w:t>
      </w:r>
      <w:r w:rsidR="00EC542E">
        <w:rPr>
          <w:rFonts w:ascii="Times New Roman" w:eastAsia="Times New Roman" w:hAnsi="Times New Roman" w:cs="Times New Roman"/>
          <w:sz w:val="24"/>
          <w:szCs w:val="24"/>
        </w:rPr>
        <w:t>документооборота</w:t>
      </w:r>
      <w:r w:rsidR="00E3678C">
        <w:rPr>
          <w:rFonts w:ascii="Times New Roman" w:eastAsia="Times New Roman" w:hAnsi="Times New Roman" w:cs="Times New Roman"/>
          <w:sz w:val="24"/>
          <w:szCs w:val="24"/>
        </w:rPr>
        <w:t xml:space="preserve"> Заказчика</w:t>
      </w:r>
      <w:r w:rsidR="00A83DA2">
        <w:rPr>
          <w:rFonts w:ascii="Times New Roman" w:eastAsia="Times New Roman" w:hAnsi="Times New Roman" w:cs="Times New Roman"/>
          <w:sz w:val="24"/>
          <w:szCs w:val="24"/>
        </w:rPr>
        <w:t>;</w:t>
      </w:r>
    </w:p>
    <w:p w14:paraId="477984CF" w14:textId="6F646699" w:rsidR="00E3678C" w:rsidRDefault="00E3678C" w:rsidP="009A5AFA">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иные выводы, которые, по мнению </w:t>
      </w:r>
      <w:r w:rsidR="00E775F9">
        <w:rPr>
          <w:rFonts w:ascii="Times New Roman" w:eastAsia="Times New Roman" w:hAnsi="Times New Roman" w:cs="Times New Roman"/>
          <w:sz w:val="24"/>
          <w:szCs w:val="24"/>
        </w:rPr>
        <w:t>Исполнителя</w:t>
      </w:r>
      <w:r>
        <w:rPr>
          <w:rFonts w:ascii="Times New Roman" w:eastAsia="Times New Roman" w:hAnsi="Times New Roman" w:cs="Times New Roman"/>
          <w:sz w:val="24"/>
          <w:szCs w:val="24"/>
        </w:rPr>
        <w:t>, могли бы быть отражены в Отчете.</w:t>
      </w:r>
    </w:p>
    <w:p w14:paraId="08D754AB" w14:textId="79C0F03E" w:rsidR="001F4F49" w:rsidRDefault="001F4F49" w:rsidP="009A5AFA">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sz w:val="24"/>
          <w:szCs w:val="24"/>
        </w:rPr>
      </w:pPr>
      <w:r w:rsidRPr="001F4F49">
        <w:rPr>
          <w:rFonts w:ascii="Times New Roman" w:eastAsia="Times New Roman" w:hAnsi="Times New Roman" w:cs="Times New Roman"/>
          <w:sz w:val="24"/>
          <w:szCs w:val="24"/>
        </w:rPr>
        <w:t>7.2.</w:t>
      </w:r>
      <w:r w:rsidR="00D7750E">
        <w:rPr>
          <w:rFonts w:ascii="Times New Roman" w:eastAsia="Times New Roman" w:hAnsi="Times New Roman" w:cs="Times New Roman"/>
          <w:sz w:val="24"/>
          <w:szCs w:val="24"/>
        </w:rPr>
        <w:t>4</w:t>
      </w:r>
      <w:r w:rsidRPr="001F4F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В</w:t>
      </w:r>
      <w:r w:rsidRPr="001F4F49">
        <w:rPr>
          <w:rFonts w:ascii="Times New Roman" w:eastAsia="Times New Roman" w:hAnsi="Times New Roman" w:cs="Times New Roman"/>
          <w:sz w:val="24"/>
          <w:szCs w:val="24"/>
        </w:rPr>
        <w:t xml:space="preserve">ыявление </w:t>
      </w:r>
      <w:r>
        <w:rPr>
          <w:rFonts w:ascii="Times New Roman" w:eastAsia="Times New Roman" w:hAnsi="Times New Roman" w:cs="Times New Roman"/>
          <w:sz w:val="24"/>
          <w:szCs w:val="24"/>
        </w:rPr>
        <w:t xml:space="preserve">возможных </w:t>
      </w:r>
      <w:r w:rsidRPr="001F4F49">
        <w:rPr>
          <w:rFonts w:ascii="Times New Roman" w:eastAsia="Times New Roman" w:hAnsi="Times New Roman" w:cs="Times New Roman"/>
          <w:sz w:val="24"/>
          <w:szCs w:val="24"/>
        </w:rPr>
        <w:t>рисков</w:t>
      </w:r>
      <w:r w:rsidR="00250600">
        <w:rPr>
          <w:rFonts w:ascii="Times New Roman" w:eastAsia="Times New Roman" w:hAnsi="Times New Roman" w:cs="Times New Roman"/>
          <w:sz w:val="24"/>
          <w:szCs w:val="24"/>
        </w:rPr>
        <w:t xml:space="preserve"> (финансовых, репутационных и пр.)</w:t>
      </w:r>
      <w:r w:rsidRPr="001F4F49">
        <w:rPr>
          <w:rFonts w:ascii="Times New Roman" w:eastAsia="Times New Roman" w:hAnsi="Times New Roman" w:cs="Times New Roman"/>
          <w:sz w:val="24"/>
          <w:szCs w:val="24"/>
        </w:rPr>
        <w:t xml:space="preserve"> при внедрении</w:t>
      </w:r>
      <w:r>
        <w:rPr>
          <w:rFonts w:ascii="Times New Roman" w:eastAsia="Times New Roman" w:hAnsi="Times New Roman" w:cs="Times New Roman"/>
          <w:sz w:val="24"/>
          <w:szCs w:val="24"/>
        </w:rPr>
        <w:t xml:space="preserve"> электронного </w:t>
      </w:r>
      <w:r w:rsidR="00806F52">
        <w:rPr>
          <w:rFonts w:ascii="Times New Roman" w:eastAsia="Times New Roman" w:hAnsi="Times New Roman" w:cs="Times New Roman"/>
          <w:sz w:val="24"/>
          <w:szCs w:val="24"/>
        </w:rPr>
        <w:t>документооборота.</w:t>
      </w:r>
    </w:p>
    <w:p w14:paraId="15FD91DA" w14:textId="65F9E767" w:rsidR="0020716B" w:rsidRDefault="00806F52" w:rsidP="009A5AFA">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r w:rsidR="00D7750E">
        <w:rPr>
          <w:rFonts w:ascii="Times New Roman" w:eastAsia="Times New Roman" w:hAnsi="Times New Roman" w:cs="Times New Roman"/>
          <w:sz w:val="24"/>
          <w:szCs w:val="24"/>
        </w:rPr>
        <w:t>5</w:t>
      </w:r>
      <w:r>
        <w:rPr>
          <w:rFonts w:ascii="Times New Roman" w:eastAsia="Times New Roman" w:hAnsi="Times New Roman" w:cs="Times New Roman"/>
          <w:sz w:val="24"/>
          <w:szCs w:val="24"/>
        </w:rPr>
        <w:t>. О</w:t>
      </w:r>
      <w:r w:rsidRPr="00806F52">
        <w:rPr>
          <w:rFonts w:ascii="Times New Roman" w:eastAsia="Times New Roman" w:hAnsi="Times New Roman" w:cs="Times New Roman"/>
          <w:sz w:val="24"/>
          <w:szCs w:val="24"/>
        </w:rPr>
        <w:t>пределение границ автоматизации</w:t>
      </w:r>
      <w:r w:rsidR="007D330A">
        <w:rPr>
          <w:rFonts w:ascii="Times New Roman" w:eastAsia="Times New Roman" w:hAnsi="Times New Roman" w:cs="Times New Roman"/>
          <w:sz w:val="24"/>
          <w:szCs w:val="24"/>
        </w:rPr>
        <w:t xml:space="preserve"> с их обоснованием</w:t>
      </w:r>
      <w:r w:rsidRPr="00806F52">
        <w:rPr>
          <w:rFonts w:ascii="Times New Roman" w:eastAsia="Times New Roman" w:hAnsi="Times New Roman" w:cs="Times New Roman"/>
          <w:sz w:val="24"/>
          <w:szCs w:val="24"/>
        </w:rPr>
        <w:t>, аудит существующей IТ-инфраструктуры</w:t>
      </w:r>
      <w:r>
        <w:rPr>
          <w:rFonts w:ascii="Times New Roman" w:eastAsia="Times New Roman" w:hAnsi="Times New Roman" w:cs="Times New Roman"/>
          <w:sz w:val="24"/>
          <w:szCs w:val="24"/>
        </w:rPr>
        <w:t xml:space="preserve"> </w:t>
      </w:r>
      <w:r w:rsidR="00CE15CA">
        <w:rPr>
          <w:rFonts w:ascii="Times New Roman" w:eastAsia="Times New Roman" w:hAnsi="Times New Roman" w:cs="Times New Roman"/>
          <w:sz w:val="24"/>
          <w:szCs w:val="24"/>
        </w:rPr>
        <w:t>Заказчика в части информационных систем на платформе 1С 8.3</w:t>
      </w:r>
      <w:r>
        <w:rPr>
          <w:rFonts w:ascii="Times New Roman" w:eastAsia="Times New Roman" w:hAnsi="Times New Roman" w:cs="Times New Roman"/>
          <w:sz w:val="24"/>
          <w:szCs w:val="24"/>
        </w:rPr>
        <w:t>.</w:t>
      </w:r>
    </w:p>
    <w:p w14:paraId="621DDBE7" w14:textId="56A3C7EF" w:rsidR="00BF13E0" w:rsidRDefault="00BF13E0" w:rsidP="009A5AFA">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sz w:val="24"/>
          <w:szCs w:val="24"/>
        </w:rPr>
      </w:pPr>
      <w:r w:rsidRPr="00BF13E0">
        <w:rPr>
          <w:rFonts w:ascii="Times New Roman" w:eastAsia="Times New Roman" w:hAnsi="Times New Roman" w:cs="Times New Roman"/>
          <w:sz w:val="24"/>
          <w:szCs w:val="24"/>
        </w:rPr>
        <w:t>7.2.</w:t>
      </w:r>
      <w:r w:rsidR="00D7750E">
        <w:rPr>
          <w:rFonts w:ascii="Times New Roman" w:eastAsia="Times New Roman" w:hAnsi="Times New Roman" w:cs="Times New Roman"/>
          <w:sz w:val="24"/>
          <w:szCs w:val="24"/>
        </w:rPr>
        <w:t>6</w:t>
      </w:r>
      <w:r w:rsidRPr="00BF13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w:t>
      </w:r>
      <w:r w:rsidRPr="00BF13E0">
        <w:rPr>
          <w:rFonts w:ascii="Times New Roman" w:eastAsia="Times New Roman" w:hAnsi="Times New Roman" w:cs="Times New Roman"/>
          <w:sz w:val="24"/>
          <w:szCs w:val="24"/>
        </w:rPr>
        <w:t>ценк</w:t>
      </w:r>
      <w:r>
        <w:rPr>
          <w:rFonts w:ascii="Times New Roman" w:eastAsia="Times New Roman" w:hAnsi="Times New Roman" w:cs="Times New Roman"/>
          <w:sz w:val="24"/>
          <w:szCs w:val="24"/>
        </w:rPr>
        <w:t>а</w:t>
      </w:r>
      <w:r w:rsidRPr="00BF13E0">
        <w:rPr>
          <w:rFonts w:ascii="Times New Roman" w:eastAsia="Times New Roman" w:hAnsi="Times New Roman" w:cs="Times New Roman"/>
          <w:sz w:val="24"/>
          <w:szCs w:val="24"/>
        </w:rPr>
        <w:t xml:space="preserve"> работ по интеграции </w:t>
      </w:r>
      <w:r w:rsidR="002B78B8">
        <w:rPr>
          <w:rFonts w:ascii="Times New Roman" w:eastAsia="Times New Roman" w:hAnsi="Times New Roman" w:cs="Times New Roman"/>
          <w:sz w:val="24"/>
          <w:szCs w:val="24"/>
        </w:rPr>
        <w:t xml:space="preserve">электронного документооборота </w:t>
      </w:r>
      <w:r w:rsidRPr="00BF13E0">
        <w:rPr>
          <w:rFonts w:ascii="Times New Roman" w:eastAsia="Times New Roman" w:hAnsi="Times New Roman" w:cs="Times New Roman"/>
          <w:sz w:val="24"/>
          <w:szCs w:val="24"/>
        </w:rPr>
        <w:t>в существующую IТ-инфраструктуру</w:t>
      </w:r>
      <w:r w:rsidR="002B78B8">
        <w:rPr>
          <w:rFonts w:ascii="Times New Roman" w:eastAsia="Times New Roman" w:hAnsi="Times New Roman" w:cs="Times New Roman"/>
          <w:sz w:val="24"/>
          <w:szCs w:val="24"/>
        </w:rPr>
        <w:t xml:space="preserve"> Заказчика</w:t>
      </w:r>
      <w:r w:rsidR="00CE15CA">
        <w:rPr>
          <w:rFonts w:ascii="Times New Roman" w:eastAsia="Times New Roman" w:hAnsi="Times New Roman" w:cs="Times New Roman"/>
          <w:sz w:val="24"/>
          <w:szCs w:val="24"/>
        </w:rPr>
        <w:t xml:space="preserve"> в части информационных систем на платформе 1С 8.3</w:t>
      </w:r>
      <w:r w:rsidRPr="00BF13E0">
        <w:rPr>
          <w:rFonts w:ascii="Times New Roman" w:eastAsia="Times New Roman" w:hAnsi="Times New Roman" w:cs="Times New Roman"/>
          <w:sz w:val="24"/>
          <w:szCs w:val="24"/>
        </w:rPr>
        <w:t>.</w:t>
      </w:r>
    </w:p>
    <w:p w14:paraId="3CAA8400" w14:textId="0545D0F6" w:rsidR="003E62FA" w:rsidRDefault="003E62FA" w:rsidP="009A5AFA">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7.2.7. </w:t>
      </w:r>
      <w:r w:rsidR="00451883">
        <w:rPr>
          <w:rFonts w:ascii="Times New Roman" w:eastAsia="Times New Roman" w:hAnsi="Times New Roman" w:cs="Times New Roman"/>
          <w:sz w:val="24"/>
          <w:szCs w:val="24"/>
        </w:rPr>
        <w:t>Внесение п</w:t>
      </w:r>
      <w:r w:rsidR="007E596E">
        <w:rPr>
          <w:rFonts w:ascii="Times New Roman" w:eastAsia="Times New Roman" w:hAnsi="Times New Roman" w:cs="Times New Roman"/>
          <w:sz w:val="24"/>
          <w:szCs w:val="24"/>
        </w:rPr>
        <w:t>редложени</w:t>
      </w:r>
      <w:r w:rsidR="00451883">
        <w:rPr>
          <w:rFonts w:ascii="Times New Roman" w:eastAsia="Times New Roman" w:hAnsi="Times New Roman" w:cs="Times New Roman"/>
          <w:sz w:val="24"/>
          <w:szCs w:val="24"/>
        </w:rPr>
        <w:t>й по</w:t>
      </w:r>
      <w:r w:rsidR="007E596E">
        <w:rPr>
          <w:rFonts w:ascii="Times New Roman" w:eastAsia="Times New Roman" w:hAnsi="Times New Roman" w:cs="Times New Roman"/>
          <w:sz w:val="24"/>
          <w:szCs w:val="24"/>
        </w:rPr>
        <w:t xml:space="preserve"> дооборудовани</w:t>
      </w:r>
      <w:r w:rsidR="00451883">
        <w:rPr>
          <w:rFonts w:ascii="Times New Roman" w:eastAsia="Times New Roman" w:hAnsi="Times New Roman" w:cs="Times New Roman"/>
          <w:sz w:val="24"/>
          <w:szCs w:val="24"/>
        </w:rPr>
        <w:t>ю</w:t>
      </w:r>
      <w:r w:rsidR="007E596E">
        <w:rPr>
          <w:rFonts w:ascii="Times New Roman" w:eastAsia="Times New Roman" w:hAnsi="Times New Roman" w:cs="Times New Roman"/>
          <w:sz w:val="24"/>
          <w:szCs w:val="24"/>
        </w:rPr>
        <w:t xml:space="preserve"> </w:t>
      </w:r>
      <w:r w:rsidR="007E596E" w:rsidRPr="007E596E">
        <w:rPr>
          <w:rFonts w:ascii="Times New Roman" w:eastAsia="Times New Roman" w:hAnsi="Times New Roman" w:cs="Times New Roman"/>
          <w:sz w:val="24"/>
          <w:szCs w:val="24"/>
        </w:rPr>
        <w:t>IТ-инфраструктур</w:t>
      </w:r>
      <w:r w:rsidR="007E596E">
        <w:rPr>
          <w:rFonts w:ascii="Times New Roman" w:eastAsia="Times New Roman" w:hAnsi="Times New Roman" w:cs="Times New Roman"/>
          <w:sz w:val="24"/>
          <w:szCs w:val="24"/>
        </w:rPr>
        <w:t>ы</w:t>
      </w:r>
      <w:r w:rsidR="007E596E" w:rsidRPr="007E596E">
        <w:rPr>
          <w:rFonts w:ascii="Times New Roman" w:eastAsia="Times New Roman" w:hAnsi="Times New Roman" w:cs="Times New Roman"/>
          <w:sz w:val="24"/>
          <w:szCs w:val="24"/>
        </w:rPr>
        <w:t xml:space="preserve"> Заказчика</w:t>
      </w:r>
      <w:r w:rsidR="00CE15CA">
        <w:rPr>
          <w:rFonts w:ascii="Times New Roman" w:eastAsia="Times New Roman" w:hAnsi="Times New Roman" w:cs="Times New Roman"/>
          <w:sz w:val="24"/>
          <w:szCs w:val="24"/>
        </w:rPr>
        <w:t xml:space="preserve"> в части информационных систем на платформе 1С 8.3</w:t>
      </w:r>
      <w:r w:rsidR="007E596E">
        <w:rPr>
          <w:rFonts w:ascii="Times New Roman" w:eastAsia="Times New Roman" w:hAnsi="Times New Roman" w:cs="Times New Roman"/>
          <w:sz w:val="24"/>
          <w:szCs w:val="24"/>
        </w:rPr>
        <w:t>.</w:t>
      </w:r>
    </w:p>
    <w:p w14:paraId="4DA5EE78" w14:textId="77777777" w:rsidR="00D24FC3" w:rsidRDefault="00D24FC3" w:rsidP="009A5AFA">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sz w:val="24"/>
          <w:szCs w:val="24"/>
        </w:rPr>
      </w:pPr>
    </w:p>
    <w:p w14:paraId="674CB78B" w14:textId="33990201" w:rsidR="00634685" w:rsidRDefault="00634685" w:rsidP="005B3897">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b/>
          <w:bCs/>
          <w:sz w:val="24"/>
          <w:szCs w:val="24"/>
        </w:rPr>
      </w:pPr>
      <w:bookmarkStart w:id="443" w:name="_Hlk18671018"/>
      <w:bookmarkEnd w:id="442"/>
      <w:r w:rsidRPr="00D24FC3">
        <w:rPr>
          <w:rFonts w:ascii="Times New Roman" w:eastAsia="Times New Roman" w:hAnsi="Times New Roman" w:cs="Times New Roman"/>
          <w:b/>
          <w:bCs/>
          <w:sz w:val="24"/>
          <w:szCs w:val="24"/>
        </w:rPr>
        <w:t>7.</w:t>
      </w:r>
      <w:r w:rsidR="00451883">
        <w:rPr>
          <w:rFonts w:ascii="Times New Roman" w:eastAsia="Times New Roman" w:hAnsi="Times New Roman" w:cs="Times New Roman"/>
          <w:b/>
          <w:bCs/>
          <w:sz w:val="24"/>
          <w:szCs w:val="24"/>
        </w:rPr>
        <w:t>3</w:t>
      </w:r>
      <w:r w:rsidRPr="00D24FC3">
        <w:rPr>
          <w:rFonts w:ascii="Times New Roman" w:eastAsia="Times New Roman" w:hAnsi="Times New Roman" w:cs="Times New Roman"/>
          <w:b/>
          <w:bCs/>
          <w:sz w:val="24"/>
          <w:szCs w:val="24"/>
        </w:rPr>
        <w:t>.</w:t>
      </w:r>
      <w:r w:rsidR="003E14F8" w:rsidRPr="003E14F8">
        <w:t xml:space="preserve"> </w:t>
      </w:r>
      <w:bookmarkEnd w:id="443"/>
      <w:r w:rsidR="003E14F8" w:rsidRPr="003E14F8">
        <w:rPr>
          <w:rFonts w:ascii="Times New Roman" w:eastAsia="Times New Roman" w:hAnsi="Times New Roman" w:cs="Times New Roman"/>
          <w:b/>
          <w:bCs/>
          <w:sz w:val="24"/>
          <w:szCs w:val="24"/>
        </w:rPr>
        <w:t xml:space="preserve">Общий перечень и объем оказываемых услуг в части </w:t>
      </w:r>
      <w:r w:rsidR="00C50F80">
        <w:rPr>
          <w:rFonts w:ascii="Times New Roman" w:eastAsia="Times New Roman" w:hAnsi="Times New Roman" w:cs="Times New Roman"/>
          <w:b/>
          <w:bCs/>
          <w:sz w:val="24"/>
          <w:szCs w:val="24"/>
        </w:rPr>
        <w:t>подготавливаемой документации</w:t>
      </w:r>
      <w:r w:rsidR="00C429CD">
        <w:rPr>
          <w:rFonts w:ascii="Times New Roman" w:eastAsia="Times New Roman" w:hAnsi="Times New Roman" w:cs="Times New Roman"/>
          <w:b/>
          <w:bCs/>
          <w:sz w:val="24"/>
          <w:szCs w:val="24"/>
        </w:rPr>
        <w:t xml:space="preserve"> </w:t>
      </w:r>
    </w:p>
    <w:p w14:paraId="0993524E" w14:textId="21A40BC2" w:rsidR="006B2C43" w:rsidRDefault="006B2C43" w:rsidP="005B3897">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sz w:val="24"/>
          <w:szCs w:val="24"/>
        </w:rPr>
      </w:pPr>
      <w:r w:rsidRPr="006B2C43">
        <w:rPr>
          <w:rFonts w:ascii="Times New Roman" w:eastAsia="Times New Roman" w:hAnsi="Times New Roman" w:cs="Times New Roman"/>
          <w:sz w:val="24"/>
          <w:szCs w:val="24"/>
        </w:rPr>
        <w:t>7.</w:t>
      </w:r>
      <w:r w:rsidR="007D330A">
        <w:rPr>
          <w:rFonts w:ascii="Times New Roman" w:eastAsia="Times New Roman" w:hAnsi="Times New Roman" w:cs="Times New Roman"/>
          <w:sz w:val="24"/>
          <w:szCs w:val="24"/>
        </w:rPr>
        <w:t>3</w:t>
      </w:r>
      <w:r w:rsidRPr="006B2C43">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954805">
        <w:rPr>
          <w:rFonts w:ascii="Times New Roman" w:eastAsia="Times New Roman" w:hAnsi="Times New Roman" w:cs="Times New Roman"/>
          <w:sz w:val="24"/>
          <w:szCs w:val="24"/>
        </w:rPr>
        <w:t>Функциональные требования</w:t>
      </w:r>
      <w:r>
        <w:rPr>
          <w:rFonts w:ascii="Times New Roman" w:eastAsia="Times New Roman" w:hAnsi="Times New Roman" w:cs="Times New Roman"/>
          <w:sz w:val="24"/>
          <w:szCs w:val="24"/>
        </w:rPr>
        <w:t xml:space="preserve"> должн</w:t>
      </w:r>
      <w:r w:rsidR="00954805">
        <w:rPr>
          <w:rFonts w:ascii="Times New Roman" w:eastAsia="Times New Roman" w:hAnsi="Times New Roman" w:cs="Times New Roman"/>
          <w:sz w:val="24"/>
          <w:szCs w:val="24"/>
        </w:rPr>
        <w:t>ы</w:t>
      </w:r>
      <w:r>
        <w:rPr>
          <w:rFonts w:ascii="Times New Roman" w:eastAsia="Times New Roman" w:hAnsi="Times New Roman" w:cs="Times New Roman"/>
          <w:sz w:val="24"/>
          <w:szCs w:val="24"/>
        </w:rPr>
        <w:t xml:space="preserve"> содержать:</w:t>
      </w:r>
    </w:p>
    <w:p w14:paraId="0643338C" w14:textId="77777777" w:rsidR="007F7CA6" w:rsidRDefault="007F7CA6" w:rsidP="007F7CA6">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92C09">
        <w:rPr>
          <w:rFonts w:ascii="Times New Roman" w:eastAsia="Times New Roman" w:hAnsi="Times New Roman" w:cs="Times New Roman"/>
          <w:sz w:val="24"/>
          <w:szCs w:val="24"/>
        </w:rPr>
        <w:t xml:space="preserve">описание бизнес-процессов и документопотоков </w:t>
      </w:r>
      <w:r>
        <w:rPr>
          <w:rFonts w:ascii="Times New Roman" w:eastAsia="Times New Roman" w:hAnsi="Times New Roman" w:cs="Times New Roman"/>
          <w:sz w:val="24"/>
          <w:szCs w:val="24"/>
        </w:rPr>
        <w:t>Заказчика «как есть»;</w:t>
      </w:r>
    </w:p>
    <w:p w14:paraId="660F1872" w14:textId="236EB8A7" w:rsidR="007F7CA6" w:rsidRDefault="007F7CA6" w:rsidP="007F7CA6">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92C09">
        <w:rPr>
          <w:rFonts w:ascii="Times New Roman" w:eastAsia="Times New Roman" w:hAnsi="Times New Roman" w:cs="Times New Roman"/>
          <w:sz w:val="24"/>
          <w:szCs w:val="24"/>
        </w:rPr>
        <w:t xml:space="preserve">описание бизнес-процессов и документопотоков </w:t>
      </w:r>
      <w:r>
        <w:rPr>
          <w:rFonts w:ascii="Times New Roman" w:eastAsia="Times New Roman" w:hAnsi="Times New Roman" w:cs="Times New Roman"/>
          <w:sz w:val="24"/>
          <w:szCs w:val="24"/>
        </w:rPr>
        <w:t xml:space="preserve">Заказчика с рекомендациями </w:t>
      </w:r>
      <w:r w:rsidR="00D07816">
        <w:rPr>
          <w:rFonts w:ascii="Times New Roman" w:eastAsia="Times New Roman" w:hAnsi="Times New Roman" w:cs="Times New Roman"/>
          <w:sz w:val="24"/>
          <w:szCs w:val="24"/>
        </w:rPr>
        <w:t>И</w:t>
      </w:r>
      <w:r>
        <w:rPr>
          <w:rFonts w:ascii="Times New Roman" w:eastAsia="Times New Roman" w:hAnsi="Times New Roman" w:cs="Times New Roman"/>
          <w:sz w:val="24"/>
          <w:szCs w:val="24"/>
        </w:rPr>
        <w:t>сполнителя и согласованные с Заказчиком;</w:t>
      </w:r>
    </w:p>
    <w:p w14:paraId="5B1D27B2" w14:textId="291A03C3" w:rsidR="007F7CA6" w:rsidRDefault="007F7CA6" w:rsidP="007F7CA6">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B2C43">
        <w:rPr>
          <w:rFonts w:ascii="Times New Roman" w:eastAsia="Times New Roman" w:hAnsi="Times New Roman" w:cs="Times New Roman"/>
          <w:sz w:val="24"/>
          <w:szCs w:val="24"/>
        </w:rPr>
        <w:t xml:space="preserve">перечень документов и отчетных форм, использующихся </w:t>
      </w:r>
      <w:r>
        <w:rPr>
          <w:rFonts w:ascii="Times New Roman" w:eastAsia="Times New Roman" w:hAnsi="Times New Roman" w:cs="Times New Roman"/>
          <w:sz w:val="24"/>
          <w:szCs w:val="24"/>
        </w:rPr>
        <w:t>у Заказчика</w:t>
      </w:r>
      <w:r w:rsidRPr="002056DA">
        <w:rPr>
          <w:rFonts w:ascii="Times New Roman" w:eastAsia="Times New Roman" w:hAnsi="Times New Roman" w:cs="Times New Roman"/>
          <w:sz w:val="24"/>
          <w:szCs w:val="24"/>
        </w:rPr>
        <w:t>, которые должны быть переведены в электронную форму</w:t>
      </w:r>
      <w:r>
        <w:rPr>
          <w:rFonts w:ascii="Times New Roman" w:eastAsia="Times New Roman" w:hAnsi="Times New Roman" w:cs="Times New Roman"/>
          <w:sz w:val="24"/>
          <w:szCs w:val="24"/>
        </w:rPr>
        <w:t>;</w:t>
      </w:r>
    </w:p>
    <w:p w14:paraId="0888CD74" w14:textId="77777777" w:rsidR="007F7CA6" w:rsidRDefault="007F7CA6" w:rsidP="007F7CA6">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5404C">
        <w:rPr>
          <w:rFonts w:ascii="Times New Roman" w:eastAsia="Times New Roman" w:hAnsi="Times New Roman" w:cs="Times New Roman"/>
          <w:sz w:val="24"/>
          <w:szCs w:val="24"/>
        </w:rPr>
        <w:t>описание ролей пользователей</w:t>
      </w:r>
      <w:r>
        <w:rPr>
          <w:rFonts w:ascii="Times New Roman" w:eastAsia="Times New Roman" w:hAnsi="Times New Roman" w:cs="Times New Roman"/>
          <w:sz w:val="24"/>
          <w:szCs w:val="24"/>
        </w:rPr>
        <w:t xml:space="preserve">; </w:t>
      </w:r>
    </w:p>
    <w:p w14:paraId="033EA34D" w14:textId="77777777" w:rsidR="007F7CA6" w:rsidRPr="00155CD5" w:rsidRDefault="007F7CA6" w:rsidP="007F7CA6">
      <w:pPr>
        <w:widowControl w:val="0"/>
        <w:autoSpaceDE w:val="0"/>
        <w:autoSpaceDN w:val="0"/>
        <w:adjustRightInd w:val="0"/>
        <w:spacing w:after="0" w:line="240" w:lineRule="auto"/>
        <w:ind w:firstLine="709"/>
        <w:jc w:val="both"/>
        <w:rPr>
          <w:rFonts w:ascii="Times New Roman" w:hAnsi="Times New Roman"/>
          <w:sz w:val="24"/>
          <w:szCs w:val="24"/>
        </w:rPr>
      </w:pPr>
      <w:r>
        <w:rPr>
          <w:rFonts w:ascii="Times New Roman" w:hAnsi="Times New Roman"/>
          <w:sz w:val="24"/>
          <w:szCs w:val="24"/>
        </w:rPr>
        <w:t>- п</w:t>
      </w:r>
      <w:r w:rsidRPr="00155CD5">
        <w:rPr>
          <w:rFonts w:ascii="Times New Roman" w:hAnsi="Times New Roman"/>
          <w:sz w:val="24"/>
          <w:szCs w:val="24"/>
        </w:rPr>
        <w:t>еречень требований к архиву электронных документов</w:t>
      </w:r>
      <w:r>
        <w:rPr>
          <w:rFonts w:ascii="Times New Roman" w:hAnsi="Times New Roman"/>
          <w:sz w:val="24"/>
          <w:szCs w:val="24"/>
        </w:rPr>
        <w:t>;</w:t>
      </w:r>
    </w:p>
    <w:p w14:paraId="150B7161" w14:textId="77777777" w:rsidR="007F7CA6" w:rsidRPr="00155CD5" w:rsidRDefault="007F7CA6" w:rsidP="007F7CA6">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п</w:t>
      </w:r>
      <w:r w:rsidRPr="00155CD5">
        <w:rPr>
          <w:rFonts w:ascii="Times New Roman" w:eastAsia="Times New Roman" w:hAnsi="Times New Roman" w:cs="Times New Roman"/>
          <w:sz w:val="24"/>
          <w:szCs w:val="24"/>
        </w:rPr>
        <w:t>еречень видов документов, подлежащих хранению в архиве электронных документов</w:t>
      </w:r>
      <w:r>
        <w:rPr>
          <w:rFonts w:ascii="Times New Roman" w:eastAsia="Times New Roman" w:hAnsi="Times New Roman" w:cs="Times New Roman"/>
          <w:sz w:val="24"/>
          <w:szCs w:val="24"/>
        </w:rPr>
        <w:t>;</w:t>
      </w:r>
    </w:p>
    <w:p w14:paraId="730956C0" w14:textId="77777777" w:rsidR="007F7CA6" w:rsidRDefault="007F7CA6" w:rsidP="007F7CA6">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п</w:t>
      </w:r>
      <w:r w:rsidRPr="00155CD5">
        <w:rPr>
          <w:rFonts w:ascii="Times New Roman" w:eastAsia="Times New Roman" w:hAnsi="Times New Roman" w:cs="Times New Roman"/>
          <w:sz w:val="24"/>
          <w:szCs w:val="24"/>
        </w:rPr>
        <w:t xml:space="preserve">еречень и описание процессов по размещению </w:t>
      </w:r>
      <w:r>
        <w:rPr>
          <w:rFonts w:ascii="Times New Roman" w:eastAsia="Times New Roman" w:hAnsi="Times New Roman" w:cs="Times New Roman"/>
          <w:sz w:val="24"/>
          <w:szCs w:val="24"/>
        </w:rPr>
        <w:t>(</w:t>
      </w:r>
      <w:r w:rsidRPr="00155CD5">
        <w:rPr>
          <w:rFonts w:ascii="Times New Roman" w:eastAsia="Times New Roman" w:hAnsi="Times New Roman" w:cs="Times New Roman"/>
          <w:sz w:val="24"/>
          <w:szCs w:val="24"/>
        </w:rPr>
        <w:t>извлечению документов в архив/из архива</w:t>
      </w:r>
      <w:r>
        <w:rPr>
          <w:rFonts w:ascii="Times New Roman" w:eastAsia="Times New Roman" w:hAnsi="Times New Roman" w:cs="Times New Roman"/>
          <w:sz w:val="24"/>
          <w:szCs w:val="24"/>
        </w:rPr>
        <w:t>);</w:t>
      </w:r>
    </w:p>
    <w:p w14:paraId="485203A7" w14:textId="77777777" w:rsidR="007F7CA6" w:rsidRDefault="007F7CA6" w:rsidP="007F7CA6">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п</w:t>
      </w:r>
      <w:r w:rsidRPr="002E4E36">
        <w:rPr>
          <w:rFonts w:ascii="Times New Roman" w:eastAsia="Times New Roman" w:hAnsi="Times New Roman" w:cs="Times New Roman"/>
          <w:sz w:val="24"/>
          <w:szCs w:val="24"/>
        </w:rPr>
        <w:t xml:space="preserve">еречень мероприятий по оптимизации взаимодействия информационных систем </w:t>
      </w:r>
      <w:r>
        <w:rPr>
          <w:rFonts w:ascii="Times New Roman" w:eastAsia="Times New Roman" w:hAnsi="Times New Roman" w:cs="Times New Roman"/>
          <w:sz w:val="24"/>
          <w:szCs w:val="24"/>
        </w:rPr>
        <w:t xml:space="preserve">Заказчика </w:t>
      </w:r>
      <w:r w:rsidRPr="002E4E36">
        <w:rPr>
          <w:rFonts w:ascii="Times New Roman" w:eastAsia="Times New Roman" w:hAnsi="Times New Roman" w:cs="Times New Roman"/>
          <w:sz w:val="24"/>
          <w:szCs w:val="24"/>
        </w:rPr>
        <w:t>в части обеспечения ведения электронного документооборота</w:t>
      </w:r>
      <w:r>
        <w:rPr>
          <w:rFonts w:ascii="Times New Roman" w:eastAsia="Times New Roman" w:hAnsi="Times New Roman" w:cs="Times New Roman"/>
          <w:sz w:val="24"/>
          <w:szCs w:val="24"/>
        </w:rPr>
        <w:t>.</w:t>
      </w:r>
    </w:p>
    <w:p w14:paraId="0D62F9E8" w14:textId="6D4857A6" w:rsidR="007F7CA6" w:rsidRDefault="007F7CA6" w:rsidP="007F7CA6">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рекомендации к изменению номенклатур</w:t>
      </w:r>
      <w:r w:rsidR="00DC2CA0">
        <w:rPr>
          <w:rFonts w:ascii="Times New Roman" w:eastAsia="Times New Roman" w:hAnsi="Times New Roman" w:cs="Times New Roman"/>
          <w:sz w:val="24"/>
          <w:szCs w:val="24"/>
        </w:rPr>
        <w:t>ы</w:t>
      </w:r>
      <w:r>
        <w:rPr>
          <w:rFonts w:ascii="Times New Roman" w:eastAsia="Times New Roman" w:hAnsi="Times New Roman" w:cs="Times New Roman"/>
          <w:sz w:val="24"/>
          <w:szCs w:val="24"/>
        </w:rPr>
        <w:t xml:space="preserve"> дел, инструкций делопроизводства, регламенту эксплуатации </w:t>
      </w:r>
      <w:r w:rsidR="00DC2CA0">
        <w:rPr>
          <w:rFonts w:ascii="Times New Roman" w:eastAsia="Times New Roman" w:hAnsi="Times New Roman" w:cs="Times New Roman"/>
          <w:sz w:val="24"/>
          <w:szCs w:val="24"/>
        </w:rPr>
        <w:t xml:space="preserve">системы электронного документооборота (далее – </w:t>
      </w:r>
      <w:r>
        <w:rPr>
          <w:rFonts w:ascii="Times New Roman" w:eastAsia="Times New Roman" w:hAnsi="Times New Roman" w:cs="Times New Roman"/>
          <w:sz w:val="24"/>
          <w:szCs w:val="24"/>
        </w:rPr>
        <w:t>СЭД</w:t>
      </w:r>
      <w:r w:rsidR="00DC2CA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BD5605C" w14:textId="77777777" w:rsidR="00CC25C8" w:rsidRPr="00237733" w:rsidRDefault="00CC25C8" w:rsidP="002E4E36">
      <w:pPr>
        <w:pStyle w:val="ad"/>
        <w:widowControl w:val="0"/>
        <w:autoSpaceDE w:val="0"/>
        <w:autoSpaceDN w:val="0"/>
        <w:adjustRightInd w:val="0"/>
        <w:spacing w:after="0" w:line="240" w:lineRule="auto"/>
        <w:ind w:left="0" w:firstLine="851"/>
        <w:jc w:val="both"/>
        <w:rPr>
          <w:rFonts w:ascii="Times New Roman" w:eastAsia="Times New Roman" w:hAnsi="Times New Roman" w:cs="Times New Roman"/>
          <w:sz w:val="24"/>
          <w:szCs w:val="24"/>
        </w:rPr>
      </w:pPr>
    </w:p>
    <w:p w14:paraId="67D6BB52" w14:textId="0A3365AD" w:rsidR="00451883" w:rsidRPr="00D24FC3" w:rsidRDefault="00451883" w:rsidP="00E71A66">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b/>
          <w:bCs/>
          <w:sz w:val="24"/>
          <w:szCs w:val="24"/>
        </w:rPr>
      </w:pPr>
      <w:r w:rsidRPr="00D24FC3">
        <w:rPr>
          <w:rFonts w:ascii="Times New Roman" w:eastAsia="Times New Roman" w:hAnsi="Times New Roman" w:cs="Times New Roman"/>
          <w:b/>
          <w:bCs/>
          <w:sz w:val="24"/>
          <w:szCs w:val="24"/>
        </w:rPr>
        <w:t>7.</w:t>
      </w:r>
      <w:r w:rsidR="007D330A">
        <w:rPr>
          <w:rFonts w:ascii="Times New Roman" w:eastAsia="Times New Roman" w:hAnsi="Times New Roman" w:cs="Times New Roman"/>
          <w:b/>
          <w:bCs/>
          <w:sz w:val="24"/>
          <w:szCs w:val="24"/>
        </w:rPr>
        <w:t>4</w:t>
      </w:r>
      <w:r w:rsidRPr="00D24FC3">
        <w:rPr>
          <w:rFonts w:ascii="Times New Roman" w:eastAsia="Times New Roman" w:hAnsi="Times New Roman" w:cs="Times New Roman"/>
          <w:b/>
          <w:bCs/>
          <w:sz w:val="24"/>
          <w:szCs w:val="24"/>
        </w:rPr>
        <w:t xml:space="preserve">. Основные требования к содержанию </w:t>
      </w:r>
      <w:r>
        <w:rPr>
          <w:rFonts w:ascii="Times New Roman" w:eastAsia="Times New Roman" w:hAnsi="Times New Roman" w:cs="Times New Roman"/>
          <w:b/>
          <w:bCs/>
          <w:sz w:val="24"/>
          <w:szCs w:val="24"/>
        </w:rPr>
        <w:t>О</w:t>
      </w:r>
      <w:r w:rsidRPr="00D24FC3">
        <w:rPr>
          <w:rFonts w:ascii="Times New Roman" w:eastAsia="Times New Roman" w:hAnsi="Times New Roman" w:cs="Times New Roman"/>
          <w:b/>
          <w:bCs/>
          <w:sz w:val="24"/>
          <w:szCs w:val="24"/>
        </w:rPr>
        <w:t>тчета</w:t>
      </w:r>
    </w:p>
    <w:p w14:paraId="33DD3924" w14:textId="15E75F3E" w:rsidR="00451883" w:rsidRPr="00FC199F" w:rsidRDefault="007D330A" w:rsidP="00B27097">
      <w:pPr>
        <w:pStyle w:val="ad"/>
        <w:widowControl w:val="0"/>
        <w:autoSpaceDE w:val="0"/>
        <w:autoSpaceDN w:val="0"/>
        <w:adjustRightInd w:val="0"/>
        <w:spacing w:after="0" w:line="240" w:lineRule="auto"/>
        <w:ind w:left="0" w:firstLine="709"/>
        <w:jc w:val="both"/>
        <w:rPr>
          <w:rFonts w:ascii="Times New Roman" w:hAnsi="Times New Roman"/>
          <w:sz w:val="24"/>
          <w:szCs w:val="24"/>
        </w:rPr>
      </w:pPr>
      <w:r>
        <w:rPr>
          <w:rFonts w:ascii="Times New Roman" w:hAnsi="Times New Roman"/>
          <w:sz w:val="24"/>
          <w:szCs w:val="24"/>
        </w:rPr>
        <w:t>По окончании оказания услуг</w:t>
      </w:r>
      <w:r w:rsidR="00DC2CA0">
        <w:rPr>
          <w:rFonts w:ascii="Times New Roman" w:hAnsi="Times New Roman"/>
          <w:sz w:val="24"/>
          <w:szCs w:val="24"/>
        </w:rPr>
        <w:t xml:space="preserve"> по Этапу №1</w:t>
      </w:r>
      <w:r>
        <w:rPr>
          <w:rFonts w:ascii="Times New Roman" w:hAnsi="Times New Roman"/>
          <w:sz w:val="24"/>
          <w:szCs w:val="24"/>
        </w:rPr>
        <w:t xml:space="preserve"> Исполнителем составляется Отчет. </w:t>
      </w:r>
      <w:r w:rsidR="00451883" w:rsidRPr="00FC199F">
        <w:rPr>
          <w:rFonts w:ascii="Times New Roman" w:hAnsi="Times New Roman"/>
          <w:sz w:val="24"/>
          <w:szCs w:val="24"/>
        </w:rPr>
        <w:t>Отчет должен содержать терминологический раздел, введение, основную часть, заключение и приложения.</w:t>
      </w:r>
    </w:p>
    <w:p w14:paraId="48E5F9B0" w14:textId="730B69D9" w:rsidR="00451883" w:rsidRPr="00FC199F" w:rsidRDefault="00451883" w:rsidP="005B3897">
      <w:pPr>
        <w:widowControl w:val="0"/>
        <w:autoSpaceDE w:val="0"/>
        <w:autoSpaceDN w:val="0"/>
        <w:adjustRightInd w:val="0"/>
        <w:spacing w:line="240" w:lineRule="auto"/>
        <w:ind w:firstLine="709"/>
        <w:rPr>
          <w:rFonts w:ascii="Times New Roman" w:hAnsi="Times New Roman"/>
          <w:sz w:val="24"/>
          <w:szCs w:val="24"/>
        </w:rPr>
      </w:pPr>
      <w:r>
        <w:rPr>
          <w:rFonts w:ascii="Times New Roman" w:hAnsi="Times New Roman"/>
          <w:sz w:val="24"/>
          <w:szCs w:val="24"/>
        </w:rPr>
        <w:t>7.</w:t>
      </w:r>
      <w:r w:rsidR="007D330A">
        <w:rPr>
          <w:rFonts w:ascii="Times New Roman" w:hAnsi="Times New Roman"/>
          <w:sz w:val="24"/>
          <w:szCs w:val="24"/>
        </w:rPr>
        <w:t>4.</w:t>
      </w:r>
      <w:r>
        <w:rPr>
          <w:rFonts w:ascii="Times New Roman" w:hAnsi="Times New Roman"/>
          <w:sz w:val="24"/>
          <w:szCs w:val="24"/>
        </w:rPr>
        <w:t xml:space="preserve">1. </w:t>
      </w:r>
      <w:r w:rsidRPr="00FC199F">
        <w:rPr>
          <w:rFonts w:ascii="Times New Roman" w:hAnsi="Times New Roman"/>
          <w:sz w:val="24"/>
          <w:szCs w:val="24"/>
        </w:rPr>
        <w:t xml:space="preserve">Введение </w:t>
      </w:r>
      <w:r>
        <w:rPr>
          <w:rFonts w:ascii="Times New Roman" w:hAnsi="Times New Roman"/>
          <w:sz w:val="24"/>
          <w:szCs w:val="24"/>
        </w:rPr>
        <w:t>должно содержать</w:t>
      </w:r>
      <w:r w:rsidRPr="00FC199F">
        <w:rPr>
          <w:rFonts w:ascii="Times New Roman" w:hAnsi="Times New Roman"/>
          <w:sz w:val="24"/>
          <w:szCs w:val="24"/>
        </w:rPr>
        <w:t>:</w:t>
      </w:r>
    </w:p>
    <w:p w14:paraId="39A8A616" w14:textId="77777777" w:rsidR="00451883" w:rsidRPr="00FC199F" w:rsidRDefault="00451883" w:rsidP="005B3897">
      <w:pPr>
        <w:widowControl w:val="0"/>
        <w:autoSpaceDE w:val="0"/>
        <w:autoSpaceDN w:val="0"/>
        <w:adjustRightInd w:val="0"/>
        <w:spacing w:after="0" w:line="240" w:lineRule="auto"/>
        <w:ind w:firstLine="709"/>
        <w:rPr>
          <w:rFonts w:ascii="Times New Roman" w:hAnsi="Times New Roman"/>
          <w:sz w:val="24"/>
          <w:szCs w:val="24"/>
        </w:rPr>
      </w:pPr>
      <w:r>
        <w:rPr>
          <w:rFonts w:ascii="Times New Roman" w:hAnsi="Times New Roman"/>
          <w:sz w:val="24"/>
          <w:szCs w:val="24"/>
        </w:rPr>
        <w:t xml:space="preserve">- </w:t>
      </w:r>
      <w:r w:rsidRPr="00FC199F">
        <w:rPr>
          <w:rFonts w:ascii="Times New Roman" w:hAnsi="Times New Roman"/>
          <w:sz w:val="24"/>
          <w:szCs w:val="24"/>
        </w:rPr>
        <w:t>общие сведения о проекте</w:t>
      </w:r>
      <w:r>
        <w:rPr>
          <w:rFonts w:ascii="Times New Roman" w:hAnsi="Times New Roman"/>
          <w:sz w:val="24"/>
          <w:szCs w:val="24"/>
        </w:rPr>
        <w:t>;</w:t>
      </w:r>
    </w:p>
    <w:p w14:paraId="15F868F8" w14:textId="77777777" w:rsidR="00451883" w:rsidRPr="00FC199F" w:rsidRDefault="00451883" w:rsidP="005B3897">
      <w:pPr>
        <w:widowControl w:val="0"/>
        <w:autoSpaceDE w:val="0"/>
        <w:autoSpaceDN w:val="0"/>
        <w:adjustRightInd w:val="0"/>
        <w:spacing w:after="0" w:line="240" w:lineRule="auto"/>
        <w:ind w:firstLine="709"/>
        <w:rPr>
          <w:rFonts w:ascii="Times New Roman" w:hAnsi="Times New Roman"/>
          <w:sz w:val="24"/>
          <w:szCs w:val="24"/>
        </w:rPr>
      </w:pPr>
      <w:r>
        <w:rPr>
          <w:rFonts w:ascii="Times New Roman" w:hAnsi="Times New Roman"/>
          <w:sz w:val="24"/>
          <w:szCs w:val="24"/>
        </w:rPr>
        <w:t xml:space="preserve">- </w:t>
      </w:r>
      <w:r w:rsidRPr="00FC199F">
        <w:rPr>
          <w:rFonts w:ascii="Times New Roman" w:hAnsi="Times New Roman"/>
          <w:sz w:val="24"/>
          <w:szCs w:val="24"/>
        </w:rPr>
        <w:t xml:space="preserve">объект и предмет </w:t>
      </w:r>
      <w:r>
        <w:rPr>
          <w:rFonts w:ascii="Times New Roman" w:hAnsi="Times New Roman"/>
          <w:sz w:val="24"/>
          <w:szCs w:val="24"/>
        </w:rPr>
        <w:t>анализа;</w:t>
      </w:r>
    </w:p>
    <w:p w14:paraId="75DFB6CD" w14:textId="17E8AC82" w:rsidR="00451883" w:rsidRPr="00FC199F" w:rsidRDefault="00451883" w:rsidP="005B3897">
      <w:pPr>
        <w:widowControl w:val="0"/>
        <w:autoSpaceDE w:val="0"/>
        <w:autoSpaceDN w:val="0"/>
        <w:adjustRightInd w:val="0"/>
        <w:spacing w:after="0" w:line="240" w:lineRule="auto"/>
        <w:ind w:firstLine="709"/>
        <w:rPr>
          <w:rFonts w:ascii="Times New Roman" w:hAnsi="Times New Roman"/>
          <w:sz w:val="24"/>
          <w:szCs w:val="24"/>
        </w:rPr>
      </w:pPr>
      <w:r>
        <w:rPr>
          <w:rFonts w:ascii="Times New Roman" w:hAnsi="Times New Roman"/>
          <w:sz w:val="24"/>
          <w:szCs w:val="24"/>
        </w:rPr>
        <w:t xml:space="preserve">- </w:t>
      </w:r>
      <w:r w:rsidRPr="00FC199F">
        <w:rPr>
          <w:rFonts w:ascii="Times New Roman" w:hAnsi="Times New Roman"/>
          <w:sz w:val="24"/>
          <w:szCs w:val="24"/>
        </w:rPr>
        <w:t>цель</w:t>
      </w:r>
      <w:r>
        <w:rPr>
          <w:rFonts w:ascii="Times New Roman" w:hAnsi="Times New Roman"/>
          <w:sz w:val="24"/>
          <w:szCs w:val="24"/>
        </w:rPr>
        <w:t>/и</w:t>
      </w:r>
      <w:r w:rsidRPr="00FC199F">
        <w:rPr>
          <w:rFonts w:ascii="Times New Roman" w:hAnsi="Times New Roman"/>
          <w:sz w:val="24"/>
          <w:szCs w:val="24"/>
        </w:rPr>
        <w:t xml:space="preserve"> анализ системы документооборота</w:t>
      </w:r>
      <w:r>
        <w:rPr>
          <w:rFonts w:ascii="Times New Roman" w:hAnsi="Times New Roman"/>
          <w:sz w:val="24"/>
          <w:szCs w:val="24"/>
        </w:rPr>
        <w:t>;</w:t>
      </w:r>
    </w:p>
    <w:p w14:paraId="2274C5F8" w14:textId="77777777" w:rsidR="00451883" w:rsidRPr="00FC199F" w:rsidRDefault="00451883" w:rsidP="005B3897">
      <w:pPr>
        <w:widowControl w:val="0"/>
        <w:autoSpaceDE w:val="0"/>
        <w:autoSpaceDN w:val="0"/>
        <w:adjustRightInd w:val="0"/>
        <w:spacing w:after="0" w:line="240" w:lineRule="auto"/>
        <w:ind w:firstLine="709"/>
        <w:rPr>
          <w:rFonts w:ascii="Times New Roman" w:hAnsi="Times New Roman"/>
          <w:sz w:val="24"/>
          <w:szCs w:val="24"/>
        </w:rPr>
      </w:pPr>
      <w:r>
        <w:rPr>
          <w:rFonts w:ascii="Times New Roman" w:hAnsi="Times New Roman"/>
          <w:sz w:val="24"/>
          <w:szCs w:val="24"/>
        </w:rPr>
        <w:t xml:space="preserve">- </w:t>
      </w:r>
      <w:r w:rsidRPr="00FC199F">
        <w:rPr>
          <w:rFonts w:ascii="Times New Roman" w:hAnsi="Times New Roman"/>
          <w:sz w:val="24"/>
          <w:szCs w:val="24"/>
        </w:rPr>
        <w:t xml:space="preserve">методологию </w:t>
      </w:r>
      <w:r>
        <w:rPr>
          <w:rFonts w:ascii="Times New Roman" w:hAnsi="Times New Roman"/>
          <w:sz w:val="24"/>
          <w:szCs w:val="24"/>
        </w:rPr>
        <w:t>оказания услуг;</w:t>
      </w:r>
    </w:p>
    <w:p w14:paraId="22CB9617" w14:textId="350429CE" w:rsidR="00451883" w:rsidRPr="00FC199F" w:rsidRDefault="00451883" w:rsidP="005B3897">
      <w:pPr>
        <w:widowControl w:val="0"/>
        <w:autoSpaceDE w:val="0"/>
        <w:autoSpaceDN w:val="0"/>
        <w:adjustRightInd w:val="0"/>
        <w:spacing w:after="0" w:line="240" w:lineRule="auto"/>
        <w:ind w:firstLine="709"/>
        <w:jc w:val="both"/>
        <w:rPr>
          <w:rFonts w:ascii="Times New Roman" w:hAnsi="Times New Roman"/>
          <w:sz w:val="24"/>
          <w:szCs w:val="24"/>
        </w:rPr>
      </w:pPr>
      <w:r>
        <w:rPr>
          <w:rFonts w:ascii="Times New Roman" w:hAnsi="Times New Roman"/>
          <w:sz w:val="24"/>
          <w:szCs w:val="24"/>
        </w:rPr>
        <w:t>7.</w:t>
      </w:r>
      <w:r w:rsidR="007D330A">
        <w:rPr>
          <w:rFonts w:ascii="Times New Roman" w:hAnsi="Times New Roman"/>
          <w:sz w:val="24"/>
          <w:szCs w:val="24"/>
        </w:rPr>
        <w:t>4</w:t>
      </w:r>
      <w:r>
        <w:rPr>
          <w:rFonts w:ascii="Times New Roman" w:hAnsi="Times New Roman"/>
          <w:sz w:val="24"/>
          <w:szCs w:val="24"/>
        </w:rPr>
        <w:t xml:space="preserve">.2. </w:t>
      </w:r>
      <w:r w:rsidRPr="00FC199F">
        <w:rPr>
          <w:rFonts w:ascii="Times New Roman" w:hAnsi="Times New Roman"/>
          <w:sz w:val="24"/>
          <w:szCs w:val="24"/>
        </w:rPr>
        <w:t xml:space="preserve">Основная часть </w:t>
      </w:r>
      <w:r>
        <w:rPr>
          <w:rFonts w:ascii="Times New Roman" w:hAnsi="Times New Roman"/>
          <w:sz w:val="24"/>
          <w:szCs w:val="24"/>
        </w:rPr>
        <w:t xml:space="preserve">должна </w:t>
      </w:r>
      <w:r w:rsidRPr="00FC199F">
        <w:rPr>
          <w:rFonts w:ascii="Times New Roman" w:hAnsi="Times New Roman"/>
          <w:sz w:val="24"/>
          <w:szCs w:val="24"/>
        </w:rPr>
        <w:t>содерж</w:t>
      </w:r>
      <w:r>
        <w:rPr>
          <w:rFonts w:ascii="Times New Roman" w:hAnsi="Times New Roman"/>
          <w:sz w:val="24"/>
          <w:szCs w:val="24"/>
        </w:rPr>
        <w:t>ать</w:t>
      </w:r>
      <w:r w:rsidRPr="00FC199F">
        <w:rPr>
          <w:rFonts w:ascii="Times New Roman" w:hAnsi="Times New Roman"/>
          <w:sz w:val="24"/>
          <w:szCs w:val="24"/>
        </w:rPr>
        <w:t xml:space="preserve"> статистические характеристики документооборота </w:t>
      </w:r>
      <w:r>
        <w:rPr>
          <w:rFonts w:ascii="Times New Roman" w:hAnsi="Times New Roman"/>
          <w:sz w:val="24"/>
          <w:szCs w:val="24"/>
        </w:rPr>
        <w:t>Заказчика</w:t>
      </w:r>
      <w:r w:rsidRPr="00FC199F">
        <w:rPr>
          <w:rFonts w:ascii="Times New Roman" w:hAnsi="Times New Roman"/>
          <w:sz w:val="24"/>
          <w:szCs w:val="24"/>
        </w:rPr>
        <w:t xml:space="preserve">, текстовое описание </w:t>
      </w:r>
      <w:r>
        <w:rPr>
          <w:rFonts w:ascii="Times New Roman" w:hAnsi="Times New Roman"/>
          <w:sz w:val="24"/>
          <w:szCs w:val="24"/>
        </w:rPr>
        <w:t xml:space="preserve">действующей системы документооборота, текущее состояние </w:t>
      </w:r>
      <w:r w:rsidRPr="00634685">
        <w:rPr>
          <w:rFonts w:ascii="Times New Roman" w:hAnsi="Times New Roman"/>
          <w:sz w:val="24"/>
          <w:szCs w:val="24"/>
        </w:rPr>
        <w:t>существующей IТ-инфраструктуры Заказчика</w:t>
      </w:r>
      <w:r w:rsidR="0073710B">
        <w:rPr>
          <w:rFonts w:ascii="Times New Roman" w:hAnsi="Times New Roman"/>
          <w:sz w:val="24"/>
          <w:szCs w:val="24"/>
        </w:rPr>
        <w:t xml:space="preserve"> в части информационных систем </w:t>
      </w:r>
      <w:r w:rsidR="00A61DE1">
        <w:rPr>
          <w:rFonts w:ascii="Times New Roman" w:hAnsi="Times New Roman"/>
          <w:sz w:val="24"/>
          <w:szCs w:val="24"/>
        </w:rPr>
        <w:t>1С Предприятие 8</w:t>
      </w:r>
      <w:r w:rsidR="00322278">
        <w:rPr>
          <w:rFonts w:ascii="Times New Roman" w:hAnsi="Times New Roman"/>
          <w:sz w:val="24"/>
          <w:szCs w:val="24"/>
        </w:rPr>
        <w:t>.3</w:t>
      </w:r>
      <w:r w:rsidR="00357344">
        <w:rPr>
          <w:rFonts w:ascii="Times New Roman" w:hAnsi="Times New Roman"/>
          <w:sz w:val="24"/>
          <w:szCs w:val="24"/>
        </w:rPr>
        <w:t>.</w:t>
      </w:r>
    </w:p>
    <w:p w14:paraId="7749B7E9" w14:textId="5E9F9ECD" w:rsidR="00451883" w:rsidRDefault="00451883" w:rsidP="005B3897">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sz w:val="24"/>
          <w:szCs w:val="24"/>
        </w:rPr>
      </w:pPr>
      <w:r w:rsidRPr="0074558E">
        <w:rPr>
          <w:rFonts w:ascii="Times New Roman" w:eastAsia="Times New Roman" w:hAnsi="Times New Roman" w:cs="Times New Roman"/>
          <w:sz w:val="24"/>
          <w:szCs w:val="24"/>
        </w:rPr>
        <w:lastRenderedPageBreak/>
        <w:t>7.</w:t>
      </w:r>
      <w:r w:rsidR="007D330A">
        <w:rPr>
          <w:rFonts w:ascii="Times New Roman" w:eastAsia="Times New Roman" w:hAnsi="Times New Roman" w:cs="Times New Roman"/>
          <w:sz w:val="24"/>
          <w:szCs w:val="24"/>
        </w:rPr>
        <w:t>4</w:t>
      </w:r>
      <w:r w:rsidRPr="0074558E">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Pr="0074558E">
        <w:rPr>
          <w:rFonts w:ascii="Times New Roman" w:eastAsia="Times New Roman" w:hAnsi="Times New Roman" w:cs="Times New Roman"/>
          <w:sz w:val="24"/>
          <w:szCs w:val="24"/>
        </w:rPr>
        <w:t xml:space="preserve">. </w:t>
      </w:r>
      <w:r w:rsidRPr="00FC199F">
        <w:rPr>
          <w:rFonts w:ascii="Times New Roman" w:eastAsia="Times New Roman" w:hAnsi="Times New Roman" w:cs="Times New Roman"/>
          <w:sz w:val="24"/>
          <w:szCs w:val="24"/>
        </w:rPr>
        <w:t xml:space="preserve">Заключительная часть </w:t>
      </w:r>
      <w:r w:rsidRPr="006662F8">
        <w:rPr>
          <w:rFonts w:ascii="Times New Roman" w:eastAsia="Times New Roman" w:hAnsi="Times New Roman" w:cs="Times New Roman"/>
          <w:sz w:val="24"/>
          <w:szCs w:val="24"/>
        </w:rPr>
        <w:t>должна содержать</w:t>
      </w:r>
      <w:r w:rsidRPr="00FC199F">
        <w:rPr>
          <w:rFonts w:ascii="Times New Roman" w:eastAsia="Times New Roman" w:hAnsi="Times New Roman" w:cs="Times New Roman"/>
          <w:sz w:val="24"/>
          <w:szCs w:val="24"/>
        </w:rPr>
        <w:t xml:space="preserve"> рекомендованные меры по </w:t>
      </w:r>
      <w:r>
        <w:rPr>
          <w:rFonts w:ascii="Times New Roman" w:eastAsia="Times New Roman" w:hAnsi="Times New Roman" w:cs="Times New Roman"/>
          <w:sz w:val="24"/>
          <w:szCs w:val="24"/>
        </w:rPr>
        <w:t>оптимизации</w:t>
      </w:r>
      <w:r w:rsidRPr="00FC199F">
        <w:rPr>
          <w:rFonts w:ascii="Times New Roman" w:eastAsia="Times New Roman" w:hAnsi="Times New Roman" w:cs="Times New Roman"/>
          <w:sz w:val="24"/>
          <w:szCs w:val="24"/>
        </w:rPr>
        <w:t xml:space="preserve"> документооборота с целью подготовк</w:t>
      </w:r>
      <w:r>
        <w:rPr>
          <w:rFonts w:ascii="Times New Roman" w:eastAsia="Times New Roman" w:hAnsi="Times New Roman" w:cs="Times New Roman"/>
          <w:sz w:val="24"/>
          <w:szCs w:val="24"/>
        </w:rPr>
        <w:t>и</w:t>
      </w:r>
      <w:r w:rsidRPr="00634685">
        <w:t xml:space="preserve"> </w:t>
      </w:r>
      <w:r>
        <w:rPr>
          <w:rFonts w:ascii="Times New Roman" w:eastAsia="Times New Roman" w:hAnsi="Times New Roman" w:cs="Times New Roman"/>
          <w:sz w:val="24"/>
          <w:szCs w:val="24"/>
        </w:rPr>
        <w:t>к</w:t>
      </w:r>
      <w:r w:rsidRPr="00634685">
        <w:rPr>
          <w:rFonts w:ascii="Times New Roman" w:eastAsia="Times New Roman" w:hAnsi="Times New Roman" w:cs="Times New Roman"/>
          <w:sz w:val="24"/>
          <w:szCs w:val="24"/>
        </w:rPr>
        <w:t xml:space="preserve"> автоматизации </w:t>
      </w:r>
      <w:r w:rsidRPr="00FB21C1">
        <w:rPr>
          <w:rFonts w:ascii="Times New Roman" w:eastAsia="Times New Roman" w:hAnsi="Times New Roman" w:cs="Times New Roman"/>
          <w:sz w:val="24"/>
          <w:szCs w:val="24"/>
        </w:rPr>
        <w:t>бизнес-процессов обработки документов в электронном виде и созданию архива электронных документов</w:t>
      </w:r>
      <w:r>
        <w:rPr>
          <w:rFonts w:ascii="Times New Roman" w:eastAsia="Times New Roman" w:hAnsi="Times New Roman" w:cs="Times New Roman"/>
          <w:sz w:val="24"/>
          <w:szCs w:val="24"/>
        </w:rPr>
        <w:t xml:space="preserve">, приложения, необходимый перечень </w:t>
      </w:r>
      <w:r w:rsidRPr="00634685">
        <w:rPr>
          <w:rFonts w:ascii="Times New Roman" w:eastAsia="Times New Roman" w:hAnsi="Times New Roman" w:cs="Times New Roman"/>
          <w:sz w:val="24"/>
          <w:szCs w:val="24"/>
        </w:rPr>
        <w:t>дооборудовани</w:t>
      </w:r>
      <w:r>
        <w:rPr>
          <w:rFonts w:ascii="Times New Roman" w:eastAsia="Times New Roman" w:hAnsi="Times New Roman" w:cs="Times New Roman"/>
          <w:sz w:val="24"/>
          <w:szCs w:val="24"/>
        </w:rPr>
        <w:t>я</w:t>
      </w:r>
      <w:r w:rsidRPr="00634685">
        <w:rPr>
          <w:rFonts w:ascii="Times New Roman" w:eastAsia="Times New Roman" w:hAnsi="Times New Roman" w:cs="Times New Roman"/>
          <w:sz w:val="24"/>
          <w:szCs w:val="24"/>
        </w:rPr>
        <w:t xml:space="preserve"> </w:t>
      </w:r>
      <w:r w:rsidR="00A61DE1" w:rsidRPr="00634685">
        <w:rPr>
          <w:rFonts w:ascii="Times New Roman" w:hAnsi="Times New Roman"/>
          <w:sz w:val="24"/>
          <w:szCs w:val="24"/>
        </w:rPr>
        <w:t>IТ-инфраструктуры Заказчика</w:t>
      </w:r>
      <w:r w:rsidR="00A61DE1">
        <w:rPr>
          <w:rFonts w:ascii="Times New Roman" w:hAnsi="Times New Roman"/>
          <w:sz w:val="24"/>
          <w:szCs w:val="24"/>
        </w:rPr>
        <w:t xml:space="preserve"> в части информационных систем 1С Предприятие 8</w:t>
      </w:r>
      <w:r w:rsidR="00595F63">
        <w:rPr>
          <w:rFonts w:ascii="Times New Roman" w:hAnsi="Times New Roman"/>
          <w:sz w:val="24"/>
          <w:szCs w:val="24"/>
        </w:rPr>
        <w:t>.3</w:t>
      </w:r>
      <w:r>
        <w:rPr>
          <w:rFonts w:ascii="Times New Roman" w:eastAsia="Times New Roman" w:hAnsi="Times New Roman" w:cs="Times New Roman"/>
          <w:sz w:val="24"/>
          <w:szCs w:val="24"/>
        </w:rPr>
        <w:t>, в случае необходимости.</w:t>
      </w:r>
    </w:p>
    <w:p w14:paraId="62215164" w14:textId="6C0C57EC" w:rsidR="00451883" w:rsidRPr="009125D4" w:rsidRDefault="00451883" w:rsidP="005B3897">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sz w:val="24"/>
          <w:szCs w:val="24"/>
        </w:rPr>
      </w:pPr>
      <w:r w:rsidRPr="009125D4">
        <w:rPr>
          <w:rFonts w:ascii="Times New Roman" w:eastAsia="Times New Roman" w:hAnsi="Times New Roman" w:cs="Times New Roman"/>
          <w:sz w:val="24"/>
          <w:szCs w:val="24"/>
        </w:rPr>
        <w:t>7.</w:t>
      </w:r>
      <w:r w:rsidR="007D330A">
        <w:rPr>
          <w:rFonts w:ascii="Times New Roman" w:eastAsia="Times New Roman" w:hAnsi="Times New Roman" w:cs="Times New Roman"/>
          <w:sz w:val="24"/>
          <w:szCs w:val="24"/>
        </w:rPr>
        <w:t>4</w:t>
      </w:r>
      <w:r w:rsidRPr="009125D4">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r w:rsidRPr="009125D4">
        <w:rPr>
          <w:rFonts w:ascii="Times New Roman" w:eastAsia="Times New Roman" w:hAnsi="Times New Roman" w:cs="Times New Roman"/>
          <w:sz w:val="24"/>
          <w:szCs w:val="24"/>
        </w:rPr>
        <w:t>.  Отчет должен быть подготовлен в электронной (формат</w:t>
      </w:r>
      <w:r w:rsidR="00A61DE1">
        <w:rPr>
          <w:rFonts w:ascii="Times New Roman" w:eastAsia="Times New Roman" w:hAnsi="Times New Roman" w:cs="Times New Roman"/>
          <w:sz w:val="24"/>
          <w:szCs w:val="24"/>
        </w:rPr>
        <w:t xml:space="preserve"> на выбор</w:t>
      </w:r>
      <w:r w:rsidRPr="009125D4">
        <w:rPr>
          <w:rFonts w:ascii="Times New Roman" w:eastAsia="Times New Roman" w:hAnsi="Times New Roman" w:cs="Times New Roman"/>
          <w:sz w:val="24"/>
          <w:szCs w:val="24"/>
        </w:rPr>
        <w:t xml:space="preserve"> </w:t>
      </w:r>
      <w:r w:rsidR="00A61DE1">
        <w:rPr>
          <w:rFonts w:ascii="Times New Roman" w:eastAsia="Times New Roman" w:hAnsi="Times New Roman" w:cs="Times New Roman"/>
          <w:sz w:val="24"/>
          <w:szCs w:val="24"/>
          <w:lang w:val="en-US"/>
        </w:rPr>
        <w:t>Word</w:t>
      </w:r>
      <w:r w:rsidR="00A61DE1">
        <w:rPr>
          <w:rFonts w:ascii="Times New Roman" w:eastAsia="Times New Roman" w:hAnsi="Times New Roman" w:cs="Times New Roman"/>
          <w:sz w:val="24"/>
          <w:szCs w:val="24"/>
        </w:rPr>
        <w:t>,</w:t>
      </w:r>
      <w:r w:rsidR="000F539C" w:rsidRPr="00C24D78">
        <w:rPr>
          <w:rFonts w:ascii="Times New Roman" w:eastAsia="Times New Roman" w:hAnsi="Times New Roman" w:cs="Times New Roman"/>
          <w:sz w:val="24"/>
          <w:szCs w:val="24"/>
        </w:rPr>
        <w:t xml:space="preserve"> </w:t>
      </w:r>
      <w:r w:rsidR="00A61DE1">
        <w:rPr>
          <w:rFonts w:ascii="Times New Roman" w:eastAsia="Times New Roman" w:hAnsi="Times New Roman" w:cs="Times New Roman"/>
          <w:sz w:val="24"/>
          <w:szCs w:val="24"/>
        </w:rPr>
        <w:t>Е</w:t>
      </w:r>
      <w:r w:rsidR="00A61DE1">
        <w:rPr>
          <w:rFonts w:ascii="Times New Roman" w:eastAsia="Times New Roman" w:hAnsi="Times New Roman" w:cs="Times New Roman"/>
          <w:sz w:val="24"/>
          <w:szCs w:val="24"/>
          <w:lang w:val="en-US"/>
        </w:rPr>
        <w:t>xcel</w:t>
      </w:r>
      <w:r w:rsidRPr="009125D4">
        <w:rPr>
          <w:rFonts w:ascii="Times New Roman" w:eastAsia="Times New Roman" w:hAnsi="Times New Roman" w:cs="Times New Roman"/>
          <w:sz w:val="24"/>
          <w:szCs w:val="24"/>
        </w:rPr>
        <w:t xml:space="preserve">) и бумажной версиях. </w:t>
      </w:r>
    </w:p>
    <w:p w14:paraId="76BA4919" w14:textId="4385AF59" w:rsidR="00587017" w:rsidRDefault="00451883" w:rsidP="005B3897">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7D330A">
        <w:rPr>
          <w:rFonts w:ascii="Times New Roman" w:eastAsia="Times New Roman" w:hAnsi="Times New Roman" w:cs="Times New Roman"/>
          <w:sz w:val="24"/>
          <w:szCs w:val="24"/>
        </w:rPr>
        <w:t>4</w:t>
      </w:r>
      <w:r>
        <w:rPr>
          <w:rFonts w:ascii="Times New Roman" w:eastAsia="Times New Roman" w:hAnsi="Times New Roman" w:cs="Times New Roman"/>
          <w:sz w:val="24"/>
          <w:szCs w:val="24"/>
        </w:rPr>
        <w:t>.5. Отчет направляется</w:t>
      </w:r>
      <w:r w:rsidR="009678E1" w:rsidRPr="009678E1">
        <w:t xml:space="preserve"> </w:t>
      </w:r>
      <w:r w:rsidR="009678E1" w:rsidRPr="009678E1">
        <w:rPr>
          <w:rFonts w:ascii="Times New Roman" w:eastAsia="Times New Roman" w:hAnsi="Times New Roman" w:cs="Times New Roman"/>
          <w:sz w:val="24"/>
          <w:szCs w:val="24"/>
        </w:rPr>
        <w:t>путем направления электронной версии на адрес электронной почты Ответственного представителя Заказчика, а также путем передачи бумажной версии отчета в адрес Заказчика с печатью и подписями ответственных лиц.</w:t>
      </w:r>
    </w:p>
    <w:p w14:paraId="7AA4C232" w14:textId="77777777" w:rsidR="00E50C64" w:rsidRDefault="00E50C64" w:rsidP="005B3897">
      <w:pPr>
        <w:pStyle w:val="ad"/>
        <w:widowControl w:val="0"/>
        <w:autoSpaceDE w:val="0"/>
        <w:autoSpaceDN w:val="0"/>
        <w:adjustRightInd w:val="0"/>
        <w:spacing w:after="0" w:line="240" w:lineRule="auto"/>
        <w:ind w:left="0" w:firstLine="709"/>
        <w:jc w:val="both"/>
        <w:rPr>
          <w:rFonts w:ascii="Times New Roman" w:eastAsia="Times New Roman" w:hAnsi="Times New Roman" w:cs="Times New Roman"/>
          <w:sz w:val="24"/>
          <w:szCs w:val="24"/>
        </w:rPr>
      </w:pPr>
    </w:p>
    <w:p w14:paraId="2B148CD8" w14:textId="3095D69F" w:rsidR="00451883" w:rsidRDefault="00587017" w:rsidP="009D35B7">
      <w:pPr>
        <w:pStyle w:val="ad"/>
        <w:widowControl w:val="0"/>
        <w:numPr>
          <w:ilvl w:val="0"/>
          <w:numId w:val="71"/>
        </w:numPr>
        <w:autoSpaceDE w:val="0"/>
        <w:autoSpaceDN w:val="0"/>
        <w:adjustRightInd w:val="0"/>
        <w:spacing w:after="0" w:line="240" w:lineRule="auto"/>
        <w:jc w:val="both"/>
        <w:rPr>
          <w:rFonts w:ascii="Times New Roman" w:eastAsia="Times New Roman" w:hAnsi="Times New Roman" w:cs="Times New Roman"/>
          <w:b/>
          <w:sz w:val="24"/>
          <w:szCs w:val="24"/>
        </w:rPr>
      </w:pPr>
      <w:r w:rsidRPr="00587017">
        <w:rPr>
          <w:rFonts w:ascii="Times New Roman" w:eastAsia="Times New Roman" w:hAnsi="Times New Roman" w:cs="Times New Roman"/>
          <w:b/>
          <w:sz w:val="24"/>
          <w:szCs w:val="24"/>
        </w:rPr>
        <w:t xml:space="preserve">Основные требования к содержанию </w:t>
      </w:r>
      <w:r w:rsidR="008640EB">
        <w:rPr>
          <w:rFonts w:ascii="Times New Roman" w:eastAsia="Times New Roman" w:hAnsi="Times New Roman" w:cs="Times New Roman"/>
          <w:b/>
          <w:sz w:val="24"/>
          <w:szCs w:val="24"/>
        </w:rPr>
        <w:t>документов</w:t>
      </w:r>
      <w:r w:rsidRPr="00587017">
        <w:rPr>
          <w:rFonts w:ascii="Times New Roman" w:eastAsia="Times New Roman" w:hAnsi="Times New Roman" w:cs="Times New Roman"/>
          <w:b/>
          <w:sz w:val="24"/>
          <w:szCs w:val="24"/>
        </w:rPr>
        <w:t xml:space="preserve"> на разработку </w:t>
      </w:r>
      <w:r w:rsidR="006E4735">
        <w:rPr>
          <w:rFonts w:ascii="Times New Roman" w:eastAsia="Times New Roman" w:hAnsi="Times New Roman" w:cs="Times New Roman"/>
          <w:b/>
          <w:sz w:val="24"/>
          <w:szCs w:val="24"/>
        </w:rPr>
        <w:t xml:space="preserve">функциональных требований для подготовки </w:t>
      </w:r>
      <w:r w:rsidR="006E4735" w:rsidRPr="006E4735">
        <w:rPr>
          <w:rFonts w:ascii="Times New Roman" w:eastAsia="Times New Roman" w:hAnsi="Times New Roman" w:cs="Times New Roman"/>
          <w:b/>
          <w:sz w:val="24"/>
          <w:szCs w:val="24"/>
        </w:rPr>
        <w:t xml:space="preserve">технического задания проекта </w:t>
      </w:r>
    </w:p>
    <w:p w14:paraId="0BB0CB77" w14:textId="48479C04" w:rsidR="003F5C8A" w:rsidRPr="003F5C8A" w:rsidRDefault="00011740" w:rsidP="005B3897">
      <w:pPr>
        <w:widowControl w:val="0"/>
        <w:autoSpaceDE w:val="0"/>
        <w:autoSpaceDN w:val="0"/>
        <w:adjustRightInd w:val="0"/>
        <w:spacing w:after="0" w:line="240" w:lineRule="auto"/>
        <w:ind w:firstLine="709"/>
        <w:jc w:val="both"/>
        <w:rPr>
          <w:rFonts w:ascii="Times New Roman" w:hAnsi="Times New Roman"/>
          <w:sz w:val="24"/>
          <w:szCs w:val="24"/>
        </w:rPr>
      </w:pPr>
      <w:r>
        <w:rPr>
          <w:rFonts w:ascii="Times New Roman" w:hAnsi="Times New Roman"/>
          <w:sz w:val="24"/>
          <w:szCs w:val="24"/>
        </w:rPr>
        <w:t>8.1.</w:t>
      </w:r>
      <w:r w:rsidR="003F5C8A" w:rsidRPr="003F5C8A">
        <w:t xml:space="preserve"> </w:t>
      </w:r>
      <w:r w:rsidR="003F5C8A" w:rsidRPr="003F5C8A">
        <w:rPr>
          <w:rFonts w:ascii="Times New Roman" w:hAnsi="Times New Roman"/>
          <w:sz w:val="24"/>
          <w:szCs w:val="24"/>
        </w:rPr>
        <w:t>СЭД должна быть предназначена:</w:t>
      </w:r>
    </w:p>
    <w:p w14:paraId="187A4F6D" w14:textId="1B44670B" w:rsidR="003F5C8A" w:rsidRPr="003F5C8A" w:rsidRDefault="003F5C8A" w:rsidP="005B3897">
      <w:pPr>
        <w:widowControl w:val="0"/>
        <w:autoSpaceDE w:val="0"/>
        <w:autoSpaceDN w:val="0"/>
        <w:adjustRightInd w:val="0"/>
        <w:spacing w:after="0" w:line="240" w:lineRule="auto"/>
        <w:ind w:firstLine="709"/>
        <w:jc w:val="both"/>
        <w:rPr>
          <w:rFonts w:ascii="Times New Roman" w:hAnsi="Times New Roman"/>
          <w:sz w:val="24"/>
          <w:szCs w:val="24"/>
        </w:rPr>
      </w:pPr>
      <w:r>
        <w:rPr>
          <w:rFonts w:ascii="Times New Roman" w:hAnsi="Times New Roman"/>
          <w:sz w:val="24"/>
          <w:szCs w:val="24"/>
        </w:rPr>
        <w:t>-</w:t>
      </w:r>
      <w:r w:rsidRPr="003F5C8A">
        <w:rPr>
          <w:rFonts w:ascii="Times New Roman" w:hAnsi="Times New Roman"/>
          <w:sz w:val="24"/>
          <w:szCs w:val="24"/>
        </w:rPr>
        <w:tab/>
        <w:t xml:space="preserve">для автоматизации </w:t>
      </w:r>
      <w:r>
        <w:rPr>
          <w:rFonts w:ascii="Times New Roman" w:hAnsi="Times New Roman"/>
          <w:sz w:val="24"/>
          <w:szCs w:val="24"/>
        </w:rPr>
        <w:t>документооборота</w:t>
      </w:r>
      <w:r w:rsidRPr="003F5C8A">
        <w:rPr>
          <w:rFonts w:ascii="Times New Roman" w:hAnsi="Times New Roman"/>
          <w:sz w:val="24"/>
          <w:szCs w:val="24"/>
        </w:rPr>
        <w:t xml:space="preserve"> в процессе выполнения </w:t>
      </w:r>
      <w:r w:rsidR="00362BA5">
        <w:rPr>
          <w:rFonts w:ascii="Times New Roman" w:hAnsi="Times New Roman"/>
          <w:sz w:val="24"/>
          <w:szCs w:val="24"/>
        </w:rPr>
        <w:t xml:space="preserve">работниками Заказчика </w:t>
      </w:r>
      <w:r w:rsidRPr="003F5C8A">
        <w:rPr>
          <w:rFonts w:ascii="Times New Roman" w:hAnsi="Times New Roman"/>
          <w:sz w:val="24"/>
          <w:szCs w:val="24"/>
        </w:rPr>
        <w:t>функций согласования, рассмотрения, подписания документов, подготовки поручений и контроля их исполнения, регистрации и рассылки документов, осуществления информационно-справочной работы, организации оперативного и архивного хранения документов;</w:t>
      </w:r>
    </w:p>
    <w:p w14:paraId="2745CF1B" w14:textId="23C1626C" w:rsidR="003F5C8A" w:rsidRPr="003F5C8A" w:rsidRDefault="00024CE1" w:rsidP="005B3897">
      <w:pPr>
        <w:widowControl w:val="0"/>
        <w:autoSpaceDE w:val="0"/>
        <w:autoSpaceDN w:val="0"/>
        <w:adjustRightInd w:val="0"/>
        <w:spacing w:after="0" w:line="240" w:lineRule="auto"/>
        <w:ind w:firstLine="709"/>
        <w:jc w:val="both"/>
        <w:rPr>
          <w:rFonts w:ascii="Times New Roman" w:hAnsi="Times New Roman"/>
          <w:sz w:val="24"/>
          <w:szCs w:val="24"/>
        </w:rPr>
      </w:pPr>
      <w:r>
        <w:rPr>
          <w:rFonts w:ascii="Times New Roman" w:hAnsi="Times New Roman"/>
          <w:sz w:val="24"/>
          <w:szCs w:val="24"/>
        </w:rPr>
        <w:t>-</w:t>
      </w:r>
      <w:r w:rsidR="003F5C8A" w:rsidRPr="003F5C8A">
        <w:rPr>
          <w:rFonts w:ascii="Times New Roman" w:hAnsi="Times New Roman"/>
          <w:sz w:val="24"/>
          <w:szCs w:val="24"/>
        </w:rPr>
        <w:tab/>
        <w:t>для обеспечения надежности хранения, разграничения и оперативности доступа к информации (посредством структур хранения и поисковых алгоритмов) сотрудников;</w:t>
      </w:r>
    </w:p>
    <w:p w14:paraId="3C2715BA" w14:textId="0C9853D3" w:rsidR="003F5C8A" w:rsidRPr="003F5C8A" w:rsidRDefault="008B1434" w:rsidP="005B3897">
      <w:pPr>
        <w:widowControl w:val="0"/>
        <w:autoSpaceDE w:val="0"/>
        <w:autoSpaceDN w:val="0"/>
        <w:adjustRightInd w:val="0"/>
        <w:spacing w:after="0" w:line="240" w:lineRule="auto"/>
        <w:ind w:firstLine="709"/>
        <w:jc w:val="both"/>
        <w:rPr>
          <w:rFonts w:ascii="Times New Roman" w:hAnsi="Times New Roman"/>
          <w:sz w:val="24"/>
          <w:szCs w:val="24"/>
        </w:rPr>
      </w:pPr>
      <w:r>
        <w:rPr>
          <w:rFonts w:ascii="Times New Roman" w:hAnsi="Times New Roman"/>
          <w:sz w:val="24"/>
          <w:szCs w:val="24"/>
        </w:rPr>
        <w:t>-</w:t>
      </w:r>
      <w:r w:rsidR="003F5C8A" w:rsidRPr="003F5C8A">
        <w:rPr>
          <w:rFonts w:ascii="Times New Roman" w:hAnsi="Times New Roman"/>
          <w:sz w:val="24"/>
          <w:szCs w:val="24"/>
        </w:rPr>
        <w:tab/>
        <w:t>для организации удаленной работы;</w:t>
      </w:r>
    </w:p>
    <w:p w14:paraId="42794F05" w14:textId="3DB69872" w:rsidR="003F5C8A" w:rsidRPr="003F5C8A" w:rsidRDefault="008B1434" w:rsidP="005B3897">
      <w:pPr>
        <w:widowControl w:val="0"/>
        <w:autoSpaceDE w:val="0"/>
        <w:autoSpaceDN w:val="0"/>
        <w:adjustRightInd w:val="0"/>
        <w:spacing w:after="0" w:line="240" w:lineRule="auto"/>
        <w:ind w:firstLine="709"/>
        <w:jc w:val="both"/>
        <w:rPr>
          <w:rFonts w:ascii="Times New Roman" w:hAnsi="Times New Roman"/>
          <w:sz w:val="24"/>
          <w:szCs w:val="24"/>
        </w:rPr>
      </w:pPr>
      <w:r>
        <w:rPr>
          <w:rFonts w:ascii="Times New Roman" w:hAnsi="Times New Roman"/>
          <w:sz w:val="24"/>
          <w:szCs w:val="24"/>
        </w:rPr>
        <w:t>-</w:t>
      </w:r>
      <w:r w:rsidR="003F5C8A" w:rsidRPr="003F5C8A">
        <w:rPr>
          <w:rFonts w:ascii="Times New Roman" w:hAnsi="Times New Roman"/>
          <w:sz w:val="24"/>
          <w:szCs w:val="24"/>
        </w:rPr>
        <w:tab/>
        <w:t xml:space="preserve">для ведения полного цикла </w:t>
      </w:r>
      <w:r>
        <w:rPr>
          <w:rFonts w:ascii="Times New Roman" w:hAnsi="Times New Roman"/>
          <w:sz w:val="24"/>
          <w:szCs w:val="24"/>
        </w:rPr>
        <w:t>документооборота Заказчика</w:t>
      </w:r>
      <w:r w:rsidR="003F5C8A" w:rsidRPr="003F5C8A">
        <w:rPr>
          <w:rFonts w:ascii="Times New Roman" w:hAnsi="Times New Roman"/>
          <w:sz w:val="24"/>
          <w:szCs w:val="24"/>
        </w:rPr>
        <w:t>.</w:t>
      </w:r>
    </w:p>
    <w:p w14:paraId="62345621" w14:textId="23539056" w:rsidR="00011740" w:rsidRDefault="003F5C8A" w:rsidP="005B3897">
      <w:pPr>
        <w:widowControl w:val="0"/>
        <w:autoSpaceDE w:val="0"/>
        <w:autoSpaceDN w:val="0"/>
        <w:adjustRightInd w:val="0"/>
        <w:spacing w:after="0" w:line="240" w:lineRule="auto"/>
        <w:ind w:firstLine="709"/>
        <w:jc w:val="both"/>
        <w:rPr>
          <w:rFonts w:ascii="Times New Roman" w:hAnsi="Times New Roman"/>
          <w:sz w:val="24"/>
          <w:szCs w:val="24"/>
        </w:rPr>
      </w:pPr>
      <w:r w:rsidRPr="003F5C8A">
        <w:rPr>
          <w:rFonts w:ascii="Times New Roman" w:hAnsi="Times New Roman"/>
          <w:sz w:val="24"/>
          <w:szCs w:val="24"/>
        </w:rPr>
        <w:t xml:space="preserve">СЭД должна обеспечивать одновременную работу </w:t>
      </w:r>
      <w:r w:rsidRPr="00282ECF">
        <w:rPr>
          <w:rFonts w:ascii="Times New Roman" w:hAnsi="Times New Roman"/>
          <w:sz w:val="24"/>
          <w:szCs w:val="24"/>
        </w:rPr>
        <w:t xml:space="preserve">до </w:t>
      </w:r>
      <w:r w:rsidR="008B5D30" w:rsidRPr="00134599">
        <w:rPr>
          <w:rFonts w:ascii="Times New Roman" w:hAnsi="Times New Roman"/>
          <w:sz w:val="24"/>
          <w:szCs w:val="24"/>
        </w:rPr>
        <w:t>700</w:t>
      </w:r>
      <w:r w:rsidRPr="00134599">
        <w:rPr>
          <w:rFonts w:ascii="Times New Roman" w:hAnsi="Times New Roman"/>
          <w:sz w:val="24"/>
          <w:szCs w:val="24"/>
        </w:rPr>
        <w:t xml:space="preserve"> </w:t>
      </w:r>
      <w:r w:rsidRPr="00282ECF">
        <w:rPr>
          <w:rFonts w:ascii="Times New Roman" w:hAnsi="Times New Roman"/>
          <w:sz w:val="24"/>
          <w:szCs w:val="24"/>
        </w:rPr>
        <w:t>работающих</w:t>
      </w:r>
      <w:r w:rsidRPr="003F5C8A">
        <w:rPr>
          <w:rFonts w:ascii="Times New Roman" w:hAnsi="Times New Roman"/>
          <w:sz w:val="24"/>
          <w:szCs w:val="24"/>
        </w:rPr>
        <w:t xml:space="preserve"> пользователей</w:t>
      </w:r>
      <w:r w:rsidR="004A354E">
        <w:rPr>
          <w:rFonts w:ascii="Times New Roman" w:hAnsi="Times New Roman"/>
          <w:sz w:val="24"/>
          <w:szCs w:val="24"/>
        </w:rPr>
        <w:t xml:space="preserve"> Заказчика</w:t>
      </w:r>
      <w:r w:rsidRPr="003F5C8A">
        <w:rPr>
          <w:rFonts w:ascii="Times New Roman" w:hAnsi="Times New Roman"/>
          <w:sz w:val="24"/>
          <w:szCs w:val="24"/>
        </w:rPr>
        <w:t>.</w:t>
      </w:r>
    </w:p>
    <w:p w14:paraId="249D0A53" w14:textId="15D7E302" w:rsidR="00587017" w:rsidRPr="005B3897" w:rsidRDefault="00011740" w:rsidP="005B3897">
      <w:pPr>
        <w:widowControl w:val="0"/>
        <w:autoSpaceDE w:val="0"/>
        <w:autoSpaceDN w:val="0"/>
        <w:adjustRightInd w:val="0"/>
        <w:spacing w:after="0" w:line="240" w:lineRule="auto"/>
        <w:ind w:firstLine="709"/>
        <w:jc w:val="both"/>
        <w:rPr>
          <w:rFonts w:ascii="Times New Roman" w:hAnsi="Times New Roman"/>
          <w:sz w:val="24"/>
          <w:szCs w:val="24"/>
        </w:rPr>
      </w:pPr>
      <w:r>
        <w:rPr>
          <w:rFonts w:ascii="Times New Roman" w:hAnsi="Times New Roman"/>
          <w:sz w:val="24"/>
          <w:szCs w:val="24"/>
        </w:rPr>
        <w:t>8.2.</w:t>
      </w:r>
      <w:r w:rsidR="00587017" w:rsidRPr="005B3897">
        <w:rPr>
          <w:rFonts w:ascii="Times New Roman" w:hAnsi="Times New Roman"/>
          <w:sz w:val="24"/>
          <w:szCs w:val="24"/>
        </w:rPr>
        <w:t xml:space="preserve"> Исполнитель подготавливает </w:t>
      </w:r>
      <w:r w:rsidR="008640EB">
        <w:rPr>
          <w:rFonts w:ascii="Times New Roman" w:hAnsi="Times New Roman"/>
          <w:sz w:val="24"/>
          <w:szCs w:val="24"/>
        </w:rPr>
        <w:t>функциональные требования</w:t>
      </w:r>
      <w:r w:rsidR="00587017" w:rsidRPr="005B3897">
        <w:rPr>
          <w:rFonts w:ascii="Times New Roman" w:hAnsi="Times New Roman"/>
          <w:sz w:val="24"/>
          <w:szCs w:val="24"/>
        </w:rPr>
        <w:t>, котор</w:t>
      </w:r>
      <w:r w:rsidR="0083589A">
        <w:rPr>
          <w:rFonts w:ascii="Times New Roman" w:hAnsi="Times New Roman"/>
          <w:sz w:val="24"/>
          <w:szCs w:val="24"/>
        </w:rPr>
        <w:t>ы</w:t>
      </w:r>
      <w:r w:rsidR="008640EB">
        <w:rPr>
          <w:rFonts w:ascii="Times New Roman" w:hAnsi="Times New Roman"/>
          <w:sz w:val="24"/>
          <w:szCs w:val="24"/>
        </w:rPr>
        <w:t>е</w:t>
      </w:r>
      <w:r w:rsidR="00954805">
        <w:rPr>
          <w:rFonts w:ascii="Times New Roman" w:hAnsi="Times New Roman"/>
          <w:sz w:val="24"/>
          <w:szCs w:val="24"/>
        </w:rPr>
        <w:t xml:space="preserve"> </w:t>
      </w:r>
      <w:r w:rsidR="00587017" w:rsidRPr="005B3897">
        <w:rPr>
          <w:rFonts w:ascii="Times New Roman" w:hAnsi="Times New Roman"/>
          <w:sz w:val="24"/>
          <w:szCs w:val="24"/>
        </w:rPr>
        <w:t>содерж</w:t>
      </w:r>
      <w:r w:rsidR="00954805">
        <w:rPr>
          <w:rFonts w:ascii="Times New Roman" w:hAnsi="Times New Roman"/>
          <w:sz w:val="24"/>
          <w:szCs w:val="24"/>
        </w:rPr>
        <w:t>а</w:t>
      </w:r>
      <w:r w:rsidR="00587017" w:rsidRPr="005B3897">
        <w:rPr>
          <w:rFonts w:ascii="Times New Roman" w:hAnsi="Times New Roman"/>
          <w:sz w:val="24"/>
          <w:szCs w:val="24"/>
        </w:rPr>
        <w:t>т в себе:</w:t>
      </w:r>
    </w:p>
    <w:p w14:paraId="593CEA46" w14:textId="04C0F2F5" w:rsidR="007F7CA6" w:rsidRDefault="00704FE5" w:rsidP="007F7CA6">
      <w:pPr>
        <w:pStyle w:val="ad"/>
        <w:numPr>
          <w:ilvl w:val="1"/>
          <w:numId w:val="72"/>
        </w:numPr>
        <w:spacing w:after="0" w:line="240" w:lineRule="auto"/>
        <w:ind w:left="0" w:firstLine="709"/>
        <w:jc w:val="both"/>
        <w:rPr>
          <w:rFonts w:ascii="Times New Roman" w:hAnsi="Times New Roman"/>
          <w:sz w:val="24"/>
          <w:szCs w:val="24"/>
          <w:lang w:eastAsia="ru-RU"/>
        </w:rPr>
      </w:pPr>
      <w:r>
        <w:rPr>
          <w:rFonts w:ascii="Times New Roman" w:hAnsi="Times New Roman"/>
          <w:sz w:val="24"/>
          <w:szCs w:val="24"/>
          <w:lang w:eastAsia="ru-RU"/>
        </w:rPr>
        <w:t>п</w:t>
      </w:r>
      <w:r w:rsidR="007F7CA6" w:rsidRPr="009C32CE">
        <w:rPr>
          <w:rFonts w:ascii="Times New Roman" w:hAnsi="Times New Roman"/>
          <w:sz w:val="24"/>
          <w:szCs w:val="24"/>
          <w:lang w:eastAsia="ru-RU"/>
        </w:rPr>
        <w:t xml:space="preserve">еречень видов документов, которые </w:t>
      </w:r>
      <w:r w:rsidR="007F7CA6">
        <w:rPr>
          <w:rFonts w:ascii="Times New Roman" w:hAnsi="Times New Roman"/>
          <w:sz w:val="24"/>
          <w:szCs w:val="24"/>
          <w:lang w:eastAsia="ru-RU"/>
        </w:rPr>
        <w:t xml:space="preserve">Исполнитель рекомендует </w:t>
      </w:r>
      <w:r w:rsidR="007F7CA6" w:rsidRPr="003D4C4A">
        <w:rPr>
          <w:rFonts w:ascii="Times New Roman" w:hAnsi="Times New Roman"/>
          <w:sz w:val="24"/>
          <w:szCs w:val="24"/>
          <w:lang w:eastAsia="ru-RU"/>
        </w:rPr>
        <w:t>перевести</w:t>
      </w:r>
      <w:r w:rsidR="007F7CA6" w:rsidRPr="009C32CE">
        <w:rPr>
          <w:rFonts w:ascii="Times New Roman" w:hAnsi="Times New Roman"/>
          <w:sz w:val="24"/>
          <w:szCs w:val="24"/>
          <w:lang w:eastAsia="ru-RU"/>
        </w:rPr>
        <w:t xml:space="preserve"> в электронную форму без бумажного носителя</w:t>
      </w:r>
      <w:r w:rsidR="000935F1">
        <w:rPr>
          <w:rFonts w:ascii="Times New Roman" w:hAnsi="Times New Roman"/>
          <w:sz w:val="24"/>
          <w:szCs w:val="24"/>
          <w:lang w:eastAsia="ru-RU"/>
        </w:rPr>
        <w:t xml:space="preserve"> с учетом требований действующего законодательства</w:t>
      </w:r>
      <w:r w:rsidR="007F7CA6">
        <w:rPr>
          <w:rFonts w:ascii="Times New Roman" w:hAnsi="Times New Roman"/>
          <w:sz w:val="24"/>
          <w:szCs w:val="24"/>
          <w:lang w:eastAsia="ru-RU"/>
        </w:rPr>
        <w:t>.</w:t>
      </w:r>
    </w:p>
    <w:p w14:paraId="10F468EF" w14:textId="45F97421" w:rsidR="007F7CA6" w:rsidRDefault="00704FE5" w:rsidP="007F7CA6">
      <w:pPr>
        <w:pStyle w:val="ad"/>
        <w:numPr>
          <w:ilvl w:val="1"/>
          <w:numId w:val="72"/>
        </w:numPr>
        <w:spacing w:after="0" w:line="240" w:lineRule="auto"/>
        <w:ind w:left="0" w:firstLine="709"/>
        <w:jc w:val="both"/>
        <w:rPr>
          <w:rFonts w:ascii="Times New Roman" w:hAnsi="Times New Roman"/>
          <w:sz w:val="24"/>
          <w:szCs w:val="24"/>
          <w:lang w:eastAsia="ru-RU"/>
        </w:rPr>
      </w:pPr>
      <w:r>
        <w:rPr>
          <w:rFonts w:ascii="Times New Roman" w:hAnsi="Times New Roman"/>
          <w:sz w:val="24"/>
          <w:szCs w:val="24"/>
          <w:lang w:eastAsia="ru-RU"/>
        </w:rPr>
        <w:t>п</w:t>
      </w:r>
      <w:r w:rsidR="007F7CA6" w:rsidRPr="009C32CE">
        <w:rPr>
          <w:rFonts w:ascii="Times New Roman" w:hAnsi="Times New Roman"/>
          <w:sz w:val="24"/>
          <w:szCs w:val="24"/>
          <w:lang w:eastAsia="ru-RU"/>
        </w:rPr>
        <w:t>еречень и описание процессов по обработке документов, которые необходимо автоматизировать</w:t>
      </w:r>
      <w:r w:rsidR="007F7CA6">
        <w:rPr>
          <w:rFonts w:ascii="Times New Roman" w:hAnsi="Times New Roman"/>
          <w:sz w:val="24"/>
          <w:szCs w:val="24"/>
          <w:lang w:eastAsia="ru-RU"/>
        </w:rPr>
        <w:t>, а именно:</w:t>
      </w:r>
    </w:p>
    <w:p w14:paraId="0B6A42B6" w14:textId="77777777" w:rsidR="007F7CA6" w:rsidRDefault="007F7CA6" w:rsidP="007F7CA6">
      <w:pPr>
        <w:pStyle w:val="ad"/>
        <w:numPr>
          <w:ilvl w:val="0"/>
          <w:numId w:val="76"/>
        </w:numPr>
        <w:spacing w:after="0" w:line="240" w:lineRule="auto"/>
        <w:ind w:left="0" w:firstLine="709"/>
        <w:jc w:val="both"/>
        <w:rPr>
          <w:rFonts w:ascii="Times New Roman" w:hAnsi="Times New Roman"/>
          <w:sz w:val="24"/>
          <w:szCs w:val="24"/>
          <w:lang w:eastAsia="ru-RU"/>
        </w:rPr>
      </w:pPr>
      <w:r>
        <w:rPr>
          <w:rFonts w:ascii="Times New Roman" w:hAnsi="Times New Roman"/>
          <w:sz w:val="24"/>
          <w:szCs w:val="24"/>
          <w:lang w:eastAsia="ru-RU"/>
        </w:rPr>
        <w:t>р</w:t>
      </w:r>
      <w:r w:rsidRPr="009C32CE">
        <w:rPr>
          <w:rFonts w:ascii="Times New Roman" w:hAnsi="Times New Roman"/>
          <w:sz w:val="24"/>
          <w:szCs w:val="24"/>
          <w:lang w:eastAsia="ru-RU"/>
        </w:rPr>
        <w:t>егистраци</w:t>
      </w:r>
      <w:r>
        <w:rPr>
          <w:rFonts w:ascii="Times New Roman" w:hAnsi="Times New Roman"/>
          <w:sz w:val="24"/>
          <w:szCs w:val="24"/>
          <w:lang w:eastAsia="ru-RU"/>
        </w:rPr>
        <w:t>ю</w:t>
      </w:r>
      <w:r w:rsidRPr="009C32CE">
        <w:rPr>
          <w:rFonts w:ascii="Times New Roman" w:hAnsi="Times New Roman"/>
          <w:sz w:val="24"/>
          <w:szCs w:val="24"/>
          <w:lang w:eastAsia="ru-RU"/>
        </w:rPr>
        <w:t xml:space="preserve"> входящих документов;</w:t>
      </w:r>
    </w:p>
    <w:p w14:paraId="068E0834" w14:textId="77777777" w:rsidR="007F7CA6" w:rsidRDefault="007F7CA6" w:rsidP="007F7CA6">
      <w:pPr>
        <w:pStyle w:val="ad"/>
        <w:numPr>
          <w:ilvl w:val="0"/>
          <w:numId w:val="76"/>
        </w:numPr>
        <w:spacing w:after="0" w:line="240" w:lineRule="auto"/>
        <w:ind w:left="0" w:firstLine="709"/>
        <w:jc w:val="both"/>
        <w:rPr>
          <w:rFonts w:ascii="Times New Roman" w:hAnsi="Times New Roman"/>
          <w:sz w:val="24"/>
          <w:szCs w:val="24"/>
          <w:lang w:eastAsia="ru-RU"/>
        </w:rPr>
      </w:pPr>
      <w:r>
        <w:rPr>
          <w:rFonts w:ascii="Times New Roman" w:hAnsi="Times New Roman"/>
          <w:sz w:val="24"/>
          <w:szCs w:val="24"/>
          <w:lang w:eastAsia="ru-RU"/>
        </w:rPr>
        <w:t>р</w:t>
      </w:r>
      <w:r w:rsidRPr="000B6E46">
        <w:rPr>
          <w:rFonts w:ascii="Times New Roman" w:hAnsi="Times New Roman"/>
          <w:sz w:val="24"/>
          <w:szCs w:val="24"/>
          <w:lang w:eastAsia="ru-RU"/>
        </w:rPr>
        <w:t>егистраци</w:t>
      </w:r>
      <w:r>
        <w:rPr>
          <w:rFonts w:ascii="Times New Roman" w:hAnsi="Times New Roman"/>
          <w:sz w:val="24"/>
          <w:szCs w:val="24"/>
          <w:lang w:eastAsia="ru-RU"/>
        </w:rPr>
        <w:t>ю</w:t>
      </w:r>
      <w:r w:rsidRPr="000B6E46">
        <w:rPr>
          <w:rFonts w:ascii="Times New Roman" w:hAnsi="Times New Roman"/>
          <w:sz w:val="24"/>
          <w:szCs w:val="24"/>
          <w:lang w:eastAsia="ru-RU"/>
        </w:rPr>
        <w:t xml:space="preserve"> исходящих документов;</w:t>
      </w:r>
    </w:p>
    <w:p w14:paraId="11DD5C54" w14:textId="77777777" w:rsidR="007F7CA6" w:rsidRDefault="007F7CA6" w:rsidP="007F7CA6">
      <w:pPr>
        <w:pStyle w:val="ad"/>
        <w:numPr>
          <w:ilvl w:val="0"/>
          <w:numId w:val="76"/>
        </w:numPr>
        <w:spacing w:after="0" w:line="240" w:lineRule="auto"/>
        <w:ind w:left="0" w:firstLine="709"/>
        <w:jc w:val="both"/>
        <w:rPr>
          <w:rFonts w:ascii="Times New Roman" w:hAnsi="Times New Roman"/>
          <w:sz w:val="24"/>
          <w:szCs w:val="24"/>
          <w:lang w:eastAsia="ru-RU"/>
        </w:rPr>
      </w:pPr>
      <w:r>
        <w:rPr>
          <w:rFonts w:ascii="Times New Roman" w:hAnsi="Times New Roman"/>
          <w:sz w:val="24"/>
          <w:szCs w:val="24"/>
          <w:lang w:eastAsia="ru-RU"/>
        </w:rPr>
        <w:t>р</w:t>
      </w:r>
      <w:r w:rsidRPr="000B6E46">
        <w:rPr>
          <w:rFonts w:ascii="Times New Roman" w:hAnsi="Times New Roman"/>
          <w:sz w:val="24"/>
          <w:szCs w:val="24"/>
          <w:lang w:eastAsia="ru-RU"/>
        </w:rPr>
        <w:t>егистраци</w:t>
      </w:r>
      <w:r>
        <w:rPr>
          <w:rFonts w:ascii="Times New Roman" w:hAnsi="Times New Roman"/>
          <w:sz w:val="24"/>
          <w:szCs w:val="24"/>
          <w:lang w:eastAsia="ru-RU"/>
        </w:rPr>
        <w:t>ю</w:t>
      </w:r>
      <w:r w:rsidRPr="000B6E46">
        <w:rPr>
          <w:rFonts w:ascii="Times New Roman" w:hAnsi="Times New Roman"/>
          <w:sz w:val="24"/>
          <w:szCs w:val="24"/>
          <w:lang w:eastAsia="ru-RU"/>
        </w:rPr>
        <w:t xml:space="preserve"> внутренних документов (служебных записок, протоколов собраний, совещаний и </w:t>
      </w:r>
      <w:r>
        <w:rPr>
          <w:rFonts w:ascii="Times New Roman" w:hAnsi="Times New Roman"/>
          <w:sz w:val="24"/>
          <w:szCs w:val="24"/>
          <w:lang w:eastAsia="ru-RU"/>
        </w:rPr>
        <w:t>т.п.</w:t>
      </w:r>
      <w:r w:rsidRPr="000B6E46">
        <w:rPr>
          <w:rFonts w:ascii="Times New Roman" w:hAnsi="Times New Roman"/>
          <w:sz w:val="24"/>
          <w:szCs w:val="24"/>
          <w:lang w:eastAsia="ru-RU"/>
        </w:rPr>
        <w:t>)</w:t>
      </w:r>
      <w:r>
        <w:rPr>
          <w:rFonts w:ascii="Times New Roman" w:hAnsi="Times New Roman"/>
          <w:sz w:val="24"/>
          <w:szCs w:val="24"/>
          <w:lang w:eastAsia="ru-RU"/>
        </w:rPr>
        <w:t>;</w:t>
      </w:r>
    </w:p>
    <w:p w14:paraId="742BC726" w14:textId="77777777" w:rsidR="007F7CA6" w:rsidRDefault="007F7CA6" w:rsidP="007F7CA6">
      <w:pPr>
        <w:pStyle w:val="ad"/>
        <w:numPr>
          <w:ilvl w:val="0"/>
          <w:numId w:val="76"/>
        </w:numPr>
        <w:spacing w:after="0" w:line="240" w:lineRule="auto"/>
        <w:ind w:left="0" w:firstLine="709"/>
        <w:jc w:val="both"/>
        <w:rPr>
          <w:rFonts w:ascii="Times New Roman" w:hAnsi="Times New Roman"/>
          <w:sz w:val="24"/>
          <w:szCs w:val="24"/>
          <w:lang w:eastAsia="ru-RU"/>
        </w:rPr>
      </w:pPr>
      <w:r>
        <w:rPr>
          <w:rFonts w:ascii="Times New Roman" w:hAnsi="Times New Roman"/>
          <w:sz w:val="24"/>
          <w:szCs w:val="24"/>
          <w:lang w:eastAsia="ru-RU"/>
        </w:rPr>
        <w:t>ролевую модель и права доступа к системе;</w:t>
      </w:r>
    </w:p>
    <w:p w14:paraId="4E83E554" w14:textId="77777777" w:rsidR="007F7CA6" w:rsidRDefault="007F7CA6" w:rsidP="007F7CA6">
      <w:pPr>
        <w:pStyle w:val="ad"/>
        <w:numPr>
          <w:ilvl w:val="0"/>
          <w:numId w:val="76"/>
        </w:numPr>
        <w:spacing w:after="0" w:line="240" w:lineRule="auto"/>
        <w:ind w:left="0" w:firstLine="709"/>
        <w:jc w:val="both"/>
        <w:rPr>
          <w:rFonts w:ascii="Times New Roman" w:hAnsi="Times New Roman"/>
          <w:sz w:val="24"/>
          <w:szCs w:val="24"/>
          <w:lang w:eastAsia="ru-RU"/>
        </w:rPr>
      </w:pPr>
      <w:r w:rsidRPr="00E71A66">
        <w:rPr>
          <w:rFonts w:ascii="Times New Roman" w:hAnsi="Times New Roman"/>
          <w:sz w:val="24"/>
          <w:szCs w:val="24"/>
          <w:lang w:eastAsia="ru-RU"/>
        </w:rPr>
        <w:t>п</w:t>
      </w:r>
      <w:r w:rsidRPr="004051AD">
        <w:rPr>
          <w:rFonts w:ascii="Times New Roman" w:hAnsi="Times New Roman"/>
          <w:sz w:val="24"/>
          <w:szCs w:val="24"/>
          <w:lang w:eastAsia="ru-RU"/>
        </w:rPr>
        <w:t>одготовк</w:t>
      </w:r>
      <w:r>
        <w:rPr>
          <w:rFonts w:ascii="Times New Roman" w:hAnsi="Times New Roman"/>
          <w:sz w:val="24"/>
          <w:szCs w:val="24"/>
          <w:lang w:eastAsia="ru-RU"/>
        </w:rPr>
        <w:t>у</w:t>
      </w:r>
      <w:r w:rsidRPr="004051AD">
        <w:rPr>
          <w:rFonts w:ascii="Times New Roman" w:hAnsi="Times New Roman"/>
          <w:sz w:val="24"/>
          <w:szCs w:val="24"/>
          <w:lang w:eastAsia="ru-RU"/>
        </w:rPr>
        <w:t xml:space="preserve"> и согласование распорядительных и внутренних нормативных документов;</w:t>
      </w:r>
    </w:p>
    <w:p w14:paraId="79242674" w14:textId="77777777" w:rsidR="007F7CA6" w:rsidRDefault="007F7CA6" w:rsidP="007F7CA6">
      <w:pPr>
        <w:pStyle w:val="ad"/>
        <w:numPr>
          <w:ilvl w:val="0"/>
          <w:numId w:val="76"/>
        </w:numPr>
        <w:spacing w:after="0" w:line="240" w:lineRule="auto"/>
        <w:ind w:left="0" w:firstLine="709"/>
        <w:jc w:val="both"/>
        <w:rPr>
          <w:rFonts w:ascii="Times New Roman" w:hAnsi="Times New Roman"/>
          <w:sz w:val="24"/>
          <w:szCs w:val="24"/>
          <w:lang w:eastAsia="ru-RU"/>
        </w:rPr>
      </w:pPr>
      <w:r w:rsidRPr="00E71A66">
        <w:rPr>
          <w:rFonts w:ascii="Times New Roman" w:hAnsi="Times New Roman"/>
          <w:sz w:val="24"/>
          <w:szCs w:val="24"/>
          <w:lang w:eastAsia="ru-RU"/>
        </w:rPr>
        <w:t>постановк</w:t>
      </w:r>
      <w:r>
        <w:rPr>
          <w:rFonts w:ascii="Times New Roman" w:hAnsi="Times New Roman"/>
          <w:sz w:val="24"/>
          <w:szCs w:val="24"/>
          <w:lang w:eastAsia="ru-RU"/>
        </w:rPr>
        <w:t>у</w:t>
      </w:r>
      <w:r w:rsidRPr="00E71A66">
        <w:rPr>
          <w:rFonts w:ascii="Times New Roman" w:hAnsi="Times New Roman"/>
          <w:sz w:val="24"/>
          <w:szCs w:val="24"/>
          <w:lang w:eastAsia="ru-RU"/>
        </w:rPr>
        <w:t xml:space="preserve"> и контроль исполнения поручений;</w:t>
      </w:r>
    </w:p>
    <w:p w14:paraId="7AE422ED" w14:textId="77777777" w:rsidR="007F7CA6" w:rsidRPr="00E71A66" w:rsidRDefault="007F7CA6" w:rsidP="007F7CA6">
      <w:pPr>
        <w:pStyle w:val="ad"/>
        <w:numPr>
          <w:ilvl w:val="0"/>
          <w:numId w:val="76"/>
        </w:numPr>
        <w:spacing w:after="0" w:line="240" w:lineRule="auto"/>
        <w:ind w:left="0" w:firstLine="709"/>
        <w:jc w:val="both"/>
        <w:rPr>
          <w:rFonts w:ascii="Times New Roman" w:hAnsi="Times New Roman"/>
          <w:sz w:val="24"/>
          <w:szCs w:val="24"/>
          <w:lang w:eastAsia="ru-RU"/>
        </w:rPr>
      </w:pPr>
      <w:r w:rsidRPr="0088462F">
        <w:rPr>
          <w:rFonts w:ascii="Times New Roman" w:hAnsi="Times New Roman"/>
          <w:sz w:val="24"/>
          <w:szCs w:val="24"/>
          <w:lang w:eastAsia="ru-RU"/>
        </w:rPr>
        <w:t>ведение базы внутренних нормативных документов</w:t>
      </w:r>
      <w:r>
        <w:rPr>
          <w:rFonts w:ascii="Times New Roman" w:hAnsi="Times New Roman"/>
          <w:sz w:val="24"/>
          <w:szCs w:val="24"/>
          <w:lang w:eastAsia="ru-RU"/>
        </w:rPr>
        <w:t xml:space="preserve"> Заказчика;</w:t>
      </w:r>
    </w:p>
    <w:p w14:paraId="1D1CE8CB" w14:textId="77777777" w:rsidR="007F7CA6" w:rsidRDefault="007F7CA6" w:rsidP="007F7CA6">
      <w:pPr>
        <w:pStyle w:val="ad"/>
        <w:numPr>
          <w:ilvl w:val="1"/>
          <w:numId w:val="72"/>
        </w:numPr>
        <w:spacing w:after="0" w:line="240" w:lineRule="auto"/>
        <w:ind w:left="0" w:firstLine="709"/>
        <w:jc w:val="both"/>
        <w:rPr>
          <w:rFonts w:ascii="Times New Roman" w:hAnsi="Times New Roman"/>
          <w:sz w:val="24"/>
          <w:szCs w:val="24"/>
          <w:lang w:eastAsia="ru-RU"/>
        </w:rPr>
      </w:pPr>
      <w:r w:rsidRPr="009C32CE">
        <w:rPr>
          <w:rFonts w:ascii="Times New Roman" w:hAnsi="Times New Roman"/>
          <w:sz w:val="24"/>
          <w:szCs w:val="24"/>
          <w:lang w:eastAsia="ru-RU"/>
        </w:rPr>
        <w:t>Перечень видов электронной подписи для каждого вида электронного документа</w:t>
      </w:r>
      <w:r>
        <w:rPr>
          <w:rFonts w:ascii="Times New Roman" w:hAnsi="Times New Roman"/>
          <w:sz w:val="24"/>
          <w:szCs w:val="24"/>
          <w:lang w:eastAsia="ru-RU"/>
        </w:rPr>
        <w:t>;</w:t>
      </w:r>
    </w:p>
    <w:p w14:paraId="791B6F9C" w14:textId="77777777" w:rsidR="007F7CA6" w:rsidRDefault="007F7CA6" w:rsidP="007F7CA6">
      <w:pPr>
        <w:pStyle w:val="ad"/>
        <w:numPr>
          <w:ilvl w:val="1"/>
          <w:numId w:val="72"/>
        </w:numPr>
        <w:spacing w:after="0" w:line="240" w:lineRule="auto"/>
        <w:ind w:left="0" w:firstLine="709"/>
        <w:jc w:val="both"/>
        <w:rPr>
          <w:rFonts w:ascii="Times New Roman" w:hAnsi="Times New Roman"/>
          <w:sz w:val="24"/>
          <w:szCs w:val="24"/>
          <w:lang w:eastAsia="ru-RU"/>
        </w:rPr>
      </w:pPr>
      <w:r w:rsidRPr="009C32CE">
        <w:rPr>
          <w:rFonts w:ascii="Times New Roman" w:hAnsi="Times New Roman"/>
          <w:sz w:val="24"/>
          <w:szCs w:val="24"/>
          <w:lang w:eastAsia="ru-RU"/>
        </w:rPr>
        <w:t>Перечень мероприятий по оптимизации взаимодействия информационных систем в части обеспечения ведения электронного документооборота</w:t>
      </w:r>
      <w:r>
        <w:rPr>
          <w:rFonts w:ascii="Times New Roman" w:hAnsi="Times New Roman"/>
          <w:sz w:val="24"/>
          <w:szCs w:val="24"/>
          <w:lang w:eastAsia="ru-RU"/>
        </w:rPr>
        <w:t>;</w:t>
      </w:r>
    </w:p>
    <w:p w14:paraId="2C95B8E5" w14:textId="77777777" w:rsidR="007F7CA6" w:rsidRDefault="007F7CA6" w:rsidP="007F7CA6">
      <w:pPr>
        <w:pStyle w:val="ad"/>
        <w:numPr>
          <w:ilvl w:val="1"/>
          <w:numId w:val="72"/>
        </w:numPr>
        <w:spacing w:after="0" w:line="240" w:lineRule="auto"/>
        <w:ind w:left="0" w:firstLine="709"/>
        <w:jc w:val="both"/>
        <w:rPr>
          <w:rFonts w:ascii="Times New Roman" w:hAnsi="Times New Roman"/>
          <w:sz w:val="24"/>
          <w:szCs w:val="24"/>
          <w:lang w:eastAsia="ru-RU"/>
        </w:rPr>
      </w:pPr>
      <w:r w:rsidRPr="009C32CE">
        <w:rPr>
          <w:rFonts w:ascii="Times New Roman" w:hAnsi="Times New Roman"/>
          <w:sz w:val="24"/>
          <w:szCs w:val="24"/>
          <w:lang w:eastAsia="ru-RU"/>
        </w:rPr>
        <w:t>Перечень требований к архиву электронных документов</w:t>
      </w:r>
      <w:r>
        <w:rPr>
          <w:rFonts w:ascii="Times New Roman" w:hAnsi="Times New Roman"/>
          <w:sz w:val="24"/>
          <w:szCs w:val="24"/>
          <w:lang w:eastAsia="ru-RU"/>
        </w:rPr>
        <w:t>;</w:t>
      </w:r>
    </w:p>
    <w:p w14:paraId="06E30189" w14:textId="77777777" w:rsidR="007F7CA6" w:rsidRDefault="007F7CA6" w:rsidP="007F7CA6">
      <w:pPr>
        <w:pStyle w:val="ad"/>
        <w:numPr>
          <w:ilvl w:val="1"/>
          <w:numId w:val="72"/>
        </w:numPr>
        <w:spacing w:after="0" w:line="240" w:lineRule="auto"/>
        <w:ind w:left="0" w:firstLine="709"/>
        <w:jc w:val="both"/>
        <w:rPr>
          <w:rFonts w:ascii="Times New Roman" w:hAnsi="Times New Roman"/>
          <w:sz w:val="24"/>
          <w:szCs w:val="24"/>
          <w:lang w:eastAsia="ru-RU"/>
        </w:rPr>
      </w:pPr>
      <w:r>
        <w:rPr>
          <w:rFonts w:ascii="Times New Roman" w:hAnsi="Times New Roman"/>
          <w:sz w:val="24"/>
          <w:szCs w:val="24"/>
          <w:lang w:eastAsia="ru-RU"/>
        </w:rPr>
        <w:t>Рекомендации к инструкциям по делопроизводству;</w:t>
      </w:r>
    </w:p>
    <w:p w14:paraId="4DBE9E2A" w14:textId="77777777" w:rsidR="007F7CA6" w:rsidRDefault="007F7CA6" w:rsidP="007F7CA6">
      <w:pPr>
        <w:pStyle w:val="ad"/>
        <w:numPr>
          <w:ilvl w:val="1"/>
          <w:numId w:val="72"/>
        </w:numPr>
        <w:spacing w:after="0" w:line="240" w:lineRule="auto"/>
        <w:ind w:left="0" w:firstLine="709"/>
        <w:jc w:val="both"/>
        <w:rPr>
          <w:rFonts w:ascii="Times New Roman" w:hAnsi="Times New Roman"/>
          <w:sz w:val="24"/>
          <w:szCs w:val="24"/>
          <w:lang w:eastAsia="ru-RU"/>
        </w:rPr>
      </w:pPr>
      <w:r>
        <w:rPr>
          <w:rFonts w:ascii="Times New Roman" w:hAnsi="Times New Roman"/>
          <w:sz w:val="24"/>
          <w:szCs w:val="24"/>
          <w:lang w:eastAsia="ru-RU"/>
        </w:rPr>
        <w:t>Рекомендации к регламенту введения СЭД в эксплуатацию;</w:t>
      </w:r>
    </w:p>
    <w:p w14:paraId="24C69058" w14:textId="77777777" w:rsidR="007F7CA6" w:rsidRDefault="007F7CA6" w:rsidP="007F7CA6">
      <w:pPr>
        <w:pStyle w:val="ad"/>
        <w:numPr>
          <w:ilvl w:val="1"/>
          <w:numId w:val="72"/>
        </w:numPr>
        <w:spacing w:after="0" w:line="240" w:lineRule="auto"/>
        <w:ind w:left="0" w:firstLine="709"/>
        <w:jc w:val="both"/>
        <w:rPr>
          <w:rFonts w:ascii="Times New Roman" w:hAnsi="Times New Roman"/>
          <w:sz w:val="24"/>
          <w:szCs w:val="24"/>
          <w:lang w:eastAsia="ru-RU"/>
        </w:rPr>
      </w:pPr>
      <w:r>
        <w:rPr>
          <w:rFonts w:ascii="Times New Roman" w:hAnsi="Times New Roman"/>
          <w:sz w:val="24"/>
          <w:szCs w:val="24"/>
          <w:lang w:eastAsia="ru-RU"/>
        </w:rPr>
        <w:t>Расчет штатной численности службы делопроизводства;</w:t>
      </w:r>
    </w:p>
    <w:p w14:paraId="709C46B3" w14:textId="77777777" w:rsidR="007F7CA6" w:rsidRDefault="007F7CA6" w:rsidP="007F7CA6">
      <w:pPr>
        <w:pStyle w:val="ad"/>
        <w:numPr>
          <w:ilvl w:val="1"/>
          <w:numId w:val="72"/>
        </w:numPr>
        <w:spacing w:after="0" w:line="240" w:lineRule="auto"/>
        <w:ind w:left="0" w:firstLine="709"/>
        <w:jc w:val="both"/>
        <w:rPr>
          <w:rFonts w:ascii="Times New Roman" w:hAnsi="Times New Roman"/>
          <w:sz w:val="24"/>
          <w:szCs w:val="24"/>
          <w:lang w:eastAsia="ru-RU"/>
        </w:rPr>
      </w:pPr>
      <w:r w:rsidRPr="009C32CE">
        <w:rPr>
          <w:rFonts w:ascii="Times New Roman" w:hAnsi="Times New Roman"/>
          <w:sz w:val="24"/>
          <w:szCs w:val="24"/>
          <w:lang w:eastAsia="ru-RU"/>
        </w:rPr>
        <w:t>Перечень видов документов, подлежащих хранению в архиве электронных документов.</w:t>
      </w:r>
    </w:p>
    <w:p w14:paraId="36512CDA" w14:textId="77777777" w:rsidR="007F7CA6" w:rsidRDefault="007F7CA6" w:rsidP="007F7CA6">
      <w:pPr>
        <w:pStyle w:val="ad"/>
        <w:numPr>
          <w:ilvl w:val="1"/>
          <w:numId w:val="72"/>
        </w:numPr>
        <w:spacing w:after="0" w:line="240" w:lineRule="auto"/>
        <w:ind w:left="0" w:firstLine="709"/>
        <w:jc w:val="both"/>
        <w:rPr>
          <w:rFonts w:ascii="Times New Roman" w:hAnsi="Times New Roman"/>
          <w:sz w:val="24"/>
          <w:szCs w:val="24"/>
          <w:lang w:eastAsia="ru-RU"/>
        </w:rPr>
      </w:pPr>
      <w:r w:rsidRPr="009C32CE">
        <w:rPr>
          <w:rFonts w:ascii="Times New Roman" w:hAnsi="Times New Roman"/>
          <w:sz w:val="24"/>
          <w:szCs w:val="24"/>
          <w:lang w:eastAsia="ru-RU"/>
        </w:rPr>
        <w:t>Перечень и описание процессов по размещению / извлечению документов в архив / из архива</w:t>
      </w:r>
      <w:r>
        <w:rPr>
          <w:rFonts w:ascii="Times New Roman" w:hAnsi="Times New Roman"/>
          <w:sz w:val="24"/>
          <w:szCs w:val="24"/>
          <w:lang w:eastAsia="ru-RU"/>
        </w:rPr>
        <w:t>.</w:t>
      </w:r>
    </w:p>
    <w:p w14:paraId="6332695B" w14:textId="77777777" w:rsidR="007F7CA6" w:rsidRPr="009C32CE" w:rsidRDefault="007F7CA6" w:rsidP="007F7CA6">
      <w:pPr>
        <w:pStyle w:val="ad"/>
        <w:numPr>
          <w:ilvl w:val="1"/>
          <w:numId w:val="72"/>
        </w:numPr>
        <w:spacing w:after="0" w:line="240" w:lineRule="auto"/>
        <w:ind w:left="0" w:firstLine="709"/>
        <w:jc w:val="both"/>
        <w:rPr>
          <w:rFonts w:ascii="Times New Roman" w:hAnsi="Times New Roman"/>
          <w:sz w:val="24"/>
          <w:szCs w:val="24"/>
          <w:lang w:eastAsia="ru-RU"/>
        </w:rPr>
      </w:pPr>
      <w:r>
        <w:rPr>
          <w:rFonts w:ascii="Times New Roman" w:hAnsi="Times New Roman"/>
          <w:sz w:val="24"/>
          <w:szCs w:val="24"/>
          <w:lang w:eastAsia="ru-RU"/>
        </w:rPr>
        <w:lastRenderedPageBreak/>
        <w:t>Возможность о</w:t>
      </w:r>
      <w:r w:rsidRPr="00652148">
        <w:rPr>
          <w:rFonts w:ascii="Times New Roman" w:hAnsi="Times New Roman"/>
          <w:sz w:val="24"/>
          <w:szCs w:val="24"/>
          <w:lang w:eastAsia="ru-RU"/>
        </w:rPr>
        <w:t>беспеч</w:t>
      </w:r>
      <w:r>
        <w:rPr>
          <w:rFonts w:ascii="Times New Roman" w:hAnsi="Times New Roman"/>
          <w:sz w:val="24"/>
          <w:szCs w:val="24"/>
          <w:lang w:eastAsia="ru-RU"/>
        </w:rPr>
        <w:t>ения</w:t>
      </w:r>
      <w:r w:rsidRPr="00652148">
        <w:rPr>
          <w:rFonts w:ascii="Times New Roman" w:hAnsi="Times New Roman"/>
          <w:sz w:val="24"/>
          <w:szCs w:val="24"/>
          <w:lang w:eastAsia="ru-RU"/>
        </w:rPr>
        <w:t xml:space="preserve"> идентификаци</w:t>
      </w:r>
      <w:r>
        <w:rPr>
          <w:rFonts w:ascii="Times New Roman" w:hAnsi="Times New Roman"/>
          <w:sz w:val="24"/>
          <w:szCs w:val="24"/>
          <w:lang w:eastAsia="ru-RU"/>
        </w:rPr>
        <w:t>и</w:t>
      </w:r>
      <w:r w:rsidRPr="00652148">
        <w:rPr>
          <w:rFonts w:ascii="Times New Roman" w:hAnsi="Times New Roman"/>
          <w:sz w:val="24"/>
          <w:szCs w:val="24"/>
          <w:lang w:eastAsia="ru-RU"/>
        </w:rPr>
        <w:t xml:space="preserve"> каждого пользователя в </w:t>
      </w:r>
      <w:r>
        <w:rPr>
          <w:rFonts w:ascii="Times New Roman" w:hAnsi="Times New Roman"/>
          <w:sz w:val="24"/>
          <w:szCs w:val="24"/>
          <w:lang w:eastAsia="ru-RU"/>
        </w:rPr>
        <w:t>СЭД,</w:t>
      </w:r>
      <w:r w:rsidRPr="00652148">
        <w:rPr>
          <w:rFonts w:ascii="Times New Roman" w:hAnsi="Times New Roman"/>
          <w:sz w:val="24"/>
          <w:szCs w:val="24"/>
          <w:lang w:eastAsia="ru-RU"/>
        </w:rPr>
        <w:t xml:space="preserve"> возможность определения авторства основных операций в системе и отсутствие неавторизованных операций</w:t>
      </w:r>
      <w:r>
        <w:rPr>
          <w:rFonts w:ascii="Times New Roman" w:hAnsi="Times New Roman"/>
          <w:sz w:val="24"/>
          <w:szCs w:val="24"/>
          <w:lang w:eastAsia="ru-RU"/>
        </w:rPr>
        <w:t>.</w:t>
      </w:r>
    </w:p>
    <w:p w14:paraId="2000B0D0" w14:textId="0BF3EF47" w:rsidR="007F7CA6" w:rsidRDefault="007F7CA6" w:rsidP="007F7CA6">
      <w:pPr>
        <w:spacing w:after="0" w:line="240" w:lineRule="auto"/>
        <w:jc w:val="both"/>
        <w:rPr>
          <w:rFonts w:ascii="Times New Roman" w:hAnsi="Times New Roman"/>
          <w:sz w:val="24"/>
          <w:szCs w:val="24"/>
        </w:rPr>
      </w:pPr>
      <w:r w:rsidRPr="00E74A9C">
        <w:rPr>
          <w:rFonts w:ascii="Times New Roman" w:hAnsi="Times New Roman"/>
          <w:sz w:val="24"/>
          <w:szCs w:val="24"/>
        </w:rPr>
        <w:tab/>
      </w:r>
      <w:r>
        <w:rPr>
          <w:rFonts w:ascii="Times New Roman" w:hAnsi="Times New Roman"/>
          <w:sz w:val="24"/>
          <w:szCs w:val="24"/>
        </w:rPr>
        <w:t>8.3. Функциональные требования долж</w:t>
      </w:r>
      <w:r w:rsidR="00E00414">
        <w:rPr>
          <w:rFonts w:ascii="Times New Roman" w:hAnsi="Times New Roman"/>
          <w:sz w:val="24"/>
          <w:szCs w:val="24"/>
        </w:rPr>
        <w:t>н</w:t>
      </w:r>
      <w:r>
        <w:rPr>
          <w:rFonts w:ascii="Times New Roman" w:hAnsi="Times New Roman"/>
          <w:sz w:val="24"/>
          <w:szCs w:val="24"/>
        </w:rPr>
        <w:t>ы</w:t>
      </w:r>
      <w:r w:rsidRPr="0088390B">
        <w:rPr>
          <w:rFonts w:ascii="Times New Roman" w:hAnsi="Times New Roman"/>
          <w:sz w:val="24"/>
          <w:szCs w:val="24"/>
        </w:rPr>
        <w:t xml:space="preserve"> содержать уточненные требования к настройке СЭД</w:t>
      </w:r>
      <w:r w:rsidR="00EB00F2">
        <w:rPr>
          <w:rFonts w:ascii="Times New Roman" w:hAnsi="Times New Roman"/>
          <w:sz w:val="24"/>
          <w:szCs w:val="24"/>
        </w:rPr>
        <w:t>,</w:t>
      </w:r>
      <w:r w:rsidRPr="0088390B">
        <w:rPr>
          <w:rFonts w:ascii="Times New Roman" w:hAnsi="Times New Roman"/>
          <w:sz w:val="24"/>
          <w:szCs w:val="24"/>
        </w:rPr>
        <w:t xml:space="preserve"> исходя из особенностей деятельности </w:t>
      </w:r>
      <w:r>
        <w:rPr>
          <w:rFonts w:ascii="Times New Roman" w:hAnsi="Times New Roman"/>
          <w:sz w:val="24"/>
          <w:szCs w:val="24"/>
        </w:rPr>
        <w:t xml:space="preserve">Заказчика, </w:t>
      </w:r>
      <w:r w:rsidRPr="0088390B">
        <w:rPr>
          <w:rFonts w:ascii="Times New Roman" w:hAnsi="Times New Roman"/>
          <w:sz w:val="24"/>
          <w:szCs w:val="24"/>
        </w:rPr>
        <w:t xml:space="preserve">состав карточек документов, требования к структуре и содержимому справочников </w:t>
      </w:r>
      <w:r>
        <w:rPr>
          <w:rFonts w:ascii="Times New Roman" w:hAnsi="Times New Roman"/>
          <w:sz w:val="24"/>
          <w:szCs w:val="24"/>
        </w:rPr>
        <w:t>СЭД</w:t>
      </w:r>
      <w:r w:rsidRPr="0088390B">
        <w:rPr>
          <w:rFonts w:ascii="Times New Roman" w:hAnsi="Times New Roman"/>
          <w:sz w:val="24"/>
          <w:szCs w:val="24"/>
        </w:rPr>
        <w:t xml:space="preserve">, перечень ролей пользователей </w:t>
      </w:r>
      <w:r w:rsidRPr="00911FAF">
        <w:rPr>
          <w:rFonts w:ascii="Times New Roman" w:hAnsi="Times New Roman"/>
          <w:sz w:val="24"/>
          <w:szCs w:val="24"/>
        </w:rPr>
        <w:t>СЭД</w:t>
      </w:r>
      <w:r w:rsidRPr="0088390B">
        <w:rPr>
          <w:rFonts w:ascii="Times New Roman" w:hAnsi="Times New Roman"/>
          <w:sz w:val="24"/>
          <w:szCs w:val="24"/>
        </w:rPr>
        <w:t xml:space="preserve">, требования к настройке пользовательских папок в зависимости от роли, требования к настройке ролевой модели доступа, требования к отчетным и печатным (формам резолюций и регистрационных карточек) формам, требования к настройке правил нумерации документов. </w:t>
      </w:r>
    </w:p>
    <w:p w14:paraId="1D0722E8" w14:textId="619E4755" w:rsidR="00C7346E" w:rsidRDefault="00C7346E" w:rsidP="00C7346E">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8.4. Функциональные требования должны</w:t>
      </w:r>
      <w:r w:rsidRPr="00C7346E">
        <w:rPr>
          <w:rFonts w:ascii="Times New Roman" w:hAnsi="Times New Roman"/>
          <w:sz w:val="24"/>
          <w:szCs w:val="24"/>
          <w:lang w:eastAsia="ru-RU"/>
        </w:rPr>
        <w:t xml:space="preserve"> быть подготовлен</w:t>
      </w:r>
      <w:r>
        <w:rPr>
          <w:rFonts w:ascii="Times New Roman" w:hAnsi="Times New Roman"/>
          <w:sz w:val="24"/>
          <w:szCs w:val="24"/>
          <w:lang w:eastAsia="ru-RU"/>
        </w:rPr>
        <w:t>ы</w:t>
      </w:r>
      <w:r w:rsidRPr="00C7346E">
        <w:rPr>
          <w:rFonts w:ascii="Times New Roman" w:hAnsi="Times New Roman"/>
          <w:sz w:val="24"/>
          <w:szCs w:val="24"/>
          <w:lang w:eastAsia="ru-RU"/>
        </w:rPr>
        <w:t xml:space="preserve"> в электронной (формат на выбор Word, Еxcel) и бумажной версиях. </w:t>
      </w:r>
    </w:p>
    <w:p w14:paraId="282F288C" w14:textId="09287792" w:rsidR="00C7346E" w:rsidRDefault="00C7346E" w:rsidP="00C7346E">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 xml:space="preserve">8.5. Функциональные требования </w:t>
      </w:r>
      <w:r w:rsidR="000D59CF">
        <w:rPr>
          <w:rFonts w:ascii="Times New Roman" w:hAnsi="Times New Roman"/>
          <w:sz w:val="24"/>
          <w:szCs w:val="24"/>
          <w:lang w:eastAsia="ru-RU"/>
        </w:rPr>
        <w:t xml:space="preserve">передаются </w:t>
      </w:r>
      <w:r w:rsidRPr="00C7346E">
        <w:rPr>
          <w:rFonts w:ascii="Times New Roman" w:hAnsi="Times New Roman"/>
          <w:sz w:val="24"/>
          <w:szCs w:val="24"/>
          <w:lang w:eastAsia="ru-RU"/>
        </w:rPr>
        <w:t>путем направления электронной версии на адрес электронной почты Ответственного представителя Заказчика, а также путем передачи бумажной версии отчета в адрес Заказчика с печатью и подписями ответственных лиц.</w:t>
      </w:r>
    </w:p>
    <w:p w14:paraId="75D2C842" w14:textId="3259819D" w:rsidR="007228E3" w:rsidRDefault="007228E3" w:rsidP="00587017">
      <w:pPr>
        <w:spacing w:after="0" w:line="276" w:lineRule="auto"/>
        <w:ind w:left="567"/>
        <w:jc w:val="both"/>
        <w:rPr>
          <w:rFonts w:ascii="Times New Roman" w:hAnsi="Times New Roman"/>
          <w:sz w:val="24"/>
          <w:szCs w:val="24"/>
          <w:lang w:eastAsia="ru-RU"/>
        </w:rPr>
      </w:pPr>
    </w:p>
    <w:p w14:paraId="278F7B22" w14:textId="77777777" w:rsidR="00587017" w:rsidRPr="00587017" w:rsidRDefault="00587017" w:rsidP="005B3897">
      <w:pPr>
        <w:numPr>
          <w:ilvl w:val="0"/>
          <w:numId w:val="71"/>
        </w:numPr>
        <w:spacing w:after="0" w:line="240" w:lineRule="auto"/>
        <w:ind w:left="0" w:firstLine="709"/>
        <w:jc w:val="both"/>
        <w:rPr>
          <w:rFonts w:ascii="Times New Roman" w:hAnsi="Times New Roman"/>
          <w:b/>
          <w:sz w:val="24"/>
          <w:szCs w:val="24"/>
          <w:lang w:eastAsia="ru-RU"/>
        </w:rPr>
      </w:pPr>
      <w:r w:rsidRPr="00587017">
        <w:rPr>
          <w:rFonts w:ascii="Times New Roman" w:hAnsi="Times New Roman"/>
          <w:b/>
          <w:sz w:val="24"/>
          <w:szCs w:val="24"/>
          <w:lang w:eastAsia="ru-RU"/>
        </w:rPr>
        <w:t xml:space="preserve"> Результаты оказания услуг</w:t>
      </w:r>
    </w:p>
    <w:p w14:paraId="46737D13" w14:textId="282CA87D" w:rsidR="00587017" w:rsidRDefault="00587017" w:rsidP="005B3897">
      <w:pPr>
        <w:widowControl w:val="0"/>
        <w:shd w:val="clear" w:color="auto" w:fill="FFFFFF"/>
        <w:tabs>
          <w:tab w:val="left" w:pos="709"/>
        </w:tabs>
        <w:autoSpaceDE w:val="0"/>
        <w:spacing w:after="0" w:line="240" w:lineRule="auto"/>
        <w:ind w:right="518" w:firstLine="709"/>
        <w:jc w:val="both"/>
        <w:rPr>
          <w:rFonts w:ascii="Times New Roman" w:hAnsi="Times New Roman"/>
          <w:color w:val="000000"/>
          <w:sz w:val="24"/>
          <w:szCs w:val="24"/>
          <w:lang w:eastAsia="ru-RU"/>
        </w:rPr>
      </w:pPr>
      <w:r w:rsidRPr="00587017">
        <w:rPr>
          <w:rFonts w:ascii="Times New Roman" w:hAnsi="Times New Roman"/>
          <w:color w:val="000000"/>
          <w:sz w:val="24"/>
          <w:szCs w:val="24"/>
          <w:lang w:eastAsia="ru-RU"/>
        </w:rPr>
        <w:t>Результатами оказания услуг являются:</w:t>
      </w:r>
    </w:p>
    <w:p w14:paraId="5448947B" w14:textId="6925854F" w:rsidR="00DF25FD" w:rsidRPr="00587017" w:rsidRDefault="00DF25FD" w:rsidP="00C7346E">
      <w:pPr>
        <w:widowControl w:val="0"/>
        <w:shd w:val="clear" w:color="auto" w:fill="FFFFFF"/>
        <w:tabs>
          <w:tab w:val="left" w:pos="709"/>
        </w:tabs>
        <w:autoSpaceDE w:val="0"/>
        <w:spacing w:after="0" w:line="240" w:lineRule="auto"/>
        <w:ind w:right="518" w:firstLine="709"/>
        <w:jc w:val="both"/>
        <w:rPr>
          <w:rFonts w:ascii="Times New Roman" w:hAnsi="Times New Roman"/>
          <w:color w:val="000000"/>
          <w:sz w:val="24"/>
          <w:szCs w:val="24"/>
          <w:lang w:eastAsia="ru-RU"/>
        </w:rPr>
      </w:pPr>
      <w:r>
        <w:rPr>
          <w:rFonts w:ascii="Times New Roman" w:hAnsi="Times New Roman"/>
          <w:color w:val="000000"/>
          <w:sz w:val="24"/>
          <w:szCs w:val="24"/>
          <w:lang w:eastAsia="ru-RU"/>
        </w:rPr>
        <w:t xml:space="preserve">9.1.       Протоколы встреч, аналитические </w:t>
      </w:r>
      <w:r w:rsidR="0001615D">
        <w:rPr>
          <w:rFonts w:ascii="Times New Roman" w:hAnsi="Times New Roman"/>
          <w:color w:val="000000"/>
          <w:sz w:val="24"/>
          <w:szCs w:val="24"/>
          <w:lang w:eastAsia="ru-RU"/>
        </w:rPr>
        <w:t>справки</w:t>
      </w:r>
      <w:r w:rsidR="00322278">
        <w:rPr>
          <w:rFonts w:ascii="Times New Roman" w:hAnsi="Times New Roman"/>
          <w:color w:val="000000"/>
          <w:sz w:val="24"/>
          <w:szCs w:val="24"/>
          <w:lang w:eastAsia="ru-RU"/>
        </w:rPr>
        <w:t>.</w:t>
      </w:r>
    </w:p>
    <w:p w14:paraId="579224CE" w14:textId="5F781BD6" w:rsidR="00587017" w:rsidRPr="00587017" w:rsidRDefault="00DF25FD" w:rsidP="00C7346E">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 xml:space="preserve">9.2.       </w:t>
      </w:r>
      <w:r w:rsidR="00587017" w:rsidRPr="00587017">
        <w:rPr>
          <w:rFonts w:ascii="Times New Roman" w:hAnsi="Times New Roman"/>
          <w:sz w:val="24"/>
          <w:szCs w:val="24"/>
          <w:lang w:eastAsia="ru-RU"/>
        </w:rPr>
        <w:t>Отчет об обследовани</w:t>
      </w:r>
      <w:r w:rsidR="00C7346E">
        <w:rPr>
          <w:rFonts w:ascii="Times New Roman" w:hAnsi="Times New Roman"/>
          <w:sz w:val="24"/>
          <w:szCs w:val="24"/>
          <w:lang w:eastAsia="ru-RU"/>
        </w:rPr>
        <w:t>и</w:t>
      </w:r>
      <w:r w:rsidR="00587017" w:rsidRPr="00587017">
        <w:rPr>
          <w:rFonts w:ascii="Times New Roman" w:hAnsi="Times New Roman"/>
          <w:sz w:val="24"/>
          <w:szCs w:val="24"/>
          <w:lang w:eastAsia="ru-RU"/>
        </w:rPr>
        <w:t xml:space="preserve"> существующего документооборота </w:t>
      </w:r>
      <w:r w:rsidR="00587017">
        <w:rPr>
          <w:rFonts w:ascii="Times New Roman" w:hAnsi="Times New Roman"/>
          <w:sz w:val="24"/>
          <w:szCs w:val="24"/>
          <w:lang w:eastAsia="ru-RU"/>
        </w:rPr>
        <w:t>в ИТАР-ТАСС.</w:t>
      </w:r>
    </w:p>
    <w:p w14:paraId="1C9AEA0D" w14:textId="03BB4D33" w:rsidR="00587017" w:rsidRPr="005B3897" w:rsidRDefault="00DF25FD" w:rsidP="00C7346E">
      <w:pPr>
        <w:tabs>
          <w:tab w:val="left" w:pos="709"/>
        </w:tabs>
        <w:suppressAutoHyphens/>
        <w:autoSpaceDE w:val="0"/>
        <w:spacing w:after="0" w:line="240" w:lineRule="auto"/>
        <w:ind w:firstLine="709"/>
        <w:jc w:val="both"/>
        <w:rPr>
          <w:rFonts w:ascii="Times New Roman" w:hAnsi="Times New Roman"/>
          <w:color w:val="000000"/>
          <w:sz w:val="24"/>
          <w:szCs w:val="24"/>
          <w:lang w:eastAsia="ru-RU"/>
        </w:rPr>
      </w:pPr>
      <w:r>
        <w:rPr>
          <w:rFonts w:ascii="Times New Roman" w:hAnsi="Times New Roman"/>
          <w:sz w:val="24"/>
          <w:szCs w:val="24"/>
          <w:lang w:eastAsia="ru-RU"/>
        </w:rPr>
        <w:t xml:space="preserve">9.3.     </w:t>
      </w:r>
      <w:r w:rsidR="008640EB">
        <w:rPr>
          <w:rFonts w:ascii="Times New Roman" w:hAnsi="Times New Roman"/>
          <w:sz w:val="24"/>
          <w:szCs w:val="24"/>
          <w:lang w:eastAsia="ru-RU"/>
        </w:rPr>
        <w:t>Функциональные требования</w:t>
      </w:r>
      <w:r w:rsidR="00587017" w:rsidRPr="00587017">
        <w:rPr>
          <w:rFonts w:ascii="Times New Roman" w:hAnsi="Times New Roman"/>
          <w:sz w:val="24"/>
          <w:szCs w:val="24"/>
          <w:lang w:eastAsia="ru-RU"/>
        </w:rPr>
        <w:t xml:space="preserve"> </w:t>
      </w:r>
      <w:r w:rsidR="008640EB">
        <w:rPr>
          <w:rFonts w:ascii="Times New Roman" w:hAnsi="Times New Roman"/>
          <w:sz w:val="24"/>
          <w:szCs w:val="24"/>
          <w:lang w:eastAsia="ru-RU"/>
        </w:rPr>
        <w:t>для подготовки</w:t>
      </w:r>
      <w:r w:rsidR="00954805">
        <w:rPr>
          <w:rFonts w:ascii="Times New Roman" w:hAnsi="Times New Roman"/>
          <w:sz w:val="24"/>
          <w:szCs w:val="24"/>
          <w:lang w:eastAsia="ru-RU"/>
        </w:rPr>
        <w:t xml:space="preserve"> </w:t>
      </w:r>
      <w:r w:rsidR="00587017" w:rsidRPr="00587017">
        <w:rPr>
          <w:rFonts w:ascii="Times New Roman" w:hAnsi="Times New Roman"/>
          <w:sz w:val="24"/>
          <w:szCs w:val="24"/>
          <w:lang w:eastAsia="ru-RU"/>
        </w:rPr>
        <w:t xml:space="preserve">технического </w:t>
      </w:r>
      <w:r w:rsidR="008640EB">
        <w:rPr>
          <w:rFonts w:ascii="Times New Roman" w:hAnsi="Times New Roman"/>
          <w:sz w:val="24"/>
          <w:szCs w:val="24"/>
          <w:lang w:eastAsia="ru-RU"/>
        </w:rPr>
        <w:t xml:space="preserve">задания </w:t>
      </w:r>
      <w:r w:rsidR="00587017" w:rsidRPr="00587017">
        <w:rPr>
          <w:rFonts w:ascii="Times New Roman" w:hAnsi="Times New Roman"/>
          <w:sz w:val="24"/>
          <w:szCs w:val="24"/>
          <w:lang w:eastAsia="ru-RU"/>
        </w:rPr>
        <w:t xml:space="preserve">проекта по автоматизации бизнес-процессов обработки документов в электронном виде и созданию архива электронных документов в </w:t>
      </w:r>
      <w:r w:rsidR="00587017">
        <w:rPr>
          <w:rFonts w:ascii="Times New Roman" w:hAnsi="Times New Roman"/>
          <w:sz w:val="24"/>
          <w:szCs w:val="24"/>
          <w:lang w:eastAsia="ru-RU"/>
        </w:rPr>
        <w:t>ИТАР-</w:t>
      </w:r>
      <w:r w:rsidR="00EA5378">
        <w:rPr>
          <w:rFonts w:ascii="Times New Roman" w:hAnsi="Times New Roman"/>
          <w:sz w:val="24"/>
          <w:szCs w:val="24"/>
          <w:lang w:eastAsia="ru-RU"/>
        </w:rPr>
        <w:t>ТАСС</w:t>
      </w:r>
      <w:r w:rsidR="0001615D">
        <w:rPr>
          <w:rFonts w:ascii="Times New Roman" w:hAnsi="Times New Roman"/>
          <w:sz w:val="24"/>
          <w:szCs w:val="24"/>
          <w:lang w:eastAsia="ru-RU"/>
        </w:rPr>
        <w:t xml:space="preserve"> на</w:t>
      </w:r>
      <w:r w:rsidR="00EA5378">
        <w:rPr>
          <w:rFonts w:ascii="Times New Roman" w:hAnsi="Times New Roman"/>
          <w:sz w:val="24"/>
          <w:szCs w:val="24"/>
          <w:lang w:eastAsia="ru-RU"/>
        </w:rPr>
        <w:t xml:space="preserve"> </w:t>
      </w:r>
      <w:r w:rsidR="00EA5378" w:rsidRPr="00587017">
        <w:rPr>
          <w:rFonts w:ascii="Times New Roman" w:hAnsi="Times New Roman"/>
          <w:sz w:val="24"/>
          <w:szCs w:val="24"/>
          <w:lang w:eastAsia="ru-RU"/>
        </w:rPr>
        <w:t>платформе</w:t>
      </w:r>
      <w:r w:rsidR="00587017" w:rsidRPr="00587017">
        <w:rPr>
          <w:rFonts w:ascii="Times New Roman" w:hAnsi="Times New Roman"/>
          <w:sz w:val="24"/>
          <w:szCs w:val="24"/>
          <w:lang w:eastAsia="ru-RU"/>
        </w:rPr>
        <w:t xml:space="preserve"> 1С:</w:t>
      </w:r>
      <w:r w:rsidR="00F44B9E">
        <w:rPr>
          <w:rFonts w:ascii="Times New Roman" w:hAnsi="Times New Roman"/>
          <w:sz w:val="24"/>
          <w:szCs w:val="24"/>
          <w:lang w:eastAsia="ru-RU"/>
        </w:rPr>
        <w:t xml:space="preserve"> </w:t>
      </w:r>
      <w:r w:rsidR="00587017" w:rsidRPr="00587017">
        <w:rPr>
          <w:rFonts w:ascii="Times New Roman" w:hAnsi="Times New Roman"/>
          <w:sz w:val="24"/>
          <w:szCs w:val="24"/>
          <w:lang w:eastAsia="ru-RU"/>
        </w:rPr>
        <w:t>Предприятие 8</w:t>
      </w:r>
      <w:r w:rsidR="00322278">
        <w:rPr>
          <w:rFonts w:ascii="Times New Roman" w:hAnsi="Times New Roman"/>
          <w:sz w:val="24"/>
          <w:szCs w:val="24"/>
          <w:lang w:eastAsia="ru-RU"/>
        </w:rPr>
        <w:t>.3</w:t>
      </w:r>
      <w:r w:rsidR="00587017" w:rsidRPr="00587017">
        <w:rPr>
          <w:rFonts w:ascii="Times New Roman" w:hAnsi="Times New Roman"/>
          <w:sz w:val="24"/>
          <w:szCs w:val="24"/>
          <w:lang w:eastAsia="ru-RU"/>
        </w:rPr>
        <w:t xml:space="preserve">, </w:t>
      </w:r>
      <w:r w:rsidR="00587017" w:rsidRPr="009D35B7">
        <w:rPr>
          <w:rFonts w:ascii="Times New Roman" w:hAnsi="Times New Roman"/>
          <w:sz w:val="24"/>
          <w:szCs w:val="24"/>
          <w:lang w:eastAsia="ru-RU"/>
        </w:rPr>
        <w:t xml:space="preserve">в части </w:t>
      </w:r>
      <w:r w:rsidR="0037270D" w:rsidRPr="009D35B7">
        <w:rPr>
          <w:rFonts w:ascii="Times New Roman" w:hAnsi="Times New Roman"/>
          <w:sz w:val="24"/>
          <w:szCs w:val="24"/>
          <w:lang w:eastAsia="ru-RU"/>
        </w:rPr>
        <w:t xml:space="preserve">подготовки </w:t>
      </w:r>
      <w:r w:rsidR="00587017" w:rsidRPr="009D35B7">
        <w:rPr>
          <w:rFonts w:ascii="Times New Roman" w:hAnsi="Times New Roman"/>
          <w:sz w:val="24"/>
          <w:szCs w:val="24"/>
          <w:lang w:eastAsia="ru-RU"/>
        </w:rPr>
        <w:t>автоматизации данных бизнес-процессов.</w:t>
      </w:r>
    </w:p>
    <w:p w14:paraId="1414D7CF" w14:textId="77777777" w:rsidR="00237733" w:rsidRDefault="00237733" w:rsidP="00FB21C1">
      <w:pPr>
        <w:pStyle w:val="ad"/>
        <w:widowControl w:val="0"/>
        <w:autoSpaceDE w:val="0"/>
        <w:autoSpaceDN w:val="0"/>
        <w:adjustRightInd w:val="0"/>
        <w:spacing w:after="0" w:line="240" w:lineRule="auto"/>
        <w:ind w:left="0" w:firstLine="851"/>
        <w:jc w:val="both"/>
        <w:rPr>
          <w:rFonts w:ascii="Times New Roman" w:hAnsi="Times New Roman"/>
          <w:b/>
          <w:sz w:val="28"/>
          <w:szCs w:val="28"/>
          <w:lang w:eastAsia="ru-RU"/>
        </w:rPr>
      </w:pPr>
    </w:p>
    <w:p w14:paraId="3ABFFE77" w14:textId="6B3FE196" w:rsidR="00D52A6E" w:rsidRPr="005B3897" w:rsidRDefault="00D52A6E" w:rsidP="005B3897">
      <w:pPr>
        <w:pStyle w:val="ad"/>
        <w:numPr>
          <w:ilvl w:val="0"/>
          <w:numId w:val="71"/>
        </w:numPr>
        <w:spacing w:after="0" w:line="240" w:lineRule="auto"/>
        <w:ind w:left="0" w:firstLine="709"/>
        <w:jc w:val="both"/>
        <w:rPr>
          <w:rFonts w:ascii="Times New Roman" w:hAnsi="Times New Roman"/>
          <w:b/>
          <w:bCs/>
          <w:kern w:val="36"/>
          <w:sz w:val="24"/>
          <w:szCs w:val="24"/>
          <w:lang w:eastAsia="x-none"/>
        </w:rPr>
      </w:pPr>
      <w:r w:rsidRPr="005B3897">
        <w:rPr>
          <w:rFonts w:ascii="Times New Roman" w:hAnsi="Times New Roman"/>
          <w:b/>
          <w:bCs/>
          <w:kern w:val="36"/>
          <w:sz w:val="24"/>
          <w:szCs w:val="24"/>
          <w:lang w:eastAsia="x-none"/>
        </w:rPr>
        <w:t>Требования к безопасности оказываемых услуг</w:t>
      </w:r>
    </w:p>
    <w:p w14:paraId="04565125" w14:textId="3784D64D" w:rsidR="0095326D" w:rsidRPr="005B3897" w:rsidRDefault="00D52A6E" w:rsidP="005B3897">
      <w:pPr>
        <w:pStyle w:val="ad"/>
        <w:numPr>
          <w:ilvl w:val="1"/>
          <w:numId w:val="73"/>
        </w:numPr>
        <w:spacing w:after="0" w:line="240" w:lineRule="auto"/>
        <w:ind w:left="0" w:firstLine="709"/>
        <w:jc w:val="both"/>
        <w:outlineLvl w:val="1"/>
        <w:rPr>
          <w:rFonts w:ascii="Times New Roman" w:hAnsi="Times New Roman"/>
          <w:bCs/>
          <w:kern w:val="36"/>
          <w:sz w:val="24"/>
          <w:szCs w:val="24"/>
          <w:lang w:val="x-none" w:eastAsia="x-none"/>
        </w:rPr>
      </w:pPr>
      <w:r w:rsidRPr="005B3897">
        <w:rPr>
          <w:rFonts w:ascii="Times New Roman" w:hAnsi="Times New Roman"/>
          <w:bCs/>
          <w:kern w:val="36"/>
          <w:sz w:val="24"/>
          <w:szCs w:val="24"/>
          <w:lang w:eastAsia="x-none"/>
        </w:rPr>
        <w:t xml:space="preserve"> </w:t>
      </w:r>
      <w:bookmarkStart w:id="444" w:name="_Toc12958365"/>
      <w:r w:rsidRPr="005B3897">
        <w:rPr>
          <w:rFonts w:ascii="Times New Roman" w:hAnsi="Times New Roman"/>
          <w:bCs/>
          <w:kern w:val="36"/>
          <w:sz w:val="24"/>
          <w:szCs w:val="24"/>
          <w:lang w:val="x-none" w:eastAsia="x-none"/>
        </w:rPr>
        <w:t xml:space="preserve">Все </w:t>
      </w:r>
      <w:r w:rsidRPr="005B3897">
        <w:rPr>
          <w:rFonts w:ascii="Times New Roman" w:hAnsi="Times New Roman"/>
          <w:bCs/>
          <w:kern w:val="36"/>
          <w:sz w:val="24"/>
          <w:szCs w:val="24"/>
          <w:lang w:eastAsia="x-none"/>
        </w:rPr>
        <w:t>услуги</w:t>
      </w:r>
      <w:r w:rsidRPr="005B3897">
        <w:rPr>
          <w:rFonts w:ascii="Times New Roman" w:hAnsi="Times New Roman"/>
          <w:bCs/>
          <w:kern w:val="36"/>
          <w:sz w:val="24"/>
          <w:szCs w:val="24"/>
          <w:lang w:val="x-none" w:eastAsia="x-none"/>
        </w:rPr>
        <w:t xml:space="preserve"> должны </w:t>
      </w:r>
      <w:r w:rsidRPr="005B3897">
        <w:rPr>
          <w:rFonts w:ascii="Times New Roman" w:hAnsi="Times New Roman"/>
          <w:bCs/>
          <w:kern w:val="36"/>
          <w:sz w:val="24"/>
          <w:szCs w:val="24"/>
          <w:lang w:eastAsia="x-none"/>
        </w:rPr>
        <w:t>быть оказаны Исполнителем</w:t>
      </w:r>
      <w:r w:rsidRPr="005B3897">
        <w:rPr>
          <w:rFonts w:ascii="Times New Roman" w:hAnsi="Times New Roman"/>
          <w:bCs/>
          <w:kern w:val="36"/>
          <w:sz w:val="24"/>
          <w:szCs w:val="24"/>
          <w:lang w:val="x-none" w:eastAsia="x-none"/>
        </w:rPr>
        <w:t xml:space="preserve"> в соответствии с требованиями промышленной безопасности, охраны труда, техники безопасности и электробезопасности, установленными в соответствии с законодательством Российской Федерации.</w:t>
      </w:r>
      <w:bookmarkEnd w:id="444"/>
      <w:r w:rsidRPr="005B3897">
        <w:rPr>
          <w:rFonts w:ascii="Times New Roman" w:hAnsi="Times New Roman"/>
          <w:bCs/>
          <w:kern w:val="36"/>
          <w:sz w:val="24"/>
          <w:szCs w:val="24"/>
          <w:lang w:val="x-none" w:eastAsia="x-none"/>
        </w:rPr>
        <w:t xml:space="preserve"> </w:t>
      </w:r>
    </w:p>
    <w:p w14:paraId="65B576B9" w14:textId="3CA8C5D4" w:rsidR="00D52A6E" w:rsidRPr="005B3897" w:rsidRDefault="00D52A6E" w:rsidP="005B3897">
      <w:pPr>
        <w:pStyle w:val="ad"/>
        <w:numPr>
          <w:ilvl w:val="1"/>
          <w:numId w:val="73"/>
        </w:numPr>
        <w:spacing w:after="0" w:line="240" w:lineRule="auto"/>
        <w:ind w:left="0" w:firstLine="709"/>
        <w:jc w:val="both"/>
        <w:outlineLvl w:val="1"/>
        <w:rPr>
          <w:rFonts w:ascii="Times New Roman" w:hAnsi="Times New Roman"/>
          <w:bCs/>
          <w:kern w:val="36"/>
          <w:sz w:val="24"/>
          <w:szCs w:val="24"/>
          <w:lang w:val="x-none" w:eastAsia="x-none"/>
        </w:rPr>
      </w:pPr>
      <w:r w:rsidRPr="005B3897">
        <w:rPr>
          <w:rFonts w:ascii="Times New Roman" w:hAnsi="Times New Roman"/>
          <w:bCs/>
          <w:kern w:val="36"/>
          <w:sz w:val="24"/>
          <w:szCs w:val="24"/>
          <w:lang w:eastAsia="x-none"/>
        </w:rPr>
        <w:t xml:space="preserve"> </w:t>
      </w:r>
      <w:bookmarkStart w:id="445" w:name="_Toc12958366"/>
      <w:r w:rsidRPr="005B3897">
        <w:rPr>
          <w:rFonts w:ascii="Times New Roman" w:hAnsi="Times New Roman"/>
          <w:bCs/>
          <w:kern w:val="36"/>
          <w:sz w:val="24"/>
          <w:szCs w:val="24"/>
          <w:lang w:val="x-none" w:eastAsia="x-none"/>
        </w:rPr>
        <w:t xml:space="preserve">При </w:t>
      </w:r>
      <w:r w:rsidRPr="005B3897">
        <w:rPr>
          <w:rFonts w:ascii="Times New Roman" w:hAnsi="Times New Roman"/>
          <w:bCs/>
          <w:kern w:val="36"/>
          <w:sz w:val="24"/>
          <w:szCs w:val="24"/>
          <w:lang w:eastAsia="x-none"/>
        </w:rPr>
        <w:t>оказании услуг</w:t>
      </w:r>
      <w:r w:rsidRPr="005B3897">
        <w:rPr>
          <w:rFonts w:ascii="Times New Roman" w:hAnsi="Times New Roman"/>
          <w:bCs/>
          <w:kern w:val="36"/>
          <w:sz w:val="24"/>
          <w:szCs w:val="24"/>
          <w:lang w:val="x-none" w:eastAsia="x-none"/>
        </w:rPr>
        <w:t xml:space="preserve"> на территории Заказчика Исполнитель должен соблюдать требования внутренних нормативных документов Заказчика в области информационной безопасности, а также правил техники безопасности при условии предварительного ознакомления Исполнителя с ними под роспись.</w:t>
      </w:r>
      <w:bookmarkEnd w:id="445"/>
      <w:r w:rsidRPr="005B3897">
        <w:rPr>
          <w:rFonts w:ascii="Times New Roman" w:hAnsi="Times New Roman"/>
          <w:bCs/>
          <w:kern w:val="36"/>
          <w:sz w:val="24"/>
          <w:szCs w:val="24"/>
          <w:lang w:val="x-none" w:eastAsia="x-none"/>
        </w:rPr>
        <w:t xml:space="preserve"> </w:t>
      </w:r>
    </w:p>
    <w:p w14:paraId="123FDB67" w14:textId="0E5565C2" w:rsidR="00B55599" w:rsidRDefault="00B55599" w:rsidP="005B3897">
      <w:pPr>
        <w:spacing w:after="0" w:line="240" w:lineRule="auto"/>
        <w:ind w:firstLine="709"/>
        <w:jc w:val="both"/>
        <w:outlineLvl w:val="1"/>
        <w:rPr>
          <w:rFonts w:ascii="Times New Roman" w:hAnsi="Times New Roman"/>
          <w:bCs/>
          <w:kern w:val="36"/>
          <w:sz w:val="24"/>
          <w:szCs w:val="24"/>
          <w:lang w:val="x-none" w:eastAsia="x-none"/>
        </w:rPr>
      </w:pPr>
    </w:p>
    <w:p w14:paraId="3F3BAC25" w14:textId="7E1E1D8A" w:rsidR="00B55599" w:rsidRDefault="0095326D" w:rsidP="005B3897">
      <w:pPr>
        <w:suppressAutoHyphens/>
        <w:spacing w:after="0" w:line="240" w:lineRule="auto"/>
        <w:ind w:firstLine="709"/>
        <w:contextualSpacing/>
        <w:jc w:val="both"/>
        <w:rPr>
          <w:rFonts w:ascii="Times New Roman" w:eastAsia="Calibri" w:hAnsi="Times New Roman"/>
          <w:b/>
          <w:sz w:val="24"/>
          <w:szCs w:val="28"/>
        </w:rPr>
      </w:pPr>
      <w:bookmarkStart w:id="446" w:name="_Hlk520821964"/>
      <w:r>
        <w:rPr>
          <w:rFonts w:ascii="Times New Roman" w:eastAsia="Calibri" w:hAnsi="Times New Roman"/>
          <w:b/>
          <w:sz w:val="24"/>
          <w:szCs w:val="28"/>
        </w:rPr>
        <w:t>11</w:t>
      </w:r>
      <w:r w:rsidR="00B55599">
        <w:rPr>
          <w:rFonts w:ascii="Times New Roman" w:eastAsia="Calibri" w:hAnsi="Times New Roman"/>
          <w:b/>
          <w:sz w:val="24"/>
          <w:szCs w:val="28"/>
        </w:rPr>
        <w:t>.</w:t>
      </w:r>
      <w:r w:rsidR="00B55599" w:rsidRPr="00F7524A">
        <w:rPr>
          <w:rFonts w:ascii="Times New Roman" w:eastAsia="Calibri" w:hAnsi="Times New Roman"/>
          <w:b/>
          <w:sz w:val="24"/>
          <w:szCs w:val="28"/>
        </w:rPr>
        <w:t xml:space="preserve"> </w:t>
      </w:r>
      <w:r w:rsidR="00B55599" w:rsidRPr="00AF6539">
        <w:rPr>
          <w:rFonts w:ascii="Times New Roman" w:eastAsia="Calibri" w:hAnsi="Times New Roman"/>
          <w:b/>
          <w:sz w:val="24"/>
          <w:szCs w:val="28"/>
        </w:rPr>
        <w:t xml:space="preserve">Требования </w:t>
      </w:r>
      <w:r w:rsidR="00B55599" w:rsidRPr="00F7524A">
        <w:rPr>
          <w:rFonts w:ascii="Times New Roman" w:eastAsia="Calibri" w:hAnsi="Times New Roman"/>
          <w:b/>
          <w:sz w:val="24"/>
          <w:szCs w:val="28"/>
        </w:rPr>
        <w:t>к качеству</w:t>
      </w:r>
      <w:r w:rsidR="00B55599" w:rsidRPr="00AF6539">
        <w:rPr>
          <w:rFonts w:ascii="Times New Roman" w:eastAsia="Calibri" w:hAnsi="Times New Roman"/>
          <w:b/>
          <w:sz w:val="24"/>
          <w:szCs w:val="28"/>
        </w:rPr>
        <w:t xml:space="preserve"> оказания услуг</w:t>
      </w:r>
    </w:p>
    <w:bookmarkEnd w:id="446"/>
    <w:p w14:paraId="30F3F75A" w14:textId="4927424F" w:rsidR="00B55599" w:rsidRDefault="0095326D" w:rsidP="005B3897">
      <w:pPr>
        <w:suppressAutoHyphens/>
        <w:spacing w:after="0" w:line="240" w:lineRule="auto"/>
        <w:ind w:firstLine="709"/>
        <w:contextualSpacing/>
        <w:jc w:val="both"/>
        <w:rPr>
          <w:rFonts w:ascii="Times New Roman" w:eastAsia="Calibri" w:hAnsi="Times New Roman"/>
          <w:sz w:val="24"/>
          <w:szCs w:val="28"/>
        </w:rPr>
      </w:pPr>
      <w:r>
        <w:rPr>
          <w:rFonts w:ascii="Times New Roman" w:eastAsia="Calibri" w:hAnsi="Times New Roman"/>
          <w:sz w:val="24"/>
          <w:szCs w:val="28"/>
        </w:rPr>
        <w:t>11</w:t>
      </w:r>
      <w:r w:rsidR="00B55599">
        <w:rPr>
          <w:rFonts w:ascii="Times New Roman" w:eastAsia="Calibri" w:hAnsi="Times New Roman"/>
          <w:sz w:val="24"/>
          <w:szCs w:val="28"/>
        </w:rPr>
        <w:t>.1</w:t>
      </w:r>
      <w:r w:rsidR="00B55599" w:rsidRPr="00F7524A">
        <w:rPr>
          <w:rFonts w:ascii="Times New Roman" w:eastAsia="Calibri" w:hAnsi="Times New Roman"/>
          <w:sz w:val="24"/>
          <w:szCs w:val="28"/>
        </w:rPr>
        <w:t>.</w:t>
      </w:r>
      <w:r w:rsidR="00B55599">
        <w:rPr>
          <w:rFonts w:ascii="Times New Roman" w:eastAsia="Calibri" w:hAnsi="Times New Roman"/>
          <w:b/>
          <w:sz w:val="24"/>
          <w:szCs w:val="28"/>
        </w:rPr>
        <w:t xml:space="preserve"> </w:t>
      </w:r>
      <w:r w:rsidR="00B55599" w:rsidRPr="00AF6539">
        <w:rPr>
          <w:rFonts w:ascii="Times New Roman" w:eastAsia="Calibri" w:hAnsi="Times New Roman"/>
          <w:sz w:val="24"/>
          <w:szCs w:val="28"/>
        </w:rPr>
        <w:t>Качество оказ</w:t>
      </w:r>
      <w:r w:rsidR="00B55599">
        <w:rPr>
          <w:rFonts w:ascii="Times New Roman" w:eastAsia="Calibri" w:hAnsi="Times New Roman"/>
          <w:sz w:val="24"/>
          <w:szCs w:val="28"/>
        </w:rPr>
        <w:t>ываемых</w:t>
      </w:r>
      <w:r w:rsidR="00B55599" w:rsidRPr="00AF6539">
        <w:rPr>
          <w:rFonts w:ascii="Times New Roman" w:eastAsia="Calibri" w:hAnsi="Times New Roman"/>
          <w:sz w:val="24"/>
          <w:szCs w:val="28"/>
        </w:rPr>
        <w:t xml:space="preserve"> Исполнителем услуг должно соответствовать установленным соответствующим нормативным правовым актам, стандартам, техническим условиям, ГОСТам и иным требованиям, обычно предъявляемым к результатам такого рода услуг. </w:t>
      </w:r>
    </w:p>
    <w:p w14:paraId="78CA6F9C" w14:textId="524AE4CF" w:rsidR="00CC2168" w:rsidRDefault="00CC2168" w:rsidP="00CC2168">
      <w:pPr>
        <w:ind w:firstLine="567"/>
        <w:jc w:val="both"/>
        <w:rPr>
          <w:rFonts w:ascii="Times New Roman" w:eastAsia="Calibri" w:hAnsi="Times New Roman"/>
          <w:sz w:val="24"/>
          <w:szCs w:val="28"/>
        </w:rPr>
      </w:pPr>
      <w:r>
        <w:rPr>
          <w:rFonts w:ascii="Times New Roman" w:eastAsia="Calibri" w:hAnsi="Times New Roman"/>
          <w:sz w:val="24"/>
          <w:szCs w:val="28"/>
        </w:rPr>
        <w:t xml:space="preserve">11.2. </w:t>
      </w:r>
      <w:r w:rsidRPr="00942FBC">
        <w:rPr>
          <w:rFonts w:ascii="Times New Roman" w:eastAsia="Calibri" w:hAnsi="Times New Roman"/>
          <w:sz w:val="24"/>
          <w:szCs w:val="28"/>
        </w:rPr>
        <w:t>Отчетная док</w:t>
      </w:r>
      <w:r>
        <w:rPr>
          <w:rFonts w:ascii="Times New Roman" w:eastAsia="Calibri" w:hAnsi="Times New Roman"/>
          <w:sz w:val="24"/>
          <w:szCs w:val="28"/>
        </w:rPr>
        <w:t>ументация должна быть составлена</w:t>
      </w:r>
      <w:r w:rsidRPr="00942FBC">
        <w:rPr>
          <w:rFonts w:ascii="Times New Roman" w:eastAsia="Calibri" w:hAnsi="Times New Roman"/>
          <w:sz w:val="24"/>
          <w:szCs w:val="28"/>
        </w:rPr>
        <w:t xml:space="preserve"> в соответствии с требованиями "ГОСТ 7.32-2017. Межгосударственный стандарт. Система стандартов по информации, библиотечному и издательскому делу. Отчет о научно-исследовательской работе. Структура и правила оформления" (введен в действие Приказом Росстандарта от 24.10.2017 N 1494-ст)</w:t>
      </w:r>
      <w:r>
        <w:rPr>
          <w:rFonts w:ascii="Times New Roman" w:eastAsia="Calibri" w:hAnsi="Times New Roman"/>
          <w:sz w:val="24"/>
          <w:szCs w:val="28"/>
        </w:rPr>
        <w:t>.</w:t>
      </w:r>
    </w:p>
    <w:p w14:paraId="3D41BA1D" w14:textId="3E8A1B5B" w:rsidR="00740D57" w:rsidRPr="00EB325B" w:rsidRDefault="00740D57" w:rsidP="005B3897">
      <w:pPr>
        <w:widowControl w:val="0"/>
        <w:autoSpaceDE w:val="0"/>
        <w:autoSpaceDN w:val="0"/>
        <w:adjustRightInd w:val="0"/>
        <w:spacing w:after="0" w:line="240" w:lineRule="auto"/>
        <w:ind w:firstLine="709"/>
        <w:jc w:val="both"/>
        <w:rPr>
          <w:rFonts w:ascii="Times New Roman" w:hAnsi="Times New Roman"/>
          <w:b/>
          <w:bCs/>
          <w:sz w:val="24"/>
          <w:szCs w:val="24"/>
          <w:lang w:eastAsia="ru-RU"/>
        </w:rPr>
      </w:pPr>
      <w:r>
        <w:rPr>
          <w:rFonts w:ascii="Times New Roman" w:hAnsi="Times New Roman"/>
          <w:b/>
          <w:bCs/>
          <w:sz w:val="24"/>
          <w:szCs w:val="24"/>
          <w:lang w:eastAsia="ru-RU"/>
        </w:rPr>
        <w:t>1</w:t>
      </w:r>
      <w:r w:rsidR="00830554">
        <w:rPr>
          <w:rFonts w:ascii="Times New Roman" w:hAnsi="Times New Roman"/>
          <w:b/>
          <w:bCs/>
          <w:sz w:val="24"/>
          <w:szCs w:val="24"/>
          <w:lang w:eastAsia="ru-RU"/>
        </w:rPr>
        <w:t>2</w:t>
      </w:r>
      <w:r w:rsidRPr="00EB325B">
        <w:rPr>
          <w:rFonts w:ascii="Times New Roman" w:hAnsi="Times New Roman"/>
          <w:b/>
          <w:bCs/>
          <w:sz w:val="24"/>
          <w:szCs w:val="24"/>
          <w:lang w:eastAsia="ru-RU"/>
        </w:rPr>
        <w:t xml:space="preserve">. Конфиденциальность информации (соблюдение конфиденциальности при </w:t>
      </w:r>
      <w:r>
        <w:rPr>
          <w:rFonts w:ascii="Times New Roman" w:hAnsi="Times New Roman"/>
          <w:b/>
          <w:bCs/>
          <w:sz w:val="24"/>
          <w:szCs w:val="24"/>
          <w:lang w:eastAsia="ru-RU"/>
        </w:rPr>
        <w:t>оказании услуг</w:t>
      </w:r>
      <w:r w:rsidRPr="00EB325B">
        <w:rPr>
          <w:rFonts w:ascii="Times New Roman" w:hAnsi="Times New Roman"/>
          <w:b/>
          <w:bCs/>
          <w:sz w:val="24"/>
          <w:szCs w:val="24"/>
          <w:lang w:eastAsia="ru-RU"/>
        </w:rPr>
        <w:t>)</w:t>
      </w:r>
    </w:p>
    <w:p w14:paraId="1D8DD217" w14:textId="3692489C" w:rsidR="00740D57" w:rsidRDefault="00740D57" w:rsidP="005B3897">
      <w:pPr>
        <w:spacing w:after="0" w:line="240" w:lineRule="auto"/>
        <w:ind w:firstLine="709"/>
        <w:jc w:val="both"/>
        <w:rPr>
          <w:rFonts w:ascii="Times New Roman" w:hAnsi="Times New Roman"/>
          <w:bCs/>
          <w:sz w:val="24"/>
          <w:szCs w:val="24"/>
          <w:lang w:eastAsia="ru-RU"/>
        </w:rPr>
      </w:pPr>
      <w:r>
        <w:rPr>
          <w:rFonts w:ascii="Times New Roman" w:hAnsi="Times New Roman"/>
          <w:bCs/>
          <w:sz w:val="24"/>
          <w:szCs w:val="24"/>
          <w:lang w:eastAsia="ru-RU"/>
        </w:rPr>
        <w:t>1</w:t>
      </w:r>
      <w:r w:rsidR="00830554">
        <w:rPr>
          <w:rFonts w:ascii="Times New Roman" w:hAnsi="Times New Roman"/>
          <w:bCs/>
          <w:sz w:val="24"/>
          <w:szCs w:val="24"/>
          <w:lang w:eastAsia="ru-RU"/>
        </w:rPr>
        <w:t>2</w:t>
      </w:r>
      <w:r>
        <w:rPr>
          <w:rFonts w:ascii="Times New Roman" w:hAnsi="Times New Roman"/>
          <w:bCs/>
          <w:sz w:val="24"/>
          <w:szCs w:val="24"/>
          <w:lang w:eastAsia="ru-RU"/>
        </w:rPr>
        <w:t xml:space="preserve">.1. </w:t>
      </w:r>
      <w:r w:rsidRPr="00EB325B">
        <w:rPr>
          <w:rFonts w:ascii="Times New Roman" w:hAnsi="Times New Roman"/>
          <w:bCs/>
          <w:sz w:val="24"/>
          <w:szCs w:val="24"/>
          <w:lang w:eastAsia="ru-RU"/>
        </w:rPr>
        <w:t xml:space="preserve">Результаты </w:t>
      </w:r>
      <w:r>
        <w:rPr>
          <w:rFonts w:ascii="Times New Roman" w:hAnsi="Times New Roman"/>
          <w:bCs/>
          <w:sz w:val="24"/>
          <w:szCs w:val="24"/>
          <w:lang w:eastAsia="ru-RU"/>
        </w:rPr>
        <w:t>выполненных услуг</w:t>
      </w:r>
      <w:r w:rsidRPr="00EB325B">
        <w:rPr>
          <w:rFonts w:ascii="Times New Roman" w:hAnsi="Times New Roman"/>
          <w:bCs/>
          <w:sz w:val="24"/>
          <w:szCs w:val="24"/>
          <w:lang w:eastAsia="ru-RU"/>
        </w:rPr>
        <w:t xml:space="preserve"> являются конфиденциальной информацией. Заказчик может использовать материалы </w:t>
      </w:r>
      <w:r>
        <w:rPr>
          <w:rFonts w:ascii="Times New Roman" w:hAnsi="Times New Roman"/>
          <w:bCs/>
          <w:sz w:val="24"/>
          <w:szCs w:val="24"/>
          <w:lang w:eastAsia="ru-RU"/>
        </w:rPr>
        <w:t>оказанной услуги</w:t>
      </w:r>
      <w:r w:rsidRPr="00EB325B">
        <w:rPr>
          <w:rFonts w:ascii="Times New Roman" w:hAnsi="Times New Roman"/>
          <w:bCs/>
          <w:sz w:val="24"/>
          <w:szCs w:val="24"/>
          <w:lang w:eastAsia="ru-RU"/>
        </w:rPr>
        <w:t xml:space="preserve"> по своему усмотрению. Исполнитель может использовать материалы </w:t>
      </w:r>
      <w:r>
        <w:rPr>
          <w:rFonts w:ascii="Times New Roman" w:hAnsi="Times New Roman"/>
          <w:bCs/>
          <w:sz w:val="24"/>
          <w:szCs w:val="24"/>
          <w:lang w:eastAsia="ru-RU"/>
        </w:rPr>
        <w:t>оказанной услуги</w:t>
      </w:r>
      <w:r w:rsidRPr="00EB325B">
        <w:rPr>
          <w:rFonts w:ascii="Times New Roman" w:hAnsi="Times New Roman"/>
          <w:bCs/>
          <w:sz w:val="24"/>
          <w:szCs w:val="24"/>
          <w:lang w:eastAsia="ru-RU"/>
        </w:rPr>
        <w:t xml:space="preserve"> для аналитических отчетов, но без упоминания имени Заказчика. Исполнитель не имеет права передавать эти материалы третьим лицам без согласия Заказчика, за исключением случаев, предусмотренных законодательством Российской Федерации, и по запросам органов исполнительной власти в субъектах Российской Федерации, ведающих вопросами охраны труда.</w:t>
      </w:r>
    </w:p>
    <w:p w14:paraId="55B51E64" w14:textId="205BB401" w:rsidR="009926E8" w:rsidRDefault="009926E8" w:rsidP="00740D57">
      <w:pPr>
        <w:spacing w:after="0" w:line="240" w:lineRule="auto"/>
        <w:ind w:firstLine="568"/>
        <w:jc w:val="both"/>
        <w:rPr>
          <w:rFonts w:ascii="Times New Roman" w:hAnsi="Times New Roman"/>
          <w:bCs/>
          <w:sz w:val="24"/>
          <w:szCs w:val="24"/>
          <w:lang w:eastAsia="ru-RU"/>
        </w:rPr>
      </w:pPr>
    </w:p>
    <w:p w14:paraId="3EE0F38E" w14:textId="190BBE78" w:rsidR="009926E8" w:rsidRPr="009926E8" w:rsidRDefault="009926E8" w:rsidP="00354CB3">
      <w:pPr>
        <w:spacing w:line="259" w:lineRule="auto"/>
        <w:ind w:firstLine="851"/>
        <w:contextualSpacing/>
        <w:rPr>
          <w:rFonts w:ascii="Times New Roman" w:hAnsi="Times New Roman"/>
          <w:b/>
          <w:bCs/>
          <w:iCs/>
          <w:sz w:val="24"/>
          <w:szCs w:val="24"/>
          <w:lang w:eastAsia="ru-RU"/>
        </w:rPr>
      </w:pPr>
      <w:r w:rsidRPr="009926E8">
        <w:rPr>
          <w:rFonts w:ascii="Times New Roman" w:eastAsia="Lucida Sans Unicode" w:hAnsi="Times New Roman" w:cstheme="minorBidi"/>
          <w:b/>
          <w:kern w:val="1"/>
          <w:sz w:val="24"/>
          <w:szCs w:val="24"/>
          <w:lang w:eastAsia="zh-CN" w:bidi="hi-IN"/>
        </w:rPr>
        <w:lastRenderedPageBreak/>
        <w:t>1</w:t>
      </w:r>
      <w:bookmarkStart w:id="447" w:name="_Hlk16239311"/>
      <w:r w:rsidR="00830554">
        <w:rPr>
          <w:rFonts w:ascii="Times New Roman" w:eastAsia="Lucida Sans Unicode" w:hAnsi="Times New Roman" w:cstheme="minorBidi"/>
          <w:b/>
          <w:kern w:val="1"/>
          <w:sz w:val="24"/>
          <w:szCs w:val="24"/>
          <w:lang w:eastAsia="zh-CN" w:bidi="hi-IN"/>
        </w:rPr>
        <w:t>3</w:t>
      </w:r>
      <w:r w:rsidRPr="009926E8">
        <w:rPr>
          <w:rFonts w:ascii="Times New Roman" w:hAnsi="Times New Roman"/>
          <w:b/>
          <w:bCs/>
          <w:iCs/>
          <w:sz w:val="24"/>
          <w:szCs w:val="24"/>
          <w:lang w:eastAsia="ru-RU"/>
        </w:rPr>
        <w:t>. Права на результаты интеллектуальной деятельности</w:t>
      </w:r>
    </w:p>
    <w:p w14:paraId="56EC5A56" w14:textId="6A5D1CCD" w:rsidR="009926E8" w:rsidRPr="009926E8" w:rsidRDefault="0095326D" w:rsidP="00354CB3">
      <w:pPr>
        <w:spacing w:after="0" w:line="240" w:lineRule="auto"/>
        <w:ind w:firstLine="851"/>
        <w:jc w:val="both"/>
        <w:rPr>
          <w:rFonts w:ascii="Times New Roman" w:hAnsi="Times New Roman"/>
          <w:bCs/>
          <w:iCs/>
          <w:sz w:val="24"/>
          <w:szCs w:val="24"/>
          <w:lang w:eastAsia="ru-RU"/>
        </w:rPr>
      </w:pPr>
      <w:r w:rsidRPr="009926E8">
        <w:rPr>
          <w:rFonts w:ascii="Times New Roman" w:hAnsi="Times New Roman"/>
          <w:bCs/>
          <w:iCs/>
          <w:sz w:val="24"/>
          <w:szCs w:val="24"/>
          <w:lang w:eastAsia="ru-RU"/>
        </w:rPr>
        <w:t>1</w:t>
      </w:r>
      <w:r w:rsidR="00830554">
        <w:rPr>
          <w:rFonts w:ascii="Times New Roman" w:hAnsi="Times New Roman"/>
          <w:bCs/>
          <w:iCs/>
          <w:sz w:val="24"/>
          <w:szCs w:val="24"/>
          <w:lang w:eastAsia="ru-RU"/>
        </w:rPr>
        <w:t>3</w:t>
      </w:r>
      <w:r w:rsidR="009926E8" w:rsidRPr="009926E8">
        <w:rPr>
          <w:rFonts w:ascii="Times New Roman" w:hAnsi="Times New Roman"/>
          <w:bCs/>
          <w:iCs/>
          <w:sz w:val="24"/>
          <w:szCs w:val="24"/>
          <w:lang w:eastAsia="ru-RU"/>
        </w:rPr>
        <w:t>.1. Все полученные, созданные и (или) приобретенные при оказании услуг результаты интеллектуальной деятельности (далее – РИД), подлежат отражению Исполнителем в отчете.</w:t>
      </w:r>
    </w:p>
    <w:p w14:paraId="44528795" w14:textId="3275F250" w:rsidR="009926E8" w:rsidRPr="009926E8" w:rsidRDefault="0095326D" w:rsidP="00354CB3">
      <w:pPr>
        <w:spacing w:after="0" w:line="240" w:lineRule="auto"/>
        <w:ind w:firstLine="851"/>
        <w:jc w:val="both"/>
        <w:rPr>
          <w:rFonts w:ascii="Times New Roman" w:hAnsi="Times New Roman"/>
          <w:bCs/>
          <w:iCs/>
          <w:sz w:val="24"/>
          <w:szCs w:val="24"/>
          <w:lang w:eastAsia="ru-RU"/>
        </w:rPr>
      </w:pPr>
      <w:r w:rsidRPr="009926E8">
        <w:rPr>
          <w:rFonts w:ascii="Times New Roman" w:hAnsi="Times New Roman"/>
          <w:bCs/>
          <w:iCs/>
          <w:sz w:val="24"/>
          <w:szCs w:val="24"/>
          <w:lang w:eastAsia="ru-RU"/>
        </w:rPr>
        <w:t>1</w:t>
      </w:r>
      <w:r w:rsidR="00830554">
        <w:rPr>
          <w:rFonts w:ascii="Times New Roman" w:hAnsi="Times New Roman"/>
          <w:bCs/>
          <w:iCs/>
          <w:sz w:val="24"/>
          <w:szCs w:val="24"/>
          <w:lang w:eastAsia="ru-RU"/>
        </w:rPr>
        <w:t>3</w:t>
      </w:r>
      <w:r w:rsidR="009926E8" w:rsidRPr="009926E8">
        <w:rPr>
          <w:rFonts w:ascii="Times New Roman" w:hAnsi="Times New Roman"/>
          <w:bCs/>
          <w:iCs/>
          <w:sz w:val="24"/>
          <w:szCs w:val="24"/>
          <w:lang w:eastAsia="ru-RU"/>
        </w:rPr>
        <w:t>.2. Исключительные права в полном объеме на все созданные по настоящему Техническому заданию РИД (в том числе создание которых не было прямо предусмотрено Техническим заданием), принадлежат Заказчику</w:t>
      </w:r>
      <w:r w:rsidR="009D35B7">
        <w:rPr>
          <w:rFonts w:ascii="Times New Roman" w:hAnsi="Times New Roman"/>
          <w:bCs/>
          <w:iCs/>
          <w:sz w:val="24"/>
          <w:szCs w:val="24"/>
          <w:lang w:eastAsia="ru-RU"/>
        </w:rPr>
        <w:t>,</w:t>
      </w:r>
      <w:r w:rsidR="009926E8" w:rsidRPr="009926E8">
        <w:rPr>
          <w:rFonts w:ascii="Times New Roman" w:hAnsi="Times New Roman"/>
          <w:bCs/>
          <w:iCs/>
          <w:sz w:val="24"/>
          <w:szCs w:val="24"/>
          <w:lang w:eastAsia="ru-RU"/>
        </w:rPr>
        <w:t xml:space="preserve"> и Исполнитель не вправе их использовать без письменного разрешения Заказчика, в том числе для собственных нужд.</w:t>
      </w:r>
    </w:p>
    <w:p w14:paraId="2D284003" w14:textId="74372ED3" w:rsidR="009926E8" w:rsidRPr="009926E8" w:rsidRDefault="0095326D" w:rsidP="00354CB3">
      <w:pPr>
        <w:spacing w:after="0" w:line="240" w:lineRule="auto"/>
        <w:ind w:firstLine="851"/>
        <w:jc w:val="both"/>
        <w:rPr>
          <w:rFonts w:ascii="Times New Roman" w:hAnsi="Times New Roman"/>
          <w:bCs/>
          <w:iCs/>
          <w:sz w:val="24"/>
          <w:szCs w:val="24"/>
          <w:lang w:eastAsia="ru-RU"/>
        </w:rPr>
      </w:pPr>
      <w:r w:rsidRPr="009926E8">
        <w:rPr>
          <w:rFonts w:ascii="Times New Roman" w:hAnsi="Times New Roman"/>
          <w:bCs/>
          <w:iCs/>
          <w:sz w:val="24"/>
          <w:szCs w:val="24"/>
          <w:lang w:eastAsia="ru-RU"/>
        </w:rPr>
        <w:t>1</w:t>
      </w:r>
      <w:r w:rsidR="00830554">
        <w:rPr>
          <w:rFonts w:ascii="Times New Roman" w:hAnsi="Times New Roman"/>
          <w:bCs/>
          <w:iCs/>
          <w:sz w:val="24"/>
          <w:szCs w:val="24"/>
          <w:lang w:eastAsia="ru-RU"/>
        </w:rPr>
        <w:t>3</w:t>
      </w:r>
      <w:r w:rsidR="009926E8" w:rsidRPr="009926E8">
        <w:rPr>
          <w:rFonts w:ascii="Times New Roman" w:hAnsi="Times New Roman"/>
          <w:bCs/>
          <w:iCs/>
          <w:sz w:val="24"/>
          <w:szCs w:val="24"/>
          <w:lang w:eastAsia="ru-RU"/>
        </w:rPr>
        <w:t>.</w:t>
      </w:r>
      <w:r>
        <w:rPr>
          <w:rFonts w:ascii="Times New Roman" w:hAnsi="Times New Roman"/>
          <w:bCs/>
          <w:iCs/>
          <w:sz w:val="24"/>
          <w:szCs w:val="24"/>
          <w:lang w:eastAsia="ru-RU"/>
        </w:rPr>
        <w:t>3</w:t>
      </w:r>
      <w:r w:rsidR="009926E8" w:rsidRPr="009926E8">
        <w:rPr>
          <w:rFonts w:ascii="Times New Roman" w:hAnsi="Times New Roman"/>
          <w:bCs/>
          <w:iCs/>
          <w:sz w:val="24"/>
          <w:szCs w:val="24"/>
          <w:lang w:eastAsia="ru-RU"/>
        </w:rPr>
        <w:t xml:space="preserve">. Исключительные права на РИД, включая исходные материалы (и на все входящие в них объекты авторских и смежных прав), в полном объеме переходят (отчуждаются) от Исполнителя к Заказчику, вне зависимости от того, предусматривалось ли создание РИД прямо условиями Договора или нет. Передача Заказчику исключительных прав на РИД в полном объеме оформляется </w:t>
      </w:r>
      <w:r w:rsidR="009926E8" w:rsidRPr="00893B53">
        <w:rPr>
          <w:rFonts w:ascii="Times New Roman" w:hAnsi="Times New Roman"/>
          <w:bCs/>
          <w:iCs/>
          <w:sz w:val="24"/>
          <w:szCs w:val="24"/>
          <w:lang w:eastAsia="ru-RU"/>
        </w:rPr>
        <w:t>Актом приема-передачи исключительных прав</w:t>
      </w:r>
      <w:r w:rsidR="009926E8" w:rsidRPr="009926E8">
        <w:rPr>
          <w:rFonts w:ascii="Times New Roman" w:hAnsi="Times New Roman"/>
          <w:bCs/>
          <w:iCs/>
          <w:sz w:val="24"/>
          <w:szCs w:val="24"/>
          <w:lang w:eastAsia="ru-RU"/>
        </w:rPr>
        <w:t>. Исключительные права на РИД в полном объеме переходят от Исполнителя к Заказчику с даты подписания Сторонами, утверждения Заказчиком Акта приема-передачи исключительных прав. Исполнитель обязуется не распоряжаться каким-либо образом исключительными правами на РИД, созданные и (или) приобретенные по настоящему Договору, до и/или после передачи их Заказчику, в том числе путем: заключения лицензионных соглашений, права на регистрацию (в том случае, если для данного вида РИД необходима регистрация), права на получение патента на РИД, а также права передачи прав на РИД третьим лицам, использование РИД Исполнителем для собственных нужд.</w:t>
      </w:r>
    </w:p>
    <w:p w14:paraId="7C2C879B" w14:textId="6A1C5396" w:rsidR="009926E8" w:rsidRPr="009926E8" w:rsidRDefault="0095326D" w:rsidP="00354CB3">
      <w:pPr>
        <w:spacing w:after="0" w:line="240" w:lineRule="auto"/>
        <w:ind w:firstLine="851"/>
        <w:jc w:val="both"/>
        <w:rPr>
          <w:rFonts w:ascii="Times New Roman" w:hAnsi="Times New Roman"/>
          <w:bCs/>
          <w:iCs/>
          <w:sz w:val="24"/>
          <w:szCs w:val="24"/>
          <w:lang w:eastAsia="ru-RU"/>
        </w:rPr>
      </w:pPr>
      <w:r>
        <w:rPr>
          <w:rFonts w:ascii="Times New Roman" w:hAnsi="Times New Roman"/>
          <w:bCs/>
          <w:iCs/>
          <w:sz w:val="24"/>
          <w:szCs w:val="24"/>
          <w:lang w:eastAsia="ru-RU"/>
        </w:rPr>
        <w:t>1</w:t>
      </w:r>
      <w:r w:rsidR="00830554">
        <w:rPr>
          <w:rFonts w:ascii="Times New Roman" w:hAnsi="Times New Roman"/>
          <w:bCs/>
          <w:iCs/>
          <w:sz w:val="24"/>
          <w:szCs w:val="24"/>
          <w:lang w:eastAsia="ru-RU"/>
        </w:rPr>
        <w:t>3</w:t>
      </w:r>
      <w:r>
        <w:rPr>
          <w:rFonts w:ascii="Times New Roman" w:hAnsi="Times New Roman"/>
          <w:bCs/>
          <w:iCs/>
          <w:sz w:val="24"/>
          <w:szCs w:val="24"/>
          <w:lang w:eastAsia="ru-RU"/>
        </w:rPr>
        <w:t>.4.</w:t>
      </w:r>
      <w:r w:rsidR="009926E8" w:rsidRPr="009926E8">
        <w:rPr>
          <w:rFonts w:ascii="Times New Roman" w:hAnsi="Times New Roman"/>
          <w:bCs/>
          <w:iCs/>
          <w:sz w:val="24"/>
          <w:szCs w:val="24"/>
          <w:lang w:eastAsia="ru-RU"/>
        </w:rPr>
        <w:t xml:space="preserve"> Исполнитель обязуется урегулировать взаимоотношения с авторами и правообладателями РИД, в том числе посредством выплаты авторского вознаграждения или вознаграждения за передачу исключительного права, самостоятельно, без каких-либо выплат со стороны Заказчика.</w:t>
      </w:r>
    </w:p>
    <w:p w14:paraId="535B4150" w14:textId="219B2B1A" w:rsidR="009926E8" w:rsidRPr="009926E8" w:rsidRDefault="0095326D" w:rsidP="00354CB3">
      <w:pPr>
        <w:spacing w:after="0" w:line="240" w:lineRule="auto"/>
        <w:ind w:firstLine="851"/>
        <w:jc w:val="both"/>
        <w:rPr>
          <w:rFonts w:ascii="Times New Roman" w:hAnsi="Times New Roman"/>
          <w:bCs/>
          <w:iCs/>
          <w:sz w:val="24"/>
          <w:szCs w:val="24"/>
          <w:lang w:eastAsia="ru-RU"/>
        </w:rPr>
      </w:pPr>
      <w:r>
        <w:rPr>
          <w:rFonts w:ascii="Times New Roman" w:hAnsi="Times New Roman"/>
          <w:bCs/>
          <w:iCs/>
          <w:sz w:val="24"/>
          <w:szCs w:val="24"/>
          <w:lang w:eastAsia="ru-RU"/>
        </w:rPr>
        <w:t>1</w:t>
      </w:r>
      <w:r w:rsidR="00830554">
        <w:rPr>
          <w:rFonts w:ascii="Times New Roman" w:hAnsi="Times New Roman"/>
          <w:bCs/>
          <w:iCs/>
          <w:sz w:val="24"/>
          <w:szCs w:val="24"/>
          <w:lang w:eastAsia="ru-RU"/>
        </w:rPr>
        <w:t>3</w:t>
      </w:r>
      <w:r>
        <w:rPr>
          <w:rFonts w:ascii="Times New Roman" w:hAnsi="Times New Roman"/>
          <w:bCs/>
          <w:iCs/>
          <w:sz w:val="24"/>
          <w:szCs w:val="24"/>
          <w:lang w:eastAsia="ru-RU"/>
        </w:rPr>
        <w:t>.5</w:t>
      </w:r>
      <w:r w:rsidR="009926E8" w:rsidRPr="009926E8">
        <w:rPr>
          <w:rFonts w:ascii="Times New Roman" w:hAnsi="Times New Roman"/>
          <w:bCs/>
          <w:iCs/>
          <w:sz w:val="24"/>
          <w:szCs w:val="24"/>
          <w:lang w:eastAsia="ru-RU"/>
        </w:rPr>
        <w:t xml:space="preserve">. Исполнитель по запросу Заказчика обязан представить Заказчику заверенные копии документов, подтверждающие наличие достаточных правовых оснований для использования при оказании услуг по договору, переданных Заказчику созданных или приобретенных Исполнителем РИД, права на которые принадлежали третьим лицам. </w:t>
      </w:r>
    </w:p>
    <w:p w14:paraId="6EE58B94" w14:textId="044266CB" w:rsidR="009926E8" w:rsidRPr="009926E8" w:rsidRDefault="0095326D" w:rsidP="00354CB3">
      <w:pPr>
        <w:spacing w:after="0" w:line="240" w:lineRule="auto"/>
        <w:ind w:firstLine="851"/>
        <w:jc w:val="both"/>
        <w:rPr>
          <w:rFonts w:ascii="Times New Roman" w:hAnsi="Times New Roman"/>
          <w:bCs/>
          <w:iCs/>
          <w:sz w:val="24"/>
          <w:szCs w:val="24"/>
          <w:lang w:eastAsia="ru-RU"/>
        </w:rPr>
      </w:pPr>
      <w:r>
        <w:rPr>
          <w:rFonts w:ascii="Times New Roman" w:hAnsi="Times New Roman"/>
          <w:bCs/>
          <w:iCs/>
          <w:sz w:val="24"/>
          <w:szCs w:val="24"/>
          <w:lang w:eastAsia="ru-RU"/>
        </w:rPr>
        <w:t>1</w:t>
      </w:r>
      <w:r w:rsidR="00830554">
        <w:rPr>
          <w:rFonts w:ascii="Times New Roman" w:hAnsi="Times New Roman"/>
          <w:bCs/>
          <w:iCs/>
          <w:sz w:val="24"/>
          <w:szCs w:val="24"/>
          <w:lang w:eastAsia="ru-RU"/>
        </w:rPr>
        <w:t>3</w:t>
      </w:r>
      <w:r>
        <w:rPr>
          <w:rFonts w:ascii="Times New Roman" w:hAnsi="Times New Roman"/>
          <w:bCs/>
          <w:iCs/>
          <w:sz w:val="24"/>
          <w:szCs w:val="24"/>
          <w:lang w:eastAsia="ru-RU"/>
        </w:rPr>
        <w:t>.6</w:t>
      </w:r>
      <w:r w:rsidR="009926E8" w:rsidRPr="009926E8">
        <w:rPr>
          <w:rFonts w:ascii="Times New Roman" w:hAnsi="Times New Roman"/>
          <w:bCs/>
          <w:iCs/>
          <w:sz w:val="24"/>
          <w:szCs w:val="24"/>
          <w:lang w:eastAsia="ru-RU"/>
        </w:rPr>
        <w:t>. В случае возникновения споров в связи с нарушением охраняемых законом авторских прав, смежных с авторскими правами, если к Заказчику будут предъявлены претензии или иски по поводу нарушения прав третьих лиц в связи с предоставленными правами по договору, Исполнитель обязуется урегулировать такие претензии или обеспечить судебную защиту.</w:t>
      </w:r>
    </w:p>
    <w:p w14:paraId="69D1CDD8" w14:textId="246901F2" w:rsidR="009926E8" w:rsidRPr="009926E8" w:rsidRDefault="0095326D" w:rsidP="00354CB3">
      <w:pPr>
        <w:spacing w:after="0" w:line="240" w:lineRule="auto"/>
        <w:ind w:firstLine="851"/>
        <w:jc w:val="both"/>
        <w:rPr>
          <w:rFonts w:ascii="Times New Roman" w:hAnsi="Times New Roman"/>
          <w:bCs/>
          <w:iCs/>
          <w:sz w:val="24"/>
          <w:szCs w:val="24"/>
          <w:lang w:eastAsia="ru-RU"/>
        </w:rPr>
      </w:pPr>
      <w:r>
        <w:rPr>
          <w:rFonts w:ascii="Times New Roman" w:hAnsi="Times New Roman"/>
          <w:bCs/>
          <w:iCs/>
          <w:sz w:val="24"/>
          <w:szCs w:val="24"/>
          <w:lang w:eastAsia="ru-RU"/>
        </w:rPr>
        <w:t>1</w:t>
      </w:r>
      <w:r w:rsidR="00830554">
        <w:rPr>
          <w:rFonts w:ascii="Times New Roman" w:hAnsi="Times New Roman"/>
          <w:bCs/>
          <w:iCs/>
          <w:sz w:val="24"/>
          <w:szCs w:val="24"/>
          <w:lang w:eastAsia="ru-RU"/>
        </w:rPr>
        <w:t>3</w:t>
      </w:r>
      <w:r>
        <w:rPr>
          <w:rFonts w:ascii="Times New Roman" w:hAnsi="Times New Roman"/>
          <w:bCs/>
          <w:iCs/>
          <w:sz w:val="24"/>
          <w:szCs w:val="24"/>
          <w:lang w:eastAsia="ru-RU"/>
        </w:rPr>
        <w:t>.</w:t>
      </w:r>
      <w:r w:rsidR="009D2A75">
        <w:rPr>
          <w:rFonts w:ascii="Times New Roman" w:hAnsi="Times New Roman"/>
          <w:bCs/>
          <w:iCs/>
          <w:sz w:val="24"/>
          <w:szCs w:val="24"/>
          <w:lang w:eastAsia="ru-RU"/>
        </w:rPr>
        <w:t>7</w:t>
      </w:r>
      <w:r>
        <w:rPr>
          <w:rFonts w:ascii="Times New Roman" w:hAnsi="Times New Roman"/>
          <w:bCs/>
          <w:iCs/>
          <w:sz w:val="24"/>
          <w:szCs w:val="24"/>
          <w:lang w:eastAsia="ru-RU"/>
        </w:rPr>
        <w:t>.</w:t>
      </w:r>
      <w:r w:rsidR="009926E8" w:rsidRPr="009926E8">
        <w:rPr>
          <w:rFonts w:ascii="Times New Roman" w:hAnsi="Times New Roman"/>
          <w:bCs/>
          <w:iCs/>
          <w:sz w:val="24"/>
          <w:szCs w:val="24"/>
          <w:lang w:eastAsia="ru-RU"/>
        </w:rPr>
        <w:t xml:space="preserve"> Исполнитель гарантирует, что от авторов РИД или произведений, вошедших в РИД, им получены все согласия, необходимые для заключения настоящего Договора, в том числе согласие на анонимное использование РИД, согласие на внесение в РИД изменение, согласие на обнародование РИД. </w:t>
      </w:r>
    </w:p>
    <w:p w14:paraId="30D2B701" w14:textId="1C98C82C" w:rsidR="009926E8" w:rsidRPr="009926E8" w:rsidRDefault="0095326D" w:rsidP="00354CB3">
      <w:pPr>
        <w:spacing w:after="0" w:line="240" w:lineRule="auto"/>
        <w:ind w:firstLine="851"/>
        <w:jc w:val="both"/>
        <w:rPr>
          <w:rFonts w:ascii="Times New Roman" w:hAnsi="Times New Roman"/>
          <w:bCs/>
          <w:iCs/>
          <w:sz w:val="24"/>
          <w:szCs w:val="24"/>
          <w:lang w:eastAsia="ru-RU"/>
        </w:rPr>
      </w:pPr>
      <w:r>
        <w:rPr>
          <w:rFonts w:ascii="Times New Roman" w:hAnsi="Times New Roman"/>
          <w:bCs/>
          <w:iCs/>
          <w:sz w:val="24"/>
          <w:szCs w:val="24"/>
          <w:lang w:eastAsia="ru-RU"/>
        </w:rPr>
        <w:t>1</w:t>
      </w:r>
      <w:r w:rsidR="00830554">
        <w:rPr>
          <w:rFonts w:ascii="Times New Roman" w:hAnsi="Times New Roman"/>
          <w:bCs/>
          <w:iCs/>
          <w:sz w:val="24"/>
          <w:szCs w:val="24"/>
          <w:lang w:eastAsia="ru-RU"/>
        </w:rPr>
        <w:t>3</w:t>
      </w:r>
      <w:r>
        <w:rPr>
          <w:rFonts w:ascii="Times New Roman" w:hAnsi="Times New Roman"/>
          <w:bCs/>
          <w:iCs/>
          <w:sz w:val="24"/>
          <w:szCs w:val="24"/>
          <w:lang w:eastAsia="ru-RU"/>
        </w:rPr>
        <w:t>.</w:t>
      </w:r>
      <w:r w:rsidR="009D2A75">
        <w:rPr>
          <w:rFonts w:ascii="Times New Roman" w:hAnsi="Times New Roman"/>
          <w:bCs/>
          <w:iCs/>
          <w:sz w:val="24"/>
          <w:szCs w:val="24"/>
          <w:lang w:eastAsia="ru-RU"/>
        </w:rPr>
        <w:t>8.</w:t>
      </w:r>
      <w:r w:rsidR="009D2A75" w:rsidRPr="009926E8">
        <w:rPr>
          <w:rFonts w:ascii="Times New Roman" w:hAnsi="Times New Roman"/>
          <w:bCs/>
          <w:iCs/>
          <w:sz w:val="24"/>
          <w:szCs w:val="24"/>
          <w:lang w:eastAsia="ru-RU"/>
        </w:rPr>
        <w:t xml:space="preserve"> </w:t>
      </w:r>
      <w:r w:rsidR="009926E8" w:rsidRPr="009926E8">
        <w:rPr>
          <w:rFonts w:ascii="Times New Roman" w:hAnsi="Times New Roman"/>
          <w:bCs/>
          <w:iCs/>
          <w:sz w:val="24"/>
          <w:szCs w:val="24"/>
          <w:lang w:eastAsia="ru-RU"/>
        </w:rPr>
        <w:t xml:space="preserve">Исполнитель дает Заказчику согласие на использование РИД без указания своего имени (наименования), имен авторов РИД или иных правообладателей, если такие имеются (анонимное использование РИД). Заказчик по своему усмотрению вправе использовать РИД анонимно либо указывать Исполнителя или иных авторов РИД/псевдонимы авторов РИД. </w:t>
      </w:r>
    </w:p>
    <w:p w14:paraId="1EC36B8B" w14:textId="2C44133B" w:rsidR="009926E8" w:rsidRPr="009926E8" w:rsidRDefault="0095326D" w:rsidP="00354CB3">
      <w:pPr>
        <w:spacing w:after="0" w:line="240" w:lineRule="auto"/>
        <w:ind w:firstLine="851"/>
        <w:jc w:val="both"/>
        <w:rPr>
          <w:rFonts w:ascii="Times New Roman" w:hAnsi="Times New Roman"/>
          <w:bCs/>
          <w:iCs/>
          <w:sz w:val="24"/>
          <w:szCs w:val="24"/>
          <w:lang w:eastAsia="ru-RU"/>
        </w:rPr>
      </w:pPr>
      <w:r>
        <w:rPr>
          <w:rFonts w:ascii="Times New Roman" w:hAnsi="Times New Roman"/>
          <w:bCs/>
          <w:iCs/>
          <w:sz w:val="24"/>
          <w:szCs w:val="24"/>
          <w:lang w:eastAsia="ru-RU"/>
        </w:rPr>
        <w:t>1</w:t>
      </w:r>
      <w:r w:rsidR="00830554">
        <w:rPr>
          <w:rFonts w:ascii="Times New Roman" w:hAnsi="Times New Roman"/>
          <w:bCs/>
          <w:iCs/>
          <w:sz w:val="24"/>
          <w:szCs w:val="24"/>
          <w:lang w:eastAsia="ru-RU"/>
        </w:rPr>
        <w:t>3</w:t>
      </w:r>
      <w:r>
        <w:rPr>
          <w:rFonts w:ascii="Times New Roman" w:hAnsi="Times New Roman"/>
          <w:bCs/>
          <w:iCs/>
          <w:sz w:val="24"/>
          <w:szCs w:val="24"/>
          <w:lang w:eastAsia="ru-RU"/>
        </w:rPr>
        <w:t>.</w:t>
      </w:r>
      <w:r w:rsidR="009D2A75">
        <w:rPr>
          <w:rFonts w:ascii="Times New Roman" w:hAnsi="Times New Roman"/>
          <w:bCs/>
          <w:iCs/>
          <w:sz w:val="24"/>
          <w:szCs w:val="24"/>
          <w:lang w:eastAsia="ru-RU"/>
        </w:rPr>
        <w:t>9</w:t>
      </w:r>
      <w:r>
        <w:rPr>
          <w:rFonts w:ascii="Times New Roman" w:hAnsi="Times New Roman"/>
          <w:bCs/>
          <w:iCs/>
          <w:sz w:val="24"/>
          <w:szCs w:val="24"/>
          <w:lang w:eastAsia="ru-RU"/>
        </w:rPr>
        <w:t>.</w:t>
      </w:r>
      <w:r w:rsidR="009926E8" w:rsidRPr="009926E8">
        <w:rPr>
          <w:rFonts w:ascii="Times New Roman" w:hAnsi="Times New Roman"/>
          <w:bCs/>
          <w:iCs/>
          <w:sz w:val="24"/>
          <w:szCs w:val="24"/>
          <w:lang w:eastAsia="ru-RU"/>
        </w:rPr>
        <w:t xml:space="preserve"> Исполнитель дает Заказчику согласие на внесение в РИД изменений, сокращений и дополнений, снабжение РИД при его использовании иллюстрациями, предисловием, послесловием, комментариями или какими бы то ни было пояснениями, на создание любых производных произведений, на включение в состав сложных объектов.</w:t>
      </w:r>
    </w:p>
    <w:p w14:paraId="4A018697" w14:textId="4AA290B4" w:rsidR="009926E8" w:rsidRPr="009926E8" w:rsidRDefault="0095326D" w:rsidP="00354CB3">
      <w:pPr>
        <w:spacing w:after="0" w:line="240" w:lineRule="auto"/>
        <w:ind w:firstLine="851"/>
        <w:jc w:val="both"/>
        <w:rPr>
          <w:rFonts w:ascii="Times New Roman" w:hAnsi="Times New Roman"/>
          <w:bCs/>
          <w:iCs/>
          <w:sz w:val="24"/>
          <w:szCs w:val="24"/>
          <w:lang w:eastAsia="ru-RU"/>
        </w:rPr>
      </w:pPr>
      <w:r>
        <w:rPr>
          <w:rFonts w:ascii="Times New Roman" w:hAnsi="Times New Roman"/>
          <w:bCs/>
          <w:iCs/>
          <w:sz w:val="24"/>
          <w:szCs w:val="24"/>
          <w:lang w:eastAsia="ru-RU"/>
        </w:rPr>
        <w:t>1</w:t>
      </w:r>
      <w:r w:rsidR="00830554">
        <w:rPr>
          <w:rFonts w:ascii="Times New Roman" w:hAnsi="Times New Roman"/>
          <w:bCs/>
          <w:iCs/>
          <w:sz w:val="24"/>
          <w:szCs w:val="24"/>
          <w:lang w:eastAsia="ru-RU"/>
        </w:rPr>
        <w:t>3</w:t>
      </w:r>
      <w:r>
        <w:rPr>
          <w:rFonts w:ascii="Times New Roman" w:hAnsi="Times New Roman"/>
          <w:bCs/>
          <w:iCs/>
          <w:sz w:val="24"/>
          <w:szCs w:val="24"/>
          <w:lang w:eastAsia="ru-RU"/>
        </w:rPr>
        <w:t>.</w:t>
      </w:r>
      <w:r w:rsidR="009D2A75">
        <w:rPr>
          <w:rFonts w:ascii="Times New Roman" w:hAnsi="Times New Roman"/>
          <w:bCs/>
          <w:iCs/>
          <w:sz w:val="24"/>
          <w:szCs w:val="24"/>
          <w:lang w:eastAsia="ru-RU"/>
        </w:rPr>
        <w:t>10</w:t>
      </w:r>
      <w:r>
        <w:rPr>
          <w:rFonts w:ascii="Times New Roman" w:hAnsi="Times New Roman"/>
          <w:bCs/>
          <w:iCs/>
          <w:sz w:val="24"/>
          <w:szCs w:val="24"/>
          <w:lang w:eastAsia="ru-RU"/>
        </w:rPr>
        <w:t>.</w:t>
      </w:r>
      <w:r w:rsidR="009926E8" w:rsidRPr="009926E8">
        <w:rPr>
          <w:rFonts w:ascii="Times New Roman" w:hAnsi="Times New Roman"/>
          <w:bCs/>
          <w:iCs/>
          <w:sz w:val="24"/>
          <w:szCs w:val="24"/>
          <w:lang w:eastAsia="ru-RU"/>
        </w:rPr>
        <w:t xml:space="preserve"> Исполнитель дает Заказчику согласие на обнародование РИД, то есть право осуществить действие или дать согласие на осуществление действия, которое впервые делает РИД доступным для всеобщего сведения путем его опубликования, публичного показа, публичного исполнения, сообщения в эфир или по кабелю либо любым другим способом. При этом опубликованием (выпуском в свет) является выпуск в обращение экземпляров РИД, представляющих собой копию РИД в любой материальной форме, в количестве, достаточном для удовлетворения разумных потребностей публики исходя из характера произведения. </w:t>
      </w:r>
    </w:p>
    <w:p w14:paraId="3795398E" w14:textId="5996342A" w:rsidR="009926E8" w:rsidRPr="009926E8" w:rsidRDefault="0095326D" w:rsidP="00354CB3">
      <w:pPr>
        <w:spacing w:after="0" w:line="240" w:lineRule="auto"/>
        <w:ind w:firstLine="851"/>
        <w:jc w:val="both"/>
        <w:rPr>
          <w:rFonts w:ascii="Times New Roman" w:hAnsi="Times New Roman"/>
          <w:bCs/>
          <w:iCs/>
          <w:sz w:val="24"/>
          <w:szCs w:val="24"/>
          <w:lang w:eastAsia="ru-RU"/>
        </w:rPr>
      </w:pPr>
      <w:r>
        <w:rPr>
          <w:rFonts w:ascii="Times New Roman" w:hAnsi="Times New Roman"/>
          <w:bCs/>
          <w:iCs/>
          <w:sz w:val="24"/>
          <w:szCs w:val="24"/>
          <w:lang w:eastAsia="ru-RU"/>
        </w:rPr>
        <w:lastRenderedPageBreak/>
        <w:t>1</w:t>
      </w:r>
      <w:r w:rsidR="00830554">
        <w:rPr>
          <w:rFonts w:ascii="Times New Roman" w:hAnsi="Times New Roman"/>
          <w:bCs/>
          <w:iCs/>
          <w:sz w:val="24"/>
          <w:szCs w:val="24"/>
          <w:lang w:eastAsia="ru-RU"/>
        </w:rPr>
        <w:t>3</w:t>
      </w:r>
      <w:r>
        <w:rPr>
          <w:rFonts w:ascii="Times New Roman" w:hAnsi="Times New Roman"/>
          <w:bCs/>
          <w:iCs/>
          <w:sz w:val="24"/>
          <w:szCs w:val="24"/>
          <w:lang w:eastAsia="ru-RU"/>
        </w:rPr>
        <w:t>.</w:t>
      </w:r>
      <w:r w:rsidR="009D2A75">
        <w:rPr>
          <w:rFonts w:ascii="Times New Roman" w:hAnsi="Times New Roman"/>
          <w:bCs/>
          <w:iCs/>
          <w:sz w:val="24"/>
          <w:szCs w:val="24"/>
          <w:lang w:eastAsia="ru-RU"/>
        </w:rPr>
        <w:t>11</w:t>
      </w:r>
      <w:r w:rsidR="009926E8" w:rsidRPr="009926E8">
        <w:rPr>
          <w:rFonts w:ascii="Times New Roman" w:hAnsi="Times New Roman"/>
          <w:bCs/>
          <w:iCs/>
          <w:sz w:val="24"/>
          <w:szCs w:val="24"/>
          <w:lang w:eastAsia="ru-RU"/>
        </w:rPr>
        <w:t>. Исполнитель заверяет и гарантирует, что использование РИД не требует какой-либо лицензии, разрешения или согласия любого третьего лица, а равно совершения какого-либо лицензионного или иного платежа в пользу третьего лица.</w:t>
      </w:r>
    </w:p>
    <w:p w14:paraId="72CDC93C" w14:textId="725C02E0" w:rsidR="009926E8" w:rsidRPr="009926E8" w:rsidRDefault="0095326D" w:rsidP="00354CB3">
      <w:pPr>
        <w:spacing w:after="0" w:line="240" w:lineRule="auto"/>
        <w:ind w:firstLine="851"/>
        <w:jc w:val="both"/>
        <w:rPr>
          <w:rFonts w:ascii="Times New Roman" w:hAnsi="Times New Roman"/>
          <w:bCs/>
          <w:iCs/>
          <w:sz w:val="24"/>
          <w:szCs w:val="24"/>
          <w:lang w:eastAsia="ru-RU"/>
        </w:rPr>
      </w:pPr>
      <w:r>
        <w:rPr>
          <w:rFonts w:ascii="Times New Roman" w:hAnsi="Times New Roman"/>
          <w:bCs/>
          <w:iCs/>
          <w:sz w:val="24"/>
          <w:szCs w:val="24"/>
          <w:lang w:eastAsia="ru-RU"/>
        </w:rPr>
        <w:t>1</w:t>
      </w:r>
      <w:r w:rsidR="00830554">
        <w:rPr>
          <w:rFonts w:ascii="Times New Roman" w:hAnsi="Times New Roman"/>
          <w:bCs/>
          <w:iCs/>
          <w:sz w:val="24"/>
          <w:szCs w:val="24"/>
          <w:lang w:eastAsia="ru-RU"/>
        </w:rPr>
        <w:t>3</w:t>
      </w:r>
      <w:r>
        <w:rPr>
          <w:rFonts w:ascii="Times New Roman" w:hAnsi="Times New Roman"/>
          <w:bCs/>
          <w:iCs/>
          <w:sz w:val="24"/>
          <w:szCs w:val="24"/>
          <w:lang w:eastAsia="ru-RU"/>
        </w:rPr>
        <w:t>.</w:t>
      </w:r>
      <w:r w:rsidR="009D2A75">
        <w:rPr>
          <w:rFonts w:ascii="Times New Roman" w:hAnsi="Times New Roman"/>
          <w:bCs/>
          <w:iCs/>
          <w:sz w:val="24"/>
          <w:szCs w:val="24"/>
          <w:lang w:eastAsia="ru-RU"/>
        </w:rPr>
        <w:t>12</w:t>
      </w:r>
      <w:r>
        <w:rPr>
          <w:rFonts w:ascii="Times New Roman" w:hAnsi="Times New Roman"/>
          <w:bCs/>
          <w:iCs/>
          <w:sz w:val="24"/>
          <w:szCs w:val="24"/>
          <w:lang w:eastAsia="ru-RU"/>
        </w:rPr>
        <w:t>.</w:t>
      </w:r>
      <w:r w:rsidR="009926E8" w:rsidRPr="009926E8">
        <w:rPr>
          <w:rFonts w:ascii="Times New Roman" w:hAnsi="Times New Roman"/>
          <w:bCs/>
          <w:iCs/>
          <w:sz w:val="24"/>
          <w:szCs w:val="24"/>
          <w:lang w:eastAsia="ru-RU"/>
        </w:rPr>
        <w:t xml:space="preserve"> Исполнитель гарантирует, что:</w:t>
      </w:r>
    </w:p>
    <w:p w14:paraId="5BADFC08" w14:textId="46290554" w:rsidR="009926E8" w:rsidRPr="009926E8" w:rsidRDefault="009926E8" w:rsidP="009926E8">
      <w:pPr>
        <w:numPr>
          <w:ilvl w:val="0"/>
          <w:numId w:val="6"/>
        </w:numPr>
        <w:spacing w:after="0" w:line="240" w:lineRule="auto"/>
        <w:ind w:left="142" w:firstLine="0"/>
        <w:contextualSpacing/>
        <w:jc w:val="both"/>
        <w:rPr>
          <w:rFonts w:ascii="Times New Roman" w:hAnsi="Times New Roman"/>
          <w:bCs/>
          <w:iCs/>
          <w:sz w:val="24"/>
          <w:szCs w:val="24"/>
          <w:lang w:eastAsia="ru-RU"/>
        </w:rPr>
      </w:pPr>
      <w:r w:rsidRPr="009926E8">
        <w:rPr>
          <w:rFonts w:ascii="Times New Roman" w:hAnsi="Times New Roman"/>
          <w:bCs/>
          <w:iCs/>
          <w:sz w:val="24"/>
          <w:szCs w:val="24"/>
          <w:lang w:eastAsia="ru-RU"/>
        </w:rPr>
        <w:t>РИД не нарушают применимого законодательства, не дискредитируют какое-либо лицо или продукт и иным образом не дают оснований для судебного преследования как наносящие ущерб имени, репутации, чести, достоинству или деятельности</w:t>
      </w:r>
      <w:r w:rsidR="000F539C">
        <w:rPr>
          <w:rFonts w:ascii="Times New Roman" w:hAnsi="Times New Roman"/>
          <w:bCs/>
          <w:iCs/>
          <w:sz w:val="24"/>
          <w:szCs w:val="24"/>
          <w:lang w:eastAsia="ru-RU"/>
        </w:rPr>
        <w:t>,</w:t>
      </w:r>
      <w:r w:rsidRPr="009926E8">
        <w:rPr>
          <w:rFonts w:ascii="Times New Roman" w:hAnsi="Times New Roman"/>
          <w:bCs/>
          <w:iCs/>
          <w:sz w:val="24"/>
          <w:szCs w:val="24"/>
          <w:lang w:eastAsia="ru-RU"/>
        </w:rPr>
        <w:t xml:space="preserve"> или продукции какого-либо лица, не противоречит общественным интересам, принципам гуманности и морали;</w:t>
      </w:r>
    </w:p>
    <w:p w14:paraId="3CAA94D9" w14:textId="77777777" w:rsidR="009926E8" w:rsidRPr="009926E8" w:rsidRDefault="009926E8" w:rsidP="009926E8">
      <w:pPr>
        <w:numPr>
          <w:ilvl w:val="0"/>
          <w:numId w:val="6"/>
        </w:numPr>
        <w:spacing w:after="0" w:line="240" w:lineRule="auto"/>
        <w:ind w:left="142" w:firstLine="0"/>
        <w:contextualSpacing/>
        <w:jc w:val="both"/>
        <w:rPr>
          <w:rFonts w:ascii="Times New Roman" w:hAnsi="Times New Roman"/>
          <w:bCs/>
          <w:iCs/>
          <w:sz w:val="24"/>
          <w:szCs w:val="24"/>
          <w:lang w:eastAsia="ru-RU"/>
        </w:rPr>
      </w:pPr>
      <w:r w:rsidRPr="009926E8">
        <w:rPr>
          <w:rFonts w:ascii="Times New Roman" w:hAnsi="Times New Roman"/>
          <w:bCs/>
          <w:iCs/>
          <w:sz w:val="24"/>
          <w:szCs w:val="24"/>
          <w:lang w:eastAsia="ru-RU"/>
        </w:rPr>
        <w:t>в случае использования в РИД изображения физических лиц и/или сведений о частной жизни физических лиц, что от таких лиц в установленном порядке получены письменные согласия на обнародование, дальнейшее использование и распространение таких изображений и сведений в соответствии со ст.ст.152.1 и 152.2 Гражданского кодекса Российской Федерации;</w:t>
      </w:r>
    </w:p>
    <w:p w14:paraId="771D2FC8" w14:textId="77777777" w:rsidR="009926E8" w:rsidRPr="009926E8" w:rsidRDefault="009926E8" w:rsidP="009926E8">
      <w:pPr>
        <w:numPr>
          <w:ilvl w:val="0"/>
          <w:numId w:val="6"/>
        </w:numPr>
        <w:spacing w:after="0" w:line="240" w:lineRule="auto"/>
        <w:ind w:left="142" w:firstLine="0"/>
        <w:contextualSpacing/>
        <w:jc w:val="both"/>
        <w:rPr>
          <w:rFonts w:ascii="Times New Roman" w:hAnsi="Times New Roman"/>
          <w:bCs/>
          <w:iCs/>
          <w:sz w:val="24"/>
          <w:szCs w:val="24"/>
          <w:lang w:eastAsia="ru-RU"/>
        </w:rPr>
      </w:pPr>
      <w:r w:rsidRPr="009926E8">
        <w:rPr>
          <w:rFonts w:ascii="Times New Roman" w:hAnsi="Times New Roman"/>
          <w:bCs/>
          <w:iCs/>
          <w:sz w:val="24"/>
          <w:szCs w:val="24"/>
          <w:lang w:eastAsia="ru-RU"/>
        </w:rPr>
        <w:t>РИД не обременены имущественными правами третьих лиц, не являются предметом исков или требований третьих лиц.</w:t>
      </w:r>
    </w:p>
    <w:p w14:paraId="35BEFB86" w14:textId="77777777" w:rsidR="009926E8" w:rsidRPr="009926E8" w:rsidRDefault="009926E8" w:rsidP="009926E8">
      <w:pPr>
        <w:numPr>
          <w:ilvl w:val="0"/>
          <w:numId w:val="6"/>
        </w:numPr>
        <w:spacing w:after="0" w:line="240" w:lineRule="auto"/>
        <w:ind w:left="142" w:firstLine="0"/>
        <w:contextualSpacing/>
        <w:jc w:val="both"/>
        <w:rPr>
          <w:rFonts w:ascii="Times New Roman" w:hAnsi="Times New Roman"/>
          <w:bCs/>
          <w:iCs/>
          <w:sz w:val="24"/>
          <w:szCs w:val="24"/>
          <w:lang w:eastAsia="ru-RU"/>
        </w:rPr>
      </w:pPr>
      <w:r w:rsidRPr="009926E8">
        <w:rPr>
          <w:rFonts w:ascii="Times New Roman" w:hAnsi="Times New Roman"/>
          <w:bCs/>
          <w:iCs/>
          <w:sz w:val="24"/>
          <w:szCs w:val="24"/>
          <w:lang w:eastAsia="ru-RU"/>
        </w:rPr>
        <w:t>РИД соответствуют законодательству об интеллектуальной собственности, а также, если это применимо, законодательству о рекламе и о защите детей от информации, причиняющей вред их здоровью и развитию.</w:t>
      </w:r>
    </w:p>
    <w:p w14:paraId="7AC424DC" w14:textId="18A1D1A8" w:rsidR="009926E8" w:rsidRPr="009926E8" w:rsidRDefault="0095326D" w:rsidP="00324C77">
      <w:pPr>
        <w:spacing w:after="0" w:line="240" w:lineRule="auto"/>
        <w:ind w:firstLine="851"/>
        <w:jc w:val="both"/>
        <w:rPr>
          <w:rFonts w:ascii="Times New Roman" w:hAnsi="Times New Roman"/>
          <w:bCs/>
          <w:iCs/>
          <w:sz w:val="24"/>
          <w:szCs w:val="24"/>
          <w:lang w:eastAsia="ru-RU"/>
        </w:rPr>
      </w:pPr>
      <w:r>
        <w:rPr>
          <w:rFonts w:ascii="Times New Roman" w:hAnsi="Times New Roman"/>
          <w:bCs/>
          <w:iCs/>
          <w:sz w:val="24"/>
          <w:szCs w:val="24"/>
          <w:lang w:eastAsia="ru-RU"/>
        </w:rPr>
        <w:t>1</w:t>
      </w:r>
      <w:r w:rsidR="00830554">
        <w:rPr>
          <w:rFonts w:ascii="Times New Roman" w:hAnsi="Times New Roman"/>
          <w:bCs/>
          <w:iCs/>
          <w:sz w:val="24"/>
          <w:szCs w:val="24"/>
          <w:lang w:eastAsia="ru-RU"/>
        </w:rPr>
        <w:t>3</w:t>
      </w:r>
      <w:r>
        <w:rPr>
          <w:rFonts w:ascii="Times New Roman" w:hAnsi="Times New Roman"/>
          <w:bCs/>
          <w:iCs/>
          <w:sz w:val="24"/>
          <w:szCs w:val="24"/>
          <w:lang w:eastAsia="ru-RU"/>
        </w:rPr>
        <w:t>.</w:t>
      </w:r>
      <w:r w:rsidR="009D2A75">
        <w:rPr>
          <w:rFonts w:ascii="Times New Roman" w:hAnsi="Times New Roman"/>
          <w:bCs/>
          <w:iCs/>
          <w:sz w:val="24"/>
          <w:szCs w:val="24"/>
          <w:lang w:eastAsia="ru-RU"/>
        </w:rPr>
        <w:t>13</w:t>
      </w:r>
      <w:r>
        <w:rPr>
          <w:rFonts w:ascii="Times New Roman" w:hAnsi="Times New Roman"/>
          <w:bCs/>
          <w:iCs/>
          <w:sz w:val="24"/>
          <w:szCs w:val="24"/>
          <w:lang w:eastAsia="ru-RU"/>
        </w:rPr>
        <w:t>.</w:t>
      </w:r>
      <w:r w:rsidR="009926E8" w:rsidRPr="009926E8">
        <w:rPr>
          <w:rFonts w:ascii="Times New Roman" w:hAnsi="Times New Roman"/>
          <w:bCs/>
          <w:iCs/>
          <w:sz w:val="24"/>
          <w:szCs w:val="24"/>
          <w:lang w:eastAsia="ru-RU"/>
        </w:rPr>
        <w:t xml:space="preserve"> В случае предъявления к Заказчику каких-либо претензий и/или исков со стороны третьих лиц в связи с возможным нарушением прав на РИД, несоблюдения Заказчиком положений настоящего Технического задания, Договора, Исполнитель обязуется самостоятельно урегулировать такие претензии полностью, освободив Заказчика от ответственности, в том числе от любых выплат в пользу таких лиц.</w:t>
      </w:r>
    </w:p>
    <w:p w14:paraId="51C6FC50" w14:textId="12F4D022" w:rsidR="009926E8" w:rsidRPr="009926E8" w:rsidRDefault="0095326D" w:rsidP="00324C77">
      <w:pPr>
        <w:spacing w:after="0" w:line="240" w:lineRule="auto"/>
        <w:ind w:firstLine="851"/>
        <w:jc w:val="both"/>
        <w:rPr>
          <w:rFonts w:ascii="Times New Roman" w:hAnsi="Times New Roman"/>
          <w:bCs/>
          <w:iCs/>
          <w:sz w:val="24"/>
          <w:szCs w:val="24"/>
          <w:lang w:eastAsia="ru-RU"/>
        </w:rPr>
      </w:pPr>
      <w:r>
        <w:rPr>
          <w:rFonts w:ascii="Times New Roman" w:hAnsi="Times New Roman"/>
          <w:bCs/>
          <w:iCs/>
          <w:sz w:val="24"/>
          <w:szCs w:val="24"/>
          <w:lang w:eastAsia="ru-RU"/>
        </w:rPr>
        <w:t>1</w:t>
      </w:r>
      <w:r w:rsidR="00830554">
        <w:rPr>
          <w:rFonts w:ascii="Times New Roman" w:hAnsi="Times New Roman"/>
          <w:bCs/>
          <w:iCs/>
          <w:sz w:val="24"/>
          <w:szCs w:val="24"/>
          <w:lang w:eastAsia="ru-RU"/>
        </w:rPr>
        <w:t>3</w:t>
      </w:r>
      <w:r>
        <w:rPr>
          <w:rFonts w:ascii="Times New Roman" w:hAnsi="Times New Roman"/>
          <w:bCs/>
          <w:iCs/>
          <w:sz w:val="24"/>
          <w:szCs w:val="24"/>
          <w:lang w:eastAsia="ru-RU"/>
        </w:rPr>
        <w:t>.</w:t>
      </w:r>
      <w:r w:rsidR="009D2A75">
        <w:rPr>
          <w:rFonts w:ascii="Times New Roman" w:hAnsi="Times New Roman"/>
          <w:bCs/>
          <w:iCs/>
          <w:sz w:val="24"/>
          <w:szCs w:val="24"/>
          <w:lang w:eastAsia="ru-RU"/>
        </w:rPr>
        <w:t>14</w:t>
      </w:r>
      <w:r>
        <w:rPr>
          <w:rFonts w:ascii="Times New Roman" w:hAnsi="Times New Roman"/>
          <w:bCs/>
          <w:iCs/>
          <w:sz w:val="24"/>
          <w:szCs w:val="24"/>
          <w:lang w:eastAsia="ru-RU"/>
        </w:rPr>
        <w:t>.</w:t>
      </w:r>
      <w:r w:rsidR="009926E8" w:rsidRPr="009926E8">
        <w:rPr>
          <w:rFonts w:ascii="Times New Roman" w:hAnsi="Times New Roman"/>
          <w:bCs/>
          <w:iCs/>
          <w:sz w:val="24"/>
          <w:szCs w:val="24"/>
          <w:lang w:eastAsia="ru-RU"/>
        </w:rPr>
        <w:t xml:space="preserve"> Исполнитель обязуется возместить Заказчику все убытки (включая реальный ущерб и упущенную выгоду), компенсировать суммы штрафов и пеней, возникшие в связи предъявлением к Заказчику претензий и/или исков третьими лицами (включая государственные органы, государственного заказчика) в связи с РИД, полученными по договору.</w:t>
      </w:r>
    </w:p>
    <w:bookmarkEnd w:id="447"/>
    <w:p w14:paraId="79153D63" w14:textId="77777777" w:rsidR="009926E8" w:rsidRPr="00EB325B" w:rsidRDefault="009926E8" w:rsidP="00740D57">
      <w:pPr>
        <w:spacing w:after="0" w:line="240" w:lineRule="auto"/>
        <w:ind w:firstLine="568"/>
        <w:jc w:val="both"/>
        <w:rPr>
          <w:rFonts w:ascii="Times New Roman" w:hAnsi="Times New Roman"/>
          <w:b/>
          <w:bCs/>
          <w:sz w:val="24"/>
          <w:szCs w:val="24"/>
          <w:lang w:eastAsia="ru-RU"/>
        </w:rPr>
      </w:pPr>
    </w:p>
    <w:p w14:paraId="7FE6877A" w14:textId="77777777" w:rsidR="00740D57" w:rsidRPr="00B55599" w:rsidRDefault="00740D57" w:rsidP="00B55599">
      <w:pPr>
        <w:spacing w:after="0" w:line="240" w:lineRule="auto"/>
        <w:jc w:val="both"/>
        <w:outlineLvl w:val="1"/>
        <w:rPr>
          <w:rFonts w:ascii="Times New Roman" w:hAnsi="Times New Roman"/>
          <w:bCs/>
          <w:kern w:val="36"/>
          <w:sz w:val="24"/>
          <w:szCs w:val="24"/>
          <w:lang w:eastAsia="x-none"/>
        </w:rPr>
      </w:pPr>
    </w:p>
    <w:p w14:paraId="4F087FFF" w14:textId="77777777" w:rsidR="00F91736" w:rsidRPr="003018A3" w:rsidRDefault="00F91736" w:rsidP="00F91736">
      <w:pPr>
        <w:pStyle w:val="31"/>
        <w:pageBreakBefore/>
        <w:jc w:val="center"/>
        <w:rPr>
          <w:rFonts w:ascii="Times New Roman" w:eastAsia="Times New Roman" w:hAnsi="Times New Roman" w:cs="Times New Roman"/>
          <w:b/>
          <w:color w:val="auto"/>
          <w:sz w:val="28"/>
          <w:szCs w:val="28"/>
        </w:rPr>
      </w:pPr>
      <w:bookmarkStart w:id="448" w:name="_Toc14076727"/>
      <w:bookmarkEnd w:id="439"/>
      <w:r w:rsidRPr="003018A3">
        <w:rPr>
          <w:rFonts w:ascii="Times New Roman" w:eastAsia="Times New Roman" w:hAnsi="Times New Roman" w:cs="Times New Roman"/>
          <w:b/>
          <w:color w:val="auto"/>
          <w:sz w:val="28"/>
          <w:szCs w:val="28"/>
        </w:rPr>
        <w:lastRenderedPageBreak/>
        <w:t>РАЗДЕЛ IV. ПРОЕКТ ДОГОВОРА</w:t>
      </w:r>
      <w:bookmarkStart w:id="449" w:name="_Hlk496269507"/>
      <w:bookmarkEnd w:id="448"/>
    </w:p>
    <w:p w14:paraId="14233C78" w14:textId="77777777" w:rsidR="00F91736" w:rsidRPr="003018A3" w:rsidRDefault="00F91736" w:rsidP="00F91736">
      <w:pPr>
        <w:pStyle w:val="13"/>
        <w:jc w:val="center"/>
        <w:rPr>
          <w:rFonts w:ascii="Times New Roman" w:eastAsia="Times New Roman" w:hAnsi="Times New Roman" w:cs="Times New Roman"/>
          <w:b/>
          <w:color w:val="auto"/>
          <w:sz w:val="24"/>
          <w:szCs w:val="24"/>
          <w:lang w:eastAsia="ar-SA"/>
        </w:rPr>
      </w:pPr>
      <w:bookmarkStart w:id="450" w:name="_Toc3818227"/>
      <w:bookmarkStart w:id="451" w:name="_Toc3818030"/>
      <w:bookmarkStart w:id="452" w:name="_Toc14076728"/>
      <w:bookmarkStart w:id="453" w:name="_Hlk5730357"/>
      <w:bookmarkStart w:id="454" w:name="_Hlk533519215"/>
      <w:bookmarkStart w:id="455" w:name="_Toc521348011"/>
      <w:bookmarkEnd w:id="449"/>
      <w:r w:rsidRPr="003018A3">
        <w:rPr>
          <w:rFonts w:ascii="Times New Roman" w:eastAsia="Times New Roman" w:hAnsi="Times New Roman" w:cs="Times New Roman"/>
          <w:b/>
          <w:color w:val="auto"/>
          <w:sz w:val="24"/>
          <w:szCs w:val="24"/>
          <w:lang w:eastAsia="ar-SA"/>
        </w:rPr>
        <w:t>ДОГОВОР № _____</w:t>
      </w:r>
      <w:bookmarkEnd w:id="450"/>
      <w:bookmarkEnd w:id="451"/>
      <w:bookmarkEnd w:id="452"/>
    </w:p>
    <w:p w14:paraId="26D3917A" w14:textId="77777777" w:rsidR="00F91736" w:rsidRPr="003018A3" w:rsidRDefault="00F91736" w:rsidP="00F91736">
      <w:pPr>
        <w:widowControl w:val="0"/>
        <w:suppressAutoHyphens/>
        <w:spacing w:after="0" w:line="240" w:lineRule="auto"/>
        <w:jc w:val="both"/>
        <w:rPr>
          <w:rFonts w:ascii="Times New Roman" w:hAnsi="Times New Roman"/>
          <w:b/>
          <w:sz w:val="24"/>
          <w:szCs w:val="24"/>
          <w:lang w:eastAsia="ar-SA"/>
        </w:rPr>
      </w:pPr>
    </w:p>
    <w:p w14:paraId="1D80AC8B" w14:textId="77777777" w:rsidR="00F91736" w:rsidRPr="003018A3" w:rsidRDefault="00F91736" w:rsidP="00F91736">
      <w:pPr>
        <w:widowControl w:val="0"/>
        <w:suppressAutoHyphens/>
        <w:spacing w:after="0" w:line="240" w:lineRule="auto"/>
        <w:jc w:val="both"/>
        <w:rPr>
          <w:rFonts w:ascii="Times New Roman" w:hAnsi="Times New Roman"/>
          <w:sz w:val="24"/>
          <w:szCs w:val="24"/>
          <w:lang w:eastAsia="ar-SA"/>
        </w:rPr>
      </w:pPr>
      <w:r w:rsidRPr="003018A3">
        <w:rPr>
          <w:rFonts w:ascii="Times New Roman" w:hAnsi="Times New Roman"/>
          <w:sz w:val="24"/>
          <w:szCs w:val="24"/>
          <w:lang w:eastAsia="ar-SA"/>
        </w:rPr>
        <w:t>г.  Москва</w:t>
      </w:r>
      <w:r w:rsidRPr="003018A3">
        <w:rPr>
          <w:rFonts w:ascii="Times New Roman" w:hAnsi="Times New Roman"/>
          <w:sz w:val="24"/>
          <w:szCs w:val="24"/>
          <w:lang w:eastAsia="ar-SA"/>
        </w:rPr>
        <w:tab/>
      </w:r>
      <w:r w:rsidRPr="003018A3">
        <w:rPr>
          <w:rFonts w:ascii="Times New Roman" w:hAnsi="Times New Roman"/>
          <w:sz w:val="24"/>
          <w:szCs w:val="24"/>
          <w:lang w:eastAsia="ar-SA"/>
        </w:rPr>
        <w:tab/>
      </w:r>
      <w:r w:rsidRPr="003018A3">
        <w:rPr>
          <w:rFonts w:ascii="Times New Roman" w:hAnsi="Times New Roman"/>
          <w:sz w:val="24"/>
          <w:szCs w:val="24"/>
          <w:lang w:eastAsia="ar-SA"/>
        </w:rPr>
        <w:tab/>
      </w:r>
      <w:r w:rsidRPr="003018A3">
        <w:rPr>
          <w:rFonts w:ascii="Times New Roman" w:hAnsi="Times New Roman"/>
          <w:sz w:val="24"/>
          <w:szCs w:val="24"/>
          <w:lang w:eastAsia="ar-SA"/>
        </w:rPr>
        <w:tab/>
      </w:r>
      <w:r w:rsidRPr="003018A3">
        <w:rPr>
          <w:rFonts w:ascii="Times New Roman" w:hAnsi="Times New Roman"/>
          <w:sz w:val="24"/>
          <w:szCs w:val="24"/>
          <w:lang w:eastAsia="ar-SA"/>
        </w:rPr>
        <w:tab/>
      </w:r>
      <w:r w:rsidRPr="003018A3">
        <w:rPr>
          <w:rFonts w:ascii="Times New Roman" w:hAnsi="Times New Roman"/>
          <w:sz w:val="24"/>
          <w:szCs w:val="24"/>
          <w:lang w:eastAsia="ar-SA"/>
        </w:rPr>
        <w:tab/>
        <w:t xml:space="preserve">      </w:t>
      </w:r>
      <w:r w:rsidRPr="003018A3">
        <w:rPr>
          <w:rFonts w:ascii="Times New Roman" w:hAnsi="Times New Roman"/>
          <w:sz w:val="24"/>
          <w:szCs w:val="24"/>
          <w:lang w:eastAsia="ar-SA"/>
        </w:rPr>
        <w:tab/>
        <w:t xml:space="preserve">                     «___»_________ 2019 года</w:t>
      </w:r>
    </w:p>
    <w:p w14:paraId="6C682550" w14:textId="77777777" w:rsidR="00F91736" w:rsidRPr="003018A3" w:rsidRDefault="00F91736" w:rsidP="00F91736">
      <w:pPr>
        <w:suppressAutoHyphens/>
        <w:spacing w:after="0" w:line="240" w:lineRule="auto"/>
        <w:jc w:val="both"/>
        <w:rPr>
          <w:rFonts w:ascii="Times New Roman" w:hAnsi="Times New Roman"/>
          <w:b/>
          <w:sz w:val="24"/>
          <w:szCs w:val="24"/>
          <w:lang w:eastAsia="ar-SA"/>
        </w:rPr>
      </w:pPr>
    </w:p>
    <w:p w14:paraId="726C5F93" w14:textId="65615C1E" w:rsidR="00F91736" w:rsidRPr="003018A3" w:rsidRDefault="00F91736" w:rsidP="00E2758B">
      <w:pPr>
        <w:pStyle w:val="ad"/>
        <w:tabs>
          <w:tab w:val="left" w:pos="857"/>
        </w:tabs>
        <w:spacing w:after="0" w:line="240" w:lineRule="auto"/>
        <w:ind w:left="0" w:firstLine="567"/>
        <w:jc w:val="both"/>
      </w:pPr>
      <w:r w:rsidRPr="003018A3">
        <w:rPr>
          <w:rFonts w:ascii="Times New Roman" w:hAnsi="Times New Roman"/>
          <w:b/>
          <w:sz w:val="24"/>
          <w:szCs w:val="24"/>
          <w:lang w:eastAsia="ar-SA"/>
        </w:rPr>
        <w:t>Федеральное государственное унитарное предприятие «Информационное телеграфное агентство России (ИТАР-ТАСС)»,</w:t>
      </w:r>
      <w:r w:rsidRPr="003018A3">
        <w:rPr>
          <w:rFonts w:ascii="Times New Roman" w:hAnsi="Times New Roman"/>
          <w:sz w:val="24"/>
          <w:szCs w:val="24"/>
          <w:lang w:eastAsia="ar-SA"/>
        </w:rPr>
        <w:t xml:space="preserve"> именуемое в дальнейшем </w:t>
      </w:r>
      <w:r w:rsidRPr="003018A3">
        <w:rPr>
          <w:rFonts w:ascii="Times New Roman" w:hAnsi="Times New Roman"/>
          <w:b/>
          <w:sz w:val="24"/>
          <w:szCs w:val="24"/>
          <w:lang w:eastAsia="ar-SA"/>
        </w:rPr>
        <w:t>«Заказчик»</w:t>
      </w:r>
      <w:r w:rsidRPr="003018A3">
        <w:rPr>
          <w:rFonts w:ascii="Times New Roman" w:hAnsi="Times New Roman"/>
          <w:sz w:val="24"/>
          <w:szCs w:val="24"/>
          <w:lang w:eastAsia="ar-SA"/>
        </w:rPr>
        <w:t xml:space="preserve">, в лице_____________________________________________________________, действующего на основании доверенности от «__» _______________ 20__ года, с одной стороны, и _______________________________________________, именуем___ в дальнейшем </w:t>
      </w:r>
      <w:r w:rsidRPr="003018A3">
        <w:rPr>
          <w:rFonts w:ascii="Times New Roman" w:hAnsi="Times New Roman"/>
          <w:b/>
          <w:sz w:val="24"/>
          <w:szCs w:val="24"/>
          <w:lang w:eastAsia="ar-SA"/>
        </w:rPr>
        <w:t>«Исполнитель»</w:t>
      </w:r>
      <w:r w:rsidRPr="003018A3">
        <w:rPr>
          <w:rFonts w:ascii="Times New Roman" w:hAnsi="Times New Roman"/>
          <w:sz w:val="24"/>
          <w:szCs w:val="24"/>
          <w:lang w:eastAsia="ar-SA"/>
        </w:rPr>
        <w:t xml:space="preserve">, в лице ______________________________________, действующего на основании _____________________________________, с другой стороны, совместно и по отдельности именуемые в дальнейшем «Стороны», на основании протокола оценки и сопоставления заявок  «__» __________ 20__ г. № _____________, составленного по результатам проведения запроса предложений в электронной форме, участниками которого могут быть только субъекты малого и среднего предпринимательства, </w:t>
      </w:r>
      <w:r w:rsidR="006078D9" w:rsidRPr="006078D9">
        <w:rPr>
          <w:rFonts w:ascii="Times New Roman" w:hAnsi="Times New Roman"/>
          <w:sz w:val="24"/>
          <w:szCs w:val="24"/>
          <w:lang w:eastAsia="ar-SA"/>
        </w:rPr>
        <w:t xml:space="preserve">на оказание услуг по проведению анализа системы документооборота ИТАР-ТАСС и разработке </w:t>
      </w:r>
      <w:r w:rsidR="00A41FDA">
        <w:rPr>
          <w:rFonts w:ascii="Times New Roman" w:hAnsi="Times New Roman"/>
          <w:sz w:val="24"/>
          <w:szCs w:val="24"/>
          <w:lang w:eastAsia="ar-SA"/>
        </w:rPr>
        <w:t xml:space="preserve">функциональных требований для подготовки </w:t>
      </w:r>
      <w:r w:rsidR="006078D9" w:rsidRPr="006078D9">
        <w:rPr>
          <w:rFonts w:ascii="Times New Roman" w:hAnsi="Times New Roman"/>
          <w:sz w:val="24"/>
          <w:szCs w:val="24"/>
          <w:lang w:eastAsia="ar-SA"/>
        </w:rPr>
        <w:t>технического задания проекта по автоматизации бизнес-процессов обработки документов в электронном виде и созданию архива электронных документов</w:t>
      </w:r>
      <w:r w:rsidRPr="003018A3">
        <w:rPr>
          <w:rFonts w:ascii="Times New Roman" w:hAnsi="Times New Roman"/>
          <w:sz w:val="24"/>
          <w:szCs w:val="24"/>
          <w:lang w:eastAsia="ar-SA"/>
        </w:rPr>
        <w:t>, заключили настоящий договор (далее – Договор) о нижеследующем</w:t>
      </w:r>
      <w:r w:rsidR="00A41FDA">
        <w:rPr>
          <w:rFonts w:ascii="Times New Roman" w:hAnsi="Times New Roman"/>
          <w:sz w:val="24"/>
          <w:szCs w:val="24"/>
          <w:lang w:eastAsia="ar-SA"/>
        </w:rPr>
        <w:t>.</w:t>
      </w:r>
    </w:p>
    <w:p w14:paraId="429B91CC" w14:textId="77777777" w:rsidR="00F91736" w:rsidRPr="003018A3" w:rsidRDefault="00F91736" w:rsidP="00F91736">
      <w:pPr>
        <w:spacing w:after="0" w:line="240" w:lineRule="auto"/>
        <w:jc w:val="both"/>
        <w:rPr>
          <w:rFonts w:ascii="Times New Roman" w:hAnsi="Times New Roman"/>
          <w:sz w:val="24"/>
          <w:szCs w:val="24"/>
          <w:lang w:eastAsia="ru-RU"/>
        </w:rPr>
      </w:pPr>
    </w:p>
    <w:p w14:paraId="653521A3" w14:textId="77777777" w:rsidR="00F91736" w:rsidRPr="003018A3" w:rsidRDefault="00F91736" w:rsidP="00DA1B18">
      <w:pPr>
        <w:pStyle w:val="ad"/>
        <w:widowControl w:val="0"/>
        <w:numPr>
          <w:ilvl w:val="0"/>
          <w:numId w:val="47"/>
        </w:numPr>
        <w:spacing w:after="0" w:line="240" w:lineRule="auto"/>
        <w:ind w:left="0" w:right="-1" w:firstLine="0"/>
        <w:jc w:val="center"/>
        <w:rPr>
          <w:rFonts w:ascii="Times New Roman" w:eastAsia="Calibri" w:hAnsi="Times New Roman" w:cs="Times New Roman"/>
          <w:b/>
          <w:sz w:val="24"/>
          <w:szCs w:val="24"/>
        </w:rPr>
      </w:pPr>
      <w:r w:rsidRPr="003018A3">
        <w:rPr>
          <w:rFonts w:ascii="Times New Roman" w:eastAsia="Calibri" w:hAnsi="Times New Roman" w:cs="Times New Roman"/>
          <w:b/>
          <w:sz w:val="24"/>
          <w:szCs w:val="24"/>
        </w:rPr>
        <w:t>ПРЕДМЕТ ДОГОВОРА</w:t>
      </w:r>
    </w:p>
    <w:p w14:paraId="425864F3" w14:textId="4740D415" w:rsidR="00F91736" w:rsidRPr="003018A3" w:rsidRDefault="00F91736" w:rsidP="00F35E6E">
      <w:pPr>
        <w:pStyle w:val="21"/>
        <w:numPr>
          <w:ilvl w:val="1"/>
          <w:numId w:val="47"/>
        </w:numPr>
        <w:spacing w:before="0" w:after="0"/>
        <w:ind w:left="0" w:firstLine="567"/>
      </w:pPr>
      <w:r w:rsidRPr="003018A3">
        <w:t xml:space="preserve">Заказчик поручает, а Исполнитель принимает на себя обязательства оказать услуги </w:t>
      </w:r>
      <w:r w:rsidR="006078D9" w:rsidRPr="006078D9">
        <w:rPr>
          <w:szCs w:val="24"/>
          <w:lang w:eastAsia="ar-SA"/>
        </w:rPr>
        <w:t xml:space="preserve">по проведению анализа системы документооборота </w:t>
      </w:r>
      <w:r w:rsidR="000555E1">
        <w:rPr>
          <w:szCs w:val="24"/>
          <w:lang w:eastAsia="ar-SA"/>
        </w:rPr>
        <w:t>Заказчика</w:t>
      </w:r>
      <w:r w:rsidR="006078D9" w:rsidRPr="006078D9">
        <w:rPr>
          <w:szCs w:val="24"/>
          <w:lang w:eastAsia="ar-SA"/>
        </w:rPr>
        <w:t xml:space="preserve"> и разработке</w:t>
      </w:r>
      <w:r w:rsidR="0049288C">
        <w:rPr>
          <w:szCs w:val="24"/>
          <w:lang w:eastAsia="ar-SA"/>
        </w:rPr>
        <w:t xml:space="preserve"> функциональных требований для подготовки </w:t>
      </w:r>
      <w:r w:rsidR="006078D9" w:rsidRPr="006078D9">
        <w:rPr>
          <w:szCs w:val="24"/>
          <w:lang w:eastAsia="ar-SA"/>
        </w:rPr>
        <w:t>технического задания проекта по автоматизации бизнес-процессов обработки документов в электронном виде и созданию архива электронных документов</w:t>
      </w:r>
      <w:r w:rsidR="006078D9">
        <w:rPr>
          <w:szCs w:val="24"/>
          <w:lang w:eastAsia="ar-SA"/>
        </w:rPr>
        <w:t xml:space="preserve"> </w:t>
      </w:r>
      <w:r w:rsidRPr="003018A3">
        <w:t xml:space="preserve">в соответствии с Техническим заданием (Приложение № 1 к настоящему Договору) (далее – «услуги»), а Заказчик обязуется принять и оплатить услуги </w:t>
      </w:r>
      <w:r w:rsidRPr="003018A3">
        <w:rPr>
          <w:rFonts w:eastAsia="Andale Sans UI"/>
          <w:kern w:val="2"/>
          <w:szCs w:val="24"/>
          <w:lang w:eastAsia="zh-CN"/>
        </w:rPr>
        <w:t>в соответствии с условиями настоящего Договора</w:t>
      </w:r>
      <w:r w:rsidRPr="003018A3">
        <w:t>.</w:t>
      </w:r>
    </w:p>
    <w:p w14:paraId="0150AEE9" w14:textId="77777777" w:rsidR="00881D7B" w:rsidRPr="00C24D78" w:rsidRDefault="000E3D66" w:rsidP="00D14D4C">
      <w:pPr>
        <w:pStyle w:val="ad"/>
        <w:numPr>
          <w:ilvl w:val="1"/>
          <w:numId w:val="47"/>
        </w:numPr>
        <w:spacing w:after="0" w:line="240" w:lineRule="auto"/>
        <w:ind w:left="0" w:firstLine="567"/>
        <w:jc w:val="both"/>
        <w:rPr>
          <w:rFonts w:ascii="Times New Roman" w:eastAsia="Times New Roman" w:hAnsi="Times New Roman" w:cs="Times New Roman"/>
          <w:sz w:val="24"/>
          <w:szCs w:val="28"/>
          <w:lang w:eastAsia="ru-RU"/>
        </w:rPr>
      </w:pPr>
      <w:r w:rsidRPr="00D14D4C">
        <w:rPr>
          <w:rFonts w:ascii="Times New Roman" w:eastAsia="Times New Roman" w:hAnsi="Times New Roman" w:cs="Times New Roman"/>
          <w:sz w:val="24"/>
          <w:szCs w:val="28"/>
          <w:lang w:eastAsia="ru-RU"/>
        </w:rPr>
        <w:t>Срок оказания услуг:</w:t>
      </w:r>
      <w:r w:rsidR="005328C0" w:rsidRPr="005328C0">
        <w:t xml:space="preserve"> </w:t>
      </w:r>
    </w:p>
    <w:p w14:paraId="114AFED8" w14:textId="4994CB61" w:rsidR="00881D7B" w:rsidRDefault="00881D7B" w:rsidP="00C24D78">
      <w:pPr>
        <w:pStyle w:val="ad"/>
        <w:spacing w:after="0" w:line="240" w:lineRule="auto"/>
        <w:ind w:left="567"/>
        <w:jc w:val="both"/>
        <w:rPr>
          <w:rFonts w:ascii="Times New Roman" w:eastAsia="Times New Roman" w:hAnsi="Times New Roman" w:cs="Times New Roman"/>
          <w:sz w:val="24"/>
          <w:szCs w:val="28"/>
          <w:lang w:eastAsia="ru-RU"/>
        </w:rPr>
      </w:pPr>
      <w:r>
        <w:t xml:space="preserve">- </w:t>
      </w:r>
      <w:r w:rsidR="005328C0" w:rsidRPr="00C24D78">
        <w:rPr>
          <w:rFonts w:ascii="Times New Roman" w:hAnsi="Times New Roman" w:cs="Times New Roman"/>
          <w:sz w:val="24"/>
          <w:szCs w:val="24"/>
        </w:rPr>
        <w:t xml:space="preserve">1 Этап </w:t>
      </w:r>
      <w:r w:rsidR="0049288C">
        <w:rPr>
          <w:rFonts w:ascii="Times New Roman" w:hAnsi="Times New Roman" w:cs="Times New Roman"/>
          <w:sz w:val="24"/>
          <w:szCs w:val="24"/>
        </w:rPr>
        <w:t xml:space="preserve">- </w:t>
      </w:r>
      <w:r w:rsidR="005328C0" w:rsidRPr="00D14D4C">
        <w:rPr>
          <w:rFonts w:ascii="Times New Roman" w:eastAsia="Times New Roman" w:hAnsi="Times New Roman" w:cs="Times New Roman"/>
          <w:sz w:val="24"/>
          <w:szCs w:val="24"/>
          <w:lang w:eastAsia="ru-RU"/>
        </w:rPr>
        <w:t>с</w:t>
      </w:r>
      <w:r w:rsidR="005328C0" w:rsidRPr="00D14D4C">
        <w:rPr>
          <w:rFonts w:ascii="Times New Roman" w:eastAsia="Times New Roman" w:hAnsi="Times New Roman" w:cs="Times New Roman"/>
          <w:sz w:val="24"/>
          <w:szCs w:val="28"/>
          <w:lang w:eastAsia="ru-RU"/>
        </w:rPr>
        <w:t xml:space="preserve"> даты заключения договора по 2</w:t>
      </w:r>
      <w:r w:rsidR="002906F1">
        <w:rPr>
          <w:rFonts w:ascii="Times New Roman" w:eastAsia="Times New Roman" w:hAnsi="Times New Roman" w:cs="Times New Roman"/>
          <w:sz w:val="24"/>
          <w:szCs w:val="28"/>
          <w:lang w:eastAsia="ru-RU"/>
        </w:rPr>
        <w:t>5</w:t>
      </w:r>
      <w:r w:rsidR="005328C0" w:rsidRPr="00D14D4C">
        <w:rPr>
          <w:rFonts w:ascii="Times New Roman" w:eastAsia="Times New Roman" w:hAnsi="Times New Roman" w:cs="Times New Roman"/>
          <w:sz w:val="24"/>
          <w:szCs w:val="28"/>
          <w:lang w:eastAsia="ru-RU"/>
        </w:rPr>
        <w:t xml:space="preserve"> декабря 2019 года</w:t>
      </w:r>
      <w:r>
        <w:rPr>
          <w:rFonts w:ascii="Times New Roman" w:eastAsia="Times New Roman" w:hAnsi="Times New Roman" w:cs="Times New Roman"/>
          <w:sz w:val="24"/>
          <w:szCs w:val="28"/>
          <w:lang w:eastAsia="ru-RU"/>
        </w:rPr>
        <w:t>;</w:t>
      </w:r>
      <w:r w:rsidR="00D14D4C">
        <w:rPr>
          <w:rFonts w:ascii="Times New Roman" w:eastAsia="Times New Roman" w:hAnsi="Times New Roman" w:cs="Times New Roman"/>
          <w:sz w:val="24"/>
          <w:szCs w:val="28"/>
          <w:lang w:eastAsia="ru-RU"/>
        </w:rPr>
        <w:t xml:space="preserve"> </w:t>
      </w:r>
    </w:p>
    <w:p w14:paraId="0EEE848D" w14:textId="0D67177C" w:rsidR="00881D7B" w:rsidRDefault="00881D7B" w:rsidP="00C24D78">
      <w:pPr>
        <w:pStyle w:val="ad"/>
        <w:tabs>
          <w:tab w:val="left" w:pos="567"/>
        </w:tabs>
        <w:spacing w:after="0" w:line="240" w:lineRule="auto"/>
        <w:ind w:left="567"/>
        <w:jc w:val="both"/>
        <w:rPr>
          <w:rFonts w:ascii="Times New Roman" w:eastAsia="Times New Roman" w:hAnsi="Times New Roman" w:cs="Times New Roman"/>
          <w:sz w:val="24"/>
          <w:szCs w:val="28"/>
          <w:lang w:eastAsia="ru-RU"/>
        </w:rPr>
      </w:pPr>
      <w:r>
        <w:t>-</w:t>
      </w:r>
      <w:r w:rsidR="000E3D66" w:rsidRPr="00D14D4C">
        <w:rPr>
          <w:rFonts w:ascii="Times New Roman" w:eastAsia="Times New Roman" w:hAnsi="Times New Roman" w:cs="Times New Roman"/>
          <w:sz w:val="24"/>
          <w:szCs w:val="28"/>
          <w:lang w:eastAsia="ru-RU"/>
        </w:rPr>
        <w:t xml:space="preserve"> </w:t>
      </w:r>
      <w:r w:rsidR="005F3FE5" w:rsidRPr="00D14D4C">
        <w:rPr>
          <w:rFonts w:ascii="Times New Roman" w:eastAsia="Times New Roman" w:hAnsi="Times New Roman" w:cs="Times New Roman"/>
          <w:sz w:val="24"/>
          <w:szCs w:val="28"/>
          <w:lang w:eastAsia="ru-RU"/>
        </w:rPr>
        <w:t xml:space="preserve"> </w:t>
      </w:r>
      <w:r w:rsidR="00D14D4C" w:rsidRPr="00D14D4C">
        <w:rPr>
          <w:rFonts w:ascii="Times New Roman" w:eastAsia="Times New Roman" w:hAnsi="Times New Roman" w:cs="Times New Roman"/>
          <w:sz w:val="24"/>
          <w:szCs w:val="28"/>
          <w:lang w:eastAsia="ru-RU"/>
        </w:rPr>
        <w:t xml:space="preserve">2 Этап </w:t>
      </w:r>
      <w:r w:rsidR="0049288C">
        <w:rPr>
          <w:rFonts w:ascii="Times New Roman" w:eastAsia="Times New Roman" w:hAnsi="Times New Roman" w:cs="Times New Roman"/>
          <w:sz w:val="24"/>
          <w:szCs w:val="28"/>
          <w:lang w:eastAsia="ru-RU"/>
        </w:rPr>
        <w:t xml:space="preserve">- </w:t>
      </w:r>
      <w:r w:rsidR="00D14D4C" w:rsidRPr="00D14D4C">
        <w:rPr>
          <w:rFonts w:ascii="Times New Roman" w:eastAsia="Times New Roman" w:hAnsi="Times New Roman" w:cs="Times New Roman"/>
          <w:sz w:val="24"/>
          <w:szCs w:val="28"/>
          <w:lang w:eastAsia="ru-RU"/>
        </w:rPr>
        <w:t>с 13 января по 20 февраля 2020 года</w:t>
      </w:r>
      <w:r w:rsidR="000E3D66" w:rsidRPr="00D14D4C">
        <w:rPr>
          <w:rFonts w:ascii="Times New Roman" w:eastAsia="Times New Roman" w:hAnsi="Times New Roman" w:cs="Times New Roman"/>
          <w:sz w:val="24"/>
          <w:szCs w:val="28"/>
          <w:lang w:eastAsia="ru-RU"/>
        </w:rPr>
        <w:t>.</w:t>
      </w:r>
      <w:r w:rsidR="008A18F4" w:rsidRPr="00D14D4C">
        <w:rPr>
          <w:rFonts w:ascii="Times New Roman" w:eastAsia="Times New Roman" w:hAnsi="Times New Roman" w:cs="Times New Roman"/>
          <w:sz w:val="24"/>
          <w:szCs w:val="28"/>
          <w:lang w:eastAsia="ru-RU"/>
        </w:rPr>
        <w:t xml:space="preserve"> </w:t>
      </w:r>
    </w:p>
    <w:p w14:paraId="191D619C" w14:textId="6EE73C73" w:rsidR="000E3D66" w:rsidRPr="00C24D78" w:rsidRDefault="00881D7B" w:rsidP="00C24D78">
      <w:pPr>
        <w:spacing w:after="0" w:line="240" w:lineRule="auto"/>
        <w:ind w:firstLine="567"/>
        <w:jc w:val="both"/>
        <w:rPr>
          <w:rFonts w:ascii="Times New Roman" w:hAnsi="Times New Roman"/>
          <w:sz w:val="24"/>
          <w:szCs w:val="28"/>
          <w:lang w:eastAsia="ru-RU"/>
        </w:rPr>
      </w:pPr>
      <w:r>
        <w:rPr>
          <w:rFonts w:ascii="Times New Roman" w:hAnsi="Times New Roman"/>
          <w:sz w:val="24"/>
          <w:szCs w:val="28"/>
          <w:lang w:eastAsia="ru-RU"/>
        </w:rPr>
        <w:tab/>
      </w:r>
      <w:r w:rsidR="008A18F4" w:rsidRPr="00C24D78">
        <w:rPr>
          <w:rFonts w:ascii="Times New Roman" w:hAnsi="Times New Roman"/>
          <w:sz w:val="24"/>
          <w:szCs w:val="28"/>
          <w:lang w:eastAsia="ru-RU"/>
        </w:rPr>
        <w:t>По согласованию Сторон Исполнитель вправе исполнить обязательства</w:t>
      </w:r>
      <w:r w:rsidR="000C6BE9" w:rsidRPr="00C24D78">
        <w:rPr>
          <w:rFonts w:ascii="Times New Roman" w:hAnsi="Times New Roman"/>
          <w:sz w:val="24"/>
          <w:szCs w:val="28"/>
          <w:lang w:eastAsia="ru-RU"/>
        </w:rPr>
        <w:t xml:space="preserve"> по каждому Этапу досрочно</w:t>
      </w:r>
      <w:r w:rsidR="008A18F4" w:rsidRPr="00C24D78">
        <w:rPr>
          <w:rFonts w:ascii="Times New Roman" w:hAnsi="Times New Roman"/>
          <w:sz w:val="24"/>
          <w:szCs w:val="28"/>
          <w:lang w:eastAsia="ru-RU"/>
        </w:rPr>
        <w:t>.</w:t>
      </w:r>
    </w:p>
    <w:p w14:paraId="3E91E7DE" w14:textId="7CA97735" w:rsidR="00F91736" w:rsidRPr="003018A3" w:rsidRDefault="00F91736" w:rsidP="00F81805">
      <w:pPr>
        <w:pStyle w:val="21"/>
        <w:numPr>
          <w:ilvl w:val="1"/>
          <w:numId w:val="47"/>
        </w:numPr>
        <w:spacing w:before="0" w:after="0"/>
        <w:ind w:left="0" w:firstLine="567"/>
      </w:pPr>
      <w:r w:rsidRPr="003018A3">
        <w:t xml:space="preserve">Содержание, объем и требования к оказанию услуг, сроки, место и порядок оказания услуг определены в Техническом </w:t>
      </w:r>
      <w:r w:rsidR="00861732" w:rsidRPr="003018A3">
        <w:t>задании (Приложение № 1 к настоящему Договору</w:t>
      </w:r>
      <w:r w:rsidR="00AC7B99">
        <w:t>)</w:t>
      </w:r>
      <w:r w:rsidRPr="003018A3">
        <w:t>, которое является неотъемлемой частью настоящего Договора.</w:t>
      </w:r>
    </w:p>
    <w:p w14:paraId="7E7908E2" w14:textId="77777777" w:rsidR="00F91736" w:rsidRPr="003018A3" w:rsidRDefault="00F91736" w:rsidP="00F91736">
      <w:pPr>
        <w:pStyle w:val="ad"/>
        <w:spacing w:after="0" w:line="240" w:lineRule="auto"/>
        <w:ind w:left="0"/>
        <w:jc w:val="both"/>
        <w:rPr>
          <w:rFonts w:ascii="Times New Roman" w:eastAsia="Times New Roman" w:hAnsi="Times New Roman" w:cs="Times New Roman"/>
          <w:sz w:val="24"/>
          <w:szCs w:val="24"/>
          <w:lang w:eastAsia="ru-RU"/>
        </w:rPr>
      </w:pPr>
    </w:p>
    <w:p w14:paraId="0456D31F" w14:textId="77777777" w:rsidR="00F91736" w:rsidRPr="003018A3" w:rsidRDefault="00F91736" w:rsidP="00DA1B18">
      <w:pPr>
        <w:pStyle w:val="ad"/>
        <w:numPr>
          <w:ilvl w:val="0"/>
          <w:numId w:val="47"/>
        </w:numPr>
        <w:spacing w:after="0" w:line="240" w:lineRule="auto"/>
        <w:ind w:left="0" w:firstLine="0"/>
        <w:jc w:val="center"/>
        <w:rPr>
          <w:rFonts w:ascii="Times New Roman" w:eastAsia="Times New Roman" w:hAnsi="Times New Roman" w:cs="Times New Roman"/>
          <w:b/>
          <w:sz w:val="24"/>
          <w:szCs w:val="24"/>
          <w:lang w:eastAsia="ru-RU"/>
        </w:rPr>
      </w:pPr>
      <w:bookmarkStart w:id="456" w:name="_Ref267573076"/>
      <w:r w:rsidRPr="003018A3">
        <w:rPr>
          <w:rFonts w:ascii="Times New Roman" w:eastAsia="Times New Roman" w:hAnsi="Times New Roman" w:cs="Times New Roman"/>
          <w:b/>
          <w:sz w:val="24"/>
          <w:szCs w:val="24"/>
          <w:lang w:eastAsia="ru-RU"/>
        </w:rPr>
        <w:t>ПРАВА И ОБЯЗАННОСТИ СТОРОН</w:t>
      </w:r>
    </w:p>
    <w:p w14:paraId="11EDFA0C" w14:textId="77777777" w:rsidR="00F91736" w:rsidRPr="003018A3" w:rsidRDefault="00F91736" w:rsidP="00F35E6E">
      <w:pPr>
        <w:numPr>
          <w:ilvl w:val="1"/>
          <w:numId w:val="47"/>
        </w:numPr>
        <w:tabs>
          <w:tab w:val="left" w:pos="709"/>
        </w:tabs>
        <w:spacing w:after="0" w:line="240" w:lineRule="auto"/>
        <w:ind w:left="993" w:hanging="426"/>
        <w:jc w:val="both"/>
        <w:rPr>
          <w:rFonts w:ascii="Times New Roman" w:hAnsi="Times New Roman"/>
          <w:b/>
          <w:sz w:val="24"/>
          <w:szCs w:val="24"/>
          <w:lang w:eastAsia="ru-RU"/>
        </w:rPr>
      </w:pPr>
      <w:r w:rsidRPr="003018A3">
        <w:rPr>
          <w:rFonts w:ascii="Times New Roman" w:hAnsi="Times New Roman"/>
          <w:b/>
          <w:sz w:val="24"/>
          <w:szCs w:val="24"/>
          <w:lang w:eastAsia="ru-RU"/>
        </w:rPr>
        <w:t>Исполнитель обязан:</w:t>
      </w:r>
    </w:p>
    <w:p w14:paraId="719E5128" w14:textId="77777777" w:rsidR="00F91736" w:rsidRPr="003018A3" w:rsidRDefault="00F91736" w:rsidP="00F35E6E">
      <w:pPr>
        <w:pStyle w:val="ad"/>
        <w:numPr>
          <w:ilvl w:val="2"/>
          <w:numId w:val="48"/>
        </w:numPr>
        <w:tabs>
          <w:tab w:val="left" w:pos="360"/>
        </w:tabs>
        <w:spacing w:after="0" w:line="240" w:lineRule="auto"/>
        <w:ind w:left="0" w:firstLine="567"/>
        <w:jc w:val="both"/>
        <w:rPr>
          <w:rFonts w:ascii="Times New Roman" w:eastAsia="Times New Roman" w:hAnsi="Times New Roman" w:cs="Times New Roman"/>
          <w:color w:val="000000"/>
          <w:sz w:val="24"/>
          <w:szCs w:val="24"/>
          <w:lang w:eastAsia="ru-RU"/>
        </w:rPr>
      </w:pPr>
      <w:r w:rsidRPr="003018A3">
        <w:rPr>
          <w:rFonts w:ascii="Times New Roman" w:eastAsia="Times New Roman" w:hAnsi="Times New Roman" w:cs="Times New Roman"/>
          <w:color w:val="000000"/>
          <w:sz w:val="24"/>
          <w:szCs w:val="24"/>
          <w:lang w:eastAsia="ru-RU"/>
        </w:rPr>
        <w:t>Оказать услуги надлежащего качества, в полном объеме, в установленные сроки, на условиях, предусмотренных настоящим Договором, в строгом соответствии с требованиями Технического задания.</w:t>
      </w:r>
    </w:p>
    <w:p w14:paraId="619C7194" w14:textId="77777777" w:rsidR="00F91736" w:rsidRPr="003018A3" w:rsidRDefault="00F91736" w:rsidP="00F35E6E">
      <w:pPr>
        <w:pStyle w:val="ad"/>
        <w:numPr>
          <w:ilvl w:val="2"/>
          <w:numId w:val="48"/>
        </w:numPr>
        <w:tabs>
          <w:tab w:val="left" w:pos="360"/>
        </w:tabs>
        <w:spacing w:after="0" w:line="240" w:lineRule="auto"/>
        <w:ind w:left="0" w:firstLine="567"/>
        <w:jc w:val="both"/>
        <w:rPr>
          <w:rFonts w:ascii="Times New Roman" w:eastAsia="Times New Roman" w:hAnsi="Times New Roman" w:cs="Times New Roman"/>
          <w:color w:val="000000"/>
          <w:sz w:val="24"/>
          <w:szCs w:val="24"/>
          <w:lang w:eastAsia="ru-RU"/>
        </w:rPr>
      </w:pPr>
      <w:r w:rsidRPr="003018A3">
        <w:rPr>
          <w:rFonts w:ascii="Times New Roman" w:eastAsia="Times New Roman" w:hAnsi="Times New Roman" w:cs="Times New Roman"/>
          <w:color w:val="000000"/>
          <w:sz w:val="24"/>
          <w:szCs w:val="24"/>
          <w:lang w:eastAsia="ru-RU"/>
        </w:rPr>
        <w:t>Незамедлительно уведомлять Заказчика о возникновении обстоятельств, независящих от Исполнителя, влекущих изменение требований настоящего Договора, в том числе к качеству, объемам оказываемых услуг и срокам их оказания, лишающих возможности исполнить условия Договора в полном объеме или частично.</w:t>
      </w:r>
    </w:p>
    <w:p w14:paraId="49BE12F5" w14:textId="77777777" w:rsidR="00F91736" w:rsidRPr="003018A3" w:rsidRDefault="00F91736" w:rsidP="00F35E6E">
      <w:pPr>
        <w:pStyle w:val="ad"/>
        <w:numPr>
          <w:ilvl w:val="2"/>
          <w:numId w:val="48"/>
        </w:numPr>
        <w:tabs>
          <w:tab w:val="left" w:pos="360"/>
        </w:tabs>
        <w:spacing w:after="0" w:line="240" w:lineRule="auto"/>
        <w:ind w:left="0" w:firstLine="567"/>
        <w:jc w:val="both"/>
        <w:rPr>
          <w:rFonts w:ascii="Times New Roman" w:eastAsia="Times New Roman" w:hAnsi="Times New Roman" w:cs="Times New Roman"/>
          <w:color w:val="000000"/>
          <w:sz w:val="24"/>
          <w:szCs w:val="24"/>
          <w:lang w:eastAsia="ru-RU"/>
        </w:rPr>
      </w:pPr>
      <w:r w:rsidRPr="003018A3">
        <w:rPr>
          <w:rFonts w:ascii="Times New Roman" w:eastAsia="Times New Roman" w:hAnsi="Times New Roman" w:cs="Times New Roman"/>
          <w:color w:val="000000"/>
          <w:sz w:val="24"/>
          <w:szCs w:val="24"/>
          <w:lang w:eastAsia="ru-RU"/>
        </w:rPr>
        <w:t>По требованию Заказчика в любое время обеспечивать Заказчику возможность контроля и надзора за ходом оказания услуг, выполнения условий настоящего Договора, представлять по требованию Заказчика отчет.</w:t>
      </w:r>
    </w:p>
    <w:p w14:paraId="1BEA12D4" w14:textId="77777777" w:rsidR="00F91736" w:rsidRPr="003018A3" w:rsidRDefault="00F91736" w:rsidP="00F35E6E">
      <w:pPr>
        <w:pStyle w:val="ad"/>
        <w:numPr>
          <w:ilvl w:val="2"/>
          <w:numId w:val="48"/>
        </w:numPr>
        <w:tabs>
          <w:tab w:val="left" w:pos="360"/>
        </w:tabs>
        <w:spacing w:after="0" w:line="240" w:lineRule="auto"/>
        <w:ind w:left="0" w:firstLine="567"/>
        <w:jc w:val="both"/>
        <w:rPr>
          <w:rFonts w:ascii="Times New Roman" w:eastAsia="Times New Roman" w:hAnsi="Times New Roman" w:cs="Times New Roman"/>
          <w:color w:val="000000"/>
          <w:sz w:val="24"/>
          <w:szCs w:val="24"/>
          <w:lang w:eastAsia="ru-RU"/>
        </w:rPr>
      </w:pPr>
      <w:r w:rsidRPr="003018A3">
        <w:rPr>
          <w:rFonts w:ascii="Times New Roman" w:eastAsia="Times New Roman" w:hAnsi="Times New Roman" w:cs="Times New Roman"/>
          <w:color w:val="000000"/>
          <w:sz w:val="24"/>
          <w:szCs w:val="24"/>
          <w:lang w:eastAsia="ru-RU"/>
        </w:rPr>
        <w:lastRenderedPageBreak/>
        <w:t>Обеспечивать в целом и в какой-либо части соблюдение собственности, личных, гражданских, договорных и иных прав (при возникновении таких прав) третьих лиц, а также не допускать ущерба чести, достоинству и деловой репутации.</w:t>
      </w:r>
    </w:p>
    <w:p w14:paraId="7DE10FFA" w14:textId="5800A487" w:rsidR="00F91736" w:rsidRPr="003018A3" w:rsidRDefault="00F91736" w:rsidP="00F35E6E">
      <w:pPr>
        <w:pStyle w:val="ad"/>
        <w:numPr>
          <w:ilvl w:val="2"/>
          <w:numId w:val="48"/>
        </w:numPr>
        <w:tabs>
          <w:tab w:val="left" w:pos="360"/>
        </w:tabs>
        <w:spacing w:after="0" w:line="240" w:lineRule="auto"/>
        <w:ind w:left="0" w:firstLine="567"/>
        <w:jc w:val="both"/>
        <w:rPr>
          <w:rFonts w:ascii="Times New Roman" w:eastAsia="Times New Roman" w:hAnsi="Times New Roman" w:cs="Times New Roman"/>
          <w:color w:val="000000"/>
          <w:sz w:val="24"/>
          <w:szCs w:val="24"/>
          <w:lang w:eastAsia="ru-RU"/>
        </w:rPr>
      </w:pPr>
      <w:r w:rsidRPr="003018A3">
        <w:rPr>
          <w:rFonts w:ascii="Times New Roman" w:eastAsia="Times New Roman" w:hAnsi="Times New Roman" w:cs="Times New Roman"/>
          <w:color w:val="000000"/>
          <w:sz w:val="24"/>
          <w:szCs w:val="24"/>
          <w:lang w:eastAsia="ru-RU"/>
        </w:rPr>
        <w:t>Предоставить Заказчику надлежащим образом оформленны</w:t>
      </w:r>
      <w:r w:rsidR="00B46D93">
        <w:rPr>
          <w:rFonts w:ascii="Times New Roman" w:eastAsia="Times New Roman" w:hAnsi="Times New Roman" w:cs="Times New Roman"/>
          <w:color w:val="000000"/>
          <w:sz w:val="24"/>
          <w:szCs w:val="24"/>
          <w:lang w:eastAsia="ru-RU"/>
        </w:rPr>
        <w:t>е</w:t>
      </w:r>
      <w:r w:rsidRPr="003018A3">
        <w:rPr>
          <w:rFonts w:ascii="Times New Roman" w:eastAsia="Times New Roman" w:hAnsi="Times New Roman" w:cs="Times New Roman"/>
          <w:color w:val="000000"/>
          <w:sz w:val="24"/>
          <w:szCs w:val="24"/>
          <w:lang w:eastAsia="ru-RU"/>
        </w:rPr>
        <w:t xml:space="preserve"> </w:t>
      </w:r>
      <w:r w:rsidR="00607574">
        <w:rPr>
          <w:rFonts w:ascii="Times New Roman" w:eastAsia="Times New Roman" w:hAnsi="Times New Roman" w:cs="Times New Roman"/>
          <w:color w:val="000000"/>
          <w:sz w:val="24"/>
          <w:szCs w:val="24"/>
          <w:lang w:eastAsia="ru-RU"/>
        </w:rPr>
        <w:t>О</w:t>
      </w:r>
      <w:r w:rsidRPr="003018A3">
        <w:rPr>
          <w:rFonts w:ascii="Times New Roman" w:eastAsia="Times New Roman" w:hAnsi="Times New Roman" w:cs="Times New Roman"/>
          <w:color w:val="000000"/>
          <w:sz w:val="24"/>
          <w:szCs w:val="24"/>
          <w:lang w:eastAsia="ru-RU"/>
        </w:rPr>
        <w:t>тчет</w:t>
      </w:r>
      <w:r w:rsidR="000555E1">
        <w:rPr>
          <w:rFonts w:ascii="Times New Roman" w:eastAsia="Times New Roman" w:hAnsi="Times New Roman" w:cs="Times New Roman"/>
          <w:color w:val="000000"/>
          <w:sz w:val="24"/>
          <w:szCs w:val="24"/>
          <w:lang w:eastAsia="ru-RU"/>
        </w:rPr>
        <w:t>ные документы</w:t>
      </w:r>
      <w:r w:rsidR="00607574">
        <w:rPr>
          <w:rFonts w:ascii="Times New Roman" w:eastAsia="Times New Roman" w:hAnsi="Times New Roman" w:cs="Times New Roman"/>
          <w:color w:val="000000"/>
          <w:sz w:val="24"/>
          <w:szCs w:val="24"/>
          <w:lang w:eastAsia="ru-RU"/>
        </w:rPr>
        <w:t>, указанные в п.</w:t>
      </w:r>
      <w:r w:rsidR="00F07FD0">
        <w:rPr>
          <w:rFonts w:ascii="Times New Roman" w:eastAsia="Times New Roman" w:hAnsi="Times New Roman" w:cs="Times New Roman"/>
          <w:color w:val="000000"/>
          <w:sz w:val="24"/>
          <w:szCs w:val="24"/>
          <w:lang w:eastAsia="ru-RU"/>
        </w:rPr>
        <w:t xml:space="preserve"> </w:t>
      </w:r>
      <w:r w:rsidR="00607574">
        <w:rPr>
          <w:rFonts w:ascii="Times New Roman" w:eastAsia="Times New Roman" w:hAnsi="Times New Roman" w:cs="Times New Roman"/>
          <w:color w:val="000000"/>
          <w:sz w:val="24"/>
          <w:szCs w:val="24"/>
          <w:lang w:eastAsia="ru-RU"/>
        </w:rPr>
        <w:t xml:space="preserve">5.2 Технического задания (Приложение №1 к </w:t>
      </w:r>
      <w:r w:rsidR="00F07FD0">
        <w:rPr>
          <w:rFonts w:ascii="Times New Roman" w:eastAsia="Times New Roman" w:hAnsi="Times New Roman" w:cs="Times New Roman"/>
          <w:color w:val="000000"/>
          <w:sz w:val="24"/>
          <w:szCs w:val="24"/>
          <w:lang w:eastAsia="ru-RU"/>
        </w:rPr>
        <w:t xml:space="preserve">настоящему </w:t>
      </w:r>
      <w:r w:rsidR="00607574">
        <w:rPr>
          <w:rFonts w:ascii="Times New Roman" w:eastAsia="Times New Roman" w:hAnsi="Times New Roman" w:cs="Times New Roman"/>
          <w:color w:val="000000"/>
          <w:sz w:val="24"/>
          <w:szCs w:val="24"/>
          <w:lang w:eastAsia="ru-RU"/>
        </w:rPr>
        <w:t>Договору)</w:t>
      </w:r>
      <w:r w:rsidR="002F5450">
        <w:rPr>
          <w:rFonts w:ascii="Times New Roman" w:eastAsia="Times New Roman" w:hAnsi="Times New Roman" w:cs="Times New Roman"/>
          <w:color w:val="000000"/>
          <w:sz w:val="24"/>
          <w:szCs w:val="24"/>
          <w:lang w:eastAsia="ru-RU"/>
        </w:rPr>
        <w:t>,</w:t>
      </w:r>
      <w:r w:rsidR="00F45DC3">
        <w:rPr>
          <w:rFonts w:ascii="Times New Roman" w:eastAsia="Times New Roman" w:hAnsi="Times New Roman" w:cs="Times New Roman"/>
          <w:color w:val="000000"/>
          <w:sz w:val="24"/>
          <w:szCs w:val="24"/>
          <w:lang w:eastAsia="ru-RU"/>
        </w:rPr>
        <w:t xml:space="preserve"> </w:t>
      </w:r>
      <w:r w:rsidRPr="003018A3">
        <w:rPr>
          <w:rFonts w:ascii="Times New Roman" w:eastAsia="Times New Roman" w:hAnsi="Times New Roman" w:cs="Times New Roman"/>
          <w:color w:val="000000"/>
          <w:sz w:val="24"/>
          <w:szCs w:val="24"/>
          <w:lang w:eastAsia="ru-RU"/>
        </w:rPr>
        <w:t>предусмотренны</w:t>
      </w:r>
      <w:r w:rsidR="003F26B7">
        <w:rPr>
          <w:rFonts w:ascii="Times New Roman" w:eastAsia="Times New Roman" w:hAnsi="Times New Roman" w:cs="Times New Roman"/>
          <w:color w:val="000000"/>
          <w:sz w:val="24"/>
          <w:szCs w:val="24"/>
          <w:lang w:eastAsia="ru-RU"/>
        </w:rPr>
        <w:t>е</w:t>
      </w:r>
      <w:r w:rsidRPr="003018A3">
        <w:rPr>
          <w:rFonts w:ascii="Times New Roman" w:eastAsia="Times New Roman" w:hAnsi="Times New Roman" w:cs="Times New Roman"/>
          <w:color w:val="000000"/>
          <w:sz w:val="24"/>
          <w:szCs w:val="24"/>
          <w:lang w:eastAsia="ru-RU"/>
        </w:rPr>
        <w:t xml:space="preserve"> условиями настоящего Договора и подтверждающ</w:t>
      </w:r>
      <w:r w:rsidR="00B46D93">
        <w:rPr>
          <w:rFonts w:ascii="Times New Roman" w:eastAsia="Times New Roman" w:hAnsi="Times New Roman" w:cs="Times New Roman"/>
          <w:color w:val="000000"/>
          <w:sz w:val="24"/>
          <w:szCs w:val="24"/>
          <w:lang w:eastAsia="ru-RU"/>
        </w:rPr>
        <w:t>ие</w:t>
      </w:r>
      <w:r w:rsidRPr="003018A3">
        <w:rPr>
          <w:rFonts w:ascii="Times New Roman" w:eastAsia="Times New Roman" w:hAnsi="Times New Roman" w:cs="Times New Roman"/>
          <w:color w:val="000000"/>
          <w:sz w:val="24"/>
          <w:szCs w:val="24"/>
          <w:lang w:eastAsia="ru-RU"/>
        </w:rPr>
        <w:t xml:space="preserve"> исполнение обязательств.</w:t>
      </w:r>
    </w:p>
    <w:p w14:paraId="3E2ED62B" w14:textId="2BB4B266" w:rsidR="00F91736" w:rsidRPr="003018A3" w:rsidRDefault="00F91736" w:rsidP="00477954">
      <w:pPr>
        <w:pStyle w:val="ad"/>
        <w:numPr>
          <w:ilvl w:val="2"/>
          <w:numId w:val="48"/>
        </w:numPr>
        <w:tabs>
          <w:tab w:val="left" w:pos="360"/>
        </w:tabs>
        <w:spacing w:after="0" w:line="240" w:lineRule="auto"/>
        <w:ind w:left="0" w:firstLine="568"/>
        <w:jc w:val="both"/>
        <w:rPr>
          <w:rFonts w:ascii="Times New Roman" w:eastAsia="Times New Roman" w:hAnsi="Times New Roman" w:cs="Times New Roman"/>
          <w:color w:val="000000"/>
          <w:sz w:val="24"/>
          <w:szCs w:val="24"/>
          <w:lang w:eastAsia="ru-RU"/>
        </w:rPr>
      </w:pPr>
      <w:r w:rsidRPr="003018A3">
        <w:rPr>
          <w:rFonts w:ascii="Times New Roman" w:eastAsia="Times New Roman" w:hAnsi="Times New Roman" w:cs="Times New Roman"/>
          <w:color w:val="000000"/>
          <w:sz w:val="24"/>
          <w:szCs w:val="24"/>
          <w:lang w:eastAsia="ru-RU"/>
        </w:rPr>
        <w:t xml:space="preserve">Направлять Заказчику подписанные со своей стороны </w:t>
      </w:r>
      <w:r w:rsidR="00477954" w:rsidRPr="00477954">
        <w:rPr>
          <w:rFonts w:ascii="Times New Roman" w:eastAsia="Times New Roman" w:hAnsi="Times New Roman" w:cs="Times New Roman"/>
          <w:color w:val="000000"/>
          <w:sz w:val="24"/>
          <w:szCs w:val="24"/>
          <w:lang w:eastAsia="ru-RU"/>
        </w:rPr>
        <w:t>первичные документы (счет</w:t>
      </w:r>
      <w:r w:rsidR="00477954">
        <w:rPr>
          <w:rFonts w:ascii="Times New Roman" w:eastAsia="Times New Roman" w:hAnsi="Times New Roman" w:cs="Times New Roman"/>
          <w:color w:val="000000"/>
          <w:sz w:val="24"/>
          <w:szCs w:val="24"/>
          <w:lang w:eastAsia="ru-RU"/>
        </w:rPr>
        <w:t xml:space="preserve"> на оплату услуг</w:t>
      </w:r>
      <w:r w:rsidR="00477954" w:rsidRPr="00477954">
        <w:rPr>
          <w:rFonts w:ascii="Times New Roman" w:eastAsia="Times New Roman" w:hAnsi="Times New Roman" w:cs="Times New Roman"/>
          <w:color w:val="000000"/>
          <w:sz w:val="24"/>
          <w:szCs w:val="24"/>
          <w:lang w:eastAsia="ru-RU"/>
        </w:rPr>
        <w:t>, счет-фактур</w:t>
      </w:r>
      <w:r w:rsidR="00477954">
        <w:rPr>
          <w:rFonts w:ascii="Times New Roman" w:eastAsia="Times New Roman" w:hAnsi="Times New Roman" w:cs="Times New Roman"/>
          <w:color w:val="000000"/>
          <w:sz w:val="24"/>
          <w:szCs w:val="24"/>
          <w:lang w:eastAsia="ru-RU"/>
        </w:rPr>
        <w:t>у</w:t>
      </w:r>
      <w:r w:rsidR="00477954" w:rsidRPr="00477954">
        <w:rPr>
          <w:rFonts w:ascii="Times New Roman" w:eastAsia="Times New Roman" w:hAnsi="Times New Roman" w:cs="Times New Roman"/>
          <w:color w:val="000000"/>
          <w:sz w:val="24"/>
          <w:szCs w:val="24"/>
          <w:lang w:eastAsia="ru-RU"/>
        </w:rPr>
        <w:t xml:space="preserve"> (</w:t>
      </w:r>
      <w:r w:rsidR="00477954" w:rsidRPr="00477954">
        <w:rPr>
          <w:rFonts w:ascii="Times New Roman" w:eastAsia="Times New Roman" w:hAnsi="Times New Roman" w:cs="Times New Roman"/>
          <w:i/>
          <w:color w:val="000000"/>
          <w:sz w:val="24"/>
          <w:szCs w:val="24"/>
          <w:lang w:eastAsia="ru-RU"/>
        </w:rPr>
        <w:t>если применимо)</w:t>
      </w:r>
      <w:r w:rsidR="00477954" w:rsidRPr="00477954">
        <w:rPr>
          <w:rFonts w:ascii="Times New Roman" w:eastAsia="Times New Roman" w:hAnsi="Times New Roman" w:cs="Times New Roman"/>
          <w:color w:val="000000"/>
          <w:sz w:val="24"/>
          <w:szCs w:val="24"/>
          <w:lang w:eastAsia="ru-RU"/>
        </w:rPr>
        <w:t>, Акт сдачи-приемки оказанных услуг по каждому Этапу оказания услуг, Акт приема-передачи исключительных прав</w:t>
      </w:r>
      <w:r w:rsidR="002E7E93">
        <w:rPr>
          <w:rFonts w:ascii="Times New Roman" w:eastAsia="Times New Roman" w:hAnsi="Times New Roman" w:cs="Times New Roman"/>
          <w:color w:val="000000"/>
          <w:sz w:val="24"/>
          <w:szCs w:val="24"/>
          <w:lang w:eastAsia="ru-RU"/>
        </w:rPr>
        <w:t xml:space="preserve"> на РИД</w:t>
      </w:r>
      <w:r w:rsidR="00477954" w:rsidRPr="00477954">
        <w:rPr>
          <w:rFonts w:ascii="Times New Roman" w:eastAsia="Times New Roman" w:hAnsi="Times New Roman" w:cs="Times New Roman"/>
          <w:color w:val="000000"/>
          <w:sz w:val="24"/>
          <w:szCs w:val="24"/>
          <w:lang w:eastAsia="ru-RU"/>
        </w:rPr>
        <w:t xml:space="preserve">), </w:t>
      </w:r>
      <w:r w:rsidRPr="003018A3">
        <w:rPr>
          <w:rFonts w:ascii="Times New Roman" w:eastAsia="Times New Roman" w:hAnsi="Times New Roman" w:cs="Times New Roman"/>
          <w:color w:val="000000"/>
          <w:sz w:val="24"/>
          <w:szCs w:val="24"/>
          <w:lang w:eastAsia="ru-RU"/>
        </w:rPr>
        <w:t xml:space="preserve">в срок согласно условиям Договора. </w:t>
      </w:r>
    </w:p>
    <w:p w14:paraId="25DAFC46" w14:textId="4E2CC759" w:rsidR="00F91736" w:rsidRPr="003018A3" w:rsidRDefault="00F91736" w:rsidP="00F35E6E">
      <w:pPr>
        <w:pStyle w:val="ad"/>
        <w:numPr>
          <w:ilvl w:val="2"/>
          <w:numId w:val="48"/>
        </w:numPr>
        <w:tabs>
          <w:tab w:val="left" w:pos="360"/>
        </w:tabs>
        <w:spacing w:after="0" w:line="240" w:lineRule="auto"/>
        <w:ind w:left="0" w:firstLine="567"/>
        <w:jc w:val="both"/>
        <w:rPr>
          <w:rFonts w:ascii="Times New Roman" w:eastAsia="Times New Roman" w:hAnsi="Times New Roman" w:cs="Times New Roman"/>
          <w:color w:val="000000"/>
          <w:sz w:val="24"/>
          <w:szCs w:val="24"/>
          <w:lang w:eastAsia="ru-RU"/>
        </w:rPr>
      </w:pPr>
      <w:r w:rsidRPr="003018A3">
        <w:rPr>
          <w:rFonts w:ascii="Times New Roman" w:eastAsia="Times New Roman" w:hAnsi="Times New Roman" w:cs="Times New Roman"/>
          <w:color w:val="000000"/>
          <w:sz w:val="24"/>
          <w:szCs w:val="24"/>
          <w:lang w:eastAsia="ru-RU"/>
        </w:rPr>
        <w:t xml:space="preserve">При наличии замечаний Заказчика к оказываемым услугам и по требованию Заказчика самостоятельно и безвозмездно устранять недостатки, производить исправления, доработку оказываемых услуг, в том числе </w:t>
      </w:r>
      <w:r w:rsidR="00477954">
        <w:rPr>
          <w:rFonts w:ascii="Times New Roman" w:eastAsia="Times New Roman" w:hAnsi="Times New Roman" w:cs="Times New Roman"/>
          <w:color w:val="000000"/>
          <w:sz w:val="24"/>
          <w:szCs w:val="24"/>
          <w:lang w:eastAsia="ru-RU"/>
        </w:rPr>
        <w:t>О</w:t>
      </w:r>
      <w:r w:rsidRPr="003018A3">
        <w:rPr>
          <w:rFonts w:ascii="Times New Roman" w:eastAsia="Times New Roman" w:hAnsi="Times New Roman" w:cs="Times New Roman"/>
          <w:color w:val="000000"/>
          <w:sz w:val="24"/>
          <w:szCs w:val="24"/>
          <w:lang w:eastAsia="ru-RU"/>
        </w:rPr>
        <w:t>тчет</w:t>
      </w:r>
      <w:r w:rsidR="00477954">
        <w:rPr>
          <w:rFonts w:ascii="Times New Roman" w:eastAsia="Times New Roman" w:hAnsi="Times New Roman" w:cs="Times New Roman"/>
          <w:color w:val="000000"/>
          <w:sz w:val="24"/>
          <w:szCs w:val="24"/>
          <w:lang w:eastAsia="ru-RU"/>
        </w:rPr>
        <w:t>ных документов</w:t>
      </w:r>
      <w:r w:rsidRPr="003018A3">
        <w:rPr>
          <w:rFonts w:ascii="Times New Roman" w:eastAsia="Times New Roman" w:hAnsi="Times New Roman" w:cs="Times New Roman"/>
          <w:color w:val="000000"/>
          <w:sz w:val="24"/>
          <w:szCs w:val="24"/>
          <w:lang w:eastAsia="ru-RU"/>
        </w:rPr>
        <w:t>, в установленные Заказчиком сроки.</w:t>
      </w:r>
    </w:p>
    <w:p w14:paraId="5D0CDC4D" w14:textId="77777777" w:rsidR="00F91736" w:rsidRPr="003018A3" w:rsidRDefault="00F91736" w:rsidP="00F91736">
      <w:pPr>
        <w:tabs>
          <w:tab w:val="left" w:pos="360"/>
        </w:tabs>
        <w:spacing w:after="0" w:line="240" w:lineRule="auto"/>
        <w:jc w:val="both"/>
        <w:rPr>
          <w:rFonts w:ascii="Times New Roman" w:hAnsi="Times New Roman"/>
          <w:color w:val="000000"/>
          <w:sz w:val="24"/>
          <w:szCs w:val="24"/>
          <w:lang w:eastAsia="ru-RU"/>
        </w:rPr>
      </w:pPr>
    </w:p>
    <w:p w14:paraId="516C4BC4" w14:textId="77777777" w:rsidR="00F91736" w:rsidRPr="003018A3" w:rsidRDefault="00F91736" w:rsidP="00F35E6E">
      <w:pPr>
        <w:numPr>
          <w:ilvl w:val="1"/>
          <w:numId w:val="47"/>
        </w:numPr>
        <w:tabs>
          <w:tab w:val="left" w:pos="709"/>
        </w:tabs>
        <w:spacing w:after="0" w:line="240" w:lineRule="auto"/>
        <w:ind w:left="993" w:hanging="426"/>
        <w:jc w:val="both"/>
        <w:rPr>
          <w:rFonts w:ascii="Times New Roman" w:hAnsi="Times New Roman"/>
          <w:b/>
          <w:sz w:val="24"/>
          <w:szCs w:val="24"/>
          <w:lang w:eastAsia="ru-RU"/>
        </w:rPr>
      </w:pPr>
      <w:r w:rsidRPr="003018A3">
        <w:rPr>
          <w:rFonts w:ascii="Times New Roman" w:hAnsi="Times New Roman"/>
          <w:b/>
          <w:sz w:val="24"/>
          <w:szCs w:val="24"/>
          <w:lang w:eastAsia="ru-RU"/>
        </w:rPr>
        <w:t>Исполнитель вправе:</w:t>
      </w:r>
    </w:p>
    <w:p w14:paraId="42A37738" w14:textId="77777777" w:rsidR="00F91736" w:rsidRPr="003018A3" w:rsidRDefault="00F91736" w:rsidP="00F35E6E">
      <w:pPr>
        <w:pStyle w:val="ad"/>
        <w:numPr>
          <w:ilvl w:val="2"/>
          <w:numId w:val="47"/>
        </w:numPr>
        <w:tabs>
          <w:tab w:val="left" w:pos="360"/>
        </w:tabs>
        <w:spacing w:after="0" w:line="240" w:lineRule="auto"/>
        <w:ind w:left="0" w:firstLine="567"/>
        <w:jc w:val="both"/>
        <w:rPr>
          <w:rFonts w:ascii="Times New Roman" w:eastAsia="Times New Roman" w:hAnsi="Times New Roman" w:cs="Times New Roman"/>
          <w:color w:val="000000"/>
          <w:sz w:val="24"/>
          <w:szCs w:val="24"/>
          <w:lang w:eastAsia="ru-RU"/>
        </w:rPr>
      </w:pPr>
      <w:r w:rsidRPr="003018A3">
        <w:rPr>
          <w:rFonts w:ascii="Times New Roman" w:eastAsia="Times New Roman" w:hAnsi="Times New Roman" w:cs="Times New Roman"/>
          <w:color w:val="000000"/>
          <w:sz w:val="24"/>
          <w:szCs w:val="24"/>
          <w:lang w:eastAsia="ru-RU"/>
        </w:rPr>
        <w:t>Обращаться к Заказчику за методическим содействием, в целях улучшения качества оказываемых услуг.</w:t>
      </w:r>
    </w:p>
    <w:p w14:paraId="14217118" w14:textId="77777777" w:rsidR="00F91736" w:rsidRPr="003018A3" w:rsidRDefault="00F91736" w:rsidP="00F35E6E">
      <w:pPr>
        <w:pStyle w:val="ad"/>
        <w:numPr>
          <w:ilvl w:val="2"/>
          <w:numId w:val="47"/>
        </w:numPr>
        <w:tabs>
          <w:tab w:val="left" w:pos="360"/>
        </w:tabs>
        <w:spacing w:after="0" w:line="240" w:lineRule="auto"/>
        <w:ind w:left="0" w:firstLine="567"/>
        <w:jc w:val="both"/>
        <w:rPr>
          <w:rFonts w:ascii="Times New Roman" w:eastAsia="Times New Roman" w:hAnsi="Times New Roman" w:cs="Times New Roman"/>
          <w:color w:val="000000"/>
          <w:sz w:val="24"/>
          <w:szCs w:val="24"/>
          <w:lang w:eastAsia="ru-RU"/>
        </w:rPr>
      </w:pPr>
      <w:r w:rsidRPr="003018A3">
        <w:rPr>
          <w:rFonts w:ascii="Times New Roman" w:eastAsia="Times New Roman" w:hAnsi="Times New Roman" w:cs="Times New Roman"/>
          <w:sz w:val="24"/>
          <w:szCs w:val="24"/>
          <w:lang w:eastAsia="ru-RU"/>
        </w:rPr>
        <w:t xml:space="preserve">По письменному согласованию с Заказчиком </w:t>
      </w:r>
      <w:r w:rsidRPr="003018A3">
        <w:rPr>
          <w:rFonts w:ascii="Times New Roman" w:eastAsia="Times New Roman" w:hAnsi="Times New Roman" w:cs="Times New Roman"/>
          <w:color w:val="000000"/>
          <w:sz w:val="24"/>
          <w:szCs w:val="24"/>
          <w:lang w:eastAsia="ru-RU"/>
        </w:rPr>
        <w:t xml:space="preserve">и без изменения цены Договора, установленной пунктом 3.1. настоящего Договора, привлекать к оказанию услуг по настоящему Договору третьих лиц – соисполнителей, обладающих специальными знаниями, навыками, квалификацией, отвечающих иным требованиям, способствующим надлежащему исполнению условий настоящего Договора и улучшения качества оказываемых услуг. </w:t>
      </w:r>
    </w:p>
    <w:p w14:paraId="61FC5FB6" w14:textId="77777777" w:rsidR="00F91736" w:rsidRPr="003018A3" w:rsidRDefault="00F91736" w:rsidP="00F35E6E">
      <w:pPr>
        <w:pStyle w:val="ad"/>
        <w:numPr>
          <w:ilvl w:val="2"/>
          <w:numId w:val="47"/>
        </w:numPr>
        <w:tabs>
          <w:tab w:val="left" w:pos="360"/>
        </w:tabs>
        <w:spacing w:after="0" w:line="240" w:lineRule="auto"/>
        <w:ind w:left="0" w:firstLine="567"/>
        <w:jc w:val="both"/>
        <w:rPr>
          <w:rFonts w:ascii="Times New Roman" w:eastAsia="Times New Roman" w:hAnsi="Times New Roman" w:cs="Times New Roman"/>
          <w:color w:val="000000"/>
          <w:sz w:val="24"/>
          <w:szCs w:val="24"/>
          <w:lang w:eastAsia="ru-RU"/>
        </w:rPr>
      </w:pPr>
      <w:r w:rsidRPr="003018A3">
        <w:rPr>
          <w:rFonts w:ascii="Times New Roman" w:eastAsia="Times New Roman" w:hAnsi="Times New Roman" w:cs="Times New Roman"/>
          <w:color w:val="000000"/>
          <w:sz w:val="24"/>
          <w:szCs w:val="24"/>
          <w:lang w:eastAsia="ru-RU"/>
        </w:rPr>
        <w:t xml:space="preserve">По согласованию с Заказчиком оказать услуги, качество и технические характеристики которых являются улучшенными по сравнению с требованиями настоящего Договора, без изменения цены Договора, установленной пунктом 3.1 настоящего Договора. </w:t>
      </w:r>
      <w:r w:rsidRPr="003018A3">
        <w:rPr>
          <w:rFonts w:ascii="Times New Roman" w:eastAsia="Times New Roman" w:hAnsi="Times New Roman" w:cs="Times New Roman"/>
          <w:sz w:val="24"/>
          <w:szCs w:val="24"/>
          <w:lang w:eastAsia="ru-RU"/>
        </w:rPr>
        <w:t>В случае привлечения Исполнителем для оказания услуг по настоящему Договору третьих лиц, Исполнитель несет ответственность перед Заказчиком за качество и своевременность оказания услуг, выполненных привлеченными третьими лицами в рамках настоящего Договора, как за свои собственные, а также гарантирует благонадежность и добросовестность привлеченных им третьих лиц.</w:t>
      </w:r>
    </w:p>
    <w:p w14:paraId="29F0B996" w14:textId="77777777" w:rsidR="00F91736" w:rsidRPr="003018A3" w:rsidRDefault="00F91736" w:rsidP="00F91736">
      <w:pPr>
        <w:tabs>
          <w:tab w:val="left" w:pos="360"/>
        </w:tabs>
        <w:spacing w:after="0" w:line="240" w:lineRule="auto"/>
        <w:jc w:val="both"/>
        <w:rPr>
          <w:rFonts w:ascii="Times New Roman" w:hAnsi="Times New Roman"/>
          <w:color w:val="000000"/>
          <w:sz w:val="24"/>
          <w:szCs w:val="24"/>
          <w:lang w:eastAsia="ru-RU"/>
        </w:rPr>
      </w:pPr>
    </w:p>
    <w:p w14:paraId="130C7B9F" w14:textId="77777777" w:rsidR="00F91736" w:rsidRPr="003018A3" w:rsidRDefault="00F91736" w:rsidP="00F35E6E">
      <w:pPr>
        <w:numPr>
          <w:ilvl w:val="1"/>
          <w:numId w:val="47"/>
        </w:numPr>
        <w:tabs>
          <w:tab w:val="left" w:pos="709"/>
        </w:tabs>
        <w:spacing w:after="0" w:line="240" w:lineRule="auto"/>
        <w:ind w:left="993" w:hanging="426"/>
        <w:jc w:val="both"/>
        <w:rPr>
          <w:rFonts w:ascii="Times New Roman" w:hAnsi="Times New Roman"/>
          <w:b/>
          <w:sz w:val="24"/>
          <w:szCs w:val="24"/>
          <w:lang w:eastAsia="ru-RU"/>
        </w:rPr>
      </w:pPr>
      <w:r w:rsidRPr="003018A3">
        <w:rPr>
          <w:rFonts w:ascii="Times New Roman" w:hAnsi="Times New Roman"/>
          <w:b/>
          <w:sz w:val="24"/>
          <w:szCs w:val="24"/>
          <w:lang w:eastAsia="ru-RU"/>
        </w:rPr>
        <w:t>Заказчик обязан:</w:t>
      </w:r>
    </w:p>
    <w:p w14:paraId="60EF4B37" w14:textId="77777777" w:rsidR="00F91736" w:rsidRPr="003018A3" w:rsidRDefault="00F91736" w:rsidP="00F35E6E">
      <w:pPr>
        <w:pStyle w:val="ad"/>
        <w:numPr>
          <w:ilvl w:val="2"/>
          <w:numId w:val="47"/>
        </w:numPr>
        <w:tabs>
          <w:tab w:val="left" w:pos="360"/>
        </w:tabs>
        <w:spacing w:after="0" w:line="240" w:lineRule="auto"/>
        <w:ind w:left="0" w:firstLine="567"/>
        <w:jc w:val="both"/>
        <w:rPr>
          <w:rFonts w:ascii="Times New Roman" w:eastAsia="Times New Roman" w:hAnsi="Times New Roman" w:cs="Times New Roman"/>
          <w:color w:val="000000"/>
          <w:sz w:val="24"/>
          <w:szCs w:val="24"/>
          <w:lang w:eastAsia="ru-RU"/>
        </w:rPr>
      </w:pPr>
      <w:r w:rsidRPr="003018A3">
        <w:rPr>
          <w:rFonts w:ascii="Times New Roman" w:eastAsia="Times New Roman" w:hAnsi="Times New Roman" w:cs="Times New Roman"/>
          <w:color w:val="000000"/>
          <w:sz w:val="24"/>
          <w:szCs w:val="24"/>
          <w:lang w:eastAsia="ru-RU"/>
        </w:rPr>
        <w:t xml:space="preserve">Принять надлежаще оказанные Исполнителем услуги в порядке, предусмотренном условиями настоящего Договора. </w:t>
      </w:r>
    </w:p>
    <w:p w14:paraId="57256F9F" w14:textId="77777777" w:rsidR="00F91736" w:rsidRPr="003018A3" w:rsidRDefault="00F91736" w:rsidP="00F35E6E">
      <w:pPr>
        <w:pStyle w:val="ad"/>
        <w:numPr>
          <w:ilvl w:val="2"/>
          <w:numId w:val="47"/>
        </w:numPr>
        <w:tabs>
          <w:tab w:val="left" w:pos="360"/>
        </w:tabs>
        <w:spacing w:after="0" w:line="240" w:lineRule="auto"/>
        <w:ind w:left="0" w:firstLine="567"/>
        <w:jc w:val="both"/>
        <w:rPr>
          <w:rFonts w:ascii="Times New Roman" w:eastAsia="Times New Roman" w:hAnsi="Times New Roman" w:cs="Times New Roman"/>
          <w:color w:val="000000"/>
          <w:sz w:val="24"/>
          <w:szCs w:val="24"/>
          <w:lang w:eastAsia="ru-RU"/>
        </w:rPr>
      </w:pPr>
      <w:r w:rsidRPr="003018A3">
        <w:rPr>
          <w:rFonts w:ascii="Times New Roman" w:eastAsia="Times New Roman" w:hAnsi="Times New Roman" w:cs="Times New Roman"/>
          <w:color w:val="000000"/>
          <w:sz w:val="24"/>
          <w:szCs w:val="24"/>
          <w:lang w:eastAsia="ru-RU"/>
        </w:rPr>
        <w:t>Оплатить надлежаще оказанные услуги в порядке и на условиях, предусмотренных Договором.</w:t>
      </w:r>
    </w:p>
    <w:p w14:paraId="5237FD27" w14:textId="77777777" w:rsidR="00F91736" w:rsidRPr="003018A3" w:rsidRDefault="00F91736" w:rsidP="00F91736">
      <w:pPr>
        <w:tabs>
          <w:tab w:val="left" w:pos="360"/>
        </w:tabs>
        <w:spacing w:after="0" w:line="240" w:lineRule="auto"/>
        <w:jc w:val="both"/>
        <w:rPr>
          <w:rFonts w:ascii="Times New Roman" w:hAnsi="Times New Roman"/>
          <w:color w:val="000000"/>
          <w:sz w:val="24"/>
          <w:szCs w:val="24"/>
          <w:lang w:eastAsia="ru-RU"/>
        </w:rPr>
      </w:pPr>
    </w:p>
    <w:p w14:paraId="48F7AB91" w14:textId="77777777" w:rsidR="00F91736" w:rsidRPr="003018A3" w:rsidRDefault="00F91736" w:rsidP="00F35E6E">
      <w:pPr>
        <w:numPr>
          <w:ilvl w:val="1"/>
          <w:numId w:val="47"/>
        </w:numPr>
        <w:tabs>
          <w:tab w:val="left" w:pos="709"/>
        </w:tabs>
        <w:spacing w:after="0" w:line="240" w:lineRule="auto"/>
        <w:ind w:left="993" w:hanging="426"/>
        <w:jc w:val="both"/>
        <w:rPr>
          <w:rFonts w:ascii="Times New Roman" w:hAnsi="Times New Roman"/>
          <w:b/>
          <w:sz w:val="24"/>
          <w:szCs w:val="24"/>
          <w:lang w:eastAsia="ru-RU"/>
        </w:rPr>
      </w:pPr>
      <w:r w:rsidRPr="003018A3">
        <w:rPr>
          <w:rFonts w:ascii="Times New Roman" w:hAnsi="Times New Roman"/>
          <w:b/>
          <w:sz w:val="24"/>
          <w:szCs w:val="24"/>
          <w:lang w:eastAsia="ru-RU"/>
        </w:rPr>
        <w:t>Заказчик вправе:</w:t>
      </w:r>
    </w:p>
    <w:p w14:paraId="607DB0D1" w14:textId="77777777" w:rsidR="00F91736" w:rsidRPr="003018A3" w:rsidRDefault="00F91736" w:rsidP="00F35E6E">
      <w:pPr>
        <w:pStyle w:val="ad"/>
        <w:numPr>
          <w:ilvl w:val="2"/>
          <w:numId w:val="47"/>
        </w:numPr>
        <w:tabs>
          <w:tab w:val="left" w:pos="360"/>
        </w:tabs>
        <w:spacing w:after="0" w:line="240" w:lineRule="auto"/>
        <w:ind w:left="0" w:firstLine="567"/>
        <w:jc w:val="both"/>
        <w:rPr>
          <w:rFonts w:ascii="Times New Roman" w:eastAsia="Times New Roman" w:hAnsi="Times New Roman" w:cs="Times New Roman"/>
          <w:color w:val="000000"/>
          <w:sz w:val="24"/>
          <w:szCs w:val="24"/>
          <w:lang w:eastAsia="ru-RU"/>
        </w:rPr>
      </w:pPr>
      <w:r w:rsidRPr="003018A3">
        <w:rPr>
          <w:rFonts w:ascii="Times New Roman" w:eastAsia="Times New Roman" w:hAnsi="Times New Roman" w:cs="Times New Roman"/>
          <w:color w:val="000000"/>
          <w:sz w:val="24"/>
          <w:szCs w:val="24"/>
          <w:lang w:eastAsia="ru-RU"/>
        </w:rPr>
        <w:t xml:space="preserve">В любое время проверять ход и качество оказываемых Исполнителем услуг, </w:t>
      </w:r>
      <w:r w:rsidRPr="003018A3">
        <w:rPr>
          <w:rFonts w:ascii="Times New Roman" w:eastAsia="Times New Roman" w:hAnsi="Times New Roman" w:cs="Times New Roman"/>
          <w:bCs/>
          <w:sz w:val="24"/>
          <w:szCs w:val="24"/>
          <w:lang w:eastAsia="ru-RU"/>
        </w:rPr>
        <w:t xml:space="preserve">не вмешиваясь в его деятельность, </w:t>
      </w:r>
      <w:r w:rsidRPr="003018A3">
        <w:rPr>
          <w:rFonts w:ascii="Times New Roman" w:eastAsia="Times New Roman" w:hAnsi="Times New Roman" w:cs="Times New Roman"/>
          <w:color w:val="000000"/>
          <w:sz w:val="24"/>
          <w:szCs w:val="24"/>
          <w:lang w:eastAsia="ru-RU"/>
        </w:rPr>
        <w:t>требовать документы, подтверждающие исполнение Договора, а также непосредственно присутствовать при оказании услуг.</w:t>
      </w:r>
    </w:p>
    <w:p w14:paraId="50F52548" w14:textId="77777777" w:rsidR="00F91736" w:rsidRPr="003018A3" w:rsidRDefault="00F91736" w:rsidP="00F35E6E">
      <w:pPr>
        <w:pStyle w:val="ad"/>
        <w:numPr>
          <w:ilvl w:val="2"/>
          <w:numId w:val="47"/>
        </w:numPr>
        <w:tabs>
          <w:tab w:val="left" w:pos="360"/>
        </w:tabs>
        <w:spacing w:after="0" w:line="240" w:lineRule="auto"/>
        <w:ind w:left="0" w:firstLine="567"/>
        <w:jc w:val="both"/>
        <w:rPr>
          <w:rFonts w:ascii="Times New Roman" w:eastAsia="Times New Roman" w:hAnsi="Times New Roman" w:cs="Times New Roman"/>
          <w:color w:val="000000"/>
          <w:sz w:val="24"/>
          <w:szCs w:val="24"/>
          <w:lang w:eastAsia="ru-RU"/>
        </w:rPr>
      </w:pPr>
      <w:r w:rsidRPr="003018A3">
        <w:rPr>
          <w:rFonts w:ascii="Times New Roman" w:eastAsia="Times New Roman" w:hAnsi="Times New Roman" w:cs="Times New Roman"/>
          <w:color w:val="000000"/>
          <w:sz w:val="24"/>
          <w:szCs w:val="24"/>
          <w:lang w:eastAsia="ru-RU"/>
        </w:rPr>
        <w:t>Отказаться от принятия и оплаты оказанных услуг, не соответствующих требованиям условиям настоящего Договора до устранения недостатков (как в целом, так и в части).</w:t>
      </w:r>
    </w:p>
    <w:p w14:paraId="1BF195E2" w14:textId="05CFF512" w:rsidR="00F91736" w:rsidRPr="003018A3" w:rsidRDefault="00F91736" w:rsidP="00F35E6E">
      <w:pPr>
        <w:pStyle w:val="ad"/>
        <w:numPr>
          <w:ilvl w:val="2"/>
          <w:numId w:val="47"/>
        </w:numPr>
        <w:tabs>
          <w:tab w:val="left" w:pos="360"/>
        </w:tabs>
        <w:spacing w:after="0" w:line="240" w:lineRule="auto"/>
        <w:ind w:left="0" w:firstLine="567"/>
        <w:jc w:val="both"/>
        <w:rPr>
          <w:rFonts w:ascii="Times New Roman" w:eastAsia="Times New Roman" w:hAnsi="Times New Roman" w:cs="Times New Roman"/>
          <w:color w:val="000000"/>
          <w:sz w:val="24"/>
          <w:szCs w:val="24"/>
          <w:lang w:eastAsia="ru-RU"/>
        </w:rPr>
      </w:pPr>
      <w:r w:rsidRPr="003018A3">
        <w:rPr>
          <w:rFonts w:ascii="Times New Roman" w:eastAsia="Times New Roman" w:hAnsi="Times New Roman" w:cs="Times New Roman"/>
          <w:color w:val="000000"/>
          <w:sz w:val="24"/>
          <w:szCs w:val="24"/>
          <w:lang w:eastAsia="ru-RU"/>
        </w:rPr>
        <w:t>Требовать от Исполнителя представления надлежащим образом оформленн</w:t>
      </w:r>
      <w:r w:rsidR="00477954">
        <w:rPr>
          <w:rFonts w:ascii="Times New Roman" w:eastAsia="Times New Roman" w:hAnsi="Times New Roman" w:cs="Times New Roman"/>
          <w:color w:val="000000"/>
          <w:sz w:val="24"/>
          <w:szCs w:val="24"/>
          <w:lang w:eastAsia="ru-RU"/>
        </w:rPr>
        <w:t>ых</w:t>
      </w:r>
      <w:r w:rsidRPr="003018A3">
        <w:rPr>
          <w:rFonts w:ascii="Times New Roman" w:eastAsia="Times New Roman" w:hAnsi="Times New Roman" w:cs="Times New Roman"/>
          <w:color w:val="000000"/>
          <w:sz w:val="24"/>
          <w:szCs w:val="24"/>
          <w:lang w:eastAsia="ru-RU"/>
        </w:rPr>
        <w:t xml:space="preserve"> </w:t>
      </w:r>
      <w:r w:rsidR="00477954">
        <w:rPr>
          <w:rFonts w:ascii="Times New Roman" w:eastAsia="Times New Roman" w:hAnsi="Times New Roman" w:cs="Times New Roman"/>
          <w:color w:val="000000"/>
          <w:sz w:val="24"/>
          <w:szCs w:val="24"/>
          <w:lang w:eastAsia="ru-RU"/>
        </w:rPr>
        <w:t>О</w:t>
      </w:r>
      <w:r w:rsidRPr="003018A3">
        <w:rPr>
          <w:rFonts w:ascii="Times New Roman" w:eastAsia="Times New Roman" w:hAnsi="Times New Roman" w:cs="Times New Roman"/>
          <w:color w:val="000000"/>
          <w:sz w:val="24"/>
          <w:szCs w:val="24"/>
          <w:lang w:eastAsia="ru-RU"/>
        </w:rPr>
        <w:t>тчет</w:t>
      </w:r>
      <w:r w:rsidR="00477954">
        <w:rPr>
          <w:rFonts w:ascii="Times New Roman" w:eastAsia="Times New Roman" w:hAnsi="Times New Roman" w:cs="Times New Roman"/>
          <w:color w:val="000000"/>
          <w:sz w:val="24"/>
          <w:szCs w:val="24"/>
          <w:lang w:eastAsia="ru-RU"/>
        </w:rPr>
        <w:t xml:space="preserve">ных документов, указанных в п.5.2 Технического задания (Приложение №1 к </w:t>
      </w:r>
      <w:r w:rsidR="00F07FD0">
        <w:rPr>
          <w:rFonts w:ascii="Times New Roman" w:eastAsia="Times New Roman" w:hAnsi="Times New Roman" w:cs="Times New Roman"/>
          <w:color w:val="000000"/>
          <w:sz w:val="24"/>
          <w:szCs w:val="24"/>
          <w:lang w:eastAsia="ru-RU"/>
        </w:rPr>
        <w:t xml:space="preserve">настоящему </w:t>
      </w:r>
      <w:r w:rsidR="00477954">
        <w:rPr>
          <w:rFonts w:ascii="Times New Roman" w:eastAsia="Times New Roman" w:hAnsi="Times New Roman" w:cs="Times New Roman"/>
          <w:color w:val="000000"/>
          <w:sz w:val="24"/>
          <w:szCs w:val="24"/>
          <w:lang w:eastAsia="ru-RU"/>
        </w:rPr>
        <w:t>Договору)</w:t>
      </w:r>
      <w:r w:rsidRPr="003018A3">
        <w:rPr>
          <w:rFonts w:ascii="Times New Roman" w:eastAsia="Times New Roman" w:hAnsi="Times New Roman" w:cs="Times New Roman"/>
          <w:color w:val="000000"/>
          <w:sz w:val="24"/>
          <w:szCs w:val="24"/>
          <w:lang w:eastAsia="ru-RU"/>
        </w:rPr>
        <w:t>.</w:t>
      </w:r>
    </w:p>
    <w:p w14:paraId="1E0FB02F" w14:textId="77777777" w:rsidR="00F91736" w:rsidRPr="003018A3" w:rsidRDefault="00F91736" w:rsidP="00F91736">
      <w:pPr>
        <w:widowControl w:val="0"/>
        <w:spacing w:after="0" w:line="240" w:lineRule="auto"/>
        <w:jc w:val="both"/>
        <w:outlineLvl w:val="2"/>
        <w:rPr>
          <w:rFonts w:ascii="Times New Roman" w:eastAsia="Calibri" w:hAnsi="Times New Roman"/>
          <w:sz w:val="24"/>
          <w:szCs w:val="24"/>
        </w:rPr>
      </w:pPr>
    </w:p>
    <w:p w14:paraId="5AE6AD93" w14:textId="77777777" w:rsidR="00F91736" w:rsidRPr="003018A3" w:rsidRDefault="00F91736" w:rsidP="00AC24F5">
      <w:pPr>
        <w:pStyle w:val="ad"/>
        <w:numPr>
          <w:ilvl w:val="0"/>
          <w:numId w:val="47"/>
        </w:numPr>
        <w:spacing w:after="0" w:line="240" w:lineRule="auto"/>
        <w:ind w:left="0" w:firstLine="0"/>
        <w:jc w:val="center"/>
        <w:rPr>
          <w:rFonts w:ascii="Times New Roman" w:eastAsia="Times New Roman" w:hAnsi="Times New Roman" w:cs="Times New Roman"/>
          <w:bCs/>
          <w:sz w:val="24"/>
          <w:szCs w:val="24"/>
          <w:lang w:eastAsia="ru-RU"/>
        </w:rPr>
      </w:pPr>
      <w:r w:rsidRPr="003018A3">
        <w:rPr>
          <w:rFonts w:ascii="Times New Roman" w:eastAsia="Times New Roman" w:hAnsi="Times New Roman" w:cs="Times New Roman"/>
          <w:b/>
          <w:sz w:val="24"/>
          <w:szCs w:val="24"/>
          <w:lang w:eastAsia="ru-RU"/>
        </w:rPr>
        <w:t>ЦЕНА ДОГОВОРА И ПОРЯДОК РАСЧЕТОВ</w:t>
      </w:r>
    </w:p>
    <w:p w14:paraId="5E9DCA93" w14:textId="15F9775A" w:rsidR="00F91736" w:rsidRPr="003018A3" w:rsidRDefault="0099049C" w:rsidP="0099049C">
      <w:pPr>
        <w:spacing w:after="0" w:line="240" w:lineRule="auto"/>
        <w:ind w:firstLine="567"/>
        <w:jc w:val="both"/>
        <w:rPr>
          <w:rFonts w:ascii="Times New Roman" w:eastAsiaTheme="minorHAnsi" w:hAnsi="Times New Roman"/>
          <w:sz w:val="24"/>
          <w:szCs w:val="24"/>
        </w:rPr>
      </w:pPr>
      <w:r>
        <w:rPr>
          <w:rFonts w:ascii="Times New Roman" w:hAnsi="Times New Roman"/>
          <w:sz w:val="24"/>
          <w:szCs w:val="24"/>
        </w:rPr>
        <w:lastRenderedPageBreak/>
        <w:t xml:space="preserve">3.1. </w:t>
      </w:r>
      <w:r w:rsidR="00F91736" w:rsidRPr="003018A3">
        <w:rPr>
          <w:rFonts w:ascii="Times New Roman" w:hAnsi="Times New Roman"/>
          <w:sz w:val="24"/>
          <w:szCs w:val="24"/>
        </w:rPr>
        <w:t xml:space="preserve">Общая </w:t>
      </w:r>
      <w:r w:rsidR="00BB6A17">
        <w:rPr>
          <w:rFonts w:ascii="Times New Roman" w:hAnsi="Times New Roman"/>
          <w:sz w:val="24"/>
          <w:szCs w:val="24"/>
        </w:rPr>
        <w:t>цена договора</w:t>
      </w:r>
      <w:r w:rsidR="00F91736" w:rsidRPr="003018A3">
        <w:rPr>
          <w:rFonts w:ascii="Times New Roman" w:hAnsi="Times New Roman"/>
          <w:sz w:val="24"/>
          <w:szCs w:val="24"/>
        </w:rPr>
        <w:t xml:space="preserve"> составляет ___________ (_____________) рублей 00 копеек, в том числе НДС (20 %) _______ /НДС не облагается в связи с применением УСН (в случае применения Исполнителем УСН) (выбрать).</w:t>
      </w:r>
    </w:p>
    <w:p w14:paraId="15DE0F99" w14:textId="219A56F4" w:rsidR="0099049C" w:rsidRPr="0099049C" w:rsidRDefault="0099049C" w:rsidP="002E7E93">
      <w:pPr>
        <w:spacing w:after="0" w:line="240" w:lineRule="auto"/>
        <w:ind w:firstLine="567"/>
        <w:jc w:val="both"/>
        <w:rPr>
          <w:rFonts w:ascii="Times New Roman" w:hAnsi="Times New Roman"/>
          <w:sz w:val="24"/>
          <w:szCs w:val="24"/>
        </w:rPr>
      </w:pPr>
      <w:r>
        <w:rPr>
          <w:rFonts w:ascii="Times New Roman" w:hAnsi="Times New Roman"/>
          <w:sz w:val="24"/>
          <w:szCs w:val="24"/>
        </w:rPr>
        <w:t xml:space="preserve">3.2. </w:t>
      </w:r>
      <w:r w:rsidRPr="0099049C">
        <w:rPr>
          <w:rFonts w:ascii="Times New Roman" w:hAnsi="Times New Roman"/>
          <w:sz w:val="24"/>
          <w:szCs w:val="24"/>
        </w:rPr>
        <w:t xml:space="preserve">Общая цена </w:t>
      </w:r>
      <w:r w:rsidR="00BB6A17">
        <w:rPr>
          <w:rFonts w:ascii="Times New Roman" w:hAnsi="Times New Roman"/>
          <w:sz w:val="24"/>
          <w:szCs w:val="24"/>
        </w:rPr>
        <w:t>договора</w:t>
      </w:r>
      <w:r w:rsidRPr="0099049C">
        <w:rPr>
          <w:rFonts w:ascii="Times New Roman" w:hAnsi="Times New Roman"/>
          <w:sz w:val="24"/>
          <w:szCs w:val="24"/>
        </w:rPr>
        <w:t xml:space="preserve"> включает в себя все затраты, расходы, издержки Исполнителя, связанные с оказанием услуг</w:t>
      </w:r>
      <w:r w:rsidR="00620680">
        <w:rPr>
          <w:rFonts w:ascii="Times New Roman" w:hAnsi="Times New Roman"/>
          <w:sz w:val="24"/>
          <w:szCs w:val="24"/>
        </w:rPr>
        <w:t>,</w:t>
      </w:r>
      <w:r w:rsidR="00620680" w:rsidRPr="00620680">
        <w:t xml:space="preserve"> </w:t>
      </w:r>
      <w:r w:rsidR="00620680" w:rsidRPr="00620680">
        <w:rPr>
          <w:rFonts w:ascii="Times New Roman" w:hAnsi="Times New Roman"/>
          <w:sz w:val="24"/>
          <w:szCs w:val="24"/>
        </w:rPr>
        <w:t xml:space="preserve">а также фиксированное разовое вознаграждение </w:t>
      </w:r>
      <w:r w:rsidR="004B13F6">
        <w:rPr>
          <w:rFonts w:ascii="Times New Roman" w:hAnsi="Times New Roman"/>
          <w:sz w:val="24"/>
          <w:szCs w:val="24"/>
        </w:rPr>
        <w:t xml:space="preserve">в размере </w:t>
      </w:r>
      <w:r w:rsidR="002E7E93">
        <w:rPr>
          <w:rFonts w:ascii="Times New Roman" w:hAnsi="Times New Roman"/>
          <w:sz w:val="24"/>
          <w:szCs w:val="24"/>
        </w:rPr>
        <w:t xml:space="preserve">3000 (Три тысячи) рублей </w:t>
      </w:r>
      <w:r w:rsidR="002E7E93" w:rsidRPr="009D35B7">
        <w:rPr>
          <w:rFonts w:ascii="Times New Roman" w:hAnsi="Times New Roman"/>
          <w:sz w:val="24"/>
          <w:szCs w:val="24"/>
        </w:rPr>
        <w:t xml:space="preserve">00 </w:t>
      </w:r>
      <w:r w:rsidR="002E7E93">
        <w:rPr>
          <w:rFonts w:ascii="Times New Roman" w:hAnsi="Times New Roman"/>
          <w:sz w:val="24"/>
          <w:szCs w:val="24"/>
        </w:rPr>
        <w:t xml:space="preserve">копеек, </w:t>
      </w:r>
      <w:r w:rsidR="002E7E93" w:rsidRPr="00620680">
        <w:rPr>
          <w:rFonts w:ascii="Times New Roman" w:hAnsi="Times New Roman"/>
          <w:sz w:val="24"/>
          <w:szCs w:val="24"/>
        </w:rPr>
        <w:t xml:space="preserve">в том числе НДС (20%) </w:t>
      </w:r>
      <w:r w:rsidR="00CE382E">
        <w:rPr>
          <w:rFonts w:ascii="Times New Roman" w:hAnsi="Times New Roman"/>
          <w:sz w:val="24"/>
          <w:szCs w:val="24"/>
        </w:rPr>
        <w:t>в размере 500</w:t>
      </w:r>
      <w:r w:rsidR="002E7E93" w:rsidRPr="00620680">
        <w:rPr>
          <w:rFonts w:ascii="Times New Roman" w:hAnsi="Times New Roman"/>
          <w:sz w:val="24"/>
          <w:szCs w:val="24"/>
        </w:rPr>
        <w:t xml:space="preserve"> (</w:t>
      </w:r>
      <w:r w:rsidR="00CE382E">
        <w:rPr>
          <w:rFonts w:ascii="Times New Roman" w:hAnsi="Times New Roman"/>
          <w:sz w:val="24"/>
          <w:szCs w:val="24"/>
        </w:rPr>
        <w:t>Пятьсот</w:t>
      </w:r>
      <w:r w:rsidR="002E7E93">
        <w:rPr>
          <w:rFonts w:ascii="Times New Roman" w:hAnsi="Times New Roman"/>
          <w:sz w:val="24"/>
          <w:szCs w:val="24"/>
        </w:rPr>
        <w:t>)</w:t>
      </w:r>
      <w:r w:rsidR="00CE382E">
        <w:rPr>
          <w:rFonts w:ascii="Times New Roman" w:hAnsi="Times New Roman"/>
          <w:sz w:val="24"/>
          <w:szCs w:val="24"/>
        </w:rPr>
        <w:t xml:space="preserve"> рублей 00 копеек </w:t>
      </w:r>
      <w:r w:rsidR="002E7E93" w:rsidRPr="00620680">
        <w:rPr>
          <w:rFonts w:ascii="Times New Roman" w:hAnsi="Times New Roman"/>
          <w:sz w:val="24"/>
          <w:szCs w:val="24"/>
        </w:rPr>
        <w:t>/НДС не облагается в связи с применением УСН (в случае применения Исполнителем УСН) (выбрать)</w:t>
      </w:r>
      <w:r w:rsidR="002E7E93">
        <w:rPr>
          <w:rFonts w:ascii="Times New Roman" w:hAnsi="Times New Roman"/>
          <w:sz w:val="24"/>
          <w:szCs w:val="24"/>
        </w:rPr>
        <w:t xml:space="preserve"> </w:t>
      </w:r>
      <w:r w:rsidR="00620680" w:rsidRPr="00620680">
        <w:rPr>
          <w:rFonts w:ascii="Times New Roman" w:hAnsi="Times New Roman"/>
          <w:sz w:val="24"/>
          <w:szCs w:val="24"/>
        </w:rPr>
        <w:t>за отчуждение исключительных прав в полном объеме на результаты интеллектуальной деятельности, созданные и (или) приобретенные в процессе оказания услуг</w:t>
      </w:r>
      <w:r w:rsidR="002E7E93">
        <w:rPr>
          <w:rFonts w:ascii="Times New Roman" w:hAnsi="Times New Roman"/>
          <w:sz w:val="24"/>
          <w:szCs w:val="24"/>
        </w:rPr>
        <w:t>.</w:t>
      </w:r>
    </w:p>
    <w:p w14:paraId="03092A78" w14:textId="604240CB" w:rsidR="0099049C" w:rsidRPr="0099049C" w:rsidRDefault="0099049C" w:rsidP="0099049C">
      <w:pPr>
        <w:spacing w:after="0" w:line="240" w:lineRule="auto"/>
        <w:ind w:firstLine="567"/>
        <w:jc w:val="both"/>
        <w:rPr>
          <w:rFonts w:ascii="Times New Roman" w:hAnsi="Times New Roman"/>
          <w:sz w:val="24"/>
          <w:szCs w:val="24"/>
        </w:rPr>
      </w:pPr>
      <w:r>
        <w:rPr>
          <w:rFonts w:ascii="Times New Roman" w:hAnsi="Times New Roman"/>
          <w:sz w:val="24"/>
          <w:szCs w:val="24"/>
        </w:rPr>
        <w:t xml:space="preserve">3.3. </w:t>
      </w:r>
      <w:r w:rsidRPr="0099049C">
        <w:rPr>
          <w:rFonts w:ascii="Times New Roman" w:hAnsi="Times New Roman"/>
          <w:sz w:val="24"/>
          <w:szCs w:val="24"/>
        </w:rPr>
        <w:t>Оплата услуг производится</w:t>
      </w:r>
      <w:r w:rsidR="005D4688">
        <w:rPr>
          <w:rFonts w:ascii="Times New Roman" w:hAnsi="Times New Roman"/>
          <w:sz w:val="24"/>
          <w:szCs w:val="24"/>
        </w:rPr>
        <w:t xml:space="preserve"> </w:t>
      </w:r>
      <w:r w:rsidRPr="0099049C">
        <w:rPr>
          <w:rFonts w:ascii="Times New Roman" w:hAnsi="Times New Roman"/>
          <w:sz w:val="24"/>
          <w:szCs w:val="24"/>
        </w:rPr>
        <w:t xml:space="preserve"> </w:t>
      </w:r>
      <w:r w:rsidR="00F575C0">
        <w:rPr>
          <w:rFonts w:ascii="Times New Roman" w:hAnsi="Times New Roman"/>
          <w:sz w:val="24"/>
          <w:szCs w:val="24"/>
        </w:rPr>
        <w:t xml:space="preserve">поэтапно </w:t>
      </w:r>
      <w:r w:rsidRPr="0099049C">
        <w:rPr>
          <w:rFonts w:ascii="Times New Roman" w:hAnsi="Times New Roman"/>
          <w:sz w:val="24"/>
          <w:szCs w:val="24"/>
        </w:rPr>
        <w:t xml:space="preserve">в течение </w:t>
      </w:r>
      <w:r w:rsidR="00C42A23">
        <w:rPr>
          <w:rFonts w:ascii="Times New Roman" w:hAnsi="Times New Roman"/>
          <w:sz w:val="24"/>
          <w:szCs w:val="24"/>
        </w:rPr>
        <w:t>15</w:t>
      </w:r>
      <w:r w:rsidR="00C42A23" w:rsidRPr="0099049C">
        <w:rPr>
          <w:rFonts w:ascii="Times New Roman" w:hAnsi="Times New Roman"/>
          <w:sz w:val="24"/>
          <w:szCs w:val="24"/>
        </w:rPr>
        <w:t xml:space="preserve"> </w:t>
      </w:r>
      <w:r w:rsidRPr="0099049C">
        <w:rPr>
          <w:rFonts w:ascii="Times New Roman" w:hAnsi="Times New Roman"/>
          <w:sz w:val="24"/>
          <w:szCs w:val="24"/>
        </w:rPr>
        <w:t>(</w:t>
      </w:r>
      <w:r w:rsidR="00C42A23">
        <w:rPr>
          <w:rFonts w:ascii="Times New Roman" w:hAnsi="Times New Roman"/>
          <w:sz w:val="24"/>
          <w:szCs w:val="24"/>
        </w:rPr>
        <w:t xml:space="preserve"> </w:t>
      </w:r>
      <w:r w:rsidR="005D4688">
        <w:rPr>
          <w:rFonts w:ascii="Times New Roman" w:hAnsi="Times New Roman"/>
          <w:sz w:val="24"/>
          <w:szCs w:val="24"/>
        </w:rPr>
        <w:t>П</w:t>
      </w:r>
      <w:r w:rsidR="00C42A23">
        <w:rPr>
          <w:rFonts w:ascii="Times New Roman" w:hAnsi="Times New Roman"/>
          <w:sz w:val="24"/>
          <w:szCs w:val="24"/>
        </w:rPr>
        <w:t>ятнадцат</w:t>
      </w:r>
      <w:r w:rsidR="005D4688">
        <w:rPr>
          <w:rFonts w:ascii="Times New Roman" w:hAnsi="Times New Roman"/>
          <w:sz w:val="24"/>
          <w:szCs w:val="24"/>
        </w:rPr>
        <w:t>и</w:t>
      </w:r>
      <w:r w:rsidRPr="0099049C">
        <w:rPr>
          <w:rFonts w:ascii="Times New Roman" w:hAnsi="Times New Roman"/>
          <w:sz w:val="24"/>
          <w:szCs w:val="24"/>
        </w:rPr>
        <w:t xml:space="preserve">) </w:t>
      </w:r>
      <w:r w:rsidR="003C41BF">
        <w:rPr>
          <w:rFonts w:ascii="Times New Roman" w:hAnsi="Times New Roman"/>
          <w:sz w:val="24"/>
          <w:szCs w:val="24"/>
        </w:rPr>
        <w:t>рабочих</w:t>
      </w:r>
      <w:r w:rsidR="003C41BF" w:rsidRPr="0099049C">
        <w:rPr>
          <w:rFonts w:ascii="Times New Roman" w:hAnsi="Times New Roman"/>
          <w:sz w:val="24"/>
          <w:szCs w:val="24"/>
        </w:rPr>
        <w:t xml:space="preserve"> </w:t>
      </w:r>
      <w:r w:rsidRPr="0099049C">
        <w:rPr>
          <w:rFonts w:ascii="Times New Roman" w:hAnsi="Times New Roman"/>
          <w:sz w:val="24"/>
          <w:szCs w:val="24"/>
        </w:rPr>
        <w:t xml:space="preserve">дней со дня </w:t>
      </w:r>
      <w:r w:rsidR="00422DAF">
        <w:rPr>
          <w:rFonts w:ascii="Times New Roman" w:hAnsi="Times New Roman"/>
          <w:sz w:val="24"/>
          <w:szCs w:val="24"/>
        </w:rPr>
        <w:t xml:space="preserve">подписания Сторонами </w:t>
      </w:r>
      <w:r w:rsidR="00373CB2">
        <w:rPr>
          <w:rFonts w:ascii="Times New Roman" w:hAnsi="Times New Roman"/>
          <w:sz w:val="24"/>
          <w:szCs w:val="24"/>
        </w:rPr>
        <w:t xml:space="preserve">соответствующего </w:t>
      </w:r>
      <w:r w:rsidRPr="0099049C">
        <w:rPr>
          <w:rFonts w:ascii="Times New Roman" w:hAnsi="Times New Roman"/>
          <w:sz w:val="24"/>
          <w:szCs w:val="24"/>
        </w:rPr>
        <w:t>Акта сдачи-приемки оказанных услуг (далее – Акт) и выставленного Исполнителем счета</w:t>
      </w:r>
      <w:r w:rsidR="00320528">
        <w:rPr>
          <w:rFonts w:ascii="Times New Roman" w:hAnsi="Times New Roman"/>
          <w:sz w:val="24"/>
          <w:szCs w:val="24"/>
        </w:rPr>
        <w:t xml:space="preserve"> в соответствии с Приложением №3 к настоящему Договору</w:t>
      </w:r>
      <w:r w:rsidRPr="0099049C">
        <w:rPr>
          <w:rFonts w:ascii="Times New Roman" w:hAnsi="Times New Roman"/>
          <w:sz w:val="24"/>
          <w:szCs w:val="24"/>
        </w:rPr>
        <w:t>.</w:t>
      </w:r>
    </w:p>
    <w:p w14:paraId="7DA58541" w14:textId="694F207F" w:rsidR="0099049C" w:rsidRPr="0099049C" w:rsidRDefault="0099049C" w:rsidP="0099049C">
      <w:pPr>
        <w:spacing w:after="0" w:line="240" w:lineRule="auto"/>
        <w:ind w:firstLine="567"/>
        <w:jc w:val="both"/>
        <w:rPr>
          <w:rFonts w:ascii="Times New Roman" w:hAnsi="Times New Roman"/>
          <w:sz w:val="24"/>
          <w:szCs w:val="24"/>
        </w:rPr>
      </w:pPr>
      <w:r>
        <w:rPr>
          <w:rFonts w:ascii="Times New Roman" w:hAnsi="Times New Roman"/>
          <w:sz w:val="24"/>
          <w:szCs w:val="24"/>
        </w:rPr>
        <w:t xml:space="preserve">3.4. </w:t>
      </w:r>
      <w:r w:rsidRPr="0099049C">
        <w:rPr>
          <w:rFonts w:ascii="Times New Roman" w:hAnsi="Times New Roman"/>
          <w:sz w:val="24"/>
          <w:szCs w:val="24"/>
        </w:rPr>
        <w:t>Обязательства по оплате считаются исполненными с момента списания денежных средств с расчетного счета Заказчика.</w:t>
      </w:r>
    </w:p>
    <w:p w14:paraId="51F617F5" w14:textId="76A0D4BB" w:rsidR="0099049C" w:rsidRPr="0099049C" w:rsidRDefault="0099049C" w:rsidP="0099049C">
      <w:pPr>
        <w:spacing w:after="0" w:line="240" w:lineRule="auto"/>
        <w:ind w:firstLine="567"/>
        <w:jc w:val="both"/>
        <w:rPr>
          <w:rFonts w:ascii="Times New Roman" w:hAnsi="Times New Roman"/>
          <w:sz w:val="24"/>
          <w:szCs w:val="24"/>
        </w:rPr>
      </w:pPr>
      <w:r>
        <w:rPr>
          <w:rFonts w:ascii="Times New Roman" w:hAnsi="Times New Roman"/>
          <w:sz w:val="24"/>
          <w:szCs w:val="24"/>
        </w:rPr>
        <w:t xml:space="preserve">3.5. </w:t>
      </w:r>
      <w:r w:rsidRPr="0099049C">
        <w:rPr>
          <w:rFonts w:ascii="Times New Roman" w:hAnsi="Times New Roman"/>
          <w:sz w:val="24"/>
          <w:szCs w:val="24"/>
        </w:rPr>
        <w:t xml:space="preserve">Заказчик не несет ответственность за последствия при расчетах по неактуальным реквизитам Исполнителя, если Исполнитель не уведомил Заказчика об изменении реквизитов в соответствии </w:t>
      </w:r>
      <w:r w:rsidRPr="004F11DA">
        <w:rPr>
          <w:rFonts w:ascii="Times New Roman" w:hAnsi="Times New Roman"/>
          <w:sz w:val="24"/>
          <w:szCs w:val="24"/>
        </w:rPr>
        <w:t>с п.1</w:t>
      </w:r>
      <w:r w:rsidR="0078224F">
        <w:rPr>
          <w:rFonts w:ascii="Times New Roman" w:hAnsi="Times New Roman"/>
          <w:sz w:val="24"/>
          <w:szCs w:val="24"/>
        </w:rPr>
        <w:t>1</w:t>
      </w:r>
      <w:r w:rsidRPr="004F11DA">
        <w:rPr>
          <w:rFonts w:ascii="Times New Roman" w:hAnsi="Times New Roman"/>
          <w:sz w:val="24"/>
          <w:szCs w:val="24"/>
        </w:rPr>
        <w:t>.4 настоящего</w:t>
      </w:r>
      <w:r w:rsidRPr="0099049C">
        <w:rPr>
          <w:rFonts w:ascii="Times New Roman" w:hAnsi="Times New Roman"/>
          <w:sz w:val="24"/>
          <w:szCs w:val="24"/>
        </w:rPr>
        <w:t xml:space="preserve"> Договора.</w:t>
      </w:r>
    </w:p>
    <w:p w14:paraId="0A6E39FA" w14:textId="77777777" w:rsidR="00F91736" w:rsidRPr="003018A3" w:rsidRDefault="00F91736" w:rsidP="00F91736">
      <w:pPr>
        <w:spacing w:after="0" w:line="240" w:lineRule="auto"/>
        <w:jc w:val="both"/>
        <w:rPr>
          <w:rFonts w:ascii="Times New Roman" w:eastAsiaTheme="minorHAnsi" w:hAnsi="Times New Roman"/>
          <w:sz w:val="24"/>
          <w:szCs w:val="24"/>
        </w:rPr>
      </w:pPr>
    </w:p>
    <w:p w14:paraId="41B2D7BB" w14:textId="26C2593F" w:rsidR="00F91736" w:rsidRPr="0078441B" w:rsidRDefault="00D2602C" w:rsidP="00D2602C">
      <w:pPr>
        <w:spacing w:after="0" w:line="240" w:lineRule="auto"/>
        <w:jc w:val="center"/>
        <w:rPr>
          <w:rFonts w:ascii="Times New Roman" w:hAnsi="Times New Roman"/>
          <w:b/>
          <w:sz w:val="24"/>
          <w:szCs w:val="24"/>
          <w:lang w:eastAsia="ru-RU"/>
        </w:rPr>
      </w:pPr>
      <w:r>
        <w:rPr>
          <w:rFonts w:ascii="Times New Roman" w:hAnsi="Times New Roman"/>
          <w:b/>
          <w:sz w:val="24"/>
          <w:szCs w:val="24"/>
          <w:lang w:eastAsia="ru-RU"/>
        </w:rPr>
        <w:t>4</w:t>
      </w:r>
      <w:r w:rsidR="00C17B94">
        <w:rPr>
          <w:rFonts w:ascii="Times New Roman" w:hAnsi="Times New Roman"/>
          <w:b/>
          <w:sz w:val="24"/>
          <w:szCs w:val="24"/>
          <w:lang w:eastAsia="ru-RU"/>
        </w:rPr>
        <w:t xml:space="preserve">. </w:t>
      </w:r>
      <w:r w:rsidR="00F91736" w:rsidRPr="0078441B">
        <w:rPr>
          <w:rFonts w:ascii="Times New Roman" w:hAnsi="Times New Roman"/>
          <w:b/>
          <w:sz w:val="24"/>
          <w:szCs w:val="24"/>
          <w:lang w:eastAsia="ru-RU"/>
        </w:rPr>
        <w:t xml:space="preserve">ПОРЯДОК ПРИЕМКИ </w:t>
      </w:r>
      <w:r w:rsidR="00FA03DF" w:rsidRPr="0078441B">
        <w:rPr>
          <w:rFonts w:ascii="Times New Roman" w:hAnsi="Times New Roman"/>
          <w:b/>
          <w:sz w:val="24"/>
          <w:szCs w:val="24"/>
          <w:lang w:eastAsia="ru-RU"/>
        </w:rPr>
        <w:t>УСЛУГ</w:t>
      </w:r>
    </w:p>
    <w:p w14:paraId="050AE559" w14:textId="48A28CEB" w:rsidR="00F91736" w:rsidRPr="003018A3" w:rsidRDefault="007C0EF7" w:rsidP="0078441B">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4</w:t>
      </w:r>
      <w:r w:rsidR="00C17B94">
        <w:rPr>
          <w:rFonts w:ascii="Times New Roman" w:hAnsi="Times New Roman"/>
          <w:sz w:val="24"/>
          <w:szCs w:val="24"/>
          <w:lang w:eastAsia="ru-RU"/>
        </w:rPr>
        <w:t xml:space="preserve">.1. </w:t>
      </w:r>
      <w:r w:rsidR="00F91736" w:rsidRPr="003018A3">
        <w:rPr>
          <w:rFonts w:ascii="Times New Roman" w:hAnsi="Times New Roman"/>
          <w:sz w:val="24"/>
          <w:szCs w:val="24"/>
          <w:lang w:eastAsia="ru-RU"/>
        </w:rPr>
        <w:t>Ответственным представителем Заказчика по Договору является: _________________________________________ (ФИО, должность, контактный телефон, электронная почта).</w:t>
      </w:r>
    </w:p>
    <w:p w14:paraId="0E0D3498" w14:textId="1977B487" w:rsidR="00F91736" w:rsidRPr="003018A3" w:rsidRDefault="007C0EF7" w:rsidP="0078441B">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4</w:t>
      </w:r>
      <w:r w:rsidR="00C17B94">
        <w:rPr>
          <w:rFonts w:ascii="Times New Roman" w:hAnsi="Times New Roman"/>
          <w:sz w:val="24"/>
          <w:szCs w:val="24"/>
          <w:lang w:eastAsia="ru-RU"/>
        </w:rPr>
        <w:t>.2.</w:t>
      </w:r>
      <w:r w:rsidR="00532672">
        <w:rPr>
          <w:rFonts w:ascii="Times New Roman" w:hAnsi="Times New Roman"/>
          <w:sz w:val="24"/>
          <w:szCs w:val="24"/>
          <w:lang w:eastAsia="ru-RU"/>
        </w:rPr>
        <w:t xml:space="preserve"> </w:t>
      </w:r>
      <w:r w:rsidR="00F91736" w:rsidRPr="003018A3">
        <w:rPr>
          <w:rFonts w:ascii="Times New Roman" w:hAnsi="Times New Roman"/>
          <w:sz w:val="24"/>
          <w:szCs w:val="24"/>
          <w:lang w:eastAsia="ru-RU"/>
        </w:rPr>
        <w:t>Ответственным представителем Исполнителя по Договору является: _________________________________________ (ФИО, должность, контактный телефон, электронная почта).</w:t>
      </w:r>
    </w:p>
    <w:p w14:paraId="73180338" w14:textId="30E42E28" w:rsidR="005544CE" w:rsidRDefault="007C0EF7" w:rsidP="00A74A9D">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4</w:t>
      </w:r>
      <w:r w:rsidR="00C17B94">
        <w:rPr>
          <w:rFonts w:ascii="Times New Roman" w:hAnsi="Times New Roman"/>
          <w:sz w:val="24"/>
          <w:szCs w:val="24"/>
          <w:lang w:eastAsia="ru-RU"/>
        </w:rPr>
        <w:t xml:space="preserve">.3. </w:t>
      </w:r>
      <w:r w:rsidR="00F91736" w:rsidRPr="003018A3">
        <w:rPr>
          <w:rFonts w:ascii="Times New Roman" w:hAnsi="Times New Roman"/>
          <w:sz w:val="24"/>
          <w:szCs w:val="24"/>
          <w:lang w:eastAsia="ru-RU"/>
        </w:rPr>
        <w:t xml:space="preserve">Исполнитель </w:t>
      </w:r>
      <w:r w:rsidR="00E5289C">
        <w:rPr>
          <w:rFonts w:ascii="Times New Roman" w:hAnsi="Times New Roman"/>
          <w:sz w:val="24"/>
          <w:szCs w:val="24"/>
          <w:lang w:eastAsia="ru-RU"/>
        </w:rPr>
        <w:t xml:space="preserve">не позднее последнего дня оказания услуг </w:t>
      </w:r>
      <w:r w:rsidR="004A768C">
        <w:rPr>
          <w:rFonts w:ascii="Times New Roman" w:hAnsi="Times New Roman"/>
          <w:sz w:val="24"/>
          <w:szCs w:val="24"/>
          <w:lang w:eastAsia="ru-RU"/>
        </w:rPr>
        <w:t xml:space="preserve">по соответствующему этапу </w:t>
      </w:r>
      <w:r w:rsidR="00E661D6">
        <w:rPr>
          <w:rFonts w:ascii="Times New Roman" w:hAnsi="Times New Roman"/>
          <w:sz w:val="24"/>
          <w:szCs w:val="24"/>
          <w:lang w:eastAsia="ru-RU"/>
        </w:rPr>
        <w:t xml:space="preserve">предоставляет </w:t>
      </w:r>
      <w:r w:rsidR="00E661D6" w:rsidRPr="00E661D6">
        <w:rPr>
          <w:rFonts w:ascii="Times New Roman" w:hAnsi="Times New Roman"/>
          <w:sz w:val="24"/>
          <w:szCs w:val="24"/>
          <w:lang w:eastAsia="ru-RU"/>
        </w:rPr>
        <w:t xml:space="preserve">путем направления электронной версии на адрес электронной почты </w:t>
      </w:r>
      <w:r w:rsidR="00E5289C">
        <w:rPr>
          <w:rFonts w:ascii="Times New Roman" w:hAnsi="Times New Roman"/>
          <w:sz w:val="24"/>
          <w:szCs w:val="24"/>
          <w:lang w:eastAsia="ru-RU"/>
        </w:rPr>
        <w:t xml:space="preserve">ответственного представителя </w:t>
      </w:r>
      <w:r w:rsidR="00E661D6" w:rsidRPr="00E661D6">
        <w:rPr>
          <w:rFonts w:ascii="Times New Roman" w:hAnsi="Times New Roman"/>
          <w:sz w:val="24"/>
          <w:szCs w:val="24"/>
          <w:lang w:eastAsia="ru-RU"/>
        </w:rPr>
        <w:t>Заказчика</w:t>
      </w:r>
      <w:r w:rsidR="00E5289C">
        <w:rPr>
          <w:rFonts w:ascii="Times New Roman" w:hAnsi="Times New Roman"/>
          <w:sz w:val="24"/>
          <w:szCs w:val="24"/>
          <w:lang w:eastAsia="ru-RU"/>
        </w:rPr>
        <w:t>, указанного в п.</w:t>
      </w:r>
      <w:r w:rsidR="00F07FD0">
        <w:rPr>
          <w:rFonts w:ascii="Times New Roman" w:hAnsi="Times New Roman"/>
          <w:sz w:val="24"/>
          <w:szCs w:val="24"/>
          <w:lang w:eastAsia="ru-RU"/>
        </w:rPr>
        <w:t xml:space="preserve"> </w:t>
      </w:r>
      <w:r w:rsidR="00E5289C">
        <w:rPr>
          <w:rFonts w:ascii="Times New Roman" w:hAnsi="Times New Roman"/>
          <w:sz w:val="24"/>
          <w:szCs w:val="24"/>
          <w:lang w:eastAsia="ru-RU"/>
        </w:rPr>
        <w:t>4.1. Договора</w:t>
      </w:r>
      <w:r w:rsidR="00E661D6" w:rsidRPr="00E661D6">
        <w:rPr>
          <w:rFonts w:ascii="Times New Roman" w:hAnsi="Times New Roman"/>
          <w:sz w:val="24"/>
          <w:szCs w:val="24"/>
          <w:lang w:eastAsia="ru-RU"/>
        </w:rPr>
        <w:t xml:space="preserve">, и бумажной версии – на адрес Заказчика, указанный в разделе 12 настоящего Договора, </w:t>
      </w:r>
      <w:r w:rsidR="00E661D6">
        <w:rPr>
          <w:rFonts w:ascii="Times New Roman" w:hAnsi="Times New Roman"/>
          <w:sz w:val="24"/>
          <w:szCs w:val="24"/>
          <w:lang w:eastAsia="ru-RU"/>
        </w:rPr>
        <w:t>следующие документы:</w:t>
      </w:r>
      <w:r w:rsidR="00A74A9D">
        <w:rPr>
          <w:rFonts w:ascii="Times New Roman" w:hAnsi="Times New Roman"/>
          <w:sz w:val="24"/>
          <w:szCs w:val="24"/>
          <w:lang w:eastAsia="ru-RU"/>
        </w:rPr>
        <w:t xml:space="preserve"> </w:t>
      </w:r>
    </w:p>
    <w:p w14:paraId="1DF2BA59" w14:textId="7D16F774" w:rsidR="002E7E93" w:rsidRDefault="00A74A9D" w:rsidP="00A74A9D">
      <w:pPr>
        <w:spacing w:after="0" w:line="240" w:lineRule="auto"/>
        <w:ind w:firstLine="709"/>
        <w:jc w:val="both"/>
        <w:rPr>
          <w:rFonts w:ascii="Times New Roman" w:hAnsi="Times New Roman"/>
          <w:sz w:val="24"/>
          <w:szCs w:val="24"/>
          <w:lang w:eastAsia="ru-RU"/>
        </w:rPr>
      </w:pPr>
      <w:r w:rsidRPr="009D35B7">
        <w:rPr>
          <w:rFonts w:ascii="Times New Roman" w:hAnsi="Times New Roman"/>
          <w:b/>
          <w:sz w:val="24"/>
          <w:szCs w:val="24"/>
          <w:lang w:eastAsia="ru-RU"/>
        </w:rPr>
        <w:t>по 1 Этапу:</w:t>
      </w:r>
      <w:r w:rsidR="00F91736" w:rsidRPr="003018A3">
        <w:rPr>
          <w:rFonts w:ascii="Times New Roman" w:hAnsi="Times New Roman"/>
          <w:sz w:val="24"/>
          <w:szCs w:val="24"/>
          <w:lang w:eastAsia="ru-RU"/>
        </w:rPr>
        <w:t xml:space="preserve"> </w:t>
      </w:r>
    </w:p>
    <w:p w14:paraId="1F43FF1C" w14:textId="5C56855A" w:rsidR="002E7E93" w:rsidRDefault="002E7E93" w:rsidP="004F3CF2">
      <w:pPr>
        <w:spacing w:after="0" w:line="240" w:lineRule="auto"/>
        <w:ind w:left="1134"/>
        <w:jc w:val="both"/>
        <w:rPr>
          <w:rFonts w:ascii="Times New Roman" w:hAnsi="Times New Roman"/>
          <w:sz w:val="24"/>
          <w:szCs w:val="24"/>
          <w:lang w:eastAsia="ru-RU"/>
        </w:rPr>
      </w:pPr>
      <w:r>
        <w:rPr>
          <w:rFonts w:ascii="Times New Roman" w:hAnsi="Times New Roman"/>
          <w:sz w:val="24"/>
          <w:szCs w:val="24"/>
          <w:lang w:eastAsia="ru-RU"/>
        </w:rPr>
        <w:t xml:space="preserve">- </w:t>
      </w:r>
      <w:r w:rsidR="00F91736" w:rsidRPr="003018A3">
        <w:rPr>
          <w:rFonts w:ascii="Times New Roman" w:hAnsi="Times New Roman"/>
          <w:sz w:val="24"/>
          <w:szCs w:val="24"/>
          <w:lang w:eastAsia="ru-RU"/>
        </w:rPr>
        <w:t>Акт сдачи-приемки оказанных услуг</w:t>
      </w:r>
      <w:r w:rsidR="00302485" w:rsidRPr="003018A3">
        <w:rPr>
          <w:rFonts w:ascii="Times New Roman" w:hAnsi="Times New Roman"/>
          <w:sz w:val="24"/>
          <w:szCs w:val="24"/>
          <w:lang w:eastAsia="ru-RU"/>
        </w:rPr>
        <w:t xml:space="preserve"> (далее – Акт)</w:t>
      </w:r>
      <w:r w:rsidR="00F07FD0">
        <w:rPr>
          <w:rFonts w:ascii="Times New Roman" w:hAnsi="Times New Roman"/>
          <w:sz w:val="24"/>
          <w:szCs w:val="24"/>
          <w:lang w:eastAsia="ru-RU"/>
        </w:rPr>
        <w:t>,</w:t>
      </w:r>
    </w:p>
    <w:p w14:paraId="7DE091CD" w14:textId="526B2DB8" w:rsidR="002E7E93" w:rsidRDefault="002E7E93" w:rsidP="004F3CF2">
      <w:pPr>
        <w:spacing w:after="0" w:line="240" w:lineRule="auto"/>
        <w:ind w:left="1134"/>
        <w:jc w:val="both"/>
        <w:rPr>
          <w:rFonts w:ascii="Times New Roman" w:hAnsi="Times New Roman"/>
          <w:sz w:val="24"/>
          <w:szCs w:val="24"/>
          <w:lang w:eastAsia="ru-RU"/>
        </w:rPr>
      </w:pPr>
      <w:r>
        <w:rPr>
          <w:rFonts w:ascii="Times New Roman" w:hAnsi="Times New Roman"/>
          <w:sz w:val="24"/>
          <w:szCs w:val="24"/>
          <w:lang w:eastAsia="ru-RU"/>
        </w:rPr>
        <w:t xml:space="preserve">- </w:t>
      </w:r>
      <w:r w:rsidR="0005450D" w:rsidRPr="00C24D78">
        <w:rPr>
          <w:rFonts w:ascii="Times New Roman" w:hAnsi="Times New Roman"/>
          <w:sz w:val="24"/>
          <w:szCs w:val="24"/>
          <w:lang w:eastAsia="ru-RU"/>
        </w:rPr>
        <w:t>Отчет об обследовании существующего документооборота, содержащий:</w:t>
      </w:r>
      <w:r w:rsidR="005B24C1" w:rsidRPr="00C24D78">
        <w:rPr>
          <w:rFonts w:ascii="Times New Roman" w:hAnsi="Times New Roman"/>
          <w:sz w:val="24"/>
          <w:szCs w:val="24"/>
          <w:lang w:eastAsia="ru-RU"/>
        </w:rPr>
        <w:t xml:space="preserve"> </w:t>
      </w:r>
      <w:r w:rsidR="00A74A9D" w:rsidRPr="00A74A9D">
        <w:rPr>
          <w:rFonts w:ascii="Times New Roman" w:hAnsi="Times New Roman"/>
          <w:sz w:val="24"/>
          <w:szCs w:val="24"/>
          <w:lang w:eastAsia="ru-RU"/>
        </w:rPr>
        <w:t>протоколы встреч с ключевыми участниками документооборота</w:t>
      </w:r>
      <w:r w:rsidR="00A74A9D">
        <w:rPr>
          <w:rFonts w:ascii="Times New Roman" w:hAnsi="Times New Roman"/>
          <w:sz w:val="24"/>
          <w:szCs w:val="24"/>
          <w:lang w:eastAsia="ru-RU"/>
        </w:rPr>
        <w:t xml:space="preserve">, </w:t>
      </w:r>
      <w:r w:rsidR="00A74A9D" w:rsidRPr="00A74A9D">
        <w:rPr>
          <w:rFonts w:ascii="Times New Roman" w:hAnsi="Times New Roman"/>
          <w:sz w:val="24"/>
          <w:szCs w:val="24"/>
          <w:lang w:eastAsia="ru-RU"/>
        </w:rPr>
        <w:t>аналитическ</w:t>
      </w:r>
      <w:r w:rsidR="004F3CF2">
        <w:rPr>
          <w:rFonts w:ascii="Times New Roman" w:hAnsi="Times New Roman"/>
          <w:sz w:val="24"/>
          <w:szCs w:val="24"/>
          <w:lang w:eastAsia="ru-RU"/>
        </w:rPr>
        <w:t>ие</w:t>
      </w:r>
      <w:r w:rsidR="00A74A9D" w:rsidRPr="00A74A9D">
        <w:rPr>
          <w:rFonts w:ascii="Times New Roman" w:hAnsi="Times New Roman"/>
          <w:sz w:val="24"/>
          <w:szCs w:val="24"/>
          <w:lang w:eastAsia="ru-RU"/>
        </w:rPr>
        <w:t xml:space="preserve"> справк</w:t>
      </w:r>
      <w:r w:rsidR="004F3CF2">
        <w:rPr>
          <w:rFonts w:ascii="Times New Roman" w:hAnsi="Times New Roman"/>
          <w:sz w:val="24"/>
          <w:szCs w:val="24"/>
          <w:lang w:eastAsia="ru-RU"/>
        </w:rPr>
        <w:t>и</w:t>
      </w:r>
      <w:r w:rsidR="00A74A9D" w:rsidRPr="00A74A9D">
        <w:rPr>
          <w:rFonts w:ascii="Times New Roman" w:hAnsi="Times New Roman"/>
          <w:sz w:val="24"/>
          <w:szCs w:val="24"/>
          <w:lang w:eastAsia="ru-RU"/>
        </w:rPr>
        <w:t xml:space="preserve"> по каждому подразделению</w:t>
      </w:r>
      <w:r w:rsidR="00F07FD0">
        <w:rPr>
          <w:rFonts w:ascii="Times New Roman" w:hAnsi="Times New Roman"/>
          <w:sz w:val="24"/>
          <w:szCs w:val="24"/>
          <w:lang w:eastAsia="ru-RU"/>
        </w:rPr>
        <w:t xml:space="preserve"> </w:t>
      </w:r>
      <w:r w:rsidR="00AE67BB">
        <w:rPr>
          <w:rFonts w:ascii="Times New Roman" w:hAnsi="Times New Roman"/>
          <w:sz w:val="24"/>
          <w:szCs w:val="24"/>
          <w:lang w:eastAsia="ru-RU"/>
        </w:rPr>
        <w:t xml:space="preserve">Заказчика, </w:t>
      </w:r>
    </w:p>
    <w:p w14:paraId="675BE331" w14:textId="77777777" w:rsidR="002E7E93" w:rsidRDefault="002E7E93" w:rsidP="004F3CF2">
      <w:pPr>
        <w:spacing w:after="0" w:line="240" w:lineRule="auto"/>
        <w:ind w:left="1134"/>
        <w:jc w:val="both"/>
        <w:rPr>
          <w:rFonts w:ascii="Times New Roman" w:hAnsi="Times New Roman"/>
          <w:sz w:val="24"/>
          <w:szCs w:val="24"/>
          <w:lang w:eastAsia="ru-RU"/>
        </w:rPr>
      </w:pPr>
      <w:r>
        <w:rPr>
          <w:rFonts w:ascii="Times New Roman" w:hAnsi="Times New Roman"/>
          <w:sz w:val="24"/>
          <w:szCs w:val="24"/>
          <w:lang w:eastAsia="ru-RU"/>
        </w:rPr>
        <w:t xml:space="preserve">- Счет на оплату услуг по этапу, </w:t>
      </w:r>
    </w:p>
    <w:p w14:paraId="6C200095" w14:textId="18BBD3CB" w:rsidR="00A74A9D" w:rsidRDefault="002E7E93" w:rsidP="004F3CF2">
      <w:pPr>
        <w:spacing w:after="0" w:line="240" w:lineRule="auto"/>
        <w:ind w:left="1134"/>
        <w:jc w:val="both"/>
        <w:rPr>
          <w:rFonts w:ascii="Times New Roman" w:hAnsi="Times New Roman"/>
          <w:sz w:val="24"/>
          <w:szCs w:val="24"/>
          <w:lang w:eastAsia="ru-RU"/>
        </w:rPr>
      </w:pPr>
      <w:r>
        <w:rPr>
          <w:rFonts w:ascii="Times New Roman" w:hAnsi="Times New Roman"/>
          <w:sz w:val="24"/>
          <w:szCs w:val="24"/>
          <w:lang w:eastAsia="ru-RU"/>
        </w:rPr>
        <w:t>- С</w:t>
      </w:r>
      <w:r w:rsidR="00AE67BB">
        <w:rPr>
          <w:rFonts w:ascii="Times New Roman" w:hAnsi="Times New Roman"/>
          <w:sz w:val="24"/>
          <w:szCs w:val="24"/>
          <w:lang w:eastAsia="ru-RU"/>
        </w:rPr>
        <w:t xml:space="preserve">чет-фактуру </w:t>
      </w:r>
      <w:r w:rsidR="00AE67BB" w:rsidRPr="00AE67BB">
        <w:rPr>
          <w:rFonts w:ascii="Times New Roman" w:hAnsi="Times New Roman"/>
          <w:i/>
          <w:sz w:val="24"/>
          <w:szCs w:val="24"/>
          <w:lang w:eastAsia="ru-RU"/>
        </w:rPr>
        <w:t>(если применимо)</w:t>
      </w:r>
      <w:r w:rsidR="00A74A9D" w:rsidRPr="00AE67BB">
        <w:rPr>
          <w:rFonts w:ascii="Times New Roman" w:hAnsi="Times New Roman"/>
          <w:i/>
          <w:sz w:val="24"/>
          <w:szCs w:val="24"/>
          <w:lang w:eastAsia="ru-RU"/>
        </w:rPr>
        <w:t>;</w:t>
      </w:r>
      <w:r w:rsidR="001A7F63" w:rsidRPr="001A7F63">
        <w:t xml:space="preserve"> </w:t>
      </w:r>
    </w:p>
    <w:p w14:paraId="218A26A1" w14:textId="78B8C1CC" w:rsidR="002E7E93" w:rsidRPr="009D35B7" w:rsidRDefault="00A74A9D" w:rsidP="0005450D">
      <w:pPr>
        <w:spacing w:after="0" w:line="240" w:lineRule="auto"/>
        <w:ind w:firstLine="709"/>
        <w:jc w:val="both"/>
        <w:rPr>
          <w:rFonts w:ascii="Times New Roman" w:hAnsi="Times New Roman"/>
          <w:b/>
          <w:sz w:val="24"/>
          <w:szCs w:val="24"/>
          <w:lang w:eastAsia="ru-RU"/>
        </w:rPr>
      </w:pPr>
      <w:r w:rsidRPr="009D35B7">
        <w:rPr>
          <w:rFonts w:ascii="Times New Roman" w:hAnsi="Times New Roman"/>
          <w:b/>
          <w:sz w:val="24"/>
          <w:szCs w:val="24"/>
          <w:lang w:eastAsia="ru-RU"/>
        </w:rPr>
        <w:t xml:space="preserve">по 2 Этапу: </w:t>
      </w:r>
    </w:p>
    <w:p w14:paraId="3DA56E1F" w14:textId="62EFB202" w:rsidR="002E7E93" w:rsidRDefault="002E7E93" w:rsidP="004F3CF2">
      <w:pPr>
        <w:spacing w:after="0" w:line="240" w:lineRule="auto"/>
        <w:ind w:left="1134"/>
        <w:jc w:val="both"/>
      </w:pPr>
      <w:r>
        <w:rPr>
          <w:rFonts w:ascii="Times New Roman" w:hAnsi="Times New Roman"/>
          <w:sz w:val="24"/>
          <w:szCs w:val="24"/>
          <w:lang w:eastAsia="ru-RU"/>
        </w:rPr>
        <w:t xml:space="preserve">- </w:t>
      </w:r>
      <w:r w:rsidR="00A74A9D" w:rsidRPr="00A74A9D">
        <w:rPr>
          <w:rFonts w:ascii="Times New Roman" w:hAnsi="Times New Roman"/>
          <w:sz w:val="24"/>
          <w:szCs w:val="24"/>
          <w:lang w:eastAsia="ru-RU"/>
        </w:rPr>
        <w:t>Акт сдачи-приемки оказанных услуг</w:t>
      </w:r>
      <w:r w:rsidR="00AE67BB">
        <w:rPr>
          <w:rFonts w:ascii="Times New Roman" w:hAnsi="Times New Roman"/>
          <w:sz w:val="24"/>
          <w:szCs w:val="24"/>
          <w:lang w:eastAsia="ru-RU"/>
        </w:rPr>
        <w:t xml:space="preserve">, </w:t>
      </w:r>
      <w:r w:rsidR="004A5464" w:rsidRPr="004A5464">
        <w:t xml:space="preserve"> </w:t>
      </w:r>
    </w:p>
    <w:p w14:paraId="53FC169B" w14:textId="6FFC505A" w:rsidR="002E7E93" w:rsidRPr="002E7E93" w:rsidRDefault="002E7E93" w:rsidP="004F3CF2">
      <w:pPr>
        <w:spacing w:after="0" w:line="240" w:lineRule="auto"/>
        <w:ind w:left="1134"/>
        <w:jc w:val="both"/>
        <w:rPr>
          <w:rFonts w:ascii="Times New Roman" w:hAnsi="Times New Roman"/>
          <w:sz w:val="24"/>
          <w:szCs w:val="24"/>
          <w:lang w:eastAsia="ru-RU"/>
        </w:rPr>
      </w:pPr>
      <w:r>
        <w:t xml:space="preserve">- </w:t>
      </w:r>
      <w:r w:rsidR="00AE67BB">
        <w:rPr>
          <w:rFonts w:ascii="Times New Roman" w:hAnsi="Times New Roman"/>
          <w:sz w:val="24"/>
          <w:szCs w:val="24"/>
          <w:lang w:eastAsia="ru-RU"/>
        </w:rPr>
        <w:t>Ф</w:t>
      </w:r>
      <w:r w:rsidR="004A5464" w:rsidRPr="004A5464">
        <w:rPr>
          <w:rFonts w:ascii="Times New Roman" w:hAnsi="Times New Roman"/>
          <w:sz w:val="24"/>
          <w:szCs w:val="24"/>
          <w:lang w:eastAsia="ru-RU"/>
        </w:rPr>
        <w:t xml:space="preserve">ункциональные требования для подготовки технического задания проекта по автоматизации бизнес-процессов обработки документов в электронном виде и созданию архива электронных документов в ИТАР-ТАСС платформе 1С: Предприятие 8, в части </w:t>
      </w:r>
      <w:r w:rsidR="00AE67BB">
        <w:rPr>
          <w:rFonts w:ascii="Times New Roman" w:hAnsi="Times New Roman"/>
          <w:sz w:val="24"/>
          <w:szCs w:val="24"/>
          <w:lang w:eastAsia="ru-RU"/>
        </w:rPr>
        <w:t xml:space="preserve">подготовки </w:t>
      </w:r>
      <w:r w:rsidR="004A5464" w:rsidRPr="004A5464">
        <w:rPr>
          <w:rFonts w:ascii="Times New Roman" w:hAnsi="Times New Roman"/>
          <w:sz w:val="24"/>
          <w:szCs w:val="24"/>
          <w:lang w:eastAsia="ru-RU"/>
        </w:rPr>
        <w:t>к автоматизации данных бизнес-процессов</w:t>
      </w:r>
      <w:r w:rsidRPr="002E7E93">
        <w:rPr>
          <w:rFonts w:ascii="Times New Roman" w:hAnsi="Times New Roman"/>
          <w:sz w:val="24"/>
          <w:szCs w:val="24"/>
          <w:lang w:eastAsia="ru-RU"/>
        </w:rPr>
        <w:t>;</w:t>
      </w:r>
    </w:p>
    <w:p w14:paraId="2B23F12E" w14:textId="3695374D" w:rsidR="002E7E93" w:rsidRDefault="002E7E93" w:rsidP="004F3CF2">
      <w:pPr>
        <w:spacing w:after="0" w:line="240" w:lineRule="auto"/>
        <w:ind w:left="1134"/>
        <w:jc w:val="both"/>
        <w:rPr>
          <w:rFonts w:ascii="Times New Roman" w:hAnsi="Times New Roman"/>
          <w:sz w:val="24"/>
          <w:szCs w:val="24"/>
          <w:lang w:eastAsia="ru-RU"/>
        </w:rPr>
      </w:pPr>
      <w:r>
        <w:rPr>
          <w:rFonts w:ascii="Times New Roman" w:hAnsi="Times New Roman"/>
          <w:sz w:val="24"/>
          <w:szCs w:val="24"/>
          <w:lang w:eastAsia="ru-RU"/>
        </w:rPr>
        <w:t>3) Счет на оплату услуг по этапу</w:t>
      </w:r>
      <w:r w:rsidR="00F07FD0">
        <w:rPr>
          <w:rFonts w:ascii="Times New Roman" w:hAnsi="Times New Roman"/>
          <w:sz w:val="24"/>
          <w:szCs w:val="24"/>
          <w:lang w:eastAsia="ru-RU"/>
        </w:rPr>
        <w:t>,</w:t>
      </w:r>
    </w:p>
    <w:p w14:paraId="527C5892" w14:textId="5CA00C60" w:rsidR="002E7E93" w:rsidRDefault="002E7E93" w:rsidP="004F3CF2">
      <w:pPr>
        <w:spacing w:after="0" w:line="240" w:lineRule="auto"/>
        <w:ind w:left="1134"/>
        <w:jc w:val="both"/>
        <w:rPr>
          <w:rFonts w:ascii="Times New Roman" w:hAnsi="Times New Roman"/>
          <w:sz w:val="24"/>
          <w:szCs w:val="24"/>
          <w:lang w:eastAsia="ru-RU"/>
        </w:rPr>
      </w:pPr>
      <w:r>
        <w:rPr>
          <w:rFonts w:ascii="Times New Roman" w:hAnsi="Times New Roman"/>
          <w:sz w:val="24"/>
          <w:szCs w:val="24"/>
          <w:lang w:eastAsia="ru-RU"/>
        </w:rPr>
        <w:t>4) Счет-фактуру (</w:t>
      </w:r>
      <w:r w:rsidRPr="002E7E93">
        <w:rPr>
          <w:rFonts w:ascii="Times New Roman" w:hAnsi="Times New Roman"/>
          <w:i/>
          <w:sz w:val="24"/>
          <w:szCs w:val="24"/>
          <w:lang w:eastAsia="ru-RU"/>
        </w:rPr>
        <w:t>если применимо)</w:t>
      </w:r>
      <w:r w:rsidR="00F07FD0">
        <w:rPr>
          <w:rFonts w:ascii="Times New Roman" w:hAnsi="Times New Roman"/>
          <w:i/>
          <w:sz w:val="24"/>
          <w:szCs w:val="24"/>
          <w:lang w:eastAsia="ru-RU"/>
        </w:rPr>
        <w:t>,</w:t>
      </w:r>
    </w:p>
    <w:p w14:paraId="2BA7539B" w14:textId="335205FF" w:rsidR="00F91736" w:rsidRPr="003018A3" w:rsidRDefault="002E7E93" w:rsidP="004F3CF2">
      <w:pPr>
        <w:spacing w:after="0" w:line="240" w:lineRule="auto"/>
        <w:ind w:left="1134"/>
        <w:jc w:val="both"/>
        <w:rPr>
          <w:rFonts w:ascii="Times New Roman" w:hAnsi="Times New Roman"/>
          <w:sz w:val="24"/>
          <w:szCs w:val="24"/>
          <w:lang w:eastAsia="ru-RU"/>
        </w:rPr>
      </w:pPr>
      <w:r>
        <w:rPr>
          <w:rFonts w:ascii="Times New Roman" w:hAnsi="Times New Roman"/>
          <w:sz w:val="24"/>
          <w:szCs w:val="24"/>
          <w:lang w:eastAsia="ru-RU"/>
        </w:rPr>
        <w:t xml:space="preserve">5) </w:t>
      </w:r>
      <w:r w:rsidRPr="002E7E93">
        <w:rPr>
          <w:rFonts w:ascii="Times New Roman" w:hAnsi="Times New Roman"/>
          <w:sz w:val="24"/>
          <w:szCs w:val="24"/>
          <w:lang w:eastAsia="ru-RU"/>
        </w:rPr>
        <w:t>Акт приема-передачи исключительных прав на РИД</w:t>
      </w:r>
      <w:r w:rsidR="00F07FD0">
        <w:rPr>
          <w:rFonts w:ascii="Times New Roman" w:hAnsi="Times New Roman"/>
          <w:sz w:val="24"/>
          <w:szCs w:val="24"/>
          <w:lang w:eastAsia="ru-RU"/>
        </w:rPr>
        <w:t xml:space="preserve"> (Приложение №5 к настоящему Договору).</w:t>
      </w:r>
    </w:p>
    <w:p w14:paraId="4D3F377A" w14:textId="5E54522B" w:rsidR="00F91736" w:rsidRPr="003018A3" w:rsidRDefault="007C0EF7" w:rsidP="0078441B">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4</w:t>
      </w:r>
      <w:r w:rsidR="006636A4">
        <w:rPr>
          <w:rFonts w:ascii="Times New Roman" w:hAnsi="Times New Roman"/>
          <w:sz w:val="24"/>
          <w:szCs w:val="24"/>
          <w:lang w:eastAsia="ru-RU"/>
        </w:rPr>
        <w:t xml:space="preserve">.4. </w:t>
      </w:r>
      <w:r w:rsidR="00F91736" w:rsidRPr="003018A3">
        <w:rPr>
          <w:rFonts w:ascii="Times New Roman" w:hAnsi="Times New Roman"/>
          <w:sz w:val="24"/>
          <w:szCs w:val="24"/>
          <w:lang w:eastAsia="ru-RU"/>
        </w:rPr>
        <w:t xml:space="preserve">Заказчик в течение </w:t>
      </w:r>
      <w:r w:rsidR="00302485" w:rsidRPr="003018A3">
        <w:rPr>
          <w:rFonts w:ascii="Times New Roman" w:hAnsi="Times New Roman"/>
          <w:sz w:val="24"/>
          <w:szCs w:val="24"/>
          <w:lang w:eastAsia="ru-RU"/>
        </w:rPr>
        <w:t xml:space="preserve">5 </w:t>
      </w:r>
      <w:r w:rsidR="00F91736" w:rsidRPr="003018A3">
        <w:rPr>
          <w:rFonts w:ascii="Times New Roman" w:hAnsi="Times New Roman"/>
          <w:sz w:val="24"/>
          <w:szCs w:val="24"/>
          <w:lang w:eastAsia="ru-RU"/>
        </w:rPr>
        <w:t>(</w:t>
      </w:r>
      <w:r w:rsidR="00302485" w:rsidRPr="003018A3">
        <w:rPr>
          <w:rFonts w:ascii="Times New Roman" w:hAnsi="Times New Roman"/>
          <w:sz w:val="24"/>
          <w:szCs w:val="24"/>
          <w:lang w:eastAsia="ru-RU"/>
        </w:rPr>
        <w:t>пяти</w:t>
      </w:r>
      <w:r w:rsidR="00F91736" w:rsidRPr="003018A3">
        <w:rPr>
          <w:rFonts w:ascii="Times New Roman" w:hAnsi="Times New Roman"/>
          <w:sz w:val="24"/>
          <w:szCs w:val="24"/>
          <w:lang w:eastAsia="ru-RU"/>
        </w:rPr>
        <w:t xml:space="preserve">) </w:t>
      </w:r>
      <w:r w:rsidR="00302485" w:rsidRPr="003018A3">
        <w:rPr>
          <w:rFonts w:ascii="Times New Roman" w:hAnsi="Times New Roman"/>
          <w:sz w:val="24"/>
          <w:szCs w:val="24"/>
          <w:lang w:eastAsia="ru-RU"/>
        </w:rPr>
        <w:t xml:space="preserve">рабочих </w:t>
      </w:r>
      <w:r w:rsidR="00F91736" w:rsidRPr="003018A3">
        <w:rPr>
          <w:rFonts w:ascii="Times New Roman" w:hAnsi="Times New Roman"/>
          <w:sz w:val="24"/>
          <w:szCs w:val="24"/>
          <w:lang w:eastAsia="ru-RU"/>
        </w:rPr>
        <w:t>дн</w:t>
      </w:r>
      <w:r w:rsidR="00302485" w:rsidRPr="003018A3">
        <w:rPr>
          <w:rFonts w:ascii="Times New Roman" w:hAnsi="Times New Roman"/>
          <w:sz w:val="24"/>
          <w:szCs w:val="24"/>
          <w:lang w:eastAsia="ru-RU"/>
        </w:rPr>
        <w:t>ей</w:t>
      </w:r>
      <w:r w:rsidR="00F91736" w:rsidRPr="003018A3">
        <w:rPr>
          <w:rFonts w:ascii="Times New Roman" w:hAnsi="Times New Roman"/>
          <w:sz w:val="24"/>
          <w:szCs w:val="24"/>
          <w:lang w:eastAsia="ru-RU"/>
        </w:rPr>
        <w:t xml:space="preserve">, </w:t>
      </w:r>
      <w:r w:rsidR="00302485" w:rsidRPr="003018A3">
        <w:rPr>
          <w:rFonts w:ascii="Times New Roman" w:hAnsi="Times New Roman"/>
          <w:sz w:val="24"/>
          <w:szCs w:val="24"/>
          <w:lang w:eastAsia="ru-RU"/>
        </w:rPr>
        <w:t xml:space="preserve">следующих </w:t>
      </w:r>
      <w:r w:rsidR="00F91736" w:rsidRPr="003018A3">
        <w:rPr>
          <w:rFonts w:ascii="Times New Roman" w:hAnsi="Times New Roman"/>
          <w:sz w:val="24"/>
          <w:szCs w:val="24"/>
          <w:lang w:eastAsia="ru-RU"/>
        </w:rPr>
        <w:t xml:space="preserve">за днем предоставления </w:t>
      </w:r>
      <w:r w:rsidR="00A65D14">
        <w:rPr>
          <w:rFonts w:ascii="Times New Roman" w:hAnsi="Times New Roman"/>
          <w:sz w:val="24"/>
          <w:szCs w:val="24"/>
          <w:lang w:eastAsia="ru-RU"/>
        </w:rPr>
        <w:t>документов, указанных в п.</w:t>
      </w:r>
      <w:r w:rsidR="00F07FD0">
        <w:rPr>
          <w:rFonts w:ascii="Times New Roman" w:hAnsi="Times New Roman"/>
          <w:sz w:val="24"/>
          <w:szCs w:val="24"/>
          <w:lang w:eastAsia="ru-RU"/>
        </w:rPr>
        <w:t xml:space="preserve"> </w:t>
      </w:r>
      <w:r w:rsidR="00A65D14">
        <w:rPr>
          <w:rFonts w:ascii="Times New Roman" w:hAnsi="Times New Roman"/>
          <w:sz w:val="24"/>
          <w:szCs w:val="24"/>
          <w:lang w:eastAsia="ru-RU"/>
        </w:rPr>
        <w:t>4.3. Договора</w:t>
      </w:r>
      <w:r w:rsidR="00F91736" w:rsidRPr="003018A3">
        <w:rPr>
          <w:rFonts w:ascii="Times New Roman" w:hAnsi="Times New Roman"/>
          <w:sz w:val="24"/>
          <w:szCs w:val="24"/>
          <w:lang w:eastAsia="ru-RU"/>
        </w:rPr>
        <w:t xml:space="preserve">, проверяет соответствие объема и качества оказанных услуг требованиям Договора, по результатам проверки подписывает Акт или направляет Исполнителю мотивированный отказ от приемки услуг. </w:t>
      </w:r>
    </w:p>
    <w:p w14:paraId="0D4018D1" w14:textId="22966B5B" w:rsidR="00F91736" w:rsidRPr="003018A3" w:rsidRDefault="007C0EF7" w:rsidP="0078441B">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lastRenderedPageBreak/>
        <w:t>4</w:t>
      </w:r>
      <w:r w:rsidR="006636A4">
        <w:rPr>
          <w:rFonts w:ascii="Times New Roman" w:hAnsi="Times New Roman"/>
          <w:sz w:val="24"/>
          <w:szCs w:val="24"/>
          <w:lang w:eastAsia="ru-RU"/>
        </w:rPr>
        <w:t xml:space="preserve">.5. </w:t>
      </w:r>
      <w:r w:rsidR="00F91736" w:rsidRPr="003018A3">
        <w:rPr>
          <w:rFonts w:ascii="Times New Roman" w:hAnsi="Times New Roman"/>
          <w:sz w:val="24"/>
          <w:szCs w:val="24"/>
          <w:lang w:eastAsia="ru-RU"/>
        </w:rPr>
        <w:t xml:space="preserve">В случае отказа Заказчика от приемки оказанных услуг и/или </w:t>
      </w:r>
      <w:r w:rsidR="004F3CF2">
        <w:rPr>
          <w:rFonts w:ascii="Times New Roman" w:hAnsi="Times New Roman"/>
          <w:sz w:val="24"/>
          <w:szCs w:val="24"/>
          <w:lang w:eastAsia="ru-RU"/>
        </w:rPr>
        <w:t>О</w:t>
      </w:r>
      <w:r w:rsidR="00F91736" w:rsidRPr="003018A3">
        <w:rPr>
          <w:rFonts w:ascii="Times New Roman" w:hAnsi="Times New Roman"/>
          <w:sz w:val="24"/>
          <w:szCs w:val="24"/>
          <w:lang w:eastAsia="ru-RU"/>
        </w:rPr>
        <w:t>тчет</w:t>
      </w:r>
      <w:r w:rsidR="004F3CF2">
        <w:rPr>
          <w:rFonts w:ascii="Times New Roman" w:hAnsi="Times New Roman"/>
          <w:sz w:val="24"/>
          <w:szCs w:val="24"/>
          <w:lang w:eastAsia="ru-RU"/>
        </w:rPr>
        <w:t>ных документов</w:t>
      </w:r>
      <w:r w:rsidR="00F91736" w:rsidRPr="003018A3">
        <w:rPr>
          <w:rFonts w:ascii="Times New Roman" w:hAnsi="Times New Roman"/>
          <w:sz w:val="24"/>
          <w:szCs w:val="24"/>
          <w:lang w:eastAsia="ru-RU"/>
        </w:rPr>
        <w:t xml:space="preserve">, перечень необходимых доработок и сроков их выполнения устанавливается Заказчиком в мотивированном отказе от приемки услуг. </w:t>
      </w:r>
    </w:p>
    <w:p w14:paraId="6F04C711" w14:textId="20209903" w:rsidR="00F91736" w:rsidRPr="003018A3" w:rsidRDefault="007C0EF7" w:rsidP="0078441B">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4</w:t>
      </w:r>
      <w:r w:rsidR="006636A4">
        <w:rPr>
          <w:rFonts w:ascii="Times New Roman" w:hAnsi="Times New Roman"/>
          <w:sz w:val="24"/>
          <w:szCs w:val="24"/>
          <w:lang w:eastAsia="ru-RU"/>
        </w:rPr>
        <w:t xml:space="preserve">.6. </w:t>
      </w:r>
      <w:r w:rsidR="00F91736" w:rsidRPr="003018A3">
        <w:rPr>
          <w:rFonts w:ascii="Times New Roman" w:hAnsi="Times New Roman"/>
          <w:sz w:val="24"/>
          <w:szCs w:val="24"/>
          <w:lang w:eastAsia="ru-RU"/>
        </w:rPr>
        <w:t>Исполнитель производит все доработки и исправления, связанные с исполнением условий Договора своими силами и за счет собственных средств, в сроки, установленные Заказчиком</w:t>
      </w:r>
      <w:r w:rsidR="005F1AB4" w:rsidRPr="003018A3">
        <w:rPr>
          <w:rFonts w:ascii="Times New Roman" w:hAnsi="Times New Roman"/>
          <w:sz w:val="24"/>
          <w:szCs w:val="24"/>
          <w:lang w:eastAsia="ru-RU"/>
        </w:rPr>
        <w:t>.</w:t>
      </w:r>
    </w:p>
    <w:p w14:paraId="2555B969" w14:textId="77777777" w:rsidR="00F91736" w:rsidRPr="003018A3" w:rsidRDefault="00F91736" w:rsidP="0078441B">
      <w:pPr>
        <w:spacing w:after="0" w:line="240" w:lineRule="auto"/>
        <w:ind w:firstLine="709"/>
        <w:jc w:val="both"/>
        <w:rPr>
          <w:rFonts w:ascii="Times New Roman" w:hAnsi="Times New Roman"/>
          <w:sz w:val="24"/>
          <w:szCs w:val="24"/>
          <w:lang w:eastAsia="ru-RU"/>
        </w:rPr>
      </w:pPr>
    </w:p>
    <w:p w14:paraId="64B6A9B7" w14:textId="7DE377EC" w:rsidR="00F91736" w:rsidRPr="0078441B" w:rsidRDefault="00773C63" w:rsidP="00146313">
      <w:pPr>
        <w:spacing w:after="0" w:line="240" w:lineRule="auto"/>
        <w:jc w:val="center"/>
        <w:rPr>
          <w:rFonts w:ascii="Times New Roman" w:hAnsi="Times New Roman"/>
          <w:b/>
          <w:sz w:val="24"/>
          <w:szCs w:val="24"/>
          <w:lang w:eastAsia="ru-RU"/>
        </w:rPr>
      </w:pPr>
      <w:r>
        <w:rPr>
          <w:rFonts w:ascii="Times New Roman" w:hAnsi="Times New Roman"/>
          <w:b/>
          <w:sz w:val="24"/>
          <w:szCs w:val="24"/>
          <w:lang w:eastAsia="ru-RU"/>
        </w:rPr>
        <w:t>5</w:t>
      </w:r>
      <w:r w:rsidR="006636A4">
        <w:rPr>
          <w:rFonts w:ascii="Times New Roman" w:hAnsi="Times New Roman"/>
          <w:b/>
          <w:sz w:val="24"/>
          <w:szCs w:val="24"/>
          <w:lang w:eastAsia="ru-RU"/>
        </w:rPr>
        <w:t xml:space="preserve">. </w:t>
      </w:r>
      <w:r w:rsidR="00F91736" w:rsidRPr="0078441B">
        <w:rPr>
          <w:rFonts w:ascii="Times New Roman" w:hAnsi="Times New Roman"/>
          <w:b/>
          <w:sz w:val="24"/>
          <w:szCs w:val="24"/>
          <w:lang w:eastAsia="ru-RU"/>
        </w:rPr>
        <w:t>ОТВЕТСТВЕННОСТЬ СТОРОН</w:t>
      </w:r>
    </w:p>
    <w:p w14:paraId="761CDF89" w14:textId="77777777" w:rsidR="005D55EE" w:rsidRPr="007850AA" w:rsidRDefault="005D55EE" w:rsidP="005D55EE">
      <w:pPr>
        <w:widowControl w:val="0"/>
        <w:suppressAutoHyphens/>
        <w:spacing w:after="0" w:line="240" w:lineRule="auto"/>
        <w:ind w:firstLine="709"/>
        <w:jc w:val="both"/>
        <w:rPr>
          <w:rFonts w:ascii="Times New Roman" w:eastAsia="Andale Sans UI" w:hAnsi="Times New Roman"/>
          <w:kern w:val="2"/>
          <w:sz w:val="24"/>
          <w:szCs w:val="24"/>
          <w:lang w:eastAsia="zh-CN"/>
        </w:rPr>
      </w:pPr>
      <w:r w:rsidRPr="007850AA">
        <w:rPr>
          <w:rFonts w:ascii="Times New Roman" w:eastAsia="Andale Sans UI" w:hAnsi="Times New Roman"/>
          <w:kern w:val="2"/>
          <w:sz w:val="24"/>
          <w:szCs w:val="24"/>
          <w:lang w:eastAsia="zh-CN"/>
        </w:rPr>
        <w:t>5.1. За невыполнение или ненадлежащее выполнение Договора Стороны несут ответственность в соответствии с законодательством РФ и условиями Договора.</w:t>
      </w:r>
    </w:p>
    <w:p w14:paraId="4CB8832E" w14:textId="77777777" w:rsidR="005D55EE" w:rsidRPr="007850AA" w:rsidRDefault="005D55EE" w:rsidP="005D55EE">
      <w:pPr>
        <w:widowControl w:val="0"/>
        <w:suppressAutoHyphens/>
        <w:spacing w:after="0" w:line="240" w:lineRule="auto"/>
        <w:ind w:firstLine="709"/>
        <w:jc w:val="both"/>
        <w:rPr>
          <w:rFonts w:ascii="Times New Roman" w:hAnsi="Times New Roman"/>
          <w:sz w:val="24"/>
          <w:szCs w:val="24"/>
          <w:lang w:eastAsia="ru-RU"/>
        </w:rPr>
      </w:pPr>
      <w:r w:rsidRPr="007850AA">
        <w:rPr>
          <w:rFonts w:ascii="Times New Roman" w:eastAsia="Andale Sans UI" w:hAnsi="Times New Roman"/>
          <w:kern w:val="2"/>
          <w:sz w:val="24"/>
          <w:szCs w:val="24"/>
          <w:lang w:eastAsia="zh-CN"/>
        </w:rPr>
        <w:t>5.2. В случае невыполнения условий Договора одной из Сторон Сторона, нарушившая обязательство, обязана возместить другой Стороне причиненные убытки в части, не покрытой неустойкой.</w:t>
      </w:r>
    </w:p>
    <w:p w14:paraId="5D8D51A7" w14:textId="77777777" w:rsidR="005D55EE" w:rsidRPr="007850AA" w:rsidRDefault="005D55EE" w:rsidP="005D55EE">
      <w:pPr>
        <w:spacing w:after="0" w:line="240" w:lineRule="auto"/>
        <w:ind w:firstLine="709"/>
        <w:contextualSpacing/>
        <w:jc w:val="both"/>
        <w:rPr>
          <w:rFonts w:ascii="Times New Roman" w:hAnsi="Times New Roman"/>
          <w:sz w:val="24"/>
          <w:szCs w:val="24"/>
        </w:rPr>
      </w:pPr>
      <w:r w:rsidRPr="007850AA">
        <w:rPr>
          <w:rFonts w:ascii="Times New Roman" w:hAnsi="Times New Roman"/>
          <w:sz w:val="24"/>
          <w:szCs w:val="24"/>
        </w:rPr>
        <w:t xml:space="preserve">5.3. В случае просрочки Заказчиком исполнения обязательств перед Исполнителем, предусмотренных договором, а также в иных случаях неисполнения или ненадлежащего исполнения обязательств, предусмотренных договором, Исполнитель вправе потребовать уплаты пеней. Пеня начисляется за каждый день просрочки исполнения обязательства, предусмотренного договором, начиная со дня, следующего после дня истечения установленного договором срока исполнения обязательства. Такая пеня устанавливается договором в размере одной трехсотой действующей на дату уплаты пеней ключевой ставки Центрального банка РФ от не уплаченной в срок суммы. </w:t>
      </w:r>
    </w:p>
    <w:p w14:paraId="11825A9F" w14:textId="77777777" w:rsidR="005D55EE" w:rsidRPr="007850AA" w:rsidRDefault="005D55EE" w:rsidP="005D55EE">
      <w:pPr>
        <w:spacing w:after="0" w:line="240" w:lineRule="auto"/>
        <w:ind w:firstLine="709"/>
        <w:contextualSpacing/>
        <w:jc w:val="both"/>
        <w:rPr>
          <w:rFonts w:ascii="Times New Roman" w:hAnsi="Times New Roman"/>
          <w:sz w:val="24"/>
          <w:szCs w:val="24"/>
        </w:rPr>
      </w:pPr>
      <w:r w:rsidRPr="007850AA">
        <w:rPr>
          <w:rFonts w:ascii="Times New Roman" w:hAnsi="Times New Roman"/>
          <w:sz w:val="24"/>
          <w:szCs w:val="24"/>
        </w:rPr>
        <w:t>5.4. В случае просрочки исполнения Исполнителем обязательств (в том числе гарантийного обязательства) перед Заказчиком, предусмотренных договором, а также в иных случаях неисполнения или ненадлежащего исполнения Исполнителем обязательств, предусмотренных договором, Заказчик направляет Исполнителю требование об уплате неустоек (штрафов, пеней).</w:t>
      </w:r>
    </w:p>
    <w:p w14:paraId="50DB4F44" w14:textId="3B870935" w:rsidR="005D55EE" w:rsidRPr="009D35B7" w:rsidRDefault="005D55EE" w:rsidP="005D55EE">
      <w:pPr>
        <w:spacing w:after="0" w:line="240" w:lineRule="auto"/>
        <w:ind w:firstLine="709"/>
        <w:contextualSpacing/>
        <w:jc w:val="both"/>
        <w:rPr>
          <w:rFonts w:ascii="Times New Roman" w:hAnsi="Times New Roman"/>
          <w:sz w:val="24"/>
          <w:szCs w:val="24"/>
        </w:rPr>
      </w:pPr>
      <w:r w:rsidRPr="007850AA">
        <w:rPr>
          <w:rFonts w:ascii="Times New Roman" w:hAnsi="Times New Roman"/>
          <w:sz w:val="24"/>
          <w:szCs w:val="24"/>
        </w:rPr>
        <w:t>5.5. Пеня начисляется за каждый день просрочки исполнения Исполнителем обязательства, предусмотренного договором, начиная со дня, следующего после дня истечения установленного договором срока исполнения обязательства, и устанавливается договором в размере</w:t>
      </w:r>
      <w:r w:rsidR="005D4688">
        <w:rPr>
          <w:rFonts w:ascii="Times New Roman" w:hAnsi="Times New Roman"/>
          <w:sz w:val="24"/>
          <w:szCs w:val="24"/>
        </w:rPr>
        <w:t xml:space="preserve"> </w:t>
      </w:r>
      <w:r w:rsidR="005D4688" w:rsidRPr="009D35B7">
        <w:rPr>
          <w:rFonts w:ascii="Times New Roman" w:hAnsi="Times New Roman"/>
          <w:sz w:val="24"/>
          <w:szCs w:val="24"/>
        </w:rPr>
        <w:t>0,1% от цены этапа по договору</w:t>
      </w:r>
      <w:r w:rsidRPr="009D35B7">
        <w:rPr>
          <w:rFonts w:ascii="Times New Roman" w:hAnsi="Times New Roman"/>
          <w:sz w:val="24"/>
          <w:szCs w:val="24"/>
        </w:rPr>
        <w:t>.</w:t>
      </w:r>
    </w:p>
    <w:p w14:paraId="53886D47" w14:textId="2F3F186D" w:rsidR="00F91736" w:rsidRPr="009D35B7" w:rsidRDefault="005D55EE" w:rsidP="0078441B">
      <w:pPr>
        <w:spacing w:after="0" w:line="240" w:lineRule="auto"/>
        <w:ind w:firstLine="709"/>
        <w:jc w:val="both"/>
        <w:rPr>
          <w:rFonts w:ascii="Times New Roman" w:hAnsi="Times New Roman"/>
          <w:sz w:val="24"/>
          <w:szCs w:val="24"/>
          <w:lang w:eastAsia="ru-RU"/>
        </w:rPr>
      </w:pPr>
      <w:r w:rsidRPr="009D35B7">
        <w:rPr>
          <w:rFonts w:ascii="Times New Roman" w:hAnsi="Times New Roman"/>
          <w:sz w:val="24"/>
          <w:szCs w:val="24"/>
          <w:lang w:eastAsia="ru-RU"/>
        </w:rPr>
        <w:t>5</w:t>
      </w:r>
      <w:r w:rsidR="006636A4" w:rsidRPr="009D35B7">
        <w:rPr>
          <w:rFonts w:ascii="Times New Roman" w:hAnsi="Times New Roman"/>
          <w:sz w:val="24"/>
          <w:szCs w:val="24"/>
          <w:lang w:eastAsia="ru-RU"/>
        </w:rPr>
        <w:t xml:space="preserve">.6. </w:t>
      </w:r>
      <w:r w:rsidR="00F91736" w:rsidRPr="009D35B7">
        <w:rPr>
          <w:rFonts w:ascii="Times New Roman" w:hAnsi="Times New Roman"/>
          <w:sz w:val="24"/>
          <w:szCs w:val="24"/>
          <w:lang w:eastAsia="ru-RU"/>
        </w:rPr>
        <w:t>За каждый факт неисполнения или ненадлежащего исполнения Исполнителем обязательств, предусмотренных Договором, за исключением просрочки исполнения обязательств (в том числе гарантийного обязательства), предусмотренных Договором, размер штрафа определяется в соответствии с пунктом 2.12.7 Положения о закупках и равен 10% (</w:t>
      </w:r>
      <w:r w:rsidR="005D4688" w:rsidRPr="009D35B7">
        <w:rPr>
          <w:rFonts w:ascii="Times New Roman" w:hAnsi="Times New Roman"/>
          <w:sz w:val="24"/>
          <w:szCs w:val="24"/>
          <w:lang w:eastAsia="ru-RU"/>
        </w:rPr>
        <w:t>Д</w:t>
      </w:r>
      <w:r w:rsidR="00F91736" w:rsidRPr="009D35B7">
        <w:rPr>
          <w:rFonts w:ascii="Times New Roman" w:hAnsi="Times New Roman"/>
          <w:sz w:val="24"/>
          <w:szCs w:val="24"/>
          <w:lang w:eastAsia="ru-RU"/>
        </w:rPr>
        <w:t xml:space="preserve">есять процентов) </w:t>
      </w:r>
      <w:r w:rsidR="005D4688" w:rsidRPr="009D35B7">
        <w:rPr>
          <w:rFonts w:ascii="Times New Roman" w:hAnsi="Times New Roman"/>
          <w:sz w:val="24"/>
          <w:szCs w:val="24"/>
          <w:lang w:eastAsia="ru-RU"/>
        </w:rPr>
        <w:t>цены этапа</w:t>
      </w:r>
      <w:r w:rsidR="006D5D66" w:rsidRPr="009D35B7">
        <w:rPr>
          <w:rFonts w:ascii="Times New Roman" w:hAnsi="Times New Roman"/>
          <w:sz w:val="24"/>
          <w:szCs w:val="24"/>
          <w:lang w:eastAsia="ru-RU"/>
        </w:rPr>
        <w:t xml:space="preserve"> по Договору</w:t>
      </w:r>
      <w:r w:rsidR="00F91736" w:rsidRPr="009D35B7">
        <w:rPr>
          <w:rFonts w:ascii="Times New Roman" w:hAnsi="Times New Roman"/>
          <w:sz w:val="24"/>
          <w:szCs w:val="24"/>
          <w:lang w:eastAsia="ru-RU"/>
        </w:rPr>
        <w:t>.</w:t>
      </w:r>
    </w:p>
    <w:p w14:paraId="33D52685" w14:textId="5C3EC487" w:rsidR="00F91736" w:rsidRPr="003018A3" w:rsidRDefault="005D55EE" w:rsidP="0078441B">
      <w:pPr>
        <w:spacing w:after="0" w:line="240" w:lineRule="auto"/>
        <w:ind w:firstLine="709"/>
        <w:jc w:val="both"/>
        <w:rPr>
          <w:rFonts w:ascii="Times New Roman" w:hAnsi="Times New Roman"/>
          <w:sz w:val="24"/>
          <w:szCs w:val="24"/>
          <w:lang w:eastAsia="ru-RU"/>
        </w:rPr>
      </w:pPr>
      <w:r w:rsidRPr="009D35B7">
        <w:rPr>
          <w:rFonts w:ascii="Times New Roman" w:hAnsi="Times New Roman"/>
          <w:sz w:val="24"/>
          <w:szCs w:val="24"/>
          <w:lang w:eastAsia="ru-RU"/>
        </w:rPr>
        <w:t>5</w:t>
      </w:r>
      <w:r w:rsidR="006636A4" w:rsidRPr="009D35B7">
        <w:rPr>
          <w:rFonts w:ascii="Times New Roman" w:hAnsi="Times New Roman"/>
          <w:sz w:val="24"/>
          <w:szCs w:val="24"/>
          <w:lang w:eastAsia="ru-RU"/>
        </w:rPr>
        <w:t xml:space="preserve">.7. </w:t>
      </w:r>
      <w:r w:rsidR="00F91736" w:rsidRPr="009D35B7">
        <w:rPr>
          <w:rFonts w:ascii="Times New Roman" w:hAnsi="Times New Roman"/>
          <w:sz w:val="24"/>
          <w:szCs w:val="24"/>
          <w:lang w:eastAsia="ru-RU"/>
        </w:rPr>
        <w:t>За каждый факт неисполнения или ненадлежащего исполнения Исполнителем</w:t>
      </w:r>
      <w:r w:rsidR="00F91736" w:rsidRPr="003018A3">
        <w:rPr>
          <w:rFonts w:ascii="Times New Roman" w:hAnsi="Times New Roman"/>
          <w:sz w:val="24"/>
          <w:szCs w:val="24"/>
          <w:lang w:eastAsia="ru-RU"/>
        </w:rPr>
        <w:t xml:space="preserve"> обязательства, предусмотренного Договором, которое не имеет стоимостного выражения, размер штрафа устанавливается в виде фиксированной суммы, определяемой в соответствии с пунктом 2.12.8 Положения о закупках, и составляет 1</w:t>
      </w:r>
      <w:r w:rsidR="006D5D66">
        <w:rPr>
          <w:rFonts w:ascii="Times New Roman" w:hAnsi="Times New Roman"/>
          <w:sz w:val="24"/>
          <w:szCs w:val="24"/>
          <w:lang w:eastAsia="ru-RU"/>
        </w:rPr>
        <w:t>0</w:t>
      </w:r>
      <w:r w:rsidR="00F91736" w:rsidRPr="003018A3">
        <w:rPr>
          <w:rFonts w:ascii="Times New Roman" w:hAnsi="Times New Roman"/>
          <w:sz w:val="24"/>
          <w:szCs w:val="24"/>
          <w:lang w:eastAsia="ru-RU"/>
        </w:rPr>
        <w:t> 000 (</w:t>
      </w:r>
      <w:r w:rsidR="006D5D66">
        <w:rPr>
          <w:rFonts w:ascii="Times New Roman" w:hAnsi="Times New Roman"/>
          <w:sz w:val="24"/>
          <w:szCs w:val="24"/>
          <w:lang w:eastAsia="ru-RU"/>
        </w:rPr>
        <w:t>Десять</w:t>
      </w:r>
      <w:r w:rsidR="006D5D66" w:rsidRPr="003018A3">
        <w:rPr>
          <w:rFonts w:ascii="Times New Roman" w:hAnsi="Times New Roman"/>
          <w:sz w:val="24"/>
          <w:szCs w:val="24"/>
          <w:lang w:eastAsia="ru-RU"/>
        </w:rPr>
        <w:t xml:space="preserve"> </w:t>
      </w:r>
      <w:r w:rsidR="00F91736" w:rsidRPr="003018A3">
        <w:rPr>
          <w:rFonts w:ascii="Times New Roman" w:hAnsi="Times New Roman"/>
          <w:sz w:val="24"/>
          <w:szCs w:val="24"/>
          <w:lang w:eastAsia="ru-RU"/>
        </w:rPr>
        <w:t>тысяч) рублей 00 копеек.</w:t>
      </w:r>
    </w:p>
    <w:p w14:paraId="13337B1C" w14:textId="5E71BFEB" w:rsidR="00F91736" w:rsidRPr="003018A3" w:rsidRDefault="005D55EE" w:rsidP="0078441B">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5</w:t>
      </w:r>
      <w:r w:rsidR="006636A4">
        <w:rPr>
          <w:rFonts w:ascii="Times New Roman" w:hAnsi="Times New Roman"/>
          <w:sz w:val="24"/>
          <w:szCs w:val="24"/>
          <w:lang w:eastAsia="ru-RU"/>
        </w:rPr>
        <w:t xml:space="preserve">.8. </w:t>
      </w:r>
      <w:r w:rsidR="00F91736" w:rsidRPr="003018A3">
        <w:rPr>
          <w:rFonts w:ascii="Times New Roman" w:hAnsi="Times New Roman"/>
          <w:sz w:val="24"/>
          <w:szCs w:val="24"/>
          <w:lang w:eastAsia="ru-RU"/>
        </w:rPr>
        <w:t xml:space="preserve">Общая сумма начисленной неустойки (штрафов, пени) за неисполнение или ненадлежащее исполнение Исполнителем обязательств, предусмотренных Договором, не может превышать общую </w:t>
      </w:r>
      <w:r w:rsidR="00BB6A17">
        <w:rPr>
          <w:rFonts w:ascii="Times New Roman" w:hAnsi="Times New Roman"/>
          <w:sz w:val="24"/>
          <w:szCs w:val="24"/>
          <w:lang w:eastAsia="ru-RU"/>
        </w:rPr>
        <w:t>цену договора</w:t>
      </w:r>
      <w:r w:rsidR="00F91736" w:rsidRPr="003018A3">
        <w:rPr>
          <w:rFonts w:ascii="Times New Roman" w:hAnsi="Times New Roman"/>
          <w:sz w:val="24"/>
          <w:szCs w:val="24"/>
          <w:lang w:eastAsia="ru-RU"/>
        </w:rPr>
        <w:t xml:space="preserve">, указанную в пункте </w:t>
      </w:r>
      <w:r w:rsidR="00A30B49">
        <w:rPr>
          <w:rFonts w:ascii="Times New Roman" w:hAnsi="Times New Roman"/>
          <w:sz w:val="24"/>
          <w:szCs w:val="24"/>
          <w:lang w:eastAsia="ru-RU"/>
        </w:rPr>
        <w:t xml:space="preserve">3.1. </w:t>
      </w:r>
      <w:r w:rsidR="00F91736" w:rsidRPr="003018A3">
        <w:rPr>
          <w:rFonts w:ascii="Times New Roman" w:hAnsi="Times New Roman"/>
          <w:sz w:val="24"/>
          <w:szCs w:val="24"/>
          <w:lang w:eastAsia="ru-RU"/>
        </w:rPr>
        <w:t>настоящего Договора.</w:t>
      </w:r>
    </w:p>
    <w:p w14:paraId="39069CE4" w14:textId="4CDC9148" w:rsidR="00F91736" w:rsidRPr="003018A3" w:rsidRDefault="00BB6A17" w:rsidP="0078441B">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5</w:t>
      </w:r>
      <w:r w:rsidR="006636A4">
        <w:rPr>
          <w:rFonts w:ascii="Times New Roman" w:hAnsi="Times New Roman"/>
          <w:sz w:val="24"/>
          <w:szCs w:val="24"/>
          <w:lang w:eastAsia="ru-RU"/>
        </w:rPr>
        <w:t xml:space="preserve">.9. </w:t>
      </w:r>
      <w:r w:rsidR="00F91736" w:rsidRPr="003018A3">
        <w:rPr>
          <w:rFonts w:ascii="Times New Roman" w:hAnsi="Times New Roman"/>
          <w:sz w:val="24"/>
          <w:szCs w:val="24"/>
          <w:lang w:eastAsia="ru-RU"/>
        </w:rPr>
        <w:t>Штрафы, пени уплачиваются Сторонами посредством перечисления взыскиваемых сумм Стороне по указанным Стороной в претензии реквизитам с последующим представлением подтверждения (копии платежного поручения) об уплате штрафных санкций в десятидневный срок со дня оплаты.</w:t>
      </w:r>
    </w:p>
    <w:p w14:paraId="4DBDA7C0" w14:textId="33960150" w:rsidR="00F91736" w:rsidRPr="003018A3" w:rsidRDefault="005D55EE" w:rsidP="0078441B">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5</w:t>
      </w:r>
      <w:r w:rsidR="006636A4">
        <w:rPr>
          <w:rFonts w:ascii="Times New Roman" w:hAnsi="Times New Roman"/>
          <w:sz w:val="24"/>
          <w:szCs w:val="24"/>
          <w:lang w:eastAsia="ru-RU"/>
        </w:rPr>
        <w:t xml:space="preserve">.10. </w:t>
      </w:r>
      <w:r w:rsidR="00F91736" w:rsidRPr="003018A3">
        <w:rPr>
          <w:rFonts w:ascii="Times New Roman" w:hAnsi="Times New Roman"/>
          <w:sz w:val="24"/>
          <w:szCs w:val="24"/>
          <w:lang w:eastAsia="ru-RU"/>
        </w:rPr>
        <w:t>Уплата штрафов, пени не освобождает Стороны от выполнения принятых на себя обязательств по Договору.</w:t>
      </w:r>
    </w:p>
    <w:p w14:paraId="7FD9512E" w14:textId="214EF8A9" w:rsidR="00F91736" w:rsidRPr="003018A3" w:rsidRDefault="005D55EE" w:rsidP="0078441B">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5</w:t>
      </w:r>
      <w:r w:rsidR="006636A4">
        <w:rPr>
          <w:rFonts w:ascii="Times New Roman" w:hAnsi="Times New Roman"/>
          <w:sz w:val="24"/>
          <w:szCs w:val="24"/>
          <w:lang w:eastAsia="ru-RU"/>
        </w:rPr>
        <w:t xml:space="preserve">.11. </w:t>
      </w:r>
      <w:r w:rsidR="00F91736" w:rsidRPr="003018A3">
        <w:rPr>
          <w:rFonts w:ascii="Times New Roman" w:hAnsi="Times New Roman"/>
          <w:sz w:val="24"/>
          <w:szCs w:val="24"/>
          <w:lang w:eastAsia="ru-RU"/>
        </w:rPr>
        <w:t>Сторона освобождается от уплаты пени, штрафа, если докажет, что неисполнение или ненадлежащее исполнение обязательств произошло вследствие непреодолимой силы или по вине другой Стороны.</w:t>
      </w:r>
    </w:p>
    <w:p w14:paraId="4F0C4925" w14:textId="77777777" w:rsidR="00F91736" w:rsidRPr="003018A3" w:rsidRDefault="00F91736" w:rsidP="00F91736">
      <w:pPr>
        <w:spacing w:after="0" w:line="240" w:lineRule="auto"/>
        <w:jc w:val="both"/>
        <w:rPr>
          <w:rFonts w:ascii="Times New Roman" w:hAnsi="Times New Roman"/>
          <w:sz w:val="24"/>
          <w:szCs w:val="24"/>
          <w:lang w:eastAsia="ru-RU"/>
        </w:rPr>
      </w:pPr>
    </w:p>
    <w:p w14:paraId="37DEEB0E" w14:textId="7BEE8407" w:rsidR="000D4235" w:rsidRPr="0078441B" w:rsidRDefault="00320334" w:rsidP="00320334">
      <w:pPr>
        <w:spacing w:after="0" w:line="240" w:lineRule="auto"/>
        <w:jc w:val="center"/>
        <w:rPr>
          <w:rFonts w:ascii="Times New Roman" w:hAnsi="Times New Roman"/>
          <w:b/>
          <w:sz w:val="24"/>
          <w:szCs w:val="24"/>
          <w:lang w:eastAsia="ru-RU"/>
        </w:rPr>
      </w:pPr>
      <w:r>
        <w:rPr>
          <w:rFonts w:ascii="Times New Roman" w:hAnsi="Times New Roman"/>
          <w:b/>
          <w:sz w:val="24"/>
          <w:szCs w:val="24"/>
          <w:lang w:eastAsia="ru-RU"/>
        </w:rPr>
        <w:t>6</w:t>
      </w:r>
      <w:r w:rsidR="006636A4">
        <w:rPr>
          <w:rFonts w:ascii="Times New Roman" w:hAnsi="Times New Roman"/>
          <w:b/>
          <w:sz w:val="24"/>
          <w:szCs w:val="24"/>
          <w:lang w:eastAsia="ru-RU"/>
        </w:rPr>
        <w:t xml:space="preserve">. </w:t>
      </w:r>
      <w:r w:rsidR="000D4235" w:rsidRPr="0078441B">
        <w:rPr>
          <w:rFonts w:ascii="Times New Roman" w:hAnsi="Times New Roman"/>
          <w:b/>
          <w:sz w:val="24"/>
          <w:szCs w:val="24"/>
          <w:lang w:eastAsia="ru-RU"/>
        </w:rPr>
        <w:t>ПРАВА НА РЕЗУЛЬТАТЫ ИНТЕЛЛЕКТУАЛЬНОЙ ДЕЯТЕЛЬНОСТИ</w:t>
      </w:r>
    </w:p>
    <w:p w14:paraId="7DEC5538" w14:textId="55BA26D9" w:rsidR="000D4235" w:rsidRDefault="008E7227" w:rsidP="000D4235">
      <w:pPr>
        <w:spacing w:after="0" w:line="240" w:lineRule="auto"/>
        <w:ind w:firstLine="709"/>
        <w:jc w:val="both"/>
        <w:rPr>
          <w:rFonts w:ascii="Times New Roman" w:hAnsi="Times New Roman"/>
          <w:bCs/>
          <w:iCs/>
          <w:sz w:val="24"/>
          <w:szCs w:val="24"/>
          <w:lang w:eastAsia="ru-RU"/>
        </w:rPr>
      </w:pPr>
      <w:r>
        <w:rPr>
          <w:rFonts w:ascii="Times New Roman" w:hAnsi="Times New Roman"/>
          <w:bCs/>
          <w:iCs/>
          <w:sz w:val="24"/>
          <w:szCs w:val="24"/>
          <w:lang w:eastAsia="ru-RU"/>
        </w:rPr>
        <w:lastRenderedPageBreak/>
        <w:t>6</w:t>
      </w:r>
      <w:r w:rsidR="000D4235">
        <w:rPr>
          <w:rFonts w:ascii="Times New Roman" w:hAnsi="Times New Roman"/>
          <w:bCs/>
          <w:iCs/>
          <w:sz w:val="24"/>
          <w:szCs w:val="24"/>
          <w:lang w:eastAsia="ru-RU"/>
        </w:rPr>
        <w:t xml:space="preserve">.1. </w:t>
      </w:r>
      <w:r w:rsidR="000D4235" w:rsidRPr="00EE6587">
        <w:rPr>
          <w:rFonts w:ascii="Times New Roman" w:hAnsi="Times New Roman"/>
          <w:bCs/>
          <w:iCs/>
          <w:sz w:val="24"/>
          <w:szCs w:val="24"/>
          <w:lang w:eastAsia="ru-RU"/>
        </w:rPr>
        <w:t xml:space="preserve">Все полученные, созданные и (или) приобретенные при оказании услуг результаты интеллектуальной деятельности (далее – РИД), подлежат отражению Исполнителем в </w:t>
      </w:r>
      <w:r w:rsidR="00046FB7">
        <w:rPr>
          <w:rFonts w:ascii="Times New Roman" w:hAnsi="Times New Roman"/>
          <w:bCs/>
          <w:iCs/>
          <w:sz w:val="24"/>
          <w:szCs w:val="24"/>
          <w:lang w:eastAsia="ru-RU"/>
        </w:rPr>
        <w:t>О</w:t>
      </w:r>
      <w:r w:rsidR="000D4235" w:rsidRPr="00EE6587">
        <w:rPr>
          <w:rFonts w:ascii="Times New Roman" w:hAnsi="Times New Roman"/>
          <w:bCs/>
          <w:iCs/>
          <w:sz w:val="24"/>
          <w:szCs w:val="24"/>
          <w:lang w:eastAsia="ru-RU"/>
        </w:rPr>
        <w:t>тчет</w:t>
      </w:r>
      <w:r w:rsidR="00046FB7">
        <w:rPr>
          <w:rFonts w:ascii="Times New Roman" w:hAnsi="Times New Roman"/>
          <w:bCs/>
          <w:iCs/>
          <w:sz w:val="24"/>
          <w:szCs w:val="24"/>
          <w:lang w:eastAsia="ru-RU"/>
        </w:rPr>
        <w:t>ных документах</w:t>
      </w:r>
      <w:r w:rsidR="000D4235" w:rsidRPr="00EE6587">
        <w:rPr>
          <w:rFonts w:ascii="Times New Roman" w:hAnsi="Times New Roman"/>
          <w:bCs/>
          <w:iCs/>
          <w:sz w:val="24"/>
          <w:szCs w:val="24"/>
          <w:lang w:eastAsia="ru-RU"/>
        </w:rPr>
        <w:t>.</w:t>
      </w:r>
    </w:p>
    <w:p w14:paraId="6E8E3D14" w14:textId="59A144AD" w:rsidR="000D4235" w:rsidRPr="00EE6587" w:rsidRDefault="008E7227" w:rsidP="000D4235">
      <w:pPr>
        <w:spacing w:after="0" w:line="240" w:lineRule="auto"/>
        <w:ind w:firstLine="709"/>
        <w:jc w:val="both"/>
        <w:rPr>
          <w:rFonts w:ascii="Times New Roman" w:hAnsi="Times New Roman"/>
          <w:bCs/>
          <w:iCs/>
          <w:sz w:val="24"/>
          <w:szCs w:val="24"/>
          <w:lang w:eastAsia="ru-RU"/>
        </w:rPr>
      </w:pPr>
      <w:r>
        <w:rPr>
          <w:rFonts w:ascii="Times New Roman" w:hAnsi="Times New Roman"/>
          <w:bCs/>
          <w:iCs/>
          <w:sz w:val="24"/>
          <w:szCs w:val="24"/>
          <w:lang w:eastAsia="ru-RU"/>
        </w:rPr>
        <w:t>6</w:t>
      </w:r>
      <w:r w:rsidR="000D4235">
        <w:rPr>
          <w:rFonts w:ascii="Times New Roman" w:hAnsi="Times New Roman"/>
          <w:bCs/>
          <w:iCs/>
          <w:sz w:val="24"/>
          <w:szCs w:val="24"/>
          <w:lang w:eastAsia="ru-RU"/>
        </w:rPr>
        <w:t xml:space="preserve">.2. </w:t>
      </w:r>
      <w:r w:rsidR="000D4235" w:rsidRPr="001122AB">
        <w:rPr>
          <w:rFonts w:ascii="Times New Roman" w:hAnsi="Times New Roman"/>
          <w:bCs/>
          <w:iCs/>
          <w:sz w:val="24"/>
          <w:szCs w:val="24"/>
          <w:lang w:eastAsia="ru-RU"/>
        </w:rPr>
        <w:t>Исключительные права в полном объеме на все созданные по настоящему Техническо</w:t>
      </w:r>
      <w:r w:rsidR="000D4235">
        <w:rPr>
          <w:rFonts w:ascii="Times New Roman" w:hAnsi="Times New Roman"/>
          <w:bCs/>
          <w:iCs/>
          <w:sz w:val="24"/>
          <w:szCs w:val="24"/>
          <w:lang w:eastAsia="ru-RU"/>
        </w:rPr>
        <w:t>му</w:t>
      </w:r>
      <w:r w:rsidR="000D4235" w:rsidRPr="001122AB">
        <w:rPr>
          <w:rFonts w:ascii="Times New Roman" w:hAnsi="Times New Roman"/>
          <w:bCs/>
          <w:iCs/>
          <w:sz w:val="24"/>
          <w:szCs w:val="24"/>
          <w:lang w:eastAsia="ru-RU"/>
        </w:rPr>
        <w:t xml:space="preserve"> задани</w:t>
      </w:r>
      <w:r w:rsidR="000D4235">
        <w:rPr>
          <w:rFonts w:ascii="Times New Roman" w:hAnsi="Times New Roman"/>
          <w:bCs/>
          <w:iCs/>
          <w:sz w:val="24"/>
          <w:szCs w:val="24"/>
          <w:lang w:eastAsia="ru-RU"/>
        </w:rPr>
        <w:t>ю</w:t>
      </w:r>
      <w:r w:rsidR="000D4235" w:rsidRPr="001122AB">
        <w:rPr>
          <w:rFonts w:ascii="Times New Roman" w:hAnsi="Times New Roman"/>
          <w:bCs/>
          <w:iCs/>
          <w:sz w:val="24"/>
          <w:szCs w:val="24"/>
          <w:lang w:eastAsia="ru-RU"/>
        </w:rPr>
        <w:t xml:space="preserve"> РИД (в том числе</w:t>
      </w:r>
      <w:r w:rsidR="00046FB7">
        <w:rPr>
          <w:rFonts w:ascii="Times New Roman" w:hAnsi="Times New Roman"/>
          <w:bCs/>
          <w:iCs/>
          <w:sz w:val="24"/>
          <w:szCs w:val="24"/>
          <w:lang w:eastAsia="ru-RU"/>
        </w:rPr>
        <w:t>,</w:t>
      </w:r>
      <w:r w:rsidR="000D4235" w:rsidRPr="001122AB">
        <w:rPr>
          <w:rFonts w:ascii="Times New Roman" w:hAnsi="Times New Roman"/>
          <w:bCs/>
          <w:iCs/>
          <w:sz w:val="24"/>
          <w:szCs w:val="24"/>
          <w:lang w:eastAsia="ru-RU"/>
        </w:rPr>
        <w:t xml:space="preserve"> создание которых не было прямо предусмотрено Техническим заданием), принадлежат </w:t>
      </w:r>
      <w:r w:rsidR="000D4235">
        <w:rPr>
          <w:rFonts w:ascii="Times New Roman" w:hAnsi="Times New Roman"/>
          <w:bCs/>
          <w:iCs/>
          <w:sz w:val="24"/>
          <w:szCs w:val="24"/>
          <w:lang w:eastAsia="ru-RU"/>
        </w:rPr>
        <w:t>Заказчику</w:t>
      </w:r>
      <w:r w:rsidR="009D35B7">
        <w:rPr>
          <w:rFonts w:ascii="Times New Roman" w:hAnsi="Times New Roman"/>
          <w:bCs/>
          <w:iCs/>
          <w:sz w:val="24"/>
          <w:szCs w:val="24"/>
          <w:lang w:eastAsia="ru-RU"/>
        </w:rPr>
        <w:t>,</w:t>
      </w:r>
      <w:r w:rsidR="000D4235">
        <w:rPr>
          <w:rFonts w:ascii="Times New Roman" w:hAnsi="Times New Roman"/>
          <w:bCs/>
          <w:iCs/>
          <w:sz w:val="24"/>
          <w:szCs w:val="24"/>
          <w:lang w:eastAsia="ru-RU"/>
        </w:rPr>
        <w:t xml:space="preserve"> и Исполнитель</w:t>
      </w:r>
      <w:r w:rsidR="000D4235" w:rsidRPr="001122AB">
        <w:rPr>
          <w:rFonts w:ascii="Times New Roman" w:hAnsi="Times New Roman"/>
          <w:bCs/>
          <w:iCs/>
          <w:sz w:val="24"/>
          <w:szCs w:val="24"/>
          <w:lang w:eastAsia="ru-RU"/>
        </w:rPr>
        <w:t xml:space="preserve"> не </w:t>
      </w:r>
      <w:r w:rsidR="000D4235">
        <w:rPr>
          <w:rFonts w:ascii="Times New Roman" w:hAnsi="Times New Roman"/>
          <w:bCs/>
          <w:iCs/>
          <w:sz w:val="24"/>
          <w:szCs w:val="24"/>
          <w:lang w:eastAsia="ru-RU"/>
        </w:rPr>
        <w:t>вправе их использовать без письменного разрешения Заказчика, в том числе</w:t>
      </w:r>
      <w:r w:rsidR="00046FB7">
        <w:rPr>
          <w:rFonts w:ascii="Times New Roman" w:hAnsi="Times New Roman"/>
          <w:bCs/>
          <w:iCs/>
          <w:sz w:val="24"/>
          <w:szCs w:val="24"/>
          <w:lang w:eastAsia="ru-RU"/>
        </w:rPr>
        <w:t>,</w:t>
      </w:r>
      <w:r w:rsidR="000D4235">
        <w:rPr>
          <w:rFonts w:ascii="Times New Roman" w:hAnsi="Times New Roman"/>
          <w:bCs/>
          <w:iCs/>
          <w:sz w:val="24"/>
          <w:szCs w:val="24"/>
          <w:lang w:eastAsia="ru-RU"/>
        </w:rPr>
        <w:t xml:space="preserve"> для собственных нужд</w:t>
      </w:r>
      <w:r w:rsidR="000D4235" w:rsidRPr="001122AB">
        <w:rPr>
          <w:rFonts w:ascii="Times New Roman" w:hAnsi="Times New Roman"/>
          <w:bCs/>
          <w:iCs/>
          <w:sz w:val="24"/>
          <w:szCs w:val="24"/>
          <w:lang w:eastAsia="ru-RU"/>
        </w:rPr>
        <w:t>.</w:t>
      </w:r>
    </w:p>
    <w:p w14:paraId="61CA0C4B" w14:textId="509753F4" w:rsidR="000D4235" w:rsidRPr="00EE6587" w:rsidRDefault="00C10F33" w:rsidP="000D4235">
      <w:pPr>
        <w:spacing w:after="0" w:line="240" w:lineRule="auto"/>
        <w:ind w:firstLine="709"/>
        <w:jc w:val="both"/>
        <w:rPr>
          <w:rFonts w:ascii="Times New Roman" w:hAnsi="Times New Roman"/>
          <w:bCs/>
          <w:iCs/>
          <w:sz w:val="24"/>
          <w:szCs w:val="24"/>
          <w:lang w:eastAsia="ru-RU"/>
        </w:rPr>
      </w:pPr>
      <w:r>
        <w:rPr>
          <w:rFonts w:ascii="Times New Roman" w:hAnsi="Times New Roman"/>
          <w:bCs/>
          <w:iCs/>
          <w:sz w:val="24"/>
          <w:szCs w:val="24"/>
          <w:lang w:eastAsia="ru-RU"/>
        </w:rPr>
        <w:t>6</w:t>
      </w:r>
      <w:r w:rsidR="000D4235">
        <w:rPr>
          <w:rFonts w:ascii="Times New Roman" w:hAnsi="Times New Roman"/>
          <w:bCs/>
          <w:iCs/>
          <w:sz w:val="24"/>
          <w:szCs w:val="24"/>
          <w:lang w:eastAsia="ru-RU"/>
        </w:rPr>
        <w:t>.3</w:t>
      </w:r>
      <w:r w:rsidR="000D4235" w:rsidRPr="00EE6587">
        <w:rPr>
          <w:rFonts w:ascii="Times New Roman" w:hAnsi="Times New Roman"/>
          <w:bCs/>
          <w:iCs/>
          <w:sz w:val="24"/>
          <w:szCs w:val="24"/>
          <w:lang w:eastAsia="ru-RU"/>
        </w:rPr>
        <w:t>. Исключительные права на РИД, включая исходные материалы (и на все входящие в них объекты авторских и смежных прав), в полном объеме переходят (отчуждаются) от Исполнителя к Заказчику, вне зависимости от того, предусматривалось ли создание РИД прямо условиями Договора или нет. Передача Заказчику исключительных прав на РИД в полном объеме оформляется Актом приема-передачи исключительных прав. Исключительные права на РИД в полном объеме переходят от Исполнителя к Заказчику с даты подписания Сторонами, утверждения Заказчиком Акта приема-передачи исключительных прав. Исполнитель обязуется не распоряжаться каким-либо образом исключительными правами на РИД, созданные и (или) приобретенные по настоящему Договору, до и/или после передачи их Заказчику, в том числе путем: заключения лицензионных соглашений, права на регистрацию (в том случае, если для данного вида РИД необходима регистрация), права на получение патента на РИД, а также права передачи прав на РИД третьим лицам, использование РИД Исполнителем для собственных нужд.</w:t>
      </w:r>
    </w:p>
    <w:p w14:paraId="1F4685F8" w14:textId="1308A5D7" w:rsidR="000D4235" w:rsidRPr="00EE6587" w:rsidRDefault="00C10F33" w:rsidP="000D4235">
      <w:pPr>
        <w:spacing w:after="0" w:line="240" w:lineRule="auto"/>
        <w:ind w:firstLine="709"/>
        <w:jc w:val="both"/>
        <w:rPr>
          <w:rFonts w:ascii="Times New Roman" w:hAnsi="Times New Roman"/>
          <w:bCs/>
          <w:iCs/>
          <w:sz w:val="24"/>
          <w:szCs w:val="24"/>
          <w:lang w:eastAsia="ru-RU"/>
        </w:rPr>
      </w:pPr>
      <w:r>
        <w:rPr>
          <w:rFonts w:ascii="Times New Roman" w:hAnsi="Times New Roman"/>
          <w:bCs/>
          <w:iCs/>
          <w:sz w:val="24"/>
          <w:szCs w:val="24"/>
          <w:lang w:eastAsia="ru-RU"/>
        </w:rPr>
        <w:t>6</w:t>
      </w:r>
      <w:r w:rsidR="000D4235">
        <w:rPr>
          <w:rFonts w:ascii="Times New Roman" w:hAnsi="Times New Roman"/>
          <w:bCs/>
          <w:iCs/>
          <w:sz w:val="24"/>
          <w:szCs w:val="24"/>
          <w:lang w:eastAsia="ru-RU"/>
        </w:rPr>
        <w:t>.4.</w:t>
      </w:r>
      <w:r w:rsidR="000D4235" w:rsidRPr="00EE6587">
        <w:rPr>
          <w:rFonts w:ascii="Times New Roman" w:hAnsi="Times New Roman"/>
          <w:bCs/>
          <w:iCs/>
          <w:sz w:val="24"/>
          <w:szCs w:val="24"/>
          <w:lang w:eastAsia="ru-RU"/>
        </w:rPr>
        <w:t xml:space="preserve"> Исполнитель обязуется урегулировать взаимоотношения с авторами и правообладателями РИД, в том числе посредством выплаты авторского вознаграждения или вознаграждения за передачу исключительного права, самостоятельно, без каких-либо выплат со стороны Заказчика.</w:t>
      </w:r>
    </w:p>
    <w:p w14:paraId="6F8E4412" w14:textId="15DC9BB0" w:rsidR="000D4235" w:rsidRPr="00EE6587" w:rsidRDefault="00C10F33" w:rsidP="000D4235">
      <w:pPr>
        <w:spacing w:after="0" w:line="240" w:lineRule="auto"/>
        <w:ind w:firstLine="709"/>
        <w:jc w:val="both"/>
        <w:rPr>
          <w:rFonts w:ascii="Times New Roman" w:hAnsi="Times New Roman"/>
          <w:bCs/>
          <w:iCs/>
          <w:sz w:val="24"/>
          <w:szCs w:val="24"/>
          <w:lang w:eastAsia="ru-RU"/>
        </w:rPr>
      </w:pPr>
      <w:r>
        <w:rPr>
          <w:rFonts w:ascii="Times New Roman" w:hAnsi="Times New Roman"/>
          <w:bCs/>
          <w:iCs/>
          <w:sz w:val="24"/>
          <w:szCs w:val="24"/>
          <w:lang w:eastAsia="ru-RU"/>
        </w:rPr>
        <w:t>6</w:t>
      </w:r>
      <w:r w:rsidR="000D4235">
        <w:rPr>
          <w:rFonts w:ascii="Times New Roman" w:hAnsi="Times New Roman"/>
          <w:bCs/>
          <w:iCs/>
          <w:sz w:val="24"/>
          <w:szCs w:val="24"/>
          <w:lang w:eastAsia="ru-RU"/>
        </w:rPr>
        <w:t>.5</w:t>
      </w:r>
      <w:r w:rsidR="000D4235" w:rsidRPr="00EE6587">
        <w:rPr>
          <w:rFonts w:ascii="Times New Roman" w:hAnsi="Times New Roman"/>
          <w:bCs/>
          <w:iCs/>
          <w:sz w:val="24"/>
          <w:szCs w:val="24"/>
          <w:lang w:eastAsia="ru-RU"/>
        </w:rPr>
        <w:t xml:space="preserve">. Исполнитель по запросу Заказчика обязан представить Заказчику заверенные копии документов, подтверждающие наличие достаточных правовых оснований для использования при оказании услуг по договору, переданных Заказчику созданных или приобретенных Исполнителем РИД, права на которые принадлежали третьим лицам. </w:t>
      </w:r>
    </w:p>
    <w:p w14:paraId="3FD66398" w14:textId="7654852E" w:rsidR="000D4235" w:rsidRPr="00EE6587" w:rsidRDefault="00C10F33" w:rsidP="000D4235">
      <w:pPr>
        <w:spacing w:after="0" w:line="240" w:lineRule="auto"/>
        <w:ind w:firstLine="709"/>
        <w:jc w:val="both"/>
        <w:rPr>
          <w:rFonts w:ascii="Times New Roman" w:hAnsi="Times New Roman"/>
          <w:bCs/>
          <w:iCs/>
          <w:sz w:val="24"/>
          <w:szCs w:val="24"/>
          <w:lang w:eastAsia="ru-RU"/>
        </w:rPr>
      </w:pPr>
      <w:r>
        <w:rPr>
          <w:rFonts w:ascii="Times New Roman" w:hAnsi="Times New Roman"/>
          <w:bCs/>
          <w:iCs/>
          <w:sz w:val="24"/>
          <w:szCs w:val="24"/>
          <w:lang w:eastAsia="ru-RU"/>
        </w:rPr>
        <w:t>6</w:t>
      </w:r>
      <w:r w:rsidR="000D4235">
        <w:rPr>
          <w:rFonts w:ascii="Times New Roman" w:hAnsi="Times New Roman"/>
          <w:bCs/>
          <w:iCs/>
          <w:sz w:val="24"/>
          <w:szCs w:val="24"/>
          <w:lang w:eastAsia="ru-RU"/>
        </w:rPr>
        <w:t>.6.</w:t>
      </w:r>
      <w:r w:rsidR="000D4235" w:rsidRPr="00EE6587">
        <w:rPr>
          <w:rFonts w:ascii="Times New Roman" w:hAnsi="Times New Roman"/>
          <w:bCs/>
          <w:iCs/>
          <w:sz w:val="24"/>
          <w:szCs w:val="24"/>
          <w:lang w:eastAsia="ru-RU"/>
        </w:rPr>
        <w:t xml:space="preserve"> В случае возникновения споров в связи с нарушением охраняемых законом авторских прав, смежных с авторскими правами, если к Заказчику будут предъявлены претензии или иски по поводу нарушения прав третьих лиц в связи с предоставленными правами по договору, Исполнитель обязуется урегулировать такие претензии или обеспечить судебную защиту.</w:t>
      </w:r>
    </w:p>
    <w:p w14:paraId="053CFE85" w14:textId="13E71A54" w:rsidR="000D4235" w:rsidRPr="00EE6587" w:rsidRDefault="00C10F33" w:rsidP="000D4235">
      <w:pPr>
        <w:spacing w:after="0" w:line="240" w:lineRule="auto"/>
        <w:ind w:firstLine="709"/>
        <w:jc w:val="both"/>
        <w:rPr>
          <w:rFonts w:ascii="Times New Roman" w:hAnsi="Times New Roman"/>
          <w:bCs/>
          <w:iCs/>
          <w:sz w:val="24"/>
          <w:szCs w:val="24"/>
          <w:lang w:eastAsia="ru-RU"/>
        </w:rPr>
      </w:pPr>
      <w:r>
        <w:rPr>
          <w:rFonts w:ascii="Times New Roman" w:hAnsi="Times New Roman"/>
          <w:bCs/>
          <w:iCs/>
          <w:sz w:val="24"/>
          <w:szCs w:val="24"/>
          <w:lang w:eastAsia="ru-RU"/>
        </w:rPr>
        <w:t>6</w:t>
      </w:r>
      <w:r w:rsidR="000D4235">
        <w:rPr>
          <w:rFonts w:ascii="Times New Roman" w:hAnsi="Times New Roman"/>
          <w:bCs/>
          <w:iCs/>
          <w:sz w:val="24"/>
          <w:szCs w:val="24"/>
          <w:lang w:eastAsia="ru-RU"/>
        </w:rPr>
        <w:t>.</w:t>
      </w:r>
      <w:r w:rsidR="004B13F6">
        <w:rPr>
          <w:rFonts w:ascii="Times New Roman" w:hAnsi="Times New Roman"/>
          <w:bCs/>
          <w:iCs/>
          <w:sz w:val="24"/>
          <w:szCs w:val="24"/>
          <w:lang w:eastAsia="ru-RU"/>
        </w:rPr>
        <w:t>7</w:t>
      </w:r>
      <w:r w:rsidR="000D4235">
        <w:rPr>
          <w:rFonts w:ascii="Times New Roman" w:hAnsi="Times New Roman"/>
          <w:bCs/>
          <w:iCs/>
          <w:sz w:val="24"/>
          <w:szCs w:val="24"/>
          <w:lang w:eastAsia="ru-RU"/>
        </w:rPr>
        <w:t>.</w:t>
      </w:r>
      <w:r w:rsidR="000D4235" w:rsidRPr="00EE6587">
        <w:rPr>
          <w:rFonts w:ascii="Times New Roman" w:hAnsi="Times New Roman"/>
          <w:bCs/>
          <w:iCs/>
          <w:sz w:val="24"/>
          <w:szCs w:val="24"/>
          <w:lang w:eastAsia="ru-RU"/>
        </w:rPr>
        <w:t xml:space="preserve"> Исполнитель гарантирует, что от авторов РИД или произведений, вошедших в РИД, им получены все согласия, необходимые для заключения настоящего Договора, в том числе согласие на анонимное использование РИД, согласие на внесение в РИД изменение, согласие на обнародование РИД. </w:t>
      </w:r>
    </w:p>
    <w:p w14:paraId="0FFCEEB0" w14:textId="23E9CB34" w:rsidR="000D4235" w:rsidRPr="00EE6587" w:rsidRDefault="00C10F33" w:rsidP="000D4235">
      <w:pPr>
        <w:spacing w:after="0" w:line="240" w:lineRule="auto"/>
        <w:ind w:firstLine="709"/>
        <w:jc w:val="both"/>
        <w:rPr>
          <w:rFonts w:ascii="Times New Roman" w:hAnsi="Times New Roman"/>
          <w:bCs/>
          <w:iCs/>
          <w:sz w:val="24"/>
          <w:szCs w:val="24"/>
          <w:lang w:eastAsia="ru-RU"/>
        </w:rPr>
      </w:pPr>
      <w:r>
        <w:rPr>
          <w:rFonts w:ascii="Times New Roman" w:hAnsi="Times New Roman"/>
          <w:bCs/>
          <w:iCs/>
          <w:sz w:val="24"/>
          <w:szCs w:val="24"/>
          <w:lang w:eastAsia="ru-RU"/>
        </w:rPr>
        <w:t>6</w:t>
      </w:r>
      <w:r w:rsidR="000D4235">
        <w:rPr>
          <w:rFonts w:ascii="Times New Roman" w:hAnsi="Times New Roman"/>
          <w:bCs/>
          <w:iCs/>
          <w:sz w:val="24"/>
          <w:szCs w:val="24"/>
          <w:lang w:eastAsia="ru-RU"/>
        </w:rPr>
        <w:t>.</w:t>
      </w:r>
      <w:r w:rsidR="004B13F6">
        <w:rPr>
          <w:rFonts w:ascii="Times New Roman" w:hAnsi="Times New Roman"/>
          <w:bCs/>
          <w:iCs/>
          <w:sz w:val="24"/>
          <w:szCs w:val="24"/>
          <w:lang w:eastAsia="ru-RU"/>
        </w:rPr>
        <w:t>8</w:t>
      </w:r>
      <w:r w:rsidR="000D4235">
        <w:rPr>
          <w:rFonts w:ascii="Times New Roman" w:hAnsi="Times New Roman"/>
          <w:bCs/>
          <w:iCs/>
          <w:sz w:val="24"/>
          <w:szCs w:val="24"/>
          <w:lang w:eastAsia="ru-RU"/>
        </w:rPr>
        <w:t>.</w:t>
      </w:r>
      <w:r w:rsidR="000D4235" w:rsidRPr="00EE6587">
        <w:rPr>
          <w:rFonts w:ascii="Times New Roman" w:hAnsi="Times New Roman"/>
          <w:bCs/>
          <w:iCs/>
          <w:sz w:val="24"/>
          <w:szCs w:val="24"/>
          <w:lang w:eastAsia="ru-RU"/>
        </w:rPr>
        <w:t xml:space="preserve"> Исполнитель дает Заказчику согласие на использование РИД без указания своего имени (наименования), имен авторов РИД или иных правообладателей, если такие имеются (анонимное использование РИД). Заказчик по своему усмотрению вправе использовать РИД анонимно либо указывать Исполнителя или иных авторов РИД</w:t>
      </w:r>
      <w:r w:rsidR="000D4235">
        <w:rPr>
          <w:rFonts w:ascii="Times New Roman" w:hAnsi="Times New Roman"/>
          <w:bCs/>
          <w:iCs/>
          <w:sz w:val="24"/>
          <w:szCs w:val="24"/>
          <w:lang w:eastAsia="ru-RU"/>
        </w:rPr>
        <w:t>/псевдонимы авторов РИД</w:t>
      </w:r>
      <w:r w:rsidR="000D4235" w:rsidRPr="00EE6587">
        <w:rPr>
          <w:rFonts w:ascii="Times New Roman" w:hAnsi="Times New Roman"/>
          <w:bCs/>
          <w:iCs/>
          <w:sz w:val="24"/>
          <w:szCs w:val="24"/>
          <w:lang w:eastAsia="ru-RU"/>
        </w:rPr>
        <w:t xml:space="preserve">. </w:t>
      </w:r>
    </w:p>
    <w:p w14:paraId="755D9C84" w14:textId="427BA51C" w:rsidR="000D4235" w:rsidRPr="00EE6587" w:rsidRDefault="00C10F33" w:rsidP="000D4235">
      <w:pPr>
        <w:spacing w:after="0" w:line="240" w:lineRule="auto"/>
        <w:ind w:firstLine="709"/>
        <w:jc w:val="both"/>
        <w:rPr>
          <w:rFonts w:ascii="Times New Roman" w:hAnsi="Times New Roman"/>
          <w:bCs/>
          <w:iCs/>
          <w:sz w:val="24"/>
          <w:szCs w:val="24"/>
          <w:lang w:eastAsia="ru-RU"/>
        </w:rPr>
      </w:pPr>
      <w:r>
        <w:rPr>
          <w:rFonts w:ascii="Times New Roman" w:hAnsi="Times New Roman"/>
          <w:bCs/>
          <w:iCs/>
          <w:sz w:val="24"/>
          <w:szCs w:val="24"/>
          <w:lang w:eastAsia="ru-RU"/>
        </w:rPr>
        <w:t>6</w:t>
      </w:r>
      <w:r w:rsidR="000D4235">
        <w:rPr>
          <w:rFonts w:ascii="Times New Roman" w:hAnsi="Times New Roman"/>
          <w:bCs/>
          <w:iCs/>
          <w:sz w:val="24"/>
          <w:szCs w:val="24"/>
          <w:lang w:eastAsia="ru-RU"/>
        </w:rPr>
        <w:t>.</w:t>
      </w:r>
      <w:r w:rsidR="004B13F6">
        <w:rPr>
          <w:rFonts w:ascii="Times New Roman" w:hAnsi="Times New Roman"/>
          <w:bCs/>
          <w:iCs/>
          <w:sz w:val="24"/>
          <w:szCs w:val="24"/>
          <w:lang w:eastAsia="ru-RU"/>
        </w:rPr>
        <w:t>9</w:t>
      </w:r>
      <w:r w:rsidR="000D4235">
        <w:rPr>
          <w:rFonts w:ascii="Times New Roman" w:hAnsi="Times New Roman"/>
          <w:bCs/>
          <w:iCs/>
          <w:sz w:val="24"/>
          <w:szCs w:val="24"/>
          <w:lang w:eastAsia="ru-RU"/>
        </w:rPr>
        <w:t>.</w:t>
      </w:r>
      <w:r w:rsidR="000D4235" w:rsidRPr="00EE6587">
        <w:rPr>
          <w:rFonts w:ascii="Times New Roman" w:hAnsi="Times New Roman"/>
          <w:bCs/>
          <w:iCs/>
          <w:sz w:val="24"/>
          <w:szCs w:val="24"/>
          <w:lang w:eastAsia="ru-RU"/>
        </w:rPr>
        <w:t xml:space="preserve"> Исполнитель дает Заказчику согласие на внесение в РИД изменений, сокращений и дополнений, снабжение РИД при его использовании иллюстрациями, предисловием, послесловием, комментариями или какими бы то ни было пояснениями, на создание любых производных произведений.</w:t>
      </w:r>
    </w:p>
    <w:p w14:paraId="234A7834" w14:textId="1C79F0BA" w:rsidR="000D4235" w:rsidRPr="00EE6587" w:rsidRDefault="00C10F33" w:rsidP="000D4235">
      <w:pPr>
        <w:spacing w:after="0" w:line="240" w:lineRule="auto"/>
        <w:ind w:firstLine="709"/>
        <w:jc w:val="both"/>
        <w:rPr>
          <w:rFonts w:ascii="Times New Roman" w:hAnsi="Times New Roman"/>
          <w:bCs/>
          <w:iCs/>
          <w:sz w:val="24"/>
          <w:szCs w:val="24"/>
          <w:lang w:eastAsia="ru-RU"/>
        </w:rPr>
      </w:pPr>
      <w:r>
        <w:rPr>
          <w:rFonts w:ascii="Times New Roman" w:hAnsi="Times New Roman"/>
          <w:bCs/>
          <w:iCs/>
          <w:sz w:val="24"/>
          <w:szCs w:val="24"/>
          <w:lang w:eastAsia="ru-RU"/>
        </w:rPr>
        <w:t>6</w:t>
      </w:r>
      <w:r w:rsidR="000D4235">
        <w:rPr>
          <w:rFonts w:ascii="Times New Roman" w:hAnsi="Times New Roman"/>
          <w:bCs/>
          <w:iCs/>
          <w:sz w:val="24"/>
          <w:szCs w:val="24"/>
          <w:lang w:eastAsia="ru-RU"/>
        </w:rPr>
        <w:t>.1</w:t>
      </w:r>
      <w:r w:rsidR="004B13F6">
        <w:rPr>
          <w:rFonts w:ascii="Times New Roman" w:hAnsi="Times New Roman"/>
          <w:bCs/>
          <w:iCs/>
          <w:sz w:val="24"/>
          <w:szCs w:val="24"/>
          <w:lang w:eastAsia="ru-RU"/>
        </w:rPr>
        <w:t>0</w:t>
      </w:r>
      <w:r w:rsidR="000D4235" w:rsidRPr="00EE6587">
        <w:rPr>
          <w:rFonts w:ascii="Times New Roman" w:hAnsi="Times New Roman"/>
          <w:bCs/>
          <w:iCs/>
          <w:sz w:val="24"/>
          <w:szCs w:val="24"/>
          <w:lang w:eastAsia="ru-RU"/>
        </w:rPr>
        <w:t xml:space="preserve">. Исполнитель дает Заказчику согласие на обнародование РИД, то есть право осуществить действие или дать согласие на осуществление действия, которое впервые делает РИД доступным для всеобщего сведения путем его опубликования, публичного показа, публичного исполнения, сообщения в эфир или по кабелю либо любым другим способом. При этом опубликованием (выпуском в свет) является выпуск в обращение экземпляров РИД, представляющих собой копию РИД в любой материальной форме, в количестве, достаточном для удовлетворения разумных потребностей публики исходя из характера произведения. </w:t>
      </w:r>
    </w:p>
    <w:p w14:paraId="7AF22D4B" w14:textId="0D14C2F9" w:rsidR="000D4235" w:rsidRPr="00EE6587" w:rsidRDefault="00C10F33" w:rsidP="000D4235">
      <w:pPr>
        <w:spacing w:after="0" w:line="240" w:lineRule="auto"/>
        <w:ind w:firstLine="709"/>
        <w:jc w:val="both"/>
        <w:rPr>
          <w:rFonts w:ascii="Times New Roman" w:hAnsi="Times New Roman"/>
          <w:bCs/>
          <w:iCs/>
          <w:sz w:val="24"/>
          <w:szCs w:val="24"/>
          <w:lang w:eastAsia="ru-RU"/>
        </w:rPr>
      </w:pPr>
      <w:r>
        <w:rPr>
          <w:rFonts w:ascii="Times New Roman" w:hAnsi="Times New Roman"/>
          <w:bCs/>
          <w:iCs/>
          <w:sz w:val="24"/>
          <w:szCs w:val="24"/>
          <w:lang w:eastAsia="ru-RU"/>
        </w:rPr>
        <w:lastRenderedPageBreak/>
        <w:t>6</w:t>
      </w:r>
      <w:r w:rsidR="000D4235">
        <w:rPr>
          <w:rFonts w:ascii="Times New Roman" w:hAnsi="Times New Roman"/>
          <w:bCs/>
          <w:iCs/>
          <w:sz w:val="24"/>
          <w:szCs w:val="24"/>
          <w:lang w:eastAsia="ru-RU"/>
        </w:rPr>
        <w:t>.1</w:t>
      </w:r>
      <w:r w:rsidR="004B13F6">
        <w:rPr>
          <w:rFonts w:ascii="Times New Roman" w:hAnsi="Times New Roman"/>
          <w:bCs/>
          <w:iCs/>
          <w:sz w:val="24"/>
          <w:szCs w:val="24"/>
          <w:lang w:eastAsia="ru-RU"/>
        </w:rPr>
        <w:t>1</w:t>
      </w:r>
      <w:r w:rsidR="000D4235">
        <w:rPr>
          <w:rFonts w:ascii="Times New Roman" w:hAnsi="Times New Roman"/>
          <w:bCs/>
          <w:iCs/>
          <w:sz w:val="24"/>
          <w:szCs w:val="24"/>
          <w:lang w:eastAsia="ru-RU"/>
        </w:rPr>
        <w:t>.</w:t>
      </w:r>
      <w:r w:rsidR="000D4235" w:rsidRPr="00EE6587">
        <w:rPr>
          <w:rFonts w:ascii="Times New Roman" w:hAnsi="Times New Roman"/>
          <w:bCs/>
          <w:iCs/>
          <w:sz w:val="24"/>
          <w:szCs w:val="24"/>
          <w:lang w:eastAsia="ru-RU"/>
        </w:rPr>
        <w:t xml:space="preserve"> Исполнитель заверяет и гарантирует, что использование РИД не требует какой-либо лицензии, разрешения или согласия любого третьего лица, а равно совершения какого-либо лицензионного или иного платежа в пользу третьего лица.</w:t>
      </w:r>
    </w:p>
    <w:p w14:paraId="37C07E3F" w14:textId="70889528" w:rsidR="000D4235" w:rsidRPr="00EE6587" w:rsidRDefault="00C10F33" w:rsidP="000D4235">
      <w:pPr>
        <w:spacing w:after="0" w:line="240" w:lineRule="auto"/>
        <w:ind w:firstLine="709"/>
        <w:jc w:val="both"/>
        <w:rPr>
          <w:rFonts w:ascii="Times New Roman" w:hAnsi="Times New Roman"/>
          <w:bCs/>
          <w:iCs/>
          <w:sz w:val="24"/>
          <w:szCs w:val="24"/>
          <w:lang w:eastAsia="ru-RU"/>
        </w:rPr>
      </w:pPr>
      <w:r>
        <w:rPr>
          <w:rFonts w:ascii="Times New Roman" w:hAnsi="Times New Roman"/>
          <w:bCs/>
          <w:iCs/>
          <w:sz w:val="24"/>
          <w:szCs w:val="24"/>
          <w:lang w:eastAsia="ru-RU"/>
        </w:rPr>
        <w:t>6</w:t>
      </w:r>
      <w:r w:rsidR="000D4235">
        <w:rPr>
          <w:rFonts w:ascii="Times New Roman" w:hAnsi="Times New Roman"/>
          <w:bCs/>
          <w:iCs/>
          <w:sz w:val="24"/>
          <w:szCs w:val="24"/>
          <w:lang w:eastAsia="ru-RU"/>
        </w:rPr>
        <w:t>.1</w:t>
      </w:r>
      <w:r w:rsidR="004B13F6">
        <w:rPr>
          <w:rFonts w:ascii="Times New Roman" w:hAnsi="Times New Roman"/>
          <w:bCs/>
          <w:iCs/>
          <w:sz w:val="24"/>
          <w:szCs w:val="24"/>
          <w:lang w:eastAsia="ru-RU"/>
        </w:rPr>
        <w:t>2</w:t>
      </w:r>
      <w:r w:rsidR="000D4235">
        <w:rPr>
          <w:rFonts w:ascii="Times New Roman" w:hAnsi="Times New Roman"/>
          <w:bCs/>
          <w:iCs/>
          <w:sz w:val="24"/>
          <w:szCs w:val="24"/>
          <w:lang w:eastAsia="ru-RU"/>
        </w:rPr>
        <w:t>.</w:t>
      </w:r>
      <w:r w:rsidR="000D4235" w:rsidRPr="00EE6587">
        <w:rPr>
          <w:rFonts w:ascii="Times New Roman" w:hAnsi="Times New Roman"/>
          <w:bCs/>
          <w:iCs/>
          <w:sz w:val="24"/>
          <w:szCs w:val="24"/>
          <w:lang w:eastAsia="ru-RU"/>
        </w:rPr>
        <w:t xml:space="preserve"> Исполнитель гарантирует, что:</w:t>
      </w:r>
    </w:p>
    <w:p w14:paraId="6EB81538" w14:textId="0651DE09" w:rsidR="000D4235" w:rsidRPr="00EE6587" w:rsidRDefault="000D4235" w:rsidP="00DF7533">
      <w:pPr>
        <w:pStyle w:val="ad"/>
        <w:numPr>
          <w:ilvl w:val="0"/>
          <w:numId w:val="6"/>
        </w:numPr>
        <w:spacing w:after="0" w:line="240" w:lineRule="auto"/>
        <w:ind w:left="0" w:firstLine="0"/>
        <w:jc w:val="both"/>
        <w:rPr>
          <w:rFonts w:ascii="Times New Roman" w:eastAsia="Times New Roman" w:hAnsi="Times New Roman" w:cs="Times New Roman"/>
          <w:bCs/>
          <w:iCs/>
          <w:sz w:val="24"/>
          <w:szCs w:val="24"/>
          <w:lang w:eastAsia="ru-RU"/>
        </w:rPr>
      </w:pPr>
      <w:r w:rsidRPr="00EE6587">
        <w:rPr>
          <w:rFonts w:ascii="Times New Roman" w:eastAsia="Times New Roman" w:hAnsi="Times New Roman" w:cs="Times New Roman"/>
          <w:bCs/>
          <w:iCs/>
          <w:sz w:val="24"/>
          <w:szCs w:val="24"/>
          <w:lang w:eastAsia="ru-RU"/>
        </w:rPr>
        <w:t xml:space="preserve">РИД не нарушают применимого законодательства, не дискредитируют какое-либо лицо или продукт и иным образом не дают оснований для судебного преследования как наносящие ущерб имени, репутации, чести, достоинству или </w:t>
      </w:r>
      <w:r w:rsidR="00E00414" w:rsidRPr="00EE6587">
        <w:rPr>
          <w:rFonts w:ascii="Times New Roman" w:eastAsia="Times New Roman" w:hAnsi="Times New Roman" w:cs="Times New Roman"/>
          <w:bCs/>
          <w:iCs/>
          <w:sz w:val="24"/>
          <w:szCs w:val="24"/>
          <w:lang w:eastAsia="ru-RU"/>
        </w:rPr>
        <w:t>деятельности,</w:t>
      </w:r>
      <w:r w:rsidRPr="00EE6587">
        <w:rPr>
          <w:rFonts w:ascii="Times New Roman" w:eastAsia="Times New Roman" w:hAnsi="Times New Roman" w:cs="Times New Roman"/>
          <w:bCs/>
          <w:iCs/>
          <w:sz w:val="24"/>
          <w:szCs w:val="24"/>
          <w:lang w:eastAsia="ru-RU"/>
        </w:rPr>
        <w:t xml:space="preserve"> или продукции какого-либо лица, не противоречит общественным интересам, принципам гуманности и морали;</w:t>
      </w:r>
    </w:p>
    <w:p w14:paraId="2712F97C" w14:textId="77777777" w:rsidR="000D4235" w:rsidRPr="00EE6587" w:rsidRDefault="000D4235" w:rsidP="00DF7533">
      <w:pPr>
        <w:pStyle w:val="ad"/>
        <w:numPr>
          <w:ilvl w:val="0"/>
          <w:numId w:val="6"/>
        </w:numPr>
        <w:spacing w:after="0" w:line="240" w:lineRule="auto"/>
        <w:ind w:left="0" w:firstLine="0"/>
        <w:jc w:val="both"/>
        <w:rPr>
          <w:rFonts w:ascii="Times New Roman" w:eastAsia="Times New Roman" w:hAnsi="Times New Roman" w:cs="Times New Roman"/>
          <w:bCs/>
          <w:iCs/>
          <w:sz w:val="24"/>
          <w:szCs w:val="24"/>
          <w:lang w:eastAsia="ru-RU"/>
        </w:rPr>
      </w:pPr>
      <w:r w:rsidRPr="00EE6587">
        <w:rPr>
          <w:rFonts w:ascii="Times New Roman" w:eastAsia="Times New Roman" w:hAnsi="Times New Roman" w:cs="Times New Roman"/>
          <w:bCs/>
          <w:iCs/>
          <w:sz w:val="24"/>
          <w:szCs w:val="24"/>
          <w:lang w:eastAsia="ru-RU"/>
        </w:rPr>
        <w:t>в случае использования в РИД изображения физических лиц и/или сведений о частной жизни физических лиц, что от таких лиц в установленном порядке получены письменные согласия на обнародование, дальнейшее использование и распространение таких изображений и сведений в соответствии со ст.ст.152.1 и 152.2 Гражданского кодекса Российской Федерации;</w:t>
      </w:r>
    </w:p>
    <w:p w14:paraId="1DF9D281" w14:textId="77777777" w:rsidR="000D4235" w:rsidRPr="00EE6587" w:rsidRDefault="000D4235" w:rsidP="00DF7533">
      <w:pPr>
        <w:pStyle w:val="ad"/>
        <w:numPr>
          <w:ilvl w:val="0"/>
          <w:numId w:val="6"/>
        </w:numPr>
        <w:spacing w:after="0" w:line="240" w:lineRule="auto"/>
        <w:ind w:left="0" w:firstLine="0"/>
        <w:jc w:val="both"/>
        <w:rPr>
          <w:rFonts w:ascii="Times New Roman" w:eastAsia="Times New Roman" w:hAnsi="Times New Roman" w:cs="Times New Roman"/>
          <w:bCs/>
          <w:iCs/>
          <w:sz w:val="24"/>
          <w:szCs w:val="24"/>
          <w:lang w:eastAsia="ru-RU"/>
        </w:rPr>
      </w:pPr>
      <w:r w:rsidRPr="00EE6587">
        <w:rPr>
          <w:rFonts w:ascii="Times New Roman" w:eastAsia="Times New Roman" w:hAnsi="Times New Roman" w:cs="Times New Roman"/>
          <w:bCs/>
          <w:iCs/>
          <w:sz w:val="24"/>
          <w:szCs w:val="24"/>
          <w:lang w:eastAsia="ru-RU"/>
        </w:rPr>
        <w:t>РИД не обременены имущественными правами третьих лиц, не являются предметом исков или требований третьих лиц.</w:t>
      </w:r>
    </w:p>
    <w:p w14:paraId="140D6B25" w14:textId="77777777" w:rsidR="000D4235" w:rsidRPr="00EE6587" w:rsidRDefault="000D4235" w:rsidP="00DF7533">
      <w:pPr>
        <w:pStyle w:val="ad"/>
        <w:numPr>
          <w:ilvl w:val="0"/>
          <w:numId w:val="6"/>
        </w:numPr>
        <w:spacing w:after="0" w:line="240" w:lineRule="auto"/>
        <w:ind w:left="0" w:firstLine="0"/>
        <w:jc w:val="both"/>
        <w:rPr>
          <w:rFonts w:ascii="Times New Roman" w:eastAsia="Times New Roman" w:hAnsi="Times New Roman" w:cs="Times New Roman"/>
          <w:bCs/>
          <w:iCs/>
          <w:sz w:val="24"/>
          <w:szCs w:val="24"/>
          <w:lang w:eastAsia="ru-RU"/>
        </w:rPr>
      </w:pPr>
      <w:r w:rsidRPr="00EE6587">
        <w:rPr>
          <w:rFonts w:ascii="Times New Roman" w:eastAsia="Times New Roman" w:hAnsi="Times New Roman" w:cs="Times New Roman"/>
          <w:bCs/>
          <w:iCs/>
          <w:sz w:val="24"/>
          <w:szCs w:val="24"/>
          <w:lang w:eastAsia="ru-RU"/>
        </w:rPr>
        <w:t>РИД соответствуют законодательству об интеллектуальной собственности, а также, если это применимо, законодательству о рекламе и о защите детей от информации, причиняющей вред их здоровью и развитию.</w:t>
      </w:r>
    </w:p>
    <w:p w14:paraId="61D41A78" w14:textId="42CF2368" w:rsidR="000D4235" w:rsidRPr="00EE6587" w:rsidRDefault="000C3210" w:rsidP="000D4235">
      <w:pPr>
        <w:spacing w:after="0" w:line="240" w:lineRule="auto"/>
        <w:ind w:firstLine="709"/>
        <w:jc w:val="both"/>
        <w:rPr>
          <w:rFonts w:ascii="Times New Roman" w:hAnsi="Times New Roman"/>
          <w:bCs/>
          <w:iCs/>
          <w:sz w:val="24"/>
          <w:szCs w:val="24"/>
          <w:lang w:eastAsia="ru-RU"/>
        </w:rPr>
      </w:pPr>
      <w:r>
        <w:rPr>
          <w:rFonts w:ascii="Times New Roman" w:hAnsi="Times New Roman"/>
          <w:bCs/>
          <w:iCs/>
          <w:sz w:val="24"/>
          <w:szCs w:val="24"/>
          <w:lang w:eastAsia="ru-RU"/>
        </w:rPr>
        <w:t>6</w:t>
      </w:r>
      <w:r w:rsidR="000D4235">
        <w:rPr>
          <w:rFonts w:ascii="Times New Roman" w:hAnsi="Times New Roman"/>
          <w:bCs/>
          <w:iCs/>
          <w:sz w:val="24"/>
          <w:szCs w:val="24"/>
          <w:lang w:eastAsia="ru-RU"/>
        </w:rPr>
        <w:t>.</w:t>
      </w:r>
      <w:r w:rsidR="004B13F6">
        <w:rPr>
          <w:rFonts w:ascii="Times New Roman" w:hAnsi="Times New Roman"/>
          <w:bCs/>
          <w:iCs/>
          <w:sz w:val="24"/>
          <w:szCs w:val="24"/>
          <w:lang w:eastAsia="ru-RU"/>
        </w:rPr>
        <w:t>13</w:t>
      </w:r>
      <w:r w:rsidR="000D4235">
        <w:rPr>
          <w:rFonts w:ascii="Times New Roman" w:hAnsi="Times New Roman"/>
          <w:bCs/>
          <w:iCs/>
          <w:sz w:val="24"/>
          <w:szCs w:val="24"/>
          <w:lang w:eastAsia="ru-RU"/>
        </w:rPr>
        <w:t>.</w:t>
      </w:r>
      <w:r w:rsidR="000D4235" w:rsidRPr="00EE6587">
        <w:rPr>
          <w:rFonts w:ascii="Times New Roman" w:hAnsi="Times New Roman"/>
          <w:bCs/>
          <w:iCs/>
          <w:sz w:val="24"/>
          <w:szCs w:val="24"/>
          <w:lang w:eastAsia="ru-RU"/>
        </w:rPr>
        <w:t xml:space="preserve"> В случае предъявления к Заказчику каких-либо претензий и/или исков со стороны третьих лиц в связи с возможным нарушением прав на РИД, несоблюдения Заказчиком положений настоящего Технического задания, Договора, Исполнитель обязуется самостоятельно урегулировать такие претензии полностью, освободив Заказчика от ответственности, в том числе от любых выплат в пользу таких лиц.</w:t>
      </w:r>
    </w:p>
    <w:p w14:paraId="210857FE" w14:textId="1F8E1AA2" w:rsidR="000D4235" w:rsidRPr="00EE6587" w:rsidRDefault="000C3210" w:rsidP="000D4235">
      <w:pPr>
        <w:spacing w:after="0" w:line="240" w:lineRule="auto"/>
        <w:ind w:firstLine="709"/>
        <w:jc w:val="both"/>
        <w:rPr>
          <w:rFonts w:ascii="Times New Roman" w:hAnsi="Times New Roman"/>
          <w:bCs/>
          <w:iCs/>
          <w:sz w:val="24"/>
          <w:szCs w:val="24"/>
          <w:lang w:eastAsia="ru-RU"/>
        </w:rPr>
      </w:pPr>
      <w:r>
        <w:rPr>
          <w:rFonts w:ascii="Times New Roman" w:hAnsi="Times New Roman"/>
          <w:bCs/>
          <w:iCs/>
          <w:sz w:val="24"/>
          <w:szCs w:val="24"/>
          <w:lang w:eastAsia="ru-RU"/>
        </w:rPr>
        <w:t>6</w:t>
      </w:r>
      <w:r w:rsidR="000D4235">
        <w:rPr>
          <w:rFonts w:ascii="Times New Roman" w:hAnsi="Times New Roman"/>
          <w:bCs/>
          <w:iCs/>
          <w:sz w:val="24"/>
          <w:szCs w:val="24"/>
          <w:lang w:eastAsia="ru-RU"/>
        </w:rPr>
        <w:t>.1</w:t>
      </w:r>
      <w:r w:rsidR="004B13F6">
        <w:rPr>
          <w:rFonts w:ascii="Times New Roman" w:hAnsi="Times New Roman"/>
          <w:bCs/>
          <w:iCs/>
          <w:sz w:val="24"/>
          <w:szCs w:val="24"/>
          <w:lang w:eastAsia="ru-RU"/>
        </w:rPr>
        <w:t>4</w:t>
      </w:r>
      <w:r w:rsidR="000D4235" w:rsidRPr="00EE6587">
        <w:rPr>
          <w:rFonts w:ascii="Times New Roman" w:hAnsi="Times New Roman"/>
          <w:bCs/>
          <w:iCs/>
          <w:sz w:val="24"/>
          <w:szCs w:val="24"/>
          <w:lang w:eastAsia="ru-RU"/>
        </w:rPr>
        <w:t>. Исполнитель обязуется возместить Заказчику все убытки (включая реальный ущерб и упущенную выгоду), компенсировать суммы штрафов и пеней, возникшие в связи предъявлением к Заказчику претензий и/или исков третьими лицами (включая государственные органы, государственного заказчика) в связи с РИД, полученными по договору.</w:t>
      </w:r>
    </w:p>
    <w:p w14:paraId="2DA6D9E7" w14:textId="77777777" w:rsidR="00F91736" w:rsidRPr="003018A3" w:rsidRDefault="00F91736" w:rsidP="00F91736">
      <w:pPr>
        <w:spacing w:after="0" w:line="240" w:lineRule="auto"/>
        <w:jc w:val="both"/>
        <w:rPr>
          <w:rFonts w:ascii="Times New Roman" w:eastAsiaTheme="minorHAnsi" w:hAnsi="Times New Roman"/>
          <w:sz w:val="24"/>
          <w:szCs w:val="24"/>
        </w:rPr>
      </w:pPr>
    </w:p>
    <w:p w14:paraId="75024543" w14:textId="0FCB42FC" w:rsidR="00F91736" w:rsidRPr="0078441B" w:rsidRDefault="00521CE4" w:rsidP="0078441B">
      <w:pPr>
        <w:spacing w:after="0" w:line="240" w:lineRule="auto"/>
        <w:ind w:left="360"/>
        <w:jc w:val="center"/>
        <w:rPr>
          <w:rFonts w:ascii="Times New Roman" w:hAnsi="Times New Roman"/>
          <w:b/>
          <w:caps/>
          <w:sz w:val="24"/>
          <w:szCs w:val="24"/>
          <w:lang w:eastAsia="ru-RU"/>
        </w:rPr>
      </w:pPr>
      <w:bookmarkStart w:id="457" w:name="_Toc513117463"/>
      <w:bookmarkStart w:id="458" w:name="_Toc505078100"/>
      <w:bookmarkStart w:id="459" w:name="_Toc504582597"/>
      <w:bookmarkStart w:id="460" w:name="_Toc504328095"/>
      <w:r>
        <w:rPr>
          <w:rFonts w:ascii="Times New Roman" w:hAnsi="Times New Roman"/>
          <w:b/>
          <w:caps/>
          <w:sz w:val="24"/>
          <w:szCs w:val="24"/>
          <w:lang w:eastAsia="ru-RU"/>
        </w:rPr>
        <w:t>7</w:t>
      </w:r>
      <w:r w:rsidR="00963130">
        <w:rPr>
          <w:rFonts w:ascii="Times New Roman" w:hAnsi="Times New Roman"/>
          <w:b/>
          <w:caps/>
          <w:sz w:val="24"/>
          <w:szCs w:val="24"/>
          <w:lang w:eastAsia="ru-RU"/>
        </w:rPr>
        <w:t xml:space="preserve">. </w:t>
      </w:r>
      <w:r w:rsidR="00F91736" w:rsidRPr="0078441B">
        <w:rPr>
          <w:rFonts w:ascii="Times New Roman" w:hAnsi="Times New Roman"/>
          <w:b/>
          <w:caps/>
          <w:sz w:val="24"/>
          <w:szCs w:val="24"/>
          <w:lang w:eastAsia="ru-RU"/>
        </w:rPr>
        <w:t>Обстоятельства непреодолимой силы</w:t>
      </w:r>
      <w:bookmarkEnd w:id="457"/>
      <w:bookmarkEnd w:id="458"/>
      <w:bookmarkEnd w:id="459"/>
      <w:bookmarkEnd w:id="460"/>
      <w:r w:rsidR="00F91736" w:rsidRPr="0078441B">
        <w:rPr>
          <w:rFonts w:ascii="Times New Roman" w:hAnsi="Times New Roman"/>
          <w:b/>
          <w:caps/>
          <w:sz w:val="24"/>
          <w:szCs w:val="24"/>
          <w:lang w:eastAsia="ru-RU"/>
        </w:rPr>
        <w:t xml:space="preserve"> </w:t>
      </w:r>
    </w:p>
    <w:p w14:paraId="73280D14" w14:textId="30324FC6" w:rsidR="00F91736" w:rsidRPr="003018A3" w:rsidRDefault="00521CE4" w:rsidP="00A63904">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7</w:t>
      </w:r>
      <w:r w:rsidR="00963130">
        <w:rPr>
          <w:rFonts w:ascii="Times New Roman" w:hAnsi="Times New Roman"/>
          <w:sz w:val="24"/>
          <w:szCs w:val="24"/>
          <w:lang w:eastAsia="ru-RU"/>
        </w:rPr>
        <w:t xml:space="preserve">.1. </w:t>
      </w:r>
      <w:r w:rsidR="00F91736" w:rsidRPr="003018A3">
        <w:rPr>
          <w:rFonts w:ascii="Times New Roman" w:hAnsi="Times New Roman"/>
          <w:sz w:val="24"/>
          <w:szCs w:val="24"/>
          <w:lang w:eastAsia="ru-RU"/>
        </w:rPr>
        <w:t>Стороны освобождаются от ответственности за частичное или полное неисполнение принятых обязательств, если оно явилось следствием, указанных ниже обстоятельств непреодолимой силы и если эти обстоятельства повлияли на их исполнение:</w:t>
      </w:r>
    </w:p>
    <w:p w14:paraId="628AAE47" w14:textId="77777777" w:rsidR="00F91736" w:rsidRPr="003018A3" w:rsidRDefault="00F91736" w:rsidP="00DF7533">
      <w:pPr>
        <w:widowControl w:val="0"/>
        <w:numPr>
          <w:ilvl w:val="0"/>
          <w:numId w:val="49"/>
        </w:numPr>
        <w:suppressAutoHyphens/>
        <w:spacing w:after="0" w:line="240" w:lineRule="auto"/>
        <w:ind w:left="0" w:firstLine="0"/>
        <w:contextualSpacing/>
        <w:jc w:val="both"/>
        <w:rPr>
          <w:rFonts w:ascii="Times New Roman" w:eastAsia="Andale Sans UI" w:hAnsi="Times New Roman" w:cstheme="minorBidi"/>
          <w:kern w:val="2"/>
          <w:sz w:val="24"/>
          <w:szCs w:val="24"/>
          <w:lang w:eastAsia="zh-CN"/>
        </w:rPr>
      </w:pPr>
      <w:r w:rsidRPr="003018A3">
        <w:rPr>
          <w:rFonts w:ascii="Times New Roman" w:eastAsia="Andale Sans UI" w:hAnsi="Times New Roman"/>
          <w:kern w:val="2"/>
          <w:sz w:val="24"/>
          <w:szCs w:val="24"/>
          <w:lang w:eastAsia="zh-CN"/>
        </w:rPr>
        <w:t>военные действия;</w:t>
      </w:r>
    </w:p>
    <w:p w14:paraId="7D4CB6ED" w14:textId="77777777" w:rsidR="00F91736" w:rsidRPr="003018A3" w:rsidRDefault="00F91736" w:rsidP="00DF7533">
      <w:pPr>
        <w:widowControl w:val="0"/>
        <w:numPr>
          <w:ilvl w:val="0"/>
          <w:numId w:val="49"/>
        </w:numPr>
        <w:suppressAutoHyphens/>
        <w:spacing w:after="0" w:line="240" w:lineRule="auto"/>
        <w:ind w:left="0" w:firstLine="0"/>
        <w:contextualSpacing/>
        <w:jc w:val="both"/>
        <w:rPr>
          <w:rFonts w:ascii="Times New Roman" w:eastAsia="Andale Sans UI" w:hAnsi="Times New Roman"/>
          <w:kern w:val="2"/>
          <w:sz w:val="24"/>
          <w:szCs w:val="24"/>
          <w:lang w:eastAsia="zh-CN"/>
        </w:rPr>
      </w:pPr>
      <w:r w:rsidRPr="003018A3">
        <w:rPr>
          <w:rFonts w:ascii="Times New Roman" w:eastAsia="Andale Sans UI" w:hAnsi="Times New Roman"/>
          <w:kern w:val="2"/>
          <w:sz w:val="24"/>
          <w:szCs w:val="24"/>
          <w:lang w:eastAsia="zh-CN"/>
        </w:rPr>
        <w:t>восстание или гражданская война;</w:t>
      </w:r>
    </w:p>
    <w:p w14:paraId="031299D6" w14:textId="77777777" w:rsidR="00F91736" w:rsidRPr="003018A3" w:rsidRDefault="00F91736" w:rsidP="0078441B">
      <w:pPr>
        <w:widowControl w:val="0"/>
        <w:numPr>
          <w:ilvl w:val="0"/>
          <w:numId w:val="49"/>
        </w:numPr>
        <w:suppressAutoHyphens/>
        <w:spacing w:after="0" w:line="240" w:lineRule="auto"/>
        <w:ind w:left="0" w:firstLine="709"/>
        <w:contextualSpacing/>
        <w:jc w:val="both"/>
        <w:rPr>
          <w:rFonts w:ascii="Times New Roman" w:eastAsia="Andale Sans UI" w:hAnsi="Times New Roman"/>
          <w:kern w:val="2"/>
          <w:sz w:val="24"/>
          <w:szCs w:val="24"/>
          <w:lang w:eastAsia="zh-CN"/>
        </w:rPr>
      </w:pPr>
      <w:r w:rsidRPr="003018A3">
        <w:rPr>
          <w:rFonts w:ascii="Times New Roman" w:eastAsia="Andale Sans UI" w:hAnsi="Times New Roman"/>
          <w:kern w:val="2"/>
          <w:sz w:val="24"/>
          <w:szCs w:val="24"/>
          <w:lang w:eastAsia="zh-CN"/>
        </w:rPr>
        <w:t>радиоактивное излучение на месте выполнения работ, превышающее нормы, установленные компетентными органами власти;</w:t>
      </w:r>
    </w:p>
    <w:p w14:paraId="7BA46468" w14:textId="77777777" w:rsidR="00F91736" w:rsidRPr="003018A3" w:rsidRDefault="00F91736" w:rsidP="0078441B">
      <w:pPr>
        <w:widowControl w:val="0"/>
        <w:numPr>
          <w:ilvl w:val="0"/>
          <w:numId w:val="49"/>
        </w:numPr>
        <w:suppressAutoHyphens/>
        <w:spacing w:after="0" w:line="240" w:lineRule="auto"/>
        <w:ind w:left="0" w:firstLine="709"/>
        <w:contextualSpacing/>
        <w:jc w:val="both"/>
        <w:rPr>
          <w:rFonts w:ascii="Times New Roman" w:eastAsia="Andale Sans UI" w:hAnsi="Times New Roman"/>
          <w:kern w:val="2"/>
          <w:sz w:val="24"/>
          <w:szCs w:val="24"/>
          <w:lang w:eastAsia="zh-CN"/>
        </w:rPr>
      </w:pPr>
      <w:r w:rsidRPr="003018A3">
        <w:rPr>
          <w:rFonts w:ascii="Times New Roman" w:eastAsia="Andale Sans UI" w:hAnsi="Times New Roman"/>
          <w:kern w:val="2"/>
          <w:sz w:val="24"/>
          <w:szCs w:val="24"/>
          <w:lang w:eastAsia="zh-CN"/>
        </w:rPr>
        <w:t>обстоятельства непреодолимой силы природного характера, возникновение и действие которых не зависит от воли Сторон (стихийные бедствия природного характера и вызванные ими пожар, наводнение, землетрясение);</w:t>
      </w:r>
    </w:p>
    <w:p w14:paraId="6CACD66D" w14:textId="77777777" w:rsidR="00F91736" w:rsidRPr="003018A3" w:rsidRDefault="00F91736" w:rsidP="0078441B">
      <w:pPr>
        <w:widowControl w:val="0"/>
        <w:numPr>
          <w:ilvl w:val="0"/>
          <w:numId w:val="49"/>
        </w:numPr>
        <w:suppressAutoHyphens/>
        <w:spacing w:after="0" w:line="240" w:lineRule="auto"/>
        <w:ind w:left="0" w:firstLine="709"/>
        <w:contextualSpacing/>
        <w:jc w:val="both"/>
        <w:rPr>
          <w:rFonts w:ascii="Times New Roman" w:eastAsia="Andale Sans UI" w:hAnsi="Times New Roman"/>
          <w:kern w:val="2"/>
          <w:sz w:val="24"/>
          <w:szCs w:val="24"/>
          <w:lang w:eastAsia="zh-CN"/>
        </w:rPr>
      </w:pPr>
      <w:r w:rsidRPr="003018A3">
        <w:rPr>
          <w:rFonts w:ascii="Times New Roman" w:eastAsia="Andale Sans UI" w:hAnsi="Times New Roman"/>
          <w:kern w:val="2"/>
          <w:sz w:val="24"/>
          <w:szCs w:val="24"/>
          <w:lang w:eastAsia="zh-CN"/>
        </w:rPr>
        <w:t>принятие органами власти решений, препятствующих исполнению Сторонами обязательств, принятых на себя в соответствии с условиями Договора.</w:t>
      </w:r>
    </w:p>
    <w:p w14:paraId="3DAB130D" w14:textId="77777777" w:rsidR="00F91736" w:rsidRPr="003018A3" w:rsidRDefault="00F91736" w:rsidP="007D14A7">
      <w:pPr>
        <w:widowControl w:val="0"/>
        <w:suppressAutoHyphens/>
        <w:spacing w:after="0" w:line="240" w:lineRule="auto"/>
        <w:ind w:firstLine="709"/>
        <w:jc w:val="both"/>
        <w:rPr>
          <w:rFonts w:ascii="Times New Roman" w:eastAsia="Andale Sans UI" w:hAnsi="Times New Roman"/>
          <w:kern w:val="2"/>
          <w:sz w:val="24"/>
          <w:szCs w:val="24"/>
          <w:lang w:eastAsia="zh-CN"/>
        </w:rPr>
      </w:pPr>
      <w:r w:rsidRPr="003018A3">
        <w:rPr>
          <w:rFonts w:ascii="Times New Roman" w:eastAsia="Andale Sans UI" w:hAnsi="Times New Roman"/>
          <w:kern w:val="2"/>
          <w:sz w:val="24"/>
          <w:szCs w:val="24"/>
          <w:lang w:eastAsia="zh-CN"/>
        </w:rPr>
        <w:t>При этом срок исполнения обязательств по Договору отодвигается соразмерно времени, в течение которого действовали такие обстоятельства, а также последствия, вызванные этими обстоятельствами.</w:t>
      </w:r>
    </w:p>
    <w:p w14:paraId="6706B283" w14:textId="332E31C5" w:rsidR="00F91736" w:rsidRPr="003018A3" w:rsidRDefault="00521CE4" w:rsidP="0078441B">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7</w:t>
      </w:r>
      <w:r w:rsidR="00963130">
        <w:rPr>
          <w:rFonts w:ascii="Times New Roman" w:hAnsi="Times New Roman"/>
          <w:sz w:val="24"/>
          <w:szCs w:val="24"/>
          <w:lang w:eastAsia="ru-RU"/>
        </w:rPr>
        <w:t xml:space="preserve">.2. </w:t>
      </w:r>
      <w:r w:rsidR="00F91736" w:rsidRPr="003018A3">
        <w:rPr>
          <w:rFonts w:ascii="Times New Roman" w:hAnsi="Times New Roman"/>
          <w:sz w:val="24"/>
          <w:szCs w:val="24"/>
          <w:lang w:eastAsia="ru-RU"/>
        </w:rPr>
        <w:t>Сторона, для которой создалась невозможность исполнения обязательств по настоящему Договору вследствие обстоятельств непреодолимой силы, должна известить другую Сторону в письменной форме без промедления о наступлении этих обстоятельств, но не позднее 10 (десяти) календарных дней с момента их наступления. Извещение должно содержать данные о наступлении и характере обстоятельств и о возможных их последствиях. Сторона должна также без промедления, не позднее 10 (десяти) календарных дней, известить другую Сторону в письменной форме о прекращении этих обстоятельств.</w:t>
      </w:r>
    </w:p>
    <w:p w14:paraId="06FB2ECC" w14:textId="1A269950" w:rsidR="00F91736" w:rsidRPr="003018A3" w:rsidRDefault="00521CE4" w:rsidP="0078441B">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7</w:t>
      </w:r>
      <w:r w:rsidR="00963130">
        <w:rPr>
          <w:rFonts w:ascii="Times New Roman" w:hAnsi="Times New Roman"/>
          <w:sz w:val="24"/>
          <w:szCs w:val="24"/>
          <w:lang w:eastAsia="ru-RU"/>
        </w:rPr>
        <w:t xml:space="preserve">.3. </w:t>
      </w:r>
      <w:r w:rsidR="00F91736" w:rsidRPr="003018A3">
        <w:rPr>
          <w:rFonts w:ascii="Times New Roman" w:hAnsi="Times New Roman"/>
          <w:sz w:val="24"/>
          <w:szCs w:val="24"/>
          <w:lang w:eastAsia="ru-RU"/>
        </w:rPr>
        <w:t xml:space="preserve">Не извещение или несвоевременное извещение другой Стороны Стороной, для которой создалась невозможность исполнения обязательств по Договору, о наступлении </w:t>
      </w:r>
      <w:r w:rsidR="00F91736" w:rsidRPr="003018A3">
        <w:rPr>
          <w:rFonts w:ascii="Times New Roman" w:hAnsi="Times New Roman"/>
          <w:sz w:val="24"/>
          <w:szCs w:val="24"/>
          <w:lang w:eastAsia="ru-RU"/>
        </w:rPr>
        <w:lastRenderedPageBreak/>
        <w:t>обстоятельств, освобождающих ее от ответственности, влечет за собой утрату права для этой Стороны ссылаться на эти обстоятельства.</w:t>
      </w:r>
    </w:p>
    <w:p w14:paraId="6D3F0E77" w14:textId="4C4E675D" w:rsidR="00F91736" w:rsidRPr="003018A3" w:rsidRDefault="00521CE4" w:rsidP="0078441B">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7</w:t>
      </w:r>
      <w:r w:rsidR="00963130">
        <w:rPr>
          <w:rFonts w:ascii="Times New Roman" w:hAnsi="Times New Roman"/>
          <w:sz w:val="24"/>
          <w:szCs w:val="24"/>
          <w:lang w:eastAsia="ru-RU"/>
        </w:rPr>
        <w:t xml:space="preserve">.4. </w:t>
      </w:r>
      <w:r w:rsidR="00F91736" w:rsidRPr="003018A3">
        <w:rPr>
          <w:rFonts w:ascii="Times New Roman" w:hAnsi="Times New Roman"/>
          <w:sz w:val="24"/>
          <w:szCs w:val="24"/>
          <w:lang w:eastAsia="ru-RU"/>
        </w:rPr>
        <w:t>Обстоятельства, освобождающие Стороны от ответственности, должны быть удостоверены компетентными органами государственной власти Российской Федерации.</w:t>
      </w:r>
    </w:p>
    <w:p w14:paraId="271ADA93" w14:textId="1327461A" w:rsidR="00F91736" w:rsidRPr="003018A3" w:rsidRDefault="00521CE4" w:rsidP="0078441B">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7</w:t>
      </w:r>
      <w:r w:rsidR="00963130">
        <w:rPr>
          <w:rFonts w:ascii="Times New Roman" w:hAnsi="Times New Roman"/>
          <w:sz w:val="24"/>
          <w:szCs w:val="24"/>
          <w:lang w:eastAsia="ru-RU"/>
        </w:rPr>
        <w:t xml:space="preserve">.5. </w:t>
      </w:r>
      <w:r w:rsidR="00F91736" w:rsidRPr="003018A3">
        <w:rPr>
          <w:rFonts w:ascii="Times New Roman" w:hAnsi="Times New Roman"/>
          <w:sz w:val="24"/>
          <w:szCs w:val="24"/>
          <w:lang w:eastAsia="ru-RU"/>
        </w:rPr>
        <w:t xml:space="preserve">Сторона вправе потребовать досрочного расторжения Договора в случае, если обстоятельства непреодолимой силы действуют на протяжении более 2 (двух) месяцев подряд. При этом в случае такого расторжения Стороны не вправе требовать возмещения убытков (упущенной выгоды и реального ущерба), причиненного таким расторжением, за исключением оплаты фактически оказанных Исполнителем и принятых Заказчиком на момент расторжения </w:t>
      </w:r>
      <w:r w:rsidR="00FA03DF" w:rsidRPr="003018A3">
        <w:rPr>
          <w:rFonts w:ascii="Times New Roman" w:hAnsi="Times New Roman"/>
          <w:sz w:val="24"/>
          <w:szCs w:val="24"/>
          <w:lang w:eastAsia="ru-RU"/>
        </w:rPr>
        <w:t>услуг</w:t>
      </w:r>
      <w:r w:rsidR="00F91736" w:rsidRPr="003018A3">
        <w:rPr>
          <w:rFonts w:ascii="Times New Roman" w:hAnsi="Times New Roman"/>
          <w:sz w:val="24"/>
          <w:szCs w:val="24"/>
          <w:lang w:eastAsia="ru-RU"/>
        </w:rPr>
        <w:t>.</w:t>
      </w:r>
    </w:p>
    <w:p w14:paraId="50BC085E" w14:textId="77777777" w:rsidR="00F91736" w:rsidRPr="003018A3" w:rsidRDefault="00F91736" w:rsidP="00F91736">
      <w:pPr>
        <w:spacing w:after="0" w:line="240" w:lineRule="auto"/>
        <w:jc w:val="both"/>
        <w:rPr>
          <w:rFonts w:ascii="Times New Roman" w:hAnsi="Times New Roman"/>
          <w:sz w:val="24"/>
          <w:szCs w:val="24"/>
        </w:rPr>
      </w:pPr>
    </w:p>
    <w:p w14:paraId="5899E2ED" w14:textId="2F941751" w:rsidR="00F91736" w:rsidRPr="0078441B" w:rsidRDefault="00521CE4" w:rsidP="00521CE4">
      <w:pPr>
        <w:spacing w:after="0" w:line="240" w:lineRule="auto"/>
        <w:jc w:val="center"/>
        <w:rPr>
          <w:rFonts w:ascii="Times New Roman" w:hAnsi="Times New Roman"/>
          <w:b/>
          <w:caps/>
          <w:sz w:val="24"/>
          <w:szCs w:val="24"/>
          <w:lang w:eastAsia="ru-RU"/>
        </w:rPr>
      </w:pPr>
      <w:bookmarkStart w:id="461" w:name="_Toc513117464"/>
      <w:bookmarkStart w:id="462" w:name="_Toc505078101"/>
      <w:bookmarkStart w:id="463" w:name="_Toc504582598"/>
      <w:bookmarkStart w:id="464" w:name="_Toc504328096"/>
      <w:r>
        <w:rPr>
          <w:rFonts w:ascii="Times New Roman" w:hAnsi="Times New Roman"/>
          <w:b/>
          <w:caps/>
          <w:sz w:val="24"/>
          <w:szCs w:val="24"/>
          <w:lang w:eastAsia="ru-RU"/>
        </w:rPr>
        <w:t xml:space="preserve">8. </w:t>
      </w:r>
      <w:r w:rsidR="00F91736" w:rsidRPr="0078441B">
        <w:rPr>
          <w:rFonts w:ascii="Times New Roman" w:hAnsi="Times New Roman"/>
          <w:b/>
          <w:caps/>
          <w:sz w:val="24"/>
          <w:szCs w:val="24"/>
          <w:lang w:eastAsia="ru-RU"/>
        </w:rPr>
        <w:t xml:space="preserve">Антикоррупционные </w:t>
      </w:r>
      <w:bookmarkEnd w:id="461"/>
      <w:bookmarkEnd w:id="462"/>
      <w:bookmarkEnd w:id="463"/>
      <w:bookmarkEnd w:id="464"/>
      <w:r w:rsidR="00F91736" w:rsidRPr="0078441B">
        <w:rPr>
          <w:rFonts w:ascii="Times New Roman" w:hAnsi="Times New Roman"/>
          <w:b/>
          <w:caps/>
          <w:sz w:val="24"/>
          <w:szCs w:val="24"/>
          <w:lang w:eastAsia="ru-RU"/>
        </w:rPr>
        <w:t>условия</w:t>
      </w:r>
    </w:p>
    <w:p w14:paraId="22A383B4" w14:textId="68E11014" w:rsidR="00F91736" w:rsidRPr="003018A3" w:rsidRDefault="00521CE4" w:rsidP="0078441B">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8</w:t>
      </w:r>
      <w:r w:rsidR="005D66AB">
        <w:rPr>
          <w:rFonts w:ascii="Times New Roman" w:hAnsi="Times New Roman"/>
          <w:sz w:val="24"/>
          <w:szCs w:val="24"/>
          <w:lang w:eastAsia="ru-RU"/>
        </w:rPr>
        <w:t xml:space="preserve">.1. </w:t>
      </w:r>
      <w:r w:rsidR="00F91736" w:rsidRPr="003018A3">
        <w:rPr>
          <w:rFonts w:ascii="Times New Roman" w:hAnsi="Times New Roman"/>
          <w:sz w:val="24"/>
          <w:szCs w:val="24"/>
          <w:lang w:eastAsia="ru-RU"/>
        </w:rPr>
        <w:t>При исполнении своих обязательств по настоящему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иные неправомерные цели.</w:t>
      </w:r>
    </w:p>
    <w:p w14:paraId="76004F8D" w14:textId="62883D13" w:rsidR="00F91736" w:rsidRPr="003018A3" w:rsidRDefault="00521CE4" w:rsidP="0078441B">
      <w:pPr>
        <w:spacing w:after="0" w:line="240" w:lineRule="auto"/>
        <w:ind w:firstLine="709"/>
        <w:jc w:val="both"/>
        <w:rPr>
          <w:rFonts w:ascii="Times New Roman" w:hAnsi="Times New Roman"/>
          <w:sz w:val="24"/>
          <w:szCs w:val="24"/>
          <w:lang w:eastAsia="ru-RU"/>
        </w:rPr>
      </w:pPr>
      <w:r w:rsidRPr="00521CE4">
        <w:rPr>
          <w:rFonts w:ascii="Times New Roman" w:hAnsi="Times New Roman"/>
          <w:sz w:val="24"/>
          <w:szCs w:val="24"/>
          <w:lang w:eastAsia="ru-RU"/>
        </w:rPr>
        <w:t>8</w:t>
      </w:r>
      <w:r w:rsidR="005D66AB">
        <w:rPr>
          <w:rFonts w:ascii="Times New Roman" w:hAnsi="Times New Roman"/>
          <w:sz w:val="24"/>
          <w:szCs w:val="24"/>
          <w:lang w:eastAsia="ru-RU"/>
        </w:rPr>
        <w:t xml:space="preserve">.2. </w:t>
      </w:r>
      <w:r w:rsidR="00F91736" w:rsidRPr="003018A3">
        <w:rPr>
          <w:rFonts w:ascii="Times New Roman" w:hAnsi="Times New Roman"/>
          <w:sz w:val="24"/>
          <w:szCs w:val="24"/>
          <w:lang w:eastAsia="ru-RU"/>
        </w:rPr>
        <w:t>При исполнении своих обязательств по настоящему Договору, Стороны, их аффилированные лица, работники или посредники не осуществляют действия, квалифицируемые применимым для целей настоящего Договора законодательством, как дача / 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путем.</w:t>
      </w:r>
    </w:p>
    <w:p w14:paraId="04F8D926" w14:textId="5553431B" w:rsidR="00F91736" w:rsidRPr="003018A3" w:rsidRDefault="00521CE4" w:rsidP="00A63904">
      <w:pPr>
        <w:spacing w:after="0" w:line="240" w:lineRule="auto"/>
        <w:ind w:firstLine="709"/>
        <w:jc w:val="both"/>
        <w:rPr>
          <w:rFonts w:ascii="Times New Roman" w:hAnsi="Times New Roman"/>
          <w:sz w:val="24"/>
          <w:szCs w:val="24"/>
          <w:lang w:eastAsia="ru-RU"/>
        </w:rPr>
      </w:pPr>
      <w:r w:rsidRPr="00521CE4">
        <w:rPr>
          <w:rFonts w:ascii="Times New Roman" w:hAnsi="Times New Roman"/>
          <w:sz w:val="24"/>
          <w:szCs w:val="24"/>
          <w:lang w:eastAsia="ru-RU"/>
        </w:rPr>
        <w:t>8</w:t>
      </w:r>
      <w:r w:rsidR="005D66AB">
        <w:rPr>
          <w:rFonts w:ascii="Times New Roman" w:hAnsi="Times New Roman"/>
          <w:sz w:val="24"/>
          <w:szCs w:val="24"/>
          <w:lang w:eastAsia="ru-RU"/>
        </w:rPr>
        <w:t xml:space="preserve">.3. </w:t>
      </w:r>
      <w:r w:rsidR="00F91736" w:rsidRPr="003018A3">
        <w:rPr>
          <w:rFonts w:ascii="Times New Roman" w:hAnsi="Times New Roman"/>
          <w:sz w:val="24"/>
          <w:szCs w:val="24"/>
          <w:lang w:eastAsia="ru-RU"/>
        </w:rPr>
        <w:t>Каждая из Сторон настоящего Договора отказывается от стимулирования каким-либо образом работников другой Стороны, в том числе путем предоставления денежных сумм, подарков, безвозмездного выполнения в их адрес работ (услуг) и другими, не поименованными в настоящем пункте способами, ставящего работника в определенную зависимость и направленного на обеспечение выполнения этим работником каких-либо действий в пользу стимулирующей его Стороны.</w:t>
      </w:r>
    </w:p>
    <w:p w14:paraId="59AF4345" w14:textId="0F8D871F" w:rsidR="00F91736" w:rsidRPr="003018A3" w:rsidRDefault="00521CE4" w:rsidP="00A63904">
      <w:pPr>
        <w:spacing w:after="0" w:line="240" w:lineRule="auto"/>
        <w:ind w:firstLine="709"/>
        <w:jc w:val="both"/>
        <w:rPr>
          <w:rFonts w:ascii="Times New Roman" w:hAnsi="Times New Roman"/>
          <w:sz w:val="24"/>
          <w:szCs w:val="24"/>
          <w:lang w:eastAsia="ru-RU"/>
        </w:rPr>
      </w:pPr>
      <w:r w:rsidRPr="00521CE4">
        <w:rPr>
          <w:rFonts w:ascii="Times New Roman" w:hAnsi="Times New Roman"/>
          <w:sz w:val="24"/>
          <w:szCs w:val="24"/>
          <w:lang w:eastAsia="ru-RU"/>
        </w:rPr>
        <w:t>8</w:t>
      </w:r>
      <w:r w:rsidR="005D66AB">
        <w:rPr>
          <w:rFonts w:ascii="Times New Roman" w:hAnsi="Times New Roman"/>
          <w:sz w:val="24"/>
          <w:szCs w:val="24"/>
          <w:lang w:eastAsia="ru-RU"/>
        </w:rPr>
        <w:t xml:space="preserve">.4. </w:t>
      </w:r>
      <w:r w:rsidR="00F91736" w:rsidRPr="003018A3">
        <w:rPr>
          <w:rFonts w:ascii="Times New Roman" w:hAnsi="Times New Roman"/>
          <w:sz w:val="24"/>
          <w:szCs w:val="24"/>
          <w:lang w:eastAsia="ru-RU"/>
        </w:rPr>
        <w:t>Под действиями работника, осуществляемыми в пользу стимулирующей его Стороны, понимаются:</w:t>
      </w:r>
    </w:p>
    <w:p w14:paraId="33B49E4F" w14:textId="77777777" w:rsidR="00F91736" w:rsidRPr="003018A3" w:rsidRDefault="00F91736" w:rsidP="00DF7533">
      <w:pPr>
        <w:widowControl w:val="0"/>
        <w:numPr>
          <w:ilvl w:val="0"/>
          <w:numId w:val="49"/>
        </w:numPr>
        <w:suppressAutoHyphens/>
        <w:spacing w:after="0" w:line="240" w:lineRule="auto"/>
        <w:ind w:left="0" w:firstLine="0"/>
        <w:contextualSpacing/>
        <w:jc w:val="both"/>
        <w:rPr>
          <w:rFonts w:ascii="Times New Roman" w:eastAsia="Andale Sans UI" w:hAnsi="Times New Roman" w:cstheme="minorBidi"/>
          <w:kern w:val="2"/>
          <w:sz w:val="24"/>
          <w:szCs w:val="24"/>
          <w:lang w:eastAsia="zh-CN"/>
        </w:rPr>
      </w:pPr>
      <w:r w:rsidRPr="003018A3">
        <w:rPr>
          <w:rFonts w:ascii="Times New Roman" w:eastAsia="Andale Sans UI" w:hAnsi="Times New Roman"/>
          <w:kern w:val="2"/>
          <w:sz w:val="24"/>
          <w:szCs w:val="24"/>
          <w:lang w:eastAsia="zh-CN"/>
        </w:rPr>
        <w:t>предоставление неоправданных преимуществ по сравнению с другими контрагентами;</w:t>
      </w:r>
    </w:p>
    <w:p w14:paraId="332A1A49" w14:textId="77777777" w:rsidR="00F91736" w:rsidRPr="003018A3" w:rsidRDefault="00F91736" w:rsidP="00DF7533">
      <w:pPr>
        <w:widowControl w:val="0"/>
        <w:numPr>
          <w:ilvl w:val="0"/>
          <w:numId w:val="49"/>
        </w:numPr>
        <w:suppressAutoHyphens/>
        <w:spacing w:after="0" w:line="240" w:lineRule="auto"/>
        <w:ind w:left="0" w:firstLine="0"/>
        <w:contextualSpacing/>
        <w:jc w:val="both"/>
        <w:rPr>
          <w:rFonts w:ascii="Times New Roman" w:eastAsia="Andale Sans UI" w:hAnsi="Times New Roman"/>
          <w:kern w:val="2"/>
          <w:sz w:val="24"/>
          <w:szCs w:val="24"/>
          <w:lang w:eastAsia="zh-CN"/>
        </w:rPr>
      </w:pPr>
      <w:r w:rsidRPr="003018A3">
        <w:rPr>
          <w:rFonts w:ascii="Times New Roman" w:eastAsia="Andale Sans UI" w:hAnsi="Times New Roman"/>
          <w:kern w:val="2"/>
          <w:sz w:val="24"/>
          <w:szCs w:val="24"/>
          <w:lang w:eastAsia="zh-CN"/>
        </w:rPr>
        <w:t>предоставление каких-либо гарантий;</w:t>
      </w:r>
    </w:p>
    <w:p w14:paraId="713F3756" w14:textId="77777777" w:rsidR="00F91736" w:rsidRPr="003018A3" w:rsidRDefault="00F91736" w:rsidP="00DF7533">
      <w:pPr>
        <w:widowControl w:val="0"/>
        <w:numPr>
          <w:ilvl w:val="0"/>
          <w:numId w:val="49"/>
        </w:numPr>
        <w:suppressAutoHyphens/>
        <w:spacing w:after="0" w:line="240" w:lineRule="auto"/>
        <w:ind w:left="0" w:firstLine="0"/>
        <w:contextualSpacing/>
        <w:jc w:val="both"/>
        <w:rPr>
          <w:rFonts w:ascii="Times New Roman" w:eastAsia="Andale Sans UI" w:hAnsi="Times New Roman"/>
          <w:kern w:val="2"/>
          <w:sz w:val="24"/>
          <w:szCs w:val="24"/>
          <w:lang w:eastAsia="zh-CN"/>
        </w:rPr>
      </w:pPr>
      <w:r w:rsidRPr="003018A3">
        <w:rPr>
          <w:rFonts w:ascii="Times New Roman" w:eastAsia="Andale Sans UI" w:hAnsi="Times New Roman"/>
          <w:kern w:val="2"/>
          <w:sz w:val="24"/>
          <w:szCs w:val="24"/>
          <w:lang w:eastAsia="zh-CN"/>
        </w:rPr>
        <w:t>ускорение существующих процедур;</w:t>
      </w:r>
    </w:p>
    <w:p w14:paraId="213ACFC3" w14:textId="77777777" w:rsidR="00F91736" w:rsidRPr="003018A3" w:rsidRDefault="00F91736" w:rsidP="00DF7533">
      <w:pPr>
        <w:widowControl w:val="0"/>
        <w:numPr>
          <w:ilvl w:val="0"/>
          <w:numId w:val="49"/>
        </w:numPr>
        <w:suppressAutoHyphens/>
        <w:spacing w:after="0" w:line="240" w:lineRule="auto"/>
        <w:ind w:left="0" w:firstLine="0"/>
        <w:contextualSpacing/>
        <w:jc w:val="both"/>
        <w:rPr>
          <w:rFonts w:ascii="Times New Roman" w:eastAsia="Andale Sans UI" w:hAnsi="Times New Roman"/>
          <w:kern w:val="2"/>
          <w:sz w:val="24"/>
          <w:szCs w:val="24"/>
          <w:lang w:eastAsia="zh-CN"/>
        </w:rPr>
      </w:pPr>
      <w:r w:rsidRPr="003018A3">
        <w:rPr>
          <w:rFonts w:ascii="Times New Roman" w:eastAsia="Andale Sans UI" w:hAnsi="Times New Roman"/>
          <w:kern w:val="2"/>
          <w:sz w:val="24"/>
          <w:szCs w:val="24"/>
          <w:lang w:eastAsia="zh-CN"/>
        </w:rPr>
        <w:t>иные действия, выполняемые работником в рамках своих должностных обязанностей, но идущие вразрез с принципами прозрачности и открытости взаимоотношений между Сторонами.</w:t>
      </w:r>
    </w:p>
    <w:p w14:paraId="68412682" w14:textId="0FD20808" w:rsidR="00F91736" w:rsidRPr="003018A3" w:rsidRDefault="00521CE4" w:rsidP="00A63904">
      <w:pPr>
        <w:spacing w:after="0" w:line="240" w:lineRule="auto"/>
        <w:ind w:firstLine="709"/>
        <w:jc w:val="both"/>
        <w:rPr>
          <w:rFonts w:ascii="Times New Roman" w:hAnsi="Times New Roman"/>
          <w:sz w:val="24"/>
          <w:szCs w:val="24"/>
          <w:lang w:eastAsia="ru-RU"/>
        </w:rPr>
      </w:pPr>
      <w:r w:rsidRPr="00521CE4">
        <w:rPr>
          <w:rFonts w:ascii="Times New Roman" w:hAnsi="Times New Roman"/>
          <w:sz w:val="24"/>
          <w:szCs w:val="24"/>
          <w:lang w:eastAsia="ru-RU"/>
        </w:rPr>
        <w:t>8</w:t>
      </w:r>
      <w:r w:rsidR="005D66AB">
        <w:rPr>
          <w:rFonts w:ascii="Times New Roman" w:hAnsi="Times New Roman"/>
          <w:sz w:val="24"/>
          <w:szCs w:val="24"/>
          <w:lang w:eastAsia="ru-RU"/>
        </w:rPr>
        <w:t xml:space="preserve">.5. </w:t>
      </w:r>
      <w:r w:rsidR="00F91736" w:rsidRPr="003018A3">
        <w:rPr>
          <w:rFonts w:ascii="Times New Roman" w:hAnsi="Times New Roman"/>
          <w:sz w:val="24"/>
          <w:szCs w:val="24"/>
          <w:lang w:eastAsia="ru-RU"/>
        </w:rPr>
        <w:t>В случае возникновения у Стороны подозрений, что произошло или может произойти нарушение каких-либо антикоррупционных условий, соответствующая Сторона обязуется уведомить другую Сторону в письменной форме. После письменного уведомления, соответствующая Сторона имеет право приостановить исполнение обязательств по настоящему Договору до получения подтверждения, что нарушения не произошло или не произойдет. Это подтверждение должно быть направлено в течение 5 (Пяти) рабочих дней с даты направления письменного уведомления.</w:t>
      </w:r>
    </w:p>
    <w:p w14:paraId="266F2BAF" w14:textId="35250FB4" w:rsidR="00F91736" w:rsidRPr="003018A3" w:rsidRDefault="00521CE4" w:rsidP="00A63904">
      <w:pPr>
        <w:spacing w:after="0" w:line="240" w:lineRule="auto"/>
        <w:ind w:firstLine="709"/>
        <w:jc w:val="both"/>
        <w:rPr>
          <w:rFonts w:ascii="Times New Roman" w:hAnsi="Times New Roman"/>
          <w:sz w:val="24"/>
          <w:szCs w:val="24"/>
          <w:lang w:eastAsia="ru-RU"/>
        </w:rPr>
      </w:pPr>
      <w:r w:rsidRPr="00521CE4">
        <w:rPr>
          <w:rFonts w:ascii="Times New Roman" w:hAnsi="Times New Roman"/>
          <w:sz w:val="24"/>
          <w:szCs w:val="24"/>
          <w:lang w:eastAsia="ru-RU"/>
        </w:rPr>
        <w:t>8</w:t>
      </w:r>
      <w:r w:rsidR="005D66AB">
        <w:rPr>
          <w:rFonts w:ascii="Times New Roman" w:hAnsi="Times New Roman"/>
          <w:sz w:val="24"/>
          <w:szCs w:val="24"/>
          <w:lang w:eastAsia="ru-RU"/>
        </w:rPr>
        <w:t xml:space="preserve">.6. </w:t>
      </w:r>
      <w:r w:rsidR="00F91736" w:rsidRPr="003018A3">
        <w:rPr>
          <w:rFonts w:ascii="Times New Roman" w:hAnsi="Times New Roman"/>
          <w:sz w:val="24"/>
          <w:szCs w:val="24"/>
          <w:lang w:eastAsia="ru-RU"/>
        </w:rPr>
        <w:t>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настоящих условий контрагентом, его аффилированными лицами, работниками или посредниками выражающееся в действиях, квалифицируемых применимым законодательством, как дача или получение взятки, коммерческий подкуп, а также действиях, нарушающих требования применимого законодательства и международных актов о противодействии легализации доходов, полученных преступным путем.</w:t>
      </w:r>
    </w:p>
    <w:p w14:paraId="11EBA5FA" w14:textId="3BC70A03" w:rsidR="00F91736" w:rsidRPr="003018A3" w:rsidRDefault="00521CE4" w:rsidP="00A63904">
      <w:pPr>
        <w:spacing w:after="0" w:line="240" w:lineRule="auto"/>
        <w:ind w:firstLine="709"/>
        <w:jc w:val="both"/>
        <w:rPr>
          <w:rFonts w:ascii="Times New Roman" w:hAnsi="Times New Roman"/>
          <w:sz w:val="24"/>
          <w:szCs w:val="24"/>
          <w:lang w:eastAsia="ru-RU"/>
        </w:rPr>
      </w:pPr>
      <w:r w:rsidRPr="00521CE4">
        <w:rPr>
          <w:rFonts w:ascii="Times New Roman" w:hAnsi="Times New Roman"/>
          <w:sz w:val="24"/>
          <w:szCs w:val="24"/>
          <w:lang w:eastAsia="ru-RU"/>
        </w:rPr>
        <w:lastRenderedPageBreak/>
        <w:t>8</w:t>
      </w:r>
      <w:r w:rsidR="005D66AB">
        <w:rPr>
          <w:rFonts w:ascii="Times New Roman" w:hAnsi="Times New Roman"/>
          <w:sz w:val="24"/>
          <w:szCs w:val="24"/>
          <w:lang w:eastAsia="ru-RU"/>
        </w:rPr>
        <w:t xml:space="preserve">.7. </w:t>
      </w:r>
      <w:r w:rsidR="00F91736" w:rsidRPr="003018A3">
        <w:rPr>
          <w:rFonts w:ascii="Times New Roman" w:hAnsi="Times New Roman"/>
          <w:sz w:val="24"/>
          <w:szCs w:val="24"/>
          <w:lang w:eastAsia="ru-RU"/>
        </w:rPr>
        <w:t>Стороны настоящего Договора признают проведение процедур по предотвращению коррупции и контролируют их соблюдение. При этом Стороны прилагают разумные усилия, чтобы минимизировать риск деловых отношений с контрагентами, которые могут быть вовлечены в коррупционную деятельность, а также оказывают взаимное содействие друг другу в целях предотвращения коррупции. При этом Стороны обеспечивают реализацию процедур по проведению проверок в целях предотвращения рисков вовлечения Сторон в коррупционную деятельность.</w:t>
      </w:r>
    </w:p>
    <w:p w14:paraId="184B33A7" w14:textId="4447A9B9" w:rsidR="00F91736" w:rsidRPr="003018A3" w:rsidRDefault="00521CE4" w:rsidP="00A63904">
      <w:pPr>
        <w:spacing w:after="0" w:line="240" w:lineRule="auto"/>
        <w:ind w:firstLine="709"/>
        <w:jc w:val="both"/>
        <w:rPr>
          <w:rFonts w:ascii="Times New Roman" w:hAnsi="Times New Roman"/>
          <w:sz w:val="24"/>
          <w:szCs w:val="24"/>
          <w:lang w:eastAsia="ru-RU"/>
        </w:rPr>
      </w:pPr>
      <w:r w:rsidRPr="00521CE4">
        <w:rPr>
          <w:rFonts w:ascii="Times New Roman" w:hAnsi="Times New Roman"/>
          <w:sz w:val="24"/>
          <w:szCs w:val="24"/>
          <w:lang w:eastAsia="ru-RU"/>
        </w:rPr>
        <w:t>8</w:t>
      </w:r>
      <w:r w:rsidR="005D66AB">
        <w:rPr>
          <w:rFonts w:ascii="Times New Roman" w:hAnsi="Times New Roman"/>
          <w:sz w:val="24"/>
          <w:szCs w:val="24"/>
          <w:lang w:eastAsia="ru-RU"/>
        </w:rPr>
        <w:t xml:space="preserve">.8. </w:t>
      </w:r>
      <w:r w:rsidR="00F91736" w:rsidRPr="003018A3">
        <w:rPr>
          <w:rFonts w:ascii="Times New Roman" w:hAnsi="Times New Roman"/>
          <w:sz w:val="24"/>
          <w:szCs w:val="24"/>
          <w:lang w:eastAsia="ru-RU"/>
        </w:rPr>
        <w:t xml:space="preserve">Стороны признают, что их возможные неправомерные действия и нарушение антикоррупционных условий настоящего Договора могут повлечь за собой неблагоприятные последствия – от понижения рейтинга надежности контрагента до существенных ограничений по взаимодействию с контрагентом, вплоть до расторжения настоящего Договора. </w:t>
      </w:r>
    </w:p>
    <w:p w14:paraId="18093A41" w14:textId="59B87EBE" w:rsidR="00F91736" w:rsidRPr="003018A3" w:rsidRDefault="00521CE4" w:rsidP="00A63904">
      <w:pPr>
        <w:spacing w:after="0" w:line="240" w:lineRule="auto"/>
        <w:ind w:firstLine="709"/>
        <w:jc w:val="both"/>
        <w:rPr>
          <w:rFonts w:ascii="Times New Roman" w:hAnsi="Times New Roman"/>
          <w:sz w:val="24"/>
          <w:szCs w:val="24"/>
          <w:lang w:eastAsia="ru-RU"/>
        </w:rPr>
      </w:pPr>
      <w:r w:rsidRPr="00521CE4">
        <w:rPr>
          <w:rFonts w:ascii="Times New Roman" w:hAnsi="Times New Roman"/>
          <w:sz w:val="24"/>
          <w:szCs w:val="24"/>
          <w:lang w:eastAsia="ru-RU"/>
        </w:rPr>
        <w:t>8</w:t>
      </w:r>
      <w:r w:rsidR="005D66AB">
        <w:rPr>
          <w:rFonts w:ascii="Times New Roman" w:hAnsi="Times New Roman"/>
          <w:sz w:val="24"/>
          <w:szCs w:val="24"/>
          <w:lang w:eastAsia="ru-RU"/>
        </w:rPr>
        <w:t xml:space="preserve">.9. </w:t>
      </w:r>
      <w:r w:rsidR="00F91736" w:rsidRPr="003018A3">
        <w:rPr>
          <w:rFonts w:ascii="Times New Roman" w:hAnsi="Times New Roman"/>
          <w:sz w:val="24"/>
          <w:szCs w:val="24"/>
          <w:lang w:eastAsia="ru-RU"/>
        </w:rPr>
        <w:t>Стороны гарантируют осуществление надлежащего разбирательства по представленным в рамках исполнения настоящего Договора фактам с соблюдением принципов конфиденциальности и применение эффективных мер по устранению практических затруднений и предотвращению возможных конфликтных ситуаций.</w:t>
      </w:r>
    </w:p>
    <w:p w14:paraId="350C8603" w14:textId="1910104B" w:rsidR="00F91736" w:rsidRPr="003018A3" w:rsidRDefault="00521CE4" w:rsidP="00A63904">
      <w:pPr>
        <w:spacing w:after="0" w:line="240" w:lineRule="auto"/>
        <w:ind w:firstLine="709"/>
        <w:jc w:val="both"/>
        <w:rPr>
          <w:rFonts w:ascii="Times New Roman" w:hAnsi="Times New Roman"/>
          <w:sz w:val="24"/>
          <w:szCs w:val="24"/>
          <w:lang w:eastAsia="ru-RU"/>
        </w:rPr>
      </w:pPr>
      <w:r w:rsidRPr="00521CE4">
        <w:rPr>
          <w:rFonts w:ascii="Times New Roman" w:hAnsi="Times New Roman"/>
          <w:sz w:val="24"/>
          <w:szCs w:val="24"/>
          <w:lang w:eastAsia="ru-RU"/>
        </w:rPr>
        <w:t>8</w:t>
      </w:r>
      <w:r w:rsidR="005D66AB">
        <w:rPr>
          <w:rFonts w:ascii="Times New Roman" w:hAnsi="Times New Roman"/>
          <w:sz w:val="24"/>
          <w:szCs w:val="24"/>
          <w:lang w:eastAsia="ru-RU"/>
        </w:rPr>
        <w:t xml:space="preserve">.10. </w:t>
      </w:r>
      <w:r w:rsidR="00F91736" w:rsidRPr="003018A3">
        <w:rPr>
          <w:rFonts w:ascii="Times New Roman" w:hAnsi="Times New Roman"/>
          <w:sz w:val="24"/>
          <w:szCs w:val="24"/>
          <w:lang w:eastAsia="ru-RU"/>
        </w:rPr>
        <w:t>Стороны гарантируют полную конфиденциальность при исполнении антикоррупционных условий настоящего Договора, а также отсутствие негативных последствий как для обращающейся Стороны в целом, так и для конкретных работников обращающейся Стороны, сообщивших о факте нарушений</w:t>
      </w:r>
    </w:p>
    <w:p w14:paraId="3C7DF5FC" w14:textId="77777777" w:rsidR="00F91736" w:rsidRPr="003018A3" w:rsidRDefault="00F91736" w:rsidP="00F91736">
      <w:pPr>
        <w:spacing w:after="0" w:line="240" w:lineRule="auto"/>
        <w:jc w:val="both"/>
        <w:rPr>
          <w:rFonts w:ascii="Times New Roman" w:eastAsiaTheme="minorHAnsi" w:hAnsi="Times New Roman"/>
          <w:sz w:val="24"/>
          <w:szCs w:val="24"/>
        </w:rPr>
      </w:pPr>
    </w:p>
    <w:p w14:paraId="475296AB" w14:textId="725F748B" w:rsidR="00F91736" w:rsidRPr="0078441B" w:rsidRDefault="00E56697" w:rsidP="00E56697">
      <w:pPr>
        <w:spacing w:after="0" w:line="240" w:lineRule="auto"/>
        <w:jc w:val="center"/>
        <w:rPr>
          <w:rFonts w:ascii="Times New Roman" w:hAnsi="Times New Roman"/>
          <w:b/>
          <w:caps/>
          <w:sz w:val="24"/>
          <w:szCs w:val="24"/>
          <w:lang w:eastAsia="ru-RU"/>
        </w:rPr>
      </w:pPr>
      <w:r>
        <w:rPr>
          <w:rFonts w:ascii="Times New Roman" w:hAnsi="Times New Roman"/>
          <w:b/>
          <w:caps/>
          <w:sz w:val="24"/>
          <w:szCs w:val="24"/>
          <w:lang w:eastAsia="ru-RU"/>
        </w:rPr>
        <w:t>9.</w:t>
      </w:r>
      <w:r w:rsidR="005D66AB">
        <w:rPr>
          <w:rFonts w:ascii="Times New Roman" w:hAnsi="Times New Roman"/>
          <w:b/>
          <w:caps/>
          <w:sz w:val="24"/>
          <w:szCs w:val="24"/>
          <w:lang w:eastAsia="ru-RU"/>
        </w:rPr>
        <w:t xml:space="preserve"> </w:t>
      </w:r>
      <w:r w:rsidR="00F91736" w:rsidRPr="0078441B">
        <w:rPr>
          <w:rFonts w:ascii="Times New Roman" w:hAnsi="Times New Roman"/>
          <w:b/>
          <w:caps/>
          <w:sz w:val="24"/>
          <w:szCs w:val="24"/>
          <w:lang w:eastAsia="ru-RU"/>
        </w:rPr>
        <w:t>Порядок разрешения споров</w:t>
      </w:r>
    </w:p>
    <w:p w14:paraId="466AFAF5" w14:textId="220457F8" w:rsidR="00F91736" w:rsidRPr="003018A3" w:rsidRDefault="00E56697" w:rsidP="00A63904">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9</w:t>
      </w:r>
      <w:r w:rsidR="005D66AB">
        <w:rPr>
          <w:rFonts w:ascii="Times New Roman" w:hAnsi="Times New Roman"/>
          <w:sz w:val="24"/>
          <w:szCs w:val="24"/>
          <w:lang w:eastAsia="ru-RU"/>
        </w:rPr>
        <w:t xml:space="preserve">.1. </w:t>
      </w:r>
      <w:r w:rsidR="00F91736" w:rsidRPr="003018A3">
        <w:rPr>
          <w:rFonts w:ascii="Times New Roman" w:hAnsi="Times New Roman"/>
          <w:sz w:val="24"/>
          <w:szCs w:val="24"/>
          <w:lang w:eastAsia="ru-RU"/>
        </w:rPr>
        <w:t>Настоящим Договором устанавливается претензионный порядок рассмотрения споров.</w:t>
      </w:r>
    </w:p>
    <w:p w14:paraId="112A64DF" w14:textId="466B2CA6" w:rsidR="00F91736" w:rsidRPr="003018A3" w:rsidRDefault="00E56697" w:rsidP="00A63904">
      <w:pPr>
        <w:spacing w:after="0" w:line="240" w:lineRule="auto"/>
        <w:ind w:firstLine="709"/>
        <w:jc w:val="both"/>
        <w:rPr>
          <w:rFonts w:ascii="Times New Roman" w:hAnsi="Times New Roman"/>
          <w:sz w:val="24"/>
          <w:szCs w:val="24"/>
          <w:lang w:eastAsia="ru-RU"/>
        </w:rPr>
      </w:pPr>
      <w:r w:rsidRPr="00E56697">
        <w:rPr>
          <w:rFonts w:ascii="Times New Roman" w:hAnsi="Times New Roman"/>
          <w:sz w:val="24"/>
          <w:szCs w:val="24"/>
          <w:lang w:eastAsia="ru-RU"/>
        </w:rPr>
        <w:t>9</w:t>
      </w:r>
      <w:r w:rsidR="005D66AB">
        <w:rPr>
          <w:rFonts w:ascii="Times New Roman" w:hAnsi="Times New Roman"/>
          <w:sz w:val="24"/>
          <w:szCs w:val="24"/>
          <w:lang w:eastAsia="ru-RU"/>
        </w:rPr>
        <w:t xml:space="preserve">.2. </w:t>
      </w:r>
      <w:r w:rsidR="00F91736" w:rsidRPr="003018A3">
        <w:rPr>
          <w:rFonts w:ascii="Times New Roman" w:hAnsi="Times New Roman"/>
          <w:sz w:val="24"/>
          <w:szCs w:val="24"/>
          <w:lang w:eastAsia="ru-RU"/>
        </w:rPr>
        <w:t>Сторона, право которой нарушено, обязана направить другой Стороне письменную претензию заказным письмом с уведомлением о вручении.</w:t>
      </w:r>
    </w:p>
    <w:p w14:paraId="226C66A7" w14:textId="56A81107" w:rsidR="00F91736" w:rsidRPr="003018A3" w:rsidRDefault="00E56697" w:rsidP="00A63904">
      <w:pPr>
        <w:spacing w:after="0" w:line="240" w:lineRule="auto"/>
        <w:ind w:firstLine="709"/>
        <w:jc w:val="both"/>
        <w:rPr>
          <w:rFonts w:ascii="Times New Roman" w:hAnsi="Times New Roman"/>
          <w:sz w:val="24"/>
          <w:szCs w:val="24"/>
          <w:lang w:eastAsia="ru-RU"/>
        </w:rPr>
      </w:pPr>
      <w:r w:rsidRPr="00E56697">
        <w:rPr>
          <w:rFonts w:ascii="Times New Roman" w:hAnsi="Times New Roman"/>
          <w:sz w:val="24"/>
          <w:szCs w:val="24"/>
          <w:lang w:eastAsia="ru-RU"/>
        </w:rPr>
        <w:t>9</w:t>
      </w:r>
      <w:r w:rsidR="005D66AB">
        <w:rPr>
          <w:rFonts w:ascii="Times New Roman" w:hAnsi="Times New Roman"/>
          <w:sz w:val="24"/>
          <w:szCs w:val="24"/>
          <w:lang w:eastAsia="ru-RU"/>
        </w:rPr>
        <w:t xml:space="preserve">.3. </w:t>
      </w:r>
      <w:r w:rsidR="00F91736" w:rsidRPr="003018A3">
        <w:rPr>
          <w:rFonts w:ascii="Times New Roman" w:hAnsi="Times New Roman"/>
          <w:sz w:val="24"/>
          <w:szCs w:val="24"/>
          <w:lang w:eastAsia="ru-RU"/>
        </w:rPr>
        <w:t xml:space="preserve">Сторона, получившая претензию, обязана рассмотреть ее в срок, не превышающий </w:t>
      </w:r>
      <w:r w:rsidR="00F91736" w:rsidRPr="003018A3">
        <w:rPr>
          <w:rFonts w:ascii="Times New Roman" w:hAnsi="Times New Roman"/>
          <w:sz w:val="24"/>
          <w:szCs w:val="24"/>
          <w:lang w:eastAsia="ru-RU"/>
        </w:rPr>
        <w:br/>
        <w:t>10 (десять) рабочих дней, и направить другой Стороне письменный отзыв заказным письмом с уведомлением о вручении.</w:t>
      </w:r>
    </w:p>
    <w:p w14:paraId="33AACB84" w14:textId="22722E8C" w:rsidR="00F91736" w:rsidRPr="003018A3" w:rsidRDefault="00E56697" w:rsidP="00A63904">
      <w:pPr>
        <w:spacing w:after="0" w:line="240" w:lineRule="auto"/>
        <w:ind w:firstLine="709"/>
        <w:jc w:val="both"/>
        <w:rPr>
          <w:rFonts w:ascii="Times New Roman" w:hAnsi="Times New Roman"/>
          <w:sz w:val="24"/>
          <w:szCs w:val="24"/>
          <w:lang w:eastAsia="ru-RU"/>
        </w:rPr>
      </w:pPr>
      <w:r w:rsidRPr="00E56697">
        <w:rPr>
          <w:rFonts w:ascii="Times New Roman" w:hAnsi="Times New Roman"/>
          <w:sz w:val="24"/>
          <w:szCs w:val="24"/>
          <w:lang w:eastAsia="ru-RU"/>
        </w:rPr>
        <w:t>9</w:t>
      </w:r>
      <w:r w:rsidR="005D66AB">
        <w:rPr>
          <w:rFonts w:ascii="Times New Roman" w:hAnsi="Times New Roman"/>
          <w:sz w:val="24"/>
          <w:szCs w:val="24"/>
          <w:lang w:eastAsia="ru-RU"/>
        </w:rPr>
        <w:t xml:space="preserve">.4. </w:t>
      </w:r>
      <w:r w:rsidR="00F91736" w:rsidRPr="003018A3">
        <w:rPr>
          <w:rFonts w:ascii="Times New Roman" w:hAnsi="Times New Roman"/>
          <w:sz w:val="24"/>
          <w:szCs w:val="24"/>
          <w:lang w:eastAsia="ru-RU"/>
        </w:rPr>
        <w:t>В случае неустранения спорных вопросов в претензионном порядке спор передается на рассмотрение Арбитражного суда г. Москвы.</w:t>
      </w:r>
    </w:p>
    <w:p w14:paraId="3A4E5F4B" w14:textId="77777777" w:rsidR="00F91736" w:rsidRPr="003018A3" w:rsidRDefault="00F91736" w:rsidP="00F91736">
      <w:pPr>
        <w:pStyle w:val="21"/>
        <w:numPr>
          <w:ilvl w:val="0"/>
          <w:numId w:val="0"/>
        </w:numPr>
        <w:spacing w:before="0" w:after="0"/>
        <w:rPr>
          <w:rFonts w:eastAsia="Times New Roman"/>
        </w:rPr>
      </w:pPr>
    </w:p>
    <w:p w14:paraId="6BAAA001" w14:textId="7CD650C9" w:rsidR="00F91736" w:rsidRPr="0078441B" w:rsidRDefault="005D66AB" w:rsidP="0040490A">
      <w:pPr>
        <w:spacing w:after="0" w:line="240" w:lineRule="auto"/>
        <w:jc w:val="center"/>
        <w:rPr>
          <w:rFonts w:ascii="Times New Roman" w:hAnsi="Times New Roman"/>
          <w:b/>
          <w:caps/>
          <w:sz w:val="24"/>
          <w:szCs w:val="24"/>
          <w:lang w:eastAsia="ru-RU"/>
        </w:rPr>
      </w:pPr>
      <w:bookmarkStart w:id="465" w:name="_Toc513117465"/>
      <w:bookmarkStart w:id="466" w:name="_Toc505078102"/>
      <w:bookmarkStart w:id="467" w:name="_Toc504582599"/>
      <w:bookmarkStart w:id="468" w:name="_Toc504328097"/>
      <w:r>
        <w:rPr>
          <w:rFonts w:ascii="Times New Roman" w:hAnsi="Times New Roman"/>
          <w:b/>
          <w:caps/>
          <w:sz w:val="24"/>
          <w:szCs w:val="24"/>
          <w:lang w:eastAsia="ru-RU"/>
        </w:rPr>
        <w:t>1</w:t>
      </w:r>
      <w:r w:rsidR="0040490A">
        <w:rPr>
          <w:rFonts w:ascii="Times New Roman" w:hAnsi="Times New Roman"/>
          <w:b/>
          <w:caps/>
          <w:sz w:val="24"/>
          <w:szCs w:val="24"/>
          <w:lang w:eastAsia="ru-RU"/>
        </w:rPr>
        <w:t>0</w:t>
      </w:r>
      <w:r>
        <w:rPr>
          <w:rFonts w:ascii="Times New Roman" w:hAnsi="Times New Roman"/>
          <w:b/>
          <w:caps/>
          <w:sz w:val="24"/>
          <w:szCs w:val="24"/>
          <w:lang w:eastAsia="ru-RU"/>
        </w:rPr>
        <w:t xml:space="preserve">. </w:t>
      </w:r>
      <w:r w:rsidR="00F91736" w:rsidRPr="0078441B">
        <w:rPr>
          <w:rFonts w:ascii="Times New Roman" w:hAnsi="Times New Roman"/>
          <w:b/>
          <w:caps/>
          <w:sz w:val="24"/>
          <w:szCs w:val="24"/>
          <w:lang w:eastAsia="ru-RU"/>
        </w:rPr>
        <w:t>Срок действия Договора</w:t>
      </w:r>
      <w:bookmarkEnd w:id="465"/>
      <w:bookmarkEnd w:id="466"/>
      <w:bookmarkEnd w:id="467"/>
      <w:bookmarkEnd w:id="468"/>
    </w:p>
    <w:p w14:paraId="0BC92573" w14:textId="12D23F1B" w:rsidR="00F91736" w:rsidRPr="003018A3" w:rsidRDefault="005D66AB" w:rsidP="00A63904">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1</w:t>
      </w:r>
      <w:r w:rsidR="00E50576">
        <w:rPr>
          <w:rFonts w:ascii="Times New Roman" w:hAnsi="Times New Roman"/>
          <w:sz w:val="24"/>
          <w:szCs w:val="24"/>
          <w:lang w:eastAsia="ru-RU"/>
        </w:rPr>
        <w:t>0</w:t>
      </w:r>
      <w:r>
        <w:rPr>
          <w:rFonts w:ascii="Times New Roman" w:hAnsi="Times New Roman"/>
          <w:sz w:val="24"/>
          <w:szCs w:val="24"/>
          <w:lang w:eastAsia="ru-RU"/>
        </w:rPr>
        <w:t xml:space="preserve">.1. </w:t>
      </w:r>
      <w:r w:rsidR="00F91736" w:rsidRPr="003018A3">
        <w:rPr>
          <w:rFonts w:ascii="Times New Roman" w:hAnsi="Times New Roman"/>
          <w:sz w:val="24"/>
          <w:szCs w:val="24"/>
          <w:lang w:eastAsia="ru-RU"/>
        </w:rPr>
        <w:t>Настоящий Договор вступает в силу с даты его подписания Сторонами и действует по «</w:t>
      </w:r>
      <w:r w:rsidR="00320528">
        <w:rPr>
          <w:rFonts w:ascii="Times New Roman" w:hAnsi="Times New Roman"/>
          <w:sz w:val="24"/>
          <w:szCs w:val="24"/>
          <w:lang w:eastAsia="ru-RU"/>
        </w:rPr>
        <w:t>31</w:t>
      </w:r>
      <w:r w:rsidR="00F91736" w:rsidRPr="003018A3">
        <w:rPr>
          <w:rFonts w:ascii="Times New Roman" w:hAnsi="Times New Roman"/>
          <w:sz w:val="24"/>
          <w:szCs w:val="24"/>
          <w:lang w:eastAsia="ru-RU"/>
        </w:rPr>
        <w:t xml:space="preserve">» </w:t>
      </w:r>
      <w:r w:rsidR="00320528">
        <w:rPr>
          <w:rFonts w:ascii="Times New Roman" w:hAnsi="Times New Roman"/>
          <w:sz w:val="24"/>
          <w:szCs w:val="24"/>
          <w:lang w:eastAsia="ru-RU"/>
        </w:rPr>
        <w:t>марта</w:t>
      </w:r>
      <w:r w:rsidR="00320528" w:rsidRPr="003018A3">
        <w:rPr>
          <w:rFonts w:ascii="Times New Roman" w:hAnsi="Times New Roman"/>
          <w:sz w:val="24"/>
          <w:szCs w:val="24"/>
          <w:lang w:eastAsia="ru-RU"/>
        </w:rPr>
        <w:t xml:space="preserve"> </w:t>
      </w:r>
      <w:r w:rsidR="00F91736" w:rsidRPr="003018A3">
        <w:rPr>
          <w:rFonts w:ascii="Times New Roman" w:hAnsi="Times New Roman"/>
          <w:sz w:val="24"/>
          <w:szCs w:val="24"/>
          <w:lang w:eastAsia="ru-RU"/>
        </w:rPr>
        <w:t>20</w:t>
      </w:r>
      <w:r w:rsidR="00320528">
        <w:rPr>
          <w:rFonts w:ascii="Times New Roman" w:hAnsi="Times New Roman"/>
          <w:sz w:val="24"/>
          <w:szCs w:val="24"/>
          <w:lang w:eastAsia="ru-RU"/>
        </w:rPr>
        <w:t>20</w:t>
      </w:r>
      <w:r w:rsidR="00046FB7">
        <w:rPr>
          <w:rFonts w:ascii="Times New Roman" w:hAnsi="Times New Roman"/>
          <w:sz w:val="24"/>
          <w:szCs w:val="24"/>
          <w:lang w:eastAsia="ru-RU"/>
        </w:rPr>
        <w:t xml:space="preserve"> </w:t>
      </w:r>
      <w:r w:rsidR="00F91736" w:rsidRPr="003018A3">
        <w:rPr>
          <w:rFonts w:ascii="Times New Roman" w:hAnsi="Times New Roman"/>
          <w:sz w:val="24"/>
          <w:szCs w:val="24"/>
          <w:lang w:eastAsia="ru-RU"/>
        </w:rPr>
        <w:t>года. Истечение срока действия настоящего Договора не освобождает Стороны от исполнения обязательств, не исполненных к дате окончания срока его действия.</w:t>
      </w:r>
    </w:p>
    <w:p w14:paraId="3EAE7396" w14:textId="2D06F856" w:rsidR="00F91736" w:rsidRPr="003018A3" w:rsidRDefault="00E50576" w:rsidP="00A63904">
      <w:pPr>
        <w:spacing w:after="0" w:line="240" w:lineRule="auto"/>
        <w:ind w:firstLine="709"/>
        <w:jc w:val="both"/>
        <w:rPr>
          <w:rFonts w:ascii="Times New Roman" w:hAnsi="Times New Roman"/>
          <w:sz w:val="24"/>
          <w:szCs w:val="24"/>
          <w:lang w:eastAsia="ru-RU"/>
        </w:rPr>
      </w:pPr>
      <w:r w:rsidRPr="00E50576">
        <w:rPr>
          <w:rFonts w:ascii="Times New Roman" w:hAnsi="Times New Roman"/>
          <w:sz w:val="24"/>
          <w:szCs w:val="24"/>
          <w:lang w:eastAsia="ru-RU"/>
        </w:rPr>
        <w:t>10</w:t>
      </w:r>
      <w:r w:rsidR="005D66AB">
        <w:rPr>
          <w:rFonts w:ascii="Times New Roman" w:hAnsi="Times New Roman"/>
          <w:sz w:val="24"/>
          <w:szCs w:val="24"/>
          <w:lang w:eastAsia="ru-RU"/>
        </w:rPr>
        <w:t xml:space="preserve">.2. </w:t>
      </w:r>
      <w:r w:rsidR="00F91736" w:rsidRPr="003018A3">
        <w:rPr>
          <w:rFonts w:ascii="Times New Roman" w:hAnsi="Times New Roman"/>
          <w:sz w:val="24"/>
          <w:szCs w:val="24"/>
          <w:lang w:eastAsia="ru-RU"/>
        </w:rPr>
        <w:t xml:space="preserve">Настоящий Договор может быть расторгнут по соглашению Сторон, решению суда в соответствии с гражданским законодательством Российской Федерации. </w:t>
      </w:r>
    </w:p>
    <w:p w14:paraId="45950DEB" w14:textId="6012E652" w:rsidR="00F91736" w:rsidRPr="003018A3" w:rsidRDefault="00E50576" w:rsidP="00A63904">
      <w:pPr>
        <w:spacing w:after="0" w:line="240" w:lineRule="auto"/>
        <w:ind w:firstLine="709"/>
        <w:jc w:val="both"/>
        <w:rPr>
          <w:rFonts w:ascii="Times New Roman" w:hAnsi="Times New Roman"/>
          <w:sz w:val="24"/>
          <w:szCs w:val="24"/>
          <w:lang w:eastAsia="ru-RU"/>
        </w:rPr>
      </w:pPr>
      <w:r w:rsidRPr="00E50576">
        <w:rPr>
          <w:rFonts w:ascii="Times New Roman" w:hAnsi="Times New Roman"/>
          <w:sz w:val="24"/>
          <w:szCs w:val="24"/>
          <w:lang w:eastAsia="ru-RU"/>
        </w:rPr>
        <w:t>10</w:t>
      </w:r>
      <w:r w:rsidR="005D66AB">
        <w:rPr>
          <w:rFonts w:ascii="Times New Roman" w:hAnsi="Times New Roman"/>
          <w:sz w:val="24"/>
          <w:szCs w:val="24"/>
          <w:lang w:eastAsia="ru-RU"/>
        </w:rPr>
        <w:t xml:space="preserve">.3. </w:t>
      </w:r>
      <w:r w:rsidR="00F91736" w:rsidRPr="003018A3">
        <w:rPr>
          <w:rFonts w:ascii="Times New Roman" w:hAnsi="Times New Roman"/>
          <w:sz w:val="24"/>
          <w:szCs w:val="24"/>
          <w:lang w:eastAsia="ru-RU"/>
        </w:rPr>
        <w:t>Расторжение Договора влечет за собой прекращение обязательств Сторон Договора по нему, но не освобождает от ответственности за неисполнение обязательств, которые имели место быть до расторжения Договора.</w:t>
      </w:r>
    </w:p>
    <w:p w14:paraId="7F43B92E" w14:textId="16AC7E83" w:rsidR="00F91736" w:rsidRPr="003018A3" w:rsidRDefault="00E50576" w:rsidP="00046FB7">
      <w:pPr>
        <w:spacing w:after="0" w:line="240" w:lineRule="auto"/>
        <w:ind w:firstLine="709"/>
        <w:jc w:val="both"/>
        <w:rPr>
          <w:rFonts w:ascii="Times New Roman" w:eastAsia="Andale Sans UI" w:hAnsi="Times New Roman" w:cstheme="minorBidi"/>
          <w:kern w:val="2"/>
          <w:sz w:val="24"/>
          <w:szCs w:val="24"/>
          <w:lang w:eastAsia="zh-CN"/>
        </w:rPr>
      </w:pPr>
      <w:r w:rsidRPr="00E50576">
        <w:rPr>
          <w:rFonts w:ascii="Times New Roman" w:hAnsi="Times New Roman"/>
          <w:sz w:val="24"/>
          <w:szCs w:val="24"/>
          <w:lang w:eastAsia="ru-RU"/>
        </w:rPr>
        <w:t>10</w:t>
      </w:r>
      <w:r w:rsidR="005D66AB">
        <w:rPr>
          <w:rFonts w:ascii="Times New Roman" w:hAnsi="Times New Roman"/>
          <w:sz w:val="24"/>
          <w:szCs w:val="24"/>
          <w:lang w:eastAsia="ru-RU"/>
        </w:rPr>
        <w:t xml:space="preserve">.4. </w:t>
      </w:r>
      <w:r w:rsidR="00F91736" w:rsidRPr="003018A3">
        <w:rPr>
          <w:rFonts w:ascii="Times New Roman" w:hAnsi="Times New Roman"/>
          <w:sz w:val="24"/>
          <w:szCs w:val="24"/>
          <w:lang w:eastAsia="ru-RU"/>
        </w:rPr>
        <w:t xml:space="preserve">Заказчик вправе принять решение об одностороннем отказе от исполнения Договора, письменно уведомив Исполнителя за 30 (тридцать) дней до предполагаемой даты расторжения. </w:t>
      </w:r>
      <w:r w:rsidR="00F91736" w:rsidRPr="003018A3">
        <w:rPr>
          <w:rFonts w:ascii="Times New Roman" w:eastAsia="Andale Sans UI" w:hAnsi="Times New Roman"/>
          <w:kern w:val="2"/>
          <w:sz w:val="24"/>
          <w:szCs w:val="24"/>
          <w:lang w:eastAsia="zh-CN"/>
        </w:rPr>
        <w:t>Заказчик вправе также отказаться от исполнения настоящего Договора в одностороннем порядке в следующих случаях:</w:t>
      </w:r>
    </w:p>
    <w:p w14:paraId="642417F7" w14:textId="77777777" w:rsidR="00F91736" w:rsidRPr="003018A3" w:rsidRDefault="00F91736" w:rsidP="00DF7533">
      <w:pPr>
        <w:widowControl w:val="0"/>
        <w:numPr>
          <w:ilvl w:val="0"/>
          <w:numId w:val="49"/>
        </w:numPr>
        <w:suppressAutoHyphens/>
        <w:spacing w:after="0" w:line="240" w:lineRule="auto"/>
        <w:ind w:left="0" w:firstLine="0"/>
        <w:contextualSpacing/>
        <w:jc w:val="both"/>
        <w:rPr>
          <w:rFonts w:ascii="Times New Roman" w:eastAsia="Andale Sans UI" w:hAnsi="Times New Roman"/>
          <w:kern w:val="2"/>
          <w:sz w:val="24"/>
          <w:szCs w:val="24"/>
          <w:lang w:eastAsia="zh-CN"/>
        </w:rPr>
      </w:pPr>
      <w:r w:rsidRPr="003018A3">
        <w:rPr>
          <w:rFonts w:ascii="Times New Roman" w:eastAsia="Andale Sans UI" w:hAnsi="Times New Roman"/>
          <w:kern w:val="2"/>
          <w:sz w:val="24"/>
          <w:szCs w:val="24"/>
          <w:lang w:eastAsia="zh-CN"/>
        </w:rPr>
        <w:t>просрочки оказания Исполнителем услуг более чем на 4 (четыре) календарных дня;</w:t>
      </w:r>
    </w:p>
    <w:p w14:paraId="57B8520B" w14:textId="77777777" w:rsidR="00F91736" w:rsidRPr="003018A3" w:rsidRDefault="00F91736" w:rsidP="00DF7533">
      <w:pPr>
        <w:widowControl w:val="0"/>
        <w:numPr>
          <w:ilvl w:val="0"/>
          <w:numId w:val="49"/>
        </w:numPr>
        <w:suppressAutoHyphens/>
        <w:spacing w:after="0" w:line="240" w:lineRule="auto"/>
        <w:ind w:left="0" w:firstLine="0"/>
        <w:contextualSpacing/>
        <w:jc w:val="both"/>
        <w:rPr>
          <w:rFonts w:ascii="Times New Roman" w:eastAsia="Andale Sans UI" w:hAnsi="Times New Roman"/>
          <w:kern w:val="2"/>
          <w:sz w:val="24"/>
          <w:szCs w:val="24"/>
          <w:lang w:eastAsia="zh-CN"/>
        </w:rPr>
      </w:pPr>
      <w:r w:rsidRPr="003018A3">
        <w:rPr>
          <w:rFonts w:ascii="Times New Roman" w:eastAsia="Andale Sans UI" w:hAnsi="Times New Roman"/>
          <w:kern w:val="2"/>
          <w:sz w:val="24"/>
          <w:szCs w:val="24"/>
          <w:lang w:eastAsia="zh-CN"/>
        </w:rPr>
        <w:t xml:space="preserve">нарушения иных существенных условий, определённых в соответствии с действующим законодательством Российской Федерации и настоящим Договором. </w:t>
      </w:r>
    </w:p>
    <w:p w14:paraId="55305EBD" w14:textId="77777777" w:rsidR="00F91736" w:rsidRPr="003018A3" w:rsidRDefault="00F91736" w:rsidP="00F91736">
      <w:pPr>
        <w:widowControl w:val="0"/>
        <w:suppressAutoHyphens/>
        <w:spacing w:after="0" w:line="240" w:lineRule="auto"/>
        <w:jc w:val="both"/>
        <w:rPr>
          <w:rFonts w:ascii="Times New Roman" w:eastAsia="Andale Sans UI" w:hAnsi="Times New Roman"/>
          <w:kern w:val="2"/>
          <w:sz w:val="24"/>
          <w:szCs w:val="24"/>
          <w:lang w:eastAsia="zh-CN"/>
        </w:rPr>
      </w:pPr>
    </w:p>
    <w:p w14:paraId="3BAF6455" w14:textId="29DE3521" w:rsidR="00F91736" w:rsidRPr="0078441B" w:rsidRDefault="005D66AB" w:rsidP="0078441B">
      <w:pPr>
        <w:spacing w:after="0" w:line="240" w:lineRule="auto"/>
        <w:ind w:left="360"/>
        <w:jc w:val="center"/>
        <w:rPr>
          <w:rFonts w:ascii="Times New Roman" w:hAnsi="Times New Roman"/>
          <w:b/>
          <w:caps/>
          <w:sz w:val="24"/>
          <w:szCs w:val="24"/>
          <w:lang w:eastAsia="ru-RU"/>
        </w:rPr>
      </w:pPr>
      <w:r>
        <w:rPr>
          <w:rFonts w:ascii="Times New Roman" w:hAnsi="Times New Roman"/>
          <w:b/>
          <w:caps/>
          <w:sz w:val="24"/>
          <w:szCs w:val="24"/>
          <w:lang w:eastAsia="ru-RU"/>
        </w:rPr>
        <w:t>1</w:t>
      </w:r>
      <w:r w:rsidR="00807037">
        <w:rPr>
          <w:rFonts w:ascii="Times New Roman" w:hAnsi="Times New Roman"/>
          <w:b/>
          <w:caps/>
          <w:sz w:val="24"/>
          <w:szCs w:val="24"/>
          <w:lang w:eastAsia="ru-RU"/>
        </w:rPr>
        <w:t>1</w:t>
      </w:r>
      <w:r>
        <w:rPr>
          <w:rFonts w:ascii="Times New Roman" w:hAnsi="Times New Roman"/>
          <w:b/>
          <w:caps/>
          <w:sz w:val="24"/>
          <w:szCs w:val="24"/>
          <w:lang w:eastAsia="ru-RU"/>
        </w:rPr>
        <w:t xml:space="preserve">. </w:t>
      </w:r>
      <w:r w:rsidR="00F91736" w:rsidRPr="0078441B">
        <w:rPr>
          <w:rFonts w:ascii="Times New Roman" w:hAnsi="Times New Roman"/>
          <w:b/>
          <w:caps/>
          <w:sz w:val="24"/>
          <w:szCs w:val="24"/>
          <w:lang w:eastAsia="ru-RU"/>
        </w:rPr>
        <w:t>Заключительные положения</w:t>
      </w:r>
    </w:p>
    <w:p w14:paraId="52A8EB64" w14:textId="6D23B8C0" w:rsidR="00F91736" w:rsidRPr="003018A3" w:rsidRDefault="002E5E3B" w:rsidP="00A63904">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1</w:t>
      </w:r>
      <w:r w:rsidR="00675D38">
        <w:rPr>
          <w:rFonts w:ascii="Times New Roman" w:hAnsi="Times New Roman"/>
          <w:sz w:val="24"/>
          <w:szCs w:val="24"/>
          <w:lang w:eastAsia="ru-RU"/>
        </w:rPr>
        <w:t>1</w:t>
      </w:r>
      <w:r>
        <w:rPr>
          <w:rFonts w:ascii="Times New Roman" w:hAnsi="Times New Roman"/>
          <w:sz w:val="24"/>
          <w:szCs w:val="24"/>
          <w:lang w:eastAsia="ru-RU"/>
        </w:rPr>
        <w:t xml:space="preserve">.1. </w:t>
      </w:r>
      <w:r w:rsidR="00F91736" w:rsidRPr="003018A3">
        <w:rPr>
          <w:rFonts w:ascii="Times New Roman" w:hAnsi="Times New Roman"/>
          <w:sz w:val="24"/>
          <w:szCs w:val="24"/>
          <w:lang w:eastAsia="ru-RU"/>
        </w:rPr>
        <w:t>Во всем, что не предусмотрено настоящим Договором, Стороны руководствуются действующим законодательством Российской Федерации.</w:t>
      </w:r>
    </w:p>
    <w:p w14:paraId="355B455A" w14:textId="3D7E259C" w:rsidR="00F91736" w:rsidRPr="003018A3" w:rsidRDefault="002E5E3B" w:rsidP="00A63904">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lastRenderedPageBreak/>
        <w:t>1</w:t>
      </w:r>
      <w:r w:rsidR="00675D38">
        <w:rPr>
          <w:rFonts w:ascii="Times New Roman" w:hAnsi="Times New Roman"/>
          <w:sz w:val="24"/>
          <w:szCs w:val="24"/>
          <w:lang w:eastAsia="ru-RU"/>
        </w:rPr>
        <w:t>1</w:t>
      </w:r>
      <w:r>
        <w:rPr>
          <w:rFonts w:ascii="Times New Roman" w:hAnsi="Times New Roman"/>
          <w:sz w:val="24"/>
          <w:szCs w:val="24"/>
          <w:lang w:eastAsia="ru-RU"/>
        </w:rPr>
        <w:t xml:space="preserve">.2. </w:t>
      </w:r>
      <w:r w:rsidR="00F91736" w:rsidRPr="003018A3">
        <w:rPr>
          <w:rFonts w:ascii="Times New Roman" w:hAnsi="Times New Roman"/>
          <w:sz w:val="24"/>
          <w:szCs w:val="24"/>
          <w:lang w:eastAsia="ru-RU"/>
        </w:rPr>
        <w:t xml:space="preserve">Все изменения и дополнения к настоящему Договору оформляются дополнительными соглашениями и подписываются уполномоченными на это представителями Сторон в порядке, установленном в п. </w:t>
      </w:r>
      <w:r w:rsidR="00A30B49">
        <w:rPr>
          <w:rFonts w:ascii="Times New Roman" w:hAnsi="Times New Roman"/>
          <w:sz w:val="24"/>
          <w:szCs w:val="24"/>
          <w:lang w:eastAsia="ru-RU"/>
        </w:rPr>
        <w:t>1</w:t>
      </w:r>
      <w:r w:rsidR="000312B8">
        <w:rPr>
          <w:rFonts w:ascii="Times New Roman" w:hAnsi="Times New Roman"/>
          <w:sz w:val="24"/>
          <w:szCs w:val="24"/>
          <w:lang w:eastAsia="ru-RU"/>
        </w:rPr>
        <w:t>1</w:t>
      </w:r>
      <w:r w:rsidR="00A30B49">
        <w:rPr>
          <w:rFonts w:ascii="Times New Roman" w:hAnsi="Times New Roman"/>
          <w:sz w:val="24"/>
          <w:szCs w:val="24"/>
          <w:lang w:eastAsia="ru-RU"/>
        </w:rPr>
        <w:t>.6</w:t>
      </w:r>
      <w:r w:rsidR="00FF158E">
        <w:rPr>
          <w:rFonts w:ascii="Times New Roman" w:hAnsi="Times New Roman"/>
          <w:sz w:val="24"/>
          <w:szCs w:val="24"/>
          <w:lang w:eastAsia="ru-RU"/>
        </w:rPr>
        <w:t xml:space="preserve">. </w:t>
      </w:r>
      <w:r w:rsidR="00F91736" w:rsidRPr="003018A3">
        <w:rPr>
          <w:rFonts w:ascii="Times New Roman" w:hAnsi="Times New Roman"/>
          <w:sz w:val="24"/>
          <w:szCs w:val="24"/>
          <w:lang w:eastAsia="ru-RU"/>
        </w:rPr>
        <w:t xml:space="preserve"> настоящего Договора.</w:t>
      </w:r>
    </w:p>
    <w:p w14:paraId="0980685D" w14:textId="50CB889A" w:rsidR="00F91736" w:rsidRPr="003018A3" w:rsidRDefault="002E5E3B" w:rsidP="00A63904">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1</w:t>
      </w:r>
      <w:r w:rsidR="00675D38">
        <w:rPr>
          <w:rFonts w:ascii="Times New Roman" w:hAnsi="Times New Roman"/>
          <w:sz w:val="24"/>
          <w:szCs w:val="24"/>
          <w:lang w:eastAsia="ru-RU"/>
        </w:rPr>
        <w:t>1</w:t>
      </w:r>
      <w:r>
        <w:rPr>
          <w:rFonts w:ascii="Times New Roman" w:hAnsi="Times New Roman"/>
          <w:sz w:val="24"/>
          <w:szCs w:val="24"/>
          <w:lang w:eastAsia="ru-RU"/>
        </w:rPr>
        <w:t xml:space="preserve">.3. </w:t>
      </w:r>
      <w:r w:rsidR="00F91736" w:rsidRPr="003018A3">
        <w:rPr>
          <w:rFonts w:ascii="Times New Roman" w:hAnsi="Times New Roman"/>
          <w:sz w:val="24"/>
          <w:szCs w:val="24"/>
          <w:lang w:eastAsia="ru-RU"/>
        </w:rPr>
        <w:t>Одновременная передача Исполнителем всех прав и обязанностей по настоящему Договору (передача договора) другому лицу не допускается.</w:t>
      </w:r>
    </w:p>
    <w:p w14:paraId="1E306305" w14:textId="42D9F066" w:rsidR="00F91736" w:rsidRDefault="002E5E3B" w:rsidP="00A63904">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1</w:t>
      </w:r>
      <w:r w:rsidR="00675D38">
        <w:rPr>
          <w:rFonts w:ascii="Times New Roman" w:hAnsi="Times New Roman"/>
          <w:sz w:val="24"/>
          <w:szCs w:val="24"/>
          <w:lang w:eastAsia="ru-RU"/>
        </w:rPr>
        <w:t>1</w:t>
      </w:r>
      <w:r>
        <w:rPr>
          <w:rFonts w:ascii="Times New Roman" w:hAnsi="Times New Roman"/>
          <w:sz w:val="24"/>
          <w:szCs w:val="24"/>
          <w:lang w:eastAsia="ru-RU"/>
        </w:rPr>
        <w:t xml:space="preserve">.4. </w:t>
      </w:r>
      <w:r w:rsidR="00F91736" w:rsidRPr="003018A3">
        <w:rPr>
          <w:rFonts w:ascii="Times New Roman" w:hAnsi="Times New Roman"/>
          <w:sz w:val="24"/>
          <w:szCs w:val="24"/>
          <w:lang w:eastAsia="ru-RU"/>
        </w:rPr>
        <w:t>В случае изменения у какой-либо Стороны организационно-правовой формы и/или адреса и/или банковских реквизитов, она обязана в течение 3 (Трех) рабочих дней со дня возникновения таких изменений известить об этом другую Сторону.</w:t>
      </w:r>
    </w:p>
    <w:p w14:paraId="3CC4BB82" w14:textId="0E931436" w:rsidR="00F91736" w:rsidRPr="003018A3" w:rsidRDefault="00BF5D32" w:rsidP="00A63904">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 xml:space="preserve">11.5. </w:t>
      </w:r>
      <w:r w:rsidR="00F91736" w:rsidRPr="003018A3">
        <w:rPr>
          <w:rFonts w:ascii="Times New Roman" w:hAnsi="Times New Roman"/>
          <w:sz w:val="24"/>
          <w:szCs w:val="24"/>
          <w:lang w:eastAsia="ru-RU"/>
        </w:rPr>
        <w:t>Настоящий Договор составлен в форме электронного документа, подписанного Сторонами усиленной электронной подписью в соответствии с законодательством Российской Федерации. После заключения договора Стороны вправе изготовить и подписать копии договора в письменной форме на бумажном носителе в двух экземплярах, по одному для каждой из Сторон.</w:t>
      </w:r>
    </w:p>
    <w:p w14:paraId="625A359A" w14:textId="7AD0730D" w:rsidR="00F91736" w:rsidRDefault="002E5E3B" w:rsidP="00A63904">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1</w:t>
      </w:r>
      <w:r w:rsidR="00675D38">
        <w:rPr>
          <w:rFonts w:ascii="Times New Roman" w:hAnsi="Times New Roman"/>
          <w:sz w:val="24"/>
          <w:szCs w:val="24"/>
          <w:lang w:eastAsia="ru-RU"/>
        </w:rPr>
        <w:t>1</w:t>
      </w:r>
      <w:r>
        <w:rPr>
          <w:rFonts w:ascii="Times New Roman" w:hAnsi="Times New Roman"/>
          <w:sz w:val="24"/>
          <w:szCs w:val="24"/>
          <w:lang w:eastAsia="ru-RU"/>
        </w:rPr>
        <w:t>.</w:t>
      </w:r>
      <w:r w:rsidR="006659C2" w:rsidRPr="0078441B">
        <w:rPr>
          <w:rFonts w:ascii="Times New Roman" w:hAnsi="Times New Roman"/>
          <w:sz w:val="24"/>
          <w:szCs w:val="24"/>
          <w:lang w:eastAsia="ru-RU"/>
        </w:rPr>
        <w:t>6</w:t>
      </w:r>
      <w:r>
        <w:rPr>
          <w:rFonts w:ascii="Times New Roman" w:hAnsi="Times New Roman"/>
          <w:sz w:val="24"/>
          <w:szCs w:val="24"/>
          <w:lang w:eastAsia="ru-RU"/>
        </w:rPr>
        <w:t xml:space="preserve">. </w:t>
      </w:r>
      <w:r w:rsidR="00F91736" w:rsidRPr="003018A3">
        <w:rPr>
          <w:rFonts w:ascii="Times New Roman" w:hAnsi="Times New Roman"/>
          <w:sz w:val="24"/>
          <w:szCs w:val="24"/>
          <w:lang w:eastAsia="ru-RU"/>
        </w:rPr>
        <w:t>Дополнительные соглашения к настоящему Договору составляются в форме электронных документов, подписанных Сторонами усиленной электронной подписью в соответствии с законодательством Российской Федерации. После подписания дополнительных соглашений к настоящему Договору Стороны вправе изготовить и подписать копии дополнительных соглашений в письменной форме на бумажном носителе в двух экземплярах, по одному для каждой из Сторон.</w:t>
      </w:r>
    </w:p>
    <w:p w14:paraId="29DAA792" w14:textId="3B7B1443" w:rsidR="00BF5D32" w:rsidRPr="003018A3" w:rsidRDefault="00BF5D32" w:rsidP="00A63904">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 xml:space="preserve">11.7. </w:t>
      </w:r>
      <w:r w:rsidRPr="00BF5D32">
        <w:rPr>
          <w:rFonts w:ascii="Times New Roman" w:hAnsi="Times New Roman"/>
          <w:sz w:val="24"/>
          <w:szCs w:val="24"/>
          <w:lang w:eastAsia="ru-RU"/>
        </w:rPr>
        <w:t xml:space="preserve">Подписанием настоящего Договора </w:t>
      </w:r>
      <w:r w:rsidR="00F07FD0">
        <w:rPr>
          <w:rFonts w:ascii="Times New Roman" w:hAnsi="Times New Roman"/>
          <w:sz w:val="24"/>
          <w:szCs w:val="24"/>
          <w:lang w:eastAsia="ru-RU"/>
        </w:rPr>
        <w:t>Исполнитель</w:t>
      </w:r>
      <w:r w:rsidRPr="00BF5D32">
        <w:rPr>
          <w:rFonts w:ascii="Times New Roman" w:hAnsi="Times New Roman"/>
          <w:sz w:val="24"/>
          <w:szCs w:val="24"/>
          <w:lang w:eastAsia="ru-RU"/>
        </w:rPr>
        <w:t xml:space="preserve"> подтверждает свое согласие на осуществление главным распорядителем (распорядителем) бюджетных средств, предоставившим Заказчику средства субсидий на финансовое обеспечение затрат по настоящему Договору, и органами государственного (муниципального) финансового контроля проверок соблюдения условий, целей и порядка предоставления субсидий.</w:t>
      </w:r>
    </w:p>
    <w:p w14:paraId="39C74ACF" w14:textId="7BC53477" w:rsidR="00F91736" w:rsidRPr="003018A3" w:rsidRDefault="006659C2" w:rsidP="00A63904">
      <w:pPr>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1</w:t>
      </w:r>
      <w:r w:rsidR="00675D38">
        <w:rPr>
          <w:rFonts w:ascii="Times New Roman" w:hAnsi="Times New Roman"/>
          <w:sz w:val="24"/>
          <w:szCs w:val="24"/>
          <w:lang w:eastAsia="ru-RU"/>
        </w:rPr>
        <w:t>1</w:t>
      </w:r>
      <w:r>
        <w:rPr>
          <w:rFonts w:ascii="Times New Roman" w:hAnsi="Times New Roman"/>
          <w:sz w:val="24"/>
          <w:szCs w:val="24"/>
          <w:lang w:eastAsia="ru-RU"/>
        </w:rPr>
        <w:t>.</w:t>
      </w:r>
      <w:r w:rsidR="00BF5D32">
        <w:rPr>
          <w:rFonts w:ascii="Times New Roman" w:hAnsi="Times New Roman"/>
          <w:sz w:val="24"/>
          <w:szCs w:val="24"/>
          <w:lang w:eastAsia="ru-RU"/>
        </w:rPr>
        <w:t>8</w:t>
      </w:r>
      <w:r w:rsidR="002E5E3B">
        <w:rPr>
          <w:rFonts w:ascii="Times New Roman" w:hAnsi="Times New Roman"/>
          <w:sz w:val="24"/>
          <w:szCs w:val="24"/>
          <w:lang w:eastAsia="ru-RU"/>
        </w:rPr>
        <w:t xml:space="preserve">. </w:t>
      </w:r>
      <w:r w:rsidR="00F91736" w:rsidRPr="003018A3">
        <w:rPr>
          <w:rFonts w:ascii="Times New Roman" w:hAnsi="Times New Roman"/>
          <w:sz w:val="24"/>
          <w:szCs w:val="24"/>
          <w:lang w:eastAsia="ru-RU"/>
        </w:rPr>
        <w:t>Все приложения к настоящему Договору являются его неотъемлемой частью:</w:t>
      </w:r>
    </w:p>
    <w:p w14:paraId="2D8DB653" w14:textId="77777777" w:rsidR="00F91736" w:rsidRPr="003018A3" w:rsidRDefault="00F91736" w:rsidP="00991C1A">
      <w:pPr>
        <w:pStyle w:val="ad"/>
        <w:numPr>
          <w:ilvl w:val="0"/>
          <w:numId w:val="50"/>
        </w:numPr>
        <w:tabs>
          <w:tab w:val="left" w:pos="0"/>
        </w:tabs>
        <w:spacing w:after="0" w:line="240" w:lineRule="auto"/>
        <w:ind w:left="1134" w:firstLine="0"/>
        <w:jc w:val="both"/>
        <w:rPr>
          <w:rFonts w:ascii="Times New Roman" w:eastAsia="Times New Roman" w:hAnsi="Times New Roman" w:cs="Times New Roman"/>
          <w:sz w:val="24"/>
          <w:szCs w:val="24"/>
          <w:lang w:eastAsia="ru-RU"/>
        </w:rPr>
      </w:pPr>
      <w:r w:rsidRPr="003018A3">
        <w:rPr>
          <w:rFonts w:ascii="Times New Roman" w:eastAsia="Times New Roman" w:hAnsi="Times New Roman" w:cs="Times New Roman"/>
          <w:sz w:val="24"/>
          <w:szCs w:val="24"/>
          <w:lang w:eastAsia="ru-RU"/>
        </w:rPr>
        <w:t>Приложение № 1 – Техническое задание;</w:t>
      </w:r>
    </w:p>
    <w:p w14:paraId="309860CD" w14:textId="577AA92C" w:rsidR="00F91736" w:rsidRPr="00142AD7" w:rsidRDefault="00F91736" w:rsidP="00991C1A">
      <w:pPr>
        <w:pStyle w:val="ad"/>
        <w:numPr>
          <w:ilvl w:val="0"/>
          <w:numId w:val="50"/>
        </w:numPr>
        <w:tabs>
          <w:tab w:val="left" w:pos="0"/>
        </w:tabs>
        <w:spacing w:after="0" w:line="240" w:lineRule="auto"/>
        <w:ind w:left="1134" w:firstLine="0"/>
        <w:jc w:val="both"/>
        <w:rPr>
          <w:rFonts w:ascii="Times New Roman" w:hAnsi="Times New Roman" w:cs="Times New Roman"/>
          <w:sz w:val="24"/>
          <w:szCs w:val="24"/>
          <w:lang w:eastAsia="ru-RU"/>
        </w:rPr>
      </w:pPr>
      <w:r w:rsidRPr="003018A3">
        <w:rPr>
          <w:rFonts w:ascii="Times New Roman" w:eastAsia="Times New Roman" w:hAnsi="Times New Roman" w:cs="Times New Roman"/>
          <w:sz w:val="24"/>
          <w:szCs w:val="24"/>
          <w:lang w:eastAsia="ru-RU"/>
        </w:rPr>
        <w:t>Приложение №</w:t>
      </w:r>
      <w:r w:rsidR="007A3A04">
        <w:rPr>
          <w:rFonts w:ascii="Times New Roman" w:eastAsia="Times New Roman" w:hAnsi="Times New Roman" w:cs="Times New Roman"/>
          <w:sz w:val="24"/>
          <w:szCs w:val="24"/>
          <w:lang w:eastAsia="ru-RU"/>
        </w:rPr>
        <w:t xml:space="preserve"> </w:t>
      </w:r>
      <w:r w:rsidRPr="003018A3">
        <w:rPr>
          <w:rFonts w:ascii="Times New Roman" w:eastAsia="Times New Roman" w:hAnsi="Times New Roman" w:cs="Times New Roman"/>
          <w:sz w:val="24"/>
          <w:szCs w:val="24"/>
          <w:lang w:eastAsia="ru-RU"/>
        </w:rPr>
        <w:t xml:space="preserve">2 – </w:t>
      </w:r>
      <w:r w:rsidR="00675D38">
        <w:rPr>
          <w:rFonts w:ascii="Times New Roman" w:eastAsia="Times New Roman" w:hAnsi="Times New Roman" w:cs="Times New Roman"/>
          <w:sz w:val="24"/>
          <w:szCs w:val="24"/>
          <w:lang w:eastAsia="ru-RU"/>
        </w:rPr>
        <w:t>График</w:t>
      </w:r>
      <w:r w:rsidR="00991C1A">
        <w:rPr>
          <w:rFonts w:ascii="Times New Roman" w:eastAsia="Times New Roman" w:hAnsi="Times New Roman" w:cs="Times New Roman"/>
          <w:sz w:val="24"/>
          <w:szCs w:val="24"/>
          <w:lang w:eastAsia="ru-RU"/>
        </w:rPr>
        <w:t xml:space="preserve"> </w:t>
      </w:r>
      <w:r w:rsidR="00991C1A" w:rsidRPr="00991C1A">
        <w:rPr>
          <w:rFonts w:ascii="Times New Roman" w:eastAsia="Times New Roman" w:hAnsi="Times New Roman" w:cs="Times New Roman"/>
          <w:sz w:val="24"/>
          <w:szCs w:val="24"/>
          <w:lang w:eastAsia="ru-RU"/>
        </w:rPr>
        <w:t>проведения интервьюирования стру</w:t>
      </w:r>
      <w:r w:rsidR="00991C1A">
        <w:rPr>
          <w:rFonts w:ascii="Times New Roman" w:eastAsia="Times New Roman" w:hAnsi="Times New Roman" w:cs="Times New Roman"/>
          <w:sz w:val="24"/>
          <w:szCs w:val="24"/>
          <w:lang w:eastAsia="ru-RU"/>
        </w:rPr>
        <w:t>ктурных подразделений Заказчика</w:t>
      </w:r>
      <w:r w:rsidRPr="003018A3">
        <w:rPr>
          <w:rFonts w:ascii="Times New Roman" w:eastAsia="Times New Roman" w:hAnsi="Times New Roman" w:cs="Times New Roman"/>
          <w:sz w:val="24"/>
          <w:szCs w:val="24"/>
          <w:lang w:eastAsia="ru-RU"/>
        </w:rPr>
        <w:t>;</w:t>
      </w:r>
    </w:p>
    <w:p w14:paraId="3039ED11" w14:textId="17B8E536" w:rsidR="000D4235" w:rsidRPr="00142AD7" w:rsidRDefault="000D4235" w:rsidP="00991C1A">
      <w:pPr>
        <w:pStyle w:val="ad"/>
        <w:numPr>
          <w:ilvl w:val="0"/>
          <w:numId w:val="50"/>
        </w:numPr>
        <w:tabs>
          <w:tab w:val="left" w:pos="0"/>
        </w:tabs>
        <w:spacing w:after="0" w:line="240" w:lineRule="auto"/>
        <w:ind w:left="1134" w:firstLine="0"/>
        <w:jc w:val="both"/>
        <w:rPr>
          <w:rFonts w:ascii="Times New Roman" w:hAnsi="Times New Roman" w:cs="Times New Roman"/>
          <w:sz w:val="24"/>
          <w:szCs w:val="24"/>
          <w:lang w:eastAsia="ru-RU"/>
        </w:rPr>
      </w:pPr>
      <w:r w:rsidRPr="003018A3">
        <w:rPr>
          <w:rFonts w:ascii="Times New Roman" w:eastAsia="Times New Roman" w:hAnsi="Times New Roman" w:cs="Times New Roman"/>
          <w:sz w:val="24"/>
          <w:szCs w:val="24"/>
          <w:lang w:eastAsia="ru-RU"/>
        </w:rPr>
        <w:t xml:space="preserve">Приложение № </w:t>
      </w:r>
      <w:r>
        <w:rPr>
          <w:rFonts w:ascii="Times New Roman" w:eastAsia="Times New Roman" w:hAnsi="Times New Roman" w:cs="Times New Roman"/>
          <w:sz w:val="24"/>
          <w:szCs w:val="24"/>
          <w:lang w:eastAsia="ru-RU"/>
        </w:rPr>
        <w:t>3</w:t>
      </w:r>
      <w:r w:rsidRPr="003018A3">
        <w:rPr>
          <w:rFonts w:ascii="Times New Roman" w:eastAsia="Times New Roman" w:hAnsi="Times New Roman" w:cs="Times New Roman"/>
          <w:sz w:val="24"/>
          <w:szCs w:val="24"/>
          <w:lang w:eastAsia="ru-RU"/>
        </w:rPr>
        <w:t xml:space="preserve"> – </w:t>
      </w:r>
      <w:r w:rsidR="004B13F6">
        <w:rPr>
          <w:rFonts w:ascii="Times New Roman" w:eastAsia="Times New Roman" w:hAnsi="Times New Roman" w:cs="Times New Roman"/>
          <w:sz w:val="24"/>
          <w:szCs w:val="24"/>
          <w:lang w:eastAsia="ru-RU"/>
        </w:rPr>
        <w:t>Спецификация</w:t>
      </w:r>
      <w:r w:rsidR="00211DA5" w:rsidRPr="00211DA5">
        <w:rPr>
          <w:rFonts w:ascii="Times New Roman" w:eastAsia="Times New Roman" w:hAnsi="Times New Roman" w:cs="Times New Roman"/>
          <w:sz w:val="24"/>
          <w:szCs w:val="24"/>
          <w:lang w:eastAsia="ru-RU"/>
        </w:rPr>
        <w:t xml:space="preserve"> услуг</w:t>
      </w:r>
      <w:r w:rsidRPr="003018A3">
        <w:rPr>
          <w:rFonts w:ascii="Times New Roman" w:eastAsia="Times New Roman" w:hAnsi="Times New Roman" w:cs="Times New Roman"/>
          <w:sz w:val="24"/>
          <w:szCs w:val="24"/>
          <w:lang w:eastAsia="ru-RU"/>
        </w:rPr>
        <w:t>;</w:t>
      </w:r>
    </w:p>
    <w:p w14:paraId="345F03CD" w14:textId="2B3E157F" w:rsidR="00F91736" w:rsidRPr="009D35B7" w:rsidRDefault="00142AD7" w:rsidP="00991C1A">
      <w:pPr>
        <w:pStyle w:val="ad"/>
        <w:numPr>
          <w:ilvl w:val="0"/>
          <w:numId w:val="50"/>
        </w:numPr>
        <w:tabs>
          <w:tab w:val="left" w:pos="0"/>
        </w:tabs>
        <w:spacing w:after="0" w:line="240" w:lineRule="auto"/>
        <w:ind w:left="1134" w:firstLine="0"/>
        <w:jc w:val="both"/>
        <w:rPr>
          <w:rFonts w:ascii="Times New Roman" w:eastAsia="Batang" w:hAnsi="Times New Roman"/>
          <w:sz w:val="24"/>
          <w:szCs w:val="24"/>
        </w:rPr>
      </w:pPr>
      <w:r w:rsidRPr="003018A3">
        <w:rPr>
          <w:rFonts w:ascii="Times New Roman" w:eastAsia="Times New Roman" w:hAnsi="Times New Roman" w:cs="Times New Roman"/>
          <w:sz w:val="24"/>
          <w:szCs w:val="24"/>
          <w:lang w:eastAsia="ru-RU"/>
        </w:rPr>
        <w:t xml:space="preserve">Приложение № </w:t>
      </w:r>
      <w:r>
        <w:rPr>
          <w:rFonts w:ascii="Times New Roman" w:eastAsia="Times New Roman" w:hAnsi="Times New Roman" w:cs="Times New Roman"/>
          <w:sz w:val="24"/>
          <w:szCs w:val="24"/>
          <w:lang w:eastAsia="ru-RU"/>
        </w:rPr>
        <w:t>4</w:t>
      </w:r>
      <w:r w:rsidRPr="003018A3">
        <w:rPr>
          <w:rFonts w:ascii="Times New Roman" w:eastAsia="Times New Roman" w:hAnsi="Times New Roman" w:cs="Times New Roman"/>
          <w:sz w:val="24"/>
          <w:szCs w:val="24"/>
          <w:lang w:eastAsia="ru-RU"/>
        </w:rPr>
        <w:t xml:space="preserve"> </w:t>
      </w:r>
      <w:r w:rsidR="00F91736" w:rsidRPr="003018A3">
        <w:rPr>
          <w:rFonts w:ascii="Times New Roman" w:eastAsia="Times New Roman" w:hAnsi="Times New Roman" w:cs="Times New Roman"/>
          <w:sz w:val="24"/>
          <w:szCs w:val="24"/>
          <w:lang w:eastAsia="ru-RU"/>
        </w:rPr>
        <w:t>– Форма Акта сдачи-приемки оказанных услуг</w:t>
      </w:r>
      <w:r w:rsidR="00F07FD0">
        <w:rPr>
          <w:rFonts w:ascii="Times New Roman" w:eastAsia="Times New Roman" w:hAnsi="Times New Roman" w:cs="Times New Roman"/>
          <w:sz w:val="24"/>
          <w:szCs w:val="24"/>
          <w:lang w:eastAsia="ru-RU"/>
        </w:rPr>
        <w:t>;</w:t>
      </w:r>
    </w:p>
    <w:p w14:paraId="7079D038" w14:textId="516A4695" w:rsidR="00F07FD0" w:rsidRPr="006D5D66" w:rsidRDefault="00F07FD0" w:rsidP="00991C1A">
      <w:pPr>
        <w:pStyle w:val="ad"/>
        <w:numPr>
          <w:ilvl w:val="0"/>
          <w:numId w:val="50"/>
        </w:numPr>
        <w:tabs>
          <w:tab w:val="left" w:pos="0"/>
        </w:tabs>
        <w:spacing w:after="0" w:line="240" w:lineRule="auto"/>
        <w:ind w:left="1134" w:firstLine="0"/>
        <w:jc w:val="both"/>
        <w:rPr>
          <w:rFonts w:ascii="Times New Roman" w:eastAsia="Batang" w:hAnsi="Times New Roman"/>
          <w:sz w:val="24"/>
          <w:szCs w:val="24"/>
        </w:rPr>
      </w:pPr>
      <w:r>
        <w:rPr>
          <w:rFonts w:ascii="Times New Roman" w:eastAsia="Batang" w:hAnsi="Times New Roman"/>
          <w:sz w:val="24"/>
          <w:szCs w:val="24"/>
        </w:rPr>
        <w:t xml:space="preserve">Приложение № 5 – </w:t>
      </w:r>
      <w:r w:rsidRPr="003018A3">
        <w:rPr>
          <w:rFonts w:ascii="Times New Roman" w:eastAsia="Times New Roman" w:hAnsi="Times New Roman" w:cs="Times New Roman"/>
          <w:sz w:val="24"/>
          <w:szCs w:val="24"/>
          <w:lang w:eastAsia="ru-RU"/>
        </w:rPr>
        <w:t xml:space="preserve">Форма Акта </w:t>
      </w:r>
      <w:r>
        <w:rPr>
          <w:rFonts w:ascii="Times New Roman" w:eastAsia="Times New Roman" w:hAnsi="Times New Roman" w:cs="Times New Roman"/>
          <w:sz w:val="24"/>
          <w:szCs w:val="24"/>
          <w:lang w:eastAsia="ru-RU"/>
        </w:rPr>
        <w:t>приема-передачи исключительных прав;</w:t>
      </w:r>
    </w:p>
    <w:p w14:paraId="63D62E2A" w14:textId="07CB6A8E" w:rsidR="00E15105" w:rsidRPr="003018A3" w:rsidRDefault="00E15105" w:rsidP="00991C1A">
      <w:pPr>
        <w:pStyle w:val="ad"/>
        <w:numPr>
          <w:ilvl w:val="0"/>
          <w:numId w:val="50"/>
        </w:numPr>
        <w:tabs>
          <w:tab w:val="left" w:pos="0"/>
        </w:tabs>
        <w:spacing w:after="0" w:line="240" w:lineRule="auto"/>
        <w:ind w:left="1134" w:firstLine="0"/>
        <w:jc w:val="both"/>
        <w:rPr>
          <w:rFonts w:ascii="Times New Roman" w:eastAsia="Batang" w:hAnsi="Times New Roman"/>
          <w:sz w:val="24"/>
          <w:szCs w:val="24"/>
        </w:rPr>
      </w:pPr>
      <w:r>
        <w:rPr>
          <w:rFonts w:ascii="Times New Roman" w:eastAsia="Batang" w:hAnsi="Times New Roman"/>
          <w:sz w:val="24"/>
          <w:szCs w:val="24"/>
        </w:rPr>
        <w:t xml:space="preserve">Приложение № </w:t>
      </w:r>
      <w:r w:rsidR="00F07FD0">
        <w:rPr>
          <w:rFonts w:ascii="Times New Roman" w:eastAsia="Batang" w:hAnsi="Times New Roman"/>
          <w:sz w:val="24"/>
          <w:szCs w:val="24"/>
        </w:rPr>
        <w:t>6</w:t>
      </w:r>
      <w:r>
        <w:rPr>
          <w:rFonts w:ascii="Times New Roman" w:eastAsia="Batang" w:hAnsi="Times New Roman"/>
          <w:sz w:val="24"/>
          <w:szCs w:val="24"/>
        </w:rPr>
        <w:t xml:space="preserve"> – Соглашение о</w:t>
      </w:r>
      <w:r w:rsidR="00C05812">
        <w:rPr>
          <w:rFonts w:ascii="Times New Roman" w:eastAsia="Batang" w:hAnsi="Times New Roman"/>
          <w:sz w:val="24"/>
          <w:szCs w:val="24"/>
        </w:rPr>
        <w:t xml:space="preserve"> конфиденциальности</w:t>
      </w:r>
      <w:r>
        <w:rPr>
          <w:rFonts w:ascii="Times New Roman" w:eastAsia="Batang" w:hAnsi="Times New Roman"/>
          <w:sz w:val="24"/>
          <w:szCs w:val="24"/>
        </w:rPr>
        <w:t>.</w:t>
      </w:r>
    </w:p>
    <w:p w14:paraId="3756D83E" w14:textId="77777777" w:rsidR="00142AD7" w:rsidRPr="003018A3" w:rsidRDefault="00142AD7" w:rsidP="00F91736">
      <w:pPr>
        <w:spacing w:after="0" w:line="240" w:lineRule="auto"/>
        <w:jc w:val="both"/>
        <w:rPr>
          <w:rFonts w:ascii="Times New Roman" w:eastAsiaTheme="minorHAnsi" w:hAnsi="Times New Roman"/>
          <w:sz w:val="24"/>
          <w:szCs w:val="24"/>
        </w:rPr>
      </w:pPr>
      <w:bookmarkStart w:id="469" w:name="_Hlk534597"/>
    </w:p>
    <w:bookmarkEnd w:id="456"/>
    <w:bookmarkEnd w:id="469"/>
    <w:p w14:paraId="7107A3A4" w14:textId="28BE6164" w:rsidR="00F91736" w:rsidRPr="0078441B" w:rsidRDefault="00FF158E" w:rsidP="0078441B">
      <w:pPr>
        <w:spacing w:after="0" w:line="240" w:lineRule="auto"/>
        <w:ind w:left="360"/>
        <w:jc w:val="center"/>
        <w:rPr>
          <w:rFonts w:ascii="Times New Roman" w:hAnsi="Times New Roman"/>
          <w:b/>
          <w:caps/>
          <w:sz w:val="24"/>
          <w:szCs w:val="24"/>
          <w:lang w:eastAsia="ru-RU"/>
        </w:rPr>
      </w:pPr>
      <w:r>
        <w:rPr>
          <w:rFonts w:ascii="Times New Roman" w:hAnsi="Times New Roman"/>
          <w:b/>
          <w:caps/>
          <w:sz w:val="24"/>
          <w:szCs w:val="24"/>
          <w:lang w:eastAsia="ru-RU"/>
        </w:rPr>
        <w:t>1</w:t>
      </w:r>
      <w:r w:rsidR="00E6451E">
        <w:rPr>
          <w:rFonts w:ascii="Times New Roman" w:hAnsi="Times New Roman"/>
          <w:b/>
          <w:caps/>
          <w:sz w:val="24"/>
          <w:szCs w:val="24"/>
          <w:lang w:eastAsia="ru-RU"/>
        </w:rPr>
        <w:t>2</w:t>
      </w:r>
      <w:r>
        <w:rPr>
          <w:rFonts w:ascii="Times New Roman" w:hAnsi="Times New Roman"/>
          <w:b/>
          <w:caps/>
          <w:sz w:val="24"/>
          <w:szCs w:val="24"/>
          <w:lang w:eastAsia="ru-RU"/>
        </w:rPr>
        <w:t xml:space="preserve">. </w:t>
      </w:r>
      <w:r w:rsidR="00A30B49">
        <w:rPr>
          <w:rFonts w:ascii="Times New Roman" w:hAnsi="Times New Roman"/>
          <w:b/>
          <w:caps/>
          <w:sz w:val="24"/>
          <w:szCs w:val="24"/>
          <w:lang w:eastAsia="ru-RU"/>
        </w:rPr>
        <w:t xml:space="preserve">АДРЕСА, </w:t>
      </w:r>
      <w:r w:rsidR="00C419DF" w:rsidRPr="0078441B">
        <w:rPr>
          <w:rFonts w:ascii="Times New Roman" w:hAnsi="Times New Roman"/>
          <w:b/>
          <w:caps/>
          <w:sz w:val="24"/>
          <w:szCs w:val="24"/>
          <w:lang w:eastAsia="ru-RU"/>
        </w:rPr>
        <w:t>РЕКВИЗИТЫ И</w:t>
      </w:r>
      <w:r w:rsidR="00F91736" w:rsidRPr="0078441B">
        <w:rPr>
          <w:rFonts w:ascii="Times New Roman" w:hAnsi="Times New Roman"/>
          <w:b/>
          <w:caps/>
          <w:sz w:val="24"/>
          <w:szCs w:val="24"/>
          <w:lang w:eastAsia="ru-RU"/>
        </w:rPr>
        <w:t xml:space="preserve"> ПОДПИСИ СТОРОН</w:t>
      </w:r>
    </w:p>
    <w:tbl>
      <w:tblPr>
        <w:tblStyle w:val="TableNormal1"/>
        <w:tblW w:w="9975" w:type="dxa"/>
        <w:jc w:val="center"/>
        <w:tblInd w:w="0" w:type="dxa"/>
        <w:shd w:val="clear" w:color="auto" w:fill="CED7E7"/>
        <w:tblLayout w:type="fixed"/>
        <w:tblLook w:val="04A0" w:firstRow="1" w:lastRow="0" w:firstColumn="1" w:lastColumn="0" w:noHBand="0" w:noVBand="1"/>
      </w:tblPr>
      <w:tblGrid>
        <w:gridCol w:w="5366"/>
        <w:gridCol w:w="4609"/>
      </w:tblGrid>
      <w:tr w:rsidR="00F91736" w:rsidRPr="003018A3" w14:paraId="65ACFE5D" w14:textId="77777777" w:rsidTr="00F91736">
        <w:trPr>
          <w:trHeight w:val="20"/>
          <w:jc w:val="center"/>
        </w:trPr>
        <w:tc>
          <w:tcPr>
            <w:tcW w:w="5368" w:type="dxa"/>
            <w:shd w:val="clear" w:color="auto" w:fill="auto"/>
            <w:tcMar>
              <w:top w:w="80" w:type="dxa"/>
              <w:left w:w="80" w:type="dxa"/>
              <w:bottom w:w="80" w:type="dxa"/>
              <w:right w:w="80" w:type="dxa"/>
            </w:tcMar>
            <w:hideMark/>
          </w:tcPr>
          <w:p w14:paraId="4D1DAC22" w14:textId="77777777" w:rsidR="00F91736" w:rsidRPr="003018A3" w:rsidRDefault="00F91736">
            <w:pPr>
              <w:widowControl w:val="0"/>
              <w:tabs>
                <w:tab w:val="left" w:pos="1080"/>
              </w:tabs>
              <w:spacing w:after="120" w:line="340" w:lineRule="exact"/>
              <w:ind w:left="346"/>
              <w:rPr>
                <w:rFonts w:ascii="Times New Roman" w:eastAsia="Arial Unicode MS" w:hAnsi="Times New Roman"/>
                <w:bdr w:val="none" w:sz="0" w:space="0" w:color="auto" w:frame="1"/>
                <w:lang w:eastAsia="ru-RU"/>
              </w:rPr>
            </w:pPr>
            <w:r w:rsidRPr="003018A3">
              <w:rPr>
                <w:rFonts w:ascii="Times New Roman" w:hAnsi="Times New Roman"/>
                <w:b/>
                <w:bCs/>
                <w:sz w:val="24"/>
                <w:szCs w:val="24"/>
                <w:bdr w:val="none" w:sz="0" w:space="0" w:color="auto" w:frame="1"/>
                <w:lang w:eastAsia="ru-RU"/>
              </w:rPr>
              <w:t>Заказчик:</w:t>
            </w:r>
          </w:p>
        </w:tc>
        <w:tc>
          <w:tcPr>
            <w:tcW w:w="4610" w:type="dxa"/>
            <w:shd w:val="clear" w:color="auto" w:fill="auto"/>
            <w:tcMar>
              <w:top w:w="80" w:type="dxa"/>
              <w:left w:w="80" w:type="dxa"/>
              <w:bottom w:w="80" w:type="dxa"/>
              <w:right w:w="80" w:type="dxa"/>
            </w:tcMar>
            <w:hideMark/>
          </w:tcPr>
          <w:p w14:paraId="06618160" w14:textId="77777777" w:rsidR="00F91736" w:rsidRPr="003018A3" w:rsidRDefault="00F91736">
            <w:pPr>
              <w:widowControl w:val="0"/>
              <w:tabs>
                <w:tab w:val="left" w:pos="1080"/>
              </w:tabs>
              <w:spacing w:after="120" w:line="340" w:lineRule="exact"/>
              <w:ind w:left="346"/>
              <w:rPr>
                <w:rFonts w:ascii="Times New Roman" w:hAnsi="Times New Roman"/>
                <w:bdr w:val="none" w:sz="0" w:space="0" w:color="auto" w:frame="1"/>
                <w:lang w:eastAsia="ru-RU"/>
              </w:rPr>
            </w:pPr>
            <w:r w:rsidRPr="003018A3">
              <w:rPr>
                <w:rFonts w:ascii="Times New Roman" w:hAnsi="Times New Roman"/>
                <w:b/>
                <w:bCs/>
                <w:sz w:val="24"/>
                <w:szCs w:val="24"/>
                <w:bdr w:val="none" w:sz="0" w:space="0" w:color="auto" w:frame="1"/>
                <w:lang w:eastAsia="ru-RU"/>
              </w:rPr>
              <w:t>Исполнитель:</w:t>
            </w:r>
          </w:p>
        </w:tc>
      </w:tr>
      <w:tr w:rsidR="00F91736" w:rsidRPr="003018A3" w14:paraId="270D025C" w14:textId="77777777" w:rsidTr="00F91736">
        <w:trPr>
          <w:trHeight w:val="20"/>
          <w:jc w:val="center"/>
        </w:trPr>
        <w:tc>
          <w:tcPr>
            <w:tcW w:w="5368" w:type="dxa"/>
            <w:shd w:val="clear" w:color="auto" w:fill="auto"/>
            <w:tcMar>
              <w:top w:w="80" w:type="dxa"/>
              <w:left w:w="80" w:type="dxa"/>
              <w:bottom w:w="80" w:type="dxa"/>
              <w:right w:w="80" w:type="dxa"/>
            </w:tcMar>
          </w:tcPr>
          <w:p w14:paraId="38A7225B" w14:textId="77777777" w:rsidR="00F91736" w:rsidRPr="003018A3" w:rsidRDefault="00F91736">
            <w:pPr>
              <w:widowControl w:val="0"/>
              <w:tabs>
                <w:tab w:val="left" w:pos="99"/>
              </w:tabs>
              <w:suppressAutoHyphens/>
              <w:spacing w:line="240" w:lineRule="auto"/>
              <w:ind w:left="99" w:right="-317"/>
              <w:rPr>
                <w:rFonts w:ascii="Times New Roman" w:hAnsi="Times New Roman"/>
                <w:b/>
                <w:sz w:val="24"/>
                <w:szCs w:val="24"/>
                <w:bdr w:val="none" w:sz="0" w:space="0" w:color="auto" w:frame="1"/>
                <w:lang w:eastAsia="ar-SA"/>
              </w:rPr>
            </w:pPr>
            <w:r w:rsidRPr="003018A3">
              <w:rPr>
                <w:rFonts w:ascii="Times New Roman" w:hAnsi="Times New Roman"/>
                <w:b/>
                <w:sz w:val="24"/>
                <w:szCs w:val="24"/>
                <w:bdr w:val="none" w:sz="0" w:space="0" w:color="auto" w:frame="1"/>
                <w:lang w:eastAsia="ar-SA"/>
              </w:rPr>
              <w:t>Федеральное государственное унитарное предприятие «Информационное телеграфное агентство России (ИТАР-ТАСС)»</w:t>
            </w:r>
          </w:p>
          <w:p w14:paraId="7EDDDE76" w14:textId="77777777" w:rsidR="00F91736" w:rsidRPr="003018A3" w:rsidRDefault="00F91736">
            <w:pPr>
              <w:widowControl w:val="0"/>
              <w:tabs>
                <w:tab w:val="left" w:pos="99"/>
              </w:tabs>
              <w:suppressAutoHyphens/>
              <w:spacing w:line="240" w:lineRule="auto"/>
              <w:ind w:left="99" w:right="-317"/>
              <w:rPr>
                <w:rFonts w:ascii="Times New Roman" w:hAnsi="Times New Roman"/>
                <w:sz w:val="24"/>
                <w:szCs w:val="24"/>
                <w:bdr w:val="none" w:sz="0" w:space="0" w:color="auto" w:frame="1"/>
                <w:lang w:eastAsia="ar-SA"/>
              </w:rPr>
            </w:pPr>
          </w:p>
          <w:p w14:paraId="3E4CAD67" w14:textId="77777777" w:rsidR="00881D7B" w:rsidRPr="003018A3" w:rsidRDefault="00881D7B" w:rsidP="00881D7B">
            <w:pPr>
              <w:widowControl w:val="0"/>
              <w:tabs>
                <w:tab w:val="left" w:pos="1080"/>
              </w:tabs>
              <w:spacing w:line="340" w:lineRule="exact"/>
              <w:rPr>
                <w:rFonts w:ascii="Times New Roman" w:hAnsi="Times New Roman"/>
                <w:sz w:val="24"/>
                <w:szCs w:val="24"/>
                <w:bdr w:val="none" w:sz="0" w:space="0" w:color="auto" w:frame="1"/>
                <w:lang w:eastAsia="ru-RU"/>
              </w:rPr>
            </w:pPr>
            <w:r w:rsidRPr="003018A3">
              <w:rPr>
                <w:rFonts w:ascii="Times New Roman" w:hAnsi="Times New Roman"/>
                <w:b/>
                <w:bCs/>
                <w:kern w:val="2"/>
                <w:sz w:val="24"/>
                <w:szCs w:val="24"/>
                <w:lang w:eastAsia="ar-SA"/>
              </w:rPr>
              <w:t>Юридический адрес: ___</w:t>
            </w:r>
            <w:r w:rsidRPr="003018A3">
              <w:rPr>
                <w:rFonts w:ascii="Times New Roman" w:hAnsi="Times New Roman"/>
                <w:b/>
                <w:bCs/>
                <w:kern w:val="2"/>
                <w:sz w:val="24"/>
                <w:szCs w:val="24"/>
                <w:lang w:eastAsia="ar-SA"/>
              </w:rPr>
              <w:br/>
            </w:r>
            <w:r w:rsidRPr="003018A3">
              <w:rPr>
                <w:rFonts w:ascii="Times New Roman" w:hAnsi="Times New Roman"/>
                <w:b/>
                <w:bCs/>
                <w:kern w:val="2"/>
                <w:sz w:val="24"/>
                <w:szCs w:val="24"/>
                <w:lang w:eastAsia="ar-SA"/>
              </w:rPr>
              <w:br/>
              <w:t>Тел./факс: ___</w:t>
            </w:r>
            <w:r w:rsidRPr="003018A3">
              <w:rPr>
                <w:rFonts w:ascii="Times New Roman" w:hAnsi="Times New Roman"/>
                <w:b/>
                <w:bCs/>
                <w:kern w:val="2"/>
                <w:sz w:val="24"/>
                <w:szCs w:val="24"/>
                <w:lang w:eastAsia="ar-SA"/>
              </w:rPr>
              <w:br/>
            </w:r>
            <w:r w:rsidRPr="003018A3">
              <w:rPr>
                <w:rFonts w:ascii="Times New Roman" w:hAnsi="Times New Roman"/>
                <w:b/>
                <w:bCs/>
                <w:kern w:val="2"/>
                <w:sz w:val="24"/>
                <w:szCs w:val="24"/>
                <w:lang w:eastAsia="ar-SA"/>
              </w:rPr>
              <w:br/>
              <w:t>ИНН/КПП ___/___</w:t>
            </w:r>
            <w:r w:rsidRPr="003018A3">
              <w:rPr>
                <w:rFonts w:ascii="Times New Roman" w:hAnsi="Times New Roman"/>
                <w:b/>
                <w:bCs/>
                <w:kern w:val="2"/>
                <w:sz w:val="24"/>
                <w:szCs w:val="24"/>
                <w:lang w:eastAsia="ar-SA"/>
              </w:rPr>
              <w:br/>
              <w:t>ОКПО ___</w:t>
            </w:r>
            <w:r w:rsidRPr="003018A3">
              <w:rPr>
                <w:rFonts w:ascii="Times New Roman" w:hAnsi="Times New Roman"/>
                <w:b/>
                <w:bCs/>
                <w:kern w:val="2"/>
                <w:sz w:val="24"/>
                <w:szCs w:val="24"/>
                <w:lang w:eastAsia="ar-SA"/>
              </w:rPr>
              <w:br/>
              <w:t>ОГРН ___</w:t>
            </w:r>
            <w:r w:rsidRPr="003018A3">
              <w:rPr>
                <w:rFonts w:ascii="Times New Roman" w:hAnsi="Times New Roman"/>
                <w:b/>
                <w:bCs/>
                <w:kern w:val="2"/>
                <w:sz w:val="24"/>
                <w:szCs w:val="24"/>
                <w:lang w:eastAsia="ar-SA"/>
              </w:rPr>
              <w:br/>
              <w:t>р/с ___</w:t>
            </w:r>
            <w:r w:rsidRPr="003018A3">
              <w:rPr>
                <w:rFonts w:ascii="Times New Roman" w:hAnsi="Times New Roman"/>
                <w:b/>
                <w:bCs/>
                <w:kern w:val="2"/>
                <w:sz w:val="24"/>
                <w:szCs w:val="24"/>
                <w:lang w:eastAsia="ar-SA"/>
              </w:rPr>
              <w:br/>
              <w:t>___</w:t>
            </w:r>
            <w:r w:rsidRPr="003018A3">
              <w:rPr>
                <w:rFonts w:ascii="Times New Roman" w:hAnsi="Times New Roman"/>
                <w:b/>
                <w:bCs/>
                <w:kern w:val="2"/>
                <w:sz w:val="24"/>
                <w:szCs w:val="24"/>
                <w:lang w:eastAsia="ar-SA"/>
              </w:rPr>
              <w:br/>
              <w:t>к/с ___</w:t>
            </w:r>
            <w:r w:rsidRPr="003018A3">
              <w:rPr>
                <w:rFonts w:ascii="Times New Roman" w:hAnsi="Times New Roman"/>
                <w:b/>
                <w:bCs/>
                <w:kern w:val="2"/>
                <w:sz w:val="24"/>
                <w:szCs w:val="24"/>
                <w:lang w:eastAsia="ar-SA"/>
              </w:rPr>
              <w:br/>
            </w:r>
            <w:r w:rsidRPr="003018A3">
              <w:rPr>
                <w:rFonts w:ascii="Times New Roman" w:hAnsi="Times New Roman"/>
                <w:b/>
                <w:bCs/>
                <w:kern w:val="2"/>
                <w:sz w:val="24"/>
                <w:szCs w:val="24"/>
                <w:lang w:eastAsia="ar-SA"/>
              </w:rPr>
              <w:lastRenderedPageBreak/>
              <w:t>БИК ___</w:t>
            </w:r>
          </w:p>
          <w:p w14:paraId="2207139C" w14:textId="019FC47A" w:rsidR="00896874" w:rsidRPr="003018A3" w:rsidRDefault="00896874" w:rsidP="00D54269">
            <w:pPr>
              <w:tabs>
                <w:tab w:val="left" w:pos="99"/>
              </w:tabs>
              <w:spacing w:line="240" w:lineRule="auto"/>
              <w:ind w:left="99" w:right="-317"/>
              <w:rPr>
                <w:rFonts w:ascii="Times New Roman" w:hAnsi="Times New Roman"/>
                <w:sz w:val="24"/>
                <w:szCs w:val="24"/>
                <w:bdr w:val="none" w:sz="0" w:space="0" w:color="auto" w:frame="1"/>
                <w:lang w:eastAsia="ru-RU"/>
              </w:rPr>
            </w:pPr>
          </w:p>
        </w:tc>
        <w:tc>
          <w:tcPr>
            <w:tcW w:w="4610" w:type="dxa"/>
            <w:shd w:val="clear" w:color="auto" w:fill="auto"/>
            <w:tcMar>
              <w:top w:w="80" w:type="dxa"/>
              <w:left w:w="80" w:type="dxa"/>
              <w:bottom w:w="80" w:type="dxa"/>
              <w:right w:w="80" w:type="dxa"/>
            </w:tcMar>
          </w:tcPr>
          <w:p w14:paraId="5BF2744D" w14:textId="77777777" w:rsidR="00881D7B" w:rsidRDefault="00881D7B">
            <w:pPr>
              <w:widowControl w:val="0"/>
              <w:tabs>
                <w:tab w:val="left" w:pos="1080"/>
              </w:tabs>
              <w:spacing w:line="340" w:lineRule="exact"/>
              <w:rPr>
                <w:rFonts w:ascii="Times New Roman" w:hAnsi="Times New Roman"/>
                <w:b/>
                <w:bCs/>
                <w:kern w:val="2"/>
                <w:sz w:val="24"/>
                <w:szCs w:val="24"/>
                <w:lang w:eastAsia="ar-SA"/>
              </w:rPr>
            </w:pPr>
          </w:p>
          <w:p w14:paraId="49FB3FC2" w14:textId="39CF4194" w:rsidR="00881D7B" w:rsidRDefault="00881D7B">
            <w:pPr>
              <w:widowControl w:val="0"/>
              <w:tabs>
                <w:tab w:val="left" w:pos="1080"/>
              </w:tabs>
              <w:spacing w:line="340" w:lineRule="exact"/>
              <w:rPr>
                <w:rFonts w:ascii="Times New Roman" w:hAnsi="Times New Roman"/>
                <w:b/>
                <w:bCs/>
                <w:kern w:val="2"/>
                <w:sz w:val="24"/>
                <w:szCs w:val="24"/>
                <w:lang w:eastAsia="ar-SA"/>
              </w:rPr>
            </w:pPr>
            <w:r>
              <w:rPr>
                <w:rFonts w:ascii="Times New Roman" w:hAnsi="Times New Roman"/>
                <w:b/>
                <w:bCs/>
                <w:kern w:val="2"/>
                <w:sz w:val="24"/>
                <w:szCs w:val="24"/>
                <w:lang w:eastAsia="ar-SA"/>
              </w:rPr>
              <w:t>_________________</w:t>
            </w:r>
          </w:p>
          <w:p w14:paraId="2225A598" w14:textId="77777777" w:rsidR="00881D7B" w:rsidRDefault="00881D7B">
            <w:pPr>
              <w:widowControl w:val="0"/>
              <w:tabs>
                <w:tab w:val="left" w:pos="1080"/>
              </w:tabs>
              <w:spacing w:line="340" w:lineRule="exact"/>
              <w:rPr>
                <w:rFonts w:ascii="Times New Roman" w:hAnsi="Times New Roman"/>
                <w:b/>
                <w:bCs/>
                <w:kern w:val="2"/>
                <w:sz w:val="24"/>
                <w:szCs w:val="24"/>
                <w:lang w:eastAsia="ar-SA"/>
              </w:rPr>
            </w:pPr>
          </w:p>
          <w:p w14:paraId="0488086A" w14:textId="26764444" w:rsidR="00F91736" w:rsidRPr="003018A3" w:rsidRDefault="00F91736">
            <w:pPr>
              <w:widowControl w:val="0"/>
              <w:tabs>
                <w:tab w:val="left" w:pos="1080"/>
              </w:tabs>
              <w:spacing w:line="340" w:lineRule="exact"/>
              <w:rPr>
                <w:rFonts w:ascii="Times New Roman" w:hAnsi="Times New Roman"/>
                <w:sz w:val="24"/>
                <w:szCs w:val="24"/>
                <w:bdr w:val="none" w:sz="0" w:space="0" w:color="auto" w:frame="1"/>
                <w:lang w:eastAsia="ru-RU"/>
              </w:rPr>
            </w:pPr>
            <w:r w:rsidRPr="003018A3">
              <w:rPr>
                <w:rFonts w:ascii="Times New Roman" w:hAnsi="Times New Roman"/>
                <w:b/>
                <w:bCs/>
                <w:kern w:val="2"/>
                <w:sz w:val="24"/>
                <w:szCs w:val="24"/>
                <w:lang w:eastAsia="ar-SA"/>
              </w:rPr>
              <w:t>Юридический адрес: ___</w:t>
            </w:r>
            <w:r w:rsidRPr="003018A3">
              <w:rPr>
                <w:rFonts w:ascii="Times New Roman" w:hAnsi="Times New Roman"/>
                <w:b/>
                <w:bCs/>
                <w:kern w:val="2"/>
                <w:sz w:val="24"/>
                <w:szCs w:val="24"/>
                <w:lang w:eastAsia="ar-SA"/>
              </w:rPr>
              <w:br/>
            </w:r>
            <w:r w:rsidRPr="003018A3">
              <w:rPr>
                <w:rFonts w:ascii="Times New Roman" w:hAnsi="Times New Roman"/>
                <w:b/>
                <w:bCs/>
                <w:kern w:val="2"/>
                <w:sz w:val="24"/>
                <w:szCs w:val="24"/>
                <w:lang w:eastAsia="ar-SA"/>
              </w:rPr>
              <w:br/>
              <w:t>Тел./факс: ___</w:t>
            </w:r>
            <w:r w:rsidRPr="003018A3">
              <w:rPr>
                <w:rFonts w:ascii="Times New Roman" w:hAnsi="Times New Roman"/>
                <w:b/>
                <w:bCs/>
                <w:kern w:val="2"/>
                <w:sz w:val="24"/>
                <w:szCs w:val="24"/>
                <w:lang w:eastAsia="ar-SA"/>
              </w:rPr>
              <w:br/>
            </w:r>
            <w:r w:rsidRPr="003018A3">
              <w:rPr>
                <w:rFonts w:ascii="Times New Roman" w:hAnsi="Times New Roman"/>
                <w:b/>
                <w:bCs/>
                <w:kern w:val="2"/>
                <w:sz w:val="24"/>
                <w:szCs w:val="24"/>
                <w:lang w:eastAsia="ar-SA"/>
              </w:rPr>
              <w:br/>
              <w:t>ИНН/КПП ___/___</w:t>
            </w:r>
            <w:r w:rsidRPr="003018A3">
              <w:rPr>
                <w:rFonts w:ascii="Times New Roman" w:hAnsi="Times New Roman"/>
                <w:b/>
                <w:bCs/>
                <w:kern w:val="2"/>
                <w:sz w:val="24"/>
                <w:szCs w:val="24"/>
                <w:lang w:eastAsia="ar-SA"/>
              </w:rPr>
              <w:br/>
              <w:t>ОКПО ___</w:t>
            </w:r>
            <w:r w:rsidRPr="003018A3">
              <w:rPr>
                <w:rFonts w:ascii="Times New Roman" w:hAnsi="Times New Roman"/>
                <w:b/>
                <w:bCs/>
                <w:kern w:val="2"/>
                <w:sz w:val="24"/>
                <w:szCs w:val="24"/>
                <w:lang w:eastAsia="ar-SA"/>
              </w:rPr>
              <w:br/>
              <w:t>ОГРН ___</w:t>
            </w:r>
            <w:r w:rsidRPr="003018A3">
              <w:rPr>
                <w:rFonts w:ascii="Times New Roman" w:hAnsi="Times New Roman"/>
                <w:b/>
                <w:bCs/>
                <w:kern w:val="2"/>
                <w:sz w:val="24"/>
                <w:szCs w:val="24"/>
                <w:lang w:eastAsia="ar-SA"/>
              </w:rPr>
              <w:br/>
              <w:t>р/с ___</w:t>
            </w:r>
            <w:r w:rsidRPr="003018A3">
              <w:rPr>
                <w:rFonts w:ascii="Times New Roman" w:hAnsi="Times New Roman"/>
                <w:b/>
                <w:bCs/>
                <w:kern w:val="2"/>
                <w:sz w:val="24"/>
                <w:szCs w:val="24"/>
                <w:lang w:eastAsia="ar-SA"/>
              </w:rPr>
              <w:br/>
              <w:t>___</w:t>
            </w:r>
            <w:r w:rsidRPr="003018A3">
              <w:rPr>
                <w:rFonts w:ascii="Times New Roman" w:hAnsi="Times New Roman"/>
                <w:b/>
                <w:bCs/>
                <w:kern w:val="2"/>
                <w:sz w:val="24"/>
                <w:szCs w:val="24"/>
                <w:lang w:eastAsia="ar-SA"/>
              </w:rPr>
              <w:br/>
              <w:t>к/с ___</w:t>
            </w:r>
            <w:r w:rsidRPr="003018A3">
              <w:rPr>
                <w:rFonts w:ascii="Times New Roman" w:hAnsi="Times New Roman"/>
                <w:b/>
                <w:bCs/>
                <w:kern w:val="2"/>
                <w:sz w:val="24"/>
                <w:szCs w:val="24"/>
                <w:lang w:eastAsia="ar-SA"/>
              </w:rPr>
              <w:br/>
            </w:r>
            <w:r w:rsidRPr="003018A3">
              <w:rPr>
                <w:rFonts w:ascii="Times New Roman" w:hAnsi="Times New Roman"/>
                <w:b/>
                <w:bCs/>
                <w:kern w:val="2"/>
                <w:sz w:val="24"/>
                <w:szCs w:val="24"/>
                <w:lang w:eastAsia="ar-SA"/>
              </w:rPr>
              <w:lastRenderedPageBreak/>
              <w:t>БИК ___</w:t>
            </w:r>
          </w:p>
          <w:p w14:paraId="71B77B95" w14:textId="77777777" w:rsidR="00F91736" w:rsidRPr="003018A3" w:rsidRDefault="00F91736">
            <w:pPr>
              <w:widowControl w:val="0"/>
              <w:spacing w:line="240" w:lineRule="atLeast"/>
              <w:ind w:left="346"/>
              <w:rPr>
                <w:rFonts w:ascii="Times New Roman" w:hAnsi="Times New Roman"/>
                <w:bdr w:val="none" w:sz="0" w:space="0" w:color="auto" w:frame="1"/>
                <w:lang w:eastAsia="ru-RU"/>
              </w:rPr>
            </w:pPr>
          </w:p>
        </w:tc>
      </w:tr>
    </w:tbl>
    <w:p w14:paraId="39204762" w14:textId="77777777" w:rsidR="00F91736" w:rsidRPr="003018A3" w:rsidRDefault="00F91736" w:rsidP="00F91736">
      <w:pPr>
        <w:widowControl w:val="0"/>
        <w:suppressAutoHyphens/>
        <w:spacing w:after="0" w:line="240" w:lineRule="atLeast"/>
        <w:contextualSpacing/>
        <w:rPr>
          <w:rFonts w:ascii="Times New Roman" w:eastAsia="Batang" w:hAnsi="Times New Roman"/>
          <w:b/>
          <w:bCs/>
          <w:sz w:val="24"/>
          <w:szCs w:val="24"/>
          <w:lang w:eastAsia="ar-SA"/>
        </w:rPr>
      </w:pPr>
    </w:p>
    <w:tbl>
      <w:tblPr>
        <w:tblW w:w="10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12"/>
        <w:gridCol w:w="4785"/>
      </w:tblGrid>
      <w:tr w:rsidR="000F77CF" w:rsidRPr="003018A3" w14:paraId="2867D688" w14:textId="77777777" w:rsidTr="00310D4E">
        <w:trPr>
          <w:trHeight w:val="713"/>
        </w:trPr>
        <w:tc>
          <w:tcPr>
            <w:tcW w:w="5812" w:type="dxa"/>
            <w:tcBorders>
              <w:top w:val="nil"/>
              <w:left w:val="nil"/>
              <w:bottom w:val="nil"/>
              <w:right w:val="nil"/>
            </w:tcBorders>
          </w:tcPr>
          <w:bookmarkEnd w:id="453"/>
          <w:p w14:paraId="5E03806A" w14:textId="77777777" w:rsidR="000F77CF" w:rsidRPr="003018A3" w:rsidRDefault="000F77CF" w:rsidP="00310D4E">
            <w:pPr>
              <w:widowControl w:val="0"/>
              <w:suppressAutoHyphens/>
              <w:spacing w:after="0" w:line="240" w:lineRule="auto"/>
              <w:rPr>
                <w:rFonts w:ascii="Times New Roman" w:hAnsi="Times New Roman"/>
                <w:b/>
                <w:bCs/>
                <w:kern w:val="2"/>
                <w:sz w:val="24"/>
                <w:szCs w:val="24"/>
                <w:lang w:eastAsia="ar-SA"/>
              </w:rPr>
            </w:pPr>
            <w:r w:rsidRPr="003018A3">
              <w:rPr>
                <w:rFonts w:ascii="Times New Roman" w:hAnsi="Times New Roman"/>
                <w:b/>
                <w:bCs/>
                <w:kern w:val="2"/>
                <w:sz w:val="24"/>
                <w:szCs w:val="24"/>
                <w:lang w:eastAsia="ar-SA"/>
              </w:rPr>
              <w:t>Заказчик:</w:t>
            </w:r>
          </w:p>
          <w:p w14:paraId="47624CC2" w14:textId="77777777" w:rsidR="000F77CF" w:rsidRPr="003018A3" w:rsidRDefault="000F77CF" w:rsidP="00310D4E">
            <w:pPr>
              <w:spacing w:after="0" w:line="240" w:lineRule="auto"/>
              <w:rPr>
                <w:rFonts w:ascii="Times New Roman" w:hAnsi="Times New Roman"/>
                <w:sz w:val="24"/>
                <w:szCs w:val="24"/>
                <w:lang w:eastAsia="ru-RU"/>
              </w:rPr>
            </w:pPr>
          </w:p>
          <w:p w14:paraId="212777AF" w14:textId="77777777" w:rsidR="000F77CF" w:rsidRPr="003018A3" w:rsidRDefault="000F77CF" w:rsidP="00310D4E">
            <w:pPr>
              <w:widowControl w:val="0"/>
              <w:suppressAutoHyphens/>
              <w:spacing w:after="0" w:line="240" w:lineRule="auto"/>
              <w:rPr>
                <w:rFonts w:ascii="Times New Roman" w:hAnsi="Times New Roman"/>
                <w:b/>
                <w:bCs/>
                <w:kern w:val="2"/>
                <w:sz w:val="24"/>
                <w:szCs w:val="24"/>
                <w:lang w:eastAsia="ar-SA"/>
              </w:rPr>
            </w:pPr>
          </w:p>
          <w:p w14:paraId="022739D0" w14:textId="77777777" w:rsidR="000F77CF" w:rsidRPr="003018A3" w:rsidRDefault="000F77CF" w:rsidP="00310D4E">
            <w:pPr>
              <w:widowControl w:val="0"/>
              <w:suppressAutoHyphens/>
              <w:spacing w:after="0" w:line="240" w:lineRule="auto"/>
              <w:rPr>
                <w:rFonts w:ascii="Times New Roman" w:hAnsi="Times New Roman"/>
                <w:bCs/>
                <w:kern w:val="2"/>
                <w:sz w:val="24"/>
                <w:szCs w:val="24"/>
                <w:lang w:eastAsia="ar-SA"/>
              </w:rPr>
            </w:pPr>
            <w:r w:rsidRPr="003018A3">
              <w:rPr>
                <w:rFonts w:ascii="Times New Roman" w:hAnsi="Times New Roman"/>
                <w:bCs/>
                <w:kern w:val="2"/>
                <w:sz w:val="24"/>
                <w:szCs w:val="24"/>
                <w:lang w:eastAsia="ar-SA"/>
              </w:rPr>
              <w:t xml:space="preserve">___________________ /____________ </w:t>
            </w:r>
          </w:p>
          <w:p w14:paraId="35E18DBF" w14:textId="77777777" w:rsidR="000F77CF" w:rsidRPr="003018A3" w:rsidRDefault="000F77CF" w:rsidP="00310D4E">
            <w:pPr>
              <w:widowControl w:val="0"/>
              <w:suppressAutoHyphens/>
              <w:spacing w:after="0" w:line="240" w:lineRule="auto"/>
              <w:rPr>
                <w:rFonts w:ascii="Times New Roman" w:hAnsi="Times New Roman"/>
                <w:bCs/>
                <w:kern w:val="2"/>
                <w:sz w:val="24"/>
                <w:szCs w:val="24"/>
                <w:lang w:eastAsia="ar-SA"/>
              </w:rPr>
            </w:pPr>
            <w:r w:rsidRPr="003018A3">
              <w:rPr>
                <w:rFonts w:ascii="Times New Roman" w:hAnsi="Times New Roman"/>
                <w:bCs/>
                <w:kern w:val="2"/>
                <w:sz w:val="24"/>
                <w:szCs w:val="24"/>
                <w:lang w:eastAsia="ar-SA"/>
              </w:rPr>
              <w:t>М.П.</w:t>
            </w:r>
          </w:p>
        </w:tc>
        <w:tc>
          <w:tcPr>
            <w:tcW w:w="4785" w:type="dxa"/>
            <w:tcBorders>
              <w:top w:val="nil"/>
              <w:left w:val="nil"/>
              <w:bottom w:val="nil"/>
              <w:right w:val="nil"/>
            </w:tcBorders>
          </w:tcPr>
          <w:p w14:paraId="2907A02C" w14:textId="77777777" w:rsidR="000F77CF" w:rsidRPr="003018A3" w:rsidRDefault="000F77CF" w:rsidP="00310D4E">
            <w:pPr>
              <w:widowControl w:val="0"/>
              <w:suppressAutoHyphens/>
              <w:spacing w:after="0" w:line="240" w:lineRule="auto"/>
              <w:rPr>
                <w:rFonts w:ascii="Times New Roman" w:hAnsi="Times New Roman"/>
                <w:b/>
                <w:bCs/>
                <w:kern w:val="2"/>
                <w:sz w:val="24"/>
                <w:szCs w:val="24"/>
                <w:lang w:eastAsia="ar-SA"/>
              </w:rPr>
            </w:pPr>
            <w:r w:rsidRPr="003018A3">
              <w:rPr>
                <w:rFonts w:ascii="Times New Roman" w:hAnsi="Times New Roman"/>
                <w:b/>
                <w:bCs/>
                <w:kern w:val="2"/>
                <w:sz w:val="24"/>
                <w:szCs w:val="24"/>
                <w:lang w:eastAsia="ar-SA"/>
              </w:rPr>
              <w:t>Исполнитель:</w:t>
            </w:r>
          </w:p>
          <w:p w14:paraId="249882EA" w14:textId="77777777" w:rsidR="000F77CF" w:rsidRPr="003018A3" w:rsidRDefault="000F77CF" w:rsidP="00310D4E">
            <w:pPr>
              <w:widowControl w:val="0"/>
              <w:suppressAutoHyphens/>
              <w:spacing w:after="0" w:line="240" w:lineRule="auto"/>
              <w:rPr>
                <w:rFonts w:ascii="Times New Roman" w:hAnsi="Times New Roman"/>
                <w:b/>
                <w:bCs/>
                <w:kern w:val="2"/>
                <w:sz w:val="24"/>
                <w:szCs w:val="24"/>
                <w:lang w:eastAsia="ar-SA"/>
              </w:rPr>
            </w:pPr>
          </w:p>
          <w:p w14:paraId="09E31710" w14:textId="77777777" w:rsidR="000F77CF" w:rsidRPr="003018A3" w:rsidRDefault="000F77CF" w:rsidP="00310D4E">
            <w:pPr>
              <w:widowControl w:val="0"/>
              <w:suppressAutoHyphens/>
              <w:spacing w:after="0" w:line="240" w:lineRule="auto"/>
              <w:rPr>
                <w:rFonts w:ascii="Times New Roman" w:hAnsi="Times New Roman"/>
                <w:b/>
                <w:bCs/>
                <w:kern w:val="2"/>
                <w:sz w:val="24"/>
                <w:szCs w:val="24"/>
                <w:lang w:eastAsia="ar-SA"/>
              </w:rPr>
            </w:pPr>
          </w:p>
          <w:p w14:paraId="67F8824C" w14:textId="77777777" w:rsidR="000F77CF" w:rsidRPr="003018A3" w:rsidRDefault="000F77CF" w:rsidP="00310D4E">
            <w:pPr>
              <w:widowControl w:val="0"/>
              <w:suppressAutoHyphens/>
              <w:spacing w:after="0" w:line="240" w:lineRule="auto"/>
              <w:rPr>
                <w:rFonts w:ascii="Times New Roman" w:hAnsi="Times New Roman"/>
                <w:bCs/>
                <w:kern w:val="2"/>
                <w:sz w:val="24"/>
                <w:szCs w:val="24"/>
                <w:lang w:eastAsia="ar-SA"/>
              </w:rPr>
            </w:pPr>
            <w:r w:rsidRPr="003018A3">
              <w:rPr>
                <w:rFonts w:ascii="Times New Roman" w:hAnsi="Times New Roman"/>
                <w:bCs/>
                <w:kern w:val="2"/>
                <w:sz w:val="24"/>
                <w:szCs w:val="24"/>
                <w:lang w:eastAsia="ar-SA"/>
              </w:rPr>
              <w:t xml:space="preserve">___________________ /____________ </w:t>
            </w:r>
          </w:p>
          <w:p w14:paraId="43AB945F" w14:textId="77777777" w:rsidR="000F77CF" w:rsidRPr="003018A3" w:rsidRDefault="000F77CF" w:rsidP="00310D4E">
            <w:pPr>
              <w:widowControl w:val="0"/>
              <w:suppressAutoHyphens/>
              <w:spacing w:after="0" w:line="240" w:lineRule="auto"/>
              <w:rPr>
                <w:rFonts w:ascii="Times New Roman" w:hAnsi="Times New Roman"/>
                <w:bCs/>
                <w:kern w:val="2"/>
                <w:sz w:val="24"/>
                <w:szCs w:val="24"/>
                <w:lang w:eastAsia="ar-SA"/>
              </w:rPr>
            </w:pPr>
            <w:r w:rsidRPr="003018A3">
              <w:rPr>
                <w:rFonts w:ascii="Times New Roman" w:hAnsi="Times New Roman"/>
                <w:bCs/>
                <w:kern w:val="2"/>
                <w:sz w:val="24"/>
                <w:szCs w:val="24"/>
                <w:lang w:eastAsia="ar-SA"/>
              </w:rPr>
              <w:t>М.П.</w:t>
            </w:r>
          </w:p>
        </w:tc>
      </w:tr>
    </w:tbl>
    <w:p w14:paraId="0FC62BE6" w14:textId="2E197CB4" w:rsidR="00F91736" w:rsidRPr="003018A3" w:rsidRDefault="00F91736" w:rsidP="007E3710">
      <w:pPr>
        <w:rPr>
          <w:rFonts w:ascii="Times New Roman" w:eastAsiaTheme="minorHAnsi" w:hAnsi="Times New Roman"/>
          <w:noProof/>
          <w:sz w:val="24"/>
          <w:szCs w:val="24"/>
        </w:rPr>
      </w:pPr>
    </w:p>
    <w:p w14:paraId="408EE06F" w14:textId="77777777" w:rsidR="00F91736" w:rsidRPr="003018A3" w:rsidRDefault="00F91736" w:rsidP="00FB28A7">
      <w:pPr>
        <w:pageBreakBefore/>
        <w:spacing w:after="0" w:line="240" w:lineRule="auto"/>
        <w:jc w:val="right"/>
        <w:rPr>
          <w:rFonts w:ascii="Times New Roman" w:hAnsi="Times New Roman"/>
          <w:noProof/>
          <w:sz w:val="24"/>
          <w:szCs w:val="24"/>
        </w:rPr>
      </w:pPr>
      <w:r w:rsidRPr="003018A3">
        <w:rPr>
          <w:rFonts w:ascii="Times New Roman" w:hAnsi="Times New Roman"/>
          <w:noProof/>
          <w:sz w:val="24"/>
          <w:szCs w:val="24"/>
        </w:rPr>
        <w:lastRenderedPageBreak/>
        <w:t xml:space="preserve">Приложение № 1 к Договору </w:t>
      </w:r>
    </w:p>
    <w:p w14:paraId="4444DFE9" w14:textId="77777777" w:rsidR="00F91736" w:rsidRPr="003018A3" w:rsidRDefault="00F91736" w:rsidP="00F91736">
      <w:pPr>
        <w:autoSpaceDE w:val="0"/>
        <w:autoSpaceDN w:val="0"/>
        <w:adjustRightInd w:val="0"/>
        <w:spacing w:after="0" w:line="240" w:lineRule="auto"/>
        <w:ind w:right="-36"/>
        <w:jc w:val="right"/>
        <w:rPr>
          <w:rFonts w:ascii="Times New Roman" w:eastAsia="Calibri" w:hAnsi="Times New Roman"/>
          <w:sz w:val="24"/>
          <w:szCs w:val="24"/>
        </w:rPr>
      </w:pPr>
      <w:r w:rsidRPr="003018A3">
        <w:rPr>
          <w:rFonts w:ascii="Times New Roman" w:eastAsia="Calibri" w:hAnsi="Times New Roman"/>
          <w:sz w:val="24"/>
          <w:szCs w:val="24"/>
        </w:rPr>
        <w:t>№ ___ от «__» ______ 2019 г.</w:t>
      </w:r>
    </w:p>
    <w:p w14:paraId="214EC277" w14:textId="77777777" w:rsidR="00F91736" w:rsidRPr="003018A3" w:rsidRDefault="00F91736" w:rsidP="00F91736">
      <w:pPr>
        <w:autoSpaceDE w:val="0"/>
        <w:autoSpaceDN w:val="0"/>
        <w:adjustRightInd w:val="0"/>
        <w:spacing w:after="0" w:line="240" w:lineRule="auto"/>
        <w:jc w:val="center"/>
        <w:rPr>
          <w:rFonts w:ascii="Times New Roman" w:hAnsi="Times New Roman"/>
          <w:b/>
          <w:sz w:val="24"/>
          <w:szCs w:val="26"/>
          <w:lang w:eastAsia="ru-RU"/>
        </w:rPr>
      </w:pPr>
    </w:p>
    <w:p w14:paraId="65871A62" w14:textId="77777777" w:rsidR="00F91736" w:rsidRPr="003018A3" w:rsidRDefault="00F91736" w:rsidP="00F91736">
      <w:pPr>
        <w:autoSpaceDE w:val="0"/>
        <w:autoSpaceDN w:val="0"/>
        <w:adjustRightInd w:val="0"/>
        <w:spacing w:after="0" w:line="240" w:lineRule="auto"/>
        <w:jc w:val="center"/>
        <w:rPr>
          <w:rFonts w:ascii="Times New Roman" w:hAnsi="Times New Roman"/>
          <w:b/>
          <w:sz w:val="24"/>
          <w:szCs w:val="26"/>
          <w:lang w:eastAsia="ru-RU"/>
        </w:rPr>
      </w:pPr>
      <w:r w:rsidRPr="003018A3">
        <w:rPr>
          <w:rFonts w:ascii="Times New Roman" w:hAnsi="Times New Roman"/>
          <w:b/>
          <w:sz w:val="24"/>
          <w:szCs w:val="26"/>
          <w:lang w:eastAsia="ru-RU"/>
        </w:rPr>
        <w:t>Техническое задание</w:t>
      </w:r>
    </w:p>
    <w:p w14:paraId="0B0C0290" w14:textId="77777777" w:rsidR="00F91736" w:rsidRPr="003018A3" w:rsidRDefault="00F91736" w:rsidP="00F91736">
      <w:pPr>
        <w:autoSpaceDE w:val="0"/>
        <w:autoSpaceDN w:val="0"/>
        <w:adjustRightInd w:val="0"/>
        <w:spacing w:after="0" w:line="240" w:lineRule="auto"/>
        <w:jc w:val="center"/>
        <w:rPr>
          <w:rFonts w:ascii="Times New Roman" w:hAnsi="Times New Roman"/>
          <w:b/>
          <w:sz w:val="24"/>
          <w:szCs w:val="26"/>
          <w:lang w:eastAsia="ru-RU"/>
        </w:rPr>
      </w:pPr>
    </w:p>
    <w:p w14:paraId="154FB136" w14:textId="694130FE" w:rsidR="00F91736" w:rsidRPr="003018A3" w:rsidRDefault="008446A1" w:rsidP="00F91736">
      <w:pPr>
        <w:ind w:right="195" w:firstLine="720"/>
        <w:jc w:val="center"/>
        <w:rPr>
          <w:rFonts w:ascii="Times New Roman" w:hAnsi="Times New Roman"/>
          <w:noProof/>
          <w:sz w:val="24"/>
          <w:szCs w:val="24"/>
        </w:rPr>
      </w:pPr>
      <w:r w:rsidRPr="009D35B7">
        <w:rPr>
          <w:rFonts w:ascii="Times New Roman" w:hAnsi="Times New Roman"/>
          <w:b/>
          <w:sz w:val="24"/>
          <w:szCs w:val="26"/>
          <w:lang w:eastAsia="ru-RU"/>
        </w:rPr>
        <w:t xml:space="preserve">на оказание услуг по проведению анализа системы документооборота ИТАР-ТАСС и разработке </w:t>
      </w:r>
      <w:r w:rsidR="00AB0015" w:rsidRPr="009D35B7">
        <w:rPr>
          <w:rFonts w:ascii="Times New Roman" w:hAnsi="Times New Roman"/>
          <w:b/>
          <w:sz w:val="24"/>
          <w:szCs w:val="26"/>
          <w:lang w:eastAsia="ru-RU"/>
        </w:rPr>
        <w:t xml:space="preserve">функциональных требований для подготовки </w:t>
      </w:r>
      <w:r w:rsidRPr="009D35B7">
        <w:rPr>
          <w:rFonts w:ascii="Times New Roman" w:hAnsi="Times New Roman"/>
          <w:b/>
          <w:sz w:val="24"/>
          <w:szCs w:val="26"/>
          <w:lang w:eastAsia="ru-RU"/>
        </w:rPr>
        <w:t>технического задания проекта по автоматизации бизнес-процессов обработки документов в электронном виде и созданию архива электронных документов</w:t>
      </w:r>
    </w:p>
    <w:p w14:paraId="2D4E3012" w14:textId="77777777" w:rsidR="00F91736" w:rsidRPr="003018A3" w:rsidRDefault="00F91736" w:rsidP="00F91736">
      <w:pPr>
        <w:spacing w:after="0" w:line="276" w:lineRule="auto"/>
        <w:jc w:val="center"/>
        <w:rPr>
          <w:rFonts w:ascii="Times New Roman" w:hAnsi="Times New Roman"/>
          <w:i/>
          <w:sz w:val="24"/>
          <w:szCs w:val="24"/>
          <w:lang w:eastAsia="ru-RU"/>
        </w:rPr>
      </w:pPr>
      <w:r w:rsidRPr="003018A3">
        <w:rPr>
          <w:rFonts w:ascii="Times New Roman" w:hAnsi="Times New Roman"/>
          <w:i/>
          <w:sz w:val="24"/>
          <w:szCs w:val="24"/>
          <w:lang w:eastAsia="ru-RU"/>
        </w:rPr>
        <w:t xml:space="preserve">В соответствии с разделом III. </w:t>
      </w:r>
      <w:hyperlink r:id="rId11" w:anchor="_РАЗДЕЛ_III._ТЕХНИЧЕСКАЯ" w:history="1">
        <w:r w:rsidRPr="003018A3">
          <w:rPr>
            <w:rStyle w:val="af2"/>
            <w:rFonts w:ascii="Times New Roman" w:hAnsi="Times New Roman"/>
            <w:i/>
            <w:sz w:val="24"/>
            <w:szCs w:val="24"/>
            <w:lang w:eastAsia="ru-RU"/>
          </w:rPr>
          <w:t>ТЕХНИЧЕСКАЯ ЧАСТЬ</w:t>
        </w:r>
      </w:hyperlink>
      <w:r w:rsidRPr="003018A3">
        <w:rPr>
          <w:rFonts w:ascii="Times New Roman" w:hAnsi="Times New Roman"/>
          <w:i/>
          <w:sz w:val="24"/>
          <w:szCs w:val="24"/>
          <w:lang w:eastAsia="ru-RU"/>
        </w:rPr>
        <w:t xml:space="preserve"> документации </w:t>
      </w:r>
    </w:p>
    <w:p w14:paraId="2B96F902" w14:textId="77777777" w:rsidR="00F91736" w:rsidRPr="003018A3" w:rsidRDefault="00F91736" w:rsidP="00F91736">
      <w:pPr>
        <w:widowControl w:val="0"/>
        <w:autoSpaceDE w:val="0"/>
        <w:autoSpaceDN w:val="0"/>
        <w:adjustRightInd w:val="0"/>
        <w:spacing w:after="0" w:line="240" w:lineRule="auto"/>
        <w:jc w:val="center"/>
        <w:rPr>
          <w:rFonts w:ascii="Times New Roman" w:hAnsi="Times New Roman"/>
          <w:b/>
          <w:sz w:val="28"/>
          <w:szCs w:val="28"/>
          <w:lang w:eastAsia="ru-RU"/>
        </w:rPr>
      </w:pPr>
    </w:p>
    <w:p w14:paraId="59DB8CBB" w14:textId="77777777" w:rsidR="00F91736" w:rsidRPr="003018A3" w:rsidRDefault="00F91736" w:rsidP="00F91736">
      <w:pPr>
        <w:spacing w:after="0" w:line="240" w:lineRule="auto"/>
        <w:ind w:firstLine="709"/>
        <w:jc w:val="both"/>
        <w:rPr>
          <w:rFonts w:ascii="Times New Roman" w:hAnsi="Times New Roman"/>
          <w:b/>
          <w:sz w:val="28"/>
          <w:szCs w:val="28"/>
          <w:lang w:eastAsia="ru-RU"/>
        </w:rPr>
      </w:pPr>
    </w:p>
    <w:p w14:paraId="56B2B4F4" w14:textId="77777777" w:rsidR="00F91736" w:rsidRPr="003018A3" w:rsidRDefault="00F91736" w:rsidP="00F91736">
      <w:pPr>
        <w:ind w:right="195" w:firstLine="720"/>
        <w:jc w:val="right"/>
        <w:rPr>
          <w:rFonts w:ascii="Times New Roman" w:eastAsiaTheme="minorHAnsi" w:hAnsi="Times New Roman"/>
          <w:noProof/>
          <w:sz w:val="24"/>
          <w:szCs w:val="24"/>
        </w:rPr>
      </w:pPr>
    </w:p>
    <w:p w14:paraId="20D4D85F" w14:textId="4353F456" w:rsidR="00F91736" w:rsidRDefault="00F91736" w:rsidP="00F91736">
      <w:pPr>
        <w:ind w:right="195" w:firstLine="720"/>
        <w:jc w:val="right"/>
        <w:rPr>
          <w:rFonts w:ascii="Times New Roman" w:hAnsi="Times New Roman"/>
          <w:noProof/>
          <w:sz w:val="24"/>
          <w:szCs w:val="24"/>
        </w:rPr>
      </w:pPr>
    </w:p>
    <w:p w14:paraId="06D16E33" w14:textId="2B7D3DAC" w:rsidR="00E86711" w:rsidRDefault="00E86711" w:rsidP="00F91736">
      <w:pPr>
        <w:ind w:right="195" w:firstLine="720"/>
        <w:jc w:val="right"/>
        <w:rPr>
          <w:rFonts w:ascii="Times New Roman" w:hAnsi="Times New Roman"/>
          <w:noProof/>
          <w:sz w:val="24"/>
          <w:szCs w:val="24"/>
        </w:rPr>
      </w:pPr>
    </w:p>
    <w:p w14:paraId="7EB3AA3A" w14:textId="4D965C7E" w:rsidR="00E86711" w:rsidRDefault="00E86711" w:rsidP="00F91736">
      <w:pPr>
        <w:ind w:right="195" w:firstLine="720"/>
        <w:jc w:val="right"/>
        <w:rPr>
          <w:rFonts w:ascii="Times New Roman" w:hAnsi="Times New Roman"/>
          <w:noProof/>
          <w:sz w:val="24"/>
          <w:szCs w:val="24"/>
        </w:rPr>
      </w:pPr>
    </w:p>
    <w:p w14:paraId="1C673D7E" w14:textId="3FAEDDF2" w:rsidR="00E86711" w:rsidRDefault="00E86711" w:rsidP="00F91736">
      <w:pPr>
        <w:ind w:right="195" w:firstLine="720"/>
        <w:jc w:val="right"/>
        <w:rPr>
          <w:rFonts w:ascii="Times New Roman" w:hAnsi="Times New Roman"/>
          <w:noProof/>
          <w:sz w:val="24"/>
          <w:szCs w:val="24"/>
        </w:rPr>
      </w:pPr>
    </w:p>
    <w:p w14:paraId="32855838" w14:textId="409624E0" w:rsidR="00E86711" w:rsidRDefault="00E86711" w:rsidP="00F91736">
      <w:pPr>
        <w:ind w:right="195" w:firstLine="720"/>
        <w:jc w:val="right"/>
        <w:rPr>
          <w:rFonts w:ascii="Times New Roman" w:hAnsi="Times New Roman"/>
          <w:noProof/>
          <w:sz w:val="24"/>
          <w:szCs w:val="24"/>
        </w:rPr>
      </w:pPr>
    </w:p>
    <w:p w14:paraId="5B11789E" w14:textId="484D3E08" w:rsidR="00E86711" w:rsidRDefault="00E86711" w:rsidP="00F91736">
      <w:pPr>
        <w:ind w:right="195" w:firstLine="720"/>
        <w:jc w:val="right"/>
        <w:rPr>
          <w:rFonts w:ascii="Times New Roman" w:hAnsi="Times New Roman"/>
          <w:noProof/>
          <w:sz w:val="24"/>
          <w:szCs w:val="24"/>
        </w:rPr>
      </w:pPr>
    </w:p>
    <w:p w14:paraId="5651A3AE" w14:textId="15011DD5" w:rsidR="00E86711" w:rsidRDefault="00E86711" w:rsidP="00F91736">
      <w:pPr>
        <w:ind w:right="195" w:firstLine="720"/>
        <w:jc w:val="right"/>
        <w:rPr>
          <w:rFonts w:ascii="Times New Roman" w:hAnsi="Times New Roman"/>
          <w:noProof/>
          <w:sz w:val="24"/>
          <w:szCs w:val="24"/>
        </w:rPr>
      </w:pPr>
    </w:p>
    <w:p w14:paraId="66E24320" w14:textId="77777777" w:rsidR="00E86711" w:rsidRPr="003018A3" w:rsidRDefault="00E86711" w:rsidP="00F91736">
      <w:pPr>
        <w:ind w:right="195" w:firstLine="720"/>
        <w:jc w:val="right"/>
        <w:rPr>
          <w:rFonts w:ascii="Times New Roman" w:hAnsi="Times New Roman"/>
          <w:noProof/>
          <w:sz w:val="24"/>
          <w:szCs w:val="24"/>
        </w:rPr>
      </w:pPr>
    </w:p>
    <w:p w14:paraId="207D8549" w14:textId="77777777" w:rsidR="00F91736" w:rsidRPr="003018A3" w:rsidRDefault="00F91736" w:rsidP="00F91736">
      <w:pPr>
        <w:ind w:right="195" w:firstLine="720"/>
        <w:jc w:val="right"/>
        <w:rPr>
          <w:rFonts w:ascii="Times New Roman" w:hAnsi="Times New Roman"/>
          <w:noProof/>
          <w:sz w:val="24"/>
          <w:szCs w:val="24"/>
        </w:rPr>
      </w:pPr>
    </w:p>
    <w:p w14:paraId="0A6F1405" w14:textId="77777777" w:rsidR="00F91736" w:rsidRPr="003018A3" w:rsidRDefault="00F91736" w:rsidP="00F91736">
      <w:pPr>
        <w:ind w:right="195" w:firstLine="720"/>
        <w:jc w:val="right"/>
        <w:rPr>
          <w:rFonts w:ascii="Times New Roman" w:hAnsi="Times New Roman"/>
          <w:noProof/>
          <w:sz w:val="24"/>
          <w:szCs w:val="24"/>
        </w:rPr>
      </w:pPr>
    </w:p>
    <w:tbl>
      <w:tblPr>
        <w:tblW w:w="10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12"/>
        <w:gridCol w:w="4785"/>
      </w:tblGrid>
      <w:tr w:rsidR="00F91736" w:rsidRPr="003018A3" w14:paraId="6BCBAC61" w14:textId="77777777" w:rsidTr="00E86711">
        <w:trPr>
          <w:trHeight w:val="713"/>
        </w:trPr>
        <w:tc>
          <w:tcPr>
            <w:tcW w:w="5812" w:type="dxa"/>
            <w:tcBorders>
              <w:top w:val="nil"/>
              <w:left w:val="nil"/>
              <w:bottom w:val="nil"/>
              <w:right w:val="nil"/>
            </w:tcBorders>
          </w:tcPr>
          <w:p w14:paraId="27388EA9" w14:textId="77777777" w:rsidR="00F91736" w:rsidRPr="003018A3" w:rsidRDefault="00F91736">
            <w:pPr>
              <w:widowControl w:val="0"/>
              <w:suppressAutoHyphens/>
              <w:spacing w:after="0" w:line="240" w:lineRule="auto"/>
              <w:rPr>
                <w:rFonts w:ascii="Times New Roman" w:hAnsi="Times New Roman"/>
                <w:b/>
                <w:bCs/>
                <w:kern w:val="2"/>
                <w:sz w:val="24"/>
                <w:szCs w:val="24"/>
                <w:lang w:eastAsia="ar-SA"/>
              </w:rPr>
            </w:pPr>
            <w:r w:rsidRPr="003018A3">
              <w:rPr>
                <w:rFonts w:ascii="Times New Roman" w:hAnsi="Times New Roman"/>
                <w:b/>
                <w:bCs/>
                <w:kern w:val="2"/>
                <w:sz w:val="24"/>
                <w:szCs w:val="24"/>
                <w:lang w:eastAsia="ar-SA"/>
              </w:rPr>
              <w:t>Заказчик:</w:t>
            </w:r>
          </w:p>
          <w:p w14:paraId="3FC5A078" w14:textId="77777777" w:rsidR="00F91736" w:rsidRPr="003018A3" w:rsidRDefault="00F91736">
            <w:pPr>
              <w:spacing w:after="0" w:line="240" w:lineRule="auto"/>
              <w:rPr>
                <w:rFonts w:ascii="Times New Roman" w:hAnsi="Times New Roman"/>
                <w:sz w:val="24"/>
                <w:szCs w:val="24"/>
                <w:lang w:eastAsia="ru-RU"/>
              </w:rPr>
            </w:pPr>
          </w:p>
          <w:p w14:paraId="1BA9E27A" w14:textId="77777777" w:rsidR="00F91736" w:rsidRPr="003018A3" w:rsidRDefault="00F91736">
            <w:pPr>
              <w:widowControl w:val="0"/>
              <w:suppressAutoHyphens/>
              <w:spacing w:after="0" w:line="240" w:lineRule="auto"/>
              <w:rPr>
                <w:rFonts w:ascii="Times New Roman" w:hAnsi="Times New Roman"/>
                <w:b/>
                <w:bCs/>
                <w:kern w:val="2"/>
                <w:sz w:val="24"/>
                <w:szCs w:val="24"/>
                <w:lang w:eastAsia="ar-SA"/>
              </w:rPr>
            </w:pPr>
          </w:p>
          <w:p w14:paraId="5F6235B7" w14:textId="77777777" w:rsidR="00F91736" w:rsidRPr="003018A3" w:rsidRDefault="00F91736">
            <w:pPr>
              <w:widowControl w:val="0"/>
              <w:suppressAutoHyphens/>
              <w:spacing w:after="0" w:line="240" w:lineRule="auto"/>
              <w:rPr>
                <w:rFonts w:ascii="Times New Roman" w:hAnsi="Times New Roman"/>
                <w:bCs/>
                <w:kern w:val="2"/>
                <w:sz w:val="24"/>
                <w:szCs w:val="24"/>
                <w:lang w:eastAsia="ar-SA"/>
              </w:rPr>
            </w:pPr>
            <w:r w:rsidRPr="003018A3">
              <w:rPr>
                <w:rFonts w:ascii="Times New Roman" w:hAnsi="Times New Roman"/>
                <w:bCs/>
                <w:kern w:val="2"/>
                <w:sz w:val="24"/>
                <w:szCs w:val="24"/>
                <w:lang w:eastAsia="ar-SA"/>
              </w:rPr>
              <w:t xml:space="preserve">___________________ /____________ </w:t>
            </w:r>
          </w:p>
          <w:p w14:paraId="55B38DB0" w14:textId="77777777" w:rsidR="00F91736" w:rsidRPr="003018A3" w:rsidRDefault="00F91736">
            <w:pPr>
              <w:widowControl w:val="0"/>
              <w:suppressAutoHyphens/>
              <w:spacing w:after="0" w:line="240" w:lineRule="auto"/>
              <w:rPr>
                <w:rFonts w:ascii="Times New Roman" w:hAnsi="Times New Roman"/>
                <w:bCs/>
                <w:kern w:val="2"/>
                <w:sz w:val="24"/>
                <w:szCs w:val="24"/>
                <w:lang w:eastAsia="ar-SA"/>
              </w:rPr>
            </w:pPr>
            <w:r w:rsidRPr="003018A3">
              <w:rPr>
                <w:rFonts w:ascii="Times New Roman" w:hAnsi="Times New Roman"/>
                <w:bCs/>
                <w:kern w:val="2"/>
                <w:sz w:val="24"/>
                <w:szCs w:val="24"/>
                <w:lang w:eastAsia="ar-SA"/>
              </w:rPr>
              <w:t>М.П.</w:t>
            </w:r>
          </w:p>
        </w:tc>
        <w:tc>
          <w:tcPr>
            <w:tcW w:w="4785" w:type="dxa"/>
            <w:tcBorders>
              <w:top w:val="nil"/>
              <w:left w:val="nil"/>
              <w:bottom w:val="nil"/>
              <w:right w:val="nil"/>
            </w:tcBorders>
          </w:tcPr>
          <w:p w14:paraId="644F7B77" w14:textId="77777777" w:rsidR="00F91736" w:rsidRPr="003018A3" w:rsidRDefault="00F91736">
            <w:pPr>
              <w:widowControl w:val="0"/>
              <w:suppressAutoHyphens/>
              <w:spacing w:after="0" w:line="240" w:lineRule="auto"/>
              <w:rPr>
                <w:rFonts w:ascii="Times New Roman" w:hAnsi="Times New Roman"/>
                <w:b/>
                <w:bCs/>
                <w:kern w:val="2"/>
                <w:sz w:val="24"/>
                <w:szCs w:val="24"/>
                <w:lang w:eastAsia="ar-SA"/>
              </w:rPr>
            </w:pPr>
            <w:r w:rsidRPr="003018A3">
              <w:rPr>
                <w:rFonts w:ascii="Times New Roman" w:hAnsi="Times New Roman"/>
                <w:b/>
                <w:bCs/>
                <w:kern w:val="2"/>
                <w:sz w:val="24"/>
                <w:szCs w:val="24"/>
                <w:lang w:eastAsia="ar-SA"/>
              </w:rPr>
              <w:t>Исполнитель:</w:t>
            </w:r>
          </w:p>
          <w:p w14:paraId="58407EF6" w14:textId="77777777" w:rsidR="00F91736" w:rsidRPr="003018A3" w:rsidRDefault="00F91736">
            <w:pPr>
              <w:widowControl w:val="0"/>
              <w:suppressAutoHyphens/>
              <w:spacing w:after="0" w:line="240" w:lineRule="auto"/>
              <w:rPr>
                <w:rFonts w:ascii="Times New Roman" w:hAnsi="Times New Roman"/>
                <w:b/>
                <w:bCs/>
                <w:kern w:val="2"/>
                <w:sz w:val="24"/>
                <w:szCs w:val="24"/>
                <w:lang w:eastAsia="ar-SA"/>
              </w:rPr>
            </w:pPr>
          </w:p>
          <w:p w14:paraId="3D539170" w14:textId="77777777" w:rsidR="00F91736" w:rsidRPr="003018A3" w:rsidRDefault="00F91736">
            <w:pPr>
              <w:widowControl w:val="0"/>
              <w:suppressAutoHyphens/>
              <w:spacing w:after="0" w:line="240" w:lineRule="auto"/>
              <w:rPr>
                <w:rFonts w:ascii="Times New Roman" w:hAnsi="Times New Roman"/>
                <w:b/>
                <w:bCs/>
                <w:kern w:val="2"/>
                <w:sz w:val="24"/>
                <w:szCs w:val="24"/>
                <w:lang w:eastAsia="ar-SA"/>
              </w:rPr>
            </w:pPr>
          </w:p>
          <w:p w14:paraId="49FF4902" w14:textId="77777777" w:rsidR="00F91736" w:rsidRPr="003018A3" w:rsidRDefault="00F91736">
            <w:pPr>
              <w:widowControl w:val="0"/>
              <w:suppressAutoHyphens/>
              <w:spacing w:after="0" w:line="240" w:lineRule="auto"/>
              <w:rPr>
                <w:rFonts w:ascii="Times New Roman" w:hAnsi="Times New Roman"/>
                <w:bCs/>
                <w:kern w:val="2"/>
                <w:sz w:val="24"/>
                <w:szCs w:val="24"/>
                <w:lang w:eastAsia="ar-SA"/>
              </w:rPr>
            </w:pPr>
            <w:r w:rsidRPr="003018A3">
              <w:rPr>
                <w:rFonts w:ascii="Times New Roman" w:hAnsi="Times New Roman"/>
                <w:bCs/>
                <w:kern w:val="2"/>
                <w:sz w:val="24"/>
                <w:szCs w:val="24"/>
                <w:lang w:eastAsia="ar-SA"/>
              </w:rPr>
              <w:t xml:space="preserve">___________________ /____________ </w:t>
            </w:r>
          </w:p>
          <w:p w14:paraId="61A0AAF7" w14:textId="77777777" w:rsidR="00F91736" w:rsidRPr="003018A3" w:rsidRDefault="00F91736">
            <w:pPr>
              <w:widowControl w:val="0"/>
              <w:suppressAutoHyphens/>
              <w:spacing w:after="0" w:line="240" w:lineRule="auto"/>
              <w:rPr>
                <w:rFonts w:ascii="Times New Roman" w:hAnsi="Times New Roman"/>
                <w:bCs/>
                <w:kern w:val="2"/>
                <w:sz w:val="24"/>
                <w:szCs w:val="24"/>
                <w:lang w:eastAsia="ar-SA"/>
              </w:rPr>
            </w:pPr>
            <w:r w:rsidRPr="003018A3">
              <w:rPr>
                <w:rFonts w:ascii="Times New Roman" w:hAnsi="Times New Roman"/>
                <w:bCs/>
                <w:kern w:val="2"/>
                <w:sz w:val="24"/>
                <w:szCs w:val="24"/>
                <w:lang w:eastAsia="ar-SA"/>
              </w:rPr>
              <w:t>М.П.</w:t>
            </w:r>
          </w:p>
        </w:tc>
      </w:tr>
    </w:tbl>
    <w:p w14:paraId="7FA0FF98" w14:textId="77777777" w:rsidR="00F91736" w:rsidRPr="003018A3" w:rsidRDefault="00F91736" w:rsidP="00F91736">
      <w:pPr>
        <w:spacing w:after="0" w:line="240" w:lineRule="auto"/>
        <w:ind w:right="-34" w:firstLine="720"/>
        <w:jc w:val="center"/>
        <w:rPr>
          <w:rFonts w:ascii="Times New Roman" w:eastAsiaTheme="minorHAnsi" w:hAnsi="Times New Roman"/>
          <w:noProof/>
          <w:sz w:val="24"/>
          <w:szCs w:val="24"/>
        </w:rPr>
      </w:pPr>
      <w:bookmarkStart w:id="470" w:name="_Hlk803200"/>
    </w:p>
    <w:p w14:paraId="5E7A5BE2" w14:textId="77777777" w:rsidR="00F91736" w:rsidRPr="003018A3" w:rsidRDefault="00F91736" w:rsidP="00F91736">
      <w:pPr>
        <w:spacing w:after="0" w:line="240" w:lineRule="auto"/>
        <w:ind w:right="-34"/>
        <w:rPr>
          <w:rFonts w:ascii="Times New Roman" w:hAnsi="Times New Roman"/>
          <w:noProof/>
          <w:sz w:val="24"/>
          <w:szCs w:val="24"/>
        </w:rPr>
      </w:pPr>
    </w:p>
    <w:p w14:paraId="1723DC13" w14:textId="77777777" w:rsidR="00F91736" w:rsidRPr="003018A3" w:rsidRDefault="00F91736" w:rsidP="00F91736">
      <w:pPr>
        <w:widowControl w:val="0"/>
        <w:numPr>
          <w:ilvl w:val="12"/>
          <w:numId w:val="0"/>
        </w:numPr>
        <w:tabs>
          <w:tab w:val="left" w:pos="0"/>
          <w:tab w:val="center" w:pos="4320"/>
          <w:tab w:val="right" w:pos="8222"/>
          <w:tab w:val="right" w:pos="8640"/>
        </w:tabs>
        <w:spacing w:after="0" w:line="240" w:lineRule="atLeast"/>
        <w:jc w:val="center"/>
        <w:rPr>
          <w:rFonts w:ascii="Times New Roman" w:eastAsia="Calibri" w:hAnsi="Times New Roman"/>
          <w:caps/>
          <w:sz w:val="18"/>
        </w:rPr>
      </w:pPr>
      <w:r w:rsidRPr="003018A3">
        <w:rPr>
          <w:rFonts w:ascii="Times New Roman" w:hAnsi="Times New Roman"/>
          <w:noProof/>
          <w:sz w:val="24"/>
          <w:szCs w:val="24"/>
        </w:rPr>
        <w:br w:type="page"/>
      </w:r>
      <w:bookmarkStart w:id="471" w:name="_Toc3818228"/>
      <w:bookmarkStart w:id="472" w:name="_Toc3818031"/>
      <w:bookmarkStart w:id="473" w:name="_Toc536018854"/>
      <w:bookmarkStart w:id="474" w:name="_Hlk3223154"/>
      <w:bookmarkEnd w:id="454"/>
      <w:bookmarkEnd w:id="470"/>
    </w:p>
    <w:p w14:paraId="55BE78C0" w14:textId="77777777" w:rsidR="00F91736" w:rsidRPr="003018A3" w:rsidRDefault="00F91736" w:rsidP="00F91736">
      <w:pPr>
        <w:pageBreakBefore/>
        <w:suppressAutoHyphens/>
        <w:spacing w:after="0" w:line="240" w:lineRule="auto"/>
        <w:jc w:val="right"/>
        <w:rPr>
          <w:rFonts w:ascii="Times New Roman" w:hAnsi="Times New Roman"/>
          <w:sz w:val="24"/>
          <w:szCs w:val="24"/>
          <w:lang w:eastAsia="ar-SA"/>
        </w:rPr>
      </w:pPr>
      <w:r w:rsidRPr="003018A3">
        <w:rPr>
          <w:rFonts w:ascii="Times New Roman" w:hAnsi="Times New Roman"/>
          <w:sz w:val="24"/>
          <w:szCs w:val="24"/>
          <w:lang w:eastAsia="ar-SA"/>
        </w:rPr>
        <w:lastRenderedPageBreak/>
        <w:t>Приложение №2</w:t>
      </w:r>
    </w:p>
    <w:p w14:paraId="072B5244" w14:textId="77777777" w:rsidR="00F91736" w:rsidRPr="003018A3" w:rsidRDefault="00F91736" w:rsidP="00F91736">
      <w:pPr>
        <w:widowControl w:val="0"/>
        <w:suppressAutoHyphens/>
        <w:spacing w:after="0" w:line="240" w:lineRule="auto"/>
        <w:jc w:val="right"/>
        <w:rPr>
          <w:rFonts w:ascii="Times New Roman" w:hAnsi="Times New Roman"/>
          <w:sz w:val="24"/>
          <w:szCs w:val="24"/>
          <w:lang w:eastAsia="ar-SA"/>
        </w:rPr>
      </w:pPr>
      <w:r w:rsidRPr="003018A3">
        <w:rPr>
          <w:rFonts w:ascii="Times New Roman" w:hAnsi="Times New Roman"/>
          <w:sz w:val="24"/>
          <w:szCs w:val="24"/>
          <w:lang w:eastAsia="ar-SA"/>
        </w:rPr>
        <w:t>к Договору №________________</w:t>
      </w:r>
    </w:p>
    <w:p w14:paraId="23FFBF7D" w14:textId="77777777" w:rsidR="00F91736" w:rsidRPr="003018A3" w:rsidRDefault="00F91736" w:rsidP="00F91736">
      <w:pPr>
        <w:widowControl w:val="0"/>
        <w:suppressAutoHyphens/>
        <w:spacing w:after="0" w:line="240" w:lineRule="auto"/>
        <w:jc w:val="right"/>
        <w:rPr>
          <w:rFonts w:ascii="Times New Roman" w:hAnsi="Times New Roman"/>
          <w:sz w:val="24"/>
          <w:szCs w:val="24"/>
          <w:lang w:eastAsia="ar-SA"/>
        </w:rPr>
      </w:pPr>
      <w:r w:rsidRPr="003018A3">
        <w:rPr>
          <w:rFonts w:ascii="Times New Roman" w:hAnsi="Times New Roman"/>
          <w:sz w:val="24"/>
          <w:szCs w:val="24"/>
          <w:lang w:eastAsia="ar-SA"/>
        </w:rPr>
        <w:t>от «___» ___________ 2019 года</w:t>
      </w:r>
    </w:p>
    <w:p w14:paraId="2561EE83" w14:textId="7DFCEDF3" w:rsidR="00F91736" w:rsidRDefault="00F91736" w:rsidP="00F91736">
      <w:pPr>
        <w:tabs>
          <w:tab w:val="center" w:pos="5014"/>
          <w:tab w:val="left" w:pos="6765"/>
        </w:tabs>
        <w:spacing w:after="0" w:line="240" w:lineRule="auto"/>
        <w:rPr>
          <w:rFonts w:ascii="Times New Roman" w:hAnsi="Times New Roman"/>
          <w:b/>
          <w:sz w:val="24"/>
          <w:szCs w:val="24"/>
          <w:lang w:eastAsia="ru-RU"/>
        </w:rPr>
      </w:pPr>
      <w:r w:rsidRPr="003018A3">
        <w:rPr>
          <w:rFonts w:ascii="Times New Roman" w:hAnsi="Times New Roman"/>
          <w:b/>
          <w:sz w:val="24"/>
          <w:szCs w:val="24"/>
          <w:lang w:eastAsia="ru-RU"/>
        </w:rPr>
        <w:tab/>
      </w:r>
    </w:p>
    <w:p w14:paraId="6B41831A" w14:textId="4B4F7827" w:rsidR="009D2E36" w:rsidRDefault="009D2E36" w:rsidP="00F91736">
      <w:pPr>
        <w:tabs>
          <w:tab w:val="center" w:pos="5014"/>
          <w:tab w:val="left" w:pos="6765"/>
        </w:tabs>
        <w:spacing w:after="0" w:line="240" w:lineRule="auto"/>
        <w:rPr>
          <w:rFonts w:ascii="Times New Roman" w:hAnsi="Times New Roman"/>
          <w:b/>
          <w:sz w:val="24"/>
          <w:szCs w:val="24"/>
          <w:lang w:eastAsia="ru-RU"/>
        </w:rPr>
      </w:pPr>
    </w:p>
    <w:p w14:paraId="42C145D0" w14:textId="0BA007A5" w:rsidR="009D2E36" w:rsidRDefault="009D2E36" w:rsidP="00F91736">
      <w:pPr>
        <w:tabs>
          <w:tab w:val="center" w:pos="5014"/>
          <w:tab w:val="left" w:pos="6765"/>
        </w:tabs>
        <w:spacing w:after="0" w:line="240" w:lineRule="auto"/>
        <w:rPr>
          <w:rFonts w:ascii="Times New Roman" w:hAnsi="Times New Roman"/>
          <w:b/>
          <w:sz w:val="24"/>
          <w:szCs w:val="24"/>
          <w:lang w:eastAsia="ru-RU"/>
        </w:rPr>
      </w:pPr>
    </w:p>
    <w:p w14:paraId="61CE0956" w14:textId="77777777" w:rsidR="009D2E36" w:rsidRDefault="009D2E36" w:rsidP="009D2E36">
      <w:pPr>
        <w:autoSpaceDE w:val="0"/>
        <w:autoSpaceDN w:val="0"/>
        <w:adjustRightInd w:val="0"/>
        <w:spacing w:after="0" w:line="240" w:lineRule="auto"/>
        <w:ind w:right="-36"/>
        <w:jc w:val="center"/>
        <w:rPr>
          <w:rFonts w:ascii="Times New Roman" w:hAnsi="Times New Roman"/>
          <w:b/>
          <w:sz w:val="24"/>
          <w:szCs w:val="26"/>
          <w:lang w:eastAsia="ru-RU"/>
        </w:rPr>
      </w:pPr>
      <w:r>
        <w:rPr>
          <w:rFonts w:ascii="Times New Roman" w:hAnsi="Times New Roman"/>
          <w:b/>
          <w:sz w:val="24"/>
          <w:szCs w:val="26"/>
          <w:lang w:eastAsia="ru-RU"/>
        </w:rPr>
        <w:t>ФОРМА</w:t>
      </w:r>
    </w:p>
    <w:p w14:paraId="076A3417" w14:textId="050174B8" w:rsidR="00AC6481" w:rsidRDefault="009D2E36" w:rsidP="00AC6481">
      <w:pPr>
        <w:autoSpaceDE w:val="0"/>
        <w:autoSpaceDN w:val="0"/>
        <w:adjustRightInd w:val="0"/>
        <w:spacing w:after="0" w:line="240" w:lineRule="auto"/>
        <w:ind w:right="-36"/>
        <w:jc w:val="center"/>
        <w:rPr>
          <w:rFonts w:ascii="Times New Roman" w:hAnsi="Times New Roman"/>
          <w:b/>
          <w:sz w:val="24"/>
          <w:szCs w:val="26"/>
          <w:lang w:eastAsia="ru-RU"/>
        </w:rPr>
      </w:pPr>
      <w:r w:rsidRPr="009B6C54">
        <w:rPr>
          <w:rFonts w:ascii="Times New Roman" w:hAnsi="Times New Roman"/>
          <w:b/>
          <w:sz w:val="24"/>
          <w:szCs w:val="26"/>
          <w:lang w:eastAsia="ru-RU"/>
        </w:rPr>
        <w:t xml:space="preserve">График </w:t>
      </w:r>
      <w:r w:rsidR="00AC6481" w:rsidRPr="00AC6481">
        <w:rPr>
          <w:rFonts w:ascii="Times New Roman" w:hAnsi="Times New Roman"/>
          <w:b/>
          <w:sz w:val="24"/>
          <w:szCs w:val="26"/>
          <w:lang w:eastAsia="ru-RU"/>
        </w:rPr>
        <w:t xml:space="preserve">проведения интервьюирования </w:t>
      </w:r>
    </w:p>
    <w:p w14:paraId="2510E82F" w14:textId="2221D8BF" w:rsidR="009D2E36" w:rsidRDefault="00AC6481" w:rsidP="00AC6481">
      <w:pPr>
        <w:autoSpaceDE w:val="0"/>
        <w:autoSpaceDN w:val="0"/>
        <w:adjustRightInd w:val="0"/>
        <w:spacing w:after="0" w:line="240" w:lineRule="auto"/>
        <w:ind w:right="-36"/>
        <w:jc w:val="center"/>
        <w:rPr>
          <w:rFonts w:ascii="Times New Roman" w:hAnsi="Times New Roman"/>
          <w:b/>
          <w:sz w:val="24"/>
          <w:szCs w:val="26"/>
          <w:lang w:eastAsia="ru-RU"/>
        </w:rPr>
      </w:pPr>
      <w:r w:rsidRPr="00AC6481">
        <w:rPr>
          <w:rFonts w:ascii="Times New Roman" w:hAnsi="Times New Roman"/>
          <w:b/>
          <w:sz w:val="24"/>
          <w:szCs w:val="26"/>
          <w:lang w:eastAsia="ru-RU"/>
        </w:rPr>
        <w:t>структурных подразделений Заказчика</w:t>
      </w:r>
      <w:r w:rsidDel="00AC6481">
        <w:rPr>
          <w:rFonts w:ascii="Times New Roman" w:hAnsi="Times New Roman"/>
          <w:b/>
          <w:sz w:val="24"/>
          <w:szCs w:val="26"/>
          <w:lang w:eastAsia="ru-RU"/>
        </w:rPr>
        <w:t xml:space="preserve"> </w:t>
      </w:r>
    </w:p>
    <w:p w14:paraId="36AF059E" w14:textId="77777777" w:rsidR="00211DA5" w:rsidRPr="00AC6481" w:rsidRDefault="00211DA5" w:rsidP="009D2E36">
      <w:pPr>
        <w:autoSpaceDE w:val="0"/>
        <w:autoSpaceDN w:val="0"/>
        <w:adjustRightInd w:val="0"/>
        <w:spacing w:after="0" w:line="240" w:lineRule="auto"/>
        <w:ind w:right="-36"/>
        <w:jc w:val="center"/>
        <w:rPr>
          <w:rFonts w:ascii="Times New Roman" w:hAnsi="Times New Roman"/>
          <w:b/>
          <w:sz w:val="24"/>
          <w:szCs w:val="26"/>
          <w:lang w:eastAsia="ru-RU"/>
        </w:rPr>
      </w:pPr>
    </w:p>
    <w:tbl>
      <w:tblPr>
        <w:tblStyle w:val="af7"/>
        <w:tblW w:w="5000" w:type="pct"/>
        <w:tblLook w:val="04A0" w:firstRow="1" w:lastRow="0" w:firstColumn="1" w:lastColumn="0" w:noHBand="0" w:noVBand="1"/>
      </w:tblPr>
      <w:tblGrid>
        <w:gridCol w:w="1407"/>
        <w:gridCol w:w="1556"/>
        <w:gridCol w:w="752"/>
        <w:gridCol w:w="1807"/>
        <w:gridCol w:w="2237"/>
        <w:gridCol w:w="1976"/>
      </w:tblGrid>
      <w:tr w:rsidR="006B0675" w:rsidRPr="009B6C54" w14:paraId="758D6327" w14:textId="77777777" w:rsidTr="00F846E2">
        <w:trPr>
          <w:trHeight w:val="20"/>
        </w:trPr>
        <w:tc>
          <w:tcPr>
            <w:tcW w:w="723" w:type="pct"/>
            <w:tcBorders>
              <w:top w:val="single" w:sz="4" w:space="0" w:color="000000"/>
              <w:left w:val="single" w:sz="4" w:space="0" w:color="000000"/>
              <w:bottom w:val="single" w:sz="4" w:space="0" w:color="000000"/>
              <w:right w:val="single" w:sz="4" w:space="0" w:color="000000"/>
            </w:tcBorders>
            <w:vAlign w:val="center"/>
            <w:hideMark/>
          </w:tcPr>
          <w:p w14:paraId="14A80C06" w14:textId="77777777" w:rsidR="00053D0F" w:rsidRPr="008D4D82" w:rsidRDefault="00053D0F" w:rsidP="006B0675">
            <w:pPr>
              <w:ind w:right="171"/>
              <w:contextualSpacing/>
              <w:jc w:val="center"/>
              <w:rPr>
                <w:rFonts w:ascii="Times New Roman" w:hAnsi="Times New Roman"/>
                <w:b/>
                <w:sz w:val="20"/>
                <w:szCs w:val="20"/>
              </w:rPr>
            </w:pPr>
            <w:r w:rsidRPr="008D4D82">
              <w:rPr>
                <w:rFonts w:ascii="Times New Roman" w:hAnsi="Times New Roman"/>
                <w:b/>
                <w:sz w:val="20"/>
                <w:szCs w:val="20"/>
                <w:lang w:eastAsia="ru-RU"/>
              </w:rPr>
              <w:t>№ п/п</w:t>
            </w:r>
          </w:p>
        </w:tc>
        <w:tc>
          <w:tcPr>
            <w:tcW w:w="799" w:type="pct"/>
            <w:tcBorders>
              <w:top w:val="single" w:sz="4" w:space="0" w:color="000000"/>
              <w:left w:val="single" w:sz="4" w:space="0" w:color="000000"/>
              <w:bottom w:val="single" w:sz="4" w:space="0" w:color="000000"/>
              <w:right w:val="single" w:sz="4" w:space="0" w:color="000000"/>
            </w:tcBorders>
            <w:vAlign w:val="center"/>
            <w:hideMark/>
          </w:tcPr>
          <w:p w14:paraId="0DE1F775" w14:textId="78EB19E7" w:rsidR="00053D0F" w:rsidRPr="008D4D82" w:rsidRDefault="00053D0F" w:rsidP="00310D4E">
            <w:pPr>
              <w:contextualSpacing/>
              <w:jc w:val="center"/>
              <w:rPr>
                <w:rFonts w:ascii="Times New Roman" w:hAnsi="Times New Roman"/>
                <w:b/>
                <w:sz w:val="20"/>
                <w:szCs w:val="20"/>
              </w:rPr>
            </w:pPr>
            <w:r w:rsidRPr="008D4D82">
              <w:rPr>
                <w:rFonts w:ascii="Times New Roman" w:hAnsi="Times New Roman"/>
                <w:b/>
                <w:sz w:val="20"/>
                <w:szCs w:val="20"/>
                <w:lang w:eastAsia="ru-RU"/>
              </w:rPr>
              <w:t>Наименование подразделения</w:t>
            </w:r>
            <w:r w:rsidR="00833B77">
              <w:rPr>
                <w:rFonts w:ascii="Times New Roman" w:hAnsi="Times New Roman"/>
                <w:b/>
                <w:sz w:val="20"/>
                <w:szCs w:val="20"/>
                <w:lang w:eastAsia="ru-RU"/>
              </w:rPr>
              <w:t xml:space="preserve"> Заказчика</w:t>
            </w:r>
          </w:p>
        </w:tc>
        <w:tc>
          <w:tcPr>
            <w:tcW w:w="386" w:type="pct"/>
            <w:tcBorders>
              <w:top w:val="single" w:sz="4" w:space="0" w:color="000000"/>
              <w:left w:val="single" w:sz="4" w:space="0" w:color="000000"/>
              <w:bottom w:val="single" w:sz="4" w:space="0" w:color="000000"/>
              <w:right w:val="single" w:sz="4" w:space="0" w:color="000000"/>
            </w:tcBorders>
          </w:tcPr>
          <w:p w14:paraId="1F7EC7B8" w14:textId="77777777" w:rsidR="00833B77" w:rsidRDefault="00833B77" w:rsidP="00053D0F">
            <w:pPr>
              <w:contextualSpacing/>
              <w:jc w:val="center"/>
              <w:rPr>
                <w:rFonts w:ascii="Times New Roman" w:hAnsi="Times New Roman"/>
                <w:b/>
                <w:sz w:val="20"/>
                <w:szCs w:val="20"/>
              </w:rPr>
            </w:pPr>
          </w:p>
          <w:p w14:paraId="5207E529" w14:textId="77777777" w:rsidR="00833B77" w:rsidRDefault="00833B77" w:rsidP="00053D0F">
            <w:pPr>
              <w:contextualSpacing/>
              <w:jc w:val="center"/>
              <w:rPr>
                <w:rFonts w:ascii="Times New Roman" w:hAnsi="Times New Roman"/>
                <w:b/>
                <w:sz w:val="20"/>
                <w:szCs w:val="20"/>
              </w:rPr>
            </w:pPr>
          </w:p>
          <w:p w14:paraId="1A68207F" w14:textId="77777777" w:rsidR="00833B77" w:rsidRDefault="00833B77" w:rsidP="00053D0F">
            <w:pPr>
              <w:contextualSpacing/>
              <w:jc w:val="center"/>
              <w:rPr>
                <w:rFonts w:ascii="Times New Roman" w:hAnsi="Times New Roman"/>
                <w:b/>
                <w:sz w:val="20"/>
                <w:szCs w:val="20"/>
              </w:rPr>
            </w:pPr>
          </w:p>
          <w:p w14:paraId="05B8BAC3" w14:textId="2B092F4B" w:rsidR="00053D0F" w:rsidRPr="008D4D82" w:rsidDel="0005450D" w:rsidRDefault="00053D0F" w:rsidP="00053D0F">
            <w:pPr>
              <w:contextualSpacing/>
              <w:jc w:val="center"/>
              <w:rPr>
                <w:rFonts w:ascii="Times New Roman" w:hAnsi="Times New Roman"/>
                <w:b/>
                <w:sz w:val="20"/>
                <w:szCs w:val="20"/>
              </w:rPr>
            </w:pPr>
            <w:r w:rsidRPr="008D4D82">
              <w:rPr>
                <w:rFonts w:ascii="Times New Roman" w:hAnsi="Times New Roman"/>
                <w:b/>
                <w:sz w:val="20"/>
                <w:szCs w:val="20"/>
              </w:rPr>
              <w:t xml:space="preserve">Адрес </w:t>
            </w:r>
          </w:p>
        </w:tc>
        <w:tc>
          <w:tcPr>
            <w:tcW w:w="928" w:type="pct"/>
            <w:tcBorders>
              <w:top w:val="single" w:sz="4" w:space="0" w:color="000000"/>
              <w:left w:val="single" w:sz="4" w:space="0" w:color="000000"/>
              <w:bottom w:val="single" w:sz="4" w:space="0" w:color="000000"/>
              <w:right w:val="single" w:sz="4" w:space="0" w:color="000000"/>
            </w:tcBorders>
          </w:tcPr>
          <w:p w14:paraId="10A40F16" w14:textId="7F366247" w:rsidR="00053D0F" w:rsidRPr="00053D0F" w:rsidRDefault="00053D0F" w:rsidP="00310D4E">
            <w:pPr>
              <w:contextualSpacing/>
              <w:jc w:val="center"/>
              <w:rPr>
                <w:rFonts w:ascii="Times New Roman" w:hAnsi="Times New Roman"/>
                <w:b/>
                <w:sz w:val="20"/>
                <w:szCs w:val="20"/>
              </w:rPr>
            </w:pPr>
            <w:r w:rsidRPr="00053D0F">
              <w:rPr>
                <w:rFonts w:ascii="Times New Roman" w:hAnsi="Times New Roman"/>
                <w:b/>
                <w:sz w:val="20"/>
                <w:szCs w:val="20"/>
              </w:rPr>
              <w:t>Сотрудник</w:t>
            </w:r>
            <w:r>
              <w:rPr>
                <w:rFonts w:ascii="Times New Roman" w:hAnsi="Times New Roman"/>
                <w:b/>
                <w:sz w:val="20"/>
                <w:szCs w:val="20"/>
              </w:rPr>
              <w:t xml:space="preserve"> подразделения </w:t>
            </w:r>
            <w:r w:rsidRPr="00053D0F">
              <w:rPr>
                <w:rFonts w:ascii="Times New Roman" w:hAnsi="Times New Roman"/>
                <w:b/>
                <w:sz w:val="20"/>
                <w:szCs w:val="20"/>
              </w:rPr>
              <w:t xml:space="preserve">/ дублирующий сотрудник, </w:t>
            </w:r>
          </w:p>
          <w:p w14:paraId="209ED6E9" w14:textId="5C59D3DC" w:rsidR="00053D0F" w:rsidRPr="00053D0F" w:rsidDel="0005450D" w:rsidRDefault="00053D0F" w:rsidP="00310D4E">
            <w:pPr>
              <w:contextualSpacing/>
              <w:jc w:val="center"/>
              <w:rPr>
                <w:rFonts w:ascii="Times New Roman" w:hAnsi="Times New Roman"/>
                <w:b/>
                <w:sz w:val="20"/>
                <w:szCs w:val="20"/>
              </w:rPr>
            </w:pPr>
            <w:r>
              <w:rPr>
                <w:rFonts w:ascii="Times New Roman" w:hAnsi="Times New Roman"/>
                <w:b/>
                <w:sz w:val="20"/>
                <w:szCs w:val="20"/>
              </w:rPr>
              <w:t>(</w:t>
            </w:r>
            <w:r w:rsidRPr="00053D0F">
              <w:rPr>
                <w:rFonts w:ascii="Times New Roman" w:hAnsi="Times New Roman"/>
                <w:b/>
                <w:sz w:val="20"/>
                <w:szCs w:val="20"/>
              </w:rPr>
              <w:t xml:space="preserve">ФИО, </w:t>
            </w:r>
            <w:r>
              <w:rPr>
                <w:rFonts w:ascii="Times New Roman" w:hAnsi="Times New Roman"/>
                <w:b/>
                <w:sz w:val="20"/>
                <w:szCs w:val="20"/>
              </w:rPr>
              <w:t xml:space="preserve">должность, </w:t>
            </w:r>
            <w:r w:rsidRPr="00053D0F">
              <w:rPr>
                <w:rFonts w:ascii="Times New Roman" w:hAnsi="Times New Roman"/>
                <w:b/>
                <w:sz w:val="20"/>
                <w:szCs w:val="20"/>
              </w:rPr>
              <w:t>контактные данные</w:t>
            </w:r>
            <w:r>
              <w:rPr>
                <w:rFonts w:ascii="Times New Roman" w:hAnsi="Times New Roman"/>
                <w:b/>
                <w:sz w:val="20"/>
                <w:szCs w:val="20"/>
              </w:rPr>
              <w:t>)</w:t>
            </w:r>
          </w:p>
        </w:tc>
        <w:tc>
          <w:tcPr>
            <w:tcW w:w="1149" w:type="pct"/>
            <w:tcBorders>
              <w:top w:val="single" w:sz="4" w:space="0" w:color="000000"/>
              <w:left w:val="single" w:sz="4" w:space="0" w:color="000000"/>
              <w:bottom w:val="single" w:sz="4" w:space="0" w:color="000000"/>
              <w:right w:val="single" w:sz="4" w:space="0" w:color="000000"/>
            </w:tcBorders>
          </w:tcPr>
          <w:p w14:paraId="0540924F" w14:textId="36CE1E8B" w:rsidR="00053D0F" w:rsidRDefault="00053D0F" w:rsidP="00053D0F">
            <w:pPr>
              <w:contextualSpacing/>
              <w:jc w:val="center"/>
              <w:rPr>
                <w:rFonts w:ascii="Times New Roman" w:hAnsi="Times New Roman"/>
                <w:b/>
                <w:sz w:val="20"/>
                <w:szCs w:val="20"/>
              </w:rPr>
            </w:pPr>
            <w:r w:rsidRPr="00053D0F">
              <w:rPr>
                <w:rFonts w:ascii="Times New Roman" w:hAnsi="Times New Roman"/>
                <w:b/>
                <w:sz w:val="20"/>
                <w:szCs w:val="20"/>
              </w:rPr>
              <w:t>Сотрудник Исполнителя, проводящий интервью</w:t>
            </w:r>
            <w:r w:rsidR="00833B77">
              <w:rPr>
                <w:rFonts w:ascii="Times New Roman" w:hAnsi="Times New Roman"/>
                <w:b/>
                <w:sz w:val="20"/>
                <w:szCs w:val="20"/>
              </w:rPr>
              <w:t xml:space="preserve"> / дублирующий сотрудник</w:t>
            </w:r>
          </w:p>
          <w:p w14:paraId="78F87522" w14:textId="6EE3E2D4" w:rsidR="00053D0F" w:rsidRPr="00053D0F" w:rsidRDefault="00053D0F" w:rsidP="00053D0F">
            <w:pPr>
              <w:contextualSpacing/>
              <w:jc w:val="center"/>
              <w:rPr>
                <w:rFonts w:ascii="Times New Roman" w:hAnsi="Times New Roman"/>
                <w:b/>
                <w:sz w:val="20"/>
                <w:szCs w:val="20"/>
              </w:rPr>
            </w:pPr>
            <w:r>
              <w:rPr>
                <w:rFonts w:ascii="Times New Roman" w:hAnsi="Times New Roman"/>
                <w:b/>
                <w:sz w:val="20"/>
                <w:szCs w:val="20"/>
              </w:rPr>
              <w:t>(Ф</w:t>
            </w:r>
            <w:r w:rsidRPr="00053D0F">
              <w:rPr>
                <w:rFonts w:ascii="Times New Roman" w:hAnsi="Times New Roman"/>
                <w:b/>
                <w:sz w:val="20"/>
                <w:szCs w:val="20"/>
              </w:rPr>
              <w:t xml:space="preserve">ИО, </w:t>
            </w:r>
            <w:r>
              <w:rPr>
                <w:rFonts w:ascii="Times New Roman" w:hAnsi="Times New Roman"/>
                <w:b/>
                <w:sz w:val="20"/>
                <w:szCs w:val="20"/>
              </w:rPr>
              <w:t xml:space="preserve">должность, </w:t>
            </w:r>
            <w:r w:rsidRPr="00053D0F">
              <w:rPr>
                <w:rFonts w:ascii="Times New Roman" w:hAnsi="Times New Roman"/>
                <w:b/>
                <w:sz w:val="20"/>
                <w:szCs w:val="20"/>
              </w:rPr>
              <w:t>контактные данные</w:t>
            </w:r>
            <w:r>
              <w:rPr>
                <w:rFonts w:ascii="Times New Roman" w:hAnsi="Times New Roman"/>
                <w:b/>
                <w:sz w:val="20"/>
                <w:szCs w:val="20"/>
              </w:rPr>
              <w:t>)</w:t>
            </w:r>
          </w:p>
        </w:tc>
        <w:tc>
          <w:tcPr>
            <w:tcW w:w="1015" w:type="pct"/>
            <w:tcBorders>
              <w:top w:val="single" w:sz="4" w:space="0" w:color="000000"/>
              <w:left w:val="single" w:sz="4" w:space="0" w:color="000000"/>
              <w:bottom w:val="single" w:sz="4" w:space="0" w:color="000000"/>
              <w:right w:val="single" w:sz="4" w:space="0" w:color="000000"/>
            </w:tcBorders>
            <w:vAlign w:val="center"/>
            <w:hideMark/>
          </w:tcPr>
          <w:p w14:paraId="78D9C571" w14:textId="712E7C62" w:rsidR="00281C3F" w:rsidRDefault="00053D0F" w:rsidP="00281C3F">
            <w:pPr>
              <w:contextualSpacing/>
              <w:jc w:val="center"/>
              <w:rPr>
                <w:rFonts w:ascii="Times New Roman" w:hAnsi="Times New Roman"/>
                <w:b/>
                <w:sz w:val="20"/>
                <w:szCs w:val="20"/>
              </w:rPr>
            </w:pPr>
            <w:r w:rsidRPr="008D4D82">
              <w:rPr>
                <w:rFonts w:ascii="Times New Roman" w:hAnsi="Times New Roman"/>
                <w:b/>
                <w:sz w:val="20"/>
                <w:szCs w:val="20"/>
              </w:rPr>
              <w:t>Дата и время проведения интервью</w:t>
            </w:r>
            <w:r w:rsidR="00281C3F">
              <w:rPr>
                <w:rFonts w:ascii="Times New Roman" w:hAnsi="Times New Roman"/>
                <w:b/>
                <w:sz w:val="20"/>
                <w:szCs w:val="20"/>
              </w:rPr>
              <w:t>,</w:t>
            </w:r>
          </w:p>
          <w:p w14:paraId="30DEFC9A" w14:textId="56B52CDD" w:rsidR="00053D0F" w:rsidRPr="00F846E2" w:rsidRDefault="00281C3F" w:rsidP="00281C3F">
            <w:pPr>
              <w:contextualSpacing/>
              <w:jc w:val="center"/>
              <w:rPr>
                <w:rFonts w:ascii="Times New Roman" w:hAnsi="Times New Roman"/>
                <w:b/>
                <w:sz w:val="20"/>
                <w:szCs w:val="20"/>
              </w:rPr>
            </w:pPr>
            <w:r>
              <w:rPr>
                <w:rFonts w:ascii="Times New Roman" w:hAnsi="Times New Roman"/>
                <w:b/>
                <w:sz w:val="20"/>
                <w:szCs w:val="20"/>
              </w:rPr>
              <w:t>(дата – «число, месяц, год», время с ___по __ )</w:t>
            </w:r>
          </w:p>
        </w:tc>
      </w:tr>
      <w:tr w:rsidR="006B0675" w:rsidRPr="009B6C54" w14:paraId="28B6895C" w14:textId="77777777" w:rsidTr="00F846E2">
        <w:trPr>
          <w:trHeight w:val="764"/>
        </w:trPr>
        <w:tc>
          <w:tcPr>
            <w:tcW w:w="723" w:type="pct"/>
            <w:tcBorders>
              <w:top w:val="single" w:sz="4" w:space="0" w:color="000000"/>
              <w:left w:val="single" w:sz="4" w:space="0" w:color="000000"/>
              <w:bottom w:val="single" w:sz="4" w:space="0" w:color="auto"/>
              <w:right w:val="single" w:sz="4" w:space="0" w:color="000000"/>
            </w:tcBorders>
          </w:tcPr>
          <w:p w14:paraId="4C21CCBF" w14:textId="77777777" w:rsidR="00053D0F" w:rsidRPr="009B6C54" w:rsidRDefault="00053D0F" w:rsidP="00F846E2">
            <w:pPr>
              <w:contextualSpacing/>
              <w:rPr>
                <w:rFonts w:ascii="Times New Roman" w:hAnsi="Times New Roman"/>
                <w:sz w:val="24"/>
                <w:szCs w:val="20"/>
              </w:rPr>
            </w:pPr>
            <w:r>
              <w:rPr>
                <w:rFonts w:ascii="Times New Roman" w:hAnsi="Times New Roman"/>
                <w:sz w:val="24"/>
                <w:szCs w:val="20"/>
                <w:lang w:eastAsia="ru-RU"/>
              </w:rPr>
              <w:t>1</w:t>
            </w:r>
          </w:p>
        </w:tc>
        <w:tc>
          <w:tcPr>
            <w:tcW w:w="799" w:type="pct"/>
            <w:tcBorders>
              <w:top w:val="single" w:sz="4" w:space="0" w:color="000000"/>
              <w:left w:val="single" w:sz="4" w:space="0" w:color="000000"/>
              <w:bottom w:val="single" w:sz="4" w:space="0" w:color="auto"/>
              <w:right w:val="single" w:sz="4" w:space="0" w:color="000000"/>
            </w:tcBorders>
          </w:tcPr>
          <w:p w14:paraId="47B8A5B6" w14:textId="77777777" w:rsidR="00053D0F" w:rsidRPr="009B6C54" w:rsidRDefault="00053D0F" w:rsidP="00310D4E">
            <w:pPr>
              <w:jc w:val="both"/>
              <w:rPr>
                <w:rFonts w:ascii="Times New Roman" w:eastAsia="Calibri" w:hAnsi="Times New Roman"/>
                <w:sz w:val="24"/>
                <w:szCs w:val="20"/>
              </w:rPr>
            </w:pPr>
          </w:p>
        </w:tc>
        <w:tc>
          <w:tcPr>
            <w:tcW w:w="386" w:type="pct"/>
            <w:tcBorders>
              <w:top w:val="single" w:sz="4" w:space="0" w:color="000000"/>
              <w:left w:val="single" w:sz="4" w:space="0" w:color="000000"/>
              <w:bottom w:val="single" w:sz="4" w:space="0" w:color="000000"/>
              <w:right w:val="single" w:sz="4" w:space="0" w:color="000000"/>
            </w:tcBorders>
          </w:tcPr>
          <w:p w14:paraId="5947491F" w14:textId="77777777" w:rsidR="00053D0F" w:rsidRPr="009B6C54" w:rsidRDefault="00053D0F" w:rsidP="00310D4E">
            <w:pPr>
              <w:contextualSpacing/>
              <w:jc w:val="center"/>
              <w:rPr>
                <w:rFonts w:ascii="Times New Roman" w:hAnsi="Times New Roman"/>
                <w:i/>
                <w:sz w:val="24"/>
                <w:szCs w:val="20"/>
              </w:rPr>
            </w:pPr>
          </w:p>
        </w:tc>
        <w:tc>
          <w:tcPr>
            <w:tcW w:w="928" w:type="pct"/>
            <w:tcBorders>
              <w:top w:val="single" w:sz="4" w:space="0" w:color="000000"/>
              <w:left w:val="single" w:sz="4" w:space="0" w:color="000000"/>
              <w:bottom w:val="single" w:sz="4" w:space="0" w:color="000000"/>
              <w:right w:val="single" w:sz="4" w:space="0" w:color="000000"/>
            </w:tcBorders>
          </w:tcPr>
          <w:p w14:paraId="19FE467C" w14:textId="77777777" w:rsidR="00053D0F" w:rsidRPr="009B6C54" w:rsidRDefault="00053D0F" w:rsidP="00310D4E">
            <w:pPr>
              <w:contextualSpacing/>
              <w:jc w:val="center"/>
              <w:rPr>
                <w:rFonts w:ascii="Times New Roman" w:hAnsi="Times New Roman"/>
                <w:i/>
                <w:sz w:val="24"/>
                <w:szCs w:val="20"/>
              </w:rPr>
            </w:pPr>
          </w:p>
        </w:tc>
        <w:tc>
          <w:tcPr>
            <w:tcW w:w="1149" w:type="pct"/>
            <w:tcBorders>
              <w:top w:val="single" w:sz="4" w:space="0" w:color="000000"/>
              <w:left w:val="single" w:sz="4" w:space="0" w:color="000000"/>
              <w:bottom w:val="single" w:sz="4" w:space="0" w:color="000000"/>
              <w:right w:val="single" w:sz="4" w:space="0" w:color="000000"/>
            </w:tcBorders>
          </w:tcPr>
          <w:p w14:paraId="54F32BBF" w14:textId="77777777" w:rsidR="00053D0F" w:rsidRPr="009B6C54" w:rsidRDefault="00053D0F" w:rsidP="00310D4E">
            <w:pPr>
              <w:contextualSpacing/>
              <w:jc w:val="center"/>
              <w:rPr>
                <w:rFonts w:ascii="Times New Roman" w:hAnsi="Times New Roman"/>
                <w:i/>
                <w:sz w:val="24"/>
                <w:szCs w:val="20"/>
              </w:rPr>
            </w:pPr>
          </w:p>
        </w:tc>
        <w:tc>
          <w:tcPr>
            <w:tcW w:w="1015" w:type="pct"/>
            <w:tcBorders>
              <w:top w:val="single" w:sz="4" w:space="0" w:color="000000"/>
              <w:left w:val="single" w:sz="4" w:space="0" w:color="000000"/>
              <w:bottom w:val="single" w:sz="4" w:space="0" w:color="000000"/>
              <w:right w:val="single" w:sz="4" w:space="0" w:color="000000"/>
            </w:tcBorders>
            <w:vAlign w:val="center"/>
          </w:tcPr>
          <w:p w14:paraId="11BA074B" w14:textId="47C4D5ED" w:rsidR="00053D0F" w:rsidRPr="009B6C54" w:rsidRDefault="00053D0F" w:rsidP="00310D4E">
            <w:pPr>
              <w:contextualSpacing/>
              <w:jc w:val="center"/>
              <w:rPr>
                <w:rFonts w:ascii="Times New Roman" w:hAnsi="Times New Roman"/>
                <w:sz w:val="24"/>
                <w:szCs w:val="20"/>
                <w:lang w:eastAsia="ru-RU"/>
              </w:rPr>
            </w:pPr>
          </w:p>
        </w:tc>
      </w:tr>
      <w:tr w:rsidR="006B0675" w:rsidRPr="009B6C54" w14:paraId="2B12BCC3" w14:textId="77777777" w:rsidTr="00F846E2">
        <w:trPr>
          <w:trHeight w:val="20"/>
        </w:trPr>
        <w:tc>
          <w:tcPr>
            <w:tcW w:w="723" w:type="pct"/>
            <w:tcBorders>
              <w:top w:val="single" w:sz="4" w:space="0" w:color="000000"/>
              <w:left w:val="single" w:sz="4" w:space="0" w:color="000000"/>
              <w:bottom w:val="single" w:sz="4" w:space="0" w:color="auto"/>
              <w:right w:val="single" w:sz="4" w:space="0" w:color="000000"/>
            </w:tcBorders>
          </w:tcPr>
          <w:p w14:paraId="7DC06257" w14:textId="77777777" w:rsidR="00053D0F" w:rsidRPr="009B6C54" w:rsidRDefault="00053D0F" w:rsidP="00F846E2">
            <w:pPr>
              <w:ind w:right="312"/>
              <w:rPr>
                <w:rFonts w:ascii="Times New Roman" w:eastAsia="Calibri" w:hAnsi="Times New Roman"/>
                <w:sz w:val="24"/>
                <w:szCs w:val="20"/>
              </w:rPr>
            </w:pPr>
            <w:r>
              <w:rPr>
                <w:rFonts w:ascii="Times New Roman" w:eastAsia="Calibri" w:hAnsi="Times New Roman"/>
                <w:sz w:val="24"/>
                <w:szCs w:val="20"/>
              </w:rPr>
              <w:t>2</w:t>
            </w:r>
          </w:p>
        </w:tc>
        <w:tc>
          <w:tcPr>
            <w:tcW w:w="799" w:type="pct"/>
            <w:tcBorders>
              <w:top w:val="single" w:sz="4" w:space="0" w:color="000000"/>
              <w:left w:val="single" w:sz="4" w:space="0" w:color="000000"/>
              <w:bottom w:val="single" w:sz="4" w:space="0" w:color="auto"/>
              <w:right w:val="single" w:sz="4" w:space="0" w:color="000000"/>
            </w:tcBorders>
          </w:tcPr>
          <w:p w14:paraId="58898E3A" w14:textId="77777777" w:rsidR="00053D0F" w:rsidRPr="009B6C54" w:rsidRDefault="00053D0F" w:rsidP="00310D4E">
            <w:pPr>
              <w:contextualSpacing/>
              <w:jc w:val="both"/>
              <w:rPr>
                <w:rFonts w:ascii="Times New Roman" w:hAnsi="Times New Roman"/>
                <w:sz w:val="24"/>
                <w:szCs w:val="20"/>
              </w:rPr>
            </w:pPr>
          </w:p>
        </w:tc>
        <w:tc>
          <w:tcPr>
            <w:tcW w:w="386" w:type="pct"/>
            <w:tcBorders>
              <w:top w:val="single" w:sz="4" w:space="0" w:color="000000"/>
              <w:left w:val="single" w:sz="4" w:space="0" w:color="000000"/>
              <w:bottom w:val="single" w:sz="4" w:space="0" w:color="000000"/>
              <w:right w:val="single" w:sz="4" w:space="0" w:color="000000"/>
            </w:tcBorders>
          </w:tcPr>
          <w:p w14:paraId="3A76875E" w14:textId="77777777" w:rsidR="00053D0F" w:rsidRPr="009B6C54" w:rsidRDefault="00053D0F" w:rsidP="00310D4E">
            <w:pPr>
              <w:contextualSpacing/>
              <w:jc w:val="center"/>
              <w:rPr>
                <w:rFonts w:ascii="Times New Roman" w:hAnsi="Times New Roman"/>
                <w:i/>
                <w:sz w:val="24"/>
                <w:szCs w:val="20"/>
              </w:rPr>
            </w:pPr>
          </w:p>
        </w:tc>
        <w:tc>
          <w:tcPr>
            <w:tcW w:w="928" w:type="pct"/>
            <w:tcBorders>
              <w:top w:val="single" w:sz="4" w:space="0" w:color="000000"/>
              <w:left w:val="single" w:sz="4" w:space="0" w:color="000000"/>
              <w:bottom w:val="single" w:sz="4" w:space="0" w:color="000000"/>
              <w:right w:val="single" w:sz="4" w:space="0" w:color="000000"/>
            </w:tcBorders>
          </w:tcPr>
          <w:p w14:paraId="788C2CD0" w14:textId="77777777" w:rsidR="00053D0F" w:rsidRPr="009B6C54" w:rsidRDefault="00053D0F" w:rsidP="00310D4E">
            <w:pPr>
              <w:contextualSpacing/>
              <w:jc w:val="center"/>
              <w:rPr>
                <w:rFonts w:ascii="Times New Roman" w:hAnsi="Times New Roman"/>
                <w:i/>
                <w:sz w:val="24"/>
                <w:szCs w:val="20"/>
              </w:rPr>
            </w:pPr>
          </w:p>
        </w:tc>
        <w:tc>
          <w:tcPr>
            <w:tcW w:w="1149" w:type="pct"/>
            <w:tcBorders>
              <w:top w:val="single" w:sz="4" w:space="0" w:color="000000"/>
              <w:left w:val="single" w:sz="4" w:space="0" w:color="000000"/>
              <w:bottom w:val="single" w:sz="4" w:space="0" w:color="000000"/>
              <w:right w:val="single" w:sz="4" w:space="0" w:color="000000"/>
            </w:tcBorders>
          </w:tcPr>
          <w:p w14:paraId="6FEAB930" w14:textId="77777777" w:rsidR="00053D0F" w:rsidRPr="009B6C54" w:rsidRDefault="00053D0F" w:rsidP="00310D4E">
            <w:pPr>
              <w:contextualSpacing/>
              <w:jc w:val="center"/>
              <w:rPr>
                <w:rFonts w:ascii="Times New Roman" w:hAnsi="Times New Roman"/>
                <w:i/>
                <w:sz w:val="24"/>
                <w:szCs w:val="20"/>
              </w:rPr>
            </w:pPr>
          </w:p>
        </w:tc>
        <w:tc>
          <w:tcPr>
            <w:tcW w:w="1015" w:type="pct"/>
            <w:tcBorders>
              <w:top w:val="single" w:sz="4" w:space="0" w:color="000000"/>
              <w:left w:val="single" w:sz="4" w:space="0" w:color="000000"/>
              <w:bottom w:val="single" w:sz="4" w:space="0" w:color="000000"/>
              <w:right w:val="single" w:sz="4" w:space="0" w:color="000000"/>
            </w:tcBorders>
            <w:vAlign w:val="center"/>
          </w:tcPr>
          <w:p w14:paraId="30223331" w14:textId="267096FA" w:rsidR="00053D0F" w:rsidRPr="009B6C54" w:rsidRDefault="00053D0F" w:rsidP="00310D4E">
            <w:pPr>
              <w:contextualSpacing/>
              <w:jc w:val="center"/>
              <w:rPr>
                <w:rFonts w:ascii="Times New Roman" w:hAnsi="Times New Roman"/>
                <w:sz w:val="24"/>
                <w:szCs w:val="20"/>
                <w:lang w:eastAsia="ru-RU"/>
              </w:rPr>
            </w:pPr>
          </w:p>
        </w:tc>
      </w:tr>
      <w:tr w:rsidR="006B0675" w:rsidRPr="009B6C54" w14:paraId="05F54DE3" w14:textId="77777777" w:rsidTr="00F846E2">
        <w:trPr>
          <w:trHeight w:val="20"/>
        </w:trPr>
        <w:tc>
          <w:tcPr>
            <w:tcW w:w="723" w:type="pct"/>
            <w:tcBorders>
              <w:top w:val="single" w:sz="4" w:space="0" w:color="auto"/>
              <w:left w:val="single" w:sz="4" w:space="0" w:color="000000"/>
              <w:bottom w:val="single" w:sz="4" w:space="0" w:color="auto"/>
              <w:right w:val="single" w:sz="4" w:space="0" w:color="000000"/>
            </w:tcBorders>
          </w:tcPr>
          <w:p w14:paraId="08E05624" w14:textId="77777777" w:rsidR="00053D0F" w:rsidRPr="009B6C54" w:rsidRDefault="00053D0F" w:rsidP="00F846E2">
            <w:pPr>
              <w:rPr>
                <w:rFonts w:ascii="Times New Roman" w:eastAsia="Calibri" w:hAnsi="Times New Roman"/>
                <w:sz w:val="24"/>
                <w:szCs w:val="20"/>
              </w:rPr>
            </w:pPr>
            <w:r>
              <w:rPr>
                <w:rFonts w:ascii="Times New Roman" w:eastAsia="Calibri" w:hAnsi="Times New Roman"/>
                <w:sz w:val="24"/>
                <w:szCs w:val="20"/>
              </w:rPr>
              <w:t>3</w:t>
            </w:r>
          </w:p>
        </w:tc>
        <w:tc>
          <w:tcPr>
            <w:tcW w:w="799" w:type="pct"/>
            <w:tcBorders>
              <w:top w:val="single" w:sz="4" w:space="0" w:color="auto"/>
              <w:left w:val="single" w:sz="4" w:space="0" w:color="000000"/>
              <w:bottom w:val="single" w:sz="4" w:space="0" w:color="auto"/>
              <w:right w:val="single" w:sz="4" w:space="0" w:color="000000"/>
            </w:tcBorders>
          </w:tcPr>
          <w:p w14:paraId="215559A1" w14:textId="77777777" w:rsidR="00053D0F" w:rsidRPr="009B6C54" w:rsidRDefault="00053D0F" w:rsidP="00310D4E">
            <w:pPr>
              <w:jc w:val="both"/>
              <w:rPr>
                <w:rFonts w:ascii="Times New Roman" w:eastAsia="Calibri" w:hAnsi="Times New Roman"/>
                <w:sz w:val="24"/>
                <w:szCs w:val="20"/>
              </w:rPr>
            </w:pPr>
          </w:p>
        </w:tc>
        <w:tc>
          <w:tcPr>
            <w:tcW w:w="386" w:type="pct"/>
            <w:tcBorders>
              <w:top w:val="single" w:sz="4" w:space="0" w:color="000000"/>
              <w:left w:val="single" w:sz="4" w:space="0" w:color="000000"/>
              <w:bottom w:val="single" w:sz="4" w:space="0" w:color="auto"/>
              <w:right w:val="single" w:sz="4" w:space="0" w:color="000000"/>
            </w:tcBorders>
          </w:tcPr>
          <w:p w14:paraId="1475B5FE" w14:textId="77777777" w:rsidR="00053D0F" w:rsidRPr="009B6C54" w:rsidRDefault="00053D0F" w:rsidP="00310D4E">
            <w:pPr>
              <w:contextualSpacing/>
              <w:jc w:val="center"/>
              <w:rPr>
                <w:rFonts w:ascii="Times New Roman" w:hAnsi="Times New Roman"/>
                <w:i/>
                <w:sz w:val="24"/>
                <w:szCs w:val="20"/>
              </w:rPr>
            </w:pPr>
          </w:p>
        </w:tc>
        <w:tc>
          <w:tcPr>
            <w:tcW w:w="928" w:type="pct"/>
            <w:tcBorders>
              <w:top w:val="single" w:sz="4" w:space="0" w:color="000000"/>
              <w:left w:val="single" w:sz="4" w:space="0" w:color="000000"/>
              <w:bottom w:val="single" w:sz="4" w:space="0" w:color="auto"/>
              <w:right w:val="single" w:sz="4" w:space="0" w:color="000000"/>
            </w:tcBorders>
          </w:tcPr>
          <w:p w14:paraId="7BE68131" w14:textId="77777777" w:rsidR="00053D0F" w:rsidRPr="009B6C54" w:rsidRDefault="00053D0F" w:rsidP="00310D4E">
            <w:pPr>
              <w:contextualSpacing/>
              <w:jc w:val="center"/>
              <w:rPr>
                <w:rFonts w:ascii="Times New Roman" w:hAnsi="Times New Roman"/>
                <w:i/>
                <w:sz w:val="24"/>
                <w:szCs w:val="20"/>
              </w:rPr>
            </w:pPr>
          </w:p>
        </w:tc>
        <w:tc>
          <w:tcPr>
            <w:tcW w:w="1149" w:type="pct"/>
            <w:tcBorders>
              <w:top w:val="single" w:sz="4" w:space="0" w:color="000000"/>
              <w:left w:val="single" w:sz="4" w:space="0" w:color="000000"/>
              <w:bottom w:val="single" w:sz="4" w:space="0" w:color="auto"/>
              <w:right w:val="single" w:sz="4" w:space="0" w:color="000000"/>
            </w:tcBorders>
          </w:tcPr>
          <w:p w14:paraId="1FE6C73E" w14:textId="77777777" w:rsidR="00053D0F" w:rsidRPr="009B6C54" w:rsidRDefault="00053D0F" w:rsidP="00310D4E">
            <w:pPr>
              <w:contextualSpacing/>
              <w:jc w:val="center"/>
              <w:rPr>
                <w:rFonts w:ascii="Times New Roman" w:hAnsi="Times New Roman"/>
                <w:i/>
                <w:sz w:val="24"/>
                <w:szCs w:val="20"/>
              </w:rPr>
            </w:pPr>
          </w:p>
        </w:tc>
        <w:tc>
          <w:tcPr>
            <w:tcW w:w="1015" w:type="pct"/>
            <w:tcBorders>
              <w:top w:val="single" w:sz="4" w:space="0" w:color="000000"/>
              <w:left w:val="single" w:sz="4" w:space="0" w:color="000000"/>
              <w:bottom w:val="single" w:sz="4" w:space="0" w:color="auto"/>
              <w:right w:val="single" w:sz="4" w:space="0" w:color="000000"/>
            </w:tcBorders>
            <w:vAlign w:val="center"/>
          </w:tcPr>
          <w:p w14:paraId="625C31F4" w14:textId="0086439D" w:rsidR="00053D0F" w:rsidRPr="009B6C54" w:rsidRDefault="00053D0F" w:rsidP="00310D4E">
            <w:pPr>
              <w:contextualSpacing/>
              <w:jc w:val="center"/>
              <w:rPr>
                <w:rFonts w:ascii="Times New Roman" w:hAnsi="Times New Roman"/>
                <w:sz w:val="24"/>
                <w:szCs w:val="20"/>
                <w:lang w:eastAsia="ru-RU"/>
              </w:rPr>
            </w:pPr>
          </w:p>
        </w:tc>
      </w:tr>
      <w:tr w:rsidR="006B0675" w:rsidRPr="009B6C54" w14:paraId="1994A273" w14:textId="77777777" w:rsidTr="00F846E2">
        <w:trPr>
          <w:trHeight w:val="20"/>
        </w:trPr>
        <w:tc>
          <w:tcPr>
            <w:tcW w:w="723" w:type="pct"/>
            <w:tcBorders>
              <w:top w:val="single" w:sz="4" w:space="0" w:color="auto"/>
              <w:left w:val="single" w:sz="4" w:space="0" w:color="000000"/>
              <w:bottom w:val="single" w:sz="4" w:space="0" w:color="auto"/>
              <w:right w:val="single" w:sz="4" w:space="0" w:color="000000"/>
            </w:tcBorders>
          </w:tcPr>
          <w:p w14:paraId="2EB9B4B0" w14:textId="77777777" w:rsidR="00053D0F" w:rsidRPr="009B6C54" w:rsidRDefault="00053D0F" w:rsidP="00F846E2">
            <w:pPr>
              <w:rPr>
                <w:rFonts w:ascii="Times New Roman" w:eastAsia="Calibri" w:hAnsi="Times New Roman"/>
                <w:sz w:val="24"/>
                <w:szCs w:val="20"/>
              </w:rPr>
            </w:pPr>
            <w:r>
              <w:rPr>
                <w:rFonts w:ascii="Times New Roman" w:eastAsia="Calibri" w:hAnsi="Times New Roman"/>
                <w:sz w:val="24"/>
                <w:szCs w:val="20"/>
              </w:rPr>
              <w:t>4</w:t>
            </w:r>
          </w:p>
        </w:tc>
        <w:tc>
          <w:tcPr>
            <w:tcW w:w="799" w:type="pct"/>
            <w:tcBorders>
              <w:top w:val="single" w:sz="4" w:space="0" w:color="auto"/>
              <w:left w:val="single" w:sz="4" w:space="0" w:color="000000"/>
              <w:bottom w:val="single" w:sz="4" w:space="0" w:color="auto"/>
              <w:right w:val="single" w:sz="4" w:space="0" w:color="000000"/>
            </w:tcBorders>
          </w:tcPr>
          <w:p w14:paraId="255598C2" w14:textId="77777777" w:rsidR="00053D0F" w:rsidRPr="009B6C54" w:rsidRDefault="00053D0F" w:rsidP="00310D4E">
            <w:pPr>
              <w:contextualSpacing/>
              <w:jc w:val="both"/>
              <w:rPr>
                <w:rFonts w:ascii="Times New Roman" w:hAnsi="Times New Roman"/>
                <w:sz w:val="24"/>
                <w:szCs w:val="20"/>
              </w:rPr>
            </w:pPr>
          </w:p>
        </w:tc>
        <w:tc>
          <w:tcPr>
            <w:tcW w:w="386" w:type="pct"/>
            <w:tcBorders>
              <w:top w:val="single" w:sz="4" w:space="0" w:color="000000"/>
              <w:left w:val="single" w:sz="4" w:space="0" w:color="000000"/>
              <w:bottom w:val="single" w:sz="4" w:space="0" w:color="000000"/>
              <w:right w:val="single" w:sz="4" w:space="0" w:color="000000"/>
            </w:tcBorders>
          </w:tcPr>
          <w:p w14:paraId="07704D3C" w14:textId="77777777" w:rsidR="00053D0F" w:rsidRPr="009B6C54" w:rsidRDefault="00053D0F" w:rsidP="00310D4E">
            <w:pPr>
              <w:contextualSpacing/>
              <w:jc w:val="center"/>
              <w:rPr>
                <w:rFonts w:ascii="Times New Roman" w:hAnsi="Times New Roman"/>
                <w:i/>
                <w:sz w:val="24"/>
                <w:szCs w:val="20"/>
              </w:rPr>
            </w:pPr>
          </w:p>
        </w:tc>
        <w:tc>
          <w:tcPr>
            <w:tcW w:w="928" w:type="pct"/>
            <w:tcBorders>
              <w:top w:val="single" w:sz="4" w:space="0" w:color="000000"/>
              <w:left w:val="single" w:sz="4" w:space="0" w:color="000000"/>
              <w:bottom w:val="single" w:sz="4" w:space="0" w:color="000000"/>
              <w:right w:val="single" w:sz="4" w:space="0" w:color="000000"/>
            </w:tcBorders>
          </w:tcPr>
          <w:p w14:paraId="2B575213" w14:textId="77777777" w:rsidR="00053D0F" w:rsidRPr="009B6C54" w:rsidRDefault="00053D0F" w:rsidP="00310D4E">
            <w:pPr>
              <w:contextualSpacing/>
              <w:jc w:val="center"/>
              <w:rPr>
                <w:rFonts w:ascii="Times New Roman" w:hAnsi="Times New Roman"/>
                <w:i/>
                <w:sz w:val="24"/>
                <w:szCs w:val="20"/>
              </w:rPr>
            </w:pPr>
          </w:p>
        </w:tc>
        <w:tc>
          <w:tcPr>
            <w:tcW w:w="1149" w:type="pct"/>
            <w:tcBorders>
              <w:top w:val="single" w:sz="4" w:space="0" w:color="000000"/>
              <w:left w:val="single" w:sz="4" w:space="0" w:color="000000"/>
              <w:bottom w:val="single" w:sz="4" w:space="0" w:color="000000"/>
              <w:right w:val="single" w:sz="4" w:space="0" w:color="000000"/>
            </w:tcBorders>
          </w:tcPr>
          <w:p w14:paraId="1FF48778" w14:textId="77777777" w:rsidR="00053D0F" w:rsidRPr="009B6C54" w:rsidRDefault="00053D0F" w:rsidP="00310D4E">
            <w:pPr>
              <w:contextualSpacing/>
              <w:jc w:val="center"/>
              <w:rPr>
                <w:rFonts w:ascii="Times New Roman" w:hAnsi="Times New Roman"/>
                <w:i/>
                <w:sz w:val="24"/>
                <w:szCs w:val="20"/>
              </w:rPr>
            </w:pPr>
          </w:p>
        </w:tc>
        <w:tc>
          <w:tcPr>
            <w:tcW w:w="1015" w:type="pct"/>
            <w:tcBorders>
              <w:top w:val="single" w:sz="4" w:space="0" w:color="000000"/>
              <w:left w:val="single" w:sz="4" w:space="0" w:color="000000"/>
              <w:bottom w:val="single" w:sz="4" w:space="0" w:color="000000"/>
              <w:right w:val="single" w:sz="4" w:space="0" w:color="000000"/>
            </w:tcBorders>
            <w:vAlign w:val="center"/>
          </w:tcPr>
          <w:p w14:paraId="5FD215A1" w14:textId="23FD8477" w:rsidR="00053D0F" w:rsidRPr="009B6C54" w:rsidRDefault="00053D0F" w:rsidP="00310D4E">
            <w:pPr>
              <w:contextualSpacing/>
              <w:jc w:val="center"/>
              <w:rPr>
                <w:rFonts w:ascii="Times New Roman" w:hAnsi="Times New Roman"/>
                <w:sz w:val="24"/>
                <w:szCs w:val="20"/>
                <w:lang w:eastAsia="ru-RU"/>
              </w:rPr>
            </w:pPr>
          </w:p>
        </w:tc>
      </w:tr>
      <w:tr w:rsidR="006B0675" w:rsidRPr="009B6C54" w14:paraId="3755D655" w14:textId="77777777" w:rsidTr="00F846E2">
        <w:trPr>
          <w:trHeight w:val="20"/>
        </w:trPr>
        <w:tc>
          <w:tcPr>
            <w:tcW w:w="723" w:type="pct"/>
            <w:tcBorders>
              <w:top w:val="single" w:sz="4" w:space="0" w:color="auto"/>
              <w:left w:val="single" w:sz="4" w:space="0" w:color="000000"/>
              <w:bottom w:val="single" w:sz="4" w:space="0" w:color="auto"/>
              <w:right w:val="single" w:sz="4" w:space="0" w:color="000000"/>
            </w:tcBorders>
          </w:tcPr>
          <w:p w14:paraId="7628CAE6" w14:textId="77777777" w:rsidR="00053D0F" w:rsidRPr="009B6C54" w:rsidRDefault="00053D0F" w:rsidP="00F846E2">
            <w:pPr>
              <w:rPr>
                <w:rFonts w:ascii="Times New Roman" w:eastAsia="Calibri" w:hAnsi="Times New Roman"/>
                <w:sz w:val="24"/>
                <w:szCs w:val="20"/>
              </w:rPr>
            </w:pPr>
            <w:r>
              <w:rPr>
                <w:rFonts w:ascii="Times New Roman" w:eastAsia="Calibri" w:hAnsi="Times New Roman"/>
                <w:sz w:val="24"/>
                <w:szCs w:val="20"/>
              </w:rPr>
              <w:t>5</w:t>
            </w:r>
          </w:p>
        </w:tc>
        <w:tc>
          <w:tcPr>
            <w:tcW w:w="799" w:type="pct"/>
            <w:tcBorders>
              <w:top w:val="single" w:sz="4" w:space="0" w:color="auto"/>
              <w:left w:val="single" w:sz="4" w:space="0" w:color="000000"/>
              <w:bottom w:val="single" w:sz="4" w:space="0" w:color="auto"/>
              <w:right w:val="single" w:sz="4" w:space="0" w:color="000000"/>
            </w:tcBorders>
          </w:tcPr>
          <w:p w14:paraId="15FCD171" w14:textId="77777777" w:rsidR="00053D0F" w:rsidRPr="009B6C54" w:rsidDel="004A0578" w:rsidRDefault="00053D0F" w:rsidP="00310D4E">
            <w:pPr>
              <w:contextualSpacing/>
              <w:jc w:val="both"/>
              <w:rPr>
                <w:rFonts w:ascii="Times New Roman" w:hAnsi="Times New Roman"/>
                <w:sz w:val="24"/>
                <w:szCs w:val="20"/>
              </w:rPr>
            </w:pPr>
          </w:p>
        </w:tc>
        <w:tc>
          <w:tcPr>
            <w:tcW w:w="386" w:type="pct"/>
            <w:tcBorders>
              <w:top w:val="single" w:sz="4" w:space="0" w:color="000000"/>
              <w:left w:val="single" w:sz="4" w:space="0" w:color="000000"/>
              <w:bottom w:val="single" w:sz="4" w:space="0" w:color="000000"/>
              <w:right w:val="single" w:sz="4" w:space="0" w:color="000000"/>
            </w:tcBorders>
          </w:tcPr>
          <w:p w14:paraId="60188781" w14:textId="77777777" w:rsidR="00053D0F" w:rsidRPr="007047FE" w:rsidRDefault="00053D0F" w:rsidP="00310D4E">
            <w:pPr>
              <w:contextualSpacing/>
              <w:jc w:val="center"/>
              <w:rPr>
                <w:rFonts w:ascii="Times New Roman" w:hAnsi="Times New Roman"/>
                <w:i/>
                <w:sz w:val="24"/>
                <w:szCs w:val="20"/>
              </w:rPr>
            </w:pPr>
          </w:p>
        </w:tc>
        <w:tc>
          <w:tcPr>
            <w:tcW w:w="928" w:type="pct"/>
            <w:tcBorders>
              <w:top w:val="single" w:sz="4" w:space="0" w:color="000000"/>
              <w:left w:val="single" w:sz="4" w:space="0" w:color="000000"/>
              <w:bottom w:val="single" w:sz="4" w:space="0" w:color="000000"/>
              <w:right w:val="single" w:sz="4" w:space="0" w:color="000000"/>
            </w:tcBorders>
          </w:tcPr>
          <w:p w14:paraId="6E2F1B8D" w14:textId="77777777" w:rsidR="00053D0F" w:rsidRPr="007047FE" w:rsidRDefault="00053D0F" w:rsidP="00310D4E">
            <w:pPr>
              <w:contextualSpacing/>
              <w:jc w:val="center"/>
              <w:rPr>
                <w:rFonts w:ascii="Times New Roman" w:hAnsi="Times New Roman"/>
                <w:i/>
                <w:sz w:val="24"/>
                <w:szCs w:val="20"/>
              </w:rPr>
            </w:pPr>
          </w:p>
        </w:tc>
        <w:tc>
          <w:tcPr>
            <w:tcW w:w="1149" w:type="pct"/>
            <w:tcBorders>
              <w:top w:val="single" w:sz="4" w:space="0" w:color="000000"/>
              <w:left w:val="single" w:sz="4" w:space="0" w:color="000000"/>
              <w:bottom w:val="single" w:sz="4" w:space="0" w:color="000000"/>
              <w:right w:val="single" w:sz="4" w:space="0" w:color="000000"/>
            </w:tcBorders>
          </w:tcPr>
          <w:p w14:paraId="5F55E27B" w14:textId="77777777" w:rsidR="00053D0F" w:rsidRPr="007047FE" w:rsidRDefault="00053D0F" w:rsidP="00310D4E">
            <w:pPr>
              <w:contextualSpacing/>
              <w:jc w:val="center"/>
              <w:rPr>
                <w:rFonts w:ascii="Times New Roman" w:hAnsi="Times New Roman"/>
                <w:i/>
                <w:sz w:val="24"/>
                <w:szCs w:val="20"/>
              </w:rPr>
            </w:pPr>
          </w:p>
        </w:tc>
        <w:tc>
          <w:tcPr>
            <w:tcW w:w="1015" w:type="pct"/>
            <w:tcBorders>
              <w:top w:val="single" w:sz="4" w:space="0" w:color="000000"/>
              <w:left w:val="single" w:sz="4" w:space="0" w:color="000000"/>
              <w:bottom w:val="single" w:sz="4" w:space="0" w:color="000000"/>
              <w:right w:val="single" w:sz="4" w:space="0" w:color="000000"/>
            </w:tcBorders>
          </w:tcPr>
          <w:p w14:paraId="1EFBA782" w14:textId="66488B53" w:rsidR="00053D0F" w:rsidRPr="009B6C54" w:rsidRDefault="00053D0F" w:rsidP="00310D4E">
            <w:pPr>
              <w:contextualSpacing/>
              <w:jc w:val="center"/>
              <w:rPr>
                <w:rFonts w:ascii="Times New Roman" w:hAnsi="Times New Roman"/>
                <w:i/>
                <w:sz w:val="24"/>
                <w:szCs w:val="20"/>
              </w:rPr>
            </w:pPr>
          </w:p>
        </w:tc>
      </w:tr>
      <w:tr w:rsidR="006B0675" w:rsidRPr="009B6C54" w14:paraId="1E3C9B0C" w14:textId="77777777" w:rsidTr="00F846E2">
        <w:trPr>
          <w:trHeight w:val="20"/>
        </w:trPr>
        <w:tc>
          <w:tcPr>
            <w:tcW w:w="723" w:type="pct"/>
            <w:tcBorders>
              <w:top w:val="single" w:sz="4" w:space="0" w:color="auto"/>
              <w:left w:val="single" w:sz="4" w:space="0" w:color="000000"/>
              <w:bottom w:val="single" w:sz="4" w:space="0" w:color="auto"/>
              <w:right w:val="single" w:sz="4" w:space="0" w:color="000000"/>
            </w:tcBorders>
          </w:tcPr>
          <w:p w14:paraId="730C45E1" w14:textId="77777777" w:rsidR="00053D0F" w:rsidRPr="009B6C54" w:rsidRDefault="00053D0F" w:rsidP="00F846E2">
            <w:pPr>
              <w:rPr>
                <w:rFonts w:ascii="Times New Roman" w:eastAsia="Calibri" w:hAnsi="Times New Roman"/>
                <w:sz w:val="24"/>
                <w:szCs w:val="20"/>
              </w:rPr>
            </w:pPr>
            <w:r>
              <w:rPr>
                <w:rFonts w:ascii="Times New Roman" w:eastAsia="Calibri" w:hAnsi="Times New Roman"/>
                <w:sz w:val="24"/>
                <w:szCs w:val="20"/>
              </w:rPr>
              <w:t>6</w:t>
            </w:r>
          </w:p>
        </w:tc>
        <w:tc>
          <w:tcPr>
            <w:tcW w:w="799" w:type="pct"/>
            <w:tcBorders>
              <w:top w:val="single" w:sz="4" w:space="0" w:color="auto"/>
              <w:left w:val="single" w:sz="4" w:space="0" w:color="000000"/>
              <w:bottom w:val="single" w:sz="4" w:space="0" w:color="auto"/>
              <w:right w:val="single" w:sz="4" w:space="0" w:color="000000"/>
            </w:tcBorders>
          </w:tcPr>
          <w:p w14:paraId="38E1C21F" w14:textId="77777777" w:rsidR="00053D0F" w:rsidRPr="009B6C54" w:rsidDel="004A0578" w:rsidRDefault="00053D0F" w:rsidP="00310D4E">
            <w:pPr>
              <w:contextualSpacing/>
              <w:jc w:val="both"/>
              <w:rPr>
                <w:rFonts w:ascii="Times New Roman" w:hAnsi="Times New Roman"/>
                <w:sz w:val="24"/>
                <w:szCs w:val="20"/>
              </w:rPr>
            </w:pPr>
          </w:p>
        </w:tc>
        <w:tc>
          <w:tcPr>
            <w:tcW w:w="386" w:type="pct"/>
            <w:tcBorders>
              <w:top w:val="single" w:sz="4" w:space="0" w:color="000000"/>
              <w:left w:val="single" w:sz="4" w:space="0" w:color="000000"/>
              <w:bottom w:val="single" w:sz="4" w:space="0" w:color="000000"/>
              <w:right w:val="single" w:sz="4" w:space="0" w:color="000000"/>
            </w:tcBorders>
          </w:tcPr>
          <w:p w14:paraId="063D2D2F" w14:textId="77777777" w:rsidR="00053D0F" w:rsidRPr="007047FE" w:rsidRDefault="00053D0F" w:rsidP="00310D4E">
            <w:pPr>
              <w:contextualSpacing/>
              <w:jc w:val="center"/>
              <w:rPr>
                <w:rFonts w:ascii="Times New Roman" w:hAnsi="Times New Roman"/>
                <w:i/>
                <w:sz w:val="24"/>
                <w:szCs w:val="20"/>
              </w:rPr>
            </w:pPr>
          </w:p>
        </w:tc>
        <w:tc>
          <w:tcPr>
            <w:tcW w:w="928" w:type="pct"/>
            <w:tcBorders>
              <w:top w:val="single" w:sz="4" w:space="0" w:color="000000"/>
              <w:left w:val="single" w:sz="4" w:space="0" w:color="000000"/>
              <w:bottom w:val="single" w:sz="4" w:space="0" w:color="000000"/>
              <w:right w:val="single" w:sz="4" w:space="0" w:color="000000"/>
            </w:tcBorders>
          </w:tcPr>
          <w:p w14:paraId="740CD185" w14:textId="77777777" w:rsidR="00053D0F" w:rsidRPr="007047FE" w:rsidRDefault="00053D0F" w:rsidP="00310D4E">
            <w:pPr>
              <w:contextualSpacing/>
              <w:jc w:val="center"/>
              <w:rPr>
                <w:rFonts w:ascii="Times New Roman" w:hAnsi="Times New Roman"/>
                <w:i/>
                <w:sz w:val="24"/>
                <w:szCs w:val="20"/>
              </w:rPr>
            </w:pPr>
          </w:p>
        </w:tc>
        <w:tc>
          <w:tcPr>
            <w:tcW w:w="1149" w:type="pct"/>
            <w:tcBorders>
              <w:top w:val="single" w:sz="4" w:space="0" w:color="000000"/>
              <w:left w:val="single" w:sz="4" w:space="0" w:color="000000"/>
              <w:bottom w:val="single" w:sz="4" w:space="0" w:color="000000"/>
              <w:right w:val="single" w:sz="4" w:space="0" w:color="000000"/>
            </w:tcBorders>
          </w:tcPr>
          <w:p w14:paraId="7A93560F" w14:textId="77777777" w:rsidR="00053D0F" w:rsidRPr="007047FE" w:rsidRDefault="00053D0F" w:rsidP="00310D4E">
            <w:pPr>
              <w:contextualSpacing/>
              <w:jc w:val="center"/>
              <w:rPr>
                <w:rFonts w:ascii="Times New Roman" w:hAnsi="Times New Roman"/>
                <w:i/>
                <w:sz w:val="24"/>
                <w:szCs w:val="20"/>
              </w:rPr>
            </w:pPr>
          </w:p>
        </w:tc>
        <w:tc>
          <w:tcPr>
            <w:tcW w:w="1015" w:type="pct"/>
            <w:tcBorders>
              <w:top w:val="single" w:sz="4" w:space="0" w:color="000000"/>
              <w:left w:val="single" w:sz="4" w:space="0" w:color="000000"/>
              <w:bottom w:val="single" w:sz="4" w:space="0" w:color="000000"/>
              <w:right w:val="single" w:sz="4" w:space="0" w:color="000000"/>
            </w:tcBorders>
          </w:tcPr>
          <w:p w14:paraId="47E102FE" w14:textId="264A4838" w:rsidR="00053D0F" w:rsidRPr="009B6C54" w:rsidRDefault="00053D0F" w:rsidP="00310D4E">
            <w:pPr>
              <w:contextualSpacing/>
              <w:jc w:val="center"/>
              <w:rPr>
                <w:rFonts w:ascii="Times New Roman" w:hAnsi="Times New Roman"/>
                <w:i/>
                <w:sz w:val="24"/>
                <w:szCs w:val="20"/>
              </w:rPr>
            </w:pPr>
          </w:p>
        </w:tc>
      </w:tr>
      <w:tr w:rsidR="006B0675" w:rsidRPr="009B6C54" w14:paraId="5DF829B9" w14:textId="77777777" w:rsidTr="00F846E2">
        <w:trPr>
          <w:trHeight w:val="20"/>
        </w:trPr>
        <w:tc>
          <w:tcPr>
            <w:tcW w:w="723" w:type="pct"/>
            <w:tcBorders>
              <w:top w:val="single" w:sz="4" w:space="0" w:color="auto"/>
              <w:left w:val="single" w:sz="4" w:space="0" w:color="000000"/>
              <w:bottom w:val="single" w:sz="4" w:space="0" w:color="auto"/>
              <w:right w:val="single" w:sz="4" w:space="0" w:color="000000"/>
            </w:tcBorders>
          </w:tcPr>
          <w:p w14:paraId="1614EDDC" w14:textId="77777777" w:rsidR="00053D0F" w:rsidRPr="009B6C54" w:rsidRDefault="00053D0F" w:rsidP="00F846E2">
            <w:pPr>
              <w:rPr>
                <w:rFonts w:ascii="Times New Roman" w:eastAsia="Calibri" w:hAnsi="Times New Roman"/>
                <w:sz w:val="24"/>
                <w:szCs w:val="20"/>
              </w:rPr>
            </w:pPr>
            <w:r>
              <w:rPr>
                <w:rFonts w:ascii="Times New Roman" w:eastAsia="Calibri" w:hAnsi="Times New Roman"/>
                <w:sz w:val="24"/>
                <w:szCs w:val="20"/>
              </w:rPr>
              <w:t>7</w:t>
            </w:r>
          </w:p>
        </w:tc>
        <w:tc>
          <w:tcPr>
            <w:tcW w:w="799" w:type="pct"/>
            <w:tcBorders>
              <w:top w:val="single" w:sz="4" w:space="0" w:color="auto"/>
              <w:left w:val="single" w:sz="4" w:space="0" w:color="000000"/>
              <w:bottom w:val="single" w:sz="4" w:space="0" w:color="auto"/>
              <w:right w:val="single" w:sz="4" w:space="0" w:color="000000"/>
            </w:tcBorders>
          </w:tcPr>
          <w:p w14:paraId="3BF5C3E0" w14:textId="77777777" w:rsidR="00053D0F" w:rsidRPr="009B6C54" w:rsidDel="004A0578" w:rsidRDefault="00053D0F" w:rsidP="00310D4E">
            <w:pPr>
              <w:contextualSpacing/>
              <w:jc w:val="both"/>
              <w:rPr>
                <w:rFonts w:ascii="Times New Roman" w:hAnsi="Times New Roman"/>
                <w:sz w:val="24"/>
                <w:szCs w:val="20"/>
              </w:rPr>
            </w:pPr>
          </w:p>
        </w:tc>
        <w:tc>
          <w:tcPr>
            <w:tcW w:w="386" w:type="pct"/>
            <w:tcBorders>
              <w:top w:val="single" w:sz="4" w:space="0" w:color="000000"/>
              <w:left w:val="single" w:sz="4" w:space="0" w:color="000000"/>
              <w:bottom w:val="single" w:sz="4" w:space="0" w:color="000000"/>
              <w:right w:val="single" w:sz="4" w:space="0" w:color="000000"/>
            </w:tcBorders>
          </w:tcPr>
          <w:p w14:paraId="0483B9B9" w14:textId="77777777" w:rsidR="00053D0F" w:rsidRPr="007047FE" w:rsidRDefault="00053D0F" w:rsidP="00310D4E">
            <w:pPr>
              <w:contextualSpacing/>
              <w:jc w:val="center"/>
              <w:rPr>
                <w:rFonts w:ascii="Times New Roman" w:hAnsi="Times New Roman"/>
                <w:i/>
                <w:sz w:val="24"/>
                <w:szCs w:val="20"/>
              </w:rPr>
            </w:pPr>
          </w:p>
        </w:tc>
        <w:tc>
          <w:tcPr>
            <w:tcW w:w="928" w:type="pct"/>
            <w:tcBorders>
              <w:top w:val="single" w:sz="4" w:space="0" w:color="000000"/>
              <w:left w:val="single" w:sz="4" w:space="0" w:color="000000"/>
              <w:bottom w:val="single" w:sz="4" w:space="0" w:color="000000"/>
              <w:right w:val="single" w:sz="4" w:space="0" w:color="000000"/>
            </w:tcBorders>
          </w:tcPr>
          <w:p w14:paraId="5B9A7CB7" w14:textId="77777777" w:rsidR="00053D0F" w:rsidRPr="007047FE" w:rsidRDefault="00053D0F" w:rsidP="00310D4E">
            <w:pPr>
              <w:contextualSpacing/>
              <w:jc w:val="center"/>
              <w:rPr>
                <w:rFonts w:ascii="Times New Roman" w:hAnsi="Times New Roman"/>
                <w:i/>
                <w:sz w:val="24"/>
                <w:szCs w:val="20"/>
              </w:rPr>
            </w:pPr>
          </w:p>
        </w:tc>
        <w:tc>
          <w:tcPr>
            <w:tcW w:w="1149" w:type="pct"/>
            <w:tcBorders>
              <w:top w:val="single" w:sz="4" w:space="0" w:color="000000"/>
              <w:left w:val="single" w:sz="4" w:space="0" w:color="000000"/>
              <w:bottom w:val="single" w:sz="4" w:space="0" w:color="000000"/>
              <w:right w:val="single" w:sz="4" w:space="0" w:color="000000"/>
            </w:tcBorders>
          </w:tcPr>
          <w:p w14:paraId="5F5ED69F" w14:textId="77777777" w:rsidR="00053D0F" w:rsidRPr="007047FE" w:rsidRDefault="00053D0F" w:rsidP="00310D4E">
            <w:pPr>
              <w:contextualSpacing/>
              <w:jc w:val="center"/>
              <w:rPr>
                <w:rFonts w:ascii="Times New Roman" w:hAnsi="Times New Roman"/>
                <w:i/>
                <w:sz w:val="24"/>
                <w:szCs w:val="20"/>
              </w:rPr>
            </w:pPr>
          </w:p>
        </w:tc>
        <w:tc>
          <w:tcPr>
            <w:tcW w:w="1015" w:type="pct"/>
            <w:tcBorders>
              <w:top w:val="single" w:sz="4" w:space="0" w:color="000000"/>
              <w:left w:val="single" w:sz="4" w:space="0" w:color="000000"/>
              <w:bottom w:val="single" w:sz="4" w:space="0" w:color="000000"/>
              <w:right w:val="single" w:sz="4" w:space="0" w:color="000000"/>
            </w:tcBorders>
          </w:tcPr>
          <w:p w14:paraId="5E682FA1" w14:textId="4D736FAB" w:rsidR="00053D0F" w:rsidRPr="009B6C54" w:rsidRDefault="00053D0F" w:rsidP="00310D4E">
            <w:pPr>
              <w:contextualSpacing/>
              <w:jc w:val="center"/>
              <w:rPr>
                <w:rFonts w:ascii="Times New Roman" w:hAnsi="Times New Roman"/>
                <w:i/>
                <w:sz w:val="24"/>
                <w:szCs w:val="20"/>
              </w:rPr>
            </w:pPr>
          </w:p>
        </w:tc>
      </w:tr>
      <w:tr w:rsidR="006B0675" w:rsidRPr="009B6C54" w14:paraId="29D2D521" w14:textId="77777777" w:rsidTr="00F846E2">
        <w:trPr>
          <w:trHeight w:val="20"/>
        </w:trPr>
        <w:tc>
          <w:tcPr>
            <w:tcW w:w="723" w:type="pct"/>
            <w:tcBorders>
              <w:top w:val="single" w:sz="4" w:space="0" w:color="auto"/>
              <w:left w:val="single" w:sz="4" w:space="0" w:color="000000"/>
              <w:bottom w:val="single" w:sz="4" w:space="0" w:color="auto"/>
              <w:right w:val="single" w:sz="4" w:space="0" w:color="000000"/>
            </w:tcBorders>
          </w:tcPr>
          <w:p w14:paraId="1465902D" w14:textId="77777777" w:rsidR="00053D0F" w:rsidRPr="009B6C54" w:rsidRDefault="00053D0F" w:rsidP="00F846E2">
            <w:pPr>
              <w:rPr>
                <w:rFonts w:ascii="Times New Roman" w:eastAsia="Calibri" w:hAnsi="Times New Roman"/>
                <w:sz w:val="24"/>
                <w:szCs w:val="20"/>
              </w:rPr>
            </w:pPr>
            <w:r>
              <w:rPr>
                <w:rFonts w:ascii="Times New Roman" w:eastAsia="Calibri" w:hAnsi="Times New Roman"/>
                <w:sz w:val="24"/>
                <w:szCs w:val="20"/>
              </w:rPr>
              <w:t>8</w:t>
            </w:r>
          </w:p>
        </w:tc>
        <w:tc>
          <w:tcPr>
            <w:tcW w:w="799" w:type="pct"/>
            <w:tcBorders>
              <w:top w:val="single" w:sz="4" w:space="0" w:color="auto"/>
              <w:left w:val="single" w:sz="4" w:space="0" w:color="000000"/>
              <w:bottom w:val="single" w:sz="4" w:space="0" w:color="auto"/>
              <w:right w:val="single" w:sz="4" w:space="0" w:color="000000"/>
            </w:tcBorders>
          </w:tcPr>
          <w:p w14:paraId="1758CC64" w14:textId="77777777" w:rsidR="00053D0F" w:rsidRPr="009B6C54" w:rsidDel="004A0578" w:rsidRDefault="00053D0F" w:rsidP="00310D4E">
            <w:pPr>
              <w:contextualSpacing/>
              <w:jc w:val="both"/>
              <w:rPr>
                <w:rFonts w:ascii="Times New Roman" w:hAnsi="Times New Roman"/>
                <w:sz w:val="24"/>
                <w:szCs w:val="20"/>
              </w:rPr>
            </w:pPr>
          </w:p>
        </w:tc>
        <w:tc>
          <w:tcPr>
            <w:tcW w:w="386" w:type="pct"/>
            <w:tcBorders>
              <w:top w:val="single" w:sz="4" w:space="0" w:color="000000"/>
              <w:left w:val="single" w:sz="4" w:space="0" w:color="000000"/>
              <w:bottom w:val="single" w:sz="4" w:space="0" w:color="auto"/>
              <w:right w:val="single" w:sz="4" w:space="0" w:color="000000"/>
            </w:tcBorders>
          </w:tcPr>
          <w:p w14:paraId="4C3878BA" w14:textId="77777777" w:rsidR="00053D0F" w:rsidRPr="007047FE" w:rsidRDefault="00053D0F" w:rsidP="00310D4E">
            <w:pPr>
              <w:contextualSpacing/>
              <w:jc w:val="center"/>
              <w:rPr>
                <w:rFonts w:ascii="Times New Roman" w:hAnsi="Times New Roman"/>
                <w:i/>
                <w:sz w:val="24"/>
                <w:szCs w:val="20"/>
              </w:rPr>
            </w:pPr>
          </w:p>
        </w:tc>
        <w:tc>
          <w:tcPr>
            <w:tcW w:w="928" w:type="pct"/>
            <w:tcBorders>
              <w:top w:val="single" w:sz="4" w:space="0" w:color="000000"/>
              <w:left w:val="single" w:sz="4" w:space="0" w:color="000000"/>
              <w:bottom w:val="single" w:sz="4" w:space="0" w:color="auto"/>
              <w:right w:val="single" w:sz="4" w:space="0" w:color="000000"/>
            </w:tcBorders>
          </w:tcPr>
          <w:p w14:paraId="74965BB0" w14:textId="77777777" w:rsidR="00053D0F" w:rsidRPr="007047FE" w:rsidRDefault="00053D0F" w:rsidP="00310D4E">
            <w:pPr>
              <w:contextualSpacing/>
              <w:jc w:val="center"/>
              <w:rPr>
                <w:rFonts w:ascii="Times New Roman" w:hAnsi="Times New Roman"/>
                <w:i/>
                <w:sz w:val="24"/>
                <w:szCs w:val="20"/>
              </w:rPr>
            </w:pPr>
          </w:p>
        </w:tc>
        <w:tc>
          <w:tcPr>
            <w:tcW w:w="1149" w:type="pct"/>
            <w:tcBorders>
              <w:top w:val="single" w:sz="4" w:space="0" w:color="000000"/>
              <w:left w:val="single" w:sz="4" w:space="0" w:color="000000"/>
              <w:bottom w:val="single" w:sz="4" w:space="0" w:color="auto"/>
              <w:right w:val="single" w:sz="4" w:space="0" w:color="000000"/>
            </w:tcBorders>
          </w:tcPr>
          <w:p w14:paraId="7D1F3BF6" w14:textId="77777777" w:rsidR="00053D0F" w:rsidRPr="007047FE" w:rsidRDefault="00053D0F" w:rsidP="00310D4E">
            <w:pPr>
              <w:contextualSpacing/>
              <w:jc w:val="center"/>
              <w:rPr>
                <w:rFonts w:ascii="Times New Roman" w:hAnsi="Times New Roman"/>
                <w:i/>
                <w:sz w:val="24"/>
                <w:szCs w:val="20"/>
              </w:rPr>
            </w:pPr>
          </w:p>
        </w:tc>
        <w:tc>
          <w:tcPr>
            <w:tcW w:w="1015" w:type="pct"/>
            <w:tcBorders>
              <w:top w:val="single" w:sz="4" w:space="0" w:color="000000"/>
              <w:left w:val="single" w:sz="4" w:space="0" w:color="000000"/>
              <w:bottom w:val="single" w:sz="4" w:space="0" w:color="auto"/>
              <w:right w:val="single" w:sz="4" w:space="0" w:color="000000"/>
            </w:tcBorders>
          </w:tcPr>
          <w:p w14:paraId="44A5DB17" w14:textId="15FD9318" w:rsidR="00053D0F" w:rsidRPr="009B6C54" w:rsidRDefault="00053D0F" w:rsidP="00310D4E">
            <w:pPr>
              <w:contextualSpacing/>
              <w:jc w:val="center"/>
              <w:rPr>
                <w:rFonts w:ascii="Times New Roman" w:hAnsi="Times New Roman"/>
                <w:i/>
                <w:sz w:val="24"/>
                <w:szCs w:val="20"/>
              </w:rPr>
            </w:pPr>
          </w:p>
        </w:tc>
      </w:tr>
    </w:tbl>
    <w:p w14:paraId="18470950" w14:textId="77777777" w:rsidR="009D2E36" w:rsidRPr="009B6C54" w:rsidRDefault="009D2E36" w:rsidP="009D2E36">
      <w:pPr>
        <w:autoSpaceDE w:val="0"/>
        <w:autoSpaceDN w:val="0"/>
        <w:adjustRightInd w:val="0"/>
        <w:spacing w:after="0" w:line="240" w:lineRule="auto"/>
        <w:ind w:right="-36"/>
        <w:jc w:val="center"/>
        <w:rPr>
          <w:rFonts w:ascii="Times New Roman" w:eastAsia="Calibri" w:hAnsi="Times New Roman"/>
          <w:b/>
          <w:sz w:val="24"/>
          <w:szCs w:val="24"/>
        </w:rPr>
      </w:pPr>
    </w:p>
    <w:p w14:paraId="783D0FFC" w14:textId="77777777" w:rsidR="009D2E36" w:rsidRDefault="009D2E36" w:rsidP="009D2E36">
      <w:pPr>
        <w:autoSpaceDE w:val="0"/>
        <w:autoSpaceDN w:val="0"/>
        <w:adjustRightInd w:val="0"/>
        <w:spacing w:after="0" w:line="240" w:lineRule="auto"/>
        <w:ind w:right="-36"/>
        <w:jc w:val="center"/>
        <w:rPr>
          <w:rFonts w:ascii="Times New Roman" w:eastAsia="Calibri"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5204"/>
      </w:tblGrid>
      <w:tr w:rsidR="009D2E36" w:rsidRPr="009B6C54" w14:paraId="413EC9CD" w14:textId="77777777" w:rsidTr="009D35B7">
        <w:trPr>
          <w:trHeight w:val="713"/>
        </w:trPr>
        <w:tc>
          <w:tcPr>
            <w:tcW w:w="2327" w:type="pct"/>
          </w:tcPr>
          <w:p w14:paraId="4932AD82" w14:textId="2E26474D" w:rsidR="009D2E36" w:rsidRPr="009B6C54" w:rsidRDefault="009D2E36" w:rsidP="00310D4E">
            <w:pPr>
              <w:widowControl w:val="0"/>
              <w:suppressAutoHyphens/>
              <w:spacing w:after="0" w:line="240" w:lineRule="auto"/>
              <w:rPr>
                <w:rFonts w:ascii="Times New Roman" w:hAnsi="Times New Roman"/>
                <w:bCs/>
                <w:kern w:val="1"/>
                <w:sz w:val="24"/>
                <w:szCs w:val="24"/>
                <w:lang w:eastAsia="ar-SA"/>
              </w:rPr>
            </w:pPr>
          </w:p>
        </w:tc>
        <w:tc>
          <w:tcPr>
            <w:tcW w:w="2673" w:type="pct"/>
          </w:tcPr>
          <w:p w14:paraId="38372FF1" w14:textId="680B93D7" w:rsidR="009D2E36" w:rsidRPr="009B6C54" w:rsidRDefault="009D2E36" w:rsidP="00310D4E">
            <w:pPr>
              <w:widowControl w:val="0"/>
              <w:suppressAutoHyphens/>
              <w:spacing w:after="0" w:line="240" w:lineRule="auto"/>
              <w:rPr>
                <w:rFonts w:ascii="Times New Roman" w:hAnsi="Times New Roman"/>
                <w:b/>
                <w:bCs/>
                <w:kern w:val="1"/>
                <w:sz w:val="24"/>
                <w:szCs w:val="24"/>
                <w:lang w:eastAsia="ar-SA"/>
              </w:rPr>
            </w:pPr>
            <w:r w:rsidRPr="009D2E36">
              <w:rPr>
                <w:rFonts w:ascii="Times New Roman" w:hAnsi="Times New Roman"/>
                <w:b/>
                <w:bCs/>
                <w:kern w:val="1"/>
                <w:sz w:val="24"/>
                <w:szCs w:val="24"/>
                <w:lang w:eastAsia="ar-SA"/>
              </w:rPr>
              <w:t>Исполнитель</w:t>
            </w:r>
            <w:r w:rsidRPr="009B6C54">
              <w:rPr>
                <w:rFonts w:ascii="Times New Roman" w:hAnsi="Times New Roman"/>
                <w:b/>
                <w:bCs/>
                <w:kern w:val="1"/>
                <w:sz w:val="24"/>
                <w:szCs w:val="24"/>
                <w:lang w:eastAsia="ar-SA"/>
              </w:rPr>
              <w:t>:</w:t>
            </w:r>
          </w:p>
          <w:p w14:paraId="3836F09E" w14:textId="77777777" w:rsidR="009D2E36" w:rsidRPr="009B6C54" w:rsidRDefault="009D2E36" w:rsidP="00310D4E">
            <w:pPr>
              <w:widowControl w:val="0"/>
              <w:suppressAutoHyphens/>
              <w:spacing w:after="0" w:line="240" w:lineRule="auto"/>
              <w:rPr>
                <w:rFonts w:ascii="Times New Roman" w:hAnsi="Times New Roman"/>
                <w:b/>
                <w:bCs/>
                <w:kern w:val="1"/>
                <w:sz w:val="24"/>
                <w:szCs w:val="24"/>
                <w:lang w:eastAsia="ar-SA"/>
              </w:rPr>
            </w:pPr>
          </w:p>
          <w:p w14:paraId="2EB99C7D" w14:textId="77777777" w:rsidR="009D2E36" w:rsidRPr="009B6C54" w:rsidRDefault="009D2E36" w:rsidP="00310D4E">
            <w:pPr>
              <w:widowControl w:val="0"/>
              <w:suppressAutoHyphens/>
              <w:spacing w:after="0" w:line="240" w:lineRule="auto"/>
              <w:rPr>
                <w:rFonts w:ascii="Times New Roman" w:hAnsi="Times New Roman"/>
                <w:bCs/>
                <w:kern w:val="1"/>
                <w:sz w:val="24"/>
                <w:szCs w:val="24"/>
                <w:lang w:eastAsia="ar-SA"/>
              </w:rPr>
            </w:pPr>
            <w:r w:rsidRPr="009B6C54">
              <w:rPr>
                <w:rFonts w:ascii="Times New Roman" w:hAnsi="Times New Roman"/>
                <w:bCs/>
                <w:kern w:val="1"/>
                <w:sz w:val="24"/>
                <w:szCs w:val="24"/>
                <w:lang w:eastAsia="ar-SA"/>
              </w:rPr>
              <w:t>___________________ /_________________/</w:t>
            </w:r>
          </w:p>
          <w:p w14:paraId="21B53F01" w14:textId="77777777" w:rsidR="009D2E36" w:rsidRPr="009B6C54" w:rsidRDefault="009D2E36" w:rsidP="00310D4E">
            <w:pPr>
              <w:widowControl w:val="0"/>
              <w:suppressAutoHyphens/>
              <w:spacing w:after="0" w:line="240" w:lineRule="auto"/>
              <w:rPr>
                <w:rFonts w:ascii="Times New Roman" w:hAnsi="Times New Roman"/>
                <w:bCs/>
                <w:kern w:val="1"/>
                <w:sz w:val="24"/>
                <w:szCs w:val="24"/>
                <w:lang w:eastAsia="ar-SA"/>
              </w:rPr>
            </w:pPr>
            <w:r w:rsidRPr="009B6C54">
              <w:rPr>
                <w:rFonts w:ascii="Times New Roman" w:hAnsi="Times New Roman"/>
                <w:bCs/>
                <w:kern w:val="1"/>
                <w:sz w:val="24"/>
                <w:szCs w:val="24"/>
                <w:lang w:eastAsia="ar-SA"/>
              </w:rPr>
              <w:t>М.П.</w:t>
            </w:r>
          </w:p>
        </w:tc>
      </w:tr>
    </w:tbl>
    <w:p w14:paraId="20D09F68" w14:textId="77777777" w:rsidR="009D2E36" w:rsidRPr="009B6C54" w:rsidRDefault="009D2E36" w:rsidP="009D2E36">
      <w:pPr>
        <w:autoSpaceDE w:val="0"/>
        <w:autoSpaceDN w:val="0"/>
        <w:adjustRightInd w:val="0"/>
        <w:spacing w:after="0" w:line="240" w:lineRule="auto"/>
        <w:ind w:right="-36"/>
        <w:jc w:val="right"/>
        <w:rPr>
          <w:rFonts w:ascii="Times New Roman" w:eastAsia="Calibri" w:hAnsi="Times New Roman"/>
          <w:sz w:val="24"/>
          <w:szCs w:val="24"/>
        </w:rPr>
      </w:pPr>
    </w:p>
    <w:p w14:paraId="23FEBA56" w14:textId="5AB36F3C" w:rsidR="00C87993" w:rsidRDefault="00C87993" w:rsidP="009D35B7">
      <w:pPr>
        <w:rPr>
          <w:rFonts w:ascii="Times New Roman" w:hAnsi="Times New Roman"/>
          <w:b/>
          <w:sz w:val="24"/>
          <w:szCs w:val="24"/>
        </w:rPr>
      </w:pPr>
      <w:r>
        <w:rPr>
          <w:rFonts w:ascii="Times New Roman" w:hAnsi="Times New Roman"/>
          <w:b/>
          <w:sz w:val="24"/>
          <w:szCs w:val="24"/>
        </w:rPr>
        <w:t>Согласовано</w:t>
      </w:r>
    </w:p>
    <w:p w14:paraId="30BF3D38" w14:textId="7C2DC0D6" w:rsidR="00C87993" w:rsidRDefault="00C87993" w:rsidP="009D35B7">
      <w:pPr>
        <w:rPr>
          <w:rFonts w:ascii="Times New Roman" w:hAnsi="Times New Roman"/>
          <w:b/>
          <w:sz w:val="24"/>
          <w:szCs w:val="24"/>
        </w:rPr>
      </w:pPr>
      <w:r>
        <w:rPr>
          <w:rFonts w:ascii="Times New Roman" w:hAnsi="Times New Roman"/>
          <w:b/>
          <w:sz w:val="24"/>
          <w:szCs w:val="24"/>
        </w:rPr>
        <w:t>Заказчик</w:t>
      </w:r>
    </w:p>
    <w:p w14:paraId="30B4C7FF" w14:textId="77777777" w:rsidR="00C87993" w:rsidRPr="009B6C54" w:rsidRDefault="00C87993" w:rsidP="00C87993">
      <w:pPr>
        <w:widowControl w:val="0"/>
        <w:suppressAutoHyphens/>
        <w:spacing w:after="0" w:line="240" w:lineRule="auto"/>
        <w:rPr>
          <w:rFonts w:ascii="Times New Roman" w:hAnsi="Times New Roman"/>
          <w:bCs/>
          <w:kern w:val="1"/>
          <w:sz w:val="24"/>
          <w:szCs w:val="24"/>
          <w:lang w:eastAsia="ar-SA"/>
        </w:rPr>
      </w:pPr>
      <w:r w:rsidRPr="009B6C54">
        <w:rPr>
          <w:rFonts w:ascii="Times New Roman" w:hAnsi="Times New Roman"/>
          <w:bCs/>
          <w:kern w:val="1"/>
          <w:sz w:val="24"/>
          <w:szCs w:val="24"/>
          <w:lang w:eastAsia="ar-SA"/>
        </w:rPr>
        <w:t xml:space="preserve">___________________ /_________________/ </w:t>
      </w:r>
    </w:p>
    <w:p w14:paraId="024BC5C6" w14:textId="226947FF" w:rsidR="00C87993" w:rsidRDefault="00C87993" w:rsidP="009D35B7">
      <w:pPr>
        <w:rPr>
          <w:rFonts w:ascii="Times New Roman" w:hAnsi="Times New Roman"/>
          <w:b/>
          <w:sz w:val="24"/>
          <w:szCs w:val="24"/>
        </w:rPr>
      </w:pPr>
      <w:r w:rsidRPr="009B6C54">
        <w:rPr>
          <w:rFonts w:ascii="Times New Roman" w:hAnsi="Times New Roman"/>
          <w:bCs/>
          <w:kern w:val="1"/>
          <w:sz w:val="24"/>
          <w:szCs w:val="24"/>
          <w:lang w:eastAsia="ar-SA"/>
        </w:rPr>
        <w:t>М.П.</w:t>
      </w:r>
    </w:p>
    <w:p w14:paraId="7E801BC3" w14:textId="3BE6E57D" w:rsidR="009D2E36" w:rsidRPr="009D2E36" w:rsidRDefault="009D2E36" w:rsidP="009D2E36">
      <w:pPr>
        <w:jc w:val="center"/>
        <w:rPr>
          <w:rFonts w:ascii="Times New Roman" w:hAnsi="Times New Roman"/>
          <w:b/>
          <w:sz w:val="24"/>
          <w:szCs w:val="24"/>
        </w:rPr>
      </w:pPr>
      <w:r w:rsidRPr="009D2E36">
        <w:rPr>
          <w:rFonts w:ascii="Times New Roman" w:hAnsi="Times New Roman"/>
          <w:b/>
          <w:sz w:val="24"/>
          <w:szCs w:val="24"/>
        </w:rPr>
        <w:t>Форма согласована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7"/>
        <w:gridCol w:w="4868"/>
      </w:tblGrid>
      <w:tr w:rsidR="009D2E36" w:rsidRPr="009B6C54" w14:paraId="2E0B8450" w14:textId="77777777" w:rsidTr="00310D4E">
        <w:trPr>
          <w:trHeight w:val="713"/>
        </w:trPr>
        <w:tc>
          <w:tcPr>
            <w:tcW w:w="2500" w:type="pct"/>
          </w:tcPr>
          <w:p w14:paraId="13B616E2" w14:textId="77777777" w:rsidR="009D2E36" w:rsidRPr="009B6C54" w:rsidRDefault="009D2E36" w:rsidP="00310D4E">
            <w:pPr>
              <w:widowControl w:val="0"/>
              <w:suppressAutoHyphens/>
              <w:spacing w:after="0" w:line="240" w:lineRule="auto"/>
              <w:rPr>
                <w:rFonts w:ascii="Times New Roman" w:hAnsi="Times New Roman"/>
                <w:b/>
                <w:bCs/>
                <w:kern w:val="1"/>
                <w:sz w:val="24"/>
                <w:szCs w:val="24"/>
                <w:lang w:eastAsia="ar-SA"/>
              </w:rPr>
            </w:pPr>
            <w:r w:rsidRPr="009B6C54">
              <w:rPr>
                <w:rFonts w:ascii="Times New Roman" w:hAnsi="Times New Roman"/>
                <w:b/>
                <w:bCs/>
                <w:kern w:val="1"/>
                <w:sz w:val="24"/>
                <w:szCs w:val="24"/>
                <w:lang w:eastAsia="ar-SA"/>
              </w:rPr>
              <w:t>Заказчик:</w:t>
            </w:r>
          </w:p>
          <w:p w14:paraId="4B988623" w14:textId="77777777" w:rsidR="009D2E36" w:rsidRPr="009B6C54" w:rsidRDefault="009D2E36" w:rsidP="00310D4E">
            <w:pPr>
              <w:widowControl w:val="0"/>
              <w:suppressAutoHyphens/>
              <w:spacing w:after="0" w:line="240" w:lineRule="auto"/>
              <w:rPr>
                <w:rFonts w:ascii="Times New Roman" w:hAnsi="Times New Roman"/>
                <w:b/>
                <w:bCs/>
                <w:kern w:val="1"/>
                <w:sz w:val="24"/>
                <w:szCs w:val="24"/>
                <w:lang w:eastAsia="ar-SA"/>
              </w:rPr>
            </w:pPr>
          </w:p>
          <w:p w14:paraId="355EC2BC" w14:textId="77777777" w:rsidR="009D2E36" w:rsidRPr="009B6C54" w:rsidRDefault="009D2E36" w:rsidP="00310D4E">
            <w:pPr>
              <w:widowControl w:val="0"/>
              <w:suppressAutoHyphens/>
              <w:spacing w:after="0" w:line="240" w:lineRule="auto"/>
              <w:rPr>
                <w:rFonts w:ascii="Times New Roman" w:hAnsi="Times New Roman"/>
                <w:bCs/>
                <w:kern w:val="1"/>
                <w:sz w:val="24"/>
                <w:szCs w:val="24"/>
                <w:lang w:eastAsia="ar-SA"/>
              </w:rPr>
            </w:pPr>
            <w:r w:rsidRPr="009B6C54">
              <w:rPr>
                <w:rFonts w:ascii="Times New Roman" w:hAnsi="Times New Roman"/>
                <w:bCs/>
                <w:kern w:val="1"/>
                <w:sz w:val="24"/>
                <w:szCs w:val="24"/>
                <w:lang w:eastAsia="ar-SA"/>
              </w:rPr>
              <w:t xml:space="preserve">___________________ /_________________/ </w:t>
            </w:r>
          </w:p>
          <w:p w14:paraId="0F616DDB" w14:textId="77777777" w:rsidR="009D2E36" w:rsidRPr="009B6C54" w:rsidRDefault="009D2E36" w:rsidP="00310D4E">
            <w:pPr>
              <w:widowControl w:val="0"/>
              <w:suppressAutoHyphens/>
              <w:spacing w:after="0" w:line="240" w:lineRule="auto"/>
              <w:rPr>
                <w:rFonts w:ascii="Times New Roman" w:hAnsi="Times New Roman"/>
                <w:bCs/>
                <w:kern w:val="1"/>
                <w:sz w:val="24"/>
                <w:szCs w:val="24"/>
                <w:lang w:eastAsia="ar-SA"/>
              </w:rPr>
            </w:pPr>
            <w:r w:rsidRPr="009B6C54">
              <w:rPr>
                <w:rFonts w:ascii="Times New Roman" w:hAnsi="Times New Roman"/>
                <w:bCs/>
                <w:kern w:val="1"/>
                <w:sz w:val="24"/>
                <w:szCs w:val="24"/>
                <w:lang w:eastAsia="ar-SA"/>
              </w:rPr>
              <w:t>М.П.</w:t>
            </w:r>
          </w:p>
        </w:tc>
        <w:tc>
          <w:tcPr>
            <w:tcW w:w="2500" w:type="pct"/>
          </w:tcPr>
          <w:p w14:paraId="27C02FF2" w14:textId="161544DF" w:rsidR="009D2E36" w:rsidRPr="009B6C54" w:rsidRDefault="009D2E36" w:rsidP="00310D4E">
            <w:pPr>
              <w:widowControl w:val="0"/>
              <w:suppressAutoHyphens/>
              <w:spacing w:after="0" w:line="240" w:lineRule="auto"/>
              <w:rPr>
                <w:rFonts w:ascii="Times New Roman" w:hAnsi="Times New Roman"/>
                <w:b/>
                <w:bCs/>
                <w:kern w:val="1"/>
                <w:sz w:val="24"/>
                <w:szCs w:val="24"/>
                <w:lang w:eastAsia="ar-SA"/>
              </w:rPr>
            </w:pPr>
            <w:r>
              <w:rPr>
                <w:rFonts w:ascii="Times New Roman" w:hAnsi="Times New Roman"/>
                <w:b/>
                <w:bCs/>
                <w:kern w:val="1"/>
                <w:sz w:val="24"/>
                <w:szCs w:val="24"/>
                <w:lang w:eastAsia="ar-SA"/>
              </w:rPr>
              <w:t>Исполнитель</w:t>
            </w:r>
            <w:r w:rsidRPr="009B6C54">
              <w:rPr>
                <w:rFonts w:ascii="Times New Roman" w:hAnsi="Times New Roman"/>
                <w:b/>
                <w:bCs/>
                <w:kern w:val="1"/>
                <w:sz w:val="24"/>
                <w:szCs w:val="24"/>
                <w:lang w:eastAsia="ar-SA"/>
              </w:rPr>
              <w:t>:</w:t>
            </w:r>
          </w:p>
          <w:p w14:paraId="12FC1209" w14:textId="77777777" w:rsidR="009D2E36" w:rsidRPr="009B6C54" w:rsidRDefault="009D2E36" w:rsidP="00310D4E">
            <w:pPr>
              <w:widowControl w:val="0"/>
              <w:suppressAutoHyphens/>
              <w:spacing w:after="0" w:line="240" w:lineRule="auto"/>
              <w:rPr>
                <w:rFonts w:ascii="Times New Roman" w:hAnsi="Times New Roman"/>
                <w:b/>
                <w:bCs/>
                <w:kern w:val="1"/>
                <w:sz w:val="24"/>
                <w:szCs w:val="24"/>
                <w:lang w:eastAsia="ar-SA"/>
              </w:rPr>
            </w:pPr>
          </w:p>
          <w:p w14:paraId="6B4CA2CE" w14:textId="77777777" w:rsidR="009D2E36" w:rsidRPr="009B6C54" w:rsidRDefault="009D2E36" w:rsidP="00310D4E">
            <w:pPr>
              <w:widowControl w:val="0"/>
              <w:suppressAutoHyphens/>
              <w:spacing w:after="0" w:line="240" w:lineRule="auto"/>
              <w:rPr>
                <w:rFonts w:ascii="Times New Roman" w:hAnsi="Times New Roman"/>
                <w:bCs/>
                <w:kern w:val="1"/>
                <w:sz w:val="24"/>
                <w:szCs w:val="24"/>
                <w:lang w:eastAsia="ar-SA"/>
              </w:rPr>
            </w:pPr>
            <w:r w:rsidRPr="009B6C54">
              <w:rPr>
                <w:rFonts w:ascii="Times New Roman" w:hAnsi="Times New Roman"/>
                <w:bCs/>
                <w:kern w:val="1"/>
                <w:sz w:val="24"/>
                <w:szCs w:val="24"/>
                <w:lang w:eastAsia="ar-SA"/>
              </w:rPr>
              <w:t>___________________ /_________________/</w:t>
            </w:r>
          </w:p>
          <w:p w14:paraId="760EBA3C" w14:textId="77777777" w:rsidR="009D2E36" w:rsidRPr="009B6C54" w:rsidRDefault="009D2E36" w:rsidP="00310D4E">
            <w:pPr>
              <w:widowControl w:val="0"/>
              <w:suppressAutoHyphens/>
              <w:spacing w:after="0" w:line="240" w:lineRule="auto"/>
              <w:rPr>
                <w:rFonts w:ascii="Times New Roman" w:hAnsi="Times New Roman"/>
                <w:bCs/>
                <w:kern w:val="1"/>
                <w:sz w:val="24"/>
                <w:szCs w:val="24"/>
                <w:lang w:eastAsia="ar-SA"/>
              </w:rPr>
            </w:pPr>
            <w:r w:rsidRPr="009B6C54">
              <w:rPr>
                <w:rFonts w:ascii="Times New Roman" w:hAnsi="Times New Roman"/>
                <w:bCs/>
                <w:kern w:val="1"/>
                <w:sz w:val="24"/>
                <w:szCs w:val="24"/>
                <w:lang w:eastAsia="ar-SA"/>
              </w:rPr>
              <w:t>М.П.</w:t>
            </w:r>
          </w:p>
        </w:tc>
      </w:tr>
    </w:tbl>
    <w:p w14:paraId="1551F892" w14:textId="04B9B24A" w:rsidR="009D2E36" w:rsidRDefault="009D2E36" w:rsidP="00F91736">
      <w:pPr>
        <w:tabs>
          <w:tab w:val="center" w:pos="5014"/>
          <w:tab w:val="left" w:pos="6765"/>
        </w:tabs>
        <w:spacing w:after="0" w:line="240" w:lineRule="auto"/>
        <w:rPr>
          <w:rFonts w:ascii="Times New Roman" w:hAnsi="Times New Roman"/>
          <w:b/>
          <w:sz w:val="24"/>
          <w:szCs w:val="24"/>
          <w:lang w:eastAsia="ru-RU"/>
        </w:rPr>
      </w:pPr>
    </w:p>
    <w:p w14:paraId="62F96BAA" w14:textId="78F6C032" w:rsidR="009D2E36" w:rsidRDefault="009D2E36" w:rsidP="00F91736">
      <w:pPr>
        <w:tabs>
          <w:tab w:val="center" w:pos="5014"/>
          <w:tab w:val="left" w:pos="6765"/>
        </w:tabs>
        <w:spacing w:after="0" w:line="240" w:lineRule="auto"/>
        <w:rPr>
          <w:rFonts w:ascii="Times New Roman" w:hAnsi="Times New Roman"/>
          <w:b/>
          <w:sz w:val="24"/>
          <w:szCs w:val="24"/>
          <w:lang w:eastAsia="ru-RU"/>
        </w:rPr>
      </w:pPr>
    </w:p>
    <w:p w14:paraId="2D383155" w14:textId="53B3C7A5" w:rsidR="00833B77" w:rsidRDefault="00833B77" w:rsidP="00F91736">
      <w:pPr>
        <w:tabs>
          <w:tab w:val="center" w:pos="5014"/>
          <w:tab w:val="left" w:pos="6765"/>
        </w:tabs>
        <w:spacing w:after="0" w:line="240" w:lineRule="auto"/>
        <w:rPr>
          <w:rFonts w:ascii="Times New Roman" w:hAnsi="Times New Roman"/>
          <w:b/>
          <w:sz w:val="24"/>
          <w:szCs w:val="24"/>
          <w:lang w:eastAsia="ru-RU"/>
        </w:rPr>
      </w:pPr>
    </w:p>
    <w:p w14:paraId="32FEDE7B" w14:textId="29CC2F83" w:rsidR="00833B77" w:rsidRDefault="00833B77" w:rsidP="00F91736">
      <w:pPr>
        <w:tabs>
          <w:tab w:val="center" w:pos="5014"/>
          <w:tab w:val="left" w:pos="6765"/>
        </w:tabs>
        <w:spacing w:after="0" w:line="240" w:lineRule="auto"/>
        <w:rPr>
          <w:rFonts w:ascii="Times New Roman" w:hAnsi="Times New Roman"/>
          <w:b/>
          <w:sz w:val="24"/>
          <w:szCs w:val="24"/>
          <w:lang w:eastAsia="ru-RU"/>
        </w:rPr>
      </w:pPr>
    </w:p>
    <w:p w14:paraId="19476B5D" w14:textId="68EE7FD3" w:rsidR="00833B77" w:rsidRDefault="00833B77" w:rsidP="00F91736">
      <w:pPr>
        <w:tabs>
          <w:tab w:val="center" w:pos="5014"/>
          <w:tab w:val="left" w:pos="6765"/>
        </w:tabs>
        <w:spacing w:after="0" w:line="240" w:lineRule="auto"/>
        <w:rPr>
          <w:rFonts w:ascii="Times New Roman" w:hAnsi="Times New Roman"/>
          <w:b/>
          <w:sz w:val="24"/>
          <w:szCs w:val="24"/>
          <w:lang w:eastAsia="ru-RU"/>
        </w:rPr>
      </w:pPr>
    </w:p>
    <w:p w14:paraId="20AAB0A0" w14:textId="79121C14" w:rsidR="00F846E2" w:rsidRDefault="00F846E2" w:rsidP="00F91736">
      <w:pPr>
        <w:tabs>
          <w:tab w:val="center" w:pos="5014"/>
          <w:tab w:val="left" w:pos="6765"/>
        </w:tabs>
        <w:spacing w:after="0" w:line="240" w:lineRule="auto"/>
        <w:rPr>
          <w:rFonts w:ascii="Times New Roman" w:hAnsi="Times New Roman"/>
          <w:b/>
          <w:sz w:val="24"/>
          <w:szCs w:val="24"/>
          <w:lang w:eastAsia="ru-RU"/>
        </w:rPr>
      </w:pPr>
    </w:p>
    <w:p w14:paraId="46CC1BA8" w14:textId="41D7F403" w:rsidR="00F846E2" w:rsidRDefault="00F846E2" w:rsidP="00F91736">
      <w:pPr>
        <w:tabs>
          <w:tab w:val="center" w:pos="5014"/>
          <w:tab w:val="left" w:pos="6765"/>
        </w:tabs>
        <w:spacing w:after="0" w:line="240" w:lineRule="auto"/>
        <w:rPr>
          <w:rFonts w:ascii="Times New Roman" w:hAnsi="Times New Roman"/>
          <w:b/>
          <w:sz w:val="24"/>
          <w:szCs w:val="24"/>
          <w:lang w:eastAsia="ru-RU"/>
        </w:rPr>
      </w:pPr>
    </w:p>
    <w:p w14:paraId="19BB78B7" w14:textId="77777777" w:rsidR="00142AD7" w:rsidRPr="003018A3" w:rsidRDefault="00142AD7" w:rsidP="00142AD7">
      <w:pPr>
        <w:widowControl w:val="0"/>
        <w:numPr>
          <w:ilvl w:val="12"/>
          <w:numId w:val="0"/>
        </w:numPr>
        <w:tabs>
          <w:tab w:val="left" w:pos="0"/>
          <w:tab w:val="center" w:pos="4320"/>
          <w:tab w:val="right" w:pos="8222"/>
          <w:tab w:val="right" w:pos="8640"/>
        </w:tabs>
        <w:spacing w:after="0" w:line="240" w:lineRule="atLeast"/>
        <w:jc w:val="right"/>
        <w:rPr>
          <w:rFonts w:ascii="Times New Roman" w:hAnsi="Times New Roman"/>
          <w:sz w:val="24"/>
          <w:szCs w:val="24"/>
          <w:lang w:eastAsia="ru-RU"/>
        </w:rPr>
      </w:pPr>
      <w:r w:rsidRPr="003018A3">
        <w:rPr>
          <w:rFonts w:ascii="Times New Roman" w:hAnsi="Times New Roman"/>
          <w:sz w:val="24"/>
          <w:szCs w:val="24"/>
          <w:lang w:eastAsia="ru-RU"/>
        </w:rPr>
        <w:lastRenderedPageBreak/>
        <w:t xml:space="preserve">Приложение № 3 к Договору </w:t>
      </w:r>
    </w:p>
    <w:p w14:paraId="4812BC27" w14:textId="77777777" w:rsidR="00142AD7" w:rsidRPr="003018A3" w:rsidRDefault="00142AD7" w:rsidP="00142AD7">
      <w:pPr>
        <w:widowControl w:val="0"/>
        <w:numPr>
          <w:ilvl w:val="12"/>
          <w:numId w:val="0"/>
        </w:numPr>
        <w:tabs>
          <w:tab w:val="left" w:pos="0"/>
          <w:tab w:val="center" w:pos="4320"/>
          <w:tab w:val="right" w:pos="8222"/>
          <w:tab w:val="right" w:pos="8640"/>
        </w:tabs>
        <w:spacing w:after="0" w:line="240" w:lineRule="atLeast"/>
        <w:jc w:val="right"/>
        <w:rPr>
          <w:rFonts w:ascii="Times New Roman" w:eastAsia="Calibri" w:hAnsi="Times New Roman"/>
          <w:sz w:val="24"/>
          <w:szCs w:val="24"/>
        </w:rPr>
      </w:pPr>
      <w:r w:rsidRPr="003018A3">
        <w:rPr>
          <w:rFonts w:ascii="Times New Roman" w:hAnsi="Times New Roman"/>
          <w:sz w:val="24"/>
          <w:szCs w:val="24"/>
          <w:lang w:eastAsia="ru-RU"/>
        </w:rPr>
        <w:t xml:space="preserve">№ </w:t>
      </w:r>
      <w:r w:rsidRPr="003018A3">
        <w:rPr>
          <w:rFonts w:ascii="Times New Roman" w:hAnsi="Times New Roman"/>
          <w:bCs/>
          <w:kern w:val="2"/>
          <w:lang w:eastAsia="ar-SA"/>
        </w:rPr>
        <w:t xml:space="preserve">__________  </w:t>
      </w:r>
      <w:r w:rsidRPr="003018A3">
        <w:rPr>
          <w:rFonts w:ascii="Times New Roman" w:hAnsi="Times New Roman"/>
          <w:sz w:val="24"/>
          <w:szCs w:val="24"/>
          <w:lang w:eastAsia="ru-RU"/>
        </w:rPr>
        <w:t>от «__» _________ 2019 г</w:t>
      </w:r>
      <w:r w:rsidRPr="003018A3">
        <w:rPr>
          <w:rFonts w:ascii="Times New Roman" w:eastAsia="Calibri" w:hAnsi="Times New Roman"/>
          <w:caps/>
          <w:sz w:val="18"/>
        </w:rPr>
        <w:t>.</w:t>
      </w:r>
    </w:p>
    <w:p w14:paraId="63FC1669" w14:textId="58F4B03B" w:rsidR="00142AD7" w:rsidRDefault="00142AD7" w:rsidP="00F91736">
      <w:pPr>
        <w:rPr>
          <w:rFonts w:ascii="Times New Roman" w:eastAsia="Calibri" w:hAnsi="Times New Roman"/>
          <w:noProof/>
          <w:sz w:val="24"/>
          <w:szCs w:val="24"/>
        </w:rPr>
      </w:pPr>
    </w:p>
    <w:p w14:paraId="595645D7" w14:textId="0D8A31BD" w:rsidR="00D0567F" w:rsidRPr="00D0567F" w:rsidRDefault="00BB6A17" w:rsidP="00D0567F">
      <w:pPr>
        <w:jc w:val="center"/>
        <w:rPr>
          <w:rFonts w:ascii="Times New Roman" w:hAnsi="Times New Roman"/>
          <w:b/>
          <w:sz w:val="24"/>
        </w:rPr>
      </w:pPr>
      <w:r>
        <w:rPr>
          <w:rFonts w:ascii="Times New Roman" w:hAnsi="Times New Roman"/>
          <w:b/>
          <w:sz w:val="24"/>
        </w:rPr>
        <w:t>Спецификация</w:t>
      </w:r>
      <w:r w:rsidR="00D0567F" w:rsidRPr="00D0567F">
        <w:rPr>
          <w:rFonts w:ascii="Times New Roman" w:hAnsi="Times New Roman"/>
          <w:b/>
          <w:sz w:val="24"/>
        </w:rPr>
        <w:t xml:space="preserve"> услуг</w:t>
      </w:r>
    </w:p>
    <w:p w14:paraId="2EECA37B" w14:textId="09A2CE32" w:rsidR="00142AD7" w:rsidRDefault="005B2E82" w:rsidP="005B2E82">
      <w:pPr>
        <w:jc w:val="center"/>
        <w:rPr>
          <w:rFonts w:ascii="Times New Roman" w:eastAsia="Calibri" w:hAnsi="Times New Roman"/>
          <w:noProof/>
          <w:sz w:val="24"/>
          <w:szCs w:val="24"/>
        </w:rPr>
      </w:pPr>
      <w:r w:rsidRPr="009D35B7">
        <w:rPr>
          <w:rFonts w:ascii="Times New Roman" w:hAnsi="Times New Roman"/>
          <w:b/>
          <w:sz w:val="24"/>
        </w:rPr>
        <w:t xml:space="preserve">по проведению анализа системы документооборота ИТАР-ТАСС и разработке </w:t>
      </w:r>
      <w:r w:rsidR="009D64BA" w:rsidRPr="009D35B7">
        <w:rPr>
          <w:rFonts w:ascii="Times New Roman" w:hAnsi="Times New Roman"/>
          <w:b/>
          <w:sz w:val="24"/>
        </w:rPr>
        <w:t xml:space="preserve">функциональных требований для подготовки </w:t>
      </w:r>
      <w:r w:rsidRPr="009D35B7">
        <w:rPr>
          <w:rFonts w:ascii="Times New Roman" w:hAnsi="Times New Roman"/>
          <w:b/>
          <w:sz w:val="24"/>
        </w:rPr>
        <w:t>технического задания проекта по автоматизации бизнес-процессов обработки документов в электронном виде и созданию архива электронных документов</w:t>
      </w:r>
    </w:p>
    <w:p w14:paraId="50C800FB" w14:textId="77777777" w:rsidR="00D0567F" w:rsidRDefault="00D0567F" w:rsidP="00D0567F">
      <w:pPr>
        <w:spacing w:after="0"/>
        <w:jc w:val="center"/>
        <w:rPr>
          <w:rFonts w:ascii="Times New Roman" w:eastAsia="Calibri" w:hAnsi="Times New Roman"/>
          <w:i/>
        </w:rPr>
      </w:pPr>
      <w:r w:rsidRPr="003018A3">
        <w:rPr>
          <w:rFonts w:ascii="Times New Roman" w:eastAsia="Calibri" w:hAnsi="Times New Roman"/>
          <w:i/>
        </w:rPr>
        <w:t>Заполняется в соответствии с Ценовым предложением победителя запроса предложений.</w:t>
      </w:r>
    </w:p>
    <w:p w14:paraId="23DA72AE" w14:textId="77777777" w:rsidR="00D0567F" w:rsidRDefault="00D0567F" w:rsidP="00D0567F">
      <w:pPr>
        <w:spacing w:after="0"/>
        <w:jc w:val="center"/>
        <w:rPr>
          <w:rFonts w:ascii="Times New Roman" w:eastAsia="Calibri" w:hAnsi="Times New Roman"/>
          <w:i/>
        </w:rPr>
      </w:pPr>
    </w:p>
    <w:p w14:paraId="0E6E3A5B" w14:textId="77777777" w:rsidR="00D0567F" w:rsidRPr="003018A3" w:rsidRDefault="00D0567F" w:rsidP="00D0567F">
      <w:pPr>
        <w:spacing w:after="0"/>
        <w:jc w:val="center"/>
        <w:rPr>
          <w:rFonts w:ascii="Times New Roman" w:eastAsia="Calibri" w:hAnsi="Times New Roman"/>
          <w:i/>
        </w:rPr>
      </w:pPr>
    </w:p>
    <w:tbl>
      <w:tblPr>
        <w:tblStyle w:val="af7"/>
        <w:tblW w:w="9776" w:type="dxa"/>
        <w:tblLook w:val="04A0" w:firstRow="1" w:lastRow="0" w:firstColumn="1" w:lastColumn="0" w:noHBand="0" w:noVBand="1"/>
      </w:tblPr>
      <w:tblGrid>
        <w:gridCol w:w="814"/>
        <w:gridCol w:w="4851"/>
        <w:gridCol w:w="851"/>
        <w:gridCol w:w="1134"/>
        <w:gridCol w:w="2126"/>
      </w:tblGrid>
      <w:tr w:rsidR="00D0567F" w:rsidRPr="00F833B0" w14:paraId="2D099D5D" w14:textId="77777777" w:rsidTr="00390856">
        <w:tc>
          <w:tcPr>
            <w:tcW w:w="814" w:type="dxa"/>
            <w:vAlign w:val="center"/>
          </w:tcPr>
          <w:p w14:paraId="35C170ED" w14:textId="77777777" w:rsidR="00D0567F" w:rsidRPr="00F833B0" w:rsidRDefault="00D0567F" w:rsidP="00310D4E">
            <w:pPr>
              <w:jc w:val="center"/>
              <w:rPr>
                <w:rFonts w:ascii="Times New Roman" w:hAnsi="Times New Roman"/>
                <w:b/>
                <w:bCs/>
              </w:rPr>
            </w:pPr>
            <w:bookmarkStart w:id="475" w:name="_Hlk21515934"/>
            <w:r w:rsidRPr="00F833B0">
              <w:rPr>
                <w:rFonts w:ascii="Times New Roman" w:hAnsi="Times New Roman"/>
                <w:b/>
                <w:bCs/>
              </w:rPr>
              <w:t>№ п/п</w:t>
            </w:r>
          </w:p>
        </w:tc>
        <w:tc>
          <w:tcPr>
            <w:tcW w:w="4851" w:type="dxa"/>
            <w:vAlign w:val="center"/>
          </w:tcPr>
          <w:p w14:paraId="591612F5" w14:textId="77777777" w:rsidR="00D0567F" w:rsidRPr="00F833B0" w:rsidRDefault="00D0567F" w:rsidP="00310D4E">
            <w:pPr>
              <w:jc w:val="center"/>
              <w:rPr>
                <w:rFonts w:ascii="Times New Roman" w:hAnsi="Times New Roman"/>
                <w:b/>
                <w:bCs/>
              </w:rPr>
            </w:pPr>
            <w:r w:rsidRPr="00F833B0">
              <w:rPr>
                <w:rFonts w:ascii="Times New Roman" w:hAnsi="Times New Roman"/>
                <w:b/>
                <w:bCs/>
              </w:rPr>
              <w:t>Наименование услуги</w:t>
            </w:r>
          </w:p>
        </w:tc>
        <w:tc>
          <w:tcPr>
            <w:tcW w:w="851" w:type="dxa"/>
            <w:vAlign w:val="center"/>
          </w:tcPr>
          <w:p w14:paraId="3EE21932" w14:textId="77777777" w:rsidR="00D0567F" w:rsidRPr="00F833B0" w:rsidRDefault="00D0567F" w:rsidP="00310D4E">
            <w:pPr>
              <w:jc w:val="center"/>
              <w:rPr>
                <w:rFonts w:ascii="Times New Roman" w:hAnsi="Times New Roman"/>
                <w:b/>
                <w:bCs/>
              </w:rPr>
            </w:pPr>
            <w:r w:rsidRPr="00F833B0">
              <w:rPr>
                <w:rFonts w:ascii="Times New Roman" w:hAnsi="Times New Roman"/>
                <w:b/>
                <w:bCs/>
              </w:rPr>
              <w:t>Кол-во</w:t>
            </w:r>
          </w:p>
        </w:tc>
        <w:tc>
          <w:tcPr>
            <w:tcW w:w="1134" w:type="dxa"/>
            <w:vAlign w:val="center"/>
          </w:tcPr>
          <w:p w14:paraId="02ED64FD" w14:textId="77777777" w:rsidR="00D0567F" w:rsidRPr="00F833B0" w:rsidRDefault="00D0567F" w:rsidP="00310D4E">
            <w:pPr>
              <w:jc w:val="center"/>
              <w:rPr>
                <w:rFonts w:ascii="Times New Roman" w:hAnsi="Times New Roman"/>
                <w:b/>
                <w:bCs/>
              </w:rPr>
            </w:pPr>
            <w:r w:rsidRPr="00F833B0">
              <w:rPr>
                <w:rFonts w:ascii="Times New Roman" w:hAnsi="Times New Roman"/>
                <w:b/>
                <w:bCs/>
              </w:rPr>
              <w:t>Ед. изм.</w:t>
            </w:r>
          </w:p>
        </w:tc>
        <w:tc>
          <w:tcPr>
            <w:tcW w:w="2126" w:type="dxa"/>
            <w:vAlign w:val="center"/>
          </w:tcPr>
          <w:p w14:paraId="6847FEDF" w14:textId="427939A0" w:rsidR="00D0567F" w:rsidRPr="00F833B0" w:rsidRDefault="00D0567F" w:rsidP="00310D4E">
            <w:pPr>
              <w:jc w:val="center"/>
              <w:rPr>
                <w:rFonts w:ascii="Times New Roman" w:hAnsi="Times New Roman"/>
                <w:b/>
                <w:bCs/>
              </w:rPr>
            </w:pPr>
            <w:r w:rsidRPr="00F833B0">
              <w:rPr>
                <w:rFonts w:ascii="Times New Roman" w:hAnsi="Times New Roman"/>
                <w:b/>
                <w:bCs/>
              </w:rPr>
              <w:t>Стоимость, руб., в т.ч. НДС 20%/НДС не облагается</w:t>
            </w:r>
          </w:p>
        </w:tc>
      </w:tr>
      <w:tr w:rsidR="00D0567F" w:rsidRPr="00F833B0" w14:paraId="44EED243" w14:textId="77777777" w:rsidTr="00390856">
        <w:tc>
          <w:tcPr>
            <w:tcW w:w="814" w:type="dxa"/>
            <w:vAlign w:val="center"/>
          </w:tcPr>
          <w:p w14:paraId="64E6B5ED" w14:textId="1CDC5FE0" w:rsidR="00D0567F" w:rsidRPr="00F833B0" w:rsidRDefault="00462588" w:rsidP="00D55D2B">
            <w:pPr>
              <w:jc w:val="center"/>
              <w:rPr>
                <w:rFonts w:ascii="Times New Roman" w:hAnsi="Times New Roman"/>
              </w:rPr>
            </w:pPr>
            <w:r>
              <w:rPr>
                <w:rFonts w:ascii="Times New Roman" w:hAnsi="Times New Roman"/>
              </w:rPr>
              <w:t>1</w:t>
            </w:r>
          </w:p>
        </w:tc>
        <w:tc>
          <w:tcPr>
            <w:tcW w:w="4851" w:type="dxa"/>
            <w:vAlign w:val="center"/>
          </w:tcPr>
          <w:p w14:paraId="73B4FDDF" w14:textId="29330DD2" w:rsidR="007834D4" w:rsidRPr="007834D4" w:rsidRDefault="007834D4" w:rsidP="007834D4">
            <w:pPr>
              <w:tabs>
                <w:tab w:val="left" w:pos="492"/>
              </w:tabs>
              <w:jc w:val="both"/>
              <w:rPr>
                <w:rFonts w:ascii="Times New Roman" w:hAnsi="Times New Roman"/>
              </w:rPr>
            </w:pPr>
            <w:r>
              <w:rPr>
                <w:rFonts w:ascii="Times New Roman" w:hAnsi="Times New Roman"/>
              </w:rPr>
              <w:t xml:space="preserve">- </w:t>
            </w:r>
            <w:r w:rsidRPr="007834D4">
              <w:rPr>
                <w:rFonts w:ascii="Times New Roman" w:hAnsi="Times New Roman"/>
              </w:rPr>
              <w:t>Анализ существующей в организации системы документооборота;</w:t>
            </w:r>
          </w:p>
          <w:p w14:paraId="19F6D0E2" w14:textId="77777777" w:rsidR="007834D4" w:rsidRPr="007834D4" w:rsidRDefault="007834D4" w:rsidP="007834D4">
            <w:pPr>
              <w:tabs>
                <w:tab w:val="left" w:pos="492"/>
              </w:tabs>
              <w:jc w:val="both"/>
              <w:rPr>
                <w:rFonts w:ascii="Times New Roman" w:hAnsi="Times New Roman"/>
              </w:rPr>
            </w:pPr>
            <w:r w:rsidRPr="007834D4">
              <w:rPr>
                <w:rFonts w:ascii="Times New Roman" w:hAnsi="Times New Roman"/>
              </w:rPr>
              <w:t>- Анализ соответствия фактического состояния работы с документами внутренним нормативным документам Заказчика, регламентирующим документооборот;</w:t>
            </w:r>
          </w:p>
          <w:p w14:paraId="33903287" w14:textId="77777777" w:rsidR="007834D4" w:rsidRPr="007834D4" w:rsidRDefault="007834D4" w:rsidP="007834D4">
            <w:pPr>
              <w:tabs>
                <w:tab w:val="left" w:pos="492"/>
              </w:tabs>
              <w:jc w:val="both"/>
              <w:rPr>
                <w:rFonts w:ascii="Times New Roman" w:hAnsi="Times New Roman"/>
              </w:rPr>
            </w:pPr>
            <w:r w:rsidRPr="007834D4">
              <w:rPr>
                <w:rFonts w:ascii="Times New Roman" w:hAnsi="Times New Roman"/>
              </w:rPr>
              <w:t>- Проведение интервьюирования структурных подразделений Заказчика;</w:t>
            </w:r>
          </w:p>
          <w:p w14:paraId="1E536574" w14:textId="1871C419" w:rsidR="007834D4" w:rsidRPr="007834D4" w:rsidRDefault="007834D4" w:rsidP="007834D4">
            <w:pPr>
              <w:tabs>
                <w:tab w:val="left" w:pos="492"/>
              </w:tabs>
              <w:jc w:val="both"/>
              <w:rPr>
                <w:rFonts w:ascii="Times New Roman" w:hAnsi="Times New Roman"/>
              </w:rPr>
            </w:pPr>
            <w:r w:rsidRPr="007834D4">
              <w:rPr>
                <w:rFonts w:ascii="Times New Roman" w:hAnsi="Times New Roman"/>
              </w:rPr>
              <w:t>- Определение границ автоматизации с их обоснованием, аудит существующей IТ-инфраструктуры Заказчика в части информацион</w:t>
            </w:r>
            <w:r>
              <w:rPr>
                <w:rFonts w:ascii="Times New Roman" w:hAnsi="Times New Roman"/>
              </w:rPr>
              <w:t>ных систем на платформе 1С 8.3;</w:t>
            </w:r>
          </w:p>
          <w:p w14:paraId="1679CBD5" w14:textId="77777777" w:rsidR="007834D4" w:rsidRDefault="007834D4" w:rsidP="007834D4">
            <w:pPr>
              <w:tabs>
                <w:tab w:val="left" w:pos="492"/>
              </w:tabs>
              <w:rPr>
                <w:rFonts w:ascii="Times New Roman" w:hAnsi="Times New Roman"/>
              </w:rPr>
            </w:pPr>
            <w:r w:rsidRPr="007834D4">
              <w:rPr>
                <w:rFonts w:ascii="Times New Roman" w:hAnsi="Times New Roman"/>
              </w:rPr>
              <w:t xml:space="preserve">- Подготовка </w:t>
            </w:r>
            <w:r w:rsidRPr="007834D4">
              <w:rPr>
                <w:rFonts w:ascii="Times New Roman" w:hAnsi="Times New Roman"/>
              </w:rPr>
              <w:tab/>
              <w:t>Отчета об обследовании существующего документооборота в ИТАР-ТАСС.</w:t>
            </w:r>
          </w:p>
          <w:p w14:paraId="4B6FA555" w14:textId="77777777" w:rsidR="00320528" w:rsidRDefault="00320528" w:rsidP="00320528">
            <w:pPr>
              <w:rPr>
                <w:rFonts w:ascii="Times New Roman" w:hAnsi="Times New Roman"/>
              </w:rPr>
            </w:pPr>
          </w:p>
          <w:p w14:paraId="1AF32C07" w14:textId="77777777" w:rsidR="00320528" w:rsidRPr="00497EF1" w:rsidRDefault="00320528" w:rsidP="00976D55">
            <w:pPr>
              <w:jc w:val="both"/>
              <w:rPr>
                <w:rFonts w:ascii="Times New Roman" w:hAnsi="Times New Roman"/>
                <w:b/>
              </w:rPr>
            </w:pPr>
            <w:r w:rsidRPr="00497EF1">
              <w:rPr>
                <w:rFonts w:ascii="Times New Roman" w:hAnsi="Times New Roman"/>
                <w:b/>
              </w:rPr>
              <w:t xml:space="preserve">РЕЗУЛЬТАТ </w:t>
            </w:r>
          </w:p>
          <w:p w14:paraId="5811D5B8" w14:textId="3924D56A" w:rsidR="007834D4" w:rsidRPr="007834D4" w:rsidRDefault="00320528" w:rsidP="007834D4">
            <w:pPr>
              <w:tabs>
                <w:tab w:val="left" w:pos="350"/>
              </w:tabs>
              <w:jc w:val="both"/>
              <w:rPr>
                <w:rFonts w:ascii="Times New Roman" w:hAnsi="Times New Roman"/>
              </w:rPr>
            </w:pPr>
            <w:r w:rsidRPr="00320528">
              <w:rPr>
                <w:rFonts w:ascii="Times New Roman" w:hAnsi="Times New Roman"/>
              </w:rPr>
              <w:t>•</w:t>
            </w:r>
            <w:r w:rsidRPr="00320528">
              <w:rPr>
                <w:rFonts w:ascii="Times New Roman" w:hAnsi="Times New Roman"/>
              </w:rPr>
              <w:tab/>
            </w:r>
            <w:r w:rsidR="007834D4" w:rsidRPr="007834D4">
              <w:rPr>
                <w:rFonts w:ascii="Times New Roman" w:hAnsi="Times New Roman"/>
              </w:rPr>
              <w:t>Протоколы встреч с ключевыми участниками документооборота;</w:t>
            </w:r>
          </w:p>
          <w:p w14:paraId="33C38863" w14:textId="77777777" w:rsidR="007834D4" w:rsidRPr="007834D4" w:rsidRDefault="007834D4" w:rsidP="007834D4">
            <w:pPr>
              <w:tabs>
                <w:tab w:val="left" w:pos="350"/>
              </w:tabs>
              <w:jc w:val="both"/>
              <w:rPr>
                <w:rFonts w:ascii="Times New Roman" w:hAnsi="Times New Roman"/>
              </w:rPr>
            </w:pPr>
            <w:r w:rsidRPr="007834D4">
              <w:rPr>
                <w:rFonts w:ascii="Times New Roman" w:hAnsi="Times New Roman"/>
              </w:rPr>
              <w:t>•</w:t>
            </w:r>
            <w:r w:rsidRPr="007834D4">
              <w:rPr>
                <w:rFonts w:ascii="Times New Roman" w:hAnsi="Times New Roman"/>
              </w:rPr>
              <w:tab/>
              <w:t>Аналитическая справка по каждому структурному подразделению Заказчика;</w:t>
            </w:r>
          </w:p>
          <w:p w14:paraId="6F2D2F1B" w14:textId="77777777" w:rsidR="00086963" w:rsidRDefault="007834D4" w:rsidP="007834D4">
            <w:pPr>
              <w:tabs>
                <w:tab w:val="left" w:pos="350"/>
              </w:tabs>
              <w:jc w:val="both"/>
              <w:rPr>
                <w:rFonts w:ascii="Times New Roman" w:hAnsi="Times New Roman"/>
              </w:rPr>
            </w:pPr>
            <w:r w:rsidRPr="007834D4">
              <w:rPr>
                <w:rFonts w:ascii="Times New Roman" w:hAnsi="Times New Roman"/>
              </w:rPr>
              <w:t>•</w:t>
            </w:r>
            <w:r w:rsidRPr="007834D4">
              <w:rPr>
                <w:rFonts w:ascii="Times New Roman" w:hAnsi="Times New Roman"/>
              </w:rPr>
              <w:tab/>
              <w:t>Отчет об обследовании существующего документооборота в ИТАР-ТАСС.</w:t>
            </w:r>
            <w:r w:rsidR="00086963">
              <w:rPr>
                <w:rFonts w:ascii="Times New Roman" w:hAnsi="Times New Roman"/>
              </w:rPr>
              <w:t xml:space="preserve"> </w:t>
            </w:r>
          </w:p>
          <w:p w14:paraId="01DE2755" w14:textId="72B6F04A" w:rsidR="009251F1" w:rsidRPr="00F833B0" w:rsidRDefault="009251F1" w:rsidP="007834D4">
            <w:pPr>
              <w:tabs>
                <w:tab w:val="left" w:pos="350"/>
              </w:tabs>
              <w:jc w:val="both"/>
              <w:rPr>
                <w:rFonts w:ascii="Times New Roman" w:hAnsi="Times New Roman"/>
              </w:rPr>
            </w:pPr>
          </w:p>
        </w:tc>
        <w:tc>
          <w:tcPr>
            <w:tcW w:w="851" w:type="dxa"/>
            <w:vAlign w:val="center"/>
          </w:tcPr>
          <w:p w14:paraId="4297A060" w14:textId="2DF212FC" w:rsidR="00D0567F" w:rsidRPr="00F833B0" w:rsidRDefault="00A028FC" w:rsidP="00D55D2B">
            <w:pPr>
              <w:jc w:val="center"/>
              <w:rPr>
                <w:rFonts w:ascii="Times New Roman" w:hAnsi="Times New Roman"/>
              </w:rPr>
            </w:pPr>
            <w:r>
              <w:rPr>
                <w:rFonts w:ascii="Times New Roman" w:hAnsi="Times New Roman"/>
              </w:rPr>
              <w:t>1</w:t>
            </w:r>
          </w:p>
        </w:tc>
        <w:tc>
          <w:tcPr>
            <w:tcW w:w="1134" w:type="dxa"/>
            <w:vAlign w:val="center"/>
          </w:tcPr>
          <w:p w14:paraId="4DF05B11" w14:textId="0105DB43" w:rsidR="00D0567F" w:rsidRPr="00F833B0" w:rsidRDefault="00A028FC" w:rsidP="00D55D2B">
            <w:pPr>
              <w:jc w:val="center"/>
              <w:rPr>
                <w:rFonts w:ascii="Times New Roman" w:hAnsi="Times New Roman"/>
              </w:rPr>
            </w:pPr>
            <w:r>
              <w:rPr>
                <w:rFonts w:ascii="Times New Roman" w:hAnsi="Times New Roman"/>
              </w:rPr>
              <w:t>усл. ед.</w:t>
            </w:r>
          </w:p>
        </w:tc>
        <w:tc>
          <w:tcPr>
            <w:tcW w:w="2126" w:type="dxa"/>
            <w:vAlign w:val="center"/>
          </w:tcPr>
          <w:p w14:paraId="18E28401" w14:textId="77777777" w:rsidR="00D0567F" w:rsidRPr="00F833B0" w:rsidRDefault="00D0567F" w:rsidP="00D55D2B">
            <w:pPr>
              <w:jc w:val="center"/>
              <w:rPr>
                <w:rFonts w:ascii="Times New Roman" w:hAnsi="Times New Roman"/>
              </w:rPr>
            </w:pPr>
          </w:p>
        </w:tc>
      </w:tr>
      <w:tr w:rsidR="00D0567F" w:rsidRPr="00F833B0" w14:paraId="7F25853E" w14:textId="77777777" w:rsidTr="00390856">
        <w:tc>
          <w:tcPr>
            <w:tcW w:w="814" w:type="dxa"/>
            <w:vAlign w:val="center"/>
          </w:tcPr>
          <w:p w14:paraId="19051B26" w14:textId="4D56C36E" w:rsidR="00D0567F" w:rsidRPr="00F833B0" w:rsidRDefault="00462588" w:rsidP="00D55D2B">
            <w:pPr>
              <w:jc w:val="center"/>
              <w:rPr>
                <w:rFonts w:ascii="Times New Roman" w:hAnsi="Times New Roman"/>
              </w:rPr>
            </w:pPr>
            <w:r>
              <w:rPr>
                <w:rFonts w:ascii="Times New Roman" w:hAnsi="Times New Roman"/>
              </w:rPr>
              <w:t>2</w:t>
            </w:r>
          </w:p>
        </w:tc>
        <w:tc>
          <w:tcPr>
            <w:tcW w:w="4851" w:type="dxa"/>
            <w:vAlign w:val="center"/>
          </w:tcPr>
          <w:p w14:paraId="22DF093A" w14:textId="77777777" w:rsidR="007834D4" w:rsidRPr="007834D4" w:rsidRDefault="007834D4" w:rsidP="007834D4">
            <w:pPr>
              <w:jc w:val="both"/>
              <w:rPr>
                <w:rFonts w:ascii="Times New Roman" w:hAnsi="Times New Roman"/>
              </w:rPr>
            </w:pPr>
            <w:r w:rsidRPr="007834D4">
              <w:rPr>
                <w:rFonts w:ascii="Times New Roman" w:hAnsi="Times New Roman"/>
              </w:rPr>
              <w:t>- Оценка работ по интеграции электронного документооборота в существующую IТ-инфраструктуру Заказчика в части информационных систем на платформе 1С 8.3;</w:t>
            </w:r>
          </w:p>
          <w:p w14:paraId="6190655F" w14:textId="77777777" w:rsidR="007834D4" w:rsidRPr="007834D4" w:rsidRDefault="007834D4" w:rsidP="007834D4">
            <w:pPr>
              <w:jc w:val="both"/>
              <w:rPr>
                <w:rFonts w:ascii="Times New Roman" w:hAnsi="Times New Roman"/>
              </w:rPr>
            </w:pPr>
            <w:r w:rsidRPr="007834D4">
              <w:rPr>
                <w:rFonts w:ascii="Times New Roman" w:hAnsi="Times New Roman"/>
              </w:rPr>
              <w:t>- Внесение предложений по дооборудованию IТ-инфраструктуры Заказчика в части информационных систем на платформе 1С 8.3;</w:t>
            </w:r>
          </w:p>
          <w:p w14:paraId="62FC7889" w14:textId="334C7FFA" w:rsidR="00893B53" w:rsidRDefault="007834D4" w:rsidP="007834D4">
            <w:pPr>
              <w:jc w:val="both"/>
              <w:rPr>
                <w:rFonts w:ascii="Times New Roman" w:hAnsi="Times New Roman"/>
              </w:rPr>
            </w:pPr>
            <w:r w:rsidRPr="007834D4">
              <w:rPr>
                <w:rFonts w:ascii="Times New Roman" w:hAnsi="Times New Roman"/>
              </w:rPr>
              <w:t xml:space="preserve">- Подготовка функциональных требований для подготовки технического задания проекта по автоматизации бизнес-процессов обработки документов в электронном виде и созданию архива электронных документов в ИТАР-ТАСС на платформе 1С: Предприятие 8.3, в части </w:t>
            </w:r>
            <w:r w:rsidRPr="007834D4">
              <w:rPr>
                <w:rFonts w:ascii="Times New Roman" w:hAnsi="Times New Roman"/>
              </w:rPr>
              <w:lastRenderedPageBreak/>
              <w:t>подготовки автоматизации данных бизнес-процессов.</w:t>
            </w:r>
          </w:p>
          <w:p w14:paraId="18D67B9B" w14:textId="77777777" w:rsidR="007834D4" w:rsidRDefault="007834D4" w:rsidP="007834D4">
            <w:pPr>
              <w:jc w:val="both"/>
              <w:rPr>
                <w:rFonts w:ascii="Times New Roman" w:hAnsi="Times New Roman"/>
              </w:rPr>
            </w:pPr>
          </w:p>
          <w:p w14:paraId="4F859102" w14:textId="77777777" w:rsidR="00C21265" w:rsidRPr="002B55C5" w:rsidRDefault="00C21265" w:rsidP="00C21265">
            <w:pPr>
              <w:jc w:val="both"/>
              <w:rPr>
                <w:rFonts w:ascii="Times New Roman" w:hAnsi="Times New Roman"/>
                <w:b/>
              </w:rPr>
            </w:pPr>
            <w:r w:rsidRPr="002B55C5">
              <w:rPr>
                <w:rFonts w:ascii="Times New Roman" w:hAnsi="Times New Roman"/>
                <w:b/>
              </w:rPr>
              <w:t xml:space="preserve">РЕЗУЛЬТАТ </w:t>
            </w:r>
          </w:p>
          <w:p w14:paraId="53B28F24" w14:textId="33E87248" w:rsidR="00136EAF" w:rsidRPr="00136EAF" w:rsidRDefault="00136EAF" w:rsidP="00497EF1">
            <w:pPr>
              <w:tabs>
                <w:tab w:val="left" w:pos="350"/>
              </w:tabs>
              <w:jc w:val="both"/>
              <w:rPr>
                <w:rFonts w:ascii="Times New Roman" w:hAnsi="Times New Roman"/>
              </w:rPr>
            </w:pPr>
            <w:r w:rsidRPr="00136EAF">
              <w:rPr>
                <w:rFonts w:ascii="Times New Roman" w:hAnsi="Times New Roman"/>
              </w:rPr>
              <w:t>• Функциональные требования для подготовки технического задания проекта по автоматизации бизнес-процессов обработки документов в электронном виде и созданию архива электронных документов в ИТАР-ТАСС на платформе 1С: Предприятие 8.3, в части подготовки автоматизации данных бизнес-процессов.</w:t>
            </w:r>
          </w:p>
          <w:p w14:paraId="042A3884" w14:textId="77777777" w:rsidR="00136EAF" w:rsidRPr="00136EAF" w:rsidRDefault="00136EAF" w:rsidP="00136EAF">
            <w:pPr>
              <w:tabs>
                <w:tab w:val="left" w:pos="350"/>
              </w:tabs>
              <w:jc w:val="both"/>
              <w:rPr>
                <w:rFonts w:ascii="Times New Roman" w:hAnsi="Times New Roman"/>
              </w:rPr>
            </w:pPr>
          </w:p>
          <w:p w14:paraId="73EF4D3B" w14:textId="45CCFFEC" w:rsidR="00320528" w:rsidRPr="00F833B0" w:rsidRDefault="00136EAF" w:rsidP="009251F1">
            <w:pPr>
              <w:jc w:val="both"/>
              <w:rPr>
                <w:rFonts w:ascii="Times New Roman" w:hAnsi="Times New Roman"/>
              </w:rPr>
            </w:pPr>
            <w:r w:rsidRPr="00497EF1">
              <w:rPr>
                <w:rFonts w:ascii="Times New Roman" w:hAnsi="Times New Roman"/>
                <w:i/>
              </w:rPr>
              <w:t>Передача исключительных прав на результаты интеллектуальной деятельности (Функциональные требования). Стоимость исключительных прав на РИД входит в цену услуг Этапа №2.</w:t>
            </w:r>
          </w:p>
        </w:tc>
        <w:tc>
          <w:tcPr>
            <w:tcW w:w="851" w:type="dxa"/>
            <w:vAlign w:val="center"/>
          </w:tcPr>
          <w:p w14:paraId="3E72B4C3" w14:textId="3ACF1328" w:rsidR="00D0567F" w:rsidRPr="00F833B0" w:rsidRDefault="00A028FC" w:rsidP="00D55D2B">
            <w:pPr>
              <w:jc w:val="center"/>
              <w:rPr>
                <w:rFonts w:ascii="Times New Roman" w:hAnsi="Times New Roman"/>
              </w:rPr>
            </w:pPr>
            <w:r>
              <w:rPr>
                <w:rFonts w:ascii="Times New Roman" w:hAnsi="Times New Roman"/>
              </w:rPr>
              <w:lastRenderedPageBreak/>
              <w:t>1</w:t>
            </w:r>
          </w:p>
        </w:tc>
        <w:tc>
          <w:tcPr>
            <w:tcW w:w="1134" w:type="dxa"/>
            <w:vAlign w:val="center"/>
          </w:tcPr>
          <w:p w14:paraId="518D7F12" w14:textId="18125F3F" w:rsidR="00D0567F" w:rsidRPr="00F833B0" w:rsidRDefault="00A028FC" w:rsidP="00D55D2B">
            <w:pPr>
              <w:jc w:val="center"/>
              <w:rPr>
                <w:rFonts w:ascii="Times New Roman" w:hAnsi="Times New Roman"/>
              </w:rPr>
            </w:pPr>
            <w:r w:rsidRPr="00A028FC">
              <w:rPr>
                <w:rFonts w:ascii="Times New Roman" w:hAnsi="Times New Roman"/>
              </w:rPr>
              <w:t>усл. ед.</w:t>
            </w:r>
          </w:p>
        </w:tc>
        <w:tc>
          <w:tcPr>
            <w:tcW w:w="2126" w:type="dxa"/>
            <w:vAlign w:val="center"/>
          </w:tcPr>
          <w:p w14:paraId="3C50B466" w14:textId="77777777" w:rsidR="00D0567F" w:rsidRPr="00F833B0" w:rsidRDefault="00D0567F" w:rsidP="00D55D2B">
            <w:pPr>
              <w:jc w:val="center"/>
              <w:rPr>
                <w:rFonts w:ascii="Times New Roman" w:hAnsi="Times New Roman"/>
              </w:rPr>
            </w:pPr>
          </w:p>
        </w:tc>
      </w:tr>
      <w:bookmarkEnd w:id="475"/>
    </w:tbl>
    <w:p w14:paraId="42C9EF6E" w14:textId="57F32A39" w:rsidR="00142AD7" w:rsidRDefault="00142AD7" w:rsidP="00F91736">
      <w:pPr>
        <w:rPr>
          <w:rFonts w:ascii="Times New Roman" w:eastAsia="Calibri" w:hAnsi="Times New Roman"/>
          <w:noProof/>
          <w:sz w:val="24"/>
          <w:szCs w:val="24"/>
        </w:rPr>
      </w:pPr>
    </w:p>
    <w:p w14:paraId="738F8FC6" w14:textId="0B7B05E8" w:rsidR="00EA4148" w:rsidRPr="00EE6587" w:rsidRDefault="00EA4148" w:rsidP="00EA4148">
      <w:pPr>
        <w:tabs>
          <w:tab w:val="left" w:pos="851"/>
        </w:tabs>
        <w:spacing w:after="0"/>
        <w:ind w:firstLine="567"/>
        <w:jc w:val="both"/>
        <w:rPr>
          <w:rFonts w:ascii="Times New Roman" w:eastAsiaTheme="minorHAnsi" w:hAnsi="Times New Roman"/>
          <w:sz w:val="24"/>
          <w:szCs w:val="24"/>
        </w:rPr>
      </w:pPr>
      <w:r w:rsidRPr="003018A3">
        <w:rPr>
          <w:rFonts w:ascii="Times New Roman" w:hAnsi="Times New Roman"/>
          <w:b/>
          <w:sz w:val="24"/>
          <w:szCs w:val="24"/>
        </w:rPr>
        <w:t xml:space="preserve">Общая </w:t>
      </w:r>
      <w:r w:rsidR="00BB6A17">
        <w:rPr>
          <w:rFonts w:ascii="Times New Roman" w:hAnsi="Times New Roman"/>
          <w:b/>
          <w:sz w:val="24"/>
          <w:szCs w:val="24"/>
        </w:rPr>
        <w:t>цена договора</w:t>
      </w:r>
      <w:r w:rsidRPr="003018A3">
        <w:rPr>
          <w:rFonts w:ascii="Times New Roman" w:hAnsi="Times New Roman"/>
          <w:b/>
          <w:sz w:val="24"/>
        </w:rPr>
        <w:t xml:space="preserve"> </w:t>
      </w:r>
      <w:r w:rsidRPr="003018A3">
        <w:rPr>
          <w:rFonts w:ascii="Times New Roman" w:hAnsi="Times New Roman"/>
          <w:sz w:val="24"/>
          <w:szCs w:val="24"/>
        </w:rPr>
        <w:t xml:space="preserve">составляет </w:t>
      </w:r>
      <w:r w:rsidRPr="003018A3">
        <w:rPr>
          <w:rFonts w:ascii="Times New Roman" w:hAnsi="Times New Roman"/>
          <w:b/>
          <w:sz w:val="24"/>
          <w:szCs w:val="24"/>
        </w:rPr>
        <w:t>__________</w:t>
      </w:r>
      <w:r w:rsidRPr="003018A3">
        <w:rPr>
          <w:rFonts w:ascii="Times New Roman" w:hAnsi="Times New Roman"/>
          <w:sz w:val="24"/>
          <w:szCs w:val="24"/>
        </w:rPr>
        <w:t xml:space="preserve"> (</w:t>
      </w:r>
      <w:r w:rsidRPr="003018A3">
        <w:rPr>
          <w:rFonts w:ascii="Times New Roman" w:hAnsi="Times New Roman"/>
          <w:b/>
          <w:sz w:val="24"/>
          <w:szCs w:val="24"/>
        </w:rPr>
        <w:t>__________</w:t>
      </w:r>
      <w:r w:rsidRPr="003018A3">
        <w:rPr>
          <w:rFonts w:ascii="Times New Roman" w:hAnsi="Times New Roman"/>
          <w:sz w:val="24"/>
          <w:szCs w:val="24"/>
        </w:rPr>
        <w:t xml:space="preserve">) рублей) </w:t>
      </w:r>
      <w:r w:rsidRPr="003018A3">
        <w:rPr>
          <w:rFonts w:ascii="Times New Roman" w:hAnsi="Times New Roman"/>
          <w:b/>
          <w:sz w:val="24"/>
          <w:szCs w:val="24"/>
        </w:rPr>
        <w:t>__</w:t>
      </w:r>
      <w:r w:rsidRPr="003018A3">
        <w:rPr>
          <w:rFonts w:ascii="Times New Roman" w:hAnsi="Times New Roman"/>
          <w:sz w:val="24"/>
          <w:szCs w:val="24"/>
        </w:rPr>
        <w:t xml:space="preserve"> копеек, </w:t>
      </w:r>
      <w:r w:rsidRPr="003018A3">
        <w:rPr>
          <w:rFonts w:ascii="Times New Roman" w:hAnsi="Times New Roman"/>
          <w:i/>
          <w:sz w:val="24"/>
          <w:szCs w:val="28"/>
        </w:rPr>
        <w:t>в т.ч. НДС 20%/ НДС не облагается в связи с применением УСН</w:t>
      </w:r>
      <w:r>
        <w:rPr>
          <w:rFonts w:ascii="Times New Roman" w:hAnsi="Times New Roman"/>
          <w:sz w:val="24"/>
          <w:szCs w:val="24"/>
        </w:rPr>
        <w:t xml:space="preserve">, </w:t>
      </w:r>
      <w:r w:rsidRPr="00EE6587">
        <w:rPr>
          <w:rFonts w:ascii="Times New Roman" w:hAnsi="Times New Roman"/>
          <w:sz w:val="24"/>
          <w:szCs w:val="24"/>
        </w:rPr>
        <w:t>включая:</w:t>
      </w:r>
    </w:p>
    <w:p w14:paraId="658B9FF4" w14:textId="3BCED6C8" w:rsidR="00EA4148" w:rsidRPr="00EE6587" w:rsidRDefault="00EA4148" w:rsidP="00EA4148">
      <w:pPr>
        <w:spacing w:after="0" w:line="240" w:lineRule="auto"/>
        <w:jc w:val="both"/>
        <w:rPr>
          <w:rFonts w:ascii="Times New Roman" w:hAnsi="Times New Roman"/>
          <w:sz w:val="24"/>
          <w:szCs w:val="24"/>
        </w:rPr>
      </w:pPr>
      <w:r w:rsidRPr="00EE6587">
        <w:rPr>
          <w:rFonts w:ascii="Times New Roman" w:hAnsi="Times New Roman"/>
          <w:sz w:val="24"/>
          <w:szCs w:val="24"/>
        </w:rPr>
        <w:t xml:space="preserve">фиксированное разовое вознаграждение за отчуждение исключительных прав в полном объеме на результаты интеллектуальной деятельности, созданные и (или) приобретенные в процессе оказания услуг, в размере </w:t>
      </w:r>
      <w:r w:rsidR="00C21265">
        <w:rPr>
          <w:rFonts w:ascii="Times New Roman" w:hAnsi="Times New Roman"/>
          <w:sz w:val="24"/>
          <w:szCs w:val="24"/>
        </w:rPr>
        <w:t>3000</w:t>
      </w:r>
      <w:r w:rsidRPr="00EE6587">
        <w:rPr>
          <w:rFonts w:ascii="Times New Roman" w:hAnsi="Times New Roman"/>
          <w:sz w:val="24"/>
          <w:szCs w:val="24"/>
        </w:rPr>
        <w:t xml:space="preserve"> (</w:t>
      </w:r>
      <w:r w:rsidR="00C21265">
        <w:rPr>
          <w:rFonts w:ascii="Times New Roman" w:hAnsi="Times New Roman"/>
          <w:sz w:val="24"/>
          <w:szCs w:val="24"/>
        </w:rPr>
        <w:t xml:space="preserve">Три тысячи) </w:t>
      </w:r>
      <w:r w:rsidRPr="00EE6587">
        <w:rPr>
          <w:rFonts w:ascii="Times New Roman" w:hAnsi="Times New Roman"/>
          <w:sz w:val="24"/>
          <w:szCs w:val="24"/>
        </w:rPr>
        <w:t xml:space="preserve">рублей </w:t>
      </w:r>
      <w:r w:rsidR="00C21265">
        <w:rPr>
          <w:rFonts w:ascii="Times New Roman" w:hAnsi="Times New Roman"/>
          <w:sz w:val="24"/>
          <w:szCs w:val="24"/>
        </w:rPr>
        <w:t>00</w:t>
      </w:r>
      <w:r w:rsidRPr="00EE6587">
        <w:rPr>
          <w:rFonts w:ascii="Times New Roman" w:hAnsi="Times New Roman"/>
          <w:sz w:val="24"/>
          <w:szCs w:val="24"/>
        </w:rPr>
        <w:t xml:space="preserve"> копеек, </w:t>
      </w:r>
      <w:r w:rsidRPr="00EE6587">
        <w:rPr>
          <w:rFonts w:ascii="Times New Roman" w:hAnsi="Times New Roman"/>
          <w:i/>
          <w:sz w:val="24"/>
          <w:szCs w:val="28"/>
        </w:rPr>
        <w:t xml:space="preserve">в т.ч. НДС </w:t>
      </w:r>
      <w:r w:rsidR="00893B53">
        <w:rPr>
          <w:rFonts w:ascii="Times New Roman" w:hAnsi="Times New Roman"/>
          <w:i/>
          <w:sz w:val="24"/>
          <w:szCs w:val="28"/>
        </w:rPr>
        <w:t>(</w:t>
      </w:r>
      <w:r w:rsidRPr="00EE6587">
        <w:rPr>
          <w:rFonts w:ascii="Times New Roman" w:hAnsi="Times New Roman"/>
          <w:i/>
          <w:sz w:val="24"/>
          <w:szCs w:val="28"/>
        </w:rPr>
        <w:t>20%</w:t>
      </w:r>
      <w:r w:rsidR="00893B53">
        <w:rPr>
          <w:rFonts w:ascii="Times New Roman" w:hAnsi="Times New Roman"/>
          <w:i/>
          <w:sz w:val="24"/>
          <w:szCs w:val="28"/>
        </w:rPr>
        <w:t>)</w:t>
      </w:r>
      <w:r w:rsidR="009E7EB4">
        <w:rPr>
          <w:rFonts w:ascii="Times New Roman" w:hAnsi="Times New Roman"/>
          <w:i/>
          <w:sz w:val="24"/>
          <w:szCs w:val="28"/>
        </w:rPr>
        <w:t xml:space="preserve"> в размере 500 (Пятьсот) рублей 00 копеек </w:t>
      </w:r>
      <w:r w:rsidRPr="00EE6587">
        <w:rPr>
          <w:rFonts w:ascii="Times New Roman" w:hAnsi="Times New Roman"/>
          <w:i/>
          <w:sz w:val="24"/>
          <w:szCs w:val="28"/>
        </w:rPr>
        <w:t xml:space="preserve">/ НДС не облагается в связи с применением </w:t>
      </w:r>
      <w:r w:rsidR="00893B53">
        <w:rPr>
          <w:rFonts w:ascii="Times New Roman" w:hAnsi="Times New Roman"/>
          <w:i/>
          <w:sz w:val="24"/>
          <w:szCs w:val="28"/>
        </w:rPr>
        <w:t xml:space="preserve">Исполнителем </w:t>
      </w:r>
      <w:r w:rsidRPr="00EE6587">
        <w:rPr>
          <w:rFonts w:ascii="Times New Roman" w:hAnsi="Times New Roman"/>
          <w:i/>
          <w:sz w:val="24"/>
          <w:szCs w:val="28"/>
        </w:rPr>
        <w:t>УСН.</w:t>
      </w:r>
    </w:p>
    <w:p w14:paraId="38844BC0" w14:textId="77777777" w:rsidR="00EA4148" w:rsidRPr="003018A3" w:rsidRDefault="00EA4148" w:rsidP="00EA4148">
      <w:pPr>
        <w:spacing w:after="0" w:line="240" w:lineRule="auto"/>
        <w:ind w:right="-320" w:firstLine="709"/>
        <w:jc w:val="both"/>
        <w:rPr>
          <w:rFonts w:ascii="Times New Roman" w:hAnsi="Times New Roman"/>
          <w:sz w:val="24"/>
          <w:szCs w:val="24"/>
          <w:lang w:eastAsia="ru-RU"/>
        </w:rPr>
      </w:pPr>
    </w:p>
    <w:p w14:paraId="6A18E05E" w14:textId="57645D06" w:rsidR="00142AD7" w:rsidRDefault="00142AD7" w:rsidP="00F91736">
      <w:pPr>
        <w:rPr>
          <w:rFonts w:ascii="Times New Roman" w:eastAsia="Calibri" w:hAnsi="Times New Roman"/>
          <w:noProof/>
          <w:sz w:val="24"/>
          <w:szCs w:val="24"/>
        </w:rPr>
      </w:pPr>
    </w:p>
    <w:p w14:paraId="40519814" w14:textId="15441C7F" w:rsidR="00142AD7" w:rsidRDefault="00142AD7" w:rsidP="00F91736">
      <w:pPr>
        <w:rPr>
          <w:rFonts w:ascii="Times New Roman" w:eastAsia="Calibri" w:hAnsi="Times New Roman"/>
          <w:noProof/>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85"/>
        <w:gridCol w:w="4785"/>
      </w:tblGrid>
      <w:tr w:rsidR="00364895" w:rsidRPr="003018A3" w14:paraId="20B5BC7C" w14:textId="77777777" w:rsidTr="00310D4E">
        <w:trPr>
          <w:trHeight w:val="713"/>
          <w:jc w:val="center"/>
        </w:trPr>
        <w:tc>
          <w:tcPr>
            <w:tcW w:w="4785" w:type="dxa"/>
            <w:tcBorders>
              <w:top w:val="nil"/>
              <w:left w:val="nil"/>
              <w:bottom w:val="nil"/>
              <w:right w:val="nil"/>
            </w:tcBorders>
          </w:tcPr>
          <w:p w14:paraId="177EA840" w14:textId="77777777" w:rsidR="00364895" w:rsidRPr="003018A3" w:rsidRDefault="00364895" w:rsidP="00310D4E">
            <w:pPr>
              <w:widowControl w:val="0"/>
              <w:suppressAutoHyphens/>
              <w:spacing w:after="0" w:line="240" w:lineRule="auto"/>
              <w:rPr>
                <w:rFonts w:ascii="Times New Roman" w:hAnsi="Times New Roman"/>
                <w:b/>
                <w:bCs/>
                <w:kern w:val="2"/>
                <w:sz w:val="24"/>
                <w:szCs w:val="24"/>
                <w:lang w:eastAsia="ar-SA"/>
              </w:rPr>
            </w:pPr>
            <w:r w:rsidRPr="003018A3">
              <w:rPr>
                <w:rFonts w:ascii="Times New Roman" w:hAnsi="Times New Roman"/>
                <w:b/>
                <w:bCs/>
                <w:kern w:val="2"/>
                <w:sz w:val="24"/>
                <w:szCs w:val="24"/>
                <w:lang w:eastAsia="ar-SA"/>
              </w:rPr>
              <w:t>Заказчик:</w:t>
            </w:r>
          </w:p>
          <w:p w14:paraId="71095F9C" w14:textId="77777777" w:rsidR="00364895" w:rsidRPr="003018A3" w:rsidRDefault="00364895" w:rsidP="00310D4E">
            <w:pPr>
              <w:spacing w:after="0" w:line="240" w:lineRule="auto"/>
              <w:rPr>
                <w:rFonts w:ascii="Times New Roman" w:hAnsi="Times New Roman"/>
                <w:sz w:val="24"/>
                <w:szCs w:val="24"/>
                <w:lang w:eastAsia="ru-RU"/>
              </w:rPr>
            </w:pPr>
          </w:p>
          <w:p w14:paraId="0FA5E500" w14:textId="77777777" w:rsidR="00364895" w:rsidRPr="003018A3" w:rsidRDefault="00364895" w:rsidP="00310D4E">
            <w:pPr>
              <w:widowControl w:val="0"/>
              <w:suppressAutoHyphens/>
              <w:spacing w:after="0" w:line="240" w:lineRule="auto"/>
              <w:rPr>
                <w:rFonts w:ascii="Times New Roman" w:hAnsi="Times New Roman"/>
                <w:b/>
                <w:bCs/>
                <w:kern w:val="2"/>
                <w:sz w:val="24"/>
                <w:szCs w:val="24"/>
                <w:lang w:eastAsia="ar-SA"/>
              </w:rPr>
            </w:pPr>
          </w:p>
          <w:p w14:paraId="6A4EF841" w14:textId="77777777" w:rsidR="00364895" w:rsidRPr="003018A3" w:rsidRDefault="00364895" w:rsidP="00310D4E">
            <w:pPr>
              <w:widowControl w:val="0"/>
              <w:suppressAutoHyphens/>
              <w:spacing w:after="0" w:line="240" w:lineRule="auto"/>
              <w:rPr>
                <w:rFonts w:ascii="Times New Roman" w:hAnsi="Times New Roman"/>
                <w:bCs/>
                <w:kern w:val="2"/>
                <w:sz w:val="24"/>
                <w:szCs w:val="24"/>
                <w:lang w:eastAsia="ar-SA"/>
              </w:rPr>
            </w:pPr>
            <w:r w:rsidRPr="003018A3">
              <w:rPr>
                <w:rFonts w:ascii="Times New Roman" w:hAnsi="Times New Roman"/>
                <w:bCs/>
                <w:kern w:val="2"/>
                <w:sz w:val="24"/>
                <w:szCs w:val="24"/>
                <w:lang w:eastAsia="ar-SA"/>
              </w:rPr>
              <w:t xml:space="preserve">___________________ /____________ </w:t>
            </w:r>
          </w:p>
          <w:p w14:paraId="7296CBD9" w14:textId="77777777" w:rsidR="00364895" w:rsidRPr="003018A3" w:rsidRDefault="00364895" w:rsidP="00310D4E">
            <w:pPr>
              <w:widowControl w:val="0"/>
              <w:suppressAutoHyphens/>
              <w:spacing w:after="0" w:line="240" w:lineRule="auto"/>
              <w:rPr>
                <w:rFonts w:ascii="Times New Roman" w:hAnsi="Times New Roman"/>
                <w:bCs/>
                <w:kern w:val="2"/>
                <w:sz w:val="24"/>
                <w:szCs w:val="24"/>
                <w:lang w:eastAsia="ar-SA"/>
              </w:rPr>
            </w:pPr>
            <w:r w:rsidRPr="003018A3">
              <w:rPr>
                <w:rFonts w:ascii="Times New Roman" w:hAnsi="Times New Roman"/>
                <w:bCs/>
                <w:kern w:val="2"/>
                <w:sz w:val="24"/>
                <w:szCs w:val="24"/>
                <w:lang w:eastAsia="ar-SA"/>
              </w:rPr>
              <w:t>М.П.</w:t>
            </w:r>
          </w:p>
        </w:tc>
        <w:tc>
          <w:tcPr>
            <w:tcW w:w="4785" w:type="dxa"/>
            <w:tcBorders>
              <w:top w:val="nil"/>
              <w:left w:val="nil"/>
              <w:bottom w:val="nil"/>
              <w:right w:val="nil"/>
            </w:tcBorders>
          </w:tcPr>
          <w:p w14:paraId="1E1735CD" w14:textId="77777777" w:rsidR="00364895" w:rsidRPr="003018A3" w:rsidRDefault="00364895" w:rsidP="00310D4E">
            <w:pPr>
              <w:widowControl w:val="0"/>
              <w:suppressAutoHyphens/>
              <w:spacing w:after="0" w:line="240" w:lineRule="auto"/>
              <w:rPr>
                <w:rFonts w:ascii="Times New Roman" w:hAnsi="Times New Roman"/>
                <w:b/>
                <w:bCs/>
                <w:kern w:val="2"/>
                <w:sz w:val="24"/>
                <w:szCs w:val="24"/>
                <w:lang w:eastAsia="ar-SA"/>
              </w:rPr>
            </w:pPr>
            <w:r w:rsidRPr="003018A3">
              <w:rPr>
                <w:rFonts w:ascii="Times New Roman" w:hAnsi="Times New Roman"/>
                <w:b/>
                <w:bCs/>
                <w:kern w:val="2"/>
                <w:sz w:val="24"/>
                <w:szCs w:val="24"/>
                <w:lang w:eastAsia="ar-SA"/>
              </w:rPr>
              <w:t>Исполнитель:</w:t>
            </w:r>
          </w:p>
          <w:p w14:paraId="7B77B796" w14:textId="77777777" w:rsidR="00364895" w:rsidRPr="003018A3" w:rsidRDefault="00364895" w:rsidP="00310D4E">
            <w:pPr>
              <w:widowControl w:val="0"/>
              <w:suppressAutoHyphens/>
              <w:spacing w:after="0" w:line="240" w:lineRule="auto"/>
              <w:rPr>
                <w:rFonts w:ascii="Times New Roman" w:hAnsi="Times New Roman"/>
                <w:b/>
                <w:bCs/>
                <w:kern w:val="2"/>
                <w:sz w:val="24"/>
                <w:szCs w:val="24"/>
                <w:lang w:eastAsia="ar-SA"/>
              </w:rPr>
            </w:pPr>
          </w:p>
          <w:p w14:paraId="3ACAE596" w14:textId="77777777" w:rsidR="00364895" w:rsidRPr="003018A3" w:rsidRDefault="00364895" w:rsidP="00310D4E">
            <w:pPr>
              <w:widowControl w:val="0"/>
              <w:suppressAutoHyphens/>
              <w:spacing w:after="0" w:line="240" w:lineRule="auto"/>
              <w:rPr>
                <w:rFonts w:ascii="Times New Roman" w:hAnsi="Times New Roman"/>
                <w:b/>
                <w:bCs/>
                <w:kern w:val="2"/>
                <w:sz w:val="24"/>
                <w:szCs w:val="24"/>
                <w:lang w:eastAsia="ar-SA"/>
              </w:rPr>
            </w:pPr>
          </w:p>
          <w:p w14:paraId="14D67B25" w14:textId="77777777" w:rsidR="00364895" w:rsidRPr="003018A3" w:rsidRDefault="00364895" w:rsidP="00310D4E">
            <w:pPr>
              <w:widowControl w:val="0"/>
              <w:suppressAutoHyphens/>
              <w:spacing w:after="0" w:line="240" w:lineRule="auto"/>
              <w:rPr>
                <w:rFonts w:ascii="Times New Roman" w:hAnsi="Times New Roman"/>
                <w:bCs/>
                <w:kern w:val="2"/>
                <w:sz w:val="24"/>
                <w:szCs w:val="24"/>
                <w:lang w:eastAsia="ar-SA"/>
              </w:rPr>
            </w:pPr>
            <w:r w:rsidRPr="003018A3">
              <w:rPr>
                <w:rFonts w:ascii="Times New Roman" w:hAnsi="Times New Roman"/>
                <w:bCs/>
                <w:kern w:val="2"/>
                <w:sz w:val="24"/>
                <w:szCs w:val="24"/>
                <w:lang w:eastAsia="ar-SA"/>
              </w:rPr>
              <w:t xml:space="preserve">___________________ /____________ </w:t>
            </w:r>
          </w:p>
          <w:p w14:paraId="033EF125" w14:textId="77777777" w:rsidR="00364895" w:rsidRPr="003018A3" w:rsidRDefault="00364895" w:rsidP="00310D4E">
            <w:pPr>
              <w:widowControl w:val="0"/>
              <w:suppressAutoHyphens/>
              <w:spacing w:after="0" w:line="240" w:lineRule="auto"/>
              <w:rPr>
                <w:rFonts w:ascii="Times New Roman" w:hAnsi="Times New Roman"/>
                <w:bCs/>
                <w:kern w:val="2"/>
                <w:sz w:val="24"/>
                <w:szCs w:val="24"/>
                <w:lang w:eastAsia="ar-SA"/>
              </w:rPr>
            </w:pPr>
            <w:r w:rsidRPr="003018A3">
              <w:rPr>
                <w:rFonts w:ascii="Times New Roman" w:hAnsi="Times New Roman"/>
                <w:bCs/>
                <w:kern w:val="2"/>
                <w:sz w:val="24"/>
                <w:szCs w:val="24"/>
                <w:lang w:eastAsia="ar-SA"/>
              </w:rPr>
              <w:t>М.П.</w:t>
            </w:r>
          </w:p>
        </w:tc>
      </w:tr>
    </w:tbl>
    <w:p w14:paraId="7105F6D2" w14:textId="0CDAC975" w:rsidR="00142AD7" w:rsidRDefault="00142AD7" w:rsidP="00F91736">
      <w:pPr>
        <w:rPr>
          <w:rFonts w:ascii="Times New Roman" w:eastAsia="Calibri" w:hAnsi="Times New Roman"/>
          <w:noProof/>
          <w:sz w:val="24"/>
          <w:szCs w:val="24"/>
        </w:rPr>
      </w:pPr>
    </w:p>
    <w:p w14:paraId="406F4806" w14:textId="082AE2B4" w:rsidR="00142AD7" w:rsidRDefault="00142AD7" w:rsidP="00F91736">
      <w:pPr>
        <w:rPr>
          <w:rFonts w:ascii="Times New Roman" w:eastAsia="Calibri" w:hAnsi="Times New Roman"/>
          <w:noProof/>
          <w:sz w:val="24"/>
          <w:szCs w:val="24"/>
        </w:rPr>
      </w:pPr>
    </w:p>
    <w:p w14:paraId="7047C2AB" w14:textId="0C040B91" w:rsidR="00142AD7" w:rsidRDefault="00142AD7" w:rsidP="00F91736">
      <w:pPr>
        <w:rPr>
          <w:rFonts w:ascii="Times New Roman" w:eastAsia="Calibri" w:hAnsi="Times New Roman"/>
          <w:noProof/>
          <w:sz w:val="24"/>
          <w:szCs w:val="24"/>
        </w:rPr>
      </w:pPr>
    </w:p>
    <w:p w14:paraId="123C6D74" w14:textId="333FC253" w:rsidR="00142AD7" w:rsidRDefault="00142AD7" w:rsidP="00F91736">
      <w:pPr>
        <w:rPr>
          <w:rFonts w:ascii="Times New Roman" w:eastAsia="Calibri" w:hAnsi="Times New Roman"/>
          <w:noProof/>
          <w:sz w:val="24"/>
          <w:szCs w:val="24"/>
        </w:rPr>
      </w:pPr>
    </w:p>
    <w:p w14:paraId="300EB30F" w14:textId="3EF8162C" w:rsidR="00142AD7" w:rsidRDefault="00142AD7" w:rsidP="00F91736">
      <w:pPr>
        <w:rPr>
          <w:rFonts w:ascii="Times New Roman" w:eastAsia="Calibri" w:hAnsi="Times New Roman"/>
          <w:noProof/>
          <w:sz w:val="24"/>
          <w:szCs w:val="24"/>
        </w:rPr>
      </w:pPr>
    </w:p>
    <w:p w14:paraId="4E777A03" w14:textId="5890B1BC" w:rsidR="00142AD7" w:rsidRDefault="00142AD7" w:rsidP="00F91736">
      <w:pPr>
        <w:rPr>
          <w:rFonts w:ascii="Times New Roman" w:eastAsia="Calibri" w:hAnsi="Times New Roman"/>
          <w:noProof/>
          <w:sz w:val="24"/>
          <w:szCs w:val="24"/>
        </w:rPr>
      </w:pPr>
    </w:p>
    <w:p w14:paraId="41FF61AC" w14:textId="7D52DE4B" w:rsidR="00142AD7" w:rsidRDefault="00142AD7" w:rsidP="00F91736">
      <w:pPr>
        <w:rPr>
          <w:rFonts w:ascii="Times New Roman" w:eastAsia="Calibri" w:hAnsi="Times New Roman"/>
          <w:noProof/>
          <w:sz w:val="24"/>
          <w:szCs w:val="24"/>
        </w:rPr>
      </w:pPr>
    </w:p>
    <w:p w14:paraId="1E7D4514" w14:textId="4B36EDC5" w:rsidR="00F91736" w:rsidRPr="003018A3" w:rsidRDefault="00F91736" w:rsidP="00142AD7">
      <w:pPr>
        <w:pageBreakBefore/>
        <w:widowControl w:val="0"/>
        <w:numPr>
          <w:ilvl w:val="12"/>
          <w:numId w:val="0"/>
        </w:numPr>
        <w:tabs>
          <w:tab w:val="left" w:pos="0"/>
          <w:tab w:val="center" w:pos="4320"/>
          <w:tab w:val="right" w:pos="8222"/>
          <w:tab w:val="right" w:pos="8640"/>
        </w:tabs>
        <w:spacing w:after="0" w:line="240" w:lineRule="atLeast"/>
        <w:jc w:val="right"/>
        <w:rPr>
          <w:rFonts w:ascii="Times New Roman" w:hAnsi="Times New Roman"/>
          <w:sz w:val="24"/>
          <w:szCs w:val="24"/>
          <w:lang w:eastAsia="ru-RU"/>
        </w:rPr>
      </w:pPr>
      <w:r w:rsidRPr="003018A3">
        <w:rPr>
          <w:rFonts w:ascii="Times New Roman" w:hAnsi="Times New Roman"/>
          <w:sz w:val="24"/>
          <w:szCs w:val="24"/>
          <w:lang w:eastAsia="ru-RU"/>
        </w:rPr>
        <w:lastRenderedPageBreak/>
        <w:t xml:space="preserve">Приложение № </w:t>
      </w:r>
      <w:r w:rsidR="00FB28A7">
        <w:rPr>
          <w:rFonts w:ascii="Times New Roman" w:hAnsi="Times New Roman"/>
          <w:sz w:val="24"/>
          <w:szCs w:val="24"/>
          <w:lang w:eastAsia="ru-RU"/>
        </w:rPr>
        <w:t xml:space="preserve">4 </w:t>
      </w:r>
      <w:r w:rsidRPr="003018A3">
        <w:rPr>
          <w:rFonts w:ascii="Times New Roman" w:hAnsi="Times New Roman"/>
          <w:sz w:val="24"/>
          <w:szCs w:val="24"/>
          <w:lang w:eastAsia="ru-RU"/>
        </w:rPr>
        <w:t xml:space="preserve">к Договору </w:t>
      </w:r>
    </w:p>
    <w:p w14:paraId="46CFE5D6" w14:textId="77777777" w:rsidR="00F91736" w:rsidRPr="003018A3" w:rsidRDefault="00F91736" w:rsidP="00F91736">
      <w:pPr>
        <w:widowControl w:val="0"/>
        <w:numPr>
          <w:ilvl w:val="12"/>
          <w:numId w:val="0"/>
        </w:numPr>
        <w:tabs>
          <w:tab w:val="left" w:pos="0"/>
          <w:tab w:val="center" w:pos="4320"/>
          <w:tab w:val="right" w:pos="8222"/>
          <w:tab w:val="right" w:pos="8640"/>
        </w:tabs>
        <w:spacing w:after="0" w:line="240" w:lineRule="atLeast"/>
        <w:jc w:val="right"/>
        <w:rPr>
          <w:rFonts w:ascii="Times New Roman" w:eastAsia="Calibri" w:hAnsi="Times New Roman"/>
          <w:sz w:val="24"/>
          <w:szCs w:val="24"/>
        </w:rPr>
      </w:pPr>
      <w:r w:rsidRPr="003018A3">
        <w:rPr>
          <w:rFonts w:ascii="Times New Roman" w:hAnsi="Times New Roman"/>
          <w:sz w:val="24"/>
          <w:szCs w:val="24"/>
          <w:lang w:eastAsia="ru-RU"/>
        </w:rPr>
        <w:t xml:space="preserve">№ </w:t>
      </w:r>
      <w:r w:rsidRPr="003018A3">
        <w:rPr>
          <w:rFonts w:ascii="Times New Roman" w:hAnsi="Times New Roman"/>
          <w:bCs/>
          <w:kern w:val="2"/>
          <w:lang w:eastAsia="ar-SA"/>
        </w:rPr>
        <w:t xml:space="preserve">__________  </w:t>
      </w:r>
      <w:r w:rsidRPr="003018A3">
        <w:rPr>
          <w:rFonts w:ascii="Times New Roman" w:hAnsi="Times New Roman"/>
          <w:sz w:val="24"/>
          <w:szCs w:val="24"/>
          <w:lang w:eastAsia="ru-RU"/>
        </w:rPr>
        <w:t>от «__» _________ 2019 г</w:t>
      </w:r>
      <w:r w:rsidRPr="003018A3">
        <w:rPr>
          <w:rFonts w:ascii="Times New Roman" w:eastAsia="Calibri" w:hAnsi="Times New Roman"/>
          <w:caps/>
          <w:sz w:val="18"/>
        </w:rPr>
        <w:t>.</w:t>
      </w:r>
    </w:p>
    <w:p w14:paraId="30B11DDB" w14:textId="77777777" w:rsidR="00F91736" w:rsidRPr="003018A3" w:rsidRDefault="00F91736" w:rsidP="00F91736">
      <w:pPr>
        <w:widowControl w:val="0"/>
        <w:spacing w:after="0" w:line="240" w:lineRule="auto"/>
        <w:jc w:val="center"/>
        <w:rPr>
          <w:rFonts w:ascii="Times New Roman" w:eastAsia="Calibri" w:hAnsi="Times New Roman"/>
          <w:b/>
          <w:caps/>
          <w:sz w:val="24"/>
          <w:szCs w:val="24"/>
        </w:rPr>
      </w:pPr>
    </w:p>
    <w:p w14:paraId="15D32F9B" w14:textId="77777777" w:rsidR="00F91736" w:rsidRPr="003018A3" w:rsidRDefault="00F91736" w:rsidP="00F91736">
      <w:pPr>
        <w:widowControl w:val="0"/>
        <w:spacing w:after="0" w:line="240" w:lineRule="auto"/>
        <w:jc w:val="center"/>
        <w:rPr>
          <w:rFonts w:ascii="Times New Roman" w:eastAsia="Calibri" w:hAnsi="Times New Roman"/>
          <w:b/>
          <w:caps/>
          <w:sz w:val="24"/>
          <w:szCs w:val="24"/>
        </w:rPr>
      </w:pPr>
    </w:p>
    <w:p w14:paraId="61D60700" w14:textId="5A68A13B" w:rsidR="00F91736" w:rsidRPr="003018A3" w:rsidRDefault="00F91736" w:rsidP="00F91736">
      <w:pPr>
        <w:widowControl w:val="0"/>
        <w:spacing w:after="0" w:line="240" w:lineRule="auto"/>
        <w:jc w:val="center"/>
        <w:rPr>
          <w:rFonts w:ascii="Times New Roman" w:eastAsia="Calibri" w:hAnsi="Times New Roman"/>
          <w:b/>
          <w:caps/>
          <w:sz w:val="24"/>
          <w:szCs w:val="24"/>
        </w:rPr>
      </w:pPr>
      <w:r w:rsidRPr="003018A3">
        <w:rPr>
          <w:rFonts w:ascii="Times New Roman" w:eastAsia="Calibri" w:hAnsi="Times New Roman"/>
          <w:b/>
          <w:caps/>
          <w:sz w:val="24"/>
          <w:szCs w:val="24"/>
        </w:rPr>
        <w:t xml:space="preserve">ФОРМА </w:t>
      </w:r>
      <w:r w:rsidRPr="003018A3">
        <w:rPr>
          <w:rFonts w:ascii="Times New Roman" w:eastAsia="Calibri" w:hAnsi="Times New Roman"/>
          <w:b/>
          <w:sz w:val="24"/>
          <w:szCs w:val="24"/>
        </w:rPr>
        <w:t xml:space="preserve">АКТА СДАЧИ-ПРИЕМКИ </w:t>
      </w:r>
      <w:r w:rsidR="00142AD7">
        <w:rPr>
          <w:rFonts w:ascii="Times New Roman" w:eastAsia="Calibri" w:hAnsi="Times New Roman"/>
          <w:b/>
          <w:sz w:val="24"/>
          <w:szCs w:val="24"/>
        </w:rPr>
        <w:t>ОКАЗАННЫХ УСЛУГ</w:t>
      </w:r>
    </w:p>
    <w:p w14:paraId="6AD785F4" w14:textId="77777777" w:rsidR="00F91736" w:rsidRPr="003018A3" w:rsidRDefault="00F91736" w:rsidP="00F91736">
      <w:pPr>
        <w:widowControl w:val="0"/>
        <w:spacing w:after="0" w:line="240" w:lineRule="auto"/>
        <w:jc w:val="center"/>
        <w:rPr>
          <w:rFonts w:ascii="Times New Roman" w:eastAsia="Calibri" w:hAnsi="Times New Roman"/>
          <w:b/>
          <w:caps/>
          <w:sz w:val="24"/>
          <w:szCs w:val="24"/>
        </w:rPr>
      </w:pPr>
    </w:p>
    <w:tbl>
      <w:tblPr>
        <w:tblStyle w:val="37"/>
        <w:tblW w:w="9782" w:type="dxa"/>
        <w:jc w:val="center"/>
        <w:tblInd w:w="0" w:type="dxa"/>
        <w:tblBorders>
          <w:insideH w:val="none" w:sz="0" w:space="0" w:color="auto"/>
          <w:insideV w:val="none" w:sz="0" w:space="0" w:color="auto"/>
        </w:tblBorders>
        <w:tblLook w:val="04A0" w:firstRow="1" w:lastRow="0" w:firstColumn="1" w:lastColumn="0" w:noHBand="0" w:noVBand="1"/>
      </w:tblPr>
      <w:tblGrid>
        <w:gridCol w:w="9782"/>
      </w:tblGrid>
      <w:tr w:rsidR="00F91736" w:rsidRPr="003018A3" w14:paraId="0808D308" w14:textId="77777777" w:rsidTr="00F91736">
        <w:trPr>
          <w:jc w:val="center"/>
        </w:trPr>
        <w:tc>
          <w:tcPr>
            <w:tcW w:w="9782" w:type="dxa"/>
            <w:tcBorders>
              <w:top w:val="single" w:sz="4" w:space="0" w:color="auto"/>
              <w:left w:val="single" w:sz="4" w:space="0" w:color="auto"/>
              <w:bottom w:val="single" w:sz="4" w:space="0" w:color="auto"/>
              <w:right w:val="single" w:sz="4" w:space="0" w:color="auto"/>
            </w:tcBorders>
          </w:tcPr>
          <w:p w14:paraId="693AE49D" w14:textId="77777777" w:rsidR="00F91736" w:rsidRPr="003018A3" w:rsidRDefault="00F91736">
            <w:pPr>
              <w:widowControl w:val="0"/>
              <w:numPr>
                <w:ilvl w:val="12"/>
                <w:numId w:val="0"/>
              </w:numPr>
              <w:tabs>
                <w:tab w:val="left" w:pos="0"/>
                <w:tab w:val="center" w:pos="4320"/>
                <w:tab w:val="right" w:pos="8222"/>
                <w:tab w:val="right" w:pos="8640"/>
              </w:tabs>
              <w:spacing w:line="240" w:lineRule="atLeast"/>
              <w:jc w:val="center"/>
              <w:rPr>
                <w:rFonts w:ascii="Times New Roman" w:eastAsia="Calibri" w:hAnsi="Times New Roman"/>
                <w:b/>
                <w:caps/>
                <w:noProof/>
                <w:sz w:val="24"/>
                <w:szCs w:val="24"/>
                <w:lang w:val="ru-RU"/>
              </w:rPr>
            </w:pPr>
          </w:p>
          <w:p w14:paraId="1361485C" w14:textId="7AFE39A9" w:rsidR="00F91736" w:rsidRPr="003018A3" w:rsidRDefault="00F91736">
            <w:pPr>
              <w:spacing w:line="240" w:lineRule="auto"/>
              <w:jc w:val="center"/>
              <w:rPr>
                <w:rFonts w:ascii="Times New Roman" w:eastAsia="Calibri" w:hAnsi="Times New Roman"/>
                <w:b/>
                <w:sz w:val="24"/>
                <w:szCs w:val="24"/>
                <w:lang w:val="ru-RU"/>
              </w:rPr>
            </w:pPr>
            <w:r w:rsidRPr="003018A3">
              <w:rPr>
                <w:rFonts w:ascii="Times New Roman" w:eastAsia="Calibri" w:hAnsi="Times New Roman"/>
                <w:b/>
                <w:sz w:val="24"/>
                <w:szCs w:val="24"/>
                <w:lang w:val="ru-RU"/>
              </w:rPr>
              <w:t xml:space="preserve">АКТ СДАЧИ-ПРИЕМКИ </w:t>
            </w:r>
            <w:r w:rsidR="00142AD7">
              <w:rPr>
                <w:rFonts w:ascii="Times New Roman" w:eastAsia="Calibri" w:hAnsi="Times New Roman"/>
                <w:b/>
                <w:sz w:val="24"/>
                <w:szCs w:val="24"/>
                <w:lang w:val="ru-RU"/>
              </w:rPr>
              <w:t>ОКАЗАННЫХ УСЛУГ</w:t>
            </w:r>
          </w:p>
          <w:p w14:paraId="1621A56D" w14:textId="09127D64" w:rsidR="00F91736" w:rsidRPr="003018A3" w:rsidRDefault="00F91736">
            <w:pPr>
              <w:spacing w:line="240" w:lineRule="auto"/>
              <w:jc w:val="center"/>
              <w:rPr>
                <w:rFonts w:ascii="Times New Roman" w:eastAsia="Calibri" w:hAnsi="Times New Roman"/>
                <w:b/>
                <w:sz w:val="24"/>
                <w:szCs w:val="24"/>
                <w:lang w:val="ru-RU"/>
              </w:rPr>
            </w:pPr>
            <w:r w:rsidRPr="003018A3">
              <w:rPr>
                <w:rFonts w:ascii="Times New Roman" w:eastAsia="Calibri" w:hAnsi="Times New Roman"/>
                <w:b/>
                <w:sz w:val="24"/>
                <w:szCs w:val="24"/>
                <w:lang w:val="ru-RU"/>
              </w:rPr>
              <w:t>по Договору № ____ от  «___» _____________20___г.</w:t>
            </w:r>
          </w:p>
          <w:p w14:paraId="23D3FC53" w14:textId="77777777" w:rsidR="00F91736" w:rsidRPr="003018A3" w:rsidRDefault="00F91736">
            <w:pPr>
              <w:spacing w:line="240" w:lineRule="auto"/>
              <w:jc w:val="center"/>
              <w:rPr>
                <w:rFonts w:ascii="Times New Roman" w:eastAsia="Calibri" w:hAnsi="Times New Roman"/>
                <w:b/>
                <w:sz w:val="24"/>
                <w:szCs w:val="24"/>
                <w:lang w:val="ru-RU"/>
              </w:rPr>
            </w:pPr>
          </w:p>
          <w:p w14:paraId="1683B8B2" w14:textId="25612ACA" w:rsidR="00F91736" w:rsidRPr="003018A3" w:rsidRDefault="00F91736">
            <w:pPr>
              <w:spacing w:line="240" w:lineRule="auto"/>
              <w:jc w:val="center"/>
              <w:rPr>
                <w:rFonts w:ascii="Times New Roman" w:eastAsia="Calibri" w:hAnsi="Times New Roman"/>
                <w:b/>
                <w:sz w:val="24"/>
                <w:szCs w:val="24"/>
                <w:lang w:val="ru-RU"/>
              </w:rPr>
            </w:pPr>
            <w:r w:rsidRPr="003018A3">
              <w:rPr>
                <w:rFonts w:ascii="Times New Roman" w:eastAsia="Calibri" w:hAnsi="Times New Roman"/>
                <w:b/>
                <w:sz w:val="24"/>
                <w:szCs w:val="24"/>
                <w:lang w:val="ru-RU"/>
              </w:rPr>
              <w:t>г. Москва                                                                       «____» _________ 20___г.</w:t>
            </w:r>
          </w:p>
          <w:p w14:paraId="56515583" w14:textId="77777777" w:rsidR="00F91736" w:rsidRPr="003018A3" w:rsidRDefault="00F91736">
            <w:pPr>
              <w:suppressAutoHyphens/>
              <w:spacing w:line="240" w:lineRule="auto"/>
              <w:ind w:firstLine="709"/>
              <w:jc w:val="both"/>
              <w:rPr>
                <w:rFonts w:ascii="Times New Roman" w:hAnsi="Times New Roman"/>
                <w:b/>
                <w:sz w:val="24"/>
                <w:szCs w:val="24"/>
                <w:lang w:val="ru-RU" w:eastAsia="ar-SA"/>
              </w:rPr>
            </w:pPr>
          </w:p>
          <w:p w14:paraId="094A5C0F" w14:textId="77777777" w:rsidR="00F91736" w:rsidRPr="003018A3" w:rsidRDefault="00F91736">
            <w:pPr>
              <w:suppressAutoHyphens/>
              <w:spacing w:line="240" w:lineRule="auto"/>
              <w:ind w:firstLine="709"/>
              <w:jc w:val="both"/>
              <w:rPr>
                <w:rFonts w:ascii="Times New Roman" w:hAnsi="Times New Roman"/>
                <w:sz w:val="24"/>
                <w:szCs w:val="24"/>
                <w:lang w:val="ru-RU" w:eastAsia="ar-SA"/>
              </w:rPr>
            </w:pPr>
            <w:r w:rsidRPr="003018A3">
              <w:rPr>
                <w:rFonts w:ascii="Times New Roman" w:hAnsi="Times New Roman"/>
                <w:b/>
                <w:sz w:val="24"/>
                <w:szCs w:val="24"/>
                <w:lang w:val="ru-RU" w:eastAsia="ar-SA"/>
              </w:rPr>
              <w:t>Федеральное государственное унитарное предприятие «Информационное телеграфное агентство России (ИТАР-ТАСС)»,</w:t>
            </w:r>
            <w:r w:rsidRPr="003018A3">
              <w:rPr>
                <w:rFonts w:ascii="Times New Roman" w:hAnsi="Times New Roman"/>
                <w:sz w:val="24"/>
                <w:szCs w:val="24"/>
                <w:lang w:val="ru-RU" w:eastAsia="ar-SA"/>
              </w:rPr>
              <w:t xml:space="preserve"> именуемое в дальнейшем </w:t>
            </w:r>
            <w:r w:rsidRPr="003018A3">
              <w:rPr>
                <w:rFonts w:ascii="Times New Roman" w:hAnsi="Times New Roman"/>
                <w:b/>
                <w:sz w:val="24"/>
                <w:szCs w:val="24"/>
                <w:lang w:val="ru-RU" w:eastAsia="ar-SA"/>
              </w:rPr>
              <w:t>«Заказчик»</w:t>
            </w:r>
            <w:r w:rsidRPr="003018A3">
              <w:rPr>
                <w:rFonts w:ascii="Times New Roman" w:hAnsi="Times New Roman"/>
                <w:sz w:val="24"/>
                <w:szCs w:val="24"/>
                <w:lang w:val="ru-RU" w:eastAsia="ar-SA"/>
              </w:rPr>
              <w:t xml:space="preserve">, в лице __________________________________________________, действующего на основании доверенности от «__» _______________ 20__ года, с одной стороны, и _____________________________________________________, именуемое в дальнейшем </w:t>
            </w:r>
            <w:r w:rsidRPr="003018A3">
              <w:rPr>
                <w:rFonts w:ascii="Times New Roman" w:hAnsi="Times New Roman"/>
                <w:b/>
                <w:sz w:val="24"/>
                <w:szCs w:val="24"/>
                <w:lang w:val="ru-RU" w:eastAsia="ar-SA"/>
              </w:rPr>
              <w:t>«Исполнитель»</w:t>
            </w:r>
            <w:r w:rsidRPr="003018A3">
              <w:rPr>
                <w:rFonts w:ascii="Times New Roman" w:hAnsi="Times New Roman"/>
                <w:sz w:val="24"/>
                <w:szCs w:val="24"/>
                <w:lang w:val="ru-RU" w:eastAsia="ar-SA"/>
              </w:rPr>
              <w:t>, в лице _________________________, действующего на основании _________________, с другой стороны, составили настоящий Акт сдачи-приемки оказанных услуг о нижеследующем:</w:t>
            </w:r>
          </w:p>
          <w:p w14:paraId="04BA5A49" w14:textId="77777777" w:rsidR="00F91736" w:rsidRPr="003018A3" w:rsidRDefault="00F91736">
            <w:pPr>
              <w:widowControl w:val="0"/>
              <w:autoSpaceDE w:val="0"/>
              <w:autoSpaceDN w:val="0"/>
              <w:spacing w:line="240" w:lineRule="auto"/>
              <w:ind w:firstLine="709"/>
              <w:jc w:val="both"/>
              <w:rPr>
                <w:rFonts w:ascii="Times New Roman" w:hAnsi="Times New Roman"/>
                <w:sz w:val="24"/>
                <w:szCs w:val="24"/>
                <w:lang w:val="ru-RU" w:eastAsia="ru-RU"/>
              </w:rPr>
            </w:pPr>
          </w:p>
          <w:p w14:paraId="7C2643C9" w14:textId="1BB34979" w:rsidR="00F91736" w:rsidRPr="003018A3" w:rsidRDefault="00F91736">
            <w:pPr>
              <w:widowControl w:val="0"/>
              <w:autoSpaceDE w:val="0"/>
              <w:autoSpaceDN w:val="0"/>
              <w:spacing w:line="240" w:lineRule="auto"/>
              <w:ind w:firstLine="709"/>
              <w:jc w:val="both"/>
              <w:rPr>
                <w:rFonts w:ascii="Times New Roman" w:hAnsi="Times New Roman"/>
                <w:sz w:val="24"/>
                <w:szCs w:val="24"/>
                <w:lang w:val="ru-RU" w:eastAsia="ru-RU"/>
              </w:rPr>
            </w:pPr>
            <w:r w:rsidRPr="003018A3">
              <w:rPr>
                <w:rFonts w:ascii="Times New Roman" w:hAnsi="Times New Roman"/>
                <w:sz w:val="24"/>
                <w:szCs w:val="24"/>
                <w:lang w:val="ru-RU" w:eastAsia="ru-RU"/>
              </w:rPr>
              <w:t>1.</w:t>
            </w:r>
            <w:r w:rsidRPr="003018A3">
              <w:rPr>
                <w:rFonts w:ascii="Times New Roman" w:hAnsi="Times New Roman"/>
                <w:sz w:val="24"/>
                <w:szCs w:val="24"/>
                <w:lang w:eastAsia="ru-RU"/>
              </w:rPr>
              <w:t> </w:t>
            </w:r>
            <w:r w:rsidRPr="003018A3">
              <w:rPr>
                <w:rFonts w:ascii="Times New Roman" w:hAnsi="Times New Roman"/>
                <w:sz w:val="24"/>
                <w:szCs w:val="24"/>
                <w:lang w:val="ru-RU" w:eastAsia="ru-RU"/>
              </w:rPr>
              <w:t>В соответствии с Договором №_____ от «__» ____________ 20</w:t>
            </w:r>
            <w:r w:rsidR="007834D4">
              <w:rPr>
                <w:rFonts w:ascii="Times New Roman" w:hAnsi="Times New Roman"/>
                <w:sz w:val="24"/>
                <w:szCs w:val="24"/>
                <w:lang w:val="ru-RU" w:eastAsia="ru-RU"/>
              </w:rPr>
              <w:t>19</w:t>
            </w:r>
            <w:r w:rsidRPr="003018A3">
              <w:rPr>
                <w:rFonts w:ascii="Times New Roman" w:hAnsi="Times New Roman"/>
                <w:sz w:val="24"/>
                <w:szCs w:val="24"/>
                <w:lang w:val="ru-RU" w:eastAsia="ru-RU"/>
              </w:rPr>
              <w:t xml:space="preserve"> года, Исполнитель оказал услуги</w:t>
            </w:r>
            <w:r w:rsidR="007834D4">
              <w:rPr>
                <w:rFonts w:ascii="Times New Roman" w:hAnsi="Times New Roman"/>
                <w:sz w:val="24"/>
                <w:szCs w:val="24"/>
                <w:lang w:val="ru-RU" w:eastAsia="ru-RU"/>
              </w:rPr>
              <w:t>:</w:t>
            </w:r>
            <w:r w:rsidRPr="003018A3">
              <w:rPr>
                <w:rFonts w:ascii="Times New Roman" w:hAnsi="Times New Roman"/>
                <w:sz w:val="24"/>
                <w:szCs w:val="24"/>
                <w:lang w:val="ru-RU" w:eastAsia="ru-RU"/>
              </w:rPr>
              <w:t xml:space="preserve"> ___________________________________________________________ _________________________________ (подробный перечень оказанных услуг).</w:t>
            </w:r>
          </w:p>
          <w:p w14:paraId="630368BC" w14:textId="77777777" w:rsidR="00F91736" w:rsidRPr="003018A3" w:rsidRDefault="00F91736">
            <w:pPr>
              <w:widowControl w:val="0"/>
              <w:autoSpaceDE w:val="0"/>
              <w:autoSpaceDN w:val="0"/>
              <w:spacing w:line="240" w:lineRule="auto"/>
              <w:ind w:firstLine="709"/>
              <w:jc w:val="both"/>
              <w:rPr>
                <w:rFonts w:ascii="Times New Roman" w:hAnsi="Times New Roman"/>
                <w:sz w:val="24"/>
                <w:szCs w:val="24"/>
                <w:lang w:val="ru-RU" w:eastAsia="ru-RU"/>
              </w:rPr>
            </w:pPr>
          </w:p>
          <w:p w14:paraId="14D5D1BC" w14:textId="77777777" w:rsidR="00F91736" w:rsidRPr="003018A3" w:rsidRDefault="00F91736">
            <w:pPr>
              <w:widowControl w:val="0"/>
              <w:autoSpaceDE w:val="0"/>
              <w:autoSpaceDN w:val="0"/>
              <w:spacing w:line="240" w:lineRule="auto"/>
              <w:ind w:firstLine="709"/>
              <w:jc w:val="both"/>
              <w:rPr>
                <w:rFonts w:ascii="Times New Roman" w:hAnsi="Times New Roman"/>
                <w:sz w:val="24"/>
                <w:szCs w:val="24"/>
                <w:lang w:val="ru-RU" w:eastAsia="ru-RU"/>
              </w:rPr>
            </w:pPr>
            <w:r w:rsidRPr="003018A3">
              <w:rPr>
                <w:rFonts w:ascii="Times New Roman" w:hAnsi="Times New Roman"/>
                <w:sz w:val="24"/>
                <w:szCs w:val="24"/>
                <w:lang w:val="ru-RU" w:eastAsia="ru-RU"/>
              </w:rPr>
              <w:t>2.</w:t>
            </w:r>
            <w:r w:rsidRPr="003018A3">
              <w:rPr>
                <w:rFonts w:ascii="Times New Roman" w:hAnsi="Times New Roman"/>
                <w:sz w:val="24"/>
                <w:szCs w:val="24"/>
                <w:lang w:eastAsia="ru-RU"/>
              </w:rPr>
              <w:t> </w:t>
            </w:r>
            <w:r w:rsidRPr="003018A3">
              <w:rPr>
                <w:rFonts w:ascii="Times New Roman" w:hAnsi="Times New Roman"/>
                <w:sz w:val="24"/>
                <w:szCs w:val="24"/>
                <w:lang w:val="ru-RU" w:eastAsia="ru-RU"/>
              </w:rPr>
              <w:t xml:space="preserve">Качество оказанных услуг соответствует требованиям Договора, в том числе Технического задания. Претензий к качеству у Заказчика к Исполнителю не имеется. </w:t>
            </w:r>
          </w:p>
          <w:p w14:paraId="69DBE02D" w14:textId="77777777" w:rsidR="00F91736" w:rsidRPr="003018A3" w:rsidRDefault="00F91736">
            <w:pPr>
              <w:widowControl w:val="0"/>
              <w:autoSpaceDE w:val="0"/>
              <w:autoSpaceDN w:val="0"/>
              <w:spacing w:line="240" w:lineRule="auto"/>
              <w:ind w:firstLine="709"/>
              <w:jc w:val="both"/>
              <w:rPr>
                <w:rFonts w:ascii="Times New Roman" w:hAnsi="Times New Roman"/>
                <w:i/>
                <w:sz w:val="16"/>
                <w:szCs w:val="24"/>
                <w:lang w:val="ru-RU" w:eastAsia="ru-RU"/>
              </w:rPr>
            </w:pPr>
            <w:r w:rsidRPr="003018A3">
              <w:rPr>
                <w:rFonts w:ascii="Times New Roman" w:hAnsi="Times New Roman"/>
                <w:i/>
                <w:sz w:val="16"/>
                <w:szCs w:val="24"/>
                <w:lang w:val="ru-RU" w:eastAsia="ru-RU"/>
              </w:rPr>
              <w:t xml:space="preserve">                                                                                    </w:t>
            </w:r>
          </w:p>
          <w:p w14:paraId="53688BC5" w14:textId="45BE9D75" w:rsidR="009E7EB4" w:rsidRPr="00493E52" w:rsidRDefault="00F91736" w:rsidP="009E7EB4">
            <w:pPr>
              <w:spacing w:line="240" w:lineRule="auto"/>
              <w:jc w:val="both"/>
              <w:rPr>
                <w:rFonts w:ascii="Times New Roman" w:hAnsi="Times New Roman"/>
                <w:sz w:val="24"/>
                <w:szCs w:val="24"/>
                <w:lang w:val="ru-RU"/>
              </w:rPr>
            </w:pPr>
            <w:r w:rsidRPr="003018A3">
              <w:rPr>
                <w:rFonts w:ascii="Times New Roman" w:hAnsi="Times New Roman"/>
                <w:sz w:val="24"/>
                <w:szCs w:val="24"/>
                <w:lang w:val="ru-RU" w:eastAsia="ru-RU"/>
              </w:rPr>
              <w:tab/>
              <w:t>3.</w:t>
            </w:r>
            <w:r w:rsidRPr="003018A3">
              <w:rPr>
                <w:rFonts w:ascii="Times New Roman" w:hAnsi="Times New Roman"/>
                <w:sz w:val="24"/>
                <w:szCs w:val="24"/>
                <w:lang w:eastAsia="ru-RU"/>
              </w:rPr>
              <w:t> </w:t>
            </w:r>
            <w:r w:rsidRPr="003018A3">
              <w:rPr>
                <w:rFonts w:ascii="Times New Roman" w:hAnsi="Times New Roman"/>
                <w:sz w:val="24"/>
                <w:szCs w:val="24"/>
                <w:lang w:val="ru-RU" w:eastAsia="ru-RU"/>
              </w:rPr>
              <w:t>Стоимость оказанных услу</w:t>
            </w:r>
            <w:r w:rsidR="00D5285E" w:rsidRPr="003018A3">
              <w:rPr>
                <w:rFonts w:ascii="Times New Roman" w:hAnsi="Times New Roman"/>
                <w:sz w:val="24"/>
                <w:szCs w:val="24"/>
                <w:lang w:val="ru-RU" w:eastAsia="ru-RU"/>
              </w:rPr>
              <w:t>г</w:t>
            </w:r>
            <w:r w:rsidRPr="003018A3">
              <w:rPr>
                <w:rFonts w:ascii="Times New Roman" w:hAnsi="Times New Roman"/>
                <w:sz w:val="24"/>
                <w:szCs w:val="24"/>
                <w:lang w:val="ru-RU" w:eastAsia="ru-RU"/>
              </w:rPr>
              <w:t xml:space="preserve"> составляет </w:t>
            </w:r>
            <w:r w:rsidR="00893B53" w:rsidRPr="003018A3">
              <w:rPr>
                <w:rFonts w:ascii="Times New Roman" w:hAnsi="Times New Roman"/>
                <w:sz w:val="24"/>
                <w:szCs w:val="24"/>
                <w:lang w:val="ru-RU" w:eastAsia="ru-RU"/>
              </w:rPr>
              <w:t>__________________</w:t>
            </w:r>
            <w:r w:rsidR="00893B53">
              <w:rPr>
                <w:rFonts w:ascii="Times New Roman" w:hAnsi="Times New Roman"/>
                <w:sz w:val="24"/>
                <w:szCs w:val="24"/>
                <w:lang w:val="ru-RU" w:eastAsia="ru-RU"/>
              </w:rPr>
              <w:t>(</w:t>
            </w:r>
            <w:r w:rsidR="00893B53" w:rsidRPr="003018A3">
              <w:rPr>
                <w:rFonts w:ascii="Times New Roman" w:hAnsi="Times New Roman"/>
                <w:sz w:val="24"/>
                <w:szCs w:val="24"/>
                <w:lang w:val="ru-RU" w:eastAsia="ru-RU"/>
              </w:rPr>
              <w:t>___________</w:t>
            </w:r>
            <w:r w:rsidR="00893B53">
              <w:rPr>
                <w:rFonts w:ascii="Times New Roman" w:hAnsi="Times New Roman"/>
                <w:sz w:val="24"/>
                <w:szCs w:val="24"/>
                <w:lang w:val="ru-RU" w:eastAsia="ru-RU"/>
              </w:rPr>
              <w:t>) рублей ___ копеек</w:t>
            </w:r>
            <w:r w:rsidRPr="003018A3">
              <w:rPr>
                <w:rFonts w:ascii="Times New Roman" w:hAnsi="Times New Roman"/>
                <w:sz w:val="24"/>
                <w:szCs w:val="24"/>
                <w:lang w:val="ru-RU" w:eastAsia="ru-RU"/>
              </w:rPr>
              <w:t>,</w:t>
            </w:r>
            <w:r w:rsidRPr="003018A3">
              <w:rPr>
                <w:rFonts w:ascii="Times New Roman" w:hAnsi="Times New Roman"/>
                <w:sz w:val="24"/>
                <w:lang w:val="ru-RU"/>
              </w:rPr>
              <w:t xml:space="preserve"> </w:t>
            </w:r>
            <w:r w:rsidR="006742C9" w:rsidRPr="003018A3">
              <w:rPr>
                <w:rFonts w:ascii="Times New Roman" w:hAnsi="Times New Roman"/>
                <w:sz w:val="24"/>
                <w:szCs w:val="24"/>
                <w:lang w:val="ru-RU" w:eastAsia="ru-RU"/>
              </w:rPr>
              <w:t>в</w:t>
            </w:r>
            <w:r w:rsidR="006742C9">
              <w:rPr>
                <w:rFonts w:ascii="Times New Roman" w:hAnsi="Times New Roman"/>
                <w:sz w:val="24"/>
                <w:szCs w:val="24"/>
                <w:lang w:val="ru-RU" w:eastAsia="ru-RU"/>
              </w:rPr>
              <w:t xml:space="preserve"> том числе</w:t>
            </w:r>
            <w:r w:rsidR="006742C9" w:rsidRPr="003018A3">
              <w:rPr>
                <w:rFonts w:ascii="Times New Roman" w:hAnsi="Times New Roman"/>
                <w:sz w:val="24"/>
                <w:szCs w:val="24"/>
                <w:lang w:val="ru-RU" w:eastAsia="ru-RU"/>
              </w:rPr>
              <w:t xml:space="preserve"> </w:t>
            </w:r>
            <w:r w:rsidR="006742C9" w:rsidRPr="00207579">
              <w:rPr>
                <w:rFonts w:ascii="Times New Roman" w:hAnsi="Times New Roman"/>
                <w:i/>
                <w:sz w:val="24"/>
                <w:szCs w:val="24"/>
                <w:lang w:val="ru-RU" w:eastAsia="ru-RU"/>
              </w:rPr>
              <w:t xml:space="preserve">НДС </w:t>
            </w:r>
            <w:r w:rsidR="006742C9">
              <w:rPr>
                <w:rFonts w:ascii="Times New Roman" w:hAnsi="Times New Roman"/>
                <w:i/>
                <w:sz w:val="24"/>
                <w:szCs w:val="24"/>
                <w:lang w:val="ru-RU" w:eastAsia="ru-RU"/>
              </w:rPr>
              <w:t>(</w:t>
            </w:r>
            <w:r w:rsidR="006742C9" w:rsidRPr="00207579">
              <w:rPr>
                <w:rFonts w:ascii="Times New Roman" w:hAnsi="Times New Roman"/>
                <w:i/>
                <w:sz w:val="24"/>
                <w:szCs w:val="24"/>
                <w:lang w:val="ru-RU" w:eastAsia="ru-RU"/>
              </w:rPr>
              <w:t>20%</w:t>
            </w:r>
            <w:r w:rsidR="006742C9">
              <w:rPr>
                <w:rFonts w:ascii="Times New Roman" w:hAnsi="Times New Roman"/>
                <w:i/>
                <w:sz w:val="24"/>
                <w:szCs w:val="24"/>
                <w:lang w:val="ru-RU" w:eastAsia="ru-RU"/>
              </w:rPr>
              <w:t>)</w:t>
            </w:r>
            <w:r w:rsidR="006742C9" w:rsidRPr="00207579">
              <w:rPr>
                <w:rFonts w:ascii="Times New Roman" w:hAnsi="Times New Roman"/>
                <w:i/>
                <w:sz w:val="24"/>
                <w:szCs w:val="24"/>
                <w:lang w:val="ru-RU" w:eastAsia="ru-RU"/>
              </w:rPr>
              <w:t xml:space="preserve"> в размере </w:t>
            </w:r>
            <w:r w:rsidR="006742C9">
              <w:rPr>
                <w:rFonts w:ascii="Times New Roman" w:hAnsi="Times New Roman"/>
                <w:i/>
                <w:sz w:val="24"/>
                <w:szCs w:val="24"/>
                <w:lang w:val="ru-RU" w:eastAsia="ru-RU"/>
              </w:rPr>
              <w:t>____</w:t>
            </w:r>
            <w:r w:rsidR="006742C9" w:rsidRPr="00207579">
              <w:rPr>
                <w:rFonts w:ascii="Times New Roman" w:hAnsi="Times New Roman"/>
                <w:i/>
                <w:sz w:val="24"/>
                <w:szCs w:val="24"/>
                <w:lang w:val="ru-RU" w:eastAsia="ru-RU"/>
              </w:rPr>
              <w:t xml:space="preserve"> (</w:t>
            </w:r>
            <w:r w:rsidR="006742C9">
              <w:rPr>
                <w:rFonts w:ascii="Times New Roman" w:hAnsi="Times New Roman"/>
                <w:i/>
                <w:sz w:val="24"/>
                <w:szCs w:val="24"/>
                <w:lang w:val="ru-RU" w:eastAsia="ru-RU"/>
              </w:rPr>
              <w:t>____</w:t>
            </w:r>
            <w:r w:rsidR="006742C9" w:rsidRPr="00207579">
              <w:rPr>
                <w:rFonts w:ascii="Times New Roman" w:hAnsi="Times New Roman"/>
                <w:i/>
                <w:sz w:val="24"/>
                <w:szCs w:val="24"/>
                <w:lang w:val="ru-RU" w:eastAsia="ru-RU"/>
              </w:rPr>
              <w:t xml:space="preserve">) рублей </w:t>
            </w:r>
            <w:r w:rsidR="006742C9">
              <w:rPr>
                <w:rFonts w:ascii="Times New Roman" w:hAnsi="Times New Roman"/>
                <w:i/>
                <w:sz w:val="24"/>
                <w:szCs w:val="24"/>
                <w:lang w:val="ru-RU" w:eastAsia="ru-RU"/>
              </w:rPr>
              <w:t>__</w:t>
            </w:r>
            <w:r w:rsidR="006742C9" w:rsidRPr="00207579">
              <w:rPr>
                <w:rFonts w:ascii="Times New Roman" w:hAnsi="Times New Roman"/>
                <w:i/>
                <w:sz w:val="24"/>
                <w:szCs w:val="24"/>
                <w:lang w:val="ru-RU" w:eastAsia="ru-RU"/>
              </w:rPr>
              <w:t xml:space="preserve"> копеек / НДС не облагается в связи с применением Исполнителем УСН (выбрать)</w:t>
            </w:r>
            <w:r w:rsidRPr="003018A3">
              <w:rPr>
                <w:rFonts w:ascii="Times New Roman" w:hAnsi="Times New Roman"/>
                <w:sz w:val="24"/>
                <w:szCs w:val="24"/>
                <w:lang w:val="ru-RU" w:eastAsia="ru-RU"/>
              </w:rPr>
              <w:t xml:space="preserve">, </w:t>
            </w:r>
            <w:r w:rsidR="00DC4637" w:rsidRPr="00DC4637">
              <w:rPr>
                <w:rFonts w:ascii="Times New Roman" w:hAnsi="Times New Roman"/>
                <w:i/>
                <w:sz w:val="24"/>
                <w:szCs w:val="24"/>
                <w:lang w:val="ru-RU" w:eastAsia="ru-RU"/>
              </w:rPr>
              <w:t>(для Акта по Этапу №2 дополнительно</w:t>
            </w:r>
            <w:r w:rsidR="00CE382E">
              <w:rPr>
                <w:rFonts w:ascii="Times New Roman" w:hAnsi="Times New Roman"/>
                <w:i/>
                <w:sz w:val="24"/>
                <w:szCs w:val="24"/>
                <w:lang w:val="ru-RU" w:eastAsia="ru-RU"/>
              </w:rPr>
              <w:t xml:space="preserve"> добавляется</w:t>
            </w:r>
            <w:r w:rsidR="00DC4637" w:rsidRPr="00DC4637">
              <w:rPr>
                <w:rFonts w:ascii="Times New Roman" w:hAnsi="Times New Roman"/>
                <w:i/>
                <w:sz w:val="24"/>
                <w:szCs w:val="24"/>
                <w:lang w:val="ru-RU" w:eastAsia="ru-RU"/>
              </w:rPr>
              <w:t>:</w:t>
            </w:r>
            <w:r w:rsidR="00DC4637">
              <w:rPr>
                <w:rFonts w:ascii="Times New Roman" w:hAnsi="Times New Roman"/>
                <w:sz w:val="24"/>
                <w:szCs w:val="24"/>
                <w:lang w:val="ru-RU" w:eastAsia="ru-RU"/>
              </w:rPr>
              <w:t xml:space="preserve"> </w:t>
            </w:r>
            <w:r w:rsidRPr="008B3969">
              <w:rPr>
                <w:rFonts w:ascii="Times New Roman" w:hAnsi="Times New Roman"/>
                <w:i/>
                <w:sz w:val="24"/>
                <w:szCs w:val="24"/>
                <w:lang w:val="ru-RU" w:eastAsia="ru-RU"/>
              </w:rPr>
              <w:t xml:space="preserve">включая </w:t>
            </w:r>
            <w:r w:rsidRPr="008B3969">
              <w:rPr>
                <w:rFonts w:ascii="Times New Roman" w:hAnsi="Times New Roman"/>
                <w:i/>
                <w:sz w:val="24"/>
                <w:szCs w:val="24"/>
                <w:lang w:val="ru-RU"/>
              </w:rPr>
              <w:t xml:space="preserve">фиксированное разовое вознаграждение за передачу (отчуждение) исключительного права на созданные при </w:t>
            </w:r>
            <w:r w:rsidR="00142AD7" w:rsidRPr="008B3969">
              <w:rPr>
                <w:rFonts w:ascii="Times New Roman" w:hAnsi="Times New Roman"/>
                <w:i/>
                <w:sz w:val="24"/>
                <w:szCs w:val="24"/>
                <w:lang w:val="ru-RU"/>
              </w:rPr>
              <w:t>оказании услуг</w:t>
            </w:r>
            <w:r w:rsidRPr="008B3969">
              <w:rPr>
                <w:rFonts w:ascii="Times New Roman" w:hAnsi="Times New Roman"/>
                <w:i/>
                <w:sz w:val="24"/>
                <w:szCs w:val="24"/>
                <w:lang w:val="ru-RU"/>
              </w:rPr>
              <w:t xml:space="preserve"> результаты интеллектуальной деятельности в размере </w:t>
            </w:r>
            <w:r w:rsidR="00DC4637" w:rsidRPr="008B3969">
              <w:rPr>
                <w:rFonts w:ascii="Times New Roman" w:hAnsi="Times New Roman"/>
                <w:i/>
                <w:sz w:val="24"/>
                <w:szCs w:val="24"/>
                <w:lang w:val="ru-RU"/>
              </w:rPr>
              <w:t xml:space="preserve">3000 (Три тысячи) </w:t>
            </w:r>
            <w:r w:rsidRPr="008B3969">
              <w:rPr>
                <w:rFonts w:ascii="Times New Roman" w:hAnsi="Times New Roman"/>
                <w:i/>
                <w:sz w:val="24"/>
                <w:szCs w:val="24"/>
                <w:lang w:val="ru-RU"/>
              </w:rPr>
              <w:t xml:space="preserve">рублей </w:t>
            </w:r>
            <w:r w:rsidR="00DC4637" w:rsidRPr="008B3969">
              <w:rPr>
                <w:rFonts w:ascii="Times New Roman" w:hAnsi="Times New Roman"/>
                <w:i/>
                <w:sz w:val="24"/>
                <w:szCs w:val="24"/>
                <w:lang w:val="ru-RU"/>
              </w:rPr>
              <w:t>00</w:t>
            </w:r>
            <w:r w:rsidRPr="008B3969">
              <w:rPr>
                <w:rFonts w:ascii="Times New Roman" w:hAnsi="Times New Roman"/>
                <w:i/>
                <w:sz w:val="24"/>
                <w:szCs w:val="24"/>
                <w:lang w:val="ru-RU"/>
              </w:rPr>
              <w:t xml:space="preserve"> копеек</w:t>
            </w:r>
            <w:r w:rsidR="00CE382E" w:rsidRPr="008B3969">
              <w:rPr>
                <w:rFonts w:ascii="Times New Roman" w:hAnsi="Times New Roman"/>
                <w:i/>
                <w:sz w:val="24"/>
                <w:szCs w:val="24"/>
                <w:lang w:val="ru-RU"/>
              </w:rPr>
              <w:t>,</w:t>
            </w:r>
            <w:r w:rsidR="009E7EB4">
              <w:rPr>
                <w:rFonts w:ascii="Times New Roman" w:hAnsi="Times New Roman"/>
                <w:sz w:val="24"/>
                <w:szCs w:val="24"/>
                <w:lang w:val="ru-RU"/>
              </w:rPr>
              <w:t xml:space="preserve"> </w:t>
            </w:r>
            <w:r w:rsidR="009E7EB4" w:rsidRPr="00493E52">
              <w:rPr>
                <w:rFonts w:ascii="Times New Roman" w:hAnsi="Times New Roman"/>
                <w:i/>
                <w:sz w:val="24"/>
                <w:szCs w:val="28"/>
                <w:lang w:val="ru-RU"/>
              </w:rPr>
              <w:t xml:space="preserve">т.ч. НДС </w:t>
            </w:r>
            <w:r w:rsidR="00F07FD0">
              <w:rPr>
                <w:rFonts w:ascii="Times New Roman" w:hAnsi="Times New Roman"/>
                <w:i/>
                <w:sz w:val="24"/>
                <w:szCs w:val="28"/>
                <w:lang w:val="ru-RU"/>
              </w:rPr>
              <w:t>(</w:t>
            </w:r>
            <w:r w:rsidR="009E7EB4" w:rsidRPr="00493E52">
              <w:rPr>
                <w:rFonts w:ascii="Times New Roman" w:hAnsi="Times New Roman"/>
                <w:i/>
                <w:sz w:val="24"/>
                <w:szCs w:val="28"/>
                <w:lang w:val="ru-RU"/>
              </w:rPr>
              <w:t>20%</w:t>
            </w:r>
            <w:r w:rsidR="00F07FD0">
              <w:rPr>
                <w:rFonts w:ascii="Times New Roman" w:hAnsi="Times New Roman"/>
                <w:i/>
                <w:sz w:val="24"/>
                <w:szCs w:val="28"/>
                <w:lang w:val="ru-RU"/>
              </w:rPr>
              <w:t>)</w:t>
            </w:r>
            <w:r w:rsidR="009E7EB4" w:rsidRPr="00493E52">
              <w:rPr>
                <w:rFonts w:ascii="Times New Roman" w:hAnsi="Times New Roman"/>
                <w:i/>
                <w:sz w:val="24"/>
                <w:szCs w:val="28"/>
                <w:lang w:val="ru-RU"/>
              </w:rPr>
              <w:t xml:space="preserve"> в размере 500 (Пятьсот) рублей 00 копеек / НДС не облагается в связи с применением</w:t>
            </w:r>
            <w:r w:rsidR="00F07FD0">
              <w:rPr>
                <w:rFonts w:ascii="Times New Roman" w:hAnsi="Times New Roman"/>
                <w:i/>
                <w:sz w:val="24"/>
                <w:szCs w:val="28"/>
                <w:lang w:val="ru-RU"/>
              </w:rPr>
              <w:t xml:space="preserve"> Исполнителем</w:t>
            </w:r>
            <w:r w:rsidR="009E7EB4" w:rsidRPr="00493E52">
              <w:rPr>
                <w:rFonts w:ascii="Times New Roman" w:hAnsi="Times New Roman"/>
                <w:i/>
                <w:sz w:val="24"/>
                <w:szCs w:val="28"/>
                <w:lang w:val="ru-RU"/>
              </w:rPr>
              <w:t xml:space="preserve"> УСН.</w:t>
            </w:r>
            <w:r w:rsidR="008B3969">
              <w:rPr>
                <w:rFonts w:ascii="Times New Roman" w:hAnsi="Times New Roman"/>
                <w:i/>
                <w:sz w:val="24"/>
                <w:szCs w:val="28"/>
                <w:lang w:val="ru-RU"/>
              </w:rPr>
              <w:t>)</w:t>
            </w:r>
          </w:p>
          <w:p w14:paraId="708DA404" w14:textId="77777777" w:rsidR="00F91736" w:rsidRPr="003018A3" w:rsidRDefault="00F91736" w:rsidP="00F07FD0">
            <w:pPr>
              <w:spacing w:line="240" w:lineRule="auto"/>
              <w:ind w:firstLine="738"/>
              <w:jc w:val="both"/>
              <w:rPr>
                <w:rFonts w:ascii="Times New Roman" w:hAnsi="Times New Roman"/>
                <w:sz w:val="24"/>
                <w:szCs w:val="24"/>
                <w:lang w:val="ru-RU" w:eastAsia="ru-RU"/>
              </w:rPr>
            </w:pPr>
            <w:r w:rsidRPr="003018A3">
              <w:rPr>
                <w:rFonts w:ascii="Times New Roman" w:hAnsi="Times New Roman"/>
                <w:sz w:val="24"/>
                <w:szCs w:val="24"/>
                <w:lang w:val="ru-RU" w:eastAsia="ru-RU"/>
              </w:rPr>
              <w:t>4.</w:t>
            </w:r>
            <w:r w:rsidRPr="003018A3">
              <w:rPr>
                <w:rFonts w:ascii="Times New Roman" w:hAnsi="Times New Roman"/>
                <w:sz w:val="24"/>
                <w:szCs w:val="24"/>
                <w:lang w:eastAsia="ru-RU"/>
              </w:rPr>
              <w:t> </w:t>
            </w:r>
            <w:r w:rsidRPr="003018A3">
              <w:rPr>
                <w:rFonts w:ascii="Times New Roman" w:hAnsi="Times New Roman"/>
                <w:sz w:val="24"/>
                <w:szCs w:val="24"/>
                <w:lang w:val="ru-RU" w:eastAsia="ru-RU"/>
              </w:rPr>
              <w:t>Настоящий Акт составлен в двух экземплярах, имеющих одинаковую юридическую силу, по одному для каждой из Сторон.</w:t>
            </w:r>
          </w:p>
          <w:p w14:paraId="04DA0FFD" w14:textId="77777777" w:rsidR="00F91736" w:rsidRPr="003018A3" w:rsidRDefault="00F91736">
            <w:pPr>
              <w:widowControl w:val="0"/>
              <w:autoSpaceDE w:val="0"/>
              <w:autoSpaceDN w:val="0"/>
              <w:spacing w:line="240" w:lineRule="auto"/>
              <w:jc w:val="both"/>
              <w:rPr>
                <w:rFonts w:ascii="Times New Roman" w:hAnsi="Times New Roman"/>
                <w:sz w:val="24"/>
                <w:szCs w:val="24"/>
                <w:lang w:val="ru-RU"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3"/>
              <w:gridCol w:w="4783"/>
            </w:tblGrid>
            <w:tr w:rsidR="00F91736" w:rsidRPr="003018A3" w14:paraId="5A61A2BE" w14:textId="77777777">
              <w:trPr>
                <w:trHeight w:val="713"/>
              </w:trPr>
              <w:tc>
                <w:tcPr>
                  <w:tcW w:w="4785" w:type="dxa"/>
                  <w:tcBorders>
                    <w:top w:val="nil"/>
                    <w:left w:val="nil"/>
                    <w:bottom w:val="nil"/>
                    <w:right w:val="nil"/>
                  </w:tcBorders>
                </w:tcPr>
                <w:p w14:paraId="3CA40AFE" w14:textId="77777777" w:rsidR="00F91736" w:rsidRPr="003018A3" w:rsidRDefault="00F91736">
                  <w:pPr>
                    <w:widowControl w:val="0"/>
                    <w:suppressAutoHyphens/>
                    <w:spacing w:after="0" w:line="240" w:lineRule="auto"/>
                    <w:rPr>
                      <w:rFonts w:ascii="Times New Roman" w:hAnsi="Times New Roman"/>
                      <w:b/>
                      <w:bCs/>
                      <w:kern w:val="2"/>
                      <w:sz w:val="24"/>
                      <w:szCs w:val="24"/>
                      <w:lang w:eastAsia="ar-SA"/>
                    </w:rPr>
                  </w:pPr>
                  <w:r w:rsidRPr="003018A3">
                    <w:rPr>
                      <w:rFonts w:ascii="Times New Roman" w:hAnsi="Times New Roman"/>
                      <w:b/>
                      <w:bCs/>
                      <w:kern w:val="2"/>
                      <w:sz w:val="24"/>
                      <w:szCs w:val="24"/>
                      <w:lang w:eastAsia="ar-SA"/>
                    </w:rPr>
                    <w:t>Заказчик:</w:t>
                  </w:r>
                </w:p>
                <w:p w14:paraId="7C4680F2" w14:textId="77777777" w:rsidR="00F91736" w:rsidRPr="003018A3" w:rsidRDefault="00F91736">
                  <w:pPr>
                    <w:widowControl w:val="0"/>
                    <w:suppressAutoHyphens/>
                    <w:spacing w:after="0" w:line="240" w:lineRule="auto"/>
                    <w:rPr>
                      <w:rFonts w:ascii="Times New Roman" w:hAnsi="Times New Roman"/>
                      <w:b/>
                      <w:bCs/>
                      <w:kern w:val="2"/>
                      <w:sz w:val="24"/>
                      <w:szCs w:val="24"/>
                      <w:lang w:eastAsia="ar-SA"/>
                    </w:rPr>
                  </w:pPr>
                </w:p>
                <w:p w14:paraId="37CDB97A" w14:textId="77777777" w:rsidR="00F91736" w:rsidRPr="003018A3" w:rsidRDefault="00F91736">
                  <w:pPr>
                    <w:widowControl w:val="0"/>
                    <w:suppressAutoHyphens/>
                    <w:spacing w:after="0" w:line="240" w:lineRule="auto"/>
                    <w:rPr>
                      <w:rFonts w:ascii="Times New Roman" w:hAnsi="Times New Roman"/>
                      <w:b/>
                      <w:bCs/>
                      <w:kern w:val="2"/>
                      <w:sz w:val="24"/>
                      <w:szCs w:val="24"/>
                      <w:lang w:eastAsia="ar-SA"/>
                    </w:rPr>
                  </w:pPr>
                  <w:r w:rsidRPr="003018A3">
                    <w:rPr>
                      <w:rFonts w:ascii="Times New Roman" w:hAnsi="Times New Roman"/>
                      <w:b/>
                      <w:bCs/>
                      <w:kern w:val="2"/>
                      <w:sz w:val="24"/>
                      <w:szCs w:val="24"/>
                      <w:lang w:eastAsia="ar-SA"/>
                    </w:rPr>
                    <w:t>____________</w:t>
                  </w:r>
                </w:p>
                <w:p w14:paraId="6A515702" w14:textId="77777777" w:rsidR="00F91736" w:rsidRPr="003018A3" w:rsidRDefault="00F91736">
                  <w:pPr>
                    <w:widowControl w:val="0"/>
                    <w:suppressAutoHyphens/>
                    <w:spacing w:after="0" w:line="240" w:lineRule="auto"/>
                    <w:rPr>
                      <w:rFonts w:ascii="Times New Roman" w:hAnsi="Times New Roman"/>
                      <w:b/>
                      <w:bCs/>
                      <w:kern w:val="2"/>
                      <w:sz w:val="24"/>
                      <w:szCs w:val="24"/>
                      <w:lang w:eastAsia="ar-SA"/>
                    </w:rPr>
                  </w:pPr>
                </w:p>
                <w:p w14:paraId="4D83D1D3" w14:textId="77777777" w:rsidR="00F91736" w:rsidRPr="003018A3" w:rsidRDefault="00F91736">
                  <w:pPr>
                    <w:widowControl w:val="0"/>
                    <w:suppressAutoHyphens/>
                    <w:spacing w:after="0" w:line="240" w:lineRule="auto"/>
                    <w:rPr>
                      <w:rFonts w:ascii="Times New Roman" w:hAnsi="Times New Roman"/>
                      <w:bCs/>
                      <w:kern w:val="2"/>
                      <w:sz w:val="24"/>
                      <w:szCs w:val="24"/>
                      <w:lang w:eastAsia="ar-SA"/>
                    </w:rPr>
                  </w:pPr>
                  <w:r w:rsidRPr="003018A3">
                    <w:rPr>
                      <w:rFonts w:ascii="Times New Roman" w:hAnsi="Times New Roman"/>
                      <w:bCs/>
                      <w:kern w:val="2"/>
                      <w:sz w:val="24"/>
                      <w:szCs w:val="24"/>
                      <w:lang w:eastAsia="ar-SA"/>
                    </w:rPr>
                    <w:t xml:space="preserve">___________________ /____________ </w:t>
                  </w:r>
                </w:p>
                <w:p w14:paraId="55156D48" w14:textId="77777777" w:rsidR="00F91736" w:rsidRPr="003018A3" w:rsidRDefault="00F91736">
                  <w:pPr>
                    <w:widowControl w:val="0"/>
                    <w:suppressAutoHyphens/>
                    <w:spacing w:after="0" w:line="240" w:lineRule="auto"/>
                    <w:rPr>
                      <w:rFonts w:ascii="Times New Roman" w:hAnsi="Times New Roman"/>
                      <w:bCs/>
                      <w:kern w:val="2"/>
                      <w:sz w:val="24"/>
                      <w:szCs w:val="24"/>
                      <w:lang w:eastAsia="ar-SA"/>
                    </w:rPr>
                  </w:pPr>
                  <w:r w:rsidRPr="003018A3">
                    <w:rPr>
                      <w:rFonts w:ascii="Times New Roman" w:hAnsi="Times New Roman"/>
                      <w:bCs/>
                      <w:kern w:val="2"/>
                      <w:sz w:val="24"/>
                      <w:szCs w:val="24"/>
                      <w:lang w:eastAsia="ar-SA"/>
                    </w:rPr>
                    <w:t xml:space="preserve">                                  м.п.</w:t>
                  </w:r>
                </w:p>
              </w:tc>
              <w:tc>
                <w:tcPr>
                  <w:tcW w:w="4785" w:type="dxa"/>
                  <w:tcBorders>
                    <w:top w:val="nil"/>
                    <w:left w:val="nil"/>
                    <w:bottom w:val="nil"/>
                    <w:right w:val="nil"/>
                  </w:tcBorders>
                </w:tcPr>
                <w:p w14:paraId="320E56FF" w14:textId="77777777" w:rsidR="00F91736" w:rsidRPr="003018A3" w:rsidRDefault="00F91736">
                  <w:pPr>
                    <w:widowControl w:val="0"/>
                    <w:suppressAutoHyphens/>
                    <w:spacing w:after="0" w:line="240" w:lineRule="auto"/>
                    <w:rPr>
                      <w:rFonts w:ascii="Times New Roman" w:hAnsi="Times New Roman"/>
                      <w:b/>
                      <w:bCs/>
                      <w:kern w:val="2"/>
                      <w:sz w:val="24"/>
                      <w:szCs w:val="24"/>
                      <w:lang w:eastAsia="ar-SA"/>
                    </w:rPr>
                  </w:pPr>
                  <w:r w:rsidRPr="003018A3">
                    <w:rPr>
                      <w:rFonts w:ascii="Times New Roman" w:hAnsi="Times New Roman"/>
                      <w:b/>
                      <w:bCs/>
                      <w:kern w:val="2"/>
                      <w:sz w:val="24"/>
                      <w:szCs w:val="24"/>
                      <w:lang w:eastAsia="ar-SA"/>
                    </w:rPr>
                    <w:t>Исполнитель:</w:t>
                  </w:r>
                </w:p>
                <w:p w14:paraId="6B2C476E" w14:textId="77777777" w:rsidR="00F91736" w:rsidRPr="003018A3" w:rsidRDefault="00F91736">
                  <w:pPr>
                    <w:widowControl w:val="0"/>
                    <w:suppressAutoHyphens/>
                    <w:spacing w:after="0" w:line="240" w:lineRule="auto"/>
                    <w:rPr>
                      <w:rFonts w:ascii="Times New Roman" w:hAnsi="Times New Roman"/>
                      <w:bCs/>
                      <w:kern w:val="2"/>
                      <w:sz w:val="24"/>
                      <w:szCs w:val="24"/>
                      <w:lang w:eastAsia="ar-SA"/>
                    </w:rPr>
                  </w:pPr>
                </w:p>
                <w:p w14:paraId="1CBD3C27" w14:textId="77777777" w:rsidR="00F91736" w:rsidRPr="003018A3" w:rsidRDefault="00F91736">
                  <w:pPr>
                    <w:pStyle w:val="affff8"/>
                    <w:widowControl w:val="0"/>
                    <w:spacing w:before="0" w:after="0" w:line="256" w:lineRule="auto"/>
                    <w:rPr>
                      <w:szCs w:val="24"/>
                    </w:rPr>
                  </w:pPr>
                  <w:r w:rsidRPr="003018A3">
                    <w:rPr>
                      <w:szCs w:val="24"/>
                    </w:rPr>
                    <w:t>_____________</w:t>
                  </w:r>
                </w:p>
                <w:p w14:paraId="22B95AF1" w14:textId="77777777" w:rsidR="00F91736" w:rsidRPr="003018A3" w:rsidRDefault="00F91736">
                  <w:pPr>
                    <w:pStyle w:val="affff8"/>
                    <w:widowControl w:val="0"/>
                    <w:spacing w:before="0" w:after="0" w:line="256" w:lineRule="auto"/>
                    <w:ind w:left="0"/>
                    <w:rPr>
                      <w:szCs w:val="24"/>
                    </w:rPr>
                  </w:pPr>
                </w:p>
                <w:p w14:paraId="3BE2A0EC" w14:textId="77777777" w:rsidR="00F91736" w:rsidRPr="003018A3" w:rsidRDefault="00F91736">
                  <w:pPr>
                    <w:pStyle w:val="affff8"/>
                    <w:widowControl w:val="0"/>
                    <w:spacing w:before="0" w:after="0" w:line="256" w:lineRule="auto"/>
                    <w:rPr>
                      <w:szCs w:val="24"/>
                    </w:rPr>
                  </w:pPr>
                  <w:r w:rsidRPr="003018A3">
                    <w:rPr>
                      <w:szCs w:val="24"/>
                    </w:rPr>
                    <w:t>_______________ /_________/</w:t>
                  </w:r>
                </w:p>
                <w:p w14:paraId="0044619E" w14:textId="77777777" w:rsidR="00F91736" w:rsidRPr="003018A3" w:rsidRDefault="00F91736">
                  <w:pPr>
                    <w:widowControl w:val="0"/>
                    <w:suppressAutoHyphens/>
                    <w:spacing w:after="0" w:line="240" w:lineRule="auto"/>
                    <w:rPr>
                      <w:rFonts w:ascii="Times New Roman" w:hAnsi="Times New Roman"/>
                      <w:bCs/>
                      <w:kern w:val="2"/>
                      <w:sz w:val="24"/>
                      <w:szCs w:val="24"/>
                      <w:lang w:eastAsia="ar-SA"/>
                    </w:rPr>
                  </w:pPr>
                  <w:r w:rsidRPr="003018A3">
                    <w:rPr>
                      <w:rFonts w:ascii="Times New Roman" w:hAnsi="Times New Roman"/>
                      <w:szCs w:val="24"/>
                      <w:lang w:eastAsia="ru-RU"/>
                    </w:rPr>
                    <w:t xml:space="preserve">                        м.п.</w:t>
                  </w:r>
                </w:p>
              </w:tc>
            </w:tr>
          </w:tbl>
          <w:p w14:paraId="6EAD43A4" w14:textId="77777777" w:rsidR="00F91736" w:rsidRPr="003018A3" w:rsidRDefault="00F91736">
            <w:pPr>
              <w:widowControl w:val="0"/>
              <w:spacing w:line="240" w:lineRule="atLeast"/>
              <w:rPr>
                <w:rFonts w:ascii="Times New Roman" w:eastAsia="Calibri" w:hAnsi="Times New Roman"/>
                <w:sz w:val="24"/>
                <w:szCs w:val="24"/>
                <w:lang w:val="ru-RU"/>
              </w:rPr>
            </w:pPr>
          </w:p>
        </w:tc>
      </w:tr>
    </w:tbl>
    <w:tbl>
      <w:tblPr>
        <w:tblpPr w:leftFromText="180" w:rightFromText="180" w:bottomFromText="160" w:vertAnchor="text" w:horzAnchor="margin" w:tblpY="358"/>
        <w:tblW w:w="11280" w:type="dxa"/>
        <w:tblLayout w:type="fixed"/>
        <w:tblLook w:val="0400" w:firstRow="0" w:lastRow="0" w:firstColumn="0" w:lastColumn="0" w:noHBand="0" w:noVBand="1"/>
      </w:tblPr>
      <w:tblGrid>
        <w:gridCol w:w="5326"/>
        <w:gridCol w:w="5954"/>
      </w:tblGrid>
      <w:tr w:rsidR="00F91736" w:rsidRPr="003018A3" w14:paraId="51C8E183" w14:textId="77777777" w:rsidTr="00F91736">
        <w:trPr>
          <w:trHeight w:val="2184"/>
        </w:trPr>
        <w:tc>
          <w:tcPr>
            <w:tcW w:w="5326" w:type="dxa"/>
          </w:tcPr>
          <w:p w14:paraId="55949579" w14:textId="77777777" w:rsidR="00F91736" w:rsidRPr="003018A3" w:rsidRDefault="00F91736">
            <w:pPr>
              <w:widowControl w:val="0"/>
              <w:suppressAutoHyphens/>
              <w:spacing w:after="0" w:line="240" w:lineRule="auto"/>
              <w:ind w:left="854"/>
              <w:rPr>
                <w:rFonts w:ascii="Times New Roman" w:hAnsi="Times New Roman"/>
                <w:b/>
                <w:bCs/>
                <w:kern w:val="2"/>
                <w:lang w:eastAsia="ar-SA"/>
              </w:rPr>
            </w:pPr>
          </w:p>
          <w:p w14:paraId="40372C4E" w14:textId="77777777" w:rsidR="00F91736" w:rsidRPr="003018A3" w:rsidRDefault="00F91736">
            <w:pPr>
              <w:widowControl w:val="0"/>
              <w:suppressAutoHyphens/>
              <w:spacing w:after="0" w:line="240" w:lineRule="auto"/>
              <w:rPr>
                <w:rFonts w:ascii="Times New Roman" w:hAnsi="Times New Roman"/>
                <w:b/>
                <w:bCs/>
                <w:kern w:val="2"/>
                <w:lang w:eastAsia="ar-SA"/>
              </w:rPr>
            </w:pPr>
            <w:r w:rsidRPr="003018A3">
              <w:rPr>
                <w:rFonts w:ascii="Times New Roman" w:hAnsi="Times New Roman"/>
                <w:b/>
                <w:bCs/>
                <w:kern w:val="2"/>
                <w:lang w:eastAsia="ar-SA"/>
              </w:rPr>
              <w:t xml:space="preserve">       Заказчик:</w:t>
            </w:r>
          </w:p>
          <w:p w14:paraId="1FAB9503" w14:textId="6AAB16FA" w:rsidR="00F91736" w:rsidRPr="003018A3" w:rsidRDefault="00F91736">
            <w:pPr>
              <w:widowControl w:val="0"/>
              <w:suppressAutoHyphens/>
              <w:spacing w:after="0" w:line="240" w:lineRule="auto"/>
              <w:ind w:left="468"/>
              <w:rPr>
                <w:rFonts w:ascii="Times New Roman" w:hAnsi="Times New Roman"/>
                <w:bCs/>
                <w:kern w:val="2"/>
                <w:lang w:eastAsia="ar-SA"/>
              </w:rPr>
            </w:pPr>
          </w:p>
          <w:p w14:paraId="1480646A" w14:textId="77777777" w:rsidR="00F91736" w:rsidRPr="003018A3" w:rsidRDefault="00F91736">
            <w:pPr>
              <w:widowControl w:val="0"/>
              <w:suppressAutoHyphens/>
              <w:spacing w:after="0" w:line="240" w:lineRule="auto"/>
              <w:ind w:left="468"/>
              <w:rPr>
                <w:rFonts w:ascii="Times New Roman" w:hAnsi="Times New Roman"/>
                <w:bCs/>
                <w:kern w:val="2"/>
                <w:lang w:eastAsia="ar-SA"/>
              </w:rPr>
            </w:pPr>
          </w:p>
          <w:p w14:paraId="1C99058F" w14:textId="77777777" w:rsidR="00F91736" w:rsidRPr="003018A3" w:rsidRDefault="00F91736">
            <w:pPr>
              <w:widowControl w:val="0"/>
              <w:suppressAutoHyphens/>
              <w:spacing w:after="0" w:line="240" w:lineRule="auto"/>
              <w:ind w:left="468"/>
              <w:rPr>
                <w:rFonts w:ascii="Times New Roman" w:hAnsi="Times New Roman"/>
                <w:bCs/>
                <w:kern w:val="2"/>
                <w:lang w:eastAsia="ar-SA"/>
              </w:rPr>
            </w:pPr>
            <w:r w:rsidRPr="003018A3">
              <w:rPr>
                <w:rFonts w:ascii="Times New Roman" w:hAnsi="Times New Roman"/>
                <w:bCs/>
                <w:kern w:val="2"/>
                <w:lang w:eastAsia="ar-SA"/>
              </w:rPr>
              <w:t>________________/__________</w:t>
            </w:r>
            <w:r w:rsidRPr="003018A3">
              <w:rPr>
                <w:rFonts w:ascii="Times New Roman" w:hAnsi="Times New Roman"/>
                <w:bCs/>
                <w:kern w:val="2"/>
                <w:sz w:val="24"/>
                <w:szCs w:val="24"/>
                <w:lang w:eastAsia="ar-SA"/>
              </w:rPr>
              <w:t>/</w:t>
            </w:r>
          </w:p>
          <w:p w14:paraId="35770AA1" w14:textId="77777777" w:rsidR="00F91736" w:rsidRPr="003018A3" w:rsidRDefault="00F91736">
            <w:pPr>
              <w:widowControl w:val="0"/>
              <w:spacing w:after="0" w:line="240" w:lineRule="auto"/>
              <w:ind w:left="468" w:right="14"/>
              <w:rPr>
                <w:rFonts w:ascii="Times New Roman" w:hAnsi="Times New Roman"/>
                <w:sz w:val="24"/>
                <w:szCs w:val="24"/>
                <w:lang w:eastAsia="ru-RU"/>
              </w:rPr>
            </w:pPr>
            <w:r w:rsidRPr="003018A3">
              <w:rPr>
                <w:rFonts w:ascii="Times New Roman" w:hAnsi="Times New Roman"/>
                <w:bCs/>
                <w:kern w:val="2"/>
                <w:lang w:eastAsia="ar-SA"/>
              </w:rPr>
              <w:t xml:space="preserve">                            </w:t>
            </w:r>
            <w:r w:rsidRPr="003018A3">
              <w:rPr>
                <w:rFonts w:ascii="Times New Roman" w:hAnsi="Times New Roman"/>
                <w:bCs/>
                <w:kern w:val="2"/>
                <w:sz w:val="24"/>
                <w:szCs w:val="24"/>
                <w:lang w:eastAsia="ar-SA"/>
              </w:rPr>
              <w:t>м.п.</w:t>
            </w:r>
          </w:p>
        </w:tc>
        <w:tc>
          <w:tcPr>
            <w:tcW w:w="5954" w:type="dxa"/>
          </w:tcPr>
          <w:p w14:paraId="32DF8780" w14:textId="77777777" w:rsidR="00F91736" w:rsidRPr="003018A3" w:rsidRDefault="00F91736">
            <w:pPr>
              <w:widowControl w:val="0"/>
              <w:suppressAutoHyphens/>
              <w:spacing w:after="0" w:line="240" w:lineRule="auto"/>
              <w:ind w:left="530"/>
              <w:rPr>
                <w:rFonts w:ascii="Times New Roman" w:hAnsi="Times New Roman"/>
                <w:b/>
                <w:bCs/>
                <w:kern w:val="2"/>
                <w:lang w:eastAsia="ar-SA"/>
              </w:rPr>
            </w:pPr>
          </w:p>
          <w:p w14:paraId="445DF824" w14:textId="77777777" w:rsidR="00F91736" w:rsidRPr="003018A3" w:rsidRDefault="00F91736">
            <w:pPr>
              <w:widowControl w:val="0"/>
              <w:suppressAutoHyphens/>
              <w:spacing w:after="0" w:line="240" w:lineRule="auto"/>
              <w:ind w:left="406"/>
              <w:rPr>
                <w:rFonts w:ascii="Times New Roman" w:hAnsi="Times New Roman"/>
                <w:b/>
                <w:bCs/>
                <w:kern w:val="2"/>
                <w:lang w:eastAsia="ar-SA"/>
              </w:rPr>
            </w:pPr>
            <w:r w:rsidRPr="003018A3">
              <w:rPr>
                <w:rFonts w:ascii="Times New Roman" w:hAnsi="Times New Roman"/>
                <w:b/>
                <w:bCs/>
                <w:kern w:val="2"/>
                <w:lang w:eastAsia="ar-SA"/>
              </w:rPr>
              <w:t>Исполнитель:</w:t>
            </w:r>
          </w:p>
          <w:p w14:paraId="64055139" w14:textId="77777777" w:rsidR="00F91736" w:rsidRPr="003018A3" w:rsidRDefault="00F91736">
            <w:pPr>
              <w:pStyle w:val="affff8"/>
              <w:widowControl w:val="0"/>
              <w:spacing w:before="0" w:after="0" w:line="256" w:lineRule="auto"/>
              <w:rPr>
                <w:szCs w:val="24"/>
              </w:rPr>
            </w:pPr>
          </w:p>
          <w:p w14:paraId="3B09D0DF" w14:textId="77777777" w:rsidR="00F91736" w:rsidRPr="003018A3" w:rsidRDefault="00F91736">
            <w:pPr>
              <w:pStyle w:val="affff8"/>
              <w:widowControl w:val="0"/>
              <w:spacing w:before="0" w:after="0" w:line="256" w:lineRule="auto"/>
              <w:rPr>
                <w:szCs w:val="24"/>
              </w:rPr>
            </w:pPr>
          </w:p>
          <w:p w14:paraId="029EDAB3" w14:textId="77777777" w:rsidR="00F91736" w:rsidRPr="003018A3" w:rsidRDefault="00F91736">
            <w:pPr>
              <w:pStyle w:val="affff8"/>
              <w:widowControl w:val="0"/>
              <w:spacing w:before="0" w:after="0" w:line="256" w:lineRule="auto"/>
              <w:ind w:left="406"/>
              <w:rPr>
                <w:szCs w:val="24"/>
              </w:rPr>
            </w:pPr>
            <w:r w:rsidRPr="003018A3">
              <w:rPr>
                <w:szCs w:val="24"/>
              </w:rPr>
              <w:t>_______________ /__________/</w:t>
            </w:r>
          </w:p>
          <w:p w14:paraId="2338B6C8" w14:textId="77777777" w:rsidR="00F91736" w:rsidRPr="003018A3" w:rsidRDefault="00F91736">
            <w:pPr>
              <w:pStyle w:val="affff8"/>
              <w:widowControl w:val="0"/>
              <w:spacing w:before="0" w:after="0" w:line="256" w:lineRule="auto"/>
            </w:pPr>
            <w:r w:rsidRPr="003018A3">
              <w:rPr>
                <w:szCs w:val="24"/>
              </w:rPr>
              <w:t xml:space="preserve">                                   м.п.</w:t>
            </w:r>
          </w:p>
        </w:tc>
      </w:tr>
    </w:tbl>
    <w:p w14:paraId="11CEF83A" w14:textId="77777777" w:rsidR="009E7EB4" w:rsidRPr="009D2E36" w:rsidRDefault="009E7EB4" w:rsidP="009E7EB4">
      <w:pPr>
        <w:jc w:val="center"/>
        <w:rPr>
          <w:rFonts w:ascii="Times New Roman" w:hAnsi="Times New Roman"/>
          <w:b/>
          <w:sz w:val="24"/>
          <w:szCs w:val="24"/>
        </w:rPr>
      </w:pPr>
      <w:r w:rsidRPr="009D2E36">
        <w:rPr>
          <w:rFonts w:ascii="Times New Roman" w:hAnsi="Times New Roman"/>
          <w:b/>
          <w:sz w:val="24"/>
          <w:szCs w:val="24"/>
        </w:rPr>
        <w:t>Форма согласована</w:t>
      </w:r>
    </w:p>
    <w:p w14:paraId="6A74E119" w14:textId="409BC8DA" w:rsidR="00BE5EF9" w:rsidRPr="003018A3" w:rsidRDefault="00BE5EF9" w:rsidP="00BE5EF9">
      <w:pPr>
        <w:pageBreakBefore/>
        <w:widowControl w:val="0"/>
        <w:numPr>
          <w:ilvl w:val="12"/>
          <w:numId w:val="0"/>
        </w:numPr>
        <w:tabs>
          <w:tab w:val="left" w:pos="0"/>
          <w:tab w:val="center" w:pos="4320"/>
          <w:tab w:val="right" w:pos="8222"/>
          <w:tab w:val="right" w:pos="8640"/>
        </w:tabs>
        <w:spacing w:after="0" w:line="240" w:lineRule="atLeast"/>
        <w:jc w:val="right"/>
        <w:rPr>
          <w:rFonts w:ascii="Times New Roman" w:hAnsi="Times New Roman"/>
          <w:sz w:val="24"/>
          <w:szCs w:val="24"/>
          <w:lang w:eastAsia="ru-RU"/>
        </w:rPr>
      </w:pPr>
      <w:bookmarkStart w:id="476" w:name="_Toc14076733"/>
      <w:r w:rsidRPr="003018A3">
        <w:rPr>
          <w:rFonts w:ascii="Times New Roman" w:hAnsi="Times New Roman"/>
          <w:sz w:val="24"/>
          <w:szCs w:val="24"/>
          <w:lang w:eastAsia="ru-RU"/>
        </w:rPr>
        <w:lastRenderedPageBreak/>
        <w:t xml:space="preserve">Приложение № </w:t>
      </w:r>
      <w:r>
        <w:rPr>
          <w:rFonts w:ascii="Times New Roman" w:hAnsi="Times New Roman"/>
          <w:sz w:val="24"/>
          <w:szCs w:val="24"/>
          <w:lang w:eastAsia="ru-RU"/>
        </w:rPr>
        <w:t xml:space="preserve">5 </w:t>
      </w:r>
      <w:r w:rsidRPr="003018A3">
        <w:rPr>
          <w:rFonts w:ascii="Times New Roman" w:hAnsi="Times New Roman"/>
          <w:sz w:val="24"/>
          <w:szCs w:val="24"/>
          <w:lang w:eastAsia="ru-RU"/>
        </w:rPr>
        <w:t xml:space="preserve">к Договору </w:t>
      </w:r>
    </w:p>
    <w:p w14:paraId="20EC734C" w14:textId="24316454" w:rsidR="00BE5EF9" w:rsidRDefault="00BE5EF9" w:rsidP="00BE5EF9">
      <w:pPr>
        <w:pStyle w:val="afffff7"/>
        <w:tabs>
          <w:tab w:val="left" w:pos="284"/>
        </w:tabs>
        <w:spacing w:line="288" w:lineRule="auto"/>
        <w:ind w:firstLine="0"/>
        <w:jc w:val="right"/>
        <w:rPr>
          <w:rFonts w:ascii="Times New Roman" w:eastAsia="Calibri" w:hAnsi="Times New Roman"/>
          <w:caps/>
          <w:sz w:val="18"/>
        </w:rPr>
      </w:pPr>
      <w:r w:rsidRPr="003018A3">
        <w:rPr>
          <w:rFonts w:ascii="Times New Roman" w:hAnsi="Times New Roman"/>
          <w:sz w:val="24"/>
          <w:szCs w:val="24"/>
          <w:lang w:eastAsia="ru-RU"/>
        </w:rPr>
        <w:t xml:space="preserve">№ </w:t>
      </w:r>
      <w:r w:rsidRPr="003018A3">
        <w:rPr>
          <w:rFonts w:ascii="Times New Roman" w:hAnsi="Times New Roman"/>
          <w:bCs/>
          <w:kern w:val="2"/>
          <w:lang w:eastAsia="ar-SA"/>
        </w:rPr>
        <w:t xml:space="preserve">__________  </w:t>
      </w:r>
      <w:r w:rsidRPr="003018A3">
        <w:rPr>
          <w:rFonts w:ascii="Times New Roman" w:hAnsi="Times New Roman"/>
          <w:sz w:val="24"/>
          <w:szCs w:val="24"/>
          <w:lang w:eastAsia="ru-RU"/>
        </w:rPr>
        <w:t>от «__» _________ 2019 г</w:t>
      </w:r>
      <w:r w:rsidRPr="003018A3">
        <w:rPr>
          <w:rFonts w:ascii="Times New Roman" w:eastAsia="Calibri" w:hAnsi="Times New Roman"/>
          <w:caps/>
          <w:sz w:val="18"/>
        </w:rPr>
        <w:t>.</w:t>
      </w:r>
    </w:p>
    <w:p w14:paraId="15E29F1E" w14:textId="2733A717" w:rsidR="00BE5EF9" w:rsidRDefault="00BE5EF9" w:rsidP="00BE5EF9">
      <w:pPr>
        <w:rPr>
          <w:rFonts w:eastAsia="Calibri"/>
        </w:rPr>
      </w:pPr>
    </w:p>
    <w:p w14:paraId="4E266920" w14:textId="3CAB735C" w:rsidR="00BE5EF9" w:rsidRPr="003018A3" w:rsidRDefault="00BE5EF9" w:rsidP="00BE5EF9">
      <w:pPr>
        <w:widowControl w:val="0"/>
        <w:spacing w:after="0" w:line="240" w:lineRule="auto"/>
        <w:jc w:val="center"/>
        <w:rPr>
          <w:rFonts w:ascii="Times New Roman" w:eastAsia="Calibri" w:hAnsi="Times New Roman"/>
          <w:b/>
          <w:caps/>
          <w:sz w:val="24"/>
          <w:szCs w:val="24"/>
        </w:rPr>
      </w:pPr>
      <w:r w:rsidRPr="003018A3">
        <w:rPr>
          <w:rFonts w:ascii="Times New Roman" w:eastAsia="Calibri" w:hAnsi="Times New Roman"/>
          <w:b/>
          <w:caps/>
          <w:sz w:val="24"/>
          <w:szCs w:val="24"/>
        </w:rPr>
        <w:t xml:space="preserve">ФОРМА </w:t>
      </w:r>
      <w:r w:rsidR="00497EF1">
        <w:rPr>
          <w:rFonts w:ascii="Times New Roman" w:eastAsia="Calibri" w:hAnsi="Times New Roman"/>
          <w:b/>
          <w:sz w:val="24"/>
          <w:szCs w:val="24"/>
        </w:rPr>
        <w:t>АКТА ПРИЕМА</w:t>
      </w:r>
      <w:r w:rsidR="00021B12">
        <w:rPr>
          <w:rFonts w:ascii="Times New Roman" w:eastAsia="Calibri" w:hAnsi="Times New Roman"/>
          <w:b/>
          <w:sz w:val="24"/>
          <w:szCs w:val="24"/>
        </w:rPr>
        <w:t>-</w:t>
      </w:r>
      <w:r w:rsidR="00497EF1">
        <w:rPr>
          <w:rFonts w:ascii="Times New Roman" w:eastAsia="Calibri" w:hAnsi="Times New Roman"/>
          <w:b/>
          <w:sz w:val="24"/>
          <w:szCs w:val="24"/>
        </w:rPr>
        <w:t>ПЕРЕДАЧИ</w:t>
      </w:r>
      <w:r w:rsidRPr="003018A3">
        <w:rPr>
          <w:rFonts w:ascii="Times New Roman" w:eastAsia="Calibri" w:hAnsi="Times New Roman"/>
          <w:b/>
          <w:sz w:val="24"/>
          <w:szCs w:val="24"/>
        </w:rPr>
        <w:t xml:space="preserve"> </w:t>
      </w:r>
      <w:r>
        <w:rPr>
          <w:rFonts w:ascii="Times New Roman" w:eastAsia="Calibri" w:hAnsi="Times New Roman"/>
          <w:b/>
          <w:sz w:val="24"/>
          <w:szCs w:val="24"/>
        </w:rPr>
        <w:t>ИСКЛЮЧИТЕЛЬНЫХ ПРАВ</w:t>
      </w:r>
    </w:p>
    <w:p w14:paraId="329BC91E" w14:textId="77777777" w:rsidR="00BE5EF9" w:rsidRPr="003018A3" w:rsidRDefault="00BE5EF9" w:rsidP="00BE5EF9">
      <w:pPr>
        <w:widowControl w:val="0"/>
        <w:spacing w:after="0" w:line="240" w:lineRule="auto"/>
        <w:jc w:val="center"/>
        <w:rPr>
          <w:rFonts w:ascii="Times New Roman" w:eastAsia="Calibri" w:hAnsi="Times New Roman"/>
          <w:b/>
          <w:caps/>
          <w:sz w:val="24"/>
          <w:szCs w:val="24"/>
        </w:rPr>
      </w:pPr>
    </w:p>
    <w:tbl>
      <w:tblPr>
        <w:tblStyle w:val="37"/>
        <w:tblW w:w="9782" w:type="dxa"/>
        <w:jc w:val="center"/>
        <w:tblInd w:w="0" w:type="dxa"/>
        <w:tblBorders>
          <w:insideH w:val="none" w:sz="0" w:space="0" w:color="auto"/>
          <w:insideV w:val="none" w:sz="0" w:space="0" w:color="auto"/>
        </w:tblBorders>
        <w:tblLook w:val="04A0" w:firstRow="1" w:lastRow="0" w:firstColumn="1" w:lastColumn="0" w:noHBand="0" w:noVBand="1"/>
      </w:tblPr>
      <w:tblGrid>
        <w:gridCol w:w="9782"/>
      </w:tblGrid>
      <w:tr w:rsidR="00BE5EF9" w:rsidRPr="003018A3" w14:paraId="30FC5134" w14:textId="77777777" w:rsidTr="00BE5EF9">
        <w:trPr>
          <w:jc w:val="center"/>
        </w:trPr>
        <w:tc>
          <w:tcPr>
            <w:tcW w:w="9782" w:type="dxa"/>
            <w:tcBorders>
              <w:top w:val="single" w:sz="4" w:space="0" w:color="auto"/>
              <w:left w:val="single" w:sz="4" w:space="0" w:color="auto"/>
              <w:bottom w:val="single" w:sz="4" w:space="0" w:color="auto"/>
              <w:right w:val="single" w:sz="4" w:space="0" w:color="auto"/>
            </w:tcBorders>
          </w:tcPr>
          <w:p w14:paraId="1D7F4B3C" w14:textId="77777777" w:rsidR="00BE5EF9" w:rsidRPr="003018A3" w:rsidRDefault="00BE5EF9" w:rsidP="00BE5EF9">
            <w:pPr>
              <w:widowControl w:val="0"/>
              <w:numPr>
                <w:ilvl w:val="12"/>
                <w:numId w:val="0"/>
              </w:numPr>
              <w:tabs>
                <w:tab w:val="left" w:pos="0"/>
                <w:tab w:val="center" w:pos="4320"/>
                <w:tab w:val="right" w:pos="8222"/>
                <w:tab w:val="right" w:pos="8640"/>
              </w:tabs>
              <w:spacing w:line="240" w:lineRule="atLeast"/>
              <w:jc w:val="center"/>
              <w:rPr>
                <w:rFonts w:ascii="Times New Roman" w:eastAsia="Calibri" w:hAnsi="Times New Roman"/>
                <w:b/>
                <w:caps/>
                <w:noProof/>
                <w:sz w:val="24"/>
                <w:szCs w:val="24"/>
                <w:lang w:val="ru-RU"/>
              </w:rPr>
            </w:pPr>
          </w:p>
          <w:p w14:paraId="3775ED47" w14:textId="187572CE" w:rsidR="00BE5EF9" w:rsidRPr="003018A3" w:rsidRDefault="00BE5EF9" w:rsidP="00BE5EF9">
            <w:pPr>
              <w:spacing w:line="240" w:lineRule="auto"/>
              <w:jc w:val="center"/>
              <w:rPr>
                <w:rFonts w:ascii="Times New Roman" w:eastAsia="Calibri" w:hAnsi="Times New Roman"/>
                <w:b/>
                <w:sz w:val="24"/>
                <w:szCs w:val="24"/>
                <w:lang w:val="ru-RU"/>
              </w:rPr>
            </w:pPr>
            <w:r w:rsidRPr="003018A3">
              <w:rPr>
                <w:rFonts w:ascii="Times New Roman" w:eastAsia="Calibri" w:hAnsi="Times New Roman"/>
                <w:b/>
                <w:sz w:val="24"/>
                <w:szCs w:val="24"/>
                <w:lang w:val="ru-RU"/>
              </w:rPr>
              <w:t xml:space="preserve">АКТ </w:t>
            </w:r>
            <w:r w:rsidR="00497EF1">
              <w:rPr>
                <w:rFonts w:ascii="Times New Roman" w:eastAsia="Calibri" w:hAnsi="Times New Roman"/>
                <w:b/>
                <w:sz w:val="24"/>
                <w:szCs w:val="24"/>
                <w:lang w:val="ru-RU"/>
              </w:rPr>
              <w:t>ПРИЕМА</w:t>
            </w:r>
            <w:r w:rsidR="00021B12">
              <w:rPr>
                <w:rFonts w:ascii="Times New Roman" w:eastAsia="Calibri" w:hAnsi="Times New Roman"/>
                <w:b/>
                <w:sz w:val="24"/>
                <w:szCs w:val="24"/>
                <w:lang w:val="ru-RU"/>
              </w:rPr>
              <w:t>-</w:t>
            </w:r>
            <w:r w:rsidR="00497EF1">
              <w:rPr>
                <w:rFonts w:ascii="Times New Roman" w:eastAsia="Calibri" w:hAnsi="Times New Roman"/>
                <w:b/>
                <w:sz w:val="24"/>
                <w:szCs w:val="24"/>
                <w:lang w:val="ru-RU"/>
              </w:rPr>
              <w:t>ПЕРЕДАЧИ</w:t>
            </w:r>
            <w:r w:rsidRPr="003018A3">
              <w:rPr>
                <w:rFonts w:ascii="Times New Roman" w:eastAsia="Calibri" w:hAnsi="Times New Roman"/>
                <w:b/>
                <w:sz w:val="24"/>
                <w:szCs w:val="24"/>
                <w:lang w:val="ru-RU"/>
              </w:rPr>
              <w:t xml:space="preserve"> </w:t>
            </w:r>
            <w:r w:rsidRPr="009D35B7">
              <w:rPr>
                <w:rFonts w:ascii="Times New Roman" w:eastAsia="Calibri" w:hAnsi="Times New Roman"/>
                <w:b/>
                <w:sz w:val="24"/>
                <w:szCs w:val="24"/>
                <w:lang w:val="ru-RU"/>
              </w:rPr>
              <w:t>ИСКЛЮЧИТЕЛЬНЫХ ПРАВ</w:t>
            </w:r>
          </w:p>
          <w:p w14:paraId="421C8446" w14:textId="77777777" w:rsidR="00BE5EF9" w:rsidRPr="003018A3" w:rsidRDefault="00BE5EF9" w:rsidP="00BE5EF9">
            <w:pPr>
              <w:spacing w:line="240" w:lineRule="auto"/>
              <w:jc w:val="center"/>
              <w:rPr>
                <w:rFonts w:ascii="Times New Roman" w:eastAsia="Calibri" w:hAnsi="Times New Roman"/>
                <w:b/>
                <w:sz w:val="24"/>
                <w:szCs w:val="24"/>
                <w:lang w:val="ru-RU"/>
              </w:rPr>
            </w:pPr>
            <w:r w:rsidRPr="003018A3">
              <w:rPr>
                <w:rFonts w:ascii="Times New Roman" w:eastAsia="Calibri" w:hAnsi="Times New Roman"/>
                <w:b/>
                <w:sz w:val="24"/>
                <w:szCs w:val="24"/>
                <w:lang w:val="ru-RU"/>
              </w:rPr>
              <w:t>по Договору № ____ от  «___» _____________201___г.</w:t>
            </w:r>
          </w:p>
          <w:p w14:paraId="5B0B5635" w14:textId="77777777" w:rsidR="00BE5EF9" w:rsidRPr="003018A3" w:rsidRDefault="00BE5EF9" w:rsidP="00BE5EF9">
            <w:pPr>
              <w:spacing w:line="240" w:lineRule="auto"/>
              <w:jc w:val="center"/>
              <w:rPr>
                <w:rFonts w:ascii="Times New Roman" w:eastAsia="Calibri" w:hAnsi="Times New Roman"/>
                <w:b/>
                <w:sz w:val="24"/>
                <w:szCs w:val="24"/>
                <w:lang w:val="ru-RU"/>
              </w:rPr>
            </w:pPr>
          </w:p>
          <w:p w14:paraId="5CF714DB" w14:textId="77777777" w:rsidR="00BE5EF9" w:rsidRPr="003018A3" w:rsidRDefault="00BE5EF9" w:rsidP="00BE5EF9">
            <w:pPr>
              <w:spacing w:line="240" w:lineRule="auto"/>
              <w:jc w:val="center"/>
              <w:rPr>
                <w:rFonts w:ascii="Times New Roman" w:eastAsia="Calibri" w:hAnsi="Times New Roman"/>
                <w:b/>
                <w:sz w:val="24"/>
                <w:szCs w:val="24"/>
                <w:lang w:val="ru-RU"/>
              </w:rPr>
            </w:pPr>
            <w:r w:rsidRPr="003018A3">
              <w:rPr>
                <w:rFonts w:ascii="Times New Roman" w:eastAsia="Calibri" w:hAnsi="Times New Roman"/>
                <w:b/>
                <w:sz w:val="24"/>
                <w:szCs w:val="24"/>
                <w:lang w:val="ru-RU"/>
              </w:rPr>
              <w:t>г. Москва                                                                       «____» _________ 201___г.</w:t>
            </w:r>
          </w:p>
          <w:p w14:paraId="0DE7FB17" w14:textId="77777777" w:rsidR="00BE5EF9" w:rsidRPr="003018A3" w:rsidRDefault="00BE5EF9" w:rsidP="00BE5EF9">
            <w:pPr>
              <w:suppressAutoHyphens/>
              <w:spacing w:line="240" w:lineRule="auto"/>
              <w:ind w:firstLine="709"/>
              <w:jc w:val="both"/>
              <w:rPr>
                <w:rFonts w:ascii="Times New Roman" w:hAnsi="Times New Roman"/>
                <w:b/>
                <w:sz w:val="24"/>
                <w:szCs w:val="24"/>
                <w:lang w:val="ru-RU" w:eastAsia="ar-SA"/>
              </w:rPr>
            </w:pPr>
          </w:p>
          <w:p w14:paraId="1798598E" w14:textId="6BD09A03" w:rsidR="00BE5EF9" w:rsidRPr="003018A3" w:rsidRDefault="00BE5EF9" w:rsidP="00BE5EF9">
            <w:pPr>
              <w:suppressAutoHyphens/>
              <w:spacing w:line="240" w:lineRule="auto"/>
              <w:ind w:firstLine="709"/>
              <w:jc w:val="both"/>
              <w:rPr>
                <w:rFonts w:ascii="Times New Roman" w:hAnsi="Times New Roman"/>
                <w:sz w:val="24"/>
                <w:szCs w:val="24"/>
                <w:lang w:val="ru-RU" w:eastAsia="ar-SA"/>
              </w:rPr>
            </w:pPr>
            <w:r w:rsidRPr="003018A3">
              <w:rPr>
                <w:rFonts w:ascii="Times New Roman" w:hAnsi="Times New Roman"/>
                <w:b/>
                <w:sz w:val="24"/>
                <w:szCs w:val="24"/>
                <w:lang w:val="ru-RU" w:eastAsia="ar-SA"/>
              </w:rPr>
              <w:t>Федеральное государственное унитарное предприятие «Информационное телеграфное агентство России (ИТАР-ТАСС)»,</w:t>
            </w:r>
            <w:r w:rsidRPr="003018A3">
              <w:rPr>
                <w:rFonts w:ascii="Times New Roman" w:hAnsi="Times New Roman"/>
                <w:sz w:val="24"/>
                <w:szCs w:val="24"/>
                <w:lang w:val="ru-RU" w:eastAsia="ar-SA"/>
              </w:rPr>
              <w:t xml:space="preserve"> именуемое в дальнейшем </w:t>
            </w:r>
            <w:r w:rsidRPr="003018A3">
              <w:rPr>
                <w:rFonts w:ascii="Times New Roman" w:hAnsi="Times New Roman"/>
                <w:b/>
                <w:sz w:val="24"/>
                <w:szCs w:val="24"/>
                <w:lang w:val="ru-RU" w:eastAsia="ar-SA"/>
              </w:rPr>
              <w:t>«Заказчик»</w:t>
            </w:r>
            <w:r w:rsidRPr="003018A3">
              <w:rPr>
                <w:rFonts w:ascii="Times New Roman" w:hAnsi="Times New Roman"/>
                <w:sz w:val="24"/>
                <w:szCs w:val="24"/>
                <w:lang w:val="ru-RU" w:eastAsia="ar-SA"/>
              </w:rPr>
              <w:t xml:space="preserve">, в лице __________________________________________________, действующего на основании доверенности от «__» _______________ 20__ года, с одной стороны, и _____________________________________________________, именуемое в дальнейшем </w:t>
            </w:r>
            <w:r w:rsidRPr="003018A3">
              <w:rPr>
                <w:rFonts w:ascii="Times New Roman" w:hAnsi="Times New Roman"/>
                <w:b/>
                <w:sz w:val="24"/>
                <w:szCs w:val="24"/>
                <w:lang w:val="ru-RU" w:eastAsia="ar-SA"/>
              </w:rPr>
              <w:t>«Исполнитель»</w:t>
            </w:r>
            <w:r w:rsidRPr="003018A3">
              <w:rPr>
                <w:rFonts w:ascii="Times New Roman" w:hAnsi="Times New Roman"/>
                <w:sz w:val="24"/>
                <w:szCs w:val="24"/>
                <w:lang w:val="ru-RU" w:eastAsia="ar-SA"/>
              </w:rPr>
              <w:t xml:space="preserve">, в лице _________________________, действующего на основании _________________, с другой стороны, составили настоящий Акт </w:t>
            </w:r>
            <w:r w:rsidR="00021B12">
              <w:rPr>
                <w:rFonts w:ascii="Times New Roman" w:hAnsi="Times New Roman"/>
                <w:sz w:val="24"/>
                <w:szCs w:val="24"/>
                <w:lang w:val="ru-RU" w:eastAsia="ar-SA"/>
              </w:rPr>
              <w:t xml:space="preserve">приема-передачи </w:t>
            </w:r>
            <w:r>
              <w:rPr>
                <w:rFonts w:ascii="Times New Roman" w:hAnsi="Times New Roman"/>
                <w:sz w:val="24"/>
                <w:szCs w:val="24"/>
                <w:lang w:val="ru-RU" w:eastAsia="ar-SA"/>
              </w:rPr>
              <w:t>исключительных прав</w:t>
            </w:r>
            <w:r w:rsidRPr="003018A3">
              <w:rPr>
                <w:rFonts w:ascii="Times New Roman" w:hAnsi="Times New Roman"/>
                <w:sz w:val="24"/>
                <w:szCs w:val="24"/>
                <w:lang w:val="ru-RU" w:eastAsia="ar-SA"/>
              </w:rPr>
              <w:t xml:space="preserve"> о нижеследующем:</w:t>
            </w:r>
          </w:p>
          <w:p w14:paraId="4AB058E7" w14:textId="77777777" w:rsidR="00BE5EF9" w:rsidRPr="003018A3" w:rsidRDefault="00BE5EF9" w:rsidP="00BE5EF9">
            <w:pPr>
              <w:widowControl w:val="0"/>
              <w:autoSpaceDE w:val="0"/>
              <w:autoSpaceDN w:val="0"/>
              <w:spacing w:line="240" w:lineRule="auto"/>
              <w:ind w:firstLine="709"/>
              <w:jc w:val="both"/>
              <w:rPr>
                <w:rFonts w:ascii="Times New Roman" w:hAnsi="Times New Roman"/>
                <w:sz w:val="24"/>
                <w:szCs w:val="24"/>
                <w:lang w:val="ru-RU" w:eastAsia="ru-RU"/>
              </w:rPr>
            </w:pPr>
          </w:p>
          <w:p w14:paraId="53670366" w14:textId="10744774" w:rsidR="006742C9" w:rsidRDefault="00BE5EF9" w:rsidP="00BE5EF9">
            <w:pPr>
              <w:widowControl w:val="0"/>
              <w:autoSpaceDE w:val="0"/>
              <w:autoSpaceDN w:val="0"/>
              <w:spacing w:line="240" w:lineRule="auto"/>
              <w:ind w:firstLine="709"/>
              <w:jc w:val="both"/>
              <w:rPr>
                <w:rFonts w:ascii="Times New Roman" w:hAnsi="Times New Roman"/>
                <w:sz w:val="24"/>
                <w:szCs w:val="24"/>
                <w:lang w:val="ru-RU" w:eastAsia="ru-RU"/>
              </w:rPr>
            </w:pPr>
            <w:r w:rsidRPr="003018A3">
              <w:rPr>
                <w:rFonts w:ascii="Times New Roman" w:hAnsi="Times New Roman"/>
                <w:sz w:val="24"/>
                <w:szCs w:val="24"/>
                <w:lang w:val="ru-RU" w:eastAsia="ru-RU"/>
              </w:rPr>
              <w:t>1.</w:t>
            </w:r>
            <w:r w:rsidRPr="003018A3">
              <w:rPr>
                <w:rFonts w:ascii="Times New Roman" w:hAnsi="Times New Roman"/>
                <w:sz w:val="24"/>
                <w:szCs w:val="24"/>
                <w:lang w:eastAsia="ru-RU"/>
              </w:rPr>
              <w:t> </w:t>
            </w:r>
            <w:r w:rsidRPr="003018A3">
              <w:rPr>
                <w:rFonts w:ascii="Times New Roman" w:hAnsi="Times New Roman"/>
                <w:sz w:val="24"/>
                <w:szCs w:val="24"/>
                <w:lang w:val="ru-RU" w:eastAsia="ru-RU"/>
              </w:rPr>
              <w:t>В соответствии с Договором №_____ от «__» ____________ 201_ года, Исполнитель</w:t>
            </w:r>
            <w:r>
              <w:rPr>
                <w:rFonts w:ascii="Times New Roman" w:hAnsi="Times New Roman"/>
                <w:sz w:val="24"/>
                <w:szCs w:val="24"/>
                <w:lang w:val="ru-RU" w:eastAsia="ru-RU"/>
              </w:rPr>
              <w:t xml:space="preserve"> передал Заказчику </w:t>
            </w:r>
            <w:r w:rsidRPr="004A44F8">
              <w:rPr>
                <w:rFonts w:ascii="Times New Roman" w:hAnsi="Times New Roman"/>
                <w:sz w:val="24"/>
                <w:szCs w:val="24"/>
                <w:lang w:val="ru-RU" w:eastAsia="ru-RU"/>
              </w:rPr>
              <w:t xml:space="preserve">созданные по </w:t>
            </w:r>
            <w:r w:rsidR="007834D4">
              <w:rPr>
                <w:rFonts w:ascii="Times New Roman" w:hAnsi="Times New Roman"/>
                <w:sz w:val="24"/>
                <w:szCs w:val="24"/>
                <w:lang w:val="ru-RU" w:eastAsia="ru-RU"/>
              </w:rPr>
              <w:t xml:space="preserve">настоящему </w:t>
            </w:r>
            <w:r w:rsidRPr="004A44F8">
              <w:rPr>
                <w:rFonts w:ascii="Times New Roman" w:hAnsi="Times New Roman"/>
                <w:sz w:val="24"/>
                <w:szCs w:val="24"/>
                <w:lang w:val="ru-RU" w:eastAsia="ru-RU"/>
              </w:rPr>
              <w:t xml:space="preserve">Договору </w:t>
            </w:r>
            <w:r>
              <w:rPr>
                <w:rFonts w:ascii="Times New Roman" w:hAnsi="Times New Roman"/>
                <w:sz w:val="24"/>
                <w:szCs w:val="24"/>
                <w:lang w:val="ru-RU" w:eastAsia="ru-RU"/>
              </w:rPr>
              <w:t>р</w:t>
            </w:r>
            <w:r w:rsidRPr="009D35B7">
              <w:rPr>
                <w:rFonts w:ascii="Times New Roman" w:hAnsi="Times New Roman"/>
                <w:sz w:val="24"/>
                <w:szCs w:val="24"/>
                <w:lang w:val="ru-RU" w:eastAsia="ru-RU"/>
              </w:rPr>
              <w:t>езультаты интеллектуальной деятельности</w:t>
            </w:r>
            <w:r w:rsidR="006742C9">
              <w:rPr>
                <w:rFonts w:ascii="Times New Roman" w:hAnsi="Times New Roman"/>
                <w:sz w:val="24"/>
                <w:szCs w:val="24"/>
                <w:lang w:val="ru-RU" w:eastAsia="ru-RU"/>
              </w:rPr>
              <w:t>:</w:t>
            </w:r>
            <w:r w:rsidRPr="009D35B7">
              <w:rPr>
                <w:rFonts w:ascii="Times New Roman" w:hAnsi="Times New Roman"/>
                <w:sz w:val="24"/>
                <w:szCs w:val="24"/>
                <w:lang w:val="ru-RU" w:eastAsia="ru-RU"/>
              </w:rPr>
              <w:t xml:space="preserve"> ____________________________________________</w:t>
            </w:r>
            <w:r w:rsidR="006742C9">
              <w:rPr>
                <w:rFonts w:ascii="Times New Roman" w:hAnsi="Times New Roman"/>
                <w:sz w:val="24"/>
                <w:szCs w:val="24"/>
                <w:lang w:val="ru-RU" w:eastAsia="ru-RU"/>
              </w:rPr>
              <w:t>,</w:t>
            </w:r>
          </w:p>
          <w:p w14:paraId="20A32108" w14:textId="77777777" w:rsidR="006742C9" w:rsidRDefault="006742C9" w:rsidP="00BE5EF9">
            <w:pPr>
              <w:widowControl w:val="0"/>
              <w:autoSpaceDE w:val="0"/>
              <w:autoSpaceDN w:val="0"/>
              <w:spacing w:line="240" w:lineRule="auto"/>
              <w:ind w:firstLine="709"/>
              <w:jc w:val="both"/>
              <w:rPr>
                <w:rFonts w:ascii="Times New Roman" w:hAnsi="Times New Roman"/>
                <w:sz w:val="24"/>
                <w:szCs w:val="24"/>
                <w:lang w:val="ru-RU" w:eastAsia="ru-RU"/>
              </w:rPr>
            </w:pPr>
            <w:r w:rsidRPr="00207579">
              <w:rPr>
                <w:rFonts w:ascii="Times New Roman" w:hAnsi="Times New Roman"/>
                <w:sz w:val="24"/>
                <w:szCs w:val="24"/>
                <w:lang w:val="ru-RU" w:eastAsia="ru-RU"/>
              </w:rPr>
              <w:t xml:space="preserve">(расшифровать РИД) </w:t>
            </w:r>
            <w:r w:rsidR="00BE5EF9" w:rsidRPr="009D35B7">
              <w:rPr>
                <w:rFonts w:ascii="Times New Roman" w:hAnsi="Times New Roman"/>
                <w:sz w:val="24"/>
                <w:szCs w:val="24"/>
                <w:lang w:val="ru-RU" w:eastAsia="ru-RU"/>
              </w:rPr>
              <w:t xml:space="preserve"> </w:t>
            </w:r>
          </w:p>
          <w:p w14:paraId="47F5DBF4" w14:textId="2E3ACBA4" w:rsidR="00BE5EF9" w:rsidRPr="009D35B7" w:rsidRDefault="006742C9" w:rsidP="009D35B7">
            <w:pPr>
              <w:widowControl w:val="0"/>
              <w:autoSpaceDE w:val="0"/>
              <w:autoSpaceDN w:val="0"/>
              <w:spacing w:line="240" w:lineRule="auto"/>
              <w:jc w:val="both"/>
              <w:rPr>
                <w:rFonts w:ascii="Times New Roman" w:hAnsi="Times New Roman"/>
                <w:sz w:val="24"/>
                <w:szCs w:val="24"/>
                <w:lang w:val="ru-RU" w:eastAsia="ru-RU"/>
              </w:rPr>
            </w:pPr>
            <w:r w:rsidRPr="00207579">
              <w:rPr>
                <w:rFonts w:ascii="Times New Roman" w:hAnsi="Times New Roman"/>
                <w:sz w:val="24"/>
                <w:szCs w:val="24"/>
                <w:lang w:val="ru-RU" w:eastAsia="ru-RU"/>
              </w:rPr>
              <w:t>и исключительные права на них в полном объеме (отчужд</w:t>
            </w:r>
            <w:r>
              <w:rPr>
                <w:rFonts w:ascii="Times New Roman" w:hAnsi="Times New Roman"/>
                <w:sz w:val="24"/>
                <w:szCs w:val="24"/>
                <w:lang w:val="ru-RU" w:eastAsia="ru-RU"/>
              </w:rPr>
              <w:t>ение</w:t>
            </w:r>
            <w:r w:rsidRPr="00207579">
              <w:rPr>
                <w:rFonts w:ascii="Times New Roman" w:hAnsi="Times New Roman"/>
                <w:sz w:val="24"/>
                <w:szCs w:val="24"/>
                <w:lang w:val="ru-RU" w:eastAsia="ru-RU"/>
              </w:rPr>
              <w:t>).</w:t>
            </w:r>
            <w:r w:rsidRPr="00207579" w:rsidDel="000907DE">
              <w:rPr>
                <w:rFonts w:ascii="Times New Roman" w:hAnsi="Times New Roman"/>
                <w:sz w:val="24"/>
                <w:szCs w:val="24"/>
                <w:lang w:val="ru-RU" w:eastAsia="ru-RU"/>
              </w:rPr>
              <w:t xml:space="preserve"> </w:t>
            </w:r>
          </w:p>
          <w:p w14:paraId="229F614E" w14:textId="1CA02D48" w:rsidR="00BE5EF9" w:rsidRPr="009D35B7" w:rsidRDefault="00BE5EF9" w:rsidP="00BE5EF9">
            <w:pPr>
              <w:widowControl w:val="0"/>
              <w:autoSpaceDE w:val="0"/>
              <w:autoSpaceDN w:val="0"/>
              <w:spacing w:line="240" w:lineRule="auto"/>
              <w:ind w:firstLine="709"/>
              <w:jc w:val="both"/>
              <w:rPr>
                <w:rFonts w:ascii="Times New Roman" w:hAnsi="Times New Roman"/>
                <w:sz w:val="24"/>
                <w:szCs w:val="24"/>
                <w:lang w:val="ru-RU" w:eastAsia="ru-RU"/>
              </w:rPr>
            </w:pPr>
            <w:r w:rsidRPr="009D35B7">
              <w:rPr>
                <w:rFonts w:ascii="Times New Roman" w:hAnsi="Times New Roman"/>
                <w:sz w:val="24"/>
                <w:szCs w:val="24"/>
                <w:lang w:val="ru-RU" w:eastAsia="ru-RU"/>
              </w:rPr>
              <w:t xml:space="preserve">                                                                                    </w:t>
            </w:r>
          </w:p>
          <w:p w14:paraId="5764AAC7" w14:textId="3CB15E19" w:rsidR="00BE5EF9" w:rsidRPr="009D35B7" w:rsidRDefault="00BE5EF9" w:rsidP="009D35B7">
            <w:pPr>
              <w:pStyle w:val="ad"/>
              <w:numPr>
                <w:ilvl w:val="0"/>
                <w:numId w:val="88"/>
              </w:numPr>
              <w:tabs>
                <w:tab w:val="left" w:pos="1021"/>
              </w:tabs>
              <w:spacing w:line="240" w:lineRule="auto"/>
              <w:ind w:left="171" w:firstLine="567"/>
              <w:jc w:val="both"/>
              <w:rPr>
                <w:rFonts w:ascii="Times New Roman" w:hAnsi="Times New Roman"/>
                <w:sz w:val="24"/>
                <w:szCs w:val="24"/>
                <w:lang w:val="ru-RU" w:eastAsia="ru-RU"/>
              </w:rPr>
            </w:pPr>
            <w:r w:rsidRPr="009D35B7">
              <w:rPr>
                <w:rFonts w:ascii="Times New Roman" w:eastAsia="Times New Roman" w:hAnsi="Times New Roman" w:cs="Times New Roman"/>
                <w:sz w:val="24"/>
                <w:szCs w:val="24"/>
                <w:lang w:val="ru-RU" w:eastAsia="ru-RU"/>
              </w:rPr>
              <w:t xml:space="preserve">Вознаграждение за передачу (отчуждение) исключительного права на созданные при оказании услуг результаты интеллектуальной деятельности в размере 3000 (Три тысячи) рублей 00 копеек, </w:t>
            </w:r>
            <w:r w:rsidR="006742C9">
              <w:rPr>
                <w:rFonts w:ascii="Times New Roman" w:eastAsia="Times New Roman" w:hAnsi="Times New Roman" w:cs="Times New Roman"/>
                <w:sz w:val="24"/>
                <w:szCs w:val="24"/>
                <w:lang w:val="ru-RU" w:eastAsia="ru-RU"/>
              </w:rPr>
              <w:t xml:space="preserve">в </w:t>
            </w:r>
            <w:r w:rsidRPr="009D35B7">
              <w:rPr>
                <w:rFonts w:ascii="Times New Roman" w:eastAsia="Times New Roman" w:hAnsi="Times New Roman" w:cs="Times New Roman"/>
                <w:i/>
                <w:sz w:val="24"/>
                <w:szCs w:val="24"/>
                <w:lang w:val="ru-RU" w:eastAsia="ru-RU"/>
              </w:rPr>
              <w:t>т</w:t>
            </w:r>
            <w:r w:rsidR="007834D4">
              <w:rPr>
                <w:rFonts w:ascii="Times New Roman" w:eastAsia="Times New Roman" w:hAnsi="Times New Roman" w:cs="Times New Roman"/>
                <w:i/>
                <w:sz w:val="24"/>
                <w:szCs w:val="24"/>
                <w:lang w:val="ru-RU" w:eastAsia="ru-RU"/>
              </w:rPr>
              <w:t>ом числе</w:t>
            </w:r>
            <w:r w:rsidRPr="009D35B7">
              <w:rPr>
                <w:rFonts w:ascii="Times New Roman" w:eastAsia="Times New Roman" w:hAnsi="Times New Roman" w:cs="Times New Roman"/>
                <w:i/>
                <w:sz w:val="24"/>
                <w:szCs w:val="24"/>
                <w:lang w:val="ru-RU" w:eastAsia="ru-RU"/>
              </w:rPr>
              <w:t xml:space="preserve"> НДС </w:t>
            </w:r>
            <w:r w:rsidR="006742C9">
              <w:rPr>
                <w:rFonts w:ascii="Times New Roman" w:eastAsia="Times New Roman" w:hAnsi="Times New Roman" w:cs="Times New Roman"/>
                <w:i/>
                <w:sz w:val="24"/>
                <w:szCs w:val="24"/>
                <w:lang w:val="ru-RU" w:eastAsia="ru-RU"/>
              </w:rPr>
              <w:t>(</w:t>
            </w:r>
            <w:r w:rsidRPr="009D35B7">
              <w:rPr>
                <w:rFonts w:ascii="Times New Roman" w:eastAsia="Times New Roman" w:hAnsi="Times New Roman" w:cs="Times New Roman"/>
                <w:i/>
                <w:sz w:val="24"/>
                <w:szCs w:val="24"/>
                <w:lang w:val="ru-RU" w:eastAsia="ru-RU"/>
              </w:rPr>
              <w:t>20%</w:t>
            </w:r>
            <w:r w:rsidR="006742C9">
              <w:rPr>
                <w:rFonts w:ascii="Times New Roman" w:eastAsia="Times New Roman" w:hAnsi="Times New Roman" w:cs="Times New Roman"/>
                <w:i/>
                <w:sz w:val="24"/>
                <w:szCs w:val="24"/>
                <w:lang w:val="ru-RU" w:eastAsia="ru-RU"/>
              </w:rPr>
              <w:t>)</w:t>
            </w:r>
            <w:r w:rsidRPr="009D35B7">
              <w:rPr>
                <w:rFonts w:ascii="Times New Roman" w:eastAsia="Times New Roman" w:hAnsi="Times New Roman" w:cs="Times New Roman"/>
                <w:i/>
                <w:sz w:val="24"/>
                <w:szCs w:val="24"/>
                <w:lang w:val="ru-RU" w:eastAsia="ru-RU"/>
              </w:rPr>
              <w:t xml:space="preserve"> в размере 500 (Пятьсот) рублей 00 копеек / НДС не облагается в связи с применением Исполнителем УСН (выбрать)</w:t>
            </w:r>
            <w:r w:rsidRPr="009D35B7">
              <w:rPr>
                <w:rFonts w:ascii="Times New Roman" w:eastAsia="Times New Roman" w:hAnsi="Times New Roman" w:cs="Times New Roman"/>
                <w:sz w:val="24"/>
                <w:szCs w:val="24"/>
                <w:lang w:val="ru-RU" w:eastAsia="ru-RU"/>
              </w:rPr>
              <w:t xml:space="preserve"> включено в стоимость оказанных услуг Этапа №2 по Договору.</w:t>
            </w:r>
          </w:p>
          <w:p w14:paraId="7555A83B" w14:textId="77777777" w:rsidR="00BE5EF9" w:rsidRPr="00893B53" w:rsidRDefault="00BE5EF9" w:rsidP="009D35B7">
            <w:pPr>
              <w:pStyle w:val="ad"/>
              <w:spacing w:line="240" w:lineRule="auto"/>
              <w:jc w:val="both"/>
              <w:rPr>
                <w:rFonts w:ascii="Times New Roman" w:hAnsi="Times New Roman"/>
                <w:sz w:val="24"/>
                <w:szCs w:val="24"/>
                <w:lang w:val="ru-RU"/>
              </w:rPr>
            </w:pPr>
          </w:p>
          <w:p w14:paraId="4BF86C09" w14:textId="03B3F12E" w:rsidR="00BE5EF9" w:rsidRPr="003018A3" w:rsidRDefault="00BE5EF9" w:rsidP="009D35B7">
            <w:pPr>
              <w:pStyle w:val="ad"/>
              <w:numPr>
                <w:ilvl w:val="0"/>
                <w:numId w:val="88"/>
              </w:numPr>
              <w:tabs>
                <w:tab w:val="left" w:pos="1021"/>
              </w:tabs>
              <w:spacing w:line="240" w:lineRule="auto"/>
              <w:ind w:left="171" w:firstLine="567"/>
              <w:jc w:val="both"/>
              <w:rPr>
                <w:rFonts w:ascii="Times New Roman" w:hAnsi="Times New Roman"/>
                <w:sz w:val="24"/>
                <w:szCs w:val="24"/>
                <w:lang w:val="ru-RU" w:eastAsia="ru-RU"/>
              </w:rPr>
            </w:pPr>
            <w:r w:rsidRPr="003018A3">
              <w:rPr>
                <w:rFonts w:ascii="Times New Roman" w:hAnsi="Times New Roman"/>
                <w:sz w:val="24"/>
                <w:szCs w:val="24"/>
                <w:lang w:val="ru-RU" w:eastAsia="ru-RU"/>
              </w:rPr>
              <w:t>Настоящий Акт составлен в двух экземплярах, имеющих одинаковую юридическую силу, по одному для каждой из Сторон.</w:t>
            </w:r>
          </w:p>
          <w:p w14:paraId="145563A6" w14:textId="77777777" w:rsidR="00BE5EF9" w:rsidRPr="003018A3" w:rsidRDefault="00BE5EF9" w:rsidP="00BE5EF9">
            <w:pPr>
              <w:widowControl w:val="0"/>
              <w:autoSpaceDE w:val="0"/>
              <w:autoSpaceDN w:val="0"/>
              <w:spacing w:line="240" w:lineRule="auto"/>
              <w:jc w:val="both"/>
              <w:rPr>
                <w:rFonts w:ascii="Times New Roman" w:hAnsi="Times New Roman"/>
                <w:sz w:val="24"/>
                <w:szCs w:val="24"/>
                <w:lang w:val="ru-RU"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3"/>
              <w:gridCol w:w="4783"/>
            </w:tblGrid>
            <w:tr w:rsidR="00BE5EF9" w:rsidRPr="003018A3" w14:paraId="67A71556" w14:textId="77777777" w:rsidTr="00BE5EF9">
              <w:trPr>
                <w:trHeight w:val="713"/>
              </w:trPr>
              <w:tc>
                <w:tcPr>
                  <w:tcW w:w="4785" w:type="dxa"/>
                  <w:tcBorders>
                    <w:top w:val="nil"/>
                    <w:left w:val="nil"/>
                    <w:bottom w:val="nil"/>
                    <w:right w:val="nil"/>
                  </w:tcBorders>
                </w:tcPr>
                <w:p w14:paraId="2ADC8AA2" w14:textId="77777777" w:rsidR="00BE5EF9" w:rsidRPr="003018A3" w:rsidRDefault="00BE5EF9" w:rsidP="00BE5EF9">
                  <w:pPr>
                    <w:widowControl w:val="0"/>
                    <w:suppressAutoHyphens/>
                    <w:spacing w:after="0" w:line="240" w:lineRule="auto"/>
                    <w:rPr>
                      <w:rFonts w:ascii="Times New Roman" w:hAnsi="Times New Roman"/>
                      <w:b/>
                      <w:bCs/>
                      <w:kern w:val="2"/>
                      <w:sz w:val="24"/>
                      <w:szCs w:val="24"/>
                      <w:lang w:eastAsia="ar-SA"/>
                    </w:rPr>
                  </w:pPr>
                  <w:r w:rsidRPr="003018A3">
                    <w:rPr>
                      <w:rFonts w:ascii="Times New Roman" w:hAnsi="Times New Roman"/>
                      <w:b/>
                      <w:bCs/>
                      <w:kern w:val="2"/>
                      <w:sz w:val="24"/>
                      <w:szCs w:val="24"/>
                      <w:lang w:eastAsia="ar-SA"/>
                    </w:rPr>
                    <w:t>Заказчик:</w:t>
                  </w:r>
                </w:p>
                <w:p w14:paraId="69BF2C96" w14:textId="77777777" w:rsidR="00BE5EF9" w:rsidRPr="003018A3" w:rsidRDefault="00BE5EF9" w:rsidP="00BE5EF9">
                  <w:pPr>
                    <w:widowControl w:val="0"/>
                    <w:suppressAutoHyphens/>
                    <w:spacing w:after="0" w:line="240" w:lineRule="auto"/>
                    <w:rPr>
                      <w:rFonts w:ascii="Times New Roman" w:hAnsi="Times New Roman"/>
                      <w:b/>
                      <w:bCs/>
                      <w:kern w:val="2"/>
                      <w:sz w:val="24"/>
                      <w:szCs w:val="24"/>
                      <w:lang w:eastAsia="ar-SA"/>
                    </w:rPr>
                  </w:pPr>
                </w:p>
                <w:p w14:paraId="661E581F" w14:textId="77777777" w:rsidR="00BE5EF9" w:rsidRPr="003018A3" w:rsidRDefault="00BE5EF9" w:rsidP="00BE5EF9">
                  <w:pPr>
                    <w:widowControl w:val="0"/>
                    <w:suppressAutoHyphens/>
                    <w:spacing w:after="0" w:line="240" w:lineRule="auto"/>
                    <w:rPr>
                      <w:rFonts w:ascii="Times New Roman" w:hAnsi="Times New Roman"/>
                      <w:b/>
                      <w:bCs/>
                      <w:kern w:val="2"/>
                      <w:sz w:val="24"/>
                      <w:szCs w:val="24"/>
                      <w:lang w:eastAsia="ar-SA"/>
                    </w:rPr>
                  </w:pPr>
                  <w:r w:rsidRPr="003018A3">
                    <w:rPr>
                      <w:rFonts w:ascii="Times New Roman" w:hAnsi="Times New Roman"/>
                      <w:b/>
                      <w:bCs/>
                      <w:kern w:val="2"/>
                      <w:sz w:val="24"/>
                      <w:szCs w:val="24"/>
                      <w:lang w:eastAsia="ar-SA"/>
                    </w:rPr>
                    <w:t>____________</w:t>
                  </w:r>
                </w:p>
                <w:p w14:paraId="3527911A" w14:textId="77777777" w:rsidR="00BE5EF9" w:rsidRPr="003018A3" w:rsidRDefault="00BE5EF9" w:rsidP="00BE5EF9">
                  <w:pPr>
                    <w:widowControl w:val="0"/>
                    <w:suppressAutoHyphens/>
                    <w:spacing w:after="0" w:line="240" w:lineRule="auto"/>
                    <w:rPr>
                      <w:rFonts w:ascii="Times New Roman" w:hAnsi="Times New Roman"/>
                      <w:b/>
                      <w:bCs/>
                      <w:kern w:val="2"/>
                      <w:sz w:val="24"/>
                      <w:szCs w:val="24"/>
                      <w:lang w:eastAsia="ar-SA"/>
                    </w:rPr>
                  </w:pPr>
                </w:p>
                <w:p w14:paraId="49F6653E" w14:textId="77777777" w:rsidR="00BE5EF9" w:rsidRPr="003018A3" w:rsidRDefault="00BE5EF9" w:rsidP="00BE5EF9">
                  <w:pPr>
                    <w:widowControl w:val="0"/>
                    <w:suppressAutoHyphens/>
                    <w:spacing w:after="0" w:line="240" w:lineRule="auto"/>
                    <w:rPr>
                      <w:rFonts w:ascii="Times New Roman" w:hAnsi="Times New Roman"/>
                      <w:bCs/>
                      <w:kern w:val="2"/>
                      <w:sz w:val="24"/>
                      <w:szCs w:val="24"/>
                      <w:lang w:eastAsia="ar-SA"/>
                    </w:rPr>
                  </w:pPr>
                  <w:r w:rsidRPr="003018A3">
                    <w:rPr>
                      <w:rFonts w:ascii="Times New Roman" w:hAnsi="Times New Roman"/>
                      <w:bCs/>
                      <w:kern w:val="2"/>
                      <w:sz w:val="24"/>
                      <w:szCs w:val="24"/>
                      <w:lang w:eastAsia="ar-SA"/>
                    </w:rPr>
                    <w:t xml:space="preserve">___________________ /____________ </w:t>
                  </w:r>
                </w:p>
                <w:p w14:paraId="0C96CA5A" w14:textId="77777777" w:rsidR="00BE5EF9" w:rsidRPr="003018A3" w:rsidRDefault="00BE5EF9" w:rsidP="00BE5EF9">
                  <w:pPr>
                    <w:widowControl w:val="0"/>
                    <w:suppressAutoHyphens/>
                    <w:spacing w:after="0" w:line="240" w:lineRule="auto"/>
                    <w:rPr>
                      <w:rFonts w:ascii="Times New Roman" w:hAnsi="Times New Roman"/>
                      <w:bCs/>
                      <w:kern w:val="2"/>
                      <w:sz w:val="24"/>
                      <w:szCs w:val="24"/>
                      <w:lang w:eastAsia="ar-SA"/>
                    </w:rPr>
                  </w:pPr>
                  <w:r w:rsidRPr="003018A3">
                    <w:rPr>
                      <w:rFonts w:ascii="Times New Roman" w:hAnsi="Times New Roman"/>
                      <w:bCs/>
                      <w:kern w:val="2"/>
                      <w:sz w:val="24"/>
                      <w:szCs w:val="24"/>
                      <w:lang w:eastAsia="ar-SA"/>
                    </w:rPr>
                    <w:t xml:space="preserve">                                  м.п.</w:t>
                  </w:r>
                </w:p>
              </w:tc>
              <w:tc>
                <w:tcPr>
                  <w:tcW w:w="4785" w:type="dxa"/>
                  <w:tcBorders>
                    <w:top w:val="nil"/>
                    <w:left w:val="nil"/>
                    <w:bottom w:val="nil"/>
                    <w:right w:val="nil"/>
                  </w:tcBorders>
                </w:tcPr>
                <w:p w14:paraId="0FDD9579" w14:textId="77777777" w:rsidR="00BE5EF9" w:rsidRPr="003018A3" w:rsidRDefault="00BE5EF9" w:rsidP="00BE5EF9">
                  <w:pPr>
                    <w:widowControl w:val="0"/>
                    <w:suppressAutoHyphens/>
                    <w:spacing w:after="0" w:line="240" w:lineRule="auto"/>
                    <w:rPr>
                      <w:rFonts w:ascii="Times New Roman" w:hAnsi="Times New Roman"/>
                      <w:b/>
                      <w:bCs/>
                      <w:kern w:val="2"/>
                      <w:sz w:val="24"/>
                      <w:szCs w:val="24"/>
                      <w:lang w:eastAsia="ar-SA"/>
                    </w:rPr>
                  </w:pPr>
                  <w:r w:rsidRPr="003018A3">
                    <w:rPr>
                      <w:rFonts w:ascii="Times New Roman" w:hAnsi="Times New Roman"/>
                      <w:b/>
                      <w:bCs/>
                      <w:kern w:val="2"/>
                      <w:sz w:val="24"/>
                      <w:szCs w:val="24"/>
                      <w:lang w:eastAsia="ar-SA"/>
                    </w:rPr>
                    <w:t>Исполнитель:</w:t>
                  </w:r>
                </w:p>
                <w:p w14:paraId="42BBEDF7" w14:textId="77777777" w:rsidR="00BE5EF9" w:rsidRPr="003018A3" w:rsidRDefault="00BE5EF9" w:rsidP="00BE5EF9">
                  <w:pPr>
                    <w:widowControl w:val="0"/>
                    <w:suppressAutoHyphens/>
                    <w:spacing w:after="0" w:line="240" w:lineRule="auto"/>
                    <w:rPr>
                      <w:rFonts w:ascii="Times New Roman" w:hAnsi="Times New Roman"/>
                      <w:bCs/>
                      <w:kern w:val="2"/>
                      <w:sz w:val="24"/>
                      <w:szCs w:val="24"/>
                      <w:lang w:eastAsia="ar-SA"/>
                    </w:rPr>
                  </w:pPr>
                </w:p>
                <w:p w14:paraId="3EA5009C" w14:textId="77777777" w:rsidR="00BE5EF9" w:rsidRPr="003018A3" w:rsidRDefault="00BE5EF9" w:rsidP="00BE5EF9">
                  <w:pPr>
                    <w:pStyle w:val="affff8"/>
                    <w:widowControl w:val="0"/>
                    <w:spacing w:before="0" w:after="0" w:line="256" w:lineRule="auto"/>
                    <w:rPr>
                      <w:szCs w:val="24"/>
                    </w:rPr>
                  </w:pPr>
                  <w:r w:rsidRPr="003018A3">
                    <w:rPr>
                      <w:szCs w:val="24"/>
                    </w:rPr>
                    <w:t>_____________</w:t>
                  </w:r>
                </w:p>
                <w:p w14:paraId="5B153F61" w14:textId="77777777" w:rsidR="00BE5EF9" w:rsidRPr="003018A3" w:rsidRDefault="00BE5EF9" w:rsidP="00BE5EF9">
                  <w:pPr>
                    <w:pStyle w:val="affff8"/>
                    <w:widowControl w:val="0"/>
                    <w:spacing w:before="0" w:after="0" w:line="256" w:lineRule="auto"/>
                    <w:ind w:left="0"/>
                    <w:rPr>
                      <w:szCs w:val="24"/>
                    </w:rPr>
                  </w:pPr>
                </w:p>
                <w:p w14:paraId="592D5CDB" w14:textId="77777777" w:rsidR="00BE5EF9" w:rsidRPr="003018A3" w:rsidRDefault="00BE5EF9" w:rsidP="00BE5EF9">
                  <w:pPr>
                    <w:pStyle w:val="affff8"/>
                    <w:widowControl w:val="0"/>
                    <w:spacing w:before="0" w:after="0" w:line="256" w:lineRule="auto"/>
                    <w:rPr>
                      <w:szCs w:val="24"/>
                    </w:rPr>
                  </w:pPr>
                  <w:r w:rsidRPr="003018A3">
                    <w:rPr>
                      <w:szCs w:val="24"/>
                    </w:rPr>
                    <w:t>_______________ /_________/</w:t>
                  </w:r>
                </w:p>
                <w:p w14:paraId="3C50179F" w14:textId="77777777" w:rsidR="00BE5EF9" w:rsidRPr="003018A3" w:rsidRDefault="00BE5EF9" w:rsidP="00BE5EF9">
                  <w:pPr>
                    <w:widowControl w:val="0"/>
                    <w:suppressAutoHyphens/>
                    <w:spacing w:after="0" w:line="240" w:lineRule="auto"/>
                    <w:rPr>
                      <w:rFonts w:ascii="Times New Roman" w:hAnsi="Times New Roman"/>
                      <w:bCs/>
                      <w:kern w:val="2"/>
                      <w:sz w:val="24"/>
                      <w:szCs w:val="24"/>
                      <w:lang w:eastAsia="ar-SA"/>
                    </w:rPr>
                  </w:pPr>
                  <w:r w:rsidRPr="003018A3">
                    <w:rPr>
                      <w:rFonts w:ascii="Times New Roman" w:hAnsi="Times New Roman"/>
                      <w:szCs w:val="24"/>
                      <w:lang w:eastAsia="ru-RU"/>
                    </w:rPr>
                    <w:t xml:space="preserve">                        м.п.</w:t>
                  </w:r>
                </w:p>
              </w:tc>
            </w:tr>
          </w:tbl>
          <w:p w14:paraId="0FEA77A3" w14:textId="77777777" w:rsidR="00BE5EF9" w:rsidRPr="003018A3" w:rsidRDefault="00BE5EF9" w:rsidP="00BE5EF9">
            <w:pPr>
              <w:widowControl w:val="0"/>
              <w:spacing w:line="240" w:lineRule="atLeast"/>
              <w:rPr>
                <w:rFonts w:ascii="Times New Roman" w:eastAsia="Calibri" w:hAnsi="Times New Roman"/>
                <w:sz w:val="24"/>
                <w:szCs w:val="24"/>
                <w:lang w:val="ru-RU"/>
              </w:rPr>
            </w:pPr>
          </w:p>
        </w:tc>
      </w:tr>
    </w:tbl>
    <w:tbl>
      <w:tblPr>
        <w:tblpPr w:leftFromText="180" w:rightFromText="180" w:bottomFromText="160" w:vertAnchor="text" w:horzAnchor="margin" w:tblpY="358"/>
        <w:tblW w:w="11280" w:type="dxa"/>
        <w:tblLayout w:type="fixed"/>
        <w:tblLook w:val="0400" w:firstRow="0" w:lastRow="0" w:firstColumn="0" w:lastColumn="0" w:noHBand="0" w:noVBand="1"/>
      </w:tblPr>
      <w:tblGrid>
        <w:gridCol w:w="5326"/>
        <w:gridCol w:w="5954"/>
      </w:tblGrid>
      <w:tr w:rsidR="00BE5EF9" w:rsidRPr="003018A3" w14:paraId="0DAD246F" w14:textId="77777777" w:rsidTr="00BE5EF9">
        <w:trPr>
          <w:trHeight w:val="2184"/>
        </w:trPr>
        <w:tc>
          <w:tcPr>
            <w:tcW w:w="5326" w:type="dxa"/>
          </w:tcPr>
          <w:p w14:paraId="5AC3F914" w14:textId="77777777" w:rsidR="00BE5EF9" w:rsidRPr="003018A3" w:rsidRDefault="00BE5EF9" w:rsidP="00BE5EF9">
            <w:pPr>
              <w:widowControl w:val="0"/>
              <w:suppressAutoHyphens/>
              <w:spacing w:after="0" w:line="240" w:lineRule="auto"/>
              <w:ind w:left="854"/>
              <w:rPr>
                <w:rFonts w:ascii="Times New Roman" w:hAnsi="Times New Roman"/>
                <w:b/>
                <w:bCs/>
                <w:kern w:val="2"/>
                <w:lang w:eastAsia="ar-SA"/>
              </w:rPr>
            </w:pPr>
          </w:p>
          <w:p w14:paraId="2B374F28" w14:textId="77777777" w:rsidR="00BE5EF9" w:rsidRPr="003018A3" w:rsidRDefault="00BE5EF9" w:rsidP="00BE5EF9">
            <w:pPr>
              <w:widowControl w:val="0"/>
              <w:suppressAutoHyphens/>
              <w:spacing w:after="0" w:line="240" w:lineRule="auto"/>
              <w:rPr>
                <w:rFonts w:ascii="Times New Roman" w:hAnsi="Times New Roman"/>
                <w:b/>
                <w:bCs/>
                <w:kern w:val="2"/>
                <w:lang w:eastAsia="ar-SA"/>
              </w:rPr>
            </w:pPr>
            <w:r w:rsidRPr="003018A3">
              <w:rPr>
                <w:rFonts w:ascii="Times New Roman" w:hAnsi="Times New Roman"/>
                <w:b/>
                <w:bCs/>
                <w:kern w:val="2"/>
                <w:lang w:eastAsia="ar-SA"/>
              </w:rPr>
              <w:t xml:space="preserve">       Заказчик:</w:t>
            </w:r>
          </w:p>
          <w:p w14:paraId="03E471AD" w14:textId="77777777" w:rsidR="00BE5EF9" w:rsidRPr="003018A3" w:rsidRDefault="00BE5EF9" w:rsidP="00BE5EF9">
            <w:pPr>
              <w:widowControl w:val="0"/>
              <w:suppressAutoHyphens/>
              <w:spacing w:after="0" w:line="240" w:lineRule="auto"/>
              <w:ind w:left="468"/>
              <w:rPr>
                <w:rFonts w:ascii="Times New Roman" w:hAnsi="Times New Roman"/>
                <w:bCs/>
                <w:kern w:val="2"/>
                <w:lang w:eastAsia="ar-SA"/>
              </w:rPr>
            </w:pPr>
          </w:p>
          <w:p w14:paraId="6DE9998A" w14:textId="77777777" w:rsidR="00BE5EF9" w:rsidRPr="003018A3" w:rsidRDefault="00BE5EF9" w:rsidP="00BE5EF9">
            <w:pPr>
              <w:widowControl w:val="0"/>
              <w:suppressAutoHyphens/>
              <w:spacing w:after="0" w:line="240" w:lineRule="auto"/>
              <w:ind w:left="468"/>
              <w:rPr>
                <w:rFonts w:ascii="Times New Roman" w:hAnsi="Times New Roman"/>
                <w:bCs/>
                <w:kern w:val="2"/>
                <w:lang w:eastAsia="ar-SA"/>
              </w:rPr>
            </w:pPr>
          </w:p>
          <w:p w14:paraId="35B43CF8" w14:textId="77777777" w:rsidR="00BE5EF9" w:rsidRPr="003018A3" w:rsidRDefault="00BE5EF9" w:rsidP="00BE5EF9">
            <w:pPr>
              <w:widowControl w:val="0"/>
              <w:suppressAutoHyphens/>
              <w:spacing w:after="0" w:line="240" w:lineRule="auto"/>
              <w:ind w:left="468"/>
              <w:rPr>
                <w:rFonts w:ascii="Times New Roman" w:hAnsi="Times New Roman"/>
                <w:bCs/>
                <w:kern w:val="2"/>
                <w:lang w:eastAsia="ar-SA"/>
              </w:rPr>
            </w:pPr>
            <w:r w:rsidRPr="003018A3">
              <w:rPr>
                <w:rFonts w:ascii="Times New Roman" w:hAnsi="Times New Roman"/>
                <w:bCs/>
                <w:kern w:val="2"/>
                <w:lang w:eastAsia="ar-SA"/>
              </w:rPr>
              <w:t>________________/__________</w:t>
            </w:r>
            <w:r w:rsidRPr="003018A3">
              <w:rPr>
                <w:rFonts w:ascii="Times New Roman" w:hAnsi="Times New Roman"/>
                <w:bCs/>
                <w:kern w:val="2"/>
                <w:sz w:val="24"/>
                <w:szCs w:val="24"/>
                <w:lang w:eastAsia="ar-SA"/>
              </w:rPr>
              <w:t>/</w:t>
            </w:r>
          </w:p>
          <w:p w14:paraId="5E93B70E" w14:textId="77777777" w:rsidR="00BE5EF9" w:rsidRPr="003018A3" w:rsidRDefault="00BE5EF9" w:rsidP="00BE5EF9">
            <w:pPr>
              <w:widowControl w:val="0"/>
              <w:spacing w:after="0" w:line="240" w:lineRule="auto"/>
              <w:ind w:left="468" w:right="14"/>
              <w:rPr>
                <w:rFonts w:ascii="Times New Roman" w:hAnsi="Times New Roman"/>
                <w:sz w:val="24"/>
                <w:szCs w:val="24"/>
                <w:lang w:eastAsia="ru-RU"/>
              </w:rPr>
            </w:pPr>
            <w:r w:rsidRPr="003018A3">
              <w:rPr>
                <w:rFonts w:ascii="Times New Roman" w:hAnsi="Times New Roman"/>
                <w:bCs/>
                <w:kern w:val="2"/>
                <w:lang w:eastAsia="ar-SA"/>
              </w:rPr>
              <w:t xml:space="preserve">                            </w:t>
            </w:r>
            <w:r w:rsidRPr="003018A3">
              <w:rPr>
                <w:rFonts w:ascii="Times New Roman" w:hAnsi="Times New Roman"/>
                <w:bCs/>
                <w:kern w:val="2"/>
                <w:sz w:val="24"/>
                <w:szCs w:val="24"/>
                <w:lang w:eastAsia="ar-SA"/>
              </w:rPr>
              <w:t>м.п.</w:t>
            </w:r>
          </w:p>
        </w:tc>
        <w:tc>
          <w:tcPr>
            <w:tcW w:w="5954" w:type="dxa"/>
          </w:tcPr>
          <w:p w14:paraId="63E2806E" w14:textId="77777777" w:rsidR="00BE5EF9" w:rsidRPr="003018A3" w:rsidRDefault="00BE5EF9" w:rsidP="00BE5EF9">
            <w:pPr>
              <w:widowControl w:val="0"/>
              <w:suppressAutoHyphens/>
              <w:spacing w:after="0" w:line="240" w:lineRule="auto"/>
              <w:ind w:left="530"/>
              <w:rPr>
                <w:rFonts w:ascii="Times New Roman" w:hAnsi="Times New Roman"/>
                <w:b/>
                <w:bCs/>
                <w:kern w:val="2"/>
                <w:lang w:eastAsia="ar-SA"/>
              </w:rPr>
            </w:pPr>
          </w:p>
          <w:p w14:paraId="0365EED4" w14:textId="77777777" w:rsidR="00BE5EF9" w:rsidRPr="003018A3" w:rsidRDefault="00BE5EF9" w:rsidP="00BE5EF9">
            <w:pPr>
              <w:widowControl w:val="0"/>
              <w:suppressAutoHyphens/>
              <w:spacing w:after="0" w:line="240" w:lineRule="auto"/>
              <w:ind w:left="406"/>
              <w:rPr>
                <w:rFonts w:ascii="Times New Roman" w:hAnsi="Times New Roman"/>
                <w:b/>
                <w:bCs/>
                <w:kern w:val="2"/>
                <w:lang w:eastAsia="ar-SA"/>
              </w:rPr>
            </w:pPr>
            <w:r w:rsidRPr="003018A3">
              <w:rPr>
                <w:rFonts w:ascii="Times New Roman" w:hAnsi="Times New Roman"/>
                <w:b/>
                <w:bCs/>
                <w:kern w:val="2"/>
                <w:lang w:eastAsia="ar-SA"/>
              </w:rPr>
              <w:t>Исполнитель:</w:t>
            </w:r>
          </w:p>
          <w:p w14:paraId="7887FFF2" w14:textId="77777777" w:rsidR="00BE5EF9" w:rsidRPr="003018A3" w:rsidRDefault="00BE5EF9" w:rsidP="00BE5EF9">
            <w:pPr>
              <w:pStyle w:val="affff8"/>
              <w:widowControl w:val="0"/>
              <w:spacing w:before="0" w:after="0" w:line="256" w:lineRule="auto"/>
              <w:rPr>
                <w:szCs w:val="24"/>
              </w:rPr>
            </w:pPr>
          </w:p>
          <w:p w14:paraId="1472EB51" w14:textId="77777777" w:rsidR="00BE5EF9" w:rsidRPr="003018A3" w:rsidRDefault="00BE5EF9" w:rsidP="00BE5EF9">
            <w:pPr>
              <w:pStyle w:val="affff8"/>
              <w:widowControl w:val="0"/>
              <w:spacing w:before="0" w:after="0" w:line="256" w:lineRule="auto"/>
              <w:rPr>
                <w:szCs w:val="24"/>
              </w:rPr>
            </w:pPr>
          </w:p>
          <w:p w14:paraId="17BA3468" w14:textId="77777777" w:rsidR="00BE5EF9" w:rsidRPr="003018A3" w:rsidRDefault="00BE5EF9" w:rsidP="00BE5EF9">
            <w:pPr>
              <w:pStyle w:val="affff8"/>
              <w:widowControl w:val="0"/>
              <w:spacing w:before="0" w:after="0" w:line="256" w:lineRule="auto"/>
              <w:ind w:left="406"/>
              <w:rPr>
                <w:szCs w:val="24"/>
              </w:rPr>
            </w:pPr>
            <w:r w:rsidRPr="003018A3">
              <w:rPr>
                <w:szCs w:val="24"/>
              </w:rPr>
              <w:t>_______________ /__________/</w:t>
            </w:r>
          </w:p>
          <w:p w14:paraId="5D79332D" w14:textId="77777777" w:rsidR="00BE5EF9" w:rsidRPr="003018A3" w:rsidRDefault="00BE5EF9" w:rsidP="00BE5EF9">
            <w:pPr>
              <w:pStyle w:val="affff8"/>
              <w:widowControl w:val="0"/>
              <w:spacing w:before="0" w:after="0" w:line="256" w:lineRule="auto"/>
            </w:pPr>
            <w:r w:rsidRPr="003018A3">
              <w:rPr>
                <w:szCs w:val="24"/>
              </w:rPr>
              <w:t xml:space="preserve">                                   м.п.</w:t>
            </w:r>
          </w:p>
        </w:tc>
      </w:tr>
    </w:tbl>
    <w:p w14:paraId="039DE823" w14:textId="77777777" w:rsidR="00BE5EF9" w:rsidRPr="009D35B7" w:rsidRDefault="00BE5EF9" w:rsidP="009D35B7">
      <w:pPr>
        <w:jc w:val="center"/>
        <w:rPr>
          <w:rFonts w:eastAsia="Calibri"/>
        </w:rPr>
      </w:pPr>
    </w:p>
    <w:p w14:paraId="79DDC450" w14:textId="7B73CC68" w:rsidR="005A5C00" w:rsidRPr="003018A3" w:rsidRDefault="005A5C00" w:rsidP="005A5C00">
      <w:pPr>
        <w:pageBreakBefore/>
        <w:widowControl w:val="0"/>
        <w:numPr>
          <w:ilvl w:val="12"/>
          <w:numId w:val="0"/>
        </w:numPr>
        <w:tabs>
          <w:tab w:val="left" w:pos="0"/>
          <w:tab w:val="center" w:pos="4320"/>
          <w:tab w:val="right" w:pos="8222"/>
          <w:tab w:val="right" w:pos="8640"/>
        </w:tabs>
        <w:spacing w:after="0" w:line="240" w:lineRule="atLeast"/>
        <w:jc w:val="right"/>
        <w:rPr>
          <w:rFonts w:ascii="Times New Roman" w:hAnsi="Times New Roman"/>
          <w:sz w:val="24"/>
          <w:szCs w:val="24"/>
          <w:lang w:eastAsia="ru-RU"/>
        </w:rPr>
      </w:pPr>
      <w:r w:rsidRPr="003018A3">
        <w:rPr>
          <w:rFonts w:ascii="Times New Roman" w:hAnsi="Times New Roman"/>
          <w:sz w:val="24"/>
          <w:szCs w:val="24"/>
          <w:lang w:eastAsia="ru-RU"/>
        </w:rPr>
        <w:lastRenderedPageBreak/>
        <w:t xml:space="preserve">Приложение № </w:t>
      </w:r>
      <w:r w:rsidR="00BE5EF9">
        <w:rPr>
          <w:rFonts w:ascii="Times New Roman" w:hAnsi="Times New Roman"/>
          <w:sz w:val="24"/>
          <w:szCs w:val="24"/>
          <w:lang w:eastAsia="ru-RU"/>
        </w:rPr>
        <w:t xml:space="preserve">6 </w:t>
      </w:r>
      <w:r w:rsidRPr="003018A3">
        <w:rPr>
          <w:rFonts w:ascii="Times New Roman" w:hAnsi="Times New Roman"/>
          <w:sz w:val="24"/>
          <w:szCs w:val="24"/>
          <w:lang w:eastAsia="ru-RU"/>
        </w:rPr>
        <w:t xml:space="preserve">к Договору </w:t>
      </w:r>
    </w:p>
    <w:p w14:paraId="51D1D4CE" w14:textId="1D7AC293" w:rsidR="005A5C00" w:rsidRDefault="005A5C00" w:rsidP="005A5C00">
      <w:pPr>
        <w:pStyle w:val="afffff7"/>
        <w:tabs>
          <w:tab w:val="left" w:pos="284"/>
        </w:tabs>
        <w:spacing w:line="288" w:lineRule="auto"/>
        <w:ind w:firstLine="0"/>
        <w:jc w:val="right"/>
        <w:rPr>
          <w:rFonts w:ascii="Times New Roman" w:eastAsia="Calibri" w:hAnsi="Times New Roman"/>
          <w:caps/>
          <w:sz w:val="18"/>
        </w:rPr>
      </w:pPr>
      <w:r w:rsidRPr="003018A3">
        <w:rPr>
          <w:rFonts w:ascii="Times New Roman" w:hAnsi="Times New Roman"/>
          <w:sz w:val="24"/>
          <w:szCs w:val="24"/>
          <w:lang w:eastAsia="ru-RU"/>
        </w:rPr>
        <w:t xml:space="preserve">№ </w:t>
      </w:r>
      <w:r w:rsidRPr="003018A3">
        <w:rPr>
          <w:rFonts w:ascii="Times New Roman" w:hAnsi="Times New Roman"/>
          <w:bCs/>
          <w:kern w:val="2"/>
          <w:lang w:eastAsia="ar-SA"/>
        </w:rPr>
        <w:t xml:space="preserve">__________  </w:t>
      </w:r>
      <w:r w:rsidRPr="003018A3">
        <w:rPr>
          <w:rFonts w:ascii="Times New Roman" w:hAnsi="Times New Roman"/>
          <w:sz w:val="24"/>
          <w:szCs w:val="24"/>
          <w:lang w:eastAsia="ru-RU"/>
        </w:rPr>
        <w:t>от «__» _________ 2019 г</w:t>
      </w:r>
      <w:r w:rsidRPr="003018A3">
        <w:rPr>
          <w:rFonts w:ascii="Times New Roman" w:eastAsia="Calibri" w:hAnsi="Times New Roman"/>
          <w:caps/>
          <w:sz w:val="18"/>
        </w:rPr>
        <w:t>.</w:t>
      </w:r>
    </w:p>
    <w:p w14:paraId="098755A0" w14:textId="77777777" w:rsidR="005A5C00" w:rsidRDefault="005A5C00" w:rsidP="005A5C00">
      <w:pPr>
        <w:pStyle w:val="afffff7"/>
        <w:tabs>
          <w:tab w:val="left" w:pos="284"/>
        </w:tabs>
        <w:spacing w:line="288" w:lineRule="auto"/>
        <w:ind w:firstLine="0"/>
        <w:jc w:val="right"/>
        <w:rPr>
          <w:rFonts w:ascii="Times New Roman" w:hAnsi="Times New Roman" w:cs="Times New Roman"/>
          <w:b/>
          <w:sz w:val="22"/>
        </w:rPr>
      </w:pPr>
    </w:p>
    <w:p w14:paraId="49F37D72" w14:textId="77AA0D6C" w:rsidR="005A5C00" w:rsidRPr="005A5C00" w:rsidRDefault="005A5C00" w:rsidP="005A5C00">
      <w:pPr>
        <w:pStyle w:val="afffff7"/>
        <w:tabs>
          <w:tab w:val="left" w:pos="284"/>
        </w:tabs>
        <w:spacing w:line="288" w:lineRule="auto"/>
        <w:ind w:firstLine="0"/>
        <w:jc w:val="center"/>
        <w:rPr>
          <w:rFonts w:ascii="Times New Roman" w:hAnsi="Times New Roman" w:cs="Times New Roman"/>
          <w:b/>
          <w:sz w:val="22"/>
        </w:rPr>
      </w:pPr>
      <w:r>
        <w:rPr>
          <w:rFonts w:ascii="Times New Roman" w:hAnsi="Times New Roman" w:cs="Times New Roman"/>
          <w:b/>
          <w:sz w:val="22"/>
        </w:rPr>
        <w:t>Соглашение</w:t>
      </w:r>
      <w:r w:rsidRPr="005A5C00">
        <w:rPr>
          <w:rFonts w:ascii="Times New Roman" w:hAnsi="Times New Roman" w:cs="Times New Roman"/>
          <w:b/>
          <w:sz w:val="22"/>
        </w:rPr>
        <w:t xml:space="preserve"> № ________</w:t>
      </w:r>
    </w:p>
    <w:p w14:paraId="1D2063CB" w14:textId="20ECB5DC" w:rsidR="005A5C00" w:rsidRPr="005A5C00" w:rsidRDefault="005A5C00" w:rsidP="005A5C00">
      <w:pPr>
        <w:pStyle w:val="afffff7"/>
        <w:tabs>
          <w:tab w:val="left" w:pos="284"/>
        </w:tabs>
        <w:spacing w:line="288" w:lineRule="auto"/>
        <w:ind w:firstLine="0"/>
        <w:jc w:val="center"/>
        <w:rPr>
          <w:rFonts w:ascii="Times New Roman" w:hAnsi="Times New Roman" w:cs="Times New Roman"/>
          <w:b/>
          <w:sz w:val="22"/>
        </w:rPr>
      </w:pPr>
      <w:r w:rsidRPr="005A5C00">
        <w:rPr>
          <w:rFonts w:ascii="Times New Roman" w:hAnsi="Times New Roman" w:cs="Times New Roman"/>
          <w:b/>
          <w:sz w:val="22"/>
        </w:rPr>
        <w:t xml:space="preserve">о </w:t>
      </w:r>
      <w:r w:rsidR="000C53DB">
        <w:rPr>
          <w:rFonts w:ascii="Times New Roman" w:hAnsi="Times New Roman" w:cs="Times New Roman"/>
          <w:b/>
          <w:sz w:val="22"/>
        </w:rPr>
        <w:t>конфиденциальности</w:t>
      </w:r>
    </w:p>
    <w:p w14:paraId="7EA1335E" w14:textId="77777777" w:rsidR="005A5C00" w:rsidRPr="005A5C00" w:rsidRDefault="005A5C00" w:rsidP="005A5C00">
      <w:pPr>
        <w:pStyle w:val="afffff7"/>
        <w:tabs>
          <w:tab w:val="left" w:pos="284"/>
        </w:tabs>
        <w:spacing w:line="288" w:lineRule="auto"/>
        <w:ind w:firstLine="0"/>
        <w:rPr>
          <w:rFonts w:ascii="Times New Roman" w:hAnsi="Times New Roman" w:cs="Times New Roman"/>
          <w:sz w:val="22"/>
        </w:rPr>
      </w:pPr>
    </w:p>
    <w:p w14:paraId="093C8813" w14:textId="061EEC43" w:rsidR="005A5C00" w:rsidRPr="005A5C00" w:rsidRDefault="00177CFF" w:rsidP="005A5C00">
      <w:pPr>
        <w:pStyle w:val="afffff7"/>
        <w:tabs>
          <w:tab w:val="left" w:pos="284"/>
        </w:tabs>
        <w:spacing w:line="288" w:lineRule="auto"/>
        <w:rPr>
          <w:rFonts w:ascii="Times New Roman" w:hAnsi="Times New Roman" w:cs="Times New Roman"/>
          <w:sz w:val="22"/>
        </w:rPr>
      </w:pPr>
      <w:sdt>
        <w:sdtPr>
          <w:rPr>
            <w:rFonts w:ascii="Times New Roman" w:hAnsi="Times New Roman" w:cs="Times New Roman"/>
            <w:sz w:val="22"/>
          </w:rPr>
          <w:id w:val="-761145683"/>
          <w:placeholder>
            <w:docPart w:val="506323FFB02446548957AA2135B5BB63"/>
          </w:placeholder>
          <w:text/>
        </w:sdtPr>
        <w:sdtEndPr/>
        <w:sdtContent>
          <w:r w:rsidR="005A5C00" w:rsidRPr="005A5C00">
            <w:rPr>
              <w:rFonts w:ascii="Times New Roman" w:hAnsi="Times New Roman" w:cs="Times New Roman"/>
              <w:sz w:val="22"/>
            </w:rPr>
            <w:t>г. Москва</w:t>
          </w:r>
        </w:sdtContent>
      </w:sdt>
      <w:r w:rsidR="005A5C00" w:rsidRPr="005A5C00">
        <w:rPr>
          <w:rFonts w:ascii="Times New Roman" w:hAnsi="Times New Roman" w:cs="Times New Roman"/>
          <w:sz w:val="22"/>
        </w:rPr>
        <w:t xml:space="preserve">                                                                                             </w:t>
      </w:r>
      <w:r w:rsidR="005A5C00">
        <w:rPr>
          <w:rFonts w:ascii="Times New Roman" w:hAnsi="Times New Roman" w:cs="Times New Roman"/>
          <w:sz w:val="22"/>
        </w:rPr>
        <w:t xml:space="preserve">            </w:t>
      </w:r>
      <w:r w:rsidR="005A5C00" w:rsidRPr="005A5C00">
        <w:rPr>
          <w:rFonts w:ascii="Times New Roman" w:hAnsi="Times New Roman" w:cs="Times New Roman"/>
          <w:sz w:val="22"/>
        </w:rPr>
        <w:t xml:space="preserve">   «</w:t>
      </w:r>
      <w:sdt>
        <w:sdtPr>
          <w:rPr>
            <w:rFonts w:ascii="Times New Roman" w:hAnsi="Times New Roman" w:cs="Times New Roman"/>
            <w:sz w:val="22"/>
          </w:rPr>
          <w:id w:val="-1131012977"/>
          <w:placeholder>
            <w:docPart w:val="506323FFB02446548957AA2135B5BB63"/>
          </w:placeholder>
          <w:text/>
        </w:sdtPr>
        <w:sdtEndPr/>
        <w:sdtContent>
          <w:r w:rsidR="005A5C00" w:rsidRPr="005A5C00">
            <w:rPr>
              <w:rFonts w:ascii="Times New Roman" w:hAnsi="Times New Roman" w:cs="Times New Roman"/>
              <w:sz w:val="22"/>
            </w:rPr>
            <w:t>____</w:t>
          </w:r>
        </w:sdtContent>
      </w:sdt>
      <w:r w:rsidR="005A5C00" w:rsidRPr="005A5C00">
        <w:rPr>
          <w:rFonts w:ascii="Times New Roman" w:hAnsi="Times New Roman" w:cs="Times New Roman"/>
          <w:sz w:val="22"/>
        </w:rPr>
        <w:t>»</w:t>
      </w:r>
      <w:sdt>
        <w:sdtPr>
          <w:rPr>
            <w:rFonts w:ascii="Times New Roman" w:hAnsi="Times New Roman" w:cs="Times New Roman"/>
            <w:sz w:val="22"/>
          </w:rPr>
          <w:id w:val="43266434"/>
          <w:placeholder>
            <w:docPart w:val="506323FFB02446548957AA2135B5BB63"/>
          </w:placeholder>
          <w:text/>
        </w:sdtPr>
        <w:sdtEndPr/>
        <w:sdtContent>
          <w:r w:rsidR="005A5C00" w:rsidRPr="005A5C00">
            <w:rPr>
              <w:rFonts w:ascii="Times New Roman" w:hAnsi="Times New Roman" w:cs="Times New Roman"/>
              <w:sz w:val="22"/>
            </w:rPr>
            <w:t>________</w:t>
          </w:r>
        </w:sdtContent>
      </w:sdt>
      <w:r w:rsidR="005A5C00" w:rsidRPr="005A5C00">
        <w:rPr>
          <w:rFonts w:ascii="Times New Roman" w:hAnsi="Times New Roman" w:cs="Times New Roman"/>
          <w:sz w:val="22"/>
        </w:rPr>
        <w:t xml:space="preserve"> 201</w:t>
      </w:r>
      <w:sdt>
        <w:sdtPr>
          <w:rPr>
            <w:rFonts w:ascii="Times New Roman" w:hAnsi="Times New Roman" w:cs="Times New Roman"/>
            <w:sz w:val="22"/>
          </w:rPr>
          <w:id w:val="451522786"/>
          <w:placeholder>
            <w:docPart w:val="506323FFB02446548957AA2135B5BB63"/>
          </w:placeholder>
          <w:text/>
        </w:sdtPr>
        <w:sdtEndPr/>
        <w:sdtContent>
          <w:r w:rsidR="005A5C00" w:rsidRPr="005A5C00">
            <w:rPr>
              <w:rFonts w:ascii="Times New Roman" w:hAnsi="Times New Roman" w:cs="Times New Roman"/>
              <w:sz w:val="22"/>
            </w:rPr>
            <w:t>9</w:t>
          </w:r>
        </w:sdtContent>
      </w:sdt>
      <w:r w:rsidR="005A5C00" w:rsidRPr="005A5C00">
        <w:rPr>
          <w:rFonts w:ascii="Times New Roman" w:hAnsi="Times New Roman" w:cs="Times New Roman"/>
          <w:sz w:val="22"/>
        </w:rPr>
        <w:t xml:space="preserve"> г.</w:t>
      </w:r>
    </w:p>
    <w:p w14:paraId="723CFC2B" w14:textId="77777777" w:rsidR="005A5C00" w:rsidRPr="005A5C00" w:rsidRDefault="005A5C00" w:rsidP="005A5C00">
      <w:pPr>
        <w:pStyle w:val="afffff7"/>
        <w:tabs>
          <w:tab w:val="left" w:pos="284"/>
        </w:tabs>
        <w:spacing w:line="288" w:lineRule="auto"/>
        <w:rPr>
          <w:rFonts w:ascii="Times New Roman" w:hAnsi="Times New Roman" w:cs="Times New Roman"/>
          <w:sz w:val="22"/>
        </w:rPr>
      </w:pPr>
    </w:p>
    <w:p w14:paraId="28A2F176" w14:textId="5524A8EE" w:rsidR="005A5C00" w:rsidRPr="005A5C00" w:rsidRDefault="005A5C00" w:rsidP="005A5C00">
      <w:pPr>
        <w:pStyle w:val="afffff7"/>
        <w:tabs>
          <w:tab w:val="left" w:pos="284"/>
        </w:tabs>
        <w:spacing w:line="288" w:lineRule="auto"/>
        <w:ind w:firstLine="709"/>
        <w:rPr>
          <w:rFonts w:ascii="Times New Roman" w:hAnsi="Times New Roman" w:cs="Times New Roman"/>
          <w:sz w:val="22"/>
        </w:rPr>
      </w:pPr>
      <w:r w:rsidRPr="005A5C00">
        <w:rPr>
          <w:rFonts w:ascii="Times New Roman" w:hAnsi="Times New Roman"/>
          <w:b/>
          <w:sz w:val="22"/>
          <w:lang w:eastAsia="ar-SA"/>
        </w:rPr>
        <w:t>Федеральное государственное унитарное предприятие «Информационное телеграфное агентство России (ИТАР-ТАСС)»,</w:t>
      </w:r>
      <w:r>
        <w:rPr>
          <w:rFonts w:ascii="Times New Roman" w:hAnsi="Times New Roman"/>
          <w:b/>
          <w:sz w:val="24"/>
          <w:szCs w:val="24"/>
          <w:lang w:eastAsia="ar-SA"/>
        </w:rPr>
        <w:t xml:space="preserve"> </w:t>
      </w:r>
      <w:r w:rsidRPr="005A5C00">
        <w:rPr>
          <w:rFonts w:ascii="Times New Roman" w:hAnsi="Times New Roman" w:cs="Times New Roman"/>
          <w:sz w:val="22"/>
        </w:rPr>
        <w:t xml:space="preserve">именуемое в дальнейшем «Сторона 1», в лице _______, действующего на основании ______, с одной стороны, и </w:t>
      </w:r>
      <w:r w:rsidRPr="005A5C00">
        <w:rPr>
          <w:rFonts w:ascii="Times New Roman" w:hAnsi="Times New Roman" w:cs="Times New Roman"/>
          <w:b/>
          <w:sz w:val="22"/>
        </w:rPr>
        <w:t>_______________</w:t>
      </w:r>
      <w:r w:rsidRPr="005A5C00">
        <w:rPr>
          <w:rFonts w:ascii="Times New Roman" w:hAnsi="Times New Roman" w:cs="Times New Roman"/>
          <w:sz w:val="22"/>
        </w:rPr>
        <w:t xml:space="preserve"> именуемое в дальнейшем «Сторона 2», в лице _________________, действующего на основании _______________ с другой стороны, а вместе и далее по тексту – «Стороны», заключили настоящий договор, именуемый в дальнейшем «Договор» о нижеследующем:</w:t>
      </w:r>
    </w:p>
    <w:p w14:paraId="0E160ED1" w14:textId="77777777" w:rsidR="005A5C00" w:rsidRPr="005A5C00" w:rsidRDefault="005A5C00" w:rsidP="005A5C00">
      <w:pPr>
        <w:pStyle w:val="afffff7"/>
        <w:tabs>
          <w:tab w:val="left" w:pos="284"/>
        </w:tabs>
        <w:spacing w:before="120" w:line="288" w:lineRule="auto"/>
        <w:ind w:firstLine="0"/>
        <w:jc w:val="center"/>
        <w:rPr>
          <w:rFonts w:ascii="Times New Roman" w:hAnsi="Times New Roman" w:cs="Times New Roman"/>
          <w:b/>
          <w:sz w:val="22"/>
        </w:rPr>
      </w:pPr>
      <w:r w:rsidRPr="005A5C00">
        <w:rPr>
          <w:rFonts w:ascii="Times New Roman" w:hAnsi="Times New Roman" w:cs="Times New Roman"/>
          <w:b/>
          <w:sz w:val="22"/>
        </w:rPr>
        <w:t>1. Предмет Договора</w:t>
      </w:r>
    </w:p>
    <w:p w14:paraId="7F431E52" w14:textId="24759E21" w:rsidR="005A5C00" w:rsidRPr="005A5C00" w:rsidRDefault="005A5C00" w:rsidP="005A5C00">
      <w:pPr>
        <w:pStyle w:val="afffff7"/>
        <w:tabs>
          <w:tab w:val="left" w:pos="284"/>
        </w:tabs>
        <w:spacing w:line="288" w:lineRule="auto"/>
        <w:ind w:firstLine="709"/>
        <w:rPr>
          <w:rFonts w:ascii="Times New Roman" w:hAnsi="Times New Roman" w:cs="Times New Roman"/>
          <w:sz w:val="22"/>
        </w:rPr>
      </w:pPr>
      <w:r w:rsidRPr="005A5C00">
        <w:rPr>
          <w:rFonts w:ascii="Times New Roman" w:hAnsi="Times New Roman" w:cs="Times New Roman"/>
          <w:sz w:val="22"/>
        </w:rPr>
        <w:t xml:space="preserve">1.1. Сторона 1 по отношению к Стороне 2 выступает в качестве Передающей Стороны. Сторона 2 является Принимающей стороной. Передающая сторона раскрывает (передает) информацию, составляющую </w:t>
      </w:r>
      <w:r w:rsidR="005E08AE">
        <w:rPr>
          <w:rFonts w:ascii="Times New Roman" w:hAnsi="Times New Roman" w:cs="Times New Roman"/>
          <w:sz w:val="22"/>
        </w:rPr>
        <w:t>конфиденциальную информацию и</w:t>
      </w:r>
      <w:r w:rsidR="00780662">
        <w:rPr>
          <w:rFonts w:ascii="Times New Roman" w:hAnsi="Times New Roman" w:cs="Times New Roman"/>
          <w:sz w:val="22"/>
        </w:rPr>
        <w:t>/или</w:t>
      </w:r>
      <w:r w:rsidR="005E08AE">
        <w:rPr>
          <w:rFonts w:ascii="Times New Roman" w:hAnsi="Times New Roman" w:cs="Times New Roman"/>
          <w:sz w:val="22"/>
        </w:rPr>
        <w:t xml:space="preserve"> </w:t>
      </w:r>
      <w:r w:rsidRPr="005A5C00">
        <w:rPr>
          <w:rFonts w:ascii="Times New Roman" w:hAnsi="Times New Roman" w:cs="Times New Roman"/>
          <w:sz w:val="22"/>
        </w:rPr>
        <w:t xml:space="preserve">коммерческую тайну. </w:t>
      </w:r>
      <w:r w:rsidR="00780662">
        <w:rPr>
          <w:rFonts w:ascii="Times New Roman" w:hAnsi="Times New Roman" w:cs="Times New Roman"/>
          <w:sz w:val="22"/>
        </w:rPr>
        <w:t>Принимающая</w:t>
      </w:r>
      <w:r w:rsidR="00780662" w:rsidRPr="005A5C00">
        <w:rPr>
          <w:rFonts w:ascii="Times New Roman" w:hAnsi="Times New Roman" w:cs="Times New Roman"/>
          <w:sz w:val="22"/>
        </w:rPr>
        <w:t xml:space="preserve"> </w:t>
      </w:r>
      <w:r w:rsidRPr="005A5C00">
        <w:rPr>
          <w:rFonts w:ascii="Times New Roman" w:hAnsi="Times New Roman" w:cs="Times New Roman"/>
          <w:sz w:val="22"/>
        </w:rPr>
        <w:t xml:space="preserve">сторона получает информацию, составляющую </w:t>
      </w:r>
      <w:r w:rsidR="00780662">
        <w:rPr>
          <w:rFonts w:ascii="Times New Roman" w:hAnsi="Times New Roman" w:cs="Times New Roman"/>
          <w:sz w:val="22"/>
        </w:rPr>
        <w:t xml:space="preserve">конфиденциальную информацию и/или </w:t>
      </w:r>
      <w:r w:rsidRPr="005A5C00">
        <w:rPr>
          <w:rFonts w:ascii="Times New Roman" w:hAnsi="Times New Roman" w:cs="Times New Roman"/>
          <w:sz w:val="22"/>
        </w:rPr>
        <w:t xml:space="preserve">коммерческую тайну Передающей стороны (далее - «Информация», «информация, составляющая </w:t>
      </w:r>
      <w:r w:rsidR="00995C1C">
        <w:rPr>
          <w:rFonts w:ascii="Times New Roman" w:hAnsi="Times New Roman" w:cs="Times New Roman"/>
          <w:sz w:val="22"/>
        </w:rPr>
        <w:t xml:space="preserve">конфиденциальную информацию и/или </w:t>
      </w:r>
      <w:r w:rsidRPr="005A5C00">
        <w:rPr>
          <w:rFonts w:ascii="Times New Roman" w:hAnsi="Times New Roman" w:cs="Times New Roman"/>
          <w:sz w:val="22"/>
        </w:rPr>
        <w:t>коммерческую тайну Передающей стороны»).</w:t>
      </w:r>
    </w:p>
    <w:p w14:paraId="4CEF2B0C" w14:textId="741AB003" w:rsidR="005A5C00" w:rsidRPr="005A5C00" w:rsidRDefault="005A5C00" w:rsidP="005A5C00">
      <w:pPr>
        <w:pStyle w:val="afffff7"/>
        <w:tabs>
          <w:tab w:val="left" w:pos="284"/>
        </w:tabs>
        <w:spacing w:line="288" w:lineRule="auto"/>
        <w:ind w:firstLine="709"/>
        <w:rPr>
          <w:rFonts w:ascii="Times New Roman" w:hAnsi="Times New Roman" w:cs="Times New Roman"/>
          <w:sz w:val="22"/>
        </w:rPr>
      </w:pPr>
      <w:r w:rsidRPr="005A5C00">
        <w:rPr>
          <w:rFonts w:ascii="Times New Roman" w:hAnsi="Times New Roman" w:cs="Times New Roman"/>
          <w:sz w:val="22"/>
        </w:rPr>
        <w:t xml:space="preserve">Под термином «Информация» или «информация, составляющая </w:t>
      </w:r>
      <w:r w:rsidR="00995C1C">
        <w:rPr>
          <w:rFonts w:ascii="Times New Roman" w:hAnsi="Times New Roman" w:cs="Times New Roman"/>
          <w:sz w:val="22"/>
        </w:rPr>
        <w:t xml:space="preserve">конфиденциальную информацию и/или </w:t>
      </w:r>
      <w:r w:rsidRPr="005A5C00">
        <w:rPr>
          <w:rFonts w:ascii="Times New Roman" w:hAnsi="Times New Roman" w:cs="Times New Roman"/>
          <w:sz w:val="22"/>
        </w:rPr>
        <w:t>коммерческую тайну» Стороны понимают сведения любого характера (производственные, технические, экономические, организационные и др.), в том числе о результатах интеллектуальной деятельности в научно-технической сфере, а также сведения о способах осуществления профессиональной деятельности, которые имеют действительную или потенциальную коммерческую ценность в силу неизвестности их третьим лицам, к которым у третьих лиц нет свободного доступа на законном основании или в отношении которых обладателем таких сведений Передающей стороной введен режим коммерческой тайны.</w:t>
      </w:r>
    </w:p>
    <w:p w14:paraId="0E533D8F" w14:textId="79257398" w:rsidR="005A5C00" w:rsidRPr="005A5C00" w:rsidRDefault="005A5C00" w:rsidP="005A5C00">
      <w:pPr>
        <w:pStyle w:val="afffff7"/>
        <w:tabs>
          <w:tab w:val="left" w:pos="284"/>
        </w:tabs>
        <w:spacing w:line="288" w:lineRule="auto"/>
        <w:ind w:firstLine="709"/>
        <w:rPr>
          <w:rFonts w:ascii="Times New Roman" w:hAnsi="Times New Roman" w:cs="Times New Roman"/>
          <w:sz w:val="22"/>
        </w:rPr>
      </w:pPr>
      <w:r w:rsidRPr="005A5C00">
        <w:rPr>
          <w:rFonts w:ascii="Times New Roman" w:hAnsi="Times New Roman" w:cs="Times New Roman"/>
          <w:sz w:val="22"/>
        </w:rPr>
        <w:t xml:space="preserve">Цель предоставления информации, составляющей </w:t>
      </w:r>
      <w:r w:rsidR="00995C1C">
        <w:rPr>
          <w:rFonts w:ascii="Times New Roman" w:hAnsi="Times New Roman" w:cs="Times New Roman"/>
          <w:sz w:val="22"/>
        </w:rPr>
        <w:t xml:space="preserve">конфиденциальную информацию и/или </w:t>
      </w:r>
      <w:r w:rsidRPr="005A5C00">
        <w:rPr>
          <w:rFonts w:ascii="Times New Roman" w:hAnsi="Times New Roman" w:cs="Times New Roman"/>
          <w:sz w:val="22"/>
        </w:rPr>
        <w:t>коммерческую тайну Передающей стороны: услуги по проведению анализа системы документооборота ИТАР-ТАСС и разработке технического задания на подготовку технического проекта по автоматизации бизнес-процессов обработки документов в электронном виде и созданию архива электронных документов.</w:t>
      </w:r>
    </w:p>
    <w:p w14:paraId="2A6D5464" w14:textId="7D846D22" w:rsidR="005A5C00" w:rsidRPr="005A5C00" w:rsidRDefault="005A5C00" w:rsidP="005A5C00">
      <w:pPr>
        <w:spacing w:after="0" w:line="288" w:lineRule="auto"/>
        <w:ind w:firstLine="709"/>
        <w:jc w:val="both"/>
        <w:rPr>
          <w:rFonts w:ascii="Times New Roman" w:hAnsi="Times New Roman"/>
        </w:rPr>
      </w:pPr>
      <w:r w:rsidRPr="005A5C00">
        <w:rPr>
          <w:rFonts w:ascii="Times New Roman" w:hAnsi="Times New Roman"/>
        </w:rPr>
        <w:t xml:space="preserve">1.2. Поскольку Передающая сторона является обладателем информации, составляющей </w:t>
      </w:r>
      <w:r w:rsidR="00995C1C">
        <w:rPr>
          <w:rFonts w:ascii="Times New Roman" w:hAnsi="Times New Roman"/>
        </w:rPr>
        <w:t xml:space="preserve">конфиденциальную информацию и/или </w:t>
      </w:r>
      <w:r w:rsidRPr="005A5C00">
        <w:rPr>
          <w:rFonts w:ascii="Times New Roman" w:hAnsi="Times New Roman"/>
        </w:rPr>
        <w:t>коммерческую тайну, владеет ею на законном основании, ограничивает доступ к этой информации и</w:t>
      </w:r>
      <w:r w:rsidR="00995C1C">
        <w:rPr>
          <w:rFonts w:ascii="Times New Roman" w:hAnsi="Times New Roman"/>
        </w:rPr>
        <w:t>ли</w:t>
      </w:r>
      <w:r w:rsidRPr="005A5C00">
        <w:rPr>
          <w:rFonts w:ascii="Times New Roman" w:hAnsi="Times New Roman"/>
        </w:rPr>
        <w:t xml:space="preserve"> устанавливает в отношении нее режим коммерческой тайны, Передающая сторона устанавливает порядок, условия передачи, получения и использования информации, составляющей </w:t>
      </w:r>
      <w:r w:rsidR="000C53DB">
        <w:rPr>
          <w:rFonts w:ascii="Times New Roman" w:hAnsi="Times New Roman"/>
        </w:rPr>
        <w:t xml:space="preserve">конфиденциальную информацию и/или </w:t>
      </w:r>
      <w:r w:rsidRPr="005A5C00">
        <w:rPr>
          <w:rFonts w:ascii="Times New Roman" w:hAnsi="Times New Roman"/>
        </w:rPr>
        <w:t>коммерческую тайну.</w:t>
      </w:r>
    </w:p>
    <w:p w14:paraId="36F182B3" w14:textId="3AB86437" w:rsidR="005A5C00" w:rsidRPr="005A5C00" w:rsidRDefault="005A5C00" w:rsidP="005A5C00">
      <w:pPr>
        <w:pStyle w:val="afffff7"/>
        <w:tabs>
          <w:tab w:val="left" w:pos="284"/>
        </w:tabs>
        <w:spacing w:line="288" w:lineRule="auto"/>
        <w:ind w:firstLine="709"/>
        <w:rPr>
          <w:rFonts w:ascii="Times New Roman" w:hAnsi="Times New Roman" w:cs="Times New Roman"/>
          <w:sz w:val="22"/>
        </w:rPr>
      </w:pPr>
      <w:r w:rsidRPr="005A5C00">
        <w:rPr>
          <w:rFonts w:ascii="Times New Roman" w:hAnsi="Times New Roman" w:cs="Times New Roman"/>
          <w:sz w:val="22"/>
        </w:rPr>
        <w:t>1</w:t>
      </w:r>
      <w:r>
        <w:rPr>
          <w:rFonts w:ascii="Times New Roman" w:hAnsi="Times New Roman" w:cs="Times New Roman"/>
          <w:sz w:val="22"/>
        </w:rPr>
        <w:t>.3</w:t>
      </w:r>
      <w:r w:rsidRPr="005A5C00">
        <w:rPr>
          <w:rFonts w:ascii="Times New Roman" w:hAnsi="Times New Roman" w:cs="Times New Roman"/>
          <w:sz w:val="22"/>
        </w:rPr>
        <w:t xml:space="preserve">. Передающая сторона самостоятельно определяет порядок, объем, способы предоставления Принимающей стороне информации, составляющей </w:t>
      </w:r>
      <w:r w:rsidR="000C53DB">
        <w:rPr>
          <w:rFonts w:ascii="Times New Roman" w:hAnsi="Times New Roman" w:cs="Times New Roman"/>
          <w:sz w:val="22"/>
        </w:rPr>
        <w:t xml:space="preserve">конфиденциальную информацию и/или </w:t>
      </w:r>
      <w:r w:rsidRPr="005A5C00">
        <w:rPr>
          <w:rFonts w:ascii="Times New Roman" w:hAnsi="Times New Roman" w:cs="Times New Roman"/>
          <w:sz w:val="22"/>
        </w:rPr>
        <w:t>коммерческую тайну Передающей стороны, а также цели, для которых такая информация может использоваться Принимающей стороной.</w:t>
      </w:r>
    </w:p>
    <w:p w14:paraId="6A2FD0C3" w14:textId="6B5F998D" w:rsidR="005A5C00" w:rsidRPr="005A5C00" w:rsidRDefault="005A5C00" w:rsidP="005A5C00">
      <w:pPr>
        <w:pStyle w:val="afffff7"/>
        <w:tabs>
          <w:tab w:val="left" w:pos="284"/>
        </w:tabs>
        <w:spacing w:before="120" w:line="288" w:lineRule="auto"/>
        <w:ind w:firstLine="0"/>
        <w:jc w:val="center"/>
        <w:rPr>
          <w:rFonts w:ascii="Times New Roman" w:hAnsi="Times New Roman" w:cs="Times New Roman"/>
          <w:b/>
          <w:sz w:val="22"/>
        </w:rPr>
      </w:pPr>
      <w:r w:rsidRPr="005A5C00">
        <w:rPr>
          <w:rFonts w:ascii="Times New Roman" w:hAnsi="Times New Roman" w:cs="Times New Roman"/>
          <w:b/>
          <w:sz w:val="22"/>
        </w:rPr>
        <w:t xml:space="preserve">2. Передача информации, составляющей </w:t>
      </w:r>
      <w:r w:rsidR="000C53DB">
        <w:rPr>
          <w:rFonts w:ascii="Times New Roman" w:hAnsi="Times New Roman" w:cs="Times New Roman"/>
          <w:sz w:val="22"/>
        </w:rPr>
        <w:t xml:space="preserve">конфиденциальную информацию и/или </w:t>
      </w:r>
      <w:r w:rsidRPr="005A5C00">
        <w:rPr>
          <w:rFonts w:ascii="Times New Roman" w:hAnsi="Times New Roman" w:cs="Times New Roman"/>
          <w:b/>
          <w:sz w:val="22"/>
        </w:rPr>
        <w:t>коммерческую тайну</w:t>
      </w:r>
    </w:p>
    <w:p w14:paraId="4768AA79" w14:textId="7A057B65" w:rsidR="005A5C00" w:rsidRPr="005A5C00" w:rsidRDefault="005A5C00" w:rsidP="005A5C00">
      <w:pPr>
        <w:pStyle w:val="afffff7"/>
        <w:tabs>
          <w:tab w:val="left" w:pos="284"/>
        </w:tabs>
        <w:spacing w:line="288" w:lineRule="auto"/>
        <w:ind w:firstLine="709"/>
        <w:rPr>
          <w:rFonts w:ascii="Times New Roman" w:hAnsi="Times New Roman" w:cs="Times New Roman"/>
          <w:sz w:val="22"/>
        </w:rPr>
      </w:pPr>
      <w:r w:rsidRPr="005A5C00">
        <w:rPr>
          <w:rFonts w:ascii="Times New Roman" w:hAnsi="Times New Roman" w:cs="Times New Roman"/>
          <w:sz w:val="22"/>
        </w:rPr>
        <w:t xml:space="preserve">2.1. Право принятия решения на передачу информации, составляющей </w:t>
      </w:r>
      <w:r w:rsidR="000C53DB">
        <w:rPr>
          <w:rFonts w:ascii="Times New Roman" w:hAnsi="Times New Roman" w:cs="Times New Roman"/>
          <w:sz w:val="22"/>
        </w:rPr>
        <w:t xml:space="preserve">конфиденциальную информацию и/или </w:t>
      </w:r>
      <w:r w:rsidRPr="005A5C00">
        <w:rPr>
          <w:rFonts w:ascii="Times New Roman" w:hAnsi="Times New Roman" w:cs="Times New Roman"/>
          <w:sz w:val="22"/>
        </w:rPr>
        <w:t>коммерческую тайну, принадлежит Передающей стороне.</w:t>
      </w:r>
    </w:p>
    <w:p w14:paraId="1560B170" w14:textId="5C9E8232" w:rsidR="005A5C00" w:rsidRPr="005A5C00" w:rsidRDefault="005A5C00" w:rsidP="005A5C00">
      <w:pPr>
        <w:pStyle w:val="afffff7"/>
        <w:tabs>
          <w:tab w:val="left" w:pos="284"/>
        </w:tabs>
        <w:spacing w:line="288" w:lineRule="auto"/>
        <w:ind w:firstLine="709"/>
        <w:rPr>
          <w:rFonts w:ascii="Times New Roman" w:hAnsi="Times New Roman" w:cs="Times New Roman"/>
          <w:sz w:val="22"/>
        </w:rPr>
      </w:pPr>
      <w:r w:rsidRPr="005A5C00">
        <w:rPr>
          <w:rFonts w:ascii="Times New Roman" w:hAnsi="Times New Roman" w:cs="Times New Roman"/>
          <w:sz w:val="22"/>
        </w:rPr>
        <w:t xml:space="preserve">2.2. Не являются информацией, составляющей </w:t>
      </w:r>
      <w:r w:rsidR="000C53DB">
        <w:rPr>
          <w:rFonts w:ascii="Times New Roman" w:hAnsi="Times New Roman" w:cs="Times New Roman"/>
          <w:sz w:val="22"/>
        </w:rPr>
        <w:t xml:space="preserve">конфиденциальную информацию и/или </w:t>
      </w:r>
      <w:r w:rsidRPr="005A5C00">
        <w:rPr>
          <w:rFonts w:ascii="Times New Roman" w:hAnsi="Times New Roman" w:cs="Times New Roman"/>
          <w:sz w:val="22"/>
        </w:rPr>
        <w:t>коммерческую тайну, сведения, которые:</w:t>
      </w:r>
    </w:p>
    <w:p w14:paraId="3983C21F" w14:textId="77777777" w:rsidR="005A5C00" w:rsidRPr="005A5C00" w:rsidRDefault="005A5C00" w:rsidP="005A5C00">
      <w:pPr>
        <w:pStyle w:val="afffff7"/>
        <w:numPr>
          <w:ilvl w:val="0"/>
          <w:numId w:val="85"/>
        </w:numPr>
        <w:tabs>
          <w:tab w:val="left" w:pos="993"/>
        </w:tabs>
        <w:spacing w:line="288" w:lineRule="auto"/>
        <w:ind w:left="0" w:firstLine="709"/>
        <w:rPr>
          <w:rFonts w:ascii="Times New Roman" w:hAnsi="Times New Roman" w:cs="Times New Roman"/>
          <w:sz w:val="22"/>
        </w:rPr>
      </w:pPr>
      <w:r w:rsidRPr="005A5C00">
        <w:rPr>
          <w:rFonts w:ascii="Times New Roman" w:hAnsi="Times New Roman" w:cs="Times New Roman"/>
          <w:sz w:val="22"/>
        </w:rPr>
        <w:lastRenderedPageBreak/>
        <w:t>были известны на законном основании Принимающей стороне до заключения настоящего Договора;</w:t>
      </w:r>
    </w:p>
    <w:p w14:paraId="0EBAEE17" w14:textId="77777777" w:rsidR="005A5C00" w:rsidRPr="005A5C00" w:rsidRDefault="005A5C00" w:rsidP="005A5C00">
      <w:pPr>
        <w:pStyle w:val="afffff7"/>
        <w:numPr>
          <w:ilvl w:val="0"/>
          <w:numId w:val="85"/>
        </w:numPr>
        <w:tabs>
          <w:tab w:val="left" w:pos="993"/>
        </w:tabs>
        <w:spacing w:line="288" w:lineRule="auto"/>
        <w:ind w:left="0" w:firstLine="709"/>
        <w:rPr>
          <w:rFonts w:ascii="Times New Roman" w:hAnsi="Times New Roman" w:cs="Times New Roman"/>
          <w:sz w:val="22"/>
        </w:rPr>
      </w:pPr>
      <w:r w:rsidRPr="005A5C00">
        <w:rPr>
          <w:rFonts w:ascii="Times New Roman" w:hAnsi="Times New Roman" w:cs="Times New Roman"/>
          <w:sz w:val="22"/>
        </w:rPr>
        <w:t xml:space="preserve">являются или становятся публично известными в результате действий Передающей стороны; </w:t>
      </w:r>
    </w:p>
    <w:p w14:paraId="344C9F21" w14:textId="77777777" w:rsidR="005A5C00" w:rsidRPr="005A5C00" w:rsidRDefault="005A5C00" w:rsidP="005A5C00">
      <w:pPr>
        <w:pStyle w:val="afffff7"/>
        <w:numPr>
          <w:ilvl w:val="0"/>
          <w:numId w:val="85"/>
        </w:numPr>
        <w:tabs>
          <w:tab w:val="left" w:pos="993"/>
        </w:tabs>
        <w:spacing w:line="288" w:lineRule="auto"/>
        <w:ind w:left="0" w:firstLine="709"/>
        <w:rPr>
          <w:rFonts w:ascii="Times New Roman" w:hAnsi="Times New Roman" w:cs="Times New Roman"/>
          <w:sz w:val="22"/>
        </w:rPr>
      </w:pPr>
      <w:r w:rsidRPr="005A5C00">
        <w:rPr>
          <w:rFonts w:ascii="Times New Roman" w:hAnsi="Times New Roman" w:cs="Times New Roman"/>
          <w:sz w:val="22"/>
        </w:rPr>
        <w:t>на законном основании получены Принимающей стороной от третьего лица;</w:t>
      </w:r>
    </w:p>
    <w:p w14:paraId="7A81865B" w14:textId="77777777" w:rsidR="005A5C00" w:rsidRPr="005A5C00" w:rsidRDefault="005A5C00" w:rsidP="005A5C00">
      <w:pPr>
        <w:pStyle w:val="afffff7"/>
        <w:numPr>
          <w:ilvl w:val="0"/>
          <w:numId w:val="85"/>
        </w:numPr>
        <w:tabs>
          <w:tab w:val="left" w:pos="993"/>
        </w:tabs>
        <w:spacing w:line="288" w:lineRule="auto"/>
        <w:ind w:left="0" w:firstLine="709"/>
        <w:rPr>
          <w:rFonts w:ascii="Times New Roman" w:hAnsi="Times New Roman" w:cs="Times New Roman"/>
          <w:sz w:val="22"/>
        </w:rPr>
      </w:pPr>
      <w:r w:rsidRPr="005A5C00">
        <w:rPr>
          <w:rFonts w:ascii="Times New Roman" w:hAnsi="Times New Roman" w:cs="Times New Roman"/>
          <w:sz w:val="22"/>
        </w:rPr>
        <w:t>получены Принимающей стороной из общедоступных источников с указанием Принимающей стороной на эти источники;</w:t>
      </w:r>
    </w:p>
    <w:p w14:paraId="560C5B4D" w14:textId="77777777" w:rsidR="005A5C00" w:rsidRPr="005A5C00" w:rsidRDefault="005A5C00" w:rsidP="005A5C00">
      <w:pPr>
        <w:pStyle w:val="afffff7"/>
        <w:numPr>
          <w:ilvl w:val="0"/>
          <w:numId w:val="85"/>
        </w:numPr>
        <w:tabs>
          <w:tab w:val="left" w:pos="993"/>
        </w:tabs>
        <w:spacing w:line="288" w:lineRule="auto"/>
        <w:ind w:left="0" w:firstLine="709"/>
        <w:rPr>
          <w:rFonts w:ascii="Times New Roman" w:hAnsi="Times New Roman" w:cs="Times New Roman"/>
          <w:sz w:val="22"/>
        </w:rPr>
      </w:pPr>
      <w:r w:rsidRPr="005A5C00">
        <w:rPr>
          <w:rFonts w:ascii="Times New Roman" w:hAnsi="Times New Roman" w:cs="Times New Roman"/>
          <w:sz w:val="22"/>
        </w:rPr>
        <w:t>в отношении которых Передающей стороной отменен режим коммерческой тайны;</w:t>
      </w:r>
    </w:p>
    <w:p w14:paraId="331777C2" w14:textId="77777777" w:rsidR="005A5C00" w:rsidRPr="005A5C00" w:rsidRDefault="005A5C00" w:rsidP="005A5C00">
      <w:pPr>
        <w:pStyle w:val="afffff7"/>
        <w:numPr>
          <w:ilvl w:val="0"/>
          <w:numId w:val="85"/>
        </w:numPr>
        <w:tabs>
          <w:tab w:val="left" w:pos="993"/>
        </w:tabs>
        <w:spacing w:line="288" w:lineRule="auto"/>
        <w:ind w:left="0" w:firstLine="709"/>
        <w:rPr>
          <w:rFonts w:ascii="Times New Roman" w:hAnsi="Times New Roman" w:cs="Times New Roman"/>
          <w:sz w:val="22"/>
        </w:rPr>
      </w:pPr>
      <w:r w:rsidRPr="005A5C00">
        <w:rPr>
          <w:rFonts w:ascii="Times New Roman" w:hAnsi="Times New Roman" w:cs="Times New Roman"/>
          <w:sz w:val="22"/>
        </w:rPr>
        <w:t>раскрыты на законном основании для неограниченного доступа третьей стороной, в том числе представителями органов государственной власти, которым такая информация была предоставлена на законном основании;</w:t>
      </w:r>
    </w:p>
    <w:p w14:paraId="265A1EB3" w14:textId="77777777" w:rsidR="005A5C00" w:rsidRPr="005A5C00" w:rsidRDefault="005A5C00" w:rsidP="005A5C00">
      <w:pPr>
        <w:pStyle w:val="afffff7"/>
        <w:numPr>
          <w:ilvl w:val="0"/>
          <w:numId w:val="85"/>
        </w:numPr>
        <w:tabs>
          <w:tab w:val="left" w:pos="993"/>
        </w:tabs>
        <w:spacing w:line="288" w:lineRule="auto"/>
        <w:ind w:left="0" w:firstLine="709"/>
        <w:rPr>
          <w:rFonts w:ascii="Times New Roman" w:hAnsi="Times New Roman" w:cs="Times New Roman"/>
          <w:sz w:val="22"/>
        </w:rPr>
      </w:pPr>
      <w:r w:rsidRPr="005A5C00">
        <w:rPr>
          <w:rFonts w:ascii="Times New Roman" w:hAnsi="Times New Roman" w:cs="Times New Roman"/>
          <w:sz w:val="22"/>
        </w:rPr>
        <w:t>получены Принимающей стороной самостоятельно в рамках ее деятельности при условии, что ни Принимающая сторона, ни лица, при участии которых она была разработана, не использовали для ее получения информацию, составляющую коммерческую тайну Передающей стороны.</w:t>
      </w:r>
    </w:p>
    <w:p w14:paraId="3D2240DD" w14:textId="477F0C35" w:rsidR="005A5C00" w:rsidRPr="005A5C00" w:rsidRDefault="005A5C00" w:rsidP="005A5C00">
      <w:pPr>
        <w:pStyle w:val="afffff7"/>
        <w:tabs>
          <w:tab w:val="left" w:pos="0"/>
        </w:tabs>
        <w:spacing w:before="120" w:line="288" w:lineRule="auto"/>
        <w:ind w:firstLine="0"/>
        <w:jc w:val="center"/>
        <w:rPr>
          <w:rFonts w:ascii="Times New Roman" w:hAnsi="Times New Roman" w:cs="Times New Roman"/>
          <w:b/>
          <w:sz w:val="22"/>
        </w:rPr>
      </w:pPr>
      <w:r w:rsidRPr="005A5C00">
        <w:rPr>
          <w:rFonts w:ascii="Times New Roman" w:hAnsi="Times New Roman" w:cs="Times New Roman"/>
          <w:b/>
          <w:sz w:val="22"/>
        </w:rPr>
        <w:t>3. Использование информации</w:t>
      </w:r>
    </w:p>
    <w:p w14:paraId="661F3F64" w14:textId="1AAE1062" w:rsidR="005A5C00" w:rsidRPr="005A5C00" w:rsidRDefault="005A5C00" w:rsidP="005A5C00">
      <w:pPr>
        <w:pStyle w:val="afffff7"/>
        <w:tabs>
          <w:tab w:val="left" w:pos="284"/>
        </w:tabs>
        <w:spacing w:line="288" w:lineRule="auto"/>
        <w:ind w:firstLine="709"/>
        <w:rPr>
          <w:rFonts w:ascii="Times New Roman" w:hAnsi="Times New Roman" w:cs="Times New Roman"/>
          <w:sz w:val="22"/>
        </w:rPr>
      </w:pPr>
      <w:r w:rsidRPr="005A5C00">
        <w:rPr>
          <w:rFonts w:ascii="Times New Roman" w:hAnsi="Times New Roman" w:cs="Times New Roman"/>
          <w:sz w:val="22"/>
        </w:rPr>
        <w:t>3.1. Принимающая сторона вправе использовать информацию только для целей, указанных в п. 1.1. настоящего Договора.</w:t>
      </w:r>
    </w:p>
    <w:p w14:paraId="57CFC8C0" w14:textId="50DD5BE5" w:rsidR="005A5C00" w:rsidRPr="005A5C00" w:rsidRDefault="005A5C00" w:rsidP="005A5C00">
      <w:pPr>
        <w:pStyle w:val="afffff7"/>
        <w:tabs>
          <w:tab w:val="left" w:pos="284"/>
        </w:tabs>
        <w:spacing w:line="288" w:lineRule="auto"/>
        <w:ind w:firstLine="709"/>
        <w:rPr>
          <w:rFonts w:ascii="Times New Roman" w:hAnsi="Times New Roman" w:cs="Times New Roman"/>
          <w:sz w:val="22"/>
        </w:rPr>
      </w:pPr>
      <w:r w:rsidRPr="005A5C00">
        <w:rPr>
          <w:rFonts w:ascii="Times New Roman" w:hAnsi="Times New Roman" w:cs="Times New Roman"/>
          <w:sz w:val="22"/>
        </w:rPr>
        <w:t xml:space="preserve">3.2. Принимающая сторона обязуется принять все разумные и достаточные меры, чтобы не допустить несанкционированного доступа к информации или ее передачу третьим лицам с нарушением условий настоящего Договора, а также организовать контроль за соблюдением этих мер. </w:t>
      </w:r>
    </w:p>
    <w:p w14:paraId="59555D64" w14:textId="450619B3" w:rsidR="005A5C00" w:rsidRPr="005A5C00" w:rsidRDefault="005A5C00" w:rsidP="005A5C00">
      <w:pPr>
        <w:pStyle w:val="afffff7"/>
        <w:tabs>
          <w:tab w:val="left" w:pos="284"/>
        </w:tabs>
        <w:spacing w:line="288" w:lineRule="auto"/>
        <w:ind w:firstLine="709"/>
        <w:rPr>
          <w:rFonts w:ascii="Times New Roman" w:hAnsi="Times New Roman" w:cs="Times New Roman"/>
          <w:sz w:val="22"/>
        </w:rPr>
      </w:pPr>
      <w:r w:rsidRPr="005A5C00">
        <w:rPr>
          <w:rFonts w:ascii="Times New Roman" w:hAnsi="Times New Roman" w:cs="Times New Roman"/>
          <w:sz w:val="22"/>
        </w:rPr>
        <w:t>3.3. Право раскрытия информации и отмены режима коммерческой тайны, принадлежит исключительно Передающей стороне.</w:t>
      </w:r>
    </w:p>
    <w:p w14:paraId="3AECB7E5" w14:textId="368CF8B8" w:rsidR="005A5C00" w:rsidRPr="005A5C00" w:rsidRDefault="005A5C00" w:rsidP="005A5C00">
      <w:pPr>
        <w:pStyle w:val="afffff7"/>
        <w:tabs>
          <w:tab w:val="left" w:pos="284"/>
        </w:tabs>
        <w:spacing w:line="288" w:lineRule="auto"/>
        <w:ind w:firstLine="709"/>
        <w:rPr>
          <w:rFonts w:ascii="Times New Roman" w:hAnsi="Times New Roman" w:cs="Times New Roman"/>
          <w:sz w:val="22"/>
        </w:rPr>
      </w:pPr>
      <w:r w:rsidRPr="005A5C00">
        <w:rPr>
          <w:rFonts w:ascii="Times New Roman" w:hAnsi="Times New Roman" w:cs="Times New Roman"/>
          <w:sz w:val="22"/>
        </w:rPr>
        <w:t>3.4. Принимающая сторона обязана в течение одних суток с момента обнаружения признаков несанкционированного доступа третьих лиц к информации уведомить об этом Передающую сторону и принять все возможные меры для уменьшения последствий несанкционированного доступа.</w:t>
      </w:r>
    </w:p>
    <w:p w14:paraId="09F9C48F" w14:textId="1CB30C26" w:rsidR="005A5C00" w:rsidRPr="005A5C00" w:rsidRDefault="005A5C00" w:rsidP="005A5C00">
      <w:pPr>
        <w:pStyle w:val="afffff7"/>
        <w:tabs>
          <w:tab w:val="left" w:pos="284"/>
        </w:tabs>
        <w:spacing w:line="288" w:lineRule="auto"/>
        <w:ind w:firstLine="709"/>
        <w:rPr>
          <w:rFonts w:ascii="Times New Roman" w:hAnsi="Times New Roman" w:cs="Times New Roman"/>
          <w:sz w:val="22"/>
        </w:rPr>
      </w:pPr>
      <w:r w:rsidRPr="005A5C00">
        <w:rPr>
          <w:rFonts w:ascii="Times New Roman" w:hAnsi="Times New Roman" w:cs="Times New Roman"/>
          <w:sz w:val="22"/>
        </w:rPr>
        <w:t>3.</w:t>
      </w:r>
      <w:r>
        <w:rPr>
          <w:rFonts w:ascii="Times New Roman" w:hAnsi="Times New Roman" w:cs="Times New Roman"/>
          <w:sz w:val="22"/>
        </w:rPr>
        <w:t>5</w:t>
      </w:r>
      <w:r w:rsidRPr="005A5C00">
        <w:rPr>
          <w:rFonts w:ascii="Times New Roman" w:hAnsi="Times New Roman" w:cs="Times New Roman"/>
          <w:sz w:val="22"/>
        </w:rPr>
        <w:t>. Принимающая сторона вправе сообщать информацию</w:t>
      </w:r>
      <w:r w:rsidR="000C53DB">
        <w:rPr>
          <w:rFonts w:ascii="Times New Roman" w:hAnsi="Times New Roman" w:cs="Times New Roman"/>
          <w:sz w:val="22"/>
        </w:rPr>
        <w:t xml:space="preserve"> </w:t>
      </w:r>
      <w:r w:rsidRPr="005A5C00">
        <w:rPr>
          <w:rFonts w:ascii="Times New Roman" w:hAnsi="Times New Roman" w:cs="Times New Roman"/>
          <w:sz w:val="22"/>
        </w:rPr>
        <w:t>своим работникам, имеющим непосредственное отношение к выполнению принятых на себя Принимающей стороной перед Передающей стороной обязательств</w:t>
      </w:r>
      <w:r w:rsidRPr="005A5C00" w:rsidDel="00C56093">
        <w:rPr>
          <w:rFonts w:ascii="Times New Roman" w:hAnsi="Times New Roman" w:cs="Times New Roman"/>
          <w:sz w:val="22"/>
        </w:rPr>
        <w:t xml:space="preserve"> </w:t>
      </w:r>
      <w:r w:rsidRPr="005A5C00">
        <w:rPr>
          <w:rFonts w:ascii="Times New Roman" w:hAnsi="Times New Roman" w:cs="Times New Roman"/>
          <w:sz w:val="22"/>
        </w:rPr>
        <w:t>и в том объеме, в каком она им необходима для целей, указанных в п. 1.1. настоящего Договора, и обязуется обеспечить исполнение такими работниками обязательств по неразглашению информации.</w:t>
      </w:r>
    </w:p>
    <w:p w14:paraId="7DC22D92" w14:textId="3BF6618B" w:rsidR="005A5C00" w:rsidRPr="005A5C00" w:rsidRDefault="005A5C00" w:rsidP="005A5C00">
      <w:pPr>
        <w:pStyle w:val="afffff7"/>
        <w:tabs>
          <w:tab w:val="left" w:pos="284"/>
        </w:tabs>
        <w:spacing w:line="288" w:lineRule="auto"/>
        <w:ind w:firstLine="709"/>
        <w:rPr>
          <w:rFonts w:ascii="Times New Roman" w:hAnsi="Times New Roman" w:cs="Times New Roman"/>
          <w:sz w:val="22"/>
        </w:rPr>
      </w:pPr>
      <w:r w:rsidRPr="005A5C00">
        <w:rPr>
          <w:rFonts w:ascii="Times New Roman" w:hAnsi="Times New Roman" w:cs="Times New Roman"/>
          <w:sz w:val="22"/>
        </w:rPr>
        <w:t>3.</w:t>
      </w:r>
      <w:r>
        <w:rPr>
          <w:rFonts w:ascii="Times New Roman" w:hAnsi="Times New Roman" w:cs="Times New Roman"/>
          <w:sz w:val="22"/>
        </w:rPr>
        <w:t>6</w:t>
      </w:r>
      <w:r w:rsidRPr="005A5C00">
        <w:rPr>
          <w:rFonts w:ascii="Times New Roman" w:hAnsi="Times New Roman" w:cs="Times New Roman"/>
          <w:sz w:val="22"/>
        </w:rPr>
        <w:t>. Передача информации лицам, не указанным в п. 3.</w:t>
      </w:r>
      <w:r>
        <w:rPr>
          <w:rFonts w:ascii="Times New Roman" w:hAnsi="Times New Roman" w:cs="Times New Roman"/>
          <w:sz w:val="22"/>
        </w:rPr>
        <w:t>5</w:t>
      </w:r>
      <w:r w:rsidRPr="005A5C00">
        <w:rPr>
          <w:rFonts w:ascii="Times New Roman" w:hAnsi="Times New Roman" w:cs="Times New Roman"/>
          <w:sz w:val="22"/>
        </w:rPr>
        <w:t>. Договора, в том числе лицам, привлекаемым Принимающей стороной к выполнению обязательств, принятых ею перед Передающей стороной, может осуществляться Принимающей стороной только на основании предварительного письменного согласия Передающей стороны. Принимающая сторона обязуется обеспечить исполнение такими лицами обязательств по неразглашению информации.</w:t>
      </w:r>
      <w:r w:rsidRPr="005A5C00">
        <w:rPr>
          <w:rFonts w:ascii="Times New Roman" w:eastAsia="Calibri" w:hAnsi="Times New Roman" w:cs="Times New Roman"/>
          <w:sz w:val="22"/>
        </w:rPr>
        <w:t xml:space="preserve"> </w:t>
      </w:r>
      <w:r w:rsidRPr="005A5C00">
        <w:rPr>
          <w:rFonts w:ascii="Times New Roman" w:hAnsi="Times New Roman" w:cs="Times New Roman"/>
          <w:sz w:val="22"/>
        </w:rPr>
        <w:t xml:space="preserve"> </w:t>
      </w:r>
    </w:p>
    <w:p w14:paraId="1D5B22F1" w14:textId="60E1AC22" w:rsidR="005A5C00" w:rsidRPr="005A5C00" w:rsidRDefault="005A5C00" w:rsidP="005A5C00">
      <w:pPr>
        <w:spacing w:line="288" w:lineRule="auto"/>
        <w:ind w:right="14" w:firstLine="709"/>
        <w:jc w:val="both"/>
        <w:rPr>
          <w:rFonts w:ascii="Times New Roman" w:hAnsi="Times New Roman"/>
        </w:rPr>
      </w:pPr>
      <w:r w:rsidRPr="005A5C00">
        <w:rPr>
          <w:rFonts w:ascii="Times New Roman" w:hAnsi="Times New Roman"/>
        </w:rPr>
        <w:t>3.</w:t>
      </w:r>
      <w:r>
        <w:rPr>
          <w:rFonts w:ascii="Times New Roman" w:hAnsi="Times New Roman"/>
        </w:rPr>
        <w:t>7</w:t>
      </w:r>
      <w:r w:rsidRPr="005A5C00">
        <w:rPr>
          <w:rFonts w:ascii="Times New Roman" w:hAnsi="Times New Roman"/>
        </w:rPr>
        <w:t xml:space="preserve">. После достижения Принимающей стороной целей, указанных в п. 1.1. настоящего Договора, для которых Принимающей стороне было необходимо использовать информацию или в течение 5 (пяти) рабочих дней с даты получения требования Передающей стороны, Принимающая сторона обязуется в соответствии с письменным требованием Передающей Стороны уничтожить или передать Передающей стороне все полученные от нее материальные носители информации и изготовленные Принимающей стороной копии таких носителей, а также уничтожить информацию из всех информационных систем Принимающей стороны, и обеспечить уничтожение такой информации лицами, которым был предоставлен доступ к такой информации. </w:t>
      </w:r>
    </w:p>
    <w:p w14:paraId="4C58366A" w14:textId="474F6CF9" w:rsidR="005A5C00" w:rsidRPr="005A5C00" w:rsidRDefault="005A5C00" w:rsidP="005A5C00">
      <w:pPr>
        <w:spacing w:line="288" w:lineRule="auto"/>
        <w:ind w:right="14" w:firstLine="709"/>
        <w:jc w:val="both"/>
        <w:rPr>
          <w:rFonts w:ascii="Times New Roman" w:hAnsi="Times New Roman"/>
        </w:rPr>
      </w:pPr>
      <w:r w:rsidRPr="005A5C00">
        <w:rPr>
          <w:rFonts w:ascii="Times New Roman" w:hAnsi="Times New Roman"/>
        </w:rPr>
        <w:t>3.</w:t>
      </w:r>
      <w:r>
        <w:rPr>
          <w:rFonts w:ascii="Times New Roman" w:hAnsi="Times New Roman"/>
        </w:rPr>
        <w:t>8</w:t>
      </w:r>
      <w:r w:rsidRPr="005A5C00">
        <w:rPr>
          <w:rFonts w:ascii="Times New Roman" w:hAnsi="Times New Roman"/>
        </w:rPr>
        <w:t xml:space="preserve">. Принимающая сторона обязуется допускать к местам хранения, обработки и использования информации представителей Передающей стороны. </w:t>
      </w:r>
    </w:p>
    <w:p w14:paraId="6F2C698E" w14:textId="5A0A8D68" w:rsidR="005A5C00" w:rsidRPr="005A5C00" w:rsidRDefault="005A5C00" w:rsidP="005A5C00">
      <w:pPr>
        <w:spacing w:line="288" w:lineRule="auto"/>
        <w:ind w:right="14"/>
        <w:jc w:val="both"/>
        <w:rPr>
          <w:rFonts w:ascii="Times New Roman" w:hAnsi="Times New Roman"/>
        </w:rPr>
      </w:pPr>
      <w:r w:rsidRPr="005A5C00">
        <w:rPr>
          <w:rFonts w:ascii="Times New Roman" w:hAnsi="Times New Roman"/>
        </w:rPr>
        <w:t xml:space="preserve">Передающая сторона, в случае выявления нарушения требований охраны конфиденциальности информации вправе запрещать или приостанавливать обработку такой информации, а также требовать </w:t>
      </w:r>
      <w:r w:rsidRPr="005A5C00">
        <w:rPr>
          <w:rFonts w:ascii="Times New Roman" w:hAnsi="Times New Roman"/>
        </w:rPr>
        <w:lastRenderedPageBreak/>
        <w:t>немедленного возврата или уничтожения полученных носителей информации уничтожения информации</w:t>
      </w:r>
      <w:r w:rsidR="000C53DB">
        <w:rPr>
          <w:rFonts w:ascii="Times New Roman" w:hAnsi="Times New Roman"/>
        </w:rPr>
        <w:t>,</w:t>
      </w:r>
      <w:r w:rsidRPr="005A5C00">
        <w:rPr>
          <w:rFonts w:ascii="Times New Roman" w:hAnsi="Times New Roman"/>
        </w:rPr>
        <w:t xml:space="preserve"> в том числе из всех информационных систем Принимающей стороны.</w:t>
      </w:r>
    </w:p>
    <w:p w14:paraId="15DA5FC1" w14:textId="30AD28B6" w:rsidR="005A5C00" w:rsidRPr="005A5C00" w:rsidRDefault="005A5C00" w:rsidP="005A5C00">
      <w:pPr>
        <w:spacing w:line="288" w:lineRule="auto"/>
        <w:ind w:right="14" w:firstLine="709"/>
        <w:jc w:val="both"/>
        <w:rPr>
          <w:rFonts w:ascii="Times New Roman" w:hAnsi="Times New Roman"/>
        </w:rPr>
      </w:pPr>
      <w:r w:rsidRPr="005A5C00">
        <w:rPr>
          <w:rFonts w:ascii="Times New Roman" w:hAnsi="Times New Roman"/>
        </w:rPr>
        <w:t>Требования и указания Передающей стороны, касающиеся порядка охраны конфиденциальности информации</w:t>
      </w:r>
      <w:r w:rsidR="000C53DB">
        <w:rPr>
          <w:rFonts w:ascii="Times New Roman" w:hAnsi="Times New Roman"/>
        </w:rPr>
        <w:t>,</w:t>
      </w:r>
      <w:r w:rsidRPr="005A5C00">
        <w:rPr>
          <w:rFonts w:ascii="Times New Roman" w:hAnsi="Times New Roman"/>
        </w:rPr>
        <w:t xml:space="preserve"> подлежат незамедлительному исполнению, если они изложены в письменном виде и вручены Принимающей стороне.</w:t>
      </w:r>
    </w:p>
    <w:p w14:paraId="759829A1" w14:textId="7A22B973" w:rsidR="005A5C00" w:rsidRPr="005A5C00" w:rsidRDefault="005A5C00" w:rsidP="005A5C00">
      <w:pPr>
        <w:pStyle w:val="afffff7"/>
        <w:tabs>
          <w:tab w:val="left" w:pos="284"/>
        </w:tabs>
        <w:spacing w:line="288" w:lineRule="auto"/>
        <w:ind w:firstLine="709"/>
        <w:rPr>
          <w:rFonts w:ascii="Times New Roman" w:eastAsia="Times New Roman" w:hAnsi="Times New Roman" w:cs="Times New Roman"/>
          <w:spacing w:val="0"/>
          <w:sz w:val="22"/>
          <w:lang w:eastAsia="ru-RU"/>
        </w:rPr>
      </w:pPr>
      <w:r w:rsidRPr="005A5C00">
        <w:rPr>
          <w:rFonts w:ascii="Times New Roman" w:hAnsi="Times New Roman" w:cs="Times New Roman"/>
          <w:sz w:val="22"/>
        </w:rPr>
        <w:t xml:space="preserve">3.11. </w:t>
      </w:r>
      <w:r w:rsidRPr="005A5C00">
        <w:rPr>
          <w:rFonts w:ascii="Times New Roman" w:eastAsia="Times New Roman" w:hAnsi="Times New Roman" w:cs="Times New Roman"/>
          <w:spacing w:val="0"/>
          <w:sz w:val="22"/>
          <w:lang w:eastAsia="ru-RU"/>
        </w:rPr>
        <w:t>Принимающая сторона имеет право предоставлять информацию третьим лицам в случаях, предусмотренных законодательством Российской Федерации. Принимающая сторона обязуется письменно уведомлять Передающую сторону о каждом подобном факте предоставления информации, а также об иных событиях, приведших к получению информации представителями органов государственной власти, следствия и судопроизводства, в течение одного рабочего дня после наступления такого события.</w:t>
      </w:r>
    </w:p>
    <w:p w14:paraId="6982005E" w14:textId="38FA48CA" w:rsidR="005A5C00" w:rsidRPr="005A5C00" w:rsidRDefault="005A5C00" w:rsidP="005A5C00">
      <w:pPr>
        <w:spacing w:line="288" w:lineRule="auto"/>
        <w:ind w:right="14" w:firstLine="709"/>
        <w:jc w:val="both"/>
        <w:rPr>
          <w:rFonts w:ascii="Times New Roman" w:hAnsi="Times New Roman"/>
        </w:rPr>
      </w:pPr>
      <w:r w:rsidRPr="005A5C00">
        <w:rPr>
          <w:rFonts w:ascii="Times New Roman" w:hAnsi="Times New Roman"/>
        </w:rPr>
        <w:t>3.12. В случае реорганизации или ликвидации одной из Сторон до момента прекращения действия настоящего Договора предусматривается следующий порядок охраны информации:</w:t>
      </w:r>
    </w:p>
    <w:p w14:paraId="3B551228" w14:textId="77777777" w:rsidR="005A5C00" w:rsidRPr="005A5C00" w:rsidRDefault="005A5C00" w:rsidP="005A5C00">
      <w:pPr>
        <w:spacing w:line="288" w:lineRule="auto"/>
        <w:ind w:right="14" w:firstLine="709"/>
        <w:jc w:val="both"/>
        <w:rPr>
          <w:rFonts w:ascii="Times New Roman" w:hAnsi="Times New Roman"/>
        </w:rPr>
      </w:pPr>
      <w:r w:rsidRPr="005A5C00">
        <w:rPr>
          <w:rFonts w:ascii="Times New Roman" w:hAnsi="Times New Roman"/>
        </w:rPr>
        <w:t xml:space="preserve">а) при реорганизации: </w:t>
      </w:r>
    </w:p>
    <w:p w14:paraId="49A6539C" w14:textId="77777777" w:rsidR="005A5C00" w:rsidRPr="005A5C00" w:rsidRDefault="005A5C00" w:rsidP="005A5C00">
      <w:pPr>
        <w:pStyle w:val="afffff7"/>
        <w:numPr>
          <w:ilvl w:val="0"/>
          <w:numId w:val="85"/>
        </w:numPr>
        <w:tabs>
          <w:tab w:val="left" w:pos="567"/>
          <w:tab w:val="left" w:pos="993"/>
        </w:tabs>
        <w:spacing w:line="288" w:lineRule="auto"/>
        <w:ind w:left="0" w:firstLine="709"/>
        <w:rPr>
          <w:rFonts w:ascii="Times New Roman" w:hAnsi="Times New Roman" w:cs="Times New Roman"/>
          <w:sz w:val="22"/>
        </w:rPr>
      </w:pPr>
      <w:r w:rsidRPr="005A5C00">
        <w:rPr>
          <w:rFonts w:ascii="Times New Roman" w:hAnsi="Times New Roman" w:cs="Times New Roman"/>
          <w:sz w:val="22"/>
        </w:rPr>
        <w:t>уведомление второй Стороны о факте реорганизации;</w:t>
      </w:r>
    </w:p>
    <w:p w14:paraId="0CE261AA" w14:textId="48F38901" w:rsidR="005A5C00" w:rsidRPr="005A5C00" w:rsidRDefault="005A5C00" w:rsidP="005A5C00">
      <w:pPr>
        <w:pStyle w:val="afffff7"/>
        <w:numPr>
          <w:ilvl w:val="0"/>
          <w:numId w:val="85"/>
        </w:numPr>
        <w:tabs>
          <w:tab w:val="left" w:pos="567"/>
          <w:tab w:val="left" w:pos="993"/>
        </w:tabs>
        <w:spacing w:line="288" w:lineRule="auto"/>
        <w:ind w:left="0" w:firstLine="709"/>
        <w:rPr>
          <w:rFonts w:ascii="Times New Roman" w:hAnsi="Times New Roman" w:cs="Times New Roman"/>
          <w:sz w:val="22"/>
        </w:rPr>
      </w:pPr>
      <w:r w:rsidRPr="005A5C00">
        <w:rPr>
          <w:rFonts w:ascii="Times New Roman" w:hAnsi="Times New Roman" w:cs="Times New Roman"/>
          <w:sz w:val="22"/>
        </w:rPr>
        <w:t>возврат по требованию Передающей стороны или ее правопреемника информации</w:t>
      </w:r>
      <w:r>
        <w:rPr>
          <w:rFonts w:ascii="Times New Roman" w:hAnsi="Times New Roman" w:cs="Times New Roman"/>
          <w:sz w:val="22"/>
        </w:rPr>
        <w:t xml:space="preserve"> </w:t>
      </w:r>
      <w:r w:rsidRPr="005A5C00">
        <w:rPr>
          <w:rFonts w:ascii="Times New Roman" w:hAnsi="Times New Roman" w:cs="Times New Roman"/>
          <w:sz w:val="22"/>
        </w:rPr>
        <w:t xml:space="preserve">Передающей стороне или ее правопреемнику; </w:t>
      </w:r>
    </w:p>
    <w:p w14:paraId="63C97000" w14:textId="770B23CC" w:rsidR="005A5C00" w:rsidRPr="005A5C00" w:rsidRDefault="005A5C00" w:rsidP="005A5C00">
      <w:pPr>
        <w:pStyle w:val="afffff7"/>
        <w:numPr>
          <w:ilvl w:val="0"/>
          <w:numId w:val="85"/>
        </w:numPr>
        <w:tabs>
          <w:tab w:val="left" w:pos="567"/>
          <w:tab w:val="left" w:pos="993"/>
        </w:tabs>
        <w:spacing w:line="288" w:lineRule="auto"/>
        <w:ind w:left="0" w:firstLine="709"/>
        <w:rPr>
          <w:rFonts w:ascii="Times New Roman" w:hAnsi="Times New Roman" w:cs="Times New Roman"/>
          <w:sz w:val="22"/>
        </w:rPr>
      </w:pPr>
      <w:r w:rsidRPr="005A5C00">
        <w:rPr>
          <w:rFonts w:ascii="Times New Roman" w:hAnsi="Times New Roman" w:cs="Times New Roman"/>
          <w:sz w:val="22"/>
        </w:rPr>
        <w:t>передача правопреемнику требований к режиму защиты информации, которые в соответствии с настоящим Договором были установлены Принимающей стороной;</w:t>
      </w:r>
    </w:p>
    <w:p w14:paraId="41DAA783" w14:textId="77777777" w:rsidR="005A5C00" w:rsidRPr="005A5C00" w:rsidRDefault="005A5C00" w:rsidP="005A5C00">
      <w:pPr>
        <w:pStyle w:val="afffff7"/>
        <w:tabs>
          <w:tab w:val="left" w:pos="284"/>
        </w:tabs>
        <w:spacing w:line="288" w:lineRule="auto"/>
        <w:ind w:firstLine="709"/>
        <w:rPr>
          <w:rFonts w:ascii="Times New Roman" w:hAnsi="Times New Roman" w:cs="Times New Roman"/>
          <w:sz w:val="22"/>
        </w:rPr>
      </w:pPr>
      <w:r w:rsidRPr="005A5C00">
        <w:rPr>
          <w:rFonts w:ascii="Times New Roman" w:hAnsi="Times New Roman" w:cs="Times New Roman"/>
          <w:sz w:val="22"/>
        </w:rPr>
        <w:t>б) при ликвидации:</w:t>
      </w:r>
    </w:p>
    <w:p w14:paraId="7C591B90" w14:textId="655BEC20" w:rsidR="005A5C00" w:rsidRPr="005A5C00" w:rsidRDefault="005A5C00" w:rsidP="005A5C00">
      <w:pPr>
        <w:pStyle w:val="afffff7"/>
        <w:numPr>
          <w:ilvl w:val="0"/>
          <w:numId w:val="85"/>
        </w:numPr>
        <w:tabs>
          <w:tab w:val="left" w:pos="993"/>
        </w:tabs>
        <w:spacing w:line="288" w:lineRule="auto"/>
        <w:ind w:left="0" w:firstLine="709"/>
        <w:rPr>
          <w:rFonts w:ascii="Times New Roman" w:hAnsi="Times New Roman" w:cs="Times New Roman"/>
          <w:sz w:val="22"/>
        </w:rPr>
      </w:pPr>
      <w:r w:rsidRPr="005A5C00">
        <w:rPr>
          <w:rFonts w:ascii="Times New Roman" w:hAnsi="Times New Roman" w:cs="Times New Roman"/>
          <w:sz w:val="22"/>
        </w:rPr>
        <w:t>возврат информации на всех носителях (в том числе изготовленных Принимающей стороной в соответствии с настоящим Договором) Передающей стороне.</w:t>
      </w:r>
    </w:p>
    <w:p w14:paraId="01834E64" w14:textId="77777777" w:rsidR="005A5C00" w:rsidRPr="005A5C00" w:rsidRDefault="005A5C00" w:rsidP="005A5C00">
      <w:pPr>
        <w:pStyle w:val="afffff7"/>
        <w:tabs>
          <w:tab w:val="left" w:pos="284"/>
        </w:tabs>
        <w:spacing w:before="120" w:line="288" w:lineRule="auto"/>
        <w:ind w:firstLine="0"/>
        <w:jc w:val="center"/>
        <w:rPr>
          <w:rFonts w:ascii="Times New Roman" w:hAnsi="Times New Roman" w:cs="Times New Roman"/>
          <w:b/>
          <w:sz w:val="22"/>
        </w:rPr>
      </w:pPr>
      <w:r w:rsidRPr="005A5C00">
        <w:rPr>
          <w:rFonts w:ascii="Times New Roman" w:hAnsi="Times New Roman" w:cs="Times New Roman"/>
          <w:b/>
          <w:sz w:val="22"/>
        </w:rPr>
        <w:t>4. Ответственность Сторон</w:t>
      </w:r>
    </w:p>
    <w:p w14:paraId="2562F52C" w14:textId="328D2FCB" w:rsidR="005A5C00" w:rsidRPr="005A5C00" w:rsidRDefault="005A5C00" w:rsidP="005A5C00">
      <w:pPr>
        <w:pStyle w:val="1e"/>
        <w:tabs>
          <w:tab w:val="left" w:pos="1134"/>
        </w:tabs>
        <w:spacing w:line="288" w:lineRule="auto"/>
        <w:ind w:firstLine="709"/>
        <w:jc w:val="both"/>
        <w:rPr>
          <w:sz w:val="22"/>
          <w:szCs w:val="22"/>
        </w:rPr>
      </w:pPr>
      <w:r w:rsidRPr="005A5C00">
        <w:rPr>
          <w:sz w:val="22"/>
          <w:szCs w:val="22"/>
        </w:rPr>
        <w:t>4.1. Принимающая сторона несет ответственность в соответствии с действующим законодательством Российской Федерации за разглашение информации</w:t>
      </w:r>
      <w:r w:rsidR="000C53DB">
        <w:rPr>
          <w:sz w:val="22"/>
          <w:szCs w:val="22"/>
        </w:rPr>
        <w:t>,</w:t>
      </w:r>
      <w:r w:rsidRPr="005A5C00">
        <w:rPr>
          <w:sz w:val="22"/>
          <w:szCs w:val="22"/>
        </w:rPr>
        <w:t xml:space="preserve"> то есть за любые умышленные, неумышленные, ошибочные действия и бездействия, в результате которых информация становится известной третьим лицам в нарушение положений настоящего Договора. Принимающая сторона несет ответственность за разглашение информации, допущенное, как Принимающей стороной, так и ее работниками, а также третьими лицами, которым такая информация была предоставлена Принимающей стороной.</w:t>
      </w:r>
    </w:p>
    <w:p w14:paraId="60645E38" w14:textId="177C4FEE" w:rsidR="005A5C00" w:rsidRPr="005A5C00" w:rsidRDefault="005A5C00" w:rsidP="005A5C00">
      <w:pPr>
        <w:pStyle w:val="1e"/>
        <w:numPr>
          <w:ilvl w:val="1"/>
          <w:numId w:val="87"/>
        </w:numPr>
        <w:tabs>
          <w:tab w:val="left" w:pos="1134"/>
        </w:tabs>
        <w:autoSpaceDE w:val="0"/>
        <w:autoSpaceDN w:val="0"/>
        <w:spacing w:line="288" w:lineRule="auto"/>
        <w:ind w:left="0" w:firstLine="709"/>
        <w:jc w:val="both"/>
        <w:rPr>
          <w:sz w:val="22"/>
          <w:szCs w:val="22"/>
        </w:rPr>
      </w:pPr>
      <w:r w:rsidRPr="005A5C00">
        <w:rPr>
          <w:sz w:val="22"/>
          <w:szCs w:val="22"/>
        </w:rPr>
        <w:t>Принимающая сторона несет ответственность за действия и бездействия своих работников, приведшие к разглашению информации даже в случае их увольнения.</w:t>
      </w:r>
    </w:p>
    <w:p w14:paraId="057F6965" w14:textId="4F4024A4" w:rsidR="005A5C00" w:rsidRPr="005A5C00" w:rsidRDefault="005A5C00" w:rsidP="005A5C00">
      <w:pPr>
        <w:pStyle w:val="1e"/>
        <w:numPr>
          <w:ilvl w:val="1"/>
          <w:numId w:val="87"/>
        </w:numPr>
        <w:tabs>
          <w:tab w:val="left" w:pos="1134"/>
        </w:tabs>
        <w:autoSpaceDE w:val="0"/>
        <w:autoSpaceDN w:val="0"/>
        <w:spacing w:line="288" w:lineRule="auto"/>
        <w:ind w:left="0" w:firstLine="709"/>
        <w:jc w:val="both"/>
        <w:rPr>
          <w:sz w:val="22"/>
          <w:szCs w:val="22"/>
        </w:rPr>
      </w:pPr>
      <w:r w:rsidRPr="005A5C00">
        <w:rPr>
          <w:sz w:val="22"/>
          <w:szCs w:val="22"/>
        </w:rPr>
        <w:t>При разглашении информации</w:t>
      </w:r>
      <w:r w:rsidR="000C53DB">
        <w:rPr>
          <w:sz w:val="22"/>
          <w:szCs w:val="22"/>
        </w:rPr>
        <w:t xml:space="preserve"> </w:t>
      </w:r>
      <w:r w:rsidRPr="005A5C00">
        <w:rPr>
          <w:sz w:val="22"/>
          <w:szCs w:val="22"/>
        </w:rPr>
        <w:t xml:space="preserve">Принимающей стороной, ее работниками или третьими лицами, которым Принимающая сторона предоставила доступ к такой информации, Передающая сторона вправе потребовать от Принимающей стороны возмещения понесенных убытков в полном объеме, а также уплаты штрафа в размере </w:t>
      </w:r>
      <w:r w:rsidRPr="00497EF1">
        <w:rPr>
          <w:sz w:val="22"/>
          <w:szCs w:val="22"/>
        </w:rPr>
        <w:t>1 000 000 рублей (</w:t>
      </w:r>
      <w:r w:rsidR="00497EF1">
        <w:rPr>
          <w:sz w:val="22"/>
          <w:szCs w:val="22"/>
        </w:rPr>
        <w:t>О</w:t>
      </w:r>
      <w:r w:rsidRPr="00497EF1">
        <w:rPr>
          <w:sz w:val="22"/>
          <w:szCs w:val="22"/>
        </w:rPr>
        <w:t>дин миллион рублей) за</w:t>
      </w:r>
      <w:r w:rsidRPr="005A5C00">
        <w:rPr>
          <w:sz w:val="22"/>
          <w:szCs w:val="22"/>
        </w:rPr>
        <w:t xml:space="preserve"> каждый выявленный факт разглашения информации.</w:t>
      </w:r>
    </w:p>
    <w:p w14:paraId="03FAF7CD" w14:textId="77777777" w:rsidR="005A5C00" w:rsidRPr="005A5C00" w:rsidRDefault="005A5C00" w:rsidP="005A5C00">
      <w:pPr>
        <w:pStyle w:val="afffff7"/>
        <w:tabs>
          <w:tab w:val="left" w:pos="284"/>
        </w:tabs>
        <w:spacing w:before="120" w:line="288" w:lineRule="auto"/>
        <w:ind w:firstLine="0"/>
        <w:jc w:val="center"/>
        <w:rPr>
          <w:rFonts w:ascii="Times New Roman" w:hAnsi="Times New Roman" w:cs="Times New Roman"/>
          <w:b/>
          <w:sz w:val="22"/>
        </w:rPr>
      </w:pPr>
      <w:r w:rsidRPr="005A5C00">
        <w:rPr>
          <w:rFonts w:ascii="Times New Roman" w:hAnsi="Times New Roman" w:cs="Times New Roman"/>
          <w:b/>
          <w:sz w:val="22"/>
        </w:rPr>
        <w:t>5. Прочие условия</w:t>
      </w:r>
    </w:p>
    <w:p w14:paraId="4E01181D" w14:textId="77777777" w:rsidR="005A5C00" w:rsidRPr="005A5C00" w:rsidRDefault="005A5C00" w:rsidP="005A5C00">
      <w:pPr>
        <w:pStyle w:val="afffff7"/>
        <w:tabs>
          <w:tab w:val="left" w:pos="1134"/>
        </w:tabs>
        <w:spacing w:line="288" w:lineRule="auto"/>
        <w:ind w:firstLine="709"/>
        <w:rPr>
          <w:rFonts w:ascii="Times New Roman" w:hAnsi="Times New Roman" w:cs="Times New Roman"/>
          <w:sz w:val="22"/>
        </w:rPr>
      </w:pPr>
      <w:r w:rsidRPr="005A5C00">
        <w:rPr>
          <w:rFonts w:ascii="Times New Roman" w:hAnsi="Times New Roman" w:cs="Times New Roman"/>
          <w:sz w:val="22"/>
        </w:rPr>
        <w:t>5.1. Настоящий Договор вступает в силу с момента его подписания и действует в течение 5 лет со дня его подписания Сторонами.</w:t>
      </w:r>
    </w:p>
    <w:p w14:paraId="1B06E38F" w14:textId="77777777" w:rsidR="005A5C00" w:rsidRPr="005A5C00" w:rsidRDefault="005A5C00" w:rsidP="005A5C00">
      <w:pPr>
        <w:pStyle w:val="afffff7"/>
        <w:tabs>
          <w:tab w:val="left" w:pos="1134"/>
        </w:tabs>
        <w:spacing w:line="288" w:lineRule="auto"/>
        <w:ind w:firstLine="709"/>
        <w:rPr>
          <w:rFonts w:ascii="Times New Roman" w:hAnsi="Times New Roman" w:cs="Times New Roman"/>
          <w:sz w:val="22"/>
        </w:rPr>
      </w:pPr>
      <w:r w:rsidRPr="005A5C00">
        <w:rPr>
          <w:rFonts w:ascii="Times New Roman" w:hAnsi="Times New Roman" w:cs="Times New Roman"/>
          <w:sz w:val="22"/>
        </w:rPr>
        <w:t>5.2. Настоящий Договор регулируется правом Российской Федерации.</w:t>
      </w:r>
    </w:p>
    <w:p w14:paraId="7254A250" w14:textId="77777777" w:rsidR="005A5C00" w:rsidRPr="005A5C00" w:rsidRDefault="005A5C00" w:rsidP="005A5C00">
      <w:pPr>
        <w:pStyle w:val="afffff7"/>
        <w:tabs>
          <w:tab w:val="left" w:pos="1134"/>
        </w:tabs>
        <w:spacing w:line="288" w:lineRule="auto"/>
        <w:ind w:firstLine="709"/>
        <w:rPr>
          <w:rFonts w:ascii="Times New Roman" w:hAnsi="Times New Roman" w:cs="Times New Roman"/>
          <w:sz w:val="22"/>
        </w:rPr>
      </w:pPr>
      <w:r w:rsidRPr="005A5C00">
        <w:rPr>
          <w:rFonts w:ascii="Times New Roman" w:hAnsi="Times New Roman" w:cs="Times New Roman"/>
          <w:sz w:val="22"/>
        </w:rPr>
        <w:t>5.3. Ни одна из Сторон не будет разглашать факт заключения настоящего Договора без предварительного письменного согласия другой Стороны.</w:t>
      </w:r>
    </w:p>
    <w:p w14:paraId="33E3CE33" w14:textId="799D9010" w:rsidR="005A5C00" w:rsidRPr="005A5C00" w:rsidRDefault="005A5C00" w:rsidP="005A5C00">
      <w:pPr>
        <w:pStyle w:val="1e"/>
        <w:numPr>
          <w:ilvl w:val="1"/>
          <w:numId w:val="86"/>
        </w:numPr>
        <w:tabs>
          <w:tab w:val="left" w:pos="1134"/>
        </w:tabs>
        <w:autoSpaceDE w:val="0"/>
        <w:autoSpaceDN w:val="0"/>
        <w:spacing w:line="288" w:lineRule="auto"/>
        <w:ind w:left="0" w:firstLine="709"/>
        <w:jc w:val="both"/>
        <w:rPr>
          <w:sz w:val="22"/>
          <w:szCs w:val="22"/>
        </w:rPr>
      </w:pPr>
      <w:r w:rsidRPr="005A5C00">
        <w:rPr>
          <w:sz w:val="22"/>
          <w:szCs w:val="22"/>
        </w:rPr>
        <w:t>Условия настоящего Договора распространяют свое действие на любые правоотношения Сторон, возникающие в связи с передачей информации.</w:t>
      </w:r>
    </w:p>
    <w:p w14:paraId="456A4D2C" w14:textId="77777777" w:rsidR="005A5C00" w:rsidRPr="005A5C00" w:rsidRDefault="005A5C00" w:rsidP="005A5C00">
      <w:pPr>
        <w:pStyle w:val="afffff7"/>
        <w:tabs>
          <w:tab w:val="left" w:pos="284"/>
          <w:tab w:val="left" w:pos="851"/>
        </w:tabs>
        <w:spacing w:line="288" w:lineRule="auto"/>
        <w:ind w:firstLine="709"/>
        <w:rPr>
          <w:rFonts w:ascii="Times New Roman" w:hAnsi="Times New Roman" w:cs="Times New Roman"/>
          <w:sz w:val="22"/>
        </w:rPr>
      </w:pPr>
      <w:r w:rsidRPr="005A5C00">
        <w:rPr>
          <w:rFonts w:ascii="Times New Roman" w:hAnsi="Times New Roman" w:cs="Times New Roman"/>
          <w:sz w:val="22"/>
        </w:rPr>
        <w:lastRenderedPageBreak/>
        <w:t>5.5. Изменение условий настоящего Договора, а также досрочное прекращение действия Договора допускаются по взаимному соглашению Сторон. Любые дополнения или изменения, вносимые в настоящий Договор, оформляются Сторонами путем заключения дополнительных соглашений к Договору и вступают в силу с момента их подписания Сторонами, если иное не будет указано в соответствующем дополнительном соглашении.</w:t>
      </w:r>
    </w:p>
    <w:p w14:paraId="1A1F783D" w14:textId="2AA768A9" w:rsidR="005A5C00" w:rsidRPr="005A5C00" w:rsidRDefault="005A5C00" w:rsidP="005A5C00">
      <w:pPr>
        <w:pStyle w:val="afffff7"/>
        <w:tabs>
          <w:tab w:val="left" w:pos="284"/>
        </w:tabs>
        <w:spacing w:line="288" w:lineRule="auto"/>
        <w:ind w:firstLine="709"/>
        <w:rPr>
          <w:rFonts w:ascii="Times New Roman" w:hAnsi="Times New Roman" w:cs="Times New Roman"/>
          <w:sz w:val="22"/>
        </w:rPr>
      </w:pPr>
      <w:r w:rsidRPr="005A5C00">
        <w:rPr>
          <w:rFonts w:ascii="Times New Roman" w:hAnsi="Times New Roman" w:cs="Times New Roman"/>
          <w:sz w:val="22"/>
        </w:rPr>
        <w:t>5.6. Принимающая сторона обязана соблюдать требования о неразглашении информации, предусмотренные настоящим Договором, в отношении переданной ей Передающей стороной соответствующей информации в течение всего срока действия настоящего Договора, а также после его прекращения по любым основаниям до прекращения Передающей стороной действия режима коммерческой тайны на данную информацию.</w:t>
      </w:r>
    </w:p>
    <w:p w14:paraId="44547B2D" w14:textId="77777777" w:rsidR="005A5C00" w:rsidRPr="005A5C00" w:rsidRDefault="005A5C00" w:rsidP="005A5C00">
      <w:pPr>
        <w:pStyle w:val="afffff7"/>
        <w:tabs>
          <w:tab w:val="left" w:pos="284"/>
        </w:tabs>
        <w:spacing w:line="288" w:lineRule="auto"/>
        <w:ind w:firstLine="709"/>
        <w:rPr>
          <w:rFonts w:ascii="Times New Roman" w:hAnsi="Times New Roman" w:cs="Times New Roman"/>
          <w:sz w:val="22"/>
        </w:rPr>
      </w:pPr>
      <w:r w:rsidRPr="005A5C00">
        <w:rPr>
          <w:rFonts w:ascii="Times New Roman" w:hAnsi="Times New Roman" w:cs="Times New Roman"/>
          <w:sz w:val="22"/>
        </w:rPr>
        <w:t xml:space="preserve">5.7. Стороны обязуются решать все спорные вопросы исходя из общих интересов, путем консультаций и переговоров, а в случае невозможности достижения согласия спор передается на рассмотрение суда. </w:t>
      </w:r>
    </w:p>
    <w:p w14:paraId="78063DF8" w14:textId="77777777" w:rsidR="005A5C00" w:rsidRPr="005A5C00" w:rsidRDefault="005A5C00" w:rsidP="005A5C00">
      <w:pPr>
        <w:pStyle w:val="afffff7"/>
        <w:tabs>
          <w:tab w:val="left" w:pos="284"/>
        </w:tabs>
        <w:spacing w:line="288" w:lineRule="auto"/>
        <w:ind w:firstLine="709"/>
        <w:rPr>
          <w:rFonts w:ascii="Times New Roman" w:hAnsi="Times New Roman" w:cs="Times New Roman"/>
          <w:sz w:val="22"/>
        </w:rPr>
      </w:pPr>
      <w:r w:rsidRPr="005A5C00">
        <w:rPr>
          <w:rFonts w:ascii="Times New Roman" w:hAnsi="Times New Roman" w:cs="Times New Roman"/>
          <w:sz w:val="22"/>
        </w:rPr>
        <w:t>5.8. Ни одна из Сторон не вправе передавать свои права и обязанности по настоящему Договору третьим лицам без письменного согласия второй Стороны.</w:t>
      </w:r>
    </w:p>
    <w:p w14:paraId="22843E05" w14:textId="77777777" w:rsidR="005A5C00" w:rsidRPr="005A5C00" w:rsidRDefault="005A5C00" w:rsidP="005A5C00">
      <w:pPr>
        <w:pStyle w:val="afffff7"/>
        <w:tabs>
          <w:tab w:val="left" w:pos="284"/>
        </w:tabs>
        <w:spacing w:line="288" w:lineRule="auto"/>
        <w:ind w:firstLine="709"/>
        <w:rPr>
          <w:rFonts w:ascii="Times New Roman" w:hAnsi="Times New Roman" w:cs="Times New Roman"/>
          <w:sz w:val="22"/>
        </w:rPr>
      </w:pPr>
      <w:r w:rsidRPr="005A5C00">
        <w:rPr>
          <w:rFonts w:ascii="Times New Roman" w:hAnsi="Times New Roman" w:cs="Times New Roman"/>
          <w:sz w:val="22"/>
        </w:rPr>
        <w:t>5.9. Настоящий Договор составлен и подписан в двух экземплярах, имеющих равную силу, по одному для каждой из Сторон.</w:t>
      </w:r>
    </w:p>
    <w:p w14:paraId="464C0116" w14:textId="77777777" w:rsidR="005A5C00" w:rsidRPr="005A5C00" w:rsidRDefault="005A5C00" w:rsidP="005A5C00">
      <w:pPr>
        <w:pStyle w:val="afffff7"/>
        <w:tabs>
          <w:tab w:val="left" w:pos="284"/>
        </w:tabs>
        <w:spacing w:line="288" w:lineRule="auto"/>
        <w:ind w:firstLine="0"/>
        <w:rPr>
          <w:rFonts w:ascii="Times New Roman" w:hAnsi="Times New Roman" w:cs="Times New Roman"/>
          <w:sz w:val="22"/>
        </w:rPr>
      </w:pPr>
    </w:p>
    <w:p w14:paraId="6CD27677" w14:textId="77777777" w:rsidR="005A5C00" w:rsidRPr="005A5C00" w:rsidRDefault="005A5C00" w:rsidP="005A5C00">
      <w:pPr>
        <w:spacing w:line="288" w:lineRule="auto"/>
        <w:jc w:val="center"/>
        <w:rPr>
          <w:rFonts w:ascii="Times New Roman" w:hAnsi="Times New Roman"/>
          <w:b/>
        </w:rPr>
      </w:pPr>
      <w:r w:rsidRPr="005A5C00">
        <w:rPr>
          <w:rFonts w:ascii="Times New Roman" w:hAnsi="Times New Roman"/>
          <w:b/>
        </w:rPr>
        <w:t>6. РЕКВИЗИТЫ, ПОДПИСИ И ПЕЧАТИ СТОРОН</w:t>
      </w:r>
    </w:p>
    <w:p w14:paraId="6117AC63" w14:textId="77777777" w:rsidR="005A5C00" w:rsidRPr="005A5C00" w:rsidRDefault="005A5C00" w:rsidP="005A5C00">
      <w:pPr>
        <w:spacing w:line="288" w:lineRule="auto"/>
        <w:jc w:val="center"/>
        <w:rPr>
          <w:rFonts w:ascii="Times New Roman" w:hAnsi="Times New Roman"/>
          <w:b/>
        </w:rPr>
      </w:pPr>
    </w:p>
    <w:tbl>
      <w:tblPr>
        <w:tblW w:w="0" w:type="auto"/>
        <w:tblLayout w:type="fixed"/>
        <w:tblLook w:val="04A0" w:firstRow="1" w:lastRow="0" w:firstColumn="1" w:lastColumn="0" w:noHBand="0" w:noVBand="1"/>
      </w:tblPr>
      <w:tblGrid>
        <w:gridCol w:w="4944"/>
        <w:gridCol w:w="5174"/>
      </w:tblGrid>
      <w:tr w:rsidR="005A5C00" w:rsidRPr="005A5C00" w14:paraId="10906B9A" w14:textId="77777777" w:rsidTr="006579DE">
        <w:trPr>
          <w:trHeight w:val="366"/>
        </w:trPr>
        <w:tc>
          <w:tcPr>
            <w:tcW w:w="4944" w:type="dxa"/>
          </w:tcPr>
          <w:p w14:paraId="643D473A" w14:textId="77777777" w:rsidR="005A5C00" w:rsidRPr="005A5C00" w:rsidRDefault="005A5C00" w:rsidP="006579DE">
            <w:pPr>
              <w:spacing w:line="288" w:lineRule="auto"/>
              <w:jc w:val="both"/>
              <w:rPr>
                <w:rFonts w:ascii="Times New Roman" w:hAnsi="Times New Roman"/>
                <w:b/>
              </w:rPr>
            </w:pPr>
            <w:r w:rsidRPr="005A5C00">
              <w:rPr>
                <w:rFonts w:ascii="Times New Roman" w:hAnsi="Times New Roman"/>
                <w:b/>
              </w:rPr>
              <w:t>СТОРОНА 1:</w:t>
            </w:r>
          </w:p>
        </w:tc>
        <w:tc>
          <w:tcPr>
            <w:tcW w:w="5174" w:type="dxa"/>
            <w:hideMark/>
          </w:tcPr>
          <w:p w14:paraId="1DE2602D" w14:textId="77777777" w:rsidR="005A5C00" w:rsidRPr="005A5C00" w:rsidRDefault="005A5C00" w:rsidP="006579DE">
            <w:pPr>
              <w:spacing w:line="288" w:lineRule="auto"/>
              <w:jc w:val="both"/>
              <w:rPr>
                <w:rFonts w:ascii="Times New Roman" w:hAnsi="Times New Roman"/>
                <w:b/>
              </w:rPr>
            </w:pPr>
            <w:r w:rsidRPr="005A5C00">
              <w:rPr>
                <w:rFonts w:ascii="Times New Roman" w:hAnsi="Times New Roman"/>
                <w:b/>
              </w:rPr>
              <w:t>СТОРОНА 2:</w:t>
            </w:r>
          </w:p>
        </w:tc>
      </w:tr>
      <w:tr w:rsidR="005A5C00" w:rsidRPr="005A5C00" w14:paraId="50975E43" w14:textId="77777777" w:rsidTr="006579DE">
        <w:trPr>
          <w:trHeight w:val="569"/>
        </w:trPr>
        <w:tc>
          <w:tcPr>
            <w:tcW w:w="4944" w:type="dxa"/>
          </w:tcPr>
          <w:p w14:paraId="0F7CB0D7" w14:textId="77777777" w:rsidR="005A5C00" w:rsidRPr="005A5C00" w:rsidRDefault="005A5C00" w:rsidP="006579DE">
            <w:pPr>
              <w:spacing w:line="288" w:lineRule="auto"/>
              <w:jc w:val="both"/>
              <w:rPr>
                <w:rFonts w:ascii="Times New Roman" w:hAnsi="Times New Roman"/>
                <w:b/>
              </w:rPr>
            </w:pPr>
          </w:p>
          <w:p w14:paraId="3D98DCEE" w14:textId="77777777" w:rsidR="005A5C00" w:rsidRPr="005A5C00" w:rsidRDefault="005A5C00" w:rsidP="006579DE">
            <w:pPr>
              <w:spacing w:line="288" w:lineRule="auto"/>
              <w:jc w:val="both"/>
              <w:rPr>
                <w:rFonts w:ascii="Times New Roman" w:hAnsi="Times New Roman"/>
                <w:b/>
              </w:rPr>
            </w:pPr>
            <w:r w:rsidRPr="005A5C00">
              <w:rPr>
                <w:rFonts w:ascii="Times New Roman" w:hAnsi="Times New Roman"/>
                <w:b/>
              </w:rPr>
              <w:t>____________________________/</w:t>
            </w:r>
            <w:r w:rsidRPr="005A5C00">
              <w:rPr>
                <w:rFonts w:ascii="Times New Roman" w:hAnsi="Times New Roman"/>
              </w:rPr>
              <w:t xml:space="preserve"> </w:t>
            </w:r>
          </w:p>
          <w:p w14:paraId="2C607279" w14:textId="77777777" w:rsidR="005A5C00" w:rsidRPr="005A5C00" w:rsidRDefault="005A5C00" w:rsidP="006579DE">
            <w:pPr>
              <w:spacing w:line="288" w:lineRule="auto"/>
              <w:rPr>
                <w:rFonts w:ascii="Times New Roman" w:hAnsi="Times New Roman"/>
                <w:b/>
              </w:rPr>
            </w:pPr>
            <w:r w:rsidRPr="005A5C00">
              <w:rPr>
                <w:rFonts w:ascii="Times New Roman" w:hAnsi="Times New Roman"/>
                <w:b/>
              </w:rPr>
              <w:t>м.п.</w:t>
            </w:r>
          </w:p>
        </w:tc>
        <w:tc>
          <w:tcPr>
            <w:tcW w:w="5174" w:type="dxa"/>
          </w:tcPr>
          <w:p w14:paraId="0B1467E6" w14:textId="77777777" w:rsidR="005A5C00" w:rsidRPr="005A5C00" w:rsidRDefault="005A5C00" w:rsidP="006579DE">
            <w:pPr>
              <w:spacing w:line="288" w:lineRule="auto"/>
              <w:jc w:val="both"/>
              <w:rPr>
                <w:rFonts w:ascii="Times New Roman" w:hAnsi="Times New Roman"/>
                <w:b/>
                <w:bCs/>
              </w:rPr>
            </w:pPr>
          </w:p>
          <w:p w14:paraId="28E29129" w14:textId="77777777" w:rsidR="005A5C00" w:rsidRPr="005A5C00" w:rsidRDefault="005A5C00" w:rsidP="006579DE">
            <w:pPr>
              <w:spacing w:line="288" w:lineRule="auto"/>
              <w:jc w:val="both"/>
              <w:rPr>
                <w:rFonts w:ascii="Times New Roman" w:hAnsi="Times New Roman"/>
                <w:b/>
                <w:bCs/>
              </w:rPr>
            </w:pPr>
            <w:r w:rsidRPr="005A5C00">
              <w:rPr>
                <w:rFonts w:ascii="Times New Roman" w:hAnsi="Times New Roman"/>
                <w:b/>
                <w:bCs/>
              </w:rPr>
              <w:t>_______________/ /</w:t>
            </w:r>
          </w:p>
          <w:p w14:paraId="16E7AAFD" w14:textId="77777777" w:rsidR="005A5C00" w:rsidRPr="005A5C00" w:rsidRDefault="005A5C00" w:rsidP="006579DE">
            <w:pPr>
              <w:spacing w:line="288" w:lineRule="auto"/>
              <w:jc w:val="both"/>
              <w:rPr>
                <w:rFonts w:ascii="Times New Roman" w:hAnsi="Times New Roman"/>
              </w:rPr>
            </w:pPr>
            <w:r w:rsidRPr="005A5C00">
              <w:rPr>
                <w:rFonts w:ascii="Times New Roman" w:hAnsi="Times New Roman"/>
                <w:bCs/>
              </w:rPr>
              <w:t>м.п.</w:t>
            </w:r>
          </w:p>
        </w:tc>
      </w:tr>
    </w:tbl>
    <w:p w14:paraId="2C57E1C1" w14:textId="45640CB9" w:rsidR="00F91736" w:rsidRPr="003018A3" w:rsidRDefault="00F91736" w:rsidP="00F91736">
      <w:pPr>
        <w:pStyle w:val="13"/>
        <w:pageBreakBefore/>
        <w:jc w:val="center"/>
        <w:rPr>
          <w:rFonts w:ascii="Times New Roman" w:eastAsia="Times New Roman" w:hAnsi="Times New Roman" w:cs="Times New Roman"/>
          <w:b/>
          <w:color w:val="auto"/>
          <w:sz w:val="28"/>
          <w:szCs w:val="28"/>
        </w:rPr>
      </w:pPr>
      <w:r w:rsidRPr="003018A3">
        <w:rPr>
          <w:rFonts w:ascii="Times New Roman" w:eastAsia="Times New Roman" w:hAnsi="Times New Roman" w:cs="Times New Roman"/>
          <w:b/>
          <w:color w:val="auto"/>
          <w:sz w:val="28"/>
          <w:szCs w:val="28"/>
        </w:rPr>
        <w:lastRenderedPageBreak/>
        <w:t>РАЗДЕЛ V. ОБРАЗЦЫ ФОРМ И ДОКУМЕНТОВ</w:t>
      </w:r>
      <w:bookmarkEnd w:id="455"/>
      <w:bookmarkEnd w:id="471"/>
      <w:bookmarkEnd w:id="472"/>
      <w:bookmarkEnd w:id="473"/>
      <w:bookmarkEnd w:id="476"/>
    </w:p>
    <w:p w14:paraId="427C79F6" w14:textId="77777777" w:rsidR="00F91736" w:rsidRPr="003018A3" w:rsidRDefault="00F91736" w:rsidP="00F91736">
      <w:pPr>
        <w:spacing w:after="0" w:line="240" w:lineRule="auto"/>
        <w:ind w:firstLine="709"/>
        <w:jc w:val="both"/>
        <w:rPr>
          <w:rFonts w:ascii="Times New Roman" w:hAnsi="Times New Roman"/>
          <w:sz w:val="24"/>
          <w:szCs w:val="24"/>
          <w:lang w:eastAsia="ru-RU"/>
        </w:rPr>
      </w:pPr>
    </w:p>
    <w:p w14:paraId="3C5FABD5" w14:textId="77777777" w:rsidR="00F91736" w:rsidRPr="003018A3" w:rsidRDefault="00F91736" w:rsidP="00F91736">
      <w:pPr>
        <w:spacing w:after="0" w:line="240" w:lineRule="auto"/>
        <w:ind w:firstLine="567"/>
        <w:jc w:val="both"/>
        <w:rPr>
          <w:rFonts w:ascii="Times New Roman" w:hAnsi="Times New Roman"/>
          <w:sz w:val="24"/>
          <w:szCs w:val="24"/>
          <w:lang w:eastAsia="ru-RU"/>
        </w:rPr>
      </w:pPr>
      <w:bookmarkStart w:id="477" w:name="_Hlk533533161"/>
      <w:r w:rsidRPr="003018A3">
        <w:rPr>
          <w:rFonts w:ascii="Times New Roman" w:hAnsi="Times New Roman"/>
          <w:sz w:val="24"/>
          <w:szCs w:val="24"/>
          <w:lang w:eastAsia="ru-RU"/>
        </w:rPr>
        <w:t>Все сведения, предусмотренные в указанных формах, должны быть в обязательном порядке отражены в составе документов, предоставленных участником.</w:t>
      </w:r>
    </w:p>
    <w:bookmarkEnd w:id="477"/>
    <w:p w14:paraId="3D4FDF93" w14:textId="77777777" w:rsidR="00F91736" w:rsidRPr="003018A3" w:rsidRDefault="00F91736" w:rsidP="00F91736">
      <w:pPr>
        <w:spacing w:after="0" w:line="240" w:lineRule="auto"/>
        <w:ind w:firstLine="567"/>
        <w:jc w:val="both"/>
        <w:rPr>
          <w:rFonts w:ascii="Times New Roman" w:hAnsi="Times New Roman"/>
          <w:sz w:val="24"/>
          <w:szCs w:val="24"/>
          <w:lang w:eastAsia="ru-RU"/>
        </w:rPr>
      </w:pPr>
    </w:p>
    <w:p w14:paraId="3C40D209" w14:textId="77777777" w:rsidR="00F91736" w:rsidRPr="003018A3" w:rsidRDefault="00F91736" w:rsidP="00F91736">
      <w:pPr>
        <w:pStyle w:val="22"/>
        <w:spacing w:before="0" w:line="240" w:lineRule="auto"/>
        <w:jc w:val="center"/>
        <w:rPr>
          <w:rFonts w:ascii="Times New Roman" w:eastAsia="Times New Roman" w:hAnsi="Times New Roman" w:cs="Times New Roman"/>
          <w:color w:val="auto"/>
          <w:sz w:val="24"/>
          <w:lang w:eastAsia="ru-RU"/>
        </w:rPr>
      </w:pPr>
      <w:bookmarkStart w:id="478" w:name="_Toc3818229"/>
      <w:bookmarkStart w:id="479" w:name="_Toc3818032"/>
      <w:bookmarkStart w:id="480" w:name="_Toc536018855"/>
      <w:bookmarkStart w:id="481" w:name="_Toc521348012"/>
      <w:bookmarkStart w:id="482" w:name="_Toc491960012"/>
      <w:bookmarkStart w:id="483" w:name="_Toc14076734"/>
      <w:bookmarkStart w:id="484" w:name="_Hlk533416053"/>
      <w:r w:rsidRPr="003018A3">
        <w:rPr>
          <w:rFonts w:ascii="Times New Roman" w:eastAsia="Times New Roman" w:hAnsi="Times New Roman" w:cs="Times New Roman"/>
          <w:color w:val="auto"/>
          <w:sz w:val="24"/>
          <w:lang w:eastAsia="ru-RU"/>
        </w:rPr>
        <w:t>Форма № 1</w:t>
      </w:r>
      <w:bookmarkEnd w:id="478"/>
      <w:bookmarkEnd w:id="479"/>
      <w:bookmarkEnd w:id="480"/>
      <w:bookmarkEnd w:id="481"/>
      <w:bookmarkEnd w:id="482"/>
      <w:bookmarkEnd w:id="483"/>
    </w:p>
    <w:p w14:paraId="1DC66FA0" w14:textId="77777777" w:rsidR="00F91736" w:rsidRPr="003018A3" w:rsidRDefault="00F91736" w:rsidP="00F91736">
      <w:pPr>
        <w:spacing w:after="0"/>
        <w:ind w:firstLine="709"/>
        <w:jc w:val="center"/>
        <w:rPr>
          <w:rFonts w:asciiTheme="minorHAnsi" w:eastAsiaTheme="minorHAnsi" w:hAnsiTheme="minorHAnsi" w:cstheme="minorBidi"/>
          <w:color w:val="FF0000"/>
          <w:sz w:val="20"/>
          <w:szCs w:val="20"/>
          <w:lang w:eastAsia="ru-RU"/>
        </w:rPr>
      </w:pPr>
      <w:r w:rsidRPr="003018A3">
        <w:rPr>
          <w:rFonts w:ascii="Times New Roman" w:hAnsi="Times New Roman"/>
          <w:b/>
          <w:i/>
          <w:color w:val="FF0000"/>
          <w:sz w:val="20"/>
          <w:szCs w:val="20"/>
          <w:lang w:eastAsia="ru-RU"/>
        </w:rPr>
        <w:t>ВНИМАНИЮ УЧАСТНИКА ЗАКУПКИ!</w:t>
      </w:r>
    </w:p>
    <w:p w14:paraId="60B5041F" w14:textId="77777777" w:rsidR="00F91736" w:rsidRPr="003018A3" w:rsidRDefault="00F91736" w:rsidP="00F91736">
      <w:pPr>
        <w:tabs>
          <w:tab w:val="left" w:pos="1134"/>
        </w:tabs>
        <w:spacing w:after="0" w:line="240" w:lineRule="auto"/>
        <w:ind w:firstLine="709"/>
        <w:rPr>
          <w:rFonts w:ascii="Times New Roman" w:hAnsi="Times New Roman"/>
          <w:szCs w:val="20"/>
          <w:lang w:eastAsia="ru-RU"/>
        </w:rPr>
      </w:pPr>
      <w:r w:rsidRPr="003018A3">
        <w:rPr>
          <w:rFonts w:ascii="Times New Roman" w:hAnsi="Times New Roman"/>
          <w:szCs w:val="20"/>
          <w:lang w:eastAsia="ru-RU"/>
        </w:rPr>
        <w:t>ИНСТРУКЦИЯ ПО ЗАПОЛНЕНИЮ:</w:t>
      </w:r>
    </w:p>
    <w:p w14:paraId="1B6BFF8B" w14:textId="77777777" w:rsidR="00F91736" w:rsidRPr="003018A3" w:rsidRDefault="00F91736" w:rsidP="00F91736">
      <w:pPr>
        <w:tabs>
          <w:tab w:val="left" w:pos="1134"/>
        </w:tabs>
        <w:spacing w:after="0" w:line="240" w:lineRule="auto"/>
        <w:ind w:firstLine="709"/>
        <w:jc w:val="both"/>
        <w:rPr>
          <w:rFonts w:ascii="Times New Roman" w:hAnsi="Times New Roman"/>
          <w:szCs w:val="20"/>
          <w:lang w:eastAsia="ru-RU"/>
        </w:rPr>
      </w:pPr>
      <w:r w:rsidRPr="003018A3">
        <w:rPr>
          <w:rFonts w:ascii="Times New Roman" w:hAnsi="Times New Roman"/>
          <w:szCs w:val="20"/>
          <w:lang w:eastAsia="ru-RU"/>
        </w:rPr>
        <w:t>1. Данные инструкции не следует воспроизводить в документах, подготовленных участником, но они обязательны для соблюдения участниками.</w:t>
      </w:r>
    </w:p>
    <w:p w14:paraId="193728A7" w14:textId="77777777" w:rsidR="00F91736" w:rsidRPr="003018A3" w:rsidRDefault="00F91736" w:rsidP="00F91736">
      <w:pPr>
        <w:tabs>
          <w:tab w:val="left" w:pos="1134"/>
        </w:tabs>
        <w:spacing w:after="0" w:line="240" w:lineRule="auto"/>
        <w:ind w:firstLine="709"/>
        <w:jc w:val="both"/>
        <w:rPr>
          <w:rFonts w:ascii="Times New Roman" w:hAnsi="Times New Roman"/>
          <w:szCs w:val="20"/>
          <w:lang w:eastAsia="ru-RU"/>
        </w:rPr>
      </w:pPr>
      <w:r w:rsidRPr="003018A3">
        <w:rPr>
          <w:rFonts w:ascii="Times New Roman" w:hAnsi="Times New Roman"/>
          <w:szCs w:val="20"/>
          <w:lang w:eastAsia="ru-RU"/>
        </w:rPr>
        <w:t xml:space="preserve">2. НЕ допускается указание в первой части заявки на участие в запросе предложений сведений о цене, какой-либо информации об участнике запроса предложений и о его соответствии единым квалификационным требованиям, установленным в документации (при их наличии). </w:t>
      </w:r>
    </w:p>
    <w:p w14:paraId="741F4823" w14:textId="77777777" w:rsidR="00F91736" w:rsidRPr="003018A3" w:rsidRDefault="00F91736" w:rsidP="00F91736">
      <w:pPr>
        <w:tabs>
          <w:tab w:val="left" w:pos="1134"/>
        </w:tabs>
        <w:spacing w:after="0" w:line="240" w:lineRule="auto"/>
        <w:ind w:firstLine="709"/>
        <w:jc w:val="both"/>
        <w:rPr>
          <w:rFonts w:ascii="Times New Roman" w:hAnsi="Times New Roman"/>
          <w:color w:val="FF0000"/>
          <w:szCs w:val="20"/>
          <w:lang w:eastAsia="ru-RU"/>
        </w:rPr>
      </w:pPr>
      <w:r w:rsidRPr="003018A3">
        <w:rPr>
          <w:rFonts w:ascii="Times New Roman" w:hAnsi="Times New Roman"/>
          <w:szCs w:val="20"/>
          <w:lang w:eastAsia="ru-RU"/>
        </w:rPr>
        <w:t xml:space="preserve">3. </w:t>
      </w:r>
      <w:r w:rsidRPr="003018A3">
        <w:rPr>
          <w:rFonts w:ascii="Times New Roman" w:hAnsi="Times New Roman"/>
          <w:color w:val="FF0000"/>
          <w:szCs w:val="20"/>
          <w:lang w:eastAsia="ru-RU"/>
        </w:rPr>
        <w:t xml:space="preserve">Первая часть заявки содержит </w:t>
      </w:r>
      <w:r w:rsidRPr="003018A3">
        <w:rPr>
          <w:rFonts w:ascii="Times New Roman" w:hAnsi="Times New Roman"/>
          <w:b/>
          <w:color w:val="FF0000"/>
          <w:szCs w:val="20"/>
          <w:lang w:eastAsia="ru-RU"/>
        </w:rPr>
        <w:t>только</w:t>
      </w:r>
      <w:r w:rsidRPr="003018A3">
        <w:rPr>
          <w:rFonts w:ascii="Times New Roman" w:hAnsi="Times New Roman"/>
          <w:color w:val="FF0000"/>
          <w:szCs w:val="20"/>
          <w:lang w:eastAsia="ru-RU"/>
        </w:rPr>
        <w:t xml:space="preserve"> Форму № 1.</w:t>
      </w:r>
    </w:p>
    <w:p w14:paraId="6F1F4CC4" w14:textId="77777777" w:rsidR="00F91736" w:rsidRPr="003018A3" w:rsidRDefault="00F91736" w:rsidP="00F91736">
      <w:pPr>
        <w:tabs>
          <w:tab w:val="left" w:pos="1134"/>
        </w:tabs>
        <w:spacing w:after="0" w:line="240" w:lineRule="auto"/>
        <w:ind w:firstLine="709"/>
        <w:jc w:val="both"/>
        <w:rPr>
          <w:rFonts w:ascii="Times New Roman" w:hAnsi="Times New Roman"/>
          <w:szCs w:val="20"/>
          <w:lang w:eastAsia="ru-RU"/>
        </w:rPr>
      </w:pPr>
      <w:r w:rsidRPr="003018A3">
        <w:rPr>
          <w:rFonts w:ascii="Times New Roman" w:hAnsi="Times New Roman"/>
          <w:szCs w:val="20"/>
          <w:lang w:eastAsia="ru-RU"/>
        </w:rPr>
        <w:t>4. Форма № 1 НЕ оформляется на официальном бланке организации и НЕ должна содержать печатей и/или подписей участника запроса предложений.</w:t>
      </w:r>
    </w:p>
    <w:p w14:paraId="1ED0E454" w14:textId="77777777" w:rsidR="00F91736" w:rsidRPr="003018A3" w:rsidRDefault="00F91736" w:rsidP="00F91736">
      <w:pPr>
        <w:spacing w:after="0" w:line="240" w:lineRule="auto"/>
        <w:ind w:firstLine="709"/>
        <w:jc w:val="both"/>
        <w:rPr>
          <w:rFonts w:ascii="Times New Roman" w:hAnsi="Times New Roman"/>
          <w:szCs w:val="20"/>
          <w:lang w:eastAsia="ru-RU"/>
        </w:rPr>
      </w:pPr>
      <w:r w:rsidRPr="003018A3">
        <w:rPr>
          <w:rFonts w:ascii="Times New Roman" w:hAnsi="Times New Roman"/>
          <w:szCs w:val="20"/>
          <w:lang w:eastAsia="ru-RU"/>
        </w:rPr>
        <w:t>4. Участник присваивает заявке дату и номер в соответствии с принятыми у него правилами документооборота.</w:t>
      </w:r>
    </w:p>
    <w:p w14:paraId="4ED43E5C" w14:textId="77777777" w:rsidR="00F91736" w:rsidRPr="003018A3" w:rsidRDefault="00F91736" w:rsidP="00F91736">
      <w:pPr>
        <w:spacing w:after="0" w:line="240" w:lineRule="auto"/>
        <w:jc w:val="center"/>
        <w:rPr>
          <w:rFonts w:ascii="Times New Roman" w:hAnsi="Times New Roman"/>
          <w:b/>
          <w:sz w:val="24"/>
          <w:szCs w:val="20"/>
          <w:lang w:eastAsia="ru-RU"/>
        </w:rPr>
      </w:pPr>
    </w:p>
    <w:p w14:paraId="3F693314" w14:textId="77777777" w:rsidR="00F91736" w:rsidRPr="003018A3" w:rsidRDefault="00F91736" w:rsidP="00F91736">
      <w:pPr>
        <w:spacing w:after="0" w:line="240" w:lineRule="auto"/>
        <w:jc w:val="center"/>
        <w:rPr>
          <w:rFonts w:ascii="Times New Roman" w:hAnsi="Times New Roman"/>
          <w:b/>
          <w:sz w:val="24"/>
          <w:szCs w:val="20"/>
          <w:lang w:eastAsia="ru-RU"/>
        </w:rPr>
      </w:pPr>
      <w:r w:rsidRPr="003018A3">
        <w:rPr>
          <w:rFonts w:ascii="Times New Roman" w:hAnsi="Times New Roman"/>
          <w:b/>
          <w:sz w:val="24"/>
          <w:szCs w:val="20"/>
          <w:lang w:eastAsia="ru-RU"/>
        </w:rPr>
        <w:t>ПЕРВАЯ ЧАСТЬ ЗАЯВКИ НА УЧАСТИЕ В ЗАПРОСЕ ПРЕДЛОЖЕНИЙ</w:t>
      </w:r>
    </w:p>
    <w:bookmarkEnd w:id="484"/>
    <w:p w14:paraId="41D95012" w14:textId="77777777" w:rsidR="00F91736" w:rsidRPr="003018A3" w:rsidRDefault="00F91736" w:rsidP="00F91736">
      <w:pPr>
        <w:spacing w:after="0" w:line="240" w:lineRule="auto"/>
        <w:jc w:val="center"/>
        <w:rPr>
          <w:rFonts w:ascii="Times New Roman" w:hAnsi="Times New Roman"/>
          <w:b/>
          <w:sz w:val="24"/>
          <w:szCs w:val="20"/>
          <w:lang w:eastAsia="ru-RU"/>
        </w:rPr>
      </w:pPr>
      <w:r w:rsidRPr="003018A3">
        <w:rPr>
          <w:rFonts w:ascii="Times New Roman" w:hAnsi="Times New Roman"/>
          <w:b/>
          <w:sz w:val="24"/>
          <w:szCs w:val="20"/>
          <w:lang w:eastAsia="ru-RU"/>
        </w:rPr>
        <w:t>(Техническое предложение)</w:t>
      </w:r>
    </w:p>
    <w:p w14:paraId="48E19928" w14:textId="77777777" w:rsidR="00F91736" w:rsidRPr="003018A3" w:rsidRDefault="00F91736" w:rsidP="00F91736">
      <w:pPr>
        <w:spacing w:after="0" w:line="240" w:lineRule="auto"/>
        <w:ind w:firstLine="709"/>
        <w:jc w:val="both"/>
        <w:rPr>
          <w:rFonts w:ascii="Times New Roman" w:hAnsi="Times New Roman"/>
          <w:lang w:eastAsia="ru-RU"/>
        </w:rPr>
      </w:pPr>
    </w:p>
    <w:p w14:paraId="11BD6C79" w14:textId="6ACA7A72" w:rsidR="00F91736" w:rsidRPr="003018A3" w:rsidRDefault="00F91736" w:rsidP="00F91736">
      <w:pPr>
        <w:spacing w:after="0" w:line="240" w:lineRule="auto"/>
        <w:ind w:firstLine="709"/>
        <w:jc w:val="both"/>
        <w:rPr>
          <w:rFonts w:ascii="Times New Roman" w:hAnsi="Times New Roman"/>
          <w:lang w:eastAsia="ru-RU"/>
        </w:rPr>
      </w:pPr>
      <w:r w:rsidRPr="003018A3">
        <w:rPr>
          <w:rFonts w:ascii="Times New Roman" w:hAnsi="Times New Roman"/>
          <w:lang w:eastAsia="ru-RU"/>
        </w:rPr>
        <w:t>Изучив извещение и закупочную документацию запроса предложений в электронной форме на</w:t>
      </w:r>
      <w:r w:rsidRPr="003018A3">
        <w:rPr>
          <w:rFonts w:ascii="Times New Roman" w:hAnsi="Times New Roman"/>
          <w:b/>
          <w:lang w:eastAsia="ru-RU"/>
        </w:rPr>
        <w:t xml:space="preserve"> _____________________________</w:t>
      </w:r>
      <w:r w:rsidRPr="003018A3">
        <w:rPr>
          <w:rFonts w:ascii="Times New Roman" w:hAnsi="Times New Roman"/>
          <w:lang w:eastAsia="ru-RU"/>
        </w:rPr>
        <w:t xml:space="preserve">, предлагаем </w:t>
      </w:r>
      <w:r w:rsidR="00EE6587" w:rsidRPr="003018A3">
        <w:rPr>
          <w:rFonts w:ascii="Times New Roman" w:hAnsi="Times New Roman"/>
          <w:b/>
          <w:iCs/>
          <w:snapToGrid w:val="0"/>
        </w:rPr>
        <w:t>оказать следующие виды услуг</w:t>
      </w:r>
      <w:r w:rsidRPr="003018A3">
        <w:rPr>
          <w:rFonts w:ascii="Times New Roman" w:hAnsi="Times New Roman"/>
          <w:lang w:eastAsia="ru-RU"/>
        </w:rPr>
        <w:t xml:space="preserve"> в соответствии</w:t>
      </w:r>
    </w:p>
    <w:p w14:paraId="2AF728BD" w14:textId="77777777" w:rsidR="00F91736" w:rsidRPr="003018A3" w:rsidRDefault="00F91736" w:rsidP="00F91736">
      <w:pPr>
        <w:spacing w:after="0" w:line="240" w:lineRule="auto"/>
        <w:jc w:val="both"/>
        <w:rPr>
          <w:rFonts w:ascii="Times New Roman" w:hAnsi="Times New Roman"/>
          <w:i/>
          <w:lang w:eastAsia="ru-RU"/>
        </w:rPr>
      </w:pPr>
      <w:r w:rsidRPr="003018A3">
        <w:rPr>
          <w:rFonts w:ascii="Times New Roman" w:hAnsi="Times New Roman"/>
          <w:i/>
          <w:lang w:eastAsia="ru-RU"/>
        </w:rPr>
        <w:t xml:space="preserve">(указывается наименование закупки) </w:t>
      </w:r>
    </w:p>
    <w:p w14:paraId="66E298C6" w14:textId="536E648B" w:rsidR="00F91736" w:rsidRDefault="00F91736" w:rsidP="00F91736">
      <w:pPr>
        <w:spacing w:after="0" w:line="240" w:lineRule="auto"/>
        <w:ind w:firstLine="709"/>
        <w:jc w:val="both"/>
        <w:rPr>
          <w:rFonts w:ascii="Times New Roman" w:hAnsi="Times New Roman"/>
          <w:iCs/>
          <w:snapToGrid w:val="0"/>
        </w:rPr>
      </w:pPr>
      <w:r w:rsidRPr="003018A3">
        <w:rPr>
          <w:rFonts w:ascii="Times New Roman" w:hAnsi="Times New Roman"/>
          <w:lang w:eastAsia="ru-RU"/>
        </w:rPr>
        <w:t>с требованиями, изложенными в разделах III «ТЕХНИЧЕСКАЯ ЧАСТЬ» и IV. «ПРОЕКТ ДОГОВОРА» закупочной документации</w:t>
      </w:r>
      <w:r w:rsidRPr="003018A3">
        <w:rPr>
          <w:rFonts w:ascii="Times New Roman" w:hAnsi="Times New Roman"/>
          <w:iCs/>
          <w:snapToGrid w:val="0"/>
        </w:rPr>
        <w:t>:</w:t>
      </w:r>
    </w:p>
    <w:p w14:paraId="4D1409C1" w14:textId="46CDF95C" w:rsidR="00E63193" w:rsidRDefault="00E63193" w:rsidP="00F91736">
      <w:pPr>
        <w:spacing w:after="0" w:line="240" w:lineRule="auto"/>
        <w:ind w:firstLine="709"/>
        <w:jc w:val="both"/>
        <w:rPr>
          <w:rFonts w:ascii="Times New Roman" w:eastAsiaTheme="minorHAnsi" w:hAnsi="Times New Roman" w:cstheme="minorBidi"/>
          <w:iCs/>
          <w:snapToGrid w:val="0"/>
        </w:rPr>
      </w:pPr>
    </w:p>
    <w:tbl>
      <w:tblPr>
        <w:tblStyle w:val="af7"/>
        <w:tblW w:w="9776" w:type="dxa"/>
        <w:tblLook w:val="04A0" w:firstRow="1" w:lastRow="0" w:firstColumn="1" w:lastColumn="0" w:noHBand="0" w:noVBand="1"/>
      </w:tblPr>
      <w:tblGrid>
        <w:gridCol w:w="1040"/>
        <w:gridCol w:w="6199"/>
        <w:gridCol w:w="1088"/>
        <w:gridCol w:w="1449"/>
      </w:tblGrid>
      <w:tr w:rsidR="00BA450E" w:rsidRPr="00F833B0" w14:paraId="59DAD2A8" w14:textId="77777777" w:rsidTr="00136EAF">
        <w:tc>
          <w:tcPr>
            <w:tcW w:w="1040" w:type="dxa"/>
            <w:vAlign w:val="center"/>
          </w:tcPr>
          <w:p w14:paraId="5CEFF02E" w14:textId="77777777" w:rsidR="00BA450E" w:rsidRPr="00F833B0" w:rsidRDefault="00BA450E" w:rsidP="007512D0">
            <w:pPr>
              <w:jc w:val="center"/>
              <w:rPr>
                <w:rFonts w:ascii="Times New Roman" w:hAnsi="Times New Roman"/>
                <w:b/>
                <w:bCs/>
              </w:rPr>
            </w:pPr>
            <w:r w:rsidRPr="00F833B0">
              <w:rPr>
                <w:rFonts w:ascii="Times New Roman" w:hAnsi="Times New Roman"/>
                <w:b/>
                <w:bCs/>
              </w:rPr>
              <w:t>№ п/п</w:t>
            </w:r>
          </w:p>
        </w:tc>
        <w:tc>
          <w:tcPr>
            <w:tcW w:w="6199" w:type="dxa"/>
            <w:vAlign w:val="center"/>
          </w:tcPr>
          <w:p w14:paraId="7BDE089F" w14:textId="77777777" w:rsidR="00BA450E" w:rsidRPr="00F833B0" w:rsidRDefault="00BA450E" w:rsidP="007512D0">
            <w:pPr>
              <w:jc w:val="center"/>
              <w:rPr>
                <w:rFonts w:ascii="Times New Roman" w:hAnsi="Times New Roman"/>
                <w:b/>
                <w:bCs/>
              </w:rPr>
            </w:pPr>
            <w:r w:rsidRPr="00F833B0">
              <w:rPr>
                <w:rFonts w:ascii="Times New Roman" w:hAnsi="Times New Roman"/>
                <w:b/>
                <w:bCs/>
              </w:rPr>
              <w:t>Наименование услуги</w:t>
            </w:r>
          </w:p>
        </w:tc>
        <w:tc>
          <w:tcPr>
            <w:tcW w:w="1088" w:type="dxa"/>
            <w:vAlign w:val="center"/>
          </w:tcPr>
          <w:p w14:paraId="0FFDBBE4" w14:textId="77777777" w:rsidR="00BA450E" w:rsidRPr="00F833B0" w:rsidRDefault="00BA450E" w:rsidP="007512D0">
            <w:pPr>
              <w:jc w:val="center"/>
              <w:rPr>
                <w:rFonts w:ascii="Times New Roman" w:hAnsi="Times New Roman"/>
                <w:b/>
                <w:bCs/>
              </w:rPr>
            </w:pPr>
            <w:r w:rsidRPr="00F833B0">
              <w:rPr>
                <w:rFonts w:ascii="Times New Roman" w:hAnsi="Times New Roman"/>
                <w:b/>
                <w:bCs/>
              </w:rPr>
              <w:t>Кол-во</w:t>
            </w:r>
          </w:p>
        </w:tc>
        <w:tc>
          <w:tcPr>
            <w:tcW w:w="1449" w:type="dxa"/>
            <w:vAlign w:val="center"/>
          </w:tcPr>
          <w:p w14:paraId="141DE4AF" w14:textId="77777777" w:rsidR="00BA450E" w:rsidRPr="00F833B0" w:rsidRDefault="00BA450E" w:rsidP="007512D0">
            <w:pPr>
              <w:jc w:val="center"/>
              <w:rPr>
                <w:rFonts w:ascii="Times New Roman" w:hAnsi="Times New Roman"/>
                <w:b/>
                <w:bCs/>
              </w:rPr>
            </w:pPr>
            <w:r w:rsidRPr="00F833B0">
              <w:rPr>
                <w:rFonts w:ascii="Times New Roman" w:hAnsi="Times New Roman"/>
                <w:b/>
                <w:bCs/>
              </w:rPr>
              <w:t>Ед. изм.</w:t>
            </w:r>
          </w:p>
        </w:tc>
      </w:tr>
      <w:tr w:rsidR="00136EAF" w:rsidRPr="00F833B0" w14:paraId="727A4C61" w14:textId="77777777" w:rsidTr="00136EAF">
        <w:tc>
          <w:tcPr>
            <w:tcW w:w="1040" w:type="dxa"/>
            <w:vAlign w:val="center"/>
          </w:tcPr>
          <w:p w14:paraId="3AD06301" w14:textId="77777777" w:rsidR="00136EAF" w:rsidRPr="00F833B0" w:rsidRDefault="00136EAF" w:rsidP="00136EAF">
            <w:pPr>
              <w:jc w:val="center"/>
              <w:rPr>
                <w:rFonts w:ascii="Times New Roman" w:hAnsi="Times New Roman"/>
              </w:rPr>
            </w:pPr>
            <w:r>
              <w:rPr>
                <w:rFonts w:ascii="Times New Roman" w:hAnsi="Times New Roman"/>
              </w:rPr>
              <w:t>1</w:t>
            </w:r>
          </w:p>
        </w:tc>
        <w:tc>
          <w:tcPr>
            <w:tcW w:w="6199" w:type="dxa"/>
            <w:vAlign w:val="center"/>
          </w:tcPr>
          <w:p w14:paraId="5685EF46" w14:textId="77777777" w:rsidR="00136EAF" w:rsidRPr="007834D4" w:rsidRDefault="00136EAF" w:rsidP="00136EAF">
            <w:pPr>
              <w:tabs>
                <w:tab w:val="left" w:pos="492"/>
              </w:tabs>
              <w:jc w:val="both"/>
              <w:rPr>
                <w:rFonts w:ascii="Times New Roman" w:hAnsi="Times New Roman"/>
              </w:rPr>
            </w:pPr>
            <w:r>
              <w:rPr>
                <w:rFonts w:ascii="Times New Roman" w:hAnsi="Times New Roman"/>
              </w:rPr>
              <w:t xml:space="preserve">- </w:t>
            </w:r>
            <w:r w:rsidRPr="007834D4">
              <w:rPr>
                <w:rFonts w:ascii="Times New Roman" w:hAnsi="Times New Roman"/>
              </w:rPr>
              <w:t>Анализ существующей в организации системы документооборота;</w:t>
            </w:r>
          </w:p>
          <w:p w14:paraId="6B392446" w14:textId="77777777" w:rsidR="00136EAF" w:rsidRPr="007834D4" w:rsidRDefault="00136EAF" w:rsidP="00136EAF">
            <w:pPr>
              <w:tabs>
                <w:tab w:val="left" w:pos="492"/>
              </w:tabs>
              <w:jc w:val="both"/>
              <w:rPr>
                <w:rFonts w:ascii="Times New Roman" w:hAnsi="Times New Roman"/>
              </w:rPr>
            </w:pPr>
            <w:r w:rsidRPr="007834D4">
              <w:rPr>
                <w:rFonts w:ascii="Times New Roman" w:hAnsi="Times New Roman"/>
              </w:rPr>
              <w:t>- Анализ соответствия фактического состояния работы с документами внутренним нормативным документам Заказчика, регламентирующим документооборот;</w:t>
            </w:r>
          </w:p>
          <w:p w14:paraId="0A317517" w14:textId="77777777" w:rsidR="00136EAF" w:rsidRPr="007834D4" w:rsidRDefault="00136EAF" w:rsidP="00136EAF">
            <w:pPr>
              <w:tabs>
                <w:tab w:val="left" w:pos="492"/>
              </w:tabs>
              <w:jc w:val="both"/>
              <w:rPr>
                <w:rFonts w:ascii="Times New Roman" w:hAnsi="Times New Roman"/>
              </w:rPr>
            </w:pPr>
            <w:r w:rsidRPr="007834D4">
              <w:rPr>
                <w:rFonts w:ascii="Times New Roman" w:hAnsi="Times New Roman"/>
              </w:rPr>
              <w:t>- Проведение интервьюирования структурных подразделений Заказчика;</w:t>
            </w:r>
          </w:p>
          <w:p w14:paraId="266596F3" w14:textId="77777777" w:rsidR="00136EAF" w:rsidRPr="007834D4" w:rsidRDefault="00136EAF" w:rsidP="00136EAF">
            <w:pPr>
              <w:tabs>
                <w:tab w:val="left" w:pos="492"/>
              </w:tabs>
              <w:jc w:val="both"/>
              <w:rPr>
                <w:rFonts w:ascii="Times New Roman" w:hAnsi="Times New Roman"/>
              </w:rPr>
            </w:pPr>
            <w:r w:rsidRPr="007834D4">
              <w:rPr>
                <w:rFonts w:ascii="Times New Roman" w:hAnsi="Times New Roman"/>
              </w:rPr>
              <w:t>- Определение границ автоматизации с их обоснованием, аудит существующей IТ-инфраструктуры Заказчика в части информацион</w:t>
            </w:r>
            <w:r>
              <w:rPr>
                <w:rFonts w:ascii="Times New Roman" w:hAnsi="Times New Roman"/>
              </w:rPr>
              <w:t>ных систем на платформе 1С 8.3;</w:t>
            </w:r>
          </w:p>
          <w:p w14:paraId="225CA678" w14:textId="77777777" w:rsidR="00136EAF" w:rsidRDefault="00136EAF" w:rsidP="00136EAF">
            <w:pPr>
              <w:tabs>
                <w:tab w:val="left" w:pos="492"/>
              </w:tabs>
              <w:rPr>
                <w:rFonts w:ascii="Times New Roman" w:hAnsi="Times New Roman"/>
              </w:rPr>
            </w:pPr>
            <w:r w:rsidRPr="007834D4">
              <w:rPr>
                <w:rFonts w:ascii="Times New Roman" w:hAnsi="Times New Roman"/>
              </w:rPr>
              <w:t xml:space="preserve">- Подготовка </w:t>
            </w:r>
            <w:r w:rsidRPr="007834D4">
              <w:rPr>
                <w:rFonts w:ascii="Times New Roman" w:hAnsi="Times New Roman"/>
              </w:rPr>
              <w:tab/>
              <w:t>Отчета об обследовании существующего документооборота в ИТАР-ТАСС.</w:t>
            </w:r>
          </w:p>
          <w:p w14:paraId="1F5EDB5E" w14:textId="77777777" w:rsidR="00136EAF" w:rsidRDefault="00136EAF" w:rsidP="00136EAF">
            <w:pPr>
              <w:rPr>
                <w:rFonts w:ascii="Times New Roman" w:hAnsi="Times New Roman"/>
              </w:rPr>
            </w:pPr>
          </w:p>
          <w:p w14:paraId="15126C09" w14:textId="77777777" w:rsidR="00136EAF" w:rsidRPr="00497EF1" w:rsidRDefault="00136EAF" w:rsidP="00136EAF">
            <w:pPr>
              <w:jc w:val="both"/>
              <w:rPr>
                <w:rFonts w:ascii="Times New Roman" w:hAnsi="Times New Roman"/>
                <w:b/>
              </w:rPr>
            </w:pPr>
            <w:r w:rsidRPr="00497EF1">
              <w:rPr>
                <w:rFonts w:ascii="Times New Roman" w:hAnsi="Times New Roman"/>
                <w:b/>
              </w:rPr>
              <w:t xml:space="preserve">РЕЗУЛЬТАТ </w:t>
            </w:r>
          </w:p>
          <w:p w14:paraId="7EC7424C" w14:textId="77777777" w:rsidR="00136EAF" w:rsidRPr="007834D4" w:rsidRDefault="00136EAF" w:rsidP="00136EAF">
            <w:pPr>
              <w:tabs>
                <w:tab w:val="left" w:pos="350"/>
              </w:tabs>
              <w:jc w:val="both"/>
              <w:rPr>
                <w:rFonts w:ascii="Times New Roman" w:hAnsi="Times New Roman"/>
              </w:rPr>
            </w:pPr>
            <w:r w:rsidRPr="00320528">
              <w:rPr>
                <w:rFonts w:ascii="Times New Roman" w:hAnsi="Times New Roman"/>
              </w:rPr>
              <w:t>•</w:t>
            </w:r>
            <w:r w:rsidRPr="00320528">
              <w:rPr>
                <w:rFonts w:ascii="Times New Roman" w:hAnsi="Times New Roman"/>
              </w:rPr>
              <w:tab/>
            </w:r>
            <w:r w:rsidRPr="007834D4">
              <w:rPr>
                <w:rFonts w:ascii="Times New Roman" w:hAnsi="Times New Roman"/>
              </w:rPr>
              <w:t>Протоколы встреч с ключевыми участниками документооборота;</w:t>
            </w:r>
          </w:p>
          <w:p w14:paraId="3D47642E" w14:textId="77777777" w:rsidR="00136EAF" w:rsidRPr="007834D4" w:rsidRDefault="00136EAF" w:rsidP="00136EAF">
            <w:pPr>
              <w:tabs>
                <w:tab w:val="left" w:pos="350"/>
              </w:tabs>
              <w:jc w:val="both"/>
              <w:rPr>
                <w:rFonts w:ascii="Times New Roman" w:hAnsi="Times New Roman"/>
              </w:rPr>
            </w:pPr>
            <w:r w:rsidRPr="007834D4">
              <w:rPr>
                <w:rFonts w:ascii="Times New Roman" w:hAnsi="Times New Roman"/>
              </w:rPr>
              <w:t>•</w:t>
            </w:r>
            <w:r w:rsidRPr="007834D4">
              <w:rPr>
                <w:rFonts w:ascii="Times New Roman" w:hAnsi="Times New Roman"/>
              </w:rPr>
              <w:tab/>
              <w:t>Аналитическая справка по каждому структурному подразделению Заказчика;</w:t>
            </w:r>
          </w:p>
          <w:p w14:paraId="26AC134C" w14:textId="476F6815" w:rsidR="00136EAF" w:rsidRPr="00F833B0" w:rsidRDefault="00136EAF" w:rsidP="00136EAF">
            <w:pPr>
              <w:jc w:val="both"/>
              <w:rPr>
                <w:rFonts w:ascii="Times New Roman" w:hAnsi="Times New Roman"/>
              </w:rPr>
            </w:pPr>
            <w:r w:rsidRPr="007834D4">
              <w:rPr>
                <w:rFonts w:ascii="Times New Roman" w:hAnsi="Times New Roman"/>
              </w:rPr>
              <w:t>•</w:t>
            </w:r>
            <w:r w:rsidRPr="007834D4">
              <w:rPr>
                <w:rFonts w:ascii="Times New Roman" w:hAnsi="Times New Roman"/>
              </w:rPr>
              <w:tab/>
              <w:t>Отчет об обследовании существующего документооборота в ИТАР-ТАСС.</w:t>
            </w:r>
            <w:r>
              <w:rPr>
                <w:rFonts w:ascii="Times New Roman" w:hAnsi="Times New Roman"/>
              </w:rPr>
              <w:t xml:space="preserve"> </w:t>
            </w:r>
          </w:p>
        </w:tc>
        <w:tc>
          <w:tcPr>
            <w:tcW w:w="1088" w:type="dxa"/>
            <w:vAlign w:val="center"/>
          </w:tcPr>
          <w:p w14:paraId="326D1AB5" w14:textId="77777777" w:rsidR="00136EAF" w:rsidRPr="00F833B0" w:rsidRDefault="00136EAF" w:rsidP="00136EAF">
            <w:pPr>
              <w:jc w:val="center"/>
              <w:rPr>
                <w:rFonts w:ascii="Times New Roman" w:hAnsi="Times New Roman"/>
              </w:rPr>
            </w:pPr>
            <w:r>
              <w:rPr>
                <w:rFonts w:ascii="Times New Roman" w:hAnsi="Times New Roman"/>
              </w:rPr>
              <w:t>1</w:t>
            </w:r>
          </w:p>
        </w:tc>
        <w:tc>
          <w:tcPr>
            <w:tcW w:w="1449" w:type="dxa"/>
            <w:vAlign w:val="center"/>
          </w:tcPr>
          <w:p w14:paraId="1EA67244" w14:textId="77777777" w:rsidR="00136EAF" w:rsidRPr="00F833B0" w:rsidRDefault="00136EAF" w:rsidP="00136EAF">
            <w:pPr>
              <w:jc w:val="center"/>
              <w:rPr>
                <w:rFonts w:ascii="Times New Roman" w:hAnsi="Times New Roman"/>
              </w:rPr>
            </w:pPr>
            <w:r>
              <w:rPr>
                <w:rFonts w:ascii="Times New Roman" w:hAnsi="Times New Roman"/>
              </w:rPr>
              <w:t>усл. ед.</w:t>
            </w:r>
          </w:p>
        </w:tc>
      </w:tr>
      <w:tr w:rsidR="00136EAF" w:rsidRPr="00F833B0" w14:paraId="328A2916" w14:textId="77777777" w:rsidTr="00136EAF">
        <w:tc>
          <w:tcPr>
            <w:tcW w:w="1040" w:type="dxa"/>
            <w:vAlign w:val="center"/>
          </w:tcPr>
          <w:p w14:paraId="58D10F7C" w14:textId="77777777" w:rsidR="00136EAF" w:rsidRPr="00F833B0" w:rsidRDefault="00136EAF" w:rsidP="00136EAF">
            <w:pPr>
              <w:jc w:val="center"/>
              <w:rPr>
                <w:rFonts w:ascii="Times New Roman" w:hAnsi="Times New Roman"/>
              </w:rPr>
            </w:pPr>
            <w:r>
              <w:rPr>
                <w:rFonts w:ascii="Times New Roman" w:hAnsi="Times New Roman"/>
              </w:rPr>
              <w:t>2</w:t>
            </w:r>
          </w:p>
        </w:tc>
        <w:tc>
          <w:tcPr>
            <w:tcW w:w="6199" w:type="dxa"/>
            <w:vAlign w:val="center"/>
          </w:tcPr>
          <w:p w14:paraId="74C0FC99" w14:textId="77777777" w:rsidR="00136EAF" w:rsidRPr="007834D4" w:rsidRDefault="00136EAF" w:rsidP="00136EAF">
            <w:pPr>
              <w:jc w:val="both"/>
              <w:rPr>
                <w:rFonts w:ascii="Times New Roman" w:hAnsi="Times New Roman"/>
              </w:rPr>
            </w:pPr>
            <w:r w:rsidRPr="007834D4">
              <w:rPr>
                <w:rFonts w:ascii="Times New Roman" w:hAnsi="Times New Roman"/>
              </w:rPr>
              <w:t>- Оценка работ по интеграции электронного документооборота в существующую IТ-инфраструктуру Заказчика в части информационных систем на платформе 1С 8.3;</w:t>
            </w:r>
          </w:p>
          <w:p w14:paraId="2AA77703" w14:textId="77777777" w:rsidR="00136EAF" w:rsidRPr="007834D4" w:rsidRDefault="00136EAF" w:rsidP="00136EAF">
            <w:pPr>
              <w:jc w:val="both"/>
              <w:rPr>
                <w:rFonts w:ascii="Times New Roman" w:hAnsi="Times New Roman"/>
              </w:rPr>
            </w:pPr>
            <w:r w:rsidRPr="007834D4">
              <w:rPr>
                <w:rFonts w:ascii="Times New Roman" w:hAnsi="Times New Roman"/>
              </w:rPr>
              <w:t>- Внесение предложений по дооборудованию IТ-инфраструктуры Заказчика в части информационных систем на платформе 1С 8.3;</w:t>
            </w:r>
          </w:p>
          <w:p w14:paraId="758D8AA0" w14:textId="77777777" w:rsidR="00136EAF" w:rsidRDefault="00136EAF" w:rsidP="00136EAF">
            <w:pPr>
              <w:jc w:val="both"/>
              <w:rPr>
                <w:rFonts w:ascii="Times New Roman" w:hAnsi="Times New Roman"/>
              </w:rPr>
            </w:pPr>
            <w:r w:rsidRPr="007834D4">
              <w:rPr>
                <w:rFonts w:ascii="Times New Roman" w:hAnsi="Times New Roman"/>
              </w:rPr>
              <w:lastRenderedPageBreak/>
              <w:t>- Подготовка функциональных требований для подготовки технического задания проекта по автоматизации бизнес-процессов обработки документов в электронном виде и созданию архива электронных документов в ИТАР-ТАСС на платформе 1С: Предприятие 8.3, в части подготовки автоматизации данных бизнес-процессов.</w:t>
            </w:r>
          </w:p>
          <w:p w14:paraId="520C027A" w14:textId="77777777" w:rsidR="00136EAF" w:rsidRDefault="00136EAF" w:rsidP="00136EAF">
            <w:pPr>
              <w:jc w:val="both"/>
              <w:rPr>
                <w:rFonts w:ascii="Times New Roman" w:hAnsi="Times New Roman"/>
              </w:rPr>
            </w:pPr>
          </w:p>
          <w:p w14:paraId="31C7E0F5" w14:textId="77777777" w:rsidR="00136EAF" w:rsidRPr="002B55C5" w:rsidRDefault="00136EAF" w:rsidP="00136EAF">
            <w:pPr>
              <w:jc w:val="both"/>
              <w:rPr>
                <w:rFonts w:ascii="Times New Roman" w:hAnsi="Times New Roman"/>
                <w:b/>
              </w:rPr>
            </w:pPr>
            <w:r w:rsidRPr="002B55C5">
              <w:rPr>
                <w:rFonts w:ascii="Times New Roman" w:hAnsi="Times New Roman"/>
                <w:b/>
              </w:rPr>
              <w:t xml:space="preserve">РЕЗУЛЬТАТ </w:t>
            </w:r>
          </w:p>
          <w:p w14:paraId="5C0DDA4A" w14:textId="0E348DC8" w:rsidR="00136EAF" w:rsidRPr="00136EAF" w:rsidRDefault="00136EAF" w:rsidP="00497EF1">
            <w:pPr>
              <w:tabs>
                <w:tab w:val="left" w:pos="350"/>
              </w:tabs>
              <w:jc w:val="both"/>
              <w:rPr>
                <w:rFonts w:ascii="Times New Roman" w:hAnsi="Times New Roman"/>
              </w:rPr>
            </w:pPr>
            <w:r w:rsidRPr="00136EAF">
              <w:rPr>
                <w:rFonts w:ascii="Times New Roman" w:hAnsi="Times New Roman"/>
              </w:rPr>
              <w:t>• Функциональные требования для подготовки технического задания проекта по автоматизации бизнес-процессов обработки документов в электронном виде и созданию архива электронных документов в ИТАР-ТАСС на платформе 1С: Предприятие 8.3, в части подготовки автоматизации данных бизнес-процессов.</w:t>
            </w:r>
          </w:p>
          <w:p w14:paraId="1A7C2712" w14:textId="77777777" w:rsidR="00136EAF" w:rsidRPr="00136EAF" w:rsidRDefault="00136EAF" w:rsidP="00136EAF">
            <w:pPr>
              <w:tabs>
                <w:tab w:val="left" w:pos="350"/>
              </w:tabs>
              <w:jc w:val="both"/>
              <w:rPr>
                <w:rFonts w:ascii="Times New Roman" w:hAnsi="Times New Roman"/>
              </w:rPr>
            </w:pPr>
          </w:p>
          <w:p w14:paraId="3DAEF173" w14:textId="74C86391" w:rsidR="00136EAF" w:rsidRPr="00F833B0" w:rsidRDefault="00136EAF">
            <w:pPr>
              <w:rPr>
                <w:rFonts w:ascii="Times New Roman" w:hAnsi="Times New Roman"/>
              </w:rPr>
            </w:pPr>
            <w:r w:rsidRPr="00497EF1">
              <w:rPr>
                <w:rFonts w:ascii="Times New Roman" w:hAnsi="Times New Roman"/>
                <w:i/>
              </w:rPr>
              <w:t>Передача исключительных прав на результаты интеллектуальной деятельности (Функциональные требования). Стоимость исключительных прав на РИД входит в цену услуг Этапа №2.</w:t>
            </w:r>
          </w:p>
        </w:tc>
        <w:tc>
          <w:tcPr>
            <w:tcW w:w="1088" w:type="dxa"/>
            <w:vAlign w:val="center"/>
          </w:tcPr>
          <w:p w14:paraId="7B719FC4" w14:textId="77777777" w:rsidR="00136EAF" w:rsidRPr="00F833B0" w:rsidRDefault="00136EAF" w:rsidP="00136EAF">
            <w:pPr>
              <w:jc w:val="center"/>
              <w:rPr>
                <w:rFonts w:ascii="Times New Roman" w:hAnsi="Times New Roman"/>
              </w:rPr>
            </w:pPr>
            <w:r>
              <w:rPr>
                <w:rFonts w:ascii="Times New Roman" w:hAnsi="Times New Roman"/>
              </w:rPr>
              <w:lastRenderedPageBreak/>
              <w:t>1</w:t>
            </w:r>
          </w:p>
        </w:tc>
        <w:tc>
          <w:tcPr>
            <w:tcW w:w="1449" w:type="dxa"/>
            <w:vAlign w:val="center"/>
          </w:tcPr>
          <w:p w14:paraId="510B1DFC" w14:textId="77777777" w:rsidR="00136EAF" w:rsidRPr="00F833B0" w:rsidRDefault="00136EAF" w:rsidP="00136EAF">
            <w:pPr>
              <w:jc w:val="center"/>
              <w:rPr>
                <w:rFonts w:ascii="Times New Roman" w:hAnsi="Times New Roman"/>
              </w:rPr>
            </w:pPr>
            <w:r w:rsidRPr="00A028FC">
              <w:rPr>
                <w:rFonts w:ascii="Times New Roman" w:hAnsi="Times New Roman"/>
              </w:rPr>
              <w:t>усл. ед.</w:t>
            </w:r>
          </w:p>
        </w:tc>
      </w:tr>
    </w:tbl>
    <w:p w14:paraId="66E4096C" w14:textId="554A6D9E" w:rsidR="00D53082" w:rsidRDefault="00D53082" w:rsidP="00F91736">
      <w:pPr>
        <w:spacing w:after="0" w:line="240" w:lineRule="auto"/>
        <w:ind w:firstLine="709"/>
        <w:jc w:val="both"/>
        <w:rPr>
          <w:rFonts w:ascii="Times New Roman" w:eastAsiaTheme="minorHAnsi" w:hAnsi="Times New Roman" w:cstheme="minorBidi"/>
          <w:iCs/>
          <w:snapToGrid w:val="0"/>
        </w:rPr>
      </w:pPr>
    </w:p>
    <w:p w14:paraId="235C2A21" w14:textId="21C904C3" w:rsidR="00D53082" w:rsidRDefault="00D53082" w:rsidP="00F91736">
      <w:pPr>
        <w:spacing w:after="0" w:line="240" w:lineRule="auto"/>
        <w:ind w:firstLine="709"/>
        <w:jc w:val="both"/>
        <w:rPr>
          <w:rFonts w:ascii="Times New Roman" w:eastAsiaTheme="minorHAnsi" w:hAnsi="Times New Roman" w:cstheme="minorBidi"/>
          <w:iCs/>
          <w:snapToGrid w:val="0"/>
        </w:rPr>
      </w:pPr>
    </w:p>
    <w:p w14:paraId="37C87F56" w14:textId="21C9DF8F" w:rsidR="00D53082" w:rsidRDefault="00D53082" w:rsidP="00F91736">
      <w:pPr>
        <w:spacing w:after="0" w:line="240" w:lineRule="auto"/>
        <w:ind w:firstLine="709"/>
        <w:jc w:val="both"/>
        <w:rPr>
          <w:rFonts w:ascii="Times New Roman" w:eastAsiaTheme="minorHAnsi" w:hAnsi="Times New Roman" w:cstheme="minorBidi"/>
          <w:iCs/>
          <w:snapToGrid w:val="0"/>
        </w:rPr>
      </w:pPr>
    </w:p>
    <w:p w14:paraId="58923834" w14:textId="7C831920" w:rsidR="00D53082" w:rsidRDefault="00D53082" w:rsidP="00F91736">
      <w:pPr>
        <w:spacing w:after="0" w:line="240" w:lineRule="auto"/>
        <w:ind w:firstLine="709"/>
        <w:jc w:val="both"/>
        <w:rPr>
          <w:rFonts w:ascii="Times New Roman" w:eastAsiaTheme="minorHAnsi" w:hAnsi="Times New Roman" w:cstheme="minorBidi"/>
          <w:iCs/>
          <w:snapToGrid w:val="0"/>
        </w:rPr>
      </w:pPr>
    </w:p>
    <w:p w14:paraId="4C67D297" w14:textId="77777777" w:rsidR="00D53082" w:rsidRDefault="00D53082" w:rsidP="00F91736">
      <w:pPr>
        <w:spacing w:after="0" w:line="240" w:lineRule="auto"/>
        <w:ind w:firstLine="709"/>
        <w:jc w:val="both"/>
        <w:rPr>
          <w:rFonts w:ascii="Times New Roman" w:eastAsiaTheme="minorHAnsi" w:hAnsi="Times New Roman" w:cstheme="minorBidi"/>
          <w:iCs/>
          <w:snapToGrid w:val="0"/>
        </w:rPr>
      </w:pPr>
    </w:p>
    <w:p w14:paraId="05C348FA" w14:textId="77777777" w:rsidR="00513C2A" w:rsidRDefault="00513C2A" w:rsidP="00F91736">
      <w:pPr>
        <w:spacing w:after="0" w:line="240" w:lineRule="auto"/>
        <w:ind w:firstLine="709"/>
        <w:jc w:val="both"/>
        <w:rPr>
          <w:rFonts w:ascii="Times New Roman" w:eastAsiaTheme="minorHAnsi" w:hAnsi="Times New Roman" w:cstheme="minorBidi"/>
          <w:iCs/>
          <w:snapToGrid w:val="0"/>
        </w:rPr>
      </w:pPr>
    </w:p>
    <w:p w14:paraId="7F6988AD" w14:textId="0EAD4DDC" w:rsidR="004943AE" w:rsidRDefault="004943AE" w:rsidP="00F91736">
      <w:pPr>
        <w:spacing w:after="0" w:line="240" w:lineRule="auto"/>
        <w:ind w:firstLine="709"/>
        <w:jc w:val="both"/>
        <w:rPr>
          <w:rFonts w:ascii="Times New Roman" w:eastAsiaTheme="minorHAnsi" w:hAnsi="Times New Roman" w:cstheme="minorBidi"/>
          <w:iCs/>
          <w:snapToGrid w:val="0"/>
        </w:rPr>
      </w:pPr>
    </w:p>
    <w:p w14:paraId="2990B1E3" w14:textId="2F051773" w:rsidR="004943AE" w:rsidRDefault="004943AE" w:rsidP="00F91736">
      <w:pPr>
        <w:spacing w:after="0" w:line="240" w:lineRule="auto"/>
        <w:ind w:firstLine="709"/>
        <w:jc w:val="both"/>
        <w:rPr>
          <w:rFonts w:ascii="Times New Roman" w:eastAsiaTheme="minorHAnsi" w:hAnsi="Times New Roman" w:cstheme="minorBidi"/>
          <w:iCs/>
          <w:snapToGrid w:val="0"/>
        </w:rPr>
      </w:pPr>
    </w:p>
    <w:p w14:paraId="71616347" w14:textId="402A8617" w:rsidR="004943AE" w:rsidRDefault="004943AE" w:rsidP="00F91736">
      <w:pPr>
        <w:spacing w:after="0" w:line="240" w:lineRule="auto"/>
        <w:ind w:firstLine="709"/>
        <w:jc w:val="both"/>
        <w:rPr>
          <w:rFonts w:ascii="Times New Roman" w:eastAsiaTheme="minorHAnsi" w:hAnsi="Times New Roman" w:cstheme="minorBidi"/>
          <w:iCs/>
          <w:snapToGrid w:val="0"/>
        </w:rPr>
      </w:pPr>
    </w:p>
    <w:p w14:paraId="3A66FE64" w14:textId="1C3A1A99" w:rsidR="004943AE" w:rsidRDefault="004943AE" w:rsidP="00F91736">
      <w:pPr>
        <w:spacing w:after="0" w:line="240" w:lineRule="auto"/>
        <w:ind w:firstLine="709"/>
        <w:jc w:val="both"/>
        <w:rPr>
          <w:rFonts w:ascii="Times New Roman" w:eastAsiaTheme="minorHAnsi" w:hAnsi="Times New Roman" w:cstheme="minorBidi"/>
          <w:iCs/>
          <w:snapToGrid w:val="0"/>
        </w:rPr>
      </w:pPr>
    </w:p>
    <w:p w14:paraId="7C1B1201" w14:textId="358EB9EF" w:rsidR="004943AE" w:rsidRDefault="004943AE" w:rsidP="00F91736">
      <w:pPr>
        <w:spacing w:after="0" w:line="240" w:lineRule="auto"/>
        <w:ind w:firstLine="709"/>
        <w:jc w:val="both"/>
        <w:rPr>
          <w:rFonts w:ascii="Times New Roman" w:eastAsiaTheme="minorHAnsi" w:hAnsi="Times New Roman" w:cstheme="minorBidi"/>
          <w:iCs/>
          <w:snapToGrid w:val="0"/>
        </w:rPr>
      </w:pPr>
    </w:p>
    <w:p w14:paraId="3F7FCC2F" w14:textId="24C8F00E" w:rsidR="004943AE" w:rsidRDefault="004943AE" w:rsidP="00F91736">
      <w:pPr>
        <w:spacing w:after="0" w:line="240" w:lineRule="auto"/>
        <w:ind w:firstLine="709"/>
        <w:jc w:val="both"/>
        <w:rPr>
          <w:rFonts w:ascii="Times New Roman" w:eastAsiaTheme="minorHAnsi" w:hAnsi="Times New Roman" w:cstheme="minorBidi"/>
          <w:iCs/>
          <w:snapToGrid w:val="0"/>
        </w:rPr>
      </w:pPr>
    </w:p>
    <w:p w14:paraId="4BAE1FC7" w14:textId="7205F533" w:rsidR="004943AE" w:rsidRDefault="004943AE" w:rsidP="00F91736">
      <w:pPr>
        <w:spacing w:after="0" w:line="240" w:lineRule="auto"/>
        <w:ind w:firstLine="709"/>
        <w:jc w:val="both"/>
        <w:rPr>
          <w:rFonts w:ascii="Times New Roman" w:eastAsiaTheme="minorHAnsi" w:hAnsi="Times New Roman" w:cstheme="minorBidi"/>
          <w:iCs/>
          <w:snapToGrid w:val="0"/>
        </w:rPr>
      </w:pPr>
    </w:p>
    <w:p w14:paraId="699C928C" w14:textId="77777777" w:rsidR="004943AE" w:rsidRDefault="004943AE" w:rsidP="00F91736">
      <w:pPr>
        <w:spacing w:after="0" w:line="240" w:lineRule="auto"/>
        <w:ind w:firstLine="709"/>
        <w:jc w:val="both"/>
        <w:rPr>
          <w:rFonts w:ascii="Times New Roman" w:eastAsiaTheme="minorHAnsi" w:hAnsi="Times New Roman" w:cstheme="minorBidi"/>
          <w:iCs/>
          <w:snapToGrid w:val="0"/>
        </w:rPr>
      </w:pPr>
    </w:p>
    <w:p w14:paraId="33D0BABE" w14:textId="77777777" w:rsidR="00E63193" w:rsidRPr="003018A3" w:rsidRDefault="00E63193" w:rsidP="00F91736">
      <w:pPr>
        <w:spacing w:after="0" w:line="240" w:lineRule="auto"/>
        <w:ind w:firstLine="709"/>
        <w:jc w:val="both"/>
        <w:rPr>
          <w:rFonts w:ascii="Times New Roman" w:eastAsiaTheme="minorHAnsi" w:hAnsi="Times New Roman" w:cstheme="minorBidi"/>
          <w:iCs/>
          <w:snapToGrid w:val="0"/>
        </w:rPr>
      </w:pPr>
    </w:p>
    <w:p w14:paraId="65FF2BA1" w14:textId="54DC2DCF" w:rsidR="00C67D65" w:rsidRDefault="00C67D65" w:rsidP="00F408BE">
      <w:pPr>
        <w:spacing w:after="0" w:line="240" w:lineRule="auto"/>
        <w:jc w:val="both"/>
        <w:rPr>
          <w:rFonts w:ascii="Times New Roman" w:hAnsi="Times New Roman"/>
          <w:sz w:val="24"/>
          <w:szCs w:val="24"/>
        </w:rPr>
      </w:pPr>
    </w:p>
    <w:p w14:paraId="05E38D57" w14:textId="77777777" w:rsidR="00C67D65" w:rsidRPr="003018A3" w:rsidRDefault="00C67D65" w:rsidP="00F408BE">
      <w:pPr>
        <w:spacing w:after="0" w:line="240" w:lineRule="auto"/>
        <w:jc w:val="both"/>
        <w:rPr>
          <w:rFonts w:ascii="Times New Roman" w:hAnsi="Times New Roman"/>
          <w:sz w:val="24"/>
          <w:szCs w:val="24"/>
        </w:rPr>
      </w:pPr>
    </w:p>
    <w:p w14:paraId="669E022A" w14:textId="77777777" w:rsidR="00F91736" w:rsidRPr="003018A3" w:rsidRDefault="00F91736" w:rsidP="00F91736">
      <w:pPr>
        <w:pageBreakBefore/>
        <w:spacing w:after="0" w:line="240" w:lineRule="auto"/>
        <w:jc w:val="center"/>
        <w:rPr>
          <w:rFonts w:ascii="Times New Roman" w:hAnsi="Times New Roman"/>
          <w:b/>
          <w:sz w:val="24"/>
          <w:szCs w:val="20"/>
          <w:lang w:eastAsia="ru-RU"/>
        </w:rPr>
      </w:pPr>
      <w:bookmarkStart w:id="485" w:name="_Toc536018856"/>
      <w:bookmarkStart w:id="486" w:name="_Toc521348013"/>
      <w:bookmarkStart w:id="487" w:name="_Toc491960013"/>
      <w:bookmarkStart w:id="488" w:name="_Hlk491449785"/>
      <w:r w:rsidRPr="003018A3">
        <w:rPr>
          <w:rFonts w:ascii="Times New Roman" w:hAnsi="Times New Roman"/>
          <w:b/>
          <w:sz w:val="24"/>
          <w:szCs w:val="20"/>
          <w:lang w:eastAsia="ru-RU"/>
        </w:rPr>
        <w:lastRenderedPageBreak/>
        <w:t>ВТОРАЯ ЧАСТЬ ЗАЯВКИ НА УЧАСТИЕ В ЗАПРОСЕ ПРЕДЛОЖЕНИЙ</w:t>
      </w:r>
    </w:p>
    <w:p w14:paraId="56C5FC9E" w14:textId="77777777" w:rsidR="00F91736" w:rsidRPr="003018A3" w:rsidRDefault="00F91736" w:rsidP="00F91736">
      <w:pPr>
        <w:pStyle w:val="22"/>
        <w:spacing w:before="0" w:line="240" w:lineRule="auto"/>
        <w:jc w:val="center"/>
        <w:rPr>
          <w:rFonts w:ascii="Times New Roman" w:eastAsia="Times New Roman" w:hAnsi="Times New Roman" w:cs="Times New Roman"/>
          <w:color w:val="auto"/>
          <w:sz w:val="24"/>
          <w:lang w:eastAsia="ru-RU"/>
        </w:rPr>
      </w:pPr>
    </w:p>
    <w:p w14:paraId="047920CE" w14:textId="77777777" w:rsidR="00F91736" w:rsidRPr="003018A3" w:rsidRDefault="00F91736" w:rsidP="00F91736">
      <w:pPr>
        <w:spacing w:after="0" w:line="240" w:lineRule="auto"/>
        <w:ind w:firstLine="567"/>
        <w:jc w:val="both"/>
        <w:rPr>
          <w:rFonts w:ascii="Times New Roman" w:eastAsiaTheme="minorHAnsi" w:hAnsi="Times New Roman"/>
          <w:sz w:val="24"/>
          <w:szCs w:val="24"/>
          <w:lang w:eastAsia="ru-RU"/>
        </w:rPr>
      </w:pPr>
      <w:r w:rsidRPr="003018A3">
        <w:rPr>
          <w:rFonts w:ascii="Times New Roman" w:hAnsi="Times New Roman"/>
          <w:sz w:val="24"/>
          <w:szCs w:val="24"/>
          <w:lang w:eastAsia="ru-RU"/>
        </w:rPr>
        <w:t>Все сведения, предусмотренные в указанных формах, должны быть в обязательном порядке отражены в составе документов, предоставленных участником.</w:t>
      </w:r>
    </w:p>
    <w:p w14:paraId="35EC256D" w14:textId="77777777" w:rsidR="00F91736" w:rsidRPr="003018A3" w:rsidRDefault="00F91736" w:rsidP="00F91736">
      <w:pPr>
        <w:spacing w:after="0" w:line="240" w:lineRule="auto"/>
        <w:ind w:firstLine="567"/>
        <w:jc w:val="both"/>
        <w:rPr>
          <w:rFonts w:ascii="Times New Roman" w:hAnsi="Times New Roman"/>
          <w:sz w:val="24"/>
          <w:szCs w:val="24"/>
          <w:lang w:eastAsia="ru-RU"/>
        </w:rPr>
      </w:pPr>
    </w:p>
    <w:p w14:paraId="3F648EFB" w14:textId="77777777" w:rsidR="00F91736" w:rsidRPr="003018A3" w:rsidRDefault="00F91736" w:rsidP="00F91736">
      <w:pPr>
        <w:pStyle w:val="22"/>
        <w:spacing w:before="0" w:line="240" w:lineRule="auto"/>
        <w:jc w:val="center"/>
        <w:rPr>
          <w:rFonts w:ascii="Times New Roman" w:eastAsia="Times New Roman" w:hAnsi="Times New Roman" w:cs="Times New Roman"/>
          <w:color w:val="auto"/>
          <w:sz w:val="24"/>
          <w:lang w:eastAsia="ru-RU"/>
        </w:rPr>
      </w:pPr>
      <w:bookmarkStart w:id="489" w:name="_Toc3818230"/>
      <w:bookmarkStart w:id="490" w:name="_Toc3818033"/>
      <w:bookmarkStart w:id="491" w:name="_Toc14076735"/>
      <w:r w:rsidRPr="003018A3">
        <w:rPr>
          <w:rFonts w:ascii="Times New Roman" w:eastAsia="Times New Roman" w:hAnsi="Times New Roman" w:cs="Times New Roman"/>
          <w:color w:val="auto"/>
          <w:sz w:val="24"/>
          <w:lang w:eastAsia="ru-RU"/>
        </w:rPr>
        <w:t>Форма № 2</w:t>
      </w:r>
      <w:bookmarkEnd w:id="485"/>
      <w:bookmarkEnd w:id="486"/>
      <w:bookmarkEnd w:id="487"/>
      <w:bookmarkEnd w:id="489"/>
      <w:bookmarkEnd w:id="490"/>
      <w:bookmarkEnd w:id="491"/>
    </w:p>
    <w:p w14:paraId="0FCDF87F" w14:textId="77777777" w:rsidR="00F91736" w:rsidRPr="003018A3" w:rsidRDefault="00F91736" w:rsidP="00F91736">
      <w:pPr>
        <w:spacing w:after="0" w:line="240" w:lineRule="auto"/>
        <w:ind w:firstLine="284"/>
        <w:jc w:val="center"/>
        <w:rPr>
          <w:rFonts w:ascii="Times New Roman" w:hAnsi="Times New Roman"/>
          <w:b/>
          <w:color w:val="FF0000"/>
          <w:sz w:val="20"/>
          <w:szCs w:val="20"/>
          <w:lang w:eastAsia="ru-RU"/>
        </w:rPr>
      </w:pPr>
      <w:r w:rsidRPr="003018A3">
        <w:rPr>
          <w:rFonts w:ascii="Times New Roman" w:hAnsi="Times New Roman"/>
          <w:b/>
          <w:i/>
          <w:color w:val="FF0000"/>
          <w:sz w:val="20"/>
          <w:szCs w:val="20"/>
          <w:lang w:eastAsia="ru-RU"/>
        </w:rPr>
        <w:t>ВНИМАНИЮ УЧАСТНИКА ЗАКУПКИ!</w:t>
      </w:r>
    </w:p>
    <w:p w14:paraId="6BC2D449" w14:textId="77777777" w:rsidR="00F91736" w:rsidRPr="003018A3" w:rsidRDefault="00F91736" w:rsidP="00DF7533">
      <w:pPr>
        <w:pStyle w:val="ad"/>
        <w:numPr>
          <w:ilvl w:val="0"/>
          <w:numId w:val="51"/>
        </w:numPr>
        <w:tabs>
          <w:tab w:val="left" w:pos="851"/>
        </w:tabs>
        <w:spacing w:after="0" w:line="240" w:lineRule="auto"/>
        <w:ind w:left="142" w:firstLine="425"/>
        <w:jc w:val="both"/>
        <w:rPr>
          <w:rFonts w:ascii="Times New Roman" w:hAnsi="Times New Roman" w:cs="Times New Roman"/>
        </w:rPr>
      </w:pPr>
      <w:r w:rsidRPr="003018A3">
        <w:rPr>
          <w:rFonts w:ascii="Times New Roman" w:hAnsi="Times New Roman" w:cs="Times New Roman"/>
        </w:rPr>
        <w:t>Вторая часть заявки на участие в запросе предложений в электронной форме должна содержать:</w:t>
      </w:r>
    </w:p>
    <w:p w14:paraId="2C56DE8B" w14:textId="77777777" w:rsidR="00F91736" w:rsidRPr="003018A3" w:rsidRDefault="00F91736" w:rsidP="00DF7533">
      <w:pPr>
        <w:pStyle w:val="ad"/>
        <w:numPr>
          <w:ilvl w:val="1"/>
          <w:numId w:val="52"/>
        </w:numPr>
        <w:tabs>
          <w:tab w:val="left" w:pos="851"/>
          <w:tab w:val="left" w:pos="993"/>
        </w:tabs>
        <w:spacing w:after="0" w:line="240" w:lineRule="auto"/>
        <w:jc w:val="both"/>
        <w:rPr>
          <w:rFonts w:ascii="Times New Roman" w:eastAsia="Times New Roman" w:hAnsi="Times New Roman" w:cs="Times New Roman"/>
          <w:lang w:eastAsia="ru-RU"/>
        </w:rPr>
      </w:pPr>
      <w:r w:rsidRPr="003018A3">
        <w:rPr>
          <w:rFonts w:ascii="Times New Roman" w:eastAsia="Times New Roman" w:hAnsi="Times New Roman" w:cs="Times New Roman"/>
          <w:lang w:eastAsia="ru-RU"/>
        </w:rPr>
        <w:t>декларацию участника о его соответствии требованиям, установленным в п. 3.2.1 раздела I. «ОБЩАЯ ЧАСТЬ» документации (Форма № 2 раздела V «ОБРАЗЦЫ ФОРМ И ДОКУМЕНТОВ» документации);</w:t>
      </w:r>
    </w:p>
    <w:p w14:paraId="1BA4553D" w14:textId="77777777" w:rsidR="00F91736" w:rsidRPr="003018A3" w:rsidRDefault="00F91736" w:rsidP="00DF7533">
      <w:pPr>
        <w:pStyle w:val="ad"/>
        <w:numPr>
          <w:ilvl w:val="1"/>
          <w:numId w:val="52"/>
        </w:numPr>
        <w:tabs>
          <w:tab w:val="left" w:pos="851"/>
          <w:tab w:val="left" w:pos="993"/>
        </w:tabs>
        <w:spacing w:after="0" w:line="240" w:lineRule="auto"/>
        <w:jc w:val="both"/>
        <w:rPr>
          <w:rFonts w:ascii="Times New Roman" w:eastAsia="Times New Roman" w:hAnsi="Times New Roman" w:cs="Times New Roman"/>
          <w:lang w:eastAsia="ru-RU"/>
        </w:rPr>
      </w:pPr>
      <w:r w:rsidRPr="003018A3">
        <w:rPr>
          <w:rFonts w:ascii="Times New Roman" w:eastAsia="Times New Roman" w:hAnsi="Times New Roman" w:cs="Times New Roman"/>
          <w:lang w:eastAsia="ru-RU"/>
        </w:rPr>
        <w:t>документы, указанные в п. 3.2.5 раздела I. «ОБЩАЯ ЧАСТЬ» документации;</w:t>
      </w:r>
    </w:p>
    <w:p w14:paraId="0A66B75E" w14:textId="77777777" w:rsidR="00F91736" w:rsidRPr="003018A3" w:rsidRDefault="00F91736" w:rsidP="00DF7533">
      <w:pPr>
        <w:pStyle w:val="ad"/>
        <w:numPr>
          <w:ilvl w:val="1"/>
          <w:numId w:val="52"/>
        </w:numPr>
        <w:tabs>
          <w:tab w:val="left" w:pos="851"/>
          <w:tab w:val="left" w:pos="993"/>
        </w:tabs>
        <w:spacing w:after="0" w:line="240" w:lineRule="auto"/>
        <w:jc w:val="both"/>
        <w:rPr>
          <w:rFonts w:ascii="Times New Roman" w:eastAsia="Times New Roman" w:hAnsi="Times New Roman" w:cs="Times New Roman"/>
          <w:lang w:eastAsia="ru-RU"/>
        </w:rPr>
      </w:pPr>
      <w:r w:rsidRPr="003018A3">
        <w:rPr>
          <w:rFonts w:ascii="Times New Roman" w:eastAsia="Times New Roman" w:hAnsi="Times New Roman" w:cs="Times New Roman"/>
          <w:lang w:eastAsia="ru-RU"/>
        </w:rPr>
        <w:t>АНКЕТУ УЧАСТНИКА ПРОЦЕДУРЫ ЗАКУПКИ (Форма № 3 раздела V «ОБРАЗЦЫ ФОРМ И ДОКУМЕНТОВ» документации).</w:t>
      </w:r>
    </w:p>
    <w:p w14:paraId="21953916" w14:textId="77777777" w:rsidR="00F91736" w:rsidRPr="003018A3" w:rsidRDefault="00F91736" w:rsidP="00DF7533">
      <w:pPr>
        <w:pStyle w:val="ad"/>
        <w:numPr>
          <w:ilvl w:val="0"/>
          <w:numId w:val="51"/>
        </w:numPr>
        <w:tabs>
          <w:tab w:val="left" w:pos="851"/>
        </w:tabs>
        <w:spacing w:after="0" w:line="240" w:lineRule="auto"/>
        <w:ind w:left="142" w:firstLine="425"/>
        <w:jc w:val="both"/>
        <w:rPr>
          <w:rFonts w:ascii="Times New Roman" w:eastAsia="Times New Roman" w:hAnsi="Times New Roman" w:cs="Times New Roman"/>
          <w:lang w:eastAsia="ru-RU"/>
        </w:rPr>
      </w:pPr>
      <w:r w:rsidRPr="003018A3">
        <w:rPr>
          <w:rFonts w:ascii="Times New Roman" w:eastAsia="Times New Roman" w:hAnsi="Times New Roman" w:cs="Times New Roman"/>
          <w:lang w:eastAsia="ru-RU"/>
        </w:rPr>
        <w:t xml:space="preserve">В состав </w:t>
      </w:r>
      <w:r w:rsidRPr="003018A3">
        <w:rPr>
          <w:rFonts w:ascii="Times New Roman" w:hAnsi="Times New Roman" w:cs="Times New Roman"/>
        </w:rPr>
        <w:t>второй</w:t>
      </w:r>
      <w:r w:rsidRPr="003018A3">
        <w:rPr>
          <w:rFonts w:ascii="Times New Roman" w:eastAsia="Times New Roman" w:hAnsi="Times New Roman" w:cs="Times New Roman"/>
          <w:lang w:eastAsia="ru-RU"/>
        </w:rPr>
        <w:t xml:space="preserve"> части заявки могут быть включены следующие документы:</w:t>
      </w:r>
    </w:p>
    <w:p w14:paraId="74BBD3B6" w14:textId="77777777" w:rsidR="00F91736" w:rsidRPr="003018A3" w:rsidRDefault="00F91736" w:rsidP="00DF7533">
      <w:pPr>
        <w:pStyle w:val="ad"/>
        <w:numPr>
          <w:ilvl w:val="1"/>
          <w:numId w:val="53"/>
        </w:numPr>
        <w:tabs>
          <w:tab w:val="left" w:pos="851"/>
          <w:tab w:val="left" w:pos="993"/>
        </w:tabs>
        <w:spacing w:after="0" w:line="240" w:lineRule="auto"/>
        <w:ind w:left="851" w:hanging="284"/>
        <w:jc w:val="both"/>
        <w:rPr>
          <w:rFonts w:ascii="Times New Roman" w:eastAsia="Times New Roman" w:hAnsi="Times New Roman" w:cs="Times New Roman"/>
          <w:lang w:eastAsia="ru-RU"/>
        </w:rPr>
      </w:pPr>
      <w:r w:rsidRPr="003018A3">
        <w:rPr>
          <w:rFonts w:ascii="Times New Roman" w:eastAsia="Times New Roman" w:hAnsi="Times New Roman" w:cs="Times New Roman"/>
          <w:lang w:eastAsia="ru-RU"/>
        </w:rPr>
        <w:t>. документы, необходимые в целях оценки и сопоставления заявок участников. Документы предоставляются в соответствии с п. 8 раздела I. «ОБЩАЯ ЧАСТЬ» документации.</w:t>
      </w:r>
    </w:p>
    <w:p w14:paraId="64B5DB56" w14:textId="77777777" w:rsidR="00F91736" w:rsidRPr="003018A3" w:rsidRDefault="00F91736" w:rsidP="00DF7533">
      <w:pPr>
        <w:pStyle w:val="ad"/>
        <w:numPr>
          <w:ilvl w:val="0"/>
          <w:numId w:val="51"/>
        </w:numPr>
        <w:tabs>
          <w:tab w:val="left" w:pos="851"/>
          <w:tab w:val="left" w:pos="993"/>
        </w:tabs>
        <w:spacing w:after="0" w:line="240" w:lineRule="auto"/>
        <w:ind w:left="851" w:hanging="284"/>
        <w:jc w:val="both"/>
        <w:rPr>
          <w:color w:val="FF0000"/>
          <w:lang w:eastAsia="ru-RU"/>
        </w:rPr>
      </w:pPr>
      <w:r w:rsidRPr="003018A3">
        <w:rPr>
          <w:rFonts w:ascii="Times New Roman" w:eastAsia="Times New Roman" w:hAnsi="Times New Roman" w:cs="Times New Roman"/>
          <w:color w:val="FF0000"/>
          <w:lang w:eastAsia="ru-RU"/>
        </w:rPr>
        <w:t>НЕ допускается указание во второй части заявки на участие в запросе предложений сведений о ценовом предложении участника.</w:t>
      </w:r>
    </w:p>
    <w:p w14:paraId="2FAC5393" w14:textId="77777777" w:rsidR="00F91736" w:rsidRPr="003018A3" w:rsidRDefault="00F91736" w:rsidP="00F91736">
      <w:pPr>
        <w:spacing w:after="0" w:line="240" w:lineRule="auto"/>
        <w:jc w:val="center"/>
        <w:rPr>
          <w:rFonts w:ascii="Times New Roman" w:hAnsi="Times New Roman"/>
          <w:sz w:val="24"/>
          <w:lang w:eastAsia="ru-RU"/>
        </w:rPr>
      </w:pPr>
    </w:p>
    <w:p w14:paraId="010F065F" w14:textId="77777777" w:rsidR="00F91736" w:rsidRPr="003018A3" w:rsidRDefault="00F91736" w:rsidP="00F91736">
      <w:pPr>
        <w:spacing w:after="0" w:line="240" w:lineRule="auto"/>
        <w:jc w:val="center"/>
        <w:rPr>
          <w:rFonts w:ascii="Times New Roman" w:hAnsi="Times New Roman"/>
          <w:sz w:val="24"/>
          <w:lang w:eastAsia="ru-RU"/>
        </w:rPr>
      </w:pPr>
    </w:p>
    <w:p w14:paraId="3874276E" w14:textId="77777777" w:rsidR="00F91736" w:rsidRPr="003018A3" w:rsidRDefault="00F91736" w:rsidP="00F91736">
      <w:pPr>
        <w:spacing w:after="0" w:line="240" w:lineRule="auto"/>
        <w:jc w:val="center"/>
        <w:rPr>
          <w:rFonts w:ascii="Times New Roman" w:hAnsi="Times New Roman"/>
          <w:b/>
          <w:sz w:val="24"/>
          <w:lang w:eastAsia="ru-RU"/>
        </w:rPr>
      </w:pPr>
      <w:r w:rsidRPr="003018A3">
        <w:rPr>
          <w:rFonts w:ascii="Times New Roman" w:hAnsi="Times New Roman"/>
          <w:b/>
          <w:sz w:val="24"/>
          <w:lang w:eastAsia="ru-RU"/>
        </w:rPr>
        <w:t>Форма №2</w:t>
      </w:r>
    </w:p>
    <w:p w14:paraId="5B197449" w14:textId="77777777" w:rsidR="00F91736" w:rsidRPr="003018A3" w:rsidRDefault="00F91736" w:rsidP="00F91736">
      <w:pPr>
        <w:spacing w:after="0" w:line="240" w:lineRule="auto"/>
        <w:ind w:firstLine="709"/>
        <w:rPr>
          <w:rFonts w:ascii="Times New Roman" w:hAnsi="Times New Roman"/>
          <w:b/>
          <w:i/>
          <w:sz w:val="24"/>
          <w:szCs w:val="24"/>
          <w:lang w:eastAsia="ru-RU"/>
        </w:rPr>
      </w:pPr>
    </w:p>
    <w:p w14:paraId="7A8F0B34" w14:textId="77777777" w:rsidR="00F91736" w:rsidRPr="003018A3" w:rsidRDefault="00F91736" w:rsidP="00F91736">
      <w:pPr>
        <w:spacing w:after="0" w:line="240" w:lineRule="auto"/>
        <w:ind w:firstLine="284"/>
        <w:jc w:val="both"/>
        <w:rPr>
          <w:rFonts w:ascii="Times New Roman" w:hAnsi="Times New Roman"/>
          <w:sz w:val="20"/>
          <w:szCs w:val="20"/>
          <w:lang w:eastAsia="ru-RU"/>
        </w:rPr>
      </w:pPr>
      <w:r w:rsidRPr="003018A3">
        <w:rPr>
          <w:rFonts w:ascii="Times New Roman" w:hAnsi="Times New Roman"/>
          <w:sz w:val="20"/>
          <w:szCs w:val="20"/>
          <w:lang w:eastAsia="ru-RU"/>
        </w:rPr>
        <w:t>ИНСТРУКЦИЯ ПО ЗАПОЛНЕНИЮ:</w:t>
      </w:r>
    </w:p>
    <w:p w14:paraId="5CADBF4D" w14:textId="77777777" w:rsidR="00F91736" w:rsidRPr="003018A3" w:rsidRDefault="00F91736" w:rsidP="00DF7533">
      <w:pPr>
        <w:pStyle w:val="ad"/>
        <w:numPr>
          <w:ilvl w:val="0"/>
          <w:numId w:val="54"/>
        </w:numPr>
        <w:tabs>
          <w:tab w:val="left" w:pos="567"/>
        </w:tabs>
        <w:spacing w:after="0" w:line="240" w:lineRule="auto"/>
        <w:ind w:firstLine="0"/>
        <w:jc w:val="both"/>
        <w:rPr>
          <w:rFonts w:ascii="Times New Roman" w:eastAsia="Times New Roman" w:hAnsi="Times New Roman" w:cs="Times New Roman"/>
          <w:sz w:val="20"/>
          <w:szCs w:val="20"/>
          <w:lang w:eastAsia="ru-RU"/>
        </w:rPr>
      </w:pPr>
      <w:r w:rsidRPr="003018A3">
        <w:rPr>
          <w:rFonts w:ascii="Times New Roman" w:eastAsia="Times New Roman" w:hAnsi="Times New Roman" w:cs="Times New Roman"/>
          <w:sz w:val="20"/>
          <w:szCs w:val="20"/>
          <w:lang w:eastAsia="ru-RU"/>
        </w:rPr>
        <w:t>Данные инструкции не следует воспроизводить в документах, подготовленных участником, но они обязательны для соблюдения участниками.</w:t>
      </w:r>
    </w:p>
    <w:p w14:paraId="1090DF17" w14:textId="77777777" w:rsidR="00F91736" w:rsidRPr="003018A3" w:rsidRDefault="00F91736" w:rsidP="00DF7533">
      <w:pPr>
        <w:pStyle w:val="ad"/>
        <w:numPr>
          <w:ilvl w:val="0"/>
          <w:numId w:val="54"/>
        </w:numPr>
        <w:tabs>
          <w:tab w:val="left" w:pos="567"/>
        </w:tabs>
        <w:spacing w:after="0" w:line="240" w:lineRule="auto"/>
        <w:ind w:left="0" w:firstLine="284"/>
        <w:jc w:val="both"/>
        <w:rPr>
          <w:rFonts w:ascii="Times New Roman" w:eastAsia="Times New Roman" w:hAnsi="Times New Roman" w:cs="Times New Roman"/>
          <w:sz w:val="20"/>
          <w:szCs w:val="20"/>
          <w:lang w:eastAsia="ru-RU"/>
        </w:rPr>
      </w:pPr>
      <w:r w:rsidRPr="003018A3">
        <w:rPr>
          <w:rFonts w:ascii="Times New Roman" w:eastAsia="Times New Roman" w:hAnsi="Times New Roman" w:cs="Times New Roman"/>
          <w:sz w:val="20"/>
          <w:szCs w:val="20"/>
          <w:lang w:eastAsia="ru-RU"/>
        </w:rPr>
        <w:t>Декларацию следует оформить на официальном бланке участника.</w:t>
      </w:r>
    </w:p>
    <w:p w14:paraId="20CB4156" w14:textId="77777777" w:rsidR="00F91736" w:rsidRPr="003018A3" w:rsidRDefault="00F91736" w:rsidP="00DF7533">
      <w:pPr>
        <w:pStyle w:val="ad"/>
        <w:numPr>
          <w:ilvl w:val="0"/>
          <w:numId w:val="54"/>
        </w:numPr>
        <w:tabs>
          <w:tab w:val="left" w:pos="567"/>
        </w:tabs>
        <w:spacing w:after="0" w:line="240" w:lineRule="auto"/>
        <w:ind w:left="0" w:firstLine="284"/>
        <w:jc w:val="both"/>
        <w:rPr>
          <w:rFonts w:ascii="Times New Roman" w:eastAsia="Times New Roman" w:hAnsi="Times New Roman" w:cs="Times New Roman"/>
          <w:sz w:val="20"/>
          <w:szCs w:val="20"/>
          <w:lang w:eastAsia="ru-RU"/>
        </w:rPr>
      </w:pPr>
      <w:r w:rsidRPr="003018A3">
        <w:rPr>
          <w:rFonts w:ascii="Times New Roman" w:eastAsia="Times New Roman" w:hAnsi="Times New Roman" w:cs="Times New Roman"/>
          <w:sz w:val="20"/>
          <w:szCs w:val="20"/>
          <w:lang w:eastAsia="ru-RU"/>
        </w:rPr>
        <w:t>Участник присваивает декларации дату и номер в соответствии с принятыми у него правилами документооборота.</w:t>
      </w:r>
    </w:p>
    <w:p w14:paraId="30963AC3" w14:textId="77777777" w:rsidR="00F91736" w:rsidRPr="003018A3" w:rsidRDefault="00F91736" w:rsidP="00F91736">
      <w:pPr>
        <w:spacing w:after="0" w:line="240" w:lineRule="auto"/>
        <w:ind w:firstLine="284"/>
        <w:jc w:val="both"/>
        <w:rPr>
          <w:rFonts w:ascii="Times New Roman" w:hAnsi="Times New Roman"/>
          <w:sz w:val="20"/>
          <w:szCs w:val="20"/>
          <w:lang w:eastAsia="ru-RU"/>
        </w:rPr>
      </w:pPr>
    </w:p>
    <w:p w14:paraId="0E591F5D" w14:textId="77777777" w:rsidR="00F91736" w:rsidRPr="003018A3" w:rsidRDefault="00F91736" w:rsidP="00F91736">
      <w:pPr>
        <w:spacing w:after="0" w:line="240" w:lineRule="auto"/>
        <w:rPr>
          <w:rFonts w:asciiTheme="minorHAnsi" w:eastAsiaTheme="minorHAnsi" w:hAnsiTheme="minorHAnsi" w:cstheme="minorBidi"/>
          <w:sz w:val="20"/>
          <w:szCs w:val="20"/>
          <w:lang w:eastAsia="ru-RU"/>
        </w:rPr>
      </w:pPr>
    </w:p>
    <w:p w14:paraId="0C14E212" w14:textId="77777777" w:rsidR="00F91736" w:rsidRPr="003018A3" w:rsidRDefault="00F91736" w:rsidP="00F91736">
      <w:pPr>
        <w:spacing w:after="0" w:line="240" w:lineRule="auto"/>
        <w:jc w:val="center"/>
        <w:rPr>
          <w:rFonts w:ascii="Times New Roman" w:hAnsi="Times New Roman"/>
          <w:b/>
          <w:sz w:val="24"/>
          <w:szCs w:val="20"/>
          <w:lang w:eastAsia="ru-RU"/>
        </w:rPr>
      </w:pPr>
      <w:bookmarkStart w:id="492" w:name="_Toc3818231"/>
      <w:bookmarkStart w:id="493" w:name="_Toc3818034"/>
      <w:r w:rsidRPr="003018A3">
        <w:rPr>
          <w:rFonts w:ascii="Times New Roman" w:hAnsi="Times New Roman"/>
          <w:b/>
          <w:sz w:val="24"/>
          <w:szCs w:val="20"/>
          <w:lang w:eastAsia="ru-RU"/>
        </w:rPr>
        <w:t>ДЕКЛАРАЦИЯ О СООТВЕТСТВИИ УЧАСТНИКА ТРЕБОВАНИЯМ ИЗВЕЩЕНИЯ И ДОКУМЕНТАЦИИ</w:t>
      </w:r>
    </w:p>
    <w:p w14:paraId="18317142" w14:textId="77777777" w:rsidR="00F91736" w:rsidRPr="003018A3" w:rsidRDefault="00F91736" w:rsidP="00F91736">
      <w:pPr>
        <w:spacing w:after="0" w:line="240" w:lineRule="auto"/>
        <w:jc w:val="center"/>
        <w:rPr>
          <w:rFonts w:ascii="Times New Roman" w:hAnsi="Times New Roman"/>
          <w:b/>
          <w:sz w:val="24"/>
          <w:szCs w:val="20"/>
          <w:lang w:eastAsia="ru-RU"/>
        </w:rPr>
      </w:pPr>
    </w:p>
    <w:p w14:paraId="3BD2A49A" w14:textId="77777777" w:rsidR="00F91736" w:rsidRPr="003018A3" w:rsidRDefault="00F91736" w:rsidP="00F91736">
      <w:pPr>
        <w:tabs>
          <w:tab w:val="left" w:pos="9355"/>
        </w:tabs>
        <w:spacing w:after="0" w:line="240" w:lineRule="auto"/>
        <w:ind w:right="-1"/>
        <w:jc w:val="center"/>
        <w:rPr>
          <w:rFonts w:ascii="Times New Roman" w:hAnsi="Times New Roman" w:cstheme="minorBidi"/>
          <w:snapToGrid w:val="0"/>
          <w:sz w:val="20"/>
          <w:szCs w:val="20"/>
          <w:lang w:eastAsia="ru-RU"/>
        </w:rPr>
      </w:pPr>
      <w:r w:rsidRPr="003018A3">
        <w:rPr>
          <w:rFonts w:ascii="Times New Roman" w:hAnsi="Times New Roman"/>
          <w:snapToGrid w:val="0"/>
          <w:sz w:val="20"/>
          <w:szCs w:val="20"/>
          <w:lang w:eastAsia="ru-RU"/>
        </w:rPr>
        <w:t>№__________                                                                                                                 «_____» ___________ 201_ г.</w:t>
      </w:r>
    </w:p>
    <w:p w14:paraId="1B01878E" w14:textId="77777777" w:rsidR="00F91736" w:rsidRPr="003018A3" w:rsidRDefault="00F91736" w:rsidP="00F91736">
      <w:pPr>
        <w:spacing w:after="0" w:line="240" w:lineRule="auto"/>
        <w:jc w:val="center"/>
        <w:rPr>
          <w:rFonts w:ascii="Times New Roman" w:hAnsi="Times New Roman"/>
          <w:b/>
          <w:sz w:val="24"/>
          <w:szCs w:val="20"/>
          <w:lang w:eastAsia="ru-RU"/>
        </w:rPr>
      </w:pPr>
    </w:p>
    <w:p w14:paraId="24BA23BC" w14:textId="77777777" w:rsidR="00F91736" w:rsidRPr="003018A3" w:rsidRDefault="00F91736" w:rsidP="00F91736">
      <w:pPr>
        <w:spacing w:after="0" w:line="240" w:lineRule="auto"/>
        <w:ind w:firstLine="709"/>
        <w:jc w:val="both"/>
        <w:rPr>
          <w:rFonts w:ascii="Times New Roman" w:hAnsi="Times New Roman"/>
          <w:lang w:eastAsia="ru-RU"/>
        </w:rPr>
      </w:pPr>
      <w:bookmarkStart w:id="494" w:name="_Hlk493063327"/>
      <w:r w:rsidRPr="003018A3">
        <w:rPr>
          <w:rFonts w:ascii="Times New Roman" w:hAnsi="Times New Roman"/>
          <w:lang w:eastAsia="ru-RU"/>
        </w:rPr>
        <w:t>Настоящим сообщаем, что, являясь участником запроса предложений в электронной форме на</w:t>
      </w:r>
      <w:r w:rsidRPr="003018A3">
        <w:rPr>
          <w:rFonts w:ascii="Times New Roman" w:hAnsi="Times New Roman"/>
          <w:b/>
          <w:lang w:eastAsia="ru-RU"/>
        </w:rPr>
        <w:t xml:space="preserve"> </w:t>
      </w:r>
      <w:r w:rsidRPr="003018A3">
        <w:rPr>
          <w:rFonts w:ascii="Times New Roman" w:hAnsi="Times New Roman"/>
          <w:lang w:eastAsia="ru-RU"/>
        </w:rPr>
        <w:t>______________________________________________(</w:t>
      </w:r>
      <w:r w:rsidRPr="003018A3">
        <w:rPr>
          <w:rFonts w:ascii="Times New Roman" w:hAnsi="Times New Roman"/>
          <w:i/>
          <w:lang w:eastAsia="ru-RU"/>
        </w:rPr>
        <w:t>указать наименование закупки)</w:t>
      </w:r>
      <w:r w:rsidRPr="003018A3">
        <w:rPr>
          <w:rFonts w:ascii="Times New Roman" w:hAnsi="Times New Roman"/>
          <w:lang w:eastAsia="ru-RU"/>
        </w:rPr>
        <w:t>___________________________________ (далее – участник процедуры закупки),</w:t>
      </w:r>
    </w:p>
    <w:p w14:paraId="13F9B246" w14:textId="77777777" w:rsidR="00F91736" w:rsidRPr="003018A3" w:rsidRDefault="00F91736" w:rsidP="00F91736">
      <w:pPr>
        <w:spacing w:after="0" w:line="240" w:lineRule="auto"/>
        <w:jc w:val="both"/>
        <w:rPr>
          <w:rFonts w:ascii="Times New Roman" w:hAnsi="Times New Roman"/>
          <w:i/>
          <w:lang w:eastAsia="ru-RU"/>
        </w:rPr>
      </w:pPr>
      <w:r w:rsidRPr="003018A3">
        <w:rPr>
          <w:rFonts w:ascii="Times New Roman" w:hAnsi="Times New Roman"/>
          <w:i/>
          <w:lang w:eastAsia="ru-RU"/>
        </w:rPr>
        <w:t xml:space="preserve">                                      (указывается наименование участника процедуры закупки: для юридического лица – полное наименование с указанием организационно-правовой формы; для физического лица, в т.ч. индивидуального предпринимателя – фамилия, имя, отчество)</w:t>
      </w:r>
    </w:p>
    <w:p w14:paraId="6D38EC23" w14:textId="77777777" w:rsidR="00F91736" w:rsidRPr="003018A3" w:rsidRDefault="00F91736" w:rsidP="00F91736">
      <w:pPr>
        <w:spacing w:after="0" w:line="240" w:lineRule="auto"/>
        <w:jc w:val="both"/>
        <w:rPr>
          <w:rFonts w:ascii="Times New Roman" w:hAnsi="Times New Roman"/>
          <w:lang w:eastAsia="ru-RU"/>
        </w:rPr>
      </w:pPr>
      <w:r w:rsidRPr="003018A3">
        <w:rPr>
          <w:rFonts w:ascii="Times New Roman" w:hAnsi="Times New Roman"/>
          <w:lang w:eastAsia="ru-RU"/>
        </w:rPr>
        <w:t>зарегистрированный по адресу: ____________________________________________________,</w:t>
      </w:r>
    </w:p>
    <w:p w14:paraId="3BC7EA35" w14:textId="77777777" w:rsidR="00F91736" w:rsidRPr="003018A3" w:rsidRDefault="00F91736" w:rsidP="00F91736">
      <w:pPr>
        <w:spacing w:after="0" w:line="240" w:lineRule="auto"/>
        <w:jc w:val="both"/>
        <w:rPr>
          <w:rFonts w:ascii="Times New Roman" w:hAnsi="Times New Roman"/>
          <w:i/>
          <w:lang w:eastAsia="ru-RU"/>
        </w:rPr>
      </w:pPr>
      <w:r w:rsidRPr="003018A3">
        <w:rPr>
          <w:rFonts w:ascii="Times New Roman" w:hAnsi="Times New Roman"/>
          <w:i/>
          <w:lang w:eastAsia="ru-RU"/>
        </w:rPr>
        <w:t xml:space="preserve">                                                      (указывается место нахождения участника процедуры закупки – юридического лица в соответствии со сведениями, указанными в выписке из ЕГРЮЛ; место жительства участника процедуры закупки – физического лица, в т.ч. индивидуального предпринимателя указывается согласно документу, удостоверяющему личность физического лица)</w:t>
      </w:r>
    </w:p>
    <w:p w14:paraId="7F70D7E1" w14:textId="77777777" w:rsidR="00F91736" w:rsidRPr="003018A3" w:rsidRDefault="00F91736" w:rsidP="00F91736">
      <w:pPr>
        <w:spacing w:after="0" w:line="240" w:lineRule="auto"/>
        <w:jc w:val="both"/>
        <w:rPr>
          <w:rFonts w:ascii="Times New Roman" w:hAnsi="Times New Roman"/>
          <w:lang w:eastAsia="ru-RU"/>
        </w:rPr>
      </w:pPr>
      <w:r w:rsidRPr="003018A3">
        <w:rPr>
          <w:rFonts w:ascii="Times New Roman" w:hAnsi="Times New Roman"/>
          <w:lang w:eastAsia="ru-RU"/>
        </w:rPr>
        <w:t>соответствует требованиям, установленным настоящим извещением и закупочной документацией.</w:t>
      </w:r>
    </w:p>
    <w:p w14:paraId="2716D0C5" w14:textId="77777777" w:rsidR="00F91736" w:rsidRPr="003018A3" w:rsidRDefault="00F91736" w:rsidP="00F91736">
      <w:pPr>
        <w:spacing w:after="0" w:line="240" w:lineRule="auto"/>
        <w:jc w:val="both"/>
        <w:rPr>
          <w:rFonts w:ascii="Times New Roman" w:hAnsi="Times New Roman"/>
          <w:lang w:eastAsia="ru-RU"/>
        </w:rPr>
      </w:pPr>
    </w:p>
    <w:p w14:paraId="3153DD20" w14:textId="77777777" w:rsidR="00F91736" w:rsidRPr="003018A3" w:rsidRDefault="00F91736" w:rsidP="00F91736">
      <w:pPr>
        <w:spacing w:after="0" w:line="240" w:lineRule="auto"/>
        <w:ind w:firstLine="709"/>
        <w:jc w:val="both"/>
        <w:rPr>
          <w:rFonts w:ascii="Times New Roman" w:hAnsi="Times New Roman"/>
          <w:b/>
          <w:lang w:eastAsia="ru-RU"/>
        </w:rPr>
      </w:pPr>
      <w:r w:rsidRPr="003018A3">
        <w:rPr>
          <w:rFonts w:ascii="Times New Roman" w:hAnsi="Times New Roman"/>
          <w:b/>
          <w:lang w:eastAsia="ru-RU"/>
        </w:rPr>
        <w:t>Настоящим подтверждаем, что:</w:t>
      </w:r>
    </w:p>
    <w:p w14:paraId="7956DA01" w14:textId="77777777" w:rsidR="00F91736" w:rsidRPr="003018A3" w:rsidRDefault="00F91736" w:rsidP="00F91736">
      <w:pPr>
        <w:tabs>
          <w:tab w:val="left" w:pos="-2700"/>
          <w:tab w:val="left" w:pos="-284"/>
        </w:tabs>
        <w:autoSpaceDE w:val="0"/>
        <w:autoSpaceDN w:val="0"/>
        <w:spacing w:after="0" w:line="240" w:lineRule="auto"/>
        <w:ind w:firstLine="709"/>
        <w:contextualSpacing/>
        <w:jc w:val="both"/>
        <w:rPr>
          <w:rFonts w:ascii="Times New Roman" w:hAnsi="Times New Roman"/>
          <w:lang w:eastAsia="ru-RU"/>
        </w:rPr>
      </w:pPr>
      <w:r w:rsidRPr="003018A3">
        <w:rPr>
          <w:rFonts w:ascii="Times New Roman" w:hAnsi="Times New Roman"/>
          <w:lang w:eastAsia="ru-RU"/>
        </w:rPr>
        <w:t>1) участник процедуры закупки соответствует требованиям, установленным в соответствии с законодательством РФ к лицам, осуществляющим поставку товара, выполнение работы, оказание услуги, являющихся объектом закупки;</w:t>
      </w:r>
    </w:p>
    <w:p w14:paraId="13F66036" w14:textId="77777777" w:rsidR="00F91736" w:rsidRPr="003018A3" w:rsidRDefault="00F91736" w:rsidP="00F91736">
      <w:pPr>
        <w:tabs>
          <w:tab w:val="left" w:pos="-2700"/>
          <w:tab w:val="left" w:pos="-284"/>
        </w:tabs>
        <w:autoSpaceDE w:val="0"/>
        <w:autoSpaceDN w:val="0"/>
        <w:spacing w:after="0" w:line="240" w:lineRule="auto"/>
        <w:ind w:firstLine="709"/>
        <w:contextualSpacing/>
        <w:jc w:val="both"/>
        <w:rPr>
          <w:rFonts w:ascii="Times New Roman" w:hAnsi="Times New Roman"/>
          <w:lang w:eastAsia="ru-RU"/>
        </w:rPr>
      </w:pPr>
      <w:r w:rsidRPr="003018A3">
        <w:rPr>
          <w:rFonts w:ascii="Times New Roman" w:hAnsi="Times New Roman"/>
          <w:lang w:eastAsia="ru-RU"/>
        </w:rPr>
        <w:t xml:space="preserve">2) в отношении участника процедуры закупки не проводится процедура ликвидации (в отношении юридического лица) и отсутствует решение арбитражного суда о признании участника процедуры закупки (в отношении юридического лица, индивидуального предпринимателя или </w:t>
      </w:r>
      <w:r w:rsidRPr="003018A3">
        <w:rPr>
          <w:rFonts w:ascii="Times New Roman" w:hAnsi="Times New Roman"/>
          <w:lang w:eastAsia="ru-RU"/>
        </w:rPr>
        <w:lastRenderedPageBreak/>
        <w:t>физического лица, не являющегося индивидуальным предпринимателем) несостоятельным (банкротом) и об открытии конкурсного производства;</w:t>
      </w:r>
    </w:p>
    <w:p w14:paraId="6DD5B73B" w14:textId="77777777" w:rsidR="00F91736" w:rsidRPr="003018A3" w:rsidRDefault="00F91736" w:rsidP="00F91736">
      <w:pPr>
        <w:tabs>
          <w:tab w:val="left" w:pos="-2700"/>
          <w:tab w:val="left" w:pos="-284"/>
        </w:tabs>
        <w:autoSpaceDE w:val="0"/>
        <w:autoSpaceDN w:val="0"/>
        <w:spacing w:after="0" w:line="240" w:lineRule="auto"/>
        <w:ind w:firstLine="709"/>
        <w:contextualSpacing/>
        <w:jc w:val="both"/>
        <w:rPr>
          <w:rFonts w:ascii="Times New Roman" w:hAnsi="Times New Roman"/>
          <w:lang w:eastAsia="ru-RU"/>
        </w:rPr>
      </w:pPr>
      <w:r w:rsidRPr="003018A3">
        <w:rPr>
          <w:rFonts w:ascii="Times New Roman" w:hAnsi="Times New Roman"/>
          <w:lang w:eastAsia="ru-RU"/>
        </w:rPr>
        <w:t>3) на дату подачи заявки деятельность участника процедуры закупки не приостановлена в порядке, установленном Кодексом РФ об административных правонарушениях;</w:t>
      </w:r>
    </w:p>
    <w:p w14:paraId="3AE33471" w14:textId="77777777" w:rsidR="00F91736" w:rsidRPr="003018A3" w:rsidRDefault="00F91736" w:rsidP="00F91736">
      <w:pPr>
        <w:tabs>
          <w:tab w:val="left" w:pos="-2700"/>
          <w:tab w:val="left" w:pos="-284"/>
        </w:tabs>
        <w:autoSpaceDE w:val="0"/>
        <w:autoSpaceDN w:val="0"/>
        <w:spacing w:after="0" w:line="240" w:lineRule="auto"/>
        <w:ind w:firstLine="709"/>
        <w:contextualSpacing/>
        <w:jc w:val="both"/>
        <w:rPr>
          <w:rFonts w:ascii="Times New Roman" w:hAnsi="Times New Roman"/>
          <w:lang w:eastAsia="ru-RU"/>
        </w:rPr>
      </w:pPr>
      <w:r w:rsidRPr="003018A3">
        <w:rPr>
          <w:rFonts w:ascii="Times New Roman" w:hAnsi="Times New Roman"/>
          <w:lang w:eastAsia="ru-RU"/>
        </w:rPr>
        <w:t xml:space="preserve">4) у участника процедуры закупки отсутствуют недоимки по налогам и сборам, а также нет задолженности по иным обязательным платежам в бюджеты бюджетной системы РФ (за исключением сумм, на которые предоставлены отсрочка, рассрочка, инвестиционный налоговый кредит в соответствии с законодательством РФ о налогах и сборах, которые реструктурированы в соответствии с законодательством РФ,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 за прошедший календарный год, размер которых превышает 25% балансовой стоимости активов участника процедуры закупки, по данным бухгалтерской отчетности за последний отчетный период; </w:t>
      </w:r>
    </w:p>
    <w:p w14:paraId="395F9D01" w14:textId="77777777" w:rsidR="00F91736" w:rsidRPr="003018A3" w:rsidRDefault="00F91736" w:rsidP="00F91736">
      <w:pPr>
        <w:tabs>
          <w:tab w:val="left" w:pos="-2700"/>
          <w:tab w:val="left" w:pos="-284"/>
        </w:tabs>
        <w:autoSpaceDE w:val="0"/>
        <w:autoSpaceDN w:val="0"/>
        <w:spacing w:after="0" w:line="240" w:lineRule="auto"/>
        <w:ind w:firstLine="709"/>
        <w:contextualSpacing/>
        <w:jc w:val="both"/>
        <w:rPr>
          <w:rFonts w:ascii="Times New Roman" w:hAnsi="Times New Roman"/>
          <w:lang w:eastAsia="ru-RU"/>
        </w:rPr>
      </w:pPr>
      <w:r w:rsidRPr="003018A3">
        <w:rPr>
          <w:rFonts w:ascii="Times New Roman" w:hAnsi="Times New Roman"/>
          <w:lang w:eastAsia="ru-RU"/>
        </w:rPr>
        <w:t xml:space="preserve">5) у участника процедуры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процедуры закупки </w:t>
      </w:r>
      <w:r w:rsidRPr="003018A3">
        <w:rPr>
          <w:rFonts w:ascii="Times New Roman" w:hAnsi="Times New Roman"/>
          <w:b/>
          <w:lang w:eastAsia="ru-RU"/>
        </w:rPr>
        <w:t>отсутствует</w:t>
      </w:r>
      <w:r w:rsidRPr="003018A3">
        <w:rPr>
          <w:rFonts w:ascii="Times New Roman" w:hAnsi="Times New Roman"/>
          <w:lang w:eastAsia="ru-RU"/>
        </w:rPr>
        <w:t xml:space="preserve"> судимость за преступления в сфере экономики и (или) преступления, предусмотренные ст. 289, 290, 291, 291.1 Уголовного кодекса РФ (за исключением лиц, у которых такая судимость погашена или снята), а также в отношении указанных физических лиц не применяется наказание в виде лишения права занимать определенные должности или заниматься определенной деятельностью, которые связаны с поставкой товара, выполнением работ, оказанием услуг, являющихся объектом закупки, и административное наказание в виде дисквалификации;</w:t>
      </w:r>
    </w:p>
    <w:p w14:paraId="241713EB" w14:textId="77777777" w:rsidR="00F91736" w:rsidRPr="003018A3" w:rsidRDefault="00F91736" w:rsidP="00F91736">
      <w:pPr>
        <w:tabs>
          <w:tab w:val="left" w:pos="-2700"/>
          <w:tab w:val="left" w:pos="-284"/>
        </w:tabs>
        <w:autoSpaceDE w:val="0"/>
        <w:autoSpaceDN w:val="0"/>
        <w:spacing w:after="0" w:line="240" w:lineRule="auto"/>
        <w:ind w:firstLine="709"/>
        <w:contextualSpacing/>
        <w:jc w:val="both"/>
        <w:rPr>
          <w:rFonts w:ascii="Times New Roman" w:hAnsi="Times New Roman"/>
          <w:color w:val="FF0000"/>
          <w:lang w:eastAsia="ru-RU"/>
        </w:rPr>
      </w:pPr>
      <w:r w:rsidRPr="003018A3">
        <w:rPr>
          <w:rFonts w:ascii="Times New Roman" w:hAnsi="Times New Roman"/>
          <w:lang w:eastAsia="ru-RU"/>
        </w:rPr>
        <w:t xml:space="preserve">6) участник процедуры закупки является юридическим лицом, которое в течение двух лет до момента подачи заявки не было привлечено к административной ответственности за совершение административного правонарушения, предусмотренного ст. 19.28 Кодекса РФ об административных правонарушениях </w:t>
      </w:r>
      <w:r w:rsidRPr="003018A3">
        <w:rPr>
          <w:rFonts w:ascii="Times New Roman" w:hAnsi="Times New Roman"/>
          <w:i/>
          <w:color w:val="FF0000"/>
          <w:lang w:eastAsia="ru-RU"/>
        </w:rPr>
        <w:t>(Участнику необходимо указать данные сведения в случае если он является юридическим лицом; в случае если участником является физическое лицо или индивидуальный предприниматель, то данный пункт исключается из декларации)</w:t>
      </w:r>
    </w:p>
    <w:p w14:paraId="2463EF12" w14:textId="77777777" w:rsidR="00F91736" w:rsidRPr="003018A3" w:rsidRDefault="00F91736" w:rsidP="00F91736">
      <w:pPr>
        <w:tabs>
          <w:tab w:val="left" w:pos="-2700"/>
          <w:tab w:val="left" w:pos="-284"/>
        </w:tabs>
        <w:autoSpaceDE w:val="0"/>
        <w:autoSpaceDN w:val="0"/>
        <w:spacing w:after="0" w:line="240" w:lineRule="auto"/>
        <w:ind w:firstLine="709"/>
        <w:contextualSpacing/>
        <w:jc w:val="both"/>
        <w:rPr>
          <w:rFonts w:ascii="Times New Roman" w:hAnsi="Times New Roman"/>
          <w:i/>
          <w:lang w:eastAsia="ru-RU"/>
        </w:rPr>
      </w:pPr>
      <w:r w:rsidRPr="003018A3">
        <w:rPr>
          <w:rFonts w:ascii="Times New Roman" w:hAnsi="Times New Roman"/>
          <w:lang w:eastAsia="ru-RU"/>
        </w:rPr>
        <w:t xml:space="preserve">7) между участником процедуры закупки и ИТАР-ТАСС отсутствует конфликт интересов </w:t>
      </w:r>
      <w:r w:rsidRPr="003018A3">
        <w:rPr>
          <w:rFonts w:ascii="Times New Roman" w:hAnsi="Times New Roman"/>
          <w:i/>
          <w:color w:val="FF0000"/>
          <w:lang w:eastAsia="ru-RU"/>
        </w:rPr>
        <w:t>(В случае если участнику требуется получение согласия на совершение сделки с заинтересованностью в порядке, установленном законодательством РФ, то участник исключает данный пункт из декларации и предоставляет решение о согласии на совершение сделки, в отношении которой имеется заинтересованность, подготовленное в соответствии с требованиями законодательства РФ. Участнику необходимо указать данные сведения или предоставить решение о согласии на совершение сделки, в отношении которой имеется заинтересованность, в случае если он является юридическим лицом; в случае если участником является физическое лицо или индивидуальный предприниматель, то данный пункт исключается из декларации);</w:t>
      </w:r>
    </w:p>
    <w:p w14:paraId="28D75112" w14:textId="77777777" w:rsidR="00F91736" w:rsidRPr="003018A3" w:rsidRDefault="00F91736" w:rsidP="00F91736">
      <w:pPr>
        <w:tabs>
          <w:tab w:val="left" w:pos="-2700"/>
          <w:tab w:val="left" w:pos="-284"/>
        </w:tabs>
        <w:autoSpaceDE w:val="0"/>
        <w:autoSpaceDN w:val="0"/>
        <w:spacing w:after="0" w:line="240" w:lineRule="auto"/>
        <w:ind w:firstLine="709"/>
        <w:contextualSpacing/>
        <w:jc w:val="both"/>
        <w:rPr>
          <w:rFonts w:ascii="Times New Roman" w:hAnsi="Times New Roman"/>
          <w:lang w:eastAsia="ru-RU"/>
        </w:rPr>
      </w:pPr>
      <w:r w:rsidRPr="003018A3">
        <w:rPr>
          <w:rFonts w:ascii="Times New Roman" w:hAnsi="Times New Roman"/>
          <w:lang w:eastAsia="ru-RU"/>
        </w:rPr>
        <w:t>8) сведения об участнике процедуры закупки отсутствуют в реестре недобросовестных поставщиков, предусмотренном статьей 5 Закона № 223-ФЗ, и в реестре недобросовестных поставщиков, предусмотренном Законом № 44-ФЗ;</w:t>
      </w:r>
    </w:p>
    <w:p w14:paraId="674DD69C" w14:textId="77777777" w:rsidR="00F91736" w:rsidRPr="003018A3" w:rsidRDefault="00F91736" w:rsidP="00F91736">
      <w:pPr>
        <w:tabs>
          <w:tab w:val="left" w:pos="-2700"/>
          <w:tab w:val="left" w:pos="-284"/>
        </w:tabs>
        <w:autoSpaceDE w:val="0"/>
        <w:autoSpaceDN w:val="0"/>
        <w:spacing w:after="0" w:line="240" w:lineRule="auto"/>
        <w:ind w:firstLine="709"/>
        <w:contextualSpacing/>
        <w:jc w:val="both"/>
        <w:rPr>
          <w:rFonts w:ascii="Times New Roman" w:hAnsi="Times New Roman"/>
          <w:lang w:eastAsia="ru-RU"/>
        </w:rPr>
      </w:pPr>
      <w:r w:rsidRPr="003018A3">
        <w:rPr>
          <w:rFonts w:ascii="Times New Roman" w:hAnsi="Times New Roman"/>
          <w:lang w:eastAsia="ru-RU"/>
        </w:rPr>
        <w:t xml:space="preserve">9) поставка товара, выполнение работ или оказание услуг, являющихся предметом договора, заключаемого по итогам процедуры закупки, либо внесение денежных средств в качестве обеспечения заявки в процедуре закупки, обеспечения исполнения договора, не является крупной сделкой </w:t>
      </w:r>
      <w:r w:rsidRPr="003018A3">
        <w:rPr>
          <w:rFonts w:ascii="Times New Roman" w:hAnsi="Times New Roman"/>
          <w:i/>
          <w:color w:val="FF0000"/>
          <w:lang w:eastAsia="ru-RU"/>
        </w:rPr>
        <w:t>(В случае если для участника поставка товара, выполнение работ или оказание услуг, являющихся предметом договора, заключаемого по итогам процедуры закупки, либо внесение денежных средств в качестве обеспечения заявки в процедуре закупки, обеспечения исполнения договора, является крупной сделкой в соответствии с законодательством РФ, учредительными документами юридического лица, то участник исключает данный пункт из декларации и предоставляет решение об одобрении или о совершении крупной сделки, подготовленное в соответствии с требованиями законодательства РФ, учредительными документами юридического лица. Участнику необходимо указать данные сведения или предоставить решение об одобрении или о совершении крупной сделки в случае, если он является юридическим лицом; в случае если участником является физическое лицо или индивидуальный предприниматель, то данный пункт исключается из декларации).</w:t>
      </w:r>
    </w:p>
    <w:p w14:paraId="302F0BEB" w14:textId="77777777" w:rsidR="00F91736" w:rsidRPr="003018A3" w:rsidRDefault="00F91736" w:rsidP="00F91736">
      <w:pPr>
        <w:tabs>
          <w:tab w:val="left" w:pos="-2700"/>
          <w:tab w:val="left" w:pos="-284"/>
        </w:tabs>
        <w:autoSpaceDE w:val="0"/>
        <w:autoSpaceDN w:val="0"/>
        <w:spacing w:after="0" w:line="240" w:lineRule="auto"/>
        <w:ind w:firstLine="709"/>
        <w:contextualSpacing/>
        <w:jc w:val="both"/>
        <w:rPr>
          <w:rFonts w:ascii="Times New Roman" w:hAnsi="Times New Roman"/>
          <w:i/>
          <w:lang w:eastAsia="ru-RU"/>
        </w:rPr>
      </w:pPr>
      <w:r w:rsidRPr="003018A3">
        <w:rPr>
          <w:rFonts w:ascii="Times New Roman" w:hAnsi="Times New Roman"/>
          <w:lang w:eastAsia="ru-RU"/>
        </w:rPr>
        <w:t>10)</w:t>
      </w:r>
      <w:r w:rsidRPr="003018A3">
        <w:rPr>
          <w:rFonts w:ascii="Times New Roman" w:hAnsi="Times New Roman"/>
          <w:i/>
          <w:lang w:eastAsia="ru-RU"/>
        </w:rPr>
        <w:t xml:space="preserve"> </w:t>
      </w:r>
      <w:r w:rsidRPr="003018A3">
        <w:rPr>
          <w:rFonts w:ascii="Times New Roman" w:hAnsi="Times New Roman"/>
          <w:lang w:eastAsia="ru-RU"/>
        </w:rPr>
        <w:t xml:space="preserve">при обработке персональных данных работника (работников) были соблюдены общие требования при обработке персональных данных работников, установленные Трудовым кодексом РФ от 30.12.2001 № 197-ФЗ, а также Федеральным законом от 27.07.2006 № 152-ФЗ «О персональных данных» </w:t>
      </w:r>
      <w:r w:rsidRPr="003018A3">
        <w:rPr>
          <w:rFonts w:ascii="Times New Roman" w:hAnsi="Times New Roman"/>
          <w:i/>
          <w:color w:val="FF0000"/>
          <w:lang w:eastAsia="ru-RU"/>
        </w:rPr>
        <w:t xml:space="preserve">(Участнику необходимо указать данные сведения в случае если он является юридическим </w:t>
      </w:r>
      <w:r w:rsidRPr="003018A3">
        <w:rPr>
          <w:rFonts w:ascii="Times New Roman" w:hAnsi="Times New Roman"/>
          <w:i/>
          <w:color w:val="FF0000"/>
          <w:lang w:eastAsia="ru-RU"/>
        </w:rPr>
        <w:lastRenderedPageBreak/>
        <w:t>лицом; в случае если участником является физическое лицо или индивидуальный предприниматель, то данный пункт исключается из декларации и заполняется следующая информация:</w:t>
      </w:r>
    </w:p>
    <w:p w14:paraId="17E909C5" w14:textId="77777777" w:rsidR="00F91736" w:rsidRPr="00136EAF" w:rsidRDefault="00F91736" w:rsidP="00F91736">
      <w:pPr>
        <w:widowControl w:val="0"/>
        <w:spacing w:after="0" w:line="240" w:lineRule="auto"/>
        <w:ind w:firstLine="709"/>
        <w:jc w:val="both"/>
        <w:rPr>
          <w:rFonts w:ascii="Times New Roman" w:hAnsi="Times New Roman"/>
          <w:i/>
          <w:lang w:eastAsia="ru-RU"/>
        </w:rPr>
      </w:pPr>
      <w:r w:rsidRPr="00136EAF">
        <w:rPr>
          <w:rFonts w:ascii="Times New Roman" w:hAnsi="Times New Roman"/>
          <w:i/>
          <w:lang w:eastAsia="ru-RU"/>
        </w:rPr>
        <w:t>даю свое согласие ИТАР-ТАСС на обработку моих персональных данных, в порядке и на условиях, определенных Федеральным законом от 27.07.2006 № 152-ФЗ «О персональных данных» (далее – Закон № 152-ФЗ). При этом под моими персональными данными понимается информация о фамилии, имени, отчестве, дате рождения, адресе, сведения об основном документе, удостоверяющем личность, о дате выдачи указанного документа и выдавшем его органе, а также любая иная информация, в том числе предусмотренная Законом № 152-ФЗ, переданная ИТАР-ТАСС мной лично либо поступившая в ИТАР-ТАСС иным законным способом.</w:t>
      </w:r>
    </w:p>
    <w:p w14:paraId="62288469" w14:textId="77777777" w:rsidR="00F91736" w:rsidRPr="00136EAF" w:rsidRDefault="00F91736" w:rsidP="00F91736">
      <w:pPr>
        <w:widowControl w:val="0"/>
        <w:spacing w:after="0" w:line="240" w:lineRule="auto"/>
        <w:ind w:firstLine="709"/>
        <w:jc w:val="both"/>
        <w:rPr>
          <w:rFonts w:ascii="Times New Roman" w:hAnsi="Times New Roman"/>
          <w:i/>
          <w:lang w:eastAsia="ru-RU"/>
        </w:rPr>
      </w:pPr>
      <w:r w:rsidRPr="00136EAF">
        <w:rPr>
          <w:rFonts w:ascii="Times New Roman" w:hAnsi="Times New Roman"/>
          <w:i/>
          <w:lang w:eastAsia="ru-RU"/>
        </w:rPr>
        <w:t>ИТАР-ТАСС вправе осуществлять обработку моих персональных данных любыми необходимыми способами, включая сбор (получение), систематизацию, накопление, обобщение, хранение, обновление и изменение, использование, обезличивание, блокирование и уничтожение, с использованием как автоматизированной информационной системы, так и бумажных носителей, в процессе осуществления ИТАР-ТАСС закупочной деятельности.</w:t>
      </w:r>
    </w:p>
    <w:p w14:paraId="476C92AD" w14:textId="46959E8E" w:rsidR="00F91736" w:rsidRPr="00136EAF" w:rsidRDefault="00F91736" w:rsidP="00F91736">
      <w:pPr>
        <w:widowControl w:val="0"/>
        <w:spacing w:after="0" w:line="240" w:lineRule="auto"/>
        <w:ind w:firstLine="709"/>
        <w:jc w:val="both"/>
        <w:rPr>
          <w:rFonts w:ascii="Times New Roman" w:hAnsi="Times New Roman"/>
          <w:i/>
          <w:lang w:eastAsia="ru-RU"/>
        </w:rPr>
      </w:pPr>
      <w:r w:rsidRPr="00136EAF">
        <w:rPr>
          <w:rFonts w:ascii="Times New Roman" w:hAnsi="Times New Roman"/>
          <w:i/>
          <w:lang w:eastAsia="ru-RU"/>
        </w:rPr>
        <w:t>Срок хранения моих персональных данных соответствует сроку хранения документов, связанных с осуществлением ИТАР-ТАСС закупочной деятельности и составляет три года.</w:t>
      </w:r>
      <w:r w:rsidR="00136EAF" w:rsidRPr="00136EAF">
        <w:rPr>
          <w:rFonts w:ascii="Times New Roman" w:hAnsi="Times New Roman"/>
          <w:i/>
          <w:lang w:eastAsia="ru-RU"/>
        </w:rPr>
        <w:t>)</w:t>
      </w:r>
    </w:p>
    <w:p w14:paraId="2B43CB38" w14:textId="77777777" w:rsidR="00F91736" w:rsidRPr="003018A3" w:rsidRDefault="00F91736" w:rsidP="00F91736">
      <w:pPr>
        <w:tabs>
          <w:tab w:val="left" w:pos="-2700"/>
          <w:tab w:val="left" w:pos="-284"/>
        </w:tabs>
        <w:autoSpaceDE w:val="0"/>
        <w:autoSpaceDN w:val="0"/>
        <w:spacing w:after="0" w:line="240" w:lineRule="auto"/>
        <w:ind w:left="1276"/>
        <w:contextualSpacing/>
        <w:jc w:val="both"/>
        <w:rPr>
          <w:rFonts w:ascii="Times New Roman" w:hAnsi="Times New Roman"/>
          <w:lang w:eastAsia="ru-RU"/>
        </w:rPr>
      </w:pPr>
    </w:p>
    <w:p w14:paraId="62D7EB0C" w14:textId="77777777" w:rsidR="00F91736" w:rsidRPr="003018A3" w:rsidRDefault="00F91736" w:rsidP="00F91736">
      <w:pPr>
        <w:spacing w:after="0" w:line="240" w:lineRule="auto"/>
        <w:ind w:firstLine="567"/>
        <w:jc w:val="both"/>
        <w:rPr>
          <w:rFonts w:ascii="Times New Roman" w:hAnsi="Times New Roman"/>
          <w:lang w:eastAsia="ru-RU"/>
        </w:rPr>
      </w:pPr>
      <w:r w:rsidRPr="003018A3">
        <w:rPr>
          <w:rFonts w:ascii="Times New Roman" w:hAnsi="Times New Roman"/>
          <w:lang w:eastAsia="ru-RU"/>
        </w:rPr>
        <w:tab/>
        <w:t xml:space="preserve">Настоящим сообщаем о применении участником </w:t>
      </w:r>
      <w:r w:rsidRPr="003018A3">
        <w:rPr>
          <w:rFonts w:ascii="Times New Roman" w:hAnsi="Times New Roman"/>
          <w:u w:val="single"/>
          <w:lang w:eastAsia="ru-RU"/>
        </w:rPr>
        <w:t>упрощенной/общей</w:t>
      </w:r>
      <w:r w:rsidRPr="003018A3">
        <w:rPr>
          <w:rFonts w:ascii="Times New Roman" w:hAnsi="Times New Roman"/>
          <w:lang w:eastAsia="ru-RU"/>
        </w:rPr>
        <w:t xml:space="preserve"> (</w:t>
      </w:r>
      <w:r w:rsidRPr="003018A3">
        <w:rPr>
          <w:rFonts w:ascii="Times New Roman" w:hAnsi="Times New Roman"/>
          <w:i/>
          <w:lang w:eastAsia="ru-RU"/>
        </w:rPr>
        <w:t>Участнику необходимо выбрать</w:t>
      </w:r>
      <w:r w:rsidRPr="003018A3">
        <w:rPr>
          <w:rFonts w:ascii="Times New Roman" w:hAnsi="Times New Roman"/>
          <w:lang w:eastAsia="ru-RU"/>
        </w:rPr>
        <w:t xml:space="preserve">) системы налогообложения </w:t>
      </w:r>
    </w:p>
    <w:p w14:paraId="1061250C" w14:textId="77777777" w:rsidR="00F91736" w:rsidRPr="003018A3" w:rsidRDefault="00F91736" w:rsidP="00F91736">
      <w:pPr>
        <w:tabs>
          <w:tab w:val="left" w:pos="-2700"/>
          <w:tab w:val="left" w:pos="-284"/>
          <w:tab w:val="num" w:pos="1276"/>
        </w:tabs>
        <w:autoSpaceDE w:val="0"/>
        <w:autoSpaceDN w:val="0"/>
        <w:spacing w:after="0" w:line="240" w:lineRule="auto"/>
        <w:ind w:firstLine="567"/>
        <w:rPr>
          <w:rFonts w:ascii="Times New Roman" w:hAnsi="Times New Roman"/>
          <w:i/>
          <w:sz w:val="20"/>
          <w:szCs w:val="24"/>
          <w:lang w:val="sr-Cyrl-CS" w:eastAsia="ru-RU"/>
        </w:rPr>
      </w:pPr>
    </w:p>
    <w:p w14:paraId="79D6F03C" w14:textId="77777777" w:rsidR="00F91736" w:rsidRPr="003018A3" w:rsidRDefault="00F91736" w:rsidP="00F91736">
      <w:pPr>
        <w:spacing w:after="0" w:line="240" w:lineRule="auto"/>
        <w:ind w:firstLine="567"/>
        <w:jc w:val="both"/>
        <w:rPr>
          <w:rFonts w:ascii="Times New Roman" w:hAnsi="Times New Roman"/>
          <w:lang w:eastAsia="ru-RU"/>
        </w:rPr>
      </w:pPr>
      <w:r w:rsidRPr="003018A3">
        <w:rPr>
          <w:rFonts w:ascii="Times New Roman" w:hAnsi="Times New Roman"/>
          <w:lang w:eastAsia="ru-RU"/>
        </w:rPr>
        <w:t>Участник процедуры закупки согласен с условием о том, что сведения о нем будут внесены в реестр недобросовестных поставщиков, который ведется в соответствии с Постановлением № 1211 и ст. 5 Закона № 223-ФЗ, на два года в следующих случаях:</w:t>
      </w:r>
    </w:p>
    <w:p w14:paraId="45CB1473" w14:textId="77777777" w:rsidR="00F91736" w:rsidRPr="003018A3" w:rsidRDefault="00F91736" w:rsidP="00F91736">
      <w:pPr>
        <w:spacing w:after="0" w:line="240" w:lineRule="auto"/>
        <w:ind w:firstLine="567"/>
        <w:jc w:val="both"/>
        <w:rPr>
          <w:rFonts w:ascii="Times New Roman" w:hAnsi="Times New Roman"/>
          <w:lang w:eastAsia="ru-RU"/>
        </w:rPr>
      </w:pPr>
      <w:r w:rsidRPr="003018A3">
        <w:rPr>
          <w:rFonts w:ascii="Times New Roman" w:hAnsi="Times New Roman"/>
          <w:lang w:eastAsia="ru-RU"/>
        </w:rPr>
        <w:t>а) если участник процедуры закупки:</w:t>
      </w:r>
    </w:p>
    <w:p w14:paraId="1ADC53ED" w14:textId="77777777" w:rsidR="00F91736" w:rsidRPr="003018A3" w:rsidRDefault="00F91736" w:rsidP="00DF7533">
      <w:pPr>
        <w:numPr>
          <w:ilvl w:val="0"/>
          <w:numId w:val="55"/>
        </w:numPr>
        <w:spacing w:after="0" w:line="240" w:lineRule="auto"/>
        <w:contextualSpacing/>
        <w:jc w:val="both"/>
        <w:rPr>
          <w:rFonts w:ascii="Times New Roman" w:hAnsi="Times New Roman"/>
          <w:lang w:eastAsia="ru-RU"/>
        </w:rPr>
      </w:pPr>
      <w:r w:rsidRPr="003018A3">
        <w:rPr>
          <w:rFonts w:ascii="Times New Roman" w:hAnsi="Times New Roman"/>
          <w:lang w:eastAsia="ru-RU"/>
        </w:rPr>
        <w:t>будучи признанным победителем, уклонится от заключения договора;</w:t>
      </w:r>
    </w:p>
    <w:p w14:paraId="118C5DE7" w14:textId="77777777" w:rsidR="00F91736" w:rsidRPr="003018A3" w:rsidRDefault="00F91736" w:rsidP="00DF7533">
      <w:pPr>
        <w:numPr>
          <w:ilvl w:val="0"/>
          <w:numId w:val="55"/>
        </w:numPr>
        <w:spacing w:after="0" w:line="240" w:lineRule="auto"/>
        <w:contextualSpacing/>
        <w:jc w:val="both"/>
        <w:rPr>
          <w:rFonts w:ascii="Times New Roman" w:hAnsi="Times New Roman"/>
          <w:lang w:eastAsia="ru-RU"/>
        </w:rPr>
      </w:pPr>
      <w:r w:rsidRPr="003018A3">
        <w:rPr>
          <w:rFonts w:ascii="Times New Roman" w:hAnsi="Times New Roman"/>
          <w:lang w:eastAsia="ru-RU"/>
        </w:rPr>
        <w:t>будучи участником процедуры закупки, признанным единственным участником процедуры закупки, уклонится от заключения договора;</w:t>
      </w:r>
    </w:p>
    <w:p w14:paraId="50FB203D" w14:textId="77777777" w:rsidR="00F91736" w:rsidRPr="003018A3" w:rsidRDefault="00F91736" w:rsidP="00DF7533">
      <w:pPr>
        <w:numPr>
          <w:ilvl w:val="0"/>
          <w:numId w:val="55"/>
        </w:numPr>
        <w:spacing w:after="0" w:line="240" w:lineRule="auto"/>
        <w:contextualSpacing/>
        <w:jc w:val="both"/>
        <w:rPr>
          <w:rFonts w:ascii="Times New Roman" w:hAnsi="Times New Roman"/>
          <w:lang w:eastAsia="ru-RU"/>
        </w:rPr>
      </w:pPr>
      <w:r w:rsidRPr="003018A3">
        <w:rPr>
          <w:rFonts w:ascii="Times New Roman" w:hAnsi="Times New Roman"/>
          <w:lang w:eastAsia="ru-RU"/>
        </w:rPr>
        <w:t>будучи признанным победителем или единственным участником процедуры закупки, откажется от предоставления обеспечения исполнения договора, если такое требование установлено в настоящем извещении;</w:t>
      </w:r>
    </w:p>
    <w:p w14:paraId="4D109C46" w14:textId="77777777" w:rsidR="00F91736" w:rsidRPr="003018A3" w:rsidRDefault="00F91736" w:rsidP="00F91736">
      <w:pPr>
        <w:spacing w:after="0" w:line="240" w:lineRule="auto"/>
        <w:ind w:firstLine="567"/>
        <w:jc w:val="both"/>
        <w:rPr>
          <w:rFonts w:ascii="Times New Roman" w:hAnsi="Times New Roman"/>
          <w:lang w:eastAsia="ru-RU"/>
        </w:rPr>
      </w:pPr>
      <w:r w:rsidRPr="003018A3">
        <w:rPr>
          <w:rFonts w:ascii="Times New Roman" w:hAnsi="Times New Roman"/>
          <w:lang w:eastAsia="ru-RU"/>
        </w:rPr>
        <w:t>б) если договор, заключенный с участником по результатам проведения процедуры закупки, будет расторгнут по решению суда в силу существенного нарушения участником процедуры закупки условий договора.</w:t>
      </w:r>
    </w:p>
    <w:p w14:paraId="11481AA6" w14:textId="77777777" w:rsidR="00F91736" w:rsidRPr="003018A3" w:rsidRDefault="00F91736" w:rsidP="00F91736">
      <w:pPr>
        <w:spacing w:after="0" w:line="240" w:lineRule="auto"/>
        <w:ind w:firstLine="567"/>
        <w:jc w:val="both"/>
        <w:rPr>
          <w:rFonts w:ascii="Times New Roman" w:hAnsi="Times New Roman"/>
          <w:lang w:eastAsia="ru-RU"/>
        </w:rPr>
      </w:pPr>
    </w:p>
    <w:bookmarkEnd w:id="494"/>
    <w:p w14:paraId="16331764" w14:textId="77777777" w:rsidR="00F91736" w:rsidRPr="003018A3" w:rsidRDefault="00F91736" w:rsidP="00F91736">
      <w:pPr>
        <w:spacing w:after="0" w:line="240" w:lineRule="auto"/>
        <w:ind w:firstLine="567"/>
        <w:rPr>
          <w:rFonts w:ascii="Times New Roman" w:hAnsi="Times New Roman"/>
          <w:sz w:val="20"/>
          <w:szCs w:val="20"/>
          <w:lang w:eastAsia="ru-RU"/>
        </w:rPr>
      </w:pPr>
    </w:p>
    <w:p w14:paraId="41151CF0" w14:textId="77777777" w:rsidR="00F91736" w:rsidRPr="003018A3" w:rsidRDefault="00F91736" w:rsidP="00F91736">
      <w:pPr>
        <w:spacing w:after="0" w:line="240" w:lineRule="auto"/>
        <w:ind w:left="1420" w:right="160" w:hanging="1562"/>
        <w:jc w:val="both"/>
        <w:rPr>
          <w:rFonts w:ascii="Times New Roman" w:eastAsia="Calibri" w:hAnsi="Times New Roman"/>
          <w:sz w:val="20"/>
          <w:szCs w:val="24"/>
          <w:lang w:eastAsia="zh-CN"/>
        </w:rPr>
      </w:pPr>
      <w:r w:rsidRPr="003018A3">
        <w:rPr>
          <w:rFonts w:ascii="Times New Roman" w:eastAsia="Calibri" w:hAnsi="Times New Roman"/>
          <w:i/>
          <w:iCs/>
          <w:sz w:val="20"/>
          <w:szCs w:val="24"/>
          <w:lang w:eastAsia="zh-CN"/>
        </w:rPr>
        <w:t xml:space="preserve">Для юридического лица – </w:t>
      </w:r>
      <w:r w:rsidRPr="003018A3">
        <w:rPr>
          <w:rFonts w:ascii="Times New Roman" w:eastAsia="Calibri" w:hAnsi="Times New Roman"/>
          <w:sz w:val="20"/>
          <w:szCs w:val="24"/>
          <w:lang w:eastAsia="zh-CN"/>
        </w:rPr>
        <w:t xml:space="preserve">Должность, подпись, фамилия, инициалы </w:t>
      </w:r>
    </w:p>
    <w:p w14:paraId="6203F336" w14:textId="77777777" w:rsidR="00F91736" w:rsidRPr="003018A3" w:rsidRDefault="00F91736" w:rsidP="00F91736">
      <w:pPr>
        <w:spacing w:after="0" w:line="240" w:lineRule="auto"/>
        <w:ind w:left="1420" w:right="160" w:hanging="1360"/>
        <w:jc w:val="both"/>
        <w:rPr>
          <w:rFonts w:ascii="Times New Roman" w:eastAsia="Calibri" w:hAnsi="Times New Roman"/>
          <w:sz w:val="20"/>
          <w:szCs w:val="24"/>
          <w:lang w:eastAsia="zh-CN"/>
        </w:rPr>
      </w:pPr>
      <w:r w:rsidRPr="003018A3">
        <w:rPr>
          <w:rFonts w:ascii="Times New Roman" w:eastAsia="Calibri" w:hAnsi="Times New Roman"/>
          <w:sz w:val="20"/>
          <w:szCs w:val="24"/>
          <w:lang w:eastAsia="zh-CN"/>
        </w:rPr>
        <w:t xml:space="preserve">МП </w:t>
      </w:r>
      <w:r w:rsidRPr="003018A3">
        <w:rPr>
          <w:rFonts w:ascii="Times New Roman" w:eastAsia="Calibri" w:hAnsi="Times New Roman"/>
          <w:i/>
          <w:iCs/>
          <w:sz w:val="20"/>
          <w:szCs w:val="24"/>
          <w:lang w:eastAsia="zh-CN"/>
        </w:rPr>
        <w:t>(в случае наличия печати)</w:t>
      </w:r>
    </w:p>
    <w:p w14:paraId="4C963828" w14:textId="77777777" w:rsidR="00F91736" w:rsidRPr="003018A3" w:rsidRDefault="00F91736" w:rsidP="00F91736">
      <w:pPr>
        <w:spacing w:after="0" w:line="240" w:lineRule="auto"/>
        <w:ind w:left="1420" w:right="160" w:hanging="1562"/>
        <w:jc w:val="both"/>
        <w:rPr>
          <w:rFonts w:ascii="Times New Roman" w:eastAsia="MS Gothic" w:hAnsi="Times New Roman"/>
          <w:iCs/>
          <w:sz w:val="20"/>
          <w:szCs w:val="24"/>
          <w:lang w:eastAsia="zh-CN"/>
        </w:rPr>
      </w:pPr>
      <w:r w:rsidRPr="003018A3">
        <w:rPr>
          <w:rFonts w:ascii="Times New Roman" w:eastAsia="Calibri" w:hAnsi="Times New Roman"/>
          <w:i/>
          <w:sz w:val="20"/>
          <w:szCs w:val="24"/>
          <w:lang w:eastAsia="zh-CN"/>
        </w:rPr>
        <w:t>Для индивидуального предпринимателя</w:t>
      </w:r>
      <w:r w:rsidRPr="003018A3">
        <w:rPr>
          <w:rFonts w:ascii="Times New Roman" w:eastAsia="Calibri" w:hAnsi="Times New Roman"/>
          <w:sz w:val="20"/>
          <w:szCs w:val="24"/>
          <w:lang w:eastAsia="zh-CN"/>
        </w:rPr>
        <w:t xml:space="preserve"> –</w:t>
      </w:r>
      <w:r w:rsidRPr="003018A3">
        <w:rPr>
          <w:rFonts w:ascii="Times New Roman" w:eastAsia="MS Gothic" w:hAnsi="Times New Roman"/>
          <w:i/>
          <w:iCs/>
          <w:sz w:val="20"/>
          <w:szCs w:val="24"/>
          <w:lang w:eastAsia="zh-CN"/>
        </w:rPr>
        <w:t xml:space="preserve"> </w:t>
      </w:r>
      <w:r w:rsidRPr="003018A3">
        <w:rPr>
          <w:rFonts w:ascii="Times New Roman" w:eastAsia="MS Gothic" w:hAnsi="Times New Roman"/>
          <w:iCs/>
          <w:sz w:val="20"/>
          <w:szCs w:val="24"/>
          <w:lang w:eastAsia="zh-CN"/>
        </w:rPr>
        <w:t xml:space="preserve">Подпись, фамилия, инициалы </w:t>
      </w:r>
    </w:p>
    <w:p w14:paraId="39F532B2" w14:textId="77777777" w:rsidR="00F91736" w:rsidRPr="003018A3" w:rsidRDefault="00F91736" w:rsidP="00F91736">
      <w:pPr>
        <w:spacing w:after="0" w:line="240" w:lineRule="auto"/>
        <w:ind w:left="1420" w:right="160" w:hanging="1360"/>
        <w:jc w:val="both"/>
        <w:rPr>
          <w:rFonts w:ascii="Times New Roman" w:eastAsia="Calibri" w:hAnsi="Times New Roman"/>
          <w:i/>
          <w:sz w:val="20"/>
          <w:szCs w:val="24"/>
          <w:lang w:eastAsia="zh-CN"/>
        </w:rPr>
      </w:pPr>
      <w:r w:rsidRPr="003018A3">
        <w:rPr>
          <w:rFonts w:ascii="Times New Roman" w:eastAsia="MS Gothic" w:hAnsi="Times New Roman"/>
          <w:i/>
          <w:iCs/>
          <w:sz w:val="20"/>
          <w:szCs w:val="24"/>
          <w:lang w:eastAsia="zh-CN"/>
        </w:rPr>
        <w:t xml:space="preserve">МП </w:t>
      </w:r>
      <w:r w:rsidRPr="003018A3">
        <w:rPr>
          <w:rFonts w:ascii="Times New Roman" w:eastAsia="Calibri" w:hAnsi="Times New Roman"/>
          <w:i/>
          <w:sz w:val="20"/>
          <w:szCs w:val="24"/>
          <w:lang w:eastAsia="zh-CN"/>
        </w:rPr>
        <w:t>(в случае наличия печати)</w:t>
      </w:r>
    </w:p>
    <w:p w14:paraId="0EA69A2E" w14:textId="77777777" w:rsidR="00F91736" w:rsidRPr="003018A3" w:rsidRDefault="00F91736" w:rsidP="00F91736">
      <w:pPr>
        <w:autoSpaceDE w:val="0"/>
        <w:spacing w:after="0" w:line="240" w:lineRule="auto"/>
        <w:ind w:left="-142"/>
        <w:jc w:val="both"/>
        <w:rPr>
          <w:rFonts w:ascii="Times New Roman" w:hAnsi="Times New Roman"/>
          <w:i/>
          <w:iCs/>
          <w:sz w:val="20"/>
          <w:szCs w:val="24"/>
          <w:lang w:eastAsia="ru-RU"/>
        </w:rPr>
      </w:pPr>
      <w:r w:rsidRPr="003018A3">
        <w:rPr>
          <w:rFonts w:ascii="Times New Roman" w:hAnsi="Times New Roman"/>
          <w:i/>
          <w:iCs/>
          <w:sz w:val="20"/>
          <w:szCs w:val="24"/>
        </w:rPr>
        <w:t>Для физического лица –</w:t>
      </w:r>
      <w:r w:rsidRPr="003018A3">
        <w:rPr>
          <w:rFonts w:ascii="Times New Roman" w:hAnsi="Times New Roman"/>
          <w:sz w:val="20"/>
          <w:szCs w:val="24"/>
          <w:lang w:eastAsia="ru-RU"/>
        </w:rPr>
        <w:t xml:space="preserve"> Подпись, фамилия, имя, отчество</w:t>
      </w:r>
    </w:p>
    <w:p w14:paraId="28757D13" w14:textId="77777777" w:rsidR="00F91736" w:rsidRPr="003018A3" w:rsidRDefault="00F91736" w:rsidP="00F91736">
      <w:pPr>
        <w:spacing w:after="0" w:line="240" w:lineRule="auto"/>
        <w:rPr>
          <w:rFonts w:ascii="Times New Roman" w:hAnsi="Times New Roman"/>
          <w:sz w:val="20"/>
          <w:szCs w:val="20"/>
          <w:lang w:eastAsia="ru-RU"/>
        </w:rPr>
      </w:pPr>
    </w:p>
    <w:p w14:paraId="3E4C1BBE" w14:textId="77777777" w:rsidR="00F91736" w:rsidRPr="003018A3" w:rsidRDefault="00F91736" w:rsidP="00F91736">
      <w:pPr>
        <w:pStyle w:val="22"/>
        <w:pageBreakBefore/>
        <w:spacing w:before="0" w:line="240" w:lineRule="auto"/>
        <w:jc w:val="center"/>
        <w:rPr>
          <w:rFonts w:ascii="Times New Roman" w:eastAsia="Times New Roman" w:hAnsi="Times New Roman" w:cs="Times New Roman"/>
          <w:color w:val="auto"/>
          <w:sz w:val="24"/>
          <w:lang w:eastAsia="ru-RU"/>
        </w:rPr>
      </w:pPr>
      <w:bookmarkStart w:id="495" w:name="_Toc14076736"/>
      <w:r w:rsidRPr="003018A3">
        <w:rPr>
          <w:rFonts w:ascii="Times New Roman" w:eastAsia="Times New Roman" w:hAnsi="Times New Roman" w:cs="Times New Roman"/>
          <w:color w:val="auto"/>
          <w:sz w:val="24"/>
          <w:lang w:eastAsia="ru-RU"/>
        </w:rPr>
        <w:lastRenderedPageBreak/>
        <w:t>Форма № 3</w:t>
      </w:r>
      <w:bookmarkEnd w:id="492"/>
      <w:bookmarkEnd w:id="493"/>
      <w:bookmarkEnd w:id="495"/>
    </w:p>
    <w:p w14:paraId="08D119B3" w14:textId="77777777" w:rsidR="00F91736" w:rsidRPr="003018A3" w:rsidRDefault="00F91736" w:rsidP="00F91736">
      <w:pPr>
        <w:spacing w:after="0" w:line="240" w:lineRule="auto"/>
        <w:ind w:firstLine="709"/>
        <w:rPr>
          <w:rFonts w:ascii="Times New Roman" w:hAnsi="Times New Roman"/>
          <w:b/>
          <w:i/>
          <w:sz w:val="24"/>
          <w:szCs w:val="24"/>
          <w:lang w:eastAsia="ru-RU"/>
        </w:rPr>
      </w:pPr>
    </w:p>
    <w:bookmarkEnd w:id="488"/>
    <w:p w14:paraId="58D39B0D" w14:textId="77777777" w:rsidR="00F91736" w:rsidRPr="003018A3" w:rsidRDefault="00F91736" w:rsidP="00F91736">
      <w:pPr>
        <w:spacing w:after="0" w:line="240" w:lineRule="auto"/>
        <w:ind w:firstLine="709"/>
        <w:jc w:val="center"/>
        <w:rPr>
          <w:rFonts w:ascii="Times New Roman" w:hAnsi="Times New Roman"/>
          <w:color w:val="FF0000"/>
          <w:sz w:val="20"/>
          <w:szCs w:val="20"/>
          <w:lang w:eastAsia="ru-RU"/>
        </w:rPr>
      </w:pPr>
      <w:r w:rsidRPr="003018A3">
        <w:rPr>
          <w:rFonts w:ascii="Times New Roman" w:hAnsi="Times New Roman"/>
          <w:b/>
          <w:i/>
          <w:color w:val="FF0000"/>
          <w:sz w:val="20"/>
          <w:szCs w:val="20"/>
          <w:lang w:eastAsia="ru-RU"/>
        </w:rPr>
        <w:t>ВНИМАНИЮ УЧАСТНИКА ЗАКУПКИ!</w:t>
      </w:r>
    </w:p>
    <w:p w14:paraId="48F03650" w14:textId="77777777" w:rsidR="00F91736" w:rsidRPr="003018A3" w:rsidRDefault="00F91736" w:rsidP="00F91736">
      <w:pPr>
        <w:spacing w:after="0" w:line="240" w:lineRule="auto"/>
        <w:ind w:firstLine="709"/>
        <w:rPr>
          <w:rFonts w:ascii="Times New Roman" w:hAnsi="Times New Roman"/>
          <w:sz w:val="20"/>
          <w:szCs w:val="20"/>
          <w:lang w:eastAsia="ru-RU"/>
        </w:rPr>
      </w:pPr>
      <w:r w:rsidRPr="003018A3">
        <w:rPr>
          <w:rFonts w:ascii="Times New Roman" w:hAnsi="Times New Roman"/>
          <w:sz w:val="20"/>
          <w:szCs w:val="20"/>
          <w:lang w:eastAsia="ru-RU"/>
        </w:rPr>
        <w:t>ИНСТРУКЦИЯ ПО ЗАПОЛНЕНИЮ:</w:t>
      </w:r>
    </w:p>
    <w:p w14:paraId="426066D1" w14:textId="77777777" w:rsidR="00F91736" w:rsidRPr="003018A3" w:rsidRDefault="00F91736" w:rsidP="00F91736">
      <w:pPr>
        <w:tabs>
          <w:tab w:val="left" w:pos="993"/>
        </w:tabs>
        <w:spacing w:after="0" w:line="240" w:lineRule="auto"/>
        <w:ind w:firstLine="709"/>
        <w:jc w:val="both"/>
        <w:rPr>
          <w:rFonts w:ascii="Times New Roman" w:hAnsi="Times New Roman"/>
          <w:sz w:val="20"/>
          <w:szCs w:val="20"/>
          <w:lang w:eastAsia="ru-RU"/>
        </w:rPr>
      </w:pPr>
      <w:r w:rsidRPr="003018A3">
        <w:rPr>
          <w:rFonts w:ascii="Times New Roman" w:hAnsi="Times New Roman"/>
          <w:sz w:val="20"/>
          <w:szCs w:val="20"/>
          <w:lang w:eastAsia="ru-RU"/>
        </w:rPr>
        <w:t>1. Данные инструкции не следует воспроизводить в документах, подготовленных участником, но они обязательны для соблюдения участниками.</w:t>
      </w:r>
    </w:p>
    <w:p w14:paraId="07552BE8" w14:textId="77777777" w:rsidR="00F91736" w:rsidRPr="003018A3" w:rsidRDefault="00F91736" w:rsidP="00F91736">
      <w:pPr>
        <w:tabs>
          <w:tab w:val="left" w:pos="993"/>
        </w:tabs>
        <w:spacing w:after="0" w:line="240" w:lineRule="auto"/>
        <w:ind w:firstLine="709"/>
        <w:rPr>
          <w:rFonts w:ascii="Times New Roman" w:hAnsi="Times New Roman"/>
          <w:sz w:val="20"/>
          <w:szCs w:val="20"/>
          <w:lang w:eastAsia="ru-RU"/>
        </w:rPr>
      </w:pPr>
      <w:r w:rsidRPr="003018A3">
        <w:rPr>
          <w:rFonts w:ascii="Times New Roman" w:hAnsi="Times New Roman"/>
          <w:sz w:val="20"/>
          <w:szCs w:val="20"/>
          <w:lang w:eastAsia="ru-RU"/>
        </w:rPr>
        <w:t>2. Участник приводит номер и дату заявки, приложением к которой является данная анкета участника.</w:t>
      </w:r>
    </w:p>
    <w:p w14:paraId="69821DCC" w14:textId="77777777" w:rsidR="00F91736" w:rsidRPr="003018A3" w:rsidRDefault="00F91736" w:rsidP="00F91736">
      <w:pPr>
        <w:tabs>
          <w:tab w:val="left" w:pos="993"/>
        </w:tabs>
        <w:spacing w:after="0" w:line="240" w:lineRule="auto"/>
        <w:ind w:firstLine="709"/>
        <w:rPr>
          <w:rFonts w:ascii="Times New Roman" w:hAnsi="Times New Roman"/>
          <w:sz w:val="20"/>
          <w:szCs w:val="20"/>
          <w:lang w:eastAsia="ru-RU"/>
        </w:rPr>
      </w:pPr>
      <w:r w:rsidRPr="003018A3">
        <w:rPr>
          <w:rFonts w:ascii="Times New Roman" w:hAnsi="Times New Roman"/>
          <w:sz w:val="20"/>
          <w:szCs w:val="20"/>
          <w:lang w:eastAsia="ru-RU"/>
        </w:rPr>
        <w:t>3. Участник указывает свое фирменное наименование (в т.ч. организационно-правовую форму).</w:t>
      </w:r>
    </w:p>
    <w:p w14:paraId="3FBE15FE" w14:textId="77777777" w:rsidR="00F91736" w:rsidRPr="003018A3" w:rsidRDefault="00F91736" w:rsidP="00F91736">
      <w:pPr>
        <w:tabs>
          <w:tab w:val="left" w:pos="993"/>
        </w:tabs>
        <w:spacing w:after="0" w:line="240" w:lineRule="auto"/>
        <w:ind w:firstLine="709"/>
        <w:rPr>
          <w:rFonts w:ascii="Times New Roman" w:hAnsi="Times New Roman"/>
          <w:sz w:val="20"/>
          <w:szCs w:val="20"/>
          <w:lang w:eastAsia="ru-RU"/>
        </w:rPr>
      </w:pPr>
      <w:r w:rsidRPr="003018A3">
        <w:rPr>
          <w:rFonts w:ascii="Times New Roman" w:hAnsi="Times New Roman"/>
          <w:sz w:val="20"/>
          <w:szCs w:val="20"/>
          <w:lang w:eastAsia="ru-RU"/>
        </w:rPr>
        <w:t>4. Заполненная участником процедуры анкета должна содержать все сведения, указанные в таблице. В случае отсутствия каких-либо данных указывается слово «нет».</w:t>
      </w:r>
    </w:p>
    <w:p w14:paraId="7A5E86EA" w14:textId="77777777" w:rsidR="00F91736" w:rsidRPr="003018A3" w:rsidRDefault="00F91736" w:rsidP="00F91736">
      <w:pPr>
        <w:rPr>
          <w:rFonts w:asciiTheme="minorHAnsi" w:eastAsiaTheme="minorHAnsi" w:hAnsiTheme="minorHAnsi" w:cstheme="minorBidi"/>
          <w:lang w:eastAsia="ru-RU"/>
        </w:rPr>
      </w:pPr>
    </w:p>
    <w:p w14:paraId="176AB074" w14:textId="77777777" w:rsidR="00F91736" w:rsidRPr="003018A3" w:rsidRDefault="00F91736" w:rsidP="00F91736">
      <w:pPr>
        <w:spacing w:after="0" w:line="240" w:lineRule="auto"/>
        <w:jc w:val="center"/>
        <w:rPr>
          <w:rFonts w:ascii="Times New Roman" w:hAnsi="Times New Roman"/>
          <w:b/>
          <w:sz w:val="24"/>
          <w:szCs w:val="20"/>
          <w:lang w:eastAsia="ru-RU"/>
        </w:rPr>
      </w:pPr>
      <w:r w:rsidRPr="003018A3">
        <w:rPr>
          <w:rFonts w:ascii="Times New Roman" w:hAnsi="Times New Roman"/>
          <w:b/>
          <w:sz w:val="24"/>
          <w:szCs w:val="20"/>
          <w:lang w:eastAsia="ru-RU"/>
        </w:rPr>
        <w:t>АНКЕТА УЧАСТНИКА ПРОЦЕДУРЫ ЗАКУПКИ</w:t>
      </w:r>
    </w:p>
    <w:p w14:paraId="730005EA" w14:textId="77777777" w:rsidR="00F91736" w:rsidRPr="003018A3" w:rsidRDefault="00F91736" w:rsidP="00F91736">
      <w:pPr>
        <w:spacing w:after="0" w:line="240" w:lineRule="auto"/>
        <w:jc w:val="center"/>
        <w:rPr>
          <w:rFonts w:ascii="Times New Roman" w:hAnsi="Times New Roman"/>
          <w:b/>
          <w:sz w:val="24"/>
          <w:szCs w:val="20"/>
          <w:lang w:eastAsia="ru-RU"/>
        </w:rPr>
      </w:pPr>
    </w:p>
    <w:p w14:paraId="62EFCF8D" w14:textId="77777777" w:rsidR="00F91736" w:rsidRPr="003018A3" w:rsidRDefault="00F91736" w:rsidP="00F91736">
      <w:pPr>
        <w:spacing w:after="0" w:line="240" w:lineRule="auto"/>
        <w:ind w:left="4962"/>
        <w:jc w:val="right"/>
        <w:rPr>
          <w:rFonts w:ascii="Times New Roman" w:hAnsi="Times New Roman"/>
          <w:sz w:val="20"/>
          <w:szCs w:val="20"/>
          <w:lang w:eastAsia="ru-RU"/>
        </w:rPr>
      </w:pPr>
      <w:r w:rsidRPr="003018A3">
        <w:rPr>
          <w:rFonts w:ascii="Times New Roman" w:hAnsi="Times New Roman"/>
          <w:sz w:val="20"/>
          <w:szCs w:val="20"/>
          <w:lang w:eastAsia="ru-RU"/>
        </w:rPr>
        <w:t>Приложение к заявке на участие в процедуре закупки</w:t>
      </w:r>
    </w:p>
    <w:p w14:paraId="24FA43A5" w14:textId="77777777" w:rsidR="00F91736" w:rsidRPr="003018A3" w:rsidRDefault="00F91736" w:rsidP="00F91736">
      <w:pPr>
        <w:spacing w:after="0" w:line="240" w:lineRule="auto"/>
        <w:ind w:left="4962"/>
        <w:jc w:val="right"/>
        <w:rPr>
          <w:rFonts w:ascii="Times New Roman" w:hAnsi="Times New Roman"/>
          <w:sz w:val="20"/>
          <w:szCs w:val="20"/>
          <w:lang w:eastAsia="ru-RU"/>
        </w:rPr>
      </w:pPr>
      <w:r w:rsidRPr="003018A3">
        <w:rPr>
          <w:rFonts w:ascii="Times New Roman" w:hAnsi="Times New Roman"/>
          <w:sz w:val="20"/>
          <w:szCs w:val="20"/>
          <w:lang w:eastAsia="ru-RU"/>
        </w:rPr>
        <w:t>от «___» ____________ 20___ г. №________</w:t>
      </w:r>
    </w:p>
    <w:p w14:paraId="3001C83D" w14:textId="77777777" w:rsidR="00F91736" w:rsidRPr="003018A3" w:rsidRDefault="00F91736" w:rsidP="00F91736">
      <w:pPr>
        <w:spacing w:after="0" w:line="240" w:lineRule="auto"/>
        <w:jc w:val="center"/>
        <w:rPr>
          <w:rFonts w:ascii="Times New Roman" w:hAnsi="Times New Roman"/>
          <w:b/>
          <w:sz w:val="24"/>
          <w:szCs w:val="20"/>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4519"/>
        <w:gridCol w:w="4600"/>
      </w:tblGrid>
      <w:tr w:rsidR="00F91736" w:rsidRPr="003018A3" w14:paraId="24B79EF3" w14:textId="77777777" w:rsidTr="00F91736">
        <w:tc>
          <w:tcPr>
            <w:tcW w:w="616" w:type="dxa"/>
            <w:tcBorders>
              <w:top w:val="single" w:sz="4" w:space="0" w:color="auto"/>
              <w:left w:val="single" w:sz="4" w:space="0" w:color="auto"/>
              <w:bottom w:val="single" w:sz="4" w:space="0" w:color="auto"/>
              <w:right w:val="single" w:sz="4" w:space="0" w:color="auto"/>
            </w:tcBorders>
            <w:hideMark/>
          </w:tcPr>
          <w:p w14:paraId="4F6BA7F2" w14:textId="77777777" w:rsidR="00F91736" w:rsidRPr="003018A3" w:rsidRDefault="00F91736">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t>№ п/п</w:t>
            </w:r>
          </w:p>
        </w:tc>
        <w:tc>
          <w:tcPr>
            <w:tcW w:w="4519" w:type="dxa"/>
            <w:tcBorders>
              <w:top w:val="single" w:sz="4" w:space="0" w:color="auto"/>
              <w:left w:val="single" w:sz="4" w:space="0" w:color="auto"/>
              <w:bottom w:val="single" w:sz="4" w:space="0" w:color="auto"/>
              <w:right w:val="single" w:sz="4" w:space="0" w:color="auto"/>
            </w:tcBorders>
            <w:hideMark/>
          </w:tcPr>
          <w:p w14:paraId="7016DC4F" w14:textId="77777777" w:rsidR="00F91736" w:rsidRPr="003018A3" w:rsidRDefault="00F91736">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t>Наименование п/п</w:t>
            </w:r>
          </w:p>
        </w:tc>
        <w:tc>
          <w:tcPr>
            <w:tcW w:w="4600" w:type="dxa"/>
            <w:tcBorders>
              <w:top w:val="single" w:sz="4" w:space="0" w:color="auto"/>
              <w:left w:val="single" w:sz="4" w:space="0" w:color="auto"/>
              <w:bottom w:val="single" w:sz="4" w:space="0" w:color="auto"/>
              <w:right w:val="single" w:sz="4" w:space="0" w:color="auto"/>
            </w:tcBorders>
            <w:hideMark/>
          </w:tcPr>
          <w:p w14:paraId="380EA408" w14:textId="77777777" w:rsidR="00F91736" w:rsidRPr="003018A3" w:rsidRDefault="00F91736">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t>Сведения об участнике процедуры закупки</w:t>
            </w:r>
          </w:p>
        </w:tc>
      </w:tr>
      <w:tr w:rsidR="00F91736" w:rsidRPr="003018A3" w14:paraId="3C3732C7" w14:textId="77777777" w:rsidTr="00F91736">
        <w:tc>
          <w:tcPr>
            <w:tcW w:w="616" w:type="dxa"/>
            <w:tcBorders>
              <w:top w:val="single" w:sz="4" w:space="0" w:color="auto"/>
              <w:left w:val="single" w:sz="4" w:space="0" w:color="auto"/>
              <w:bottom w:val="single" w:sz="4" w:space="0" w:color="auto"/>
              <w:right w:val="single" w:sz="4" w:space="0" w:color="auto"/>
            </w:tcBorders>
            <w:hideMark/>
          </w:tcPr>
          <w:p w14:paraId="3359942A" w14:textId="77777777" w:rsidR="00F91736" w:rsidRPr="003018A3" w:rsidRDefault="00F91736">
            <w:pPr>
              <w:spacing w:after="0" w:line="240" w:lineRule="auto"/>
              <w:jc w:val="center"/>
              <w:rPr>
                <w:rFonts w:ascii="Times New Roman" w:hAnsi="Times New Roman"/>
                <w:sz w:val="20"/>
                <w:szCs w:val="20"/>
                <w:lang w:eastAsia="ru-RU"/>
              </w:rPr>
            </w:pPr>
            <w:r w:rsidRPr="003018A3">
              <w:rPr>
                <w:rFonts w:ascii="Times New Roman" w:hAnsi="Times New Roman"/>
                <w:sz w:val="20"/>
                <w:szCs w:val="20"/>
                <w:lang w:eastAsia="ru-RU"/>
              </w:rPr>
              <w:t>1</w:t>
            </w:r>
          </w:p>
        </w:tc>
        <w:tc>
          <w:tcPr>
            <w:tcW w:w="4519" w:type="dxa"/>
            <w:tcBorders>
              <w:top w:val="single" w:sz="4" w:space="0" w:color="auto"/>
              <w:left w:val="single" w:sz="4" w:space="0" w:color="auto"/>
              <w:bottom w:val="single" w:sz="4" w:space="0" w:color="auto"/>
              <w:right w:val="single" w:sz="4" w:space="0" w:color="auto"/>
            </w:tcBorders>
            <w:hideMark/>
          </w:tcPr>
          <w:p w14:paraId="0E95D877"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Наименование (фирменное наименование) (полное и сокращенное наименование юридического лица либо Ф.И.О. (полностью, без сокращений) участника процедуры закупки – физического лица, в том числе индивидуального предпринимателя)</w:t>
            </w:r>
          </w:p>
        </w:tc>
        <w:tc>
          <w:tcPr>
            <w:tcW w:w="4600" w:type="dxa"/>
            <w:tcBorders>
              <w:top w:val="single" w:sz="4" w:space="0" w:color="auto"/>
              <w:left w:val="single" w:sz="4" w:space="0" w:color="auto"/>
              <w:bottom w:val="single" w:sz="4" w:space="0" w:color="auto"/>
              <w:right w:val="single" w:sz="4" w:space="0" w:color="auto"/>
            </w:tcBorders>
          </w:tcPr>
          <w:p w14:paraId="259E1277" w14:textId="77777777" w:rsidR="00F91736" w:rsidRPr="003018A3" w:rsidRDefault="00F91736">
            <w:pPr>
              <w:spacing w:after="0" w:line="240" w:lineRule="auto"/>
              <w:rPr>
                <w:rFonts w:ascii="Times New Roman" w:hAnsi="Times New Roman"/>
                <w:sz w:val="20"/>
                <w:szCs w:val="20"/>
                <w:lang w:eastAsia="ru-RU"/>
              </w:rPr>
            </w:pPr>
          </w:p>
        </w:tc>
      </w:tr>
      <w:tr w:rsidR="00F91736" w:rsidRPr="003018A3" w14:paraId="2FD97966" w14:textId="77777777" w:rsidTr="00F91736">
        <w:tc>
          <w:tcPr>
            <w:tcW w:w="616" w:type="dxa"/>
            <w:tcBorders>
              <w:top w:val="single" w:sz="4" w:space="0" w:color="auto"/>
              <w:left w:val="single" w:sz="4" w:space="0" w:color="auto"/>
              <w:bottom w:val="single" w:sz="4" w:space="0" w:color="auto"/>
              <w:right w:val="single" w:sz="4" w:space="0" w:color="auto"/>
            </w:tcBorders>
            <w:hideMark/>
          </w:tcPr>
          <w:p w14:paraId="2CA3C413" w14:textId="77777777" w:rsidR="00F91736" w:rsidRPr="003018A3" w:rsidRDefault="00F91736">
            <w:pPr>
              <w:spacing w:after="0" w:line="240" w:lineRule="auto"/>
              <w:jc w:val="center"/>
              <w:rPr>
                <w:rFonts w:ascii="Times New Roman" w:hAnsi="Times New Roman"/>
                <w:sz w:val="20"/>
                <w:szCs w:val="20"/>
                <w:lang w:eastAsia="ru-RU"/>
              </w:rPr>
            </w:pPr>
            <w:r w:rsidRPr="003018A3">
              <w:rPr>
                <w:rFonts w:ascii="Times New Roman" w:hAnsi="Times New Roman"/>
                <w:sz w:val="20"/>
                <w:szCs w:val="20"/>
                <w:lang w:eastAsia="ru-RU"/>
              </w:rPr>
              <w:t>2</w:t>
            </w:r>
          </w:p>
        </w:tc>
        <w:tc>
          <w:tcPr>
            <w:tcW w:w="4519" w:type="dxa"/>
            <w:tcBorders>
              <w:top w:val="single" w:sz="4" w:space="0" w:color="auto"/>
              <w:left w:val="single" w:sz="4" w:space="0" w:color="auto"/>
              <w:bottom w:val="single" w:sz="4" w:space="0" w:color="auto"/>
              <w:right w:val="single" w:sz="4" w:space="0" w:color="auto"/>
            </w:tcBorders>
            <w:hideMark/>
          </w:tcPr>
          <w:p w14:paraId="21A5E731"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Место регистрации (государство – для юридических лиц и индивидуальных предпринимателей) / гражданство (для физических лиц)</w:t>
            </w:r>
          </w:p>
        </w:tc>
        <w:tc>
          <w:tcPr>
            <w:tcW w:w="4600" w:type="dxa"/>
            <w:tcBorders>
              <w:top w:val="single" w:sz="4" w:space="0" w:color="auto"/>
              <w:left w:val="single" w:sz="4" w:space="0" w:color="auto"/>
              <w:bottom w:val="single" w:sz="4" w:space="0" w:color="auto"/>
              <w:right w:val="single" w:sz="4" w:space="0" w:color="auto"/>
            </w:tcBorders>
          </w:tcPr>
          <w:p w14:paraId="74A317EB" w14:textId="77777777" w:rsidR="00F91736" w:rsidRPr="003018A3" w:rsidRDefault="00F91736">
            <w:pPr>
              <w:spacing w:after="0" w:line="240" w:lineRule="auto"/>
              <w:rPr>
                <w:rFonts w:ascii="Times New Roman" w:hAnsi="Times New Roman"/>
                <w:sz w:val="20"/>
                <w:szCs w:val="20"/>
                <w:lang w:eastAsia="ru-RU"/>
              </w:rPr>
            </w:pPr>
          </w:p>
        </w:tc>
      </w:tr>
      <w:tr w:rsidR="00F91736" w:rsidRPr="003018A3" w14:paraId="6EFFC1ED" w14:textId="77777777" w:rsidTr="00F91736">
        <w:tc>
          <w:tcPr>
            <w:tcW w:w="616" w:type="dxa"/>
            <w:tcBorders>
              <w:top w:val="single" w:sz="4" w:space="0" w:color="auto"/>
              <w:left w:val="single" w:sz="4" w:space="0" w:color="auto"/>
              <w:bottom w:val="single" w:sz="4" w:space="0" w:color="auto"/>
              <w:right w:val="single" w:sz="4" w:space="0" w:color="auto"/>
            </w:tcBorders>
            <w:hideMark/>
          </w:tcPr>
          <w:p w14:paraId="45130E9A" w14:textId="77777777" w:rsidR="00F91736" w:rsidRPr="003018A3" w:rsidRDefault="00F91736">
            <w:pPr>
              <w:spacing w:after="0" w:line="240" w:lineRule="auto"/>
              <w:jc w:val="center"/>
              <w:rPr>
                <w:rFonts w:ascii="Times New Roman" w:hAnsi="Times New Roman"/>
                <w:sz w:val="20"/>
                <w:szCs w:val="20"/>
                <w:lang w:eastAsia="ru-RU"/>
              </w:rPr>
            </w:pPr>
            <w:r w:rsidRPr="003018A3">
              <w:rPr>
                <w:rFonts w:ascii="Times New Roman" w:hAnsi="Times New Roman"/>
                <w:sz w:val="20"/>
                <w:szCs w:val="20"/>
                <w:lang w:eastAsia="ru-RU"/>
              </w:rPr>
              <w:t>3</w:t>
            </w:r>
          </w:p>
        </w:tc>
        <w:tc>
          <w:tcPr>
            <w:tcW w:w="4519" w:type="dxa"/>
            <w:tcBorders>
              <w:top w:val="single" w:sz="4" w:space="0" w:color="auto"/>
              <w:left w:val="single" w:sz="4" w:space="0" w:color="auto"/>
              <w:bottom w:val="single" w:sz="4" w:space="0" w:color="auto"/>
              <w:right w:val="single" w:sz="4" w:space="0" w:color="auto"/>
            </w:tcBorders>
            <w:hideMark/>
          </w:tcPr>
          <w:p w14:paraId="07240DE7"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Организационно-правовая форма (для участника процедуры закупки – юридического лица)</w:t>
            </w:r>
          </w:p>
        </w:tc>
        <w:tc>
          <w:tcPr>
            <w:tcW w:w="4600" w:type="dxa"/>
            <w:tcBorders>
              <w:top w:val="single" w:sz="4" w:space="0" w:color="auto"/>
              <w:left w:val="single" w:sz="4" w:space="0" w:color="auto"/>
              <w:bottom w:val="single" w:sz="4" w:space="0" w:color="auto"/>
              <w:right w:val="single" w:sz="4" w:space="0" w:color="auto"/>
            </w:tcBorders>
          </w:tcPr>
          <w:p w14:paraId="0D36163C" w14:textId="77777777" w:rsidR="00F91736" w:rsidRPr="003018A3" w:rsidRDefault="00F91736">
            <w:pPr>
              <w:spacing w:after="0" w:line="240" w:lineRule="auto"/>
              <w:rPr>
                <w:rFonts w:ascii="Times New Roman" w:hAnsi="Times New Roman"/>
                <w:sz w:val="20"/>
                <w:szCs w:val="20"/>
                <w:lang w:eastAsia="ru-RU"/>
              </w:rPr>
            </w:pPr>
          </w:p>
        </w:tc>
      </w:tr>
      <w:tr w:rsidR="00F91736" w:rsidRPr="003018A3" w14:paraId="1B0F759F" w14:textId="77777777" w:rsidTr="00F91736">
        <w:tc>
          <w:tcPr>
            <w:tcW w:w="616" w:type="dxa"/>
            <w:tcBorders>
              <w:top w:val="single" w:sz="4" w:space="0" w:color="auto"/>
              <w:left w:val="single" w:sz="4" w:space="0" w:color="auto"/>
              <w:bottom w:val="single" w:sz="4" w:space="0" w:color="auto"/>
              <w:right w:val="single" w:sz="4" w:space="0" w:color="auto"/>
            </w:tcBorders>
            <w:hideMark/>
          </w:tcPr>
          <w:p w14:paraId="64BFA1E6" w14:textId="77777777" w:rsidR="00F91736" w:rsidRPr="003018A3" w:rsidRDefault="00F91736">
            <w:pPr>
              <w:spacing w:after="0" w:line="240" w:lineRule="auto"/>
              <w:jc w:val="center"/>
              <w:rPr>
                <w:rFonts w:ascii="Times New Roman" w:hAnsi="Times New Roman"/>
                <w:sz w:val="20"/>
                <w:szCs w:val="20"/>
                <w:lang w:eastAsia="ru-RU"/>
              </w:rPr>
            </w:pPr>
            <w:r w:rsidRPr="003018A3">
              <w:rPr>
                <w:rFonts w:ascii="Times New Roman" w:hAnsi="Times New Roman"/>
                <w:sz w:val="20"/>
                <w:szCs w:val="20"/>
                <w:lang w:eastAsia="ru-RU"/>
              </w:rPr>
              <w:t>4</w:t>
            </w:r>
          </w:p>
        </w:tc>
        <w:tc>
          <w:tcPr>
            <w:tcW w:w="4519" w:type="dxa"/>
            <w:tcBorders>
              <w:top w:val="single" w:sz="4" w:space="0" w:color="auto"/>
              <w:left w:val="single" w:sz="4" w:space="0" w:color="auto"/>
              <w:bottom w:val="single" w:sz="4" w:space="0" w:color="auto"/>
              <w:right w:val="single" w:sz="4" w:space="0" w:color="auto"/>
            </w:tcBorders>
            <w:hideMark/>
          </w:tcPr>
          <w:p w14:paraId="26B2D7B0"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Учредители, участники, акционеры (для участника закупки – юридического лица)</w:t>
            </w:r>
          </w:p>
        </w:tc>
        <w:tc>
          <w:tcPr>
            <w:tcW w:w="4600" w:type="dxa"/>
            <w:tcBorders>
              <w:top w:val="single" w:sz="4" w:space="0" w:color="auto"/>
              <w:left w:val="single" w:sz="4" w:space="0" w:color="auto"/>
              <w:bottom w:val="single" w:sz="4" w:space="0" w:color="auto"/>
              <w:right w:val="single" w:sz="4" w:space="0" w:color="auto"/>
            </w:tcBorders>
          </w:tcPr>
          <w:p w14:paraId="36093A54" w14:textId="77777777" w:rsidR="00F91736" w:rsidRPr="003018A3" w:rsidRDefault="00F91736">
            <w:pPr>
              <w:spacing w:after="0" w:line="240" w:lineRule="auto"/>
              <w:rPr>
                <w:rFonts w:ascii="Times New Roman" w:hAnsi="Times New Roman"/>
                <w:sz w:val="20"/>
                <w:szCs w:val="20"/>
                <w:lang w:eastAsia="ru-RU"/>
              </w:rPr>
            </w:pPr>
          </w:p>
        </w:tc>
      </w:tr>
      <w:tr w:rsidR="00F91736" w:rsidRPr="003018A3" w14:paraId="0F815344" w14:textId="77777777" w:rsidTr="00F91736">
        <w:tc>
          <w:tcPr>
            <w:tcW w:w="616" w:type="dxa"/>
            <w:tcBorders>
              <w:top w:val="single" w:sz="4" w:space="0" w:color="auto"/>
              <w:left w:val="single" w:sz="4" w:space="0" w:color="auto"/>
              <w:bottom w:val="single" w:sz="4" w:space="0" w:color="auto"/>
              <w:right w:val="single" w:sz="4" w:space="0" w:color="auto"/>
            </w:tcBorders>
            <w:hideMark/>
          </w:tcPr>
          <w:p w14:paraId="3B2004B7" w14:textId="77777777" w:rsidR="00F91736" w:rsidRPr="003018A3" w:rsidRDefault="00F91736">
            <w:pPr>
              <w:spacing w:after="0" w:line="240" w:lineRule="auto"/>
              <w:jc w:val="center"/>
              <w:rPr>
                <w:rFonts w:ascii="Times New Roman" w:hAnsi="Times New Roman"/>
                <w:sz w:val="20"/>
                <w:szCs w:val="20"/>
                <w:lang w:eastAsia="ru-RU"/>
              </w:rPr>
            </w:pPr>
            <w:r w:rsidRPr="003018A3">
              <w:rPr>
                <w:rFonts w:ascii="Times New Roman" w:hAnsi="Times New Roman"/>
                <w:sz w:val="20"/>
                <w:szCs w:val="20"/>
                <w:lang w:eastAsia="ru-RU"/>
              </w:rPr>
              <w:t>5</w:t>
            </w:r>
          </w:p>
        </w:tc>
        <w:tc>
          <w:tcPr>
            <w:tcW w:w="4519" w:type="dxa"/>
            <w:tcBorders>
              <w:top w:val="single" w:sz="4" w:space="0" w:color="auto"/>
              <w:left w:val="single" w:sz="4" w:space="0" w:color="auto"/>
              <w:bottom w:val="single" w:sz="4" w:space="0" w:color="auto"/>
              <w:right w:val="single" w:sz="4" w:space="0" w:color="auto"/>
            </w:tcBorders>
            <w:hideMark/>
          </w:tcPr>
          <w:p w14:paraId="5661C3E9"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Бенефициарный владелец(ы)</w:t>
            </w:r>
          </w:p>
        </w:tc>
        <w:tc>
          <w:tcPr>
            <w:tcW w:w="4600" w:type="dxa"/>
            <w:tcBorders>
              <w:top w:val="single" w:sz="4" w:space="0" w:color="auto"/>
              <w:left w:val="single" w:sz="4" w:space="0" w:color="auto"/>
              <w:bottom w:val="single" w:sz="4" w:space="0" w:color="auto"/>
              <w:right w:val="single" w:sz="4" w:space="0" w:color="auto"/>
            </w:tcBorders>
          </w:tcPr>
          <w:p w14:paraId="7FA59CE7" w14:textId="77777777" w:rsidR="00F91736" w:rsidRPr="003018A3" w:rsidRDefault="00F91736">
            <w:pPr>
              <w:spacing w:after="0" w:line="240" w:lineRule="auto"/>
              <w:rPr>
                <w:rFonts w:ascii="Times New Roman" w:hAnsi="Times New Roman"/>
                <w:sz w:val="20"/>
                <w:szCs w:val="20"/>
                <w:lang w:eastAsia="ru-RU"/>
              </w:rPr>
            </w:pPr>
          </w:p>
        </w:tc>
      </w:tr>
      <w:tr w:rsidR="00F91736" w:rsidRPr="003018A3" w14:paraId="35073E4D" w14:textId="77777777" w:rsidTr="00F91736">
        <w:tc>
          <w:tcPr>
            <w:tcW w:w="616" w:type="dxa"/>
            <w:tcBorders>
              <w:top w:val="single" w:sz="4" w:space="0" w:color="auto"/>
              <w:left w:val="single" w:sz="4" w:space="0" w:color="auto"/>
              <w:bottom w:val="single" w:sz="4" w:space="0" w:color="auto"/>
              <w:right w:val="single" w:sz="4" w:space="0" w:color="auto"/>
            </w:tcBorders>
            <w:hideMark/>
          </w:tcPr>
          <w:p w14:paraId="6F64093A" w14:textId="77777777" w:rsidR="00F91736" w:rsidRPr="003018A3" w:rsidRDefault="00F91736">
            <w:pPr>
              <w:spacing w:after="0" w:line="240" w:lineRule="auto"/>
              <w:jc w:val="center"/>
              <w:rPr>
                <w:rFonts w:ascii="Times New Roman" w:hAnsi="Times New Roman"/>
                <w:sz w:val="20"/>
                <w:szCs w:val="20"/>
                <w:lang w:eastAsia="ru-RU"/>
              </w:rPr>
            </w:pPr>
            <w:r w:rsidRPr="003018A3">
              <w:rPr>
                <w:rFonts w:ascii="Times New Roman" w:hAnsi="Times New Roman"/>
                <w:sz w:val="20"/>
                <w:szCs w:val="20"/>
                <w:lang w:eastAsia="ru-RU"/>
              </w:rPr>
              <w:t>6</w:t>
            </w:r>
          </w:p>
        </w:tc>
        <w:tc>
          <w:tcPr>
            <w:tcW w:w="4519" w:type="dxa"/>
            <w:tcBorders>
              <w:top w:val="single" w:sz="4" w:space="0" w:color="auto"/>
              <w:left w:val="single" w:sz="4" w:space="0" w:color="auto"/>
              <w:bottom w:val="single" w:sz="4" w:space="0" w:color="auto"/>
              <w:right w:val="single" w:sz="4" w:space="0" w:color="auto"/>
            </w:tcBorders>
            <w:hideMark/>
          </w:tcPr>
          <w:p w14:paraId="6BC2F8BE"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Свидетельство о внесении в ЕГРЮЛ / ЕГРИП // Лист записи ЕГРЮЛ / ЕГРИП</w:t>
            </w:r>
            <w:r w:rsidRPr="003018A3">
              <w:rPr>
                <w:rStyle w:val="af1"/>
              </w:rPr>
              <w:footnoteReference w:id="2"/>
            </w:r>
            <w:r w:rsidRPr="003018A3">
              <w:rPr>
                <w:rFonts w:ascii="Times New Roman" w:hAnsi="Times New Roman"/>
                <w:sz w:val="20"/>
                <w:szCs w:val="20"/>
                <w:lang w:eastAsia="ru-RU"/>
              </w:rPr>
              <w:t> // иной документ, подтверждающий правоспособность иностранного юридического лица (дата и номер, кем выдано) либо паспортные данные для участника закупки - физического лица</w:t>
            </w:r>
          </w:p>
        </w:tc>
        <w:tc>
          <w:tcPr>
            <w:tcW w:w="4600" w:type="dxa"/>
            <w:tcBorders>
              <w:top w:val="single" w:sz="4" w:space="0" w:color="auto"/>
              <w:left w:val="single" w:sz="4" w:space="0" w:color="auto"/>
              <w:bottom w:val="single" w:sz="4" w:space="0" w:color="auto"/>
              <w:right w:val="single" w:sz="4" w:space="0" w:color="auto"/>
            </w:tcBorders>
          </w:tcPr>
          <w:p w14:paraId="31CD88D6" w14:textId="77777777" w:rsidR="00F91736" w:rsidRPr="003018A3" w:rsidRDefault="00F91736">
            <w:pPr>
              <w:spacing w:after="0" w:line="240" w:lineRule="auto"/>
              <w:rPr>
                <w:rFonts w:ascii="Times New Roman" w:hAnsi="Times New Roman"/>
                <w:sz w:val="20"/>
                <w:szCs w:val="20"/>
                <w:lang w:eastAsia="ru-RU"/>
              </w:rPr>
            </w:pPr>
          </w:p>
        </w:tc>
      </w:tr>
      <w:tr w:rsidR="00F91736" w:rsidRPr="003018A3" w14:paraId="38A4716B" w14:textId="77777777" w:rsidTr="00F91736">
        <w:tc>
          <w:tcPr>
            <w:tcW w:w="616" w:type="dxa"/>
            <w:tcBorders>
              <w:top w:val="single" w:sz="4" w:space="0" w:color="auto"/>
              <w:left w:val="single" w:sz="4" w:space="0" w:color="auto"/>
              <w:bottom w:val="single" w:sz="4" w:space="0" w:color="auto"/>
              <w:right w:val="single" w:sz="4" w:space="0" w:color="auto"/>
            </w:tcBorders>
            <w:hideMark/>
          </w:tcPr>
          <w:p w14:paraId="71EDF187" w14:textId="77777777" w:rsidR="00F91736" w:rsidRPr="003018A3" w:rsidRDefault="00F91736">
            <w:pPr>
              <w:spacing w:after="0" w:line="240" w:lineRule="auto"/>
              <w:jc w:val="center"/>
              <w:rPr>
                <w:rFonts w:ascii="Times New Roman" w:hAnsi="Times New Roman"/>
                <w:sz w:val="20"/>
                <w:szCs w:val="20"/>
                <w:lang w:eastAsia="ru-RU"/>
              </w:rPr>
            </w:pPr>
            <w:r w:rsidRPr="003018A3">
              <w:rPr>
                <w:rFonts w:ascii="Times New Roman" w:hAnsi="Times New Roman"/>
                <w:sz w:val="20"/>
                <w:szCs w:val="20"/>
                <w:lang w:eastAsia="ru-RU"/>
              </w:rPr>
              <w:t>7</w:t>
            </w:r>
          </w:p>
        </w:tc>
        <w:tc>
          <w:tcPr>
            <w:tcW w:w="4519" w:type="dxa"/>
            <w:tcBorders>
              <w:top w:val="single" w:sz="4" w:space="0" w:color="auto"/>
              <w:left w:val="single" w:sz="4" w:space="0" w:color="auto"/>
              <w:bottom w:val="single" w:sz="4" w:space="0" w:color="auto"/>
              <w:right w:val="single" w:sz="4" w:space="0" w:color="auto"/>
            </w:tcBorders>
            <w:hideMark/>
          </w:tcPr>
          <w:p w14:paraId="5057B4EA"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Виды деятельности участника процедуры закупки</w:t>
            </w:r>
          </w:p>
        </w:tc>
        <w:tc>
          <w:tcPr>
            <w:tcW w:w="4600" w:type="dxa"/>
            <w:tcBorders>
              <w:top w:val="single" w:sz="4" w:space="0" w:color="auto"/>
              <w:left w:val="single" w:sz="4" w:space="0" w:color="auto"/>
              <w:bottom w:val="single" w:sz="4" w:space="0" w:color="auto"/>
              <w:right w:val="single" w:sz="4" w:space="0" w:color="auto"/>
            </w:tcBorders>
          </w:tcPr>
          <w:p w14:paraId="4FC44C00" w14:textId="77777777" w:rsidR="00F91736" w:rsidRPr="003018A3" w:rsidRDefault="00F91736">
            <w:pPr>
              <w:spacing w:after="0" w:line="240" w:lineRule="auto"/>
              <w:rPr>
                <w:rFonts w:ascii="Times New Roman" w:hAnsi="Times New Roman"/>
                <w:sz w:val="20"/>
                <w:szCs w:val="20"/>
                <w:lang w:eastAsia="ru-RU"/>
              </w:rPr>
            </w:pPr>
          </w:p>
        </w:tc>
      </w:tr>
      <w:tr w:rsidR="00F91736" w:rsidRPr="003018A3" w14:paraId="51506187" w14:textId="77777777" w:rsidTr="00F91736">
        <w:tc>
          <w:tcPr>
            <w:tcW w:w="616" w:type="dxa"/>
            <w:tcBorders>
              <w:top w:val="single" w:sz="4" w:space="0" w:color="auto"/>
              <w:left w:val="single" w:sz="4" w:space="0" w:color="auto"/>
              <w:bottom w:val="single" w:sz="4" w:space="0" w:color="auto"/>
              <w:right w:val="single" w:sz="4" w:space="0" w:color="auto"/>
            </w:tcBorders>
            <w:hideMark/>
          </w:tcPr>
          <w:p w14:paraId="179FF269" w14:textId="77777777" w:rsidR="00F91736" w:rsidRPr="003018A3" w:rsidRDefault="00F91736">
            <w:pPr>
              <w:spacing w:after="0" w:line="240" w:lineRule="auto"/>
              <w:jc w:val="center"/>
              <w:rPr>
                <w:rFonts w:ascii="Times New Roman" w:hAnsi="Times New Roman"/>
                <w:sz w:val="20"/>
                <w:szCs w:val="20"/>
                <w:lang w:eastAsia="ru-RU"/>
              </w:rPr>
            </w:pPr>
            <w:r w:rsidRPr="003018A3">
              <w:rPr>
                <w:rFonts w:ascii="Times New Roman" w:hAnsi="Times New Roman"/>
                <w:sz w:val="20"/>
                <w:szCs w:val="20"/>
                <w:lang w:eastAsia="ru-RU"/>
              </w:rPr>
              <w:t>8</w:t>
            </w:r>
          </w:p>
        </w:tc>
        <w:tc>
          <w:tcPr>
            <w:tcW w:w="4519" w:type="dxa"/>
            <w:tcBorders>
              <w:top w:val="single" w:sz="4" w:space="0" w:color="auto"/>
              <w:left w:val="single" w:sz="4" w:space="0" w:color="auto"/>
              <w:bottom w:val="single" w:sz="4" w:space="0" w:color="auto"/>
              <w:right w:val="single" w:sz="4" w:space="0" w:color="auto"/>
            </w:tcBorders>
            <w:hideMark/>
          </w:tcPr>
          <w:p w14:paraId="6E236621"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Срок деятельности (с учетом правопреемственности) участника процедуры закупки (для юридических лиц, в том числе индивидуальных предпринимателей)</w:t>
            </w:r>
          </w:p>
        </w:tc>
        <w:tc>
          <w:tcPr>
            <w:tcW w:w="4600" w:type="dxa"/>
            <w:tcBorders>
              <w:top w:val="single" w:sz="4" w:space="0" w:color="auto"/>
              <w:left w:val="single" w:sz="4" w:space="0" w:color="auto"/>
              <w:bottom w:val="single" w:sz="4" w:space="0" w:color="auto"/>
              <w:right w:val="single" w:sz="4" w:space="0" w:color="auto"/>
            </w:tcBorders>
          </w:tcPr>
          <w:p w14:paraId="5F1204D6" w14:textId="77777777" w:rsidR="00F91736" w:rsidRPr="003018A3" w:rsidRDefault="00F91736">
            <w:pPr>
              <w:spacing w:after="0" w:line="240" w:lineRule="auto"/>
              <w:rPr>
                <w:rFonts w:ascii="Times New Roman" w:hAnsi="Times New Roman"/>
                <w:sz w:val="20"/>
                <w:szCs w:val="20"/>
                <w:lang w:eastAsia="ru-RU"/>
              </w:rPr>
            </w:pPr>
          </w:p>
        </w:tc>
      </w:tr>
      <w:tr w:rsidR="00F91736" w:rsidRPr="003018A3" w14:paraId="3ADD2A16" w14:textId="77777777" w:rsidTr="00F91736">
        <w:tc>
          <w:tcPr>
            <w:tcW w:w="616" w:type="dxa"/>
            <w:tcBorders>
              <w:top w:val="single" w:sz="4" w:space="0" w:color="auto"/>
              <w:left w:val="single" w:sz="4" w:space="0" w:color="auto"/>
              <w:bottom w:val="single" w:sz="4" w:space="0" w:color="auto"/>
              <w:right w:val="single" w:sz="4" w:space="0" w:color="auto"/>
            </w:tcBorders>
            <w:hideMark/>
          </w:tcPr>
          <w:p w14:paraId="13BA6571" w14:textId="77777777" w:rsidR="00F91736" w:rsidRPr="003018A3" w:rsidRDefault="00F91736">
            <w:pPr>
              <w:spacing w:after="0" w:line="240" w:lineRule="auto"/>
              <w:jc w:val="center"/>
              <w:rPr>
                <w:rFonts w:ascii="Times New Roman" w:hAnsi="Times New Roman"/>
                <w:sz w:val="20"/>
                <w:szCs w:val="20"/>
                <w:lang w:eastAsia="ru-RU"/>
              </w:rPr>
            </w:pPr>
            <w:r w:rsidRPr="003018A3">
              <w:rPr>
                <w:rFonts w:ascii="Times New Roman" w:hAnsi="Times New Roman"/>
                <w:sz w:val="20"/>
                <w:szCs w:val="20"/>
                <w:lang w:eastAsia="ru-RU"/>
              </w:rPr>
              <w:t>9</w:t>
            </w:r>
          </w:p>
        </w:tc>
        <w:tc>
          <w:tcPr>
            <w:tcW w:w="4519" w:type="dxa"/>
            <w:tcBorders>
              <w:top w:val="single" w:sz="4" w:space="0" w:color="auto"/>
              <w:left w:val="single" w:sz="4" w:space="0" w:color="auto"/>
              <w:bottom w:val="single" w:sz="4" w:space="0" w:color="auto"/>
              <w:right w:val="single" w:sz="4" w:space="0" w:color="auto"/>
            </w:tcBorders>
            <w:hideMark/>
          </w:tcPr>
          <w:p w14:paraId="70D25B04"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ИНН, КПП, ОГРН, ОКПО, ОКОПФ, ОКТМО (или сведения, аналогичные указанным - для иностранных юридических лиц) / паспортные данные для физических лиц</w:t>
            </w:r>
          </w:p>
        </w:tc>
        <w:tc>
          <w:tcPr>
            <w:tcW w:w="4600" w:type="dxa"/>
            <w:tcBorders>
              <w:top w:val="single" w:sz="4" w:space="0" w:color="auto"/>
              <w:left w:val="single" w:sz="4" w:space="0" w:color="auto"/>
              <w:bottom w:val="single" w:sz="4" w:space="0" w:color="auto"/>
              <w:right w:val="single" w:sz="4" w:space="0" w:color="auto"/>
            </w:tcBorders>
          </w:tcPr>
          <w:p w14:paraId="50FAA6C8" w14:textId="77777777" w:rsidR="00F91736" w:rsidRPr="003018A3" w:rsidRDefault="00F91736">
            <w:pPr>
              <w:spacing w:after="0" w:line="240" w:lineRule="auto"/>
              <w:rPr>
                <w:rFonts w:ascii="Times New Roman" w:hAnsi="Times New Roman"/>
                <w:sz w:val="20"/>
                <w:szCs w:val="20"/>
                <w:lang w:eastAsia="ru-RU"/>
              </w:rPr>
            </w:pPr>
          </w:p>
        </w:tc>
      </w:tr>
      <w:tr w:rsidR="00F91736" w:rsidRPr="003018A3" w14:paraId="2EBA9E9D" w14:textId="77777777" w:rsidTr="00F91736">
        <w:tc>
          <w:tcPr>
            <w:tcW w:w="616" w:type="dxa"/>
            <w:tcBorders>
              <w:top w:val="single" w:sz="4" w:space="0" w:color="auto"/>
              <w:left w:val="single" w:sz="4" w:space="0" w:color="auto"/>
              <w:bottom w:val="single" w:sz="4" w:space="0" w:color="auto"/>
              <w:right w:val="single" w:sz="4" w:space="0" w:color="auto"/>
            </w:tcBorders>
            <w:hideMark/>
          </w:tcPr>
          <w:p w14:paraId="51A46941" w14:textId="77777777" w:rsidR="00F91736" w:rsidRPr="003018A3" w:rsidRDefault="00F91736">
            <w:pPr>
              <w:spacing w:after="0" w:line="240" w:lineRule="auto"/>
              <w:jc w:val="center"/>
              <w:rPr>
                <w:rFonts w:ascii="Times New Roman" w:hAnsi="Times New Roman"/>
                <w:sz w:val="20"/>
                <w:szCs w:val="20"/>
                <w:lang w:eastAsia="ru-RU"/>
              </w:rPr>
            </w:pPr>
            <w:r w:rsidRPr="003018A3">
              <w:rPr>
                <w:rFonts w:ascii="Times New Roman" w:hAnsi="Times New Roman"/>
                <w:sz w:val="20"/>
                <w:szCs w:val="20"/>
                <w:lang w:eastAsia="ru-RU"/>
              </w:rPr>
              <w:t>10</w:t>
            </w:r>
          </w:p>
        </w:tc>
        <w:tc>
          <w:tcPr>
            <w:tcW w:w="4519" w:type="dxa"/>
            <w:tcBorders>
              <w:top w:val="single" w:sz="4" w:space="0" w:color="auto"/>
              <w:left w:val="single" w:sz="4" w:space="0" w:color="auto"/>
              <w:bottom w:val="single" w:sz="4" w:space="0" w:color="auto"/>
              <w:right w:val="single" w:sz="4" w:space="0" w:color="auto"/>
            </w:tcBorders>
            <w:hideMark/>
          </w:tcPr>
          <w:p w14:paraId="2B66C598"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Адрес места нахождения (страна, адрес)</w:t>
            </w:r>
          </w:p>
        </w:tc>
        <w:tc>
          <w:tcPr>
            <w:tcW w:w="4600" w:type="dxa"/>
            <w:tcBorders>
              <w:top w:val="single" w:sz="4" w:space="0" w:color="auto"/>
              <w:left w:val="single" w:sz="4" w:space="0" w:color="auto"/>
              <w:bottom w:val="single" w:sz="4" w:space="0" w:color="auto"/>
              <w:right w:val="single" w:sz="4" w:space="0" w:color="auto"/>
            </w:tcBorders>
          </w:tcPr>
          <w:p w14:paraId="20B73009" w14:textId="77777777" w:rsidR="00F91736" w:rsidRPr="003018A3" w:rsidRDefault="00F91736">
            <w:pPr>
              <w:spacing w:after="0" w:line="240" w:lineRule="auto"/>
              <w:rPr>
                <w:rFonts w:ascii="Times New Roman" w:hAnsi="Times New Roman"/>
                <w:sz w:val="20"/>
                <w:szCs w:val="20"/>
                <w:lang w:eastAsia="ru-RU"/>
              </w:rPr>
            </w:pPr>
          </w:p>
        </w:tc>
      </w:tr>
      <w:tr w:rsidR="00F91736" w:rsidRPr="003018A3" w14:paraId="6221426A" w14:textId="77777777" w:rsidTr="00F91736">
        <w:tc>
          <w:tcPr>
            <w:tcW w:w="616" w:type="dxa"/>
            <w:tcBorders>
              <w:top w:val="single" w:sz="4" w:space="0" w:color="auto"/>
              <w:left w:val="single" w:sz="4" w:space="0" w:color="auto"/>
              <w:bottom w:val="single" w:sz="4" w:space="0" w:color="auto"/>
              <w:right w:val="single" w:sz="4" w:space="0" w:color="auto"/>
            </w:tcBorders>
            <w:hideMark/>
          </w:tcPr>
          <w:p w14:paraId="4863C29A" w14:textId="77777777" w:rsidR="00F91736" w:rsidRPr="003018A3" w:rsidRDefault="00F91736">
            <w:pPr>
              <w:spacing w:after="0" w:line="240" w:lineRule="auto"/>
              <w:jc w:val="center"/>
              <w:rPr>
                <w:rFonts w:ascii="Times New Roman" w:hAnsi="Times New Roman"/>
                <w:sz w:val="20"/>
                <w:szCs w:val="20"/>
                <w:lang w:eastAsia="ru-RU"/>
              </w:rPr>
            </w:pPr>
            <w:r w:rsidRPr="003018A3">
              <w:rPr>
                <w:rFonts w:ascii="Times New Roman" w:hAnsi="Times New Roman"/>
                <w:sz w:val="20"/>
                <w:szCs w:val="20"/>
                <w:lang w:eastAsia="ru-RU"/>
              </w:rPr>
              <w:t>11</w:t>
            </w:r>
          </w:p>
        </w:tc>
        <w:tc>
          <w:tcPr>
            <w:tcW w:w="4519" w:type="dxa"/>
            <w:tcBorders>
              <w:top w:val="single" w:sz="4" w:space="0" w:color="auto"/>
              <w:left w:val="single" w:sz="4" w:space="0" w:color="auto"/>
              <w:bottom w:val="single" w:sz="4" w:space="0" w:color="auto"/>
              <w:right w:val="single" w:sz="4" w:space="0" w:color="auto"/>
            </w:tcBorders>
            <w:hideMark/>
          </w:tcPr>
          <w:p w14:paraId="362D786B"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Почтовый адрес (страна, адрес)</w:t>
            </w:r>
          </w:p>
        </w:tc>
        <w:tc>
          <w:tcPr>
            <w:tcW w:w="4600" w:type="dxa"/>
            <w:tcBorders>
              <w:top w:val="single" w:sz="4" w:space="0" w:color="auto"/>
              <w:left w:val="single" w:sz="4" w:space="0" w:color="auto"/>
              <w:bottom w:val="single" w:sz="4" w:space="0" w:color="auto"/>
              <w:right w:val="single" w:sz="4" w:space="0" w:color="auto"/>
            </w:tcBorders>
          </w:tcPr>
          <w:p w14:paraId="09717EFC" w14:textId="77777777" w:rsidR="00F91736" w:rsidRPr="003018A3" w:rsidRDefault="00F91736">
            <w:pPr>
              <w:spacing w:after="0" w:line="240" w:lineRule="auto"/>
              <w:rPr>
                <w:rFonts w:ascii="Times New Roman" w:hAnsi="Times New Roman"/>
                <w:sz w:val="20"/>
                <w:szCs w:val="20"/>
                <w:lang w:eastAsia="ru-RU"/>
              </w:rPr>
            </w:pPr>
          </w:p>
        </w:tc>
      </w:tr>
      <w:tr w:rsidR="00F91736" w:rsidRPr="003018A3" w14:paraId="2E011D2A" w14:textId="77777777" w:rsidTr="00F91736">
        <w:tc>
          <w:tcPr>
            <w:tcW w:w="616" w:type="dxa"/>
            <w:tcBorders>
              <w:top w:val="single" w:sz="4" w:space="0" w:color="auto"/>
              <w:left w:val="single" w:sz="4" w:space="0" w:color="auto"/>
              <w:bottom w:val="single" w:sz="4" w:space="0" w:color="auto"/>
              <w:right w:val="single" w:sz="4" w:space="0" w:color="auto"/>
            </w:tcBorders>
            <w:hideMark/>
          </w:tcPr>
          <w:p w14:paraId="30FDD78B" w14:textId="77777777" w:rsidR="00F91736" w:rsidRPr="003018A3" w:rsidRDefault="00F91736">
            <w:pPr>
              <w:spacing w:after="0" w:line="240" w:lineRule="auto"/>
              <w:jc w:val="center"/>
              <w:rPr>
                <w:rFonts w:ascii="Times New Roman" w:hAnsi="Times New Roman"/>
                <w:sz w:val="20"/>
                <w:szCs w:val="20"/>
                <w:lang w:eastAsia="ru-RU"/>
              </w:rPr>
            </w:pPr>
            <w:r w:rsidRPr="003018A3">
              <w:rPr>
                <w:rFonts w:ascii="Times New Roman" w:hAnsi="Times New Roman"/>
                <w:sz w:val="20"/>
                <w:szCs w:val="20"/>
                <w:lang w:eastAsia="ru-RU"/>
              </w:rPr>
              <w:t>12</w:t>
            </w:r>
          </w:p>
        </w:tc>
        <w:tc>
          <w:tcPr>
            <w:tcW w:w="4519" w:type="dxa"/>
            <w:tcBorders>
              <w:top w:val="single" w:sz="4" w:space="0" w:color="auto"/>
              <w:left w:val="single" w:sz="4" w:space="0" w:color="auto"/>
              <w:bottom w:val="single" w:sz="4" w:space="0" w:color="auto"/>
              <w:right w:val="single" w:sz="4" w:space="0" w:color="auto"/>
            </w:tcBorders>
            <w:hideMark/>
          </w:tcPr>
          <w:p w14:paraId="1542ACB7"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Фактическое местоположение</w:t>
            </w:r>
          </w:p>
        </w:tc>
        <w:tc>
          <w:tcPr>
            <w:tcW w:w="4600" w:type="dxa"/>
            <w:tcBorders>
              <w:top w:val="single" w:sz="4" w:space="0" w:color="auto"/>
              <w:left w:val="single" w:sz="4" w:space="0" w:color="auto"/>
              <w:bottom w:val="single" w:sz="4" w:space="0" w:color="auto"/>
              <w:right w:val="single" w:sz="4" w:space="0" w:color="auto"/>
            </w:tcBorders>
          </w:tcPr>
          <w:p w14:paraId="39E8AB51" w14:textId="77777777" w:rsidR="00F91736" w:rsidRPr="003018A3" w:rsidRDefault="00F91736">
            <w:pPr>
              <w:spacing w:after="0" w:line="240" w:lineRule="auto"/>
              <w:rPr>
                <w:rFonts w:ascii="Times New Roman" w:hAnsi="Times New Roman"/>
                <w:sz w:val="20"/>
                <w:szCs w:val="20"/>
                <w:lang w:eastAsia="ru-RU"/>
              </w:rPr>
            </w:pPr>
          </w:p>
        </w:tc>
      </w:tr>
      <w:tr w:rsidR="00F91736" w:rsidRPr="003018A3" w14:paraId="7BA8B682" w14:textId="77777777" w:rsidTr="00F91736">
        <w:tc>
          <w:tcPr>
            <w:tcW w:w="616" w:type="dxa"/>
            <w:tcBorders>
              <w:top w:val="single" w:sz="4" w:space="0" w:color="auto"/>
              <w:left w:val="single" w:sz="4" w:space="0" w:color="auto"/>
              <w:bottom w:val="single" w:sz="4" w:space="0" w:color="auto"/>
              <w:right w:val="single" w:sz="4" w:space="0" w:color="auto"/>
            </w:tcBorders>
            <w:hideMark/>
          </w:tcPr>
          <w:p w14:paraId="7BC8ACD2" w14:textId="77777777" w:rsidR="00F91736" w:rsidRPr="003018A3" w:rsidRDefault="00F91736">
            <w:pPr>
              <w:spacing w:after="0" w:line="240" w:lineRule="auto"/>
              <w:jc w:val="center"/>
              <w:rPr>
                <w:rFonts w:ascii="Times New Roman" w:hAnsi="Times New Roman"/>
                <w:sz w:val="20"/>
                <w:szCs w:val="20"/>
                <w:lang w:eastAsia="ru-RU"/>
              </w:rPr>
            </w:pPr>
            <w:r w:rsidRPr="003018A3">
              <w:rPr>
                <w:rFonts w:ascii="Times New Roman" w:hAnsi="Times New Roman"/>
                <w:sz w:val="20"/>
                <w:szCs w:val="20"/>
                <w:lang w:eastAsia="ru-RU"/>
              </w:rPr>
              <w:t>13</w:t>
            </w:r>
          </w:p>
        </w:tc>
        <w:tc>
          <w:tcPr>
            <w:tcW w:w="4519" w:type="dxa"/>
            <w:tcBorders>
              <w:top w:val="single" w:sz="4" w:space="0" w:color="auto"/>
              <w:left w:val="single" w:sz="4" w:space="0" w:color="auto"/>
              <w:bottom w:val="single" w:sz="4" w:space="0" w:color="auto"/>
              <w:right w:val="single" w:sz="4" w:space="0" w:color="auto"/>
            </w:tcBorders>
            <w:hideMark/>
          </w:tcPr>
          <w:p w14:paraId="5C9AE8F3"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Телефоны (с указанием кода города)</w:t>
            </w:r>
          </w:p>
        </w:tc>
        <w:tc>
          <w:tcPr>
            <w:tcW w:w="4600" w:type="dxa"/>
            <w:tcBorders>
              <w:top w:val="single" w:sz="4" w:space="0" w:color="auto"/>
              <w:left w:val="single" w:sz="4" w:space="0" w:color="auto"/>
              <w:bottom w:val="single" w:sz="4" w:space="0" w:color="auto"/>
              <w:right w:val="single" w:sz="4" w:space="0" w:color="auto"/>
            </w:tcBorders>
          </w:tcPr>
          <w:p w14:paraId="3DE7AB70" w14:textId="77777777" w:rsidR="00F91736" w:rsidRPr="003018A3" w:rsidRDefault="00F91736">
            <w:pPr>
              <w:spacing w:after="0" w:line="240" w:lineRule="auto"/>
              <w:rPr>
                <w:rFonts w:ascii="Times New Roman" w:hAnsi="Times New Roman"/>
                <w:sz w:val="20"/>
                <w:szCs w:val="20"/>
                <w:lang w:eastAsia="ru-RU"/>
              </w:rPr>
            </w:pPr>
          </w:p>
        </w:tc>
      </w:tr>
      <w:tr w:rsidR="00F91736" w:rsidRPr="003018A3" w14:paraId="37425D90" w14:textId="77777777" w:rsidTr="00F91736">
        <w:tc>
          <w:tcPr>
            <w:tcW w:w="616" w:type="dxa"/>
            <w:tcBorders>
              <w:top w:val="single" w:sz="4" w:space="0" w:color="auto"/>
              <w:left w:val="single" w:sz="4" w:space="0" w:color="auto"/>
              <w:bottom w:val="single" w:sz="4" w:space="0" w:color="auto"/>
              <w:right w:val="single" w:sz="4" w:space="0" w:color="auto"/>
            </w:tcBorders>
            <w:hideMark/>
          </w:tcPr>
          <w:p w14:paraId="126E9CBB" w14:textId="77777777" w:rsidR="00F91736" w:rsidRPr="003018A3" w:rsidRDefault="00F91736">
            <w:pPr>
              <w:spacing w:after="0" w:line="240" w:lineRule="auto"/>
              <w:jc w:val="center"/>
              <w:rPr>
                <w:rFonts w:ascii="Times New Roman" w:hAnsi="Times New Roman"/>
                <w:sz w:val="20"/>
                <w:szCs w:val="20"/>
                <w:lang w:eastAsia="ru-RU"/>
              </w:rPr>
            </w:pPr>
            <w:r w:rsidRPr="003018A3">
              <w:rPr>
                <w:rFonts w:ascii="Times New Roman" w:hAnsi="Times New Roman"/>
                <w:sz w:val="20"/>
                <w:szCs w:val="20"/>
                <w:lang w:eastAsia="ru-RU"/>
              </w:rPr>
              <w:t>14</w:t>
            </w:r>
          </w:p>
        </w:tc>
        <w:tc>
          <w:tcPr>
            <w:tcW w:w="4519" w:type="dxa"/>
            <w:tcBorders>
              <w:top w:val="single" w:sz="4" w:space="0" w:color="auto"/>
              <w:left w:val="single" w:sz="4" w:space="0" w:color="auto"/>
              <w:bottom w:val="single" w:sz="4" w:space="0" w:color="auto"/>
              <w:right w:val="single" w:sz="4" w:space="0" w:color="auto"/>
            </w:tcBorders>
            <w:hideMark/>
          </w:tcPr>
          <w:p w14:paraId="387F5D05"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Факс (с указанием кода города)</w:t>
            </w:r>
          </w:p>
        </w:tc>
        <w:tc>
          <w:tcPr>
            <w:tcW w:w="4600" w:type="dxa"/>
            <w:tcBorders>
              <w:top w:val="single" w:sz="4" w:space="0" w:color="auto"/>
              <w:left w:val="single" w:sz="4" w:space="0" w:color="auto"/>
              <w:bottom w:val="single" w:sz="4" w:space="0" w:color="auto"/>
              <w:right w:val="single" w:sz="4" w:space="0" w:color="auto"/>
            </w:tcBorders>
          </w:tcPr>
          <w:p w14:paraId="09204D4E" w14:textId="77777777" w:rsidR="00F91736" w:rsidRPr="003018A3" w:rsidRDefault="00F91736">
            <w:pPr>
              <w:spacing w:after="0" w:line="240" w:lineRule="auto"/>
              <w:rPr>
                <w:rFonts w:ascii="Times New Roman" w:hAnsi="Times New Roman"/>
                <w:sz w:val="20"/>
                <w:szCs w:val="20"/>
                <w:lang w:eastAsia="ru-RU"/>
              </w:rPr>
            </w:pPr>
          </w:p>
        </w:tc>
      </w:tr>
      <w:tr w:rsidR="00F91736" w:rsidRPr="003018A3" w14:paraId="35222E34" w14:textId="77777777" w:rsidTr="00F91736">
        <w:tc>
          <w:tcPr>
            <w:tcW w:w="616" w:type="dxa"/>
            <w:tcBorders>
              <w:top w:val="single" w:sz="4" w:space="0" w:color="auto"/>
              <w:left w:val="single" w:sz="4" w:space="0" w:color="auto"/>
              <w:bottom w:val="single" w:sz="4" w:space="0" w:color="auto"/>
              <w:right w:val="single" w:sz="4" w:space="0" w:color="auto"/>
            </w:tcBorders>
            <w:hideMark/>
          </w:tcPr>
          <w:p w14:paraId="080C27F2" w14:textId="77777777" w:rsidR="00F91736" w:rsidRPr="003018A3" w:rsidRDefault="00F91736">
            <w:pPr>
              <w:spacing w:after="0" w:line="240" w:lineRule="auto"/>
              <w:jc w:val="center"/>
              <w:rPr>
                <w:rFonts w:ascii="Times New Roman" w:hAnsi="Times New Roman"/>
                <w:sz w:val="20"/>
                <w:szCs w:val="20"/>
                <w:lang w:eastAsia="ru-RU"/>
              </w:rPr>
            </w:pPr>
            <w:r w:rsidRPr="003018A3">
              <w:rPr>
                <w:rFonts w:ascii="Times New Roman" w:hAnsi="Times New Roman"/>
                <w:sz w:val="20"/>
                <w:szCs w:val="20"/>
                <w:lang w:eastAsia="ru-RU"/>
              </w:rPr>
              <w:t>15</w:t>
            </w:r>
          </w:p>
        </w:tc>
        <w:tc>
          <w:tcPr>
            <w:tcW w:w="4519" w:type="dxa"/>
            <w:tcBorders>
              <w:top w:val="single" w:sz="4" w:space="0" w:color="auto"/>
              <w:left w:val="single" w:sz="4" w:space="0" w:color="auto"/>
              <w:bottom w:val="single" w:sz="4" w:space="0" w:color="auto"/>
              <w:right w:val="single" w:sz="4" w:space="0" w:color="auto"/>
            </w:tcBorders>
            <w:hideMark/>
          </w:tcPr>
          <w:p w14:paraId="55651F18"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Адрес электронной почты</w:t>
            </w:r>
          </w:p>
        </w:tc>
        <w:tc>
          <w:tcPr>
            <w:tcW w:w="4600" w:type="dxa"/>
            <w:tcBorders>
              <w:top w:val="single" w:sz="4" w:space="0" w:color="auto"/>
              <w:left w:val="single" w:sz="4" w:space="0" w:color="auto"/>
              <w:bottom w:val="single" w:sz="4" w:space="0" w:color="auto"/>
              <w:right w:val="single" w:sz="4" w:space="0" w:color="auto"/>
            </w:tcBorders>
          </w:tcPr>
          <w:p w14:paraId="2366ADB1" w14:textId="77777777" w:rsidR="00F91736" w:rsidRPr="003018A3" w:rsidRDefault="00F91736">
            <w:pPr>
              <w:spacing w:after="0" w:line="240" w:lineRule="auto"/>
              <w:rPr>
                <w:rFonts w:ascii="Times New Roman" w:hAnsi="Times New Roman"/>
                <w:sz w:val="20"/>
                <w:szCs w:val="20"/>
                <w:lang w:eastAsia="ru-RU"/>
              </w:rPr>
            </w:pPr>
          </w:p>
        </w:tc>
      </w:tr>
      <w:tr w:rsidR="00F91736" w:rsidRPr="003018A3" w14:paraId="150A7D17" w14:textId="77777777" w:rsidTr="00F91736">
        <w:tc>
          <w:tcPr>
            <w:tcW w:w="616" w:type="dxa"/>
            <w:tcBorders>
              <w:top w:val="single" w:sz="4" w:space="0" w:color="auto"/>
              <w:left w:val="single" w:sz="4" w:space="0" w:color="auto"/>
              <w:bottom w:val="single" w:sz="4" w:space="0" w:color="auto"/>
              <w:right w:val="single" w:sz="4" w:space="0" w:color="auto"/>
            </w:tcBorders>
            <w:hideMark/>
          </w:tcPr>
          <w:p w14:paraId="7B533EA1" w14:textId="77777777" w:rsidR="00F91736" w:rsidRPr="003018A3" w:rsidRDefault="00F91736">
            <w:pPr>
              <w:spacing w:after="0" w:line="240" w:lineRule="auto"/>
              <w:jc w:val="center"/>
              <w:rPr>
                <w:rFonts w:ascii="Times New Roman" w:hAnsi="Times New Roman"/>
                <w:sz w:val="20"/>
                <w:szCs w:val="20"/>
                <w:lang w:eastAsia="ru-RU"/>
              </w:rPr>
            </w:pPr>
            <w:r w:rsidRPr="003018A3">
              <w:rPr>
                <w:rFonts w:ascii="Times New Roman" w:hAnsi="Times New Roman"/>
                <w:sz w:val="20"/>
                <w:szCs w:val="20"/>
                <w:lang w:eastAsia="ru-RU"/>
              </w:rPr>
              <w:t>16</w:t>
            </w:r>
          </w:p>
        </w:tc>
        <w:tc>
          <w:tcPr>
            <w:tcW w:w="4519" w:type="dxa"/>
            <w:tcBorders>
              <w:top w:val="single" w:sz="4" w:space="0" w:color="auto"/>
              <w:left w:val="single" w:sz="4" w:space="0" w:color="auto"/>
              <w:bottom w:val="single" w:sz="4" w:space="0" w:color="auto"/>
              <w:right w:val="single" w:sz="4" w:space="0" w:color="auto"/>
            </w:tcBorders>
            <w:hideMark/>
          </w:tcPr>
          <w:p w14:paraId="43969A1A"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Филиалы: перечислить названия и почтовые адреса</w:t>
            </w:r>
          </w:p>
        </w:tc>
        <w:tc>
          <w:tcPr>
            <w:tcW w:w="4600" w:type="dxa"/>
            <w:tcBorders>
              <w:top w:val="single" w:sz="4" w:space="0" w:color="auto"/>
              <w:left w:val="single" w:sz="4" w:space="0" w:color="auto"/>
              <w:bottom w:val="single" w:sz="4" w:space="0" w:color="auto"/>
              <w:right w:val="single" w:sz="4" w:space="0" w:color="auto"/>
            </w:tcBorders>
          </w:tcPr>
          <w:p w14:paraId="03A2BBC7" w14:textId="77777777" w:rsidR="00F91736" w:rsidRPr="003018A3" w:rsidRDefault="00F91736">
            <w:pPr>
              <w:spacing w:after="0" w:line="240" w:lineRule="auto"/>
              <w:rPr>
                <w:rFonts w:ascii="Times New Roman" w:hAnsi="Times New Roman"/>
                <w:sz w:val="20"/>
                <w:szCs w:val="20"/>
                <w:lang w:eastAsia="ru-RU"/>
              </w:rPr>
            </w:pPr>
          </w:p>
        </w:tc>
      </w:tr>
      <w:tr w:rsidR="00F91736" w:rsidRPr="003018A3" w14:paraId="55B6487D" w14:textId="77777777" w:rsidTr="00F91736">
        <w:tc>
          <w:tcPr>
            <w:tcW w:w="616" w:type="dxa"/>
            <w:tcBorders>
              <w:top w:val="single" w:sz="4" w:space="0" w:color="auto"/>
              <w:left w:val="single" w:sz="4" w:space="0" w:color="auto"/>
              <w:bottom w:val="single" w:sz="4" w:space="0" w:color="auto"/>
              <w:right w:val="single" w:sz="4" w:space="0" w:color="auto"/>
            </w:tcBorders>
            <w:hideMark/>
          </w:tcPr>
          <w:p w14:paraId="4E6D8CE2" w14:textId="77777777" w:rsidR="00F91736" w:rsidRPr="003018A3" w:rsidRDefault="00F91736">
            <w:pPr>
              <w:spacing w:after="0" w:line="240" w:lineRule="auto"/>
              <w:jc w:val="center"/>
              <w:rPr>
                <w:rFonts w:ascii="Times New Roman" w:hAnsi="Times New Roman"/>
                <w:sz w:val="20"/>
                <w:szCs w:val="20"/>
                <w:lang w:eastAsia="ru-RU"/>
              </w:rPr>
            </w:pPr>
            <w:r w:rsidRPr="003018A3">
              <w:rPr>
                <w:rFonts w:ascii="Times New Roman" w:hAnsi="Times New Roman"/>
                <w:sz w:val="20"/>
                <w:szCs w:val="20"/>
                <w:lang w:eastAsia="ru-RU"/>
              </w:rPr>
              <w:t>17</w:t>
            </w:r>
          </w:p>
        </w:tc>
        <w:tc>
          <w:tcPr>
            <w:tcW w:w="4519" w:type="dxa"/>
            <w:tcBorders>
              <w:top w:val="single" w:sz="4" w:space="0" w:color="auto"/>
              <w:left w:val="single" w:sz="4" w:space="0" w:color="auto"/>
              <w:bottom w:val="single" w:sz="4" w:space="0" w:color="auto"/>
              <w:right w:val="single" w:sz="4" w:space="0" w:color="auto"/>
            </w:tcBorders>
            <w:hideMark/>
          </w:tcPr>
          <w:p w14:paraId="5BC29669"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Размер уставного капитала</w:t>
            </w:r>
          </w:p>
        </w:tc>
        <w:tc>
          <w:tcPr>
            <w:tcW w:w="4600" w:type="dxa"/>
            <w:tcBorders>
              <w:top w:val="single" w:sz="4" w:space="0" w:color="auto"/>
              <w:left w:val="single" w:sz="4" w:space="0" w:color="auto"/>
              <w:bottom w:val="single" w:sz="4" w:space="0" w:color="auto"/>
              <w:right w:val="single" w:sz="4" w:space="0" w:color="auto"/>
            </w:tcBorders>
          </w:tcPr>
          <w:p w14:paraId="531131F4" w14:textId="77777777" w:rsidR="00F91736" w:rsidRPr="003018A3" w:rsidRDefault="00F91736">
            <w:pPr>
              <w:spacing w:after="0" w:line="240" w:lineRule="auto"/>
              <w:rPr>
                <w:rFonts w:ascii="Times New Roman" w:hAnsi="Times New Roman"/>
                <w:sz w:val="20"/>
                <w:szCs w:val="20"/>
                <w:lang w:eastAsia="ru-RU"/>
              </w:rPr>
            </w:pPr>
          </w:p>
        </w:tc>
      </w:tr>
      <w:tr w:rsidR="00F91736" w:rsidRPr="003018A3" w14:paraId="7FE90FE0" w14:textId="77777777" w:rsidTr="00F91736">
        <w:tc>
          <w:tcPr>
            <w:tcW w:w="616" w:type="dxa"/>
            <w:tcBorders>
              <w:top w:val="single" w:sz="4" w:space="0" w:color="auto"/>
              <w:left w:val="single" w:sz="4" w:space="0" w:color="auto"/>
              <w:bottom w:val="single" w:sz="4" w:space="0" w:color="auto"/>
              <w:right w:val="single" w:sz="4" w:space="0" w:color="auto"/>
            </w:tcBorders>
            <w:hideMark/>
          </w:tcPr>
          <w:p w14:paraId="4D07BDFF" w14:textId="77777777" w:rsidR="00F91736" w:rsidRPr="003018A3" w:rsidRDefault="00F91736">
            <w:pPr>
              <w:spacing w:after="0" w:line="240" w:lineRule="auto"/>
              <w:jc w:val="center"/>
              <w:rPr>
                <w:rFonts w:ascii="Times New Roman" w:hAnsi="Times New Roman"/>
                <w:sz w:val="20"/>
                <w:szCs w:val="20"/>
                <w:lang w:eastAsia="ru-RU"/>
              </w:rPr>
            </w:pPr>
            <w:r w:rsidRPr="003018A3">
              <w:rPr>
                <w:rFonts w:ascii="Times New Roman" w:hAnsi="Times New Roman"/>
                <w:sz w:val="20"/>
                <w:szCs w:val="20"/>
                <w:lang w:eastAsia="ru-RU"/>
              </w:rPr>
              <w:lastRenderedPageBreak/>
              <w:t>18</w:t>
            </w:r>
          </w:p>
        </w:tc>
        <w:tc>
          <w:tcPr>
            <w:tcW w:w="4519" w:type="dxa"/>
            <w:tcBorders>
              <w:top w:val="single" w:sz="4" w:space="0" w:color="auto"/>
              <w:left w:val="single" w:sz="4" w:space="0" w:color="auto"/>
              <w:bottom w:val="single" w:sz="4" w:space="0" w:color="auto"/>
              <w:right w:val="single" w:sz="4" w:space="0" w:color="auto"/>
            </w:tcBorders>
            <w:hideMark/>
          </w:tcPr>
          <w:p w14:paraId="3D10D0A1"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 xml:space="preserve">Стоимость основных фондов (по балансу последнего завершенного периода) </w:t>
            </w:r>
          </w:p>
        </w:tc>
        <w:tc>
          <w:tcPr>
            <w:tcW w:w="4600" w:type="dxa"/>
            <w:tcBorders>
              <w:top w:val="single" w:sz="4" w:space="0" w:color="auto"/>
              <w:left w:val="single" w:sz="4" w:space="0" w:color="auto"/>
              <w:bottom w:val="single" w:sz="4" w:space="0" w:color="auto"/>
              <w:right w:val="single" w:sz="4" w:space="0" w:color="auto"/>
            </w:tcBorders>
          </w:tcPr>
          <w:p w14:paraId="49208708" w14:textId="77777777" w:rsidR="00F91736" w:rsidRPr="003018A3" w:rsidRDefault="00F91736">
            <w:pPr>
              <w:spacing w:after="0" w:line="240" w:lineRule="auto"/>
              <w:rPr>
                <w:rFonts w:ascii="Times New Roman" w:hAnsi="Times New Roman"/>
                <w:sz w:val="20"/>
                <w:szCs w:val="20"/>
                <w:lang w:eastAsia="ru-RU"/>
              </w:rPr>
            </w:pPr>
          </w:p>
        </w:tc>
      </w:tr>
      <w:tr w:rsidR="00F91736" w:rsidRPr="003018A3" w14:paraId="4BDC9EC7" w14:textId="77777777" w:rsidTr="00F91736">
        <w:tc>
          <w:tcPr>
            <w:tcW w:w="616" w:type="dxa"/>
            <w:tcBorders>
              <w:top w:val="single" w:sz="4" w:space="0" w:color="auto"/>
              <w:left w:val="single" w:sz="4" w:space="0" w:color="auto"/>
              <w:bottom w:val="single" w:sz="4" w:space="0" w:color="auto"/>
              <w:right w:val="single" w:sz="4" w:space="0" w:color="auto"/>
            </w:tcBorders>
            <w:hideMark/>
          </w:tcPr>
          <w:p w14:paraId="2B12F9A4" w14:textId="77777777" w:rsidR="00F91736" w:rsidRPr="003018A3" w:rsidRDefault="00F91736">
            <w:pPr>
              <w:spacing w:after="0" w:line="240" w:lineRule="auto"/>
              <w:jc w:val="center"/>
              <w:rPr>
                <w:rFonts w:ascii="Times New Roman" w:hAnsi="Times New Roman"/>
                <w:sz w:val="20"/>
                <w:szCs w:val="20"/>
                <w:lang w:eastAsia="ru-RU"/>
              </w:rPr>
            </w:pPr>
            <w:r w:rsidRPr="003018A3">
              <w:rPr>
                <w:rFonts w:ascii="Times New Roman" w:hAnsi="Times New Roman"/>
                <w:sz w:val="20"/>
                <w:szCs w:val="20"/>
                <w:lang w:eastAsia="ru-RU"/>
              </w:rPr>
              <w:t>19</w:t>
            </w:r>
          </w:p>
        </w:tc>
        <w:tc>
          <w:tcPr>
            <w:tcW w:w="4519" w:type="dxa"/>
            <w:tcBorders>
              <w:top w:val="single" w:sz="4" w:space="0" w:color="auto"/>
              <w:left w:val="single" w:sz="4" w:space="0" w:color="auto"/>
              <w:bottom w:val="single" w:sz="4" w:space="0" w:color="auto"/>
              <w:right w:val="single" w:sz="4" w:space="0" w:color="auto"/>
            </w:tcBorders>
            <w:hideMark/>
          </w:tcPr>
          <w:p w14:paraId="11FFC666"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Банковские реквизиты (наименование и адрес банка, номер расчетного счета участника процедуры закупки в банке, телефоны банка, прочие банковские реквизиты)</w:t>
            </w:r>
          </w:p>
        </w:tc>
        <w:tc>
          <w:tcPr>
            <w:tcW w:w="4600" w:type="dxa"/>
            <w:tcBorders>
              <w:top w:val="single" w:sz="4" w:space="0" w:color="auto"/>
              <w:left w:val="single" w:sz="4" w:space="0" w:color="auto"/>
              <w:bottom w:val="single" w:sz="4" w:space="0" w:color="auto"/>
              <w:right w:val="single" w:sz="4" w:space="0" w:color="auto"/>
            </w:tcBorders>
          </w:tcPr>
          <w:p w14:paraId="1C6AE4EA" w14:textId="77777777" w:rsidR="00F91736" w:rsidRPr="003018A3" w:rsidRDefault="00F91736">
            <w:pPr>
              <w:spacing w:after="0" w:line="240" w:lineRule="auto"/>
              <w:rPr>
                <w:rFonts w:ascii="Times New Roman" w:hAnsi="Times New Roman"/>
                <w:sz w:val="20"/>
                <w:szCs w:val="20"/>
                <w:lang w:eastAsia="ru-RU"/>
              </w:rPr>
            </w:pPr>
          </w:p>
        </w:tc>
      </w:tr>
      <w:tr w:rsidR="00F91736" w:rsidRPr="003018A3" w14:paraId="6B0D5AED" w14:textId="77777777" w:rsidTr="00F91736">
        <w:tc>
          <w:tcPr>
            <w:tcW w:w="616" w:type="dxa"/>
            <w:tcBorders>
              <w:top w:val="single" w:sz="4" w:space="0" w:color="auto"/>
              <w:left w:val="single" w:sz="4" w:space="0" w:color="auto"/>
              <w:bottom w:val="single" w:sz="4" w:space="0" w:color="auto"/>
              <w:right w:val="single" w:sz="4" w:space="0" w:color="auto"/>
            </w:tcBorders>
            <w:hideMark/>
          </w:tcPr>
          <w:p w14:paraId="69C413DA" w14:textId="77777777" w:rsidR="00F91736" w:rsidRPr="003018A3" w:rsidRDefault="00F91736">
            <w:pPr>
              <w:spacing w:after="0" w:line="240" w:lineRule="auto"/>
              <w:jc w:val="center"/>
              <w:rPr>
                <w:rFonts w:ascii="Times New Roman" w:hAnsi="Times New Roman"/>
                <w:sz w:val="20"/>
                <w:szCs w:val="20"/>
                <w:lang w:eastAsia="ru-RU"/>
              </w:rPr>
            </w:pPr>
            <w:r w:rsidRPr="003018A3">
              <w:rPr>
                <w:rFonts w:ascii="Times New Roman" w:hAnsi="Times New Roman"/>
                <w:sz w:val="20"/>
                <w:szCs w:val="20"/>
                <w:lang w:eastAsia="ru-RU"/>
              </w:rPr>
              <w:t>20</w:t>
            </w:r>
          </w:p>
        </w:tc>
        <w:tc>
          <w:tcPr>
            <w:tcW w:w="4519" w:type="dxa"/>
            <w:tcBorders>
              <w:top w:val="single" w:sz="4" w:space="0" w:color="auto"/>
              <w:left w:val="single" w:sz="4" w:space="0" w:color="auto"/>
              <w:bottom w:val="single" w:sz="4" w:space="0" w:color="auto"/>
              <w:right w:val="single" w:sz="4" w:space="0" w:color="auto"/>
            </w:tcBorders>
            <w:hideMark/>
          </w:tcPr>
          <w:p w14:paraId="223A910D"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Налоговый резидент Российской Федерации</w:t>
            </w:r>
          </w:p>
        </w:tc>
        <w:tc>
          <w:tcPr>
            <w:tcW w:w="4600" w:type="dxa"/>
            <w:tcBorders>
              <w:top w:val="single" w:sz="4" w:space="0" w:color="auto"/>
              <w:left w:val="single" w:sz="4" w:space="0" w:color="auto"/>
              <w:bottom w:val="single" w:sz="4" w:space="0" w:color="auto"/>
              <w:right w:val="single" w:sz="4" w:space="0" w:color="auto"/>
            </w:tcBorders>
            <w:hideMark/>
          </w:tcPr>
          <w:p w14:paraId="3BDB670E"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Да/нет</w:t>
            </w:r>
          </w:p>
        </w:tc>
      </w:tr>
      <w:tr w:rsidR="00F91736" w:rsidRPr="003018A3" w14:paraId="26966515" w14:textId="77777777" w:rsidTr="00F91736">
        <w:tc>
          <w:tcPr>
            <w:tcW w:w="616" w:type="dxa"/>
            <w:tcBorders>
              <w:top w:val="single" w:sz="4" w:space="0" w:color="auto"/>
              <w:left w:val="single" w:sz="4" w:space="0" w:color="auto"/>
              <w:bottom w:val="single" w:sz="4" w:space="0" w:color="auto"/>
              <w:right w:val="single" w:sz="4" w:space="0" w:color="auto"/>
            </w:tcBorders>
            <w:hideMark/>
          </w:tcPr>
          <w:p w14:paraId="7A6623F0" w14:textId="77777777" w:rsidR="00F91736" w:rsidRPr="003018A3" w:rsidRDefault="00F91736">
            <w:pPr>
              <w:spacing w:after="0" w:line="240" w:lineRule="auto"/>
              <w:jc w:val="center"/>
              <w:rPr>
                <w:rFonts w:ascii="Times New Roman" w:hAnsi="Times New Roman"/>
                <w:sz w:val="20"/>
                <w:szCs w:val="20"/>
                <w:lang w:eastAsia="ru-RU"/>
              </w:rPr>
            </w:pPr>
            <w:r w:rsidRPr="003018A3">
              <w:rPr>
                <w:rFonts w:ascii="Times New Roman" w:hAnsi="Times New Roman"/>
                <w:sz w:val="20"/>
                <w:szCs w:val="20"/>
                <w:lang w:eastAsia="ru-RU"/>
              </w:rPr>
              <w:t>21</w:t>
            </w:r>
          </w:p>
        </w:tc>
        <w:tc>
          <w:tcPr>
            <w:tcW w:w="4519" w:type="dxa"/>
            <w:tcBorders>
              <w:top w:val="single" w:sz="4" w:space="0" w:color="auto"/>
              <w:left w:val="single" w:sz="4" w:space="0" w:color="auto"/>
              <w:bottom w:val="single" w:sz="4" w:space="0" w:color="auto"/>
              <w:right w:val="single" w:sz="4" w:space="0" w:color="auto"/>
            </w:tcBorders>
            <w:hideMark/>
          </w:tcPr>
          <w:p w14:paraId="3B7DB97B"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Ф.И.О. руководителя участника процедуры закупки, имеющего право подписи согласно учредительным документам, с указанием должности и контактного телефона (те же данные в отношении главного бухгалтера)</w:t>
            </w:r>
          </w:p>
        </w:tc>
        <w:tc>
          <w:tcPr>
            <w:tcW w:w="4600" w:type="dxa"/>
            <w:tcBorders>
              <w:top w:val="single" w:sz="4" w:space="0" w:color="auto"/>
              <w:left w:val="single" w:sz="4" w:space="0" w:color="auto"/>
              <w:bottom w:val="single" w:sz="4" w:space="0" w:color="auto"/>
              <w:right w:val="single" w:sz="4" w:space="0" w:color="auto"/>
            </w:tcBorders>
          </w:tcPr>
          <w:p w14:paraId="614170EF" w14:textId="77777777" w:rsidR="00F91736" w:rsidRPr="003018A3" w:rsidRDefault="00F91736">
            <w:pPr>
              <w:spacing w:after="0" w:line="240" w:lineRule="auto"/>
              <w:rPr>
                <w:rFonts w:ascii="Times New Roman" w:hAnsi="Times New Roman"/>
                <w:sz w:val="20"/>
                <w:szCs w:val="20"/>
                <w:lang w:eastAsia="ru-RU"/>
              </w:rPr>
            </w:pPr>
          </w:p>
        </w:tc>
      </w:tr>
      <w:tr w:rsidR="00F91736" w:rsidRPr="003018A3" w14:paraId="6F08C234" w14:textId="77777777" w:rsidTr="00F91736">
        <w:tc>
          <w:tcPr>
            <w:tcW w:w="616" w:type="dxa"/>
            <w:tcBorders>
              <w:top w:val="single" w:sz="4" w:space="0" w:color="auto"/>
              <w:left w:val="single" w:sz="4" w:space="0" w:color="auto"/>
              <w:bottom w:val="single" w:sz="4" w:space="0" w:color="auto"/>
              <w:right w:val="single" w:sz="4" w:space="0" w:color="auto"/>
            </w:tcBorders>
            <w:hideMark/>
          </w:tcPr>
          <w:p w14:paraId="72B08B73" w14:textId="77777777" w:rsidR="00F91736" w:rsidRPr="003018A3" w:rsidRDefault="00F91736">
            <w:pPr>
              <w:spacing w:after="0" w:line="240" w:lineRule="auto"/>
              <w:jc w:val="center"/>
              <w:rPr>
                <w:rFonts w:ascii="Times New Roman" w:hAnsi="Times New Roman"/>
                <w:sz w:val="20"/>
                <w:szCs w:val="20"/>
                <w:lang w:eastAsia="ru-RU"/>
              </w:rPr>
            </w:pPr>
            <w:r w:rsidRPr="003018A3">
              <w:rPr>
                <w:rFonts w:ascii="Times New Roman" w:hAnsi="Times New Roman"/>
                <w:sz w:val="20"/>
                <w:szCs w:val="20"/>
                <w:lang w:eastAsia="ru-RU"/>
              </w:rPr>
              <w:t>22</w:t>
            </w:r>
          </w:p>
        </w:tc>
        <w:tc>
          <w:tcPr>
            <w:tcW w:w="4519" w:type="dxa"/>
            <w:tcBorders>
              <w:top w:val="single" w:sz="4" w:space="0" w:color="auto"/>
              <w:left w:val="single" w:sz="4" w:space="0" w:color="auto"/>
              <w:bottom w:val="single" w:sz="4" w:space="0" w:color="auto"/>
              <w:right w:val="single" w:sz="4" w:space="0" w:color="auto"/>
            </w:tcBorders>
            <w:hideMark/>
          </w:tcPr>
          <w:p w14:paraId="79E2BD26"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Информация о работнике, который будет подписывать договор, заключаемый по итогам процедуры закупки (в случае признания участника победителем/единственным участником закупки)</w:t>
            </w:r>
          </w:p>
        </w:tc>
        <w:tc>
          <w:tcPr>
            <w:tcW w:w="4600" w:type="dxa"/>
            <w:tcBorders>
              <w:top w:val="single" w:sz="4" w:space="0" w:color="auto"/>
              <w:left w:val="single" w:sz="4" w:space="0" w:color="auto"/>
              <w:bottom w:val="single" w:sz="4" w:space="0" w:color="auto"/>
              <w:right w:val="single" w:sz="4" w:space="0" w:color="auto"/>
            </w:tcBorders>
            <w:hideMark/>
          </w:tcPr>
          <w:p w14:paraId="0A7F5D1C"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Должность работника: _______________________.</w:t>
            </w:r>
          </w:p>
          <w:p w14:paraId="5323A9DA"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Ф.И.О (полностью, без сокращений) ___________.</w:t>
            </w:r>
          </w:p>
          <w:p w14:paraId="1A37F042"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Основание: (устав, доверенность и т.д.) _________.</w:t>
            </w:r>
          </w:p>
        </w:tc>
      </w:tr>
      <w:tr w:rsidR="00F91736" w:rsidRPr="003018A3" w14:paraId="7984ADB5" w14:textId="77777777" w:rsidTr="00F91736">
        <w:tc>
          <w:tcPr>
            <w:tcW w:w="616" w:type="dxa"/>
            <w:tcBorders>
              <w:top w:val="single" w:sz="4" w:space="0" w:color="auto"/>
              <w:left w:val="single" w:sz="4" w:space="0" w:color="auto"/>
              <w:bottom w:val="single" w:sz="4" w:space="0" w:color="auto"/>
              <w:right w:val="single" w:sz="4" w:space="0" w:color="auto"/>
            </w:tcBorders>
            <w:hideMark/>
          </w:tcPr>
          <w:p w14:paraId="3E0F47DE" w14:textId="77777777" w:rsidR="00F91736" w:rsidRPr="003018A3" w:rsidRDefault="00F91736">
            <w:pPr>
              <w:spacing w:after="0" w:line="240" w:lineRule="auto"/>
              <w:jc w:val="center"/>
              <w:rPr>
                <w:rFonts w:ascii="Times New Roman" w:hAnsi="Times New Roman"/>
                <w:sz w:val="20"/>
                <w:szCs w:val="20"/>
                <w:lang w:eastAsia="ru-RU"/>
              </w:rPr>
            </w:pPr>
            <w:r w:rsidRPr="003018A3">
              <w:rPr>
                <w:rFonts w:ascii="Times New Roman" w:hAnsi="Times New Roman"/>
                <w:sz w:val="20"/>
                <w:szCs w:val="20"/>
                <w:lang w:eastAsia="ru-RU"/>
              </w:rPr>
              <w:t>23</w:t>
            </w:r>
          </w:p>
        </w:tc>
        <w:tc>
          <w:tcPr>
            <w:tcW w:w="4519" w:type="dxa"/>
            <w:tcBorders>
              <w:top w:val="single" w:sz="4" w:space="0" w:color="auto"/>
              <w:left w:val="single" w:sz="4" w:space="0" w:color="auto"/>
              <w:bottom w:val="single" w:sz="4" w:space="0" w:color="auto"/>
              <w:right w:val="single" w:sz="4" w:space="0" w:color="auto"/>
            </w:tcBorders>
            <w:hideMark/>
          </w:tcPr>
          <w:p w14:paraId="6B44D69A"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Информация о работнике, который будет ответственным представителем участника, по договору, заключаемому по результатам процедуры закупки</w:t>
            </w:r>
          </w:p>
        </w:tc>
        <w:tc>
          <w:tcPr>
            <w:tcW w:w="4600" w:type="dxa"/>
            <w:tcBorders>
              <w:top w:val="single" w:sz="4" w:space="0" w:color="auto"/>
              <w:left w:val="single" w:sz="4" w:space="0" w:color="auto"/>
              <w:bottom w:val="single" w:sz="4" w:space="0" w:color="auto"/>
              <w:right w:val="single" w:sz="4" w:space="0" w:color="auto"/>
            </w:tcBorders>
            <w:hideMark/>
          </w:tcPr>
          <w:p w14:paraId="4AE9D2AC"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Должность работника: _______________________.</w:t>
            </w:r>
          </w:p>
          <w:p w14:paraId="0743ECBA"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Ф.И.О (полностью, без сокращений) ___________.</w:t>
            </w:r>
          </w:p>
          <w:p w14:paraId="53DD3FAF"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Телефон: __________________________________.</w:t>
            </w:r>
          </w:p>
          <w:p w14:paraId="69E10B8A"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Адрес электронной почты: ____________________.</w:t>
            </w:r>
          </w:p>
        </w:tc>
      </w:tr>
      <w:tr w:rsidR="00F91736" w:rsidRPr="003018A3" w14:paraId="2C90EA84" w14:textId="77777777" w:rsidTr="00F91736">
        <w:tc>
          <w:tcPr>
            <w:tcW w:w="616" w:type="dxa"/>
            <w:tcBorders>
              <w:top w:val="single" w:sz="4" w:space="0" w:color="auto"/>
              <w:left w:val="single" w:sz="4" w:space="0" w:color="auto"/>
              <w:bottom w:val="single" w:sz="4" w:space="0" w:color="auto"/>
              <w:right w:val="single" w:sz="4" w:space="0" w:color="auto"/>
            </w:tcBorders>
            <w:hideMark/>
          </w:tcPr>
          <w:p w14:paraId="7208ED44" w14:textId="77777777" w:rsidR="00F91736" w:rsidRPr="003018A3" w:rsidRDefault="00F91736">
            <w:pPr>
              <w:spacing w:after="0" w:line="240" w:lineRule="auto"/>
              <w:jc w:val="center"/>
              <w:rPr>
                <w:rFonts w:ascii="Times New Roman" w:hAnsi="Times New Roman"/>
                <w:sz w:val="20"/>
                <w:szCs w:val="20"/>
                <w:lang w:eastAsia="ru-RU"/>
              </w:rPr>
            </w:pPr>
            <w:r w:rsidRPr="003018A3">
              <w:rPr>
                <w:rFonts w:ascii="Times New Roman" w:hAnsi="Times New Roman"/>
                <w:sz w:val="20"/>
                <w:szCs w:val="20"/>
                <w:lang w:eastAsia="ru-RU"/>
              </w:rPr>
              <w:t>24</w:t>
            </w:r>
          </w:p>
        </w:tc>
        <w:tc>
          <w:tcPr>
            <w:tcW w:w="4519" w:type="dxa"/>
            <w:tcBorders>
              <w:top w:val="single" w:sz="4" w:space="0" w:color="auto"/>
              <w:left w:val="single" w:sz="4" w:space="0" w:color="auto"/>
              <w:bottom w:val="single" w:sz="4" w:space="0" w:color="auto"/>
              <w:right w:val="single" w:sz="4" w:space="0" w:color="auto"/>
            </w:tcBorders>
            <w:hideMark/>
          </w:tcPr>
          <w:p w14:paraId="5B8334ED"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 xml:space="preserve">Орган управления участника процедуры закупки – юридического лица, уполномоченный на одобрение сделки, право на заключение которой является предметом настоящего запроса предложений </w:t>
            </w:r>
          </w:p>
        </w:tc>
        <w:tc>
          <w:tcPr>
            <w:tcW w:w="4600" w:type="dxa"/>
            <w:tcBorders>
              <w:top w:val="single" w:sz="4" w:space="0" w:color="auto"/>
              <w:left w:val="single" w:sz="4" w:space="0" w:color="auto"/>
              <w:bottom w:val="single" w:sz="4" w:space="0" w:color="auto"/>
              <w:right w:val="single" w:sz="4" w:space="0" w:color="auto"/>
            </w:tcBorders>
          </w:tcPr>
          <w:p w14:paraId="53923F3D" w14:textId="77777777" w:rsidR="00F91736" w:rsidRPr="003018A3" w:rsidRDefault="00F91736">
            <w:pPr>
              <w:spacing w:after="0" w:line="240" w:lineRule="auto"/>
              <w:rPr>
                <w:rFonts w:ascii="Times New Roman" w:hAnsi="Times New Roman"/>
                <w:sz w:val="20"/>
                <w:szCs w:val="20"/>
                <w:lang w:eastAsia="ru-RU"/>
              </w:rPr>
            </w:pPr>
          </w:p>
        </w:tc>
      </w:tr>
      <w:tr w:rsidR="00F91736" w:rsidRPr="003018A3" w14:paraId="36EDD790" w14:textId="77777777" w:rsidTr="00F91736">
        <w:tc>
          <w:tcPr>
            <w:tcW w:w="616" w:type="dxa"/>
            <w:tcBorders>
              <w:top w:val="single" w:sz="4" w:space="0" w:color="auto"/>
              <w:left w:val="single" w:sz="4" w:space="0" w:color="auto"/>
              <w:bottom w:val="single" w:sz="4" w:space="0" w:color="auto"/>
              <w:right w:val="single" w:sz="4" w:space="0" w:color="auto"/>
            </w:tcBorders>
            <w:hideMark/>
          </w:tcPr>
          <w:p w14:paraId="4E819E3F" w14:textId="77777777" w:rsidR="00F91736" w:rsidRPr="003018A3" w:rsidRDefault="00F91736">
            <w:pPr>
              <w:spacing w:after="0" w:line="240" w:lineRule="auto"/>
              <w:jc w:val="center"/>
              <w:rPr>
                <w:rFonts w:ascii="Times New Roman" w:hAnsi="Times New Roman"/>
                <w:sz w:val="20"/>
                <w:szCs w:val="20"/>
                <w:lang w:eastAsia="ru-RU"/>
              </w:rPr>
            </w:pPr>
            <w:r w:rsidRPr="003018A3">
              <w:rPr>
                <w:rFonts w:ascii="Times New Roman" w:hAnsi="Times New Roman"/>
                <w:sz w:val="20"/>
                <w:szCs w:val="20"/>
                <w:lang w:eastAsia="ru-RU"/>
              </w:rPr>
              <w:t>25</w:t>
            </w:r>
          </w:p>
        </w:tc>
        <w:tc>
          <w:tcPr>
            <w:tcW w:w="4519" w:type="dxa"/>
            <w:tcBorders>
              <w:top w:val="single" w:sz="4" w:space="0" w:color="auto"/>
              <w:left w:val="single" w:sz="4" w:space="0" w:color="auto"/>
              <w:bottom w:val="single" w:sz="4" w:space="0" w:color="auto"/>
              <w:right w:val="single" w:sz="4" w:space="0" w:color="auto"/>
            </w:tcBorders>
            <w:hideMark/>
          </w:tcPr>
          <w:p w14:paraId="5DA0BDFD"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 xml:space="preserve">Ф.И.О. уполномоченного лица участника процедуры закупки с указанием должности, контактного телефона, почтового адреса и адреса электронной почты. </w:t>
            </w:r>
          </w:p>
        </w:tc>
        <w:tc>
          <w:tcPr>
            <w:tcW w:w="4600" w:type="dxa"/>
            <w:tcBorders>
              <w:top w:val="single" w:sz="4" w:space="0" w:color="auto"/>
              <w:left w:val="single" w:sz="4" w:space="0" w:color="auto"/>
              <w:bottom w:val="single" w:sz="4" w:space="0" w:color="auto"/>
              <w:right w:val="single" w:sz="4" w:space="0" w:color="auto"/>
            </w:tcBorders>
          </w:tcPr>
          <w:p w14:paraId="7AA56A59" w14:textId="77777777" w:rsidR="00F91736" w:rsidRPr="003018A3" w:rsidRDefault="00F91736">
            <w:pPr>
              <w:spacing w:after="0" w:line="240" w:lineRule="auto"/>
              <w:rPr>
                <w:rFonts w:ascii="Times New Roman" w:hAnsi="Times New Roman"/>
                <w:sz w:val="20"/>
                <w:szCs w:val="20"/>
                <w:lang w:eastAsia="ru-RU"/>
              </w:rPr>
            </w:pPr>
          </w:p>
        </w:tc>
      </w:tr>
      <w:tr w:rsidR="00F91736" w:rsidRPr="003018A3" w14:paraId="08AEE628" w14:textId="77777777" w:rsidTr="00F91736">
        <w:tc>
          <w:tcPr>
            <w:tcW w:w="616" w:type="dxa"/>
            <w:tcBorders>
              <w:top w:val="single" w:sz="4" w:space="0" w:color="auto"/>
              <w:left w:val="single" w:sz="4" w:space="0" w:color="auto"/>
              <w:bottom w:val="single" w:sz="4" w:space="0" w:color="auto"/>
              <w:right w:val="single" w:sz="4" w:space="0" w:color="auto"/>
            </w:tcBorders>
            <w:hideMark/>
          </w:tcPr>
          <w:p w14:paraId="5D737345" w14:textId="77777777" w:rsidR="00F91736" w:rsidRPr="003018A3" w:rsidRDefault="00F91736">
            <w:pPr>
              <w:spacing w:after="0" w:line="240" w:lineRule="auto"/>
              <w:jc w:val="center"/>
              <w:rPr>
                <w:rFonts w:ascii="Times New Roman" w:hAnsi="Times New Roman"/>
                <w:sz w:val="20"/>
                <w:szCs w:val="20"/>
                <w:lang w:eastAsia="ru-RU"/>
              </w:rPr>
            </w:pPr>
            <w:r w:rsidRPr="003018A3">
              <w:rPr>
                <w:rFonts w:ascii="Times New Roman" w:hAnsi="Times New Roman"/>
                <w:sz w:val="20"/>
                <w:szCs w:val="20"/>
                <w:lang w:eastAsia="ru-RU"/>
              </w:rPr>
              <w:t>26</w:t>
            </w:r>
          </w:p>
        </w:tc>
        <w:tc>
          <w:tcPr>
            <w:tcW w:w="4519" w:type="dxa"/>
            <w:tcBorders>
              <w:top w:val="single" w:sz="4" w:space="0" w:color="auto"/>
              <w:left w:val="single" w:sz="4" w:space="0" w:color="auto"/>
              <w:bottom w:val="single" w:sz="4" w:space="0" w:color="auto"/>
              <w:right w:val="single" w:sz="4" w:space="0" w:color="auto"/>
            </w:tcBorders>
            <w:hideMark/>
          </w:tcPr>
          <w:p w14:paraId="311A149B"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Субъект малого/среднего/крупного бизнеса</w:t>
            </w:r>
          </w:p>
        </w:tc>
        <w:tc>
          <w:tcPr>
            <w:tcW w:w="4600" w:type="dxa"/>
            <w:tcBorders>
              <w:top w:val="single" w:sz="4" w:space="0" w:color="auto"/>
              <w:left w:val="single" w:sz="4" w:space="0" w:color="auto"/>
              <w:bottom w:val="single" w:sz="4" w:space="0" w:color="auto"/>
              <w:right w:val="single" w:sz="4" w:space="0" w:color="auto"/>
            </w:tcBorders>
          </w:tcPr>
          <w:p w14:paraId="50953F6C" w14:textId="77777777" w:rsidR="00F91736" w:rsidRPr="003018A3" w:rsidRDefault="00F91736">
            <w:pPr>
              <w:spacing w:after="0" w:line="240" w:lineRule="auto"/>
              <w:rPr>
                <w:rFonts w:ascii="Times New Roman" w:hAnsi="Times New Roman"/>
                <w:sz w:val="20"/>
                <w:szCs w:val="20"/>
                <w:lang w:eastAsia="ru-RU"/>
              </w:rPr>
            </w:pPr>
          </w:p>
        </w:tc>
      </w:tr>
    </w:tbl>
    <w:p w14:paraId="38C050CB" w14:textId="77777777" w:rsidR="00F91736" w:rsidRPr="003018A3" w:rsidRDefault="00F91736" w:rsidP="00F91736">
      <w:pPr>
        <w:spacing w:after="0" w:line="240" w:lineRule="auto"/>
        <w:rPr>
          <w:rFonts w:ascii="Times New Roman" w:hAnsi="Times New Roman"/>
          <w:sz w:val="20"/>
          <w:szCs w:val="20"/>
          <w:lang w:eastAsia="ru-RU"/>
        </w:rPr>
      </w:pPr>
    </w:p>
    <w:p w14:paraId="44E8416E" w14:textId="77777777" w:rsidR="00F91736" w:rsidRPr="003018A3" w:rsidRDefault="00F91736" w:rsidP="00F91736">
      <w:pPr>
        <w:spacing w:after="0" w:line="240" w:lineRule="auto"/>
        <w:rPr>
          <w:rFonts w:ascii="Times New Roman" w:hAnsi="Times New Roman"/>
          <w:sz w:val="20"/>
          <w:szCs w:val="20"/>
          <w:lang w:eastAsia="ru-RU"/>
        </w:rPr>
      </w:pPr>
    </w:p>
    <w:p w14:paraId="1D22EFF5" w14:textId="77777777" w:rsidR="00F91736" w:rsidRPr="003018A3" w:rsidRDefault="00F91736" w:rsidP="00F91736">
      <w:pPr>
        <w:pStyle w:val="42"/>
        <w:shd w:val="clear" w:color="auto" w:fill="auto"/>
        <w:spacing w:before="0" w:after="0" w:line="240" w:lineRule="auto"/>
        <w:ind w:left="1420" w:right="160" w:hanging="1562"/>
        <w:jc w:val="both"/>
        <w:rPr>
          <w:sz w:val="20"/>
          <w:szCs w:val="24"/>
        </w:rPr>
      </w:pPr>
      <w:r w:rsidRPr="003018A3">
        <w:rPr>
          <w:rStyle w:val="af4"/>
          <w:rFonts w:eastAsiaTheme="majorEastAsia"/>
          <w:sz w:val="20"/>
          <w:szCs w:val="24"/>
        </w:rPr>
        <w:t xml:space="preserve">Для юридического лица – </w:t>
      </w:r>
      <w:r w:rsidRPr="003018A3">
        <w:rPr>
          <w:sz w:val="20"/>
          <w:szCs w:val="24"/>
        </w:rPr>
        <w:t xml:space="preserve">Должность, подпись, фамилия, инициалы </w:t>
      </w:r>
    </w:p>
    <w:p w14:paraId="605C390F" w14:textId="77777777" w:rsidR="00F91736" w:rsidRPr="003018A3" w:rsidRDefault="00F91736" w:rsidP="00F91736">
      <w:pPr>
        <w:pStyle w:val="42"/>
        <w:shd w:val="clear" w:color="auto" w:fill="auto"/>
        <w:spacing w:before="0" w:after="0" w:line="240" w:lineRule="auto"/>
        <w:ind w:left="1420" w:right="160" w:hanging="1360"/>
        <w:jc w:val="both"/>
        <w:rPr>
          <w:sz w:val="20"/>
          <w:szCs w:val="24"/>
        </w:rPr>
      </w:pPr>
      <w:r w:rsidRPr="003018A3">
        <w:rPr>
          <w:sz w:val="20"/>
          <w:szCs w:val="24"/>
        </w:rPr>
        <w:t xml:space="preserve">МП </w:t>
      </w:r>
      <w:r w:rsidRPr="003018A3">
        <w:rPr>
          <w:i/>
          <w:iCs/>
          <w:sz w:val="20"/>
          <w:szCs w:val="24"/>
        </w:rPr>
        <w:t>(в случае наличия печати)</w:t>
      </w:r>
    </w:p>
    <w:p w14:paraId="4D05D0FC" w14:textId="77777777" w:rsidR="00F91736" w:rsidRPr="003018A3" w:rsidRDefault="00F91736" w:rsidP="00F91736">
      <w:pPr>
        <w:pStyle w:val="53"/>
        <w:shd w:val="clear" w:color="auto" w:fill="auto"/>
        <w:spacing w:before="0" w:line="240" w:lineRule="auto"/>
        <w:ind w:left="1420" w:right="160" w:hanging="1562"/>
        <w:rPr>
          <w:rStyle w:val="52"/>
          <w:rFonts w:eastAsia="MS Gothic"/>
          <w:i w:val="0"/>
          <w:szCs w:val="24"/>
        </w:rPr>
      </w:pPr>
      <w:r w:rsidRPr="003018A3">
        <w:rPr>
          <w:iCs w:val="0"/>
          <w:sz w:val="20"/>
          <w:szCs w:val="24"/>
        </w:rPr>
        <w:t>Для индивидуального предпринимателя</w:t>
      </w:r>
      <w:r w:rsidRPr="003018A3">
        <w:rPr>
          <w:i w:val="0"/>
          <w:iCs w:val="0"/>
          <w:sz w:val="20"/>
          <w:szCs w:val="24"/>
        </w:rPr>
        <w:t xml:space="preserve"> </w:t>
      </w:r>
      <w:r w:rsidRPr="003018A3">
        <w:rPr>
          <w:rStyle w:val="af4"/>
          <w:rFonts w:eastAsiaTheme="majorEastAsia"/>
          <w:sz w:val="20"/>
          <w:szCs w:val="24"/>
        </w:rPr>
        <w:t>–</w:t>
      </w:r>
      <w:r w:rsidRPr="003018A3">
        <w:rPr>
          <w:rStyle w:val="52"/>
          <w:rFonts w:eastAsia="MS Gothic"/>
          <w:szCs w:val="24"/>
        </w:rPr>
        <w:t xml:space="preserve"> Подпись, фамилия, инициалы </w:t>
      </w:r>
    </w:p>
    <w:p w14:paraId="732F39E5" w14:textId="77777777" w:rsidR="00F91736" w:rsidRPr="003018A3" w:rsidRDefault="00F91736" w:rsidP="00F91736">
      <w:pPr>
        <w:pStyle w:val="53"/>
        <w:shd w:val="clear" w:color="auto" w:fill="auto"/>
        <w:spacing w:before="0" w:line="240" w:lineRule="auto"/>
        <w:ind w:left="1420" w:right="160" w:hanging="1360"/>
        <w:rPr>
          <w:iCs w:val="0"/>
          <w:sz w:val="20"/>
        </w:rPr>
      </w:pPr>
      <w:r w:rsidRPr="003018A3">
        <w:rPr>
          <w:rStyle w:val="52"/>
          <w:rFonts w:eastAsia="MS Gothic"/>
          <w:szCs w:val="24"/>
        </w:rPr>
        <w:t xml:space="preserve">МП </w:t>
      </w:r>
      <w:r w:rsidRPr="003018A3">
        <w:rPr>
          <w:iCs w:val="0"/>
          <w:sz w:val="20"/>
          <w:szCs w:val="24"/>
        </w:rPr>
        <w:t>(в случае наличия печати)</w:t>
      </w:r>
    </w:p>
    <w:p w14:paraId="75CD0B09" w14:textId="77777777" w:rsidR="00F91736" w:rsidRPr="003018A3" w:rsidRDefault="00F91736" w:rsidP="00F91736">
      <w:pPr>
        <w:autoSpaceDE w:val="0"/>
        <w:spacing w:after="0" w:line="240" w:lineRule="auto"/>
        <w:ind w:left="-142"/>
        <w:jc w:val="both"/>
        <w:rPr>
          <w:rFonts w:ascii="Times New Roman" w:hAnsi="Times New Roman"/>
          <w:i/>
          <w:iCs/>
          <w:sz w:val="20"/>
          <w:szCs w:val="24"/>
        </w:rPr>
      </w:pPr>
      <w:r w:rsidRPr="003018A3">
        <w:rPr>
          <w:rStyle w:val="af4"/>
          <w:rFonts w:eastAsiaTheme="minorHAnsi"/>
          <w:sz w:val="20"/>
          <w:szCs w:val="24"/>
        </w:rPr>
        <w:t>Для физического лица –</w:t>
      </w:r>
      <w:r w:rsidRPr="003018A3">
        <w:rPr>
          <w:rFonts w:ascii="Times New Roman" w:hAnsi="Times New Roman"/>
          <w:sz w:val="20"/>
          <w:szCs w:val="24"/>
        </w:rPr>
        <w:t xml:space="preserve"> Подпись, фамилия, имя, отчество</w:t>
      </w:r>
    </w:p>
    <w:p w14:paraId="562D5A6B" w14:textId="77777777" w:rsidR="00F91736" w:rsidRPr="003018A3" w:rsidRDefault="00F91736" w:rsidP="00F91736">
      <w:pPr>
        <w:spacing w:after="0" w:line="240" w:lineRule="auto"/>
        <w:rPr>
          <w:rFonts w:ascii="Times New Roman" w:hAnsi="Times New Roman"/>
          <w:lang w:eastAsia="ru-RU"/>
        </w:rPr>
      </w:pPr>
    </w:p>
    <w:p w14:paraId="24F2A858" w14:textId="77777777" w:rsidR="00F91736" w:rsidRPr="003018A3" w:rsidRDefault="00F91736" w:rsidP="00F91736">
      <w:pPr>
        <w:spacing w:after="0" w:line="240" w:lineRule="auto"/>
        <w:rPr>
          <w:rFonts w:ascii="Times New Roman" w:hAnsi="Times New Roman"/>
          <w:sz w:val="20"/>
          <w:szCs w:val="20"/>
          <w:lang w:eastAsia="ru-RU"/>
        </w:rPr>
        <w:sectPr w:rsidR="00F91736" w:rsidRPr="003018A3">
          <w:pgSz w:w="11900" w:h="16820"/>
          <w:pgMar w:top="1134" w:right="737" w:bottom="851" w:left="1418" w:header="397" w:footer="0" w:gutter="0"/>
          <w:cols w:space="720"/>
        </w:sectPr>
      </w:pPr>
    </w:p>
    <w:p w14:paraId="4DF00D20" w14:textId="77777777" w:rsidR="00F91736" w:rsidRPr="003018A3" w:rsidRDefault="00F91736" w:rsidP="00F91736">
      <w:pPr>
        <w:widowControl w:val="0"/>
        <w:spacing w:after="0" w:line="240" w:lineRule="auto"/>
        <w:jc w:val="center"/>
        <w:outlineLvl w:val="1"/>
        <w:rPr>
          <w:rFonts w:ascii="Times New Roman" w:eastAsia="Calibri" w:hAnsi="Times New Roman"/>
          <w:sz w:val="24"/>
          <w:szCs w:val="28"/>
          <w:lang w:eastAsia="ru-RU"/>
        </w:rPr>
      </w:pPr>
      <w:bookmarkStart w:id="496" w:name="docs-internal-guid-e639d41b-92ac-8482-28"/>
      <w:bookmarkStart w:id="497" w:name="_Toc3818235"/>
      <w:bookmarkStart w:id="498" w:name="_Toc3818038"/>
      <w:bookmarkStart w:id="499" w:name="_Toc536018859"/>
      <w:bookmarkStart w:id="500" w:name="_Toc14076737"/>
      <w:bookmarkStart w:id="501" w:name="_Toc491957387"/>
      <w:bookmarkStart w:id="502" w:name="_Toc491960017"/>
      <w:bookmarkStart w:id="503" w:name="_Hlk491961400"/>
      <w:bookmarkStart w:id="504" w:name="_Toc521348017"/>
      <w:bookmarkEnd w:id="496"/>
      <w:r w:rsidRPr="003018A3">
        <w:rPr>
          <w:rFonts w:ascii="Times New Roman" w:eastAsia="Calibri" w:hAnsi="Times New Roman"/>
          <w:sz w:val="24"/>
          <w:szCs w:val="28"/>
          <w:lang w:eastAsia="ru-RU"/>
        </w:rPr>
        <w:lastRenderedPageBreak/>
        <w:t xml:space="preserve">Форма № </w:t>
      </w:r>
      <w:bookmarkEnd w:id="497"/>
      <w:bookmarkEnd w:id="498"/>
      <w:bookmarkEnd w:id="499"/>
      <w:r w:rsidRPr="003018A3">
        <w:rPr>
          <w:rFonts w:ascii="Times New Roman" w:eastAsia="Calibri" w:hAnsi="Times New Roman"/>
          <w:sz w:val="24"/>
          <w:szCs w:val="28"/>
          <w:lang w:eastAsia="ru-RU"/>
        </w:rPr>
        <w:t>4</w:t>
      </w:r>
      <w:bookmarkEnd w:id="500"/>
      <w:r w:rsidRPr="003018A3">
        <w:rPr>
          <w:rFonts w:ascii="Times New Roman" w:eastAsia="Calibri" w:hAnsi="Times New Roman"/>
          <w:sz w:val="24"/>
          <w:szCs w:val="28"/>
          <w:lang w:eastAsia="ru-RU"/>
        </w:rPr>
        <w:t xml:space="preserve"> </w:t>
      </w:r>
    </w:p>
    <w:p w14:paraId="0D346848" w14:textId="77777777" w:rsidR="00F91736" w:rsidRPr="003018A3" w:rsidRDefault="00F91736" w:rsidP="00F91736">
      <w:pPr>
        <w:widowControl w:val="0"/>
        <w:spacing w:after="0" w:line="240" w:lineRule="auto"/>
        <w:jc w:val="center"/>
        <w:outlineLvl w:val="1"/>
        <w:rPr>
          <w:rFonts w:ascii="Times New Roman" w:eastAsia="Calibri" w:hAnsi="Times New Roman"/>
          <w:sz w:val="24"/>
          <w:szCs w:val="28"/>
          <w:lang w:eastAsia="ru-RU"/>
        </w:rPr>
      </w:pPr>
    </w:p>
    <w:p w14:paraId="2E915BF6" w14:textId="77777777" w:rsidR="00F91736" w:rsidRPr="003018A3" w:rsidRDefault="00F91736" w:rsidP="00F91736">
      <w:pPr>
        <w:spacing w:after="0" w:line="240" w:lineRule="auto"/>
        <w:ind w:right="159" w:firstLine="709"/>
        <w:jc w:val="center"/>
        <w:rPr>
          <w:rFonts w:ascii="Times New Roman" w:eastAsia="Calibri" w:hAnsi="Times New Roman"/>
          <w:color w:val="FF0000"/>
          <w:sz w:val="20"/>
          <w:szCs w:val="20"/>
          <w:lang w:eastAsia="zh-CN"/>
        </w:rPr>
      </w:pPr>
      <w:r w:rsidRPr="003018A3">
        <w:rPr>
          <w:rFonts w:ascii="Times New Roman" w:hAnsi="Times New Roman"/>
          <w:b/>
          <w:i/>
          <w:color w:val="FF0000"/>
          <w:sz w:val="20"/>
          <w:szCs w:val="20"/>
          <w:lang w:eastAsia="ru-RU"/>
        </w:rPr>
        <w:t>ВНИМАНИЮ УЧАСТНИКА ЗАКУПКИ!</w:t>
      </w:r>
    </w:p>
    <w:p w14:paraId="1981C2FD" w14:textId="77777777" w:rsidR="00F91736" w:rsidRPr="003018A3" w:rsidRDefault="00F91736" w:rsidP="00F91736">
      <w:pPr>
        <w:spacing w:after="0" w:line="240" w:lineRule="auto"/>
        <w:ind w:right="159" w:firstLine="709"/>
        <w:jc w:val="both"/>
        <w:rPr>
          <w:rFonts w:ascii="Times New Roman" w:eastAsia="Calibri" w:hAnsi="Times New Roman"/>
          <w:sz w:val="20"/>
          <w:szCs w:val="20"/>
          <w:lang w:eastAsia="zh-CN"/>
        </w:rPr>
      </w:pPr>
      <w:r w:rsidRPr="003018A3">
        <w:rPr>
          <w:rFonts w:ascii="Times New Roman" w:eastAsia="Calibri" w:hAnsi="Times New Roman"/>
          <w:sz w:val="20"/>
          <w:szCs w:val="20"/>
          <w:lang w:eastAsia="zh-CN"/>
        </w:rPr>
        <w:t>ИНСТРУКЦИИ ПО ЗАПОЛНЕНИЮ:</w:t>
      </w:r>
    </w:p>
    <w:p w14:paraId="2222167D" w14:textId="77777777" w:rsidR="00F91736" w:rsidRPr="003018A3" w:rsidRDefault="00F91736" w:rsidP="00F91736">
      <w:pPr>
        <w:shd w:val="clear" w:color="auto" w:fill="FFFFFF"/>
        <w:spacing w:after="0" w:line="240" w:lineRule="auto"/>
        <w:ind w:right="159" w:firstLine="709"/>
        <w:jc w:val="both"/>
        <w:rPr>
          <w:rFonts w:ascii="Times New Roman" w:eastAsia="Calibri" w:hAnsi="Times New Roman"/>
          <w:sz w:val="20"/>
          <w:szCs w:val="20"/>
          <w:lang w:eastAsia="zh-CN"/>
        </w:rPr>
      </w:pPr>
      <w:r w:rsidRPr="003018A3">
        <w:rPr>
          <w:rFonts w:ascii="Times New Roman" w:eastAsia="Calibri" w:hAnsi="Times New Roman"/>
          <w:sz w:val="20"/>
          <w:szCs w:val="20"/>
          <w:lang w:eastAsia="zh-CN"/>
        </w:rPr>
        <w:t>1. Данные инструкции не следует воспроизводить в документах, подготовленных контрагентом.</w:t>
      </w:r>
    </w:p>
    <w:p w14:paraId="10C58431" w14:textId="77777777" w:rsidR="00F91736" w:rsidRPr="003018A3" w:rsidRDefault="00F91736" w:rsidP="00F91736">
      <w:pPr>
        <w:shd w:val="clear" w:color="auto" w:fill="FFFFFF"/>
        <w:spacing w:after="0" w:line="240" w:lineRule="auto"/>
        <w:ind w:right="159" w:firstLine="709"/>
        <w:jc w:val="both"/>
        <w:rPr>
          <w:rFonts w:ascii="Times New Roman" w:eastAsia="Calibri" w:hAnsi="Times New Roman"/>
          <w:sz w:val="20"/>
          <w:szCs w:val="20"/>
          <w:lang w:eastAsia="zh-CN"/>
        </w:rPr>
      </w:pPr>
      <w:r w:rsidRPr="003018A3">
        <w:rPr>
          <w:rFonts w:ascii="Times New Roman" w:eastAsia="Calibri" w:hAnsi="Times New Roman"/>
          <w:sz w:val="20"/>
          <w:szCs w:val="20"/>
          <w:lang w:eastAsia="zh-CN"/>
        </w:rPr>
        <w:t xml:space="preserve">2. Данная декларация заполняется участником в случае, если участник является вновь зарегистрированным юридическим лицом. В случае, если участник НЕ является вновь зарегистрированным юридическим лицом, то такой участник обязан предоставить в составе второй части заявки </w:t>
      </w:r>
      <w:r w:rsidRPr="003018A3">
        <w:rPr>
          <w:rFonts w:ascii="Times New Roman" w:hAnsi="Times New Roman"/>
          <w:sz w:val="20"/>
          <w:szCs w:val="20"/>
          <w:lang w:eastAsia="ru-RU"/>
        </w:rPr>
        <w:t>Сведения из Единого реестра субъектов малого и среднего предпринимательства (в соответствии с пп.13 п. 3.2.5 раздела I извещения).</w:t>
      </w:r>
    </w:p>
    <w:p w14:paraId="046D09EC" w14:textId="77777777" w:rsidR="00F91736" w:rsidRPr="003018A3" w:rsidRDefault="00F91736" w:rsidP="00F91736">
      <w:pPr>
        <w:shd w:val="clear" w:color="auto" w:fill="FFFFFF"/>
        <w:spacing w:after="0" w:line="240" w:lineRule="auto"/>
        <w:ind w:right="159" w:firstLine="709"/>
        <w:jc w:val="both"/>
        <w:rPr>
          <w:rFonts w:ascii="Times New Roman" w:eastAsia="Calibri" w:hAnsi="Times New Roman"/>
          <w:sz w:val="20"/>
          <w:szCs w:val="20"/>
          <w:lang w:eastAsia="zh-CN"/>
        </w:rPr>
      </w:pPr>
      <w:r w:rsidRPr="003018A3">
        <w:rPr>
          <w:rFonts w:ascii="Times New Roman" w:eastAsia="Calibri" w:hAnsi="Times New Roman"/>
          <w:sz w:val="20"/>
          <w:szCs w:val="20"/>
          <w:lang w:eastAsia="zh-CN"/>
        </w:rPr>
        <w:t xml:space="preserve">3. Все сведения обязательны для заполнения. </w:t>
      </w:r>
    </w:p>
    <w:p w14:paraId="66224619" w14:textId="77777777" w:rsidR="00F91736" w:rsidRPr="003018A3" w:rsidRDefault="00F91736" w:rsidP="00F91736">
      <w:pPr>
        <w:spacing w:after="0" w:line="240" w:lineRule="auto"/>
        <w:rPr>
          <w:rFonts w:ascii="Times New Roman" w:hAnsi="Times New Roman"/>
          <w:sz w:val="24"/>
          <w:szCs w:val="24"/>
          <w:lang w:eastAsia="ru-RU"/>
        </w:rPr>
      </w:pPr>
    </w:p>
    <w:p w14:paraId="4BE82318" w14:textId="77777777" w:rsidR="00F91736" w:rsidRPr="003018A3" w:rsidRDefault="00F91736" w:rsidP="00F91736">
      <w:pPr>
        <w:spacing w:after="0" w:line="240" w:lineRule="auto"/>
        <w:jc w:val="center"/>
        <w:rPr>
          <w:rFonts w:ascii="Times New Roman" w:hAnsi="Times New Roman"/>
          <w:b/>
          <w:sz w:val="28"/>
          <w:szCs w:val="24"/>
          <w:lang w:eastAsia="ru-RU"/>
        </w:rPr>
      </w:pPr>
    </w:p>
    <w:p w14:paraId="23972CC8" w14:textId="77777777" w:rsidR="00F91736" w:rsidRPr="003018A3" w:rsidRDefault="00F91736" w:rsidP="00F91736">
      <w:pPr>
        <w:spacing w:after="0" w:line="240" w:lineRule="auto"/>
        <w:jc w:val="center"/>
        <w:rPr>
          <w:rFonts w:ascii="Times New Roman" w:hAnsi="Times New Roman"/>
          <w:b/>
          <w:sz w:val="28"/>
          <w:szCs w:val="24"/>
          <w:lang w:eastAsia="ru-RU"/>
        </w:rPr>
      </w:pPr>
      <w:r w:rsidRPr="003018A3">
        <w:rPr>
          <w:rFonts w:ascii="Times New Roman" w:hAnsi="Times New Roman"/>
          <w:b/>
          <w:sz w:val="28"/>
          <w:szCs w:val="24"/>
          <w:lang w:eastAsia="ru-RU"/>
        </w:rPr>
        <w:t>ДЕКЛАРАЦИЯ О СООТВЕТСТВИИ УЧАСТНИКА ЗАКУПКИ КРИТЕРИЯМ ОТНЕСЕНИЯ К СУБЪЕКТАМ МАЛОГО И СРЕДНЕГО ПРЕДПРИНИМАТЕЛЬСТВА</w:t>
      </w:r>
    </w:p>
    <w:p w14:paraId="799DBF0F" w14:textId="77777777" w:rsidR="00F91736" w:rsidRPr="003018A3" w:rsidRDefault="00F91736" w:rsidP="00F91736">
      <w:pPr>
        <w:spacing w:after="0" w:line="240" w:lineRule="auto"/>
        <w:rPr>
          <w:rFonts w:ascii="Times New Roman" w:hAnsi="Times New Roman"/>
          <w:sz w:val="24"/>
          <w:szCs w:val="24"/>
          <w:lang w:eastAsia="ru-RU"/>
        </w:rPr>
      </w:pPr>
    </w:p>
    <w:p w14:paraId="33B78A73" w14:textId="77777777" w:rsidR="00F91736" w:rsidRPr="003018A3" w:rsidRDefault="00F91736" w:rsidP="00F91736">
      <w:pPr>
        <w:spacing w:after="0" w:line="240" w:lineRule="auto"/>
        <w:rPr>
          <w:rFonts w:ascii="Times New Roman" w:hAnsi="Times New Roman"/>
          <w:sz w:val="24"/>
          <w:szCs w:val="24"/>
          <w:lang w:eastAsia="ru-RU"/>
        </w:rPr>
      </w:pPr>
    </w:p>
    <w:tbl>
      <w:tblPr>
        <w:tblW w:w="10191" w:type="dxa"/>
        <w:tblInd w:w="14" w:type="dxa"/>
        <w:tblCellMar>
          <w:left w:w="0" w:type="dxa"/>
          <w:right w:w="0" w:type="dxa"/>
        </w:tblCellMar>
        <w:tblLook w:val="01E0" w:firstRow="1" w:lastRow="1" w:firstColumn="1" w:lastColumn="1" w:noHBand="0" w:noVBand="0"/>
      </w:tblPr>
      <w:tblGrid>
        <w:gridCol w:w="2450"/>
        <w:gridCol w:w="7741"/>
      </w:tblGrid>
      <w:tr w:rsidR="00F91736" w:rsidRPr="003018A3" w14:paraId="0A31AF5F" w14:textId="77777777" w:rsidTr="00F91736">
        <w:trPr>
          <w:trHeight w:val="240"/>
        </w:trPr>
        <w:tc>
          <w:tcPr>
            <w:tcW w:w="2450" w:type="dxa"/>
            <w:vAlign w:val="bottom"/>
            <w:hideMark/>
          </w:tcPr>
          <w:p w14:paraId="23473C1D" w14:textId="77777777" w:rsidR="00F91736" w:rsidRPr="003018A3" w:rsidRDefault="00F91736">
            <w:pPr>
              <w:spacing w:after="0" w:line="240" w:lineRule="auto"/>
              <w:ind w:firstLine="340"/>
              <w:rPr>
                <w:rFonts w:ascii="Times New Roman" w:hAnsi="Times New Roman"/>
                <w:sz w:val="24"/>
                <w:szCs w:val="24"/>
                <w:lang w:eastAsia="ru-RU"/>
              </w:rPr>
            </w:pPr>
            <w:r w:rsidRPr="003018A3">
              <w:rPr>
                <w:rFonts w:ascii="Times New Roman" w:hAnsi="Times New Roman"/>
                <w:sz w:val="24"/>
                <w:szCs w:val="24"/>
                <w:lang w:eastAsia="ru-RU"/>
              </w:rPr>
              <w:t>Подтверждаем, что</w:t>
            </w:r>
          </w:p>
        </w:tc>
        <w:tc>
          <w:tcPr>
            <w:tcW w:w="7741" w:type="dxa"/>
            <w:tcBorders>
              <w:top w:val="nil"/>
              <w:left w:val="nil"/>
              <w:bottom w:val="single" w:sz="4" w:space="0" w:color="auto"/>
              <w:right w:val="nil"/>
            </w:tcBorders>
            <w:vAlign w:val="bottom"/>
          </w:tcPr>
          <w:p w14:paraId="7ED9F24F" w14:textId="77777777" w:rsidR="00F91736" w:rsidRPr="003018A3" w:rsidRDefault="00F91736">
            <w:pPr>
              <w:spacing w:after="0" w:line="240" w:lineRule="auto"/>
              <w:jc w:val="center"/>
              <w:rPr>
                <w:rFonts w:ascii="Times New Roman" w:hAnsi="Times New Roman"/>
                <w:sz w:val="24"/>
                <w:szCs w:val="24"/>
                <w:lang w:eastAsia="ru-RU"/>
              </w:rPr>
            </w:pPr>
          </w:p>
        </w:tc>
      </w:tr>
      <w:tr w:rsidR="00F91736" w:rsidRPr="003018A3" w14:paraId="24C4928F" w14:textId="77777777" w:rsidTr="00F91736">
        <w:tc>
          <w:tcPr>
            <w:tcW w:w="2450" w:type="dxa"/>
            <w:vAlign w:val="bottom"/>
          </w:tcPr>
          <w:p w14:paraId="2F218DEE" w14:textId="77777777" w:rsidR="00F91736" w:rsidRPr="003018A3" w:rsidRDefault="00F91736">
            <w:pPr>
              <w:spacing w:after="0" w:line="240" w:lineRule="auto"/>
              <w:jc w:val="center"/>
              <w:rPr>
                <w:rFonts w:ascii="Times New Roman" w:hAnsi="Times New Roman"/>
                <w:iCs/>
                <w:sz w:val="14"/>
                <w:szCs w:val="14"/>
                <w:lang w:eastAsia="ru-RU"/>
              </w:rPr>
            </w:pPr>
          </w:p>
        </w:tc>
        <w:tc>
          <w:tcPr>
            <w:tcW w:w="7741" w:type="dxa"/>
            <w:tcBorders>
              <w:top w:val="single" w:sz="4" w:space="0" w:color="auto"/>
              <w:left w:val="nil"/>
              <w:bottom w:val="nil"/>
              <w:right w:val="nil"/>
            </w:tcBorders>
            <w:vAlign w:val="bottom"/>
            <w:hideMark/>
          </w:tcPr>
          <w:p w14:paraId="354EA2B4" w14:textId="77777777" w:rsidR="00F91736" w:rsidRPr="003018A3" w:rsidRDefault="00F91736">
            <w:pPr>
              <w:spacing w:after="0" w:line="240" w:lineRule="auto"/>
              <w:jc w:val="center"/>
              <w:rPr>
                <w:rFonts w:ascii="Times New Roman" w:hAnsi="Times New Roman"/>
                <w:i/>
                <w:iCs/>
                <w:sz w:val="14"/>
                <w:szCs w:val="14"/>
                <w:lang w:eastAsia="ru-RU"/>
              </w:rPr>
            </w:pPr>
            <w:r w:rsidRPr="003018A3">
              <w:rPr>
                <w:rFonts w:ascii="Times New Roman" w:hAnsi="Times New Roman"/>
                <w:i/>
                <w:iCs/>
                <w:sz w:val="16"/>
                <w:szCs w:val="14"/>
                <w:lang w:eastAsia="ru-RU"/>
              </w:rPr>
              <w:t>(указывается наименование участника закупки)</w:t>
            </w:r>
          </w:p>
        </w:tc>
      </w:tr>
    </w:tbl>
    <w:p w14:paraId="24373026" w14:textId="77777777" w:rsidR="00F91736" w:rsidRPr="003018A3" w:rsidRDefault="00F91736" w:rsidP="00F91736">
      <w:pPr>
        <w:spacing w:after="0" w:line="240" w:lineRule="auto"/>
        <w:jc w:val="both"/>
        <w:rPr>
          <w:rFonts w:ascii="Times New Roman" w:hAnsi="Times New Roman"/>
          <w:sz w:val="2"/>
          <w:szCs w:val="2"/>
          <w:lang w:eastAsia="ru-RU"/>
        </w:rPr>
      </w:pPr>
      <w:r w:rsidRPr="003018A3">
        <w:rPr>
          <w:rFonts w:ascii="Times New Roman" w:hAnsi="Times New Roman"/>
          <w:sz w:val="24"/>
          <w:szCs w:val="24"/>
          <w:lang w:eastAsia="ru-RU"/>
        </w:rPr>
        <w:t>в соответствии со статьей 4 Федерального закона «О развитии малого и среднего предпринимательства в Российской Федерации» удовлетворяет критериям отнесения организации к субъектам</w:t>
      </w:r>
      <w:r w:rsidRPr="003018A3">
        <w:rPr>
          <w:rFonts w:ascii="Times New Roman" w:hAnsi="Times New Roman"/>
          <w:sz w:val="24"/>
          <w:szCs w:val="24"/>
          <w:lang w:eastAsia="ru-RU"/>
        </w:rPr>
        <w:br/>
      </w:r>
    </w:p>
    <w:tbl>
      <w:tblPr>
        <w:tblW w:w="10191" w:type="dxa"/>
        <w:tblInd w:w="14" w:type="dxa"/>
        <w:tblCellMar>
          <w:left w:w="0" w:type="dxa"/>
          <w:right w:w="0" w:type="dxa"/>
        </w:tblCellMar>
        <w:tblLook w:val="01E0" w:firstRow="1" w:lastRow="1" w:firstColumn="1" w:lastColumn="1" w:noHBand="0" w:noVBand="0"/>
      </w:tblPr>
      <w:tblGrid>
        <w:gridCol w:w="10191"/>
      </w:tblGrid>
      <w:tr w:rsidR="00F91736" w:rsidRPr="003018A3" w14:paraId="2ADC2D92" w14:textId="77777777" w:rsidTr="00F91736">
        <w:trPr>
          <w:trHeight w:val="240"/>
        </w:trPr>
        <w:tc>
          <w:tcPr>
            <w:tcW w:w="10191" w:type="dxa"/>
            <w:tcBorders>
              <w:top w:val="nil"/>
              <w:left w:val="nil"/>
              <w:bottom w:val="single" w:sz="4" w:space="0" w:color="auto"/>
              <w:right w:val="nil"/>
            </w:tcBorders>
            <w:vAlign w:val="bottom"/>
          </w:tcPr>
          <w:p w14:paraId="743EDE1E" w14:textId="77777777" w:rsidR="00F91736" w:rsidRPr="003018A3" w:rsidRDefault="00F91736">
            <w:pPr>
              <w:spacing w:after="0" w:line="240" w:lineRule="auto"/>
              <w:jc w:val="center"/>
              <w:rPr>
                <w:rFonts w:ascii="Times New Roman" w:hAnsi="Times New Roman"/>
                <w:sz w:val="24"/>
                <w:szCs w:val="24"/>
                <w:lang w:eastAsia="ru-RU"/>
              </w:rPr>
            </w:pPr>
          </w:p>
        </w:tc>
      </w:tr>
      <w:tr w:rsidR="00F91736" w:rsidRPr="003018A3" w14:paraId="618C9DEE" w14:textId="77777777" w:rsidTr="00F91736">
        <w:tc>
          <w:tcPr>
            <w:tcW w:w="10191" w:type="dxa"/>
            <w:tcBorders>
              <w:top w:val="single" w:sz="4" w:space="0" w:color="auto"/>
              <w:left w:val="nil"/>
              <w:bottom w:val="nil"/>
              <w:right w:val="nil"/>
            </w:tcBorders>
            <w:vAlign w:val="bottom"/>
            <w:hideMark/>
          </w:tcPr>
          <w:p w14:paraId="5BCCF981" w14:textId="77777777" w:rsidR="00F91736" w:rsidRPr="003018A3" w:rsidRDefault="00F91736">
            <w:pPr>
              <w:spacing w:after="0" w:line="240" w:lineRule="auto"/>
              <w:jc w:val="center"/>
              <w:rPr>
                <w:rFonts w:ascii="Times New Roman" w:hAnsi="Times New Roman"/>
                <w:i/>
                <w:iCs/>
                <w:sz w:val="14"/>
                <w:szCs w:val="14"/>
                <w:lang w:eastAsia="ru-RU"/>
              </w:rPr>
            </w:pPr>
            <w:r w:rsidRPr="003018A3">
              <w:rPr>
                <w:rFonts w:ascii="Times New Roman" w:hAnsi="Times New Roman"/>
                <w:i/>
                <w:iCs/>
                <w:sz w:val="14"/>
                <w:szCs w:val="14"/>
                <w:lang w:eastAsia="ru-RU"/>
              </w:rPr>
              <w:t>(указывается субъект малого или среднего предпринимательства в зависимости от критериев отнесения)</w:t>
            </w:r>
          </w:p>
        </w:tc>
      </w:tr>
    </w:tbl>
    <w:p w14:paraId="6A93AC05" w14:textId="77777777" w:rsidR="00F91736" w:rsidRPr="003018A3" w:rsidRDefault="00F91736" w:rsidP="00F91736">
      <w:pPr>
        <w:spacing w:after="0" w:line="240" w:lineRule="auto"/>
        <w:jc w:val="both"/>
        <w:rPr>
          <w:rFonts w:ascii="Times New Roman" w:hAnsi="Times New Roman"/>
          <w:sz w:val="24"/>
          <w:szCs w:val="24"/>
          <w:lang w:eastAsia="ru-RU"/>
        </w:rPr>
      </w:pPr>
      <w:r w:rsidRPr="003018A3">
        <w:rPr>
          <w:rFonts w:ascii="Times New Roman" w:hAnsi="Times New Roman"/>
          <w:sz w:val="24"/>
          <w:szCs w:val="24"/>
          <w:lang w:eastAsia="ru-RU"/>
        </w:rPr>
        <w:t>предпринимательства, и сообщаем следующую информацию:</w:t>
      </w:r>
    </w:p>
    <w:tbl>
      <w:tblPr>
        <w:tblW w:w="10191" w:type="dxa"/>
        <w:tblInd w:w="14" w:type="dxa"/>
        <w:tblCellMar>
          <w:left w:w="0" w:type="dxa"/>
          <w:right w:w="0" w:type="dxa"/>
        </w:tblCellMar>
        <w:tblLook w:val="01E0" w:firstRow="1" w:lastRow="1" w:firstColumn="1" w:lastColumn="1" w:noHBand="0" w:noVBand="0"/>
      </w:tblPr>
      <w:tblGrid>
        <w:gridCol w:w="1386"/>
        <w:gridCol w:w="504"/>
        <w:gridCol w:w="3612"/>
        <w:gridCol w:w="4591"/>
        <w:gridCol w:w="98"/>
      </w:tblGrid>
      <w:tr w:rsidR="00F91736" w:rsidRPr="003018A3" w14:paraId="0C22993E" w14:textId="77777777" w:rsidTr="00F91736">
        <w:trPr>
          <w:trHeight w:val="240"/>
        </w:trPr>
        <w:tc>
          <w:tcPr>
            <w:tcW w:w="5502" w:type="dxa"/>
            <w:gridSpan w:val="3"/>
            <w:vAlign w:val="bottom"/>
            <w:hideMark/>
          </w:tcPr>
          <w:p w14:paraId="3E3B1F9F" w14:textId="77777777" w:rsidR="00F91736" w:rsidRPr="003018A3" w:rsidRDefault="00F91736">
            <w:pPr>
              <w:spacing w:after="0" w:line="240" w:lineRule="auto"/>
              <w:ind w:firstLine="340"/>
              <w:rPr>
                <w:rFonts w:ascii="Times New Roman" w:hAnsi="Times New Roman"/>
                <w:sz w:val="24"/>
                <w:szCs w:val="24"/>
                <w:lang w:eastAsia="ru-RU"/>
              </w:rPr>
            </w:pPr>
            <w:r w:rsidRPr="003018A3">
              <w:rPr>
                <w:rFonts w:ascii="Times New Roman" w:hAnsi="Times New Roman"/>
                <w:sz w:val="24"/>
                <w:szCs w:val="24"/>
                <w:lang w:eastAsia="ru-RU"/>
              </w:rPr>
              <w:t>1. Адрес местонахождения (юридический адрес):</w:t>
            </w:r>
          </w:p>
        </w:tc>
        <w:tc>
          <w:tcPr>
            <w:tcW w:w="4689" w:type="dxa"/>
            <w:gridSpan w:val="2"/>
            <w:tcBorders>
              <w:top w:val="nil"/>
              <w:left w:val="nil"/>
              <w:bottom w:val="single" w:sz="4" w:space="0" w:color="auto"/>
              <w:right w:val="nil"/>
            </w:tcBorders>
            <w:vAlign w:val="bottom"/>
          </w:tcPr>
          <w:p w14:paraId="7D38EE80" w14:textId="77777777" w:rsidR="00F91736" w:rsidRPr="003018A3" w:rsidRDefault="00F91736">
            <w:pPr>
              <w:spacing w:after="0" w:line="240" w:lineRule="auto"/>
              <w:jc w:val="center"/>
              <w:rPr>
                <w:rFonts w:ascii="Times New Roman" w:hAnsi="Times New Roman"/>
                <w:sz w:val="24"/>
                <w:szCs w:val="24"/>
                <w:lang w:eastAsia="ru-RU"/>
              </w:rPr>
            </w:pPr>
          </w:p>
        </w:tc>
      </w:tr>
      <w:tr w:rsidR="00F91736" w:rsidRPr="003018A3" w14:paraId="37D3F7E0" w14:textId="77777777" w:rsidTr="00F91736">
        <w:trPr>
          <w:trHeight w:val="240"/>
        </w:trPr>
        <w:tc>
          <w:tcPr>
            <w:tcW w:w="10093" w:type="dxa"/>
            <w:gridSpan w:val="4"/>
            <w:tcBorders>
              <w:top w:val="nil"/>
              <w:left w:val="nil"/>
              <w:bottom w:val="single" w:sz="4" w:space="0" w:color="auto"/>
              <w:right w:val="nil"/>
            </w:tcBorders>
            <w:vAlign w:val="bottom"/>
          </w:tcPr>
          <w:p w14:paraId="265D9300" w14:textId="77777777" w:rsidR="00F91736" w:rsidRPr="003018A3" w:rsidRDefault="00F91736">
            <w:pPr>
              <w:spacing w:after="0" w:line="240" w:lineRule="auto"/>
              <w:rPr>
                <w:rFonts w:ascii="Times New Roman" w:hAnsi="Times New Roman"/>
                <w:sz w:val="24"/>
                <w:szCs w:val="24"/>
                <w:lang w:eastAsia="ru-RU"/>
              </w:rPr>
            </w:pPr>
          </w:p>
        </w:tc>
        <w:tc>
          <w:tcPr>
            <w:tcW w:w="98" w:type="dxa"/>
            <w:vAlign w:val="bottom"/>
            <w:hideMark/>
          </w:tcPr>
          <w:p w14:paraId="6EDD38AB" w14:textId="77777777" w:rsidR="00F91736" w:rsidRPr="003018A3" w:rsidRDefault="00F91736">
            <w:pPr>
              <w:spacing w:after="0" w:line="240" w:lineRule="auto"/>
              <w:rPr>
                <w:rFonts w:ascii="Times New Roman" w:hAnsi="Times New Roman"/>
                <w:sz w:val="24"/>
                <w:szCs w:val="24"/>
                <w:lang w:eastAsia="ru-RU"/>
              </w:rPr>
            </w:pPr>
            <w:r w:rsidRPr="003018A3">
              <w:rPr>
                <w:rFonts w:ascii="Times New Roman" w:hAnsi="Times New Roman"/>
                <w:sz w:val="24"/>
                <w:szCs w:val="24"/>
                <w:lang w:eastAsia="ru-RU"/>
              </w:rPr>
              <w:t>.</w:t>
            </w:r>
          </w:p>
        </w:tc>
      </w:tr>
      <w:tr w:rsidR="00F91736" w:rsidRPr="003018A3" w14:paraId="54B2B386" w14:textId="77777777" w:rsidTr="00F91736">
        <w:trPr>
          <w:trHeight w:val="240"/>
        </w:trPr>
        <w:tc>
          <w:tcPr>
            <w:tcW w:w="1890" w:type="dxa"/>
            <w:gridSpan w:val="2"/>
            <w:tcBorders>
              <w:top w:val="single" w:sz="4" w:space="0" w:color="auto"/>
              <w:left w:val="nil"/>
              <w:bottom w:val="nil"/>
              <w:right w:val="nil"/>
            </w:tcBorders>
            <w:vAlign w:val="bottom"/>
            <w:hideMark/>
          </w:tcPr>
          <w:p w14:paraId="59D91AAC" w14:textId="77777777" w:rsidR="00F91736" w:rsidRPr="003018A3" w:rsidRDefault="00F91736">
            <w:pPr>
              <w:spacing w:after="0" w:line="240" w:lineRule="auto"/>
              <w:ind w:firstLine="340"/>
              <w:rPr>
                <w:rFonts w:ascii="Times New Roman" w:hAnsi="Times New Roman"/>
                <w:sz w:val="24"/>
                <w:szCs w:val="24"/>
                <w:lang w:eastAsia="ru-RU"/>
              </w:rPr>
            </w:pPr>
            <w:r w:rsidRPr="003018A3">
              <w:rPr>
                <w:rFonts w:ascii="Times New Roman" w:hAnsi="Times New Roman"/>
                <w:sz w:val="24"/>
                <w:szCs w:val="24"/>
                <w:lang w:eastAsia="ru-RU"/>
              </w:rPr>
              <w:t>2. ИНН/КПП:</w:t>
            </w:r>
          </w:p>
        </w:tc>
        <w:tc>
          <w:tcPr>
            <w:tcW w:w="8203" w:type="dxa"/>
            <w:gridSpan w:val="2"/>
            <w:tcBorders>
              <w:top w:val="nil"/>
              <w:left w:val="nil"/>
              <w:bottom w:val="single" w:sz="4" w:space="0" w:color="auto"/>
              <w:right w:val="nil"/>
            </w:tcBorders>
            <w:vAlign w:val="bottom"/>
          </w:tcPr>
          <w:p w14:paraId="78E13191" w14:textId="77777777" w:rsidR="00F91736" w:rsidRPr="003018A3" w:rsidRDefault="00F91736">
            <w:pPr>
              <w:spacing w:after="0" w:line="240" w:lineRule="auto"/>
              <w:jc w:val="center"/>
              <w:rPr>
                <w:rFonts w:ascii="Times New Roman" w:hAnsi="Times New Roman"/>
                <w:sz w:val="24"/>
                <w:szCs w:val="24"/>
                <w:lang w:eastAsia="ru-RU"/>
              </w:rPr>
            </w:pPr>
          </w:p>
        </w:tc>
        <w:tc>
          <w:tcPr>
            <w:tcW w:w="98" w:type="dxa"/>
            <w:vAlign w:val="bottom"/>
            <w:hideMark/>
          </w:tcPr>
          <w:p w14:paraId="723775E4" w14:textId="77777777" w:rsidR="00F91736" w:rsidRPr="003018A3" w:rsidRDefault="00F91736">
            <w:pPr>
              <w:spacing w:after="0" w:line="240" w:lineRule="auto"/>
              <w:rPr>
                <w:rFonts w:ascii="Times New Roman" w:hAnsi="Times New Roman"/>
                <w:sz w:val="24"/>
                <w:szCs w:val="24"/>
                <w:lang w:eastAsia="ru-RU"/>
              </w:rPr>
            </w:pPr>
            <w:r w:rsidRPr="003018A3">
              <w:rPr>
                <w:rFonts w:ascii="Times New Roman" w:hAnsi="Times New Roman"/>
                <w:sz w:val="24"/>
                <w:szCs w:val="24"/>
                <w:lang w:eastAsia="ru-RU"/>
              </w:rPr>
              <w:t>.</w:t>
            </w:r>
          </w:p>
        </w:tc>
      </w:tr>
      <w:tr w:rsidR="00F91736" w:rsidRPr="003018A3" w14:paraId="088A6A56" w14:textId="77777777" w:rsidTr="00F91736">
        <w:tc>
          <w:tcPr>
            <w:tcW w:w="1890" w:type="dxa"/>
            <w:gridSpan w:val="2"/>
            <w:vAlign w:val="bottom"/>
          </w:tcPr>
          <w:p w14:paraId="669DF3B8" w14:textId="77777777" w:rsidR="00F91736" w:rsidRPr="003018A3" w:rsidRDefault="00F91736">
            <w:pPr>
              <w:spacing w:after="0" w:line="240" w:lineRule="auto"/>
              <w:ind w:firstLine="340"/>
              <w:rPr>
                <w:rFonts w:ascii="Times New Roman" w:hAnsi="Times New Roman"/>
                <w:sz w:val="14"/>
                <w:szCs w:val="14"/>
                <w:lang w:eastAsia="ru-RU"/>
              </w:rPr>
            </w:pPr>
          </w:p>
        </w:tc>
        <w:tc>
          <w:tcPr>
            <w:tcW w:w="8203" w:type="dxa"/>
            <w:gridSpan w:val="2"/>
            <w:vAlign w:val="bottom"/>
            <w:hideMark/>
          </w:tcPr>
          <w:p w14:paraId="549BC417" w14:textId="77777777" w:rsidR="00F91736" w:rsidRPr="003018A3" w:rsidRDefault="00F91736">
            <w:pPr>
              <w:spacing w:after="0" w:line="240" w:lineRule="auto"/>
              <w:jc w:val="center"/>
              <w:rPr>
                <w:rFonts w:ascii="Times New Roman" w:hAnsi="Times New Roman"/>
                <w:i/>
                <w:sz w:val="14"/>
                <w:szCs w:val="14"/>
                <w:lang w:eastAsia="ru-RU"/>
              </w:rPr>
            </w:pPr>
            <w:r w:rsidRPr="003018A3">
              <w:rPr>
                <w:rFonts w:ascii="Times New Roman" w:hAnsi="Times New Roman"/>
                <w:i/>
                <w:sz w:val="14"/>
                <w:szCs w:val="14"/>
                <w:lang w:eastAsia="ru-RU"/>
              </w:rPr>
              <w:t>(№, сведения о дате выдачи документа и выдавшем его органе)</w:t>
            </w:r>
          </w:p>
        </w:tc>
        <w:tc>
          <w:tcPr>
            <w:tcW w:w="98" w:type="dxa"/>
            <w:vAlign w:val="bottom"/>
          </w:tcPr>
          <w:p w14:paraId="76BE95EC" w14:textId="77777777" w:rsidR="00F91736" w:rsidRPr="003018A3" w:rsidRDefault="00F91736">
            <w:pPr>
              <w:spacing w:after="0" w:line="240" w:lineRule="auto"/>
              <w:rPr>
                <w:rFonts w:ascii="Times New Roman" w:hAnsi="Times New Roman"/>
                <w:sz w:val="14"/>
                <w:szCs w:val="14"/>
                <w:lang w:eastAsia="ru-RU"/>
              </w:rPr>
            </w:pPr>
          </w:p>
        </w:tc>
      </w:tr>
      <w:tr w:rsidR="00F91736" w:rsidRPr="003018A3" w14:paraId="09B1262A" w14:textId="77777777" w:rsidTr="00F91736">
        <w:tc>
          <w:tcPr>
            <w:tcW w:w="1386" w:type="dxa"/>
            <w:vAlign w:val="bottom"/>
            <w:hideMark/>
          </w:tcPr>
          <w:p w14:paraId="411E126D" w14:textId="77777777" w:rsidR="00F91736" w:rsidRPr="003018A3" w:rsidRDefault="00F91736">
            <w:pPr>
              <w:spacing w:after="0" w:line="240" w:lineRule="auto"/>
              <w:ind w:firstLine="340"/>
              <w:rPr>
                <w:rFonts w:ascii="Times New Roman" w:hAnsi="Times New Roman"/>
                <w:sz w:val="24"/>
                <w:szCs w:val="24"/>
                <w:lang w:eastAsia="ru-RU"/>
              </w:rPr>
            </w:pPr>
            <w:r w:rsidRPr="003018A3">
              <w:rPr>
                <w:rFonts w:ascii="Times New Roman" w:hAnsi="Times New Roman"/>
                <w:sz w:val="24"/>
                <w:szCs w:val="24"/>
                <w:lang w:eastAsia="ru-RU"/>
              </w:rPr>
              <w:t>3. ОГРН:</w:t>
            </w:r>
          </w:p>
        </w:tc>
        <w:tc>
          <w:tcPr>
            <w:tcW w:w="8707" w:type="dxa"/>
            <w:gridSpan w:val="3"/>
            <w:tcBorders>
              <w:top w:val="nil"/>
              <w:left w:val="nil"/>
              <w:bottom w:val="single" w:sz="4" w:space="0" w:color="auto"/>
              <w:right w:val="nil"/>
            </w:tcBorders>
            <w:vAlign w:val="bottom"/>
          </w:tcPr>
          <w:p w14:paraId="39B5A761" w14:textId="77777777" w:rsidR="00F91736" w:rsidRPr="003018A3" w:rsidRDefault="00F91736">
            <w:pPr>
              <w:spacing w:after="0" w:line="240" w:lineRule="auto"/>
              <w:jc w:val="center"/>
              <w:rPr>
                <w:rFonts w:ascii="Times New Roman" w:hAnsi="Times New Roman"/>
                <w:sz w:val="24"/>
                <w:szCs w:val="24"/>
                <w:lang w:eastAsia="ru-RU"/>
              </w:rPr>
            </w:pPr>
          </w:p>
        </w:tc>
        <w:tc>
          <w:tcPr>
            <w:tcW w:w="98" w:type="dxa"/>
            <w:vAlign w:val="bottom"/>
            <w:hideMark/>
          </w:tcPr>
          <w:p w14:paraId="08E30E88" w14:textId="77777777" w:rsidR="00F91736" w:rsidRPr="003018A3" w:rsidRDefault="00F91736">
            <w:pPr>
              <w:spacing w:after="0" w:line="240" w:lineRule="auto"/>
              <w:rPr>
                <w:rFonts w:ascii="Times New Roman" w:hAnsi="Times New Roman"/>
                <w:sz w:val="24"/>
                <w:szCs w:val="24"/>
                <w:lang w:eastAsia="ru-RU"/>
              </w:rPr>
            </w:pPr>
            <w:r w:rsidRPr="003018A3">
              <w:rPr>
                <w:rFonts w:ascii="Times New Roman" w:hAnsi="Times New Roman"/>
                <w:sz w:val="24"/>
                <w:szCs w:val="24"/>
                <w:lang w:eastAsia="ru-RU"/>
              </w:rPr>
              <w:t>.</w:t>
            </w:r>
          </w:p>
        </w:tc>
      </w:tr>
    </w:tbl>
    <w:p w14:paraId="6C11D9EB" w14:textId="77777777" w:rsidR="00F91736" w:rsidRPr="003018A3" w:rsidRDefault="00F91736" w:rsidP="00F91736">
      <w:pPr>
        <w:spacing w:after="0" w:line="240" w:lineRule="auto"/>
        <w:ind w:firstLine="340"/>
        <w:jc w:val="both"/>
        <w:rPr>
          <w:rFonts w:ascii="Times New Roman" w:hAnsi="Times New Roman"/>
          <w:sz w:val="24"/>
          <w:szCs w:val="24"/>
          <w:lang w:val="en-US" w:eastAsia="ru-RU"/>
        </w:rPr>
      </w:pPr>
    </w:p>
    <w:p w14:paraId="03E20336" w14:textId="77777777" w:rsidR="00F91736" w:rsidRPr="003018A3" w:rsidRDefault="00F91736" w:rsidP="00F91736">
      <w:pPr>
        <w:spacing w:after="0" w:line="240" w:lineRule="auto"/>
        <w:ind w:firstLine="340"/>
        <w:jc w:val="both"/>
        <w:rPr>
          <w:rFonts w:ascii="Times New Roman" w:hAnsi="Times New Roman"/>
          <w:sz w:val="24"/>
          <w:szCs w:val="24"/>
          <w:lang w:eastAsia="ru-RU"/>
        </w:rPr>
      </w:pPr>
      <w:r w:rsidRPr="003018A3">
        <w:rPr>
          <w:rFonts w:ascii="Times New Roman" w:hAnsi="Times New Roman"/>
          <w:sz w:val="24"/>
          <w:szCs w:val="24"/>
          <w:lang w:eastAsia="ru-RU"/>
        </w:rPr>
        <w:t>4. Сведения о соответствии критериям отнесения к субъектам малого и среднего предпринимательства, а также сведения о производимых товарах, работах, услугах и видах деятельности:</w:t>
      </w:r>
    </w:p>
    <w:p w14:paraId="10A1E565" w14:textId="77777777" w:rsidR="00F91736" w:rsidRPr="003018A3" w:rsidRDefault="00F91736" w:rsidP="00F91736">
      <w:pPr>
        <w:spacing w:after="0" w:line="240" w:lineRule="auto"/>
        <w:rPr>
          <w:rFonts w:ascii="Times New Roman" w:hAnsi="Times New Roman"/>
          <w:sz w:val="24"/>
          <w:szCs w:val="24"/>
          <w:lang w:eastAsia="ru-RU"/>
        </w:rPr>
      </w:pPr>
    </w:p>
    <w:tbl>
      <w:tblPr>
        <w:tblW w:w="9762"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610"/>
        <w:gridCol w:w="4742"/>
        <w:gridCol w:w="16"/>
        <w:gridCol w:w="1530"/>
        <w:gridCol w:w="209"/>
        <w:gridCol w:w="1183"/>
        <w:gridCol w:w="319"/>
        <w:gridCol w:w="1153"/>
      </w:tblGrid>
      <w:tr w:rsidR="00F91736" w:rsidRPr="003018A3" w14:paraId="36371F63" w14:textId="77777777" w:rsidTr="00C67C74">
        <w:trPr>
          <w:trHeight w:val="20"/>
        </w:trPr>
        <w:tc>
          <w:tcPr>
            <w:tcW w:w="610" w:type="dxa"/>
            <w:tcBorders>
              <w:top w:val="single" w:sz="4" w:space="0" w:color="auto"/>
              <w:left w:val="single" w:sz="4" w:space="0" w:color="auto"/>
              <w:bottom w:val="single" w:sz="4" w:space="0" w:color="auto"/>
              <w:right w:val="single" w:sz="4" w:space="0" w:color="auto"/>
            </w:tcBorders>
            <w:hideMark/>
          </w:tcPr>
          <w:p w14:paraId="2DE9FEB4" w14:textId="77777777" w:rsidR="00F91736" w:rsidRPr="003018A3" w:rsidRDefault="00F91736">
            <w:pPr>
              <w:spacing w:after="0" w:line="240" w:lineRule="auto"/>
              <w:ind w:left="57" w:right="57"/>
              <w:jc w:val="center"/>
              <w:rPr>
                <w:rFonts w:ascii="Times New Roman" w:hAnsi="Times New Roman"/>
                <w:b/>
                <w:sz w:val="20"/>
                <w:szCs w:val="24"/>
                <w:lang w:eastAsia="ru-RU"/>
              </w:rPr>
            </w:pPr>
            <w:r w:rsidRPr="003018A3">
              <w:rPr>
                <w:rFonts w:ascii="Times New Roman" w:hAnsi="Times New Roman"/>
                <w:b/>
                <w:sz w:val="20"/>
                <w:szCs w:val="24"/>
                <w:lang w:eastAsia="ru-RU"/>
              </w:rPr>
              <w:t>№</w:t>
            </w:r>
          </w:p>
          <w:p w14:paraId="04DCFCE9" w14:textId="77777777" w:rsidR="00F91736" w:rsidRPr="003018A3" w:rsidRDefault="00F91736">
            <w:pPr>
              <w:spacing w:after="0" w:line="240" w:lineRule="auto"/>
              <w:ind w:left="57" w:right="57"/>
              <w:jc w:val="center"/>
              <w:rPr>
                <w:rFonts w:ascii="Times New Roman" w:hAnsi="Times New Roman"/>
                <w:b/>
                <w:sz w:val="20"/>
                <w:szCs w:val="24"/>
                <w:lang w:eastAsia="ru-RU"/>
              </w:rPr>
            </w:pPr>
            <w:r w:rsidRPr="003018A3">
              <w:rPr>
                <w:rFonts w:ascii="Times New Roman" w:hAnsi="Times New Roman"/>
                <w:b/>
                <w:sz w:val="20"/>
                <w:szCs w:val="24"/>
                <w:lang w:eastAsia="ru-RU"/>
              </w:rPr>
              <w:t>п/п</w:t>
            </w:r>
          </w:p>
        </w:tc>
        <w:tc>
          <w:tcPr>
            <w:tcW w:w="4742" w:type="dxa"/>
            <w:tcBorders>
              <w:top w:val="single" w:sz="4" w:space="0" w:color="auto"/>
              <w:left w:val="single" w:sz="4" w:space="0" w:color="auto"/>
              <w:bottom w:val="single" w:sz="4" w:space="0" w:color="auto"/>
              <w:right w:val="single" w:sz="4" w:space="0" w:color="auto"/>
            </w:tcBorders>
            <w:hideMark/>
          </w:tcPr>
          <w:p w14:paraId="2CDF2EFE" w14:textId="77777777" w:rsidR="00F91736" w:rsidRPr="003018A3" w:rsidRDefault="00F91736">
            <w:pPr>
              <w:spacing w:after="0" w:line="240" w:lineRule="auto"/>
              <w:ind w:left="57" w:right="57"/>
              <w:jc w:val="center"/>
              <w:rPr>
                <w:rFonts w:ascii="Times New Roman" w:hAnsi="Times New Roman"/>
                <w:b/>
                <w:sz w:val="20"/>
                <w:szCs w:val="24"/>
                <w:lang w:eastAsia="ru-RU"/>
              </w:rPr>
            </w:pPr>
            <w:r w:rsidRPr="003018A3">
              <w:rPr>
                <w:rFonts w:ascii="Times New Roman" w:hAnsi="Times New Roman"/>
                <w:b/>
                <w:sz w:val="20"/>
                <w:szCs w:val="24"/>
                <w:lang w:eastAsia="ru-RU"/>
              </w:rPr>
              <w:t>Наименование сведений</w:t>
            </w:r>
          </w:p>
        </w:tc>
        <w:tc>
          <w:tcPr>
            <w:tcW w:w="1546" w:type="dxa"/>
            <w:gridSpan w:val="2"/>
            <w:tcBorders>
              <w:top w:val="single" w:sz="4" w:space="0" w:color="auto"/>
              <w:left w:val="single" w:sz="4" w:space="0" w:color="auto"/>
              <w:bottom w:val="single" w:sz="4" w:space="0" w:color="auto"/>
              <w:right w:val="single" w:sz="4" w:space="0" w:color="auto"/>
            </w:tcBorders>
            <w:hideMark/>
          </w:tcPr>
          <w:p w14:paraId="091A9088" w14:textId="77777777" w:rsidR="00F91736" w:rsidRPr="003018A3" w:rsidRDefault="00F91736">
            <w:pPr>
              <w:spacing w:after="0" w:line="240" w:lineRule="auto"/>
              <w:ind w:left="57" w:right="57"/>
              <w:jc w:val="center"/>
              <w:rPr>
                <w:rFonts w:ascii="Times New Roman" w:hAnsi="Times New Roman"/>
                <w:b/>
                <w:sz w:val="20"/>
                <w:szCs w:val="24"/>
                <w:lang w:eastAsia="ru-RU"/>
              </w:rPr>
            </w:pPr>
            <w:r w:rsidRPr="003018A3">
              <w:rPr>
                <w:rFonts w:ascii="Times New Roman" w:hAnsi="Times New Roman"/>
                <w:b/>
                <w:sz w:val="20"/>
                <w:szCs w:val="24"/>
                <w:lang w:eastAsia="ru-RU"/>
              </w:rPr>
              <w:t>Малые</w:t>
            </w:r>
          </w:p>
          <w:p w14:paraId="5B27651B" w14:textId="77777777" w:rsidR="00F91736" w:rsidRPr="003018A3" w:rsidRDefault="00F91736">
            <w:pPr>
              <w:spacing w:after="0" w:line="240" w:lineRule="auto"/>
              <w:ind w:left="57" w:right="57"/>
              <w:jc w:val="center"/>
              <w:rPr>
                <w:rFonts w:ascii="Times New Roman" w:hAnsi="Times New Roman"/>
                <w:b/>
                <w:sz w:val="20"/>
                <w:szCs w:val="24"/>
                <w:lang w:eastAsia="ru-RU"/>
              </w:rPr>
            </w:pPr>
            <w:r w:rsidRPr="003018A3">
              <w:rPr>
                <w:rFonts w:ascii="Times New Roman" w:hAnsi="Times New Roman"/>
                <w:b/>
                <w:sz w:val="20"/>
                <w:szCs w:val="24"/>
                <w:lang w:eastAsia="ru-RU"/>
              </w:rPr>
              <w:t>предприятия</w:t>
            </w:r>
          </w:p>
        </w:tc>
        <w:tc>
          <w:tcPr>
            <w:tcW w:w="1392" w:type="dxa"/>
            <w:gridSpan w:val="2"/>
            <w:tcBorders>
              <w:top w:val="single" w:sz="4" w:space="0" w:color="auto"/>
              <w:left w:val="single" w:sz="4" w:space="0" w:color="auto"/>
              <w:bottom w:val="single" w:sz="4" w:space="0" w:color="auto"/>
              <w:right w:val="single" w:sz="4" w:space="0" w:color="auto"/>
            </w:tcBorders>
            <w:hideMark/>
          </w:tcPr>
          <w:p w14:paraId="115EA363" w14:textId="77777777" w:rsidR="00F91736" w:rsidRPr="003018A3" w:rsidRDefault="00F91736">
            <w:pPr>
              <w:spacing w:after="0" w:line="240" w:lineRule="auto"/>
              <w:ind w:left="57" w:right="57"/>
              <w:jc w:val="center"/>
              <w:rPr>
                <w:rFonts w:ascii="Times New Roman" w:hAnsi="Times New Roman"/>
                <w:b/>
                <w:sz w:val="20"/>
                <w:szCs w:val="24"/>
                <w:lang w:eastAsia="ru-RU"/>
              </w:rPr>
            </w:pPr>
            <w:r w:rsidRPr="003018A3">
              <w:rPr>
                <w:rFonts w:ascii="Times New Roman" w:hAnsi="Times New Roman"/>
                <w:b/>
                <w:sz w:val="20"/>
                <w:szCs w:val="24"/>
                <w:lang w:eastAsia="ru-RU"/>
              </w:rPr>
              <w:t>Средние</w:t>
            </w:r>
          </w:p>
          <w:p w14:paraId="76AED9FD" w14:textId="77777777" w:rsidR="00F91736" w:rsidRPr="003018A3" w:rsidRDefault="00F91736">
            <w:pPr>
              <w:spacing w:after="0" w:line="240" w:lineRule="auto"/>
              <w:ind w:left="57" w:right="57"/>
              <w:jc w:val="center"/>
              <w:rPr>
                <w:rFonts w:ascii="Times New Roman" w:hAnsi="Times New Roman"/>
                <w:b/>
                <w:sz w:val="20"/>
                <w:szCs w:val="24"/>
                <w:lang w:eastAsia="ru-RU"/>
              </w:rPr>
            </w:pPr>
            <w:r w:rsidRPr="003018A3">
              <w:rPr>
                <w:rFonts w:ascii="Times New Roman" w:hAnsi="Times New Roman"/>
                <w:b/>
                <w:sz w:val="20"/>
                <w:szCs w:val="24"/>
                <w:lang w:eastAsia="ru-RU"/>
              </w:rPr>
              <w:t>предприятия</w:t>
            </w:r>
          </w:p>
        </w:tc>
        <w:tc>
          <w:tcPr>
            <w:tcW w:w="1472" w:type="dxa"/>
            <w:gridSpan w:val="2"/>
            <w:tcBorders>
              <w:top w:val="single" w:sz="4" w:space="0" w:color="auto"/>
              <w:left w:val="single" w:sz="4" w:space="0" w:color="auto"/>
              <w:bottom w:val="single" w:sz="4" w:space="0" w:color="auto"/>
              <w:right w:val="single" w:sz="4" w:space="0" w:color="auto"/>
            </w:tcBorders>
            <w:hideMark/>
          </w:tcPr>
          <w:p w14:paraId="2CEDB4A0" w14:textId="77777777" w:rsidR="00F91736" w:rsidRPr="003018A3" w:rsidRDefault="00F91736">
            <w:pPr>
              <w:spacing w:after="0" w:line="240" w:lineRule="auto"/>
              <w:ind w:left="57" w:right="57"/>
              <w:jc w:val="center"/>
              <w:rPr>
                <w:rFonts w:ascii="Times New Roman" w:hAnsi="Times New Roman"/>
                <w:b/>
                <w:sz w:val="20"/>
                <w:szCs w:val="24"/>
                <w:lang w:eastAsia="ru-RU"/>
              </w:rPr>
            </w:pPr>
            <w:r w:rsidRPr="003018A3">
              <w:rPr>
                <w:rFonts w:ascii="Times New Roman" w:hAnsi="Times New Roman"/>
                <w:b/>
                <w:sz w:val="20"/>
                <w:szCs w:val="24"/>
                <w:lang w:eastAsia="ru-RU"/>
              </w:rPr>
              <w:t>Показатель</w:t>
            </w:r>
          </w:p>
        </w:tc>
      </w:tr>
      <w:tr w:rsidR="00F91736" w:rsidRPr="003018A3" w14:paraId="7AFFB6CB" w14:textId="77777777" w:rsidTr="00C67C74">
        <w:trPr>
          <w:trHeight w:val="20"/>
        </w:trPr>
        <w:tc>
          <w:tcPr>
            <w:tcW w:w="610" w:type="dxa"/>
            <w:tcBorders>
              <w:top w:val="single" w:sz="4" w:space="0" w:color="auto"/>
              <w:left w:val="single" w:sz="4" w:space="0" w:color="auto"/>
              <w:bottom w:val="single" w:sz="4" w:space="0" w:color="auto"/>
              <w:right w:val="single" w:sz="4" w:space="0" w:color="auto"/>
            </w:tcBorders>
            <w:vAlign w:val="center"/>
            <w:hideMark/>
          </w:tcPr>
          <w:p w14:paraId="7BBBFAD1" w14:textId="77777777" w:rsidR="00F91736" w:rsidRPr="003018A3" w:rsidRDefault="00F91736">
            <w:pPr>
              <w:spacing w:after="0" w:line="240" w:lineRule="auto"/>
              <w:ind w:left="57" w:right="57"/>
              <w:jc w:val="center"/>
              <w:rPr>
                <w:rFonts w:ascii="Times New Roman" w:hAnsi="Times New Roman"/>
                <w:sz w:val="20"/>
                <w:szCs w:val="24"/>
                <w:lang w:eastAsia="ru-RU"/>
              </w:rPr>
            </w:pPr>
            <w:r w:rsidRPr="003018A3">
              <w:rPr>
                <w:rFonts w:ascii="Times New Roman" w:hAnsi="Times New Roman"/>
                <w:sz w:val="20"/>
                <w:szCs w:val="24"/>
                <w:lang w:eastAsia="ru-RU"/>
              </w:rPr>
              <w:t>1</w:t>
            </w:r>
          </w:p>
        </w:tc>
        <w:tc>
          <w:tcPr>
            <w:tcW w:w="4742" w:type="dxa"/>
            <w:tcBorders>
              <w:top w:val="single" w:sz="4" w:space="0" w:color="auto"/>
              <w:left w:val="single" w:sz="4" w:space="0" w:color="auto"/>
              <w:bottom w:val="single" w:sz="4" w:space="0" w:color="auto"/>
              <w:right w:val="single" w:sz="4" w:space="0" w:color="auto"/>
            </w:tcBorders>
            <w:vAlign w:val="center"/>
            <w:hideMark/>
          </w:tcPr>
          <w:p w14:paraId="75922CAB" w14:textId="77777777" w:rsidR="00F91736" w:rsidRPr="003018A3" w:rsidRDefault="00F91736">
            <w:pPr>
              <w:spacing w:after="0" w:line="240" w:lineRule="auto"/>
              <w:ind w:left="57" w:right="57"/>
              <w:jc w:val="center"/>
              <w:rPr>
                <w:rFonts w:ascii="Times New Roman" w:hAnsi="Times New Roman"/>
                <w:sz w:val="20"/>
                <w:szCs w:val="24"/>
                <w:lang w:eastAsia="ru-RU"/>
              </w:rPr>
            </w:pPr>
            <w:r w:rsidRPr="003018A3">
              <w:rPr>
                <w:rFonts w:ascii="Times New Roman" w:hAnsi="Times New Roman"/>
                <w:sz w:val="20"/>
                <w:szCs w:val="24"/>
                <w:lang w:eastAsia="ru-RU"/>
              </w:rPr>
              <w:t>2</w:t>
            </w:r>
          </w:p>
        </w:tc>
        <w:tc>
          <w:tcPr>
            <w:tcW w:w="1546" w:type="dxa"/>
            <w:gridSpan w:val="2"/>
            <w:tcBorders>
              <w:top w:val="single" w:sz="4" w:space="0" w:color="auto"/>
              <w:left w:val="single" w:sz="4" w:space="0" w:color="auto"/>
              <w:bottom w:val="single" w:sz="4" w:space="0" w:color="auto"/>
              <w:right w:val="single" w:sz="4" w:space="0" w:color="auto"/>
            </w:tcBorders>
            <w:vAlign w:val="center"/>
            <w:hideMark/>
          </w:tcPr>
          <w:p w14:paraId="03C888FF" w14:textId="77777777" w:rsidR="00F91736" w:rsidRPr="003018A3" w:rsidRDefault="00F91736">
            <w:pPr>
              <w:spacing w:after="0" w:line="240" w:lineRule="auto"/>
              <w:ind w:left="57" w:right="57"/>
              <w:jc w:val="center"/>
              <w:rPr>
                <w:rFonts w:ascii="Times New Roman" w:hAnsi="Times New Roman"/>
                <w:sz w:val="20"/>
                <w:szCs w:val="24"/>
                <w:lang w:eastAsia="ru-RU"/>
              </w:rPr>
            </w:pPr>
            <w:r w:rsidRPr="003018A3">
              <w:rPr>
                <w:rFonts w:ascii="Times New Roman" w:hAnsi="Times New Roman"/>
                <w:sz w:val="20"/>
                <w:szCs w:val="24"/>
                <w:lang w:eastAsia="ru-RU"/>
              </w:rPr>
              <w:t>3</w:t>
            </w:r>
          </w:p>
        </w:tc>
        <w:tc>
          <w:tcPr>
            <w:tcW w:w="1392" w:type="dxa"/>
            <w:gridSpan w:val="2"/>
            <w:tcBorders>
              <w:top w:val="single" w:sz="4" w:space="0" w:color="auto"/>
              <w:left w:val="single" w:sz="4" w:space="0" w:color="auto"/>
              <w:bottom w:val="single" w:sz="4" w:space="0" w:color="auto"/>
              <w:right w:val="single" w:sz="4" w:space="0" w:color="auto"/>
            </w:tcBorders>
            <w:vAlign w:val="center"/>
            <w:hideMark/>
          </w:tcPr>
          <w:p w14:paraId="3F3C4F44" w14:textId="77777777" w:rsidR="00F91736" w:rsidRPr="003018A3" w:rsidRDefault="00F91736">
            <w:pPr>
              <w:spacing w:after="0" w:line="240" w:lineRule="auto"/>
              <w:ind w:left="57" w:right="57"/>
              <w:jc w:val="center"/>
              <w:rPr>
                <w:rFonts w:ascii="Times New Roman" w:hAnsi="Times New Roman"/>
                <w:sz w:val="20"/>
                <w:szCs w:val="24"/>
                <w:lang w:eastAsia="ru-RU"/>
              </w:rPr>
            </w:pPr>
            <w:r w:rsidRPr="003018A3">
              <w:rPr>
                <w:rFonts w:ascii="Times New Roman" w:hAnsi="Times New Roman"/>
                <w:sz w:val="20"/>
                <w:szCs w:val="24"/>
                <w:lang w:eastAsia="ru-RU"/>
              </w:rPr>
              <w:t>4</w:t>
            </w:r>
          </w:p>
        </w:tc>
        <w:tc>
          <w:tcPr>
            <w:tcW w:w="1472" w:type="dxa"/>
            <w:gridSpan w:val="2"/>
            <w:tcBorders>
              <w:top w:val="single" w:sz="4" w:space="0" w:color="auto"/>
              <w:left w:val="single" w:sz="4" w:space="0" w:color="auto"/>
              <w:bottom w:val="single" w:sz="4" w:space="0" w:color="auto"/>
              <w:right w:val="single" w:sz="4" w:space="0" w:color="auto"/>
            </w:tcBorders>
            <w:vAlign w:val="center"/>
            <w:hideMark/>
          </w:tcPr>
          <w:p w14:paraId="07B9B920" w14:textId="77777777" w:rsidR="00F91736" w:rsidRPr="003018A3" w:rsidRDefault="00F91736">
            <w:pPr>
              <w:spacing w:after="0" w:line="240" w:lineRule="auto"/>
              <w:ind w:left="57" w:right="57"/>
              <w:jc w:val="center"/>
              <w:rPr>
                <w:rFonts w:ascii="Times New Roman" w:hAnsi="Times New Roman"/>
                <w:sz w:val="20"/>
                <w:szCs w:val="24"/>
                <w:lang w:eastAsia="ru-RU"/>
              </w:rPr>
            </w:pPr>
            <w:r w:rsidRPr="003018A3">
              <w:rPr>
                <w:rFonts w:ascii="Times New Roman" w:hAnsi="Times New Roman"/>
                <w:sz w:val="20"/>
                <w:szCs w:val="24"/>
                <w:lang w:eastAsia="ru-RU"/>
              </w:rPr>
              <w:t>5</w:t>
            </w:r>
          </w:p>
        </w:tc>
      </w:tr>
      <w:tr w:rsidR="00F91736" w:rsidRPr="003018A3" w14:paraId="3CFED21D" w14:textId="77777777" w:rsidTr="00C67C74">
        <w:trPr>
          <w:trHeight w:val="20"/>
        </w:trPr>
        <w:tc>
          <w:tcPr>
            <w:tcW w:w="610" w:type="dxa"/>
            <w:tcBorders>
              <w:top w:val="single" w:sz="4" w:space="0" w:color="auto"/>
              <w:left w:val="single" w:sz="4" w:space="0" w:color="auto"/>
              <w:bottom w:val="single" w:sz="4" w:space="0" w:color="auto"/>
              <w:right w:val="single" w:sz="4" w:space="0" w:color="auto"/>
            </w:tcBorders>
            <w:hideMark/>
          </w:tcPr>
          <w:p w14:paraId="3F149676" w14:textId="77777777" w:rsidR="00F91736" w:rsidRPr="003018A3" w:rsidRDefault="00F91736" w:rsidP="00C419DF">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1.</w:t>
            </w:r>
          </w:p>
        </w:tc>
        <w:tc>
          <w:tcPr>
            <w:tcW w:w="4742" w:type="dxa"/>
            <w:tcBorders>
              <w:top w:val="single" w:sz="4" w:space="0" w:color="auto"/>
              <w:left w:val="single" w:sz="4" w:space="0" w:color="auto"/>
              <w:bottom w:val="single" w:sz="4" w:space="0" w:color="auto"/>
              <w:right w:val="single" w:sz="4" w:space="0" w:color="auto"/>
            </w:tcBorders>
            <w:hideMark/>
          </w:tcPr>
          <w:p w14:paraId="13DD0B81" w14:textId="77777777" w:rsidR="00F91736" w:rsidRPr="003018A3" w:rsidRDefault="00F91736" w:rsidP="00C419DF">
            <w:pPr>
              <w:keepLines/>
              <w:spacing w:after="0" w:line="240" w:lineRule="auto"/>
              <w:ind w:left="57" w:right="57"/>
              <w:rPr>
                <w:rFonts w:ascii="Times New Roman" w:hAnsi="Times New Roman"/>
                <w:sz w:val="20"/>
                <w:szCs w:val="20"/>
                <w:lang w:eastAsia="ru-RU"/>
              </w:rPr>
            </w:pPr>
            <w:r w:rsidRPr="003018A3">
              <w:rPr>
                <w:rFonts w:ascii="Times New Roman" w:hAnsi="Times New Roman"/>
                <w:sz w:val="20"/>
                <w:szCs w:val="20"/>
                <w:lang w:eastAsia="ru-RU"/>
              </w:rPr>
              <w:t>Суммарная доля участия Российской Федерации, субъектов Российской Федерации, муниципальных образований, общественных и религиозных организаций (объединений), благотворительных и иных фондов (за исключением суммарной доли участия, входящей в состав активов инвестиционных фондов) в уставном капитале общества с ограниченной ответственностью, процентов</w:t>
            </w:r>
          </w:p>
        </w:tc>
        <w:tc>
          <w:tcPr>
            <w:tcW w:w="2938" w:type="dxa"/>
            <w:gridSpan w:val="4"/>
            <w:tcBorders>
              <w:top w:val="single" w:sz="4" w:space="0" w:color="auto"/>
              <w:left w:val="single" w:sz="4" w:space="0" w:color="auto"/>
              <w:bottom w:val="single" w:sz="4" w:space="0" w:color="auto"/>
              <w:right w:val="single" w:sz="4" w:space="0" w:color="auto"/>
            </w:tcBorders>
            <w:hideMark/>
          </w:tcPr>
          <w:p w14:paraId="220F1727" w14:textId="77777777" w:rsidR="00F91736" w:rsidRPr="003018A3" w:rsidRDefault="00F91736" w:rsidP="00C419DF">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не более 25</w:t>
            </w:r>
          </w:p>
        </w:tc>
        <w:tc>
          <w:tcPr>
            <w:tcW w:w="1472" w:type="dxa"/>
            <w:gridSpan w:val="2"/>
            <w:tcBorders>
              <w:top w:val="single" w:sz="4" w:space="0" w:color="auto"/>
              <w:left w:val="single" w:sz="4" w:space="0" w:color="auto"/>
              <w:bottom w:val="single" w:sz="4" w:space="0" w:color="auto"/>
              <w:right w:val="single" w:sz="4" w:space="0" w:color="auto"/>
            </w:tcBorders>
            <w:hideMark/>
          </w:tcPr>
          <w:p w14:paraId="37F7EAFE" w14:textId="77777777" w:rsidR="00F91736" w:rsidRPr="003018A3" w:rsidRDefault="00F91736" w:rsidP="00C419DF">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w:t>
            </w:r>
          </w:p>
        </w:tc>
      </w:tr>
      <w:tr w:rsidR="00F91736" w:rsidRPr="003018A3" w14:paraId="40DB2751" w14:textId="77777777" w:rsidTr="00C67C74">
        <w:trPr>
          <w:trHeight w:val="20"/>
        </w:trPr>
        <w:tc>
          <w:tcPr>
            <w:tcW w:w="610" w:type="dxa"/>
            <w:tcBorders>
              <w:top w:val="single" w:sz="4" w:space="0" w:color="auto"/>
              <w:left w:val="single" w:sz="4" w:space="0" w:color="auto"/>
              <w:bottom w:val="single" w:sz="4" w:space="0" w:color="auto"/>
              <w:right w:val="single" w:sz="4" w:space="0" w:color="auto"/>
            </w:tcBorders>
            <w:hideMark/>
          </w:tcPr>
          <w:p w14:paraId="16CF7316" w14:textId="77777777" w:rsidR="00F91736" w:rsidRPr="003018A3" w:rsidRDefault="00F91736" w:rsidP="00C419DF">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2.</w:t>
            </w:r>
          </w:p>
        </w:tc>
        <w:tc>
          <w:tcPr>
            <w:tcW w:w="4742" w:type="dxa"/>
            <w:tcBorders>
              <w:top w:val="single" w:sz="4" w:space="0" w:color="auto"/>
              <w:left w:val="single" w:sz="4" w:space="0" w:color="auto"/>
              <w:bottom w:val="single" w:sz="4" w:space="0" w:color="auto"/>
              <w:right w:val="single" w:sz="4" w:space="0" w:color="auto"/>
            </w:tcBorders>
            <w:hideMark/>
          </w:tcPr>
          <w:p w14:paraId="2F7ED096" w14:textId="77777777" w:rsidR="00F91736" w:rsidRPr="003018A3" w:rsidRDefault="00F91736" w:rsidP="00C419DF">
            <w:pPr>
              <w:keepLines/>
              <w:spacing w:after="0" w:line="240" w:lineRule="auto"/>
              <w:ind w:left="57" w:right="57"/>
              <w:rPr>
                <w:rFonts w:ascii="Times New Roman" w:hAnsi="Times New Roman"/>
                <w:sz w:val="20"/>
                <w:szCs w:val="20"/>
                <w:lang w:eastAsia="ru-RU"/>
              </w:rPr>
            </w:pPr>
            <w:r w:rsidRPr="003018A3">
              <w:rPr>
                <w:rFonts w:ascii="Times New Roman" w:hAnsi="Times New Roman"/>
                <w:sz w:val="20"/>
                <w:szCs w:val="20"/>
                <w:lang w:eastAsia="ru-RU"/>
              </w:rPr>
              <w:t>Суммарная доля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w:t>
            </w:r>
            <w:r w:rsidRPr="003018A3">
              <w:rPr>
                <w:vertAlign w:val="superscript"/>
              </w:rPr>
              <w:endnoteReference w:id="1"/>
            </w:r>
            <w:r w:rsidRPr="003018A3">
              <w:rPr>
                <w:rFonts w:ascii="Times New Roman" w:hAnsi="Times New Roman"/>
                <w:sz w:val="20"/>
                <w:szCs w:val="20"/>
                <w:lang w:eastAsia="ru-RU"/>
              </w:rPr>
              <w:t>, процентов</w:t>
            </w:r>
          </w:p>
        </w:tc>
        <w:tc>
          <w:tcPr>
            <w:tcW w:w="2938" w:type="dxa"/>
            <w:gridSpan w:val="4"/>
            <w:tcBorders>
              <w:top w:val="single" w:sz="4" w:space="0" w:color="auto"/>
              <w:left w:val="single" w:sz="4" w:space="0" w:color="auto"/>
              <w:bottom w:val="single" w:sz="4" w:space="0" w:color="auto"/>
              <w:right w:val="single" w:sz="4" w:space="0" w:color="auto"/>
            </w:tcBorders>
            <w:hideMark/>
          </w:tcPr>
          <w:p w14:paraId="2F14C9CF" w14:textId="77777777" w:rsidR="00F91736" w:rsidRPr="003018A3" w:rsidRDefault="00F91736" w:rsidP="00C419DF">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не более 49</w:t>
            </w:r>
          </w:p>
        </w:tc>
        <w:tc>
          <w:tcPr>
            <w:tcW w:w="1472" w:type="dxa"/>
            <w:gridSpan w:val="2"/>
            <w:tcBorders>
              <w:top w:val="single" w:sz="4" w:space="0" w:color="auto"/>
              <w:left w:val="single" w:sz="4" w:space="0" w:color="auto"/>
              <w:bottom w:val="single" w:sz="4" w:space="0" w:color="auto"/>
              <w:right w:val="single" w:sz="4" w:space="0" w:color="auto"/>
            </w:tcBorders>
            <w:hideMark/>
          </w:tcPr>
          <w:p w14:paraId="4B8ED055" w14:textId="77777777" w:rsidR="00F91736" w:rsidRPr="003018A3" w:rsidRDefault="00F91736" w:rsidP="00C419DF">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w:t>
            </w:r>
          </w:p>
        </w:tc>
      </w:tr>
      <w:tr w:rsidR="00F91736" w:rsidRPr="003018A3" w14:paraId="67D9ADDE" w14:textId="77777777" w:rsidTr="00C67C74">
        <w:trPr>
          <w:trHeight w:val="20"/>
        </w:trPr>
        <w:tc>
          <w:tcPr>
            <w:tcW w:w="610" w:type="dxa"/>
            <w:tcBorders>
              <w:top w:val="single" w:sz="4" w:space="0" w:color="auto"/>
              <w:left w:val="single" w:sz="4" w:space="0" w:color="auto"/>
              <w:bottom w:val="single" w:sz="4" w:space="0" w:color="auto"/>
              <w:right w:val="single" w:sz="4" w:space="0" w:color="auto"/>
            </w:tcBorders>
            <w:hideMark/>
          </w:tcPr>
          <w:p w14:paraId="3280317B" w14:textId="77777777" w:rsidR="00F91736" w:rsidRPr="003018A3" w:rsidRDefault="00F91736" w:rsidP="00C67C74">
            <w:pPr>
              <w:widowControl w:val="0"/>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3.</w:t>
            </w:r>
          </w:p>
        </w:tc>
        <w:tc>
          <w:tcPr>
            <w:tcW w:w="4742" w:type="dxa"/>
            <w:tcBorders>
              <w:top w:val="single" w:sz="4" w:space="0" w:color="auto"/>
              <w:left w:val="single" w:sz="4" w:space="0" w:color="auto"/>
              <w:bottom w:val="single" w:sz="4" w:space="0" w:color="auto"/>
              <w:right w:val="single" w:sz="4" w:space="0" w:color="auto"/>
            </w:tcBorders>
            <w:hideMark/>
          </w:tcPr>
          <w:p w14:paraId="7AF71A77" w14:textId="77777777" w:rsidR="00F91736" w:rsidRPr="003018A3" w:rsidRDefault="00F91736" w:rsidP="00C67C74">
            <w:pPr>
              <w:widowControl w:val="0"/>
              <w:spacing w:after="0" w:line="240" w:lineRule="auto"/>
              <w:ind w:left="57" w:right="57"/>
              <w:rPr>
                <w:rFonts w:ascii="Times New Roman" w:hAnsi="Times New Roman"/>
                <w:sz w:val="20"/>
                <w:szCs w:val="20"/>
                <w:lang w:eastAsia="ru-RU"/>
              </w:rPr>
            </w:pPr>
            <w:r w:rsidRPr="003018A3">
              <w:rPr>
                <w:rFonts w:ascii="Times New Roman" w:hAnsi="Times New Roman"/>
                <w:sz w:val="20"/>
                <w:szCs w:val="20"/>
                <w:lang w:eastAsia="ru-RU"/>
              </w:rPr>
              <w:t>Акции акционерного общества, обращающиеся на организованном рынке ценных бумаг, отнесены к акциям высокотехнологичного (инновационного) сектора экономики в порядке, установленном Правительством Российской Федерации</w:t>
            </w:r>
          </w:p>
        </w:tc>
        <w:tc>
          <w:tcPr>
            <w:tcW w:w="4410" w:type="dxa"/>
            <w:gridSpan w:val="6"/>
            <w:tcBorders>
              <w:top w:val="single" w:sz="4" w:space="0" w:color="auto"/>
              <w:left w:val="single" w:sz="4" w:space="0" w:color="auto"/>
              <w:bottom w:val="single" w:sz="4" w:space="0" w:color="auto"/>
              <w:right w:val="single" w:sz="4" w:space="0" w:color="auto"/>
            </w:tcBorders>
            <w:hideMark/>
          </w:tcPr>
          <w:p w14:paraId="74BF3ED0" w14:textId="77777777" w:rsidR="00F91736" w:rsidRPr="003018A3" w:rsidRDefault="00F91736" w:rsidP="00C67C74">
            <w:pPr>
              <w:widowControl w:val="0"/>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да (нет)</w:t>
            </w:r>
          </w:p>
        </w:tc>
      </w:tr>
      <w:tr w:rsidR="00F91736" w:rsidRPr="003018A3" w14:paraId="24B4DCBB" w14:textId="77777777" w:rsidTr="00C67C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92"/>
        </w:trPr>
        <w:tc>
          <w:tcPr>
            <w:tcW w:w="610" w:type="dxa"/>
            <w:tcBorders>
              <w:top w:val="single" w:sz="4" w:space="0" w:color="auto"/>
              <w:left w:val="single" w:sz="4" w:space="0" w:color="auto"/>
              <w:bottom w:val="nil"/>
              <w:right w:val="single" w:sz="4" w:space="0" w:color="auto"/>
            </w:tcBorders>
            <w:hideMark/>
          </w:tcPr>
          <w:p w14:paraId="24F004AD" w14:textId="77777777" w:rsidR="00F91736" w:rsidRPr="003018A3" w:rsidRDefault="00F91736" w:rsidP="00C67C74">
            <w:pPr>
              <w:widowControl w:val="0"/>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lastRenderedPageBreak/>
              <w:t>4.</w:t>
            </w:r>
          </w:p>
        </w:tc>
        <w:tc>
          <w:tcPr>
            <w:tcW w:w="4758" w:type="dxa"/>
            <w:gridSpan w:val="2"/>
            <w:tcBorders>
              <w:top w:val="single" w:sz="4" w:space="0" w:color="auto"/>
              <w:left w:val="single" w:sz="4" w:space="0" w:color="auto"/>
              <w:bottom w:val="nil"/>
              <w:right w:val="single" w:sz="4" w:space="0" w:color="auto"/>
            </w:tcBorders>
            <w:hideMark/>
          </w:tcPr>
          <w:p w14:paraId="26F03153" w14:textId="77777777" w:rsidR="00F91736" w:rsidRPr="003018A3" w:rsidRDefault="00F91736" w:rsidP="00C67C74">
            <w:pPr>
              <w:widowControl w:val="0"/>
              <w:spacing w:after="0" w:line="240" w:lineRule="auto"/>
              <w:ind w:left="57" w:right="57"/>
              <w:rPr>
                <w:rFonts w:ascii="Times New Roman" w:hAnsi="Times New Roman"/>
                <w:sz w:val="20"/>
                <w:szCs w:val="20"/>
                <w:lang w:eastAsia="ru-RU"/>
              </w:rPr>
            </w:pPr>
            <w:r w:rsidRPr="003018A3">
              <w:rPr>
                <w:rFonts w:ascii="Times New Roman" w:hAnsi="Times New Roman"/>
                <w:sz w:val="20"/>
                <w:szCs w:val="20"/>
                <w:lang w:eastAsia="ru-RU"/>
              </w:rPr>
              <w:t>Деятельность хозяйственного общества, хозяйственного партнерства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хозяйственного общества, хозяйственного партнерства — бюджетным, автономным научным учреждениям или являющимся бюджетными учреждениями, автономными учреждениями образовательным организациям высшего образования</w:t>
            </w:r>
          </w:p>
        </w:tc>
        <w:tc>
          <w:tcPr>
            <w:tcW w:w="4394" w:type="dxa"/>
            <w:gridSpan w:val="5"/>
            <w:tcBorders>
              <w:top w:val="single" w:sz="4" w:space="0" w:color="auto"/>
              <w:left w:val="single" w:sz="4" w:space="0" w:color="auto"/>
              <w:bottom w:val="nil"/>
              <w:right w:val="single" w:sz="4" w:space="0" w:color="auto"/>
            </w:tcBorders>
            <w:hideMark/>
          </w:tcPr>
          <w:p w14:paraId="67A0F3C6" w14:textId="77777777" w:rsidR="00F91736" w:rsidRPr="003018A3" w:rsidRDefault="00F91736" w:rsidP="00C67C74">
            <w:pPr>
              <w:widowControl w:val="0"/>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да (нет)</w:t>
            </w:r>
          </w:p>
        </w:tc>
      </w:tr>
      <w:tr w:rsidR="00F91736" w:rsidRPr="003018A3" w14:paraId="4D45F020" w14:textId="77777777" w:rsidTr="00C67C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10" w:type="dxa"/>
            <w:tcBorders>
              <w:top w:val="single" w:sz="4" w:space="0" w:color="auto"/>
              <w:left w:val="single" w:sz="4" w:space="0" w:color="auto"/>
              <w:bottom w:val="nil"/>
              <w:right w:val="single" w:sz="4" w:space="0" w:color="auto"/>
            </w:tcBorders>
            <w:hideMark/>
          </w:tcPr>
          <w:p w14:paraId="4984B7B1" w14:textId="77777777" w:rsidR="00F91736" w:rsidRPr="003018A3" w:rsidRDefault="00F91736" w:rsidP="00C67C74">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5.</w:t>
            </w:r>
          </w:p>
        </w:tc>
        <w:tc>
          <w:tcPr>
            <w:tcW w:w="4758" w:type="dxa"/>
            <w:gridSpan w:val="2"/>
            <w:tcBorders>
              <w:top w:val="single" w:sz="4" w:space="0" w:color="auto"/>
              <w:left w:val="single" w:sz="4" w:space="0" w:color="auto"/>
              <w:bottom w:val="nil"/>
              <w:right w:val="single" w:sz="4" w:space="0" w:color="auto"/>
            </w:tcBorders>
            <w:hideMark/>
          </w:tcPr>
          <w:p w14:paraId="0387DF44" w14:textId="77777777" w:rsidR="00F91736" w:rsidRPr="003018A3" w:rsidRDefault="00F91736" w:rsidP="00C67C74">
            <w:pPr>
              <w:keepLines/>
              <w:spacing w:after="0" w:line="240" w:lineRule="auto"/>
              <w:ind w:left="57" w:right="57"/>
              <w:rPr>
                <w:rFonts w:ascii="Times New Roman" w:hAnsi="Times New Roman"/>
                <w:sz w:val="20"/>
                <w:szCs w:val="20"/>
                <w:lang w:eastAsia="ru-RU"/>
              </w:rPr>
            </w:pPr>
            <w:r w:rsidRPr="003018A3">
              <w:rPr>
                <w:rFonts w:ascii="Times New Roman" w:hAnsi="Times New Roman"/>
                <w:sz w:val="20"/>
                <w:szCs w:val="20"/>
                <w:lang w:eastAsia="ru-RU"/>
              </w:rPr>
              <w:t>Наличие у хозяйственного общества, хозяйственного партнерства статуса участника проекта в соответствии с Федеральным законом «Об инновационном центре «Сколково»</w:t>
            </w:r>
          </w:p>
        </w:tc>
        <w:tc>
          <w:tcPr>
            <w:tcW w:w="4394" w:type="dxa"/>
            <w:gridSpan w:val="5"/>
            <w:tcBorders>
              <w:top w:val="single" w:sz="4" w:space="0" w:color="auto"/>
              <w:left w:val="single" w:sz="4" w:space="0" w:color="auto"/>
              <w:bottom w:val="nil"/>
              <w:right w:val="single" w:sz="4" w:space="0" w:color="auto"/>
            </w:tcBorders>
            <w:hideMark/>
          </w:tcPr>
          <w:p w14:paraId="0E8CDEA4" w14:textId="77777777" w:rsidR="00F91736" w:rsidRPr="003018A3" w:rsidRDefault="00F91736" w:rsidP="00C67C74">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да (нет)</w:t>
            </w:r>
          </w:p>
        </w:tc>
      </w:tr>
      <w:tr w:rsidR="00F91736" w:rsidRPr="003018A3" w14:paraId="614DF754" w14:textId="77777777" w:rsidTr="00C67C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0"/>
        </w:trPr>
        <w:tc>
          <w:tcPr>
            <w:tcW w:w="610" w:type="dxa"/>
            <w:tcBorders>
              <w:top w:val="single" w:sz="4" w:space="0" w:color="auto"/>
              <w:left w:val="single" w:sz="4" w:space="0" w:color="auto"/>
              <w:bottom w:val="single" w:sz="4" w:space="0" w:color="auto"/>
              <w:right w:val="single" w:sz="4" w:space="0" w:color="auto"/>
            </w:tcBorders>
            <w:hideMark/>
          </w:tcPr>
          <w:p w14:paraId="0F19DE75" w14:textId="77777777" w:rsidR="00F91736" w:rsidRPr="003018A3" w:rsidRDefault="00F91736" w:rsidP="00C67C74">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6.</w:t>
            </w:r>
          </w:p>
        </w:tc>
        <w:tc>
          <w:tcPr>
            <w:tcW w:w="4758" w:type="dxa"/>
            <w:gridSpan w:val="2"/>
            <w:tcBorders>
              <w:top w:val="single" w:sz="4" w:space="0" w:color="auto"/>
              <w:left w:val="single" w:sz="4" w:space="0" w:color="auto"/>
              <w:bottom w:val="single" w:sz="4" w:space="0" w:color="auto"/>
              <w:right w:val="single" w:sz="4" w:space="0" w:color="auto"/>
            </w:tcBorders>
            <w:hideMark/>
          </w:tcPr>
          <w:p w14:paraId="6E77F861" w14:textId="77777777" w:rsidR="00F91736" w:rsidRPr="003018A3" w:rsidRDefault="00F91736" w:rsidP="00C67C74">
            <w:pPr>
              <w:keepLines/>
              <w:spacing w:after="0" w:line="240" w:lineRule="auto"/>
              <w:ind w:left="57" w:right="57"/>
              <w:rPr>
                <w:rFonts w:ascii="Times New Roman" w:hAnsi="Times New Roman"/>
                <w:sz w:val="20"/>
                <w:szCs w:val="20"/>
                <w:lang w:eastAsia="ru-RU"/>
              </w:rPr>
            </w:pPr>
            <w:r w:rsidRPr="003018A3">
              <w:rPr>
                <w:rFonts w:ascii="Times New Roman" w:hAnsi="Times New Roman"/>
                <w:sz w:val="20"/>
                <w:szCs w:val="20"/>
                <w:lang w:eastAsia="ru-RU"/>
              </w:rPr>
              <w:t>Учредителями (участниками) хозяйственных обществ, хозяйственных партнерств являются юридические лица, включенные в порядке, установленном Правительством Российской Федерации,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«О науке и государственной научно-технической политике»</w:t>
            </w:r>
          </w:p>
        </w:tc>
        <w:tc>
          <w:tcPr>
            <w:tcW w:w="4394" w:type="dxa"/>
            <w:gridSpan w:val="5"/>
            <w:tcBorders>
              <w:top w:val="single" w:sz="4" w:space="0" w:color="auto"/>
              <w:left w:val="single" w:sz="4" w:space="0" w:color="auto"/>
              <w:bottom w:val="single" w:sz="4" w:space="0" w:color="auto"/>
              <w:right w:val="single" w:sz="4" w:space="0" w:color="auto"/>
            </w:tcBorders>
            <w:hideMark/>
          </w:tcPr>
          <w:p w14:paraId="0B80A531" w14:textId="77777777" w:rsidR="00F91736" w:rsidRPr="003018A3" w:rsidRDefault="00F91736" w:rsidP="00C67C74">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да (нет)</w:t>
            </w:r>
          </w:p>
        </w:tc>
      </w:tr>
      <w:tr w:rsidR="00F91736" w:rsidRPr="003018A3" w14:paraId="2C6B79C8" w14:textId="77777777" w:rsidTr="00C67C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8"/>
        </w:trPr>
        <w:tc>
          <w:tcPr>
            <w:tcW w:w="610" w:type="dxa"/>
            <w:vMerge w:val="restart"/>
            <w:tcBorders>
              <w:top w:val="single" w:sz="4" w:space="0" w:color="auto"/>
              <w:left w:val="single" w:sz="4" w:space="0" w:color="auto"/>
              <w:bottom w:val="single" w:sz="4" w:space="0" w:color="auto"/>
              <w:right w:val="single" w:sz="4" w:space="0" w:color="auto"/>
            </w:tcBorders>
            <w:hideMark/>
          </w:tcPr>
          <w:p w14:paraId="07164A01" w14:textId="77777777" w:rsidR="00F91736" w:rsidRPr="003018A3" w:rsidRDefault="00F91736" w:rsidP="00C67C74">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7.</w:t>
            </w:r>
          </w:p>
        </w:tc>
        <w:tc>
          <w:tcPr>
            <w:tcW w:w="4758" w:type="dxa"/>
            <w:gridSpan w:val="2"/>
            <w:vMerge w:val="restart"/>
            <w:tcBorders>
              <w:top w:val="single" w:sz="4" w:space="0" w:color="auto"/>
              <w:left w:val="single" w:sz="4" w:space="0" w:color="auto"/>
              <w:bottom w:val="single" w:sz="4" w:space="0" w:color="auto"/>
              <w:right w:val="single" w:sz="4" w:space="0" w:color="auto"/>
            </w:tcBorders>
            <w:hideMark/>
          </w:tcPr>
          <w:p w14:paraId="7D21BED5" w14:textId="77777777" w:rsidR="00F91736" w:rsidRPr="003018A3" w:rsidRDefault="00F91736" w:rsidP="00C67C74">
            <w:pPr>
              <w:keepLines/>
              <w:spacing w:after="0" w:line="240" w:lineRule="auto"/>
              <w:ind w:left="57" w:right="57"/>
              <w:rPr>
                <w:rFonts w:ascii="Times New Roman" w:hAnsi="Times New Roman"/>
                <w:sz w:val="20"/>
                <w:szCs w:val="20"/>
                <w:lang w:eastAsia="ru-RU"/>
              </w:rPr>
            </w:pPr>
            <w:r w:rsidRPr="003018A3">
              <w:rPr>
                <w:rFonts w:ascii="Times New Roman" w:hAnsi="Times New Roman"/>
                <w:sz w:val="20"/>
                <w:szCs w:val="20"/>
                <w:lang w:eastAsia="ru-RU"/>
              </w:rPr>
              <w:t>Среднесписочная численность работников за</w:t>
            </w:r>
            <w:r w:rsidRPr="003018A3">
              <w:rPr>
                <w:rFonts w:ascii="Times New Roman" w:hAnsi="Times New Roman"/>
                <w:sz w:val="20"/>
                <w:szCs w:val="20"/>
                <w:lang w:val="en-US" w:eastAsia="ru-RU"/>
              </w:rPr>
              <w:t> </w:t>
            </w:r>
            <w:r w:rsidRPr="003018A3">
              <w:rPr>
                <w:rFonts w:ascii="Times New Roman" w:hAnsi="Times New Roman"/>
                <w:sz w:val="20"/>
                <w:szCs w:val="20"/>
                <w:lang w:eastAsia="ru-RU"/>
              </w:rPr>
              <w:t>предшествующий календарный год, человек</w:t>
            </w:r>
          </w:p>
        </w:tc>
        <w:tc>
          <w:tcPr>
            <w:tcW w:w="1739" w:type="dxa"/>
            <w:gridSpan w:val="2"/>
            <w:tcBorders>
              <w:top w:val="single" w:sz="4" w:space="0" w:color="auto"/>
              <w:left w:val="single" w:sz="4" w:space="0" w:color="auto"/>
              <w:bottom w:val="single" w:sz="4" w:space="0" w:color="auto"/>
              <w:right w:val="single" w:sz="4" w:space="0" w:color="auto"/>
            </w:tcBorders>
            <w:hideMark/>
          </w:tcPr>
          <w:p w14:paraId="12A2F39B" w14:textId="77777777" w:rsidR="00F91736" w:rsidRPr="003018A3" w:rsidRDefault="00F91736" w:rsidP="00C67C74">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до 100</w:t>
            </w:r>
          </w:p>
          <w:p w14:paraId="10684F76" w14:textId="77777777" w:rsidR="00F91736" w:rsidRPr="003018A3" w:rsidRDefault="00F91736" w:rsidP="00C67C74">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включительно</w:t>
            </w:r>
          </w:p>
        </w:tc>
        <w:tc>
          <w:tcPr>
            <w:tcW w:w="1502" w:type="dxa"/>
            <w:gridSpan w:val="2"/>
            <w:vMerge w:val="restart"/>
            <w:tcBorders>
              <w:top w:val="single" w:sz="4" w:space="0" w:color="auto"/>
              <w:left w:val="single" w:sz="4" w:space="0" w:color="auto"/>
              <w:bottom w:val="single" w:sz="4" w:space="0" w:color="auto"/>
              <w:right w:val="single" w:sz="4" w:space="0" w:color="auto"/>
            </w:tcBorders>
            <w:hideMark/>
          </w:tcPr>
          <w:p w14:paraId="0CBD26A8" w14:textId="77777777" w:rsidR="00F91736" w:rsidRPr="003018A3" w:rsidRDefault="00F91736" w:rsidP="00C67C74">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от 101 до 250</w:t>
            </w:r>
          </w:p>
          <w:p w14:paraId="4F80A4C4" w14:textId="77777777" w:rsidR="00F91736" w:rsidRPr="003018A3" w:rsidRDefault="00F91736" w:rsidP="00C67C74">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включительно</w:t>
            </w:r>
          </w:p>
        </w:tc>
        <w:tc>
          <w:tcPr>
            <w:tcW w:w="1153" w:type="dxa"/>
            <w:vMerge w:val="restart"/>
            <w:tcBorders>
              <w:top w:val="single" w:sz="4" w:space="0" w:color="auto"/>
              <w:left w:val="single" w:sz="4" w:space="0" w:color="auto"/>
              <w:bottom w:val="single" w:sz="4" w:space="0" w:color="auto"/>
              <w:right w:val="single" w:sz="4" w:space="0" w:color="auto"/>
            </w:tcBorders>
            <w:hideMark/>
          </w:tcPr>
          <w:p w14:paraId="153DD3B7" w14:textId="77777777" w:rsidR="00F91736" w:rsidRPr="003018A3" w:rsidRDefault="00F91736" w:rsidP="00C67C74">
            <w:pPr>
              <w:keepLines/>
              <w:spacing w:after="0" w:line="240" w:lineRule="auto"/>
              <w:ind w:left="57" w:right="57"/>
              <w:jc w:val="center"/>
              <w:rPr>
                <w:rFonts w:ascii="Times New Roman" w:hAnsi="Times New Roman"/>
                <w:i/>
                <w:sz w:val="20"/>
                <w:szCs w:val="20"/>
                <w:lang w:eastAsia="ru-RU"/>
              </w:rPr>
            </w:pPr>
            <w:r w:rsidRPr="003018A3">
              <w:rPr>
                <w:rFonts w:ascii="Times New Roman" w:hAnsi="Times New Roman"/>
                <w:i/>
                <w:sz w:val="20"/>
                <w:szCs w:val="20"/>
                <w:lang w:eastAsia="ru-RU"/>
              </w:rPr>
              <w:t>указывается количество человек</w:t>
            </w:r>
          </w:p>
          <w:p w14:paraId="7FEFC528" w14:textId="77777777" w:rsidR="00F91736" w:rsidRPr="003018A3" w:rsidRDefault="00F91736" w:rsidP="00C67C74">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i/>
                <w:sz w:val="20"/>
                <w:szCs w:val="20"/>
                <w:lang w:eastAsia="ru-RU"/>
              </w:rPr>
              <w:t>(за предшествующий календарный год)</w:t>
            </w:r>
          </w:p>
        </w:tc>
      </w:tr>
      <w:tr w:rsidR="00F91736" w:rsidRPr="003018A3" w14:paraId="375691AB" w14:textId="77777777" w:rsidTr="00C67C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7"/>
        </w:trPr>
        <w:tc>
          <w:tcPr>
            <w:tcW w:w="610" w:type="dxa"/>
            <w:vMerge/>
            <w:tcBorders>
              <w:top w:val="single" w:sz="4" w:space="0" w:color="auto"/>
              <w:left w:val="single" w:sz="4" w:space="0" w:color="auto"/>
              <w:bottom w:val="single" w:sz="4" w:space="0" w:color="auto"/>
              <w:right w:val="single" w:sz="4" w:space="0" w:color="auto"/>
            </w:tcBorders>
            <w:vAlign w:val="center"/>
            <w:hideMark/>
          </w:tcPr>
          <w:p w14:paraId="322BB703" w14:textId="77777777" w:rsidR="00F91736" w:rsidRPr="003018A3" w:rsidRDefault="00F91736" w:rsidP="00C67C74">
            <w:pPr>
              <w:keepLines/>
              <w:spacing w:after="0"/>
              <w:rPr>
                <w:rFonts w:ascii="Times New Roman" w:hAnsi="Times New Roman"/>
                <w:sz w:val="20"/>
                <w:szCs w:val="20"/>
                <w:lang w:eastAsia="ru-RU"/>
              </w:rPr>
            </w:pPr>
          </w:p>
        </w:tc>
        <w:tc>
          <w:tcPr>
            <w:tcW w:w="4758" w:type="dxa"/>
            <w:gridSpan w:val="2"/>
            <w:vMerge/>
            <w:tcBorders>
              <w:top w:val="single" w:sz="4" w:space="0" w:color="auto"/>
              <w:left w:val="single" w:sz="4" w:space="0" w:color="auto"/>
              <w:bottom w:val="single" w:sz="4" w:space="0" w:color="auto"/>
              <w:right w:val="single" w:sz="4" w:space="0" w:color="auto"/>
            </w:tcBorders>
            <w:vAlign w:val="center"/>
            <w:hideMark/>
          </w:tcPr>
          <w:p w14:paraId="5218C142" w14:textId="77777777" w:rsidR="00F91736" w:rsidRPr="003018A3" w:rsidRDefault="00F91736" w:rsidP="00C67C74">
            <w:pPr>
              <w:keepLines/>
              <w:spacing w:after="0"/>
              <w:rPr>
                <w:rFonts w:ascii="Times New Roman" w:hAnsi="Times New Roman"/>
                <w:sz w:val="20"/>
                <w:szCs w:val="20"/>
                <w:lang w:eastAsia="ru-RU"/>
              </w:rPr>
            </w:pPr>
          </w:p>
        </w:tc>
        <w:tc>
          <w:tcPr>
            <w:tcW w:w="1739" w:type="dxa"/>
            <w:gridSpan w:val="2"/>
            <w:tcBorders>
              <w:top w:val="single" w:sz="4" w:space="0" w:color="auto"/>
              <w:left w:val="single" w:sz="4" w:space="0" w:color="auto"/>
              <w:bottom w:val="single" w:sz="4" w:space="0" w:color="auto"/>
              <w:right w:val="single" w:sz="4" w:space="0" w:color="auto"/>
            </w:tcBorders>
            <w:hideMark/>
          </w:tcPr>
          <w:p w14:paraId="1ABAF2A5" w14:textId="77777777" w:rsidR="00F91736" w:rsidRPr="003018A3" w:rsidRDefault="00F91736" w:rsidP="00C67C74">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до 15 —</w:t>
            </w:r>
          </w:p>
          <w:p w14:paraId="10FB6C7A" w14:textId="77777777" w:rsidR="00F91736" w:rsidRPr="003018A3" w:rsidRDefault="00F91736" w:rsidP="00C67C74">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микропредприятие</w:t>
            </w:r>
          </w:p>
        </w:tc>
        <w:tc>
          <w:tcPr>
            <w:tcW w:w="1502" w:type="dxa"/>
            <w:gridSpan w:val="2"/>
            <w:vMerge/>
            <w:tcBorders>
              <w:top w:val="single" w:sz="4" w:space="0" w:color="auto"/>
              <w:left w:val="single" w:sz="4" w:space="0" w:color="auto"/>
              <w:bottom w:val="single" w:sz="4" w:space="0" w:color="auto"/>
              <w:right w:val="single" w:sz="4" w:space="0" w:color="auto"/>
            </w:tcBorders>
            <w:vAlign w:val="center"/>
            <w:hideMark/>
          </w:tcPr>
          <w:p w14:paraId="187D3135" w14:textId="77777777" w:rsidR="00F91736" w:rsidRPr="003018A3" w:rsidRDefault="00F91736" w:rsidP="00C67C74">
            <w:pPr>
              <w:keepLines/>
              <w:spacing w:after="0"/>
              <w:rPr>
                <w:rFonts w:ascii="Times New Roman" w:hAnsi="Times New Roman"/>
                <w:sz w:val="20"/>
                <w:szCs w:val="20"/>
                <w:lang w:eastAsia="ru-RU"/>
              </w:rPr>
            </w:pPr>
          </w:p>
        </w:tc>
        <w:tc>
          <w:tcPr>
            <w:tcW w:w="1153" w:type="dxa"/>
            <w:vMerge/>
            <w:tcBorders>
              <w:top w:val="single" w:sz="4" w:space="0" w:color="auto"/>
              <w:left w:val="single" w:sz="4" w:space="0" w:color="auto"/>
              <w:bottom w:val="single" w:sz="4" w:space="0" w:color="auto"/>
              <w:right w:val="single" w:sz="4" w:space="0" w:color="auto"/>
            </w:tcBorders>
            <w:vAlign w:val="center"/>
            <w:hideMark/>
          </w:tcPr>
          <w:p w14:paraId="15D56A2A" w14:textId="77777777" w:rsidR="00F91736" w:rsidRPr="003018A3" w:rsidRDefault="00F91736" w:rsidP="00C67C74">
            <w:pPr>
              <w:keepLines/>
              <w:spacing w:after="0"/>
              <w:rPr>
                <w:rFonts w:ascii="Times New Roman" w:hAnsi="Times New Roman"/>
                <w:sz w:val="20"/>
                <w:szCs w:val="20"/>
                <w:lang w:eastAsia="ru-RU"/>
              </w:rPr>
            </w:pPr>
          </w:p>
        </w:tc>
      </w:tr>
      <w:tr w:rsidR="00F91736" w:rsidRPr="003018A3" w14:paraId="53996973" w14:textId="77777777" w:rsidTr="00C67C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5"/>
        </w:trPr>
        <w:tc>
          <w:tcPr>
            <w:tcW w:w="610" w:type="dxa"/>
            <w:vMerge w:val="restart"/>
            <w:tcBorders>
              <w:top w:val="single" w:sz="4" w:space="0" w:color="auto"/>
              <w:left w:val="single" w:sz="4" w:space="0" w:color="auto"/>
              <w:bottom w:val="single" w:sz="4" w:space="0" w:color="auto"/>
              <w:right w:val="single" w:sz="4" w:space="0" w:color="auto"/>
            </w:tcBorders>
            <w:hideMark/>
          </w:tcPr>
          <w:p w14:paraId="0F1F20BF" w14:textId="77777777" w:rsidR="00F91736" w:rsidRPr="003018A3" w:rsidRDefault="00F91736" w:rsidP="00C67C74">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8.</w:t>
            </w:r>
          </w:p>
        </w:tc>
        <w:tc>
          <w:tcPr>
            <w:tcW w:w="4758" w:type="dxa"/>
            <w:gridSpan w:val="2"/>
            <w:vMerge w:val="restart"/>
            <w:tcBorders>
              <w:top w:val="single" w:sz="4" w:space="0" w:color="auto"/>
              <w:left w:val="single" w:sz="4" w:space="0" w:color="auto"/>
              <w:bottom w:val="single" w:sz="4" w:space="0" w:color="auto"/>
              <w:right w:val="single" w:sz="4" w:space="0" w:color="auto"/>
            </w:tcBorders>
            <w:hideMark/>
          </w:tcPr>
          <w:p w14:paraId="3837E7C6" w14:textId="77777777" w:rsidR="00F91736" w:rsidRPr="003018A3" w:rsidRDefault="00F91736" w:rsidP="00C67C74">
            <w:pPr>
              <w:keepLines/>
              <w:spacing w:after="0" w:line="240" w:lineRule="auto"/>
              <w:ind w:left="57" w:right="57"/>
              <w:rPr>
                <w:rFonts w:ascii="Times New Roman" w:hAnsi="Times New Roman"/>
                <w:sz w:val="20"/>
                <w:szCs w:val="20"/>
                <w:lang w:eastAsia="ru-RU"/>
              </w:rPr>
            </w:pPr>
            <w:r w:rsidRPr="003018A3">
              <w:rPr>
                <w:rFonts w:ascii="Times New Roman" w:hAnsi="Times New Roman"/>
                <w:sz w:val="20"/>
                <w:szCs w:val="20"/>
                <w:lang w:eastAsia="ru-RU"/>
              </w:rPr>
              <w:t>Доход за предшествующий календарный год, который определяется в порядке, установленном законодательством Российской Федерации о налогах и сборах, суммируется по всем осуществляемым видам деятельности и применяется по всем налоговым режимам, млн рублей</w:t>
            </w:r>
          </w:p>
        </w:tc>
        <w:tc>
          <w:tcPr>
            <w:tcW w:w="1739" w:type="dxa"/>
            <w:gridSpan w:val="2"/>
            <w:tcBorders>
              <w:top w:val="single" w:sz="4" w:space="0" w:color="auto"/>
              <w:left w:val="single" w:sz="4" w:space="0" w:color="auto"/>
              <w:bottom w:val="single" w:sz="4" w:space="0" w:color="auto"/>
              <w:right w:val="single" w:sz="4" w:space="0" w:color="auto"/>
            </w:tcBorders>
            <w:hideMark/>
          </w:tcPr>
          <w:p w14:paraId="53C36D19" w14:textId="77777777" w:rsidR="00F91736" w:rsidRPr="003018A3" w:rsidRDefault="00F91736" w:rsidP="00C67C74">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800</w:t>
            </w:r>
          </w:p>
        </w:tc>
        <w:tc>
          <w:tcPr>
            <w:tcW w:w="1502" w:type="dxa"/>
            <w:gridSpan w:val="2"/>
            <w:vMerge w:val="restart"/>
            <w:tcBorders>
              <w:top w:val="single" w:sz="4" w:space="0" w:color="auto"/>
              <w:left w:val="single" w:sz="4" w:space="0" w:color="auto"/>
              <w:bottom w:val="single" w:sz="4" w:space="0" w:color="auto"/>
              <w:right w:val="single" w:sz="4" w:space="0" w:color="auto"/>
            </w:tcBorders>
            <w:hideMark/>
          </w:tcPr>
          <w:p w14:paraId="0B3D2D94" w14:textId="77777777" w:rsidR="00F91736" w:rsidRPr="003018A3" w:rsidRDefault="00F91736" w:rsidP="00C67C74">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20</w:t>
            </w:r>
            <w:r w:rsidRPr="003018A3">
              <w:rPr>
                <w:rFonts w:ascii="Times New Roman" w:hAnsi="Times New Roman"/>
                <w:sz w:val="20"/>
                <w:szCs w:val="20"/>
                <w:lang w:val="en-US" w:eastAsia="ru-RU"/>
              </w:rPr>
              <w:t>0</w:t>
            </w:r>
            <w:r w:rsidRPr="003018A3">
              <w:rPr>
                <w:rFonts w:ascii="Times New Roman" w:hAnsi="Times New Roman"/>
                <w:sz w:val="20"/>
                <w:szCs w:val="20"/>
                <w:lang w:eastAsia="ru-RU"/>
              </w:rPr>
              <w:t>0</w:t>
            </w:r>
          </w:p>
        </w:tc>
        <w:tc>
          <w:tcPr>
            <w:tcW w:w="1153" w:type="dxa"/>
            <w:vMerge w:val="restart"/>
            <w:tcBorders>
              <w:top w:val="single" w:sz="4" w:space="0" w:color="auto"/>
              <w:left w:val="single" w:sz="4" w:space="0" w:color="auto"/>
              <w:bottom w:val="single" w:sz="4" w:space="0" w:color="auto"/>
              <w:right w:val="single" w:sz="4" w:space="0" w:color="auto"/>
            </w:tcBorders>
            <w:hideMark/>
          </w:tcPr>
          <w:p w14:paraId="450A43E8" w14:textId="77777777" w:rsidR="00F91736" w:rsidRPr="003018A3" w:rsidRDefault="00F91736" w:rsidP="00C67C74">
            <w:pPr>
              <w:keepLines/>
              <w:spacing w:after="0" w:line="240" w:lineRule="auto"/>
              <w:ind w:left="57" w:right="57"/>
              <w:jc w:val="center"/>
              <w:rPr>
                <w:rFonts w:ascii="Times New Roman" w:hAnsi="Times New Roman"/>
                <w:i/>
                <w:sz w:val="20"/>
                <w:szCs w:val="20"/>
                <w:lang w:eastAsia="ru-RU"/>
              </w:rPr>
            </w:pPr>
            <w:r w:rsidRPr="003018A3">
              <w:rPr>
                <w:rFonts w:ascii="Times New Roman" w:hAnsi="Times New Roman"/>
                <w:i/>
                <w:sz w:val="20"/>
                <w:szCs w:val="20"/>
                <w:lang w:eastAsia="ru-RU"/>
              </w:rPr>
              <w:t>указывается в млн рублей</w:t>
            </w:r>
          </w:p>
          <w:p w14:paraId="35DBFD83" w14:textId="77777777" w:rsidR="00F91736" w:rsidRPr="003018A3" w:rsidRDefault="00F91736" w:rsidP="00C67C74">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i/>
                <w:sz w:val="20"/>
                <w:szCs w:val="20"/>
                <w:lang w:eastAsia="ru-RU"/>
              </w:rPr>
              <w:t>(за предшествующий календарный год)</w:t>
            </w:r>
          </w:p>
        </w:tc>
      </w:tr>
      <w:tr w:rsidR="00F91736" w:rsidRPr="003018A3" w14:paraId="059D9E48" w14:textId="77777777" w:rsidTr="00C67C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5"/>
        </w:trPr>
        <w:tc>
          <w:tcPr>
            <w:tcW w:w="610" w:type="dxa"/>
            <w:vMerge/>
            <w:tcBorders>
              <w:top w:val="single" w:sz="4" w:space="0" w:color="auto"/>
              <w:left w:val="single" w:sz="4" w:space="0" w:color="auto"/>
              <w:bottom w:val="single" w:sz="4" w:space="0" w:color="auto"/>
              <w:right w:val="single" w:sz="4" w:space="0" w:color="auto"/>
            </w:tcBorders>
            <w:vAlign w:val="center"/>
            <w:hideMark/>
          </w:tcPr>
          <w:p w14:paraId="3F6F38F8" w14:textId="77777777" w:rsidR="00F91736" w:rsidRPr="003018A3" w:rsidRDefault="00F91736" w:rsidP="00C67C74">
            <w:pPr>
              <w:keepLines/>
              <w:spacing w:after="0"/>
              <w:rPr>
                <w:rFonts w:ascii="Times New Roman" w:hAnsi="Times New Roman"/>
                <w:sz w:val="20"/>
                <w:szCs w:val="20"/>
                <w:lang w:eastAsia="ru-RU"/>
              </w:rPr>
            </w:pPr>
          </w:p>
        </w:tc>
        <w:tc>
          <w:tcPr>
            <w:tcW w:w="4758" w:type="dxa"/>
            <w:gridSpan w:val="2"/>
            <w:vMerge/>
            <w:tcBorders>
              <w:top w:val="single" w:sz="4" w:space="0" w:color="auto"/>
              <w:left w:val="single" w:sz="4" w:space="0" w:color="auto"/>
              <w:bottom w:val="single" w:sz="4" w:space="0" w:color="auto"/>
              <w:right w:val="single" w:sz="4" w:space="0" w:color="auto"/>
            </w:tcBorders>
            <w:vAlign w:val="center"/>
            <w:hideMark/>
          </w:tcPr>
          <w:p w14:paraId="28E953EB" w14:textId="77777777" w:rsidR="00F91736" w:rsidRPr="003018A3" w:rsidRDefault="00F91736" w:rsidP="00C67C74">
            <w:pPr>
              <w:keepLines/>
              <w:spacing w:after="0"/>
              <w:rPr>
                <w:rFonts w:ascii="Times New Roman" w:hAnsi="Times New Roman"/>
                <w:sz w:val="20"/>
                <w:szCs w:val="20"/>
                <w:lang w:eastAsia="ru-RU"/>
              </w:rPr>
            </w:pPr>
          </w:p>
        </w:tc>
        <w:tc>
          <w:tcPr>
            <w:tcW w:w="1739" w:type="dxa"/>
            <w:gridSpan w:val="2"/>
            <w:tcBorders>
              <w:top w:val="single" w:sz="4" w:space="0" w:color="auto"/>
              <w:left w:val="single" w:sz="4" w:space="0" w:color="auto"/>
              <w:bottom w:val="single" w:sz="4" w:space="0" w:color="auto"/>
              <w:right w:val="single" w:sz="4" w:space="0" w:color="auto"/>
            </w:tcBorders>
            <w:hideMark/>
          </w:tcPr>
          <w:p w14:paraId="1A451F56" w14:textId="77777777" w:rsidR="00F91736" w:rsidRPr="003018A3" w:rsidRDefault="00F91736" w:rsidP="00C67C74">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120 в год —</w:t>
            </w:r>
          </w:p>
          <w:p w14:paraId="68CFEC39" w14:textId="77777777" w:rsidR="00F91736" w:rsidRPr="003018A3" w:rsidRDefault="00F91736" w:rsidP="00C67C74">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микропредприятие</w:t>
            </w:r>
          </w:p>
        </w:tc>
        <w:tc>
          <w:tcPr>
            <w:tcW w:w="1502" w:type="dxa"/>
            <w:gridSpan w:val="2"/>
            <w:vMerge/>
            <w:tcBorders>
              <w:top w:val="single" w:sz="4" w:space="0" w:color="auto"/>
              <w:left w:val="single" w:sz="4" w:space="0" w:color="auto"/>
              <w:bottom w:val="single" w:sz="4" w:space="0" w:color="auto"/>
              <w:right w:val="single" w:sz="4" w:space="0" w:color="auto"/>
            </w:tcBorders>
            <w:vAlign w:val="center"/>
            <w:hideMark/>
          </w:tcPr>
          <w:p w14:paraId="0BA63993" w14:textId="77777777" w:rsidR="00F91736" w:rsidRPr="003018A3" w:rsidRDefault="00F91736" w:rsidP="00C67C74">
            <w:pPr>
              <w:keepLines/>
              <w:spacing w:after="0"/>
              <w:rPr>
                <w:rFonts w:ascii="Times New Roman" w:hAnsi="Times New Roman"/>
                <w:sz w:val="20"/>
                <w:szCs w:val="20"/>
                <w:lang w:eastAsia="ru-RU"/>
              </w:rPr>
            </w:pPr>
          </w:p>
        </w:tc>
        <w:tc>
          <w:tcPr>
            <w:tcW w:w="1153" w:type="dxa"/>
            <w:vMerge/>
            <w:tcBorders>
              <w:top w:val="single" w:sz="4" w:space="0" w:color="auto"/>
              <w:left w:val="single" w:sz="4" w:space="0" w:color="auto"/>
              <w:bottom w:val="single" w:sz="4" w:space="0" w:color="auto"/>
              <w:right w:val="single" w:sz="4" w:space="0" w:color="auto"/>
            </w:tcBorders>
            <w:vAlign w:val="center"/>
            <w:hideMark/>
          </w:tcPr>
          <w:p w14:paraId="02FB8157" w14:textId="77777777" w:rsidR="00F91736" w:rsidRPr="003018A3" w:rsidRDefault="00F91736" w:rsidP="00C67C74">
            <w:pPr>
              <w:keepLines/>
              <w:spacing w:after="0"/>
              <w:rPr>
                <w:rFonts w:ascii="Times New Roman" w:hAnsi="Times New Roman"/>
                <w:sz w:val="20"/>
                <w:szCs w:val="20"/>
                <w:lang w:eastAsia="ru-RU"/>
              </w:rPr>
            </w:pPr>
          </w:p>
        </w:tc>
      </w:tr>
      <w:tr w:rsidR="00F91736" w:rsidRPr="003018A3" w14:paraId="07F4D8B7" w14:textId="77777777" w:rsidTr="00C67C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0"/>
        </w:trPr>
        <w:tc>
          <w:tcPr>
            <w:tcW w:w="610" w:type="dxa"/>
            <w:tcBorders>
              <w:top w:val="single" w:sz="4" w:space="0" w:color="auto"/>
              <w:left w:val="single" w:sz="4" w:space="0" w:color="auto"/>
              <w:bottom w:val="single" w:sz="4" w:space="0" w:color="auto"/>
              <w:right w:val="single" w:sz="4" w:space="0" w:color="auto"/>
            </w:tcBorders>
            <w:hideMark/>
          </w:tcPr>
          <w:p w14:paraId="0ACDE210" w14:textId="77777777" w:rsidR="00F91736" w:rsidRPr="003018A3" w:rsidRDefault="00F91736" w:rsidP="00C67C74">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9.</w:t>
            </w:r>
          </w:p>
        </w:tc>
        <w:tc>
          <w:tcPr>
            <w:tcW w:w="4758" w:type="dxa"/>
            <w:gridSpan w:val="2"/>
            <w:tcBorders>
              <w:top w:val="single" w:sz="4" w:space="0" w:color="auto"/>
              <w:left w:val="single" w:sz="4" w:space="0" w:color="auto"/>
              <w:bottom w:val="single" w:sz="4" w:space="0" w:color="auto"/>
              <w:right w:val="single" w:sz="4" w:space="0" w:color="auto"/>
            </w:tcBorders>
            <w:hideMark/>
          </w:tcPr>
          <w:p w14:paraId="1766493C" w14:textId="77777777" w:rsidR="00F91736" w:rsidRPr="003018A3" w:rsidRDefault="00F91736" w:rsidP="00C67C74">
            <w:pPr>
              <w:keepLines/>
              <w:spacing w:after="0" w:line="240" w:lineRule="auto"/>
              <w:ind w:left="57" w:right="57"/>
              <w:rPr>
                <w:rFonts w:ascii="Times New Roman" w:hAnsi="Times New Roman"/>
                <w:sz w:val="20"/>
                <w:szCs w:val="20"/>
                <w:lang w:eastAsia="ru-RU"/>
              </w:rPr>
            </w:pPr>
            <w:r w:rsidRPr="003018A3">
              <w:rPr>
                <w:rFonts w:ascii="Times New Roman" w:hAnsi="Times New Roman"/>
                <w:sz w:val="20"/>
                <w:szCs w:val="20"/>
                <w:lang w:eastAsia="ru-RU"/>
              </w:rPr>
              <w:t>Содержащиеся в Едином государственном реестре юридических лиц, Едином государственном реестре индивидуальных предпринимателей сведения о лицензиях, полученных соответственно юридическим лицом, индивидуальным предпринимателем</w:t>
            </w:r>
          </w:p>
        </w:tc>
        <w:tc>
          <w:tcPr>
            <w:tcW w:w="4394" w:type="dxa"/>
            <w:gridSpan w:val="5"/>
            <w:tcBorders>
              <w:top w:val="single" w:sz="4" w:space="0" w:color="auto"/>
              <w:left w:val="single" w:sz="4" w:space="0" w:color="auto"/>
              <w:bottom w:val="single" w:sz="4" w:space="0" w:color="auto"/>
              <w:right w:val="single" w:sz="4" w:space="0" w:color="auto"/>
            </w:tcBorders>
            <w:hideMark/>
          </w:tcPr>
          <w:p w14:paraId="4A144DAE" w14:textId="77777777" w:rsidR="00F91736" w:rsidRPr="003018A3" w:rsidRDefault="00F91736" w:rsidP="00C67C74">
            <w:pPr>
              <w:keepLines/>
              <w:spacing w:after="0" w:line="240" w:lineRule="auto"/>
              <w:ind w:left="57" w:right="57"/>
              <w:jc w:val="center"/>
              <w:rPr>
                <w:rFonts w:ascii="Times New Roman" w:hAnsi="Times New Roman"/>
                <w:i/>
                <w:sz w:val="20"/>
                <w:szCs w:val="20"/>
                <w:lang w:eastAsia="ru-RU"/>
              </w:rPr>
            </w:pPr>
            <w:r w:rsidRPr="003018A3">
              <w:rPr>
                <w:rFonts w:ascii="Times New Roman" w:hAnsi="Times New Roman"/>
                <w:i/>
                <w:sz w:val="20"/>
                <w:szCs w:val="20"/>
                <w:lang w:eastAsia="ru-RU"/>
              </w:rPr>
              <w:t>подлежит заполнению</w:t>
            </w:r>
          </w:p>
        </w:tc>
      </w:tr>
      <w:tr w:rsidR="00F91736" w:rsidRPr="003018A3" w14:paraId="0C1D9AA2" w14:textId="77777777" w:rsidTr="00C67C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0"/>
        </w:trPr>
        <w:tc>
          <w:tcPr>
            <w:tcW w:w="610" w:type="dxa"/>
            <w:tcBorders>
              <w:top w:val="single" w:sz="4" w:space="0" w:color="auto"/>
              <w:left w:val="single" w:sz="4" w:space="0" w:color="auto"/>
              <w:bottom w:val="single" w:sz="4" w:space="0" w:color="auto"/>
              <w:right w:val="single" w:sz="4" w:space="0" w:color="auto"/>
            </w:tcBorders>
            <w:hideMark/>
          </w:tcPr>
          <w:p w14:paraId="572AA96A" w14:textId="77777777" w:rsidR="00F91736" w:rsidRPr="003018A3" w:rsidRDefault="00F91736" w:rsidP="00C67C74">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10.</w:t>
            </w:r>
          </w:p>
        </w:tc>
        <w:tc>
          <w:tcPr>
            <w:tcW w:w="4758" w:type="dxa"/>
            <w:gridSpan w:val="2"/>
            <w:tcBorders>
              <w:top w:val="single" w:sz="4" w:space="0" w:color="auto"/>
              <w:left w:val="single" w:sz="4" w:space="0" w:color="auto"/>
              <w:bottom w:val="single" w:sz="4" w:space="0" w:color="auto"/>
              <w:right w:val="single" w:sz="4" w:space="0" w:color="auto"/>
            </w:tcBorders>
            <w:hideMark/>
          </w:tcPr>
          <w:p w14:paraId="1AB2258C" w14:textId="77777777" w:rsidR="00F91736" w:rsidRPr="003018A3" w:rsidRDefault="00F91736" w:rsidP="00C67C74">
            <w:pPr>
              <w:keepLines/>
              <w:spacing w:after="0" w:line="240" w:lineRule="auto"/>
              <w:ind w:left="57" w:right="57"/>
              <w:rPr>
                <w:rFonts w:ascii="Times New Roman" w:hAnsi="Times New Roman"/>
                <w:sz w:val="20"/>
                <w:szCs w:val="20"/>
                <w:lang w:eastAsia="ru-RU"/>
              </w:rPr>
            </w:pPr>
            <w:r w:rsidRPr="003018A3">
              <w:rPr>
                <w:rFonts w:ascii="Times New Roman" w:hAnsi="Times New Roman"/>
                <w:sz w:val="20"/>
                <w:szCs w:val="20"/>
                <w:lang w:eastAsia="ru-RU"/>
              </w:rPr>
              <w:t>Сведения о видах деятельности юридического лица согласно учредительным документам или о видах деятельности физического лица,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 с указанием кодов ОКВЭД2 и ОКПД2</w:t>
            </w:r>
          </w:p>
        </w:tc>
        <w:tc>
          <w:tcPr>
            <w:tcW w:w="4394" w:type="dxa"/>
            <w:gridSpan w:val="5"/>
            <w:tcBorders>
              <w:top w:val="single" w:sz="4" w:space="0" w:color="auto"/>
              <w:left w:val="single" w:sz="4" w:space="0" w:color="auto"/>
              <w:bottom w:val="single" w:sz="4" w:space="0" w:color="auto"/>
              <w:right w:val="single" w:sz="4" w:space="0" w:color="auto"/>
            </w:tcBorders>
            <w:hideMark/>
          </w:tcPr>
          <w:p w14:paraId="3F571DC3" w14:textId="77777777" w:rsidR="00F91736" w:rsidRPr="003018A3" w:rsidRDefault="00F91736" w:rsidP="00C67C74">
            <w:pPr>
              <w:keepLines/>
              <w:spacing w:after="0" w:line="240" w:lineRule="auto"/>
              <w:ind w:left="57" w:right="57"/>
              <w:jc w:val="center"/>
              <w:rPr>
                <w:rFonts w:ascii="Times New Roman" w:hAnsi="Times New Roman"/>
                <w:i/>
                <w:sz w:val="20"/>
                <w:szCs w:val="20"/>
                <w:lang w:eastAsia="ru-RU"/>
              </w:rPr>
            </w:pPr>
            <w:r w:rsidRPr="003018A3">
              <w:rPr>
                <w:rFonts w:ascii="Times New Roman" w:hAnsi="Times New Roman"/>
                <w:i/>
                <w:sz w:val="20"/>
                <w:szCs w:val="20"/>
                <w:lang w:eastAsia="ru-RU"/>
              </w:rPr>
              <w:t>подлежит заполнению</w:t>
            </w:r>
          </w:p>
        </w:tc>
      </w:tr>
      <w:tr w:rsidR="00F91736" w:rsidRPr="003018A3" w14:paraId="2E17A297" w14:textId="77777777" w:rsidTr="00C67C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0"/>
        </w:trPr>
        <w:tc>
          <w:tcPr>
            <w:tcW w:w="610" w:type="dxa"/>
            <w:tcBorders>
              <w:top w:val="single" w:sz="4" w:space="0" w:color="auto"/>
              <w:left w:val="single" w:sz="4" w:space="0" w:color="auto"/>
              <w:bottom w:val="single" w:sz="4" w:space="0" w:color="auto"/>
              <w:right w:val="single" w:sz="4" w:space="0" w:color="auto"/>
            </w:tcBorders>
            <w:hideMark/>
          </w:tcPr>
          <w:p w14:paraId="66C1F5B1" w14:textId="77777777" w:rsidR="00F91736" w:rsidRPr="003018A3" w:rsidRDefault="00F91736" w:rsidP="00C67C74">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lastRenderedPageBreak/>
              <w:t>11.</w:t>
            </w:r>
          </w:p>
        </w:tc>
        <w:tc>
          <w:tcPr>
            <w:tcW w:w="4758" w:type="dxa"/>
            <w:gridSpan w:val="2"/>
            <w:tcBorders>
              <w:top w:val="single" w:sz="4" w:space="0" w:color="auto"/>
              <w:left w:val="single" w:sz="4" w:space="0" w:color="auto"/>
              <w:bottom w:val="single" w:sz="4" w:space="0" w:color="auto"/>
              <w:right w:val="single" w:sz="4" w:space="0" w:color="auto"/>
            </w:tcBorders>
            <w:hideMark/>
          </w:tcPr>
          <w:p w14:paraId="39FB7406" w14:textId="77777777" w:rsidR="00F91736" w:rsidRPr="003018A3" w:rsidRDefault="00F91736" w:rsidP="00C67C74">
            <w:pPr>
              <w:keepLines/>
              <w:spacing w:after="0" w:line="240" w:lineRule="auto"/>
              <w:ind w:left="57" w:right="57"/>
              <w:rPr>
                <w:rFonts w:ascii="Times New Roman" w:hAnsi="Times New Roman"/>
                <w:sz w:val="20"/>
                <w:szCs w:val="20"/>
                <w:lang w:eastAsia="ru-RU"/>
              </w:rPr>
            </w:pPr>
            <w:r w:rsidRPr="003018A3">
              <w:rPr>
                <w:rFonts w:ascii="Times New Roman" w:hAnsi="Times New Roman"/>
                <w:sz w:val="20"/>
                <w:szCs w:val="20"/>
                <w:lang w:eastAsia="ru-RU"/>
              </w:rPr>
              <w:t>Сведения о производимых субъектами малого и среднего предпринимательства товарах, работах, услугах с указанием кодов ОКВЭД2 и ОКПД2</w:t>
            </w:r>
          </w:p>
        </w:tc>
        <w:tc>
          <w:tcPr>
            <w:tcW w:w="4394" w:type="dxa"/>
            <w:gridSpan w:val="5"/>
            <w:tcBorders>
              <w:top w:val="single" w:sz="4" w:space="0" w:color="auto"/>
              <w:left w:val="single" w:sz="4" w:space="0" w:color="auto"/>
              <w:bottom w:val="single" w:sz="4" w:space="0" w:color="auto"/>
              <w:right w:val="single" w:sz="4" w:space="0" w:color="auto"/>
            </w:tcBorders>
            <w:hideMark/>
          </w:tcPr>
          <w:p w14:paraId="7E9ED328" w14:textId="77777777" w:rsidR="00F91736" w:rsidRPr="003018A3" w:rsidRDefault="00F91736" w:rsidP="00C67C74">
            <w:pPr>
              <w:keepLines/>
              <w:spacing w:after="0" w:line="240" w:lineRule="auto"/>
              <w:ind w:left="57" w:right="57"/>
              <w:jc w:val="center"/>
              <w:rPr>
                <w:rFonts w:ascii="Times New Roman" w:hAnsi="Times New Roman"/>
                <w:i/>
                <w:sz w:val="20"/>
                <w:szCs w:val="20"/>
                <w:lang w:eastAsia="ru-RU"/>
              </w:rPr>
            </w:pPr>
            <w:r w:rsidRPr="003018A3">
              <w:rPr>
                <w:rFonts w:ascii="Times New Roman" w:hAnsi="Times New Roman"/>
                <w:i/>
                <w:sz w:val="20"/>
                <w:szCs w:val="20"/>
                <w:lang w:eastAsia="ru-RU"/>
              </w:rPr>
              <w:t>подлежит заполнению</w:t>
            </w:r>
          </w:p>
        </w:tc>
      </w:tr>
      <w:tr w:rsidR="00F91736" w:rsidRPr="003018A3" w14:paraId="67BA3BE3" w14:textId="77777777" w:rsidTr="00C67C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0"/>
        </w:trPr>
        <w:tc>
          <w:tcPr>
            <w:tcW w:w="610" w:type="dxa"/>
            <w:tcBorders>
              <w:top w:val="single" w:sz="4" w:space="0" w:color="auto"/>
              <w:left w:val="single" w:sz="4" w:space="0" w:color="auto"/>
              <w:bottom w:val="single" w:sz="4" w:space="0" w:color="auto"/>
              <w:right w:val="single" w:sz="4" w:space="0" w:color="auto"/>
            </w:tcBorders>
            <w:hideMark/>
          </w:tcPr>
          <w:p w14:paraId="5BC53479" w14:textId="77777777" w:rsidR="00F91736" w:rsidRPr="003018A3" w:rsidRDefault="00F91736" w:rsidP="00C67C74">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12.</w:t>
            </w:r>
          </w:p>
        </w:tc>
        <w:tc>
          <w:tcPr>
            <w:tcW w:w="4758" w:type="dxa"/>
            <w:gridSpan w:val="2"/>
            <w:tcBorders>
              <w:top w:val="single" w:sz="4" w:space="0" w:color="auto"/>
              <w:left w:val="single" w:sz="4" w:space="0" w:color="auto"/>
              <w:bottom w:val="single" w:sz="4" w:space="0" w:color="auto"/>
              <w:right w:val="single" w:sz="4" w:space="0" w:color="auto"/>
            </w:tcBorders>
            <w:hideMark/>
          </w:tcPr>
          <w:p w14:paraId="377AF9F2" w14:textId="77777777" w:rsidR="00F91736" w:rsidRPr="003018A3" w:rsidRDefault="00F91736" w:rsidP="00C67C74">
            <w:pPr>
              <w:keepLines/>
              <w:spacing w:after="0" w:line="240" w:lineRule="auto"/>
              <w:ind w:left="57" w:right="57"/>
              <w:rPr>
                <w:rFonts w:ascii="Times New Roman" w:hAnsi="Times New Roman"/>
                <w:sz w:val="20"/>
                <w:szCs w:val="20"/>
                <w:lang w:eastAsia="ru-RU"/>
              </w:rPr>
            </w:pPr>
            <w:r w:rsidRPr="003018A3">
              <w:rPr>
                <w:rFonts w:ascii="Times New Roman" w:hAnsi="Times New Roman"/>
                <w:sz w:val="20"/>
                <w:szCs w:val="20"/>
                <w:lang w:eastAsia="ru-RU"/>
              </w:rPr>
              <w:t>Сведения о соответствии производимых субъектами малого и среднего предпринимательства товарах, работах, услугах критериям отнесения к инновационной продукции, высокотехнологичной продукции</w:t>
            </w:r>
          </w:p>
        </w:tc>
        <w:tc>
          <w:tcPr>
            <w:tcW w:w="4394" w:type="dxa"/>
            <w:gridSpan w:val="5"/>
            <w:tcBorders>
              <w:top w:val="single" w:sz="4" w:space="0" w:color="auto"/>
              <w:left w:val="single" w:sz="4" w:space="0" w:color="auto"/>
              <w:bottom w:val="single" w:sz="4" w:space="0" w:color="auto"/>
              <w:right w:val="single" w:sz="4" w:space="0" w:color="auto"/>
            </w:tcBorders>
            <w:hideMark/>
          </w:tcPr>
          <w:p w14:paraId="03D399A7" w14:textId="77777777" w:rsidR="00F91736" w:rsidRPr="003018A3" w:rsidRDefault="00F91736" w:rsidP="00C67C74">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да (нет)</w:t>
            </w:r>
          </w:p>
        </w:tc>
      </w:tr>
      <w:tr w:rsidR="00F91736" w:rsidRPr="003018A3" w14:paraId="38733B4E" w14:textId="77777777" w:rsidTr="00C67C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0"/>
        </w:trPr>
        <w:tc>
          <w:tcPr>
            <w:tcW w:w="610" w:type="dxa"/>
            <w:tcBorders>
              <w:top w:val="single" w:sz="4" w:space="0" w:color="auto"/>
              <w:left w:val="single" w:sz="4" w:space="0" w:color="auto"/>
              <w:bottom w:val="single" w:sz="4" w:space="0" w:color="auto"/>
              <w:right w:val="single" w:sz="4" w:space="0" w:color="auto"/>
            </w:tcBorders>
            <w:hideMark/>
          </w:tcPr>
          <w:p w14:paraId="6E985159" w14:textId="77777777" w:rsidR="00F91736" w:rsidRPr="003018A3" w:rsidRDefault="00F91736" w:rsidP="00C67C74">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13.</w:t>
            </w:r>
          </w:p>
        </w:tc>
        <w:tc>
          <w:tcPr>
            <w:tcW w:w="4758" w:type="dxa"/>
            <w:gridSpan w:val="2"/>
            <w:tcBorders>
              <w:top w:val="single" w:sz="4" w:space="0" w:color="auto"/>
              <w:left w:val="single" w:sz="4" w:space="0" w:color="auto"/>
              <w:bottom w:val="single" w:sz="4" w:space="0" w:color="auto"/>
              <w:right w:val="single" w:sz="4" w:space="0" w:color="auto"/>
            </w:tcBorders>
            <w:hideMark/>
          </w:tcPr>
          <w:p w14:paraId="6475B406" w14:textId="77777777" w:rsidR="00F91736" w:rsidRPr="003018A3" w:rsidRDefault="00F91736" w:rsidP="00C67C74">
            <w:pPr>
              <w:keepLines/>
              <w:spacing w:after="0" w:line="240" w:lineRule="auto"/>
              <w:ind w:left="57" w:right="57"/>
              <w:rPr>
                <w:rFonts w:ascii="Times New Roman" w:hAnsi="Times New Roman"/>
                <w:sz w:val="20"/>
                <w:szCs w:val="20"/>
                <w:lang w:eastAsia="ru-RU"/>
              </w:rPr>
            </w:pPr>
            <w:r w:rsidRPr="003018A3">
              <w:rPr>
                <w:rFonts w:ascii="Times New Roman" w:hAnsi="Times New Roman"/>
                <w:sz w:val="20"/>
                <w:szCs w:val="20"/>
                <w:lang w:eastAsia="ru-RU"/>
              </w:rPr>
              <w:t>Сведения об участии в утвержденных программах партнерства отдельных заказчиков с субъектами малого и среднего предпринимательства</w:t>
            </w:r>
          </w:p>
        </w:tc>
        <w:tc>
          <w:tcPr>
            <w:tcW w:w="4394" w:type="dxa"/>
            <w:gridSpan w:val="5"/>
            <w:tcBorders>
              <w:top w:val="single" w:sz="4" w:space="0" w:color="auto"/>
              <w:left w:val="single" w:sz="4" w:space="0" w:color="auto"/>
              <w:bottom w:val="single" w:sz="4" w:space="0" w:color="auto"/>
              <w:right w:val="single" w:sz="4" w:space="0" w:color="auto"/>
            </w:tcBorders>
            <w:hideMark/>
          </w:tcPr>
          <w:p w14:paraId="12882B37" w14:textId="77777777" w:rsidR="00F91736" w:rsidRPr="003018A3" w:rsidRDefault="00F91736" w:rsidP="00C67C74">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да (нет)</w:t>
            </w:r>
          </w:p>
          <w:p w14:paraId="0CEE9914" w14:textId="77777777" w:rsidR="00F91736" w:rsidRPr="003018A3" w:rsidRDefault="00F91736" w:rsidP="00C67C74">
            <w:pPr>
              <w:keepLines/>
              <w:spacing w:after="0" w:line="240" w:lineRule="auto"/>
              <w:ind w:left="57" w:right="57"/>
              <w:jc w:val="center"/>
              <w:rPr>
                <w:rFonts w:ascii="Times New Roman" w:hAnsi="Times New Roman"/>
                <w:i/>
                <w:sz w:val="20"/>
                <w:szCs w:val="20"/>
                <w:lang w:eastAsia="ru-RU"/>
              </w:rPr>
            </w:pPr>
            <w:r w:rsidRPr="003018A3">
              <w:rPr>
                <w:rFonts w:ascii="Times New Roman" w:hAnsi="Times New Roman"/>
                <w:i/>
                <w:sz w:val="20"/>
                <w:szCs w:val="20"/>
                <w:lang w:eastAsia="ru-RU"/>
              </w:rPr>
              <w:t>(в случае участия — наименование</w:t>
            </w:r>
            <w:r w:rsidRPr="003018A3">
              <w:rPr>
                <w:rFonts w:ascii="Times New Roman" w:hAnsi="Times New Roman"/>
                <w:i/>
                <w:sz w:val="20"/>
                <w:szCs w:val="20"/>
                <w:lang w:eastAsia="ru-RU"/>
              </w:rPr>
              <w:br/>
              <w:t>заказчика, реализующего программу</w:t>
            </w:r>
            <w:r w:rsidRPr="003018A3">
              <w:rPr>
                <w:rFonts w:ascii="Times New Roman" w:hAnsi="Times New Roman"/>
                <w:i/>
                <w:sz w:val="20"/>
                <w:szCs w:val="20"/>
                <w:lang w:eastAsia="ru-RU"/>
              </w:rPr>
              <w:br/>
              <w:t>партнерства)</w:t>
            </w:r>
          </w:p>
        </w:tc>
      </w:tr>
      <w:tr w:rsidR="00F91736" w:rsidRPr="003018A3" w14:paraId="579F452D" w14:textId="77777777" w:rsidTr="00C67C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0"/>
        </w:trPr>
        <w:tc>
          <w:tcPr>
            <w:tcW w:w="610" w:type="dxa"/>
            <w:tcBorders>
              <w:top w:val="single" w:sz="4" w:space="0" w:color="auto"/>
              <w:left w:val="single" w:sz="4" w:space="0" w:color="auto"/>
              <w:bottom w:val="single" w:sz="4" w:space="0" w:color="auto"/>
              <w:right w:val="single" w:sz="4" w:space="0" w:color="auto"/>
            </w:tcBorders>
            <w:hideMark/>
          </w:tcPr>
          <w:p w14:paraId="37B6EB2A" w14:textId="77777777" w:rsidR="00F91736" w:rsidRPr="003018A3" w:rsidRDefault="00F91736" w:rsidP="00C67C74">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14.</w:t>
            </w:r>
          </w:p>
        </w:tc>
        <w:tc>
          <w:tcPr>
            <w:tcW w:w="4758" w:type="dxa"/>
            <w:gridSpan w:val="2"/>
            <w:tcBorders>
              <w:top w:val="single" w:sz="4" w:space="0" w:color="auto"/>
              <w:left w:val="single" w:sz="4" w:space="0" w:color="auto"/>
              <w:bottom w:val="single" w:sz="4" w:space="0" w:color="auto"/>
              <w:right w:val="single" w:sz="4" w:space="0" w:color="auto"/>
            </w:tcBorders>
            <w:hideMark/>
          </w:tcPr>
          <w:p w14:paraId="7F687D33" w14:textId="77777777" w:rsidR="00F91736" w:rsidRPr="003018A3" w:rsidRDefault="00F91736" w:rsidP="00C67C74">
            <w:pPr>
              <w:keepLines/>
              <w:spacing w:after="0" w:line="240" w:lineRule="auto"/>
              <w:ind w:left="57" w:right="57"/>
              <w:rPr>
                <w:rFonts w:ascii="Times New Roman" w:hAnsi="Times New Roman"/>
                <w:sz w:val="20"/>
                <w:szCs w:val="20"/>
                <w:lang w:eastAsia="ru-RU"/>
              </w:rPr>
            </w:pPr>
            <w:r w:rsidRPr="003018A3">
              <w:rPr>
                <w:rFonts w:ascii="Times New Roman" w:hAnsi="Times New Roman"/>
                <w:sz w:val="20"/>
                <w:szCs w:val="20"/>
                <w:lang w:eastAsia="ru-RU"/>
              </w:rPr>
              <w:t>Сведения о наличии у юридического лица, индивидуального предпринимателя в предшествующем календарном году контрактов, заключенных в соответствии с Федеральным законом «О контрактной системе в сфере закупок товаров, работ, услуг для обеспечения государственных и муниципальных нужд», и (или) договоров, заключенных в соответствии с Федеральным законом «О закупках товаров, работ, услуг отдельными видами юридических лиц»</w:t>
            </w:r>
          </w:p>
        </w:tc>
        <w:tc>
          <w:tcPr>
            <w:tcW w:w="4394" w:type="dxa"/>
            <w:gridSpan w:val="5"/>
            <w:tcBorders>
              <w:top w:val="single" w:sz="4" w:space="0" w:color="auto"/>
              <w:left w:val="single" w:sz="4" w:space="0" w:color="auto"/>
              <w:bottom w:val="single" w:sz="4" w:space="0" w:color="auto"/>
              <w:right w:val="single" w:sz="4" w:space="0" w:color="auto"/>
            </w:tcBorders>
            <w:hideMark/>
          </w:tcPr>
          <w:p w14:paraId="669810A6" w14:textId="77777777" w:rsidR="00F91736" w:rsidRPr="003018A3" w:rsidRDefault="00F91736" w:rsidP="00C67C74">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да (нет)</w:t>
            </w:r>
          </w:p>
          <w:p w14:paraId="72C3ABB5" w14:textId="77777777" w:rsidR="00F91736" w:rsidRPr="003018A3" w:rsidRDefault="00F91736" w:rsidP="00C67C74">
            <w:pPr>
              <w:keepLines/>
              <w:spacing w:after="0" w:line="240" w:lineRule="auto"/>
              <w:ind w:left="57" w:right="57"/>
              <w:jc w:val="center"/>
              <w:rPr>
                <w:rFonts w:ascii="Times New Roman" w:hAnsi="Times New Roman"/>
                <w:i/>
                <w:sz w:val="20"/>
                <w:szCs w:val="20"/>
                <w:lang w:eastAsia="ru-RU"/>
              </w:rPr>
            </w:pPr>
            <w:r w:rsidRPr="003018A3">
              <w:rPr>
                <w:rFonts w:ascii="Times New Roman" w:hAnsi="Times New Roman"/>
                <w:i/>
                <w:sz w:val="20"/>
                <w:szCs w:val="20"/>
                <w:lang w:eastAsia="ru-RU"/>
              </w:rPr>
              <w:t>(при наличии — количество исполненных контрактов или договоров и общая сумма)</w:t>
            </w:r>
          </w:p>
        </w:tc>
      </w:tr>
      <w:tr w:rsidR="00F91736" w:rsidRPr="003018A3" w14:paraId="3989BBC0" w14:textId="77777777" w:rsidTr="00C67C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40"/>
        </w:trPr>
        <w:tc>
          <w:tcPr>
            <w:tcW w:w="610" w:type="dxa"/>
            <w:tcBorders>
              <w:top w:val="single" w:sz="4" w:space="0" w:color="auto"/>
              <w:left w:val="single" w:sz="4" w:space="0" w:color="auto"/>
              <w:bottom w:val="single" w:sz="4" w:space="0" w:color="auto"/>
              <w:right w:val="single" w:sz="4" w:space="0" w:color="auto"/>
            </w:tcBorders>
            <w:hideMark/>
          </w:tcPr>
          <w:p w14:paraId="142DA418" w14:textId="77777777" w:rsidR="00F91736" w:rsidRPr="003018A3" w:rsidRDefault="00F91736" w:rsidP="00C67C74">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15.</w:t>
            </w:r>
          </w:p>
        </w:tc>
        <w:tc>
          <w:tcPr>
            <w:tcW w:w="4758" w:type="dxa"/>
            <w:gridSpan w:val="2"/>
            <w:tcBorders>
              <w:top w:val="single" w:sz="4" w:space="0" w:color="auto"/>
              <w:left w:val="single" w:sz="4" w:space="0" w:color="auto"/>
              <w:bottom w:val="single" w:sz="4" w:space="0" w:color="auto"/>
              <w:right w:val="single" w:sz="4" w:space="0" w:color="auto"/>
            </w:tcBorders>
            <w:hideMark/>
          </w:tcPr>
          <w:p w14:paraId="35FCF0E8" w14:textId="77777777" w:rsidR="00F91736" w:rsidRPr="003018A3" w:rsidRDefault="00F91736" w:rsidP="00C67C74">
            <w:pPr>
              <w:keepLines/>
              <w:spacing w:after="0" w:line="240" w:lineRule="auto"/>
              <w:ind w:left="57" w:right="57"/>
              <w:rPr>
                <w:rFonts w:ascii="Times New Roman" w:hAnsi="Times New Roman"/>
                <w:sz w:val="20"/>
                <w:szCs w:val="20"/>
                <w:lang w:eastAsia="ru-RU"/>
              </w:rPr>
            </w:pPr>
            <w:r w:rsidRPr="003018A3">
              <w:rPr>
                <w:rFonts w:ascii="Times New Roman" w:hAnsi="Times New Roman"/>
                <w:sz w:val="20"/>
                <w:szCs w:val="20"/>
                <w:lang w:eastAsia="ru-RU"/>
              </w:rPr>
              <w:t>Сведения о том, что руководитель, члены коллегиального исполнительного органа, главный бухгалтер субъекта малого и среднего предпринимательства не имеют судимости за преступления в сфере экономики, а также о том,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 связанной с деятельностью субъекта малого и среднего предпринимательства, и административное наказание в виде дисквалификации</w:t>
            </w:r>
          </w:p>
        </w:tc>
        <w:tc>
          <w:tcPr>
            <w:tcW w:w="4394" w:type="dxa"/>
            <w:gridSpan w:val="5"/>
            <w:tcBorders>
              <w:top w:val="single" w:sz="4" w:space="0" w:color="auto"/>
              <w:left w:val="single" w:sz="4" w:space="0" w:color="auto"/>
              <w:bottom w:val="single" w:sz="4" w:space="0" w:color="auto"/>
              <w:right w:val="single" w:sz="4" w:space="0" w:color="auto"/>
            </w:tcBorders>
            <w:hideMark/>
          </w:tcPr>
          <w:p w14:paraId="43B2B2FF" w14:textId="77777777" w:rsidR="00F91736" w:rsidRPr="003018A3" w:rsidRDefault="00F91736" w:rsidP="00C67C74">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да (нет)</w:t>
            </w:r>
          </w:p>
        </w:tc>
      </w:tr>
      <w:tr w:rsidR="00F91736" w:rsidRPr="003018A3" w14:paraId="70C0AF50" w14:textId="77777777" w:rsidTr="00C67C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40"/>
        </w:trPr>
        <w:tc>
          <w:tcPr>
            <w:tcW w:w="610" w:type="dxa"/>
            <w:tcBorders>
              <w:top w:val="single" w:sz="4" w:space="0" w:color="auto"/>
              <w:left w:val="single" w:sz="4" w:space="0" w:color="auto"/>
              <w:bottom w:val="single" w:sz="4" w:space="0" w:color="auto"/>
              <w:right w:val="single" w:sz="4" w:space="0" w:color="auto"/>
            </w:tcBorders>
            <w:hideMark/>
          </w:tcPr>
          <w:p w14:paraId="73F489CA" w14:textId="77777777" w:rsidR="00F91736" w:rsidRPr="003018A3" w:rsidRDefault="00F91736" w:rsidP="00C67C74">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16.</w:t>
            </w:r>
          </w:p>
        </w:tc>
        <w:tc>
          <w:tcPr>
            <w:tcW w:w="4758" w:type="dxa"/>
            <w:gridSpan w:val="2"/>
            <w:tcBorders>
              <w:top w:val="single" w:sz="4" w:space="0" w:color="auto"/>
              <w:left w:val="single" w:sz="4" w:space="0" w:color="auto"/>
              <w:bottom w:val="single" w:sz="4" w:space="0" w:color="auto"/>
              <w:right w:val="single" w:sz="4" w:space="0" w:color="auto"/>
            </w:tcBorders>
            <w:hideMark/>
          </w:tcPr>
          <w:p w14:paraId="075710CF" w14:textId="77777777" w:rsidR="00F91736" w:rsidRPr="003018A3" w:rsidRDefault="00F91736" w:rsidP="00C67C74">
            <w:pPr>
              <w:keepLines/>
              <w:spacing w:after="0" w:line="240" w:lineRule="auto"/>
              <w:ind w:left="57" w:right="57"/>
              <w:rPr>
                <w:rFonts w:ascii="Times New Roman" w:hAnsi="Times New Roman"/>
                <w:sz w:val="20"/>
                <w:szCs w:val="20"/>
                <w:lang w:eastAsia="ru-RU"/>
              </w:rPr>
            </w:pPr>
            <w:r w:rsidRPr="003018A3">
              <w:rPr>
                <w:rFonts w:ascii="Times New Roman" w:hAnsi="Times New Roman"/>
                <w:sz w:val="20"/>
                <w:szCs w:val="20"/>
                <w:lang w:eastAsia="ru-RU"/>
              </w:rPr>
              <w:t>Информация о наличии сведений о субъекте малого и среднего предпринимательства в реестрах недобросовестных поставщиков, предусмотренных федеральными законами «О закупках товаров, работ, услуг отдельными видами юридических лиц» и «О контрактной системе в сфере закупок товаров, работ, услуг для обеспечения государственных и муниципальных нужд»</w:t>
            </w:r>
          </w:p>
        </w:tc>
        <w:tc>
          <w:tcPr>
            <w:tcW w:w="4394" w:type="dxa"/>
            <w:gridSpan w:val="5"/>
            <w:tcBorders>
              <w:top w:val="single" w:sz="4" w:space="0" w:color="auto"/>
              <w:left w:val="single" w:sz="4" w:space="0" w:color="auto"/>
              <w:bottom w:val="single" w:sz="4" w:space="0" w:color="auto"/>
              <w:right w:val="single" w:sz="4" w:space="0" w:color="auto"/>
            </w:tcBorders>
            <w:hideMark/>
          </w:tcPr>
          <w:p w14:paraId="322C8395" w14:textId="77777777" w:rsidR="00F91736" w:rsidRPr="003018A3" w:rsidRDefault="00F91736" w:rsidP="00C67C74">
            <w:pPr>
              <w:keepLines/>
              <w:spacing w:after="0" w:line="240" w:lineRule="auto"/>
              <w:ind w:left="57" w:right="57"/>
              <w:jc w:val="center"/>
              <w:rPr>
                <w:rFonts w:ascii="Times New Roman" w:hAnsi="Times New Roman"/>
                <w:sz w:val="20"/>
                <w:szCs w:val="20"/>
                <w:lang w:eastAsia="ru-RU"/>
              </w:rPr>
            </w:pPr>
            <w:r w:rsidRPr="003018A3">
              <w:rPr>
                <w:rFonts w:ascii="Times New Roman" w:hAnsi="Times New Roman"/>
                <w:sz w:val="20"/>
                <w:szCs w:val="20"/>
                <w:lang w:eastAsia="ru-RU"/>
              </w:rPr>
              <w:t>да (нет)</w:t>
            </w:r>
          </w:p>
        </w:tc>
      </w:tr>
    </w:tbl>
    <w:p w14:paraId="2B127524" w14:textId="77777777" w:rsidR="00F91736" w:rsidRPr="003018A3" w:rsidRDefault="00F91736" w:rsidP="00C419DF">
      <w:pPr>
        <w:keepLines/>
        <w:spacing w:after="0" w:line="240" w:lineRule="auto"/>
        <w:rPr>
          <w:rFonts w:ascii="Times New Roman" w:hAnsi="Times New Roman"/>
          <w:vanish/>
          <w:sz w:val="24"/>
          <w:szCs w:val="24"/>
          <w:lang w:eastAsia="ru-RU"/>
        </w:rPr>
      </w:pPr>
    </w:p>
    <w:p w14:paraId="7E24C143" w14:textId="77777777" w:rsidR="00F91736" w:rsidRPr="003018A3" w:rsidRDefault="00F91736" w:rsidP="00C419DF">
      <w:pPr>
        <w:keepLines/>
        <w:spacing w:after="0" w:line="240" w:lineRule="auto"/>
        <w:rPr>
          <w:rFonts w:ascii="Times New Roman" w:hAnsi="Times New Roman"/>
          <w:i/>
          <w:iCs/>
          <w:sz w:val="20"/>
          <w:szCs w:val="24"/>
        </w:rPr>
      </w:pPr>
    </w:p>
    <w:p w14:paraId="631729B7" w14:textId="77777777" w:rsidR="00F91736" w:rsidRPr="003018A3" w:rsidRDefault="00F91736" w:rsidP="00C419DF">
      <w:pPr>
        <w:keepLines/>
        <w:spacing w:after="0" w:line="240" w:lineRule="auto"/>
        <w:rPr>
          <w:rFonts w:ascii="Times New Roman" w:hAnsi="Times New Roman"/>
          <w:sz w:val="2"/>
          <w:szCs w:val="2"/>
          <w:lang w:eastAsia="ru-RU"/>
        </w:rPr>
      </w:pPr>
      <w:r w:rsidRPr="003018A3">
        <w:rPr>
          <w:rFonts w:ascii="Times New Roman" w:hAnsi="Times New Roman"/>
          <w:i/>
          <w:iCs/>
          <w:sz w:val="20"/>
          <w:szCs w:val="24"/>
        </w:rPr>
        <w:t xml:space="preserve">Для юридического лица – </w:t>
      </w:r>
      <w:r w:rsidRPr="003018A3">
        <w:rPr>
          <w:rFonts w:ascii="Times New Roman" w:hAnsi="Times New Roman"/>
          <w:sz w:val="20"/>
          <w:szCs w:val="24"/>
          <w:lang w:eastAsia="ru-RU"/>
        </w:rPr>
        <w:t xml:space="preserve">Должность, подпись, фамилия, инициалы </w:t>
      </w:r>
    </w:p>
    <w:p w14:paraId="0AA82D6C" w14:textId="77777777" w:rsidR="00F91736" w:rsidRPr="003018A3" w:rsidRDefault="00F91736" w:rsidP="00C419DF">
      <w:pPr>
        <w:keepLines/>
        <w:spacing w:after="0" w:line="240" w:lineRule="auto"/>
        <w:ind w:right="160"/>
        <w:jc w:val="both"/>
        <w:rPr>
          <w:rFonts w:ascii="Times New Roman" w:eastAsia="Calibri" w:hAnsi="Times New Roman"/>
          <w:sz w:val="20"/>
          <w:szCs w:val="24"/>
          <w:lang w:eastAsia="zh-CN"/>
        </w:rPr>
      </w:pPr>
      <w:r w:rsidRPr="003018A3">
        <w:rPr>
          <w:rFonts w:ascii="Times New Roman" w:eastAsia="Calibri" w:hAnsi="Times New Roman"/>
          <w:sz w:val="20"/>
          <w:szCs w:val="24"/>
          <w:lang w:eastAsia="zh-CN"/>
        </w:rPr>
        <w:t xml:space="preserve">МП </w:t>
      </w:r>
      <w:r w:rsidRPr="003018A3">
        <w:rPr>
          <w:rFonts w:ascii="Times New Roman" w:eastAsia="Calibri" w:hAnsi="Times New Roman"/>
          <w:i/>
          <w:iCs/>
          <w:sz w:val="20"/>
          <w:szCs w:val="24"/>
          <w:lang w:eastAsia="zh-CN"/>
        </w:rPr>
        <w:t>(в случае наличия печати)</w:t>
      </w:r>
    </w:p>
    <w:p w14:paraId="70E336D6" w14:textId="77777777" w:rsidR="00F91736" w:rsidRPr="003018A3" w:rsidRDefault="00F91736" w:rsidP="00C419DF">
      <w:pPr>
        <w:keepLines/>
        <w:spacing w:after="0" w:line="240" w:lineRule="auto"/>
        <w:ind w:right="160"/>
        <w:jc w:val="both"/>
        <w:rPr>
          <w:rFonts w:ascii="Times New Roman" w:eastAsia="MS Gothic" w:hAnsi="Times New Roman"/>
          <w:iCs/>
          <w:sz w:val="20"/>
          <w:szCs w:val="24"/>
          <w:lang w:eastAsia="zh-CN"/>
        </w:rPr>
      </w:pPr>
      <w:r w:rsidRPr="003018A3">
        <w:rPr>
          <w:rFonts w:ascii="Times New Roman" w:eastAsia="Calibri" w:hAnsi="Times New Roman"/>
          <w:i/>
          <w:sz w:val="20"/>
          <w:szCs w:val="24"/>
          <w:lang w:eastAsia="zh-CN"/>
        </w:rPr>
        <w:t>Для индивидуального предпринимателя</w:t>
      </w:r>
      <w:r w:rsidRPr="003018A3">
        <w:rPr>
          <w:rFonts w:ascii="Times New Roman" w:eastAsia="Calibri" w:hAnsi="Times New Roman"/>
          <w:sz w:val="20"/>
          <w:szCs w:val="24"/>
          <w:lang w:eastAsia="zh-CN"/>
        </w:rPr>
        <w:t xml:space="preserve"> –</w:t>
      </w:r>
      <w:r w:rsidRPr="003018A3">
        <w:rPr>
          <w:rFonts w:ascii="Times New Roman" w:eastAsia="MS Gothic" w:hAnsi="Times New Roman"/>
          <w:i/>
          <w:iCs/>
          <w:sz w:val="20"/>
          <w:szCs w:val="24"/>
          <w:lang w:eastAsia="zh-CN"/>
        </w:rPr>
        <w:t xml:space="preserve"> </w:t>
      </w:r>
      <w:r w:rsidRPr="003018A3">
        <w:rPr>
          <w:rFonts w:ascii="Times New Roman" w:eastAsia="MS Gothic" w:hAnsi="Times New Roman"/>
          <w:iCs/>
          <w:sz w:val="20"/>
          <w:szCs w:val="24"/>
          <w:lang w:eastAsia="zh-CN"/>
        </w:rPr>
        <w:t xml:space="preserve">Подпись, фамилия, инициалы </w:t>
      </w:r>
    </w:p>
    <w:p w14:paraId="57BBAF32" w14:textId="77777777" w:rsidR="00F91736" w:rsidRPr="003018A3" w:rsidRDefault="00F91736" w:rsidP="00C419DF">
      <w:pPr>
        <w:keepLines/>
        <w:spacing w:after="0" w:line="240" w:lineRule="auto"/>
        <w:ind w:right="160"/>
        <w:jc w:val="both"/>
        <w:rPr>
          <w:rFonts w:ascii="Times New Roman" w:eastAsia="Calibri" w:hAnsi="Times New Roman"/>
          <w:i/>
          <w:sz w:val="20"/>
          <w:szCs w:val="24"/>
          <w:lang w:eastAsia="zh-CN"/>
        </w:rPr>
      </w:pPr>
      <w:r w:rsidRPr="003018A3">
        <w:rPr>
          <w:rFonts w:ascii="Times New Roman" w:eastAsia="MS Gothic" w:hAnsi="Times New Roman"/>
          <w:i/>
          <w:iCs/>
          <w:sz w:val="20"/>
          <w:szCs w:val="24"/>
          <w:lang w:eastAsia="zh-CN"/>
        </w:rPr>
        <w:t xml:space="preserve">МП </w:t>
      </w:r>
      <w:r w:rsidRPr="003018A3">
        <w:rPr>
          <w:rFonts w:ascii="Times New Roman" w:eastAsia="Calibri" w:hAnsi="Times New Roman"/>
          <w:i/>
          <w:sz w:val="20"/>
          <w:szCs w:val="24"/>
          <w:lang w:eastAsia="zh-CN"/>
        </w:rPr>
        <w:t>(в случае наличия печати)</w:t>
      </w:r>
    </w:p>
    <w:p w14:paraId="563CE9F4" w14:textId="77777777" w:rsidR="00F91736" w:rsidRPr="003018A3" w:rsidRDefault="00F91736" w:rsidP="00C419DF">
      <w:pPr>
        <w:keepLines/>
        <w:autoSpaceDE w:val="0"/>
        <w:spacing w:after="0" w:line="240" w:lineRule="auto"/>
        <w:jc w:val="both"/>
        <w:rPr>
          <w:rFonts w:ascii="Times New Roman" w:hAnsi="Times New Roman"/>
          <w:i/>
          <w:iCs/>
          <w:sz w:val="20"/>
          <w:szCs w:val="24"/>
          <w:lang w:eastAsia="ru-RU"/>
        </w:rPr>
      </w:pPr>
      <w:r w:rsidRPr="003018A3">
        <w:rPr>
          <w:rFonts w:ascii="Times New Roman" w:hAnsi="Times New Roman"/>
          <w:i/>
          <w:iCs/>
          <w:sz w:val="20"/>
          <w:szCs w:val="24"/>
        </w:rPr>
        <w:t>Для физического лица –</w:t>
      </w:r>
      <w:r w:rsidRPr="003018A3">
        <w:rPr>
          <w:rFonts w:ascii="Times New Roman" w:hAnsi="Times New Roman"/>
          <w:sz w:val="20"/>
          <w:szCs w:val="24"/>
          <w:lang w:eastAsia="ru-RU"/>
        </w:rPr>
        <w:t xml:space="preserve"> Подпись, фамилия, имя, отчество</w:t>
      </w:r>
    </w:p>
    <w:p w14:paraId="79E818D8" w14:textId="77777777" w:rsidR="00F91736" w:rsidRPr="003018A3" w:rsidRDefault="00F91736" w:rsidP="00C419DF">
      <w:pPr>
        <w:keepLines/>
        <w:spacing w:after="0" w:line="240" w:lineRule="auto"/>
        <w:jc w:val="center"/>
        <w:rPr>
          <w:rFonts w:ascii="Times New Roman" w:hAnsi="Times New Roman"/>
          <w:b/>
          <w:sz w:val="24"/>
          <w:szCs w:val="24"/>
          <w:lang w:eastAsia="ru-RU"/>
        </w:rPr>
      </w:pPr>
    </w:p>
    <w:p w14:paraId="580E0330" w14:textId="77777777" w:rsidR="00F91736" w:rsidRPr="003018A3" w:rsidRDefault="00F91736" w:rsidP="00C419DF">
      <w:pPr>
        <w:keepLines/>
        <w:spacing w:after="0" w:line="240" w:lineRule="auto"/>
        <w:rPr>
          <w:rFonts w:ascii="Times New Roman" w:hAnsi="Times New Roman"/>
          <w:sz w:val="24"/>
          <w:szCs w:val="24"/>
          <w:lang w:eastAsia="ru-RU"/>
        </w:rPr>
      </w:pPr>
    </w:p>
    <w:p w14:paraId="2C9D37DB" w14:textId="77777777" w:rsidR="00F91736" w:rsidRPr="003018A3" w:rsidRDefault="00F91736" w:rsidP="00C419DF">
      <w:pPr>
        <w:keepLines/>
        <w:shd w:val="clear" w:color="auto" w:fill="FFFFFF"/>
        <w:spacing w:after="0" w:line="240" w:lineRule="auto"/>
        <w:ind w:right="159" w:firstLine="709"/>
        <w:jc w:val="both"/>
        <w:rPr>
          <w:rFonts w:ascii="Times New Roman" w:eastAsia="Calibri" w:hAnsi="Times New Roman"/>
          <w:sz w:val="18"/>
          <w:szCs w:val="18"/>
          <w:lang w:eastAsia="zh-CN"/>
        </w:rPr>
      </w:pPr>
    </w:p>
    <w:p w14:paraId="2674AA39" w14:textId="77777777" w:rsidR="00F91736" w:rsidRPr="003018A3" w:rsidRDefault="00F91736" w:rsidP="00C419DF">
      <w:pPr>
        <w:keepLines/>
        <w:shd w:val="clear" w:color="auto" w:fill="FFFFFF"/>
        <w:spacing w:after="0" w:line="240" w:lineRule="auto"/>
        <w:ind w:right="159" w:firstLine="709"/>
        <w:jc w:val="both"/>
        <w:rPr>
          <w:rFonts w:ascii="Times New Roman" w:eastAsia="Calibri" w:hAnsi="Times New Roman"/>
          <w:sz w:val="18"/>
          <w:szCs w:val="18"/>
          <w:lang w:eastAsia="zh-CN"/>
        </w:rPr>
      </w:pPr>
    </w:p>
    <w:p w14:paraId="64B30221" w14:textId="77777777" w:rsidR="00F91736" w:rsidRPr="003018A3" w:rsidRDefault="00F91736" w:rsidP="00C419DF">
      <w:pPr>
        <w:keepLines/>
        <w:shd w:val="clear" w:color="auto" w:fill="FFFFFF"/>
        <w:spacing w:after="0" w:line="240" w:lineRule="auto"/>
        <w:ind w:right="159" w:firstLine="709"/>
        <w:jc w:val="both"/>
        <w:rPr>
          <w:rFonts w:ascii="Times New Roman" w:eastAsia="Calibri" w:hAnsi="Times New Roman"/>
          <w:sz w:val="18"/>
          <w:szCs w:val="18"/>
          <w:lang w:eastAsia="zh-CN"/>
        </w:rPr>
      </w:pPr>
    </w:p>
    <w:p w14:paraId="42659962" w14:textId="77777777" w:rsidR="00F91736" w:rsidRPr="003018A3" w:rsidRDefault="00F91736" w:rsidP="00C419DF">
      <w:pPr>
        <w:keepLines/>
        <w:shd w:val="clear" w:color="auto" w:fill="FFFFFF"/>
        <w:spacing w:after="0" w:line="240" w:lineRule="auto"/>
        <w:ind w:right="159" w:firstLine="709"/>
        <w:jc w:val="both"/>
        <w:rPr>
          <w:rFonts w:ascii="Times New Roman" w:eastAsia="Calibri" w:hAnsi="Times New Roman"/>
          <w:sz w:val="18"/>
          <w:szCs w:val="18"/>
          <w:lang w:eastAsia="zh-CN"/>
        </w:rPr>
      </w:pPr>
    </w:p>
    <w:p w14:paraId="4EBA25EF" w14:textId="77777777" w:rsidR="00F91736" w:rsidRPr="003018A3" w:rsidRDefault="00F91736" w:rsidP="00C419DF">
      <w:pPr>
        <w:keepLines/>
        <w:shd w:val="clear" w:color="auto" w:fill="FFFFFF"/>
        <w:spacing w:after="0" w:line="240" w:lineRule="auto"/>
        <w:ind w:right="159" w:firstLine="709"/>
        <w:jc w:val="both"/>
        <w:rPr>
          <w:rFonts w:ascii="Times New Roman" w:eastAsia="Calibri" w:hAnsi="Times New Roman"/>
          <w:sz w:val="18"/>
          <w:szCs w:val="18"/>
          <w:lang w:eastAsia="zh-CN"/>
        </w:rPr>
      </w:pPr>
    </w:p>
    <w:p w14:paraId="564E19CA" w14:textId="77777777" w:rsidR="00F91736" w:rsidRPr="003018A3" w:rsidRDefault="00F91736" w:rsidP="00C419DF">
      <w:pPr>
        <w:keepLines/>
        <w:shd w:val="clear" w:color="auto" w:fill="FFFFFF"/>
        <w:spacing w:after="0" w:line="240" w:lineRule="auto"/>
        <w:ind w:right="159" w:firstLine="709"/>
        <w:jc w:val="both"/>
        <w:rPr>
          <w:rFonts w:ascii="Times New Roman" w:eastAsia="Calibri" w:hAnsi="Times New Roman"/>
          <w:sz w:val="18"/>
          <w:szCs w:val="18"/>
          <w:lang w:eastAsia="zh-CN"/>
        </w:rPr>
      </w:pPr>
    </w:p>
    <w:p w14:paraId="0D403DAB" w14:textId="77777777" w:rsidR="00F91736" w:rsidRPr="003018A3" w:rsidRDefault="00F91736" w:rsidP="00F91736">
      <w:pPr>
        <w:shd w:val="clear" w:color="auto" w:fill="FFFFFF"/>
        <w:spacing w:after="0" w:line="240" w:lineRule="auto"/>
        <w:ind w:right="159" w:firstLine="709"/>
        <w:jc w:val="both"/>
        <w:rPr>
          <w:rFonts w:ascii="Times New Roman" w:eastAsia="Calibri" w:hAnsi="Times New Roman"/>
          <w:sz w:val="18"/>
          <w:szCs w:val="18"/>
          <w:lang w:eastAsia="zh-CN"/>
        </w:rPr>
      </w:pPr>
    </w:p>
    <w:p w14:paraId="748A7015" w14:textId="77777777" w:rsidR="00F91736" w:rsidRPr="003018A3" w:rsidRDefault="00F91736" w:rsidP="00F91736">
      <w:pPr>
        <w:shd w:val="clear" w:color="auto" w:fill="FFFFFF"/>
        <w:spacing w:after="0" w:line="240" w:lineRule="auto"/>
        <w:ind w:right="159" w:firstLine="709"/>
        <w:jc w:val="both"/>
        <w:rPr>
          <w:rFonts w:ascii="Times New Roman" w:eastAsia="Calibri" w:hAnsi="Times New Roman"/>
          <w:sz w:val="18"/>
          <w:szCs w:val="18"/>
          <w:lang w:eastAsia="zh-CN"/>
        </w:rPr>
      </w:pPr>
    </w:p>
    <w:p w14:paraId="7DFAC0D9" w14:textId="77777777" w:rsidR="00F91736" w:rsidRPr="003018A3" w:rsidRDefault="00F91736" w:rsidP="00F91736">
      <w:pPr>
        <w:shd w:val="clear" w:color="auto" w:fill="FFFFFF"/>
        <w:spacing w:after="0" w:line="240" w:lineRule="auto"/>
        <w:ind w:right="159" w:firstLine="709"/>
        <w:jc w:val="both"/>
        <w:rPr>
          <w:rFonts w:ascii="Times New Roman" w:eastAsia="Calibri" w:hAnsi="Times New Roman"/>
          <w:sz w:val="18"/>
          <w:szCs w:val="18"/>
          <w:lang w:eastAsia="zh-CN"/>
        </w:rPr>
      </w:pPr>
    </w:p>
    <w:p w14:paraId="17C54257" w14:textId="77777777" w:rsidR="00F91736" w:rsidRPr="003018A3" w:rsidRDefault="00F91736" w:rsidP="00F91736">
      <w:pPr>
        <w:shd w:val="clear" w:color="auto" w:fill="FFFFFF"/>
        <w:spacing w:after="0" w:line="240" w:lineRule="auto"/>
        <w:ind w:right="159" w:firstLine="709"/>
        <w:jc w:val="both"/>
        <w:rPr>
          <w:rFonts w:ascii="Times New Roman" w:eastAsia="Calibri" w:hAnsi="Times New Roman"/>
          <w:sz w:val="18"/>
          <w:szCs w:val="18"/>
          <w:lang w:eastAsia="zh-CN"/>
        </w:rPr>
      </w:pPr>
    </w:p>
    <w:p w14:paraId="058EC0AD" w14:textId="77777777" w:rsidR="00F91736" w:rsidRPr="003018A3" w:rsidRDefault="00F91736" w:rsidP="00F91736">
      <w:pPr>
        <w:pStyle w:val="22"/>
        <w:pageBreakBefore/>
        <w:jc w:val="center"/>
        <w:rPr>
          <w:rFonts w:ascii="Times New Roman" w:eastAsia="Times New Roman" w:hAnsi="Times New Roman" w:cs="Times New Roman"/>
          <w:color w:val="auto"/>
          <w:lang w:eastAsia="ru-RU"/>
        </w:rPr>
      </w:pPr>
      <w:bookmarkStart w:id="505" w:name="_Toc10458114"/>
      <w:bookmarkStart w:id="506" w:name="_Toc3818236"/>
      <w:bookmarkStart w:id="507" w:name="_Toc3818039"/>
      <w:bookmarkStart w:id="508" w:name="_Toc536018860"/>
      <w:bookmarkStart w:id="509" w:name="_Toc527453608"/>
      <w:bookmarkStart w:id="510" w:name="_Toc14076738"/>
      <w:r w:rsidRPr="003018A3">
        <w:rPr>
          <w:rFonts w:ascii="Times New Roman" w:eastAsia="Times New Roman" w:hAnsi="Times New Roman" w:cs="Times New Roman"/>
          <w:color w:val="auto"/>
          <w:lang w:eastAsia="ru-RU"/>
        </w:rPr>
        <w:lastRenderedPageBreak/>
        <w:t xml:space="preserve">Форма № </w:t>
      </w:r>
      <w:bookmarkEnd w:id="505"/>
      <w:bookmarkEnd w:id="506"/>
      <w:bookmarkEnd w:id="507"/>
      <w:bookmarkEnd w:id="508"/>
      <w:bookmarkEnd w:id="509"/>
      <w:r w:rsidRPr="003018A3">
        <w:rPr>
          <w:rFonts w:ascii="Times New Roman" w:eastAsia="Times New Roman" w:hAnsi="Times New Roman" w:cs="Times New Roman"/>
          <w:color w:val="auto"/>
          <w:lang w:eastAsia="ru-RU"/>
        </w:rPr>
        <w:t>5</w:t>
      </w:r>
      <w:bookmarkEnd w:id="510"/>
    </w:p>
    <w:p w14:paraId="508261BF" w14:textId="77777777" w:rsidR="00F91736" w:rsidRPr="003018A3" w:rsidRDefault="00F91736" w:rsidP="00F91736">
      <w:pPr>
        <w:spacing w:after="0"/>
        <w:ind w:firstLine="709"/>
        <w:rPr>
          <w:rFonts w:ascii="Times New Roman" w:hAnsi="Times New Roman"/>
          <w:b/>
          <w:i/>
          <w:sz w:val="20"/>
          <w:szCs w:val="20"/>
          <w:lang w:eastAsia="ru-RU"/>
        </w:rPr>
      </w:pPr>
    </w:p>
    <w:p w14:paraId="34ECBF5E" w14:textId="77777777" w:rsidR="00F91736" w:rsidRPr="003018A3" w:rsidRDefault="00F91736" w:rsidP="00F91736">
      <w:pPr>
        <w:spacing w:after="0"/>
        <w:ind w:firstLine="709"/>
        <w:jc w:val="center"/>
        <w:rPr>
          <w:rFonts w:asciiTheme="minorHAnsi" w:eastAsiaTheme="minorHAnsi" w:hAnsiTheme="minorHAnsi" w:cstheme="minorBidi"/>
          <w:color w:val="FF0000"/>
          <w:sz w:val="20"/>
          <w:szCs w:val="20"/>
          <w:lang w:eastAsia="ru-RU"/>
        </w:rPr>
      </w:pPr>
      <w:r w:rsidRPr="003018A3">
        <w:rPr>
          <w:rFonts w:ascii="Times New Roman" w:hAnsi="Times New Roman"/>
          <w:b/>
          <w:i/>
          <w:color w:val="FF0000"/>
          <w:sz w:val="20"/>
          <w:szCs w:val="20"/>
          <w:lang w:eastAsia="ru-RU"/>
        </w:rPr>
        <w:t>ВНИМАНИЮ УЧАСТНИКА ЗАКУПКИ!</w:t>
      </w:r>
    </w:p>
    <w:p w14:paraId="797650F6" w14:textId="77777777" w:rsidR="00F91736" w:rsidRPr="003018A3" w:rsidRDefault="00F91736" w:rsidP="00F91736">
      <w:pPr>
        <w:pStyle w:val="42"/>
        <w:shd w:val="clear" w:color="auto" w:fill="auto"/>
        <w:spacing w:before="0" w:after="0" w:line="240" w:lineRule="auto"/>
        <w:ind w:right="159" w:firstLine="709"/>
        <w:jc w:val="both"/>
        <w:rPr>
          <w:sz w:val="20"/>
          <w:szCs w:val="20"/>
        </w:rPr>
      </w:pPr>
      <w:r w:rsidRPr="003018A3">
        <w:rPr>
          <w:sz w:val="20"/>
          <w:szCs w:val="20"/>
        </w:rPr>
        <w:t>ИНСТРУКЦИИ ПО ЗАПОЛНЕНИЮ:</w:t>
      </w:r>
    </w:p>
    <w:p w14:paraId="4B0CE913" w14:textId="77777777" w:rsidR="00F91736" w:rsidRPr="003018A3" w:rsidRDefault="00F91736" w:rsidP="00F91736">
      <w:pPr>
        <w:pStyle w:val="42"/>
        <w:spacing w:before="0" w:after="0" w:line="240" w:lineRule="auto"/>
        <w:ind w:right="159" w:firstLine="709"/>
        <w:jc w:val="both"/>
        <w:rPr>
          <w:sz w:val="20"/>
          <w:szCs w:val="20"/>
        </w:rPr>
      </w:pPr>
      <w:r w:rsidRPr="003018A3">
        <w:rPr>
          <w:sz w:val="20"/>
          <w:szCs w:val="20"/>
        </w:rPr>
        <w:t>1. Данные инструкции не следует воспроизводить в документах, подготовленных участником.</w:t>
      </w:r>
    </w:p>
    <w:p w14:paraId="4956538C" w14:textId="77777777" w:rsidR="00F91736" w:rsidRPr="003018A3" w:rsidRDefault="00F91736" w:rsidP="00F91736">
      <w:pPr>
        <w:pStyle w:val="42"/>
        <w:spacing w:before="0" w:after="0" w:line="240" w:lineRule="auto"/>
        <w:ind w:right="159" w:firstLine="709"/>
        <w:jc w:val="both"/>
        <w:rPr>
          <w:sz w:val="20"/>
          <w:szCs w:val="20"/>
        </w:rPr>
      </w:pPr>
      <w:r w:rsidRPr="003018A3">
        <w:rPr>
          <w:sz w:val="20"/>
          <w:szCs w:val="20"/>
        </w:rPr>
        <w:t>2. Форма изменению не подлежит. Все сведения и документы обязательны к предоставлению участником запроса предложений в целях оценки и сопоставления заявки участника запроса предложений по подкритерию: «Наличие у участника опыта выполнения аналогичных работ (оказания аналогичных услуг, поставки аналогичных товаров), являющихся предметом договора, заключаемого по итогам процедуры закупки».</w:t>
      </w:r>
    </w:p>
    <w:p w14:paraId="0FCFECF1" w14:textId="77777777" w:rsidR="00F91736" w:rsidRPr="003018A3" w:rsidRDefault="00F91736" w:rsidP="00F91736">
      <w:pPr>
        <w:pStyle w:val="42"/>
        <w:spacing w:before="0" w:after="0" w:line="240" w:lineRule="auto"/>
        <w:ind w:right="159" w:firstLine="709"/>
        <w:jc w:val="both"/>
        <w:rPr>
          <w:sz w:val="20"/>
          <w:szCs w:val="20"/>
        </w:rPr>
      </w:pPr>
      <w:r w:rsidRPr="003018A3">
        <w:rPr>
          <w:sz w:val="20"/>
          <w:szCs w:val="20"/>
        </w:rPr>
        <w:t xml:space="preserve">3. В столбце 2 участнику необходимо указать сведения о заказчике, с которым был заключен договор, в формате: </w:t>
      </w:r>
      <w:r w:rsidRPr="003018A3">
        <w:rPr>
          <w:i/>
          <w:sz w:val="20"/>
          <w:szCs w:val="20"/>
        </w:rPr>
        <w:t>Наименование заказчика, место нахождения заказчика, контактное лицо заказчика и его контактный номер телефон</w:t>
      </w:r>
      <w:r w:rsidRPr="003018A3">
        <w:rPr>
          <w:sz w:val="20"/>
          <w:szCs w:val="20"/>
        </w:rPr>
        <w:t>.</w:t>
      </w:r>
    </w:p>
    <w:p w14:paraId="36C18D2D" w14:textId="77777777" w:rsidR="00F91736" w:rsidRPr="003018A3" w:rsidRDefault="00F91736" w:rsidP="00F91736">
      <w:pPr>
        <w:pStyle w:val="42"/>
        <w:spacing w:before="0" w:after="0" w:line="240" w:lineRule="auto"/>
        <w:ind w:right="159" w:firstLine="709"/>
        <w:jc w:val="both"/>
        <w:rPr>
          <w:i/>
          <w:sz w:val="20"/>
          <w:szCs w:val="20"/>
        </w:rPr>
      </w:pPr>
      <w:r w:rsidRPr="003018A3">
        <w:rPr>
          <w:sz w:val="20"/>
          <w:szCs w:val="20"/>
        </w:rPr>
        <w:t xml:space="preserve">4. В столбце 3 участнику необходимо указать наименование договора, № договора, а также его предмет так, как указано в самом договоре, в формате: </w:t>
      </w:r>
      <w:r w:rsidRPr="003018A3">
        <w:rPr>
          <w:i/>
          <w:sz w:val="20"/>
          <w:szCs w:val="20"/>
        </w:rPr>
        <w:t>Наименование договора, № договора, предмет договора.</w:t>
      </w:r>
    </w:p>
    <w:p w14:paraId="3A51D6F5" w14:textId="77777777" w:rsidR="00F91736" w:rsidRPr="003018A3" w:rsidRDefault="00F91736" w:rsidP="00F91736">
      <w:pPr>
        <w:pStyle w:val="42"/>
        <w:spacing w:before="0" w:after="0" w:line="240" w:lineRule="auto"/>
        <w:ind w:right="159" w:firstLine="709"/>
        <w:jc w:val="both"/>
        <w:rPr>
          <w:sz w:val="20"/>
          <w:szCs w:val="20"/>
        </w:rPr>
      </w:pPr>
      <w:r w:rsidRPr="003018A3">
        <w:rPr>
          <w:sz w:val="20"/>
          <w:szCs w:val="20"/>
        </w:rPr>
        <w:t xml:space="preserve">5. В столбце 4 участнику необходимо указать сумму договора. Сумма договора должна быть подтверждена закрывающими документами (актами сдачи-приемки товара (работы, услуги)). </w:t>
      </w:r>
    </w:p>
    <w:p w14:paraId="70B04626" w14:textId="77777777" w:rsidR="00F91736" w:rsidRPr="003018A3" w:rsidRDefault="00F91736" w:rsidP="00F91736">
      <w:pPr>
        <w:pStyle w:val="42"/>
        <w:spacing w:before="0" w:after="0" w:line="240" w:lineRule="auto"/>
        <w:ind w:right="159" w:firstLine="709"/>
        <w:jc w:val="both"/>
        <w:rPr>
          <w:sz w:val="20"/>
          <w:szCs w:val="20"/>
        </w:rPr>
      </w:pPr>
      <w:r w:rsidRPr="003018A3">
        <w:rPr>
          <w:sz w:val="20"/>
          <w:szCs w:val="20"/>
        </w:rPr>
        <w:t xml:space="preserve">6. В столбце 5 участнику необходимо указать дату заключения договора и дату исполнения договора. Дата исполнения договора определяется датой подписания акта сдачи-приемки товара (работы, услуги). </w:t>
      </w:r>
    </w:p>
    <w:p w14:paraId="35801525" w14:textId="77777777" w:rsidR="00F91736" w:rsidRPr="003018A3" w:rsidRDefault="00F91736" w:rsidP="00F91736">
      <w:pPr>
        <w:pStyle w:val="42"/>
        <w:spacing w:before="0" w:after="0" w:line="240" w:lineRule="auto"/>
        <w:ind w:right="159" w:firstLine="709"/>
        <w:jc w:val="both"/>
        <w:rPr>
          <w:sz w:val="20"/>
          <w:szCs w:val="20"/>
        </w:rPr>
      </w:pPr>
      <w:r w:rsidRPr="003018A3">
        <w:rPr>
          <w:sz w:val="20"/>
          <w:szCs w:val="20"/>
        </w:rPr>
        <w:t xml:space="preserve">7. В столбце 6 участнику необходимо указать сведения о документе, подтверждающем исполнение договора, под которым, в целях настоящей документации, понимается акт сдачи-приемки товара (работы, услуг). При этом должно быть указано: </w:t>
      </w:r>
      <w:r w:rsidRPr="003018A3">
        <w:rPr>
          <w:i/>
          <w:sz w:val="20"/>
          <w:szCs w:val="20"/>
        </w:rPr>
        <w:t>наименование документа, дата его подписания, а также сумма принятых заказчиком товаров (работ, услуг)</w:t>
      </w:r>
      <w:r w:rsidRPr="003018A3">
        <w:rPr>
          <w:sz w:val="20"/>
          <w:szCs w:val="20"/>
        </w:rPr>
        <w:t xml:space="preserve">. </w:t>
      </w:r>
    </w:p>
    <w:p w14:paraId="0DB7F14E" w14:textId="77777777" w:rsidR="00F91736" w:rsidRPr="003018A3" w:rsidRDefault="00F91736" w:rsidP="00F91736">
      <w:pPr>
        <w:rPr>
          <w:rFonts w:ascii="Times New Roman" w:hAnsi="Times New Roman"/>
          <w:lang w:eastAsia="ru-RU"/>
        </w:rPr>
      </w:pPr>
    </w:p>
    <w:p w14:paraId="64B0EE0A" w14:textId="1B06C458" w:rsidR="00F91736" w:rsidRPr="003018A3" w:rsidRDefault="00F91736" w:rsidP="00F91736">
      <w:pPr>
        <w:spacing w:after="0" w:line="240" w:lineRule="auto"/>
        <w:jc w:val="center"/>
        <w:rPr>
          <w:rFonts w:ascii="Times New Roman" w:hAnsi="Times New Roman"/>
          <w:b/>
          <w:sz w:val="28"/>
          <w:szCs w:val="20"/>
          <w:lang w:eastAsia="ru-RU"/>
        </w:rPr>
      </w:pPr>
      <w:r w:rsidRPr="003018A3">
        <w:rPr>
          <w:rFonts w:ascii="Times New Roman" w:hAnsi="Times New Roman"/>
          <w:b/>
          <w:sz w:val="28"/>
          <w:szCs w:val="20"/>
          <w:lang w:eastAsia="ru-RU"/>
        </w:rPr>
        <w:t>Сведения об</w:t>
      </w:r>
      <w:r w:rsidR="00E57CE8">
        <w:rPr>
          <w:rFonts w:ascii="Times New Roman" w:hAnsi="Times New Roman"/>
          <w:b/>
          <w:sz w:val="28"/>
          <w:szCs w:val="20"/>
          <w:lang w:eastAsia="ru-RU"/>
        </w:rPr>
        <w:t xml:space="preserve"> опыте</w:t>
      </w:r>
      <w:r w:rsidRPr="003018A3">
        <w:rPr>
          <w:rFonts w:ascii="Times New Roman" w:hAnsi="Times New Roman"/>
          <w:b/>
          <w:sz w:val="28"/>
          <w:szCs w:val="20"/>
          <w:lang w:eastAsia="ru-RU"/>
        </w:rPr>
        <w:t xml:space="preserve"> </w:t>
      </w:r>
      <w:r w:rsidR="00E57CE8" w:rsidRPr="003018A3">
        <w:rPr>
          <w:rFonts w:ascii="Times New Roman" w:hAnsi="Times New Roman"/>
          <w:b/>
          <w:sz w:val="28"/>
          <w:szCs w:val="20"/>
          <w:lang w:eastAsia="ru-RU"/>
        </w:rPr>
        <w:t>оказани</w:t>
      </w:r>
      <w:r w:rsidR="00E57CE8">
        <w:rPr>
          <w:rFonts w:ascii="Times New Roman" w:hAnsi="Times New Roman"/>
          <w:b/>
          <w:sz w:val="28"/>
          <w:szCs w:val="20"/>
          <w:lang w:eastAsia="ru-RU"/>
        </w:rPr>
        <w:t>я</w:t>
      </w:r>
      <w:r w:rsidR="00E57CE8" w:rsidRPr="003018A3">
        <w:rPr>
          <w:rFonts w:ascii="Times New Roman" w:hAnsi="Times New Roman"/>
          <w:b/>
          <w:sz w:val="28"/>
          <w:szCs w:val="20"/>
          <w:lang w:eastAsia="ru-RU"/>
        </w:rPr>
        <w:t xml:space="preserve"> </w:t>
      </w:r>
      <w:r w:rsidRPr="003018A3">
        <w:rPr>
          <w:rFonts w:ascii="Times New Roman" w:hAnsi="Times New Roman"/>
          <w:b/>
          <w:sz w:val="28"/>
          <w:szCs w:val="20"/>
          <w:lang w:eastAsia="ru-RU"/>
        </w:rPr>
        <w:t xml:space="preserve">аналогичных </w:t>
      </w:r>
      <w:r w:rsidR="00C419DF" w:rsidRPr="003018A3">
        <w:rPr>
          <w:rFonts w:ascii="Times New Roman" w:hAnsi="Times New Roman"/>
          <w:b/>
          <w:sz w:val="28"/>
          <w:szCs w:val="20"/>
          <w:lang w:eastAsia="ru-RU"/>
        </w:rPr>
        <w:t>услуг</w:t>
      </w:r>
    </w:p>
    <w:p w14:paraId="72A8D204" w14:textId="77777777" w:rsidR="00F91736" w:rsidRPr="003018A3" w:rsidRDefault="00F91736" w:rsidP="00F91736">
      <w:pPr>
        <w:spacing w:after="0" w:line="240" w:lineRule="auto"/>
        <w:jc w:val="center"/>
        <w:rPr>
          <w:rFonts w:ascii="Times New Roman" w:hAnsi="Times New Roman"/>
          <w:b/>
          <w:sz w:val="28"/>
          <w:szCs w:val="20"/>
          <w:lang w:eastAsia="ru-RU"/>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
        <w:gridCol w:w="2051"/>
        <w:gridCol w:w="2312"/>
        <w:gridCol w:w="1170"/>
        <w:gridCol w:w="1460"/>
        <w:gridCol w:w="1849"/>
      </w:tblGrid>
      <w:tr w:rsidR="00F91736" w:rsidRPr="003018A3" w14:paraId="0CCCD09D" w14:textId="77777777" w:rsidTr="00F91736">
        <w:trPr>
          <w:cantSplit/>
          <w:jc w:val="center"/>
        </w:trPr>
        <w:tc>
          <w:tcPr>
            <w:tcW w:w="254" w:type="pct"/>
            <w:tcBorders>
              <w:top w:val="single" w:sz="4" w:space="0" w:color="auto"/>
              <w:left w:val="single" w:sz="4" w:space="0" w:color="auto"/>
              <w:bottom w:val="single" w:sz="4" w:space="0" w:color="auto"/>
              <w:right w:val="single" w:sz="4" w:space="0" w:color="auto"/>
            </w:tcBorders>
            <w:vAlign w:val="center"/>
            <w:hideMark/>
          </w:tcPr>
          <w:p w14:paraId="518DE23B" w14:textId="77777777" w:rsidR="00F91736" w:rsidRPr="003018A3" w:rsidRDefault="00F91736">
            <w:pPr>
              <w:spacing w:after="0" w:line="240" w:lineRule="auto"/>
              <w:jc w:val="center"/>
              <w:rPr>
                <w:rFonts w:ascii="Times New Roman" w:eastAsiaTheme="minorHAnsi" w:hAnsi="Times New Roman"/>
                <w:b/>
                <w:sz w:val="20"/>
                <w:szCs w:val="20"/>
                <w:lang w:eastAsia="ru-RU"/>
              </w:rPr>
            </w:pPr>
            <w:r w:rsidRPr="003018A3">
              <w:rPr>
                <w:rFonts w:ascii="Times New Roman" w:hAnsi="Times New Roman"/>
                <w:b/>
                <w:sz w:val="20"/>
                <w:szCs w:val="20"/>
                <w:lang w:eastAsia="ru-RU"/>
              </w:rPr>
              <w:t>№</w:t>
            </w:r>
          </w:p>
          <w:p w14:paraId="4B2CD829" w14:textId="77777777" w:rsidR="00F91736" w:rsidRPr="003018A3" w:rsidRDefault="00F91736">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t>п/п</w:t>
            </w:r>
          </w:p>
        </w:tc>
        <w:tc>
          <w:tcPr>
            <w:tcW w:w="1128" w:type="pct"/>
            <w:tcBorders>
              <w:top w:val="single" w:sz="4" w:space="0" w:color="auto"/>
              <w:left w:val="single" w:sz="4" w:space="0" w:color="auto"/>
              <w:bottom w:val="single" w:sz="4" w:space="0" w:color="auto"/>
              <w:right w:val="single" w:sz="4" w:space="0" w:color="auto"/>
            </w:tcBorders>
            <w:vAlign w:val="center"/>
          </w:tcPr>
          <w:p w14:paraId="126D77DC" w14:textId="77777777" w:rsidR="00F91736" w:rsidRPr="003018A3" w:rsidRDefault="00F91736">
            <w:pPr>
              <w:keepNext/>
              <w:widowControl w:val="0"/>
              <w:spacing w:after="0" w:line="240" w:lineRule="auto"/>
              <w:jc w:val="center"/>
              <w:outlineLvl w:val="0"/>
              <w:rPr>
                <w:rFonts w:ascii="Times New Roman" w:hAnsi="Times New Roman"/>
                <w:b/>
                <w:bCs/>
                <w:sz w:val="20"/>
                <w:szCs w:val="20"/>
                <w:lang w:eastAsia="ru-RU"/>
              </w:rPr>
            </w:pPr>
          </w:p>
          <w:p w14:paraId="0C9BFA08" w14:textId="77777777" w:rsidR="00F91736" w:rsidRPr="003018A3" w:rsidRDefault="00F91736">
            <w:pPr>
              <w:jc w:val="center"/>
              <w:rPr>
                <w:rFonts w:ascii="Times New Roman" w:hAnsi="Times New Roman"/>
                <w:b/>
                <w:sz w:val="20"/>
                <w:szCs w:val="20"/>
                <w:lang w:eastAsia="ru-RU"/>
              </w:rPr>
            </w:pPr>
            <w:bookmarkStart w:id="511" w:name="_Toc492049076"/>
            <w:r w:rsidRPr="003018A3">
              <w:rPr>
                <w:rFonts w:ascii="Times New Roman" w:hAnsi="Times New Roman"/>
                <w:b/>
                <w:sz w:val="20"/>
                <w:szCs w:val="20"/>
                <w:lang w:eastAsia="ru-RU"/>
              </w:rPr>
              <w:t>Сведения о заказчике</w:t>
            </w:r>
            <w:bookmarkEnd w:id="511"/>
          </w:p>
        </w:tc>
        <w:tc>
          <w:tcPr>
            <w:tcW w:w="1267" w:type="pct"/>
            <w:tcBorders>
              <w:top w:val="single" w:sz="4" w:space="0" w:color="auto"/>
              <w:left w:val="single" w:sz="4" w:space="0" w:color="auto"/>
              <w:bottom w:val="single" w:sz="4" w:space="0" w:color="auto"/>
              <w:right w:val="single" w:sz="4" w:space="0" w:color="auto"/>
            </w:tcBorders>
            <w:vAlign w:val="center"/>
            <w:hideMark/>
          </w:tcPr>
          <w:p w14:paraId="56D3C6D8" w14:textId="77777777" w:rsidR="00F91736" w:rsidRPr="003018A3" w:rsidRDefault="00F91736">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t>Наименование договора/контракта</w:t>
            </w:r>
          </w:p>
        </w:tc>
        <w:tc>
          <w:tcPr>
            <w:tcW w:w="595" w:type="pct"/>
            <w:tcBorders>
              <w:top w:val="single" w:sz="4" w:space="0" w:color="auto"/>
              <w:left w:val="single" w:sz="4" w:space="0" w:color="auto"/>
              <w:bottom w:val="single" w:sz="4" w:space="0" w:color="auto"/>
              <w:right w:val="single" w:sz="4" w:space="0" w:color="auto"/>
            </w:tcBorders>
            <w:vAlign w:val="center"/>
            <w:hideMark/>
          </w:tcPr>
          <w:p w14:paraId="15802051" w14:textId="77777777" w:rsidR="00F91736" w:rsidRPr="003018A3" w:rsidRDefault="00F91736">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t>Сумма договора/</w:t>
            </w:r>
          </w:p>
          <w:p w14:paraId="6F6480B7" w14:textId="77777777" w:rsidR="00F91736" w:rsidRPr="003018A3" w:rsidRDefault="00F91736">
            <w:pPr>
              <w:spacing w:after="0" w:line="240" w:lineRule="auto"/>
              <w:jc w:val="center"/>
              <w:rPr>
                <w:rFonts w:ascii="Times New Roman" w:hAnsi="Times New Roman"/>
                <w:b/>
                <w:sz w:val="20"/>
                <w:szCs w:val="20"/>
                <w:lang w:eastAsia="ru-RU"/>
              </w:rPr>
            </w:pPr>
            <w:r w:rsidRPr="003018A3">
              <w:rPr>
                <w:rFonts w:ascii="Times New Roman" w:hAnsi="Times New Roman"/>
                <w:b/>
                <w:sz w:val="20"/>
                <w:szCs w:val="20"/>
                <w:lang w:eastAsia="ru-RU"/>
              </w:rPr>
              <w:t>контракта</w:t>
            </w:r>
          </w:p>
        </w:tc>
        <w:tc>
          <w:tcPr>
            <w:tcW w:w="811" w:type="pct"/>
            <w:tcBorders>
              <w:top w:val="single" w:sz="4" w:space="0" w:color="auto"/>
              <w:left w:val="single" w:sz="4" w:space="0" w:color="auto"/>
              <w:bottom w:val="single" w:sz="4" w:space="0" w:color="auto"/>
              <w:right w:val="single" w:sz="4" w:space="0" w:color="auto"/>
            </w:tcBorders>
            <w:vAlign w:val="center"/>
            <w:hideMark/>
          </w:tcPr>
          <w:p w14:paraId="7DAADCA5" w14:textId="77777777" w:rsidR="00F91736" w:rsidRPr="003018A3" w:rsidRDefault="00F91736">
            <w:pPr>
              <w:tabs>
                <w:tab w:val="left" w:pos="426"/>
                <w:tab w:val="center" w:pos="1843"/>
                <w:tab w:val="left" w:pos="4536"/>
              </w:tabs>
              <w:spacing w:after="0" w:line="240" w:lineRule="auto"/>
              <w:ind w:right="17"/>
              <w:jc w:val="center"/>
              <w:rPr>
                <w:rFonts w:ascii="Times New Roman" w:hAnsi="Times New Roman"/>
                <w:b/>
                <w:sz w:val="20"/>
                <w:szCs w:val="20"/>
                <w:lang w:eastAsia="ru-RU"/>
              </w:rPr>
            </w:pPr>
            <w:r w:rsidRPr="003018A3">
              <w:rPr>
                <w:rFonts w:ascii="Times New Roman" w:hAnsi="Times New Roman"/>
                <w:b/>
                <w:sz w:val="20"/>
                <w:szCs w:val="20"/>
                <w:lang w:eastAsia="ru-RU"/>
              </w:rPr>
              <w:t>Дата заключения/</w:t>
            </w:r>
          </w:p>
          <w:p w14:paraId="1EDFA300" w14:textId="77777777" w:rsidR="00F91736" w:rsidRPr="003018A3" w:rsidRDefault="00F91736">
            <w:pPr>
              <w:tabs>
                <w:tab w:val="left" w:pos="426"/>
                <w:tab w:val="center" w:pos="1843"/>
                <w:tab w:val="left" w:pos="4536"/>
              </w:tabs>
              <w:spacing w:after="0" w:line="240" w:lineRule="auto"/>
              <w:ind w:right="17"/>
              <w:jc w:val="center"/>
              <w:rPr>
                <w:rFonts w:ascii="Times New Roman" w:hAnsi="Times New Roman"/>
                <w:b/>
                <w:sz w:val="20"/>
                <w:szCs w:val="20"/>
                <w:lang w:eastAsia="ru-RU"/>
              </w:rPr>
            </w:pPr>
            <w:r w:rsidRPr="003018A3">
              <w:rPr>
                <w:rFonts w:ascii="Times New Roman" w:hAnsi="Times New Roman"/>
                <w:b/>
                <w:sz w:val="20"/>
                <w:szCs w:val="20"/>
                <w:lang w:eastAsia="ru-RU"/>
              </w:rPr>
              <w:t>дата исполнения договора/</w:t>
            </w:r>
          </w:p>
          <w:p w14:paraId="047CF0A0" w14:textId="77777777" w:rsidR="00F91736" w:rsidRPr="003018A3" w:rsidRDefault="00F91736">
            <w:pPr>
              <w:tabs>
                <w:tab w:val="left" w:pos="426"/>
                <w:tab w:val="center" w:pos="1843"/>
                <w:tab w:val="left" w:pos="4536"/>
              </w:tabs>
              <w:spacing w:after="0" w:line="240" w:lineRule="auto"/>
              <w:ind w:right="17"/>
              <w:jc w:val="center"/>
              <w:rPr>
                <w:rFonts w:ascii="Times New Roman" w:hAnsi="Times New Roman"/>
                <w:b/>
                <w:sz w:val="20"/>
                <w:szCs w:val="20"/>
                <w:lang w:eastAsia="ru-RU"/>
              </w:rPr>
            </w:pPr>
            <w:r w:rsidRPr="003018A3">
              <w:rPr>
                <w:rFonts w:ascii="Times New Roman" w:hAnsi="Times New Roman"/>
                <w:b/>
                <w:sz w:val="20"/>
                <w:szCs w:val="20"/>
                <w:lang w:eastAsia="ru-RU"/>
              </w:rPr>
              <w:t>контракта</w:t>
            </w:r>
          </w:p>
        </w:tc>
        <w:tc>
          <w:tcPr>
            <w:tcW w:w="946" w:type="pct"/>
            <w:tcBorders>
              <w:top w:val="single" w:sz="4" w:space="0" w:color="auto"/>
              <w:left w:val="single" w:sz="4" w:space="0" w:color="auto"/>
              <w:bottom w:val="single" w:sz="4" w:space="0" w:color="auto"/>
              <w:right w:val="single" w:sz="4" w:space="0" w:color="auto"/>
            </w:tcBorders>
            <w:hideMark/>
          </w:tcPr>
          <w:p w14:paraId="4827D163" w14:textId="77777777" w:rsidR="00F91736" w:rsidRPr="003018A3" w:rsidRDefault="00F91736">
            <w:pPr>
              <w:tabs>
                <w:tab w:val="left" w:pos="426"/>
                <w:tab w:val="center" w:pos="1843"/>
                <w:tab w:val="left" w:pos="4536"/>
              </w:tabs>
              <w:spacing w:after="0" w:line="240" w:lineRule="auto"/>
              <w:ind w:right="17"/>
              <w:jc w:val="center"/>
              <w:rPr>
                <w:rFonts w:ascii="Times New Roman" w:hAnsi="Times New Roman"/>
                <w:b/>
                <w:sz w:val="20"/>
                <w:szCs w:val="20"/>
                <w:lang w:eastAsia="ru-RU"/>
              </w:rPr>
            </w:pPr>
            <w:r w:rsidRPr="003018A3">
              <w:rPr>
                <w:rFonts w:ascii="Times New Roman" w:hAnsi="Times New Roman"/>
                <w:b/>
                <w:sz w:val="20"/>
                <w:szCs w:val="20"/>
                <w:lang w:eastAsia="ru-RU"/>
              </w:rPr>
              <w:t>Сведения о документе, подтверждающем исполнение договора/</w:t>
            </w:r>
          </w:p>
          <w:p w14:paraId="3A98A3B3" w14:textId="77777777" w:rsidR="00F91736" w:rsidRPr="003018A3" w:rsidRDefault="00F91736">
            <w:pPr>
              <w:tabs>
                <w:tab w:val="left" w:pos="426"/>
                <w:tab w:val="center" w:pos="1843"/>
                <w:tab w:val="left" w:pos="4536"/>
              </w:tabs>
              <w:spacing w:after="0" w:line="240" w:lineRule="auto"/>
              <w:ind w:right="17"/>
              <w:jc w:val="center"/>
              <w:rPr>
                <w:rFonts w:ascii="Times New Roman" w:hAnsi="Times New Roman"/>
                <w:b/>
                <w:sz w:val="20"/>
                <w:szCs w:val="20"/>
                <w:lang w:eastAsia="ru-RU"/>
              </w:rPr>
            </w:pPr>
            <w:r w:rsidRPr="003018A3">
              <w:rPr>
                <w:rFonts w:ascii="Times New Roman" w:hAnsi="Times New Roman"/>
                <w:b/>
                <w:sz w:val="20"/>
                <w:szCs w:val="20"/>
                <w:lang w:eastAsia="ru-RU"/>
              </w:rPr>
              <w:t>контракта</w:t>
            </w:r>
          </w:p>
        </w:tc>
      </w:tr>
      <w:tr w:rsidR="00F91736" w:rsidRPr="003018A3" w14:paraId="4353C761" w14:textId="77777777" w:rsidTr="00F91736">
        <w:trPr>
          <w:cantSplit/>
          <w:jc w:val="center"/>
        </w:trPr>
        <w:tc>
          <w:tcPr>
            <w:tcW w:w="254" w:type="pct"/>
            <w:tcBorders>
              <w:top w:val="single" w:sz="4" w:space="0" w:color="auto"/>
              <w:left w:val="single" w:sz="4" w:space="0" w:color="auto"/>
              <w:bottom w:val="single" w:sz="4" w:space="0" w:color="auto"/>
              <w:right w:val="single" w:sz="4" w:space="0" w:color="auto"/>
            </w:tcBorders>
            <w:hideMark/>
          </w:tcPr>
          <w:p w14:paraId="286BCE8F"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1.</w:t>
            </w:r>
          </w:p>
        </w:tc>
        <w:tc>
          <w:tcPr>
            <w:tcW w:w="1128" w:type="pct"/>
            <w:tcBorders>
              <w:top w:val="single" w:sz="4" w:space="0" w:color="auto"/>
              <w:left w:val="single" w:sz="4" w:space="0" w:color="auto"/>
              <w:bottom w:val="single" w:sz="4" w:space="0" w:color="auto"/>
              <w:right w:val="single" w:sz="4" w:space="0" w:color="auto"/>
            </w:tcBorders>
          </w:tcPr>
          <w:p w14:paraId="4AE00E47" w14:textId="77777777" w:rsidR="00F91736" w:rsidRPr="003018A3" w:rsidRDefault="00F91736">
            <w:pPr>
              <w:spacing w:after="0" w:line="240" w:lineRule="auto"/>
              <w:rPr>
                <w:rFonts w:ascii="Times New Roman" w:hAnsi="Times New Roman"/>
                <w:sz w:val="20"/>
                <w:szCs w:val="20"/>
                <w:lang w:eastAsia="ru-RU"/>
              </w:rPr>
            </w:pPr>
          </w:p>
        </w:tc>
        <w:tc>
          <w:tcPr>
            <w:tcW w:w="1267" w:type="pct"/>
            <w:tcBorders>
              <w:top w:val="single" w:sz="4" w:space="0" w:color="auto"/>
              <w:left w:val="single" w:sz="4" w:space="0" w:color="auto"/>
              <w:bottom w:val="single" w:sz="4" w:space="0" w:color="auto"/>
              <w:right w:val="single" w:sz="4" w:space="0" w:color="auto"/>
            </w:tcBorders>
          </w:tcPr>
          <w:p w14:paraId="10909AD4" w14:textId="77777777" w:rsidR="00F91736" w:rsidRPr="003018A3" w:rsidRDefault="00F91736">
            <w:pPr>
              <w:spacing w:after="0" w:line="240" w:lineRule="auto"/>
              <w:rPr>
                <w:rFonts w:ascii="Times New Roman" w:hAnsi="Times New Roman"/>
                <w:sz w:val="20"/>
                <w:szCs w:val="20"/>
                <w:lang w:eastAsia="ru-RU"/>
              </w:rPr>
            </w:pPr>
          </w:p>
        </w:tc>
        <w:tc>
          <w:tcPr>
            <w:tcW w:w="595" w:type="pct"/>
            <w:tcBorders>
              <w:top w:val="single" w:sz="4" w:space="0" w:color="auto"/>
              <w:left w:val="single" w:sz="4" w:space="0" w:color="auto"/>
              <w:bottom w:val="single" w:sz="4" w:space="0" w:color="auto"/>
              <w:right w:val="single" w:sz="4" w:space="0" w:color="auto"/>
            </w:tcBorders>
          </w:tcPr>
          <w:p w14:paraId="1690731C" w14:textId="77777777" w:rsidR="00F91736" w:rsidRPr="003018A3" w:rsidRDefault="00F91736">
            <w:pPr>
              <w:spacing w:after="0" w:line="240" w:lineRule="auto"/>
              <w:jc w:val="center"/>
              <w:rPr>
                <w:rFonts w:ascii="Times New Roman" w:hAnsi="Times New Roman"/>
                <w:b/>
                <w:sz w:val="20"/>
                <w:szCs w:val="20"/>
                <w:lang w:eastAsia="ru-RU"/>
              </w:rPr>
            </w:pPr>
          </w:p>
        </w:tc>
        <w:tc>
          <w:tcPr>
            <w:tcW w:w="811" w:type="pct"/>
            <w:tcBorders>
              <w:top w:val="single" w:sz="4" w:space="0" w:color="auto"/>
              <w:left w:val="single" w:sz="4" w:space="0" w:color="auto"/>
              <w:bottom w:val="single" w:sz="4" w:space="0" w:color="auto"/>
              <w:right w:val="single" w:sz="4" w:space="0" w:color="auto"/>
            </w:tcBorders>
          </w:tcPr>
          <w:p w14:paraId="3E9CC693" w14:textId="77777777" w:rsidR="00F91736" w:rsidRPr="003018A3" w:rsidRDefault="00F91736">
            <w:pPr>
              <w:spacing w:after="0" w:line="240" w:lineRule="auto"/>
              <w:rPr>
                <w:rFonts w:ascii="Times New Roman" w:hAnsi="Times New Roman"/>
                <w:sz w:val="20"/>
                <w:szCs w:val="20"/>
                <w:lang w:eastAsia="ru-RU"/>
              </w:rPr>
            </w:pPr>
          </w:p>
        </w:tc>
        <w:tc>
          <w:tcPr>
            <w:tcW w:w="946" w:type="pct"/>
            <w:tcBorders>
              <w:top w:val="single" w:sz="4" w:space="0" w:color="auto"/>
              <w:left w:val="single" w:sz="4" w:space="0" w:color="auto"/>
              <w:bottom w:val="single" w:sz="4" w:space="0" w:color="auto"/>
              <w:right w:val="single" w:sz="4" w:space="0" w:color="auto"/>
            </w:tcBorders>
          </w:tcPr>
          <w:p w14:paraId="1F7AC13B" w14:textId="77777777" w:rsidR="00F91736" w:rsidRPr="003018A3" w:rsidRDefault="00F91736">
            <w:pPr>
              <w:spacing w:after="0" w:line="240" w:lineRule="auto"/>
              <w:rPr>
                <w:rFonts w:ascii="Times New Roman" w:hAnsi="Times New Roman"/>
                <w:sz w:val="20"/>
                <w:szCs w:val="20"/>
                <w:lang w:eastAsia="ru-RU"/>
              </w:rPr>
            </w:pPr>
          </w:p>
        </w:tc>
      </w:tr>
      <w:tr w:rsidR="00F91736" w:rsidRPr="003018A3" w14:paraId="74169320" w14:textId="77777777" w:rsidTr="00F91736">
        <w:trPr>
          <w:cantSplit/>
          <w:jc w:val="center"/>
        </w:trPr>
        <w:tc>
          <w:tcPr>
            <w:tcW w:w="254" w:type="pct"/>
            <w:tcBorders>
              <w:top w:val="single" w:sz="4" w:space="0" w:color="auto"/>
              <w:left w:val="single" w:sz="4" w:space="0" w:color="auto"/>
              <w:bottom w:val="single" w:sz="4" w:space="0" w:color="auto"/>
              <w:right w:val="single" w:sz="4" w:space="0" w:color="auto"/>
            </w:tcBorders>
            <w:hideMark/>
          </w:tcPr>
          <w:p w14:paraId="0014B101"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2.</w:t>
            </w:r>
          </w:p>
        </w:tc>
        <w:tc>
          <w:tcPr>
            <w:tcW w:w="1128" w:type="pct"/>
            <w:tcBorders>
              <w:top w:val="single" w:sz="4" w:space="0" w:color="auto"/>
              <w:left w:val="single" w:sz="4" w:space="0" w:color="auto"/>
              <w:bottom w:val="single" w:sz="4" w:space="0" w:color="auto"/>
              <w:right w:val="single" w:sz="4" w:space="0" w:color="auto"/>
            </w:tcBorders>
          </w:tcPr>
          <w:p w14:paraId="34D721E5" w14:textId="77777777" w:rsidR="00F91736" w:rsidRPr="003018A3" w:rsidRDefault="00F91736">
            <w:pPr>
              <w:spacing w:after="0" w:line="240" w:lineRule="auto"/>
              <w:rPr>
                <w:rFonts w:ascii="Times New Roman" w:hAnsi="Times New Roman"/>
                <w:sz w:val="20"/>
                <w:szCs w:val="20"/>
                <w:lang w:eastAsia="ru-RU"/>
              </w:rPr>
            </w:pPr>
          </w:p>
        </w:tc>
        <w:tc>
          <w:tcPr>
            <w:tcW w:w="1267" w:type="pct"/>
            <w:tcBorders>
              <w:top w:val="single" w:sz="4" w:space="0" w:color="auto"/>
              <w:left w:val="single" w:sz="4" w:space="0" w:color="auto"/>
              <w:bottom w:val="single" w:sz="4" w:space="0" w:color="auto"/>
              <w:right w:val="single" w:sz="4" w:space="0" w:color="auto"/>
            </w:tcBorders>
          </w:tcPr>
          <w:p w14:paraId="3C3C2051" w14:textId="77777777" w:rsidR="00F91736" w:rsidRPr="003018A3" w:rsidRDefault="00F91736">
            <w:pPr>
              <w:spacing w:after="0" w:line="240" w:lineRule="auto"/>
              <w:rPr>
                <w:rFonts w:ascii="Times New Roman" w:hAnsi="Times New Roman"/>
                <w:sz w:val="20"/>
                <w:szCs w:val="20"/>
                <w:lang w:eastAsia="ru-RU"/>
              </w:rPr>
            </w:pPr>
          </w:p>
        </w:tc>
        <w:tc>
          <w:tcPr>
            <w:tcW w:w="595" w:type="pct"/>
            <w:tcBorders>
              <w:top w:val="single" w:sz="4" w:space="0" w:color="auto"/>
              <w:left w:val="single" w:sz="4" w:space="0" w:color="auto"/>
              <w:bottom w:val="single" w:sz="4" w:space="0" w:color="auto"/>
              <w:right w:val="single" w:sz="4" w:space="0" w:color="auto"/>
            </w:tcBorders>
          </w:tcPr>
          <w:p w14:paraId="69B08789" w14:textId="77777777" w:rsidR="00F91736" w:rsidRPr="003018A3" w:rsidRDefault="00F91736">
            <w:pPr>
              <w:spacing w:after="0" w:line="240" w:lineRule="auto"/>
              <w:rPr>
                <w:rFonts w:ascii="Times New Roman" w:hAnsi="Times New Roman"/>
                <w:sz w:val="20"/>
                <w:szCs w:val="20"/>
                <w:lang w:eastAsia="ru-RU"/>
              </w:rPr>
            </w:pPr>
          </w:p>
        </w:tc>
        <w:tc>
          <w:tcPr>
            <w:tcW w:w="811" w:type="pct"/>
            <w:tcBorders>
              <w:top w:val="single" w:sz="4" w:space="0" w:color="auto"/>
              <w:left w:val="single" w:sz="4" w:space="0" w:color="auto"/>
              <w:bottom w:val="single" w:sz="4" w:space="0" w:color="auto"/>
              <w:right w:val="single" w:sz="4" w:space="0" w:color="auto"/>
            </w:tcBorders>
          </w:tcPr>
          <w:p w14:paraId="344C70E1" w14:textId="77777777" w:rsidR="00F91736" w:rsidRPr="003018A3" w:rsidRDefault="00F91736">
            <w:pPr>
              <w:spacing w:after="0" w:line="240" w:lineRule="auto"/>
              <w:rPr>
                <w:rFonts w:ascii="Times New Roman" w:hAnsi="Times New Roman"/>
                <w:sz w:val="20"/>
                <w:szCs w:val="20"/>
                <w:lang w:eastAsia="ru-RU"/>
              </w:rPr>
            </w:pPr>
          </w:p>
        </w:tc>
        <w:tc>
          <w:tcPr>
            <w:tcW w:w="946" w:type="pct"/>
            <w:tcBorders>
              <w:top w:val="single" w:sz="4" w:space="0" w:color="auto"/>
              <w:left w:val="single" w:sz="4" w:space="0" w:color="auto"/>
              <w:bottom w:val="single" w:sz="4" w:space="0" w:color="auto"/>
              <w:right w:val="single" w:sz="4" w:space="0" w:color="auto"/>
            </w:tcBorders>
          </w:tcPr>
          <w:p w14:paraId="739346F8" w14:textId="77777777" w:rsidR="00F91736" w:rsidRPr="003018A3" w:rsidRDefault="00F91736">
            <w:pPr>
              <w:spacing w:after="0" w:line="240" w:lineRule="auto"/>
              <w:rPr>
                <w:rFonts w:ascii="Times New Roman" w:hAnsi="Times New Roman"/>
                <w:sz w:val="20"/>
                <w:szCs w:val="20"/>
                <w:lang w:eastAsia="ru-RU"/>
              </w:rPr>
            </w:pPr>
          </w:p>
        </w:tc>
      </w:tr>
      <w:tr w:rsidR="00F91736" w:rsidRPr="003018A3" w14:paraId="2E20472A" w14:textId="77777777" w:rsidTr="00F91736">
        <w:trPr>
          <w:cantSplit/>
          <w:jc w:val="center"/>
        </w:trPr>
        <w:tc>
          <w:tcPr>
            <w:tcW w:w="254" w:type="pct"/>
            <w:tcBorders>
              <w:top w:val="single" w:sz="4" w:space="0" w:color="auto"/>
              <w:left w:val="single" w:sz="4" w:space="0" w:color="auto"/>
              <w:bottom w:val="single" w:sz="4" w:space="0" w:color="auto"/>
              <w:right w:val="single" w:sz="4" w:space="0" w:color="auto"/>
            </w:tcBorders>
            <w:hideMark/>
          </w:tcPr>
          <w:p w14:paraId="2117165B"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3.</w:t>
            </w:r>
          </w:p>
        </w:tc>
        <w:tc>
          <w:tcPr>
            <w:tcW w:w="1128" w:type="pct"/>
            <w:tcBorders>
              <w:top w:val="single" w:sz="4" w:space="0" w:color="auto"/>
              <w:left w:val="single" w:sz="4" w:space="0" w:color="auto"/>
              <w:bottom w:val="single" w:sz="4" w:space="0" w:color="auto"/>
              <w:right w:val="single" w:sz="4" w:space="0" w:color="auto"/>
            </w:tcBorders>
          </w:tcPr>
          <w:p w14:paraId="0DC171E9" w14:textId="77777777" w:rsidR="00F91736" w:rsidRPr="003018A3" w:rsidRDefault="00F91736">
            <w:pPr>
              <w:spacing w:after="0" w:line="240" w:lineRule="auto"/>
              <w:rPr>
                <w:rFonts w:ascii="Times New Roman" w:hAnsi="Times New Roman"/>
                <w:sz w:val="20"/>
                <w:szCs w:val="20"/>
                <w:lang w:eastAsia="ru-RU"/>
              </w:rPr>
            </w:pPr>
          </w:p>
        </w:tc>
        <w:tc>
          <w:tcPr>
            <w:tcW w:w="1267" w:type="pct"/>
            <w:tcBorders>
              <w:top w:val="single" w:sz="4" w:space="0" w:color="auto"/>
              <w:left w:val="single" w:sz="4" w:space="0" w:color="auto"/>
              <w:bottom w:val="single" w:sz="4" w:space="0" w:color="auto"/>
              <w:right w:val="single" w:sz="4" w:space="0" w:color="auto"/>
            </w:tcBorders>
          </w:tcPr>
          <w:p w14:paraId="513BAABF" w14:textId="77777777" w:rsidR="00F91736" w:rsidRPr="003018A3" w:rsidRDefault="00F91736">
            <w:pPr>
              <w:spacing w:after="0" w:line="240" w:lineRule="auto"/>
              <w:rPr>
                <w:rFonts w:ascii="Times New Roman" w:hAnsi="Times New Roman"/>
                <w:sz w:val="20"/>
                <w:szCs w:val="20"/>
                <w:lang w:eastAsia="ru-RU"/>
              </w:rPr>
            </w:pPr>
          </w:p>
        </w:tc>
        <w:tc>
          <w:tcPr>
            <w:tcW w:w="595" w:type="pct"/>
            <w:tcBorders>
              <w:top w:val="single" w:sz="4" w:space="0" w:color="auto"/>
              <w:left w:val="single" w:sz="4" w:space="0" w:color="auto"/>
              <w:bottom w:val="single" w:sz="4" w:space="0" w:color="auto"/>
              <w:right w:val="single" w:sz="4" w:space="0" w:color="auto"/>
            </w:tcBorders>
          </w:tcPr>
          <w:p w14:paraId="79123694" w14:textId="77777777" w:rsidR="00F91736" w:rsidRPr="003018A3" w:rsidRDefault="00F91736">
            <w:pPr>
              <w:spacing w:after="0" w:line="240" w:lineRule="auto"/>
              <w:rPr>
                <w:rFonts w:ascii="Times New Roman" w:hAnsi="Times New Roman"/>
                <w:sz w:val="20"/>
                <w:szCs w:val="20"/>
                <w:lang w:eastAsia="ru-RU"/>
              </w:rPr>
            </w:pPr>
          </w:p>
        </w:tc>
        <w:tc>
          <w:tcPr>
            <w:tcW w:w="811" w:type="pct"/>
            <w:tcBorders>
              <w:top w:val="single" w:sz="4" w:space="0" w:color="auto"/>
              <w:left w:val="single" w:sz="4" w:space="0" w:color="auto"/>
              <w:bottom w:val="single" w:sz="4" w:space="0" w:color="auto"/>
              <w:right w:val="single" w:sz="4" w:space="0" w:color="auto"/>
            </w:tcBorders>
          </w:tcPr>
          <w:p w14:paraId="4AC4B9C3" w14:textId="77777777" w:rsidR="00F91736" w:rsidRPr="003018A3" w:rsidRDefault="00F91736">
            <w:pPr>
              <w:spacing w:after="0" w:line="240" w:lineRule="auto"/>
              <w:rPr>
                <w:rFonts w:ascii="Times New Roman" w:hAnsi="Times New Roman"/>
                <w:sz w:val="20"/>
                <w:szCs w:val="20"/>
                <w:lang w:eastAsia="ru-RU"/>
              </w:rPr>
            </w:pPr>
          </w:p>
        </w:tc>
        <w:tc>
          <w:tcPr>
            <w:tcW w:w="946" w:type="pct"/>
            <w:tcBorders>
              <w:top w:val="single" w:sz="4" w:space="0" w:color="auto"/>
              <w:left w:val="single" w:sz="4" w:space="0" w:color="auto"/>
              <w:bottom w:val="single" w:sz="4" w:space="0" w:color="auto"/>
              <w:right w:val="single" w:sz="4" w:space="0" w:color="auto"/>
            </w:tcBorders>
          </w:tcPr>
          <w:p w14:paraId="78173A30" w14:textId="77777777" w:rsidR="00F91736" w:rsidRPr="003018A3" w:rsidRDefault="00F91736">
            <w:pPr>
              <w:spacing w:after="0" w:line="240" w:lineRule="auto"/>
              <w:rPr>
                <w:rFonts w:ascii="Times New Roman" w:hAnsi="Times New Roman"/>
                <w:sz w:val="20"/>
                <w:szCs w:val="20"/>
                <w:lang w:eastAsia="ru-RU"/>
              </w:rPr>
            </w:pPr>
          </w:p>
        </w:tc>
      </w:tr>
      <w:tr w:rsidR="00F91736" w:rsidRPr="003018A3" w14:paraId="6B7F958D" w14:textId="77777777" w:rsidTr="00F91736">
        <w:trPr>
          <w:cantSplit/>
          <w:jc w:val="center"/>
        </w:trPr>
        <w:tc>
          <w:tcPr>
            <w:tcW w:w="254" w:type="pct"/>
            <w:tcBorders>
              <w:top w:val="single" w:sz="4" w:space="0" w:color="auto"/>
              <w:left w:val="single" w:sz="4" w:space="0" w:color="auto"/>
              <w:bottom w:val="single" w:sz="4" w:space="0" w:color="auto"/>
              <w:right w:val="single" w:sz="4" w:space="0" w:color="auto"/>
            </w:tcBorders>
            <w:hideMark/>
          </w:tcPr>
          <w:p w14:paraId="2756D653"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w:t>
            </w:r>
          </w:p>
        </w:tc>
        <w:tc>
          <w:tcPr>
            <w:tcW w:w="1128" w:type="pct"/>
            <w:tcBorders>
              <w:top w:val="single" w:sz="4" w:space="0" w:color="auto"/>
              <w:left w:val="single" w:sz="4" w:space="0" w:color="auto"/>
              <w:bottom w:val="single" w:sz="4" w:space="0" w:color="auto"/>
              <w:right w:val="single" w:sz="4" w:space="0" w:color="auto"/>
            </w:tcBorders>
          </w:tcPr>
          <w:p w14:paraId="4968ED3E" w14:textId="77777777" w:rsidR="00F91736" w:rsidRPr="003018A3" w:rsidRDefault="00F91736">
            <w:pPr>
              <w:spacing w:after="0" w:line="240" w:lineRule="auto"/>
              <w:rPr>
                <w:rFonts w:ascii="Times New Roman" w:hAnsi="Times New Roman"/>
                <w:sz w:val="20"/>
                <w:szCs w:val="20"/>
                <w:lang w:eastAsia="ru-RU"/>
              </w:rPr>
            </w:pPr>
          </w:p>
        </w:tc>
        <w:tc>
          <w:tcPr>
            <w:tcW w:w="1267" w:type="pct"/>
            <w:tcBorders>
              <w:top w:val="single" w:sz="4" w:space="0" w:color="auto"/>
              <w:left w:val="single" w:sz="4" w:space="0" w:color="auto"/>
              <w:bottom w:val="single" w:sz="4" w:space="0" w:color="auto"/>
              <w:right w:val="single" w:sz="4" w:space="0" w:color="auto"/>
            </w:tcBorders>
          </w:tcPr>
          <w:p w14:paraId="59623B1D" w14:textId="77777777" w:rsidR="00F91736" w:rsidRPr="003018A3" w:rsidRDefault="00F91736">
            <w:pPr>
              <w:spacing w:after="0" w:line="240" w:lineRule="auto"/>
              <w:rPr>
                <w:rFonts w:ascii="Times New Roman" w:hAnsi="Times New Roman"/>
                <w:sz w:val="20"/>
                <w:szCs w:val="20"/>
                <w:lang w:eastAsia="ru-RU"/>
              </w:rPr>
            </w:pPr>
          </w:p>
        </w:tc>
        <w:tc>
          <w:tcPr>
            <w:tcW w:w="595" w:type="pct"/>
            <w:tcBorders>
              <w:top w:val="single" w:sz="4" w:space="0" w:color="auto"/>
              <w:left w:val="single" w:sz="4" w:space="0" w:color="auto"/>
              <w:bottom w:val="single" w:sz="4" w:space="0" w:color="auto"/>
              <w:right w:val="single" w:sz="4" w:space="0" w:color="auto"/>
            </w:tcBorders>
          </w:tcPr>
          <w:p w14:paraId="2882AE57" w14:textId="77777777" w:rsidR="00F91736" w:rsidRPr="003018A3" w:rsidRDefault="00F91736">
            <w:pPr>
              <w:spacing w:after="0" w:line="240" w:lineRule="auto"/>
              <w:rPr>
                <w:rFonts w:ascii="Times New Roman" w:hAnsi="Times New Roman"/>
                <w:sz w:val="20"/>
                <w:szCs w:val="20"/>
                <w:lang w:eastAsia="ru-RU"/>
              </w:rPr>
            </w:pPr>
          </w:p>
        </w:tc>
        <w:tc>
          <w:tcPr>
            <w:tcW w:w="811" w:type="pct"/>
            <w:tcBorders>
              <w:top w:val="single" w:sz="4" w:space="0" w:color="auto"/>
              <w:left w:val="single" w:sz="4" w:space="0" w:color="auto"/>
              <w:bottom w:val="single" w:sz="4" w:space="0" w:color="auto"/>
              <w:right w:val="single" w:sz="4" w:space="0" w:color="auto"/>
            </w:tcBorders>
          </w:tcPr>
          <w:p w14:paraId="3866FB2D" w14:textId="77777777" w:rsidR="00F91736" w:rsidRPr="003018A3" w:rsidRDefault="00F91736">
            <w:pPr>
              <w:spacing w:after="0" w:line="240" w:lineRule="auto"/>
              <w:rPr>
                <w:rFonts w:ascii="Times New Roman" w:hAnsi="Times New Roman"/>
                <w:sz w:val="20"/>
                <w:szCs w:val="20"/>
                <w:lang w:eastAsia="ru-RU"/>
              </w:rPr>
            </w:pPr>
          </w:p>
        </w:tc>
        <w:tc>
          <w:tcPr>
            <w:tcW w:w="946" w:type="pct"/>
            <w:tcBorders>
              <w:top w:val="single" w:sz="4" w:space="0" w:color="auto"/>
              <w:left w:val="single" w:sz="4" w:space="0" w:color="auto"/>
              <w:bottom w:val="single" w:sz="4" w:space="0" w:color="auto"/>
              <w:right w:val="single" w:sz="4" w:space="0" w:color="auto"/>
            </w:tcBorders>
          </w:tcPr>
          <w:p w14:paraId="61BEB055" w14:textId="77777777" w:rsidR="00F91736" w:rsidRPr="003018A3" w:rsidRDefault="00F91736">
            <w:pPr>
              <w:spacing w:after="0" w:line="240" w:lineRule="auto"/>
              <w:rPr>
                <w:rFonts w:ascii="Times New Roman" w:hAnsi="Times New Roman"/>
                <w:sz w:val="20"/>
                <w:szCs w:val="20"/>
                <w:lang w:eastAsia="ru-RU"/>
              </w:rPr>
            </w:pPr>
          </w:p>
        </w:tc>
      </w:tr>
      <w:tr w:rsidR="00F91736" w:rsidRPr="003018A3" w14:paraId="6818C146" w14:textId="77777777" w:rsidTr="00F91736">
        <w:trPr>
          <w:cantSplit/>
          <w:jc w:val="center"/>
        </w:trPr>
        <w:tc>
          <w:tcPr>
            <w:tcW w:w="254" w:type="pct"/>
            <w:tcBorders>
              <w:top w:val="single" w:sz="4" w:space="0" w:color="auto"/>
              <w:left w:val="single" w:sz="4" w:space="0" w:color="auto"/>
              <w:bottom w:val="single" w:sz="4" w:space="0" w:color="auto"/>
              <w:right w:val="single" w:sz="4" w:space="0" w:color="auto"/>
            </w:tcBorders>
            <w:hideMark/>
          </w:tcPr>
          <w:p w14:paraId="189938E9"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w:t>
            </w:r>
          </w:p>
        </w:tc>
        <w:tc>
          <w:tcPr>
            <w:tcW w:w="1128" w:type="pct"/>
            <w:tcBorders>
              <w:top w:val="single" w:sz="4" w:space="0" w:color="auto"/>
              <w:left w:val="single" w:sz="4" w:space="0" w:color="auto"/>
              <w:bottom w:val="single" w:sz="4" w:space="0" w:color="auto"/>
              <w:right w:val="single" w:sz="4" w:space="0" w:color="auto"/>
            </w:tcBorders>
          </w:tcPr>
          <w:p w14:paraId="492911B2" w14:textId="77777777" w:rsidR="00F91736" w:rsidRPr="003018A3" w:rsidRDefault="00F91736">
            <w:pPr>
              <w:spacing w:after="0" w:line="240" w:lineRule="auto"/>
              <w:rPr>
                <w:rFonts w:ascii="Times New Roman" w:hAnsi="Times New Roman"/>
                <w:sz w:val="20"/>
                <w:szCs w:val="20"/>
                <w:lang w:eastAsia="ru-RU"/>
              </w:rPr>
            </w:pPr>
          </w:p>
        </w:tc>
        <w:tc>
          <w:tcPr>
            <w:tcW w:w="1267" w:type="pct"/>
            <w:tcBorders>
              <w:top w:val="single" w:sz="4" w:space="0" w:color="auto"/>
              <w:left w:val="single" w:sz="4" w:space="0" w:color="auto"/>
              <w:bottom w:val="single" w:sz="4" w:space="0" w:color="auto"/>
              <w:right w:val="single" w:sz="4" w:space="0" w:color="auto"/>
            </w:tcBorders>
          </w:tcPr>
          <w:p w14:paraId="4798A557" w14:textId="77777777" w:rsidR="00F91736" w:rsidRPr="003018A3" w:rsidRDefault="00F91736">
            <w:pPr>
              <w:spacing w:after="0" w:line="240" w:lineRule="auto"/>
              <w:rPr>
                <w:rFonts w:ascii="Times New Roman" w:hAnsi="Times New Roman"/>
                <w:sz w:val="20"/>
                <w:szCs w:val="20"/>
                <w:lang w:eastAsia="ru-RU"/>
              </w:rPr>
            </w:pPr>
          </w:p>
        </w:tc>
        <w:tc>
          <w:tcPr>
            <w:tcW w:w="595" w:type="pct"/>
            <w:tcBorders>
              <w:top w:val="single" w:sz="4" w:space="0" w:color="auto"/>
              <w:left w:val="single" w:sz="4" w:space="0" w:color="auto"/>
              <w:bottom w:val="single" w:sz="4" w:space="0" w:color="auto"/>
              <w:right w:val="single" w:sz="4" w:space="0" w:color="auto"/>
            </w:tcBorders>
          </w:tcPr>
          <w:p w14:paraId="460BE5FA" w14:textId="77777777" w:rsidR="00F91736" w:rsidRPr="003018A3" w:rsidRDefault="00F91736">
            <w:pPr>
              <w:spacing w:after="0" w:line="240" w:lineRule="auto"/>
              <w:rPr>
                <w:rFonts w:ascii="Times New Roman" w:hAnsi="Times New Roman"/>
                <w:sz w:val="20"/>
                <w:szCs w:val="20"/>
                <w:lang w:eastAsia="ru-RU"/>
              </w:rPr>
            </w:pPr>
          </w:p>
        </w:tc>
        <w:tc>
          <w:tcPr>
            <w:tcW w:w="811" w:type="pct"/>
            <w:tcBorders>
              <w:top w:val="single" w:sz="4" w:space="0" w:color="auto"/>
              <w:left w:val="single" w:sz="4" w:space="0" w:color="auto"/>
              <w:bottom w:val="single" w:sz="4" w:space="0" w:color="auto"/>
              <w:right w:val="single" w:sz="4" w:space="0" w:color="auto"/>
            </w:tcBorders>
          </w:tcPr>
          <w:p w14:paraId="51828CD3" w14:textId="77777777" w:rsidR="00F91736" w:rsidRPr="003018A3" w:rsidRDefault="00F91736">
            <w:pPr>
              <w:spacing w:after="0" w:line="240" w:lineRule="auto"/>
              <w:rPr>
                <w:rFonts w:ascii="Times New Roman" w:hAnsi="Times New Roman"/>
                <w:sz w:val="20"/>
                <w:szCs w:val="20"/>
                <w:lang w:eastAsia="ru-RU"/>
              </w:rPr>
            </w:pPr>
          </w:p>
        </w:tc>
        <w:tc>
          <w:tcPr>
            <w:tcW w:w="946" w:type="pct"/>
            <w:tcBorders>
              <w:top w:val="single" w:sz="4" w:space="0" w:color="auto"/>
              <w:left w:val="single" w:sz="4" w:space="0" w:color="auto"/>
              <w:bottom w:val="single" w:sz="4" w:space="0" w:color="auto"/>
              <w:right w:val="single" w:sz="4" w:space="0" w:color="auto"/>
            </w:tcBorders>
          </w:tcPr>
          <w:p w14:paraId="18614ECD" w14:textId="77777777" w:rsidR="00F91736" w:rsidRPr="003018A3" w:rsidRDefault="00F91736">
            <w:pPr>
              <w:spacing w:after="0" w:line="240" w:lineRule="auto"/>
              <w:rPr>
                <w:rFonts w:ascii="Times New Roman" w:hAnsi="Times New Roman"/>
                <w:sz w:val="20"/>
                <w:szCs w:val="20"/>
                <w:lang w:eastAsia="ru-RU"/>
              </w:rPr>
            </w:pPr>
          </w:p>
        </w:tc>
      </w:tr>
      <w:tr w:rsidR="00F91736" w:rsidRPr="003018A3" w14:paraId="4C114F3C" w14:textId="77777777" w:rsidTr="00F91736">
        <w:trPr>
          <w:cantSplit/>
          <w:jc w:val="center"/>
        </w:trPr>
        <w:tc>
          <w:tcPr>
            <w:tcW w:w="254" w:type="pct"/>
            <w:tcBorders>
              <w:top w:val="single" w:sz="4" w:space="0" w:color="auto"/>
              <w:left w:val="single" w:sz="4" w:space="0" w:color="auto"/>
              <w:bottom w:val="single" w:sz="4" w:space="0" w:color="auto"/>
              <w:right w:val="single" w:sz="4" w:space="0" w:color="auto"/>
            </w:tcBorders>
            <w:hideMark/>
          </w:tcPr>
          <w:p w14:paraId="18BB7A1E" w14:textId="77777777" w:rsidR="00F91736" w:rsidRPr="003018A3" w:rsidRDefault="00F91736">
            <w:pPr>
              <w:spacing w:after="0" w:line="240" w:lineRule="auto"/>
              <w:rPr>
                <w:rFonts w:ascii="Times New Roman" w:hAnsi="Times New Roman"/>
                <w:sz w:val="20"/>
                <w:szCs w:val="20"/>
                <w:lang w:eastAsia="ru-RU"/>
              </w:rPr>
            </w:pPr>
            <w:r w:rsidRPr="003018A3">
              <w:rPr>
                <w:rFonts w:ascii="Times New Roman" w:hAnsi="Times New Roman"/>
                <w:sz w:val="20"/>
                <w:szCs w:val="20"/>
                <w:lang w:eastAsia="ru-RU"/>
              </w:rPr>
              <w:t>…</w:t>
            </w:r>
          </w:p>
        </w:tc>
        <w:tc>
          <w:tcPr>
            <w:tcW w:w="1128" w:type="pct"/>
            <w:tcBorders>
              <w:top w:val="single" w:sz="4" w:space="0" w:color="auto"/>
              <w:left w:val="single" w:sz="4" w:space="0" w:color="auto"/>
              <w:bottom w:val="single" w:sz="4" w:space="0" w:color="auto"/>
              <w:right w:val="single" w:sz="4" w:space="0" w:color="auto"/>
            </w:tcBorders>
          </w:tcPr>
          <w:p w14:paraId="6B4882A6" w14:textId="77777777" w:rsidR="00F91736" w:rsidRPr="003018A3" w:rsidRDefault="00F91736">
            <w:pPr>
              <w:spacing w:after="0" w:line="240" w:lineRule="auto"/>
              <w:rPr>
                <w:rFonts w:ascii="Times New Roman" w:hAnsi="Times New Roman"/>
                <w:sz w:val="20"/>
                <w:szCs w:val="20"/>
                <w:lang w:eastAsia="ru-RU"/>
              </w:rPr>
            </w:pPr>
          </w:p>
        </w:tc>
        <w:tc>
          <w:tcPr>
            <w:tcW w:w="1267" w:type="pct"/>
            <w:tcBorders>
              <w:top w:val="single" w:sz="4" w:space="0" w:color="auto"/>
              <w:left w:val="single" w:sz="4" w:space="0" w:color="auto"/>
              <w:bottom w:val="single" w:sz="4" w:space="0" w:color="auto"/>
              <w:right w:val="single" w:sz="4" w:space="0" w:color="auto"/>
            </w:tcBorders>
          </w:tcPr>
          <w:p w14:paraId="57C90B85" w14:textId="77777777" w:rsidR="00F91736" w:rsidRPr="003018A3" w:rsidRDefault="00F91736">
            <w:pPr>
              <w:spacing w:after="0" w:line="240" w:lineRule="auto"/>
              <w:rPr>
                <w:rFonts w:ascii="Times New Roman" w:hAnsi="Times New Roman"/>
                <w:sz w:val="20"/>
                <w:szCs w:val="20"/>
                <w:lang w:eastAsia="ru-RU"/>
              </w:rPr>
            </w:pPr>
          </w:p>
        </w:tc>
        <w:tc>
          <w:tcPr>
            <w:tcW w:w="595" w:type="pct"/>
            <w:tcBorders>
              <w:top w:val="single" w:sz="4" w:space="0" w:color="auto"/>
              <w:left w:val="single" w:sz="4" w:space="0" w:color="auto"/>
              <w:bottom w:val="single" w:sz="4" w:space="0" w:color="auto"/>
              <w:right w:val="single" w:sz="4" w:space="0" w:color="auto"/>
            </w:tcBorders>
          </w:tcPr>
          <w:p w14:paraId="56CBD8D6" w14:textId="77777777" w:rsidR="00F91736" w:rsidRPr="003018A3" w:rsidRDefault="00F91736">
            <w:pPr>
              <w:spacing w:after="0" w:line="240" w:lineRule="auto"/>
              <w:rPr>
                <w:rFonts w:ascii="Times New Roman" w:hAnsi="Times New Roman"/>
                <w:sz w:val="20"/>
                <w:szCs w:val="20"/>
                <w:lang w:eastAsia="ru-RU"/>
              </w:rPr>
            </w:pPr>
          </w:p>
        </w:tc>
        <w:tc>
          <w:tcPr>
            <w:tcW w:w="811" w:type="pct"/>
            <w:tcBorders>
              <w:top w:val="single" w:sz="4" w:space="0" w:color="auto"/>
              <w:left w:val="single" w:sz="4" w:space="0" w:color="auto"/>
              <w:bottom w:val="single" w:sz="4" w:space="0" w:color="auto"/>
              <w:right w:val="single" w:sz="4" w:space="0" w:color="auto"/>
            </w:tcBorders>
          </w:tcPr>
          <w:p w14:paraId="654A7CAE" w14:textId="77777777" w:rsidR="00F91736" w:rsidRPr="003018A3" w:rsidRDefault="00F91736">
            <w:pPr>
              <w:spacing w:after="0" w:line="240" w:lineRule="auto"/>
              <w:rPr>
                <w:rFonts w:ascii="Times New Roman" w:hAnsi="Times New Roman"/>
                <w:sz w:val="20"/>
                <w:szCs w:val="20"/>
                <w:lang w:eastAsia="ru-RU"/>
              </w:rPr>
            </w:pPr>
          </w:p>
        </w:tc>
        <w:tc>
          <w:tcPr>
            <w:tcW w:w="946" w:type="pct"/>
            <w:tcBorders>
              <w:top w:val="single" w:sz="4" w:space="0" w:color="auto"/>
              <w:left w:val="single" w:sz="4" w:space="0" w:color="auto"/>
              <w:bottom w:val="single" w:sz="4" w:space="0" w:color="auto"/>
              <w:right w:val="single" w:sz="4" w:space="0" w:color="auto"/>
            </w:tcBorders>
          </w:tcPr>
          <w:p w14:paraId="759E1179" w14:textId="77777777" w:rsidR="00F91736" w:rsidRPr="003018A3" w:rsidRDefault="00F91736">
            <w:pPr>
              <w:spacing w:after="0" w:line="240" w:lineRule="auto"/>
              <w:rPr>
                <w:rFonts w:ascii="Times New Roman" w:hAnsi="Times New Roman"/>
                <w:sz w:val="20"/>
                <w:szCs w:val="20"/>
                <w:lang w:eastAsia="ru-RU"/>
              </w:rPr>
            </w:pPr>
          </w:p>
        </w:tc>
      </w:tr>
    </w:tbl>
    <w:p w14:paraId="4F198970" w14:textId="77777777" w:rsidR="00F91736" w:rsidRPr="003018A3" w:rsidRDefault="00F91736" w:rsidP="00F91736">
      <w:pPr>
        <w:spacing w:after="0" w:line="240" w:lineRule="auto"/>
        <w:ind w:firstLine="709"/>
        <w:rPr>
          <w:rFonts w:ascii="Times New Roman" w:hAnsi="Times New Roman"/>
          <w:sz w:val="24"/>
          <w:szCs w:val="24"/>
          <w:lang w:eastAsia="ru-RU"/>
        </w:rPr>
      </w:pPr>
    </w:p>
    <w:p w14:paraId="21BA62F5" w14:textId="77777777" w:rsidR="00F91736" w:rsidRPr="003018A3" w:rsidRDefault="00F91736" w:rsidP="00F91736">
      <w:pPr>
        <w:spacing w:after="0" w:line="240" w:lineRule="auto"/>
        <w:ind w:firstLine="709"/>
        <w:rPr>
          <w:rFonts w:ascii="Times New Roman" w:hAnsi="Times New Roman"/>
          <w:sz w:val="24"/>
          <w:szCs w:val="24"/>
          <w:lang w:eastAsia="ru-RU"/>
        </w:rPr>
      </w:pPr>
      <w:r w:rsidRPr="003018A3">
        <w:rPr>
          <w:rFonts w:ascii="Times New Roman" w:hAnsi="Times New Roman"/>
          <w:sz w:val="24"/>
          <w:szCs w:val="24"/>
          <w:lang w:eastAsia="ru-RU"/>
        </w:rPr>
        <w:t>Копии документов, подтверждающие предоставленные выше сведения на ___ л.</w:t>
      </w:r>
    </w:p>
    <w:p w14:paraId="06731F9C" w14:textId="77777777" w:rsidR="00F91736" w:rsidRPr="003018A3" w:rsidRDefault="00F91736" w:rsidP="00F91736">
      <w:pPr>
        <w:spacing w:after="0" w:line="240" w:lineRule="auto"/>
        <w:rPr>
          <w:rFonts w:ascii="Times New Roman" w:eastAsiaTheme="majorEastAsia" w:hAnsi="Times New Roman"/>
          <w:b/>
          <w:sz w:val="32"/>
          <w:szCs w:val="32"/>
        </w:rPr>
      </w:pPr>
    </w:p>
    <w:p w14:paraId="0990458B" w14:textId="77777777" w:rsidR="00F91736" w:rsidRPr="003018A3" w:rsidRDefault="00F91736" w:rsidP="00F91736">
      <w:pPr>
        <w:pStyle w:val="42"/>
        <w:shd w:val="clear" w:color="auto" w:fill="auto"/>
        <w:spacing w:before="0" w:after="0" w:line="240" w:lineRule="auto"/>
        <w:ind w:right="160" w:firstLine="142"/>
        <w:jc w:val="left"/>
        <w:rPr>
          <w:sz w:val="20"/>
          <w:szCs w:val="24"/>
        </w:rPr>
      </w:pPr>
      <w:r w:rsidRPr="003018A3">
        <w:rPr>
          <w:rStyle w:val="af4"/>
          <w:sz w:val="20"/>
          <w:szCs w:val="24"/>
        </w:rPr>
        <w:t xml:space="preserve">Для юридического лица – </w:t>
      </w:r>
      <w:r w:rsidRPr="003018A3">
        <w:rPr>
          <w:sz w:val="20"/>
          <w:szCs w:val="24"/>
        </w:rPr>
        <w:t xml:space="preserve">Должность, подпись, фамилия, инициалы </w:t>
      </w:r>
    </w:p>
    <w:p w14:paraId="7EC89CDD" w14:textId="77777777" w:rsidR="00F91736" w:rsidRPr="003018A3" w:rsidRDefault="00F91736" w:rsidP="00F91736">
      <w:pPr>
        <w:pStyle w:val="42"/>
        <w:shd w:val="clear" w:color="auto" w:fill="auto"/>
        <w:spacing w:before="0" w:after="0" w:line="240" w:lineRule="auto"/>
        <w:ind w:right="160" w:firstLine="142"/>
        <w:jc w:val="both"/>
        <w:rPr>
          <w:sz w:val="20"/>
          <w:szCs w:val="24"/>
        </w:rPr>
      </w:pPr>
      <w:r w:rsidRPr="003018A3">
        <w:rPr>
          <w:sz w:val="20"/>
          <w:szCs w:val="24"/>
        </w:rPr>
        <w:t xml:space="preserve">    МП </w:t>
      </w:r>
      <w:r w:rsidRPr="003018A3">
        <w:rPr>
          <w:i/>
          <w:iCs/>
          <w:sz w:val="20"/>
          <w:szCs w:val="24"/>
        </w:rPr>
        <w:t>(в случае наличия печати)</w:t>
      </w:r>
    </w:p>
    <w:p w14:paraId="7136D367" w14:textId="77777777" w:rsidR="00F91736" w:rsidRPr="003018A3" w:rsidRDefault="00F91736" w:rsidP="00F91736">
      <w:pPr>
        <w:pStyle w:val="53"/>
        <w:shd w:val="clear" w:color="auto" w:fill="auto"/>
        <w:spacing w:before="0" w:line="240" w:lineRule="auto"/>
        <w:ind w:right="160" w:firstLine="142"/>
        <w:rPr>
          <w:rStyle w:val="52"/>
          <w:rFonts w:eastAsia="MS Gothic"/>
          <w:i w:val="0"/>
          <w:szCs w:val="24"/>
        </w:rPr>
      </w:pPr>
      <w:r w:rsidRPr="003018A3">
        <w:rPr>
          <w:iCs w:val="0"/>
          <w:sz w:val="20"/>
          <w:szCs w:val="24"/>
        </w:rPr>
        <w:t>Для индивидуального предпринимателя</w:t>
      </w:r>
      <w:r w:rsidRPr="003018A3">
        <w:rPr>
          <w:i w:val="0"/>
          <w:iCs w:val="0"/>
          <w:sz w:val="20"/>
          <w:szCs w:val="24"/>
        </w:rPr>
        <w:t xml:space="preserve"> </w:t>
      </w:r>
      <w:r w:rsidRPr="003018A3">
        <w:rPr>
          <w:rStyle w:val="af4"/>
          <w:sz w:val="20"/>
          <w:szCs w:val="24"/>
        </w:rPr>
        <w:t>–</w:t>
      </w:r>
      <w:r w:rsidRPr="003018A3">
        <w:rPr>
          <w:rStyle w:val="52"/>
          <w:rFonts w:eastAsia="MS Gothic"/>
          <w:szCs w:val="24"/>
        </w:rPr>
        <w:t xml:space="preserve"> </w:t>
      </w:r>
      <w:r w:rsidRPr="003018A3">
        <w:rPr>
          <w:rStyle w:val="52"/>
          <w:rFonts w:eastAsia="MS Gothic"/>
          <w:i w:val="0"/>
          <w:szCs w:val="24"/>
        </w:rPr>
        <w:t xml:space="preserve">Подпись, фамилия, инициалы </w:t>
      </w:r>
    </w:p>
    <w:p w14:paraId="5F58FFD7" w14:textId="77777777" w:rsidR="00F91736" w:rsidRPr="003018A3" w:rsidRDefault="00F91736" w:rsidP="00F91736">
      <w:pPr>
        <w:pStyle w:val="53"/>
        <w:shd w:val="clear" w:color="auto" w:fill="auto"/>
        <w:spacing w:before="0" w:line="240" w:lineRule="auto"/>
        <w:ind w:right="160" w:firstLine="142"/>
        <w:rPr>
          <w:iCs w:val="0"/>
          <w:sz w:val="20"/>
        </w:rPr>
      </w:pPr>
      <w:r w:rsidRPr="003018A3">
        <w:rPr>
          <w:rStyle w:val="52"/>
          <w:rFonts w:eastAsia="MS Gothic"/>
          <w:szCs w:val="24"/>
        </w:rPr>
        <w:t xml:space="preserve">    МП </w:t>
      </w:r>
      <w:r w:rsidRPr="003018A3">
        <w:rPr>
          <w:iCs w:val="0"/>
          <w:sz w:val="20"/>
          <w:szCs w:val="24"/>
        </w:rPr>
        <w:t>(в случае наличия печати)</w:t>
      </w:r>
    </w:p>
    <w:p w14:paraId="745BCAD2" w14:textId="77777777" w:rsidR="00F91736" w:rsidRPr="003018A3" w:rsidRDefault="00F91736" w:rsidP="00F91736">
      <w:pPr>
        <w:autoSpaceDE w:val="0"/>
        <w:spacing w:after="0" w:line="240" w:lineRule="auto"/>
        <w:ind w:firstLine="142"/>
        <w:jc w:val="both"/>
        <w:rPr>
          <w:rFonts w:ascii="Times New Roman" w:hAnsi="Times New Roman"/>
          <w:i/>
          <w:iCs/>
          <w:sz w:val="20"/>
          <w:szCs w:val="24"/>
        </w:rPr>
      </w:pPr>
      <w:r w:rsidRPr="003018A3">
        <w:rPr>
          <w:rStyle w:val="af4"/>
          <w:rFonts w:eastAsiaTheme="minorHAnsi"/>
          <w:sz w:val="20"/>
          <w:szCs w:val="24"/>
        </w:rPr>
        <w:t>Для физического лица –</w:t>
      </w:r>
      <w:r w:rsidRPr="003018A3">
        <w:rPr>
          <w:rFonts w:ascii="Times New Roman" w:hAnsi="Times New Roman"/>
          <w:sz w:val="20"/>
          <w:szCs w:val="24"/>
        </w:rPr>
        <w:t xml:space="preserve"> Подпись, фамилия, имя, отчество</w:t>
      </w:r>
    </w:p>
    <w:p w14:paraId="0080D3D4" w14:textId="77777777" w:rsidR="00F91736" w:rsidRPr="003018A3" w:rsidRDefault="00F91736" w:rsidP="00F91736">
      <w:pPr>
        <w:pStyle w:val="42"/>
        <w:shd w:val="clear" w:color="auto" w:fill="auto"/>
        <w:spacing w:before="0" w:after="0" w:line="240" w:lineRule="auto"/>
        <w:ind w:right="159" w:firstLine="709"/>
        <w:jc w:val="both"/>
        <w:rPr>
          <w:sz w:val="18"/>
          <w:szCs w:val="18"/>
        </w:rPr>
      </w:pPr>
    </w:p>
    <w:p w14:paraId="694B111A" w14:textId="77777777" w:rsidR="00F91736" w:rsidRPr="003018A3" w:rsidRDefault="00F91736" w:rsidP="00F91736">
      <w:pPr>
        <w:rPr>
          <w:rFonts w:ascii="Times New Roman" w:hAnsi="Times New Roman"/>
          <w:b/>
        </w:rPr>
      </w:pPr>
    </w:p>
    <w:p w14:paraId="7FDC0F46" w14:textId="77777777" w:rsidR="00F91736" w:rsidRPr="003018A3" w:rsidRDefault="00F91736" w:rsidP="00F91736">
      <w:pPr>
        <w:widowControl w:val="0"/>
        <w:spacing w:after="0" w:line="240" w:lineRule="auto"/>
        <w:jc w:val="center"/>
        <w:outlineLvl w:val="1"/>
        <w:rPr>
          <w:rFonts w:ascii="Times New Roman" w:eastAsia="Calibri" w:hAnsi="Times New Roman"/>
          <w:sz w:val="24"/>
          <w:szCs w:val="28"/>
          <w:lang w:eastAsia="ru-RU"/>
        </w:rPr>
      </w:pPr>
    </w:p>
    <w:p w14:paraId="3842ED43" w14:textId="61E4F61E" w:rsidR="00F91736" w:rsidRDefault="00F91736" w:rsidP="00F91736">
      <w:pPr>
        <w:shd w:val="clear" w:color="auto" w:fill="FFFFFF"/>
        <w:spacing w:after="0" w:line="240" w:lineRule="auto"/>
        <w:ind w:right="159" w:firstLine="709"/>
        <w:jc w:val="both"/>
        <w:rPr>
          <w:rFonts w:ascii="Times New Roman" w:eastAsia="Calibri" w:hAnsi="Times New Roman"/>
          <w:sz w:val="18"/>
          <w:szCs w:val="18"/>
          <w:lang w:eastAsia="zh-CN"/>
        </w:rPr>
      </w:pPr>
    </w:p>
    <w:p w14:paraId="27C2CE44" w14:textId="776FD9B8" w:rsidR="007456EF" w:rsidRDefault="007456EF" w:rsidP="00F91736">
      <w:pPr>
        <w:shd w:val="clear" w:color="auto" w:fill="FFFFFF"/>
        <w:spacing w:after="0" w:line="240" w:lineRule="auto"/>
        <w:ind w:right="159" w:firstLine="709"/>
        <w:jc w:val="both"/>
        <w:rPr>
          <w:rFonts w:ascii="Times New Roman" w:eastAsia="Calibri" w:hAnsi="Times New Roman"/>
          <w:sz w:val="18"/>
          <w:szCs w:val="18"/>
          <w:lang w:eastAsia="zh-CN"/>
        </w:rPr>
      </w:pPr>
    </w:p>
    <w:p w14:paraId="190071F0" w14:textId="411FD509" w:rsidR="007456EF" w:rsidRDefault="007456EF" w:rsidP="00F91736">
      <w:pPr>
        <w:shd w:val="clear" w:color="auto" w:fill="FFFFFF"/>
        <w:spacing w:after="0" w:line="240" w:lineRule="auto"/>
        <w:ind w:right="159" w:firstLine="709"/>
        <w:jc w:val="both"/>
        <w:rPr>
          <w:rFonts w:ascii="Times New Roman" w:eastAsia="Calibri" w:hAnsi="Times New Roman"/>
          <w:sz w:val="18"/>
          <w:szCs w:val="18"/>
          <w:lang w:eastAsia="zh-CN"/>
        </w:rPr>
      </w:pPr>
    </w:p>
    <w:p w14:paraId="7D3C93BB" w14:textId="17FC687E" w:rsidR="007456EF" w:rsidRDefault="007456EF" w:rsidP="00F91736">
      <w:pPr>
        <w:shd w:val="clear" w:color="auto" w:fill="FFFFFF"/>
        <w:spacing w:after="0" w:line="240" w:lineRule="auto"/>
        <w:ind w:right="159" w:firstLine="709"/>
        <w:jc w:val="both"/>
        <w:rPr>
          <w:rFonts w:ascii="Times New Roman" w:eastAsia="Calibri" w:hAnsi="Times New Roman"/>
          <w:sz w:val="18"/>
          <w:szCs w:val="18"/>
          <w:lang w:eastAsia="zh-CN"/>
        </w:rPr>
      </w:pPr>
    </w:p>
    <w:p w14:paraId="4941717B" w14:textId="6EAB4F00" w:rsidR="007456EF" w:rsidRDefault="007456EF" w:rsidP="00F91736">
      <w:pPr>
        <w:shd w:val="clear" w:color="auto" w:fill="FFFFFF"/>
        <w:spacing w:after="0" w:line="240" w:lineRule="auto"/>
        <w:ind w:right="159" w:firstLine="709"/>
        <w:jc w:val="both"/>
        <w:rPr>
          <w:rFonts w:ascii="Times New Roman" w:eastAsia="Calibri" w:hAnsi="Times New Roman"/>
          <w:sz w:val="18"/>
          <w:szCs w:val="18"/>
          <w:lang w:eastAsia="zh-CN"/>
        </w:rPr>
      </w:pPr>
    </w:p>
    <w:p w14:paraId="3D02B29A" w14:textId="2B8AA4AC" w:rsidR="007456EF" w:rsidRDefault="007456EF" w:rsidP="00F91736">
      <w:pPr>
        <w:shd w:val="clear" w:color="auto" w:fill="FFFFFF"/>
        <w:spacing w:after="0" w:line="240" w:lineRule="auto"/>
        <w:ind w:right="159" w:firstLine="709"/>
        <w:jc w:val="both"/>
        <w:rPr>
          <w:rFonts w:ascii="Times New Roman" w:eastAsia="Calibri" w:hAnsi="Times New Roman"/>
          <w:sz w:val="18"/>
          <w:szCs w:val="18"/>
          <w:lang w:eastAsia="zh-CN"/>
        </w:rPr>
      </w:pPr>
    </w:p>
    <w:p w14:paraId="00DC3574" w14:textId="1AFB43E3" w:rsidR="007456EF" w:rsidRDefault="007456EF" w:rsidP="00F91736">
      <w:pPr>
        <w:shd w:val="clear" w:color="auto" w:fill="FFFFFF"/>
        <w:spacing w:after="0" w:line="240" w:lineRule="auto"/>
        <w:ind w:right="159" w:firstLine="709"/>
        <w:jc w:val="both"/>
        <w:rPr>
          <w:rFonts w:ascii="Times New Roman" w:eastAsia="Calibri" w:hAnsi="Times New Roman"/>
          <w:sz w:val="18"/>
          <w:szCs w:val="18"/>
          <w:lang w:eastAsia="zh-CN"/>
        </w:rPr>
      </w:pPr>
    </w:p>
    <w:p w14:paraId="0C8333C5" w14:textId="4E2936F3" w:rsidR="00ED03AF" w:rsidRPr="00872B5C" w:rsidRDefault="00ED03AF" w:rsidP="00ED03AF">
      <w:pPr>
        <w:pStyle w:val="22"/>
        <w:jc w:val="center"/>
        <w:rPr>
          <w:rFonts w:ascii="Times New Roman" w:eastAsia="Times New Roman" w:hAnsi="Times New Roman" w:cs="Times New Roman"/>
          <w:color w:val="auto"/>
          <w:lang w:eastAsia="ru-RU"/>
        </w:rPr>
      </w:pPr>
      <w:bookmarkStart w:id="512" w:name="_Toc8836537"/>
      <w:r w:rsidRPr="00872B5C">
        <w:rPr>
          <w:rFonts w:ascii="Times New Roman" w:eastAsia="Times New Roman" w:hAnsi="Times New Roman" w:cs="Times New Roman"/>
          <w:color w:val="auto"/>
          <w:lang w:eastAsia="ru-RU"/>
        </w:rPr>
        <w:lastRenderedPageBreak/>
        <w:t xml:space="preserve">Форма № </w:t>
      </w:r>
      <w:bookmarkEnd w:id="512"/>
      <w:r>
        <w:rPr>
          <w:rFonts w:ascii="Times New Roman" w:eastAsia="Times New Roman" w:hAnsi="Times New Roman" w:cs="Times New Roman"/>
          <w:color w:val="auto"/>
          <w:lang w:eastAsia="ru-RU"/>
        </w:rPr>
        <w:t>6</w:t>
      </w:r>
    </w:p>
    <w:p w14:paraId="2065B93A" w14:textId="77777777" w:rsidR="00ED03AF" w:rsidRPr="00872B5C" w:rsidRDefault="00ED03AF" w:rsidP="00ED03AF">
      <w:pPr>
        <w:spacing w:after="0"/>
        <w:ind w:firstLine="709"/>
        <w:rPr>
          <w:rFonts w:ascii="Times New Roman" w:hAnsi="Times New Roman"/>
          <w:b/>
          <w:i/>
          <w:sz w:val="20"/>
          <w:szCs w:val="20"/>
          <w:lang w:eastAsia="ru-RU"/>
        </w:rPr>
      </w:pPr>
    </w:p>
    <w:p w14:paraId="797FA36F" w14:textId="77777777" w:rsidR="00ED03AF" w:rsidRPr="00872B5C" w:rsidRDefault="00ED03AF" w:rsidP="00ED03AF">
      <w:pPr>
        <w:spacing w:after="0"/>
        <w:ind w:firstLine="709"/>
        <w:jc w:val="center"/>
        <w:rPr>
          <w:color w:val="FF0000"/>
          <w:sz w:val="20"/>
          <w:szCs w:val="20"/>
          <w:lang w:eastAsia="ru-RU"/>
        </w:rPr>
      </w:pPr>
      <w:r w:rsidRPr="00872B5C">
        <w:rPr>
          <w:rFonts w:ascii="Times New Roman" w:hAnsi="Times New Roman"/>
          <w:b/>
          <w:i/>
          <w:color w:val="FF0000"/>
          <w:sz w:val="20"/>
          <w:szCs w:val="20"/>
          <w:lang w:eastAsia="ru-RU"/>
        </w:rPr>
        <w:t>ВНИМАНИЮ УЧАСТНИКА ЗАКУПКИ!</w:t>
      </w:r>
    </w:p>
    <w:p w14:paraId="30ADD076" w14:textId="77777777" w:rsidR="00ED03AF" w:rsidRPr="00872B5C" w:rsidRDefault="00ED03AF" w:rsidP="00ED03AF">
      <w:pPr>
        <w:pStyle w:val="42"/>
        <w:shd w:val="clear" w:color="auto" w:fill="auto"/>
        <w:spacing w:before="0" w:after="0" w:line="240" w:lineRule="auto"/>
        <w:ind w:right="159" w:firstLine="709"/>
        <w:jc w:val="both"/>
        <w:rPr>
          <w:sz w:val="20"/>
          <w:szCs w:val="20"/>
        </w:rPr>
      </w:pPr>
      <w:r w:rsidRPr="00872B5C">
        <w:rPr>
          <w:sz w:val="20"/>
          <w:szCs w:val="20"/>
        </w:rPr>
        <w:t>ИНСТРУКЦИИ ПО ЗАПОЛНЕНИЮ:</w:t>
      </w:r>
    </w:p>
    <w:p w14:paraId="17231184" w14:textId="77777777" w:rsidR="00ED03AF" w:rsidRPr="00872B5C" w:rsidRDefault="00ED03AF" w:rsidP="00ED03AF">
      <w:pPr>
        <w:pStyle w:val="42"/>
        <w:spacing w:before="0" w:after="0" w:line="240" w:lineRule="auto"/>
        <w:ind w:right="159" w:firstLine="709"/>
        <w:jc w:val="both"/>
        <w:rPr>
          <w:sz w:val="20"/>
          <w:szCs w:val="20"/>
        </w:rPr>
      </w:pPr>
      <w:r w:rsidRPr="00872B5C">
        <w:rPr>
          <w:sz w:val="20"/>
          <w:szCs w:val="20"/>
        </w:rPr>
        <w:t>1. Данные инструкции не следует воспроизводить в документах, подготовленных участником.</w:t>
      </w:r>
    </w:p>
    <w:p w14:paraId="3763B5D8" w14:textId="77777777" w:rsidR="00ED03AF" w:rsidRPr="00872B5C" w:rsidRDefault="00ED03AF" w:rsidP="00ED03AF">
      <w:pPr>
        <w:ind w:firstLine="709"/>
        <w:jc w:val="both"/>
        <w:rPr>
          <w:rFonts w:ascii="Times New Roman" w:hAnsi="Times New Roman"/>
          <w:sz w:val="20"/>
          <w:szCs w:val="20"/>
        </w:rPr>
      </w:pPr>
      <w:r w:rsidRPr="00872B5C">
        <w:rPr>
          <w:rFonts w:ascii="Times New Roman" w:hAnsi="Times New Roman"/>
          <w:sz w:val="20"/>
          <w:szCs w:val="20"/>
        </w:rPr>
        <w:t xml:space="preserve">2. Форма изменению не подлежит. Все сведения и документы обязательны к предоставлению участником </w:t>
      </w:r>
      <w:r>
        <w:rPr>
          <w:rFonts w:ascii="Times New Roman" w:hAnsi="Times New Roman"/>
          <w:sz w:val="20"/>
          <w:szCs w:val="20"/>
        </w:rPr>
        <w:t>конкурса</w:t>
      </w:r>
      <w:r w:rsidRPr="00872B5C">
        <w:rPr>
          <w:rFonts w:ascii="Times New Roman" w:hAnsi="Times New Roman"/>
          <w:sz w:val="20"/>
          <w:szCs w:val="20"/>
        </w:rPr>
        <w:t xml:space="preserve"> в целях оценки и сопоставления заявки участника </w:t>
      </w:r>
      <w:r>
        <w:rPr>
          <w:rFonts w:ascii="Times New Roman" w:hAnsi="Times New Roman"/>
          <w:sz w:val="20"/>
          <w:szCs w:val="20"/>
        </w:rPr>
        <w:t>конкурса</w:t>
      </w:r>
      <w:r w:rsidRPr="00872B5C">
        <w:rPr>
          <w:rFonts w:ascii="Times New Roman" w:hAnsi="Times New Roman"/>
          <w:sz w:val="20"/>
          <w:szCs w:val="20"/>
        </w:rPr>
        <w:t xml:space="preserve"> по подкритерию: «Наличие у участника </w:t>
      </w:r>
      <w:r>
        <w:rPr>
          <w:rFonts w:ascii="Times New Roman" w:hAnsi="Times New Roman"/>
          <w:sz w:val="20"/>
          <w:szCs w:val="20"/>
        </w:rPr>
        <w:t>конкурса</w:t>
      </w:r>
      <w:r w:rsidRPr="00872B5C">
        <w:rPr>
          <w:rFonts w:ascii="Times New Roman" w:hAnsi="Times New Roman"/>
          <w:sz w:val="20"/>
          <w:szCs w:val="20"/>
        </w:rPr>
        <w:t xml:space="preserve"> работников, необходимых для выполнения работ».</w:t>
      </w:r>
    </w:p>
    <w:p w14:paraId="0743DE7D" w14:textId="77777777" w:rsidR="00ED03AF" w:rsidRPr="00872B5C" w:rsidRDefault="00ED03AF" w:rsidP="00ED03AF">
      <w:pPr>
        <w:spacing w:after="0" w:line="240" w:lineRule="auto"/>
        <w:rPr>
          <w:rFonts w:ascii="Times New Roman" w:hAnsi="Times New Roman"/>
          <w:b/>
          <w:i/>
          <w:sz w:val="24"/>
          <w:szCs w:val="24"/>
          <w:lang w:eastAsia="ru-RU"/>
        </w:rPr>
      </w:pPr>
    </w:p>
    <w:p w14:paraId="51BB0BAB" w14:textId="77777777" w:rsidR="00ED03AF" w:rsidRDefault="00ED03AF" w:rsidP="00ED03AF">
      <w:pPr>
        <w:pStyle w:val="Times12"/>
        <w:ind w:firstLine="0"/>
        <w:jc w:val="center"/>
        <w:outlineLvl w:val="0"/>
        <w:rPr>
          <w:rFonts w:eastAsia="Times New Roman"/>
          <w:b/>
          <w:sz w:val="28"/>
          <w:szCs w:val="20"/>
        </w:rPr>
      </w:pPr>
      <w:bookmarkStart w:id="513" w:name="_Toc8833873"/>
      <w:bookmarkStart w:id="514" w:name="_Toc8836538"/>
      <w:r w:rsidRPr="00661D1D">
        <w:rPr>
          <w:rFonts w:eastAsia="Times New Roman"/>
          <w:b/>
          <w:sz w:val="28"/>
          <w:szCs w:val="20"/>
        </w:rPr>
        <w:t>Сведения о наличие у участника работников, необходимых для оказания услуг, являющихся предметом договора, заключаемого по итогам процедуры закупки</w:t>
      </w:r>
      <w:bookmarkEnd w:id="513"/>
      <w:bookmarkEnd w:id="514"/>
    </w:p>
    <w:p w14:paraId="0FBB8A0C" w14:textId="3F5A6AB2" w:rsidR="00ED03AF" w:rsidRDefault="00ED03AF" w:rsidP="00ED03AF">
      <w:pPr>
        <w:pStyle w:val="Times12"/>
        <w:ind w:firstLine="0"/>
        <w:jc w:val="center"/>
        <w:outlineLvl w:val="0"/>
        <w:rPr>
          <w:rFonts w:eastAsia="Times New Roman"/>
          <w:b/>
          <w:sz w:val="28"/>
          <w:szCs w:val="20"/>
        </w:rPr>
      </w:pPr>
    </w:p>
    <w:tbl>
      <w:tblPr>
        <w:tblStyle w:val="af7"/>
        <w:tblpPr w:leftFromText="180" w:rightFromText="180" w:vertAnchor="text" w:horzAnchor="margin" w:tblpXSpec="center" w:tblpY="57"/>
        <w:tblW w:w="0" w:type="auto"/>
        <w:tblLook w:val="04A0" w:firstRow="1" w:lastRow="0" w:firstColumn="1" w:lastColumn="0" w:noHBand="0" w:noVBand="1"/>
      </w:tblPr>
      <w:tblGrid>
        <w:gridCol w:w="629"/>
        <w:gridCol w:w="2814"/>
        <w:gridCol w:w="1696"/>
        <w:gridCol w:w="2383"/>
        <w:gridCol w:w="1823"/>
      </w:tblGrid>
      <w:tr w:rsidR="00F24C13" w:rsidRPr="0091444E" w14:paraId="31B7D443" w14:textId="77777777" w:rsidTr="00310D4E">
        <w:tc>
          <w:tcPr>
            <w:tcW w:w="645" w:type="dxa"/>
          </w:tcPr>
          <w:p w14:paraId="3CFC0FE5" w14:textId="77777777" w:rsidR="00F24C13" w:rsidRPr="00F24C13" w:rsidRDefault="00F24C13" w:rsidP="00310D4E">
            <w:pPr>
              <w:jc w:val="center"/>
              <w:rPr>
                <w:rFonts w:ascii="Times New Roman" w:hAnsi="Times New Roman"/>
                <w:b/>
                <w:color w:val="000000" w:themeColor="text1"/>
                <w:sz w:val="24"/>
                <w:szCs w:val="20"/>
                <w:lang w:eastAsia="ru-RU"/>
              </w:rPr>
            </w:pPr>
            <w:r w:rsidRPr="00F24C13">
              <w:rPr>
                <w:rFonts w:ascii="Times New Roman" w:hAnsi="Times New Roman"/>
                <w:b/>
                <w:color w:val="000000" w:themeColor="text1"/>
                <w:sz w:val="24"/>
                <w:szCs w:val="20"/>
                <w:lang w:eastAsia="ru-RU"/>
              </w:rPr>
              <w:t>№ п/п</w:t>
            </w:r>
          </w:p>
        </w:tc>
        <w:tc>
          <w:tcPr>
            <w:tcW w:w="3127" w:type="dxa"/>
          </w:tcPr>
          <w:p w14:paraId="2CFA9710" w14:textId="77777777" w:rsidR="00F24C13" w:rsidRPr="00F24C13" w:rsidRDefault="00F24C13" w:rsidP="00310D4E">
            <w:pPr>
              <w:jc w:val="center"/>
              <w:rPr>
                <w:rFonts w:ascii="Times New Roman" w:hAnsi="Times New Roman"/>
                <w:b/>
                <w:color w:val="000000" w:themeColor="text1"/>
                <w:sz w:val="24"/>
                <w:szCs w:val="20"/>
                <w:lang w:eastAsia="ru-RU"/>
              </w:rPr>
            </w:pPr>
            <w:r w:rsidRPr="00F24C13">
              <w:rPr>
                <w:rFonts w:ascii="Times New Roman" w:hAnsi="Times New Roman"/>
                <w:b/>
                <w:color w:val="000000" w:themeColor="text1"/>
                <w:sz w:val="24"/>
                <w:szCs w:val="20"/>
                <w:lang w:eastAsia="ru-RU"/>
              </w:rPr>
              <w:t xml:space="preserve">Фамилия, имя, отчество </w:t>
            </w:r>
          </w:p>
          <w:p w14:paraId="2482169B" w14:textId="77777777" w:rsidR="00F24C13" w:rsidRPr="00F24C13" w:rsidRDefault="00F24C13" w:rsidP="00310D4E">
            <w:pPr>
              <w:jc w:val="center"/>
              <w:rPr>
                <w:rFonts w:ascii="Times New Roman" w:hAnsi="Times New Roman"/>
                <w:b/>
                <w:color w:val="000000" w:themeColor="text1"/>
                <w:sz w:val="24"/>
                <w:szCs w:val="20"/>
                <w:lang w:val="en-US" w:eastAsia="ru-RU"/>
              </w:rPr>
            </w:pPr>
            <w:r w:rsidRPr="00F24C13">
              <w:rPr>
                <w:rFonts w:ascii="Times New Roman" w:hAnsi="Times New Roman"/>
                <w:b/>
                <w:color w:val="000000" w:themeColor="text1"/>
                <w:sz w:val="24"/>
                <w:szCs w:val="20"/>
                <w:lang w:eastAsia="ru-RU"/>
              </w:rPr>
              <w:t>работника</w:t>
            </w:r>
            <w:r w:rsidRPr="00F24C13">
              <w:rPr>
                <w:rStyle w:val="af1"/>
                <w:rFonts w:ascii="Times New Roman" w:eastAsiaTheme="majorEastAsia" w:hAnsi="Times New Roman"/>
                <w:b/>
                <w:color w:val="000000" w:themeColor="text1"/>
                <w:sz w:val="24"/>
                <w:szCs w:val="20"/>
                <w:lang w:eastAsia="ru-RU"/>
              </w:rPr>
              <w:footnoteReference w:id="3"/>
            </w:r>
          </w:p>
        </w:tc>
        <w:tc>
          <w:tcPr>
            <w:tcW w:w="1759" w:type="dxa"/>
          </w:tcPr>
          <w:p w14:paraId="2DAA1153" w14:textId="77777777" w:rsidR="00F24C13" w:rsidRPr="00F24C13" w:rsidRDefault="00F24C13" w:rsidP="00310D4E">
            <w:pPr>
              <w:jc w:val="center"/>
              <w:rPr>
                <w:rFonts w:ascii="Times New Roman" w:hAnsi="Times New Roman"/>
                <w:b/>
                <w:color w:val="000000" w:themeColor="text1"/>
                <w:sz w:val="24"/>
                <w:szCs w:val="20"/>
                <w:lang w:eastAsia="ru-RU"/>
              </w:rPr>
            </w:pPr>
            <w:r w:rsidRPr="00F24C13">
              <w:rPr>
                <w:rFonts w:ascii="Times New Roman" w:hAnsi="Times New Roman"/>
                <w:b/>
                <w:color w:val="000000" w:themeColor="text1"/>
                <w:sz w:val="24"/>
                <w:szCs w:val="20"/>
                <w:lang w:eastAsia="ru-RU"/>
              </w:rPr>
              <w:t>Должность работника</w:t>
            </w:r>
          </w:p>
        </w:tc>
        <w:tc>
          <w:tcPr>
            <w:tcW w:w="2511" w:type="dxa"/>
          </w:tcPr>
          <w:p w14:paraId="70676EE5" w14:textId="77777777" w:rsidR="00F24C13" w:rsidRPr="00F24C13" w:rsidRDefault="00F24C13" w:rsidP="00310D4E">
            <w:pPr>
              <w:jc w:val="center"/>
              <w:rPr>
                <w:rFonts w:ascii="Times New Roman" w:hAnsi="Times New Roman"/>
                <w:b/>
                <w:color w:val="000000" w:themeColor="text1"/>
                <w:sz w:val="24"/>
                <w:szCs w:val="20"/>
                <w:lang w:eastAsia="ru-RU"/>
              </w:rPr>
            </w:pPr>
            <w:r w:rsidRPr="00F24C13">
              <w:rPr>
                <w:rFonts w:ascii="Times New Roman" w:hAnsi="Times New Roman"/>
                <w:b/>
                <w:color w:val="000000" w:themeColor="text1"/>
                <w:sz w:val="24"/>
                <w:szCs w:val="20"/>
                <w:lang w:eastAsia="ru-RU"/>
              </w:rPr>
              <w:t>Наименование сертификата 1С</w:t>
            </w:r>
          </w:p>
        </w:tc>
        <w:tc>
          <w:tcPr>
            <w:tcW w:w="1870" w:type="dxa"/>
          </w:tcPr>
          <w:p w14:paraId="4B164DEA" w14:textId="77777777" w:rsidR="00F24C13" w:rsidRPr="00F24C13" w:rsidRDefault="00F24C13" w:rsidP="00310D4E">
            <w:pPr>
              <w:jc w:val="center"/>
              <w:rPr>
                <w:rFonts w:ascii="Times New Roman" w:hAnsi="Times New Roman"/>
                <w:b/>
                <w:color w:val="000000" w:themeColor="text1"/>
                <w:sz w:val="24"/>
                <w:szCs w:val="20"/>
                <w:lang w:eastAsia="ru-RU"/>
              </w:rPr>
            </w:pPr>
            <w:r w:rsidRPr="00F24C13">
              <w:rPr>
                <w:rFonts w:ascii="Times New Roman" w:hAnsi="Times New Roman"/>
                <w:b/>
                <w:color w:val="000000" w:themeColor="text1"/>
                <w:sz w:val="24"/>
                <w:szCs w:val="20"/>
                <w:lang w:eastAsia="ru-RU"/>
              </w:rPr>
              <w:t>Номер сертификата 1С</w:t>
            </w:r>
          </w:p>
        </w:tc>
      </w:tr>
      <w:tr w:rsidR="00F24C13" w:rsidRPr="0091444E" w14:paraId="3E15C883" w14:textId="77777777" w:rsidTr="00310D4E">
        <w:tc>
          <w:tcPr>
            <w:tcW w:w="645" w:type="dxa"/>
          </w:tcPr>
          <w:p w14:paraId="7456E867" w14:textId="77777777" w:rsidR="00F24C13" w:rsidRPr="0091444E" w:rsidRDefault="00F24C13" w:rsidP="00310D4E">
            <w:pPr>
              <w:jc w:val="center"/>
              <w:rPr>
                <w:rFonts w:ascii="Times New Roman" w:hAnsi="Times New Roman"/>
                <w:b/>
                <w:color w:val="2E74B5" w:themeColor="accent1" w:themeShade="BF"/>
                <w:sz w:val="28"/>
                <w:szCs w:val="20"/>
                <w:lang w:eastAsia="ru-RU"/>
              </w:rPr>
            </w:pPr>
          </w:p>
        </w:tc>
        <w:tc>
          <w:tcPr>
            <w:tcW w:w="3127" w:type="dxa"/>
          </w:tcPr>
          <w:p w14:paraId="451E9DFF" w14:textId="77777777" w:rsidR="00F24C13" w:rsidRPr="0091444E" w:rsidRDefault="00F24C13" w:rsidP="00310D4E">
            <w:pPr>
              <w:jc w:val="center"/>
              <w:rPr>
                <w:rFonts w:ascii="Times New Roman" w:hAnsi="Times New Roman"/>
                <w:b/>
                <w:color w:val="2E74B5" w:themeColor="accent1" w:themeShade="BF"/>
                <w:sz w:val="28"/>
                <w:szCs w:val="20"/>
                <w:lang w:eastAsia="ru-RU"/>
              </w:rPr>
            </w:pPr>
          </w:p>
        </w:tc>
        <w:tc>
          <w:tcPr>
            <w:tcW w:w="1759" w:type="dxa"/>
          </w:tcPr>
          <w:p w14:paraId="42A00CBD" w14:textId="77777777" w:rsidR="00F24C13" w:rsidRPr="0091444E" w:rsidRDefault="00F24C13" w:rsidP="00310D4E">
            <w:pPr>
              <w:jc w:val="center"/>
              <w:rPr>
                <w:rFonts w:ascii="Times New Roman" w:hAnsi="Times New Roman"/>
                <w:b/>
                <w:color w:val="2E74B5" w:themeColor="accent1" w:themeShade="BF"/>
                <w:sz w:val="28"/>
                <w:szCs w:val="20"/>
                <w:lang w:eastAsia="ru-RU"/>
              </w:rPr>
            </w:pPr>
          </w:p>
        </w:tc>
        <w:tc>
          <w:tcPr>
            <w:tcW w:w="2511" w:type="dxa"/>
          </w:tcPr>
          <w:p w14:paraId="111584FB" w14:textId="77777777" w:rsidR="00F24C13" w:rsidRPr="0091444E" w:rsidRDefault="00F24C13" w:rsidP="00310D4E">
            <w:pPr>
              <w:jc w:val="center"/>
              <w:rPr>
                <w:rFonts w:ascii="Times New Roman" w:hAnsi="Times New Roman"/>
                <w:b/>
                <w:color w:val="2E74B5" w:themeColor="accent1" w:themeShade="BF"/>
                <w:sz w:val="28"/>
                <w:szCs w:val="20"/>
                <w:lang w:eastAsia="ru-RU"/>
              </w:rPr>
            </w:pPr>
          </w:p>
        </w:tc>
        <w:tc>
          <w:tcPr>
            <w:tcW w:w="1870" w:type="dxa"/>
          </w:tcPr>
          <w:p w14:paraId="019B4E41" w14:textId="77777777" w:rsidR="00F24C13" w:rsidRPr="0091444E" w:rsidRDefault="00F24C13" w:rsidP="00310D4E">
            <w:pPr>
              <w:jc w:val="center"/>
              <w:rPr>
                <w:rFonts w:ascii="Times New Roman" w:hAnsi="Times New Roman"/>
                <w:b/>
                <w:color w:val="2E74B5" w:themeColor="accent1" w:themeShade="BF"/>
                <w:sz w:val="28"/>
                <w:szCs w:val="20"/>
                <w:lang w:eastAsia="ru-RU"/>
              </w:rPr>
            </w:pPr>
          </w:p>
        </w:tc>
      </w:tr>
      <w:tr w:rsidR="00F24C13" w:rsidRPr="0091444E" w14:paraId="495703C1" w14:textId="77777777" w:rsidTr="00310D4E">
        <w:tc>
          <w:tcPr>
            <w:tcW w:w="645" w:type="dxa"/>
          </w:tcPr>
          <w:p w14:paraId="64BA2C92" w14:textId="77777777" w:rsidR="00F24C13" w:rsidRPr="0091444E" w:rsidRDefault="00F24C13" w:rsidP="00310D4E">
            <w:pPr>
              <w:jc w:val="center"/>
              <w:rPr>
                <w:rFonts w:ascii="Times New Roman" w:hAnsi="Times New Roman"/>
                <w:b/>
                <w:color w:val="2E74B5" w:themeColor="accent1" w:themeShade="BF"/>
                <w:sz w:val="28"/>
                <w:szCs w:val="20"/>
                <w:lang w:eastAsia="ru-RU"/>
              </w:rPr>
            </w:pPr>
          </w:p>
        </w:tc>
        <w:tc>
          <w:tcPr>
            <w:tcW w:w="3127" w:type="dxa"/>
          </w:tcPr>
          <w:p w14:paraId="554CC051" w14:textId="77777777" w:rsidR="00F24C13" w:rsidRPr="0091444E" w:rsidRDefault="00F24C13" w:rsidP="00310D4E">
            <w:pPr>
              <w:jc w:val="center"/>
              <w:rPr>
                <w:rFonts w:ascii="Times New Roman" w:hAnsi="Times New Roman"/>
                <w:b/>
                <w:color w:val="2E74B5" w:themeColor="accent1" w:themeShade="BF"/>
                <w:sz w:val="28"/>
                <w:szCs w:val="20"/>
                <w:lang w:eastAsia="ru-RU"/>
              </w:rPr>
            </w:pPr>
          </w:p>
        </w:tc>
        <w:tc>
          <w:tcPr>
            <w:tcW w:w="1759" w:type="dxa"/>
          </w:tcPr>
          <w:p w14:paraId="7C7AD71D" w14:textId="77777777" w:rsidR="00F24C13" w:rsidRPr="0091444E" w:rsidRDefault="00F24C13" w:rsidP="00310D4E">
            <w:pPr>
              <w:jc w:val="center"/>
              <w:rPr>
                <w:rFonts w:ascii="Times New Roman" w:hAnsi="Times New Roman"/>
                <w:b/>
                <w:color w:val="2E74B5" w:themeColor="accent1" w:themeShade="BF"/>
                <w:sz w:val="28"/>
                <w:szCs w:val="20"/>
                <w:lang w:eastAsia="ru-RU"/>
              </w:rPr>
            </w:pPr>
          </w:p>
        </w:tc>
        <w:tc>
          <w:tcPr>
            <w:tcW w:w="2511" w:type="dxa"/>
          </w:tcPr>
          <w:p w14:paraId="0F9B5EC3" w14:textId="77777777" w:rsidR="00F24C13" w:rsidRPr="0091444E" w:rsidRDefault="00F24C13" w:rsidP="00310D4E">
            <w:pPr>
              <w:jc w:val="center"/>
              <w:rPr>
                <w:rFonts w:ascii="Times New Roman" w:hAnsi="Times New Roman"/>
                <w:b/>
                <w:color w:val="2E74B5" w:themeColor="accent1" w:themeShade="BF"/>
                <w:sz w:val="28"/>
                <w:szCs w:val="20"/>
                <w:lang w:eastAsia="ru-RU"/>
              </w:rPr>
            </w:pPr>
          </w:p>
        </w:tc>
        <w:tc>
          <w:tcPr>
            <w:tcW w:w="1870" w:type="dxa"/>
          </w:tcPr>
          <w:p w14:paraId="568F0F9E" w14:textId="77777777" w:rsidR="00F24C13" w:rsidRPr="0091444E" w:rsidRDefault="00F24C13" w:rsidP="00310D4E">
            <w:pPr>
              <w:jc w:val="center"/>
              <w:rPr>
                <w:rFonts w:ascii="Times New Roman" w:hAnsi="Times New Roman"/>
                <w:b/>
                <w:color w:val="2E74B5" w:themeColor="accent1" w:themeShade="BF"/>
                <w:sz w:val="28"/>
                <w:szCs w:val="20"/>
                <w:lang w:eastAsia="ru-RU"/>
              </w:rPr>
            </w:pPr>
          </w:p>
        </w:tc>
      </w:tr>
      <w:tr w:rsidR="00F24C13" w:rsidRPr="0091444E" w14:paraId="2DA51B90" w14:textId="77777777" w:rsidTr="00310D4E">
        <w:tc>
          <w:tcPr>
            <w:tcW w:w="645" w:type="dxa"/>
          </w:tcPr>
          <w:p w14:paraId="2A37D769" w14:textId="77777777" w:rsidR="00F24C13" w:rsidRPr="0091444E" w:rsidRDefault="00F24C13" w:rsidP="00310D4E">
            <w:pPr>
              <w:jc w:val="center"/>
              <w:rPr>
                <w:rFonts w:ascii="Times New Roman" w:hAnsi="Times New Roman"/>
                <w:b/>
                <w:color w:val="2E74B5" w:themeColor="accent1" w:themeShade="BF"/>
                <w:sz w:val="28"/>
                <w:szCs w:val="20"/>
                <w:lang w:eastAsia="ru-RU"/>
              </w:rPr>
            </w:pPr>
          </w:p>
        </w:tc>
        <w:tc>
          <w:tcPr>
            <w:tcW w:w="3127" w:type="dxa"/>
          </w:tcPr>
          <w:p w14:paraId="3B4F97E2" w14:textId="77777777" w:rsidR="00F24C13" w:rsidRPr="0091444E" w:rsidRDefault="00F24C13" w:rsidP="00310D4E">
            <w:pPr>
              <w:jc w:val="center"/>
              <w:rPr>
                <w:rFonts w:ascii="Times New Roman" w:hAnsi="Times New Roman"/>
                <w:b/>
                <w:color w:val="2E74B5" w:themeColor="accent1" w:themeShade="BF"/>
                <w:sz w:val="28"/>
                <w:szCs w:val="20"/>
                <w:lang w:eastAsia="ru-RU"/>
              </w:rPr>
            </w:pPr>
          </w:p>
        </w:tc>
        <w:tc>
          <w:tcPr>
            <w:tcW w:w="1759" w:type="dxa"/>
          </w:tcPr>
          <w:p w14:paraId="7782908A" w14:textId="77777777" w:rsidR="00F24C13" w:rsidRPr="0091444E" w:rsidRDefault="00F24C13" w:rsidP="00310D4E">
            <w:pPr>
              <w:jc w:val="center"/>
              <w:rPr>
                <w:rFonts w:ascii="Times New Roman" w:hAnsi="Times New Roman"/>
                <w:b/>
                <w:color w:val="2E74B5" w:themeColor="accent1" w:themeShade="BF"/>
                <w:sz w:val="28"/>
                <w:szCs w:val="20"/>
                <w:lang w:eastAsia="ru-RU"/>
              </w:rPr>
            </w:pPr>
          </w:p>
        </w:tc>
        <w:tc>
          <w:tcPr>
            <w:tcW w:w="2511" w:type="dxa"/>
          </w:tcPr>
          <w:p w14:paraId="66EFFD5C" w14:textId="77777777" w:rsidR="00F24C13" w:rsidRPr="0091444E" w:rsidRDefault="00F24C13" w:rsidP="00310D4E">
            <w:pPr>
              <w:jc w:val="center"/>
              <w:rPr>
                <w:rFonts w:ascii="Times New Roman" w:hAnsi="Times New Roman"/>
                <w:b/>
                <w:color w:val="2E74B5" w:themeColor="accent1" w:themeShade="BF"/>
                <w:sz w:val="28"/>
                <w:szCs w:val="20"/>
                <w:lang w:eastAsia="ru-RU"/>
              </w:rPr>
            </w:pPr>
          </w:p>
        </w:tc>
        <w:tc>
          <w:tcPr>
            <w:tcW w:w="1870" w:type="dxa"/>
          </w:tcPr>
          <w:p w14:paraId="1FD79CBF" w14:textId="77777777" w:rsidR="00F24C13" w:rsidRPr="0091444E" w:rsidRDefault="00F24C13" w:rsidP="00310D4E">
            <w:pPr>
              <w:jc w:val="center"/>
              <w:rPr>
                <w:rFonts w:ascii="Times New Roman" w:hAnsi="Times New Roman"/>
                <w:b/>
                <w:color w:val="2E74B5" w:themeColor="accent1" w:themeShade="BF"/>
                <w:sz w:val="28"/>
                <w:szCs w:val="20"/>
                <w:lang w:eastAsia="ru-RU"/>
              </w:rPr>
            </w:pPr>
          </w:p>
        </w:tc>
      </w:tr>
      <w:tr w:rsidR="00F24C13" w:rsidRPr="0091444E" w14:paraId="472940BF" w14:textId="77777777" w:rsidTr="00310D4E">
        <w:tc>
          <w:tcPr>
            <w:tcW w:w="645" w:type="dxa"/>
          </w:tcPr>
          <w:p w14:paraId="321F246D" w14:textId="77777777" w:rsidR="00F24C13" w:rsidRPr="0091444E" w:rsidRDefault="00F24C13" w:rsidP="00310D4E">
            <w:pPr>
              <w:jc w:val="center"/>
              <w:rPr>
                <w:rFonts w:ascii="Times New Roman" w:hAnsi="Times New Roman"/>
                <w:b/>
                <w:color w:val="2E74B5" w:themeColor="accent1" w:themeShade="BF"/>
                <w:sz w:val="28"/>
                <w:szCs w:val="20"/>
                <w:lang w:eastAsia="ru-RU"/>
              </w:rPr>
            </w:pPr>
          </w:p>
        </w:tc>
        <w:tc>
          <w:tcPr>
            <w:tcW w:w="3127" w:type="dxa"/>
          </w:tcPr>
          <w:p w14:paraId="6FC53D84" w14:textId="77777777" w:rsidR="00F24C13" w:rsidRPr="0091444E" w:rsidRDefault="00F24C13" w:rsidP="00310D4E">
            <w:pPr>
              <w:jc w:val="center"/>
              <w:rPr>
                <w:rFonts w:ascii="Times New Roman" w:hAnsi="Times New Roman"/>
                <w:b/>
                <w:color w:val="2E74B5" w:themeColor="accent1" w:themeShade="BF"/>
                <w:sz w:val="28"/>
                <w:szCs w:val="20"/>
                <w:lang w:eastAsia="ru-RU"/>
              </w:rPr>
            </w:pPr>
          </w:p>
        </w:tc>
        <w:tc>
          <w:tcPr>
            <w:tcW w:w="1759" w:type="dxa"/>
          </w:tcPr>
          <w:p w14:paraId="7CD5DB93" w14:textId="77777777" w:rsidR="00F24C13" w:rsidRPr="0091444E" w:rsidRDefault="00F24C13" w:rsidP="00310D4E">
            <w:pPr>
              <w:jc w:val="center"/>
              <w:rPr>
                <w:rFonts w:ascii="Times New Roman" w:hAnsi="Times New Roman"/>
                <w:b/>
                <w:color w:val="2E74B5" w:themeColor="accent1" w:themeShade="BF"/>
                <w:sz w:val="28"/>
                <w:szCs w:val="20"/>
                <w:lang w:eastAsia="ru-RU"/>
              </w:rPr>
            </w:pPr>
          </w:p>
        </w:tc>
        <w:tc>
          <w:tcPr>
            <w:tcW w:w="2511" w:type="dxa"/>
          </w:tcPr>
          <w:p w14:paraId="33558286" w14:textId="77777777" w:rsidR="00F24C13" w:rsidRPr="0091444E" w:rsidRDefault="00F24C13" w:rsidP="00310D4E">
            <w:pPr>
              <w:jc w:val="center"/>
              <w:rPr>
                <w:rFonts w:ascii="Times New Roman" w:hAnsi="Times New Roman"/>
                <w:b/>
                <w:color w:val="2E74B5" w:themeColor="accent1" w:themeShade="BF"/>
                <w:sz w:val="28"/>
                <w:szCs w:val="20"/>
                <w:lang w:eastAsia="ru-RU"/>
              </w:rPr>
            </w:pPr>
          </w:p>
        </w:tc>
        <w:tc>
          <w:tcPr>
            <w:tcW w:w="1870" w:type="dxa"/>
          </w:tcPr>
          <w:p w14:paraId="727D2CB6" w14:textId="77777777" w:rsidR="00F24C13" w:rsidRPr="0091444E" w:rsidRDefault="00F24C13" w:rsidP="00310D4E">
            <w:pPr>
              <w:jc w:val="center"/>
              <w:rPr>
                <w:rFonts w:ascii="Times New Roman" w:hAnsi="Times New Roman"/>
                <w:b/>
                <w:color w:val="2E74B5" w:themeColor="accent1" w:themeShade="BF"/>
                <w:sz w:val="28"/>
                <w:szCs w:val="20"/>
                <w:lang w:eastAsia="ru-RU"/>
              </w:rPr>
            </w:pPr>
          </w:p>
        </w:tc>
      </w:tr>
    </w:tbl>
    <w:p w14:paraId="0ABC0270" w14:textId="75ABCDB1" w:rsidR="00F24C13" w:rsidRDefault="00F24C13" w:rsidP="00ED03AF">
      <w:pPr>
        <w:pStyle w:val="Times12"/>
        <w:ind w:firstLine="0"/>
        <w:jc w:val="center"/>
        <w:outlineLvl w:val="0"/>
        <w:rPr>
          <w:rFonts w:eastAsia="Times New Roman"/>
          <w:b/>
          <w:sz w:val="28"/>
          <w:szCs w:val="20"/>
        </w:rPr>
      </w:pPr>
    </w:p>
    <w:p w14:paraId="5AFF0220" w14:textId="0401652A" w:rsidR="00F24C13" w:rsidRDefault="00F24C13" w:rsidP="00ED03AF">
      <w:pPr>
        <w:pStyle w:val="Times12"/>
        <w:ind w:firstLine="0"/>
        <w:jc w:val="center"/>
        <w:outlineLvl w:val="0"/>
        <w:rPr>
          <w:rFonts w:eastAsia="Times New Roman"/>
          <w:b/>
          <w:sz w:val="28"/>
          <w:szCs w:val="20"/>
        </w:rPr>
      </w:pPr>
    </w:p>
    <w:p w14:paraId="4286C1A6" w14:textId="77777777" w:rsidR="00ED03AF" w:rsidRPr="00872B5C" w:rsidRDefault="00ED03AF" w:rsidP="00ED03AF">
      <w:pPr>
        <w:pStyle w:val="Times12"/>
        <w:ind w:firstLine="0"/>
        <w:outlineLvl w:val="0"/>
        <w:rPr>
          <w:bCs w:val="0"/>
          <w:color w:val="auto"/>
          <w:szCs w:val="24"/>
        </w:rPr>
      </w:pPr>
    </w:p>
    <w:p w14:paraId="46BFD917" w14:textId="0AF26A80" w:rsidR="00ED03AF" w:rsidRPr="00872B5C" w:rsidRDefault="00ED03AF" w:rsidP="00ED03AF">
      <w:pPr>
        <w:spacing w:after="0" w:line="240" w:lineRule="auto"/>
        <w:ind w:firstLine="709"/>
        <w:rPr>
          <w:rFonts w:ascii="Times New Roman" w:hAnsi="Times New Roman"/>
          <w:sz w:val="24"/>
          <w:szCs w:val="24"/>
          <w:lang w:eastAsia="ru-RU"/>
        </w:rPr>
      </w:pPr>
      <w:r w:rsidRPr="00872B5C">
        <w:rPr>
          <w:rFonts w:ascii="Times New Roman" w:hAnsi="Times New Roman"/>
          <w:sz w:val="24"/>
          <w:szCs w:val="24"/>
          <w:lang w:eastAsia="ru-RU"/>
        </w:rPr>
        <w:t>Копии документов, подтверждающие предоставленные выше сведения на ___ л.</w:t>
      </w:r>
      <w:r w:rsidRPr="00872B5C">
        <w:rPr>
          <w:rFonts w:ascii="Times New Roman" w:hAnsi="Times New Roman"/>
        </w:rPr>
        <w:t xml:space="preserve"> </w:t>
      </w:r>
    </w:p>
    <w:p w14:paraId="48F834C0" w14:textId="77777777" w:rsidR="00ED03AF" w:rsidRPr="00872B5C" w:rsidRDefault="00ED03AF" w:rsidP="00ED03AF">
      <w:pPr>
        <w:spacing w:after="0" w:line="240" w:lineRule="auto"/>
        <w:rPr>
          <w:rFonts w:ascii="Times New Roman" w:eastAsiaTheme="majorEastAsia" w:hAnsi="Times New Roman"/>
          <w:b/>
          <w:sz w:val="32"/>
          <w:szCs w:val="32"/>
        </w:rPr>
      </w:pPr>
    </w:p>
    <w:p w14:paraId="750C8B14" w14:textId="77777777" w:rsidR="00ED03AF" w:rsidRPr="00872B5C" w:rsidRDefault="00ED03AF" w:rsidP="00ED03AF">
      <w:pPr>
        <w:pStyle w:val="42"/>
        <w:shd w:val="clear" w:color="auto" w:fill="auto"/>
        <w:spacing w:before="0" w:after="0" w:line="240" w:lineRule="auto"/>
        <w:ind w:right="160" w:firstLine="142"/>
        <w:jc w:val="left"/>
        <w:rPr>
          <w:sz w:val="20"/>
          <w:szCs w:val="24"/>
        </w:rPr>
      </w:pPr>
      <w:r w:rsidRPr="00872B5C">
        <w:rPr>
          <w:rStyle w:val="af4"/>
          <w:sz w:val="20"/>
          <w:szCs w:val="24"/>
        </w:rPr>
        <w:t xml:space="preserve">Для юридического лица – </w:t>
      </w:r>
      <w:r w:rsidRPr="00872B5C">
        <w:rPr>
          <w:sz w:val="20"/>
          <w:szCs w:val="24"/>
        </w:rPr>
        <w:t xml:space="preserve">Должность, подпись, фамилия, инициалы </w:t>
      </w:r>
    </w:p>
    <w:p w14:paraId="7D407C97" w14:textId="77777777" w:rsidR="00ED03AF" w:rsidRPr="00872B5C" w:rsidRDefault="00ED03AF" w:rsidP="00ED03AF">
      <w:pPr>
        <w:pStyle w:val="42"/>
        <w:shd w:val="clear" w:color="auto" w:fill="auto"/>
        <w:spacing w:before="0" w:after="0" w:line="240" w:lineRule="auto"/>
        <w:ind w:right="160" w:firstLine="142"/>
        <w:jc w:val="both"/>
        <w:rPr>
          <w:sz w:val="20"/>
          <w:szCs w:val="24"/>
        </w:rPr>
      </w:pPr>
      <w:r w:rsidRPr="00872B5C">
        <w:rPr>
          <w:sz w:val="20"/>
          <w:szCs w:val="24"/>
        </w:rPr>
        <w:t xml:space="preserve">    МП </w:t>
      </w:r>
      <w:r w:rsidRPr="00872B5C">
        <w:rPr>
          <w:i/>
          <w:iCs/>
          <w:sz w:val="20"/>
          <w:szCs w:val="24"/>
        </w:rPr>
        <w:t>(в случае наличия печати)</w:t>
      </w:r>
    </w:p>
    <w:p w14:paraId="2DF8B6A6" w14:textId="77777777" w:rsidR="00ED03AF" w:rsidRPr="00872B5C" w:rsidRDefault="00ED03AF" w:rsidP="00ED03AF">
      <w:pPr>
        <w:pStyle w:val="53"/>
        <w:shd w:val="clear" w:color="auto" w:fill="auto"/>
        <w:spacing w:before="0" w:line="240" w:lineRule="auto"/>
        <w:ind w:right="160" w:firstLine="142"/>
        <w:rPr>
          <w:rStyle w:val="52"/>
          <w:rFonts w:eastAsia="MS Gothic"/>
          <w:i w:val="0"/>
          <w:sz w:val="20"/>
          <w:szCs w:val="24"/>
        </w:rPr>
      </w:pPr>
      <w:r w:rsidRPr="00872B5C">
        <w:rPr>
          <w:iCs w:val="0"/>
          <w:sz w:val="20"/>
          <w:szCs w:val="24"/>
        </w:rPr>
        <w:t>Для индивидуального предпринимателя</w:t>
      </w:r>
      <w:r w:rsidRPr="00872B5C">
        <w:rPr>
          <w:i w:val="0"/>
          <w:iCs w:val="0"/>
          <w:sz w:val="20"/>
          <w:szCs w:val="24"/>
        </w:rPr>
        <w:t xml:space="preserve"> </w:t>
      </w:r>
      <w:r w:rsidRPr="00872B5C">
        <w:rPr>
          <w:rStyle w:val="af4"/>
          <w:sz w:val="20"/>
          <w:szCs w:val="24"/>
        </w:rPr>
        <w:t>–</w:t>
      </w:r>
      <w:r w:rsidRPr="00872B5C">
        <w:rPr>
          <w:rStyle w:val="52"/>
          <w:rFonts w:eastAsia="MS Gothic"/>
          <w:sz w:val="20"/>
          <w:szCs w:val="24"/>
        </w:rPr>
        <w:t xml:space="preserve"> </w:t>
      </w:r>
      <w:r w:rsidRPr="00872B5C">
        <w:rPr>
          <w:rStyle w:val="52"/>
          <w:rFonts w:eastAsia="MS Gothic"/>
          <w:i w:val="0"/>
          <w:sz w:val="20"/>
          <w:szCs w:val="24"/>
        </w:rPr>
        <w:t xml:space="preserve">Подпись, фамилия, инициалы </w:t>
      </w:r>
    </w:p>
    <w:p w14:paraId="3983D9A5" w14:textId="77777777" w:rsidR="00ED03AF" w:rsidRPr="00872B5C" w:rsidRDefault="00ED03AF" w:rsidP="00ED03AF">
      <w:pPr>
        <w:pStyle w:val="53"/>
        <w:shd w:val="clear" w:color="auto" w:fill="auto"/>
        <w:spacing w:before="0" w:line="240" w:lineRule="auto"/>
        <w:ind w:right="160" w:firstLine="142"/>
        <w:rPr>
          <w:iCs w:val="0"/>
        </w:rPr>
      </w:pPr>
      <w:r w:rsidRPr="00872B5C">
        <w:rPr>
          <w:rStyle w:val="52"/>
          <w:rFonts w:eastAsia="MS Gothic"/>
          <w:sz w:val="20"/>
          <w:szCs w:val="24"/>
        </w:rPr>
        <w:t xml:space="preserve">    МП </w:t>
      </w:r>
      <w:r w:rsidRPr="00872B5C">
        <w:rPr>
          <w:iCs w:val="0"/>
          <w:sz w:val="20"/>
          <w:szCs w:val="24"/>
        </w:rPr>
        <w:t>(в случае наличия печати)</w:t>
      </w:r>
    </w:p>
    <w:p w14:paraId="12415288" w14:textId="77777777" w:rsidR="00ED03AF" w:rsidRPr="00872B5C" w:rsidRDefault="00ED03AF" w:rsidP="00ED03AF">
      <w:pPr>
        <w:autoSpaceDE w:val="0"/>
        <w:spacing w:after="0" w:line="240" w:lineRule="auto"/>
        <w:ind w:firstLine="142"/>
        <w:jc w:val="both"/>
        <w:rPr>
          <w:rFonts w:ascii="Times New Roman" w:hAnsi="Times New Roman"/>
          <w:sz w:val="20"/>
          <w:szCs w:val="24"/>
        </w:rPr>
      </w:pPr>
      <w:r w:rsidRPr="00872B5C">
        <w:rPr>
          <w:rStyle w:val="af4"/>
          <w:rFonts w:eastAsiaTheme="minorHAnsi"/>
          <w:sz w:val="20"/>
          <w:szCs w:val="24"/>
        </w:rPr>
        <w:t>Для физического лица –</w:t>
      </w:r>
      <w:r w:rsidRPr="00872B5C">
        <w:rPr>
          <w:rFonts w:ascii="Times New Roman" w:hAnsi="Times New Roman"/>
          <w:sz w:val="20"/>
          <w:szCs w:val="24"/>
        </w:rPr>
        <w:t xml:space="preserve"> Подпись, фамилия, имя, отчество.</w:t>
      </w:r>
    </w:p>
    <w:p w14:paraId="34681D67" w14:textId="193CD7C4" w:rsidR="007456EF" w:rsidRDefault="007456EF" w:rsidP="00F91736">
      <w:pPr>
        <w:shd w:val="clear" w:color="auto" w:fill="FFFFFF"/>
        <w:spacing w:after="0" w:line="240" w:lineRule="auto"/>
        <w:ind w:right="159" w:firstLine="709"/>
        <w:jc w:val="both"/>
        <w:rPr>
          <w:rFonts w:ascii="Times New Roman" w:eastAsia="Calibri" w:hAnsi="Times New Roman"/>
          <w:sz w:val="18"/>
          <w:szCs w:val="18"/>
          <w:lang w:eastAsia="zh-CN"/>
        </w:rPr>
      </w:pPr>
    </w:p>
    <w:p w14:paraId="4E2E4624" w14:textId="77777777" w:rsidR="007456EF" w:rsidRPr="003018A3" w:rsidRDefault="007456EF" w:rsidP="00F91736">
      <w:pPr>
        <w:shd w:val="clear" w:color="auto" w:fill="FFFFFF"/>
        <w:spacing w:after="0" w:line="240" w:lineRule="auto"/>
        <w:ind w:right="159" w:firstLine="709"/>
        <w:jc w:val="both"/>
        <w:rPr>
          <w:rFonts w:ascii="Times New Roman" w:eastAsia="Calibri" w:hAnsi="Times New Roman"/>
          <w:sz w:val="18"/>
          <w:szCs w:val="18"/>
          <w:lang w:eastAsia="zh-CN"/>
        </w:rPr>
      </w:pPr>
    </w:p>
    <w:p w14:paraId="0EF53A62" w14:textId="77777777" w:rsidR="00F91736" w:rsidRPr="003018A3" w:rsidRDefault="00F91736" w:rsidP="00F91736">
      <w:pPr>
        <w:spacing w:after="0" w:line="240" w:lineRule="auto"/>
        <w:rPr>
          <w:rFonts w:ascii="Times New Roman" w:hAnsi="Times New Roman"/>
          <w:lang w:eastAsia="ru-RU"/>
        </w:rPr>
      </w:pPr>
    </w:p>
    <w:p w14:paraId="52655188" w14:textId="77777777" w:rsidR="00F91736" w:rsidRPr="003018A3" w:rsidRDefault="00F91736" w:rsidP="00F91736">
      <w:pPr>
        <w:pStyle w:val="22"/>
        <w:pageBreakBefore/>
        <w:jc w:val="center"/>
        <w:rPr>
          <w:rFonts w:ascii="Times New Roman" w:eastAsia="Times New Roman" w:hAnsi="Times New Roman" w:cs="Times New Roman"/>
          <w:color w:val="auto"/>
          <w:lang w:eastAsia="ru-RU"/>
        </w:rPr>
      </w:pPr>
      <w:bookmarkStart w:id="515" w:name="_Toc3818238"/>
      <w:bookmarkStart w:id="516" w:name="_Toc3818041"/>
      <w:bookmarkStart w:id="517" w:name="_Toc14076739"/>
      <w:bookmarkStart w:id="518" w:name="_Hlk452012"/>
      <w:r w:rsidRPr="003018A3">
        <w:rPr>
          <w:rFonts w:ascii="Times New Roman" w:eastAsia="Times New Roman" w:hAnsi="Times New Roman" w:cs="Times New Roman"/>
          <w:color w:val="auto"/>
          <w:lang w:eastAsia="ru-RU"/>
        </w:rPr>
        <w:lastRenderedPageBreak/>
        <w:t>Форма «ЦЕНОВОЕ ПРЕДЛОЖЕНИЕ»</w:t>
      </w:r>
      <w:bookmarkEnd w:id="515"/>
      <w:bookmarkEnd w:id="516"/>
      <w:bookmarkEnd w:id="517"/>
    </w:p>
    <w:p w14:paraId="13F59D29" w14:textId="77777777" w:rsidR="00F91736" w:rsidRPr="003018A3" w:rsidRDefault="00F91736" w:rsidP="00F91736">
      <w:pPr>
        <w:spacing w:after="0" w:line="240" w:lineRule="auto"/>
        <w:ind w:left="4962"/>
        <w:jc w:val="right"/>
        <w:rPr>
          <w:rFonts w:ascii="Times New Roman" w:hAnsi="Times New Roman"/>
          <w:sz w:val="20"/>
          <w:szCs w:val="20"/>
          <w:lang w:eastAsia="ru-RU"/>
        </w:rPr>
      </w:pPr>
    </w:p>
    <w:p w14:paraId="509ADDB3" w14:textId="77777777" w:rsidR="00F91736" w:rsidRPr="003018A3" w:rsidRDefault="00F91736" w:rsidP="00F91736">
      <w:pPr>
        <w:spacing w:after="0" w:line="240" w:lineRule="auto"/>
        <w:ind w:firstLine="426"/>
        <w:jc w:val="center"/>
        <w:rPr>
          <w:rFonts w:ascii="Times New Roman" w:eastAsiaTheme="minorHAnsi" w:hAnsi="Times New Roman" w:cstheme="minorBidi"/>
          <w:b/>
          <w:bCs/>
          <w:i/>
          <w:color w:val="FF0000"/>
          <w:sz w:val="20"/>
          <w:szCs w:val="20"/>
        </w:rPr>
      </w:pPr>
      <w:r w:rsidRPr="003018A3">
        <w:rPr>
          <w:rFonts w:ascii="Times New Roman" w:hAnsi="Times New Roman"/>
          <w:b/>
          <w:bCs/>
          <w:i/>
          <w:color w:val="FF0000"/>
          <w:sz w:val="20"/>
          <w:szCs w:val="20"/>
        </w:rPr>
        <w:t>ВНИМАНИЮ УЧАСТНИКОВ ЗАКУПКИ!</w:t>
      </w:r>
    </w:p>
    <w:p w14:paraId="6037F185" w14:textId="77777777" w:rsidR="00F91736" w:rsidRPr="003018A3" w:rsidRDefault="00F91736" w:rsidP="00F91736">
      <w:pPr>
        <w:spacing w:after="0" w:line="240" w:lineRule="auto"/>
        <w:ind w:firstLine="426"/>
        <w:rPr>
          <w:rFonts w:ascii="Times New Roman" w:hAnsi="Times New Roman"/>
          <w:b/>
          <w:bCs/>
          <w:i/>
          <w:sz w:val="20"/>
          <w:szCs w:val="20"/>
        </w:rPr>
      </w:pPr>
      <w:r w:rsidRPr="003018A3">
        <w:rPr>
          <w:rFonts w:ascii="Times New Roman" w:hAnsi="Times New Roman"/>
          <w:sz w:val="20"/>
          <w:szCs w:val="20"/>
        </w:rPr>
        <w:t>ИНСТРУКЦИИ ПО ЗАПОЛНЕНИЮ:</w:t>
      </w:r>
    </w:p>
    <w:p w14:paraId="5D395ED2" w14:textId="77777777" w:rsidR="00F91736" w:rsidRPr="003018A3" w:rsidRDefault="00F91736" w:rsidP="00F91736">
      <w:pPr>
        <w:tabs>
          <w:tab w:val="left" w:pos="993"/>
        </w:tabs>
        <w:spacing w:after="0" w:line="240" w:lineRule="auto"/>
        <w:ind w:firstLine="426"/>
        <w:jc w:val="both"/>
        <w:rPr>
          <w:rFonts w:ascii="Times New Roman" w:hAnsi="Times New Roman" w:cstheme="minorBidi"/>
          <w:sz w:val="20"/>
          <w:szCs w:val="20"/>
          <w:lang w:eastAsia="ru-RU"/>
        </w:rPr>
      </w:pPr>
      <w:r w:rsidRPr="003018A3">
        <w:rPr>
          <w:rFonts w:ascii="Times New Roman" w:hAnsi="Times New Roman"/>
          <w:sz w:val="20"/>
          <w:szCs w:val="20"/>
          <w:lang w:eastAsia="ru-RU"/>
        </w:rPr>
        <w:t>1. Данные инструкции не следует воспроизводить в документах, подготовленных участником, но они обязательны для соблюдения участниками.</w:t>
      </w:r>
    </w:p>
    <w:p w14:paraId="7CF78084" w14:textId="77777777" w:rsidR="00F91736" w:rsidRPr="003018A3" w:rsidRDefault="00F91736" w:rsidP="00F91736">
      <w:pPr>
        <w:tabs>
          <w:tab w:val="left" w:pos="993"/>
        </w:tabs>
        <w:spacing w:after="0" w:line="240" w:lineRule="auto"/>
        <w:ind w:firstLine="426"/>
        <w:jc w:val="both"/>
        <w:rPr>
          <w:rFonts w:ascii="Times New Roman" w:hAnsi="Times New Roman"/>
          <w:bCs/>
          <w:color w:val="FF0000"/>
          <w:sz w:val="20"/>
          <w:szCs w:val="20"/>
        </w:rPr>
      </w:pPr>
      <w:r w:rsidRPr="003018A3">
        <w:rPr>
          <w:rFonts w:ascii="Times New Roman" w:hAnsi="Times New Roman"/>
          <w:bCs/>
          <w:color w:val="FF0000"/>
          <w:sz w:val="20"/>
          <w:szCs w:val="20"/>
        </w:rPr>
        <w:t xml:space="preserve">2. </w:t>
      </w:r>
      <w:r w:rsidRPr="003018A3">
        <w:rPr>
          <w:rFonts w:ascii="Times New Roman" w:hAnsi="Times New Roman"/>
          <w:b/>
          <w:bCs/>
          <w:color w:val="FF0000"/>
          <w:sz w:val="20"/>
          <w:szCs w:val="20"/>
        </w:rPr>
        <w:t>Ценовое предложение НЕ предоставляется участником в составе первой и второй частей заявок</w:t>
      </w:r>
      <w:r w:rsidRPr="003018A3">
        <w:rPr>
          <w:rFonts w:ascii="Times New Roman" w:hAnsi="Times New Roman"/>
          <w:bCs/>
          <w:color w:val="FF0000"/>
          <w:sz w:val="20"/>
          <w:szCs w:val="20"/>
        </w:rPr>
        <w:t>.</w:t>
      </w:r>
    </w:p>
    <w:p w14:paraId="3E0A4D2D" w14:textId="77777777" w:rsidR="00F91736" w:rsidRPr="003018A3" w:rsidRDefault="00F91736" w:rsidP="00F91736">
      <w:pPr>
        <w:spacing w:after="0" w:line="240" w:lineRule="auto"/>
        <w:ind w:firstLine="426"/>
        <w:jc w:val="both"/>
        <w:rPr>
          <w:rFonts w:ascii="Times New Roman" w:hAnsi="Times New Roman"/>
          <w:b/>
          <w:bCs/>
          <w:color w:val="FF0000"/>
          <w:sz w:val="20"/>
          <w:szCs w:val="20"/>
        </w:rPr>
      </w:pPr>
      <w:r w:rsidRPr="003018A3">
        <w:rPr>
          <w:rFonts w:ascii="Times New Roman" w:hAnsi="Times New Roman"/>
          <w:b/>
          <w:color w:val="FF0000"/>
          <w:sz w:val="20"/>
          <w:szCs w:val="20"/>
          <w:lang w:eastAsia="ru-RU"/>
        </w:rPr>
        <w:t>3. Цены единиц товаров, работ, услуг, предлагаемые участником, не могут превышать начальные (максимальные) цены единиц товаров, работ, услуг, установленные Заказчиком в разделе VI «Обоснование начальной (максимальной) цены договора» документации.</w:t>
      </w:r>
      <w:r w:rsidRPr="003018A3">
        <w:rPr>
          <w:rFonts w:ascii="Times New Roman" w:hAnsi="Times New Roman"/>
          <w:b/>
          <w:bCs/>
          <w:color w:val="FF0000"/>
          <w:sz w:val="20"/>
          <w:szCs w:val="20"/>
        </w:rPr>
        <w:t xml:space="preserve"> </w:t>
      </w:r>
    </w:p>
    <w:p w14:paraId="2C3F8FB1" w14:textId="77777777" w:rsidR="00F91736" w:rsidRPr="003018A3" w:rsidRDefault="00F91736" w:rsidP="00F91736">
      <w:pPr>
        <w:tabs>
          <w:tab w:val="left" w:pos="993"/>
        </w:tabs>
        <w:spacing w:after="0" w:line="240" w:lineRule="auto"/>
        <w:ind w:firstLine="426"/>
        <w:jc w:val="both"/>
        <w:rPr>
          <w:rFonts w:ascii="Times New Roman" w:hAnsi="Times New Roman"/>
          <w:sz w:val="20"/>
          <w:szCs w:val="20"/>
          <w:lang w:eastAsia="ru-RU"/>
        </w:rPr>
      </w:pPr>
      <w:r w:rsidRPr="003018A3">
        <w:rPr>
          <w:rFonts w:ascii="Times New Roman" w:hAnsi="Times New Roman"/>
          <w:sz w:val="20"/>
          <w:szCs w:val="20"/>
          <w:lang w:eastAsia="ru-RU"/>
        </w:rPr>
        <w:t>4. Цены единиц товара, работ, услуг необходимо округлить до сотых (2 знака после запятой). Общая цена единиц товара, работ, услуг рассчитывается путем сложения округленных до сотых (2 знака после запятой) цен единиц товара, работ, услуг.</w:t>
      </w:r>
    </w:p>
    <w:p w14:paraId="1D7832B3" w14:textId="77777777" w:rsidR="00F91736" w:rsidRPr="003018A3" w:rsidRDefault="00F91736" w:rsidP="00F91736">
      <w:pPr>
        <w:tabs>
          <w:tab w:val="left" w:pos="993"/>
        </w:tabs>
        <w:spacing w:after="0" w:line="240" w:lineRule="auto"/>
        <w:ind w:firstLine="426"/>
        <w:jc w:val="both"/>
        <w:rPr>
          <w:rFonts w:ascii="Times New Roman" w:hAnsi="Times New Roman"/>
          <w:sz w:val="20"/>
          <w:szCs w:val="20"/>
          <w:lang w:eastAsia="ru-RU"/>
        </w:rPr>
      </w:pPr>
      <w:r w:rsidRPr="003018A3">
        <w:rPr>
          <w:rFonts w:ascii="Times New Roman" w:hAnsi="Times New Roman"/>
          <w:sz w:val="20"/>
          <w:szCs w:val="20"/>
          <w:lang w:eastAsia="ru-RU"/>
        </w:rPr>
        <w:t>5. Участник должен указать ценовое предложение (цену договора, общую цену единиц товара, работ, услуг) цифрами и словами, в валюте, установленной п. 5 раздела II «Информационная карта» извещения. Цену следует указывать в формате XXX XXX,XX (с сокращенным обозначением валюты). Например: «1 100 000 (один миллион сто тысяч) руб. 00 коп., НДС не облагается».</w:t>
      </w:r>
    </w:p>
    <w:p w14:paraId="273DB5C0" w14:textId="77777777" w:rsidR="00F91736" w:rsidRPr="003018A3" w:rsidRDefault="00F91736" w:rsidP="00F91736">
      <w:pPr>
        <w:tabs>
          <w:tab w:val="left" w:pos="993"/>
        </w:tabs>
        <w:spacing w:after="0" w:line="240" w:lineRule="auto"/>
        <w:ind w:firstLine="426"/>
        <w:jc w:val="both"/>
        <w:rPr>
          <w:rFonts w:ascii="Times New Roman" w:hAnsi="Times New Roman"/>
          <w:sz w:val="20"/>
          <w:szCs w:val="20"/>
          <w:lang w:eastAsia="ru-RU"/>
        </w:rPr>
      </w:pPr>
      <w:r w:rsidRPr="003018A3">
        <w:rPr>
          <w:rFonts w:ascii="Times New Roman" w:hAnsi="Times New Roman"/>
          <w:sz w:val="20"/>
          <w:szCs w:val="20"/>
          <w:lang w:eastAsia="ru-RU"/>
        </w:rPr>
        <w:t>6. Ценовое предложение участника, помимо сведений и товаров, указанных в тексте технических требований, должно содержать предложения участника по каждому пункту раздела III настоящей документации и включать:</w:t>
      </w:r>
    </w:p>
    <w:p w14:paraId="05724D7C" w14:textId="77777777" w:rsidR="00F91736" w:rsidRPr="003018A3" w:rsidRDefault="00F91736" w:rsidP="00F91736">
      <w:pPr>
        <w:tabs>
          <w:tab w:val="left" w:pos="993"/>
        </w:tabs>
        <w:spacing w:after="0" w:line="240" w:lineRule="auto"/>
        <w:ind w:firstLine="426"/>
        <w:jc w:val="both"/>
        <w:rPr>
          <w:rFonts w:ascii="Times New Roman" w:hAnsi="Times New Roman"/>
          <w:sz w:val="20"/>
          <w:szCs w:val="20"/>
          <w:lang w:eastAsia="ru-RU"/>
        </w:rPr>
      </w:pPr>
      <w:r w:rsidRPr="003018A3">
        <w:rPr>
          <w:rFonts w:ascii="Times New Roman" w:hAnsi="Times New Roman"/>
          <w:sz w:val="20"/>
          <w:szCs w:val="20"/>
          <w:lang w:eastAsia="ru-RU"/>
        </w:rPr>
        <w:t>- указание на товарный знак (его словесное обозначение), фирменное наименование, патенты (при наличии), полезные модели (при наличии), промышленные образцы (при наличии), наименование страны происхождения товара в отношении каждой единицы поставляемых товаров (в случае, если предметом закупки является поставка товаров);</w:t>
      </w:r>
    </w:p>
    <w:p w14:paraId="0D135382" w14:textId="77777777" w:rsidR="00F91736" w:rsidRPr="003018A3" w:rsidRDefault="00F91736" w:rsidP="00F91736">
      <w:pPr>
        <w:tabs>
          <w:tab w:val="left" w:pos="993"/>
        </w:tabs>
        <w:spacing w:after="0" w:line="240" w:lineRule="auto"/>
        <w:ind w:firstLine="426"/>
        <w:jc w:val="both"/>
        <w:rPr>
          <w:rFonts w:ascii="Times New Roman" w:hAnsi="Times New Roman"/>
          <w:sz w:val="20"/>
          <w:szCs w:val="20"/>
          <w:lang w:eastAsia="ru-RU"/>
        </w:rPr>
      </w:pPr>
      <w:r w:rsidRPr="003018A3">
        <w:rPr>
          <w:rFonts w:ascii="Times New Roman" w:hAnsi="Times New Roman"/>
          <w:sz w:val="20"/>
          <w:szCs w:val="20"/>
          <w:lang w:eastAsia="ru-RU"/>
        </w:rPr>
        <w:t>- описание всех предлагаемых технических решений и характеристик, в т.ч. конкретные показатели товара, работы, услуги, соответствующие значениям, установленным в Техническом задании. Участником указывается только конкретное, точное и достоверное значение характеристик и функциональных свойств товара, конкретные показатели товара; предоставляемые участником закупки значения не должны сопровождаться словами «эквивалент», «аналог». Значения показателей не должны допускать разночтения или двусмысленное толкование. При этом, «Не более» означает меньше установленного значения и включает крайнее максимальное значение; «Не менее» означает больше установленного значения и включает крайнее минимальное значение; «Более» означает больше установленного значения и не включает крайнее минимальное значение; «Менее» означает меньше установленного значения и не включает крайнее максимальное значение.</w:t>
      </w:r>
    </w:p>
    <w:p w14:paraId="39776450" w14:textId="77777777" w:rsidR="00F91736" w:rsidRPr="003018A3" w:rsidRDefault="00F91736" w:rsidP="00F91736">
      <w:pPr>
        <w:tabs>
          <w:tab w:val="left" w:pos="993"/>
        </w:tabs>
        <w:spacing w:after="0" w:line="240" w:lineRule="auto"/>
        <w:ind w:firstLine="426"/>
        <w:jc w:val="both"/>
        <w:rPr>
          <w:rFonts w:ascii="Times New Roman" w:hAnsi="Times New Roman"/>
          <w:b/>
          <w:bCs/>
          <w:color w:val="FF0000"/>
          <w:sz w:val="20"/>
          <w:szCs w:val="20"/>
        </w:rPr>
      </w:pPr>
      <w:r w:rsidRPr="003018A3">
        <w:rPr>
          <w:rFonts w:ascii="Times New Roman" w:hAnsi="Times New Roman"/>
          <w:bCs/>
          <w:color w:val="FF0000"/>
          <w:sz w:val="20"/>
          <w:szCs w:val="20"/>
        </w:rPr>
        <w:t>7. Ценовое предложение указывается на ЭП при помощи функционала ЭП. Одновременно, с указанием ценового предложения на ЭП, участник должен прикрепить при помощи функционала ЭП файл с ценовым предложением в любом общедоступном формате (</w:t>
      </w:r>
      <w:r w:rsidRPr="003018A3">
        <w:rPr>
          <w:rFonts w:ascii="Times New Roman" w:hAnsi="Times New Roman"/>
          <w:bCs/>
          <w:color w:val="FF0000"/>
          <w:sz w:val="20"/>
          <w:szCs w:val="20"/>
          <w:lang w:val="en-US"/>
        </w:rPr>
        <w:t>MS</w:t>
      </w:r>
      <w:r w:rsidRPr="003018A3">
        <w:rPr>
          <w:rFonts w:ascii="Times New Roman" w:hAnsi="Times New Roman"/>
          <w:bCs/>
          <w:color w:val="FF0000"/>
          <w:sz w:val="20"/>
          <w:szCs w:val="20"/>
        </w:rPr>
        <w:t xml:space="preserve"> </w:t>
      </w:r>
      <w:r w:rsidRPr="003018A3">
        <w:rPr>
          <w:rFonts w:ascii="Times New Roman" w:hAnsi="Times New Roman"/>
          <w:bCs/>
          <w:color w:val="FF0000"/>
          <w:sz w:val="20"/>
          <w:szCs w:val="20"/>
          <w:lang w:val="en-US"/>
        </w:rPr>
        <w:t>Word</w:t>
      </w:r>
      <w:r w:rsidRPr="003018A3">
        <w:rPr>
          <w:rFonts w:ascii="Times New Roman" w:hAnsi="Times New Roman"/>
          <w:bCs/>
          <w:color w:val="FF0000"/>
          <w:sz w:val="20"/>
          <w:szCs w:val="20"/>
        </w:rPr>
        <w:t xml:space="preserve">, </w:t>
      </w:r>
      <w:r w:rsidRPr="003018A3">
        <w:rPr>
          <w:rFonts w:ascii="Times New Roman" w:hAnsi="Times New Roman"/>
          <w:bCs/>
          <w:color w:val="FF0000"/>
          <w:sz w:val="20"/>
          <w:szCs w:val="20"/>
          <w:lang w:val="en-US"/>
        </w:rPr>
        <w:t>MS</w:t>
      </w:r>
      <w:r w:rsidRPr="003018A3">
        <w:rPr>
          <w:rFonts w:ascii="Times New Roman" w:hAnsi="Times New Roman"/>
          <w:bCs/>
          <w:color w:val="FF0000"/>
          <w:sz w:val="20"/>
          <w:szCs w:val="20"/>
        </w:rPr>
        <w:t xml:space="preserve"> </w:t>
      </w:r>
      <w:r w:rsidRPr="003018A3">
        <w:rPr>
          <w:rFonts w:ascii="Times New Roman" w:hAnsi="Times New Roman"/>
          <w:bCs/>
          <w:color w:val="FF0000"/>
          <w:sz w:val="20"/>
          <w:szCs w:val="20"/>
          <w:lang w:val="en-US"/>
        </w:rPr>
        <w:t>Excel</w:t>
      </w:r>
      <w:r w:rsidRPr="003018A3">
        <w:rPr>
          <w:rFonts w:ascii="Times New Roman" w:hAnsi="Times New Roman"/>
          <w:bCs/>
          <w:color w:val="FF0000"/>
          <w:sz w:val="20"/>
          <w:szCs w:val="20"/>
        </w:rPr>
        <w:t xml:space="preserve">, </w:t>
      </w:r>
      <w:r w:rsidRPr="003018A3">
        <w:rPr>
          <w:rFonts w:ascii="Times New Roman" w:hAnsi="Times New Roman"/>
          <w:bCs/>
          <w:color w:val="FF0000"/>
          <w:sz w:val="20"/>
          <w:szCs w:val="20"/>
          <w:lang w:val="en-US"/>
        </w:rPr>
        <w:t>PDF</w:t>
      </w:r>
      <w:r w:rsidRPr="003018A3">
        <w:rPr>
          <w:rFonts w:ascii="Times New Roman" w:hAnsi="Times New Roman"/>
          <w:bCs/>
          <w:color w:val="FF0000"/>
          <w:sz w:val="20"/>
          <w:szCs w:val="20"/>
        </w:rPr>
        <w:t xml:space="preserve"> и т.п.). В случае, если файл с ценовым предложением отсутствует или ценовое предложение представлено в составе первой или второй частей заявки, то такая заявка участника </w:t>
      </w:r>
      <w:r w:rsidRPr="003018A3">
        <w:rPr>
          <w:rFonts w:ascii="Times New Roman" w:hAnsi="Times New Roman"/>
          <w:b/>
          <w:bCs/>
          <w:color w:val="FF0000"/>
          <w:sz w:val="20"/>
          <w:szCs w:val="20"/>
        </w:rPr>
        <w:t>подлежит отклонению.</w:t>
      </w:r>
    </w:p>
    <w:p w14:paraId="345032D8" w14:textId="77777777" w:rsidR="00F91736" w:rsidRPr="003018A3" w:rsidRDefault="00F91736" w:rsidP="00F91736">
      <w:pPr>
        <w:tabs>
          <w:tab w:val="left" w:pos="993"/>
        </w:tabs>
        <w:spacing w:after="0" w:line="240" w:lineRule="auto"/>
        <w:ind w:firstLine="426"/>
        <w:jc w:val="both"/>
        <w:rPr>
          <w:rFonts w:ascii="Times New Roman" w:hAnsi="Times New Roman"/>
          <w:sz w:val="20"/>
          <w:szCs w:val="20"/>
          <w:lang w:eastAsia="ru-RU"/>
        </w:rPr>
      </w:pPr>
      <w:r w:rsidRPr="003018A3">
        <w:rPr>
          <w:rFonts w:ascii="Times New Roman" w:hAnsi="Times New Roman"/>
          <w:sz w:val="20"/>
          <w:szCs w:val="20"/>
          <w:lang w:eastAsia="ru-RU"/>
        </w:rPr>
        <w:t xml:space="preserve">8. В целях обеспечения быстроты и корректности открытия (сохранения) электронных документов, поданных в составе заявки, следует не сканировать документы, содержащие сведения о поставляемых товарах, выполняемых работах, оказываемых услугах, оформленные в формате .doc, .docx, .xls, .xlsx, а направлять их Оператору ЭП в этих же форматах.   </w:t>
      </w:r>
    </w:p>
    <w:p w14:paraId="03BB63E3" w14:textId="77777777" w:rsidR="00F91736" w:rsidRPr="003018A3" w:rsidRDefault="00F91736" w:rsidP="00DF7533">
      <w:pPr>
        <w:pStyle w:val="ad"/>
        <w:numPr>
          <w:ilvl w:val="0"/>
          <w:numId w:val="56"/>
        </w:numPr>
        <w:tabs>
          <w:tab w:val="left" w:pos="567"/>
        </w:tabs>
        <w:spacing w:after="0" w:line="240" w:lineRule="auto"/>
        <w:ind w:left="0" w:firstLine="426"/>
        <w:jc w:val="both"/>
        <w:rPr>
          <w:rFonts w:ascii="Times New Roman" w:hAnsi="Times New Roman"/>
          <w:sz w:val="20"/>
          <w:szCs w:val="20"/>
          <w:lang w:eastAsia="ru-RU"/>
        </w:rPr>
      </w:pPr>
      <w:r w:rsidRPr="003018A3">
        <w:rPr>
          <w:rFonts w:ascii="Times New Roman" w:hAnsi="Times New Roman"/>
          <w:sz w:val="20"/>
          <w:szCs w:val="20"/>
          <w:lang w:eastAsia="ru-RU"/>
        </w:rPr>
        <w:t>Участник приводит номер и дату заявки, приложением к которой является данное ценовое предложение.</w:t>
      </w:r>
    </w:p>
    <w:bookmarkEnd w:id="518"/>
    <w:p w14:paraId="46F39FA8" w14:textId="77777777" w:rsidR="00F91736" w:rsidRPr="003018A3" w:rsidRDefault="00F91736" w:rsidP="00F91736">
      <w:pPr>
        <w:rPr>
          <w:rFonts w:asciiTheme="minorHAnsi" w:hAnsiTheme="minorHAnsi"/>
          <w:lang w:eastAsia="ru-RU"/>
        </w:rPr>
      </w:pPr>
    </w:p>
    <w:p w14:paraId="0B40BF9C" w14:textId="77777777" w:rsidR="00F91736" w:rsidRPr="003018A3" w:rsidRDefault="00F91736" w:rsidP="00F91736">
      <w:pPr>
        <w:pStyle w:val="22"/>
        <w:spacing w:before="0" w:line="240" w:lineRule="auto"/>
        <w:jc w:val="center"/>
        <w:rPr>
          <w:rFonts w:ascii="Times New Roman" w:eastAsia="Times New Roman" w:hAnsi="Times New Roman" w:cs="Times New Roman"/>
          <w:b/>
          <w:color w:val="auto"/>
          <w:lang w:eastAsia="ru-RU"/>
        </w:rPr>
      </w:pPr>
      <w:bookmarkStart w:id="519" w:name="_Toc3818239"/>
      <w:bookmarkStart w:id="520" w:name="_Toc3818042"/>
      <w:bookmarkStart w:id="521" w:name="_Toc14076740"/>
      <w:bookmarkStart w:id="522" w:name="_Hlk1481809"/>
      <w:r w:rsidRPr="003018A3">
        <w:rPr>
          <w:rFonts w:ascii="Times New Roman" w:eastAsia="Times New Roman" w:hAnsi="Times New Roman" w:cs="Times New Roman"/>
          <w:b/>
          <w:color w:val="auto"/>
          <w:lang w:eastAsia="ru-RU"/>
        </w:rPr>
        <w:t>ЦЕНОВОЕ ПРЕДЛОЖЕНИЕ</w:t>
      </w:r>
      <w:bookmarkEnd w:id="519"/>
      <w:bookmarkEnd w:id="520"/>
      <w:bookmarkEnd w:id="521"/>
    </w:p>
    <w:p w14:paraId="27A3A6A3" w14:textId="77777777" w:rsidR="001E2948" w:rsidRPr="003018A3" w:rsidRDefault="001E2948" w:rsidP="00F91736">
      <w:pPr>
        <w:pStyle w:val="affff2"/>
        <w:widowControl w:val="0"/>
        <w:spacing w:after="0"/>
        <w:jc w:val="center"/>
      </w:pPr>
    </w:p>
    <w:p w14:paraId="756F04F1" w14:textId="2742E479" w:rsidR="00F91736" w:rsidRPr="003018A3" w:rsidRDefault="00F91736" w:rsidP="00F91736">
      <w:pPr>
        <w:spacing w:after="0" w:line="240" w:lineRule="auto"/>
        <w:jc w:val="center"/>
        <w:rPr>
          <w:rFonts w:ascii="Times New Roman" w:hAnsi="Times New Roman"/>
          <w:snapToGrid w:val="0"/>
          <w:sz w:val="20"/>
          <w:szCs w:val="20"/>
          <w:lang w:eastAsia="ru-RU"/>
        </w:rPr>
      </w:pPr>
      <w:r w:rsidRPr="003018A3">
        <w:rPr>
          <w:rFonts w:ascii="Times New Roman" w:hAnsi="Times New Roman"/>
          <w:snapToGrid w:val="0"/>
          <w:sz w:val="20"/>
          <w:szCs w:val="20"/>
          <w:lang w:eastAsia="ru-RU"/>
        </w:rPr>
        <w:t xml:space="preserve">№__________                                       </w:t>
      </w:r>
      <w:r w:rsidRPr="003018A3">
        <w:rPr>
          <w:rFonts w:ascii="Times New Roman" w:eastAsia="Calibri" w:hAnsi="Times New Roman"/>
          <w:b/>
          <w:lang w:eastAsia="x-none"/>
        </w:rPr>
        <w:t xml:space="preserve">                                                                </w:t>
      </w:r>
      <w:r w:rsidRPr="003018A3">
        <w:rPr>
          <w:rFonts w:ascii="Times New Roman" w:hAnsi="Times New Roman"/>
          <w:snapToGrid w:val="0"/>
          <w:sz w:val="20"/>
          <w:szCs w:val="20"/>
          <w:lang w:eastAsia="ru-RU"/>
        </w:rPr>
        <w:t>«_____» ___________ 201_ г.</w:t>
      </w:r>
    </w:p>
    <w:p w14:paraId="3F1D792D" w14:textId="77777777" w:rsidR="00F91736" w:rsidRPr="003018A3" w:rsidRDefault="00F91736" w:rsidP="00F91736">
      <w:pPr>
        <w:rPr>
          <w:rFonts w:asciiTheme="minorHAnsi" w:eastAsiaTheme="minorHAnsi" w:hAnsiTheme="minorHAnsi"/>
          <w:lang w:eastAsia="ru-RU"/>
        </w:rPr>
      </w:pPr>
    </w:p>
    <w:p w14:paraId="68BE9547" w14:textId="77777777" w:rsidR="00F91736" w:rsidRPr="003018A3" w:rsidRDefault="00F91736" w:rsidP="00F91736">
      <w:pPr>
        <w:tabs>
          <w:tab w:val="left" w:pos="0"/>
        </w:tabs>
        <w:spacing w:after="0" w:line="240" w:lineRule="auto"/>
        <w:jc w:val="both"/>
        <w:rPr>
          <w:rFonts w:ascii="Times New Roman" w:hAnsi="Times New Roman"/>
          <w:sz w:val="24"/>
          <w:szCs w:val="20"/>
          <w:lang w:eastAsia="ru-RU"/>
        </w:rPr>
      </w:pPr>
      <w:r w:rsidRPr="003018A3">
        <w:rPr>
          <w:rFonts w:ascii="Times New Roman" w:hAnsi="Times New Roman"/>
          <w:sz w:val="24"/>
          <w:szCs w:val="20"/>
          <w:lang w:eastAsia="ru-RU"/>
        </w:rPr>
        <w:t>_____________________________________________________________,</w:t>
      </w:r>
    </w:p>
    <w:p w14:paraId="7271AE24" w14:textId="77777777" w:rsidR="00F91736" w:rsidRPr="003018A3" w:rsidRDefault="00F91736" w:rsidP="00F91736">
      <w:pPr>
        <w:tabs>
          <w:tab w:val="left" w:pos="0"/>
        </w:tabs>
        <w:spacing w:after="0" w:line="240" w:lineRule="auto"/>
        <w:jc w:val="both"/>
        <w:rPr>
          <w:rFonts w:ascii="Times New Roman" w:hAnsi="Times New Roman"/>
          <w:i/>
          <w:sz w:val="16"/>
          <w:szCs w:val="18"/>
          <w:lang w:eastAsia="ru-RU"/>
        </w:rPr>
      </w:pPr>
      <w:r w:rsidRPr="003018A3">
        <w:rPr>
          <w:rFonts w:ascii="Times New Roman" w:hAnsi="Times New Roman"/>
          <w:i/>
          <w:sz w:val="16"/>
          <w:szCs w:val="18"/>
          <w:lang w:eastAsia="ru-RU"/>
        </w:rPr>
        <w:t>(указывается наименование участника процедуры закупки: для юридического лица – полное наименование с указанием организационно-правовой формы; для физического лица, в т.ч. индивидуального предпринимателя – фамилия, имя, отчество)</w:t>
      </w:r>
    </w:p>
    <w:p w14:paraId="0E3283C2" w14:textId="77777777" w:rsidR="00F91736" w:rsidRPr="003018A3" w:rsidRDefault="00F91736" w:rsidP="00F91736">
      <w:pPr>
        <w:spacing w:after="0" w:line="240" w:lineRule="auto"/>
        <w:jc w:val="both"/>
        <w:rPr>
          <w:rFonts w:ascii="Times New Roman" w:hAnsi="Times New Roman"/>
          <w:sz w:val="24"/>
          <w:szCs w:val="18"/>
          <w:lang w:eastAsia="ru-RU"/>
        </w:rPr>
      </w:pPr>
    </w:p>
    <w:p w14:paraId="432332D1" w14:textId="24E4D804" w:rsidR="00F91736" w:rsidRPr="003018A3" w:rsidRDefault="00F91736" w:rsidP="00F91736">
      <w:pPr>
        <w:spacing w:after="0" w:line="240" w:lineRule="auto"/>
        <w:jc w:val="both"/>
        <w:rPr>
          <w:rFonts w:ascii="Times New Roman" w:hAnsi="Times New Roman"/>
          <w:sz w:val="24"/>
          <w:szCs w:val="18"/>
          <w:lang w:eastAsia="ru-RU"/>
        </w:rPr>
      </w:pPr>
      <w:r w:rsidRPr="003018A3">
        <w:rPr>
          <w:rFonts w:ascii="Times New Roman" w:hAnsi="Times New Roman"/>
          <w:sz w:val="24"/>
          <w:szCs w:val="18"/>
          <w:lang w:eastAsia="ru-RU"/>
        </w:rPr>
        <w:t>дает согласие на</w:t>
      </w:r>
      <w:r w:rsidR="00136EAF">
        <w:rPr>
          <w:rFonts w:ascii="Times New Roman" w:hAnsi="Times New Roman"/>
          <w:sz w:val="24"/>
          <w:szCs w:val="18"/>
          <w:lang w:eastAsia="ru-RU"/>
        </w:rPr>
        <w:t xml:space="preserve"> оказание услуг</w:t>
      </w:r>
      <w:r w:rsidRPr="003018A3">
        <w:rPr>
          <w:rFonts w:ascii="Times New Roman" w:hAnsi="Times New Roman"/>
          <w:sz w:val="24"/>
          <w:szCs w:val="18"/>
          <w:lang w:eastAsia="ru-RU"/>
        </w:rPr>
        <w:t xml:space="preserve"> в соответствии с требованиями, изложенными в разделе III «ТЕХНИЧЕСКАЯ ЧАСТЬ» и IV. «ПРОЕКТ ДОГОВОРА» закупочной документации </w:t>
      </w:r>
      <w:r w:rsidRPr="003018A3">
        <w:rPr>
          <w:rFonts w:ascii="Times New Roman" w:hAnsi="Times New Roman"/>
          <w:b/>
          <w:sz w:val="24"/>
          <w:szCs w:val="18"/>
          <w:lang w:eastAsia="ru-RU"/>
        </w:rPr>
        <w:t>на следующих условиях</w:t>
      </w:r>
      <w:r w:rsidRPr="003018A3">
        <w:rPr>
          <w:rFonts w:ascii="Times New Roman" w:hAnsi="Times New Roman"/>
          <w:sz w:val="24"/>
          <w:szCs w:val="18"/>
          <w:lang w:eastAsia="ru-RU"/>
        </w:rPr>
        <w:t>:</w:t>
      </w:r>
      <w:bookmarkEnd w:id="522"/>
    </w:p>
    <w:p w14:paraId="134A32D4" w14:textId="77777777" w:rsidR="00136EAF" w:rsidRDefault="00136EAF" w:rsidP="00C66B48">
      <w:pPr>
        <w:tabs>
          <w:tab w:val="left" w:pos="993"/>
        </w:tabs>
        <w:spacing w:after="0" w:line="240" w:lineRule="auto"/>
        <w:jc w:val="center"/>
        <w:rPr>
          <w:rFonts w:ascii="Times New Roman" w:hAnsi="Times New Roman"/>
          <w:b/>
          <w:sz w:val="24"/>
          <w:szCs w:val="24"/>
        </w:rPr>
      </w:pPr>
    </w:p>
    <w:p w14:paraId="06003AF9" w14:textId="77777777" w:rsidR="00136EAF" w:rsidRDefault="00136EAF" w:rsidP="00C66B48">
      <w:pPr>
        <w:tabs>
          <w:tab w:val="left" w:pos="993"/>
        </w:tabs>
        <w:spacing w:after="0" w:line="240" w:lineRule="auto"/>
        <w:jc w:val="center"/>
        <w:rPr>
          <w:rFonts w:ascii="Times New Roman" w:hAnsi="Times New Roman"/>
          <w:b/>
          <w:sz w:val="24"/>
          <w:szCs w:val="24"/>
        </w:rPr>
      </w:pPr>
    </w:p>
    <w:p w14:paraId="33F4DC6F" w14:textId="743DE828" w:rsidR="00C66B48" w:rsidRDefault="00C66B48" w:rsidP="00C66B48">
      <w:pPr>
        <w:tabs>
          <w:tab w:val="left" w:pos="993"/>
        </w:tabs>
        <w:spacing w:after="0" w:line="240" w:lineRule="auto"/>
        <w:jc w:val="center"/>
        <w:rPr>
          <w:rFonts w:ascii="Times New Roman" w:hAnsi="Times New Roman"/>
          <w:b/>
          <w:sz w:val="24"/>
          <w:szCs w:val="24"/>
        </w:rPr>
      </w:pPr>
      <w:r w:rsidRPr="003018A3">
        <w:rPr>
          <w:rFonts w:ascii="Times New Roman" w:hAnsi="Times New Roman"/>
          <w:b/>
          <w:sz w:val="24"/>
          <w:szCs w:val="24"/>
        </w:rPr>
        <w:lastRenderedPageBreak/>
        <w:t>Стоимость оказания услуг</w:t>
      </w:r>
      <w:r>
        <w:rPr>
          <w:rFonts w:ascii="Times New Roman" w:hAnsi="Times New Roman"/>
          <w:b/>
          <w:sz w:val="24"/>
          <w:szCs w:val="24"/>
        </w:rPr>
        <w:t xml:space="preserve"> </w:t>
      </w:r>
    </w:p>
    <w:p w14:paraId="3C7C29F9" w14:textId="77777777" w:rsidR="00136EAF" w:rsidRDefault="00136EAF" w:rsidP="00C66B48">
      <w:pPr>
        <w:tabs>
          <w:tab w:val="left" w:pos="993"/>
        </w:tabs>
        <w:spacing w:after="0" w:line="240" w:lineRule="auto"/>
        <w:jc w:val="center"/>
        <w:rPr>
          <w:rFonts w:ascii="Times New Roman" w:hAnsi="Times New Roman"/>
          <w:b/>
          <w:sz w:val="24"/>
          <w:szCs w:val="24"/>
        </w:rPr>
      </w:pPr>
    </w:p>
    <w:tbl>
      <w:tblPr>
        <w:tblStyle w:val="af7"/>
        <w:tblW w:w="9776" w:type="dxa"/>
        <w:tblLook w:val="04A0" w:firstRow="1" w:lastRow="0" w:firstColumn="1" w:lastColumn="0" w:noHBand="0" w:noVBand="1"/>
      </w:tblPr>
      <w:tblGrid>
        <w:gridCol w:w="814"/>
        <w:gridCol w:w="4851"/>
        <w:gridCol w:w="851"/>
        <w:gridCol w:w="1134"/>
        <w:gridCol w:w="2126"/>
      </w:tblGrid>
      <w:tr w:rsidR="003440B0" w:rsidRPr="00F833B0" w14:paraId="6EBB50B1" w14:textId="77777777" w:rsidTr="007512D0">
        <w:tc>
          <w:tcPr>
            <w:tcW w:w="814" w:type="dxa"/>
            <w:vAlign w:val="center"/>
          </w:tcPr>
          <w:p w14:paraId="34085375" w14:textId="77777777" w:rsidR="003440B0" w:rsidRPr="00F833B0" w:rsidRDefault="003440B0" w:rsidP="007512D0">
            <w:pPr>
              <w:jc w:val="center"/>
              <w:rPr>
                <w:rFonts w:ascii="Times New Roman" w:hAnsi="Times New Roman"/>
                <w:b/>
                <w:bCs/>
              </w:rPr>
            </w:pPr>
            <w:r w:rsidRPr="00F833B0">
              <w:rPr>
                <w:rFonts w:ascii="Times New Roman" w:hAnsi="Times New Roman"/>
                <w:b/>
                <w:bCs/>
              </w:rPr>
              <w:t>№ п/п</w:t>
            </w:r>
          </w:p>
        </w:tc>
        <w:tc>
          <w:tcPr>
            <w:tcW w:w="4851" w:type="dxa"/>
            <w:vAlign w:val="center"/>
          </w:tcPr>
          <w:p w14:paraId="3E767AF5" w14:textId="77777777" w:rsidR="003440B0" w:rsidRPr="00F833B0" w:rsidRDefault="003440B0" w:rsidP="007512D0">
            <w:pPr>
              <w:jc w:val="center"/>
              <w:rPr>
                <w:rFonts w:ascii="Times New Roman" w:hAnsi="Times New Roman"/>
                <w:b/>
                <w:bCs/>
              </w:rPr>
            </w:pPr>
            <w:r w:rsidRPr="00F833B0">
              <w:rPr>
                <w:rFonts w:ascii="Times New Roman" w:hAnsi="Times New Roman"/>
                <w:b/>
                <w:bCs/>
              </w:rPr>
              <w:t>Наименование услуги</w:t>
            </w:r>
          </w:p>
        </w:tc>
        <w:tc>
          <w:tcPr>
            <w:tcW w:w="851" w:type="dxa"/>
            <w:vAlign w:val="center"/>
          </w:tcPr>
          <w:p w14:paraId="6257DF78" w14:textId="77777777" w:rsidR="003440B0" w:rsidRPr="00F833B0" w:rsidRDefault="003440B0" w:rsidP="007512D0">
            <w:pPr>
              <w:jc w:val="center"/>
              <w:rPr>
                <w:rFonts w:ascii="Times New Roman" w:hAnsi="Times New Roman"/>
                <w:b/>
                <w:bCs/>
              </w:rPr>
            </w:pPr>
            <w:r w:rsidRPr="00F833B0">
              <w:rPr>
                <w:rFonts w:ascii="Times New Roman" w:hAnsi="Times New Roman"/>
                <w:b/>
                <w:bCs/>
              </w:rPr>
              <w:t>Кол-во</w:t>
            </w:r>
          </w:p>
        </w:tc>
        <w:tc>
          <w:tcPr>
            <w:tcW w:w="1134" w:type="dxa"/>
            <w:vAlign w:val="center"/>
          </w:tcPr>
          <w:p w14:paraId="6024EFF5" w14:textId="77777777" w:rsidR="003440B0" w:rsidRPr="00F833B0" w:rsidRDefault="003440B0" w:rsidP="007512D0">
            <w:pPr>
              <w:jc w:val="center"/>
              <w:rPr>
                <w:rFonts w:ascii="Times New Roman" w:hAnsi="Times New Roman"/>
                <w:b/>
                <w:bCs/>
              </w:rPr>
            </w:pPr>
            <w:r w:rsidRPr="00F833B0">
              <w:rPr>
                <w:rFonts w:ascii="Times New Roman" w:hAnsi="Times New Roman"/>
                <w:b/>
                <w:bCs/>
              </w:rPr>
              <w:t>Ед. изм.</w:t>
            </w:r>
          </w:p>
        </w:tc>
        <w:tc>
          <w:tcPr>
            <w:tcW w:w="2126" w:type="dxa"/>
            <w:vAlign w:val="center"/>
          </w:tcPr>
          <w:p w14:paraId="21485EFB" w14:textId="2BDE9D92" w:rsidR="009D35B7" w:rsidRDefault="003440B0" w:rsidP="007512D0">
            <w:pPr>
              <w:jc w:val="center"/>
              <w:rPr>
                <w:rFonts w:ascii="Times New Roman" w:hAnsi="Times New Roman"/>
                <w:b/>
                <w:bCs/>
              </w:rPr>
            </w:pPr>
            <w:r w:rsidRPr="00F833B0">
              <w:rPr>
                <w:rFonts w:ascii="Times New Roman" w:hAnsi="Times New Roman"/>
                <w:b/>
                <w:bCs/>
              </w:rPr>
              <w:t xml:space="preserve">Стоимость </w:t>
            </w:r>
          </w:p>
          <w:p w14:paraId="0F064E81" w14:textId="77777777" w:rsidR="009D35B7" w:rsidRDefault="009D35B7" w:rsidP="007512D0">
            <w:pPr>
              <w:jc w:val="center"/>
              <w:rPr>
                <w:rFonts w:ascii="Times New Roman" w:hAnsi="Times New Roman"/>
                <w:b/>
                <w:bCs/>
              </w:rPr>
            </w:pPr>
          </w:p>
          <w:p w14:paraId="04168364" w14:textId="795E0FC6" w:rsidR="003440B0" w:rsidRPr="00F833B0" w:rsidRDefault="003440B0" w:rsidP="007512D0">
            <w:pPr>
              <w:jc w:val="center"/>
              <w:rPr>
                <w:rFonts w:ascii="Times New Roman" w:hAnsi="Times New Roman"/>
                <w:b/>
                <w:bCs/>
              </w:rPr>
            </w:pPr>
            <w:r w:rsidRPr="00F833B0">
              <w:rPr>
                <w:rFonts w:ascii="Times New Roman" w:hAnsi="Times New Roman"/>
                <w:b/>
                <w:bCs/>
              </w:rPr>
              <w:t>руб., в т.ч. НДС 20%/НДС не облагается</w:t>
            </w:r>
            <w:r w:rsidR="009D35B7">
              <w:rPr>
                <w:rFonts w:ascii="Times New Roman" w:hAnsi="Times New Roman"/>
                <w:b/>
                <w:bCs/>
              </w:rPr>
              <w:t xml:space="preserve"> в связи с применением УСН (</w:t>
            </w:r>
            <w:r w:rsidR="009D35B7" w:rsidRPr="009D35B7">
              <w:rPr>
                <w:rFonts w:ascii="Times New Roman" w:hAnsi="Times New Roman"/>
                <w:b/>
                <w:bCs/>
                <w:i/>
              </w:rPr>
              <w:t>выбрать</w:t>
            </w:r>
            <w:r w:rsidR="009D35B7">
              <w:rPr>
                <w:rFonts w:ascii="Times New Roman" w:hAnsi="Times New Roman"/>
                <w:b/>
                <w:bCs/>
              </w:rPr>
              <w:t>)</w:t>
            </w:r>
          </w:p>
        </w:tc>
      </w:tr>
      <w:tr w:rsidR="00136EAF" w:rsidRPr="00F833B0" w14:paraId="188616E5" w14:textId="77777777" w:rsidTr="007512D0">
        <w:tc>
          <w:tcPr>
            <w:tcW w:w="814" w:type="dxa"/>
            <w:vAlign w:val="center"/>
          </w:tcPr>
          <w:p w14:paraId="23138D70" w14:textId="77777777" w:rsidR="00136EAF" w:rsidRPr="00F833B0" w:rsidRDefault="00136EAF" w:rsidP="00136EAF">
            <w:pPr>
              <w:jc w:val="center"/>
              <w:rPr>
                <w:rFonts w:ascii="Times New Roman" w:hAnsi="Times New Roman"/>
              </w:rPr>
            </w:pPr>
            <w:r>
              <w:rPr>
                <w:rFonts w:ascii="Times New Roman" w:hAnsi="Times New Roman"/>
              </w:rPr>
              <w:t>1</w:t>
            </w:r>
          </w:p>
        </w:tc>
        <w:tc>
          <w:tcPr>
            <w:tcW w:w="4851" w:type="dxa"/>
            <w:vAlign w:val="center"/>
          </w:tcPr>
          <w:p w14:paraId="68B65958" w14:textId="77777777" w:rsidR="00136EAF" w:rsidRPr="007834D4" w:rsidRDefault="00136EAF" w:rsidP="00136EAF">
            <w:pPr>
              <w:tabs>
                <w:tab w:val="left" w:pos="492"/>
              </w:tabs>
              <w:jc w:val="both"/>
              <w:rPr>
                <w:rFonts w:ascii="Times New Roman" w:hAnsi="Times New Roman"/>
              </w:rPr>
            </w:pPr>
            <w:r>
              <w:rPr>
                <w:rFonts w:ascii="Times New Roman" w:hAnsi="Times New Roman"/>
              </w:rPr>
              <w:t xml:space="preserve">- </w:t>
            </w:r>
            <w:r w:rsidRPr="007834D4">
              <w:rPr>
                <w:rFonts w:ascii="Times New Roman" w:hAnsi="Times New Roman"/>
              </w:rPr>
              <w:t>Анализ существующей в организации системы документооборота;</w:t>
            </w:r>
          </w:p>
          <w:p w14:paraId="368E78E2" w14:textId="77777777" w:rsidR="00136EAF" w:rsidRPr="007834D4" w:rsidRDefault="00136EAF" w:rsidP="00136EAF">
            <w:pPr>
              <w:tabs>
                <w:tab w:val="left" w:pos="492"/>
              </w:tabs>
              <w:jc w:val="both"/>
              <w:rPr>
                <w:rFonts w:ascii="Times New Roman" w:hAnsi="Times New Roman"/>
              </w:rPr>
            </w:pPr>
            <w:r w:rsidRPr="007834D4">
              <w:rPr>
                <w:rFonts w:ascii="Times New Roman" w:hAnsi="Times New Roman"/>
              </w:rPr>
              <w:t>- Анализ соответствия фактического состояния работы с документами внутренним нормативным документам Заказчика, регламентирующим документооборот;</w:t>
            </w:r>
          </w:p>
          <w:p w14:paraId="12C04FDE" w14:textId="77777777" w:rsidR="00136EAF" w:rsidRPr="007834D4" w:rsidRDefault="00136EAF" w:rsidP="00136EAF">
            <w:pPr>
              <w:tabs>
                <w:tab w:val="left" w:pos="492"/>
              </w:tabs>
              <w:jc w:val="both"/>
              <w:rPr>
                <w:rFonts w:ascii="Times New Roman" w:hAnsi="Times New Roman"/>
              </w:rPr>
            </w:pPr>
            <w:r w:rsidRPr="007834D4">
              <w:rPr>
                <w:rFonts w:ascii="Times New Roman" w:hAnsi="Times New Roman"/>
              </w:rPr>
              <w:t>- Проведение интервьюирования структурных подразделений Заказчика;</w:t>
            </w:r>
          </w:p>
          <w:p w14:paraId="76C4C259" w14:textId="77777777" w:rsidR="00136EAF" w:rsidRPr="007834D4" w:rsidRDefault="00136EAF" w:rsidP="00136EAF">
            <w:pPr>
              <w:tabs>
                <w:tab w:val="left" w:pos="492"/>
              </w:tabs>
              <w:jc w:val="both"/>
              <w:rPr>
                <w:rFonts w:ascii="Times New Roman" w:hAnsi="Times New Roman"/>
              </w:rPr>
            </w:pPr>
            <w:r w:rsidRPr="007834D4">
              <w:rPr>
                <w:rFonts w:ascii="Times New Roman" w:hAnsi="Times New Roman"/>
              </w:rPr>
              <w:t>- Определение границ автоматизации с их обоснованием, аудит существующей IТ-инфраструктуры Заказчика в части информацион</w:t>
            </w:r>
            <w:r>
              <w:rPr>
                <w:rFonts w:ascii="Times New Roman" w:hAnsi="Times New Roman"/>
              </w:rPr>
              <w:t>ных систем на платформе 1С 8.3;</w:t>
            </w:r>
          </w:p>
          <w:p w14:paraId="7560D434" w14:textId="77777777" w:rsidR="00136EAF" w:rsidRDefault="00136EAF" w:rsidP="00136EAF">
            <w:pPr>
              <w:tabs>
                <w:tab w:val="left" w:pos="492"/>
              </w:tabs>
              <w:rPr>
                <w:rFonts w:ascii="Times New Roman" w:hAnsi="Times New Roman"/>
              </w:rPr>
            </w:pPr>
            <w:r w:rsidRPr="007834D4">
              <w:rPr>
                <w:rFonts w:ascii="Times New Roman" w:hAnsi="Times New Roman"/>
              </w:rPr>
              <w:t xml:space="preserve">- Подготовка </w:t>
            </w:r>
            <w:r w:rsidRPr="007834D4">
              <w:rPr>
                <w:rFonts w:ascii="Times New Roman" w:hAnsi="Times New Roman"/>
              </w:rPr>
              <w:tab/>
              <w:t>Отчета об обследовании существующего документооборота в ИТАР-ТАСС.</w:t>
            </w:r>
          </w:p>
          <w:p w14:paraId="32859015" w14:textId="77777777" w:rsidR="00136EAF" w:rsidRDefault="00136EAF" w:rsidP="00136EAF">
            <w:pPr>
              <w:rPr>
                <w:rFonts w:ascii="Times New Roman" w:hAnsi="Times New Roman"/>
              </w:rPr>
            </w:pPr>
          </w:p>
          <w:p w14:paraId="48F55084" w14:textId="77777777" w:rsidR="00136EAF" w:rsidRPr="00497EF1" w:rsidRDefault="00136EAF" w:rsidP="00136EAF">
            <w:pPr>
              <w:jc w:val="both"/>
              <w:rPr>
                <w:rFonts w:ascii="Times New Roman" w:hAnsi="Times New Roman"/>
                <w:b/>
              </w:rPr>
            </w:pPr>
            <w:r w:rsidRPr="00497EF1">
              <w:rPr>
                <w:rFonts w:ascii="Times New Roman" w:hAnsi="Times New Roman"/>
                <w:b/>
              </w:rPr>
              <w:t xml:space="preserve">РЕЗУЛЬТАТ </w:t>
            </w:r>
          </w:p>
          <w:p w14:paraId="061EBE75" w14:textId="77777777" w:rsidR="00136EAF" w:rsidRPr="007834D4" w:rsidRDefault="00136EAF" w:rsidP="00136EAF">
            <w:pPr>
              <w:tabs>
                <w:tab w:val="left" w:pos="350"/>
              </w:tabs>
              <w:jc w:val="both"/>
              <w:rPr>
                <w:rFonts w:ascii="Times New Roman" w:hAnsi="Times New Roman"/>
              </w:rPr>
            </w:pPr>
            <w:r w:rsidRPr="00320528">
              <w:rPr>
                <w:rFonts w:ascii="Times New Roman" w:hAnsi="Times New Roman"/>
              </w:rPr>
              <w:t>•</w:t>
            </w:r>
            <w:r w:rsidRPr="00320528">
              <w:rPr>
                <w:rFonts w:ascii="Times New Roman" w:hAnsi="Times New Roman"/>
              </w:rPr>
              <w:tab/>
            </w:r>
            <w:r w:rsidRPr="007834D4">
              <w:rPr>
                <w:rFonts w:ascii="Times New Roman" w:hAnsi="Times New Roman"/>
              </w:rPr>
              <w:t>Протоколы встреч с ключевыми участниками документооборота;</w:t>
            </w:r>
          </w:p>
          <w:p w14:paraId="647D548F" w14:textId="77777777" w:rsidR="00136EAF" w:rsidRPr="007834D4" w:rsidRDefault="00136EAF" w:rsidP="00136EAF">
            <w:pPr>
              <w:tabs>
                <w:tab w:val="left" w:pos="350"/>
              </w:tabs>
              <w:jc w:val="both"/>
              <w:rPr>
                <w:rFonts w:ascii="Times New Roman" w:hAnsi="Times New Roman"/>
              </w:rPr>
            </w:pPr>
            <w:r w:rsidRPr="007834D4">
              <w:rPr>
                <w:rFonts w:ascii="Times New Roman" w:hAnsi="Times New Roman"/>
              </w:rPr>
              <w:t>•</w:t>
            </w:r>
            <w:r w:rsidRPr="007834D4">
              <w:rPr>
                <w:rFonts w:ascii="Times New Roman" w:hAnsi="Times New Roman"/>
              </w:rPr>
              <w:tab/>
              <w:t>Аналитическая справка по каждому структурному подразделению Заказчика;</w:t>
            </w:r>
          </w:p>
          <w:p w14:paraId="4172199E" w14:textId="2B3041AD" w:rsidR="00136EAF" w:rsidRPr="00F833B0" w:rsidRDefault="00136EAF" w:rsidP="00136EAF">
            <w:pPr>
              <w:jc w:val="both"/>
              <w:rPr>
                <w:rFonts w:ascii="Times New Roman" w:hAnsi="Times New Roman"/>
              </w:rPr>
            </w:pPr>
            <w:r w:rsidRPr="007834D4">
              <w:rPr>
                <w:rFonts w:ascii="Times New Roman" w:hAnsi="Times New Roman"/>
              </w:rPr>
              <w:t>•</w:t>
            </w:r>
            <w:r w:rsidRPr="007834D4">
              <w:rPr>
                <w:rFonts w:ascii="Times New Roman" w:hAnsi="Times New Roman"/>
              </w:rPr>
              <w:tab/>
              <w:t>Отчет об обследовании существующего документооборота в ИТАР-ТАСС.</w:t>
            </w:r>
            <w:r>
              <w:rPr>
                <w:rFonts w:ascii="Times New Roman" w:hAnsi="Times New Roman"/>
              </w:rPr>
              <w:t xml:space="preserve"> </w:t>
            </w:r>
          </w:p>
        </w:tc>
        <w:tc>
          <w:tcPr>
            <w:tcW w:w="851" w:type="dxa"/>
            <w:vAlign w:val="center"/>
          </w:tcPr>
          <w:p w14:paraId="514DA467" w14:textId="77777777" w:rsidR="00136EAF" w:rsidRPr="00F833B0" w:rsidRDefault="00136EAF" w:rsidP="00136EAF">
            <w:pPr>
              <w:jc w:val="center"/>
              <w:rPr>
                <w:rFonts w:ascii="Times New Roman" w:hAnsi="Times New Roman"/>
              </w:rPr>
            </w:pPr>
            <w:r>
              <w:rPr>
                <w:rFonts w:ascii="Times New Roman" w:hAnsi="Times New Roman"/>
              </w:rPr>
              <w:t>1</w:t>
            </w:r>
          </w:p>
        </w:tc>
        <w:tc>
          <w:tcPr>
            <w:tcW w:w="1134" w:type="dxa"/>
            <w:vAlign w:val="center"/>
          </w:tcPr>
          <w:p w14:paraId="2AA8F3BD" w14:textId="77777777" w:rsidR="00136EAF" w:rsidRPr="00F833B0" w:rsidRDefault="00136EAF" w:rsidP="00136EAF">
            <w:pPr>
              <w:jc w:val="center"/>
              <w:rPr>
                <w:rFonts w:ascii="Times New Roman" w:hAnsi="Times New Roman"/>
              </w:rPr>
            </w:pPr>
            <w:r>
              <w:rPr>
                <w:rFonts w:ascii="Times New Roman" w:hAnsi="Times New Roman"/>
              </w:rPr>
              <w:t>усл. ед.</w:t>
            </w:r>
          </w:p>
        </w:tc>
        <w:tc>
          <w:tcPr>
            <w:tcW w:w="2126" w:type="dxa"/>
            <w:vAlign w:val="center"/>
          </w:tcPr>
          <w:p w14:paraId="2E9B57DA" w14:textId="77777777" w:rsidR="00136EAF" w:rsidRPr="00F833B0" w:rsidRDefault="00136EAF" w:rsidP="00136EAF">
            <w:pPr>
              <w:jc w:val="center"/>
              <w:rPr>
                <w:rFonts w:ascii="Times New Roman" w:hAnsi="Times New Roman"/>
              </w:rPr>
            </w:pPr>
          </w:p>
        </w:tc>
      </w:tr>
      <w:tr w:rsidR="00136EAF" w:rsidRPr="00F833B0" w14:paraId="23AB9770" w14:textId="77777777" w:rsidTr="007512D0">
        <w:tc>
          <w:tcPr>
            <w:tcW w:w="814" w:type="dxa"/>
            <w:vAlign w:val="center"/>
          </w:tcPr>
          <w:p w14:paraId="6B291AB8" w14:textId="77777777" w:rsidR="00136EAF" w:rsidRPr="00F833B0" w:rsidRDefault="00136EAF" w:rsidP="00136EAF">
            <w:pPr>
              <w:jc w:val="center"/>
              <w:rPr>
                <w:rFonts w:ascii="Times New Roman" w:hAnsi="Times New Roman"/>
              </w:rPr>
            </w:pPr>
            <w:r>
              <w:rPr>
                <w:rFonts w:ascii="Times New Roman" w:hAnsi="Times New Roman"/>
              </w:rPr>
              <w:t>2</w:t>
            </w:r>
          </w:p>
        </w:tc>
        <w:tc>
          <w:tcPr>
            <w:tcW w:w="4851" w:type="dxa"/>
            <w:vAlign w:val="center"/>
          </w:tcPr>
          <w:p w14:paraId="1588FAD2" w14:textId="77777777" w:rsidR="00136EAF" w:rsidRPr="007834D4" w:rsidRDefault="00136EAF" w:rsidP="00136EAF">
            <w:pPr>
              <w:jc w:val="both"/>
              <w:rPr>
                <w:rFonts w:ascii="Times New Roman" w:hAnsi="Times New Roman"/>
              </w:rPr>
            </w:pPr>
            <w:r w:rsidRPr="007834D4">
              <w:rPr>
                <w:rFonts w:ascii="Times New Roman" w:hAnsi="Times New Roman"/>
              </w:rPr>
              <w:t>- Оценка работ по интеграции электронного документооборота в существующую IТ-инфраструктуру Заказчика в части информационных систем на платформе 1С 8.3;</w:t>
            </w:r>
          </w:p>
          <w:p w14:paraId="430AF958" w14:textId="77777777" w:rsidR="00136EAF" w:rsidRPr="007834D4" w:rsidRDefault="00136EAF" w:rsidP="00136EAF">
            <w:pPr>
              <w:jc w:val="both"/>
              <w:rPr>
                <w:rFonts w:ascii="Times New Roman" w:hAnsi="Times New Roman"/>
              </w:rPr>
            </w:pPr>
            <w:r w:rsidRPr="007834D4">
              <w:rPr>
                <w:rFonts w:ascii="Times New Roman" w:hAnsi="Times New Roman"/>
              </w:rPr>
              <w:t>- Внесение предложений по дооборудованию IТ-инфраструктуры Заказчика в части информационных систем на платформе 1С 8.3;</w:t>
            </w:r>
          </w:p>
          <w:p w14:paraId="170C8182" w14:textId="77777777" w:rsidR="00136EAF" w:rsidRDefault="00136EAF" w:rsidP="00136EAF">
            <w:pPr>
              <w:jc w:val="both"/>
              <w:rPr>
                <w:rFonts w:ascii="Times New Roman" w:hAnsi="Times New Roman"/>
              </w:rPr>
            </w:pPr>
            <w:r w:rsidRPr="007834D4">
              <w:rPr>
                <w:rFonts w:ascii="Times New Roman" w:hAnsi="Times New Roman"/>
              </w:rPr>
              <w:t>- Подготовка функциональных требований для подготовки технического задания проекта по автоматизации бизнес-процессов обработки документов в электронном виде и созданию архива электронных документов в ИТАР-ТАСС на платформе 1С: Предприятие 8.3, в части подготовки автоматизации данных бизнес-процессов.</w:t>
            </w:r>
          </w:p>
          <w:p w14:paraId="55D11837" w14:textId="77777777" w:rsidR="00136EAF" w:rsidRDefault="00136EAF" w:rsidP="00136EAF">
            <w:pPr>
              <w:jc w:val="both"/>
              <w:rPr>
                <w:rFonts w:ascii="Times New Roman" w:hAnsi="Times New Roman"/>
              </w:rPr>
            </w:pPr>
          </w:p>
          <w:p w14:paraId="519AD477" w14:textId="77777777" w:rsidR="00136EAF" w:rsidRPr="002B55C5" w:rsidRDefault="00136EAF" w:rsidP="00136EAF">
            <w:pPr>
              <w:jc w:val="both"/>
              <w:rPr>
                <w:rFonts w:ascii="Times New Roman" w:hAnsi="Times New Roman"/>
                <w:b/>
              </w:rPr>
            </w:pPr>
            <w:r w:rsidRPr="002B55C5">
              <w:rPr>
                <w:rFonts w:ascii="Times New Roman" w:hAnsi="Times New Roman"/>
                <w:b/>
              </w:rPr>
              <w:t xml:space="preserve">РЕЗУЛЬТАТ </w:t>
            </w:r>
          </w:p>
          <w:p w14:paraId="3BD5B4F1" w14:textId="66164611" w:rsidR="00136EAF" w:rsidRPr="00136EAF" w:rsidRDefault="00136EAF" w:rsidP="00497EF1">
            <w:pPr>
              <w:tabs>
                <w:tab w:val="left" w:pos="350"/>
              </w:tabs>
              <w:jc w:val="both"/>
              <w:rPr>
                <w:rFonts w:ascii="Times New Roman" w:hAnsi="Times New Roman"/>
              </w:rPr>
            </w:pPr>
            <w:r w:rsidRPr="00136EAF">
              <w:rPr>
                <w:rFonts w:ascii="Times New Roman" w:hAnsi="Times New Roman"/>
              </w:rPr>
              <w:t xml:space="preserve">• Функциональные требования для подготовки технического задания проекта по автоматизации бизнес-процессов обработки документов в электронном виде и созданию архива </w:t>
            </w:r>
            <w:r w:rsidRPr="00136EAF">
              <w:rPr>
                <w:rFonts w:ascii="Times New Roman" w:hAnsi="Times New Roman"/>
              </w:rPr>
              <w:lastRenderedPageBreak/>
              <w:t>электронных документов в ИТАР-ТАСС на платформе 1С: Предприятие 8.3, в части подготовки автоматизации данных бизнес-процессов.</w:t>
            </w:r>
          </w:p>
          <w:p w14:paraId="108B67FB" w14:textId="77777777" w:rsidR="00136EAF" w:rsidRPr="00136EAF" w:rsidRDefault="00136EAF" w:rsidP="00136EAF">
            <w:pPr>
              <w:tabs>
                <w:tab w:val="left" w:pos="350"/>
              </w:tabs>
              <w:jc w:val="both"/>
              <w:rPr>
                <w:rFonts w:ascii="Times New Roman" w:hAnsi="Times New Roman"/>
              </w:rPr>
            </w:pPr>
          </w:p>
          <w:p w14:paraId="4D03FB84" w14:textId="46A0B121" w:rsidR="00136EAF" w:rsidRPr="00F833B0" w:rsidRDefault="00136EAF">
            <w:pPr>
              <w:rPr>
                <w:rFonts w:ascii="Times New Roman" w:hAnsi="Times New Roman"/>
              </w:rPr>
            </w:pPr>
            <w:r w:rsidRPr="00497EF1">
              <w:rPr>
                <w:rFonts w:ascii="Times New Roman" w:hAnsi="Times New Roman"/>
                <w:i/>
              </w:rPr>
              <w:t>Передача исключительных прав на результаты интеллектуальной деятельности (Функциональные требования). Стоимость исключительных прав на РИД входит в цену услуг Этапа №2.</w:t>
            </w:r>
          </w:p>
        </w:tc>
        <w:tc>
          <w:tcPr>
            <w:tcW w:w="851" w:type="dxa"/>
            <w:vAlign w:val="center"/>
          </w:tcPr>
          <w:p w14:paraId="2CD4E865" w14:textId="77777777" w:rsidR="00136EAF" w:rsidRPr="00F833B0" w:rsidRDefault="00136EAF" w:rsidP="00136EAF">
            <w:pPr>
              <w:jc w:val="center"/>
              <w:rPr>
                <w:rFonts w:ascii="Times New Roman" w:hAnsi="Times New Roman"/>
              </w:rPr>
            </w:pPr>
            <w:r>
              <w:rPr>
                <w:rFonts w:ascii="Times New Roman" w:hAnsi="Times New Roman"/>
              </w:rPr>
              <w:lastRenderedPageBreak/>
              <w:t>1</w:t>
            </w:r>
          </w:p>
        </w:tc>
        <w:tc>
          <w:tcPr>
            <w:tcW w:w="1134" w:type="dxa"/>
            <w:vAlign w:val="center"/>
          </w:tcPr>
          <w:p w14:paraId="7EE444AD" w14:textId="77777777" w:rsidR="00136EAF" w:rsidRPr="00F833B0" w:rsidRDefault="00136EAF" w:rsidP="00136EAF">
            <w:pPr>
              <w:jc w:val="center"/>
              <w:rPr>
                <w:rFonts w:ascii="Times New Roman" w:hAnsi="Times New Roman"/>
              </w:rPr>
            </w:pPr>
            <w:r w:rsidRPr="00A028FC">
              <w:rPr>
                <w:rFonts w:ascii="Times New Roman" w:hAnsi="Times New Roman"/>
              </w:rPr>
              <w:t>усл. ед.</w:t>
            </w:r>
          </w:p>
        </w:tc>
        <w:tc>
          <w:tcPr>
            <w:tcW w:w="2126" w:type="dxa"/>
            <w:vAlign w:val="center"/>
          </w:tcPr>
          <w:p w14:paraId="162BA6D3" w14:textId="77777777" w:rsidR="00136EAF" w:rsidRPr="00F833B0" w:rsidRDefault="00136EAF" w:rsidP="00136EAF">
            <w:pPr>
              <w:jc w:val="center"/>
              <w:rPr>
                <w:rFonts w:ascii="Times New Roman" w:hAnsi="Times New Roman"/>
              </w:rPr>
            </w:pPr>
          </w:p>
        </w:tc>
      </w:tr>
    </w:tbl>
    <w:p w14:paraId="4370813B" w14:textId="77777777" w:rsidR="00211A5A" w:rsidRDefault="00211A5A" w:rsidP="00EE6587">
      <w:pPr>
        <w:tabs>
          <w:tab w:val="left" w:pos="993"/>
        </w:tabs>
        <w:spacing w:after="0" w:line="240" w:lineRule="auto"/>
        <w:jc w:val="center"/>
        <w:rPr>
          <w:rFonts w:ascii="Times New Roman" w:hAnsi="Times New Roman"/>
          <w:b/>
          <w:sz w:val="24"/>
          <w:szCs w:val="24"/>
        </w:rPr>
      </w:pPr>
    </w:p>
    <w:p w14:paraId="0169F35A" w14:textId="3806C4DC" w:rsidR="004358C8" w:rsidRPr="004358C8" w:rsidRDefault="00EE6587" w:rsidP="004358C8">
      <w:pPr>
        <w:tabs>
          <w:tab w:val="left" w:pos="851"/>
        </w:tabs>
        <w:spacing w:after="0"/>
        <w:ind w:firstLine="567"/>
        <w:jc w:val="both"/>
        <w:rPr>
          <w:rFonts w:ascii="Times New Roman" w:hAnsi="Times New Roman"/>
          <w:sz w:val="24"/>
          <w:szCs w:val="24"/>
        </w:rPr>
      </w:pPr>
      <w:r w:rsidRPr="003018A3">
        <w:rPr>
          <w:rFonts w:ascii="Times New Roman" w:hAnsi="Times New Roman"/>
          <w:b/>
          <w:sz w:val="24"/>
          <w:szCs w:val="24"/>
        </w:rPr>
        <w:t xml:space="preserve">Общая </w:t>
      </w:r>
      <w:r w:rsidR="00BB6A17">
        <w:rPr>
          <w:rFonts w:ascii="Times New Roman" w:hAnsi="Times New Roman"/>
          <w:b/>
          <w:sz w:val="24"/>
          <w:szCs w:val="24"/>
        </w:rPr>
        <w:t>цена договора</w:t>
      </w:r>
      <w:r w:rsidRPr="003018A3">
        <w:rPr>
          <w:rFonts w:ascii="Times New Roman" w:hAnsi="Times New Roman"/>
          <w:bCs/>
          <w:sz w:val="24"/>
        </w:rPr>
        <w:t xml:space="preserve"> </w:t>
      </w:r>
      <w:r w:rsidRPr="003018A3">
        <w:rPr>
          <w:rFonts w:ascii="Times New Roman" w:hAnsi="Times New Roman"/>
          <w:sz w:val="24"/>
          <w:szCs w:val="24"/>
        </w:rPr>
        <w:t xml:space="preserve">составляет </w:t>
      </w:r>
      <w:r w:rsidRPr="003018A3">
        <w:rPr>
          <w:rFonts w:ascii="Times New Roman" w:hAnsi="Times New Roman"/>
          <w:b/>
          <w:sz w:val="24"/>
          <w:szCs w:val="24"/>
        </w:rPr>
        <w:t>__________</w:t>
      </w:r>
      <w:r w:rsidRPr="003018A3">
        <w:rPr>
          <w:rFonts w:ascii="Times New Roman" w:hAnsi="Times New Roman"/>
          <w:sz w:val="24"/>
          <w:szCs w:val="24"/>
        </w:rPr>
        <w:t xml:space="preserve"> (</w:t>
      </w:r>
      <w:r w:rsidRPr="003018A3">
        <w:rPr>
          <w:rFonts w:ascii="Times New Roman" w:hAnsi="Times New Roman"/>
          <w:b/>
          <w:sz w:val="24"/>
          <w:szCs w:val="24"/>
        </w:rPr>
        <w:t>__________</w:t>
      </w:r>
      <w:r w:rsidRPr="003018A3">
        <w:rPr>
          <w:rFonts w:ascii="Times New Roman" w:hAnsi="Times New Roman"/>
          <w:sz w:val="24"/>
          <w:szCs w:val="24"/>
        </w:rPr>
        <w:t xml:space="preserve">) рублей) </w:t>
      </w:r>
      <w:r w:rsidRPr="003018A3">
        <w:rPr>
          <w:rFonts w:ascii="Times New Roman" w:hAnsi="Times New Roman"/>
          <w:b/>
          <w:sz w:val="24"/>
          <w:szCs w:val="24"/>
        </w:rPr>
        <w:t>__</w:t>
      </w:r>
      <w:r w:rsidRPr="003018A3">
        <w:rPr>
          <w:rFonts w:ascii="Times New Roman" w:hAnsi="Times New Roman"/>
          <w:sz w:val="24"/>
          <w:szCs w:val="24"/>
        </w:rPr>
        <w:t xml:space="preserve"> копеек, </w:t>
      </w:r>
      <w:r w:rsidRPr="003018A3">
        <w:rPr>
          <w:rFonts w:ascii="Times New Roman" w:hAnsi="Times New Roman"/>
          <w:i/>
          <w:sz w:val="24"/>
          <w:szCs w:val="28"/>
        </w:rPr>
        <w:t>в т.ч. НДС 20%/ НДС не облагается в связи с применением УСН</w:t>
      </w:r>
      <w:r w:rsidR="00136EAF">
        <w:rPr>
          <w:rFonts w:ascii="Times New Roman" w:hAnsi="Times New Roman"/>
          <w:i/>
          <w:sz w:val="24"/>
          <w:szCs w:val="28"/>
        </w:rPr>
        <w:t xml:space="preserve"> (выбрать)</w:t>
      </w:r>
      <w:r w:rsidR="004358C8">
        <w:rPr>
          <w:rFonts w:ascii="Times New Roman" w:hAnsi="Times New Roman"/>
          <w:i/>
          <w:sz w:val="24"/>
          <w:szCs w:val="28"/>
        </w:rPr>
        <w:t>,</w:t>
      </w:r>
      <w:r w:rsidR="004358C8" w:rsidRPr="004358C8">
        <w:t xml:space="preserve"> </w:t>
      </w:r>
      <w:r w:rsidR="004358C8" w:rsidRPr="004358C8">
        <w:rPr>
          <w:rFonts w:ascii="Times New Roman" w:hAnsi="Times New Roman"/>
          <w:sz w:val="24"/>
          <w:szCs w:val="24"/>
        </w:rPr>
        <w:t>включая:</w:t>
      </w:r>
    </w:p>
    <w:p w14:paraId="12BE2358" w14:textId="04C6533F" w:rsidR="00F91736" w:rsidRDefault="004358C8" w:rsidP="004358C8">
      <w:pPr>
        <w:tabs>
          <w:tab w:val="left" w:pos="851"/>
        </w:tabs>
        <w:spacing w:after="0"/>
        <w:ind w:firstLine="567"/>
        <w:jc w:val="both"/>
        <w:rPr>
          <w:rFonts w:ascii="Times New Roman" w:hAnsi="Times New Roman"/>
          <w:i/>
          <w:sz w:val="24"/>
          <w:szCs w:val="24"/>
        </w:rPr>
      </w:pPr>
      <w:r w:rsidRPr="004358C8">
        <w:rPr>
          <w:rFonts w:ascii="Times New Roman" w:hAnsi="Times New Roman"/>
          <w:sz w:val="24"/>
          <w:szCs w:val="24"/>
        </w:rPr>
        <w:t xml:space="preserve">фиксированное разовое вознаграждение за отчуждение исключительных прав в полном объеме на результаты интеллектуальной деятельности, созданные и (или) приобретенные в процессе оказания услуг, в размере 3000 (Три тысячи) рублей 00 копеек, </w:t>
      </w:r>
      <w:r w:rsidRPr="004358C8">
        <w:rPr>
          <w:rFonts w:ascii="Times New Roman" w:hAnsi="Times New Roman"/>
          <w:i/>
          <w:sz w:val="24"/>
          <w:szCs w:val="24"/>
        </w:rPr>
        <w:t xml:space="preserve">в т.ч. НДС </w:t>
      </w:r>
      <w:r w:rsidR="00136EAF">
        <w:rPr>
          <w:rFonts w:ascii="Times New Roman" w:hAnsi="Times New Roman"/>
          <w:i/>
          <w:sz w:val="24"/>
          <w:szCs w:val="24"/>
        </w:rPr>
        <w:t>(</w:t>
      </w:r>
      <w:r w:rsidRPr="004358C8">
        <w:rPr>
          <w:rFonts w:ascii="Times New Roman" w:hAnsi="Times New Roman"/>
          <w:i/>
          <w:sz w:val="24"/>
          <w:szCs w:val="24"/>
        </w:rPr>
        <w:t>20%</w:t>
      </w:r>
      <w:r w:rsidR="00136EAF">
        <w:rPr>
          <w:rFonts w:ascii="Times New Roman" w:hAnsi="Times New Roman"/>
          <w:i/>
          <w:sz w:val="24"/>
          <w:szCs w:val="24"/>
        </w:rPr>
        <w:t>)</w:t>
      </w:r>
      <w:r w:rsidRPr="004358C8">
        <w:rPr>
          <w:rFonts w:ascii="Times New Roman" w:hAnsi="Times New Roman"/>
          <w:i/>
          <w:sz w:val="24"/>
          <w:szCs w:val="24"/>
        </w:rPr>
        <w:t xml:space="preserve"> в размере 500 (Пятьсот) рублей 00 копеек / НДС не облагается в связи с применением УСН</w:t>
      </w:r>
      <w:r w:rsidR="00136EAF">
        <w:rPr>
          <w:rFonts w:ascii="Times New Roman" w:hAnsi="Times New Roman"/>
          <w:i/>
          <w:sz w:val="24"/>
          <w:szCs w:val="24"/>
        </w:rPr>
        <w:t xml:space="preserve"> (выбрать).</w:t>
      </w:r>
    </w:p>
    <w:p w14:paraId="47745B52" w14:textId="77777777" w:rsidR="00136EAF" w:rsidRPr="004358C8" w:rsidRDefault="00136EAF" w:rsidP="004358C8">
      <w:pPr>
        <w:tabs>
          <w:tab w:val="left" w:pos="851"/>
        </w:tabs>
        <w:spacing w:after="0"/>
        <w:ind w:firstLine="567"/>
        <w:jc w:val="both"/>
        <w:rPr>
          <w:b/>
          <w:i/>
          <w:sz w:val="20"/>
          <w:szCs w:val="20"/>
          <w:lang w:eastAsia="ru-RU"/>
        </w:rPr>
      </w:pPr>
    </w:p>
    <w:p w14:paraId="235E992C" w14:textId="77777777" w:rsidR="00F91736" w:rsidRPr="004358C8" w:rsidRDefault="00F91736" w:rsidP="00F91736">
      <w:pPr>
        <w:pStyle w:val="42"/>
        <w:shd w:val="clear" w:color="auto" w:fill="auto"/>
        <w:spacing w:before="0" w:after="0" w:line="240" w:lineRule="auto"/>
        <w:ind w:right="-36" w:firstLine="0"/>
        <w:jc w:val="left"/>
        <w:rPr>
          <w:b/>
          <w:i/>
          <w:sz w:val="20"/>
          <w:szCs w:val="20"/>
          <w:lang w:eastAsia="ru-RU"/>
        </w:rPr>
      </w:pPr>
    </w:p>
    <w:p w14:paraId="7F26FB48" w14:textId="77777777" w:rsidR="00F91736" w:rsidRPr="003018A3" w:rsidRDefault="00F91736" w:rsidP="00F91736">
      <w:pPr>
        <w:pStyle w:val="42"/>
        <w:shd w:val="clear" w:color="auto" w:fill="auto"/>
        <w:spacing w:before="0" w:after="0" w:line="240" w:lineRule="auto"/>
        <w:ind w:right="160" w:firstLine="709"/>
        <w:jc w:val="both"/>
        <w:rPr>
          <w:sz w:val="20"/>
          <w:szCs w:val="24"/>
        </w:rPr>
      </w:pPr>
      <w:r w:rsidRPr="003018A3">
        <w:rPr>
          <w:rStyle w:val="af4"/>
          <w:sz w:val="20"/>
          <w:szCs w:val="24"/>
        </w:rPr>
        <w:t xml:space="preserve">Для юридического лица – </w:t>
      </w:r>
      <w:r w:rsidRPr="003018A3">
        <w:rPr>
          <w:sz w:val="20"/>
          <w:szCs w:val="24"/>
        </w:rPr>
        <w:t xml:space="preserve">Должность, подпись, фамилия, инициалы </w:t>
      </w:r>
    </w:p>
    <w:p w14:paraId="1582F23E" w14:textId="77777777" w:rsidR="00F91736" w:rsidRPr="003018A3" w:rsidRDefault="00F91736" w:rsidP="00F91736">
      <w:pPr>
        <w:pStyle w:val="42"/>
        <w:shd w:val="clear" w:color="auto" w:fill="auto"/>
        <w:spacing w:before="0" w:after="0" w:line="240" w:lineRule="auto"/>
        <w:ind w:right="160" w:firstLine="709"/>
        <w:jc w:val="both"/>
        <w:rPr>
          <w:sz w:val="20"/>
          <w:szCs w:val="24"/>
        </w:rPr>
      </w:pPr>
      <w:r w:rsidRPr="003018A3">
        <w:rPr>
          <w:sz w:val="20"/>
          <w:szCs w:val="24"/>
        </w:rPr>
        <w:t xml:space="preserve">МП </w:t>
      </w:r>
      <w:r w:rsidRPr="003018A3">
        <w:rPr>
          <w:i/>
          <w:iCs/>
          <w:sz w:val="20"/>
          <w:szCs w:val="24"/>
        </w:rPr>
        <w:t>(в случае наличия печати)</w:t>
      </w:r>
    </w:p>
    <w:p w14:paraId="5B93FC61" w14:textId="77777777" w:rsidR="00F91736" w:rsidRPr="003018A3" w:rsidRDefault="00F91736" w:rsidP="00F91736">
      <w:pPr>
        <w:pStyle w:val="53"/>
        <w:shd w:val="clear" w:color="auto" w:fill="auto"/>
        <w:spacing w:before="0" w:line="240" w:lineRule="auto"/>
        <w:ind w:right="160" w:firstLine="709"/>
        <w:rPr>
          <w:rStyle w:val="52"/>
          <w:rFonts w:eastAsia="MS Gothic"/>
          <w:i w:val="0"/>
          <w:szCs w:val="24"/>
        </w:rPr>
      </w:pPr>
      <w:r w:rsidRPr="003018A3">
        <w:rPr>
          <w:iCs w:val="0"/>
          <w:sz w:val="20"/>
          <w:szCs w:val="24"/>
        </w:rPr>
        <w:t>Для индивидуального предпринимателя</w:t>
      </w:r>
      <w:r w:rsidRPr="003018A3">
        <w:rPr>
          <w:i w:val="0"/>
          <w:iCs w:val="0"/>
          <w:sz w:val="20"/>
          <w:szCs w:val="24"/>
        </w:rPr>
        <w:t xml:space="preserve"> </w:t>
      </w:r>
      <w:r w:rsidRPr="003018A3">
        <w:rPr>
          <w:rStyle w:val="af4"/>
          <w:sz w:val="20"/>
          <w:szCs w:val="24"/>
        </w:rPr>
        <w:t>–</w:t>
      </w:r>
      <w:r w:rsidRPr="003018A3">
        <w:rPr>
          <w:rStyle w:val="52"/>
          <w:rFonts w:eastAsia="MS Gothic"/>
          <w:szCs w:val="24"/>
        </w:rPr>
        <w:t xml:space="preserve"> </w:t>
      </w:r>
      <w:r w:rsidRPr="003018A3">
        <w:rPr>
          <w:rStyle w:val="52"/>
          <w:rFonts w:eastAsia="MS Gothic"/>
          <w:i w:val="0"/>
          <w:szCs w:val="24"/>
        </w:rPr>
        <w:t xml:space="preserve">Подпись, фамилия, инициалы </w:t>
      </w:r>
    </w:p>
    <w:p w14:paraId="5745F67E" w14:textId="77777777" w:rsidR="00F91736" w:rsidRPr="003018A3" w:rsidRDefault="00F91736" w:rsidP="00F91736">
      <w:pPr>
        <w:pStyle w:val="53"/>
        <w:shd w:val="clear" w:color="auto" w:fill="auto"/>
        <w:spacing w:before="0" w:line="240" w:lineRule="auto"/>
        <w:ind w:right="160" w:firstLine="709"/>
        <w:rPr>
          <w:iCs w:val="0"/>
          <w:sz w:val="20"/>
        </w:rPr>
      </w:pPr>
      <w:r w:rsidRPr="003018A3">
        <w:rPr>
          <w:rStyle w:val="52"/>
          <w:rFonts w:eastAsia="MS Gothic"/>
          <w:szCs w:val="24"/>
        </w:rPr>
        <w:t xml:space="preserve">МП </w:t>
      </w:r>
      <w:r w:rsidRPr="003018A3">
        <w:rPr>
          <w:iCs w:val="0"/>
          <w:sz w:val="20"/>
          <w:szCs w:val="24"/>
        </w:rPr>
        <w:t>(в случае наличия печати)</w:t>
      </w:r>
    </w:p>
    <w:p w14:paraId="320E3723" w14:textId="77777777" w:rsidR="00F91736" w:rsidRPr="003018A3" w:rsidRDefault="00F91736" w:rsidP="00F91736">
      <w:pPr>
        <w:autoSpaceDE w:val="0"/>
        <w:spacing w:after="0" w:line="240" w:lineRule="auto"/>
        <w:ind w:firstLine="709"/>
        <w:jc w:val="both"/>
        <w:rPr>
          <w:rFonts w:ascii="Times New Roman" w:hAnsi="Times New Roman"/>
          <w:i/>
          <w:iCs/>
          <w:sz w:val="20"/>
          <w:szCs w:val="24"/>
        </w:rPr>
      </w:pPr>
      <w:r w:rsidRPr="003018A3">
        <w:rPr>
          <w:rStyle w:val="af4"/>
          <w:rFonts w:eastAsiaTheme="minorHAnsi"/>
          <w:sz w:val="20"/>
          <w:szCs w:val="24"/>
        </w:rPr>
        <w:t>Для физического лица –</w:t>
      </w:r>
      <w:r w:rsidRPr="003018A3">
        <w:rPr>
          <w:rFonts w:ascii="Times New Roman" w:hAnsi="Times New Roman"/>
          <w:sz w:val="20"/>
          <w:szCs w:val="24"/>
        </w:rPr>
        <w:t xml:space="preserve"> Подпись, фамилия, имя, отчество</w:t>
      </w:r>
    </w:p>
    <w:p w14:paraId="6665FAC0" w14:textId="77777777" w:rsidR="00F91736" w:rsidRPr="003018A3" w:rsidRDefault="00F91736" w:rsidP="00F91736">
      <w:pPr>
        <w:pStyle w:val="13"/>
        <w:pageBreakBefore/>
        <w:jc w:val="center"/>
        <w:rPr>
          <w:rFonts w:ascii="Times New Roman" w:hAnsi="Times New Roman" w:cs="Times New Roman"/>
          <w:b/>
          <w:color w:val="auto"/>
        </w:rPr>
      </w:pPr>
      <w:bookmarkStart w:id="523" w:name="_Toc519775197"/>
      <w:bookmarkStart w:id="524" w:name="_Toc14076741"/>
      <w:bookmarkEnd w:id="474"/>
      <w:bookmarkEnd w:id="501"/>
      <w:bookmarkEnd w:id="502"/>
      <w:bookmarkEnd w:id="503"/>
      <w:bookmarkEnd w:id="504"/>
      <w:r w:rsidRPr="003018A3">
        <w:rPr>
          <w:rFonts w:ascii="Times New Roman" w:hAnsi="Times New Roman" w:cs="Times New Roman"/>
          <w:b/>
          <w:color w:val="auto"/>
        </w:rPr>
        <w:lastRenderedPageBreak/>
        <w:t>РАЗДЕЛ VI. ОБОСНОВАНИЕ НАЧАЛЬНОЙ (МАКСИМАЛЬНОЙ) ЦЕНЫ ДОГОВОРА</w:t>
      </w:r>
      <w:bookmarkEnd w:id="523"/>
      <w:bookmarkEnd w:id="524"/>
    </w:p>
    <w:p w14:paraId="3695F5DE" w14:textId="77777777" w:rsidR="00B92B2E" w:rsidRDefault="00B92B2E" w:rsidP="00F91736">
      <w:pPr>
        <w:spacing w:after="0" w:line="240" w:lineRule="auto"/>
        <w:jc w:val="center"/>
        <w:rPr>
          <w:rFonts w:ascii="Times New Roman" w:hAnsi="Times New Roman"/>
          <w:b/>
          <w:sz w:val="24"/>
          <w:szCs w:val="24"/>
        </w:rPr>
      </w:pPr>
    </w:p>
    <w:p w14:paraId="6050D38E" w14:textId="6BDA73B6" w:rsidR="00F91736" w:rsidRPr="00134599" w:rsidRDefault="00F91736" w:rsidP="00F91736">
      <w:pPr>
        <w:spacing w:after="0" w:line="240" w:lineRule="auto"/>
        <w:jc w:val="center"/>
        <w:rPr>
          <w:rFonts w:ascii="Times New Roman" w:hAnsi="Times New Roman"/>
          <w:b/>
          <w:sz w:val="24"/>
          <w:szCs w:val="24"/>
        </w:rPr>
      </w:pPr>
      <w:r w:rsidRPr="00134599">
        <w:rPr>
          <w:rFonts w:ascii="Times New Roman" w:hAnsi="Times New Roman"/>
          <w:b/>
          <w:sz w:val="24"/>
          <w:szCs w:val="24"/>
        </w:rPr>
        <w:t>Обоснование начальной (максимальной) цены договора</w:t>
      </w:r>
    </w:p>
    <w:p w14:paraId="4257B03B" w14:textId="4103127C" w:rsidR="00F91736" w:rsidRPr="00134599" w:rsidRDefault="006E6A91" w:rsidP="00F91736">
      <w:pPr>
        <w:spacing w:after="0" w:line="240" w:lineRule="auto"/>
        <w:jc w:val="center"/>
        <w:rPr>
          <w:rFonts w:ascii="Times New Roman" w:eastAsia="Calibri" w:hAnsi="Times New Roman"/>
          <w:b/>
          <w:sz w:val="24"/>
          <w:szCs w:val="24"/>
          <w:lang w:val="x-none" w:eastAsia="x-none"/>
        </w:rPr>
      </w:pPr>
      <w:r w:rsidRPr="00134599">
        <w:rPr>
          <w:rFonts w:ascii="Times New Roman" w:eastAsia="Calibri" w:hAnsi="Times New Roman"/>
          <w:b/>
          <w:sz w:val="24"/>
          <w:szCs w:val="24"/>
          <w:lang w:val="x-none" w:eastAsia="x-none"/>
        </w:rPr>
        <w:t xml:space="preserve">на оказание услуг по проведению анализа системы документооборота ИТАР-ТАСС и разработке </w:t>
      </w:r>
      <w:r w:rsidR="004358C8">
        <w:rPr>
          <w:rFonts w:ascii="Times New Roman" w:eastAsia="Calibri" w:hAnsi="Times New Roman"/>
          <w:b/>
          <w:sz w:val="24"/>
          <w:szCs w:val="24"/>
          <w:lang w:eastAsia="x-none"/>
        </w:rPr>
        <w:t xml:space="preserve">функциональных требований для подготовки </w:t>
      </w:r>
      <w:r w:rsidRPr="00134599">
        <w:rPr>
          <w:rFonts w:ascii="Times New Roman" w:eastAsia="Calibri" w:hAnsi="Times New Roman"/>
          <w:b/>
          <w:sz w:val="24"/>
          <w:szCs w:val="24"/>
          <w:lang w:val="x-none" w:eastAsia="x-none"/>
        </w:rPr>
        <w:t>технического задания проекта по автоматизации бизнес-процессов обработки документов в электронном виде и созданию архива электронных документов</w:t>
      </w:r>
    </w:p>
    <w:p w14:paraId="3DE654B8" w14:textId="77777777" w:rsidR="00944E75" w:rsidRPr="00134599" w:rsidRDefault="00944E75" w:rsidP="00F91736">
      <w:pPr>
        <w:spacing w:after="0" w:line="240" w:lineRule="auto"/>
        <w:jc w:val="center"/>
        <w:rPr>
          <w:rFonts w:ascii="Times New Roman" w:hAnsi="Times New Roman"/>
          <w:b/>
          <w:sz w:val="24"/>
          <w:szCs w:val="24"/>
          <w:lang w:eastAsia="ru-RU"/>
        </w:rPr>
      </w:pPr>
    </w:p>
    <w:p w14:paraId="3910A937" w14:textId="2DE8EF00" w:rsidR="00F91736" w:rsidRPr="00134599" w:rsidRDefault="00F91736" w:rsidP="006E096A">
      <w:pPr>
        <w:spacing w:after="0" w:line="240" w:lineRule="auto"/>
        <w:ind w:firstLine="709"/>
        <w:jc w:val="both"/>
        <w:rPr>
          <w:rFonts w:ascii="Times New Roman" w:hAnsi="Times New Roman"/>
          <w:sz w:val="24"/>
          <w:szCs w:val="24"/>
          <w:lang w:eastAsia="ru-RU"/>
        </w:rPr>
      </w:pPr>
      <w:r w:rsidRPr="00134599">
        <w:rPr>
          <w:rFonts w:ascii="Times New Roman" w:hAnsi="Times New Roman"/>
          <w:sz w:val="24"/>
          <w:szCs w:val="24"/>
          <w:lang w:eastAsia="ru-RU"/>
        </w:rPr>
        <w:t xml:space="preserve">В качестве обоснования начальной (максимальной) цены договора (далее – НМЦД) </w:t>
      </w:r>
      <w:r w:rsidR="006E6A91" w:rsidRPr="00134599">
        <w:rPr>
          <w:rFonts w:ascii="Times New Roman" w:hAnsi="Times New Roman"/>
          <w:sz w:val="24"/>
          <w:szCs w:val="24"/>
          <w:lang w:eastAsia="ru-RU"/>
        </w:rPr>
        <w:t xml:space="preserve">на оказание услуг по проведению анализа системы документооборота ИТАР-ТАСС и разработке </w:t>
      </w:r>
      <w:r w:rsidR="004358C8">
        <w:rPr>
          <w:rFonts w:ascii="Times New Roman" w:hAnsi="Times New Roman"/>
          <w:sz w:val="24"/>
          <w:szCs w:val="24"/>
          <w:lang w:eastAsia="ru-RU"/>
        </w:rPr>
        <w:t xml:space="preserve">функциональных требований для подготовки </w:t>
      </w:r>
      <w:r w:rsidR="006E6A91" w:rsidRPr="00134599">
        <w:rPr>
          <w:rFonts w:ascii="Times New Roman" w:hAnsi="Times New Roman"/>
          <w:sz w:val="24"/>
          <w:szCs w:val="24"/>
          <w:lang w:eastAsia="ru-RU"/>
        </w:rPr>
        <w:t xml:space="preserve">технического задания проекта по автоматизации бизнес-процессов обработки документов в электронном виде и созданию архива электронных документов </w:t>
      </w:r>
      <w:r w:rsidRPr="00134599">
        <w:rPr>
          <w:rFonts w:ascii="Times New Roman" w:hAnsi="Times New Roman"/>
          <w:sz w:val="24"/>
          <w:szCs w:val="24"/>
          <w:lang w:eastAsia="ru-RU"/>
        </w:rPr>
        <w:t xml:space="preserve">были использованы коммерческие предложения, полученные от потенциальных исполнителей. </w:t>
      </w:r>
    </w:p>
    <w:p w14:paraId="4F387E64" w14:textId="77777777" w:rsidR="00F91736" w:rsidRPr="00134599" w:rsidRDefault="00F91736" w:rsidP="00F91736">
      <w:pPr>
        <w:spacing w:after="0" w:line="240" w:lineRule="auto"/>
        <w:ind w:firstLine="708"/>
        <w:jc w:val="both"/>
        <w:rPr>
          <w:rFonts w:ascii="Times New Roman" w:hAnsi="Times New Roman"/>
          <w:sz w:val="24"/>
          <w:szCs w:val="24"/>
          <w:lang w:eastAsia="ru-RU"/>
        </w:rPr>
      </w:pPr>
    </w:p>
    <w:p w14:paraId="4555B33F" w14:textId="77777777" w:rsidR="00F91736" w:rsidRPr="00134599" w:rsidRDefault="00F91736" w:rsidP="00F91736">
      <w:pPr>
        <w:spacing w:after="0" w:line="240" w:lineRule="auto"/>
        <w:ind w:firstLine="708"/>
        <w:jc w:val="both"/>
        <w:rPr>
          <w:rFonts w:ascii="Times New Roman" w:hAnsi="Times New Roman"/>
          <w:sz w:val="24"/>
          <w:szCs w:val="24"/>
          <w:lang w:eastAsia="ru-RU"/>
        </w:rPr>
      </w:pPr>
      <w:r w:rsidRPr="00134599">
        <w:rPr>
          <w:rFonts w:ascii="Times New Roman" w:hAnsi="Times New Roman"/>
          <w:sz w:val="24"/>
          <w:szCs w:val="24"/>
          <w:lang w:eastAsia="ru-RU"/>
        </w:rPr>
        <w:t>Расчет НМЦД произведён по следующей формуле:</w:t>
      </w:r>
    </w:p>
    <w:p w14:paraId="03CA4777" w14:textId="77777777" w:rsidR="00F91736" w:rsidRPr="00134599" w:rsidRDefault="00177CFF" w:rsidP="00F91736">
      <w:pPr>
        <w:spacing w:after="0" w:line="240" w:lineRule="auto"/>
        <w:ind w:firstLine="708"/>
        <w:jc w:val="both"/>
        <w:rPr>
          <w:rFonts w:ascii="Times New Roman" w:hAnsi="Times New Roman"/>
          <w:sz w:val="24"/>
          <w:szCs w:val="24"/>
          <w:lang w:eastAsia="ru-RU"/>
        </w:rPr>
      </w:pPr>
      <m:oMathPara>
        <m:oMathParaPr>
          <m:jc m:val="center"/>
        </m:oMathParaPr>
        <m:oMath>
          <m:sSup>
            <m:sSupPr>
              <m:ctrlPr>
                <w:rPr>
                  <w:rFonts w:ascii="Cambria Math" w:hAnsi="Cambria Math"/>
                  <w:i/>
                  <w:sz w:val="24"/>
                  <w:szCs w:val="24"/>
                  <w:lang w:val="en-US"/>
                </w:rPr>
              </m:ctrlPr>
            </m:sSupPr>
            <m:e>
              <m:r>
                <w:rPr>
                  <w:rFonts w:ascii="Cambria Math" w:hAnsi="Cambria Math"/>
                  <w:sz w:val="24"/>
                  <w:szCs w:val="24"/>
                  <w:lang w:eastAsia="ru-RU"/>
                </w:rPr>
                <m:t xml:space="preserve">нмцд </m:t>
              </m:r>
            </m:e>
            <m:sup>
              <m:r>
                <w:rPr>
                  <w:rFonts w:ascii="Cambria Math" w:hAnsi="Cambria Math"/>
                  <w:sz w:val="24"/>
                  <w:szCs w:val="24"/>
                  <w:lang w:eastAsia="ru-RU"/>
                </w:rPr>
                <m:t>рын</m:t>
              </m:r>
            </m:sup>
          </m:sSup>
          <m:r>
            <w:rPr>
              <w:rFonts w:ascii="Cambria Math" w:hAnsi="Cambria Math"/>
              <w:sz w:val="24"/>
              <w:szCs w:val="24"/>
              <w:lang w:eastAsia="ru-RU"/>
            </w:rPr>
            <m:t>=</m:t>
          </m:r>
          <m:f>
            <m:fPr>
              <m:ctrlPr>
                <w:rPr>
                  <w:rFonts w:ascii="Cambria Math" w:hAnsi="Cambria Math"/>
                  <w:i/>
                  <w:sz w:val="24"/>
                  <w:szCs w:val="24"/>
                  <w:lang w:val="en-US"/>
                </w:rPr>
              </m:ctrlPr>
            </m:fPr>
            <m:num>
              <m:r>
                <w:rPr>
                  <w:rFonts w:ascii="Cambria Math" w:hAnsi="Cambria Math"/>
                  <w:sz w:val="24"/>
                  <w:szCs w:val="24"/>
                  <w:lang w:eastAsia="ru-RU"/>
                </w:rPr>
                <m:t>1</m:t>
              </m:r>
            </m:num>
            <m:den>
              <m:r>
                <w:rPr>
                  <w:rFonts w:ascii="Cambria Math" w:hAnsi="Cambria Math"/>
                  <w:sz w:val="24"/>
                  <w:szCs w:val="24"/>
                  <w:lang w:val="en-US" w:eastAsia="ru-RU"/>
                </w:rPr>
                <m:t>n</m:t>
              </m:r>
            </m:den>
          </m:f>
          <m:r>
            <w:rPr>
              <w:rFonts w:ascii="Cambria Math" w:hAnsi="Cambria Math"/>
              <w:sz w:val="24"/>
              <w:szCs w:val="24"/>
              <w:lang w:eastAsia="ru-RU"/>
            </w:rPr>
            <m:t>∙</m:t>
          </m:r>
          <m:nary>
            <m:naryPr>
              <m:chr m:val="∑"/>
              <m:limLoc m:val="subSup"/>
              <m:ctrlPr>
                <w:rPr>
                  <w:rFonts w:ascii="Cambria Math" w:hAnsi="Cambria Math"/>
                  <w:i/>
                  <w:sz w:val="24"/>
                  <w:szCs w:val="24"/>
                  <w:lang w:val="en-US"/>
                </w:rPr>
              </m:ctrlPr>
            </m:naryPr>
            <m:sub>
              <m:r>
                <w:rPr>
                  <w:rFonts w:ascii="Cambria Math" w:hAnsi="Cambria Math"/>
                  <w:sz w:val="24"/>
                  <w:szCs w:val="24"/>
                  <w:lang w:val="en-US" w:eastAsia="ru-RU"/>
                </w:rPr>
                <m:t>i</m:t>
              </m:r>
              <m:r>
                <w:rPr>
                  <w:rFonts w:ascii="Cambria Math" w:hAnsi="Cambria Math"/>
                  <w:sz w:val="24"/>
                  <w:szCs w:val="24"/>
                  <w:lang w:eastAsia="ru-RU"/>
                </w:rPr>
                <m:t>=1</m:t>
              </m:r>
            </m:sub>
            <m:sup>
              <m:r>
                <w:rPr>
                  <w:rFonts w:ascii="Cambria Math" w:hAnsi="Cambria Math"/>
                  <w:sz w:val="24"/>
                  <w:szCs w:val="24"/>
                  <w:lang w:val="en-US" w:eastAsia="ru-RU"/>
                </w:rPr>
                <m:t>n</m:t>
              </m:r>
            </m:sup>
            <m:e>
              <m:sSub>
                <m:sSubPr>
                  <m:ctrlPr>
                    <w:rPr>
                      <w:rFonts w:ascii="Cambria Math" w:hAnsi="Cambria Math"/>
                      <w:i/>
                      <w:sz w:val="24"/>
                      <w:szCs w:val="24"/>
                    </w:rPr>
                  </m:ctrlPr>
                </m:sSubPr>
                <m:e>
                  <m:r>
                    <w:rPr>
                      <w:rFonts w:ascii="Cambria Math" w:hAnsi="Cambria Math"/>
                      <w:sz w:val="24"/>
                      <w:szCs w:val="24"/>
                      <w:lang w:eastAsia="ru-RU"/>
                    </w:rPr>
                    <m:t>ц</m:t>
                  </m:r>
                </m:e>
                <m:sub>
                  <m:r>
                    <w:rPr>
                      <w:rFonts w:ascii="Cambria Math" w:hAnsi="Cambria Math"/>
                      <w:sz w:val="24"/>
                      <w:szCs w:val="24"/>
                      <w:lang w:val="en-US" w:eastAsia="ru-RU"/>
                    </w:rPr>
                    <m:t>i</m:t>
                  </m:r>
                </m:sub>
              </m:sSub>
            </m:e>
          </m:nary>
        </m:oMath>
      </m:oMathPara>
    </w:p>
    <w:p w14:paraId="02244FF7" w14:textId="77777777" w:rsidR="00F91736" w:rsidRPr="00134599" w:rsidRDefault="00F91736" w:rsidP="00F91736">
      <w:pPr>
        <w:spacing w:after="0" w:line="240" w:lineRule="auto"/>
        <w:ind w:firstLine="708"/>
        <w:jc w:val="both"/>
        <w:rPr>
          <w:rFonts w:ascii="Times New Roman" w:hAnsi="Times New Roman"/>
          <w:sz w:val="24"/>
          <w:szCs w:val="24"/>
          <w:lang w:eastAsia="ru-RU"/>
        </w:rPr>
      </w:pPr>
      <w:r w:rsidRPr="00134599">
        <w:rPr>
          <w:rFonts w:ascii="Times New Roman" w:hAnsi="Times New Roman"/>
          <w:sz w:val="24"/>
          <w:szCs w:val="24"/>
          <w:lang w:eastAsia="ru-RU"/>
        </w:rPr>
        <w:t>где:</w:t>
      </w:r>
    </w:p>
    <w:p w14:paraId="461C5EE4" w14:textId="77777777" w:rsidR="00F91736" w:rsidRPr="00134599" w:rsidRDefault="00F91736" w:rsidP="00F91736">
      <w:pPr>
        <w:spacing w:after="0" w:line="240" w:lineRule="auto"/>
        <w:ind w:firstLine="708"/>
        <w:jc w:val="both"/>
        <w:rPr>
          <w:rFonts w:ascii="Times New Roman" w:hAnsi="Times New Roman"/>
          <w:sz w:val="24"/>
          <w:szCs w:val="24"/>
          <w:lang w:eastAsia="ru-RU"/>
        </w:rPr>
      </w:pPr>
      <w:r w:rsidRPr="00134599">
        <w:rPr>
          <w:rFonts w:ascii="Times New Roman" w:hAnsi="Times New Roman"/>
          <w:noProof/>
          <w:sz w:val="24"/>
          <w:szCs w:val="24"/>
          <w:lang w:eastAsia="ru-RU"/>
        </w:rPr>
        <w:t>НМЦД</w:t>
      </w:r>
      <w:r w:rsidRPr="00134599">
        <w:rPr>
          <w:rFonts w:ascii="Times New Roman" w:hAnsi="Times New Roman"/>
          <w:noProof/>
          <w:sz w:val="24"/>
          <w:szCs w:val="24"/>
          <w:vertAlign w:val="superscript"/>
          <w:lang w:eastAsia="ru-RU"/>
        </w:rPr>
        <w:t>ын</w:t>
      </w:r>
      <w:r w:rsidRPr="00134599">
        <w:rPr>
          <w:rFonts w:ascii="Times New Roman" w:hAnsi="Times New Roman"/>
          <w:sz w:val="24"/>
          <w:szCs w:val="24"/>
          <w:lang w:eastAsia="ru-RU"/>
        </w:rPr>
        <w:t xml:space="preserve"> – НМЦД, определяемая путем анализа рынка;</w:t>
      </w:r>
    </w:p>
    <w:p w14:paraId="49713875" w14:textId="77777777" w:rsidR="00F91736" w:rsidRPr="00134599" w:rsidRDefault="00F91736" w:rsidP="00F91736">
      <w:pPr>
        <w:spacing w:after="0" w:line="240" w:lineRule="auto"/>
        <w:ind w:firstLine="708"/>
        <w:jc w:val="both"/>
        <w:rPr>
          <w:rFonts w:ascii="Times New Roman" w:hAnsi="Times New Roman"/>
          <w:sz w:val="24"/>
          <w:szCs w:val="24"/>
          <w:lang w:eastAsia="ru-RU"/>
        </w:rPr>
      </w:pPr>
      <w:r w:rsidRPr="00134599">
        <w:rPr>
          <w:rFonts w:ascii="Times New Roman" w:hAnsi="Times New Roman"/>
          <w:sz w:val="24"/>
          <w:szCs w:val="24"/>
          <w:lang w:eastAsia="ru-RU"/>
        </w:rPr>
        <w:t>n – количество значений, используемых в расчете;</w:t>
      </w:r>
    </w:p>
    <w:p w14:paraId="178FB301" w14:textId="77777777" w:rsidR="00F91736" w:rsidRPr="00134599" w:rsidRDefault="00F91736" w:rsidP="00F91736">
      <w:pPr>
        <w:spacing w:after="0" w:line="240" w:lineRule="auto"/>
        <w:ind w:firstLine="708"/>
        <w:jc w:val="both"/>
        <w:rPr>
          <w:rFonts w:ascii="Times New Roman" w:hAnsi="Times New Roman"/>
          <w:sz w:val="24"/>
          <w:szCs w:val="24"/>
          <w:lang w:eastAsia="ru-RU"/>
        </w:rPr>
      </w:pPr>
      <w:r w:rsidRPr="00134599">
        <w:rPr>
          <w:rFonts w:ascii="Times New Roman" w:hAnsi="Times New Roman"/>
          <w:sz w:val="24"/>
          <w:szCs w:val="24"/>
          <w:lang w:eastAsia="ru-RU"/>
        </w:rPr>
        <w:t>i – номер источника ценовой информации;</w:t>
      </w:r>
    </w:p>
    <w:p w14:paraId="7ED2E050" w14:textId="33C6FBCC" w:rsidR="00F91736" w:rsidRPr="003018A3" w:rsidRDefault="00F91736" w:rsidP="00F91736">
      <w:pPr>
        <w:spacing w:after="0" w:line="240" w:lineRule="auto"/>
        <w:ind w:firstLine="708"/>
        <w:jc w:val="both"/>
        <w:rPr>
          <w:rFonts w:ascii="Times New Roman" w:hAnsi="Times New Roman"/>
          <w:sz w:val="28"/>
          <w:lang w:eastAsia="ru-RU"/>
        </w:rPr>
      </w:pPr>
      <w:r w:rsidRPr="00134599">
        <w:rPr>
          <w:rFonts w:ascii="Times New Roman" w:hAnsi="Times New Roman"/>
          <w:noProof/>
          <w:sz w:val="24"/>
          <w:szCs w:val="24"/>
          <w:lang w:eastAsia="ru-RU"/>
        </w:rPr>
        <w:drawing>
          <wp:inline distT="0" distB="0" distL="0" distR="0" wp14:anchorId="73F3120D" wp14:editId="7C2BB4E0">
            <wp:extent cx="209550" cy="323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550" cy="323850"/>
                    </a:xfrm>
                    <a:prstGeom prst="rect">
                      <a:avLst/>
                    </a:prstGeom>
                    <a:noFill/>
                    <a:ln>
                      <a:noFill/>
                    </a:ln>
                  </pic:spPr>
                </pic:pic>
              </a:graphicData>
            </a:graphic>
          </wp:inline>
        </w:drawing>
      </w:r>
      <w:r w:rsidRPr="00134599">
        <w:rPr>
          <w:rFonts w:ascii="Times New Roman" w:hAnsi="Times New Roman"/>
          <w:sz w:val="24"/>
          <w:szCs w:val="24"/>
          <w:lang w:eastAsia="ru-RU"/>
        </w:rPr>
        <w:t xml:space="preserve"> – цена товара, работы, услуги, представленная в источнике с номером</w:t>
      </w:r>
      <w:r w:rsidRPr="003018A3">
        <w:rPr>
          <w:rFonts w:ascii="Times New Roman" w:hAnsi="Times New Roman"/>
          <w:sz w:val="28"/>
          <w:lang w:eastAsia="ru-RU"/>
        </w:rPr>
        <w:t xml:space="preserve"> i.</w:t>
      </w:r>
    </w:p>
    <w:p w14:paraId="7AF44AAE" w14:textId="77777777" w:rsidR="00F91736" w:rsidRPr="003018A3" w:rsidRDefault="00F91736" w:rsidP="00F91736">
      <w:pPr>
        <w:spacing w:after="0" w:line="240" w:lineRule="auto"/>
        <w:ind w:firstLine="708"/>
        <w:jc w:val="both"/>
        <w:rPr>
          <w:rFonts w:ascii="Times New Roman" w:hAnsi="Times New Roman"/>
          <w:sz w:val="28"/>
          <w:lang w:eastAsia="ru-RU"/>
        </w:rPr>
      </w:pPr>
    </w:p>
    <w:tbl>
      <w:tblPr>
        <w:tblStyle w:val="af7"/>
        <w:tblW w:w="10201" w:type="dxa"/>
        <w:jc w:val="center"/>
        <w:tblLayout w:type="fixed"/>
        <w:tblLook w:val="04A0" w:firstRow="1" w:lastRow="0" w:firstColumn="1" w:lastColumn="0" w:noHBand="0" w:noVBand="1"/>
      </w:tblPr>
      <w:tblGrid>
        <w:gridCol w:w="562"/>
        <w:gridCol w:w="1985"/>
        <w:gridCol w:w="1417"/>
        <w:gridCol w:w="1418"/>
        <w:gridCol w:w="1417"/>
        <w:gridCol w:w="1276"/>
        <w:gridCol w:w="709"/>
        <w:gridCol w:w="1417"/>
      </w:tblGrid>
      <w:tr w:rsidR="00F91736" w:rsidRPr="003018A3" w14:paraId="5E154653" w14:textId="77777777" w:rsidTr="000B76A4">
        <w:trPr>
          <w:jc w:val="center"/>
        </w:trPr>
        <w:tc>
          <w:tcPr>
            <w:tcW w:w="10201" w:type="dxa"/>
            <w:gridSpan w:val="8"/>
            <w:tcBorders>
              <w:top w:val="single" w:sz="4" w:space="0" w:color="auto"/>
              <w:left w:val="single" w:sz="4" w:space="0" w:color="auto"/>
              <w:bottom w:val="single" w:sz="4" w:space="0" w:color="auto"/>
              <w:right w:val="single" w:sz="4" w:space="0" w:color="auto"/>
            </w:tcBorders>
            <w:hideMark/>
          </w:tcPr>
          <w:p w14:paraId="08E1EB87" w14:textId="77777777" w:rsidR="00F91736" w:rsidRPr="003018A3" w:rsidRDefault="00F91736">
            <w:pPr>
              <w:spacing w:line="240" w:lineRule="auto"/>
              <w:jc w:val="center"/>
              <w:rPr>
                <w:rFonts w:ascii="Times New Roman" w:hAnsi="Times New Roman"/>
                <w:b/>
                <w:sz w:val="28"/>
                <w:lang w:eastAsia="ru-RU"/>
              </w:rPr>
            </w:pPr>
            <w:r w:rsidRPr="003018A3">
              <w:rPr>
                <w:rFonts w:ascii="Times New Roman" w:hAnsi="Times New Roman"/>
                <w:b/>
                <w:sz w:val="28"/>
                <w:lang w:eastAsia="ru-RU"/>
              </w:rPr>
              <w:t>Расчет НМЦД</w:t>
            </w:r>
          </w:p>
        </w:tc>
      </w:tr>
      <w:tr w:rsidR="000B76A4" w:rsidRPr="003018A3" w14:paraId="71EC008F" w14:textId="77777777" w:rsidTr="000B76A4">
        <w:trPr>
          <w:jc w:val="center"/>
        </w:trPr>
        <w:tc>
          <w:tcPr>
            <w:tcW w:w="562" w:type="dxa"/>
            <w:vMerge w:val="restart"/>
            <w:tcBorders>
              <w:top w:val="single" w:sz="4" w:space="0" w:color="auto"/>
              <w:left w:val="single" w:sz="4" w:space="0" w:color="auto"/>
              <w:right w:val="single" w:sz="4" w:space="0" w:color="auto"/>
            </w:tcBorders>
            <w:hideMark/>
          </w:tcPr>
          <w:p w14:paraId="7137C567" w14:textId="77777777" w:rsidR="000B76A4" w:rsidRPr="003018A3" w:rsidRDefault="000B76A4">
            <w:pPr>
              <w:spacing w:line="240" w:lineRule="auto"/>
              <w:jc w:val="center"/>
              <w:rPr>
                <w:rFonts w:ascii="Times New Roman" w:hAnsi="Times New Roman"/>
                <w:b/>
                <w:sz w:val="20"/>
                <w:lang w:eastAsia="ru-RU"/>
              </w:rPr>
            </w:pPr>
            <w:r w:rsidRPr="003018A3">
              <w:rPr>
                <w:rFonts w:ascii="Times New Roman" w:hAnsi="Times New Roman"/>
                <w:b/>
                <w:sz w:val="20"/>
                <w:lang w:eastAsia="ru-RU"/>
              </w:rPr>
              <w:t>№ п/п</w:t>
            </w:r>
          </w:p>
        </w:tc>
        <w:tc>
          <w:tcPr>
            <w:tcW w:w="1985" w:type="dxa"/>
            <w:vMerge w:val="restart"/>
            <w:tcBorders>
              <w:top w:val="single" w:sz="4" w:space="0" w:color="auto"/>
              <w:left w:val="single" w:sz="4" w:space="0" w:color="auto"/>
              <w:right w:val="single" w:sz="4" w:space="0" w:color="auto"/>
            </w:tcBorders>
            <w:vAlign w:val="center"/>
            <w:hideMark/>
          </w:tcPr>
          <w:p w14:paraId="039CE5CD" w14:textId="77777777" w:rsidR="000B76A4" w:rsidRPr="003018A3" w:rsidRDefault="000B76A4">
            <w:pPr>
              <w:spacing w:line="240" w:lineRule="auto"/>
              <w:jc w:val="center"/>
              <w:rPr>
                <w:rFonts w:ascii="Times New Roman" w:hAnsi="Times New Roman"/>
                <w:b/>
                <w:sz w:val="20"/>
                <w:lang w:eastAsia="ru-RU"/>
              </w:rPr>
            </w:pPr>
            <w:r w:rsidRPr="003018A3">
              <w:rPr>
                <w:rFonts w:ascii="Times New Roman" w:hAnsi="Times New Roman"/>
                <w:b/>
                <w:sz w:val="20"/>
                <w:lang w:eastAsia="ru-RU"/>
              </w:rPr>
              <w:t>Краткое описание закупаемых товаров, работ, услуг (далее – продукция)</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52893CF" w14:textId="77777777" w:rsidR="000B76A4" w:rsidRPr="003018A3" w:rsidRDefault="000B76A4">
            <w:pPr>
              <w:spacing w:line="240" w:lineRule="auto"/>
              <w:jc w:val="center"/>
              <w:rPr>
                <w:rFonts w:ascii="Times New Roman" w:hAnsi="Times New Roman"/>
                <w:b/>
                <w:sz w:val="20"/>
                <w:lang w:eastAsia="ru-RU"/>
              </w:rPr>
            </w:pPr>
            <w:r w:rsidRPr="003018A3">
              <w:rPr>
                <w:rFonts w:ascii="Times New Roman" w:hAnsi="Times New Roman"/>
                <w:b/>
                <w:sz w:val="20"/>
                <w:lang w:eastAsia="ru-RU"/>
              </w:rPr>
              <w:t>Информация о цене продукции, содержащаяся в источнике</w:t>
            </w:r>
          </w:p>
          <w:p w14:paraId="70BB37B9" w14:textId="77777777" w:rsidR="000B76A4" w:rsidRPr="003018A3" w:rsidRDefault="000B76A4">
            <w:pPr>
              <w:spacing w:line="240" w:lineRule="auto"/>
              <w:jc w:val="center"/>
              <w:rPr>
                <w:rFonts w:ascii="Times New Roman" w:hAnsi="Times New Roman"/>
                <w:b/>
                <w:sz w:val="20"/>
                <w:lang w:eastAsia="ru-RU"/>
              </w:rPr>
            </w:pPr>
            <w:r w:rsidRPr="003018A3">
              <w:rPr>
                <w:rFonts w:ascii="Times New Roman" w:hAnsi="Times New Roman"/>
                <w:b/>
                <w:sz w:val="20"/>
                <w:lang w:eastAsia="ru-RU"/>
              </w:rPr>
              <w:t>№ 1</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955B801" w14:textId="77777777" w:rsidR="000B76A4" w:rsidRPr="003018A3" w:rsidRDefault="000B76A4">
            <w:pPr>
              <w:spacing w:line="240" w:lineRule="auto"/>
              <w:jc w:val="center"/>
              <w:rPr>
                <w:rFonts w:ascii="Times New Roman" w:hAnsi="Times New Roman"/>
                <w:b/>
                <w:sz w:val="20"/>
                <w:lang w:eastAsia="ru-RU"/>
              </w:rPr>
            </w:pPr>
            <w:r w:rsidRPr="003018A3">
              <w:rPr>
                <w:rFonts w:ascii="Times New Roman" w:hAnsi="Times New Roman"/>
                <w:b/>
                <w:sz w:val="20"/>
                <w:lang w:eastAsia="ru-RU"/>
              </w:rPr>
              <w:t xml:space="preserve">Информация о цене продукции, содержащаяся в источнике </w:t>
            </w:r>
          </w:p>
          <w:p w14:paraId="4880EBAF" w14:textId="77777777" w:rsidR="000B76A4" w:rsidRPr="003018A3" w:rsidRDefault="000B76A4">
            <w:pPr>
              <w:spacing w:line="240" w:lineRule="auto"/>
              <w:jc w:val="center"/>
              <w:rPr>
                <w:rFonts w:ascii="Times New Roman" w:hAnsi="Times New Roman"/>
                <w:b/>
                <w:sz w:val="20"/>
                <w:lang w:eastAsia="ru-RU"/>
              </w:rPr>
            </w:pPr>
            <w:r w:rsidRPr="003018A3">
              <w:rPr>
                <w:rFonts w:ascii="Times New Roman" w:hAnsi="Times New Roman"/>
                <w:b/>
                <w:sz w:val="20"/>
                <w:lang w:eastAsia="ru-RU"/>
              </w:rPr>
              <w:t>№ 2</w:t>
            </w:r>
          </w:p>
        </w:tc>
        <w:tc>
          <w:tcPr>
            <w:tcW w:w="1417" w:type="dxa"/>
            <w:tcBorders>
              <w:top w:val="single" w:sz="4" w:space="0" w:color="auto"/>
              <w:left w:val="single" w:sz="4" w:space="0" w:color="auto"/>
              <w:bottom w:val="single" w:sz="4" w:space="0" w:color="auto"/>
              <w:right w:val="single" w:sz="4" w:space="0" w:color="auto"/>
            </w:tcBorders>
            <w:vAlign w:val="center"/>
            <w:hideMark/>
          </w:tcPr>
          <w:p w14:paraId="14DE72F1" w14:textId="77777777" w:rsidR="000B76A4" w:rsidRPr="003018A3" w:rsidRDefault="000B76A4">
            <w:pPr>
              <w:spacing w:line="240" w:lineRule="auto"/>
              <w:jc w:val="center"/>
              <w:rPr>
                <w:rFonts w:ascii="Times New Roman" w:hAnsi="Times New Roman"/>
                <w:b/>
                <w:sz w:val="20"/>
                <w:lang w:eastAsia="ru-RU"/>
              </w:rPr>
            </w:pPr>
            <w:r w:rsidRPr="003018A3">
              <w:rPr>
                <w:rFonts w:ascii="Times New Roman" w:hAnsi="Times New Roman"/>
                <w:b/>
                <w:sz w:val="20"/>
                <w:lang w:eastAsia="ru-RU"/>
              </w:rPr>
              <w:t xml:space="preserve">Информация о цене продукции, содержащаяся в источнике </w:t>
            </w:r>
          </w:p>
          <w:p w14:paraId="34EC3D46" w14:textId="77777777" w:rsidR="000B76A4" w:rsidRPr="003018A3" w:rsidRDefault="000B76A4">
            <w:pPr>
              <w:spacing w:line="240" w:lineRule="auto"/>
              <w:jc w:val="center"/>
              <w:rPr>
                <w:rFonts w:ascii="Times New Roman" w:hAnsi="Times New Roman"/>
                <w:b/>
                <w:sz w:val="20"/>
                <w:lang w:eastAsia="ru-RU"/>
              </w:rPr>
            </w:pPr>
            <w:r w:rsidRPr="003018A3">
              <w:rPr>
                <w:rFonts w:ascii="Times New Roman" w:hAnsi="Times New Roman"/>
                <w:b/>
                <w:sz w:val="20"/>
                <w:lang w:eastAsia="ru-RU"/>
              </w:rPr>
              <w:t>№ 3</w:t>
            </w:r>
          </w:p>
        </w:tc>
        <w:tc>
          <w:tcPr>
            <w:tcW w:w="1276" w:type="dxa"/>
            <w:vMerge w:val="restart"/>
            <w:tcBorders>
              <w:top w:val="single" w:sz="4" w:space="0" w:color="auto"/>
              <w:left w:val="single" w:sz="4" w:space="0" w:color="auto"/>
              <w:right w:val="single" w:sz="4" w:space="0" w:color="auto"/>
            </w:tcBorders>
            <w:vAlign w:val="center"/>
          </w:tcPr>
          <w:p w14:paraId="65F78955" w14:textId="77777777" w:rsidR="000B76A4" w:rsidRPr="003018A3" w:rsidRDefault="00177CFF">
            <w:pPr>
              <w:spacing w:line="360" w:lineRule="auto"/>
              <w:ind w:firstLine="708"/>
              <w:jc w:val="both"/>
              <w:rPr>
                <w:rFonts w:ascii="Times New Roman" w:hAnsi="Times New Roman"/>
                <w:sz w:val="14"/>
                <w:lang w:eastAsia="ru-RU"/>
              </w:rPr>
            </w:pPr>
            <m:oMathPara>
              <m:oMathParaPr>
                <m:jc m:val="center"/>
              </m:oMathParaPr>
              <m:oMath>
                <m:sSup>
                  <m:sSupPr>
                    <m:ctrlPr>
                      <w:rPr>
                        <w:rFonts w:ascii="Cambria Math" w:hAnsi="Cambria Math"/>
                        <w:i/>
                        <w:sz w:val="14"/>
                        <w:szCs w:val="14"/>
                        <w:lang w:val="en-US"/>
                      </w:rPr>
                    </m:ctrlPr>
                  </m:sSupPr>
                  <m:e>
                    <m:r>
                      <w:rPr>
                        <w:rFonts w:ascii="Cambria Math" w:hAnsi="Cambria Math"/>
                        <w:sz w:val="14"/>
                        <w:lang w:eastAsia="ru-RU"/>
                      </w:rPr>
                      <m:t>нмцд</m:t>
                    </m:r>
                  </m:e>
                  <m:sup>
                    <m:r>
                      <w:rPr>
                        <w:rFonts w:ascii="Cambria Math" w:hAnsi="Cambria Math"/>
                        <w:sz w:val="14"/>
                        <w:lang w:eastAsia="ru-RU"/>
                      </w:rPr>
                      <m:t>рын</m:t>
                    </m:r>
                  </m:sup>
                </m:sSup>
                <m:r>
                  <w:rPr>
                    <w:rFonts w:ascii="Cambria Math" w:hAnsi="Cambria Math"/>
                    <w:sz w:val="14"/>
                    <w:lang w:eastAsia="ru-RU"/>
                  </w:rPr>
                  <m:t>=</m:t>
                </m:r>
                <m:f>
                  <m:fPr>
                    <m:ctrlPr>
                      <w:rPr>
                        <w:rFonts w:ascii="Cambria Math" w:hAnsi="Cambria Math"/>
                        <w:i/>
                        <w:sz w:val="14"/>
                        <w:szCs w:val="14"/>
                        <w:lang w:val="en-US"/>
                      </w:rPr>
                    </m:ctrlPr>
                  </m:fPr>
                  <m:num>
                    <m:r>
                      <w:rPr>
                        <w:rFonts w:ascii="Cambria Math" w:hAnsi="Cambria Math"/>
                        <w:sz w:val="14"/>
                        <w:lang w:eastAsia="ru-RU"/>
                      </w:rPr>
                      <m:t>1</m:t>
                    </m:r>
                  </m:num>
                  <m:den>
                    <m:r>
                      <w:rPr>
                        <w:rFonts w:ascii="Cambria Math" w:hAnsi="Cambria Math"/>
                        <w:sz w:val="14"/>
                        <w:lang w:val="en-US" w:eastAsia="ru-RU"/>
                      </w:rPr>
                      <m:t>n</m:t>
                    </m:r>
                  </m:den>
                </m:f>
                <m:r>
                  <w:rPr>
                    <w:rFonts w:ascii="Cambria Math" w:hAnsi="Cambria Math"/>
                    <w:sz w:val="14"/>
                    <w:lang w:eastAsia="ru-RU"/>
                  </w:rPr>
                  <m:t>∙</m:t>
                </m:r>
                <m:nary>
                  <m:naryPr>
                    <m:chr m:val="∑"/>
                    <m:limLoc m:val="subSup"/>
                    <m:ctrlPr>
                      <w:rPr>
                        <w:rFonts w:ascii="Cambria Math" w:hAnsi="Cambria Math"/>
                        <w:i/>
                        <w:sz w:val="14"/>
                        <w:szCs w:val="14"/>
                        <w:lang w:val="en-US"/>
                      </w:rPr>
                    </m:ctrlPr>
                  </m:naryPr>
                  <m:sub>
                    <m:r>
                      <w:rPr>
                        <w:rFonts w:ascii="Cambria Math" w:hAnsi="Cambria Math"/>
                        <w:sz w:val="14"/>
                        <w:lang w:val="en-US" w:eastAsia="ru-RU"/>
                      </w:rPr>
                      <m:t>i</m:t>
                    </m:r>
                    <m:r>
                      <w:rPr>
                        <w:rFonts w:ascii="Cambria Math" w:hAnsi="Cambria Math"/>
                        <w:sz w:val="14"/>
                        <w:lang w:eastAsia="ru-RU"/>
                      </w:rPr>
                      <m:t>=1</m:t>
                    </m:r>
                  </m:sub>
                  <m:sup>
                    <m:r>
                      <w:rPr>
                        <w:rFonts w:ascii="Cambria Math" w:hAnsi="Cambria Math"/>
                        <w:sz w:val="14"/>
                        <w:lang w:val="en-US" w:eastAsia="ru-RU"/>
                      </w:rPr>
                      <m:t>n</m:t>
                    </m:r>
                  </m:sup>
                  <m:e>
                    <m:sSub>
                      <m:sSubPr>
                        <m:ctrlPr>
                          <w:rPr>
                            <w:rFonts w:ascii="Cambria Math" w:hAnsi="Cambria Math"/>
                            <w:i/>
                            <w:sz w:val="14"/>
                            <w:szCs w:val="14"/>
                          </w:rPr>
                        </m:ctrlPr>
                      </m:sSubPr>
                      <m:e>
                        <m:r>
                          <w:rPr>
                            <w:rFonts w:ascii="Cambria Math" w:hAnsi="Cambria Math"/>
                            <w:sz w:val="14"/>
                            <w:lang w:eastAsia="ru-RU"/>
                          </w:rPr>
                          <m:t>ц</m:t>
                        </m:r>
                      </m:e>
                      <m:sub>
                        <m:r>
                          <w:rPr>
                            <w:rFonts w:ascii="Cambria Math" w:hAnsi="Cambria Math"/>
                            <w:sz w:val="14"/>
                            <w:lang w:val="en-US" w:eastAsia="ru-RU"/>
                          </w:rPr>
                          <m:t>i</m:t>
                        </m:r>
                      </m:sub>
                    </m:sSub>
                  </m:e>
                </m:nary>
              </m:oMath>
            </m:oMathPara>
          </w:p>
          <w:p w14:paraId="645C7917" w14:textId="77777777" w:rsidR="000B76A4" w:rsidRPr="003018A3" w:rsidRDefault="000B76A4">
            <w:pPr>
              <w:spacing w:line="240" w:lineRule="auto"/>
              <w:jc w:val="center"/>
              <w:rPr>
                <w:rFonts w:ascii="Times New Roman" w:hAnsi="Times New Roman"/>
                <w:b/>
                <w:sz w:val="20"/>
                <w:lang w:eastAsia="ru-RU"/>
              </w:rPr>
            </w:pPr>
          </w:p>
        </w:tc>
        <w:tc>
          <w:tcPr>
            <w:tcW w:w="709" w:type="dxa"/>
            <w:vMerge w:val="restart"/>
            <w:tcBorders>
              <w:top w:val="single" w:sz="4" w:space="0" w:color="auto"/>
              <w:left w:val="single" w:sz="4" w:space="0" w:color="auto"/>
              <w:right w:val="single" w:sz="4" w:space="0" w:color="auto"/>
            </w:tcBorders>
            <w:vAlign w:val="center"/>
            <w:hideMark/>
          </w:tcPr>
          <w:p w14:paraId="07E27DEA" w14:textId="77777777" w:rsidR="000B76A4" w:rsidRDefault="000B76A4">
            <w:pPr>
              <w:spacing w:line="240" w:lineRule="auto"/>
              <w:jc w:val="center"/>
              <w:rPr>
                <w:rFonts w:ascii="Times New Roman" w:hAnsi="Times New Roman"/>
                <w:b/>
                <w:sz w:val="20"/>
                <w:lang w:eastAsia="ru-RU"/>
              </w:rPr>
            </w:pPr>
            <w:r w:rsidRPr="003018A3">
              <w:rPr>
                <w:rFonts w:ascii="Times New Roman" w:hAnsi="Times New Roman"/>
                <w:b/>
                <w:sz w:val="20"/>
                <w:lang w:eastAsia="ru-RU"/>
              </w:rPr>
              <w:t>Кол-во</w:t>
            </w:r>
          </w:p>
          <w:p w14:paraId="37847AA1" w14:textId="77777777" w:rsidR="000B76A4" w:rsidRDefault="000B76A4">
            <w:pPr>
              <w:spacing w:line="240" w:lineRule="auto"/>
              <w:jc w:val="center"/>
              <w:rPr>
                <w:rFonts w:ascii="Times New Roman" w:hAnsi="Times New Roman"/>
                <w:b/>
                <w:sz w:val="20"/>
                <w:lang w:eastAsia="ru-RU"/>
              </w:rPr>
            </w:pPr>
          </w:p>
          <w:p w14:paraId="4A9E40D2" w14:textId="14ADCF21" w:rsidR="000B76A4" w:rsidRPr="003018A3" w:rsidRDefault="000B76A4">
            <w:pPr>
              <w:spacing w:line="240" w:lineRule="auto"/>
              <w:jc w:val="center"/>
              <w:rPr>
                <w:rFonts w:ascii="Times New Roman" w:hAnsi="Times New Roman"/>
                <w:b/>
                <w:sz w:val="20"/>
                <w:lang w:eastAsia="ru-RU"/>
              </w:rPr>
            </w:pPr>
            <w:r>
              <w:rPr>
                <w:rFonts w:ascii="Times New Roman" w:hAnsi="Times New Roman"/>
                <w:b/>
                <w:sz w:val="20"/>
                <w:lang w:eastAsia="ru-RU"/>
              </w:rPr>
              <w:t>у.е.</w:t>
            </w:r>
          </w:p>
        </w:tc>
        <w:tc>
          <w:tcPr>
            <w:tcW w:w="1417" w:type="dxa"/>
            <w:vMerge w:val="restart"/>
            <w:tcBorders>
              <w:top w:val="single" w:sz="4" w:space="0" w:color="auto"/>
              <w:left w:val="single" w:sz="4" w:space="0" w:color="auto"/>
              <w:right w:val="single" w:sz="4" w:space="0" w:color="auto"/>
            </w:tcBorders>
            <w:vAlign w:val="center"/>
            <w:hideMark/>
          </w:tcPr>
          <w:p w14:paraId="34298D7C" w14:textId="77777777" w:rsidR="000B76A4" w:rsidRPr="003018A3" w:rsidRDefault="000B76A4">
            <w:pPr>
              <w:spacing w:line="240" w:lineRule="auto"/>
              <w:jc w:val="center"/>
              <w:rPr>
                <w:rFonts w:ascii="Times New Roman" w:hAnsi="Times New Roman"/>
                <w:b/>
                <w:sz w:val="20"/>
                <w:lang w:eastAsia="ru-RU"/>
              </w:rPr>
            </w:pPr>
            <w:r w:rsidRPr="003018A3">
              <w:rPr>
                <w:rFonts w:ascii="Times New Roman" w:hAnsi="Times New Roman"/>
                <w:b/>
                <w:sz w:val="20"/>
                <w:lang w:eastAsia="ru-RU"/>
              </w:rPr>
              <w:t xml:space="preserve">Размер </w:t>
            </w:r>
          </w:p>
          <w:p w14:paraId="392595AE" w14:textId="77777777" w:rsidR="000B76A4" w:rsidRPr="003018A3" w:rsidRDefault="000B76A4">
            <w:pPr>
              <w:spacing w:line="240" w:lineRule="auto"/>
              <w:jc w:val="center"/>
              <w:rPr>
                <w:rFonts w:ascii="Times New Roman" w:hAnsi="Times New Roman"/>
                <w:b/>
                <w:sz w:val="20"/>
                <w:lang w:eastAsia="ru-RU"/>
              </w:rPr>
            </w:pPr>
            <w:r w:rsidRPr="003018A3">
              <w:rPr>
                <w:rFonts w:ascii="Times New Roman" w:hAnsi="Times New Roman"/>
                <w:b/>
                <w:sz w:val="20"/>
                <w:lang w:eastAsia="ru-RU"/>
              </w:rPr>
              <w:t>НМЦД</w:t>
            </w:r>
          </w:p>
        </w:tc>
      </w:tr>
      <w:tr w:rsidR="000B76A4" w:rsidRPr="003018A3" w14:paraId="72C4D338" w14:textId="77777777" w:rsidTr="000B76A4">
        <w:trPr>
          <w:jc w:val="center"/>
        </w:trPr>
        <w:tc>
          <w:tcPr>
            <w:tcW w:w="562" w:type="dxa"/>
            <w:vMerge/>
            <w:tcBorders>
              <w:left w:val="single" w:sz="4" w:space="0" w:color="auto"/>
              <w:bottom w:val="single" w:sz="4" w:space="0" w:color="auto"/>
              <w:right w:val="single" w:sz="4" w:space="0" w:color="auto"/>
            </w:tcBorders>
            <w:vAlign w:val="center"/>
          </w:tcPr>
          <w:p w14:paraId="3FA85696" w14:textId="77777777" w:rsidR="000B76A4" w:rsidRPr="003018A3" w:rsidRDefault="000B76A4">
            <w:pPr>
              <w:spacing w:line="240" w:lineRule="auto"/>
              <w:jc w:val="center"/>
              <w:rPr>
                <w:rFonts w:ascii="Times New Roman" w:hAnsi="Times New Roman"/>
                <w:lang w:eastAsia="ru-RU"/>
              </w:rPr>
            </w:pPr>
          </w:p>
        </w:tc>
        <w:tc>
          <w:tcPr>
            <w:tcW w:w="1985" w:type="dxa"/>
            <w:vMerge/>
            <w:tcBorders>
              <w:left w:val="single" w:sz="4" w:space="0" w:color="auto"/>
              <w:bottom w:val="single" w:sz="4" w:space="0" w:color="auto"/>
              <w:right w:val="single" w:sz="4" w:space="0" w:color="auto"/>
            </w:tcBorders>
          </w:tcPr>
          <w:p w14:paraId="380E84D8" w14:textId="77777777" w:rsidR="000B76A4" w:rsidRDefault="000B76A4" w:rsidP="00D5285E">
            <w:pPr>
              <w:spacing w:line="240" w:lineRule="auto"/>
              <w:jc w:val="both"/>
              <w:rPr>
                <w:rFonts w:ascii="Times New Roman" w:eastAsiaTheme="minorHAnsi" w:hAnsi="Times New Roman"/>
                <w:bCs/>
                <w:color w:val="000000"/>
              </w:rPr>
            </w:pPr>
          </w:p>
        </w:tc>
        <w:tc>
          <w:tcPr>
            <w:tcW w:w="1417" w:type="dxa"/>
            <w:tcBorders>
              <w:top w:val="single" w:sz="4" w:space="0" w:color="auto"/>
              <w:left w:val="single" w:sz="4" w:space="0" w:color="auto"/>
              <w:bottom w:val="single" w:sz="4" w:space="0" w:color="auto"/>
              <w:right w:val="single" w:sz="4" w:space="0" w:color="auto"/>
            </w:tcBorders>
            <w:vAlign w:val="center"/>
          </w:tcPr>
          <w:p w14:paraId="200B2FD5" w14:textId="4233B605" w:rsidR="000B76A4" w:rsidRPr="004B6AE9" w:rsidRDefault="000B76A4">
            <w:pPr>
              <w:spacing w:line="240" w:lineRule="auto"/>
              <w:jc w:val="center"/>
              <w:rPr>
                <w:rFonts w:ascii="Times New Roman" w:hAnsi="Times New Roman"/>
                <w:sz w:val="20"/>
                <w:szCs w:val="20"/>
              </w:rPr>
            </w:pPr>
            <w:r>
              <w:rPr>
                <w:rFonts w:ascii="Times New Roman" w:hAnsi="Times New Roman"/>
                <w:sz w:val="20"/>
                <w:szCs w:val="20"/>
              </w:rPr>
              <w:t>КП № 103-09/19 от 18.09.2019</w:t>
            </w:r>
          </w:p>
        </w:tc>
        <w:tc>
          <w:tcPr>
            <w:tcW w:w="1418" w:type="dxa"/>
            <w:tcBorders>
              <w:top w:val="single" w:sz="4" w:space="0" w:color="auto"/>
              <w:left w:val="single" w:sz="4" w:space="0" w:color="auto"/>
              <w:bottom w:val="single" w:sz="4" w:space="0" w:color="auto"/>
              <w:right w:val="single" w:sz="4" w:space="0" w:color="auto"/>
            </w:tcBorders>
            <w:vAlign w:val="center"/>
          </w:tcPr>
          <w:p w14:paraId="6836BE4A" w14:textId="4CDFFACB" w:rsidR="000B76A4" w:rsidRPr="004B6AE9" w:rsidRDefault="000B76A4">
            <w:pPr>
              <w:spacing w:line="240" w:lineRule="auto"/>
              <w:jc w:val="center"/>
              <w:rPr>
                <w:rFonts w:ascii="Times New Roman" w:hAnsi="Times New Roman"/>
                <w:sz w:val="20"/>
                <w:szCs w:val="20"/>
              </w:rPr>
            </w:pPr>
            <w:r>
              <w:rPr>
                <w:rFonts w:ascii="Times New Roman" w:hAnsi="Times New Roman"/>
                <w:sz w:val="20"/>
                <w:szCs w:val="20"/>
              </w:rPr>
              <w:t>КП б/н от 20.09.2019</w:t>
            </w:r>
          </w:p>
        </w:tc>
        <w:tc>
          <w:tcPr>
            <w:tcW w:w="1417" w:type="dxa"/>
            <w:tcBorders>
              <w:top w:val="single" w:sz="4" w:space="0" w:color="auto"/>
              <w:left w:val="single" w:sz="4" w:space="0" w:color="auto"/>
              <w:bottom w:val="single" w:sz="4" w:space="0" w:color="auto"/>
              <w:right w:val="single" w:sz="4" w:space="0" w:color="auto"/>
            </w:tcBorders>
            <w:vAlign w:val="center"/>
          </w:tcPr>
          <w:p w14:paraId="172F1AC4" w14:textId="4E3E25CA" w:rsidR="000B76A4" w:rsidRPr="004B6AE9" w:rsidRDefault="000B76A4">
            <w:pPr>
              <w:spacing w:line="240" w:lineRule="auto"/>
              <w:jc w:val="center"/>
              <w:rPr>
                <w:rFonts w:ascii="Times New Roman" w:hAnsi="Times New Roman"/>
                <w:sz w:val="20"/>
                <w:szCs w:val="20"/>
              </w:rPr>
            </w:pPr>
            <w:r w:rsidRPr="006C6A81">
              <w:rPr>
                <w:rFonts w:ascii="Times New Roman" w:hAnsi="Times New Roman"/>
                <w:sz w:val="20"/>
                <w:szCs w:val="20"/>
              </w:rPr>
              <w:t>КП б/н от 2</w:t>
            </w:r>
            <w:r>
              <w:rPr>
                <w:rFonts w:ascii="Times New Roman" w:hAnsi="Times New Roman"/>
                <w:sz w:val="20"/>
                <w:szCs w:val="20"/>
              </w:rPr>
              <w:t>6</w:t>
            </w:r>
            <w:r w:rsidRPr="006C6A81">
              <w:rPr>
                <w:rFonts w:ascii="Times New Roman" w:hAnsi="Times New Roman"/>
                <w:sz w:val="20"/>
                <w:szCs w:val="20"/>
              </w:rPr>
              <w:t>.09.2019</w:t>
            </w:r>
          </w:p>
        </w:tc>
        <w:tc>
          <w:tcPr>
            <w:tcW w:w="1276" w:type="dxa"/>
            <w:vMerge/>
            <w:tcBorders>
              <w:left w:val="single" w:sz="4" w:space="0" w:color="auto"/>
              <w:bottom w:val="single" w:sz="4" w:space="0" w:color="auto"/>
              <w:right w:val="single" w:sz="4" w:space="0" w:color="auto"/>
            </w:tcBorders>
            <w:vAlign w:val="center"/>
          </w:tcPr>
          <w:p w14:paraId="05228AAD" w14:textId="77777777" w:rsidR="000B76A4" w:rsidRPr="004B6AE9" w:rsidRDefault="000B76A4" w:rsidP="004B6AE9">
            <w:pPr>
              <w:spacing w:line="240" w:lineRule="auto"/>
              <w:jc w:val="center"/>
              <w:rPr>
                <w:rFonts w:ascii="Times New Roman" w:hAnsi="Times New Roman"/>
                <w:sz w:val="20"/>
                <w:szCs w:val="20"/>
              </w:rPr>
            </w:pPr>
          </w:p>
        </w:tc>
        <w:tc>
          <w:tcPr>
            <w:tcW w:w="709" w:type="dxa"/>
            <w:vMerge/>
            <w:tcBorders>
              <w:left w:val="single" w:sz="4" w:space="0" w:color="auto"/>
              <w:bottom w:val="single" w:sz="4" w:space="0" w:color="auto"/>
              <w:right w:val="single" w:sz="4" w:space="0" w:color="auto"/>
            </w:tcBorders>
            <w:vAlign w:val="center"/>
          </w:tcPr>
          <w:p w14:paraId="192ECE8A" w14:textId="77777777" w:rsidR="000B76A4" w:rsidRPr="004B6AE9" w:rsidRDefault="000B76A4">
            <w:pPr>
              <w:spacing w:line="240" w:lineRule="auto"/>
              <w:jc w:val="center"/>
              <w:rPr>
                <w:rFonts w:ascii="Times New Roman" w:hAnsi="Times New Roman"/>
                <w:sz w:val="20"/>
                <w:szCs w:val="20"/>
              </w:rPr>
            </w:pPr>
          </w:p>
        </w:tc>
        <w:tc>
          <w:tcPr>
            <w:tcW w:w="1417" w:type="dxa"/>
            <w:vMerge/>
            <w:tcBorders>
              <w:left w:val="single" w:sz="4" w:space="0" w:color="auto"/>
              <w:bottom w:val="single" w:sz="4" w:space="0" w:color="auto"/>
              <w:right w:val="single" w:sz="4" w:space="0" w:color="auto"/>
            </w:tcBorders>
            <w:vAlign w:val="center"/>
          </w:tcPr>
          <w:p w14:paraId="33B646BF" w14:textId="77777777" w:rsidR="000B76A4" w:rsidRPr="004B6AE9" w:rsidRDefault="000B76A4">
            <w:pPr>
              <w:spacing w:line="240" w:lineRule="auto"/>
              <w:rPr>
                <w:rFonts w:ascii="Times New Roman" w:hAnsi="Times New Roman"/>
                <w:sz w:val="20"/>
                <w:szCs w:val="20"/>
              </w:rPr>
            </w:pPr>
          </w:p>
        </w:tc>
      </w:tr>
      <w:tr w:rsidR="00F91736" w:rsidRPr="003018A3" w14:paraId="4E32733A" w14:textId="77777777" w:rsidTr="009D35B7">
        <w:trPr>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6B257B87" w14:textId="77777777" w:rsidR="00F91736" w:rsidRPr="003018A3" w:rsidRDefault="00F91736">
            <w:pPr>
              <w:spacing w:line="240" w:lineRule="auto"/>
              <w:jc w:val="center"/>
              <w:rPr>
                <w:rFonts w:ascii="Times New Roman" w:hAnsi="Times New Roman"/>
                <w:lang w:eastAsia="ru-RU"/>
              </w:rPr>
            </w:pPr>
            <w:r w:rsidRPr="003018A3">
              <w:rPr>
                <w:rFonts w:ascii="Times New Roman" w:hAnsi="Times New Roman"/>
                <w:lang w:eastAsia="ru-RU"/>
              </w:rPr>
              <w:t>1</w:t>
            </w:r>
          </w:p>
        </w:tc>
        <w:tc>
          <w:tcPr>
            <w:tcW w:w="1985" w:type="dxa"/>
            <w:tcBorders>
              <w:top w:val="single" w:sz="4" w:space="0" w:color="auto"/>
              <w:left w:val="single" w:sz="4" w:space="0" w:color="auto"/>
              <w:bottom w:val="single" w:sz="4" w:space="0" w:color="auto"/>
              <w:right w:val="single" w:sz="4" w:space="0" w:color="auto"/>
            </w:tcBorders>
            <w:hideMark/>
          </w:tcPr>
          <w:p w14:paraId="1800D7F7" w14:textId="5C259636" w:rsidR="00F91736" w:rsidRPr="00134599" w:rsidRDefault="006E6A91" w:rsidP="0065008A">
            <w:pPr>
              <w:spacing w:line="240" w:lineRule="auto"/>
              <w:jc w:val="both"/>
              <w:rPr>
                <w:rFonts w:ascii="Times New Roman" w:eastAsiaTheme="minorHAnsi" w:hAnsi="Times New Roman"/>
                <w:bCs/>
                <w:color w:val="000000"/>
                <w:sz w:val="20"/>
                <w:szCs w:val="20"/>
              </w:rPr>
            </w:pPr>
            <w:r w:rsidRPr="00134599">
              <w:rPr>
                <w:rFonts w:ascii="Times New Roman" w:eastAsiaTheme="minorHAnsi" w:hAnsi="Times New Roman"/>
                <w:bCs/>
                <w:color w:val="000000"/>
                <w:sz w:val="20"/>
                <w:szCs w:val="20"/>
              </w:rPr>
              <w:t xml:space="preserve">Оказание услуг по проведению анализа системы документооборота ИТАР-ТАСС и разработке </w:t>
            </w:r>
            <w:r w:rsidR="0065008A">
              <w:rPr>
                <w:rFonts w:ascii="Times New Roman" w:eastAsiaTheme="minorHAnsi" w:hAnsi="Times New Roman"/>
                <w:bCs/>
                <w:color w:val="000000"/>
                <w:sz w:val="20"/>
                <w:szCs w:val="20"/>
              </w:rPr>
              <w:t xml:space="preserve">функциональных требований для подготовки </w:t>
            </w:r>
            <w:r w:rsidRPr="00134599">
              <w:rPr>
                <w:rFonts w:ascii="Times New Roman" w:eastAsiaTheme="minorHAnsi" w:hAnsi="Times New Roman"/>
                <w:bCs/>
                <w:color w:val="000000"/>
                <w:sz w:val="20"/>
                <w:szCs w:val="20"/>
              </w:rPr>
              <w:t>технического задания</w:t>
            </w:r>
            <w:r w:rsidR="0065008A">
              <w:rPr>
                <w:rFonts w:ascii="Times New Roman" w:eastAsiaTheme="minorHAnsi" w:hAnsi="Times New Roman"/>
                <w:bCs/>
                <w:color w:val="000000"/>
                <w:sz w:val="20"/>
                <w:szCs w:val="20"/>
              </w:rPr>
              <w:t xml:space="preserve"> </w:t>
            </w:r>
            <w:r w:rsidRPr="00134599">
              <w:rPr>
                <w:rFonts w:ascii="Times New Roman" w:eastAsiaTheme="minorHAnsi" w:hAnsi="Times New Roman"/>
                <w:bCs/>
                <w:color w:val="000000"/>
                <w:sz w:val="20"/>
                <w:szCs w:val="20"/>
              </w:rPr>
              <w:t xml:space="preserve">проекта по автоматизации бизнес-процессов обработки документов в электронном виде и созданию архива </w:t>
            </w:r>
            <w:r w:rsidRPr="00134599">
              <w:rPr>
                <w:rFonts w:ascii="Times New Roman" w:eastAsiaTheme="minorHAnsi" w:hAnsi="Times New Roman"/>
                <w:bCs/>
                <w:color w:val="000000"/>
                <w:sz w:val="20"/>
                <w:szCs w:val="20"/>
              </w:rPr>
              <w:lastRenderedPageBreak/>
              <w:t>электронных документов</w:t>
            </w:r>
          </w:p>
        </w:tc>
        <w:tc>
          <w:tcPr>
            <w:tcW w:w="1417" w:type="dxa"/>
            <w:tcBorders>
              <w:top w:val="single" w:sz="4" w:space="0" w:color="auto"/>
              <w:left w:val="single" w:sz="4" w:space="0" w:color="auto"/>
              <w:bottom w:val="single" w:sz="4" w:space="0" w:color="auto"/>
              <w:right w:val="single" w:sz="4" w:space="0" w:color="auto"/>
            </w:tcBorders>
            <w:vAlign w:val="center"/>
          </w:tcPr>
          <w:p w14:paraId="7369E430" w14:textId="51464EC0" w:rsidR="00F91736" w:rsidRPr="003A1A73" w:rsidRDefault="00660BA1" w:rsidP="00134599">
            <w:pPr>
              <w:pStyle w:val="Numbering0"/>
              <w:spacing w:before="0" w:after="0" w:line="240" w:lineRule="auto"/>
              <w:ind w:left="40"/>
              <w:jc w:val="center"/>
            </w:pPr>
            <w:r>
              <w:lastRenderedPageBreak/>
              <w:t xml:space="preserve">1 </w:t>
            </w:r>
            <w:r w:rsidRPr="00660BA1">
              <w:t>702 400,00</w:t>
            </w:r>
            <w:r w:rsidR="004F2B6B">
              <w:rPr>
                <w:lang w:val="ru-RU"/>
              </w:rPr>
              <w:t xml:space="preserve"> руб.</w:t>
            </w:r>
          </w:p>
        </w:tc>
        <w:tc>
          <w:tcPr>
            <w:tcW w:w="1418" w:type="dxa"/>
            <w:tcBorders>
              <w:top w:val="single" w:sz="4" w:space="0" w:color="auto"/>
              <w:left w:val="single" w:sz="4" w:space="0" w:color="auto"/>
              <w:bottom w:val="single" w:sz="4" w:space="0" w:color="auto"/>
              <w:right w:val="single" w:sz="4" w:space="0" w:color="auto"/>
            </w:tcBorders>
            <w:vAlign w:val="center"/>
          </w:tcPr>
          <w:p w14:paraId="4063EDE3" w14:textId="29006CD6" w:rsidR="00F91736" w:rsidRPr="004B6AE9" w:rsidRDefault="00396277">
            <w:pPr>
              <w:spacing w:line="240" w:lineRule="auto"/>
              <w:jc w:val="center"/>
              <w:rPr>
                <w:rFonts w:ascii="Times New Roman" w:hAnsi="Times New Roman"/>
                <w:sz w:val="20"/>
                <w:szCs w:val="20"/>
              </w:rPr>
            </w:pPr>
            <w:r w:rsidRPr="00396277">
              <w:rPr>
                <w:rFonts w:ascii="Times New Roman" w:hAnsi="Times New Roman"/>
                <w:sz w:val="20"/>
                <w:szCs w:val="20"/>
              </w:rPr>
              <w:t>2 832</w:t>
            </w:r>
            <w:r>
              <w:rPr>
                <w:rFonts w:ascii="Times New Roman" w:hAnsi="Times New Roman"/>
                <w:sz w:val="20"/>
                <w:szCs w:val="20"/>
              </w:rPr>
              <w:t> </w:t>
            </w:r>
            <w:r w:rsidRPr="00396277">
              <w:rPr>
                <w:rFonts w:ascii="Times New Roman" w:hAnsi="Times New Roman"/>
                <w:sz w:val="20"/>
                <w:szCs w:val="20"/>
              </w:rPr>
              <w:t>000</w:t>
            </w:r>
            <w:r>
              <w:rPr>
                <w:rFonts w:ascii="Times New Roman" w:hAnsi="Times New Roman"/>
                <w:sz w:val="20"/>
                <w:szCs w:val="20"/>
              </w:rPr>
              <w:t>,00</w:t>
            </w:r>
            <w:r w:rsidR="004F2B6B">
              <w:rPr>
                <w:rFonts w:ascii="Times New Roman" w:hAnsi="Times New Roman"/>
                <w:sz w:val="20"/>
                <w:szCs w:val="20"/>
              </w:rPr>
              <w:t xml:space="preserve"> руб.</w:t>
            </w:r>
          </w:p>
        </w:tc>
        <w:tc>
          <w:tcPr>
            <w:tcW w:w="1417" w:type="dxa"/>
            <w:tcBorders>
              <w:top w:val="single" w:sz="4" w:space="0" w:color="auto"/>
              <w:left w:val="single" w:sz="4" w:space="0" w:color="auto"/>
              <w:bottom w:val="single" w:sz="4" w:space="0" w:color="auto"/>
              <w:right w:val="single" w:sz="4" w:space="0" w:color="auto"/>
            </w:tcBorders>
            <w:vAlign w:val="center"/>
          </w:tcPr>
          <w:p w14:paraId="54A9FF65" w14:textId="4763BE4E" w:rsidR="00F91736" w:rsidRPr="004B6AE9" w:rsidRDefault="00EC2849">
            <w:pPr>
              <w:spacing w:line="240" w:lineRule="auto"/>
              <w:jc w:val="center"/>
              <w:rPr>
                <w:rFonts w:ascii="Times New Roman" w:hAnsi="Times New Roman"/>
                <w:sz w:val="20"/>
                <w:szCs w:val="20"/>
              </w:rPr>
            </w:pPr>
            <w:r>
              <w:rPr>
                <w:rFonts w:ascii="Times New Roman" w:hAnsi="Times New Roman"/>
                <w:sz w:val="20"/>
                <w:szCs w:val="20"/>
              </w:rPr>
              <w:t>3 238 400</w:t>
            </w:r>
            <w:r w:rsidR="001B0214">
              <w:rPr>
                <w:rFonts w:ascii="Times New Roman" w:hAnsi="Times New Roman"/>
                <w:sz w:val="20"/>
                <w:szCs w:val="20"/>
              </w:rPr>
              <w:t xml:space="preserve"> руб.</w:t>
            </w:r>
          </w:p>
        </w:tc>
        <w:tc>
          <w:tcPr>
            <w:tcW w:w="1276" w:type="dxa"/>
            <w:tcBorders>
              <w:top w:val="single" w:sz="4" w:space="0" w:color="auto"/>
              <w:left w:val="single" w:sz="4" w:space="0" w:color="auto"/>
              <w:bottom w:val="single" w:sz="4" w:space="0" w:color="auto"/>
              <w:right w:val="single" w:sz="4" w:space="0" w:color="auto"/>
            </w:tcBorders>
            <w:vAlign w:val="center"/>
          </w:tcPr>
          <w:p w14:paraId="18B7AF0B" w14:textId="0A9CB9B0" w:rsidR="00F91736" w:rsidRPr="004B6AE9" w:rsidRDefault="00964E8D">
            <w:pPr>
              <w:spacing w:line="240" w:lineRule="auto"/>
              <w:jc w:val="center"/>
              <w:rPr>
                <w:rFonts w:ascii="Times New Roman" w:hAnsi="Times New Roman"/>
                <w:sz w:val="20"/>
                <w:szCs w:val="20"/>
              </w:rPr>
            </w:pPr>
            <w:r w:rsidRPr="00964E8D">
              <w:rPr>
                <w:rFonts w:ascii="Times New Roman" w:hAnsi="Times New Roman"/>
                <w:sz w:val="20"/>
                <w:szCs w:val="20"/>
              </w:rPr>
              <w:t>2</w:t>
            </w:r>
            <w:r w:rsidR="00EC2849">
              <w:rPr>
                <w:rFonts w:ascii="Times New Roman" w:hAnsi="Times New Roman"/>
                <w:sz w:val="20"/>
                <w:szCs w:val="20"/>
              </w:rPr>
              <w:t> 590 933</w:t>
            </w:r>
            <w:r>
              <w:rPr>
                <w:rFonts w:ascii="Times New Roman" w:hAnsi="Times New Roman"/>
                <w:sz w:val="20"/>
                <w:szCs w:val="20"/>
              </w:rPr>
              <w:t>,</w:t>
            </w:r>
            <w:r w:rsidR="00EC2849">
              <w:rPr>
                <w:rFonts w:ascii="Times New Roman" w:hAnsi="Times New Roman"/>
                <w:sz w:val="20"/>
                <w:szCs w:val="20"/>
              </w:rPr>
              <w:t>33</w:t>
            </w:r>
            <w:r>
              <w:t xml:space="preserve"> </w:t>
            </w:r>
            <w:r w:rsidRPr="00964E8D">
              <w:rPr>
                <w:rFonts w:ascii="Times New Roman" w:hAnsi="Times New Roman"/>
                <w:sz w:val="20"/>
                <w:szCs w:val="20"/>
              </w:rPr>
              <w:t>руб.</w:t>
            </w:r>
          </w:p>
        </w:tc>
        <w:tc>
          <w:tcPr>
            <w:tcW w:w="709" w:type="dxa"/>
            <w:tcBorders>
              <w:top w:val="single" w:sz="4" w:space="0" w:color="auto"/>
              <w:left w:val="single" w:sz="4" w:space="0" w:color="auto"/>
              <w:bottom w:val="single" w:sz="4" w:space="0" w:color="auto"/>
              <w:right w:val="single" w:sz="4" w:space="0" w:color="auto"/>
            </w:tcBorders>
            <w:vAlign w:val="center"/>
            <w:hideMark/>
          </w:tcPr>
          <w:p w14:paraId="59C2FB4E" w14:textId="77777777" w:rsidR="00F91736" w:rsidRPr="004B6AE9" w:rsidRDefault="00F91736">
            <w:pPr>
              <w:spacing w:line="240" w:lineRule="auto"/>
              <w:jc w:val="center"/>
              <w:rPr>
                <w:rFonts w:ascii="Times New Roman" w:hAnsi="Times New Roman"/>
                <w:sz w:val="20"/>
                <w:szCs w:val="20"/>
              </w:rPr>
            </w:pPr>
            <w:r w:rsidRPr="004B6AE9">
              <w:rPr>
                <w:rFonts w:ascii="Times New Roman" w:hAnsi="Times New Roman"/>
                <w:sz w:val="20"/>
                <w:szCs w:val="20"/>
              </w:rPr>
              <w:t>1</w:t>
            </w:r>
          </w:p>
        </w:tc>
        <w:tc>
          <w:tcPr>
            <w:tcW w:w="1417" w:type="dxa"/>
            <w:tcBorders>
              <w:top w:val="single" w:sz="4" w:space="0" w:color="auto"/>
              <w:left w:val="single" w:sz="4" w:space="0" w:color="auto"/>
              <w:bottom w:val="single" w:sz="4" w:space="0" w:color="auto"/>
              <w:right w:val="single" w:sz="4" w:space="0" w:color="auto"/>
            </w:tcBorders>
            <w:vAlign w:val="center"/>
          </w:tcPr>
          <w:p w14:paraId="282FD606" w14:textId="72BD5784" w:rsidR="00F91736" w:rsidRPr="004B6AE9" w:rsidRDefault="00EC2849" w:rsidP="00134599">
            <w:pPr>
              <w:spacing w:line="240" w:lineRule="auto"/>
              <w:jc w:val="center"/>
              <w:rPr>
                <w:rFonts w:ascii="Times New Roman" w:hAnsi="Times New Roman"/>
                <w:sz w:val="20"/>
                <w:szCs w:val="20"/>
              </w:rPr>
            </w:pPr>
            <w:r w:rsidRPr="00EC2849">
              <w:rPr>
                <w:rFonts w:ascii="Times New Roman" w:hAnsi="Times New Roman"/>
                <w:sz w:val="20"/>
                <w:szCs w:val="20"/>
              </w:rPr>
              <w:t>2 590 933,33 руб.</w:t>
            </w:r>
          </w:p>
        </w:tc>
      </w:tr>
      <w:tr w:rsidR="00F91736" w14:paraId="0ECF7C81" w14:textId="77777777" w:rsidTr="000B76A4">
        <w:trPr>
          <w:jc w:val="center"/>
        </w:trPr>
        <w:tc>
          <w:tcPr>
            <w:tcW w:w="8784" w:type="dxa"/>
            <w:gridSpan w:val="7"/>
            <w:tcBorders>
              <w:top w:val="single" w:sz="4" w:space="0" w:color="auto"/>
              <w:left w:val="single" w:sz="4" w:space="0" w:color="auto"/>
              <w:bottom w:val="single" w:sz="4" w:space="0" w:color="auto"/>
              <w:right w:val="single" w:sz="4" w:space="0" w:color="auto"/>
            </w:tcBorders>
            <w:hideMark/>
          </w:tcPr>
          <w:p w14:paraId="007B6A1E" w14:textId="105C11B5" w:rsidR="00F91736" w:rsidRPr="00134599" w:rsidRDefault="00BE65FD">
            <w:pPr>
              <w:spacing w:line="240" w:lineRule="auto"/>
              <w:jc w:val="right"/>
              <w:rPr>
                <w:rFonts w:ascii="Times New Roman" w:hAnsi="Times New Roman"/>
                <w:lang w:eastAsia="ru-RU"/>
              </w:rPr>
            </w:pPr>
            <w:r>
              <w:rPr>
                <w:rFonts w:ascii="Times New Roman" w:hAnsi="Times New Roman"/>
                <w:b/>
              </w:rPr>
              <w:t>НМЦД</w:t>
            </w:r>
          </w:p>
        </w:tc>
        <w:tc>
          <w:tcPr>
            <w:tcW w:w="1417" w:type="dxa"/>
            <w:tcBorders>
              <w:top w:val="single" w:sz="4" w:space="0" w:color="auto"/>
              <w:left w:val="single" w:sz="4" w:space="0" w:color="auto"/>
              <w:bottom w:val="single" w:sz="4" w:space="0" w:color="auto"/>
              <w:right w:val="single" w:sz="4" w:space="0" w:color="auto"/>
            </w:tcBorders>
            <w:vAlign w:val="center"/>
          </w:tcPr>
          <w:p w14:paraId="19A29F8C" w14:textId="64D34914" w:rsidR="00F91736" w:rsidRPr="00BB4450" w:rsidRDefault="00EC2849">
            <w:pPr>
              <w:spacing w:line="240" w:lineRule="auto"/>
              <w:rPr>
                <w:rFonts w:ascii="Times New Roman" w:eastAsiaTheme="minorHAnsi" w:hAnsi="Times New Roman"/>
                <w:b/>
              </w:rPr>
            </w:pPr>
            <w:r w:rsidRPr="00EC2849">
              <w:rPr>
                <w:rFonts w:ascii="Times New Roman" w:eastAsiaTheme="minorHAnsi" w:hAnsi="Times New Roman"/>
                <w:b/>
              </w:rPr>
              <w:t>2 590 933,33 руб.</w:t>
            </w:r>
          </w:p>
        </w:tc>
      </w:tr>
    </w:tbl>
    <w:p w14:paraId="780591D8" w14:textId="77777777" w:rsidR="004B6AE9" w:rsidRDefault="004B6AE9" w:rsidP="004B6AE9">
      <w:pPr>
        <w:rPr>
          <w:rFonts w:ascii="Times New Roman" w:hAnsi="Times New Roman"/>
          <w:bCs/>
          <w:iCs/>
          <w:sz w:val="24"/>
          <w:szCs w:val="24"/>
          <w:lang w:eastAsia="ru-RU"/>
        </w:rPr>
      </w:pPr>
    </w:p>
    <w:p w14:paraId="67F38C23" w14:textId="6042D9C9" w:rsidR="004B6AE9" w:rsidRDefault="00BE65FD" w:rsidP="00134599">
      <w:pPr>
        <w:jc w:val="both"/>
        <w:rPr>
          <w:rFonts w:ascii="Times New Roman" w:hAnsi="Times New Roman"/>
          <w:bCs/>
          <w:iCs/>
          <w:sz w:val="24"/>
          <w:szCs w:val="24"/>
          <w:lang w:eastAsia="ru-RU"/>
        </w:rPr>
      </w:pPr>
      <w:r w:rsidRPr="00BE65FD">
        <w:rPr>
          <w:rFonts w:ascii="Times New Roman" w:hAnsi="Times New Roman"/>
          <w:bCs/>
          <w:iCs/>
          <w:sz w:val="24"/>
          <w:szCs w:val="24"/>
          <w:lang w:eastAsia="ru-RU"/>
        </w:rPr>
        <w:t>Начальная (максимальная) цена договора</w:t>
      </w:r>
      <w:r w:rsidR="004B6AE9" w:rsidRPr="003E5983">
        <w:rPr>
          <w:rFonts w:ascii="Times New Roman" w:hAnsi="Times New Roman"/>
          <w:bCs/>
          <w:iCs/>
          <w:sz w:val="24"/>
          <w:szCs w:val="24"/>
          <w:lang w:eastAsia="ru-RU"/>
        </w:rPr>
        <w:t xml:space="preserve"> составляет </w:t>
      </w:r>
      <w:r w:rsidR="00EC2849" w:rsidRPr="00EC2849">
        <w:rPr>
          <w:rFonts w:ascii="Times New Roman" w:hAnsi="Times New Roman"/>
          <w:bCs/>
          <w:iCs/>
          <w:sz w:val="24"/>
          <w:szCs w:val="24"/>
          <w:lang w:eastAsia="ru-RU"/>
        </w:rPr>
        <w:t>2 590 933,33</w:t>
      </w:r>
      <w:r>
        <w:rPr>
          <w:rFonts w:ascii="Times New Roman" w:hAnsi="Times New Roman"/>
          <w:bCs/>
          <w:iCs/>
          <w:sz w:val="24"/>
          <w:szCs w:val="24"/>
          <w:lang w:eastAsia="ru-RU"/>
        </w:rPr>
        <w:t xml:space="preserve"> (Два миллиона пятьсот девяносто тысяч девятьсот тридцать три)</w:t>
      </w:r>
      <w:r w:rsidR="00EC2849" w:rsidRPr="00EC2849">
        <w:rPr>
          <w:rFonts w:ascii="Times New Roman" w:hAnsi="Times New Roman"/>
          <w:bCs/>
          <w:iCs/>
          <w:sz w:val="24"/>
          <w:szCs w:val="24"/>
          <w:lang w:eastAsia="ru-RU"/>
        </w:rPr>
        <w:t xml:space="preserve"> руб</w:t>
      </w:r>
      <w:r>
        <w:rPr>
          <w:rFonts w:ascii="Times New Roman" w:hAnsi="Times New Roman"/>
          <w:bCs/>
          <w:iCs/>
          <w:sz w:val="24"/>
          <w:szCs w:val="24"/>
          <w:lang w:eastAsia="ru-RU"/>
        </w:rPr>
        <w:t>ля 00 копеек,</w:t>
      </w:r>
      <w:r w:rsidR="00EC2849">
        <w:rPr>
          <w:rFonts w:ascii="Times New Roman" w:hAnsi="Times New Roman"/>
          <w:bCs/>
          <w:iCs/>
          <w:sz w:val="24"/>
          <w:szCs w:val="24"/>
          <w:lang w:eastAsia="ru-RU"/>
        </w:rPr>
        <w:t xml:space="preserve"> с учетом всех налогов и сборов.</w:t>
      </w:r>
    </w:p>
    <w:p w14:paraId="6861DD99" w14:textId="77777777" w:rsidR="00F91736" w:rsidRDefault="00F91736" w:rsidP="00775407"/>
    <w:sectPr w:rsidR="00F9173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B4C55" w14:textId="77777777" w:rsidR="00177CFF" w:rsidRDefault="00177CFF" w:rsidP="00B55898">
      <w:pPr>
        <w:spacing w:after="0" w:line="240" w:lineRule="auto"/>
      </w:pPr>
      <w:r>
        <w:separator/>
      </w:r>
    </w:p>
  </w:endnote>
  <w:endnote w:type="continuationSeparator" w:id="0">
    <w:p w14:paraId="22FF009B" w14:textId="77777777" w:rsidR="00177CFF" w:rsidRDefault="00177CFF" w:rsidP="00B55898">
      <w:pPr>
        <w:spacing w:after="0" w:line="240" w:lineRule="auto"/>
      </w:pPr>
      <w:r>
        <w:continuationSeparator/>
      </w:r>
    </w:p>
  </w:endnote>
  <w:endnote w:id="1">
    <w:p w14:paraId="62CC69A1" w14:textId="77777777" w:rsidR="00BE5EF9" w:rsidRDefault="00BE5EF9" w:rsidP="00F91736">
      <w:pPr>
        <w:rPr>
          <w:rFonts w:asciiTheme="minorHAnsi" w:hAnsiTheme="minorHAnsi"/>
        </w:rPr>
      </w:pPr>
    </w:p>
    <w:p w14:paraId="56FD2878" w14:textId="77777777" w:rsidR="00BE5EF9" w:rsidRDefault="00BE5EF9" w:rsidP="00F91736">
      <w:pPr>
        <w:pStyle w:val="afff"/>
        <w:rPr>
          <w:rFonts w:eastAsia="Times New Roman"/>
          <w:sz w:val="20"/>
          <w:szCs w:val="2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CC"/>
    <w:family w:val="swiss"/>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Times New Roman CYR">
    <w:panose1 w:val="02020603050405020304"/>
    <w:charset w:val="CC"/>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Helvetica Neue">
    <w:altName w:val="Times New Roman"/>
    <w:charset w:val="00"/>
    <w:family w:val="roman"/>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FreeSet">
    <w:charset w:val="00"/>
    <w:family w:val="swiss"/>
    <w:pitch w:val="variable"/>
    <w:sig w:usb0="00000003" w:usb1="00000000" w:usb2="00000000" w:usb3="00000000" w:csb0="00000001" w:csb1="00000000"/>
  </w:font>
  <w:font w:name="ヒラギノ角ゴ Pro W3">
    <w:altName w:val="Arial Unicode MS"/>
    <w:charset w:val="80"/>
    <w:family w:val="swiss"/>
    <w:pitch w:val="variable"/>
    <w:sig w:usb0="00000001" w:usb1="7AC7FFFF" w:usb2="00000012" w:usb3="00000000" w:csb0="0002000D" w:csb1="00000000"/>
  </w:font>
  <w:font w:name="Consolas">
    <w:panose1 w:val="020B0609020204030204"/>
    <w:charset w:val="CC"/>
    <w:family w:val="modern"/>
    <w:pitch w:val="fixed"/>
    <w:sig w:usb0="E10002FF" w:usb1="4000FCFF" w:usb2="00000009" w:usb3="00000000" w:csb0="0000019F" w:csb1="00000000"/>
  </w:font>
  <w:font w:name="TimesDL">
    <w:altName w:val="Times New Roman"/>
    <w:charset w:val="00"/>
    <w:family w:val="auto"/>
    <w:pitch w:val="variable"/>
    <w:sig w:usb0="00000003" w:usb1="00000000" w:usb2="00000000" w:usb3="00000000" w:csb0="00000001" w:csb1="00000000"/>
  </w:font>
  <w:font w:name="Proxima Nova ExCn Rg">
    <w:altName w:val="Times New Roman"/>
    <w:panose1 w:val="00000000000000000000"/>
    <w:charset w:val="00"/>
    <w:family w:val="modern"/>
    <w:notTrueType/>
    <w:pitch w:val="variable"/>
    <w:sig w:usb0="A00002EF" w:usb1="5000E0FB" w:usb2="00000000" w:usb3="00000000" w:csb0="0000019F" w:csb1="00000000"/>
  </w:font>
  <w:font w:name="Times CY">
    <w:altName w:val="Times New Roman"/>
    <w:charset w:val="00"/>
    <w:family w:val="auto"/>
    <w:pitch w:val="variable"/>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Bahnschrift SemiBold">
    <w:charset w:val="CC"/>
    <w:family w:val="swiss"/>
    <w:pitch w:val="variable"/>
    <w:sig w:usb0="A00002C7" w:usb1="00000002" w:usb2="00000000" w:usb3="00000000" w:csb0="0000019F" w:csb1="00000000"/>
  </w:font>
  <w:font w:name="Bahnschrift">
    <w:charset w:val="CC"/>
    <w:family w:val="swiss"/>
    <w:pitch w:val="variable"/>
    <w:sig w:usb0="A00002C7" w:usb1="00000002"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Helvetica">
    <w:panose1 w:val="020B0604020202020204"/>
    <w:charset w:val="00"/>
    <w:family w:val="swiss"/>
    <w:pitch w:val="variable"/>
    <w:sig w:usb0="00000003" w:usb1="00000000" w:usb2="00000000" w:usb3="00000000" w:csb0="00000001" w:csb1="00000000"/>
  </w:font>
  <w:font w:name="Andale Sans UI">
    <w:altName w:val="Calibri"/>
    <w:charset w:val="00"/>
    <w:family w:val="auto"/>
    <w:pitch w:val="variable"/>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381093"/>
      <w:docPartObj>
        <w:docPartGallery w:val="Page Numbers (Bottom of Page)"/>
        <w:docPartUnique/>
      </w:docPartObj>
    </w:sdtPr>
    <w:sdtEndPr/>
    <w:sdtContent>
      <w:p w14:paraId="27D00011" w14:textId="55075ED1" w:rsidR="00BE5EF9" w:rsidRDefault="00BE5EF9">
        <w:pPr>
          <w:pStyle w:val="afd"/>
          <w:jc w:val="right"/>
        </w:pPr>
        <w:r>
          <w:fldChar w:fldCharType="begin"/>
        </w:r>
        <w:r>
          <w:instrText>PAGE   \* MERGEFORMAT</w:instrText>
        </w:r>
        <w:r>
          <w:fldChar w:fldCharType="separate"/>
        </w:r>
        <w:r w:rsidR="009D35B7">
          <w:rPr>
            <w:noProof/>
          </w:rPr>
          <w:t>21</w:t>
        </w:r>
        <w:r>
          <w:fldChar w:fldCharType="end"/>
        </w:r>
      </w:p>
    </w:sdtContent>
  </w:sdt>
  <w:p w14:paraId="5D936713" w14:textId="77777777" w:rsidR="00BE5EF9" w:rsidRDefault="00BE5EF9">
    <w:pPr>
      <w:pStyle w:val="af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02CC2" w14:textId="77777777" w:rsidR="00177CFF" w:rsidRDefault="00177CFF" w:rsidP="00B55898">
      <w:pPr>
        <w:spacing w:after="0" w:line="240" w:lineRule="auto"/>
      </w:pPr>
      <w:r>
        <w:separator/>
      </w:r>
    </w:p>
  </w:footnote>
  <w:footnote w:type="continuationSeparator" w:id="0">
    <w:p w14:paraId="7EBC3AE9" w14:textId="77777777" w:rsidR="00177CFF" w:rsidRDefault="00177CFF" w:rsidP="00B55898">
      <w:pPr>
        <w:spacing w:after="0" w:line="240" w:lineRule="auto"/>
      </w:pPr>
      <w:r>
        <w:continuationSeparator/>
      </w:r>
    </w:p>
  </w:footnote>
  <w:footnote w:id="1">
    <w:p w14:paraId="3D45487D" w14:textId="77777777" w:rsidR="00BE5EF9" w:rsidRDefault="00BE5EF9" w:rsidP="001D08E6">
      <w:pPr>
        <w:pStyle w:val="af"/>
        <w:rPr>
          <w:rFonts w:ascii="Times New Roman" w:hAnsi="Times New Roman"/>
        </w:rPr>
      </w:pPr>
      <w:r>
        <w:rPr>
          <w:rStyle w:val="af1"/>
          <w:rFonts w:ascii="Times New Roman" w:hAnsi="Times New Roman"/>
          <w:sz w:val="16"/>
        </w:rPr>
        <w:footnoteRef/>
      </w:r>
      <w:r>
        <w:rPr>
          <w:rFonts w:ascii="Times New Roman" w:hAnsi="Times New Roman"/>
          <w:sz w:val="16"/>
        </w:rPr>
        <w:t xml:space="preserve"> A4 — формат бумаги, определённый стандартом ISO 216, основан на метрической системе мер. Его размеры — 210×297 мм, диагональ — 364 мм. Площадь листа формата A4 = 1/16 м².</w:t>
      </w:r>
    </w:p>
  </w:footnote>
  <w:footnote w:id="2">
    <w:p w14:paraId="5E97C6B2" w14:textId="77777777" w:rsidR="00BE5EF9" w:rsidRDefault="00BE5EF9" w:rsidP="00F91736">
      <w:pPr>
        <w:pStyle w:val="af"/>
        <w:rPr>
          <w:sz w:val="18"/>
          <w:szCs w:val="18"/>
        </w:rPr>
      </w:pPr>
      <w:r>
        <w:rPr>
          <w:rStyle w:val="af1"/>
          <w:sz w:val="18"/>
          <w:szCs w:val="18"/>
        </w:rPr>
        <w:footnoteRef/>
      </w:r>
      <w:r>
        <w:rPr>
          <w:sz w:val="18"/>
          <w:szCs w:val="18"/>
        </w:rPr>
        <w:t xml:space="preserve"> </w:t>
      </w:r>
      <w:r>
        <w:rPr>
          <w:rFonts w:ascii="Times New Roman" w:hAnsi="Times New Roman"/>
          <w:iCs/>
          <w:sz w:val="18"/>
          <w:szCs w:val="18"/>
        </w:rPr>
        <w:t>Для юридических лиц/индивидуальных предпринимателей, зарегистрированных после 01.01.2017 года.</w:t>
      </w:r>
    </w:p>
  </w:footnote>
  <w:footnote w:id="3">
    <w:p w14:paraId="14A5B854" w14:textId="77777777" w:rsidR="00BE5EF9" w:rsidRPr="00382CCB" w:rsidRDefault="00BE5EF9" w:rsidP="00F24C13">
      <w:pPr>
        <w:pStyle w:val="af"/>
        <w:jc w:val="both"/>
        <w:rPr>
          <w:rFonts w:ascii="Times New Roman" w:eastAsiaTheme="minorHAnsi" w:hAnsi="Times New Roman"/>
          <w:snapToGrid w:val="0"/>
          <w:lang w:eastAsia="en-US"/>
        </w:rPr>
      </w:pPr>
      <w:r w:rsidRPr="00382CCB">
        <w:rPr>
          <w:rStyle w:val="af1"/>
        </w:rPr>
        <w:footnoteRef/>
      </w:r>
      <w:r w:rsidRPr="00382CCB">
        <w:t xml:space="preserve"> </w:t>
      </w:r>
      <w:r w:rsidRPr="00382CCB">
        <w:rPr>
          <w:rFonts w:ascii="Times New Roman" w:eastAsiaTheme="minorHAnsi" w:hAnsi="Times New Roman"/>
          <w:snapToGrid w:val="0"/>
          <w:lang w:eastAsia="en-US"/>
        </w:rPr>
        <w:t>Информация о кадровых ресурсах, необходимых для обеспечения договора,</w:t>
      </w:r>
      <w:r>
        <w:rPr>
          <w:rFonts w:ascii="Times New Roman" w:eastAsiaTheme="minorHAnsi" w:hAnsi="Times New Roman"/>
          <w:snapToGrid w:val="0"/>
          <w:lang w:eastAsia="en-US"/>
        </w:rPr>
        <w:t xml:space="preserve"> </w:t>
      </w:r>
      <w:r w:rsidRPr="00382CCB">
        <w:rPr>
          <w:rFonts w:ascii="Times New Roman" w:eastAsiaTheme="minorHAnsi" w:hAnsi="Times New Roman"/>
          <w:snapToGrid w:val="0"/>
          <w:lang w:eastAsia="en-US"/>
        </w:rPr>
        <w:t xml:space="preserve">должна быть подтверждена: </w:t>
      </w:r>
    </w:p>
    <w:p w14:paraId="349D394C" w14:textId="77777777" w:rsidR="00BE5EF9" w:rsidRPr="00382CCB" w:rsidRDefault="00BE5EF9" w:rsidP="00F24C13">
      <w:pPr>
        <w:pStyle w:val="af"/>
        <w:numPr>
          <w:ilvl w:val="0"/>
          <w:numId w:val="67"/>
        </w:numPr>
        <w:ind w:left="142" w:hanging="142"/>
        <w:jc w:val="both"/>
        <w:rPr>
          <w:rFonts w:ascii="Times New Roman" w:eastAsiaTheme="minorHAnsi" w:hAnsi="Times New Roman"/>
          <w:snapToGrid w:val="0"/>
          <w:lang w:eastAsia="en-US"/>
        </w:rPr>
      </w:pPr>
      <w:r w:rsidRPr="00382CCB">
        <w:rPr>
          <w:rFonts w:ascii="Times New Roman" w:eastAsiaTheme="minorHAnsi" w:hAnsi="Times New Roman"/>
          <w:snapToGrid w:val="0"/>
          <w:lang w:eastAsia="en-US"/>
        </w:rPr>
        <w:t xml:space="preserve">копиями трудовых договоров или договоров гражданско-правового характера с участником закупки на каждого </w:t>
      </w:r>
      <w:r>
        <w:rPr>
          <w:rFonts w:ascii="Times New Roman" w:eastAsiaTheme="minorHAnsi" w:hAnsi="Times New Roman"/>
          <w:snapToGrid w:val="0"/>
          <w:lang w:eastAsia="en-US"/>
        </w:rPr>
        <w:t>работника</w:t>
      </w:r>
      <w:r w:rsidRPr="00382CCB">
        <w:rPr>
          <w:rFonts w:ascii="Times New Roman" w:eastAsiaTheme="minorHAnsi" w:hAnsi="Times New Roman"/>
          <w:snapToGrid w:val="0"/>
          <w:lang w:eastAsia="en-US"/>
        </w:rPr>
        <w:t xml:space="preserve"> участника закупки, предлагаемого к исполнению договора;</w:t>
      </w:r>
    </w:p>
    <w:p w14:paraId="0EABD6BA" w14:textId="77777777" w:rsidR="00BE5EF9" w:rsidRPr="00382CCB" w:rsidRDefault="00BE5EF9" w:rsidP="00F24C13">
      <w:pPr>
        <w:pStyle w:val="af"/>
        <w:numPr>
          <w:ilvl w:val="0"/>
          <w:numId w:val="67"/>
        </w:numPr>
        <w:ind w:left="142" w:hanging="142"/>
        <w:jc w:val="both"/>
        <w:rPr>
          <w:rFonts w:ascii="Times New Roman" w:eastAsiaTheme="minorHAnsi" w:hAnsi="Times New Roman"/>
          <w:snapToGrid w:val="0"/>
          <w:lang w:eastAsia="en-US"/>
        </w:rPr>
      </w:pPr>
      <w:r w:rsidRPr="00382CCB">
        <w:rPr>
          <w:rFonts w:ascii="Times New Roman" w:eastAsiaTheme="minorHAnsi" w:hAnsi="Times New Roman"/>
          <w:snapToGrid w:val="0"/>
          <w:lang w:eastAsia="en-US"/>
        </w:rPr>
        <w:t xml:space="preserve">копиями сертификатов 1С на каждого </w:t>
      </w:r>
      <w:r>
        <w:rPr>
          <w:rFonts w:ascii="Times New Roman" w:eastAsiaTheme="minorHAnsi" w:hAnsi="Times New Roman"/>
          <w:snapToGrid w:val="0"/>
          <w:lang w:eastAsia="en-US"/>
        </w:rPr>
        <w:t>работника</w:t>
      </w:r>
      <w:r w:rsidRPr="00382CCB">
        <w:rPr>
          <w:rFonts w:ascii="Times New Roman" w:eastAsiaTheme="minorHAnsi" w:hAnsi="Times New Roman"/>
          <w:snapToGrid w:val="0"/>
          <w:lang w:eastAsia="en-US"/>
        </w:rPr>
        <w:t xml:space="preserve"> участника закупки, предлагаемого к исполнению договора.</w:t>
      </w:r>
    </w:p>
    <w:p w14:paraId="7159674C" w14:textId="77777777" w:rsidR="00BE5EF9" w:rsidRDefault="00BE5EF9" w:rsidP="00F24C13">
      <w:pPr>
        <w:pStyle w:val="af"/>
        <w:jc w:val="both"/>
        <w:rPr>
          <w:rFonts w:ascii="Times New Roman" w:eastAsiaTheme="minorHAnsi" w:hAnsi="Times New Roman"/>
          <w:snapToGrid w:val="0"/>
          <w:lang w:eastAsia="en-US"/>
        </w:rPr>
      </w:pPr>
      <w:r w:rsidRPr="00382CCB">
        <w:rPr>
          <w:rFonts w:ascii="Times New Roman" w:eastAsiaTheme="minorHAnsi" w:hAnsi="Times New Roman"/>
          <w:snapToGrid w:val="0"/>
          <w:lang w:eastAsia="en-US"/>
        </w:rPr>
        <w:t xml:space="preserve">В данной </w:t>
      </w:r>
      <w:r>
        <w:rPr>
          <w:rFonts w:ascii="Times New Roman" w:eastAsiaTheme="minorHAnsi" w:hAnsi="Times New Roman"/>
          <w:snapToGrid w:val="0"/>
          <w:lang w:eastAsia="en-US"/>
        </w:rPr>
        <w:t xml:space="preserve">форме </w:t>
      </w:r>
      <w:r w:rsidRPr="00382CCB">
        <w:rPr>
          <w:rFonts w:ascii="Times New Roman" w:eastAsiaTheme="minorHAnsi" w:hAnsi="Times New Roman"/>
          <w:snapToGrid w:val="0"/>
          <w:lang w:eastAsia="en-US"/>
        </w:rPr>
        <w:t>перечисляются только те работники, которые требуются для целей отбора и/или оценки заявки и которых планируется привлечь в ходе выполнения договора</w:t>
      </w:r>
      <w:r>
        <w:rPr>
          <w:rFonts w:ascii="Times New Roman" w:eastAsiaTheme="minorHAnsi" w:hAnsi="Times New Roman"/>
          <w:snapToGrid w:val="0"/>
          <w:lang w:eastAsia="en-US"/>
        </w:rPr>
        <w:t>.</w:t>
      </w:r>
    </w:p>
    <w:p w14:paraId="0DDCC4A0" w14:textId="77777777" w:rsidR="00BE5EF9" w:rsidRDefault="00BE5EF9" w:rsidP="00F24C13">
      <w:pPr>
        <w:pStyle w:val="af"/>
        <w:rPr>
          <w:rFonts w:ascii="Times New Roman" w:eastAsiaTheme="minorHAnsi" w:hAnsi="Times New Roman"/>
          <w:snapToGrid w:val="0"/>
          <w:lang w:eastAsia="en-US"/>
        </w:rPr>
      </w:pPr>
    </w:p>
    <w:p w14:paraId="696FE4E5" w14:textId="77777777" w:rsidR="00BE5EF9" w:rsidRPr="00A45214" w:rsidRDefault="00BE5EF9" w:rsidP="00F24C13">
      <w:pPr>
        <w:pStyle w:val="af"/>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69EC216"/>
    <w:lvl w:ilvl="0">
      <w:start w:val="1"/>
      <w:numFmt w:val="bullet"/>
      <w:pStyle w:val="2"/>
      <w:lvlText w:val=""/>
      <w:lvlJc w:val="left"/>
      <w:pPr>
        <w:tabs>
          <w:tab w:val="num" w:pos="2551"/>
        </w:tabs>
        <w:ind w:left="2551" w:hanging="360"/>
      </w:pPr>
      <w:rPr>
        <w:rFonts w:ascii="Symbol" w:hAnsi="Symbol" w:hint="default"/>
      </w:rPr>
    </w:lvl>
  </w:abstractNum>
  <w:abstractNum w:abstractNumId="1" w15:restartNumberingAfterBreak="0">
    <w:nsid w:val="00A73B2D"/>
    <w:multiLevelType w:val="hybridMultilevel"/>
    <w:tmpl w:val="B9881066"/>
    <w:lvl w:ilvl="0" w:tplc="6396E970">
      <w:start w:val="1"/>
      <w:numFmt w:val="bullet"/>
      <w:lvlText w:val=""/>
      <w:lvlJc w:val="left"/>
      <w:pPr>
        <w:ind w:left="947" w:hanging="360"/>
      </w:pPr>
      <w:rPr>
        <w:rFonts w:ascii="Symbol" w:hAnsi="Symbol" w:hint="default"/>
      </w:rPr>
    </w:lvl>
    <w:lvl w:ilvl="1" w:tplc="04190003">
      <w:start w:val="1"/>
      <w:numFmt w:val="bullet"/>
      <w:lvlText w:val="o"/>
      <w:lvlJc w:val="left"/>
      <w:pPr>
        <w:ind w:left="1667" w:hanging="360"/>
      </w:pPr>
      <w:rPr>
        <w:rFonts w:ascii="Courier New" w:hAnsi="Courier New" w:cs="Courier New" w:hint="default"/>
      </w:rPr>
    </w:lvl>
    <w:lvl w:ilvl="2" w:tplc="04190005">
      <w:start w:val="1"/>
      <w:numFmt w:val="bullet"/>
      <w:lvlText w:val=""/>
      <w:lvlJc w:val="left"/>
      <w:pPr>
        <w:ind w:left="2387" w:hanging="360"/>
      </w:pPr>
      <w:rPr>
        <w:rFonts w:ascii="Wingdings" w:hAnsi="Wingdings" w:hint="default"/>
      </w:rPr>
    </w:lvl>
    <w:lvl w:ilvl="3" w:tplc="04190001">
      <w:start w:val="1"/>
      <w:numFmt w:val="bullet"/>
      <w:lvlText w:val=""/>
      <w:lvlJc w:val="left"/>
      <w:pPr>
        <w:ind w:left="3107" w:hanging="360"/>
      </w:pPr>
      <w:rPr>
        <w:rFonts w:ascii="Symbol" w:hAnsi="Symbol" w:hint="default"/>
      </w:rPr>
    </w:lvl>
    <w:lvl w:ilvl="4" w:tplc="04190003">
      <w:start w:val="1"/>
      <w:numFmt w:val="bullet"/>
      <w:lvlText w:val="o"/>
      <w:lvlJc w:val="left"/>
      <w:pPr>
        <w:ind w:left="3827" w:hanging="360"/>
      </w:pPr>
      <w:rPr>
        <w:rFonts w:ascii="Courier New" w:hAnsi="Courier New" w:cs="Courier New" w:hint="default"/>
      </w:rPr>
    </w:lvl>
    <w:lvl w:ilvl="5" w:tplc="04190005">
      <w:start w:val="1"/>
      <w:numFmt w:val="bullet"/>
      <w:lvlText w:val=""/>
      <w:lvlJc w:val="left"/>
      <w:pPr>
        <w:ind w:left="4547" w:hanging="360"/>
      </w:pPr>
      <w:rPr>
        <w:rFonts w:ascii="Wingdings" w:hAnsi="Wingdings" w:hint="default"/>
      </w:rPr>
    </w:lvl>
    <w:lvl w:ilvl="6" w:tplc="04190001">
      <w:start w:val="1"/>
      <w:numFmt w:val="bullet"/>
      <w:lvlText w:val=""/>
      <w:lvlJc w:val="left"/>
      <w:pPr>
        <w:ind w:left="5267" w:hanging="360"/>
      </w:pPr>
      <w:rPr>
        <w:rFonts w:ascii="Symbol" w:hAnsi="Symbol" w:hint="default"/>
      </w:rPr>
    </w:lvl>
    <w:lvl w:ilvl="7" w:tplc="04190003">
      <w:start w:val="1"/>
      <w:numFmt w:val="bullet"/>
      <w:lvlText w:val="o"/>
      <w:lvlJc w:val="left"/>
      <w:pPr>
        <w:ind w:left="5987" w:hanging="360"/>
      </w:pPr>
      <w:rPr>
        <w:rFonts w:ascii="Courier New" w:hAnsi="Courier New" w:cs="Courier New" w:hint="default"/>
      </w:rPr>
    </w:lvl>
    <w:lvl w:ilvl="8" w:tplc="04190005">
      <w:start w:val="1"/>
      <w:numFmt w:val="bullet"/>
      <w:lvlText w:val=""/>
      <w:lvlJc w:val="left"/>
      <w:pPr>
        <w:ind w:left="6707" w:hanging="360"/>
      </w:pPr>
      <w:rPr>
        <w:rFonts w:ascii="Wingdings" w:hAnsi="Wingdings" w:hint="default"/>
      </w:rPr>
    </w:lvl>
  </w:abstractNum>
  <w:abstractNum w:abstractNumId="2" w15:restartNumberingAfterBreak="0">
    <w:nsid w:val="03417E63"/>
    <w:multiLevelType w:val="multilevel"/>
    <w:tmpl w:val="FEDE26A6"/>
    <w:lvl w:ilvl="0">
      <w:start w:val="10"/>
      <w:numFmt w:val="decimal"/>
      <w:lvlText w:val="%1"/>
      <w:lvlJc w:val="left"/>
      <w:pPr>
        <w:ind w:left="420" w:hanging="420"/>
      </w:pPr>
      <w:rPr>
        <w:rFonts w:hint="default"/>
      </w:rPr>
    </w:lvl>
    <w:lvl w:ilvl="1">
      <w:start w:val="1"/>
      <w:numFmt w:val="decimal"/>
      <w:lvlText w:val="%1.%2"/>
      <w:lvlJc w:val="left"/>
      <w:pPr>
        <w:ind w:left="1130" w:hanging="4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3" w15:restartNumberingAfterBreak="0">
    <w:nsid w:val="04CE0BA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632D9D"/>
    <w:multiLevelType w:val="hybridMultilevel"/>
    <w:tmpl w:val="3AF42712"/>
    <w:lvl w:ilvl="0" w:tplc="6396E97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699447C"/>
    <w:multiLevelType w:val="multilevel"/>
    <w:tmpl w:val="0AA4838C"/>
    <w:lvl w:ilvl="0">
      <w:start w:val="1"/>
      <w:numFmt w:val="decimal"/>
      <w:lvlText w:val="%1."/>
      <w:lvlJc w:val="left"/>
      <w:pPr>
        <w:ind w:left="360" w:hanging="360"/>
      </w:pPr>
      <w:rPr>
        <w:rFonts w:hint="default"/>
        <w:b w:val="0"/>
        <w:i w:val="0"/>
      </w:rPr>
    </w:lvl>
    <w:lvl w:ilvl="1">
      <w:start w:val="1"/>
      <w:numFmt w:val="decimal"/>
      <w:suff w:val="space"/>
      <w:lvlText w:val="%1.%2."/>
      <w:lvlJc w:val="left"/>
      <w:pPr>
        <w:ind w:left="858" w:hanging="432"/>
      </w:pPr>
      <w:rPr>
        <w:rFonts w:hint="default"/>
        <w:b w:val="0"/>
        <w:sz w:val="24"/>
        <w:szCs w:val="24"/>
      </w:rPr>
    </w:lvl>
    <w:lvl w:ilvl="2">
      <w:start w:val="1"/>
      <w:numFmt w:val="decimal"/>
      <w:lvlText w:val="%1.%2.%3."/>
      <w:lvlJc w:val="left"/>
      <w:pPr>
        <w:ind w:left="1072"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74C1ED2"/>
    <w:multiLevelType w:val="hybridMultilevel"/>
    <w:tmpl w:val="24EE36B2"/>
    <w:lvl w:ilvl="0" w:tplc="A6F44AB4">
      <w:start w:val="1"/>
      <w:numFmt w:val="decimal"/>
      <w:pStyle w:val="1"/>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07531C59"/>
    <w:multiLevelType w:val="hybridMultilevel"/>
    <w:tmpl w:val="0A1C10AE"/>
    <w:lvl w:ilvl="0" w:tplc="2D86F78C">
      <w:start w:val="1"/>
      <w:numFmt w:val="bullet"/>
      <w:pStyle w:val="a"/>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start w:val="1"/>
      <w:numFmt w:val="bullet"/>
      <w:lvlText w:val=""/>
      <w:lvlJc w:val="left"/>
      <w:pPr>
        <w:ind w:left="3240" w:hanging="360"/>
      </w:pPr>
      <w:rPr>
        <w:rFonts w:ascii="Wingdings" w:hAnsi="Wingdings" w:hint="default"/>
      </w:rPr>
    </w:lvl>
    <w:lvl w:ilvl="3" w:tplc="04190001">
      <w:start w:val="1"/>
      <w:numFmt w:val="bullet"/>
      <w:lvlText w:val=""/>
      <w:lvlJc w:val="left"/>
      <w:pPr>
        <w:ind w:left="3960" w:hanging="360"/>
      </w:pPr>
      <w:rPr>
        <w:rFonts w:ascii="Symbol" w:hAnsi="Symbol" w:hint="default"/>
      </w:rPr>
    </w:lvl>
    <w:lvl w:ilvl="4" w:tplc="04190003">
      <w:start w:val="1"/>
      <w:numFmt w:val="bullet"/>
      <w:lvlText w:val="o"/>
      <w:lvlJc w:val="left"/>
      <w:pPr>
        <w:ind w:left="4680" w:hanging="360"/>
      </w:pPr>
      <w:rPr>
        <w:rFonts w:ascii="Courier New" w:hAnsi="Courier New" w:cs="Courier New" w:hint="default"/>
      </w:rPr>
    </w:lvl>
    <w:lvl w:ilvl="5" w:tplc="04190005">
      <w:start w:val="1"/>
      <w:numFmt w:val="bullet"/>
      <w:lvlText w:val=""/>
      <w:lvlJc w:val="left"/>
      <w:pPr>
        <w:ind w:left="5400" w:hanging="360"/>
      </w:pPr>
      <w:rPr>
        <w:rFonts w:ascii="Wingdings" w:hAnsi="Wingdings" w:hint="default"/>
      </w:rPr>
    </w:lvl>
    <w:lvl w:ilvl="6" w:tplc="04190001">
      <w:start w:val="1"/>
      <w:numFmt w:val="bullet"/>
      <w:lvlText w:val=""/>
      <w:lvlJc w:val="left"/>
      <w:pPr>
        <w:ind w:left="6120" w:hanging="360"/>
      </w:pPr>
      <w:rPr>
        <w:rFonts w:ascii="Symbol" w:hAnsi="Symbol" w:hint="default"/>
      </w:rPr>
    </w:lvl>
    <w:lvl w:ilvl="7" w:tplc="04190003">
      <w:start w:val="1"/>
      <w:numFmt w:val="bullet"/>
      <w:lvlText w:val="o"/>
      <w:lvlJc w:val="left"/>
      <w:pPr>
        <w:ind w:left="6840" w:hanging="360"/>
      </w:pPr>
      <w:rPr>
        <w:rFonts w:ascii="Courier New" w:hAnsi="Courier New" w:cs="Courier New" w:hint="default"/>
      </w:rPr>
    </w:lvl>
    <w:lvl w:ilvl="8" w:tplc="04190005">
      <w:start w:val="1"/>
      <w:numFmt w:val="bullet"/>
      <w:lvlText w:val=""/>
      <w:lvlJc w:val="left"/>
      <w:pPr>
        <w:ind w:left="7560" w:hanging="360"/>
      </w:pPr>
      <w:rPr>
        <w:rFonts w:ascii="Wingdings" w:hAnsi="Wingdings" w:hint="default"/>
      </w:rPr>
    </w:lvl>
  </w:abstractNum>
  <w:abstractNum w:abstractNumId="8" w15:restartNumberingAfterBreak="0">
    <w:nsid w:val="07DF3562"/>
    <w:multiLevelType w:val="multilevel"/>
    <w:tmpl w:val="5E96183C"/>
    <w:lvl w:ilvl="0">
      <w:start w:val="1"/>
      <w:numFmt w:val="decimal"/>
      <w:pStyle w:val="20"/>
      <w:lvlText w:val="%1."/>
      <w:lvlJc w:val="left"/>
      <w:pPr>
        <w:ind w:left="1134" w:hanging="1134"/>
      </w:pPr>
    </w:lvl>
    <w:lvl w:ilvl="1">
      <w:start w:val="1"/>
      <w:numFmt w:val="decimal"/>
      <w:pStyle w:val="3"/>
      <w:lvlText w:val="%1.%2"/>
      <w:lvlJc w:val="left"/>
      <w:pPr>
        <w:ind w:left="2269" w:hanging="1134"/>
      </w:pPr>
    </w:lvl>
    <w:lvl w:ilvl="2">
      <w:start w:val="1"/>
      <w:numFmt w:val="decimal"/>
      <w:pStyle w:val="4"/>
      <w:lvlText w:val="%1.%2.%3"/>
      <w:lvlJc w:val="left"/>
      <w:pPr>
        <w:ind w:left="1134" w:hanging="1134"/>
      </w:pPr>
      <w:rPr>
        <w:b w:val="0"/>
      </w:rPr>
    </w:lvl>
    <w:lvl w:ilvl="3">
      <w:start w:val="1"/>
      <w:numFmt w:val="decimal"/>
      <w:pStyle w:val="5"/>
      <w:lvlText w:val="(%4)"/>
      <w:lvlJc w:val="left"/>
      <w:pPr>
        <w:ind w:left="1985" w:hanging="851"/>
      </w:pPr>
      <w:rPr>
        <w:b w:val="0"/>
        <w:i w:val="0"/>
      </w:rPr>
    </w:lvl>
    <w:lvl w:ilvl="4">
      <w:start w:val="1"/>
      <w:numFmt w:val="russianLower"/>
      <w:pStyle w:val="6"/>
      <w:lvlText w:val="(%5)"/>
      <w:lvlJc w:val="left"/>
      <w:pPr>
        <w:ind w:left="2977" w:hanging="850"/>
      </w:pPr>
    </w:lvl>
    <w:lvl w:ilvl="5">
      <w:start w:val="1"/>
      <w:numFmt w:val="none"/>
      <w:pStyle w:val="a0"/>
      <w:lvlText w:val=""/>
      <w:lvlJc w:val="left"/>
      <w:pPr>
        <w:ind w:left="1134" w:hanging="1134"/>
      </w:pPr>
      <w:rPr>
        <w:rFonts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6">
      <w:start w:val="1"/>
      <w:numFmt w:val="none"/>
      <w:lvlText w:val=""/>
      <w:lvlJc w:val="left"/>
      <w:pPr>
        <w:ind w:left="1134" w:hanging="1134"/>
      </w:pPr>
    </w:lvl>
    <w:lvl w:ilvl="7">
      <w:start w:val="1"/>
      <w:numFmt w:val="none"/>
      <w:lvlText w:val=""/>
      <w:lvlJc w:val="left"/>
      <w:pPr>
        <w:ind w:left="1134" w:hanging="1134"/>
      </w:pPr>
    </w:lvl>
    <w:lvl w:ilvl="8">
      <w:start w:val="1"/>
      <w:numFmt w:val="none"/>
      <w:lvlText w:val=""/>
      <w:lvlJc w:val="left"/>
      <w:pPr>
        <w:ind w:left="1134" w:hanging="1134"/>
      </w:pPr>
    </w:lvl>
  </w:abstractNum>
  <w:abstractNum w:abstractNumId="9" w15:restartNumberingAfterBreak="0">
    <w:nsid w:val="0A9D4CAE"/>
    <w:multiLevelType w:val="multilevel"/>
    <w:tmpl w:val="A5D6B4FA"/>
    <w:styleLink w:val="Multylevelbulletlist"/>
    <w:lvl w:ilvl="0">
      <w:start w:val="1"/>
      <w:numFmt w:val="bullet"/>
      <w:lvlText w:val=""/>
      <w:lvlJc w:val="left"/>
      <w:pPr>
        <w:tabs>
          <w:tab w:val="num" w:pos="360"/>
        </w:tabs>
        <w:ind w:left="360" w:hanging="360"/>
      </w:pPr>
      <w:rPr>
        <w:rFonts w:ascii="Symbol" w:hAnsi="Symbol" w:hint="default"/>
        <w:color w:val="32B6CE"/>
        <w:sz w:val="20"/>
      </w:rPr>
    </w:lvl>
    <w:lvl w:ilvl="1">
      <w:start w:val="1"/>
      <w:numFmt w:val="bullet"/>
      <w:lvlText w:val=""/>
      <w:lvlJc w:val="left"/>
      <w:pPr>
        <w:tabs>
          <w:tab w:val="num" w:pos="1080"/>
        </w:tabs>
        <w:ind w:left="1080" w:hanging="360"/>
      </w:pPr>
      <w:rPr>
        <w:rFonts w:ascii="Symbol" w:hAnsi="Symbol" w:cs="Courier New" w:hint="default"/>
        <w:color w:val="000000" w:themeColor="text1"/>
      </w:rPr>
    </w:lvl>
    <w:lvl w:ilvl="2">
      <w:start w:val="1"/>
      <w:numFmt w:val="bullet"/>
      <w:lvlText w:val=""/>
      <w:lvlJc w:val="left"/>
      <w:pPr>
        <w:tabs>
          <w:tab w:val="num" w:pos="1800"/>
        </w:tabs>
        <w:ind w:left="1800" w:hanging="360"/>
      </w:pPr>
      <w:rPr>
        <w:rFonts w:ascii="Symbol" w:hAnsi="Symbol" w:hint="default"/>
        <w:color w:val="3B3838" w:themeColor="background2" w:themeShade="40"/>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ACA179A"/>
    <w:multiLevelType w:val="hybridMultilevel"/>
    <w:tmpl w:val="264CA3BA"/>
    <w:lvl w:ilvl="0" w:tplc="6396E97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0C5F3B60"/>
    <w:multiLevelType w:val="hybridMultilevel"/>
    <w:tmpl w:val="12C0C676"/>
    <w:lvl w:ilvl="0" w:tplc="3ACAB0B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0DA226D0"/>
    <w:multiLevelType w:val="hybridMultilevel"/>
    <w:tmpl w:val="4B28B9D0"/>
    <w:lvl w:ilvl="0" w:tplc="3ACAB0B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3" w15:restartNumberingAfterBreak="0">
    <w:nsid w:val="0E24222E"/>
    <w:multiLevelType w:val="hybridMultilevel"/>
    <w:tmpl w:val="D00CF450"/>
    <w:lvl w:ilvl="0" w:tplc="3ACAB0B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4" w15:restartNumberingAfterBreak="0">
    <w:nsid w:val="0E377748"/>
    <w:multiLevelType w:val="hybridMultilevel"/>
    <w:tmpl w:val="885A6CAE"/>
    <w:lvl w:ilvl="0" w:tplc="3ACAB0B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0FD21E2E"/>
    <w:multiLevelType w:val="hybridMultilevel"/>
    <w:tmpl w:val="2CF28C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0360A18"/>
    <w:multiLevelType w:val="hybridMultilevel"/>
    <w:tmpl w:val="B78866F6"/>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7" w15:restartNumberingAfterBreak="0">
    <w:nsid w:val="11732135"/>
    <w:multiLevelType w:val="hybridMultilevel"/>
    <w:tmpl w:val="2ED87238"/>
    <w:lvl w:ilvl="0" w:tplc="6396E97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8" w15:restartNumberingAfterBreak="0">
    <w:nsid w:val="11D13635"/>
    <w:multiLevelType w:val="hybridMultilevel"/>
    <w:tmpl w:val="7ABCECEE"/>
    <w:lvl w:ilvl="0" w:tplc="3ACAB0B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18343E58"/>
    <w:multiLevelType w:val="hybridMultilevel"/>
    <w:tmpl w:val="FFACEC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18F52D39"/>
    <w:multiLevelType w:val="hybridMultilevel"/>
    <w:tmpl w:val="8FB47A9E"/>
    <w:lvl w:ilvl="0" w:tplc="02C21FFE">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1" w15:restartNumberingAfterBreak="0">
    <w:nsid w:val="19145741"/>
    <w:multiLevelType w:val="hybridMultilevel"/>
    <w:tmpl w:val="43C65C18"/>
    <w:lvl w:ilvl="0" w:tplc="6396E97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1B18285B"/>
    <w:multiLevelType w:val="multilevel"/>
    <w:tmpl w:val="E9564D80"/>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CA463A5"/>
    <w:multiLevelType w:val="hybridMultilevel"/>
    <w:tmpl w:val="1E40EC8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1CE82917"/>
    <w:multiLevelType w:val="hybridMultilevel"/>
    <w:tmpl w:val="08E2FF94"/>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5" w15:restartNumberingAfterBreak="0">
    <w:nsid w:val="1D88294B"/>
    <w:multiLevelType w:val="hybridMultilevel"/>
    <w:tmpl w:val="6CDEDC0C"/>
    <w:lvl w:ilvl="0" w:tplc="48CAEAC4">
      <w:start w:val="1"/>
      <w:numFmt w:val="bullet"/>
      <w:lvlText w:val=""/>
      <w:lvlJc w:val="left"/>
      <w:pPr>
        <w:ind w:left="720" w:hanging="360"/>
      </w:pPr>
      <w:rPr>
        <w:rFonts w:ascii="Symbol" w:hAnsi="Symbol"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1F4D0630"/>
    <w:multiLevelType w:val="hybridMultilevel"/>
    <w:tmpl w:val="20BC3B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1F857302"/>
    <w:multiLevelType w:val="hybridMultilevel"/>
    <w:tmpl w:val="A88EC51E"/>
    <w:lvl w:ilvl="0" w:tplc="CCAC9460">
      <w:start w:val="1"/>
      <w:numFmt w:val="bullet"/>
      <w:pStyle w:val="10"/>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216F50F5"/>
    <w:multiLevelType w:val="hybridMultilevel"/>
    <w:tmpl w:val="FD6E1EF8"/>
    <w:lvl w:ilvl="0" w:tplc="BC3614A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9" w15:restartNumberingAfterBreak="0">
    <w:nsid w:val="21E206FD"/>
    <w:multiLevelType w:val="hybridMultilevel"/>
    <w:tmpl w:val="998C0BE6"/>
    <w:lvl w:ilvl="0" w:tplc="6242FD76">
      <w:start w:val="1"/>
      <w:numFmt w:val="bullet"/>
      <w:pStyle w:val="-3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3B62709"/>
    <w:multiLevelType w:val="multilevel"/>
    <w:tmpl w:val="61AEEAEA"/>
    <w:lvl w:ilvl="0">
      <w:start w:val="1"/>
      <w:numFmt w:val="decimal"/>
      <w:lvlText w:val="%1."/>
      <w:lvlJc w:val="left"/>
      <w:pPr>
        <w:ind w:left="915" w:hanging="915"/>
      </w:pPr>
    </w:lvl>
    <w:lvl w:ilvl="1">
      <w:start w:val="1"/>
      <w:numFmt w:val="decimal"/>
      <w:pStyle w:val="a1"/>
      <w:lvlText w:val="%1.%2."/>
      <w:lvlJc w:val="left"/>
      <w:pPr>
        <w:ind w:left="1455" w:hanging="915"/>
      </w:pPr>
    </w:lvl>
    <w:lvl w:ilvl="2">
      <w:start w:val="1"/>
      <w:numFmt w:val="decimal"/>
      <w:lvlText w:val="%1.%2.%3."/>
      <w:lvlJc w:val="left"/>
      <w:pPr>
        <w:ind w:left="1995" w:hanging="915"/>
      </w:pPr>
    </w:lvl>
    <w:lvl w:ilvl="3">
      <w:start w:val="1"/>
      <w:numFmt w:val="decimal"/>
      <w:lvlText w:val="%1.%2.%3.%4."/>
      <w:lvlJc w:val="left"/>
      <w:pPr>
        <w:ind w:left="2535" w:hanging="915"/>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320" w:hanging="1080"/>
      </w:pPr>
    </w:lvl>
    <w:lvl w:ilvl="7">
      <w:start w:val="1"/>
      <w:numFmt w:val="decimal"/>
      <w:lvlText w:val="%1.%2.%3.%4.%5.%6.%7.%8."/>
      <w:lvlJc w:val="left"/>
      <w:pPr>
        <w:ind w:left="5220" w:hanging="1440"/>
      </w:pPr>
    </w:lvl>
    <w:lvl w:ilvl="8">
      <w:start w:val="1"/>
      <w:numFmt w:val="decimal"/>
      <w:lvlText w:val="%1.%2.%3.%4.%5.%6.%7.%8.%9."/>
      <w:lvlJc w:val="left"/>
      <w:pPr>
        <w:ind w:left="5760" w:hanging="1440"/>
      </w:pPr>
    </w:lvl>
  </w:abstractNum>
  <w:abstractNum w:abstractNumId="31" w15:restartNumberingAfterBreak="0">
    <w:nsid w:val="25531BE4"/>
    <w:multiLevelType w:val="hybridMultilevel"/>
    <w:tmpl w:val="698A74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255861DC"/>
    <w:multiLevelType w:val="multilevel"/>
    <w:tmpl w:val="DCAC6924"/>
    <w:lvl w:ilvl="0">
      <w:start w:val="1"/>
      <w:numFmt w:val="decimal"/>
      <w:lvlText w:val="%1."/>
      <w:lvlJc w:val="left"/>
      <w:pPr>
        <w:ind w:left="720" w:hanging="360"/>
      </w:pPr>
      <w:rPr>
        <w:b/>
      </w:rPr>
    </w:lvl>
    <w:lvl w:ilvl="1">
      <w:start w:val="1"/>
      <w:numFmt w:val="decimal"/>
      <w:isLgl/>
      <w:lvlText w:val="%1.%2."/>
      <w:lvlJc w:val="left"/>
      <w:pPr>
        <w:ind w:left="1723" w:hanging="1155"/>
      </w:pPr>
      <w:rPr>
        <w:b w:val="0"/>
      </w:rPr>
    </w:lvl>
    <w:lvl w:ilvl="2">
      <w:start w:val="1"/>
      <w:numFmt w:val="decimal"/>
      <w:isLgl/>
      <w:lvlText w:val="%1.%2.%3."/>
      <w:lvlJc w:val="left"/>
      <w:pPr>
        <w:ind w:left="2213" w:hanging="1155"/>
      </w:pPr>
    </w:lvl>
    <w:lvl w:ilvl="3">
      <w:start w:val="1"/>
      <w:numFmt w:val="decimal"/>
      <w:isLgl/>
      <w:lvlText w:val="%1.%2.%3.%4."/>
      <w:lvlJc w:val="left"/>
      <w:pPr>
        <w:ind w:left="2562" w:hanging="1155"/>
      </w:pPr>
    </w:lvl>
    <w:lvl w:ilvl="4">
      <w:start w:val="1"/>
      <w:numFmt w:val="decimal"/>
      <w:isLgl/>
      <w:lvlText w:val="%1.%2.%3.%4.%5."/>
      <w:lvlJc w:val="left"/>
      <w:pPr>
        <w:ind w:left="2911" w:hanging="1155"/>
      </w:pPr>
    </w:lvl>
    <w:lvl w:ilvl="5">
      <w:start w:val="1"/>
      <w:numFmt w:val="decimal"/>
      <w:isLgl/>
      <w:lvlText w:val="%1.%2.%3.%4.%5.%6."/>
      <w:lvlJc w:val="left"/>
      <w:pPr>
        <w:ind w:left="3260" w:hanging="1155"/>
      </w:pPr>
    </w:lvl>
    <w:lvl w:ilvl="6">
      <w:start w:val="1"/>
      <w:numFmt w:val="decimal"/>
      <w:isLgl/>
      <w:lvlText w:val="%1.%2.%3.%4.%5.%6.%7."/>
      <w:lvlJc w:val="left"/>
      <w:pPr>
        <w:ind w:left="3894" w:hanging="1440"/>
      </w:pPr>
    </w:lvl>
    <w:lvl w:ilvl="7">
      <w:start w:val="1"/>
      <w:numFmt w:val="decimal"/>
      <w:isLgl/>
      <w:lvlText w:val="%1.%2.%3.%4.%5.%6.%7.%8."/>
      <w:lvlJc w:val="left"/>
      <w:pPr>
        <w:ind w:left="4243" w:hanging="1440"/>
      </w:pPr>
    </w:lvl>
    <w:lvl w:ilvl="8">
      <w:start w:val="1"/>
      <w:numFmt w:val="decimal"/>
      <w:isLgl/>
      <w:lvlText w:val="%1.%2.%3.%4.%5.%6.%7.%8.%9."/>
      <w:lvlJc w:val="left"/>
      <w:pPr>
        <w:ind w:left="4952" w:hanging="1800"/>
      </w:pPr>
    </w:lvl>
  </w:abstractNum>
  <w:abstractNum w:abstractNumId="33" w15:restartNumberingAfterBreak="0">
    <w:nsid w:val="2A9C5B49"/>
    <w:multiLevelType w:val="hybridMultilevel"/>
    <w:tmpl w:val="6F82282C"/>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4" w15:restartNumberingAfterBreak="0">
    <w:nsid w:val="2C7D7C8C"/>
    <w:multiLevelType w:val="hybridMultilevel"/>
    <w:tmpl w:val="D60AD960"/>
    <w:lvl w:ilvl="0" w:tplc="3ACAB0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2CC07A34"/>
    <w:multiLevelType w:val="hybridMultilevel"/>
    <w:tmpl w:val="C2EA2EAC"/>
    <w:styleLink w:val="a2"/>
    <w:lvl w:ilvl="0" w:tplc="0A6C1CB6">
      <w:start w:val="1"/>
      <w:numFmt w:val="decimal"/>
      <w:lvlText w:val="%1."/>
      <w:lvlJc w:val="left"/>
      <w:pPr>
        <w:ind w:left="3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C64270B4">
      <w:start w:val="1"/>
      <w:numFmt w:val="decimal"/>
      <w:lvlText w:val="%2."/>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3A30A338">
      <w:start w:val="1"/>
      <w:numFmt w:val="decimal"/>
      <w:lvlText w:val="%3."/>
      <w:lvlJc w:val="left"/>
      <w:pPr>
        <w:ind w:left="10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08BA1EFC">
      <w:start w:val="1"/>
      <w:numFmt w:val="decimal"/>
      <w:lvlText w:val="%4."/>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0D561A88">
      <w:start w:val="1"/>
      <w:numFmt w:val="decimal"/>
      <w:lvlText w:val="%5."/>
      <w:lvlJc w:val="left"/>
      <w:pPr>
        <w:ind w:left="18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55B67FE2">
      <w:start w:val="1"/>
      <w:numFmt w:val="decimal"/>
      <w:lvlText w:val="%6."/>
      <w:lvlJc w:val="left"/>
      <w:pPr>
        <w:ind w:left="21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7862E982">
      <w:start w:val="1"/>
      <w:numFmt w:val="decimal"/>
      <w:lvlText w:val="%7."/>
      <w:lvlJc w:val="left"/>
      <w:pPr>
        <w:ind w:left="25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BCA48CBA">
      <w:start w:val="1"/>
      <w:numFmt w:val="decimal"/>
      <w:lvlText w:val="%8."/>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4BD23000">
      <w:start w:val="1"/>
      <w:numFmt w:val="decimal"/>
      <w:lvlText w:val="%9."/>
      <w:lvlJc w:val="left"/>
      <w:pPr>
        <w:ind w:left="32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6" w15:restartNumberingAfterBreak="0">
    <w:nsid w:val="2D3048B0"/>
    <w:multiLevelType w:val="hybridMultilevel"/>
    <w:tmpl w:val="9904986A"/>
    <w:lvl w:ilvl="0" w:tplc="3ACAB0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2DB063D3"/>
    <w:multiLevelType w:val="hybridMultilevel"/>
    <w:tmpl w:val="BEE26C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2E3432A8"/>
    <w:multiLevelType w:val="hybridMultilevel"/>
    <w:tmpl w:val="7B98E602"/>
    <w:lvl w:ilvl="0" w:tplc="58D66F4C">
      <w:start w:val="1"/>
      <w:numFmt w:val="decimal"/>
      <w:pStyle w:val="a3"/>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2F5D4BC9"/>
    <w:multiLevelType w:val="hybridMultilevel"/>
    <w:tmpl w:val="1D4C6486"/>
    <w:lvl w:ilvl="0" w:tplc="C95C50E4">
      <w:start w:val="1"/>
      <w:numFmt w:val="decimal"/>
      <w:pStyle w:val="Listnum"/>
      <w:lvlText w:val="%1"/>
      <w:lvlJc w:val="left"/>
      <w:pPr>
        <w:ind w:left="72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0" w15:restartNumberingAfterBreak="0">
    <w:nsid w:val="3105455B"/>
    <w:multiLevelType w:val="hybridMultilevel"/>
    <w:tmpl w:val="D892D6EE"/>
    <w:lvl w:ilvl="0" w:tplc="19264E2A">
      <w:start w:val="1"/>
      <w:numFmt w:val="bullet"/>
      <w:pStyle w:val="0"/>
      <w:lvlText w:val="o"/>
      <w:lvlJc w:val="left"/>
      <w:pPr>
        <w:ind w:left="2770" w:hanging="360"/>
      </w:pPr>
      <w:rPr>
        <w:rFonts w:ascii="Courier New" w:hAnsi="Courier New" w:cs="Courier New" w:hint="default"/>
      </w:rPr>
    </w:lvl>
    <w:lvl w:ilvl="1" w:tplc="04190003">
      <w:start w:val="1"/>
      <w:numFmt w:val="bullet"/>
      <w:lvlText w:val="o"/>
      <w:lvlJc w:val="left"/>
      <w:pPr>
        <w:ind w:left="3490" w:hanging="360"/>
      </w:pPr>
      <w:rPr>
        <w:rFonts w:ascii="Courier New" w:hAnsi="Courier New" w:cs="Courier New" w:hint="default"/>
      </w:rPr>
    </w:lvl>
    <w:lvl w:ilvl="2" w:tplc="04190005">
      <w:start w:val="1"/>
      <w:numFmt w:val="bullet"/>
      <w:lvlText w:val=""/>
      <w:lvlJc w:val="left"/>
      <w:pPr>
        <w:ind w:left="4210" w:hanging="360"/>
      </w:pPr>
      <w:rPr>
        <w:rFonts w:ascii="Wingdings" w:hAnsi="Wingdings" w:hint="default"/>
      </w:rPr>
    </w:lvl>
    <w:lvl w:ilvl="3" w:tplc="04190001">
      <w:start w:val="1"/>
      <w:numFmt w:val="bullet"/>
      <w:lvlText w:val=""/>
      <w:lvlJc w:val="left"/>
      <w:pPr>
        <w:ind w:left="4930" w:hanging="360"/>
      </w:pPr>
      <w:rPr>
        <w:rFonts w:ascii="Symbol" w:hAnsi="Symbol" w:hint="default"/>
      </w:rPr>
    </w:lvl>
    <w:lvl w:ilvl="4" w:tplc="04190003">
      <w:start w:val="1"/>
      <w:numFmt w:val="bullet"/>
      <w:lvlText w:val="o"/>
      <w:lvlJc w:val="left"/>
      <w:pPr>
        <w:ind w:left="5650" w:hanging="360"/>
      </w:pPr>
      <w:rPr>
        <w:rFonts w:ascii="Courier New" w:hAnsi="Courier New" w:cs="Courier New" w:hint="default"/>
      </w:rPr>
    </w:lvl>
    <w:lvl w:ilvl="5" w:tplc="04190005">
      <w:start w:val="1"/>
      <w:numFmt w:val="bullet"/>
      <w:lvlText w:val=""/>
      <w:lvlJc w:val="left"/>
      <w:pPr>
        <w:ind w:left="6370" w:hanging="360"/>
      </w:pPr>
      <w:rPr>
        <w:rFonts w:ascii="Wingdings" w:hAnsi="Wingdings" w:hint="default"/>
      </w:rPr>
    </w:lvl>
    <w:lvl w:ilvl="6" w:tplc="04190001">
      <w:start w:val="1"/>
      <w:numFmt w:val="bullet"/>
      <w:lvlText w:val=""/>
      <w:lvlJc w:val="left"/>
      <w:pPr>
        <w:ind w:left="7090" w:hanging="360"/>
      </w:pPr>
      <w:rPr>
        <w:rFonts w:ascii="Symbol" w:hAnsi="Symbol" w:hint="default"/>
      </w:rPr>
    </w:lvl>
    <w:lvl w:ilvl="7" w:tplc="04190003">
      <w:start w:val="1"/>
      <w:numFmt w:val="bullet"/>
      <w:lvlText w:val="o"/>
      <w:lvlJc w:val="left"/>
      <w:pPr>
        <w:ind w:left="7810" w:hanging="360"/>
      </w:pPr>
      <w:rPr>
        <w:rFonts w:ascii="Courier New" w:hAnsi="Courier New" w:cs="Courier New" w:hint="default"/>
      </w:rPr>
    </w:lvl>
    <w:lvl w:ilvl="8" w:tplc="04190005">
      <w:start w:val="1"/>
      <w:numFmt w:val="bullet"/>
      <w:lvlText w:val=""/>
      <w:lvlJc w:val="left"/>
      <w:pPr>
        <w:ind w:left="8530" w:hanging="360"/>
      </w:pPr>
      <w:rPr>
        <w:rFonts w:ascii="Wingdings" w:hAnsi="Wingdings" w:hint="default"/>
      </w:rPr>
    </w:lvl>
  </w:abstractNum>
  <w:abstractNum w:abstractNumId="41" w15:restartNumberingAfterBreak="0">
    <w:nsid w:val="31B94B3D"/>
    <w:multiLevelType w:val="multilevel"/>
    <w:tmpl w:val="65A4CF00"/>
    <w:lvl w:ilvl="0">
      <w:start w:val="10"/>
      <w:numFmt w:val="decimal"/>
      <w:lvlText w:val="%1."/>
      <w:lvlJc w:val="left"/>
      <w:pPr>
        <w:ind w:left="480" w:hanging="480"/>
      </w:pPr>
      <w:rPr>
        <w:rFonts w:hint="default"/>
      </w:rPr>
    </w:lvl>
    <w:lvl w:ilvl="1">
      <w:start w:val="2"/>
      <w:numFmt w:val="decimal"/>
      <w:lvlText w:val="%1.%2."/>
      <w:lvlJc w:val="left"/>
      <w:pPr>
        <w:ind w:left="1190" w:hanging="48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42" w15:restartNumberingAfterBreak="0">
    <w:nsid w:val="364D5F6D"/>
    <w:multiLevelType w:val="hybridMultilevel"/>
    <w:tmpl w:val="3324577A"/>
    <w:lvl w:ilvl="0" w:tplc="6396E97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3" w15:restartNumberingAfterBreak="0">
    <w:nsid w:val="37410598"/>
    <w:multiLevelType w:val="hybridMultilevel"/>
    <w:tmpl w:val="B58EAB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37F85E01"/>
    <w:multiLevelType w:val="hybridMultilevel"/>
    <w:tmpl w:val="F8C651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39C201C8"/>
    <w:multiLevelType w:val="hybridMultilevel"/>
    <w:tmpl w:val="F1D4D90C"/>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39D31F98"/>
    <w:multiLevelType w:val="hybridMultilevel"/>
    <w:tmpl w:val="839206CC"/>
    <w:lvl w:ilvl="0" w:tplc="60249890">
      <w:start w:val="1"/>
      <w:numFmt w:val="bullet"/>
      <w:pStyle w:val="11"/>
      <w:lvlText w:val=""/>
      <w:lvlJc w:val="left"/>
      <w:pPr>
        <w:ind w:left="1854" w:hanging="360"/>
      </w:pPr>
      <w:rPr>
        <w:rFonts w:ascii="Symbol" w:hAnsi="Symbol" w:hint="default"/>
      </w:rPr>
    </w:lvl>
    <w:lvl w:ilvl="1" w:tplc="B3682AC8">
      <w:start w:val="1"/>
      <w:numFmt w:val="bullet"/>
      <w:lvlText w:val=""/>
      <w:lvlJc w:val="left"/>
      <w:pPr>
        <w:ind w:left="2574" w:hanging="360"/>
      </w:pPr>
      <w:rPr>
        <w:rFonts w:ascii="Symbol" w:hAnsi="Symbol" w:hint="default"/>
      </w:rPr>
    </w:lvl>
    <w:lvl w:ilvl="2" w:tplc="04190005">
      <w:start w:val="1"/>
      <w:numFmt w:val="bullet"/>
      <w:lvlText w:val=""/>
      <w:lvlJc w:val="left"/>
      <w:pPr>
        <w:ind w:left="3294" w:hanging="360"/>
      </w:pPr>
      <w:rPr>
        <w:rFonts w:ascii="Wingdings" w:hAnsi="Wingdings" w:hint="default"/>
      </w:rPr>
    </w:lvl>
    <w:lvl w:ilvl="3" w:tplc="04190001">
      <w:start w:val="1"/>
      <w:numFmt w:val="bullet"/>
      <w:lvlText w:val=""/>
      <w:lvlJc w:val="left"/>
      <w:pPr>
        <w:ind w:left="4014" w:hanging="360"/>
      </w:pPr>
      <w:rPr>
        <w:rFonts w:ascii="Symbol" w:hAnsi="Symbol" w:hint="default"/>
      </w:rPr>
    </w:lvl>
    <w:lvl w:ilvl="4" w:tplc="04190003">
      <w:start w:val="1"/>
      <w:numFmt w:val="bullet"/>
      <w:lvlText w:val="o"/>
      <w:lvlJc w:val="left"/>
      <w:pPr>
        <w:ind w:left="4734" w:hanging="360"/>
      </w:pPr>
      <w:rPr>
        <w:rFonts w:ascii="Courier New" w:hAnsi="Courier New" w:cs="Courier New" w:hint="default"/>
      </w:rPr>
    </w:lvl>
    <w:lvl w:ilvl="5" w:tplc="04190005">
      <w:start w:val="1"/>
      <w:numFmt w:val="bullet"/>
      <w:lvlText w:val=""/>
      <w:lvlJc w:val="left"/>
      <w:pPr>
        <w:ind w:left="5454" w:hanging="360"/>
      </w:pPr>
      <w:rPr>
        <w:rFonts w:ascii="Wingdings" w:hAnsi="Wingdings" w:hint="default"/>
      </w:rPr>
    </w:lvl>
    <w:lvl w:ilvl="6" w:tplc="04190001">
      <w:start w:val="1"/>
      <w:numFmt w:val="bullet"/>
      <w:lvlText w:val=""/>
      <w:lvlJc w:val="left"/>
      <w:pPr>
        <w:ind w:left="6174" w:hanging="360"/>
      </w:pPr>
      <w:rPr>
        <w:rFonts w:ascii="Symbol" w:hAnsi="Symbol" w:hint="default"/>
      </w:rPr>
    </w:lvl>
    <w:lvl w:ilvl="7" w:tplc="04190003">
      <w:start w:val="1"/>
      <w:numFmt w:val="bullet"/>
      <w:lvlText w:val="o"/>
      <w:lvlJc w:val="left"/>
      <w:pPr>
        <w:ind w:left="6894" w:hanging="360"/>
      </w:pPr>
      <w:rPr>
        <w:rFonts w:ascii="Courier New" w:hAnsi="Courier New" w:cs="Courier New" w:hint="default"/>
      </w:rPr>
    </w:lvl>
    <w:lvl w:ilvl="8" w:tplc="04190005">
      <w:start w:val="1"/>
      <w:numFmt w:val="bullet"/>
      <w:lvlText w:val=""/>
      <w:lvlJc w:val="left"/>
      <w:pPr>
        <w:ind w:left="7614" w:hanging="360"/>
      </w:pPr>
      <w:rPr>
        <w:rFonts w:ascii="Wingdings" w:hAnsi="Wingdings" w:hint="default"/>
      </w:rPr>
    </w:lvl>
  </w:abstractNum>
  <w:abstractNum w:abstractNumId="47" w15:restartNumberingAfterBreak="0">
    <w:nsid w:val="39DD2416"/>
    <w:multiLevelType w:val="multilevel"/>
    <w:tmpl w:val="275418F4"/>
    <w:lvl w:ilvl="0">
      <w:start w:val="8"/>
      <w:numFmt w:val="decimal"/>
      <w:lvlText w:val="%1."/>
      <w:lvlJc w:val="left"/>
      <w:pPr>
        <w:ind w:left="107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430" w:hanging="720"/>
      </w:pPr>
      <w:rPr>
        <w:rFonts w:hint="default"/>
      </w:rPr>
    </w:lvl>
    <w:lvl w:ilvl="4">
      <w:start w:val="1"/>
      <w:numFmt w:val="decimal"/>
      <w:lvlText w:val="%1.%2.%3.%4.%5."/>
      <w:lvlJc w:val="left"/>
      <w:pPr>
        <w:ind w:left="1790"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150" w:hanging="1440"/>
      </w:pPr>
      <w:rPr>
        <w:rFonts w:hint="default"/>
      </w:rPr>
    </w:lvl>
    <w:lvl w:ilvl="7">
      <w:start w:val="1"/>
      <w:numFmt w:val="decimal"/>
      <w:lvlText w:val="%1.%2.%3.%4.%5.%6.%7.%8."/>
      <w:lvlJc w:val="left"/>
      <w:pPr>
        <w:ind w:left="2150" w:hanging="1440"/>
      </w:pPr>
      <w:rPr>
        <w:rFonts w:hint="default"/>
      </w:rPr>
    </w:lvl>
    <w:lvl w:ilvl="8">
      <w:start w:val="1"/>
      <w:numFmt w:val="decimal"/>
      <w:lvlText w:val="%1.%2.%3.%4.%5.%6.%7.%8.%9."/>
      <w:lvlJc w:val="left"/>
      <w:pPr>
        <w:ind w:left="2510" w:hanging="1800"/>
      </w:pPr>
      <w:rPr>
        <w:rFonts w:hint="default"/>
      </w:rPr>
    </w:lvl>
  </w:abstractNum>
  <w:abstractNum w:abstractNumId="48" w15:restartNumberingAfterBreak="0">
    <w:nsid w:val="3AE360DF"/>
    <w:multiLevelType w:val="hybridMultilevel"/>
    <w:tmpl w:val="C388CC04"/>
    <w:lvl w:ilvl="0" w:tplc="31E23C76">
      <w:start w:val="9"/>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49" w15:restartNumberingAfterBreak="0">
    <w:nsid w:val="3BB26C5D"/>
    <w:multiLevelType w:val="multilevel"/>
    <w:tmpl w:val="4AEEEE08"/>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0" w15:restartNumberingAfterBreak="0">
    <w:nsid w:val="3F055D30"/>
    <w:multiLevelType w:val="hybridMultilevel"/>
    <w:tmpl w:val="97760466"/>
    <w:lvl w:ilvl="0" w:tplc="6396E9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3FD354F1"/>
    <w:multiLevelType w:val="hybridMultilevel"/>
    <w:tmpl w:val="C1624C50"/>
    <w:lvl w:ilvl="0" w:tplc="6396E97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405F2F6A"/>
    <w:multiLevelType w:val="hybridMultilevel"/>
    <w:tmpl w:val="036EFF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41AF289E"/>
    <w:multiLevelType w:val="hybridMultilevel"/>
    <w:tmpl w:val="BD2493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4" w15:restartNumberingAfterBreak="0">
    <w:nsid w:val="435975E6"/>
    <w:multiLevelType w:val="hybridMultilevel"/>
    <w:tmpl w:val="B03ED8C8"/>
    <w:lvl w:ilvl="0" w:tplc="3ACAB0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15:restartNumberingAfterBreak="0">
    <w:nsid w:val="471E7CE9"/>
    <w:multiLevelType w:val="hybridMultilevel"/>
    <w:tmpl w:val="24E0FD18"/>
    <w:lvl w:ilvl="0" w:tplc="4F562BF8">
      <w:start w:val="1"/>
      <w:numFmt w:val="bullet"/>
      <w:pStyle w:val="a4"/>
      <w:lvlText w:val="-"/>
      <w:lvlJc w:val="left"/>
      <w:pPr>
        <w:ind w:left="1429" w:hanging="360"/>
      </w:pPr>
      <w:rPr>
        <w:rFonts w:ascii="Courier New" w:hAnsi="Courier New" w:cs="Times New Roman" w:hint="default"/>
        <w:lang w:val="en-US"/>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6" w15:restartNumberingAfterBreak="0">
    <w:nsid w:val="477B78BF"/>
    <w:multiLevelType w:val="multilevel"/>
    <w:tmpl w:val="40B4BF24"/>
    <w:styleLink w:val="EPAMBullets"/>
    <w:lvl w:ilvl="0">
      <w:start w:val="1"/>
      <w:numFmt w:val="bullet"/>
      <w:lvlText w:val=""/>
      <w:lvlJc w:val="left"/>
      <w:pPr>
        <w:ind w:left="720" w:hanging="360"/>
      </w:pPr>
      <w:rPr>
        <w:rFonts w:ascii="Symbol" w:hAnsi="Symbol" w:hint="default"/>
        <w:color w:val="ED7D31" w:themeColor="accent2"/>
      </w:rPr>
    </w:lvl>
    <w:lvl w:ilvl="1">
      <w:start w:val="1"/>
      <w:numFmt w:val="bullet"/>
      <w:lvlText w:val=""/>
      <w:lvlJc w:val="left"/>
      <w:pPr>
        <w:ind w:left="1440" w:hanging="360"/>
      </w:pPr>
      <w:rPr>
        <w:rFonts w:ascii="Symbol" w:hAnsi="Symbol" w:hint="default"/>
        <w:color w:val="000000" w:themeColor="text1"/>
      </w:rPr>
    </w:lvl>
    <w:lvl w:ilvl="2">
      <w:start w:val="1"/>
      <w:numFmt w:val="bullet"/>
      <w:lvlText w:val=""/>
      <w:lvlJc w:val="left"/>
      <w:pPr>
        <w:ind w:left="2160" w:hanging="360"/>
      </w:pPr>
      <w:rPr>
        <w:rFonts w:ascii="Symbol" w:hAnsi="Symbol" w:hint="default"/>
        <w:color w:val="000000" w:themeColor="text1"/>
      </w:rPr>
    </w:lvl>
    <w:lvl w:ilvl="3">
      <w:start w:val="1"/>
      <w:numFmt w:val="bullet"/>
      <w:lvlText w:val=""/>
      <w:lvlJc w:val="left"/>
      <w:pPr>
        <w:ind w:left="2880" w:hanging="360"/>
      </w:pPr>
      <w:rPr>
        <w:rFonts w:ascii="Symbol" w:hAnsi="Symbol" w:hint="default"/>
        <w:color w:val="000000" w:themeColor="text1"/>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4A376EF1"/>
    <w:multiLevelType w:val="hybridMultilevel"/>
    <w:tmpl w:val="E1507BAA"/>
    <w:lvl w:ilvl="0" w:tplc="D0E44394">
      <w:start w:val="1"/>
      <w:numFmt w:val="decimal"/>
      <w:pStyle w:val="a5"/>
      <w:lvlText w:val="ТИБ %1."/>
      <w:lvlJc w:val="left"/>
      <w:pPr>
        <w:tabs>
          <w:tab w:val="num" w:pos="0"/>
        </w:tabs>
        <w:ind w:left="0" w:firstLine="72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58" w15:restartNumberingAfterBreak="0">
    <w:nsid w:val="4B8D367E"/>
    <w:multiLevelType w:val="hybridMultilevel"/>
    <w:tmpl w:val="8F088CF6"/>
    <w:lvl w:ilvl="0" w:tplc="6396E97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9" w15:restartNumberingAfterBreak="0">
    <w:nsid w:val="52A42C7B"/>
    <w:multiLevelType w:val="hybridMultilevel"/>
    <w:tmpl w:val="6DE8CF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5448146D"/>
    <w:multiLevelType w:val="hybridMultilevel"/>
    <w:tmpl w:val="7EDC2AEC"/>
    <w:lvl w:ilvl="0" w:tplc="6396E97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1" w15:restartNumberingAfterBreak="0">
    <w:nsid w:val="56844851"/>
    <w:multiLevelType w:val="hybridMultilevel"/>
    <w:tmpl w:val="1D5CCC94"/>
    <w:lvl w:ilvl="0" w:tplc="6396E97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2" w15:restartNumberingAfterBreak="0">
    <w:nsid w:val="57C86699"/>
    <w:multiLevelType w:val="multilevel"/>
    <w:tmpl w:val="994C731C"/>
    <w:lvl w:ilvl="0">
      <w:start w:val="4"/>
      <w:numFmt w:val="decimal"/>
      <w:lvlText w:val="%1."/>
      <w:lvlJc w:val="left"/>
      <w:pPr>
        <w:ind w:left="360" w:hanging="360"/>
      </w:pPr>
      <w:rPr>
        <w:rFonts w:hint="default"/>
      </w:rPr>
    </w:lvl>
    <w:lvl w:ilvl="1">
      <w:start w:val="2"/>
      <w:numFmt w:val="decimal"/>
      <w:lvlText w:val="%1.%2."/>
      <w:lvlJc w:val="left"/>
      <w:pPr>
        <w:ind w:left="1288" w:hanging="360"/>
      </w:pPr>
      <w:rPr>
        <w:rFonts w:hint="default"/>
      </w:rPr>
    </w:lvl>
    <w:lvl w:ilvl="2">
      <w:start w:val="1"/>
      <w:numFmt w:val="decimal"/>
      <w:lvlText w:val="%1.%2.%3."/>
      <w:lvlJc w:val="left"/>
      <w:pPr>
        <w:ind w:left="2576" w:hanging="720"/>
      </w:pPr>
      <w:rPr>
        <w:rFonts w:hint="default"/>
      </w:rPr>
    </w:lvl>
    <w:lvl w:ilvl="3">
      <w:start w:val="1"/>
      <w:numFmt w:val="decimal"/>
      <w:lvlText w:val="%1.%2.%3.%4."/>
      <w:lvlJc w:val="left"/>
      <w:pPr>
        <w:ind w:left="3504" w:hanging="720"/>
      </w:pPr>
      <w:rPr>
        <w:rFonts w:hint="default"/>
      </w:rPr>
    </w:lvl>
    <w:lvl w:ilvl="4">
      <w:start w:val="1"/>
      <w:numFmt w:val="decimal"/>
      <w:lvlText w:val="%1.%2.%3.%4.%5."/>
      <w:lvlJc w:val="left"/>
      <w:pPr>
        <w:ind w:left="4792" w:hanging="1080"/>
      </w:pPr>
      <w:rPr>
        <w:rFonts w:hint="default"/>
      </w:rPr>
    </w:lvl>
    <w:lvl w:ilvl="5">
      <w:start w:val="1"/>
      <w:numFmt w:val="decimal"/>
      <w:lvlText w:val="%1.%2.%3.%4.%5.%6."/>
      <w:lvlJc w:val="left"/>
      <w:pPr>
        <w:ind w:left="5720" w:hanging="1080"/>
      </w:pPr>
      <w:rPr>
        <w:rFonts w:hint="default"/>
      </w:rPr>
    </w:lvl>
    <w:lvl w:ilvl="6">
      <w:start w:val="1"/>
      <w:numFmt w:val="decimal"/>
      <w:lvlText w:val="%1.%2.%3.%4.%5.%6.%7."/>
      <w:lvlJc w:val="left"/>
      <w:pPr>
        <w:ind w:left="7008" w:hanging="1440"/>
      </w:pPr>
      <w:rPr>
        <w:rFonts w:hint="default"/>
      </w:rPr>
    </w:lvl>
    <w:lvl w:ilvl="7">
      <w:start w:val="1"/>
      <w:numFmt w:val="decimal"/>
      <w:lvlText w:val="%1.%2.%3.%4.%5.%6.%7.%8."/>
      <w:lvlJc w:val="left"/>
      <w:pPr>
        <w:ind w:left="7936" w:hanging="1440"/>
      </w:pPr>
      <w:rPr>
        <w:rFonts w:hint="default"/>
      </w:rPr>
    </w:lvl>
    <w:lvl w:ilvl="8">
      <w:start w:val="1"/>
      <w:numFmt w:val="decimal"/>
      <w:lvlText w:val="%1.%2.%3.%4.%5.%6.%7.%8.%9."/>
      <w:lvlJc w:val="left"/>
      <w:pPr>
        <w:ind w:left="9224" w:hanging="1800"/>
      </w:pPr>
      <w:rPr>
        <w:rFonts w:hint="default"/>
      </w:rPr>
    </w:lvl>
  </w:abstractNum>
  <w:abstractNum w:abstractNumId="63" w15:restartNumberingAfterBreak="0">
    <w:nsid w:val="5C3519B9"/>
    <w:multiLevelType w:val="multilevel"/>
    <w:tmpl w:val="60586AFC"/>
    <w:lvl w:ilvl="0">
      <w:start w:val="1"/>
      <w:numFmt w:val="decimal"/>
      <w:pStyle w:val="12"/>
      <w:lvlText w:val="%1."/>
      <w:lvlJc w:val="left"/>
      <w:pPr>
        <w:ind w:left="360" w:hanging="360"/>
      </w:pPr>
    </w:lvl>
    <w:lvl w:ilvl="1">
      <w:start w:val="1"/>
      <w:numFmt w:val="decimal"/>
      <w:pStyle w:val="21"/>
      <w:lvlText w:val="%1.%2."/>
      <w:lvlJc w:val="left"/>
      <w:pPr>
        <w:ind w:left="574" w:hanging="432"/>
      </w:pPr>
    </w:lvl>
    <w:lvl w:ilvl="2">
      <w:start w:val="1"/>
      <w:numFmt w:val="decimal"/>
      <w:pStyle w:val="30"/>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5C58599E"/>
    <w:multiLevelType w:val="multilevel"/>
    <w:tmpl w:val="DCAC6924"/>
    <w:lvl w:ilvl="0">
      <w:start w:val="1"/>
      <w:numFmt w:val="decimal"/>
      <w:lvlText w:val="%1."/>
      <w:lvlJc w:val="left"/>
      <w:pPr>
        <w:ind w:left="720" w:hanging="360"/>
      </w:pPr>
      <w:rPr>
        <w:b/>
      </w:rPr>
    </w:lvl>
    <w:lvl w:ilvl="1">
      <w:start w:val="1"/>
      <w:numFmt w:val="decimal"/>
      <w:isLgl/>
      <w:lvlText w:val="%1.%2."/>
      <w:lvlJc w:val="left"/>
      <w:pPr>
        <w:ind w:left="1864" w:hanging="1155"/>
      </w:pPr>
      <w:rPr>
        <w:b w:val="0"/>
      </w:rPr>
    </w:lvl>
    <w:lvl w:ilvl="2">
      <w:start w:val="1"/>
      <w:numFmt w:val="decimal"/>
      <w:isLgl/>
      <w:lvlText w:val="%1.%2.%3."/>
      <w:lvlJc w:val="left"/>
      <w:pPr>
        <w:ind w:left="2213" w:hanging="1155"/>
      </w:pPr>
    </w:lvl>
    <w:lvl w:ilvl="3">
      <w:start w:val="1"/>
      <w:numFmt w:val="decimal"/>
      <w:isLgl/>
      <w:lvlText w:val="%1.%2.%3.%4."/>
      <w:lvlJc w:val="left"/>
      <w:pPr>
        <w:ind w:left="2562" w:hanging="1155"/>
      </w:pPr>
    </w:lvl>
    <w:lvl w:ilvl="4">
      <w:start w:val="1"/>
      <w:numFmt w:val="decimal"/>
      <w:isLgl/>
      <w:lvlText w:val="%1.%2.%3.%4.%5."/>
      <w:lvlJc w:val="left"/>
      <w:pPr>
        <w:ind w:left="2911" w:hanging="1155"/>
      </w:pPr>
    </w:lvl>
    <w:lvl w:ilvl="5">
      <w:start w:val="1"/>
      <w:numFmt w:val="decimal"/>
      <w:isLgl/>
      <w:lvlText w:val="%1.%2.%3.%4.%5.%6."/>
      <w:lvlJc w:val="left"/>
      <w:pPr>
        <w:ind w:left="3260" w:hanging="1155"/>
      </w:pPr>
    </w:lvl>
    <w:lvl w:ilvl="6">
      <w:start w:val="1"/>
      <w:numFmt w:val="decimal"/>
      <w:isLgl/>
      <w:lvlText w:val="%1.%2.%3.%4.%5.%6.%7."/>
      <w:lvlJc w:val="left"/>
      <w:pPr>
        <w:ind w:left="3894" w:hanging="1440"/>
      </w:pPr>
    </w:lvl>
    <w:lvl w:ilvl="7">
      <w:start w:val="1"/>
      <w:numFmt w:val="decimal"/>
      <w:isLgl/>
      <w:lvlText w:val="%1.%2.%3.%4.%5.%6.%7.%8."/>
      <w:lvlJc w:val="left"/>
      <w:pPr>
        <w:ind w:left="4243" w:hanging="1440"/>
      </w:pPr>
    </w:lvl>
    <w:lvl w:ilvl="8">
      <w:start w:val="1"/>
      <w:numFmt w:val="decimal"/>
      <w:isLgl/>
      <w:lvlText w:val="%1.%2.%3.%4.%5.%6.%7.%8.%9."/>
      <w:lvlJc w:val="left"/>
      <w:pPr>
        <w:ind w:left="4952" w:hanging="1800"/>
      </w:pPr>
    </w:lvl>
  </w:abstractNum>
  <w:abstractNum w:abstractNumId="65" w15:restartNumberingAfterBreak="0">
    <w:nsid w:val="5EB22381"/>
    <w:multiLevelType w:val="hybridMultilevel"/>
    <w:tmpl w:val="813EBD92"/>
    <w:lvl w:ilvl="0" w:tplc="6396E97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6" w15:restartNumberingAfterBreak="0">
    <w:nsid w:val="60A56550"/>
    <w:multiLevelType w:val="hybridMultilevel"/>
    <w:tmpl w:val="F80C67F6"/>
    <w:lvl w:ilvl="0" w:tplc="3ACAB0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7" w15:restartNumberingAfterBreak="0">
    <w:nsid w:val="61541E02"/>
    <w:multiLevelType w:val="multilevel"/>
    <w:tmpl w:val="DA428E5E"/>
    <w:lvl w:ilvl="0">
      <w:start w:val="2"/>
      <w:numFmt w:val="decimal"/>
      <w:lvlText w:val="%1"/>
      <w:lvlJc w:val="left"/>
      <w:pPr>
        <w:ind w:left="360" w:hanging="360"/>
      </w:pPr>
    </w:lvl>
    <w:lvl w:ilvl="1">
      <w:start w:val="1"/>
      <w:numFmt w:val="decimal"/>
      <w:lvlText w:val="%1.%2"/>
      <w:lvlJc w:val="left"/>
      <w:pPr>
        <w:ind w:left="927" w:hanging="360"/>
      </w:p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2988" w:hanging="720"/>
      </w:pPr>
    </w:lvl>
    <w:lvl w:ilvl="5">
      <w:start w:val="1"/>
      <w:numFmt w:val="decimal"/>
      <w:lvlText w:val="%1.%2.%3.%4.%5.%6"/>
      <w:lvlJc w:val="left"/>
      <w:pPr>
        <w:ind w:left="3915" w:hanging="1080"/>
      </w:pPr>
    </w:lvl>
    <w:lvl w:ilvl="6">
      <w:start w:val="1"/>
      <w:numFmt w:val="decimal"/>
      <w:lvlText w:val="%1.%2.%3.%4.%5.%6.%7"/>
      <w:lvlJc w:val="left"/>
      <w:pPr>
        <w:ind w:left="4482" w:hanging="1080"/>
      </w:pPr>
    </w:lvl>
    <w:lvl w:ilvl="7">
      <w:start w:val="1"/>
      <w:numFmt w:val="decimal"/>
      <w:lvlText w:val="%1.%2.%3.%4.%5.%6.%7.%8"/>
      <w:lvlJc w:val="left"/>
      <w:pPr>
        <w:ind w:left="5409" w:hanging="1440"/>
      </w:pPr>
    </w:lvl>
    <w:lvl w:ilvl="8">
      <w:start w:val="1"/>
      <w:numFmt w:val="decimal"/>
      <w:lvlText w:val="%1.%2.%3.%4.%5.%6.%7.%8.%9"/>
      <w:lvlJc w:val="left"/>
      <w:pPr>
        <w:ind w:left="5976" w:hanging="1440"/>
      </w:pPr>
    </w:lvl>
  </w:abstractNum>
  <w:abstractNum w:abstractNumId="68" w15:restartNumberingAfterBreak="0">
    <w:nsid w:val="63573D6E"/>
    <w:multiLevelType w:val="multilevel"/>
    <w:tmpl w:val="4300D28A"/>
    <w:lvl w:ilvl="0">
      <w:start w:val="1"/>
      <w:numFmt w:val="decimal"/>
      <w:pStyle w:val="Title1"/>
      <w:lvlText w:val="%1"/>
      <w:lvlJc w:val="left"/>
      <w:pPr>
        <w:ind w:left="432" w:hanging="432"/>
      </w:pPr>
      <w:rPr>
        <w:rFonts w:cs="Times New Roman"/>
      </w:rPr>
    </w:lvl>
    <w:lvl w:ilvl="1">
      <w:start w:val="1"/>
      <w:numFmt w:val="decimal"/>
      <w:lvlText w:val="%1.%2"/>
      <w:lvlJc w:val="left"/>
      <w:pPr>
        <w:ind w:left="576" w:hanging="576"/>
      </w:pPr>
      <w:rPr>
        <w:rFonts w:cs="Times New Roman"/>
        <w:b/>
        <w:bCs/>
      </w:rPr>
    </w:lvl>
    <w:lvl w:ilvl="2">
      <w:start w:val="1"/>
      <w:numFmt w:val="decimal"/>
      <w:lvlText w:val="%1.%2.%3"/>
      <w:lvlJc w:val="left"/>
      <w:pPr>
        <w:ind w:left="108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69" w15:restartNumberingAfterBreak="0">
    <w:nsid w:val="63BF748E"/>
    <w:multiLevelType w:val="hybridMultilevel"/>
    <w:tmpl w:val="525E47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15:restartNumberingAfterBreak="0">
    <w:nsid w:val="67BE33FA"/>
    <w:multiLevelType w:val="hybridMultilevel"/>
    <w:tmpl w:val="81D2D0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67E17C84"/>
    <w:multiLevelType w:val="hybridMultilevel"/>
    <w:tmpl w:val="F244DF32"/>
    <w:lvl w:ilvl="0" w:tplc="6396E970">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2" w15:restartNumberingAfterBreak="0">
    <w:nsid w:val="6A5A57E7"/>
    <w:multiLevelType w:val="hybridMultilevel"/>
    <w:tmpl w:val="E49AA146"/>
    <w:lvl w:ilvl="0" w:tplc="BAB2C922">
      <w:start w:val="1"/>
      <w:numFmt w:val="bullet"/>
      <w:lvlText w:val=""/>
      <w:lvlJc w:val="left"/>
      <w:pPr>
        <w:ind w:left="1429" w:hanging="360"/>
      </w:pPr>
      <w:rPr>
        <w:rFonts w:ascii="Symbol" w:hAnsi="Symbol" w:hint="default"/>
        <w:sz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3" w15:restartNumberingAfterBreak="0">
    <w:nsid w:val="6A7F5284"/>
    <w:multiLevelType w:val="hybridMultilevel"/>
    <w:tmpl w:val="0BBA3A00"/>
    <w:lvl w:ilvl="0" w:tplc="8CA06182">
      <w:start w:val="1"/>
      <w:numFmt w:val="decimal"/>
      <w:lvlText w:val="%1."/>
      <w:lvlJc w:val="left"/>
      <w:pPr>
        <w:ind w:left="1069" w:hanging="360"/>
      </w:pPr>
      <w:rPr>
        <w:rFonts w:cs="Times New Roman"/>
      </w:rPr>
    </w:lvl>
    <w:lvl w:ilvl="1" w:tplc="04190019">
      <w:start w:val="1"/>
      <w:numFmt w:val="lowerLetter"/>
      <w:lvlText w:val="%2."/>
      <w:lvlJc w:val="left"/>
      <w:pPr>
        <w:ind w:left="1789" w:hanging="360"/>
      </w:pPr>
      <w:rPr>
        <w:rFonts w:cs="Times New Roman"/>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74"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5" w15:restartNumberingAfterBreak="0">
    <w:nsid w:val="6F7B0533"/>
    <w:multiLevelType w:val="multilevel"/>
    <w:tmpl w:val="534AAF66"/>
    <w:lvl w:ilvl="0">
      <w:start w:val="8"/>
      <w:numFmt w:val="decimal"/>
      <w:lvlText w:val="%1."/>
      <w:lvlJc w:val="left"/>
      <w:pPr>
        <w:ind w:left="360" w:hanging="360"/>
      </w:pPr>
      <w:rPr>
        <w:rFonts w:hint="default"/>
      </w:rPr>
    </w:lvl>
    <w:lvl w:ilvl="1">
      <w:start w:val="1"/>
      <w:numFmt w:val="bullet"/>
      <w:lvlText w:val=""/>
      <w:lvlJc w:val="left"/>
      <w:pPr>
        <w:ind w:left="927" w:hanging="360"/>
      </w:pPr>
      <w:rPr>
        <w:rFonts w:ascii="Symbol" w:hAnsi="Symbol"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76" w15:restartNumberingAfterBreak="0">
    <w:nsid w:val="70DF752D"/>
    <w:multiLevelType w:val="hybridMultilevel"/>
    <w:tmpl w:val="398E6056"/>
    <w:lvl w:ilvl="0" w:tplc="6396E97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7" w15:restartNumberingAfterBreak="0">
    <w:nsid w:val="728644A4"/>
    <w:multiLevelType w:val="hybridMultilevel"/>
    <w:tmpl w:val="480C79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72CB2BA6"/>
    <w:multiLevelType w:val="hybridMultilevel"/>
    <w:tmpl w:val="72688D2A"/>
    <w:lvl w:ilvl="0" w:tplc="04190001">
      <w:start w:val="1"/>
      <w:numFmt w:val="bullet"/>
      <w:pStyle w:val="a6"/>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79" w15:restartNumberingAfterBreak="0">
    <w:nsid w:val="73392086"/>
    <w:multiLevelType w:val="hybridMultilevel"/>
    <w:tmpl w:val="8F8088BC"/>
    <w:lvl w:ilvl="0" w:tplc="A8A423EC">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0" w15:restartNumberingAfterBreak="0">
    <w:nsid w:val="74884A1A"/>
    <w:multiLevelType w:val="multilevel"/>
    <w:tmpl w:val="F34C3F7C"/>
    <w:lvl w:ilvl="0">
      <w:start w:val="2"/>
      <w:numFmt w:val="decimal"/>
      <w:lvlText w:val="%1."/>
      <w:lvlJc w:val="left"/>
      <w:pPr>
        <w:ind w:left="540" w:hanging="540"/>
      </w:pPr>
    </w:lvl>
    <w:lvl w:ilvl="1">
      <w:start w:val="1"/>
      <w:numFmt w:val="decimal"/>
      <w:lvlText w:val="%1.%2."/>
      <w:lvlJc w:val="left"/>
      <w:pPr>
        <w:ind w:left="824" w:hanging="540"/>
      </w:pPr>
    </w:lvl>
    <w:lvl w:ilvl="2">
      <w:start w:val="1"/>
      <w:numFmt w:val="decimal"/>
      <w:lvlText w:val="%1.%2.%3."/>
      <w:lvlJc w:val="left"/>
      <w:pPr>
        <w:ind w:left="1288" w:hanging="720"/>
      </w:pPr>
    </w:lvl>
    <w:lvl w:ilvl="3">
      <w:start w:val="1"/>
      <w:numFmt w:val="decimal"/>
      <w:lvlText w:val="%1.%2.%3.%4."/>
      <w:lvlJc w:val="left"/>
      <w:pPr>
        <w:ind w:left="1572" w:hanging="720"/>
      </w:pPr>
    </w:lvl>
    <w:lvl w:ilvl="4">
      <w:start w:val="1"/>
      <w:numFmt w:val="decimal"/>
      <w:lvlText w:val="%1.%2.%3.%4.%5."/>
      <w:lvlJc w:val="left"/>
      <w:pPr>
        <w:ind w:left="2216" w:hanging="1080"/>
      </w:pPr>
    </w:lvl>
    <w:lvl w:ilvl="5">
      <w:start w:val="1"/>
      <w:numFmt w:val="decimal"/>
      <w:lvlText w:val="%1.%2.%3.%4.%5.%6."/>
      <w:lvlJc w:val="left"/>
      <w:pPr>
        <w:ind w:left="2500" w:hanging="1080"/>
      </w:pPr>
    </w:lvl>
    <w:lvl w:ilvl="6">
      <w:start w:val="1"/>
      <w:numFmt w:val="decimal"/>
      <w:lvlText w:val="%1.%2.%3.%4.%5.%6.%7."/>
      <w:lvlJc w:val="left"/>
      <w:pPr>
        <w:ind w:left="3144" w:hanging="1440"/>
      </w:pPr>
    </w:lvl>
    <w:lvl w:ilvl="7">
      <w:start w:val="1"/>
      <w:numFmt w:val="decimal"/>
      <w:lvlText w:val="%1.%2.%3.%4.%5.%6.%7.%8."/>
      <w:lvlJc w:val="left"/>
      <w:pPr>
        <w:ind w:left="3428" w:hanging="1440"/>
      </w:pPr>
    </w:lvl>
    <w:lvl w:ilvl="8">
      <w:start w:val="1"/>
      <w:numFmt w:val="decimal"/>
      <w:lvlText w:val="%1.%2.%3.%4.%5.%6.%7.%8.%9."/>
      <w:lvlJc w:val="left"/>
      <w:pPr>
        <w:ind w:left="4072" w:hanging="1800"/>
      </w:pPr>
    </w:lvl>
  </w:abstractNum>
  <w:abstractNum w:abstractNumId="81" w15:restartNumberingAfterBreak="0">
    <w:nsid w:val="788B3F40"/>
    <w:multiLevelType w:val="hybridMultilevel"/>
    <w:tmpl w:val="7396CC64"/>
    <w:lvl w:ilvl="0" w:tplc="9D9276C6">
      <w:start w:val="1"/>
      <w:numFmt w:val="decimal"/>
      <w:lvlText w:val="%1."/>
      <w:lvlJc w:val="left"/>
      <w:pPr>
        <w:ind w:left="284" w:hanging="360"/>
      </w:pPr>
      <w:rPr>
        <w:rFonts w:ascii="Times New Roman" w:hAnsi="Times New Roman" w:cs="Times New Roman" w:hint="default"/>
        <w:b w:val="0"/>
        <w:color w:val="auto"/>
      </w:rPr>
    </w:lvl>
    <w:lvl w:ilvl="1" w:tplc="B2E2FB1E">
      <w:start w:val="1"/>
      <w:numFmt w:val="decimal"/>
      <w:lvlText w:val="%2)"/>
      <w:lvlJc w:val="left"/>
      <w:pPr>
        <w:ind w:left="1004" w:hanging="360"/>
      </w:pPr>
    </w:lvl>
    <w:lvl w:ilvl="2" w:tplc="0419001B">
      <w:start w:val="1"/>
      <w:numFmt w:val="lowerRoman"/>
      <w:lvlText w:val="%3."/>
      <w:lvlJc w:val="right"/>
      <w:pPr>
        <w:ind w:left="1724" w:hanging="180"/>
      </w:pPr>
    </w:lvl>
    <w:lvl w:ilvl="3" w:tplc="0419000F">
      <w:start w:val="1"/>
      <w:numFmt w:val="decimal"/>
      <w:lvlText w:val="%4."/>
      <w:lvlJc w:val="left"/>
      <w:pPr>
        <w:ind w:left="2444" w:hanging="360"/>
      </w:pPr>
    </w:lvl>
    <w:lvl w:ilvl="4" w:tplc="04190019">
      <w:start w:val="1"/>
      <w:numFmt w:val="lowerLetter"/>
      <w:lvlText w:val="%5."/>
      <w:lvlJc w:val="left"/>
      <w:pPr>
        <w:ind w:left="3164" w:hanging="360"/>
      </w:pPr>
    </w:lvl>
    <w:lvl w:ilvl="5" w:tplc="0419001B">
      <w:start w:val="1"/>
      <w:numFmt w:val="lowerRoman"/>
      <w:lvlText w:val="%6."/>
      <w:lvlJc w:val="right"/>
      <w:pPr>
        <w:ind w:left="3884" w:hanging="180"/>
      </w:pPr>
    </w:lvl>
    <w:lvl w:ilvl="6" w:tplc="0419000F">
      <w:start w:val="1"/>
      <w:numFmt w:val="decimal"/>
      <w:lvlText w:val="%7."/>
      <w:lvlJc w:val="left"/>
      <w:pPr>
        <w:ind w:left="4604" w:hanging="360"/>
      </w:pPr>
    </w:lvl>
    <w:lvl w:ilvl="7" w:tplc="04190019">
      <w:start w:val="1"/>
      <w:numFmt w:val="lowerLetter"/>
      <w:lvlText w:val="%8."/>
      <w:lvlJc w:val="left"/>
      <w:pPr>
        <w:ind w:left="5324" w:hanging="360"/>
      </w:pPr>
    </w:lvl>
    <w:lvl w:ilvl="8" w:tplc="0419001B">
      <w:start w:val="1"/>
      <w:numFmt w:val="lowerRoman"/>
      <w:lvlText w:val="%9."/>
      <w:lvlJc w:val="right"/>
      <w:pPr>
        <w:ind w:left="6044" w:hanging="180"/>
      </w:pPr>
    </w:lvl>
  </w:abstractNum>
  <w:abstractNum w:abstractNumId="82" w15:restartNumberingAfterBreak="0">
    <w:nsid w:val="79ED39E2"/>
    <w:multiLevelType w:val="multilevel"/>
    <w:tmpl w:val="8A1E17A2"/>
    <w:lvl w:ilvl="0">
      <w:start w:val="8"/>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83" w15:restartNumberingAfterBreak="0">
    <w:nsid w:val="7C65028E"/>
    <w:multiLevelType w:val="hybridMultilevel"/>
    <w:tmpl w:val="43AC7A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15:restartNumberingAfterBreak="0">
    <w:nsid w:val="7C7E4964"/>
    <w:multiLevelType w:val="hybridMultilevel"/>
    <w:tmpl w:val="21786FB6"/>
    <w:lvl w:ilvl="0" w:tplc="04405946">
      <w:start w:val="1"/>
      <w:numFmt w:val="bullet"/>
      <w:pStyle w:val="a7"/>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85" w15:restartNumberingAfterBreak="0">
    <w:nsid w:val="7E25211F"/>
    <w:multiLevelType w:val="hybridMultilevel"/>
    <w:tmpl w:val="D5D250C0"/>
    <w:lvl w:ilvl="0" w:tplc="EC622B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6" w15:restartNumberingAfterBreak="0">
    <w:nsid w:val="7E9026E2"/>
    <w:multiLevelType w:val="hybridMultilevel"/>
    <w:tmpl w:val="F0AEDF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15:restartNumberingAfterBreak="0">
    <w:nsid w:val="7F3023B2"/>
    <w:multiLevelType w:val="hybridMultilevel"/>
    <w:tmpl w:val="54328D4E"/>
    <w:lvl w:ilvl="0" w:tplc="6396E97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63"/>
  </w:num>
  <w:num w:numId="2">
    <w:abstractNumId w:val="72"/>
  </w:num>
  <w:num w:numId="3">
    <w:abstractNumId w:val="36"/>
  </w:num>
  <w:num w:numId="4">
    <w:abstractNumId w:val="58"/>
  </w:num>
  <w:num w:numId="5">
    <w:abstractNumId w:val="85"/>
  </w:num>
  <w:num w:numId="6">
    <w:abstractNumId w:val="4"/>
  </w:num>
  <w:num w:numId="7">
    <w:abstractNumId w:val="61"/>
  </w:num>
  <w:num w:numId="8">
    <w:abstractNumId w:val="10"/>
  </w:num>
  <w:num w:numId="9">
    <w:abstractNumId w:val="35"/>
  </w:num>
  <w:num w:numId="10">
    <w:abstractNumId w:val="51"/>
  </w:num>
  <w:num w:numId="11">
    <w:abstractNumId w:val="31"/>
  </w:num>
  <w:num w:numId="12">
    <w:abstractNumId w:val="84"/>
  </w:num>
  <w:num w:numId="1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5"/>
  </w:num>
  <w:num w:numId="21">
    <w:abstractNumId w:val="7"/>
  </w:num>
  <w:num w:numId="22">
    <w:abstractNumId w:val="40"/>
  </w:num>
  <w:num w:numId="23">
    <w:abstractNumId w:val="78"/>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6"/>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2"/>
  </w:num>
  <w:num w:numId="32">
    <w:abstractNumId w:val="87"/>
  </w:num>
  <w:num w:numId="33">
    <w:abstractNumId w:val="66"/>
  </w:num>
  <w:num w:numId="34">
    <w:abstractNumId w:val="43"/>
  </w:num>
  <w:num w:numId="35">
    <w:abstractNumId w:val="71"/>
  </w:num>
  <w:num w:numId="36">
    <w:abstractNumId w:val="54"/>
  </w:num>
  <w:num w:numId="37">
    <w:abstractNumId w:val="17"/>
  </w:num>
  <w:num w:numId="38">
    <w:abstractNumId w:val="65"/>
  </w:num>
  <w:num w:numId="39">
    <w:abstractNumId w:val="34"/>
  </w:num>
  <w:num w:numId="40">
    <w:abstractNumId w:val="21"/>
  </w:num>
  <w:num w:numId="41">
    <w:abstractNumId w:val="76"/>
  </w:num>
  <w:num w:numId="42">
    <w:abstractNumId w:val="1"/>
  </w:num>
  <w:num w:numId="43">
    <w:abstractNumId w:val="9"/>
  </w:num>
  <w:num w:numId="44">
    <w:abstractNumId w:val="49"/>
  </w:num>
  <w:num w:numId="45">
    <w:abstractNumId w:val="56"/>
  </w:num>
  <w:num w:numId="46">
    <w:abstractNumId w:val="74"/>
  </w:num>
  <w:num w:numId="4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3"/>
  </w:num>
  <w:num w:numId="50">
    <w:abstractNumId w:val="18"/>
  </w:num>
  <w:num w:numId="51">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4"/>
  </w:num>
  <w:num w:numId="56">
    <w:abstractNumId w:val="4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8"/>
  </w:num>
  <w:num w:numId="58">
    <w:abstractNumId w:val="86"/>
  </w:num>
  <w:num w:numId="59">
    <w:abstractNumId w:val="32"/>
  </w:num>
  <w:num w:numId="60">
    <w:abstractNumId w:val="11"/>
  </w:num>
  <w:num w:numId="61">
    <w:abstractNumId w:val="12"/>
  </w:num>
  <w:num w:numId="62">
    <w:abstractNumId w:val="77"/>
  </w:num>
  <w:num w:numId="63">
    <w:abstractNumId w:val="45"/>
  </w:num>
  <w:num w:numId="64">
    <w:abstractNumId w:val="69"/>
  </w:num>
  <w:num w:numId="65">
    <w:abstractNumId w:val="5"/>
  </w:num>
  <w:num w:numId="66">
    <w:abstractNumId w:val="47"/>
  </w:num>
  <w:num w:numId="67">
    <w:abstractNumId w:val="37"/>
  </w:num>
  <w:num w:numId="68">
    <w:abstractNumId w:val="6"/>
  </w:num>
  <w:num w:numId="69">
    <w:abstractNumId w:val="59"/>
  </w:num>
  <w:num w:numId="70">
    <w:abstractNumId w:val="50"/>
  </w:num>
  <w:num w:numId="71">
    <w:abstractNumId w:val="82"/>
  </w:num>
  <w:num w:numId="72">
    <w:abstractNumId w:val="75"/>
  </w:num>
  <w:num w:numId="73">
    <w:abstractNumId w:val="2"/>
  </w:num>
  <w:num w:numId="74">
    <w:abstractNumId w:val="41"/>
  </w:num>
  <w:num w:numId="75">
    <w:abstractNumId w:val="16"/>
  </w:num>
  <w:num w:numId="76">
    <w:abstractNumId w:val="52"/>
  </w:num>
  <w:num w:numId="77">
    <w:abstractNumId w:val="53"/>
  </w:num>
  <w:num w:numId="78">
    <w:abstractNumId w:val="23"/>
  </w:num>
  <w:num w:numId="79">
    <w:abstractNumId w:val="26"/>
  </w:num>
  <w:num w:numId="80">
    <w:abstractNumId w:val="70"/>
  </w:num>
  <w:num w:numId="81">
    <w:abstractNumId w:val="15"/>
  </w:num>
  <w:num w:numId="82">
    <w:abstractNumId w:val="60"/>
  </w:num>
  <w:num w:numId="83">
    <w:abstractNumId w:val="44"/>
  </w:num>
  <w:num w:numId="84">
    <w:abstractNumId w:val="25"/>
  </w:num>
  <w:num w:numId="85">
    <w:abstractNumId w:val="20"/>
  </w:num>
  <w:num w:numId="86">
    <w:abstractNumId w:val="22"/>
  </w:num>
  <w:num w:numId="87">
    <w:abstractNumId w:val="62"/>
  </w:num>
  <w:num w:numId="88">
    <w:abstractNumId w:val="79"/>
  </w:num>
  <w:num w:numId="89">
    <w:abstractNumId w:val="19"/>
  </w:num>
  <w:num w:numId="90">
    <w:abstractNumId w:val="83"/>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407"/>
    <w:rsid w:val="00001266"/>
    <w:rsid w:val="00003FAC"/>
    <w:rsid w:val="0001001E"/>
    <w:rsid w:val="00011740"/>
    <w:rsid w:val="00012ACA"/>
    <w:rsid w:val="00014257"/>
    <w:rsid w:val="0001615D"/>
    <w:rsid w:val="0001721C"/>
    <w:rsid w:val="00017252"/>
    <w:rsid w:val="00021B12"/>
    <w:rsid w:val="00022582"/>
    <w:rsid w:val="00023106"/>
    <w:rsid w:val="00023AC8"/>
    <w:rsid w:val="00024002"/>
    <w:rsid w:val="00024CE1"/>
    <w:rsid w:val="00025394"/>
    <w:rsid w:val="00026B1D"/>
    <w:rsid w:val="000312B8"/>
    <w:rsid w:val="00031D4F"/>
    <w:rsid w:val="00035504"/>
    <w:rsid w:val="00041CED"/>
    <w:rsid w:val="000461B3"/>
    <w:rsid w:val="00046E49"/>
    <w:rsid w:val="00046FB7"/>
    <w:rsid w:val="0005079C"/>
    <w:rsid w:val="00051665"/>
    <w:rsid w:val="0005173E"/>
    <w:rsid w:val="00052217"/>
    <w:rsid w:val="00053D0F"/>
    <w:rsid w:val="000543FF"/>
    <w:rsid w:val="0005450D"/>
    <w:rsid w:val="000553A0"/>
    <w:rsid w:val="000555E1"/>
    <w:rsid w:val="00055C8E"/>
    <w:rsid w:val="000637A0"/>
    <w:rsid w:val="0006566A"/>
    <w:rsid w:val="00067E33"/>
    <w:rsid w:val="00072252"/>
    <w:rsid w:val="00073113"/>
    <w:rsid w:val="00074EED"/>
    <w:rsid w:val="0007612B"/>
    <w:rsid w:val="0007653F"/>
    <w:rsid w:val="00080520"/>
    <w:rsid w:val="00080B34"/>
    <w:rsid w:val="000829EA"/>
    <w:rsid w:val="000865AF"/>
    <w:rsid w:val="00086735"/>
    <w:rsid w:val="00086963"/>
    <w:rsid w:val="000901D8"/>
    <w:rsid w:val="000925A4"/>
    <w:rsid w:val="000935DD"/>
    <w:rsid w:val="000935F1"/>
    <w:rsid w:val="000942DA"/>
    <w:rsid w:val="00097AE0"/>
    <w:rsid w:val="000A0093"/>
    <w:rsid w:val="000A2A41"/>
    <w:rsid w:val="000A2B8E"/>
    <w:rsid w:val="000A7837"/>
    <w:rsid w:val="000B191B"/>
    <w:rsid w:val="000B1B92"/>
    <w:rsid w:val="000B3FD9"/>
    <w:rsid w:val="000B6E46"/>
    <w:rsid w:val="000B76A4"/>
    <w:rsid w:val="000C07D4"/>
    <w:rsid w:val="000C1A67"/>
    <w:rsid w:val="000C3210"/>
    <w:rsid w:val="000C4E0A"/>
    <w:rsid w:val="000C53DB"/>
    <w:rsid w:val="000C6BE9"/>
    <w:rsid w:val="000C6C9A"/>
    <w:rsid w:val="000C7984"/>
    <w:rsid w:val="000D0785"/>
    <w:rsid w:val="000D0BDB"/>
    <w:rsid w:val="000D2CD8"/>
    <w:rsid w:val="000D4235"/>
    <w:rsid w:val="000D4722"/>
    <w:rsid w:val="000D59CF"/>
    <w:rsid w:val="000E0C3D"/>
    <w:rsid w:val="000E3272"/>
    <w:rsid w:val="000E3519"/>
    <w:rsid w:val="000E3D66"/>
    <w:rsid w:val="000E5B69"/>
    <w:rsid w:val="000E5B98"/>
    <w:rsid w:val="000E5BA4"/>
    <w:rsid w:val="000E66DA"/>
    <w:rsid w:val="000F539C"/>
    <w:rsid w:val="000F60F4"/>
    <w:rsid w:val="000F7045"/>
    <w:rsid w:val="000F77CF"/>
    <w:rsid w:val="00100668"/>
    <w:rsid w:val="00103A49"/>
    <w:rsid w:val="001060A3"/>
    <w:rsid w:val="0010726D"/>
    <w:rsid w:val="0011163E"/>
    <w:rsid w:val="00111C28"/>
    <w:rsid w:val="001122AB"/>
    <w:rsid w:val="0011606F"/>
    <w:rsid w:val="0011609F"/>
    <w:rsid w:val="0012003D"/>
    <w:rsid w:val="0012218A"/>
    <w:rsid w:val="001255BB"/>
    <w:rsid w:val="00126164"/>
    <w:rsid w:val="00130EF7"/>
    <w:rsid w:val="001313A9"/>
    <w:rsid w:val="0013214F"/>
    <w:rsid w:val="001332C0"/>
    <w:rsid w:val="00134599"/>
    <w:rsid w:val="00136BEC"/>
    <w:rsid w:val="00136EAF"/>
    <w:rsid w:val="00140B02"/>
    <w:rsid w:val="0014214A"/>
    <w:rsid w:val="00142AD7"/>
    <w:rsid w:val="00145478"/>
    <w:rsid w:val="00146313"/>
    <w:rsid w:val="001531C0"/>
    <w:rsid w:val="00153266"/>
    <w:rsid w:val="0015514F"/>
    <w:rsid w:val="00155CD5"/>
    <w:rsid w:val="00171906"/>
    <w:rsid w:val="00171B89"/>
    <w:rsid w:val="00173992"/>
    <w:rsid w:val="00174517"/>
    <w:rsid w:val="00176981"/>
    <w:rsid w:val="001770E0"/>
    <w:rsid w:val="00177CFF"/>
    <w:rsid w:val="00183E3A"/>
    <w:rsid w:val="001852B4"/>
    <w:rsid w:val="00185C9D"/>
    <w:rsid w:val="00196292"/>
    <w:rsid w:val="00197593"/>
    <w:rsid w:val="001A5E27"/>
    <w:rsid w:val="001A6C71"/>
    <w:rsid w:val="001A702D"/>
    <w:rsid w:val="001A7F63"/>
    <w:rsid w:val="001B0214"/>
    <w:rsid w:val="001B28A2"/>
    <w:rsid w:val="001B5392"/>
    <w:rsid w:val="001B67ED"/>
    <w:rsid w:val="001B6EF5"/>
    <w:rsid w:val="001B7CBF"/>
    <w:rsid w:val="001B7CFE"/>
    <w:rsid w:val="001C5729"/>
    <w:rsid w:val="001D08E6"/>
    <w:rsid w:val="001D0A7A"/>
    <w:rsid w:val="001D1540"/>
    <w:rsid w:val="001D29D1"/>
    <w:rsid w:val="001D6631"/>
    <w:rsid w:val="001E054C"/>
    <w:rsid w:val="001E0712"/>
    <w:rsid w:val="001E2948"/>
    <w:rsid w:val="001E7F12"/>
    <w:rsid w:val="001F0F92"/>
    <w:rsid w:val="001F22C9"/>
    <w:rsid w:val="001F4F49"/>
    <w:rsid w:val="00200FB8"/>
    <w:rsid w:val="00201C9F"/>
    <w:rsid w:val="00205184"/>
    <w:rsid w:val="002056DA"/>
    <w:rsid w:val="0020716B"/>
    <w:rsid w:val="00207919"/>
    <w:rsid w:val="00207F32"/>
    <w:rsid w:val="00210627"/>
    <w:rsid w:val="00211A5A"/>
    <w:rsid w:val="00211DA5"/>
    <w:rsid w:val="00217B5D"/>
    <w:rsid w:val="00217BAB"/>
    <w:rsid w:val="00217D0B"/>
    <w:rsid w:val="00224A25"/>
    <w:rsid w:val="00227EE9"/>
    <w:rsid w:val="002300A8"/>
    <w:rsid w:val="002328D7"/>
    <w:rsid w:val="002366F9"/>
    <w:rsid w:val="00237733"/>
    <w:rsid w:val="00241323"/>
    <w:rsid w:val="00244078"/>
    <w:rsid w:val="00246645"/>
    <w:rsid w:val="00250600"/>
    <w:rsid w:val="0025534E"/>
    <w:rsid w:val="00261CD9"/>
    <w:rsid w:val="0026222D"/>
    <w:rsid w:val="00263302"/>
    <w:rsid w:val="00267CBC"/>
    <w:rsid w:val="002730C5"/>
    <w:rsid w:val="00274278"/>
    <w:rsid w:val="00281C3F"/>
    <w:rsid w:val="00282ECF"/>
    <w:rsid w:val="002846D6"/>
    <w:rsid w:val="00284CFC"/>
    <w:rsid w:val="00286F5D"/>
    <w:rsid w:val="002906F1"/>
    <w:rsid w:val="0029112C"/>
    <w:rsid w:val="00291D11"/>
    <w:rsid w:val="002945BD"/>
    <w:rsid w:val="002A0384"/>
    <w:rsid w:val="002A0D80"/>
    <w:rsid w:val="002A24FD"/>
    <w:rsid w:val="002A5C4D"/>
    <w:rsid w:val="002A66D8"/>
    <w:rsid w:val="002B2842"/>
    <w:rsid w:val="002B78B8"/>
    <w:rsid w:val="002C47F6"/>
    <w:rsid w:val="002C4C6F"/>
    <w:rsid w:val="002C4DFB"/>
    <w:rsid w:val="002D2463"/>
    <w:rsid w:val="002D4268"/>
    <w:rsid w:val="002D5D89"/>
    <w:rsid w:val="002D6169"/>
    <w:rsid w:val="002D7E3B"/>
    <w:rsid w:val="002E03F3"/>
    <w:rsid w:val="002E16E5"/>
    <w:rsid w:val="002E481A"/>
    <w:rsid w:val="002E4E36"/>
    <w:rsid w:val="002E5E3B"/>
    <w:rsid w:val="002E6189"/>
    <w:rsid w:val="002E6EC9"/>
    <w:rsid w:val="002E7E93"/>
    <w:rsid w:val="002F2927"/>
    <w:rsid w:val="002F5450"/>
    <w:rsid w:val="002F6622"/>
    <w:rsid w:val="002F6B18"/>
    <w:rsid w:val="00300F6E"/>
    <w:rsid w:val="003018A3"/>
    <w:rsid w:val="00302485"/>
    <w:rsid w:val="003027B8"/>
    <w:rsid w:val="00302879"/>
    <w:rsid w:val="003030F1"/>
    <w:rsid w:val="003035CC"/>
    <w:rsid w:val="003042C9"/>
    <w:rsid w:val="0030715C"/>
    <w:rsid w:val="00310D4E"/>
    <w:rsid w:val="00312485"/>
    <w:rsid w:val="00312AB1"/>
    <w:rsid w:val="00315290"/>
    <w:rsid w:val="00320334"/>
    <w:rsid w:val="00320528"/>
    <w:rsid w:val="00320CA5"/>
    <w:rsid w:val="00321E11"/>
    <w:rsid w:val="00322278"/>
    <w:rsid w:val="003235CF"/>
    <w:rsid w:val="00324C77"/>
    <w:rsid w:val="003253B2"/>
    <w:rsid w:val="00326ED0"/>
    <w:rsid w:val="003278E8"/>
    <w:rsid w:val="003320D8"/>
    <w:rsid w:val="00332B70"/>
    <w:rsid w:val="00334308"/>
    <w:rsid w:val="00336158"/>
    <w:rsid w:val="003369ED"/>
    <w:rsid w:val="00336FD8"/>
    <w:rsid w:val="00337092"/>
    <w:rsid w:val="003440B0"/>
    <w:rsid w:val="00344B8E"/>
    <w:rsid w:val="00347DFB"/>
    <w:rsid w:val="00352582"/>
    <w:rsid w:val="00354CB3"/>
    <w:rsid w:val="0035604E"/>
    <w:rsid w:val="0035640A"/>
    <w:rsid w:val="00356E11"/>
    <w:rsid w:val="00357344"/>
    <w:rsid w:val="00357662"/>
    <w:rsid w:val="00362BA5"/>
    <w:rsid w:val="00364895"/>
    <w:rsid w:val="00364AFC"/>
    <w:rsid w:val="00364EEF"/>
    <w:rsid w:val="0037115B"/>
    <w:rsid w:val="0037270D"/>
    <w:rsid w:val="00372778"/>
    <w:rsid w:val="00373CB2"/>
    <w:rsid w:val="00374239"/>
    <w:rsid w:val="00380064"/>
    <w:rsid w:val="00381424"/>
    <w:rsid w:val="00381433"/>
    <w:rsid w:val="003821E8"/>
    <w:rsid w:val="00384344"/>
    <w:rsid w:val="00384FE9"/>
    <w:rsid w:val="003864E8"/>
    <w:rsid w:val="00390856"/>
    <w:rsid w:val="00392495"/>
    <w:rsid w:val="00396277"/>
    <w:rsid w:val="003A0753"/>
    <w:rsid w:val="003A1438"/>
    <w:rsid w:val="003A1A73"/>
    <w:rsid w:val="003A5F2F"/>
    <w:rsid w:val="003A7281"/>
    <w:rsid w:val="003B5470"/>
    <w:rsid w:val="003B5BE4"/>
    <w:rsid w:val="003B7E97"/>
    <w:rsid w:val="003C0EE8"/>
    <w:rsid w:val="003C1932"/>
    <w:rsid w:val="003C3F31"/>
    <w:rsid w:val="003C41BF"/>
    <w:rsid w:val="003C56BB"/>
    <w:rsid w:val="003D00C7"/>
    <w:rsid w:val="003D1527"/>
    <w:rsid w:val="003D1A11"/>
    <w:rsid w:val="003D282D"/>
    <w:rsid w:val="003D2FE7"/>
    <w:rsid w:val="003D4C4A"/>
    <w:rsid w:val="003D501A"/>
    <w:rsid w:val="003D6A06"/>
    <w:rsid w:val="003E14F8"/>
    <w:rsid w:val="003E333E"/>
    <w:rsid w:val="003E3735"/>
    <w:rsid w:val="003E49D6"/>
    <w:rsid w:val="003E4E9E"/>
    <w:rsid w:val="003E5706"/>
    <w:rsid w:val="003E5F78"/>
    <w:rsid w:val="003E62FA"/>
    <w:rsid w:val="003E6C40"/>
    <w:rsid w:val="003F15A8"/>
    <w:rsid w:val="003F1B43"/>
    <w:rsid w:val="003F26B7"/>
    <w:rsid w:val="003F50CE"/>
    <w:rsid w:val="003F5C8A"/>
    <w:rsid w:val="00402631"/>
    <w:rsid w:val="0040368C"/>
    <w:rsid w:val="0040439A"/>
    <w:rsid w:val="0040490A"/>
    <w:rsid w:val="004051AD"/>
    <w:rsid w:val="00405D28"/>
    <w:rsid w:val="00405F6C"/>
    <w:rsid w:val="00406F87"/>
    <w:rsid w:val="0040728E"/>
    <w:rsid w:val="004114D9"/>
    <w:rsid w:val="0041242A"/>
    <w:rsid w:val="004157DC"/>
    <w:rsid w:val="00416C52"/>
    <w:rsid w:val="00417952"/>
    <w:rsid w:val="00422DAF"/>
    <w:rsid w:val="004235EC"/>
    <w:rsid w:val="00425725"/>
    <w:rsid w:val="00432F0C"/>
    <w:rsid w:val="00434311"/>
    <w:rsid w:val="00434914"/>
    <w:rsid w:val="004354D0"/>
    <w:rsid w:val="004358C8"/>
    <w:rsid w:val="00437EA6"/>
    <w:rsid w:val="00441912"/>
    <w:rsid w:val="00441FE0"/>
    <w:rsid w:val="00450020"/>
    <w:rsid w:val="00451883"/>
    <w:rsid w:val="00456E18"/>
    <w:rsid w:val="00460CBD"/>
    <w:rsid w:val="004615F8"/>
    <w:rsid w:val="00462588"/>
    <w:rsid w:val="00465574"/>
    <w:rsid w:val="00467AE1"/>
    <w:rsid w:val="00471047"/>
    <w:rsid w:val="00477954"/>
    <w:rsid w:val="00477E2C"/>
    <w:rsid w:val="0048507F"/>
    <w:rsid w:val="00486C63"/>
    <w:rsid w:val="004874FD"/>
    <w:rsid w:val="00487AA8"/>
    <w:rsid w:val="00490353"/>
    <w:rsid w:val="0049288C"/>
    <w:rsid w:val="00492C09"/>
    <w:rsid w:val="004937EE"/>
    <w:rsid w:val="00493E52"/>
    <w:rsid w:val="004943AE"/>
    <w:rsid w:val="00497EF1"/>
    <w:rsid w:val="004A0750"/>
    <w:rsid w:val="004A354E"/>
    <w:rsid w:val="004A4311"/>
    <w:rsid w:val="004A5464"/>
    <w:rsid w:val="004A768C"/>
    <w:rsid w:val="004A7865"/>
    <w:rsid w:val="004B13F6"/>
    <w:rsid w:val="004B4724"/>
    <w:rsid w:val="004B4A9B"/>
    <w:rsid w:val="004B6AE9"/>
    <w:rsid w:val="004C01F2"/>
    <w:rsid w:val="004C1DCF"/>
    <w:rsid w:val="004C2B52"/>
    <w:rsid w:val="004C5F87"/>
    <w:rsid w:val="004C7D2C"/>
    <w:rsid w:val="004D1297"/>
    <w:rsid w:val="004D2913"/>
    <w:rsid w:val="004D462B"/>
    <w:rsid w:val="004D5262"/>
    <w:rsid w:val="004D69CA"/>
    <w:rsid w:val="004E3260"/>
    <w:rsid w:val="004E7E53"/>
    <w:rsid w:val="004F11DA"/>
    <w:rsid w:val="004F160D"/>
    <w:rsid w:val="004F2B6B"/>
    <w:rsid w:val="004F3CF2"/>
    <w:rsid w:val="004F3FF6"/>
    <w:rsid w:val="004F480B"/>
    <w:rsid w:val="004F4882"/>
    <w:rsid w:val="004F4F58"/>
    <w:rsid w:val="004F5936"/>
    <w:rsid w:val="0050584D"/>
    <w:rsid w:val="005060F2"/>
    <w:rsid w:val="00507AAE"/>
    <w:rsid w:val="00510996"/>
    <w:rsid w:val="00510E2E"/>
    <w:rsid w:val="00513B58"/>
    <w:rsid w:val="00513C2A"/>
    <w:rsid w:val="005217A2"/>
    <w:rsid w:val="005219FB"/>
    <w:rsid w:val="00521CE4"/>
    <w:rsid w:val="00521CEB"/>
    <w:rsid w:val="005229FD"/>
    <w:rsid w:val="00532672"/>
    <w:rsid w:val="005328C0"/>
    <w:rsid w:val="00533D72"/>
    <w:rsid w:val="00533FAE"/>
    <w:rsid w:val="00534543"/>
    <w:rsid w:val="00535540"/>
    <w:rsid w:val="0054078C"/>
    <w:rsid w:val="005413BF"/>
    <w:rsid w:val="00546645"/>
    <w:rsid w:val="005474BA"/>
    <w:rsid w:val="005502AB"/>
    <w:rsid w:val="00554360"/>
    <w:rsid w:val="005544CE"/>
    <w:rsid w:val="00554C92"/>
    <w:rsid w:val="005552AB"/>
    <w:rsid w:val="00560C6C"/>
    <w:rsid w:val="00561B4A"/>
    <w:rsid w:val="00564598"/>
    <w:rsid w:val="00570373"/>
    <w:rsid w:val="005711C1"/>
    <w:rsid w:val="005749A3"/>
    <w:rsid w:val="005763E8"/>
    <w:rsid w:val="00583F1D"/>
    <w:rsid w:val="005855D2"/>
    <w:rsid w:val="00587017"/>
    <w:rsid w:val="00587035"/>
    <w:rsid w:val="00591511"/>
    <w:rsid w:val="00592084"/>
    <w:rsid w:val="005936DA"/>
    <w:rsid w:val="00595F63"/>
    <w:rsid w:val="005967C1"/>
    <w:rsid w:val="005A54B9"/>
    <w:rsid w:val="005A5C00"/>
    <w:rsid w:val="005A6E32"/>
    <w:rsid w:val="005B19C5"/>
    <w:rsid w:val="005B24A2"/>
    <w:rsid w:val="005B24C1"/>
    <w:rsid w:val="005B2E82"/>
    <w:rsid w:val="005B3897"/>
    <w:rsid w:val="005B64CA"/>
    <w:rsid w:val="005B756F"/>
    <w:rsid w:val="005B7838"/>
    <w:rsid w:val="005C2EEB"/>
    <w:rsid w:val="005C3567"/>
    <w:rsid w:val="005C3617"/>
    <w:rsid w:val="005C6060"/>
    <w:rsid w:val="005C6E93"/>
    <w:rsid w:val="005C7A67"/>
    <w:rsid w:val="005D0884"/>
    <w:rsid w:val="005D0D16"/>
    <w:rsid w:val="005D1920"/>
    <w:rsid w:val="005D322F"/>
    <w:rsid w:val="005D4688"/>
    <w:rsid w:val="005D5062"/>
    <w:rsid w:val="005D55EE"/>
    <w:rsid w:val="005D66AB"/>
    <w:rsid w:val="005E08AE"/>
    <w:rsid w:val="005E22C3"/>
    <w:rsid w:val="005E2528"/>
    <w:rsid w:val="005E537F"/>
    <w:rsid w:val="005E7276"/>
    <w:rsid w:val="005F1AB4"/>
    <w:rsid w:val="005F20C0"/>
    <w:rsid w:val="005F2E32"/>
    <w:rsid w:val="005F3FE5"/>
    <w:rsid w:val="005F5E23"/>
    <w:rsid w:val="005F6C6E"/>
    <w:rsid w:val="005F7F6F"/>
    <w:rsid w:val="00603A80"/>
    <w:rsid w:val="0060485A"/>
    <w:rsid w:val="00606DA0"/>
    <w:rsid w:val="00607574"/>
    <w:rsid w:val="006078D9"/>
    <w:rsid w:val="00612DF6"/>
    <w:rsid w:val="0061408D"/>
    <w:rsid w:val="0061562A"/>
    <w:rsid w:val="00620680"/>
    <w:rsid w:val="00621C93"/>
    <w:rsid w:val="00622263"/>
    <w:rsid w:val="006233F9"/>
    <w:rsid w:val="006270AD"/>
    <w:rsid w:val="00630BF8"/>
    <w:rsid w:val="00634685"/>
    <w:rsid w:val="00635D0A"/>
    <w:rsid w:val="006369C1"/>
    <w:rsid w:val="00637670"/>
    <w:rsid w:val="00642ADD"/>
    <w:rsid w:val="0065008A"/>
    <w:rsid w:val="00651ABE"/>
    <w:rsid w:val="00652148"/>
    <w:rsid w:val="006537B0"/>
    <w:rsid w:val="00653AF1"/>
    <w:rsid w:val="00654110"/>
    <w:rsid w:val="006544BA"/>
    <w:rsid w:val="006579DE"/>
    <w:rsid w:val="00660BA1"/>
    <w:rsid w:val="006636A4"/>
    <w:rsid w:val="006659C2"/>
    <w:rsid w:val="006662F8"/>
    <w:rsid w:val="006742C9"/>
    <w:rsid w:val="00675D38"/>
    <w:rsid w:val="00676B73"/>
    <w:rsid w:val="0068315E"/>
    <w:rsid w:val="006873A6"/>
    <w:rsid w:val="0069058E"/>
    <w:rsid w:val="00690D08"/>
    <w:rsid w:val="00691714"/>
    <w:rsid w:val="00697F49"/>
    <w:rsid w:val="006A04A8"/>
    <w:rsid w:val="006A6A58"/>
    <w:rsid w:val="006B0675"/>
    <w:rsid w:val="006B1B2F"/>
    <w:rsid w:val="006B2838"/>
    <w:rsid w:val="006B284A"/>
    <w:rsid w:val="006B2C43"/>
    <w:rsid w:val="006B38BF"/>
    <w:rsid w:val="006C00AA"/>
    <w:rsid w:val="006C0162"/>
    <w:rsid w:val="006C1A90"/>
    <w:rsid w:val="006C2FC4"/>
    <w:rsid w:val="006C6A81"/>
    <w:rsid w:val="006C6C5B"/>
    <w:rsid w:val="006D1573"/>
    <w:rsid w:val="006D5D66"/>
    <w:rsid w:val="006E096A"/>
    <w:rsid w:val="006E2776"/>
    <w:rsid w:val="006E4735"/>
    <w:rsid w:val="006E5AE1"/>
    <w:rsid w:val="006E6A91"/>
    <w:rsid w:val="006F2B10"/>
    <w:rsid w:val="006F48AF"/>
    <w:rsid w:val="00700108"/>
    <w:rsid w:val="00702F5C"/>
    <w:rsid w:val="00703863"/>
    <w:rsid w:val="00703AA6"/>
    <w:rsid w:val="00704786"/>
    <w:rsid w:val="00704FE5"/>
    <w:rsid w:val="00705483"/>
    <w:rsid w:val="00706FA5"/>
    <w:rsid w:val="007073A7"/>
    <w:rsid w:val="0070746E"/>
    <w:rsid w:val="00714ADD"/>
    <w:rsid w:val="00715101"/>
    <w:rsid w:val="007153B5"/>
    <w:rsid w:val="007178D4"/>
    <w:rsid w:val="00720BAC"/>
    <w:rsid w:val="00720E1C"/>
    <w:rsid w:val="007216E8"/>
    <w:rsid w:val="00721A79"/>
    <w:rsid w:val="007228E3"/>
    <w:rsid w:val="00723265"/>
    <w:rsid w:val="00727EF9"/>
    <w:rsid w:val="00734314"/>
    <w:rsid w:val="0073704A"/>
    <w:rsid w:val="0073710B"/>
    <w:rsid w:val="00740D57"/>
    <w:rsid w:val="0074433E"/>
    <w:rsid w:val="0074558E"/>
    <w:rsid w:val="007456EF"/>
    <w:rsid w:val="007462E3"/>
    <w:rsid w:val="0074726A"/>
    <w:rsid w:val="00747CC2"/>
    <w:rsid w:val="0075104E"/>
    <w:rsid w:val="007512D0"/>
    <w:rsid w:val="00754367"/>
    <w:rsid w:val="00757BC5"/>
    <w:rsid w:val="00764C24"/>
    <w:rsid w:val="00767D08"/>
    <w:rsid w:val="007704D8"/>
    <w:rsid w:val="007728C8"/>
    <w:rsid w:val="007737F4"/>
    <w:rsid w:val="0077393E"/>
    <w:rsid w:val="00773C63"/>
    <w:rsid w:val="00775040"/>
    <w:rsid w:val="00775407"/>
    <w:rsid w:val="00775891"/>
    <w:rsid w:val="007761A8"/>
    <w:rsid w:val="0077730C"/>
    <w:rsid w:val="00780662"/>
    <w:rsid w:val="0078188D"/>
    <w:rsid w:val="0078224F"/>
    <w:rsid w:val="00782B13"/>
    <w:rsid w:val="00782E3E"/>
    <w:rsid w:val="007834D4"/>
    <w:rsid w:val="0078441B"/>
    <w:rsid w:val="007908F2"/>
    <w:rsid w:val="00790B12"/>
    <w:rsid w:val="007913C9"/>
    <w:rsid w:val="00792594"/>
    <w:rsid w:val="00793A7C"/>
    <w:rsid w:val="00796CAD"/>
    <w:rsid w:val="00797D58"/>
    <w:rsid w:val="007A117A"/>
    <w:rsid w:val="007A245B"/>
    <w:rsid w:val="007A3A04"/>
    <w:rsid w:val="007B03F6"/>
    <w:rsid w:val="007B2523"/>
    <w:rsid w:val="007B326D"/>
    <w:rsid w:val="007C0EF7"/>
    <w:rsid w:val="007C3256"/>
    <w:rsid w:val="007C34FC"/>
    <w:rsid w:val="007C4062"/>
    <w:rsid w:val="007C5794"/>
    <w:rsid w:val="007C77F9"/>
    <w:rsid w:val="007D14A7"/>
    <w:rsid w:val="007D1EA6"/>
    <w:rsid w:val="007D330A"/>
    <w:rsid w:val="007D610A"/>
    <w:rsid w:val="007E3710"/>
    <w:rsid w:val="007E563C"/>
    <w:rsid w:val="007E596E"/>
    <w:rsid w:val="007F05A5"/>
    <w:rsid w:val="007F501D"/>
    <w:rsid w:val="007F7CA6"/>
    <w:rsid w:val="00806F52"/>
    <w:rsid w:val="00807037"/>
    <w:rsid w:val="00812358"/>
    <w:rsid w:val="0081253F"/>
    <w:rsid w:val="00812CA0"/>
    <w:rsid w:val="00813E89"/>
    <w:rsid w:val="00814E42"/>
    <w:rsid w:val="008215E5"/>
    <w:rsid w:val="00825E36"/>
    <w:rsid w:val="0082700D"/>
    <w:rsid w:val="00830554"/>
    <w:rsid w:val="0083143E"/>
    <w:rsid w:val="00833B77"/>
    <w:rsid w:val="008352F5"/>
    <w:rsid w:val="0083589A"/>
    <w:rsid w:val="008446A1"/>
    <w:rsid w:val="00847008"/>
    <w:rsid w:val="00847438"/>
    <w:rsid w:val="00854BC1"/>
    <w:rsid w:val="00861732"/>
    <w:rsid w:val="00862201"/>
    <w:rsid w:val="008640EB"/>
    <w:rsid w:val="00865055"/>
    <w:rsid w:val="00867789"/>
    <w:rsid w:val="00871390"/>
    <w:rsid w:val="008728E2"/>
    <w:rsid w:val="00874530"/>
    <w:rsid w:val="008766F4"/>
    <w:rsid w:val="00881D7B"/>
    <w:rsid w:val="0088390B"/>
    <w:rsid w:val="00883946"/>
    <w:rsid w:val="0088462F"/>
    <w:rsid w:val="00892262"/>
    <w:rsid w:val="00893B53"/>
    <w:rsid w:val="008958B3"/>
    <w:rsid w:val="00896874"/>
    <w:rsid w:val="00896C27"/>
    <w:rsid w:val="008972CB"/>
    <w:rsid w:val="008A0BCB"/>
    <w:rsid w:val="008A0C75"/>
    <w:rsid w:val="008A1806"/>
    <w:rsid w:val="008A18F4"/>
    <w:rsid w:val="008A46AA"/>
    <w:rsid w:val="008B1434"/>
    <w:rsid w:val="008B236E"/>
    <w:rsid w:val="008B3969"/>
    <w:rsid w:val="008B511C"/>
    <w:rsid w:val="008B5D30"/>
    <w:rsid w:val="008C0BEA"/>
    <w:rsid w:val="008C2E23"/>
    <w:rsid w:val="008C74D1"/>
    <w:rsid w:val="008D1662"/>
    <w:rsid w:val="008D3CF3"/>
    <w:rsid w:val="008D41BC"/>
    <w:rsid w:val="008D4D82"/>
    <w:rsid w:val="008D68F5"/>
    <w:rsid w:val="008D6B2F"/>
    <w:rsid w:val="008E19B0"/>
    <w:rsid w:val="008E377F"/>
    <w:rsid w:val="008E5CA5"/>
    <w:rsid w:val="008E7227"/>
    <w:rsid w:val="008F0321"/>
    <w:rsid w:val="008F6209"/>
    <w:rsid w:val="00900F21"/>
    <w:rsid w:val="00902790"/>
    <w:rsid w:val="009074D6"/>
    <w:rsid w:val="0091048C"/>
    <w:rsid w:val="00911FAF"/>
    <w:rsid w:val="00912071"/>
    <w:rsid w:val="009125D4"/>
    <w:rsid w:val="00912FE3"/>
    <w:rsid w:val="00913932"/>
    <w:rsid w:val="0091756E"/>
    <w:rsid w:val="00917931"/>
    <w:rsid w:val="009179F4"/>
    <w:rsid w:val="0092057D"/>
    <w:rsid w:val="0092307B"/>
    <w:rsid w:val="00923AC7"/>
    <w:rsid w:val="00923F1D"/>
    <w:rsid w:val="009251F1"/>
    <w:rsid w:val="00925D19"/>
    <w:rsid w:val="00932BD0"/>
    <w:rsid w:val="00933488"/>
    <w:rsid w:val="009336AF"/>
    <w:rsid w:val="00933DDE"/>
    <w:rsid w:val="00933F79"/>
    <w:rsid w:val="0093633E"/>
    <w:rsid w:val="00941982"/>
    <w:rsid w:val="00942388"/>
    <w:rsid w:val="00942461"/>
    <w:rsid w:val="009439EF"/>
    <w:rsid w:val="00943DBE"/>
    <w:rsid w:val="00944E75"/>
    <w:rsid w:val="009451CA"/>
    <w:rsid w:val="009512C9"/>
    <w:rsid w:val="0095326D"/>
    <w:rsid w:val="00954805"/>
    <w:rsid w:val="00963130"/>
    <w:rsid w:val="00964E8D"/>
    <w:rsid w:val="00966105"/>
    <w:rsid w:val="009678E1"/>
    <w:rsid w:val="00970999"/>
    <w:rsid w:val="00971688"/>
    <w:rsid w:val="00971910"/>
    <w:rsid w:val="009739D9"/>
    <w:rsid w:val="00976D55"/>
    <w:rsid w:val="009816AD"/>
    <w:rsid w:val="00982D2C"/>
    <w:rsid w:val="00984EBD"/>
    <w:rsid w:val="00986687"/>
    <w:rsid w:val="0099049C"/>
    <w:rsid w:val="00991C1A"/>
    <w:rsid w:val="009926E8"/>
    <w:rsid w:val="009941B7"/>
    <w:rsid w:val="009942A6"/>
    <w:rsid w:val="00995636"/>
    <w:rsid w:val="00995C1C"/>
    <w:rsid w:val="009A14BF"/>
    <w:rsid w:val="009A3748"/>
    <w:rsid w:val="009A5AFA"/>
    <w:rsid w:val="009A6981"/>
    <w:rsid w:val="009B0D06"/>
    <w:rsid w:val="009B1959"/>
    <w:rsid w:val="009B2DA1"/>
    <w:rsid w:val="009B3F83"/>
    <w:rsid w:val="009B582B"/>
    <w:rsid w:val="009D0223"/>
    <w:rsid w:val="009D2224"/>
    <w:rsid w:val="009D2A75"/>
    <w:rsid w:val="009D2E36"/>
    <w:rsid w:val="009D35B7"/>
    <w:rsid w:val="009D64BA"/>
    <w:rsid w:val="009D6CCF"/>
    <w:rsid w:val="009E13ED"/>
    <w:rsid w:val="009E3534"/>
    <w:rsid w:val="009E47E4"/>
    <w:rsid w:val="009E4F1C"/>
    <w:rsid w:val="009E6C18"/>
    <w:rsid w:val="009E7EB4"/>
    <w:rsid w:val="009F15D3"/>
    <w:rsid w:val="009F625F"/>
    <w:rsid w:val="009F6691"/>
    <w:rsid w:val="00A028FC"/>
    <w:rsid w:val="00A03986"/>
    <w:rsid w:val="00A0526F"/>
    <w:rsid w:val="00A11576"/>
    <w:rsid w:val="00A121F8"/>
    <w:rsid w:val="00A13675"/>
    <w:rsid w:val="00A1611B"/>
    <w:rsid w:val="00A21950"/>
    <w:rsid w:val="00A238A9"/>
    <w:rsid w:val="00A238F4"/>
    <w:rsid w:val="00A30B49"/>
    <w:rsid w:val="00A35FAB"/>
    <w:rsid w:val="00A3782B"/>
    <w:rsid w:val="00A41562"/>
    <w:rsid w:val="00A41FDA"/>
    <w:rsid w:val="00A43086"/>
    <w:rsid w:val="00A43268"/>
    <w:rsid w:val="00A43623"/>
    <w:rsid w:val="00A44E43"/>
    <w:rsid w:val="00A45358"/>
    <w:rsid w:val="00A47571"/>
    <w:rsid w:val="00A513E4"/>
    <w:rsid w:val="00A52DA2"/>
    <w:rsid w:val="00A53175"/>
    <w:rsid w:val="00A541F7"/>
    <w:rsid w:val="00A55713"/>
    <w:rsid w:val="00A61DE1"/>
    <w:rsid w:val="00A61EA6"/>
    <w:rsid w:val="00A630BB"/>
    <w:rsid w:val="00A63904"/>
    <w:rsid w:val="00A63E5B"/>
    <w:rsid w:val="00A65D14"/>
    <w:rsid w:val="00A66B75"/>
    <w:rsid w:val="00A7168F"/>
    <w:rsid w:val="00A7225E"/>
    <w:rsid w:val="00A74A9D"/>
    <w:rsid w:val="00A76963"/>
    <w:rsid w:val="00A778CA"/>
    <w:rsid w:val="00A8107E"/>
    <w:rsid w:val="00A82599"/>
    <w:rsid w:val="00A828CF"/>
    <w:rsid w:val="00A83DA2"/>
    <w:rsid w:val="00A865CC"/>
    <w:rsid w:val="00A92BAF"/>
    <w:rsid w:val="00A92C40"/>
    <w:rsid w:val="00A93197"/>
    <w:rsid w:val="00A93EC1"/>
    <w:rsid w:val="00A9536F"/>
    <w:rsid w:val="00A9714E"/>
    <w:rsid w:val="00A978CB"/>
    <w:rsid w:val="00AA05EA"/>
    <w:rsid w:val="00AA11F5"/>
    <w:rsid w:val="00AA25E8"/>
    <w:rsid w:val="00AA2C7D"/>
    <w:rsid w:val="00AA6262"/>
    <w:rsid w:val="00AA6C90"/>
    <w:rsid w:val="00AA6EB5"/>
    <w:rsid w:val="00AB0015"/>
    <w:rsid w:val="00AB3269"/>
    <w:rsid w:val="00AB6860"/>
    <w:rsid w:val="00AB706E"/>
    <w:rsid w:val="00AC0909"/>
    <w:rsid w:val="00AC14A2"/>
    <w:rsid w:val="00AC24F5"/>
    <w:rsid w:val="00AC268E"/>
    <w:rsid w:val="00AC3A89"/>
    <w:rsid w:val="00AC4D3A"/>
    <w:rsid w:val="00AC6481"/>
    <w:rsid w:val="00AC7A98"/>
    <w:rsid w:val="00AC7B99"/>
    <w:rsid w:val="00AD2235"/>
    <w:rsid w:val="00AD401E"/>
    <w:rsid w:val="00AD4EF9"/>
    <w:rsid w:val="00AD72F3"/>
    <w:rsid w:val="00AE3402"/>
    <w:rsid w:val="00AE3703"/>
    <w:rsid w:val="00AE4147"/>
    <w:rsid w:val="00AE5A10"/>
    <w:rsid w:val="00AE67BB"/>
    <w:rsid w:val="00AE6E18"/>
    <w:rsid w:val="00AE76E3"/>
    <w:rsid w:val="00AE7C5D"/>
    <w:rsid w:val="00AF4F53"/>
    <w:rsid w:val="00AF5731"/>
    <w:rsid w:val="00B010B4"/>
    <w:rsid w:val="00B01ECF"/>
    <w:rsid w:val="00B029F9"/>
    <w:rsid w:val="00B071F8"/>
    <w:rsid w:val="00B079A0"/>
    <w:rsid w:val="00B11A74"/>
    <w:rsid w:val="00B11C71"/>
    <w:rsid w:val="00B2149D"/>
    <w:rsid w:val="00B223CB"/>
    <w:rsid w:val="00B239E0"/>
    <w:rsid w:val="00B24358"/>
    <w:rsid w:val="00B266E4"/>
    <w:rsid w:val="00B27097"/>
    <w:rsid w:val="00B27A22"/>
    <w:rsid w:val="00B3080F"/>
    <w:rsid w:val="00B313F8"/>
    <w:rsid w:val="00B319BF"/>
    <w:rsid w:val="00B31CFF"/>
    <w:rsid w:val="00B32D65"/>
    <w:rsid w:val="00B3393D"/>
    <w:rsid w:val="00B345AA"/>
    <w:rsid w:val="00B3579A"/>
    <w:rsid w:val="00B35A27"/>
    <w:rsid w:val="00B37494"/>
    <w:rsid w:val="00B4133D"/>
    <w:rsid w:val="00B42B7A"/>
    <w:rsid w:val="00B46B36"/>
    <w:rsid w:val="00B46D93"/>
    <w:rsid w:val="00B46F59"/>
    <w:rsid w:val="00B50438"/>
    <w:rsid w:val="00B508DC"/>
    <w:rsid w:val="00B51068"/>
    <w:rsid w:val="00B51707"/>
    <w:rsid w:val="00B5491B"/>
    <w:rsid w:val="00B55599"/>
    <w:rsid w:val="00B55898"/>
    <w:rsid w:val="00B66202"/>
    <w:rsid w:val="00B701EB"/>
    <w:rsid w:val="00B71F98"/>
    <w:rsid w:val="00B76751"/>
    <w:rsid w:val="00B776DA"/>
    <w:rsid w:val="00B9273B"/>
    <w:rsid w:val="00B92B2E"/>
    <w:rsid w:val="00B949EB"/>
    <w:rsid w:val="00B95586"/>
    <w:rsid w:val="00B95591"/>
    <w:rsid w:val="00B96294"/>
    <w:rsid w:val="00B97AF9"/>
    <w:rsid w:val="00BA1B8F"/>
    <w:rsid w:val="00BA39B8"/>
    <w:rsid w:val="00BA450E"/>
    <w:rsid w:val="00BB142F"/>
    <w:rsid w:val="00BB328C"/>
    <w:rsid w:val="00BB4450"/>
    <w:rsid w:val="00BB470B"/>
    <w:rsid w:val="00BB6701"/>
    <w:rsid w:val="00BB6A17"/>
    <w:rsid w:val="00BC1198"/>
    <w:rsid w:val="00BC1F41"/>
    <w:rsid w:val="00BC2DF5"/>
    <w:rsid w:val="00BC6811"/>
    <w:rsid w:val="00BC685E"/>
    <w:rsid w:val="00BD1C69"/>
    <w:rsid w:val="00BD2309"/>
    <w:rsid w:val="00BD305C"/>
    <w:rsid w:val="00BD321D"/>
    <w:rsid w:val="00BD5F07"/>
    <w:rsid w:val="00BD60B1"/>
    <w:rsid w:val="00BD67B7"/>
    <w:rsid w:val="00BE3A40"/>
    <w:rsid w:val="00BE59C1"/>
    <w:rsid w:val="00BE5EF9"/>
    <w:rsid w:val="00BE65FD"/>
    <w:rsid w:val="00BE6C71"/>
    <w:rsid w:val="00BE6EC1"/>
    <w:rsid w:val="00BF13E0"/>
    <w:rsid w:val="00BF2799"/>
    <w:rsid w:val="00BF2F91"/>
    <w:rsid w:val="00BF335A"/>
    <w:rsid w:val="00BF4F6B"/>
    <w:rsid w:val="00BF5D32"/>
    <w:rsid w:val="00BF62BA"/>
    <w:rsid w:val="00BF76E4"/>
    <w:rsid w:val="00BF78B0"/>
    <w:rsid w:val="00C04071"/>
    <w:rsid w:val="00C055AD"/>
    <w:rsid w:val="00C05812"/>
    <w:rsid w:val="00C10F33"/>
    <w:rsid w:val="00C11A1B"/>
    <w:rsid w:val="00C11A90"/>
    <w:rsid w:val="00C1728C"/>
    <w:rsid w:val="00C17B94"/>
    <w:rsid w:val="00C21265"/>
    <w:rsid w:val="00C217FA"/>
    <w:rsid w:val="00C21977"/>
    <w:rsid w:val="00C21C38"/>
    <w:rsid w:val="00C22964"/>
    <w:rsid w:val="00C22CBA"/>
    <w:rsid w:val="00C24D78"/>
    <w:rsid w:val="00C25417"/>
    <w:rsid w:val="00C256DB"/>
    <w:rsid w:val="00C27090"/>
    <w:rsid w:val="00C35D74"/>
    <w:rsid w:val="00C35FB2"/>
    <w:rsid w:val="00C36E7B"/>
    <w:rsid w:val="00C4033D"/>
    <w:rsid w:val="00C419DF"/>
    <w:rsid w:val="00C41C4D"/>
    <w:rsid w:val="00C429CD"/>
    <w:rsid w:val="00C42A23"/>
    <w:rsid w:val="00C42AD9"/>
    <w:rsid w:val="00C42DD7"/>
    <w:rsid w:val="00C4352D"/>
    <w:rsid w:val="00C43BD5"/>
    <w:rsid w:val="00C44DD0"/>
    <w:rsid w:val="00C450D0"/>
    <w:rsid w:val="00C50F80"/>
    <w:rsid w:val="00C531C8"/>
    <w:rsid w:val="00C56399"/>
    <w:rsid w:val="00C57779"/>
    <w:rsid w:val="00C607FF"/>
    <w:rsid w:val="00C6107B"/>
    <w:rsid w:val="00C62074"/>
    <w:rsid w:val="00C64F87"/>
    <w:rsid w:val="00C654EA"/>
    <w:rsid w:val="00C66B48"/>
    <w:rsid w:val="00C67C74"/>
    <w:rsid w:val="00C67D65"/>
    <w:rsid w:val="00C7346E"/>
    <w:rsid w:val="00C74E52"/>
    <w:rsid w:val="00C77244"/>
    <w:rsid w:val="00C827B9"/>
    <w:rsid w:val="00C8481C"/>
    <w:rsid w:val="00C87993"/>
    <w:rsid w:val="00C900F5"/>
    <w:rsid w:val="00C90671"/>
    <w:rsid w:val="00C94669"/>
    <w:rsid w:val="00C95854"/>
    <w:rsid w:val="00C963BE"/>
    <w:rsid w:val="00C96807"/>
    <w:rsid w:val="00C970DD"/>
    <w:rsid w:val="00CA1949"/>
    <w:rsid w:val="00CA2208"/>
    <w:rsid w:val="00CA5020"/>
    <w:rsid w:val="00CA7B92"/>
    <w:rsid w:val="00CB0B4F"/>
    <w:rsid w:val="00CB654C"/>
    <w:rsid w:val="00CC2168"/>
    <w:rsid w:val="00CC25C8"/>
    <w:rsid w:val="00CC414B"/>
    <w:rsid w:val="00CC49B6"/>
    <w:rsid w:val="00CC5ED1"/>
    <w:rsid w:val="00CC637C"/>
    <w:rsid w:val="00CC7EA0"/>
    <w:rsid w:val="00CD0D87"/>
    <w:rsid w:val="00CD40EE"/>
    <w:rsid w:val="00CD7179"/>
    <w:rsid w:val="00CE15CA"/>
    <w:rsid w:val="00CE277E"/>
    <w:rsid w:val="00CE2F24"/>
    <w:rsid w:val="00CE382E"/>
    <w:rsid w:val="00CE419E"/>
    <w:rsid w:val="00CE4788"/>
    <w:rsid w:val="00CE567E"/>
    <w:rsid w:val="00CE5D6B"/>
    <w:rsid w:val="00CE619B"/>
    <w:rsid w:val="00CF0AC9"/>
    <w:rsid w:val="00CF302C"/>
    <w:rsid w:val="00CF3270"/>
    <w:rsid w:val="00D0567F"/>
    <w:rsid w:val="00D07816"/>
    <w:rsid w:val="00D10D64"/>
    <w:rsid w:val="00D1227A"/>
    <w:rsid w:val="00D13C5B"/>
    <w:rsid w:val="00D14008"/>
    <w:rsid w:val="00D14988"/>
    <w:rsid w:val="00D14D4C"/>
    <w:rsid w:val="00D1688E"/>
    <w:rsid w:val="00D168E3"/>
    <w:rsid w:val="00D16B7B"/>
    <w:rsid w:val="00D172CE"/>
    <w:rsid w:val="00D215D6"/>
    <w:rsid w:val="00D21B28"/>
    <w:rsid w:val="00D21F22"/>
    <w:rsid w:val="00D23778"/>
    <w:rsid w:val="00D24FC3"/>
    <w:rsid w:val="00D256A6"/>
    <w:rsid w:val="00D2602C"/>
    <w:rsid w:val="00D26ADC"/>
    <w:rsid w:val="00D3006A"/>
    <w:rsid w:val="00D30310"/>
    <w:rsid w:val="00D36164"/>
    <w:rsid w:val="00D412E5"/>
    <w:rsid w:val="00D46C17"/>
    <w:rsid w:val="00D5285E"/>
    <w:rsid w:val="00D52A6E"/>
    <w:rsid w:val="00D53082"/>
    <w:rsid w:val="00D54099"/>
    <w:rsid w:val="00D54269"/>
    <w:rsid w:val="00D55D2B"/>
    <w:rsid w:val="00D56CDE"/>
    <w:rsid w:val="00D64B40"/>
    <w:rsid w:val="00D659DE"/>
    <w:rsid w:val="00D720B6"/>
    <w:rsid w:val="00D7750E"/>
    <w:rsid w:val="00D83470"/>
    <w:rsid w:val="00D86512"/>
    <w:rsid w:val="00D87C3C"/>
    <w:rsid w:val="00D92466"/>
    <w:rsid w:val="00D933DB"/>
    <w:rsid w:val="00D9678C"/>
    <w:rsid w:val="00DA02E5"/>
    <w:rsid w:val="00DA1788"/>
    <w:rsid w:val="00DA1B18"/>
    <w:rsid w:val="00DA4BA1"/>
    <w:rsid w:val="00DA79F2"/>
    <w:rsid w:val="00DB5793"/>
    <w:rsid w:val="00DB5F50"/>
    <w:rsid w:val="00DC0469"/>
    <w:rsid w:val="00DC2CA0"/>
    <w:rsid w:val="00DC311D"/>
    <w:rsid w:val="00DC429A"/>
    <w:rsid w:val="00DC4637"/>
    <w:rsid w:val="00DC4779"/>
    <w:rsid w:val="00DD5CC0"/>
    <w:rsid w:val="00DD6093"/>
    <w:rsid w:val="00DD7E38"/>
    <w:rsid w:val="00DE1CA5"/>
    <w:rsid w:val="00DE3E7F"/>
    <w:rsid w:val="00DE5CAF"/>
    <w:rsid w:val="00DF1748"/>
    <w:rsid w:val="00DF25FD"/>
    <w:rsid w:val="00DF4134"/>
    <w:rsid w:val="00DF615D"/>
    <w:rsid w:val="00DF7533"/>
    <w:rsid w:val="00E00414"/>
    <w:rsid w:val="00E0192C"/>
    <w:rsid w:val="00E01CF4"/>
    <w:rsid w:val="00E1004D"/>
    <w:rsid w:val="00E133DE"/>
    <w:rsid w:val="00E1479A"/>
    <w:rsid w:val="00E15105"/>
    <w:rsid w:val="00E15257"/>
    <w:rsid w:val="00E20B7C"/>
    <w:rsid w:val="00E24963"/>
    <w:rsid w:val="00E25D4C"/>
    <w:rsid w:val="00E26662"/>
    <w:rsid w:val="00E2758B"/>
    <w:rsid w:val="00E3678C"/>
    <w:rsid w:val="00E36A86"/>
    <w:rsid w:val="00E37155"/>
    <w:rsid w:val="00E4389F"/>
    <w:rsid w:val="00E44049"/>
    <w:rsid w:val="00E453A7"/>
    <w:rsid w:val="00E46E59"/>
    <w:rsid w:val="00E47736"/>
    <w:rsid w:val="00E50576"/>
    <w:rsid w:val="00E50C64"/>
    <w:rsid w:val="00E51C03"/>
    <w:rsid w:val="00E5289C"/>
    <w:rsid w:val="00E54C92"/>
    <w:rsid w:val="00E56697"/>
    <w:rsid w:val="00E57CE8"/>
    <w:rsid w:val="00E63193"/>
    <w:rsid w:val="00E63E55"/>
    <w:rsid w:val="00E6451E"/>
    <w:rsid w:val="00E661D6"/>
    <w:rsid w:val="00E66785"/>
    <w:rsid w:val="00E70EDE"/>
    <w:rsid w:val="00E713FC"/>
    <w:rsid w:val="00E71A66"/>
    <w:rsid w:val="00E72926"/>
    <w:rsid w:val="00E7348E"/>
    <w:rsid w:val="00E74A9C"/>
    <w:rsid w:val="00E775F9"/>
    <w:rsid w:val="00E8082F"/>
    <w:rsid w:val="00E81FB5"/>
    <w:rsid w:val="00E86711"/>
    <w:rsid w:val="00E879D6"/>
    <w:rsid w:val="00E916A3"/>
    <w:rsid w:val="00E93F86"/>
    <w:rsid w:val="00EA2550"/>
    <w:rsid w:val="00EA4148"/>
    <w:rsid w:val="00EA4F4F"/>
    <w:rsid w:val="00EA5378"/>
    <w:rsid w:val="00EA5EBD"/>
    <w:rsid w:val="00EA7245"/>
    <w:rsid w:val="00EB00F2"/>
    <w:rsid w:val="00EC0032"/>
    <w:rsid w:val="00EC1363"/>
    <w:rsid w:val="00EC2849"/>
    <w:rsid w:val="00EC31C3"/>
    <w:rsid w:val="00EC38AB"/>
    <w:rsid w:val="00EC542E"/>
    <w:rsid w:val="00ED03AF"/>
    <w:rsid w:val="00ED4907"/>
    <w:rsid w:val="00ED5C57"/>
    <w:rsid w:val="00EE0EF7"/>
    <w:rsid w:val="00EE1573"/>
    <w:rsid w:val="00EE24C3"/>
    <w:rsid w:val="00EE2ACB"/>
    <w:rsid w:val="00EE3CBC"/>
    <w:rsid w:val="00EE4446"/>
    <w:rsid w:val="00EE581D"/>
    <w:rsid w:val="00EE5996"/>
    <w:rsid w:val="00EE6587"/>
    <w:rsid w:val="00EF0647"/>
    <w:rsid w:val="00EF0B64"/>
    <w:rsid w:val="00EF0DB2"/>
    <w:rsid w:val="00EF3F41"/>
    <w:rsid w:val="00EF5BC5"/>
    <w:rsid w:val="00F02CB3"/>
    <w:rsid w:val="00F04638"/>
    <w:rsid w:val="00F06437"/>
    <w:rsid w:val="00F06D34"/>
    <w:rsid w:val="00F07FD0"/>
    <w:rsid w:val="00F1046B"/>
    <w:rsid w:val="00F1073C"/>
    <w:rsid w:val="00F10C2A"/>
    <w:rsid w:val="00F21C4D"/>
    <w:rsid w:val="00F24C13"/>
    <w:rsid w:val="00F25F6A"/>
    <w:rsid w:val="00F35E6E"/>
    <w:rsid w:val="00F408BE"/>
    <w:rsid w:val="00F44B9E"/>
    <w:rsid w:val="00F45DC3"/>
    <w:rsid w:val="00F474ED"/>
    <w:rsid w:val="00F47885"/>
    <w:rsid w:val="00F5404C"/>
    <w:rsid w:val="00F5464E"/>
    <w:rsid w:val="00F54C73"/>
    <w:rsid w:val="00F562BB"/>
    <w:rsid w:val="00F56BD5"/>
    <w:rsid w:val="00F575C0"/>
    <w:rsid w:val="00F603C4"/>
    <w:rsid w:val="00F608B2"/>
    <w:rsid w:val="00F63196"/>
    <w:rsid w:val="00F63973"/>
    <w:rsid w:val="00F6609B"/>
    <w:rsid w:val="00F67746"/>
    <w:rsid w:val="00F737F4"/>
    <w:rsid w:val="00F768C2"/>
    <w:rsid w:val="00F77476"/>
    <w:rsid w:val="00F8145C"/>
    <w:rsid w:val="00F81805"/>
    <w:rsid w:val="00F82B92"/>
    <w:rsid w:val="00F833B0"/>
    <w:rsid w:val="00F841CB"/>
    <w:rsid w:val="00F846E2"/>
    <w:rsid w:val="00F9007D"/>
    <w:rsid w:val="00F91736"/>
    <w:rsid w:val="00F9314A"/>
    <w:rsid w:val="00F96910"/>
    <w:rsid w:val="00F97384"/>
    <w:rsid w:val="00FA008E"/>
    <w:rsid w:val="00FA03DF"/>
    <w:rsid w:val="00FA2192"/>
    <w:rsid w:val="00FA2EDB"/>
    <w:rsid w:val="00FA5EE9"/>
    <w:rsid w:val="00FA7B29"/>
    <w:rsid w:val="00FB21C1"/>
    <w:rsid w:val="00FB28A7"/>
    <w:rsid w:val="00FB30B5"/>
    <w:rsid w:val="00FB458B"/>
    <w:rsid w:val="00FC0D85"/>
    <w:rsid w:val="00FC199F"/>
    <w:rsid w:val="00FC25EC"/>
    <w:rsid w:val="00FC285F"/>
    <w:rsid w:val="00FC2D90"/>
    <w:rsid w:val="00FC57A3"/>
    <w:rsid w:val="00FC75BD"/>
    <w:rsid w:val="00FC7ABD"/>
    <w:rsid w:val="00FD11B1"/>
    <w:rsid w:val="00FD37C7"/>
    <w:rsid w:val="00FD60BC"/>
    <w:rsid w:val="00FE2D33"/>
    <w:rsid w:val="00FE35E5"/>
    <w:rsid w:val="00FE3DBC"/>
    <w:rsid w:val="00FE7379"/>
    <w:rsid w:val="00FF0301"/>
    <w:rsid w:val="00FF03B3"/>
    <w:rsid w:val="00FF05F7"/>
    <w:rsid w:val="00FF070B"/>
    <w:rsid w:val="00FF158E"/>
    <w:rsid w:val="00FF6174"/>
    <w:rsid w:val="00FF7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DCE9E"/>
  <w15:chartTrackingRefBased/>
  <w15:docId w15:val="{C26E7CD6-2340-4394-8BE4-4045FB35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8">
    <w:name w:val="Normal"/>
    <w:qFormat/>
    <w:rsid w:val="00140B02"/>
    <w:pPr>
      <w:spacing w:line="256" w:lineRule="auto"/>
    </w:pPr>
    <w:rPr>
      <w:rFonts w:ascii="Calibri" w:eastAsia="Times New Roman" w:hAnsi="Calibri" w:cs="Times New Roman"/>
    </w:rPr>
  </w:style>
  <w:style w:type="paragraph" w:styleId="13">
    <w:name w:val="heading 1"/>
    <w:aliases w:val="Heading,H1,h1,Heading 1 Char1,Глава,Headline1:Überschrift 1,Überschrift 0,Header 1,Heading 10,Head1,Heading apps,Heading 101,Head11,Heading apps1,Chapter,Überschrift 1a,H1&lt;------------------,Headline11,Headline1:Überschrift ,Header1"/>
    <w:basedOn w:val="a8"/>
    <w:next w:val="a8"/>
    <w:link w:val="14"/>
    <w:qFormat/>
    <w:rsid w:val="00775407"/>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22">
    <w:name w:val="heading 2"/>
    <w:aliases w:val="H2,h2,Heading 2 Hidden,Подраздел,Раздел,Numbered text 3,2,Reset numbering,2 headline,h,headline,(подраздел),CHS,H2-Heading 2,l2,Header2,22,heading2,list2,A,A.B.C.,list 2,Heading2,Heading Indent No L2,UNDERRUBRIK 1-2,Fonctionnalité,Разд,P2"/>
    <w:basedOn w:val="a8"/>
    <w:next w:val="a8"/>
    <w:link w:val="23"/>
    <w:uiPriority w:val="9"/>
    <w:unhideWhenUsed/>
    <w:qFormat/>
    <w:rsid w:val="00775407"/>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paragraph" w:styleId="31">
    <w:name w:val="heading 3"/>
    <w:aliases w:val="Header3"/>
    <w:basedOn w:val="a8"/>
    <w:next w:val="a8"/>
    <w:link w:val="32"/>
    <w:uiPriority w:val="99"/>
    <w:unhideWhenUsed/>
    <w:qFormat/>
    <w:rsid w:val="00775407"/>
    <w:pPr>
      <w:keepNext/>
      <w:keepLines/>
      <w:spacing w:before="40" w:after="0" w:line="259" w:lineRule="auto"/>
      <w:outlineLvl w:val="2"/>
    </w:pPr>
    <w:rPr>
      <w:rFonts w:asciiTheme="majorHAnsi" w:eastAsiaTheme="majorEastAsia" w:hAnsiTheme="majorHAnsi" w:cstheme="majorBidi"/>
      <w:color w:val="1F4D78" w:themeColor="accent1" w:themeShade="7F"/>
      <w:sz w:val="24"/>
      <w:szCs w:val="24"/>
    </w:rPr>
  </w:style>
  <w:style w:type="paragraph" w:styleId="40">
    <w:name w:val="heading 4"/>
    <w:aliases w:val="Header4"/>
    <w:basedOn w:val="a8"/>
    <w:next w:val="a8"/>
    <w:link w:val="41"/>
    <w:semiHidden/>
    <w:unhideWhenUsed/>
    <w:qFormat/>
    <w:rsid w:val="001D08E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0">
    <w:name w:val="heading 5"/>
    <w:aliases w:val="Header5,Н5"/>
    <w:basedOn w:val="a8"/>
    <w:next w:val="a9"/>
    <w:link w:val="51"/>
    <w:semiHidden/>
    <w:unhideWhenUsed/>
    <w:qFormat/>
    <w:rsid w:val="001D08E6"/>
    <w:pPr>
      <w:widowControl w:val="0"/>
      <w:spacing w:before="240" w:after="60" w:line="240" w:lineRule="atLeast"/>
      <w:ind w:left="1008" w:hanging="1008"/>
      <w:outlineLvl w:val="4"/>
    </w:pPr>
    <w:rPr>
      <w:rFonts w:ascii="Times New Roman" w:hAnsi="Times New Roman" w:cstheme="minorBidi"/>
      <w:lang w:val="en-US"/>
    </w:rPr>
  </w:style>
  <w:style w:type="paragraph" w:styleId="60">
    <w:name w:val="heading 6"/>
    <w:basedOn w:val="a8"/>
    <w:next w:val="a8"/>
    <w:link w:val="61"/>
    <w:semiHidden/>
    <w:unhideWhenUsed/>
    <w:qFormat/>
    <w:rsid w:val="00775407"/>
    <w:pPr>
      <w:keepNext/>
      <w:keepLines/>
      <w:spacing w:before="200" w:after="0" w:line="259" w:lineRule="auto"/>
      <w:outlineLvl w:val="5"/>
    </w:pPr>
    <w:rPr>
      <w:rFonts w:asciiTheme="majorHAnsi" w:eastAsiaTheme="majorEastAsia" w:hAnsiTheme="majorHAnsi" w:cstheme="majorBidi"/>
      <w:i/>
      <w:iCs/>
      <w:color w:val="1F4D78" w:themeColor="accent1" w:themeShade="7F"/>
    </w:rPr>
  </w:style>
  <w:style w:type="paragraph" w:styleId="7">
    <w:name w:val="heading 7"/>
    <w:basedOn w:val="a8"/>
    <w:next w:val="a9"/>
    <w:link w:val="70"/>
    <w:semiHidden/>
    <w:unhideWhenUsed/>
    <w:qFormat/>
    <w:rsid w:val="001D08E6"/>
    <w:pPr>
      <w:widowControl w:val="0"/>
      <w:spacing w:before="240" w:after="60" w:line="240" w:lineRule="atLeast"/>
      <w:ind w:left="1296" w:hanging="1296"/>
      <w:outlineLvl w:val="6"/>
    </w:pPr>
    <w:rPr>
      <w:rFonts w:ascii="Times New Roman" w:eastAsiaTheme="minorHAnsi" w:hAnsi="Times New Roman" w:cstheme="minorBidi"/>
      <w:sz w:val="20"/>
      <w:lang w:val="en-US"/>
    </w:rPr>
  </w:style>
  <w:style w:type="paragraph" w:styleId="8">
    <w:name w:val="heading 8"/>
    <w:basedOn w:val="a8"/>
    <w:next w:val="a9"/>
    <w:link w:val="80"/>
    <w:semiHidden/>
    <w:unhideWhenUsed/>
    <w:qFormat/>
    <w:rsid w:val="001D08E6"/>
    <w:pPr>
      <w:widowControl w:val="0"/>
      <w:spacing w:before="240" w:after="60" w:line="240" w:lineRule="atLeast"/>
      <w:ind w:left="1440" w:hanging="1440"/>
      <w:outlineLvl w:val="7"/>
    </w:pPr>
    <w:rPr>
      <w:rFonts w:ascii="Times New Roman" w:eastAsiaTheme="minorHAnsi" w:hAnsi="Times New Roman" w:cstheme="minorBidi"/>
      <w:i/>
      <w:sz w:val="20"/>
      <w:lang w:val="en-US"/>
    </w:rPr>
  </w:style>
  <w:style w:type="paragraph" w:styleId="9">
    <w:name w:val="heading 9"/>
    <w:basedOn w:val="a8"/>
    <w:next w:val="a9"/>
    <w:link w:val="90"/>
    <w:semiHidden/>
    <w:unhideWhenUsed/>
    <w:qFormat/>
    <w:rsid w:val="001D08E6"/>
    <w:pPr>
      <w:widowControl w:val="0"/>
      <w:spacing w:before="240" w:after="60" w:line="240" w:lineRule="atLeast"/>
      <w:ind w:left="1584" w:hanging="1584"/>
      <w:outlineLvl w:val="8"/>
    </w:pPr>
    <w:rPr>
      <w:rFonts w:ascii="Times New Roman" w:eastAsiaTheme="minorHAnsi" w:hAnsi="Times New Roman" w:cstheme="minorBidi"/>
      <w:b/>
      <w:i/>
      <w:sz w:val="18"/>
      <w:lang w:val="en-US"/>
    </w:rPr>
  </w:style>
  <w:style w:type="character" w:default="1" w:styleId="aa">
    <w:name w:val="Default Paragraph Font"/>
    <w:uiPriority w:val="1"/>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4">
    <w:name w:val="Заголовок 1 Знак"/>
    <w:aliases w:val="Heading Знак,H1 Знак,h1 Знак,Heading 1 Char1 Знак,Глава Знак,Headline1:Überschrift 1 Знак,Überschrift 0 Знак,Header 1 Знак,Heading 10 Знак,Head1 Знак,Heading apps Знак,Heading 101 Знак,Head11 Знак,Heading apps1 Знак,Chapter Знак"/>
    <w:basedOn w:val="aa"/>
    <w:link w:val="13"/>
    <w:uiPriority w:val="9"/>
    <w:rsid w:val="00775407"/>
    <w:rPr>
      <w:rFonts w:asciiTheme="majorHAnsi" w:eastAsiaTheme="majorEastAsia" w:hAnsiTheme="majorHAnsi" w:cstheme="majorBidi"/>
      <w:color w:val="2E74B5" w:themeColor="accent1" w:themeShade="BF"/>
      <w:sz w:val="32"/>
      <w:szCs w:val="32"/>
    </w:rPr>
  </w:style>
  <w:style w:type="character" w:customStyle="1" w:styleId="23">
    <w:name w:val="Заголовок 2 Знак"/>
    <w:aliases w:val="H2 Знак,h2 Знак,Heading 2 Hidden Знак,Подраздел Знак,Раздел Знак,Numbered text 3 Знак,2 Знак,Reset numbering Знак,2 headline Знак,h Знак,headline Знак,(подраздел) Знак,CHS Знак,H2-Heading 2 Знак,l2 Знак,Header2 Знак,22 Знак,list2 Знак"/>
    <w:basedOn w:val="aa"/>
    <w:link w:val="22"/>
    <w:uiPriority w:val="9"/>
    <w:rsid w:val="00775407"/>
    <w:rPr>
      <w:rFonts w:asciiTheme="majorHAnsi" w:eastAsiaTheme="majorEastAsia" w:hAnsiTheme="majorHAnsi" w:cstheme="majorBidi"/>
      <w:color w:val="2E74B5" w:themeColor="accent1" w:themeShade="BF"/>
      <w:sz w:val="26"/>
      <w:szCs w:val="26"/>
    </w:rPr>
  </w:style>
  <w:style w:type="character" w:customStyle="1" w:styleId="32">
    <w:name w:val="Заголовок 3 Знак"/>
    <w:aliases w:val="Header3 Знак"/>
    <w:basedOn w:val="aa"/>
    <w:link w:val="31"/>
    <w:uiPriority w:val="99"/>
    <w:rsid w:val="00775407"/>
    <w:rPr>
      <w:rFonts w:asciiTheme="majorHAnsi" w:eastAsiaTheme="majorEastAsia" w:hAnsiTheme="majorHAnsi" w:cstheme="majorBidi"/>
      <w:color w:val="1F4D78" w:themeColor="accent1" w:themeShade="7F"/>
      <w:sz w:val="24"/>
      <w:szCs w:val="24"/>
    </w:rPr>
  </w:style>
  <w:style w:type="character" w:customStyle="1" w:styleId="61">
    <w:name w:val="Заголовок 6 Знак"/>
    <w:basedOn w:val="aa"/>
    <w:link w:val="60"/>
    <w:semiHidden/>
    <w:rsid w:val="00775407"/>
    <w:rPr>
      <w:rFonts w:asciiTheme="majorHAnsi" w:eastAsiaTheme="majorEastAsia" w:hAnsiTheme="majorHAnsi" w:cstheme="majorBidi"/>
      <w:i/>
      <w:iCs/>
      <w:color w:val="1F4D78" w:themeColor="accent1" w:themeShade="7F"/>
    </w:rPr>
  </w:style>
  <w:style w:type="paragraph" w:styleId="ad">
    <w:name w:val="List Paragraph"/>
    <w:aliases w:val="Маркер,Bullet List,FooterText,numbered,SL_Абзац списка,название,Table-Normal,RSHB_Table-Normal,List Paragraph,Предусловия,Абзац маркированнный,Нумерация,Абзац списка (1 уровень),Абзац основного текста,Рисунок,Bullet Number,Индексы"/>
    <w:basedOn w:val="a8"/>
    <w:link w:val="ae"/>
    <w:uiPriority w:val="34"/>
    <w:qFormat/>
    <w:rsid w:val="00775407"/>
    <w:pPr>
      <w:spacing w:line="259" w:lineRule="auto"/>
      <w:ind w:left="720"/>
      <w:contextualSpacing/>
    </w:pPr>
    <w:rPr>
      <w:rFonts w:asciiTheme="minorHAnsi" w:eastAsiaTheme="minorHAnsi" w:hAnsiTheme="minorHAnsi" w:cstheme="minorBidi"/>
    </w:rPr>
  </w:style>
  <w:style w:type="paragraph" w:styleId="af">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Texto de nota al pie"/>
    <w:basedOn w:val="a8"/>
    <w:link w:val="15"/>
    <w:uiPriority w:val="99"/>
    <w:qFormat/>
    <w:rsid w:val="00775407"/>
    <w:pPr>
      <w:spacing w:after="0" w:line="240" w:lineRule="auto"/>
    </w:pPr>
    <w:rPr>
      <w:rFonts w:eastAsia="Calibri"/>
      <w:sz w:val="20"/>
      <w:szCs w:val="20"/>
      <w:lang w:eastAsia="ru-RU"/>
    </w:rPr>
  </w:style>
  <w:style w:type="character" w:customStyle="1" w:styleId="af0">
    <w:name w:val="Текст сноски Знак"/>
    <w:aliases w:val="Текст сноски Знак2 Знак1,Текст сноски Знак1 Знак Знак1,Текст сноски Знак Знак Знак Знак1,Текст сноски Знак Знак Знак Знак Знак Знак1,Текст сноски Знак Знак1 Знак Знак1,Текст сноски Знак1 Знак Знак Знак Знак1,Texto de nota al pie Знак1"/>
    <w:basedOn w:val="aa"/>
    <w:uiPriority w:val="99"/>
    <w:semiHidden/>
    <w:rsid w:val="00775407"/>
    <w:rPr>
      <w:rFonts w:ascii="Calibri" w:eastAsia="Times New Roman" w:hAnsi="Calibri" w:cs="Times New Roman"/>
      <w:sz w:val="20"/>
      <w:szCs w:val="20"/>
    </w:rPr>
  </w:style>
  <w:style w:type="character" w:styleId="af1">
    <w:name w:val="footnote reference"/>
    <w:aliases w:val="Знак сноски 1,Знак сноски-FN,Ciae niinee-FN,Referencia nota al pie,SUPERS,Footnote Reference_LVL6,Footnote Reference Number,C26 Footnote Number,Footnote Reference_LVL61,Footnote Reference_LVL62,Footnote Reference_LVL63,fr"/>
    <w:uiPriority w:val="99"/>
    <w:qFormat/>
    <w:rsid w:val="00775407"/>
    <w:rPr>
      <w:vertAlign w:val="superscript"/>
    </w:rPr>
  </w:style>
  <w:style w:type="character" w:customStyle="1" w:styleId="15">
    <w:name w:val="Текст сноски Знак1"/>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Texto de nota al pie Знак"/>
    <w:link w:val="af"/>
    <w:rsid w:val="00775407"/>
    <w:rPr>
      <w:rFonts w:ascii="Calibri" w:eastAsia="Calibri" w:hAnsi="Calibri" w:cs="Times New Roman"/>
      <w:sz w:val="20"/>
      <w:szCs w:val="20"/>
      <w:lang w:eastAsia="ru-RU"/>
    </w:rPr>
  </w:style>
  <w:style w:type="paragraph" w:customStyle="1" w:styleId="s1">
    <w:name w:val="s_1"/>
    <w:basedOn w:val="a8"/>
    <w:uiPriority w:val="99"/>
    <w:qFormat/>
    <w:rsid w:val="00775407"/>
    <w:pPr>
      <w:spacing w:before="100" w:beforeAutospacing="1" w:after="100" w:afterAutospacing="1" w:line="240" w:lineRule="auto"/>
    </w:pPr>
    <w:rPr>
      <w:rFonts w:ascii="Times New Roman" w:hAnsi="Times New Roman"/>
      <w:sz w:val="24"/>
      <w:szCs w:val="24"/>
      <w:lang w:eastAsia="ru-RU"/>
    </w:rPr>
  </w:style>
  <w:style w:type="character" w:styleId="af2">
    <w:name w:val="Hyperlink"/>
    <w:basedOn w:val="aa"/>
    <w:uiPriority w:val="99"/>
    <w:unhideWhenUsed/>
    <w:rsid w:val="00775407"/>
    <w:rPr>
      <w:color w:val="0000FF"/>
      <w:u w:val="single"/>
    </w:rPr>
  </w:style>
  <w:style w:type="character" w:customStyle="1" w:styleId="apple-converted-space">
    <w:name w:val="apple-converted-space"/>
    <w:basedOn w:val="aa"/>
    <w:rsid w:val="00775407"/>
  </w:style>
  <w:style w:type="character" w:customStyle="1" w:styleId="16">
    <w:name w:val="Неразрешенное упоминание1"/>
    <w:basedOn w:val="aa"/>
    <w:uiPriority w:val="99"/>
    <w:semiHidden/>
    <w:unhideWhenUsed/>
    <w:rsid w:val="00775407"/>
    <w:rPr>
      <w:color w:val="808080"/>
      <w:shd w:val="clear" w:color="auto" w:fill="E6E6E6"/>
    </w:rPr>
  </w:style>
  <w:style w:type="character" w:styleId="af3">
    <w:name w:val="FollowedHyperlink"/>
    <w:basedOn w:val="aa"/>
    <w:uiPriority w:val="99"/>
    <w:semiHidden/>
    <w:unhideWhenUsed/>
    <w:rsid w:val="00775407"/>
    <w:rPr>
      <w:color w:val="954F72" w:themeColor="followedHyperlink"/>
      <w:u w:val="single"/>
    </w:rPr>
  </w:style>
  <w:style w:type="character" w:customStyle="1" w:styleId="af4">
    <w:name w:val="Основной текст + Курсив"/>
    <w:rsid w:val="00775407"/>
    <w:rPr>
      <w:rFonts w:ascii="Times New Roman" w:eastAsia="Times New Roman" w:hAnsi="Times New Roman" w:cs="Times New Roman"/>
      <w:b w:val="0"/>
      <w:bCs w:val="0"/>
      <w:i/>
      <w:iCs/>
      <w:caps w:val="0"/>
      <w:smallCaps w:val="0"/>
      <w:strike w:val="0"/>
      <w:dstrike w:val="0"/>
      <w:color w:val="000000"/>
      <w:spacing w:val="0"/>
      <w:w w:val="100"/>
      <w:position w:val="0"/>
      <w:sz w:val="23"/>
      <w:szCs w:val="23"/>
      <w:u w:val="none"/>
      <w:vertAlign w:val="baseline"/>
      <w:lang w:val="ru-RU" w:bidi="ar-SA"/>
    </w:rPr>
  </w:style>
  <w:style w:type="character" w:customStyle="1" w:styleId="52">
    <w:name w:val="Основной текст (5) + Не курсив"/>
    <w:rsid w:val="00775407"/>
    <w:rPr>
      <w:rFonts w:ascii="Times New Roman" w:eastAsia="Times New Roman" w:hAnsi="Times New Roman" w:cs="Times New Roman"/>
      <w:b w:val="0"/>
      <w:bCs w:val="0"/>
      <w:i w:val="0"/>
      <w:iCs w:val="0"/>
      <w:caps w:val="0"/>
      <w:smallCaps w:val="0"/>
      <w:strike w:val="0"/>
      <w:dstrike w:val="0"/>
      <w:color w:val="000000"/>
      <w:spacing w:val="0"/>
      <w:w w:val="100"/>
      <w:position w:val="0"/>
      <w:sz w:val="23"/>
      <w:szCs w:val="23"/>
      <w:u w:val="none"/>
      <w:vertAlign w:val="baseline"/>
      <w:lang w:val="ru-RU" w:bidi="ar-SA"/>
    </w:rPr>
  </w:style>
  <w:style w:type="paragraph" w:customStyle="1" w:styleId="42">
    <w:name w:val="Основной текст4"/>
    <w:basedOn w:val="a8"/>
    <w:qFormat/>
    <w:rsid w:val="00775407"/>
    <w:pPr>
      <w:widowControl w:val="0"/>
      <w:shd w:val="clear" w:color="auto" w:fill="FFFFFF"/>
      <w:spacing w:before="60" w:after="1860" w:line="0" w:lineRule="atLeast"/>
      <w:ind w:hanging="420"/>
      <w:jc w:val="right"/>
    </w:pPr>
    <w:rPr>
      <w:rFonts w:ascii="Times New Roman" w:hAnsi="Times New Roman"/>
      <w:sz w:val="23"/>
      <w:szCs w:val="23"/>
      <w:lang w:eastAsia="zh-CN"/>
    </w:rPr>
  </w:style>
  <w:style w:type="paragraph" w:customStyle="1" w:styleId="53">
    <w:name w:val="Основной текст (5)"/>
    <w:basedOn w:val="a8"/>
    <w:qFormat/>
    <w:rsid w:val="00775407"/>
    <w:pPr>
      <w:widowControl w:val="0"/>
      <w:shd w:val="clear" w:color="auto" w:fill="FFFFFF"/>
      <w:spacing w:before="360" w:after="0" w:line="283" w:lineRule="exact"/>
      <w:jc w:val="both"/>
    </w:pPr>
    <w:rPr>
      <w:rFonts w:ascii="Times New Roman" w:hAnsi="Times New Roman"/>
      <w:i/>
      <w:iCs/>
      <w:sz w:val="23"/>
      <w:szCs w:val="23"/>
      <w:lang w:eastAsia="zh-CN"/>
    </w:rPr>
  </w:style>
  <w:style w:type="paragraph" w:styleId="af5">
    <w:name w:val="Balloon Text"/>
    <w:basedOn w:val="a8"/>
    <w:link w:val="af6"/>
    <w:uiPriority w:val="99"/>
    <w:semiHidden/>
    <w:unhideWhenUsed/>
    <w:rsid w:val="00775407"/>
    <w:pPr>
      <w:spacing w:after="0" w:line="240" w:lineRule="auto"/>
    </w:pPr>
    <w:rPr>
      <w:rFonts w:ascii="Segoe UI" w:eastAsiaTheme="minorHAnsi" w:hAnsi="Segoe UI" w:cs="Segoe UI"/>
      <w:sz w:val="18"/>
      <w:szCs w:val="18"/>
    </w:rPr>
  </w:style>
  <w:style w:type="character" w:customStyle="1" w:styleId="af6">
    <w:name w:val="Текст выноски Знак"/>
    <w:basedOn w:val="aa"/>
    <w:link w:val="af5"/>
    <w:uiPriority w:val="99"/>
    <w:semiHidden/>
    <w:rsid w:val="00775407"/>
    <w:rPr>
      <w:rFonts w:ascii="Segoe UI" w:hAnsi="Segoe UI" w:cs="Segoe UI"/>
      <w:sz w:val="18"/>
      <w:szCs w:val="18"/>
    </w:rPr>
  </w:style>
  <w:style w:type="table" w:styleId="af7">
    <w:name w:val="Table Grid"/>
    <w:basedOn w:val="ab"/>
    <w:uiPriority w:val="59"/>
    <w:unhideWhenUsed/>
    <w:rsid w:val="00775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annotation reference"/>
    <w:basedOn w:val="aa"/>
    <w:uiPriority w:val="99"/>
    <w:unhideWhenUsed/>
    <w:rsid w:val="00775407"/>
    <w:rPr>
      <w:sz w:val="16"/>
      <w:szCs w:val="16"/>
    </w:rPr>
  </w:style>
  <w:style w:type="paragraph" w:styleId="af9">
    <w:name w:val="annotation text"/>
    <w:aliases w:val="ct,Used by Word for text of author queries"/>
    <w:basedOn w:val="a8"/>
    <w:link w:val="afa"/>
    <w:uiPriority w:val="99"/>
    <w:unhideWhenUsed/>
    <w:qFormat/>
    <w:rsid w:val="00775407"/>
    <w:pPr>
      <w:spacing w:line="240" w:lineRule="auto"/>
    </w:pPr>
    <w:rPr>
      <w:rFonts w:asciiTheme="minorHAnsi" w:eastAsiaTheme="minorHAnsi" w:hAnsiTheme="minorHAnsi" w:cstheme="minorBidi"/>
      <w:sz w:val="20"/>
      <w:szCs w:val="20"/>
    </w:rPr>
  </w:style>
  <w:style w:type="character" w:customStyle="1" w:styleId="afa">
    <w:name w:val="Текст примечания Знак"/>
    <w:aliases w:val="ct Знак,Used by Word for text of author queries Знак"/>
    <w:basedOn w:val="aa"/>
    <w:link w:val="af9"/>
    <w:uiPriority w:val="99"/>
    <w:qFormat/>
    <w:rsid w:val="00775407"/>
    <w:rPr>
      <w:sz w:val="20"/>
      <w:szCs w:val="20"/>
    </w:rPr>
  </w:style>
  <w:style w:type="paragraph" w:styleId="afb">
    <w:name w:val="annotation subject"/>
    <w:basedOn w:val="af9"/>
    <w:next w:val="af9"/>
    <w:link w:val="afc"/>
    <w:uiPriority w:val="99"/>
    <w:semiHidden/>
    <w:unhideWhenUsed/>
    <w:rsid w:val="00775407"/>
    <w:rPr>
      <w:b/>
      <w:bCs/>
    </w:rPr>
  </w:style>
  <w:style w:type="character" w:customStyle="1" w:styleId="afc">
    <w:name w:val="Тема примечания Знак"/>
    <w:basedOn w:val="afa"/>
    <w:link w:val="afb"/>
    <w:uiPriority w:val="99"/>
    <w:semiHidden/>
    <w:rsid w:val="00775407"/>
    <w:rPr>
      <w:b/>
      <w:bCs/>
      <w:sz w:val="20"/>
      <w:szCs w:val="20"/>
    </w:rPr>
  </w:style>
  <w:style w:type="paragraph" w:styleId="afd">
    <w:name w:val="footer"/>
    <w:basedOn w:val="a8"/>
    <w:link w:val="afe"/>
    <w:uiPriority w:val="99"/>
    <w:unhideWhenUsed/>
    <w:rsid w:val="00775407"/>
    <w:pPr>
      <w:tabs>
        <w:tab w:val="center" w:pos="4677"/>
        <w:tab w:val="right" w:pos="9355"/>
      </w:tabs>
      <w:spacing w:after="0" w:line="240" w:lineRule="auto"/>
    </w:pPr>
    <w:rPr>
      <w:rFonts w:asciiTheme="minorHAnsi" w:eastAsiaTheme="minorHAnsi" w:hAnsiTheme="minorHAnsi" w:cstheme="minorBidi"/>
    </w:rPr>
  </w:style>
  <w:style w:type="character" w:customStyle="1" w:styleId="afe">
    <w:name w:val="Нижний колонтитул Знак"/>
    <w:basedOn w:val="aa"/>
    <w:link w:val="afd"/>
    <w:uiPriority w:val="99"/>
    <w:rsid w:val="00775407"/>
  </w:style>
  <w:style w:type="character" w:customStyle="1" w:styleId="aff">
    <w:name w:val="Гипертекстовая ссылка"/>
    <w:basedOn w:val="aa"/>
    <w:uiPriority w:val="99"/>
    <w:rsid w:val="00775407"/>
    <w:rPr>
      <w:color w:val="106BBE"/>
    </w:rPr>
  </w:style>
  <w:style w:type="paragraph" w:customStyle="1" w:styleId="aff0">
    <w:name w:val="Нормальный (таблица)"/>
    <w:basedOn w:val="a8"/>
    <w:next w:val="a8"/>
    <w:uiPriority w:val="99"/>
    <w:qFormat/>
    <w:rsid w:val="00775407"/>
    <w:pPr>
      <w:widowControl w:val="0"/>
      <w:autoSpaceDE w:val="0"/>
      <w:autoSpaceDN w:val="0"/>
      <w:adjustRightInd w:val="0"/>
      <w:spacing w:after="0" w:line="240" w:lineRule="auto"/>
      <w:jc w:val="both"/>
    </w:pPr>
    <w:rPr>
      <w:rFonts w:ascii="Times New Roman CYR" w:eastAsiaTheme="minorEastAsia" w:hAnsi="Times New Roman CYR" w:cs="Times New Roman CYR"/>
      <w:sz w:val="24"/>
      <w:szCs w:val="24"/>
      <w:lang w:eastAsia="ru-RU"/>
    </w:rPr>
  </w:style>
  <w:style w:type="paragraph" w:styleId="aff1">
    <w:name w:val="endnote text"/>
    <w:basedOn w:val="a8"/>
    <w:link w:val="aff2"/>
    <w:uiPriority w:val="99"/>
    <w:semiHidden/>
    <w:unhideWhenUsed/>
    <w:rsid w:val="00775407"/>
    <w:pPr>
      <w:spacing w:after="0" w:line="240" w:lineRule="auto"/>
    </w:pPr>
    <w:rPr>
      <w:rFonts w:ascii="Times New Roman" w:hAnsi="Times New Roman"/>
      <w:sz w:val="20"/>
      <w:szCs w:val="20"/>
      <w:lang w:eastAsia="ru-RU"/>
    </w:rPr>
  </w:style>
  <w:style w:type="character" w:customStyle="1" w:styleId="aff2">
    <w:name w:val="Текст концевой сноски Знак"/>
    <w:basedOn w:val="aa"/>
    <w:link w:val="aff1"/>
    <w:uiPriority w:val="99"/>
    <w:semiHidden/>
    <w:rsid w:val="00775407"/>
    <w:rPr>
      <w:rFonts w:ascii="Times New Roman" w:eastAsia="Times New Roman" w:hAnsi="Times New Roman" w:cs="Times New Roman"/>
      <w:sz w:val="20"/>
      <w:szCs w:val="20"/>
      <w:lang w:eastAsia="ru-RU"/>
    </w:rPr>
  </w:style>
  <w:style w:type="paragraph" w:styleId="aff3">
    <w:name w:val="header"/>
    <w:basedOn w:val="a8"/>
    <w:link w:val="aff4"/>
    <w:uiPriority w:val="99"/>
    <w:unhideWhenUsed/>
    <w:rsid w:val="00775407"/>
    <w:pPr>
      <w:tabs>
        <w:tab w:val="center" w:pos="4677"/>
        <w:tab w:val="right" w:pos="9355"/>
      </w:tabs>
      <w:spacing w:after="0" w:line="240" w:lineRule="auto"/>
    </w:pPr>
  </w:style>
  <w:style w:type="character" w:customStyle="1" w:styleId="aff4">
    <w:name w:val="Верхний колонтитул Знак"/>
    <w:basedOn w:val="aa"/>
    <w:link w:val="aff3"/>
    <w:uiPriority w:val="99"/>
    <w:rsid w:val="00775407"/>
    <w:rPr>
      <w:rFonts w:ascii="Calibri" w:eastAsia="Times New Roman" w:hAnsi="Calibri" w:cs="Times New Roman"/>
    </w:rPr>
  </w:style>
  <w:style w:type="paragraph" w:styleId="aff5">
    <w:name w:val="TOC Heading"/>
    <w:basedOn w:val="13"/>
    <w:next w:val="a8"/>
    <w:uiPriority w:val="39"/>
    <w:unhideWhenUsed/>
    <w:qFormat/>
    <w:rsid w:val="00775407"/>
    <w:pPr>
      <w:outlineLvl w:val="9"/>
    </w:pPr>
    <w:rPr>
      <w:lang w:eastAsia="ru-RU"/>
    </w:rPr>
  </w:style>
  <w:style w:type="paragraph" w:styleId="17">
    <w:name w:val="toc 1"/>
    <w:basedOn w:val="a8"/>
    <w:next w:val="a8"/>
    <w:autoRedefine/>
    <w:uiPriority w:val="39"/>
    <w:unhideWhenUsed/>
    <w:rsid w:val="00775407"/>
    <w:pPr>
      <w:tabs>
        <w:tab w:val="right" w:leader="dot" w:pos="9877"/>
      </w:tabs>
      <w:spacing w:after="100" w:line="259" w:lineRule="auto"/>
    </w:pPr>
    <w:rPr>
      <w:rFonts w:asciiTheme="minorHAnsi" w:eastAsiaTheme="minorHAnsi" w:hAnsiTheme="minorHAnsi" w:cstheme="minorBidi"/>
    </w:rPr>
  </w:style>
  <w:style w:type="paragraph" w:styleId="24">
    <w:name w:val="toc 2"/>
    <w:basedOn w:val="a8"/>
    <w:next w:val="a8"/>
    <w:autoRedefine/>
    <w:uiPriority w:val="39"/>
    <w:unhideWhenUsed/>
    <w:rsid w:val="00775407"/>
    <w:pPr>
      <w:spacing w:after="100" w:line="259" w:lineRule="auto"/>
      <w:ind w:left="220"/>
    </w:pPr>
    <w:rPr>
      <w:rFonts w:asciiTheme="minorHAnsi" w:eastAsiaTheme="minorHAnsi" w:hAnsiTheme="minorHAnsi" w:cstheme="minorBidi"/>
    </w:rPr>
  </w:style>
  <w:style w:type="paragraph" w:styleId="33">
    <w:name w:val="toc 3"/>
    <w:basedOn w:val="a8"/>
    <w:next w:val="a8"/>
    <w:autoRedefine/>
    <w:uiPriority w:val="39"/>
    <w:unhideWhenUsed/>
    <w:rsid w:val="00775407"/>
    <w:pPr>
      <w:spacing w:after="100" w:line="259" w:lineRule="auto"/>
      <w:ind w:left="440"/>
    </w:pPr>
    <w:rPr>
      <w:rFonts w:asciiTheme="minorHAnsi" w:eastAsiaTheme="minorHAnsi" w:hAnsiTheme="minorHAnsi" w:cstheme="minorBidi"/>
    </w:rPr>
  </w:style>
  <w:style w:type="table" w:customStyle="1" w:styleId="18">
    <w:name w:val="Сетка таблицы1"/>
    <w:basedOn w:val="ab"/>
    <w:next w:val="af7"/>
    <w:uiPriority w:val="39"/>
    <w:rsid w:val="00775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link w:val="ConsPlusNormal0"/>
    <w:qFormat/>
    <w:rsid w:val="00775407"/>
    <w:pPr>
      <w:widowControl w:val="0"/>
      <w:autoSpaceDE w:val="0"/>
      <w:autoSpaceDN w:val="0"/>
      <w:spacing w:after="0" w:line="240" w:lineRule="auto"/>
    </w:pPr>
    <w:rPr>
      <w:rFonts w:ascii="Calibri" w:eastAsia="Times New Roman" w:hAnsi="Calibri" w:cs="Calibri"/>
      <w:szCs w:val="20"/>
      <w:lang w:eastAsia="ru-RU"/>
    </w:rPr>
  </w:style>
  <w:style w:type="paragraph" w:customStyle="1" w:styleId="Times12">
    <w:name w:val="Times 12"/>
    <w:basedOn w:val="a8"/>
    <w:qFormat/>
    <w:rsid w:val="00775407"/>
    <w:pPr>
      <w:suppressAutoHyphens/>
      <w:overflowPunct w:val="0"/>
      <w:spacing w:after="0" w:line="240" w:lineRule="auto"/>
      <w:ind w:firstLine="567"/>
      <w:jc w:val="both"/>
    </w:pPr>
    <w:rPr>
      <w:rFonts w:ascii="Times New Roman" w:eastAsia="Calibri" w:hAnsi="Times New Roman"/>
      <w:bCs/>
      <w:color w:val="00000A"/>
      <w:kern w:val="1"/>
      <w:sz w:val="24"/>
      <w:lang w:eastAsia="ru-RU"/>
    </w:rPr>
  </w:style>
  <w:style w:type="character" w:customStyle="1" w:styleId="ae">
    <w:name w:val="Абзац списка Знак"/>
    <w:aliases w:val="Маркер Знак,Bullet List Знак,FooterText Знак,numbered Знак,SL_Абзац списка Знак,название Знак,Table-Normal Знак,RSHB_Table-Normal Знак,List Paragraph Знак,Предусловия Знак,Абзац маркированнный Знак,Нумерация Знак,Рисунок Знак"/>
    <w:link w:val="ad"/>
    <w:uiPriority w:val="34"/>
    <w:qFormat/>
    <w:locked/>
    <w:rsid w:val="00775407"/>
  </w:style>
  <w:style w:type="character" w:customStyle="1" w:styleId="25">
    <w:name w:val="Неразрешенное упоминание2"/>
    <w:basedOn w:val="aa"/>
    <w:uiPriority w:val="99"/>
    <w:semiHidden/>
    <w:unhideWhenUsed/>
    <w:rsid w:val="00775407"/>
    <w:rPr>
      <w:color w:val="808080"/>
      <w:shd w:val="clear" w:color="auto" w:fill="E6E6E6"/>
    </w:rPr>
  </w:style>
  <w:style w:type="paragraph" w:styleId="aff6">
    <w:name w:val="Revision"/>
    <w:hidden/>
    <w:uiPriority w:val="99"/>
    <w:semiHidden/>
    <w:rsid w:val="00775407"/>
    <w:pPr>
      <w:spacing w:after="0" w:line="240" w:lineRule="auto"/>
    </w:pPr>
  </w:style>
  <w:style w:type="character" w:customStyle="1" w:styleId="34">
    <w:name w:val="Неразрешенное упоминание3"/>
    <w:basedOn w:val="aa"/>
    <w:uiPriority w:val="99"/>
    <w:semiHidden/>
    <w:unhideWhenUsed/>
    <w:rsid w:val="00775407"/>
    <w:rPr>
      <w:color w:val="808080"/>
      <w:shd w:val="clear" w:color="auto" w:fill="E6E6E6"/>
    </w:rPr>
  </w:style>
  <w:style w:type="paragraph" w:customStyle="1" w:styleId="12">
    <w:name w:val="ТАСС Заголовок (уровень 1)"/>
    <w:link w:val="19"/>
    <w:autoRedefine/>
    <w:uiPriority w:val="99"/>
    <w:qFormat/>
    <w:rsid w:val="00775407"/>
    <w:pPr>
      <w:numPr>
        <w:numId w:val="1"/>
      </w:numPr>
      <w:spacing w:before="240" w:after="240" w:line="240" w:lineRule="auto"/>
      <w:jc w:val="center"/>
      <w:outlineLvl w:val="0"/>
    </w:pPr>
    <w:rPr>
      <w:rFonts w:ascii="Times New Roman" w:eastAsia="Batang" w:hAnsi="Times New Roman" w:cs="Times New Roman"/>
      <w:b/>
      <w:sz w:val="24"/>
      <w:szCs w:val="28"/>
      <w:lang w:eastAsia="ru-RU"/>
    </w:rPr>
  </w:style>
  <w:style w:type="paragraph" w:customStyle="1" w:styleId="21">
    <w:name w:val="ТАСС Заголовок (уровень 2)"/>
    <w:basedOn w:val="12"/>
    <w:link w:val="26"/>
    <w:uiPriority w:val="99"/>
    <w:qFormat/>
    <w:rsid w:val="00775407"/>
    <w:pPr>
      <w:numPr>
        <w:ilvl w:val="1"/>
      </w:numPr>
      <w:spacing w:before="120" w:after="120"/>
      <w:jc w:val="both"/>
      <w:outlineLvl w:val="9"/>
    </w:pPr>
    <w:rPr>
      <w:b w:val="0"/>
    </w:rPr>
  </w:style>
  <w:style w:type="paragraph" w:customStyle="1" w:styleId="30">
    <w:name w:val="ТАСС Заголовок (уровень 3)"/>
    <w:basedOn w:val="21"/>
    <w:link w:val="35"/>
    <w:autoRedefine/>
    <w:uiPriority w:val="99"/>
    <w:qFormat/>
    <w:rsid w:val="00775407"/>
    <w:pPr>
      <w:numPr>
        <w:ilvl w:val="2"/>
      </w:numPr>
    </w:pPr>
  </w:style>
  <w:style w:type="character" w:customStyle="1" w:styleId="35">
    <w:name w:val="ТАСС Заголовок (уровень 3) Знак"/>
    <w:basedOn w:val="aa"/>
    <w:link w:val="30"/>
    <w:uiPriority w:val="99"/>
    <w:rsid w:val="00775407"/>
    <w:rPr>
      <w:rFonts w:ascii="Times New Roman" w:eastAsia="Batang" w:hAnsi="Times New Roman" w:cs="Times New Roman"/>
      <w:sz w:val="24"/>
      <w:szCs w:val="28"/>
      <w:lang w:eastAsia="ru-RU"/>
    </w:rPr>
  </w:style>
  <w:style w:type="paragraph" w:styleId="a9">
    <w:name w:val="Body Text"/>
    <w:aliases w:val="Знак1,Знак Знак Знак Знак Знак Знак Знак Знак Знак Знак1 Знак Знак,Знак,Знак Знак Знак Знак Знак Знак Знак Знак Знак Знак,Знак Знак Знак Знак Знак Знак Знак Знак Знак Знак Знак Знак Знак Знак,Зна"/>
    <w:basedOn w:val="a8"/>
    <w:link w:val="aff7"/>
    <w:uiPriority w:val="99"/>
    <w:qFormat/>
    <w:rsid w:val="00775407"/>
    <w:pPr>
      <w:suppressAutoHyphens/>
      <w:spacing w:after="120" w:line="240" w:lineRule="auto"/>
    </w:pPr>
    <w:rPr>
      <w:rFonts w:ascii="Times New Roman" w:hAnsi="Times New Roman"/>
      <w:sz w:val="20"/>
      <w:szCs w:val="20"/>
      <w:lang w:eastAsia="ar-SA"/>
    </w:rPr>
  </w:style>
  <w:style w:type="character" w:customStyle="1" w:styleId="aff7">
    <w:name w:val="Основной текст Знак"/>
    <w:aliases w:val="Знак1 Знак,Знак Знак Знак Знак Знак Знак Знак Знак Знак Знак1 Знак Знак Знак,Знак Знак,Знак Знак Знак Знак Знак Знак Знак Знак Знак Знак Знак,Знак Знак Знак Знак Знак Знак Знак Знак Знак Знак Знак Знак Знак Знак Знак,Зна Знак"/>
    <w:basedOn w:val="aa"/>
    <w:link w:val="a9"/>
    <w:uiPriority w:val="99"/>
    <w:rsid w:val="00775407"/>
    <w:rPr>
      <w:rFonts w:ascii="Times New Roman" w:eastAsia="Times New Roman" w:hAnsi="Times New Roman" w:cs="Times New Roman"/>
      <w:sz w:val="20"/>
      <w:szCs w:val="20"/>
      <w:lang w:eastAsia="ar-SA"/>
    </w:rPr>
  </w:style>
  <w:style w:type="paragraph" w:customStyle="1" w:styleId="aff8">
    <w:name w:val="Наименование документа (доп)"/>
    <w:next w:val="a8"/>
    <w:uiPriority w:val="99"/>
    <w:qFormat/>
    <w:rsid w:val="00775407"/>
    <w:pPr>
      <w:spacing w:before="120" w:after="240" w:line="276" w:lineRule="auto"/>
      <w:jc w:val="center"/>
    </w:pPr>
    <w:rPr>
      <w:rFonts w:ascii="Arial" w:eastAsia="Times New Roman" w:hAnsi="Arial" w:cs="Arial"/>
      <w:b/>
      <w:caps/>
      <w:sz w:val="28"/>
      <w:szCs w:val="28"/>
    </w:rPr>
  </w:style>
  <w:style w:type="character" w:customStyle="1" w:styleId="19">
    <w:name w:val="ТАСС Заголовок (уровень 1) Знак"/>
    <w:basedOn w:val="aa"/>
    <w:link w:val="12"/>
    <w:uiPriority w:val="99"/>
    <w:rsid w:val="00775407"/>
    <w:rPr>
      <w:rFonts w:ascii="Times New Roman" w:eastAsia="Batang" w:hAnsi="Times New Roman" w:cs="Times New Roman"/>
      <w:b/>
      <w:sz w:val="24"/>
      <w:szCs w:val="28"/>
      <w:lang w:eastAsia="ru-RU"/>
    </w:rPr>
  </w:style>
  <w:style w:type="character" w:customStyle="1" w:styleId="26">
    <w:name w:val="ТАСС Заголовок (уровень 2) Знак"/>
    <w:basedOn w:val="19"/>
    <w:link w:val="21"/>
    <w:uiPriority w:val="99"/>
    <w:rsid w:val="00775407"/>
    <w:rPr>
      <w:rFonts w:ascii="Times New Roman" w:eastAsia="Batang" w:hAnsi="Times New Roman" w:cs="Times New Roman"/>
      <w:b w:val="0"/>
      <w:sz w:val="24"/>
      <w:szCs w:val="28"/>
      <w:lang w:eastAsia="ru-RU"/>
    </w:rPr>
  </w:style>
  <w:style w:type="paragraph" w:customStyle="1" w:styleId="Default">
    <w:name w:val="Default"/>
    <w:uiPriority w:val="99"/>
    <w:qFormat/>
    <w:rsid w:val="00775407"/>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27">
    <w:name w:val="Сетка таблицы2"/>
    <w:basedOn w:val="ab"/>
    <w:next w:val="af7"/>
    <w:uiPriority w:val="59"/>
    <w:unhideWhenUsed/>
    <w:rsid w:val="00775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9">
    <w:name w:val="Document Map"/>
    <w:basedOn w:val="a8"/>
    <w:link w:val="affa"/>
    <w:semiHidden/>
    <w:unhideWhenUsed/>
    <w:rsid w:val="00775407"/>
    <w:pPr>
      <w:spacing w:after="0" w:line="240" w:lineRule="auto"/>
    </w:pPr>
    <w:rPr>
      <w:rFonts w:ascii="Tahoma" w:hAnsi="Tahoma" w:cs="Tahoma"/>
      <w:sz w:val="16"/>
      <w:szCs w:val="16"/>
    </w:rPr>
  </w:style>
  <w:style w:type="character" w:customStyle="1" w:styleId="affa">
    <w:name w:val="Схема документа Знак"/>
    <w:basedOn w:val="aa"/>
    <w:link w:val="aff9"/>
    <w:semiHidden/>
    <w:rsid w:val="00775407"/>
    <w:rPr>
      <w:rFonts w:ascii="Tahoma" w:eastAsia="Times New Roman" w:hAnsi="Tahoma" w:cs="Tahoma"/>
      <w:sz w:val="16"/>
      <w:szCs w:val="16"/>
    </w:rPr>
  </w:style>
  <w:style w:type="character" w:customStyle="1" w:styleId="WW8Num1z0">
    <w:name w:val="WW8Num1z0"/>
    <w:rsid w:val="00775407"/>
  </w:style>
  <w:style w:type="paragraph" w:customStyle="1" w:styleId="affb">
    <w:name w:val="Содержимое таблицы"/>
    <w:basedOn w:val="a8"/>
    <w:uiPriority w:val="99"/>
    <w:qFormat/>
    <w:rsid w:val="00775407"/>
    <w:pPr>
      <w:widowControl w:val="0"/>
      <w:suppressLineNumbers/>
      <w:suppressAutoHyphens/>
      <w:spacing w:after="0" w:line="240" w:lineRule="auto"/>
    </w:pPr>
    <w:rPr>
      <w:rFonts w:ascii="Times New Roman" w:eastAsia="Lucida Sans Unicode" w:hAnsi="Times New Roman" w:cs="Tahoma"/>
      <w:kern w:val="1"/>
      <w:sz w:val="24"/>
      <w:szCs w:val="24"/>
      <w:lang w:eastAsia="zh-CN" w:bidi="hi-IN"/>
    </w:rPr>
  </w:style>
  <w:style w:type="paragraph" w:styleId="affc">
    <w:name w:val="No Spacing"/>
    <w:link w:val="affd"/>
    <w:uiPriority w:val="1"/>
    <w:qFormat/>
    <w:rsid w:val="00775407"/>
    <w:pPr>
      <w:spacing w:after="0" w:line="240" w:lineRule="auto"/>
    </w:pPr>
    <w:rPr>
      <w:rFonts w:ascii="Times New Roman" w:eastAsia="Times New Roman" w:hAnsi="Times New Roman" w:cs="Times New Roman"/>
      <w:color w:val="000000"/>
      <w:sz w:val="24"/>
      <w:szCs w:val="20"/>
      <w:lang w:eastAsia="ru-RU"/>
    </w:rPr>
  </w:style>
  <w:style w:type="paragraph" w:customStyle="1" w:styleId="affe">
    <w:name w:val="Текстовый блок"/>
    <w:uiPriority w:val="99"/>
    <w:qFormat/>
    <w:rsid w:val="00775407"/>
    <w:pPr>
      <w:spacing w:after="0" w:line="240" w:lineRule="auto"/>
    </w:pPr>
    <w:rPr>
      <w:rFonts w:ascii="Helvetica Neue" w:eastAsia="Arial Unicode MS" w:hAnsi="Helvetica Neue" w:cs="Arial Unicode MS"/>
      <w:color w:val="000000"/>
      <w:lang w:eastAsia="ru-RU"/>
    </w:rPr>
  </w:style>
  <w:style w:type="numbering" w:customStyle="1" w:styleId="a2">
    <w:name w:val="С числами"/>
    <w:rsid w:val="00775407"/>
    <w:pPr>
      <w:numPr>
        <w:numId w:val="9"/>
      </w:numPr>
    </w:pPr>
  </w:style>
  <w:style w:type="paragraph" w:styleId="afff">
    <w:name w:val="Normal (Web)"/>
    <w:aliases w:val="Обычный (Web),Обычный (веб) Знак Знак,Обычный (Web) Знак Знак Знак"/>
    <w:basedOn w:val="a8"/>
    <w:link w:val="afff0"/>
    <w:uiPriority w:val="99"/>
    <w:unhideWhenUsed/>
    <w:qFormat/>
    <w:rsid w:val="00D26ADC"/>
    <w:pPr>
      <w:spacing w:after="0" w:line="240" w:lineRule="auto"/>
    </w:pPr>
    <w:rPr>
      <w:rFonts w:ascii="Times New Roman" w:eastAsiaTheme="minorHAnsi" w:hAnsi="Times New Roman"/>
      <w:sz w:val="24"/>
      <w:szCs w:val="24"/>
      <w:lang w:eastAsia="ru-RU"/>
    </w:rPr>
  </w:style>
  <w:style w:type="paragraph" w:customStyle="1" w:styleId="otekstj">
    <w:name w:val="otekstj"/>
    <w:basedOn w:val="a8"/>
    <w:rsid w:val="00ED5C57"/>
    <w:pPr>
      <w:spacing w:before="100" w:beforeAutospacing="1" w:after="100" w:afterAutospacing="1" w:line="240" w:lineRule="auto"/>
    </w:pPr>
    <w:rPr>
      <w:rFonts w:ascii="Times New Roman" w:hAnsi="Times New Roman"/>
      <w:sz w:val="24"/>
      <w:szCs w:val="24"/>
      <w:lang w:eastAsia="ru-RU"/>
    </w:rPr>
  </w:style>
  <w:style w:type="character" w:styleId="afff1">
    <w:name w:val="Strong"/>
    <w:basedOn w:val="aa"/>
    <w:uiPriority w:val="22"/>
    <w:qFormat/>
    <w:rsid w:val="00F9314A"/>
    <w:rPr>
      <w:b/>
      <w:bCs/>
    </w:rPr>
  </w:style>
  <w:style w:type="character" w:customStyle="1" w:styleId="nobr">
    <w:name w:val="nobr"/>
    <w:basedOn w:val="aa"/>
    <w:rsid w:val="00F9314A"/>
  </w:style>
  <w:style w:type="paragraph" w:customStyle="1" w:styleId="headertext">
    <w:name w:val="headertext"/>
    <w:basedOn w:val="a8"/>
    <w:rsid w:val="00F9314A"/>
    <w:pPr>
      <w:spacing w:after="135" w:line="240" w:lineRule="auto"/>
    </w:pPr>
    <w:rPr>
      <w:rFonts w:ascii="Times New Roman" w:hAnsi="Times New Roman"/>
      <w:sz w:val="24"/>
      <w:szCs w:val="24"/>
      <w:lang w:eastAsia="ru-RU"/>
    </w:rPr>
  </w:style>
  <w:style w:type="paragraph" w:customStyle="1" w:styleId="formattext">
    <w:name w:val="formattext"/>
    <w:basedOn w:val="a8"/>
    <w:rsid w:val="00F9314A"/>
    <w:pPr>
      <w:spacing w:after="135" w:line="240" w:lineRule="auto"/>
    </w:pPr>
    <w:rPr>
      <w:rFonts w:ascii="Times New Roman" w:hAnsi="Times New Roman"/>
      <w:sz w:val="24"/>
      <w:szCs w:val="24"/>
      <w:lang w:eastAsia="ru-RU"/>
    </w:rPr>
  </w:style>
  <w:style w:type="character" w:customStyle="1" w:styleId="affd">
    <w:name w:val="Без интервала Знак"/>
    <w:link w:val="affc"/>
    <w:uiPriority w:val="1"/>
    <w:locked/>
    <w:rsid w:val="00A76963"/>
    <w:rPr>
      <w:rFonts w:ascii="Times New Roman" w:eastAsia="Times New Roman" w:hAnsi="Times New Roman" w:cs="Times New Roman"/>
      <w:color w:val="000000"/>
      <w:sz w:val="24"/>
      <w:szCs w:val="20"/>
      <w:lang w:eastAsia="ru-RU"/>
    </w:rPr>
  </w:style>
  <w:style w:type="character" w:customStyle="1" w:styleId="41">
    <w:name w:val="Заголовок 4 Знак"/>
    <w:aliases w:val="Header4 Знак"/>
    <w:basedOn w:val="aa"/>
    <w:link w:val="40"/>
    <w:semiHidden/>
    <w:rsid w:val="001D08E6"/>
    <w:rPr>
      <w:rFonts w:asciiTheme="majorHAnsi" w:eastAsiaTheme="majorEastAsia" w:hAnsiTheme="majorHAnsi" w:cstheme="majorBidi"/>
      <w:i/>
      <w:iCs/>
      <w:color w:val="2E74B5" w:themeColor="accent1" w:themeShade="BF"/>
    </w:rPr>
  </w:style>
  <w:style w:type="character" w:customStyle="1" w:styleId="51">
    <w:name w:val="Заголовок 5 Знак"/>
    <w:aliases w:val="Header5 Знак,Н5 Знак"/>
    <w:basedOn w:val="aa"/>
    <w:link w:val="50"/>
    <w:semiHidden/>
    <w:rsid w:val="001D08E6"/>
    <w:rPr>
      <w:rFonts w:ascii="Times New Roman" w:eastAsia="Times New Roman" w:hAnsi="Times New Roman"/>
      <w:lang w:val="en-US"/>
    </w:rPr>
  </w:style>
  <w:style w:type="character" w:customStyle="1" w:styleId="70">
    <w:name w:val="Заголовок 7 Знак"/>
    <w:basedOn w:val="aa"/>
    <w:link w:val="7"/>
    <w:semiHidden/>
    <w:rsid w:val="001D08E6"/>
    <w:rPr>
      <w:rFonts w:ascii="Times New Roman" w:hAnsi="Times New Roman"/>
      <w:sz w:val="20"/>
      <w:lang w:val="en-US"/>
    </w:rPr>
  </w:style>
  <w:style w:type="character" w:customStyle="1" w:styleId="80">
    <w:name w:val="Заголовок 8 Знак"/>
    <w:basedOn w:val="aa"/>
    <w:link w:val="8"/>
    <w:semiHidden/>
    <w:rsid w:val="001D08E6"/>
    <w:rPr>
      <w:rFonts w:ascii="Times New Roman" w:hAnsi="Times New Roman"/>
      <w:i/>
      <w:sz w:val="20"/>
      <w:lang w:val="en-US"/>
    </w:rPr>
  </w:style>
  <w:style w:type="character" w:customStyle="1" w:styleId="90">
    <w:name w:val="Заголовок 9 Знак"/>
    <w:basedOn w:val="aa"/>
    <w:link w:val="9"/>
    <w:semiHidden/>
    <w:rsid w:val="001D08E6"/>
    <w:rPr>
      <w:rFonts w:ascii="Times New Roman" w:hAnsi="Times New Roman"/>
      <w:b/>
      <w:i/>
      <w:sz w:val="18"/>
      <w:lang w:val="en-US"/>
    </w:rPr>
  </w:style>
  <w:style w:type="character" w:styleId="HTML">
    <w:name w:val="HTML Code"/>
    <w:basedOn w:val="aa"/>
    <w:semiHidden/>
    <w:unhideWhenUsed/>
    <w:rsid w:val="001D08E6"/>
    <w:rPr>
      <w:rFonts w:ascii="Courier New" w:eastAsia="Times New Roman" w:hAnsi="Courier New" w:cs="Courier New" w:hint="default"/>
      <w:sz w:val="20"/>
      <w:szCs w:val="20"/>
    </w:rPr>
  </w:style>
  <w:style w:type="character" w:styleId="afff2">
    <w:name w:val="Emphasis"/>
    <w:qFormat/>
    <w:rsid w:val="001D08E6"/>
    <w:rPr>
      <w:rFonts w:ascii="Trebuchet MS" w:hAnsi="Trebuchet MS" w:hint="default"/>
      <w:i/>
      <w:iCs/>
      <w:color w:val="FF0000"/>
      <w:sz w:val="20"/>
    </w:rPr>
  </w:style>
  <w:style w:type="character" w:customStyle="1" w:styleId="110">
    <w:name w:val="Заголовок 1 Знак1"/>
    <w:aliases w:val="Heading Знак1,H1 Знак1,h1 Знак1,Heading 1 Char1 Знак1,Глава Знак1,Headline1:Überschrift 1 Знак1,Überschrift 0 Знак1,Header 1 Знак1,Heading 10 Знак1,Head1 Знак1,Heading apps Знак1,Heading 101 Знак1,Head11 Знак1,Heading apps1 Знак1"/>
    <w:basedOn w:val="aa"/>
    <w:uiPriority w:val="9"/>
    <w:rsid w:val="001D08E6"/>
    <w:rPr>
      <w:rFonts w:asciiTheme="majorHAnsi" w:eastAsiaTheme="majorEastAsia" w:hAnsiTheme="majorHAnsi" w:cstheme="majorBidi" w:hint="default"/>
      <w:color w:val="2E74B5" w:themeColor="accent1" w:themeShade="BF"/>
      <w:sz w:val="32"/>
      <w:szCs w:val="32"/>
    </w:rPr>
  </w:style>
  <w:style w:type="character" w:customStyle="1" w:styleId="210">
    <w:name w:val="Заголовок 2 Знак1"/>
    <w:aliases w:val="H2 Знак1,h2 Знак1,Heading 2 Hidden Знак1,Подраздел Знак1,Раздел Знак1,Numbered text 3 Знак1,2 Знак1,Reset numbering Знак1,2 headline Знак1,h Знак1,headline Знак1,(подраздел) Знак1,CHS Знак1,H2-Heading 2 Знак1,l2 Знак1,Header2 Знак1"/>
    <w:basedOn w:val="aa"/>
    <w:uiPriority w:val="9"/>
    <w:semiHidden/>
    <w:rsid w:val="001D08E6"/>
    <w:rPr>
      <w:rFonts w:asciiTheme="majorHAnsi" w:eastAsiaTheme="majorEastAsia" w:hAnsiTheme="majorHAnsi" w:cstheme="majorBidi" w:hint="default"/>
      <w:color w:val="2E74B5" w:themeColor="accent1" w:themeShade="BF"/>
      <w:sz w:val="26"/>
      <w:szCs w:val="26"/>
    </w:rPr>
  </w:style>
  <w:style w:type="character" w:customStyle="1" w:styleId="310">
    <w:name w:val="Заголовок 3 Знак1"/>
    <w:aliases w:val="Header3 Знак1"/>
    <w:basedOn w:val="aa"/>
    <w:uiPriority w:val="99"/>
    <w:semiHidden/>
    <w:rsid w:val="001D08E6"/>
    <w:rPr>
      <w:rFonts w:asciiTheme="majorHAnsi" w:eastAsiaTheme="majorEastAsia" w:hAnsiTheme="majorHAnsi" w:cstheme="majorBidi"/>
      <w:color w:val="1F4D78" w:themeColor="accent1" w:themeShade="7F"/>
      <w:sz w:val="24"/>
      <w:szCs w:val="24"/>
    </w:rPr>
  </w:style>
  <w:style w:type="character" w:customStyle="1" w:styleId="410">
    <w:name w:val="Заголовок 4 Знак1"/>
    <w:aliases w:val="Header4 Знак1"/>
    <w:basedOn w:val="aa"/>
    <w:semiHidden/>
    <w:rsid w:val="001D08E6"/>
    <w:rPr>
      <w:rFonts w:asciiTheme="majorHAnsi" w:eastAsiaTheme="majorEastAsia" w:hAnsiTheme="majorHAnsi" w:cstheme="majorBidi"/>
      <w:i/>
      <w:iCs/>
      <w:color w:val="2E74B5" w:themeColor="accent1" w:themeShade="BF"/>
      <w:sz w:val="22"/>
      <w:szCs w:val="22"/>
    </w:rPr>
  </w:style>
  <w:style w:type="character" w:customStyle="1" w:styleId="510">
    <w:name w:val="Заголовок 5 Знак1"/>
    <w:aliases w:val="Header5 Знак1,Н5 Знак1"/>
    <w:basedOn w:val="aa"/>
    <w:semiHidden/>
    <w:rsid w:val="001D08E6"/>
    <w:rPr>
      <w:rFonts w:asciiTheme="majorHAnsi" w:eastAsiaTheme="majorEastAsia" w:hAnsiTheme="majorHAnsi" w:cstheme="majorBidi"/>
      <w:color w:val="2E74B5" w:themeColor="accent1" w:themeShade="BF"/>
      <w:sz w:val="22"/>
      <w:szCs w:val="22"/>
    </w:rPr>
  </w:style>
  <w:style w:type="character" w:styleId="HTML0">
    <w:name w:val="HTML Keyboard"/>
    <w:basedOn w:val="aa"/>
    <w:semiHidden/>
    <w:unhideWhenUsed/>
    <w:rsid w:val="001D08E6"/>
    <w:rPr>
      <w:rFonts w:ascii="Courier New" w:eastAsia="Times New Roman" w:hAnsi="Courier New" w:cs="Courier New" w:hint="default"/>
      <w:sz w:val="20"/>
      <w:szCs w:val="20"/>
    </w:rPr>
  </w:style>
  <w:style w:type="paragraph" w:styleId="HTML1">
    <w:name w:val="HTML Preformatted"/>
    <w:basedOn w:val="a8"/>
    <w:link w:val="HTML2"/>
    <w:semiHidden/>
    <w:unhideWhenUsed/>
    <w:rsid w:val="001D08E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Pr>
      <w:rFonts w:ascii="Courier New" w:eastAsiaTheme="minorHAnsi" w:hAnsi="Courier New" w:cs="Courier New"/>
      <w:sz w:val="20"/>
      <w:lang w:val="en-US"/>
    </w:rPr>
  </w:style>
  <w:style w:type="character" w:customStyle="1" w:styleId="HTML2">
    <w:name w:val="Стандартный HTML Знак"/>
    <w:basedOn w:val="aa"/>
    <w:link w:val="HTML1"/>
    <w:semiHidden/>
    <w:rsid w:val="001D08E6"/>
    <w:rPr>
      <w:rFonts w:ascii="Courier New" w:hAnsi="Courier New" w:cs="Courier New"/>
      <w:sz w:val="20"/>
      <w:lang w:val="en-US"/>
    </w:rPr>
  </w:style>
  <w:style w:type="character" w:styleId="HTML3">
    <w:name w:val="HTML Typewriter"/>
    <w:basedOn w:val="aa"/>
    <w:semiHidden/>
    <w:unhideWhenUsed/>
    <w:rsid w:val="001D08E6"/>
    <w:rPr>
      <w:rFonts w:ascii="Courier New" w:eastAsia="Times New Roman" w:hAnsi="Courier New" w:cs="Courier New" w:hint="default"/>
      <w:sz w:val="20"/>
      <w:szCs w:val="20"/>
    </w:rPr>
  </w:style>
  <w:style w:type="character" w:customStyle="1" w:styleId="afff0">
    <w:name w:val="Обычный (Интернет) Знак"/>
    <w:aliases w:val="Обычный (Web) Знак,Обычный (веб) Знак Знак Знак,Обычный (Web) Знак Знак Знак Знак"/>
    <w:link w:val="afff"/>
    <w:uiPriority w:val="99"/>
    <w:semiHidden/>
    <w:locked/>
    <w:rsid w:val="001D08E6"/>
    <w:rPr>
      <w:rFonts w:ascii="Times New Roman" w:hAnsi="Times New Roman" w:cs="Times New Roman"/>
      <w:sz w:val="24"/>
      <w:szCs w:val="24"/>
      <w:lang w:eastAsia="ru-RU"/>
    </w:rPr>
  </w:style>
  <w:style w:type="paragraph" w:styleId="62">
    <w:name w:val="index 6"/>
    <w:basedOn w:val="a8"/>
    <w:autoRedefine/>
    <w:semiHidden/>
    <w:unhideWhenUsed/>
    <w:rsid w:val="001D08E6"/>
    <w:pPr>
      <w:widowControl w:val="0"/>
      <w:spacing w:after="0" w:line="240" w:lineRule="atLeast"/>
      <w:ind w:left="1210" w:hanging="202"/>
    </w:pPr>
    <w:rPr>
      <w:rFonts w:ascii="Times New Roman" w:eastAsiaTheme="minorHAnsi" w:hAnsi="Times New Roman" w:cstheme="minorBidi"/>
      <w:sz w:val="20"/>
      <w:lang w:val="en-US"/>
    </w:rPr>
  </w:style>
  <w:style w:type="character" w:customStyle="1" w:styleId="1a">
    <w:name w:val="Текст примечания Знак1"/>
    <w:aliases w:val="ct Знак1,Used by Word for text of author queries Знак1"/>
    <w:basedOn w:val="aa"/>
    <w:uiPriority w:val="99"/>
    <w:semiHidden/>
    <w:rsid w:val="001D08E6"/>
    <w:rPr>
      <w:sz w:val="20"/>
      <w:szCs w:val="20"/>
    </w:rPr>
  </w:style>
  <w:style w:type="character" w:customStyle="1" w:styleId="afff3">
    <w:name w:val="Заголовок Знак"/>
    <w:basedOn w:val="aa"/>
    <w:link w:val="afff4"/>
    <w:uiPriority w:val="99"/>
    <w:locked/>
    <w:rsid w:val="001D08E6"/>
    <w:rPr>
      <w:rFonts w:ascii="Times New Roman" w:eastAsia="Calibri" w:hAnsi="Times New Roman" w:cs="Times New Roman"/>
      <w:b/>
      <w:caps/>
      <w:sz w:val="24"/>
      <w:szCs w:val="24"/>
    </w:rPr>
  </w:style>
  <w:style w:type="character" w:customStyle="1" w:styleId="afff5">
    <w:name w:val="Основной текст с отступом Знак"/>
    <w:basedOn w:val="aa"/>
    <w:link w:val="afff6"/>
    <w:uiPriority w:val="99"/>
    <w:semiHidden/>
    <w:locked/>
    <w:rsid w:val="001D08E6"/>
    <w:rPr>
      <w:rFonts w:ascii="Arial" w:eastAsia="Times New Roman" w:hAnsi="Arial" w:cs="Arial"/>
      <w:color w:val="000000"/>
      <w:sz w:val="24"/>
      <w:szCs w:val="24"/>
      <w:lang w:eastAsia="ru-RU"/>
    </w:rPr>
  </w:style>
  <w:style w:type="character" w:customStyle="1" w:styleId="afff7">
    <w:name w:val="Подзаголовок Знак"/>
    <w:basedOn w:val="aa"/>
    <w:link w:val="afff8"/>
    <w:uiPriority w:val="11"/>
    <w:locked/>
    <w:rsid w:val="001D08E6"/>
    <w:rPr>
      <w:rFonts w:ascii="Cambria" w:eastAsia="Times New Roman" w:hAnsi="Cambria" w:cs="Times New Roman"/>
      <w:i/>
      <w:iCs/>
      <w:color w:val="4F81BD"/>
      <w:spacing w:val="15"/>
      <w:sz w:val="24"/>
      <w:szCs w:val="24"/>
      <w:lang w:val="x-none" w:eastAsia="x-none"/>
    </w:rPr>
  </w:style>
  <w:style w:type="character" w:customStyle="1" w:styleId="afff9">
    <w:name w:val="Текст Знак"/>
    <w:basedOn w:val="aa"/>
    <w:link w:val="afffa"/>
    <w:uiPriority w:val="99"/>
    <w:semiHidden/>
    <w:locked/>
    <w:rsid w:val="001D08E6"/>
    <w:rPr>
      <w:rFonts w:ascii="Courier New" w:eastAsia="Calibri" w:hAnsi="Courier New" w:cs="Times New Roman"/>
      <w:sz w:val="20"/>
      <w:szCs w:val="20"/>
      <w:lang w:val="x-none" w:eastAsia="x-none"/>
    </w:rPr>
  </w:style>
  <w:style w:type="character" w:customStyle="1" w:styleId="28">
    <w:name w:val="Цитата 2 Знак"/>
    <w:basedOn w:val="aa"/>
    <w:link w:val="29"/>
    <w:uiPriority w:val="29"/>
    <w:locked/>
    <w:rsid w:val="001D08E6"/>
    <w:rPr>
      <w:rFonts w:ascii="Calibri" w:eastAsia="Calibri" w:hAnsi="Calibri" w:cs="Times New Roman"/>
      <w:i/>
      <w:iCs/>
      <w:color w:val="000000"/>
      <w:sz w:val="20"/>
      <w:szCs w:val="20"/>
      <w:lang w:val="x-none" w:eastAsia="x-none"/>
    </w:rPr>
  </w:style>
  <w:style w:type="character" w:customStyle="1" w:styleId="afffb">
    <w:name w:val="Выделенная цитата Знак"/>
    <w:basedOn w:val="aa"/>
    <w:link w:val="afffc"/>
    <w:uiPriority w:val="30"/>
    <w:locked/>
    <w:rsid w:val="001D08E6"/>
    <w:rPr>
      <w:rFonts w:ascii="Calibri" w:eastAsia="Calibri" w:hAnsi="Calibri" w:cs="Times New Roman"/>
      <w:b/>
      <w:bCs/>
      <w:i/>
      <w:iCs/>
      <w:color w:val="4F81BD"/>
      <w:sz w:val="20"/>
      <w:szCs w:val="20"/>
      <w:lang w:val="x-none" w:eastAsia="x-none"/>
    </w:rPr>
  </w:style>
  <w:style w:type="paragraph" w:customStyle="1" w:styleId="TextRight">
    <w:name w:val="Text:Right"/>
    <w:basedOn w:val="a9"/>
    <w:uiPriority w:val="99"/>
    <w:qFormat/>
    <w:rsid w:val="001D08E6"/>
    <w:pPr>
      <w:keepNext/>
      <w:widowControl w:val="0"/>
      <w:tabs>
        <w:tab w:val="left" w:pos="284"/>
        <w:tab w:val="left" w:pos="993"/>
      </w:tabs>
      <w:suppressAutoHyphens w:val="0"/>
      <w:spacing w:before="120"/>
      <w:ind w:firstLine="284"/>
      <w:jc w:val="right"/>
      <w:outlineLvl w:val="1"/>
    </w:pPr>
    <w:rPr>
      <w:rFonts w:eastAsia="Calibri"/>
      <w:sz w:val="24"/>
      <w:szCs w:val="24"/>
      <w:lang w:val="en-US" w:eastAsia="en-US"/>
    </w:rPr>
  </w:style>
  <w:style w:type="paragraph" w:customStyle="1" w:styleId="511">
    <w:name w:val="Оглавление 51"/>
    <w:basedOn w:val="a8"/>
    <w:next w:val="a8"/>
    <w:uiPriority w:val="99"/>
    <w:semiHidden/>
    <w:qFormat/>
    <w:rsid w:val="001D08E6"/>
    <w:pPr>
      <w:widowControl w:val="0"/>
      <w:spacing w:after="0" w:line="240" w:lineRule="atLeast"/>
      <w:ind w:left="800"/>
    </w:pPr>
    <w:rPr>
      <w:rFonts w:ascii="Times New Roman" w:eastAsiaTheme="minorHAnsi" w:hAnsi="Times New Roman" w:cstheme="minorBidi"/>
      <w:caps/>
      <w:color w:val="3B3838"/>
      <w:sz w:val="20"/>
      <w:szCs w:val="21"/>
      <w:lang w:val="en-US"/>
    </w:rPr>
  </w:style>
  <w:style w:type="paragraph" w:styleId="afff4">
    <w:name w:val="Title"/>
    <w:basedOn w:val="13"/>
    <w:next w:val="a9"/>
    <w:link w:val="afff3"/>
    <w:autoRedefine/>
    <w:uiPriority w:val="99"/>
    <w:qFormat/>
    <w:rsid w:val="001D08E6"/>
    <w:pPr>
      <w:keepNext w:val="0"/>
      <w:keepLines w:val="0"/>
      <w:widowControl w:val="0"/>
      <w:tabs>
        <w:tab w:val="left" w:pos="426"/>
        <w:tab w:val="left" w:pos="1276"/>
      </w:tabs>
      <w:spacing w:before="160" w:line="240" w:lineRule="atLeast"/>
      <w:ind w:left="432"/>
      <w:jc w:val="center"/>
    </w:pPr>
    <w:rPr>
      <w:rFonts w:ascii="Times New Roman" w:eastAsia="Calibri" w:hAnsi="Times New Roman" w:cs="Times New Roman"/>
      <w:b/>
      <w:caps/>
      <w:color w:val="auto"/>
      <w:sz w:val="24"/>
      <w:szCs w:val="24"/>
    </w:rPr>
  </w:style>
  <w:style w:type="character" w:customStyle="1" w:styleId="1b">
    <w:name w:val="Заголовок Знак1"/>
    <w:basedOn w:val="aa"/>
    <w:uiPriority w:val="99"/>
    <w:rsid w:val="001D08E6"/>
    <w:rPr>
      <w:rFonts w:asciiTheme="majorHAnsi" w:eastAsiaTheme="majorEastAsia" w:hAnsiTheme="majorHAnsi" w:cstheme="majorBidi"/>
      <w:spacing w:val="-10"/>
      <w:kern w:val="28"/>
      <w:sz w:val="56"/>
      <w:szCs w:val="56"/>
    </w:rPr>
  </w:style>
  <w:style w:type="paragraph" w:customStyle="1" w:styleId="afffd">
    <w:name w:val="ОСНОВНОЙ ЗАГОЛОВОК БЕЗ НОМЕРА"/>
    <w:basedOn w:val="afff4"/>
    <w:next w:val="a8"/>
    <w:uiPriority w:val="99"/>
    <w:qFormat/>
    <w:rsid w:val="001D08E6"/>
    <w:pPr>
      <w:ind w:left="0"/>
    </w:pPr>
  </w:style>
  <w:style w:type="paragraph" w:customStyle="1" w:styleId="afffe">
    <w:name w:val="ЖИРНЫЙ"/>
    <w:basedOn w:val="a8"/>
    <w:next w:val="a8"/>
    <w:uiPriority w:val="99"/>
    <w:qFormat/>
    <w:rsid w:val="001D08E6"/>
    <w:pPr>
      <w:widowControl w:val="0"/>
      <w:spacing w:after="0" w:line="240" w:lineRule="atLeast"/>
      <w:jc w:val="center"/>
    </w:pPr>
    <w:rPr>
      <w:rFonts w:ascii="Times New Roman" w:eastAsiaTheme="minorHAnsi" w:hAnsi="Times New Roman"/>
      <w:b/>
      <w:caps/>
      <w:sz w:val="20"/>
      <w:szCs w:val="20"/>
      <w:lang w:val="en-US"/>
    </w:rPr>
  </w:style>
  <w:style w:type="character" w:customStyle="1" w:styleId="SignaturesChar">
    <w:name w:val="Signatures Char"/>
    <w:link w:val="Signatures"/>
    <w:locked/>
    <w:rsid w:val="001D08E6"/>
    <w:rPr>
      <w:rFonts w:ascii="Times New Roman" w:eastAsia="Calibri" w:hAnsi="Times New Roman" w:cs="Times New Roman"/>
      <w:b/>
      <w:caps/>
      <w:spacing w:val="10"/>
      <w:sz w:val="24"/>
      <w:szCs w:val="24"/>
      <w:shd w:val="clear" w:color="auto" w:fill="FFFFFF"/>
      <w:lang w:eastAsia="x-none"/>
    </w:rPr>
  </w:style>
  <w:style w:type="paragraph" w:customStyle="1" w:styleId="Signatures">
    <w:name w:val="Signatures"/>
    <w:basedOn w:val="13"/>
    <w:next w:val="a8"/>
    <w:link w:val="SignaturesChar"/>
    <w:qFormat/>
    <w:rsid w:val="001D08E6"/>
    <w:pPr>
      <w:keepNext w:val="0"/>
      <w:keepLines w:val="0"/>
      <w:widowControl w:val="0"/>
      <w:shd w:val="clear" w:color="auto" w:fill="FFFFFF"/>
      <w:tabs>
        <w:tab w:val="left" w:pos="426"/>
        <w:tab w:val="left" w:pos="1276"/>
      </w:tabs>
      <w:spacing w:before="360" w:after="360" w:line="240" w:lineRule="atLeast"/>
      <w:jc w:val="center"/>
    </w:pPr>
    <w:rPr>
      <w:rFonts w:ascii="Times New Roman" w:eastAsia="Calibri" w:hAnsi="Times New Roman" w:cs="Times New Roman"/>
      <w:b/>
      <w:caps/>
      <w:color w:val="auto"/>
      <w:spacing w:val="10"/>
      <w:sz w:val="24"/>
      <w:szCs w:val="24"/>
      <w:lang w:eastAsia="x-none"/>
    </w:rPr>
  </w:style>
  <w:style w:type="character" w:customStyle="1" w:styleId="StampChar">
    <w:name w:val="Stamp Char"/>
    <w:link w:val="Stamp"/>
    <w:locked/>
    <w:rsid w:val="001D08E6"/>
    <w:rPr>
      <w:rFonts w:ascii="Times New Roman" w:eastAsia="Calibri" w:hAnsi="Times New Roman" w:cs="Times New Roman"/>
      <w:sz w:val="24"/>
      <w:szCs w:val="24"/>
      <w:shd w:val="clear" w:color="auto" w:fill="FFFFFF"/>
      <w:lang w:val="en-US"/>
    </w:rPr>
  </w:style>
  <w:style w:type="paragraph" w:customStyle="1" w:styleId="Stamp">
    <w:name w:val="Stamp"/>
    <w:basedOn w:val="a9"/>
    <w:link w:val="StampChar"/>
    <w:qFormat/>
    <w:rsid w:val="001D08E6"/>
    <w:pPr>
      <w:keepNext/>
      <w:widowControl w:val="0"/>
      <w:shd w:val="clear" w:color="auto" w:fill="FFFFFF"/>
      <w:tabs>
        <w:tab w:val="left" w:pos="284"/>
        <w:tab w:val="left" w:pos="993"/>
        <w:tab w:val="right" w:pos="9356"/>
      </w:tabs>
      <w:suppressAutoHyphens w:val="0"/>
      <w:spacing w:before="120" w:after="240"/>
      <w:ind w:firstLine="284"/>
      <w:jc w:val="both"/>
      <w:outlineLvl w:val="1"/>
    </w:pPr>
    <w:rPr>
      <w:rFonts w:eastAsia="Calibri"/>
      <w:sz w:val="24"/>
      <w:szCs w:val="24"/>
      <w:lang w:val="en-US" w:eastAsia="en-US"/>
    </w:rPr>
  </w:style>
  <w:style w:type="character" w:customStyle="1" w:styleId="CommentChar">
    <w:name w:val="Comment Char"/>
    <w:link w:val="Comment"/>
    <w:locked/>
    <w:rsid w:val="001D08E6"/>
    <w:rPr>
      <w:rFonts w:ascii="Times New Roman" w:hAnsi="Times New Roman" w:cs="Times New Roman"/>
      <w:i/>
      <w:vanish/>
      <w:color w:val="0070C0"/>
      <w:sz w:val="20"/>
      <w:lang w:val="x-none" w:eastAsia="x-none"/>
    </w:rPr>
  </w:style>
  <w:style w:type="paragraph" w:customStyle="1" w:styleId="Comment">
    <w:name w:val="Comment"/>
    <w:basedOn w:val="a8"/>
    <w:link w:val="CommentChar"/>
    <w:qFormat/>
    <w:rsid w:val="001D08E6"/>
    <w:pPr>
      <w:spacing w:before="120" w:after="120" w:line="288" w:lineRule="auto"/>
      <w:jc w:val="both"/>
    </w:pPr>
    <w:rPr>
      <w:rFonts w:ascii="Times New Roman" w:eastAsiaTheme="minorHAnsi" w:hAnsi="Times New Roman"/>
      <w:i/>
      <w:vanish/>
      <w:color w:val="0070C0"/>
      <w:sz w:val="20"/>
      <w:lang w:val="x-none" w:eastAsia="x-none"/>
    </w:rPr>
  </w:style>
  <w:style w:type="character" w:customStyle="1" w:styleId="AppendixStamp">
    <w:name w:val="Appendix Stamp Знак"/>
    <w:basedOn w:val="14"/>
    <w:link w:val="AppendixStamp0"/>
    <w:locked/>
    <w:rsid w:val="001D08E6"/>
    <w:rPr>
      <w:rFonts w:ascii="Times New Roman" w:eastAsia="Calibri" w:hAnsi="Times New Roman" w:cs="Times New Roman"/>
      <w:b/>
      <w:color w:val="2E74B5" w:themeColor="accent1" w:themeShade="BF"/>
      <w:spacing w:val="10"/>
      <w:sz w:val="24"/>
      <w:szCs w:val="24"/>
      <w:shd w:val="clear" w:color="auto" w:fill="FFFFFF"/>
      <w:lang w:val="x-none" w:eastAsia="x-none"/>
    </w:rPr>
  </w:style>
  <w:style w:type="paragraph" w:customStyle="1" w:styleId="AppendixStamp0">
    <w:name w:val="Appendix Stamp"/>
    <w:basedOn w:val="13"/>
    <w:link w:val="AppendixStamp"/>
    <w:qFormat/>
    <w:rsid w:val="001D08E6"/>
    <w:pPr>
      <w:keepNext w:val="0"/>
      <w:keepLines w:val="0"/>
      <w:widowControl w:val="0"/>
      <w:shd w:val="clear" w:color="auto" w:fill="FFFFFF"/>
      <w:tabs>
        <w:tab w:val="left" w:pos="426"/>
        <w:tab w:val="left" w:pos="1276"/>
      </w:tabs>
      <w:spacing w:before="160" w:line="240" w:lineRule="atLeast"/>
      <w:jc w:val="right"/>
    </w:pPr>
    <w:rPr>
      <w:rFonts w:ascii="Times New Roman" w:eastAsia="Calibri" w:hAnsi="Times New Roman" w:cs="Times New Roman"/>
      <w:b/>
      <w:spacing w:val="10"/>
      <w:sz w:val="24"/>
      <w:szCs w:val="24"/>
      <w:lang w:val="x-none" w:eastAsia="x-none"/>
    </w:rPr>
  </w:style>
  <w:style w:type="character" w:customStyle="1" w:styleId="AppendixHeader1Char">
    <w:name w:val="Appendix Header1 Char"/>
    <w:basedOn w:val="14"/>
    <w:link w:val="AppendixHeader1"/>
    <w:locked/>
    <w:rsid w:val="001D08E6"/>
    <w:rPr>
      <w:rFonts w:ascii="Times New Roman" w:eastAsia="Calibri" w:hAnsi="Times New Roman" w:cs="Times New Roman"/>
      <w:caps/>
      <w:color w:val="2E74B5" w:themeColor="accent1" w:themeShade="BF"/>
      <w:spacing w:val="10"/>
      <w:sz w:val="24"/>
      <w:szCs w:val="24"/>
      <w:shd w:val="clear" w:color="auto" w:fill="FFFFFF"/>
      <w:lang w:val="x-none" w:eastAsia="x-none"/>
    </w:rPr>
  </w:style>
  <w:style w:type="paragraph" w:customStyle="1" w:styleId="AppendixHeader1">
    <w:name w:val="Appendix Header1"/>
    <w:basedOn w:val="13"/>
    <w:link w:val="AppendixHeader1Char"/>
    <w:qFormat/>
    <w:rsid w:val="001D08E6"/>
    <w:pPr>
      <w:keepNext w:val="0"/>
      <w:keepLines w:val="0"/>
      <w:widowControl w:val="0"/>
      <w:pBdr>
        <w:bottom w:val="single" w:sz="12" w:space="1" w:color="auto"/>
      </w:pBdr>
      <w:shd w:val="clear" w:color="auto" w:fill="FFFFFF"/>
      <w:tabs>
        <w:tab w:val="left" w:pos="426"/>
        <w:tab w:val="left" w:pos="1276"/>
      </w:tabs>
      <w:spacing w:before="600" w:after="240" w:line="240" w:lineRule="atLeast"/>
      <w:jc w:val="center"/>
    </w:pPr>
    <w:rPr>
      <w:rFonts w:ascii="Times New Roman" w:eastAsia="Calibri" w:hAnsi="Times New Roman" w:cs="Times New Roman"/>
      <w:caps/>
      <w:spacing w:val="10"/>
      <w:sz w:val="24"/>
      <w:szCs w:val="24"/>
      <w:lang w:val="x-none" w:eastAsia="x-none"/>
    </w:rPr>
  </w:style>
  <w:style w:type="character" w:customStyle="1" w:styleId="Enumeration">
    <w:name w:val="Enumeration Знак"/>
    <w:link w:val="Enumeration0"/>
    <w:locked/>
    <w:rsid w:val="001D08E6"/>
    <w:rPr>
      <w:rFonts w:ascii="Times New Roman" w:hAnsi="Times New Roman" w:cs="Times New Roman"/>
      <w:sz w:val="20"/>
      <w:szCs w:val="24"/>
      <w:lang w:val="x-none" w:eastAsia="x-none"/>
    </w:rPr>
  </w:style>
  <w:style w:type="paragraph" w:customStyle="1" w:styleId="Enumeration0">
    <w:name w:val="Enumeration"/>
    <w:basedOn w:val="a8"/>
    <w:link w:val="Enumeration"/>
    <w:qFormat/>
    <w:rsid w:val="001D08E6"/>
    <w:pPr>
      <w:spacing w:after="120" w:line="288" w:lineRule="auto"/>
      <w:ind w:left="1287" w:hanging="360"/>
      <w:jc w:val="both"/>
    </w:pPr>
    <w:rPr>
      <w:rFonts w:ascii="Times New Roman" w:eastAsiaTheme="minorHAnsi" w:hAnsi="Times New Roman"/>
      <w:sz w:val="20"/>
      <w:szCs w:val="24"/>
      <w:lang w:val="x-none" w:eastAsia="x-none"/>
    </w:rPr>
  </w:style>
  <w:style w:type="character" w:customStyle="1" w:styleId="TextCentered">
    <w:name w:val="Text: Centered Знак"/>
    <w:basedOn w:val="aa"/>
    <w:link w:val="TextCentered0"/>
    <w:locked/>
    <w:rsid w:val="001D08E6"/>
    <w:rPr>
      <w:rFonts w:ascii="Times New Roman" w:hAnsi="Times New Roman" w:cs="Times New Roman"/>
      <w:sz w:val="20"/>
      <w:szCs w:val="24"/>
      <w:lang w:val="x-none" w:eastAsia="x-none"/>
    </w:rPr>
  </w:style>
  <w:style w:type="paragraph" w:customStyle="1" w:styleId="TextCentered0">
    <w:name w:val="Text: Centered"/>
    <w:basedOn w:val="a8"/>
    <w:link w:val="TextCentered"/>
    <w:qFormat/>
    <w:rsid w:val="001D08E6"/>
    <w:pPr>
      <w:spacing w:after="120" w:line="288" w:lineRule="auto"/>
      <w:jc w:val="center"/>
    </w:pPr>
    <w:rPr>
      <w:rFonts w:ascii="Times New Roman" w:eastAsiaTheme="minorHAnsi" w:hAnsi="Times New Roman"/>
      <w:sz w:val="20"/>
      <w:szCs w:val="24"/>
      <w:lang w:val="x-none" w:eastAsia="x-none"/>
    </w:rPr>
  </w:style>
  <w:style w:type="character" w:customStyle="1" w:styleId="Numbering">
    <w:name w:val="Numbering Знак"/>
    <w:basedOn w:val="Enumeration"/>
    <w:link w:val="Numbering0"/>
    <w:locked/>
    <w:rsid w:val="001D08E6"/>
    <w:rPr>
      <w:rFonts w:ascii="Times New Roman" w:hAnsi="Times New Roman" w:cs="Times New Roman"/>
      <w:sz w:val="20"/>
      <w:szCs w:val="24"/>
      <w:lang w:val="x-none" w:eastAsia="x-none"/>
    </w:rPr>
  </w:style>
  <w:style w:type="paragraph" w:customStyle="1" w:styleId="Numbering0">
    <w:name w:val="Numbering"/>
    <w:basedOn w:val="a8"/>
    <w:link w:val="Numbering"/>
    <w:qFormat/>
    <w:rsid w:val="001D08E6"/>
    <w:pPr>
      <w:widowControl w:val="0"/>
      <w:spacing w:before="120" w:after="120" w:line="288" w:lineRule="auto"/>
      <w:ind w:left="357"/>
      <w:jc w:val="both"/>
    </w:pPr>
    <w:rPr>
      <w:rFonts w:ascii="Times New Roman" w:eastAsiaTheme="minorHAnsi" w:hAnsi="Times New Roman"/>
      <w:sz w:val="20"/>
      <w:szCs w:val="24"/>
      <w:lang w:val="x-none" w:eastAsia="x-none"/>
    </w:rPr>
  </w:style>
  <w:style w:type="paragraph" w:customStyle="1" w:styleId="AppendixHeader2">
    <w:name w:val="AppendixHeader2"/>
    <w:basedOn w:val="afff4"/>
    <w:uiPriority w:val="99"/>
    <w:qFormat/>
    <w:rsid w:val="001D08E6"/>
  </w:style>
  <w:style w:type="paragraph" w:customStyle="1" w:styleId="Notice">
    <w:name w:val="Notice"/>
    <w:basedOn w:val="a8"/>
    <w:uiPriority w:val="99"/>
    <w:qFormat/>
    <w:rsid w:val="001D08E6"/>
    <w:pPr>
      <w:tabs>
        <w:tab w:val="left" w:pos="4320"/>
        <w:tab w:val="left" w:pos="5040"/>
        <w:tab w:val="left" w:pos="5760"/>
        <w:tab w:val="left" w:pos="6480"/>
        <w:tab w:val="left" w:pos="7200"/>
        <w:tab w:val="left" w:pos="7920"/>
      </w:tabs>
      <w:spacing w:after="120" w:line="288" w:lineRule="auto"/>
      <w:ind w:left="3969" w:firstLine="1"/>
      <w:jc w:val="both"/>
    </w:pPr>
    <w:rPr>
      <w:rFonts w:ascii="Arial Narrow" w:eastAsiaTheme="minorHAnsi" w:hAnsi="Arial Narrow" w:cstheme="minorBidi"/>
      <w:sz w:val="20"/>
      <w:lang w:val="en-GB"/>
    </w:rPr>
  </w:style>
  <w:style w:type="paragraph" w:customStyle="1" w:styleId="1c">
    <w:name w:val="Нижний колонтитул1"/>
    <w:basedOn w:val="a8"/>
    <w:uiPriority w:val="99"/>
    <w:qFormat/>
    <w:rsid w:val="001D08E6"/>
    <w:pPr>
      <w:tabs>
        <w:tab w:val="center" w:pos="4320"/>
        <w:tab w:val="right" w:pos="8640"/>
      </w:tabs>
      <w:spacing w:after="0" w:line="240" w:lineRule="auto"/>
      <w:jc w:val="both"/>
    </w:pPr>
    <w:rPr>
      <w:rFonts w:ascii="Arial" w:hAnsi="Arial"/>
      <w:sz w:val="20"/>
      <w:szCs w:val="20"/>
      <w:lang w:eastAsia="ru-RU"/>
    </w:rPr>
  </w:style>
  <w:style w:type="paragraph" w:customStyle="1" w:styleId="Normal1">
    <w:name w:val="Normal1"/>
    <w:uiPriority w:val="99"/>
    <w:qFormat/>
    <w:rsid w:val="001D08E6"/>
    <w:pPr>
      <w:spacing w:after="0" w:line="240" w:lineRule="auto"/>
    </w:pPr>
    <w:rPr>
      <w:rFonts w:ascii="Times New Roman" w:eastAsia="Times New Roman" w:hAnsi="Times New Roman" w:cs="Times New Roman"/>
      <w:sz w:val="24"/>
      <w:szCs w:val="20"/>
      <w:lang w:eastAsia="ru-RU"/>
    </w:rPr>
  </w:style>
  <w:style w:type="paragraph" w:customStyle="1" w:styleId="a1">
    <w:name w:val="Пункт договора"/>
    <w:basedOn w:val="a8"/>
    <w:uiPriority w:val="99"/>
    <w:qFormat/>
    <w:rsid w:val="001D08E6"/>
    <w:pPr>
      <w:numPr>
        <w:ilvl w:val="1"/>
        <w:numId w:val="15"/>
      </w:numPr>
      <w:suppressAutoHyphens/>
      <w:spacing w:after="200" w:line="240" w:lineRule="auto"/>
      <w:jc w:val="both"/>
      <w:outlineLvl w:val="1"/>
    </w:pPr>
    <w:rPr>
      <w:rFonts w:ascii="FreeSet" w:hAnsi="FreeSet" w:cs="Tahoma"/>
      <w:color w:val="000000"/>
      <w:sz w:val="18"/>
      <w:szCs w:val="20"/>
    </w:rPr>
  </w:style>
  <w:style w:type="character" w:customStyle="1" w:styleId="affff">
    <w:name w:val="Основной текст_"/>
    <w:basedOn w:val="aa"/>
    <w:link w:val="1d"/>
    <w:locked/>
    <w:rsid w:val="001D08E6"/>
    <w:rPr>
      <w:shd w:val="clear" w:color="auto" w:fill="FFFFFF"/>
    </w:rPr>
  </w:style>
  <w:style w:type="paragraph" w:customStyle="1" w:styleId="1d">
    <w:name w:val="Основной текст1"/>
    <w:basedOn w:val="a8"/>
    <w:link w:val="affff"/>
    <w:qFormat/>
    <w:rsid w:val="001D08E6"/>
    <w:pPr>
      <w:shd w:val="clear" w:color="auto" w:fill="FFFFFF"/>
      <w:spacing w:after="240" w:line="312" w:lineRule="exact"/>
      <w:jc w:val="right"/>
    </w:pPr>
    <w:rPr>
      <w:rFonts w:asciiTheme="minorHAnsi" w:eastAsiaTheme="minorHAnsi" w:hAnsiTheme="minorHAnsi" w:cstheme="minorBidi"/>
    </w:rPr>
  </w:style>
  <w:style w:type="paragraph" w:customStyle="1" w:styleId="1e">
    <w:name w:val="Обычный1"/>
    <w:qFormat/>
    <w:rsid w:val="001D08E6"/>
    <w:pPr>
      <w:spacing w:after="0" w:line="240" w:lineRule="auto"/>
    </w:pPr>
    <w:rPr>
      <w:rFonts w:ascii="Times New Roman" w:eastAsia="ヒラギノ角ゴ Pro W3" w:hAnsi="Times New Roman" w:cs="Times New Roman"/>
      <w:color w:val="000000"/>
      <w:sz w:val="24"/>
      <w:szCs w:val="20"/>
      <w:lang w:eastAsia="ru-RU"/>
    </w:rPr>
  </w:style>
  <w:style w:type="paragraph" w:customStyle="1" w:styleId="Heading4notB">
    <w:name w:val="Heading 4 not B"/>
    <w:basedOn w:val="40"/>
    <w:uiPriority w:val="99"/>
    <w:qFormat/>
    <w:rsid w:val="001D08E6"/>
    <w:pPr>
      <w:spacing w:before="120" w:after="120" w:line="276" w:lineRule="auto"/>
      <w:ind w:firstLine="544"/>
      <w:jc w:val="both"/>
    </w:pPr>
    <w:rPr>
      <w:rFonts w:ascii="Times New Roman" w:eastAsia="Times New Roman" w:hAnsi="Times New Roman" w:cs="Arial"/>
      <w:b/>
      <w:color w:val="auto"/>
      <w:sz w:val="24"/>
      <w:szCs w:val="24"/>
      <w:lang w:val="x-none" w:eastAsia="x-none"/>
    </w:rPr>
  </w:style>
  <w:style w:type="paragraph" w:customStyle="1" w:styleId="Heading5notB">
    <w:name w:val="Heading 5 not B"/>
    <w:basedOn w:val="50"/>
    <w:uiPriority w:val="99"/>
    <w:qFormat/>
    <w:rsid w:val="001D08E6"/>
    <w:pPr>
      <w:keepNext/>
      <w:keepLines/>
      <w:widowControl/>
      <w:spacing w:before="120" w:after="120" w:line="276" w:lineRule="auto"/>
      <w:ind w:firstLine="544"/>
      <w:jc w:val="both"/>
    </w:pPr>
    <w:rPr>
      <w:rFonts w:cs="Times New Roman"/>
      <w:bCs/>
      <w:iCs/>
      <w:kern w:val="28"/>
      <w:sz w:val="24"/>
      <w:szCs w:val="24"/>
      <w:lang w:val="x-none" w:eastAsia="x-none"/>
    </w:rPr>
  </w:style>
  <w:style w:type="character" w:customStyle="1" w:styleId="Title2">
    <w:name w:val="Title_2 Знак"/>
    <w:link w:val="Title20"/>
    <w:locked/>
    <w:rsid w:val="001D08E6"/>
    <w:rPr>
      <w:rFonts w:ascii="Cambria" w:eastAsia="Calibri" w:hAnsi="Cambria" w:cs="Times New Roman"/>
      <w:b/>
      <w:color w:val="4F81BD"/>
      <w:sz w:val="26"/>
      <w:szCs w:val="26"/>
      <w:lang w:val="x-none"/>
    </w:rPr>
  </w:style>
  <w:style w:type="paragraph" w:customStyle="1" w:styleId="Title20">
    <w:name w:val="Title_2"/>
    <w:basedOn w:val="22"/>
    <w:next w:val="a8"/>
    <w:link w:val="Title2"/>
    <w:qFormat/>
    <w:rsid w:val="001D08E6"/>
    <w:pPr>
      <w:spacing w:before="240" w:after="120" w:line="276" w:lineRule="auto"/>
      <w:ind w:left="576" w:hanging="576"/>
      <w:jc w:val="both"/>
    </w:pPr>
    <w:rPr>
      <w:rFonts w:ascii="Cambria" w:eastAsia="Calibri" w:hAnsi="Cambria" w:cs="Times New Roman"/>
      <w:b/>
      <w:color w:val="4F81BD"/>
      <w:lang w:val="x-none"/>
    </w:rPr>
  </w:style>
  <w:style w:type="character" w:customStyle="1" w:styleId="Title10">
    <w:name w:val="Title_1 Знак"/>
    <w:link w:val="Title1"/>
    <w:uiPriority w:val="99"/>
    <w:locked/>
    <w:rsid w:val="001D08E6"/>
    <w:rPr>
      <w:rFonts w:ascii="Cambria" w:eastAsia="Calibri" w:hAnsi="Cambria" w:cs="Times New Roman"/>
      <w:b/>
      <w:color w:val="4F81BD"/>
      <w:sz w:val="28"/>
      <w:szCs w:val="28"/>
      <w:lang w:val="x-none"/>
    </w:rPr>
  </w:style>
  <w:style w:type="paragraph" w:customStyle="1" w:styleId="Title1">
    <w:name w:val="Title_1"/>
    <w:basedOn w:val="13"/>
    <w:next w:val="Title20"/>
    <w:link w:val="Title10"/>
    <w:uiPriority w:val="99"/>
    <w:qFormat/>
    <w:rsid w:val="001D08E6"/>
    <w:pPr>
      <w:numPr>
        <w:numId w:val="16"/>
      </w:numPr>
      <w:spacing w:before="480" w:after="240" w:line="276" w:lineRule="auto"/>
      <w:jc w:val="both"/>
    </w:pPr>
    <w:rPr>
      <w:rFonts w:ascii="Cambria" w:eastAsia="Calibri" w:hAnsi="Cambria" w:cs="Times New Roman"/>
      <w:b/>
      <w:color w:val="4F81BD"/>
      <w:sz w:val="28"/>
      <w:szCs w:val="28"/>
      <w:lang w:val="x-none"/>
    </w:rPr>
  </w:style>
  <w:style w:type="character" w:customStyle="1" w:styleId="1f">
    <w:name w:val="Список 1 уровень Знак"/>
    <w:link w:val="10"/>
    <w:uiPriority w:val="99"/>
    <w:locked/>
    <w:rsid w:val="001D08E6"/>
    <w:rPr>
      <w:rFonts w:ascii="Arial" w:eastAsia="Calibri" w:hAnsi="Arial" w:cs="Times New Roman"/>
      <w:sz w:val="24"/>
      <w:szCs w:val="21"/>
      <w:lang w:val="x-none"/>
    </w:rPr>
  </w:style>
  <w:style w:type="paragraph" w:customStyle="1" w:styleId="10">
    <w:name w:val="Список 1 уровень"/>
    <w:basedOn w:val="a8"/>
    <w:link w:val="1f"/>
    <w:uiPriority w:val="99"/>
    <w:qFormat/>
    <w:rsid w:val="001D08E6"/>
    <w:pPr>
      <w:numPr>
        <w:numId w:val="17"/>
      </w:numPr>
      <w:spacing w:after="120" w:line="276" w:lineRule="auto"/>
      <w:jc w:val="both"/>
    </w:pPr>
    <w:rPr>
      <w:rFonts w:ascii="Arial" w:eastAsia="Calibri" w:hAnsi="Arial"/>
      <w:sz w:val="24"/>
      <w:szCs w:val="21"/>
      <w:lang w:val="x-none"/>
    </w:rPr>
  </w:style>
  <w:style w:type="paragraph" w:customStyle="1" w:styleId="Title3">
    <w:name w:val="Title_3"/>
    <w:basedOn w:val="31"/>
    <w:next w:val="a8"/>
    <w:uiPriority w:val="99"/>
    <w:qFormat/>
    <w:rsid w:val="001D08E6"/>
    <w:pPr>
      <w:spacing w:before="200" w:after="120" w:line="276" w:lineRule="auto"/>
      <w:ind w:left="720" w:hanging="720"/>
      <w:jc w:val="both"/>
    </w:pPr>
    <w:rPr>
      <w:rFonts w:ascii="Cambria" w:eastAsia="Times New Roman" w:hAnsi="Cambria" w:cs="Times New Roman"/>
      <w:b/>
      <w:color w:val="4F81BD"/>
      <w:szCs w:val="26"/>
      <w:lang w:val="x-none"/>
    </w:rPr>
  </w:style>
  <w:style w:type="paragraph" w:styleId="afffa">
    <w:name w:val="Plain Text"/>
    <w:basedOn w:val="a8"/>
    <w:link w:val="afff9"/>
    <w:uiPriority w:val="99"/>
    <w:semiHidden/>
    <w:unhideWhenUsed/>
    <w:rsid w:val="001D08E6"/>
    <w:pPr>
      <w:spacing w:after="0" w:line="276" w:lineRule="auto"/>
      <w:ind w:firstLine="709"/>
      <w:jc w:val="both"/>
    </w:pPr>
    <w:rPr>
      <w:rFonts w:ascii="Courier New" w:eastAsia="Calibri" w:hAnsi="Courier New"/>
      <w:sz w:val="20"/>
      <w:szCs w:val="20"/>
      <w:lang w:val="x-none" w:eastAsia="x-none"/>
    </w:rPr>
  </w:style>
  <w:style w:type="character" w:customStyle="1" w:styleId="1f0">
    <w:name w:val="Текст Знак1"/>
    <w:basedOn w:val="aa"/>
    <w:uiPriority w:val="99"/>
    <w:semiHidden/>
    <w:rsid w:val="001D08E6"/>
    <w:rPr>
      <w:rFonts w:ascii="Consolas" w:eastAsia="Times New Roman" w:hAnsi="Consolas" w:cs="Times New Roman"/>
      <w:sz w:val="21"/>
      <w:szCs w:val="21"/>
    </w:rPr>
  </w:style>
  <w:style w:type="paragraph" w:customStyle="1" w:styleId="1">
    <w:name w:val="Список_1 нумерованный"/>
    <w:basedOn w:val="afffa"/>
    <w:uiPriority w:val="99"/>
    <w:qFormat/>
    <w:rsid w:val="001D08E6"/>
    <w:pPr>
      <w:numPr>
        <w:numId w:val="18"/>
      </w:numPr>
      <w:spacing w:after="120"/>
      <w:ind w:left="284" w:hanging="284"/>
    </w:pPr>
    <w:rPr>
      <w:rFonts w:ascii="Arial" w:hAnsi="Arial" w:cs="Arial"/>
      <w:sz w:val="24"/>
      <w:szCs w:val="21"/>
      <w:lang w:eastAsia="en-US"/>
    </w:rPr>
  </w:style>
  <w:style w:type="character" w:customStyle="1" w:styleId="Listnum0">
    <w:name w:val="List_num Знак"/>
    <w:link w:val="Listnum"/>
    <w:uiPriority w:val="99"/>
    <w:locked/>
    <w:rsid w:val="001D08E6"/>
    <w:rPr>
      <w:rFonts w:ascii="Times New Roman" w:eastAsia="Calibri" w:hAnsi="Times New Roman" w:cs="Times New Roman"/>
      <w:b/>
      <w:i/>
      <w:sz w:val="24"/>
      <w:lang w:val="x-none"/>
    </w:rPr>
  </w:style>
  <w:style w:type="paragraph" w:customStyle="1" w:styleId="Listnum">
    <w:name w:val="List_num"/>
    <w:basedOn w:val="a8"/>
    <w:link w:val="Listnum0"/>
    <w:uiPriority w:val="99"/>
    <w:qFormat/>
    <w:rsid w:val="001D08E6"/>
    <w:pPr>
      <w:numPr>
        <w:numId w:val="19"/>
      </w:numPr>
      <w:spacing w:after="120" w:line="276" w:lineRule="auto"/>
      <w:jc w:val="both"/>
    </w:pPr>
    <w:rPr>
      <w:rFonts w:ascii="Times New Roman" w:eastAsia="Calibri" w:hAnsi="Times New Roman"/>
      <w:b/>
      <w:i/>
      <w:sz w:val="24"/>
      <w:lang w:val="x-none"/>
    </w:rPr>
  </w:style>
  <w:style w:type="character" w:customStyle="1" w:styleId="affff0">
    <w:name w:val="Список_тире Знак"/>
    <w:link w:val="a4"/>
    <w:uiPriority w:val="99"/>
    <w:locked/>
    <w:rsid w:val="001D08E6"/>
    <w:rPr>
      <w:rFonts w:ascii="Times New Roman" w:eastAsia="Calibri" w:hAnsi="Times New Roman" w:cs="Times New Roman"/>
      <w:sz w:val="24"/>
      <w:lang w:val="x-none" w:eastAsia="x-none"/>
    </w:rPr>
  </w:style>
  <w:style w:type="paragraph" w:customStyle="1" w:styleId="a4">
    <w:name w:val="Список_тире"/>
    <w:basedOn w:val="a8"/>
    <w:link w:val="affff0"/>
    <w:uiPriority w:val="99"/>
    <w:qFormat/>
    <w:rsid w:val="001D08E6"/>
    <w:pPr>
      <w:numPr>
        <w:numId w:val="20"/>
      </w:numPr>
      <w:spacing w:after="0" w:line="276" w:lineRule="auto"/>
      <w:ind w:left="993" w:hanging="295"/>
      <w:contextualSpacing/>
      <w:jc w:val="both"/>
    </w:pPr>
    <w:rPr>
      <w:rFonts w:ascii="Times New Roman" w:eastAsia="Calibri" w:hAnsi="Times New Roman"/>
      <w:sz w:val="24"/>
      <w:lang w:val="x-none" w:eastAsia="x-none"/>
    </w:rPr>
  </w:style>
  <w:style w:type="character" w:customStyle="1" w:styleId="affff1">
    <w:name w:val="Обычный_Таблица Знак"/>
    <w:link w:val="affff2"/>
    <w:locked/>
    <w:rsid w:val="001D08E6"/>
    <w:rPr>
      <w:rFonts w:ascii="Times New Roman" w:eastAsia="Calibri" w:hAnsi="Times New Roman" w:cs="Times New Roman"/>
      <w:sz w:val="24"/>
      <w:szCs w:val="20"/>
      <w:shd w:val="clear" w:color="auto" w:fill="FFFFFF"/>
      <w:lang w:val="x-none" w:eastAsia="x-none"/>
    </w:rPr>
  </w:style>
  <w:style w:type="paragraph" w:customStyle="1" w:styleId="affff2">
    <w:name w:val="Обычный_Таблица"/>
    <w:basedOn w:val="a8"/>
    <w:link w:val="affff1"/>
    <w:qFormat/>
    <w:rsid w:val="001D08E6"/>
    <w:pPr>
      <w:shd w:val="clear" w:color="auto" w:fill="FFFFFF"/>
      <w:spacing w:after="60" w:line="240" w:lineRule="auto"/>
      <w:ind w:left="62" w:firstLine="284"/>
      <w:jc w:val="both"/>
    </w:pPr>
    <w:rPr>
      <w:rFonts w:ascii="Times New Roman" w:eastAsia="Calibri" w:hAnsi="Times New Roman"/>
      <w:sz w:val="24"/>
      <w:szCs w:val="20"/>
      <w:lang w:val="x-none" w:eastAsia="x-none"/>
    </w:rPr>
  </w:style>
  <w:style w:type="character" w:customStyle="1" w:styleId="affff3">
    <w:name w:val="Список_точки Знак"/>
    <w:link w:val="a"/>
    <w:uiPriority w:val="99"/>
    <w:locked/>
    <w:rsid w:val="001D08E6"/>
    <w:rPr>
      <w:rFonts w:ascii="Times New Roman" w:eastAsia="Calibri" w:hAnsi="Times New Roman" w:cs="Times New Roman"/>
      <w:sz w:val="24"/>
      <w:lang w:val="x-none"/>
    </w:rPr>
  </w:style>
  <w:style w:type="paragraph" w:customStyle="1" w:styleId="a">
    <w:name w:val="Список_точки"/>
    <w:basedOn w:val="a8"/>
    <w:link w:val="affff3"/>
    <w:uiPriority w:val="99"/>
    <w:qFormat/>
    <w:rsid w:val="001D08E6"/>
    <w:pPr>
      <w:numPr>
        <w:numId w:val="21"/>
      </w:numPr>
      <w:spacing w:after="0" w:line="276" w:lineRule="auto"/>
      <w:ind w:left="1797" w:hanging="357"/>
      <w:contextualSpacing/>
      <w:jc w:val="both"/>
    </w:pPr>
    <w:rPr>
      <w:rFonts w:ascii="Times New Roman" w:eastAsia="Calibri" w:hAnsi="Times New Roman"/>
      <w:sz w:val="24"/>
      <w:lang w:val="x-none"/>
    </w:rPr>
  </w:style>
  <w:style w:type="character" w:customStyle="1" w:styleId="00">
    <w:name w:val="Список_0 Знак"/>
    <w:link w:val="0"/>
    <w:uiPriority w:val="99"/>
    <w:locked/>
    <w:rsid w:val="001D08E6"/>
    <w:rPr>
      <w:rFonts w:ascii="Times New Roman" w:eastAsia="Calibri" w:hAnsi="Times New Roman" w:cs="Times New Roman"/>
      <w:sz w:val="24"/>
      <w:lang w:val="x-none"/>
    </w:rPr>
  </w:style>
  <w:style w:type="paragraph" w:customStyle="1" w:styleId="0">
    <w:name w:val="Список_0"/>
    <w:basedOn w:val="a8"/>
    <w:link w:val="00"/>
    <w:uiPriority w:val="99"/>
    <w:qFormat/>
    <w:rsid w:val="001D08E6"/>
    <w:pPr>
      <w:numPr>
        <w:numId w:val="22"/>
      </w:numPr>
      <w:spacing w:after="0" w:line="276" w:lineRule="auto"/>
      <w:ind w:left="2767" w:hanging="357"/>
      <w:contextualSpacing/>
      <w:jc w:val="both"/>
    </w:pPr>
    <w:rPr>
      <w:rFonts w:ascii="Times New Roman" w:eastAsia="Calibri" w:hAnsi="Times New Roman"/>
      <w:sz w:val="24"/>
      <w:lang w:val="x-none"/>
    </w:rPr>
  </w:style>
  <w:style w:type="paragraph" w:customStyle="1" w:styleId="TextNormal">
    <w:name w:val="Text Normal"/>
    <w:basedOn w:val="a8"/>
    <w:uiPriority w:val="99"/>
    <w:qFormat/>
    <w:rsid w:val="001D08E6"/>
    <w:pPr>
      <w:spacing w:after="120" w:line="240" w:lineRule="auto"/>
      <w:ind w:firstLine="567"/>
      <w:jc w:val="both"/>
    </w:pPr>
    <w:rPr>
      <w:rFonts w:ascii="TimesDL" w:hAnsi="TimesDL" w:cs="TimesDL"/>
      <w:lang w:val="en-GB" w:eastAsia="ru-RU"/>
    </w:rPr>
  </w:style>
  <w:style w:type="character" w:customStyle="1" w:styleId="affff4">
    <w:name w:val="Таблица Список Знак"/>
    <w:link w:val="a6"/>
    <w:uiPriority w:val="99"/>
    <w:locked/>
    <w:rsid w:val="001D08E6"/>
    <w:rPr>
      <w:rFonts w:ascii="Arial" w:eastAsia="Calibri" w:hAnsi="Arial" w:cs="Times New Roman"/>
      <w:lang w:val="x-none"/>
    </w:rPr>
  </w:style>
  <w:style w:type="paragraph" w:customStyle="1" w:styleId="a6">
    <w:name w:val="Таблица Список"/>
    <w:basedOn w:val="a8"/>
    <w:link w:val="affff4"/>
    <w:uiPriority w:val="99"/>
    <w:qFormat/>
    <w:rsid w:val="001D08E6"/>
    <w:pPr>
      <w:numPr>
        <w:numId w:val="23"/>
      </w:numPr>
      <w:tabs>
        <w:tab w:val="left" w:pos="208"/>
      </w:tabs>
      <w:spacing w:after="0" w:line="240" w:lineRule="auto"/>
      <w:ind w:left="208" w:hanging="284"/>
      <w:jc w:val="both"/>
    </w:pPr>
    <w:rPr>
      <w:rFonts w:ascii="Arial" w:eastAsia="Calibri" w:hAnsi="Arial"/>
      <w:lang w:val="x-none"/>
    </w:rPr>
  </w:style>
  <w:style w:type="paragraph" w:customStyle="1" w:styleId="43">
    <w:name w:val="Стиль4"/>
    <w:basedOn w:val="a8"/>
    <w:uiPriority w:val="99"/>
    <w:qFormat/>
    <w:rsid w:val="001D08E6"/>
    <w:pPr>
      <w:spacing w:after="0" w:line="240" w:lineRule="auto"/>
      <w:jc w:val="both"/>
    </w:pPr>
    <w:rPr>
      <w:rFonts w:ascii="Times New Roman" w:eastAsia="Calibri" w:hAnsi="Times New Roman"/>
      <w:sz w:val="24"/>
      <w:szCs w:val="24"/>
      <w:lang w:eastAsia="ru-RU"/>
    </w:rPr>
  </w:style>
  <w:style w:type="paragraph" w:customStyle="1" w:styleId="2a">
    <w:name w:val="Обычный2"/>
    <w:uiPriority w:val="99"/>
    <w:qFormat/>
    <w:rsid w:val="001D08E6"/>
    <w:pPr>
      <w:widowControl w:val="0"/>
      <w:spacing w:after="0" w:line="240" w:lineRule="auto"/>
      <w:ind w:left="120" w:firstLine="560"/>
    </w:pPr>
    <w:rPr>
      <w:rFonts w:ascii="Arial" w:eastAsia="Calibri" w:hAnsi="Arial" w:cs="Arial"/>
      <w:lang w:eastAsia="ru-RU"/>
    </w:rPr>
  </w:style>
  <w:style w:type="character" w:customStyle="1" w:styleId="affff5">
    <w:name w:val="Пункт Знак"/>
    <w:link w:val="affff6"/>
    <w:locked/>
    <w:rsid w:val="001D08E6"/>
    <w:rPr>
      <w:rFonts w:ascii="Times New Roman" w:eastAsia="Times New Roman" w:hAnsi="Times New Roman" w:cs="Times New Roman"/>
      <w:sz w:val="24"/>
      <w:szCs w:val="28"/>
      <w:lang w:eastAsia="ru-RU"/>
    </w:rPr>
  </w:style>
  <w:style w:type="paragraph" w:customStyle="1" w:styleId="affff6">
    <w:name w:val="Пункт"/>
    <w:basedOn w:val="a8"/>
    <w:link w:val="affff5"/>
    <w:qFormat/>
    <w:rsid w:val="001D08E6"/>
    <w:pPr>
      <w:tabs>
        <w:tab w:val="num" w:pos="1800"/>
      </w:tabs>
      <w:spacing w:after="0" w:line="240" w:lineRule="auto"/>
      <w:ind w:left="1224" w:hanging="504"/>
      <w:jc w:val="both"/>
    </w:pPr>
    <w:rPr>
      <w:rFonts w:ascii="Times New Roman" w:hAnsi="Times New Roman"/>
      <w:sz w:val="24"/>
      <w:szCs w:val="28"/>
      <w:lang w:eastAsia="ru-RU"/>
    </w:rPr>
  </w:style>
  <w:style w:type="paragraph" w:customStyle="1" w:styleId="msobodytextcxsplastcxsplast">
    <w:name w:val="msobodytextcxsplastcxsplast"/>
    <w:basedOn w:val="a8"/>
    <w:uiPriority w:val="99"/>
    <w:qFormat/>
    <w:rsid w:val="001D08E6"/>
    <w:pPr>
      <w:spacing w:before="100" w:beforeAutospacing="1" w:after="100" w:afterAutospacing="1" w:line="240" w:lineRule="auto"/>
    </w:pPr>
    <w:rPr>
      <w:rFonts w:ascii="Times New Roman" w:hAnsi="Times New Roman"/>
      <w:sz w:val="24"/>
      <w:szCs w:val="24"/>
      <w:lang w:eastAsia="ru-RU"/>
    </w:rPr>
  </w:style>
  <w:style w:type="paragraph" w:customStyle="1" w:styleId="3">
    <w:name w:val="[Ростех] Наименование Подраздела (Уровень 3)"/>
    <w:uiPriority w:val="99"/>
    <w:qFormat/>
    <w:rsid w:val="001D08E6"/>
    <w:pPr>
      <w:keepNext/>
      <w:keepLines/>
      <w:numPr>
        <w:ilvl w:val="1"/>
        <w:numId w:val="24"/>
      </w:numPr>
      <w:suppressAutoHyphens/>
      <w:spacing w:before="240" w:after="0" w:line="240" w:lineRule="auto"/>
      <w:outlineLvl w:val="2"/>
    </w:pPr>
    <w:rPr>
      <w:rFonts w:ascii="Proxima Nova ExCn Rg" w:eastAsia="Times New Roman" w:hAnsi="Proxima Nova ExCn Rg" w:cs="Times New Roman"/>
      <w:b/>
      <w:sz w:val="28"/>
      <w:szCs w:val="28"/>
      <w:lang w:eastAsia="ru-RU"/>
    </w:rPr>
  </w:style>
  <w:style w:type="paragraph" w:customStyle="1" w:styleId="20">
    <w:name w:val="[Ростех] Наименование Раздела (Уровень 2)"/>
    <w:uiPriority w:val="99"/>
    <w:qFormat/>
    <w:rsid w:val="001D08E6"/>
    <w:pPr>
      <w:keepNext/>
      <w:keepLines/>
      <w:numPr>
        <w:numId w:val="24"/>
      </w:numPr>
      <w:suppressAutoHyphens/>
      <w:spacing w:before="240" w:after="0" w:line="240" w:lineRule="auto"/>
      <w:jc w:val="center"/>
      <w:outlineLvl w:val="1"/>
    </w:pPr>
    <w:rPr>
      <w:rFonts w:ascii="Proxima Nova ExCn Rg" w:eastAsia="Times New Roman" w:hAnsi="Proxima Nova ExCn Rg" w:cs="Times New Roman"/>
      <w:b/>
      <w:sz w:val="28"/>
      <w:szCs w:val="28"/>
      <w:lang w:eastAsia="ru-RU"/>
    </w:rPr>
  </w:style>
  <w:style w:type="paragraph" w:customStyle="1" w:styleId="a0">
    <w:name w:val="[Ростех] Простой текст (Без уровня)"/>
    <w:uiPriority w:val="99"/>
    <w:qFormat/>
    <w:rsid w:val="001D08E6"/>
    <w:pPr>
      <w:numPr>
        <w:ilvl w:val="5"/>
        <w:numId w:val="24"/>
      </w:numPr>
      <w:suppressAutoHyphens/>
      <w:spacing w:before="120" w:after="0" w:line="240" w:lineRule="auto"/>
      <w:jc w:val="both"/>
    </w:pPr>
    <w:rPr>
      <w:rFonts w:ascii="Proxima Nova ExCn Rg" w:eastAsia="Times New Roman" w:hAnsi="Proxima Nova ExCn Rg" w:cs="Times New Roman"/>
      <w:sz w:val="28"/>
      <w:szCs w:val="28"/>
      <w:lang w:eastAsia="ru-RU"/>
    </w:rPr>
  </w:style>
  <w:style w:type="character" w:customStyle="1" w:styleId="54">
    <w:name w:val="[Ростех] Текст Подпункта (Уровень 5) Знак"/>
    <w:link w:val="5"/>
    <w:uiPriority w:val="99"/>
    <w:qFormat/>
    <w:locked/>
    <w:rsid w:val="001D08E6"/>
    <w:rPr>
      <w:rFonts w:ascii="Proxima Nova ExCn Rg" w:eastAsia="Times New Roman" w:hAnsi="Proxima Nova ExCn Rg" w:cs="Times New Roman"/>
      <w:sz w:val="28"/>
      <w:szCs w:val="28"/>
      <w:lang w:eastAsia="ru-RU"/>
    </w:rPr>
  </w:style>
  <w:style w:type="paragraph" w:customStyle="1" w:styleId="5">
    <w:name w:val="[Ростех] Текст Подпункта (Уровень 5)"/>
    <w:link w:val="54"/>
    <w:uiPriority w:val="99"/>
    <w:qFormat/>
    <w:rsid w:val="001D08E6"/>
    <w:pPr>
      <w:numPr>
        <w:ilvl w:val="3"/>
        <w:numId w:val="24"/>
      </w:numPr>
      <w:suppressAutoHyphens/>
      <w:spacing w:before="120" w:after="0" w:line="240" w:lineRule="auto"/>
      <w:jc w:val="both"/>
      <w:outlineLvl w:val="4"/>
    </w:pPr>
    <w:rPr>
      <w:rFonts w:ascii="Proxima Nova ExCn Rg" w:eastAsia="Times New Roman" w:hAnsi="Proxima Nova ExCn Rg" w:cs="Times New Roman"/>
      <w:sz w:val="28"/>
      <w:szCs w:val="28"/>
      <w:lang w:eastAsia="ru-RU"/>
    </w:rPr>
  </w:style>
  <w:style w:type="paragraph" w:customStyle="1" w:styleId="6">
    <w:name w:val="[Ростех] Текст Подпункта подпункта (Уровень 6)"/>
    <w:uiPriority w:val="99"/>
    <w:qFormat/>
    <w:rsid w:val="001D08E6"/>
    <w:pPr>
      <w:numPr>
        <w:ilvl w:val="4"/>
        <w:numId w:val="24"/>
      </w:numPr>
      <w:suppressAutoHyphens/>
      <w:spacing w:before="120" w:after="0" w:line="240" w:lineRule="auto"/>
      <w:jc w:val="both"/>
      <w:outlineLvl w:val="5"/>
    </w:pPr>
    <w:rPr>
      <w:rFonts w:ascii="Proxima Nova ExCn Rg" w:eastAsia="Times New Roman" w:hAnsi="Proxima Nova ExCn Rg" w:cs="Times New Roman"/>
      <w:sz w:val="28"/>
      <w:szCs w:val="28"/>
      <w:lang w:eastAsia="ru-RU"/>
    </w:rPr>
  </w:style>
  <w:style w:type="paragraph" w:customStyle="1" w:styleId="4">
    <w:name w:val="[Ростех] Текст Пункта (Уровень 4)"/>
    <w:uiPriority w:val="99"/>
    <w:qFormat/>
    <w:rsid w:val="001D08E6"/>
    <w:pPr>
      <w:numPr>
        <w:ilvl w:val="2"/>
        <w:numId w:val="24"/>
      </w:numPr>
      <w:suppressAutoHyphens/>
      <w:spacing w:before="120" w:after="0" w:line="240" w:lineRule="auto"/>
      <w:jc w:val="both"/>
      <w:outlineLvl w:val="3"/>
    </w:pPr>
    <w:rPr>
      <w:rFonts w:ascii="Proxima Nova ExCn Rg" w:eastAsia="Times New Roman" w:hAnsi="Proxima Nova ExCn Rg" w:cs="Times New Roman"/>
      <w:sz w:val="28"/>
      <w:szCs w:val="28"/>
      <w:lang w:eastAsia="ru-RU"/>
    </w:rPr>
  </w:style>
  <w:style w:type="paragraph" w:customStyle="1" w:styleId="msonormal0">
    <w:name w:val="msonormal"/>
    <w:basedOn w:val="a8"/>
    <w:uiPriority w:val="99"/>
    <w:qFormat/>
    <w:rsid w:val="001D08E6"/>
    <w:pPr>
      <w:spacing w:before="100" w:beforeAutospacing="1" w:after="100" w:afterAutospacing="1" w:line="240" w:lineRule="auto"/>
    </w:pPr>
    <w:rPr>
      <w:rFonts w:ascii="Times New Roman" w:hAnsi="Times New Roman"/>
      <w:sz w:val="24"/>
      <w:szCs w:val="24"/>
      <w:lang w:eastAsia="ru-RU"/>
    </w:rPr>
  </w:style>
  <w:style w:type="paragraph" w:customStyle="1" w:styleId="font5">
    <w:name w:val="font5"/>
    <w:basedOn w:val="a8"/>
    <w:uiPriority w:val="99"/>
    <w:qFormat/>
    <w:rsid w:val="001D08E6"/>
    <w:pPr>
      <w:spacing w:before="100" w:beforeAutospacing="1" w:after="100" w:afterAutospacing="1" w:line="240" w:lineRule="auto"/>
    </w:pPr>
    <w:rPr>
      <w:rFonts w:ascii="Tahoma" w:hAnsi="Tahoma" w:cs="Tahoma"/>
      <w:color w:val="000000"/>
      <w:sz w:val="20"/>
      <w:szCs w:val="20"/>
      <w:lang w:eastAsia="ru-RU"/>
    </w:rPr>
  </w:style>
  <w:style w:type="paragraph" w:customStyle="1" w:styleId="font6">
    <w:name w:val="font6"/>
    <w:basedOn w:val="a8"/>
    <w:uiPriority w:val="99"/>
    <w:qFormat/>
    <w:rsid w:val="001D08E6"/>
    <w:pPr>
      <w:spacing w:before="100" w:beforeAutospacing="1" w:after="100" w:afterAutospacing="1" w:line="240" w:lineRule="auto"/>
    </w:pPr>
    <w:rPr>
      <w:rFonts w:ascii="Tahoma" w:hAnsi="Tahoma" w:cs="Tahoma"/>
      <w:b/>
      <w:bCs/>
      <w:color w:val="000000"/>
      <w:sz w:val="20"/>
      <w:szCs w:val="20"/>
      <w:lang w:eastAsia="ru-RU"/>
    </w:rPr>
  </w:style>
  <w:style w:type="paragraph" w:customStyle="1" w:styleId="font7">
    <w:name w:val="font7"/>
    <w:basedOn w:val="a8"/>
    <w:uiPriority w:val="99"/>
    <w:qFormat/>
    <w:rsid w:val="001D08E6"/>
    <w:pPr>
      <w:spacing w:before="100" w:beforeAutospacing="1" w:after="100" w:afterAutospacing="1" w:line="240" w:lineRule="auto"/>
    </w:pPr>
    <w:rPr>
      <w:rFonts w:ascii="Tahoma" w:hAnsi="Tahoma" w:cs="Tahoma"/>
      <w:color w:val="000000"/>
      <w:sz w:val="20"/>
      <w:szCs w:val="20"/>
      <w:lang w:eastAsia="ru-RU"/>
    </w:rPr>
  </w:style>
  <w:style w:type="paragraph" w:customStyle="1" w:styleId="font8">
    <w:name w:val="font8"/>
    <w:basedOn w:val="a8"/>
    <w:uiPriority w:val="99"/>
    <w:qFormat/>
    <w:rsid w:val="001D08E6"/>
    <w:pPr>
      <w:spacing w:before="100" w:beforeAutospacing="1" w:after="100" w:afterAutospacing="1" w:line="240" w:lineRule="auto"/>
    </w:pPr>
    <w:rPr>
      <w:rFonts w:ascii="Tahoma" w:hAnsi="Tahoma" w:cs="Tahoma"/>
      <w:b/>
      <w:bCs/>
      <w:color w:val="000000"/>
      <w:sz w:val="16"/>
      <w:szCs w:val="16"/>
      <w:lang w:eastAsia="ru-RU"/>
    </w:rPr>
  </w:style>
  <w:style w:type="paragraph" w:customStyle="1" w:styleId="font9">
    <w:name w:val="font9"/>
    <w:basedOn w:val="a8"/>
    <w:uiPriority w:val="99"/>
    <w:qFormat/>
    <w:rsid w:val="001D08E6"/>
    <w:pPr>
      <w:spacing w:before="100" w:beforeAutospacing="1" w:after="100" w:afterAutospacing="1" w:line="240" w:lineRule="auto"/>
    </w:pPr>
    <w:rPr>
      <w:rFonts w:ascii="Tahoma" w:hAnsi="Tahoma" w:cs="Tahoma"/>
      <w:color w:val="000000"/>
      <w:sz w:val="16"/>
      <w:szCs w:val="16"/>
      <w:lang w:eastAsia="ru-RU"/>
    </w:rPr>
  </w:style>
  <w:style w:type="paragraph" w:customStyle="1" w:styleId="font10">
    <w:name w:val="font10"/>
    <w:basedOn w:val="a8"/>
    <w:uiPriority w:val="99"/>
    <w:qFormat/>
    <w:rsid w:val="001D08E6"/>
    <w:pPr>
      <w:spacing w:before="100" w:beforeAutospacing="1" w:after="100" w:afterAutospacing="1" w:line="240" w:lineRule="auto"/>
    </w:pPr>
    <w:rPr>
      <w:rFonts w:ascii="Tahoma" w:hAnsi="Tahoma" w:cs="Tahoma"/>
      <w:b/>
      <w:bCs/>
      <w:color w:val="000000"/>
      <w:sz w:val="18"/>
      <w:szCs w:val="18"/>
      <w:lang w:eastAsia="ru-RU"/>
    </w:rPr>
  </w:style>
  <w:style w:type="paragraph" w:customStyle="1" w:styleId="font11">
    <w:name w:val="font11"/>
    <w:basedOn w:val="a8"/>
    <w:uiPriority w:val="99"/>
    <w:qFormat/>
    <w:rsid w:val="001D08E6"/>
    <w:pPr>
      <w:spacing w:before="100" w:beforeAutospacing="1" w:after="100" w:afterAutospacing="1" w:line="240" w:lineRule="auto"/>
    </w:pPr>
    <w:rPr>
      <w:rFonts w:ascii="Tahoma" w:hAnsi="Tahoma" w:cs="Tahoma"/>
      <w:b/>
      <w:bCs/>
      <w:color w:val="000000"/>
      <w:sz w:val="18"/>
      <w:szCs w:val="18"/>
      <w:lang w:eastAsia="ru-RU"/>
    </w:rPr>
  </w:style>
  <w:style w:type="paragraph" w:customStyle="1" w:styleId="xl88">
    <w:name w:val="xl88"/>
    <w:basedOn w:val="a8"/>
    <w:uiPriority w:val="99"/>
    <w:qFormat/>
    <w:rsid w:val="001D08E6"/>
    <w:pPr>
      <w:spacing w:before="100" w:beforeAutospacing="1" w:after="100" w:afterAutospacing="1" w:line="240" w:lineRule="auto"/>
    </w:pPr>
    <w:rPr>
      <w:rFonts w:ascii="Arial" w:hAnsi="Arial" w:cs="Arial"/>
      <w:sz w:val="18"/>
      <w:szCs w:val="18"/>
      <w:lang w:eastAsia="ru-RU"/>
    </w:rPr>
  </w:style>
  <w:style w:type="paragraph" w:customStyle="1" w:styleId="xl89">
    <w:name w:val="xl89"/>
    <w:basedOn w:val="a8"/>
    <w:uiPriority w:val="99"/>
    <w:qFormat/>
    <w:rsid w:val="001D08E6"/>
    <w:pPr>
      <w:spacing w:before="100" w:beforeAutospacing="1" w:after="100" w:afterAutospacing="1" w:line="240" w:lineRule="auto"/>
    </w:pPr>
    <w:rPr>
      <w:rFonts w:ascii="Arial" w:hAnsi="Arial" w:cs="Arial"/>
      <w:sz w:val="18"/>
      <w:szCs w:val="18"/>
      <w:lang w:eastAsia="ru-RU"/>
    </w:rPr>
  </w:style>
  <w:style w:type="paragraph" w:customStyle="1" w:styleId="xl90">
    <w:name w:val="xl90"/>
    <w:basedOn w:val="a8"/>
    <w:uiPriority w:val="99"/>
    <w:qFormat/>
    <w:rsid w:val="001D08E6"/>
    <w:pPr>
      <w:spacing w:before="100" w:beforeAutospacing="1" w:after="100" w:afterAutospacing="1" w:line="240" w:lineRule="auto"/>
      <w:jc w:val="right"/>
    </w:pPr>
    <w:rPr>
      <w:rFonts w:ascii="Arial" w:hAnsi="Arial" w:cs="Arial"/>
      <w:sz w:val="18"/>
      <w:szCs w:val="18"/>
      <w:lang w:eastAsia="ru-RU"/>
    </w:rPr>
  </w:style>
  <w:style w:type="paragraph" w:customStyle="1" w:styleId="xl91">
    <w:name w:val="xl91"/>
    <w:basedOn w:val="a8"/>
    <w:uiPriority w:val="99"/>
    <w:qFormat/>
    <w:rsid w:val="001D08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hAnsi="Arial" w:cs="Arial"/>
      <w:sz w:val="18"/>
      <w:szCs w:val="18"/>
      <w:lang w:eastAsia="ru-RU"/>
    </w:rPr>
  </w:style>
  <w:style w:type="paragraph" w:customStyle="1" w:styleId="xl92">
    <w:name w:val="xl92"/>
    <w:basedOn w:val="a8"/>
    <w:uiPriority w:val="99"/>
    <w:qFormat/>
    <w:rsid w:val="001D08E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sz w:val="18"/>
      <w:szCs w:val="18"/>
      <w:lang w:eastAsia="ru-RU"/>
    </w:rPr>
  </w:style>
  <w:style w:type="paragraph" w:customStyle="1" w:styleId="xl93">
    <w:name w:val="xl93"/>
    <w:basedOn w:val="a8"/>
    <w:uiPriority w:val="99"/>
    <w:qFormat/>
    <w:rsid w:val="001D08E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sz w:val="18"/>
      <w:szCs w:val="18"/>
      <w:lang w:eastAsia="ru-RU"/>
    </w:rPr>
  </w:style>
  <w:style w:type="paragraph" w:customStyle="1" w:styleId="xl94">
    <w:name w:val="xl94"/>
    <w:basedOn w:val="a8"/>
    <w:uiPriority w:val="99"/>
    <w:qFormat/>
    <w:rsid w:val="001D08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sz w:val="18"/>
      <w:szCs w:val="18"/>
      <w:lang w:eastAsia="ru-RU"/>
    </w:rPr>
  </w:style>
  <w:style w:type="paragraph" w:customStyle="1" w:styleId="xl95">
    <w:name w:val="xl95"/>
    <w:basedOn w:val="a8"/>
    <w:uiPriority w:val="99"/>
    <w:qFormat/>
    <w:rsid w:val="001D08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hAnsi="Arial" w:cs="Arial"/>
      <w:sz w:val="18"/>
      <w:szCs w:val="18"/>
      <w:lang w:eastAsia="ru-RU"/>
    </w:rPr>
  </w:style>
  <w:style w:type="paragraph" w:customStyle="1" w:styleId="xl96">
    <w:name w:val="xl96"/>
    <w:basedOn w:val="a8"/>
    <w:uiPriority w:val="99"/>
    <w:qFormat/>
    <w:rsid w:val="001D08E6"/>
    <w:pPr>
      <w:pBdr>
        <w:top w:val="single" w:sz="4" w:space="0" w:color="auto"/>
        <w:left w:val="single" w:sz="4" w:space="0" w:color="auto"/>
        <w:right w:val="single" w:sz="4" w:space="0" w:color="auto"/>
      </w:pBdr>
      <w:spacing w:before="100" w:beforeAutospacing="1" w:after="100" w:afterAutospacing="1" w:line="240" w:lineRule="auto"/>
      <w:jc w:val="right"/>
    </w:pPr>
    <w:rPr>
      <w:rFonts w:ascii="Arial" w:hAnsi="Arial" w:cs="Arial"/>
      <w:sz w:val="18"/>
      <w:szCs w:val="18"/>
      <w:lang w:eastAsia="ru-RU"/>
    </w:rPr>
  </w:style>
  <w:style w:type="paragraph" w:customStyle="1" w:styleId="xl97">
    <w:name w:val="xl97"/>
    <w:basedOn w:val="a8"/>
    <w:uiPriority w:val="99"/>
    <w:qFormat/>
    <w:rsid w:val="001D08E6"/>
    <w:pPr>
      <w:pBdr>
        <w:top w:val="single" w:sz="4" w:space="0" w:color="auto"/>
        <w:left w:val="single" w:sz="4" w:space="0" w:color="auto"/>
        <w:right w:val="single" w:sz="4" w:space="0" w:color="auto"/>
      </w:pBdr>
      <w:spacing w:before="100" w:beforeAutospacing="1" w:after="100" w:afterAutospacing="1" w:line="240" w:lineRule="auto"/>
    </w:pPr>
    <w:rPr>
      <w:rFonts w:ascii="Arial" w:hAnsi="Arial" w:cs="Arial"/>
      <w:sz w:val="18"/>
      <w:szCs w:val="18"/>
      <w:lang w:eastAsia="ru-RU"/>
    </w:rPr>
  </w:style>
  <w:style w:type="paragraph" w:customStyle="1" w:styleId="xl98">
    <w:name w:val="xl98"/>
    <w:basedOn w:val="a8"/>
    <w:uiPriority w:val="99"/>
    <w:qFormat/>
    <w:rsid w:val="001D08E6"/>
    <w:pPr>
      <w:pBdr>
        <w:top w:val="single" w:sz="4" w:space="0" w:color="auto"/>
        <w:left w:val="single" w:sz="4" w:space="0" w:color="auto"/>
        <w:right w:val="single" w:sz="4" w:space="0" w:color="auto"/>
      </w:pBdr>
      <w:spacing w:before="100" w:beforeAutospacing="1" w:after="100" w:afterAutospacing="1" w:line="240" w:lineRule="auto"/>
    </w:pPr>
    <w:rPr>
      <w:rFonts w:ascii="Arial" w:hAnsi="Arial" w:cs="Arial"/>
      <w:sz w:val="18"/>
      <w:szCs w:val="18"/>
      <w:lang w:eastAsia="ru-RU"/>
    </w:rPr>
  </w:style>
  <w:style w:type="paragraph" w:customStyle="1" w:styleId="xl99">
    <w:name w:val="xl99"/>
    <w:basedOn w:val="a8"/>
    <w:uiPriority w:val="99"/>
    <w:qFormat/>
    <w:rsid w:val="001D08E6"/>
    <w:pPr>
      <w:pBdr>
        <w:top w:val="single" w:sz="4" w:space="0" w:color="auto"/>
        <w:left w:val="single" w:sz="4" w:space="0" w:color="auto"/>
        <w:right w:val="single" w:sz="4" w:space="0" w:color="auto"/>
      </w:pBdr>
      <w:spacing w:before="100" w:beforeAutospacing="1" w:after="100" w:afterAutospacing="1" w:line="240" w:lineRule="auto"/>
      <w:jc w:val="center"/>
    </w:pPr>
    <w:rPr>
      <w:rFonts w:ascii="Arial" w:hAnsi="Arial" w:cs="Arial"/>
      <w:sz w:val="18"/>
      <w:szCs w:val="18"/>
      <w:lang w:eastAsia="ru-RU"/>
    </w:rPr>
  </w:style>
  <w:style w:type="paragraph" w:customStyle="1" w:styleId="xl100">
    <w:name w:val="xl100"/>
    <w:basedOn w:val="a8"/>
    <w:uiPriority w:val="99"/>
    <w:qFormat/>
    <w:rsid w:val="001D08E6"/>
    <w:pPr>
      <w:pBdr>
        <w:top w:val="single" w:sz="4" w:space="0" w:color="auto"/>
        <w:left w:val="single" w:sz="4" w:space="0" w:color="auto"/>
        <w:right w:val="single" w:sz="4" w:space="0" w:color="auto"/>
      </w:pBdr>
      <w:spacing w:before="100" w:beforeAutospacing="1" w:after="100" w:afterAutospacing="1" w:line="240" w:lineRule="auto"/>
      <w:jc w:val="right"/>
    </w:pPr>
    <w:rPr>
      <w:rFonts w:ascii="Arial" w:hAnsi="Arial" w:cs="Arial"/>
      <w:sz w:val="18"/>
      <w:szCs w:val="18"/>
      <w:lang w:eastAsia="ru-RU"/>
    </w:rPr>
  </w:style>
  <w:style w:type="paragraph" w:customStyle="1" w:styleId="xl101">
    <w:name w:val="xl101"/>
    <w:basedOn w:val="a8"/>
    <w:uiPriority w:val="99"/>
    <w:qFormat/>
    <w:rsid w:val="001D08E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b/>
      <w:bCs/>
      <w:lang w:eastAsia="ru-RU"/>
    </w:rPr>
  </w:style>
  <w:style w:type="paragraph" w:customStyle="1" w:styleId="xl102">
    <w:name w:val="xl102"/>
    <w:basedOn w:val="a8"/>
    <w:uiPriority w:val="99"/>
    <w:qFormat/>
    <w:rsid w:val="001D08E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b/>
      <w:bCs/>
      <w:lang w:eastAsia="ru-RU"/>
    </w:rPr>
  </w:style>
  <w:style w:type="paragraph" w:customStyle="1" w:styleId="1f1">
    <w:name w:val="Текст1"/>
    <w:basedOn w:val="a8"/>
    <w:uiPriority w:val="99"/>
    <w:qFormat/>
    <w:rsid w:val="001D08E6"/>
    <w:pPr>
      <w:suppressAutoHyphens/>
      <w:spacing w:after="0" w:line="240" w:lineRule="auto"/>
    </w:pPr>
    <w:rPr>
      <w:rFonts w:ascii="Times CY" w:eastAsia="Times CY" w:hAnsi="Times New Roman" w:cs="Times"/>
      <w:sz w:val="20"/>
      <w:szCs w:val="20"/>
      <w:lang w:eastAsia="ar-SA"/>
    </w:rPr>
  </w:style>
  <w:style w:type="paragraph" w:customStyle="1" w:styleId="-31">
    <w:name w:val="Светлая сетка - Акцент 31"/>
    <w:basedOn w:val="a8"/>
    <w:uiPriority w:val="99"/>
    <w:qFormat/>
    <w:rsid w:val="001D08E6"/>
    <w:pPr>
      <w:numPr>
        <w:numId w:val="25"/>
      </w:numPr>
      <w:spacing w:before="120" w:after="120" w:line="240" w:lineRule="auto"/>
      <w:contextualSpacing/>
    </w:pPr>
    <w:rPr>
      <w:rFonts w:ascii="Cambria" w:eastAsia="Calibri" w:hAnsi="Cambria"/>
      <w:sz w:val="24"/>
      <w:szCs w:val="24"/>
    </w:rPr>
  </w:style>
  <w:style w:type="paragraph" w:customStyle="1" w:styleId="-11">
    <w:name w:val="Цветной список - Акцент 11"/>
    <w:basedOn w:val="a8"/>
    <w:uiPriority w:val="99"/>
    <w:qFormat/>
    <w:rsid w:val="001D08E6"/>
    <w:pPr>
      <w:spacing w:before="120" w:after="120" w:line="240" w:lineRule="auto"/>
      <w:ind w:left="1440" w:hanging="360"/>
      <w:contextualSpacing/>
    </w:pPr>
    <w:rPr>
      <w:rFonts w:ascii="Cambria" w:eastAsia="Calibri" w:hAnsi="Cambria"/>
      <w:sz w:val="24"/>
      <w:szCs w:val="24"/>
    </w:rPr>
  </w:style>
  <w:style w:type="paragraph" w:customStyle="1" w:styleId="2-21">
    <w:name w:val="Средний список 2 - Акцент 21"/>
    <w:uiPriority w:val="99"/>
    <w:qFormat/>
    <w:rsid w:val="001D08E6"/>
    <w:pPr>
      <w:spacing w:after="0" w:line="240" w:lineRule="auto"/>
    </w:pPr>
    <w:rPr>
      <w:rFonts w:ascii="Cambria" w:eastAsia="Calibri" w:hAnsi="Cambria" w:cs="Times New Roman"/>
      <w:sz w:val="24"/>
      <w:szCs w:val="24"/>
    </w:rPr>
  </w:style>
  <w:style w:type="paragraph" w:customStyle="1" w:styleId="-110">
    <w:name w:val="Цветная заливка - Акцент 11"/>
    <w:uiPriority w:val="99"/>
    <w:qFormat/>
    <w:rsid w:val="001D08E6"/>
    <w:pPr>
      <w:spacing w:after="0" w:line="240" w:lineRule="auto"/>
    </w:pPr>
    <w:rPr>
      <w:rFonts w:ascii="Cambria" w:eastAsia="Calibri" w:hAnsi="Cambria" w:cs="Times New Roman"/>
      <w:sz w:val="24"/>
      <w:szCs w:val="24"/>
    </w:rPr>
  </w:style>
  <w:style w:type="paragraph" w:customStyle="1" w:styleId="-310">
    <w:name w:val="Таблица-сетка 31"/>
    <w:basedOn w:val="13"/>
    <w:next w:val="a8"/>
    <w:uiPriority w:val="39"/>
    <w:qFormat/>
    <w:rsid w:val="001D08E6"/>
    <w:pPr>
      <w:spacing w:before="480" w:line="276" w:lineRule="auto"/>
      <w:outlineLvl w:val="9"/>
    </w:pPr>
    <w:rPr>
      <w:rFonts w:ascii="Cambria" w:eastAsia="Times New Roman" w:hAnsi="Cambria" w:cs="Times New Roman"/>
      <w:b/>
      <w:bCs/>
      <w:color w:val="365F91"/>
      <w:sz w:val="28"/>
      <w:szCs w:val="28"/>
      <w:lang w:eastAsia="ru-RU"/>
    </w:rPr>
  </w:style>
  <w:style w:type="paragraph" w:customStyle="1" w:styleId="36">
    <w:name w:val="Абзац списка3"/>
    <w:basedOn w:val="a8"/>
    <w:uiPriority w:val="99"/>
    <w:qFormat/>
    <w:rsid w:val="001D08E6"/>
    <w:pPr>
      <w:autoSpaceDE w:val="0"/>
      <w:autoSpaceDN w:val="0"/>
      <w:adjustRightInd w:val="0"/>
      <w:spacing w:after="0" w:line="360" w:lineRule="auto"/>
      <w:ind w:left="720" w:firstLine="708"/>
      <w:contextualSpacing/>
      <w:jc w:val="both"/>
    </w:pPr>
    <w:rPr>
      <w:rFonts w:ascii="Arial" w:hAnsi="Arial" w:cs="Arial"/>
      <w:color w:val="000000"/>
      <w:sz w:val="24"/>
      <w:szCs w:val="24"/>
      <w:lang w:eastAsia="ru-RU"/>
    </w:rPr>
  </w:style>
  <w:style w:type="paragraph" w:customStyle="1" w:styleId="-12">
    <w:name w:val="Цветной список - Акцент 12"/>
    <w:basedOn w:val="a8"/>
    <w:uiPriority w:val="34"/>
    <w:qFormat/>
    <w:rsid w:val="001D08E6"/>
    <w:pPr>
      <w:spacing w:before="120" w:after="120" w:line="240" w:lineRule="auto"/>
      <w:ind w:left="720"/>
    </w:pPr>
    <w:rPr>
      <w:rFonts w:ascii="Cambria" w:eastAsia="Calibri" w:hAnsi="Cambria"/>
      <w:sz w:val="24"/>
      <w:szCs w:val="24"/>
    </w:rPr>
  </w:style>
  <w:style w:type="paragraph" w:customStyle="1" w:styleId="1-31">
    <w:name w:val="Средняя сетка 1 - Акцент 31"/>
    <w:uiPriority w:val="99"/>
    <w:qFormat/>
    <w:rsid w:val="001D08E6"/>
    <w:pPr>
      <w:spacing w:after="0" w:line="240" w:lineRule="auto"/>
    </w:pPr>
    <w:rPr>
      <w:rFonts w:ascii="Calibri" w:eastAsia="Calibri" w:hAnsi="Calibri" w:cs="Times New Roman"/>
    </w:rPr>
  </w:style>
  <w:style w:type="paragraph" w:customStyle="1" w:styleId="TableRow">
    <w:name w:val="Table Row"/>
    <w:basedOn w:val="a8"/>
    <w:uiPriority w:val="99"/>
    <w:qFormat/>
    <w:rsid w:val="001D08E6"/>
    <w:pPr>
      <w:spacing w:before="120" w:after="0" w:line="240" w:lineRule="auto"/>
    </w:pPr>
    <w:rPr>
      <w:rFonts w:ascii="Cambria" w:eastAsia="Calibri" w:hAnsi="Cambria"/>
      <w:sz w:val="18"/>
      <w:szCs w:val="24"/>
    </w:rPr>
  </w:style>
  <w:style w:type="paragraph" w:customStyle="1" w:styleId="TableNo">
    <w:name w:val="Table No"/>
    <w:basedOn w:val="TableRow"/>
    <w:autoRedefine/>
    <w:uiPriority w:val="99"/>
    <w:qFormat/>
    <w:rsid w:val="001D08E6"/>
    <w:pPr>
      <w:spacing w:before="0"/>
    </w:pPr>
  </w:style>
  <w:style w:type="paragraph" w:customStyle="1" w:styleId="-311">
    <w:name w:val="Светлый список - Акцент 31"/>
    <w:uiPriority w:val="99"/>
    <w:qFormat/>
    <w:rsid w:val="001D08E6"/>
    <w:pPr>
      <w:spacing w:after="0" w:line="240" w:lineRule="auto"/>
    </w:pPr>
    <w:rPr>
      <w:rFonts w:ascii="Times New Roman" w:eastAsia="Calibri" w:hAnsi="Times New Roman" w:cs="Times New Roman"/>
    </w:rPr>
  </w:style>
  <w:style w:type="paragraph" w:customStyle="1" w:styleId="-120">
    <w:name w:val="Цветная заливка - Акцент 12"/>
    <w:uiPriority w:val="99"/>
    <w:qFormat/>
    <w:rsid w:val="001D08E6"/>
    <w:pPr>
      <w:spacing w:after="0" w:line="240" w:lineRule="auto"/>
    </w:pPr>
    <w:rPr>
      <w:rFonts w:ascii="Times New Roman" w:eastAsia="Calibri" w:hAnsi="Times New Roman" w:cs="Times New Roman"/>
    </w:rPr>
  </w:style>
  <w:style w:type="paragraph" w:customStyle="1" w:styleId="1f2">
    <w:name w:val="Название1"/>
    <w:basedOn w:val="a8"/>
    <w:next w:val="a8"/>
    <w:uiPriority w:val="10"/>
    <w:qFormat/>
    <w:rsid w:val="001D08E6"/>
    <w:pPr>
      <w:spacing w:before="120" w:after="120" w:line="240" w:lineRule="auto"/>
      <w:contextualSpacing/>
      <w:jc w:val="center"/>
    </w:pPr>
    <w:rPr>
      <w:rFonts w:ascii="Cambria" w:hAnsi="Cambria"/>
      <w:b/>
      <w:spacing w:val="-10"/>
      <w:kern w:val="28"/>
      <w:sz w:val="32"/>
      <w:szCs w:val="56"/>
      <w:lang w:eastAsia="x-none"/>
    </w:rPr>
  </w:style>
  <w:style w:type="paragraph" w:customStyle="1" w:styleId="2-22">
    <w:name w:val="Средний список 2 - Акцент 22"/>
    <w:uiPriority w:val="99"/>
    <w:qFormat/>
    <w:rsid w:val="001D08E6"/>
    <w:pPr>
      <w:spacing w:after="0" w:line="240" w:lineRule="auto"/>
    </w:pPr>
    <w:rPr>
      <w:rFonts w:ascii="Times New Roman" w:eastAsia="Calibri" w:hAnsi="Times New Roman" w:cs="Times New Roman"/>
    </w:rPr>
  </w:style>
  <w:style w:type="paragraph" w:customStyle="1" w:styleId="1-21">
    <w:name w:val="Средняя сетка 1 - Акцент 21"/>
    <w:basedOn w:val="a8"/>
    <w:uiPriority w:val="99"/>
    <w:qFormat/>
    <w:rsid w:val="001D08E6"/>
    <w:pPr>
      <w:spacing w:before="120" w:after="120" w:line="240" w:lineRule="auto"/>
      <w:ind w:left="720"/>
      <w:contextualSpacing/>
      <w:jc w:val="both"/>
    </w:pPr>
    <w:rPr>
      <w:rFonts w:ascii="Cambria" w:eastAsia="Calibri" w:hAnsi="Cambria"/>
      <w:sz w:val="24"/>
      <w:szCs w:val="24"/>
    </w:rPr>
  </w:style>
  <w:style w:type="paragraph" w:customStyle="1" w:styleId="1-11">
    <w:name w:val="Средняя заливка 1 - Акцент 11"/>
    <w:uiPriority w:val="1"/>
    <w:qFormat/>
    <w:rsid w:val="001D08E6"/>
    <w:pPr>
      <w:spacing w:after="0" w:line="240" w:lineRule="auto"/>
      <w:jc w:val="both"/>
    </w:pPr>
    <w:rPr>
      <w:rFonts w:ascii="Cambria" w:eastAsia="Calibri" w:hAnsi="Cambria" w:cs="Times New Roman"/>
      <w:sz w:val="24"/>
      <w:szCs w:val="24"/>
    </w:rPr>
  </w:style>
  <w:style w:type="paragraph" w:customStyle="1" w:styleId="-13">
    <w:name w:val="Цветная заливка - Акцент 13"/>
    <w:uiPriority w:val="99"/>
    <w:semiHidden/>
    <w:qFormat/>
    <w:rsid w:val="001D08E6"/>
    <w:pPr>
      <w:spacing w:after="0" w:line="240" w:lineRule="auto"/>
    </w:pPr>
    <w:rPr>
      <w:rFonts w:ascii="Cambria" w:eastAsia="Calibri" w:hAnsi="Cambria" w:cs="Times New Roman"/>
      <w:sz w:val="24"/>
      <w:szCs w:val="24"/>
    </w:rPr>
  </w:style>
  <w:style w:type="paragraph" w:customStyle="1" w:styleId="211">
    <w:name w:val="Средняя сетка 21"/>
    <w:uiPriority w:val="1"/>
    <w:qFormat/>
    <w:rsid w:val="001D08E6"/>
    <w:pPr>
      <w:spacing w:after="0" w:line="240" w:lineRule="auto"/>
      <w:jc w:val="both"/>
    </w:pPr>
    <w:rPr>
      <w:rFonts w:ascii="Cambria" w:eastAsia="Calibri" w:hAnsi="Cambria" w:cs="Times New Roman"/>
      <w:sz w:val="24"/>
      <w:szCs w:val="24"/>
    </w:rPr>
  </w:style>
  <w:style w:type="paragraph" w:customStyle="1" w:styleId="Tableheader">
    <w:name w:val="Table header"/>
    <w:basedOn w:val="a8"/>
    <w:uiPriority w:val="99"/>
    <w:qFormat/>
    <w:rsid w:val="001D08E6"/>
    <w:pPr>
      <w:spacing w:before="120" w:after="120" w:line="240" w:lineRule="auto"/>
      <w:jc w:val="center"/>
    </w:pPr>
    <w:rPr>
      <w:rFonts w:ascii="Cambria" w:eastAsia="Calibri" w:hAnsi="Cambria"/>
      <w:b/>
      <w:sz w:val="24"/>
      <w:szCs w:val="24"/>
    </w:rPr>
  </w:style>
  <w:style w:type="paragraph" w:customStyle="1" w:styleId="Tablerow0">
    <w:name w:val="Table row"/>
    <w:basedOn w:val="a8"/>
    <w:uiPriority w:val="99"/>
    <w:qFormat/>
    <w:rsid w:val="001D08E6"/>
    <w:pPr>
      <w:spacing w:before="120" w:after="120" w:line="240" w:lineRule="auto"/>
    </w:pPr>
    <w:rPr>
      <w:rFonts w:ascii="Cambria" w:eastAsia="Calibri" w:hAnsi="Cambria"/>
      <w:sz w:val="24"/>
      <w:szCs w:val="24"/>
    </w:rPr>
  </w:style>
  <w:style w:type="character" w:customStyle="1" w:styleId="affff7">
    <w:name w:val="ТИБ Знак Знак"/>
    <w:basedOn w:val="aa"/>
    <w:link w:val="a5"/>
    <w:uiPriority w:val="99"/>
    <w:locked/>
    <w:rsid w:val="001D08E6"/>
    <w:rPr>
      <w:rFonts w:ascii="Times New Roman" w:eastAsia="Times New Roman" w:hAnsi="Times New Roman" w:cs="Times New Roman"/>
      <w:iCs/>
      <w:kern w:val="3276"/>
      <w:sz w:val="24"/>
      <w:lang w:eastAsia="ru-RU"/>
    </w:rPr>
  </w:style>
  <w:style w:type="paragraph" w:customStyle="1" w:styleId="a5">
    <w:name w:val="ТИБ"/>
    <w:basedOn w:val="a8"/>
    <w:next w:val="a9"/>
    <w:link w:val="affff7"/>
    <w:uiPriority w:val="99"/>
    <w:qFormat/>
    <w:rsid w:val="001D08E6"/>
    <w:pPr>
      <w:numPr>
        <w:numId w:val="26"/>
      </w:numPr>
      <w:spacing w:before="60" w:after="60" w:line="240" w:lineRule="auto"/>
      <w:jc w:val="both"/>
    </w:pPr>
    <w:rPr>
      <w:rFonts w:ascii="Times New Roman" w:hAnsi="Times New Roman"/>
      <w:iCs/>
      <w:kern w:val="3276"/>
      <w:sz w:val="24"/>
      <w:lang w:eastAsia="ru-RU"/>
    </w:rPr>
  </w:style>
  <w:style w:type="character" w:customStyle="1" w:styleId="1f3">
    <w:name w:val="_Маркированный список уровня 1 Знак"/>
    <w:link w:val="11"/>
    <w:uiPriority w:val="99"/>
    <w:locked/>
    <w:rsid w:val="001D08E6"/>
    <w:rPr>
      <w:rFonts w:ascii="Times New Roman" w:eastAsia="Times New Roman" w:hAnsi="Times New Roman" w:cs="Times New Roman"/>
      <w:sz w:val="24"/>
      <w:szCs w:val="24"/>
      <w:lang w:val="x-none" w:eastAsia="x-none"/>
    </w:rPr>
  </w:style>
  <w:style w:type="paragraph" w:customStyle="1" w:styleId="11">
    <w:name w:val="_Маркированный список уровня 1"/>
    <w:basedOn w:val="a8"/>
    <w:link w:val="1f3"/>
    <w:uiPriority w:val="99"/>
    <w:qFormat/>
    <w:rsid w:val="001D08E6"/>
    <w:pPr>
      <w:widowControl w:val="0"/>
      <w:numPr>
        <w:numId w:val="27"/>
      </w:numPr>
      <w:tabs>
        <w:tab w:val="left" w:pos="1134"/>
      </w:tabs>
      <w:autoSpaceDN w:val="0"/>
      <w:adjustRightInd w:val="0"/>
      <w:spacing w:after="60" w:line="360" w:lineRule="atLeast"/>
      <w:jc w:val="both"/>
    </w:pPr>
    <w:rPr>
      <w:rFonts w:ascii="Times New Roman" w:hAnsi="Times New Roman"/>
      <w:sz w:val="24"/>
      <w:szCs w:val="24"/>
      <w:lang w:val="x-none" w:eastAsia="x-none"/>
    </w:rPr>
  </w:style>
  <w:style w:type="paragraph" w:customStyle="1" w:styleId="-3">
    <w:name w:val="Пункт-3"/>
    <w:basedOn w:val="a8"/>
    <w:uiPriority w:val="99"/>
    <w:qFormat/>
    <w:rsid w:val="001D08E6"/>
    <w:pPr>
      <w:tabs>
        <w:tab w:val="num" w:pos="1701"/>
      </w:tabs>
      <w:spacing w:after="0" w:line="288" w:lineRule="auto"/>
      <w:ind w:firstLine="567"/>
      <w:jc w:val="both"/>
    </w:pPr>
    <w:rPr>
      <w:rFonts w:ascii="Times New Roman" w:eastAsia="Calibri" w:hAnsi="Times New Roman"/>
      <w:sz w:val="28"/>
      <w:szCs w:val="24"/>
      <w:lang w:eastAsia="ru-RU"/>
    </w:rPr>
  </w:style>
  <w:style w:type="paragraph" w:customStyle="1" w:styleId="paragraph">
    <w:name w:val="paragraph"/>
    <w:basedOn w:val="a8"/>
    <w:uiPriority w:val="99"/>
    <w:qFormat/>
    <w:rsid w:val="001D08E6"/>
    <w:pPr>
      <w:spacing w:before="100" w:beforeAutospacing="1" w:after="100" w:afterAutospacing="1" w:line="240" w:lineRule="auto"/>
    </w:pPr>
    <w:rPr>
      <w:rFonts w:ascii="Times New Roman" w:hAnsi="Times New Roman"/>
      <w:sz w:val="24"/>
      <w:szCs w:val="24"/>
      <w:lang w:eastAsia="ru-RU"/>
    </w:rPr>
  </w:style>
  <w:style w:type="paragraph" w:customStyle="1" w:styleId="affff8">
    <w:name w:val="Таблица текст"/>
    <w:basedOn w:val="a8"/>
    <w:uiPriority w:val="99"/>
    <w:qFormat/>
    <w:rsid w:val="001D08E6"/>
    <w:pPr>
      <w:snapToGrid w:val="0"/>
      <w:spacing w:before="40" w:after="40" w:line="240" w:lineRule="auto"/>
      <w:ind w:left="57" w:right="57"/>
    </w:pPr>
    <w:rPr>
      <w:rFonts w:ascii="Times New Roman" w:hAnsi="Times New Roman"/>
      <w:sz w:val="24"/>
      <w:szCs w:val="20"/>
      <w:lang w:eastAsia="ru-RU"/>
    </w:rPr>
  </w:style>
  <w:style w:type="character" w:styleId="affff9">
    <w:name w:val="page number"/>
    <w:basedOn w:val="aa"/>
    <w:semiHidden/>
    <w:unhideWhenUsed/>
    <w:rsid w:val="001D08E6"/>
    <w:rPr>
      <w:rFonts w:ascii="Trebuchet MS" w:hAnsi="Trebuchet MS" w:hint="default"/>
      <w:color w:val="auto"/>
      <w:position w:val="-6"/>
      <w:sz w:val="20"/>
    </w:rPr>
  </w:style>
  <w:style w:type="character" w:styleId="affffa">
    <w:name w:val="endnote reference"/>
    <w:uiPriority w:val="99"/>
    <w:semiHidden/>
    <w:unhideWhenUsed/>
    <w:rsid w:val="001D08E6"/>
    <w:rPr>
      <w:vertAlign w:val="superscript"/>
    </w:rPr>
  </w:style>
  <w:style w:type="character" w:styleId="affffb">
    <w:name w:val="Placeholder Text"/>
    <w:basedOn w:val="aa"/>
    <w:uiPriority w:val="99"/>
    <w:semiHidden/>
    <w:rsid w:val="001D08E6"/>
    <w:rPr>
      <w:color w:val="808080"/>
    </w:rPr>
  </w:style>
  <w:style w:type="character" w:styleId="affffc">
    <w:name w:val="Subtle Emphasis"/>
    <w:uiPriority w:val="19"/>
    <w:qFormat/>
    <w:rsid w:val="001D08E6"/>
    <w:rPr>
      <w:i/>
      <w:iCs/>
      <w:color w:val="808080"/>
    </w:rPr>
  </w:style>
  <w:style w:type="character" w:styleId="affffd">
    <w:name w:val="Intense Emphasis"/>
    <w:uiPriority w:val="21"/>
    <w:qFormat/>
    <w:rsid w:val="001D08E6"/>
    <w:rPr>
      <w:b/>
      <w:bCs/>
      <w:i/>
      <w:iCs/>
      <w:color w:val="4F81BD"/>
    </w:rPr>
  </w:style>
  <w:style w:type="character" w:styleId="affffe">
    <w:name w:val="Subtle Reference"/>
    <w:uiPriority w:val="31"/>
    <w:qFormat/>
    <w:rsid w:val="001D08E6"/>
    <w:rPr>
      <w:smallCaps/>
      <w:color w:val="C0504D"/>
      <w:u w:val="single"/>
    </w:rPr>
  </w:style>
  <w:style w:type="character" w:styleId="afffff">
    <w:name w:val="Intense Reference"/>
    <w:uiPriority w:val="32"/>
    <w:qFormat/>
    <w:rsid w:val="001D08E6"/>
    <w:rPr>
      <w:b/>
      <w:bCs/>
      <w:smallCaps/>
      <w:color w:val="C0504D"/>
      <w:spacing w:val="5"/>
      <w:u w:val="single"/>
    </w:rPr>
  </w:style>
  <w:style w:type="character" w:styleId="afffff0">
    <w:name w:val="Book Title"/>
    <w:uiPriority w:val="33"/>
    <w:qFormat/>
    <w:rsid w:val="001D08E6"/>
    <w:rPr>
      <w:b/>
      <w:bCs/>
      <w:smallCaps/>
      <w:spacing w:val="5"/>
    </w:rPr>
  </w:style>
  <w:style w:type="character" w:customStyle="1" w:styleId="71">
    <w:name w:val="Заголовок 7 Знак1"/>
    <w:basedOn w:val="aa"/>
    <w:semiHidden/>
    <w:rsid w:val="001D08E6"/>
    <w:rPr>
      <w:rFonts w:asciiTheme="majorHAnsi" w:eastAsiaTheme="majorEastAsia" w:hAnsiTheme="majorHAnsi" w:cstheme="majorBidi"/>
      <w:i/>
      <w:iCs/>
      <w:color w:val="1F4D78" w:themeColor="accent1" w:themeShade="7F"/>
      <w:sz w:val="22"/>
      <w:szCs w:val="22"/>
    </w:rPr>
  </w:style>
  <w:style w:type="character" w:customStyle="1" w:styleId="81">
    <w:name w:val="Заголовок 8 Знак1"/>
    <w:basedOn w:val="aa"/>
    <w:semiHidden/>
    <w:rsid w:val="001D08E6"/>
    <w:rPr>
      <w:rFonts w:asciiTheme="majorHAnsi" w:eastAsiaTheme="majorEastAsia" w:hAnsiTheme="majorHAnsi" w:cstheme="majorBidi"/>
      <w:color w:val="272727" w:themeColor="text1" w:themeTint="D8"/>
      <w:sz w:val="21"/>
      <w:szCs w:val="21"/>
    </w:rPr>
  </w:style>
  <w:style w:type="character" w:customStyle="1" w:styleId="91">
    <w:name w:val="Заголовок 9 Знак1"/>
    <w:basedOn w:val="aa"/>
    <w:semiHidden/>
    <w:rsid w:val="001D08E6"/>
    <w:rPr>
      <w:rFonts w:asciiTheme="majorHAnsi" w:eastAsiaTheme="majorEastAsia" w:hAnsiTheme="majorHAnsi" w:cstheme="majorBidi"/>
      <w:i/>
      <w:iCs/>
      <w:color w:val="272727" w:themeColor="text1" w:themeTint="D8"/>
      <w:sz w:val="21"/>
      <w:szCs w:val="21"/>
    </w:rPr>
  </w:style>
  <w:style w:type="character" w:customStyle="1" w:styleId="1f4">
    <w:name w:val="Текст выноски Знак1"/>
    <w:basedOn w:val="aa"/>
    <w:uiPriority w:val="99"/>
    <w:semiHidden/>
    <w:rsid w:val="001D08E6"/>
    <w:rPr>
      <w:rFonts w:ascii="Segoe UI" w:hAnsi="Segoe UI" w:cs="Segoe UI"/>
      <w:sz w:val="18"/>
      <w:szCs w:val="18"/>
    </w:rPr>
  </w:style>
  <w:style w:type="character" w:customStyle="1" w:styleId="1f5">
    <w:name w:val="Тема примечания Знак1"/>
    <w:basedOn w:val="1a"/>
    <w:uiPriority w:val="99"/>
    <w:semiHidden/>
    <w:rsid w:val="001D08E6"/>
    <w:rPr>
      <w:b/>
      <w:bCs/>
      <w:sz w:val="20"/>
      <w:szCs w:val="20"/>
    </w:rPr>
  </w:style>
  <w:style w:type="character" w:customStyle="1" w:styleId="1f6">
    <w:name w:val="Нижний колонтитул Знак1"/>
    <w:basedOn w:val="aa"/>
    <w:uiPriority w:val="99"/>
    <w:semiHidden/>
    <w:rsid w:val="001D08E6"/>
  </w:style>
  <w:style w:type="character" w:customStyle="1" w:styleId="1f7">
    <w:name w:val="Текст концевой сноски Знак1"/>
    <w:basedOn w:val="aa"/>
    <w:uiPriority w:val="99"/>
    <w:semiHidden/>
    <w:rsid w:val="001D08E6"/>
    <w:rPr>
      <w:sz w:val="20"/>
      <w:szCs w:val="20"/>
    </w:rPr>
  </w:style>
  <w:style w:type="character" w:customStyle="1" w:styleId="1f8">
    <w:name w:val="Верхний колонтитул Знак1"/>
    <w:basedOn w:val="aa"/>
    <w:uiPriority w:val="99"/>
    <w:semiHidden/>
    <w:rsid w:val="001D08E6"/>
  </w:style>
  <w:style w:type="character" w:customStyle="1" w:styleId="1f9">
    <w:name w:val="Схема документа Знак1"/>
    <w:basedOn w:val="aa"/>
    <w:semiHidden/>
    <w:rsid w:val="001D08E6"/>
    <w:rPr>
      <w:rFonts w:ascii="Segoe UI" w:hAnsi="Segoe UI" w:cs="Segoe UI"/>
      <w:sz w:val="16"/>
      <w:szCs w:val="16"/>
    </w:rPr>
  </w:style>
  <w:style w:type="character" w:customStyle="1" w:styleId="44">
    <w:name w:val="Неразрешенное упоминание4"/>
    <w:basedOn w:val="aa"/>
    <w:uiPriority w:val="99"/>
    <w:semiHidden/>
    <w:rsid w:val="001D08E6"/>
    <w:rPr>
      <w:color w:val="605E5C"/>
      <w:shd w:val="clear" w:color="auto" w:fill="E1DFDD"/>
    </w:rPr>
  </w:style>
  <w:style w:type="character" w:customStyle="1" w:styleId="rptfld">
    <w:name w:val="rptfld"/>
    <w:rsid w:val="001D08E6"/>
  </w:style>
  <w:style w:type="paragraph" w:styleId="afff8">
    <w:name w:val="Subtitle"/>
    <w:basedOn w:val="a8"/>
    <w:next w:val="a8"/>
    <w:link w:val="afff7"/>
    <w:uiPriority w:val="11"/>
    <w:qFormat/>
    <w:rsid w:val="001D08E6"/>
    <w:pPr>
      <w:spacing w:after="0" w:line="276" w:lineRule="auto"/>
      <w:ind w:firstLine="709"/>
      <w:jc w:val="both"/>
    </w:pPr>
    <w:rPr>
      <w:rFonts w:ascii="Cambria" w:hAnsi="Cambria"/>
      <w:i/>
      <w:iCs/>
      <w:color w:val="4F81BD"/>
      <w:spacing w:val="15"/>
      <w:sz w:val="24"/>
      <w:szCs w:val="24"/>
      <w:lang w:val="x-none" w:eastAsia="x-none"/>
    </w:rPr>
  </w:style>
  <w:style w:type="character" w:customStyle="1" w:styleId="1fa">
    <w:name w:val="Подзаголовок Знак1"/>
    <w:basedOn w:val="aa"/>
    <w:uiPriority w:val="11"/>
    <w:rsid w:val="001D08E6"/>
    <w:rPr>
      <w:rFonts w:eastAsiaTheme="minorEastAsia"/>
      <w:color w:val="5A5A5A" w:themeColor="text1" w:themeTint="A5"/>
      <w:spacing w:val="15"/>
    </w:rPr>
  </w:style>
  <w:style w:type="paragraph" w:styleId="29">
    <w:name w:val="Quote"/>
    <w:basedOn w:val="a8"/>
    <w:next w:val="a8"/>
    <w:link w:val="28"/>
    <w:uiPriority w:val="29"/>
    <w:qFormat/>
    <w:rsid w:val="001D08E6"/>
    <w:pPr>
      <w:spacing w:after="0" w:line="276" w:lineRule="auto"/>
      <w:ind w:firstLine="709"/>
      <w:jc w:val="both"/>
    </w:pPr>
    <w:rPr>
      <w:rFonts w:eastAsia="Calibri"/>
      <w:i/>
      <w:iCs/>
      <w:color w:val="000000"/>
      <w:sz w:val="20"/>
      <w:szCs w:val="20"/>
      <w:lang w:val="x-none" w:eastAsia="x-none"/>
    </w:rPr>
  </w:style>
  <w:style w:type="character" w:customStyle="1" w:styleId="212">
    <w:name w:val="Цитата 2 Знак1"/>
    <w:basedOn w:val="aa"/>
    <w:uiPriority w:val="29"/>
    <w:rsid w:val="001D08E6"/>
    <w:rPr>
      <w:rFonts w:ascii="Calibri" w:eastAsia="Times New Roman" w:hAnsi="Calibri" w:cs="Times New Roman"/>
      <w:i/>
      <w:iCs/>
      <w:color w:val="404040" w:themeColor="text1" w:themeTint="BF"/>
    </w:rPr>
  </w:style>
  <w:style w:type="paragraph" w:styleId="afffc">
    <w:name w:val="Intense Quote"/>
    <w:basedOn w:val="a8"/>
    <w:next w:val="a8"/>
    <w:link w:val="afffb"/>
    <w:uiPriority w:val="30"/>
    <w:qFormat/>
    <w:rsid w:val="001D08E6"/>
    <w:pPr>
      <w:pBdr>
        <w:bottom w:val="single" w:sz="4" w:space="4" w:color="4F81BD"/>
      </w:pBdr>
      <w:spacing w:before="200" w:after="280" w:line="276" w:lineRule="auto"/>
      <w:ind w:left="936" w:right="936" w:firstLine="709"/>
      <w:jc w:val="both"/>
    </w:pPr>
    <w:rPr>
      <w:rFonts w:eastAsia="Calibri"/>
      <w:b/>
      <w:bCs/>
      <w:i/>
      <w:iCs/>
      <w:color w:val="4F81BD"/>
      <w:sz w:val="20"/>
      <w:szCs w:val="20"/>
      <w:lang w:val="x-none" w:eastAsia="x-none"/>
    </w:rPr>
  </w:style>
  <w:style w:type="character" w:customStyle="1" w:styleId="1fb">
    <w:name w:val="Выделенная цитата Знак1"/>
    <w:basedOn w:val="aa"/>
    <w:uiPriority w:val="30"/>
    <w:rsid w:val="001D08E6"/>
    <w:rPr>
      <w:rFonts w:ascii="Calibri" w:eastAsia="Times New Roman" w:hAnsi="Calibri" w:cs="Times New Roman"/>
      <w:i/>
      <w:iCs/>
      <w:color w:val="5B9BD5" w:themeColor="accent1"/>
    </w:rPr>
  </w:style>
  <w:style w:type="character" w:customStyle="1" w:styleId="offertext">
    <w:name w:val="offer_text"/>
    <w:rsid w:val="001D08E6"/>
  </w:style>
  <w:style w:type="character" w:customStyle="1" w:styleId="2b">
    <w:name w:val="Список_2 уровень Знак"/>
    <w:rsid w:val="001D08E6"/>
    <w:rPr>
      <w:rFonts w:ascii="Times New Roman" w:hAnsi="Times New Roman" w:cs="Times New Roman" w:hint="default"/>
      <w:sz w:val="24"/>
      <w:szCs w:val="22"/>
      <w:lang w:eastAsia="en-US"/>
    </w:rPr>
  </w:style>
  <w:style w:type="character" w:customStyle="1" w:styleId="t1">
    <w:name w:val="t1"/>
    <w:rsid w:val="001D08E6"/>
    <w:rPr>
      <w:rFonts w:ascii="Times New Roman" w:hAnsi="Times New Roman" w:cs="Times New Roman" w:hint="default"/>
      <w:color w:val="990000"/>
    </w:rPr>
  </w:style>
  <w:style w:type="character" w:customStyle="1" w:styleId="fields">
    <w:name w:val="fields"/>
    <w:basedOn w:val="aa"/>
    <w:rsid w:val="001D08E6"/>
  </w:style>
  <w:style w:type="character" w:customStyle="1" w:styleId="55">
    <w:name w:val="Неразрешенное упоминание5"/>
    <w:basedOn w:val="aa"/>
    <w:uiPriority w:val="99"/>
    <w:semiHidden/>
    <w:rsid w:val="001D08E6"/>
    <w:rPr>
      <w:color w:val="605E5C"/>
      <w:shd w:val="clear" w:color="auto" w:fill="E1DFDD"/>
    </w:rPr>
  </w:style>
  <w:style w:type="character" w:customStyle="1" w:styleId="63">
    <w:name w:val="Неразрешенное упоминание6"/>
    <w:basedOn w:val="aa"/>
    <w:uiPriority w:val="99"/>
    <w:semiHidden/>
    <w:rsid w:val="001D08E6"/>
    <w:rPr>
      <w:color w:val="605E5C"/>
      <w:shd w:val="clear" w:color="auto" w:fill="E1DFDD"/>
    </w:rPr>
  </w:style>
  <w:style w:type="character" w:customStyle="1" w:styleId="72">
    <w:name w:val="Неразрешенное упоминание7"/>
    <w:basedOn w:val="aa"/>
    <w:uiPriority w:val="99"/>
    <w:semiHidden/>
    <w:rsid w:val="001D08E6"/>
    <w:rPr>
      <w:color w:val="605E5C"/>
      <w:shd w:val="clear" w:color="auto" w:fill="E1DFDD"/>
    </w:rPr>
  </w:style>
  <w:style w:type="character" w:customStyle="1" w:styleId="82">
    <w:name w:val="Неразрешенное упоминание8"/>
    <w:basedOn w:val="aa"/>
    <w:uiPriority w:val="99"/>
    <w:semiHidden/>
    <w:rsid w:val="001D08E6"/>
    <w:rPr>
      <w:color w:val="605E5C"/>
      <w:shd w:val="clear" w:color="auto" w:fill="E1DFDD"/>
    </w:rPr>
  </w:style>
  <w:style w:type="character" w:customStyle="1" w:styleId="92">
    <w:name w:val="Неразрешенное упоминание9"/>
    <w:basedOn w:val="aa"/>
    <w:uiPriority w:val="99"/>
    <w:semiHidden/>
    <w:rsid w:val="001D08E6"/>
    <w:rPr>
      <w:color w:val="605E5C"/>
      <w:shd w:val="clear" w:color="auto" w:fill="E1DFDD"/>
    </w:rPr>
  </w:style>
  <w:style w:type="paragraph" w:styleId="afff6">
    <w:name w:val="Body Text Indent"/>
    <w:basedOn w:val="a8"/>
    <w:link w:val="afff5"/>
    <w:uiPriority w:val="99"/>
    <w:semiHidden/>
    <w:unhideWhenUsed/>
    <w:rsid w:val="001D08E6"/>
    <w:pPr>
      <w:autoSpaceDE w:val="0"/>
      <w:autoSpaceDN w:val="0"/>
      <w:adjustRightInd w:val="0"/>
      <w:spacing w:before="120" w:after="120" w:line="360" w:lineRule="auto"/>
      <w:ind w:left="283" w:firstLine="709"/>
      <w:jc w:val="both"/>
    </w:pPr>
    <w:rPr>
      <w:rFonts w:ascii="Arial" w:hAnsi="Arial" w:cs="Arial"/>
      <w:color w:val="000000"/>
      <w:sz w:val="24"/>
      <w:szCs w:val="24"/>
      <w:lang w:eastAsia="ru-RU"/>
    </w:rPr>
  </w:style>
  <w:style w:type="character" w:customStyle="1" w:styleId="1fc">
    <w:name w:val="Основной текст с отступом Знак1"/>
    <w:basedOn w:val="aa"/>
    <w:uiPriority w:val="99"/>
    <w:semiHidden/>
    <w:rsid w:val="001D08E6"/>
    <w:rPr>
      <w:rFonts w:ascii="Calibri" w:eastAsia="Times New Roman" w:hAnsi="Calibri" w:cs="Times New Roman"/>
    </w:rPr>
  </w:style>
  <w:style w:type="character" w:customStyle="1" w:styleId="HTMLPreformattedChar">
    <w:name w:val="HTML Preformatted Char"/>
    <w:uiPriority w:val="99"/>
    <w:semiHidden/>
    <w:locked/>
    <w:rsid w:val="001D08E6"/>
    <w:rPr>
      <w:rFonts w:ascii="Courier New" w:hAnsi="Courier New" w:cs="Courier New" w:hint="default"/>
      <w:sz w:val="20"/>
      <w:szCs w:val="20"/>
      <w:lang w:eastAsia="en-US"/>
    </w:rPr>
  </w:style>
  <w:style w:type="character" w:customStyle="1" w:styleId="100">
    <w:name w:val="Неразрешенное упоминание10"/>
    <w:basedOn w:val="aa"/>
    <w:uiPriority w:val="99"/>
    <w:semiHidden/>
    <w:rsid w:val="001D08E6"/>
    <w:rPr>
      <w:color w:val="605E5C"/>
      <w:shd w:val="clear" w:color="auto" w:fill="E1DFDD"/>
    </w:rPr>
  </w:style>
  <w:style w:type="character" w:customStyle="1" w:styleId="normaltextrun">
    <w:name w:val="normaltextrun"/>
    <w:basedOn w:val="aa"/>
    <w:rsid w:val="001D08E6"/>
  </w:style>
  <w:style w:type="character" w:customStyle="1" w:styleId="eop">
    <w:name w:val="eop"/>
    <w:basedOn w:val="aa"/>
    <w:rsid w:val="001D08E6"/>
  </w:style>
  <w:style w:type="character" w:customStyle="1" w:styleId="spellingerror">
    <w:name w:val="spellingerror"/>
    <w:basedOn w:val="aa"/>
    <w:rsid w:val="001D08E6"/>
  </w:style>
  <w:style w:type="character" w:customStyle="1" w:styleId="scxw220296705">
    <w:name w:val="scxw220296705"/>
    <w:basedOn w:val="aa"/>
    <w:rsid w:val="001D08E6"/>
  </w:style>
  <w:style w:type="character" w:customStyle="1" w:styleId="mi">
    <w:name w:val="mi"/>
    <w:basedOn w:val="aa"/>
    <w:rsid w:val="001D08E6"/>
  </w:style>
  <w:style w:type="character" w:customStyle="1" w:styleId="mn">
    <w:name w:val="mn"/>
    <w:basedOn w:val="aa"/>
    <w:rsid w:val="001D08E6"/>
  </w:style>
  <w:style w:type="character" w:customStyle="1" w:styleId="mo">
    <w:name w:val="mo"/>
    <w:basedOn w:val="aa"/>
    <w:rsid w:val="001D08E6"/>
  </w:style>
  <w:style w:type="character" w:customStyle="1" w:styleId="111">
    <w:name w:val="Неразрешенное упоминание11"/>
    <w:basedOn w:val="aa"/>
    <w:uiPriority w:val="99"/>
    <w:semiHidden/>
    <w:rsid w:val="001D08E6"/>
    <w:rPr>
      <w:color w:val="605E5C"/>
      <w:shd w:val="clear" w:color="auto" w:fill="E1DFDD"/>
    </w:rPr>
  </w:style>
  <w:style w:type="character" w:customStyle="1" w:styleId="description2">
    <w:name w:val="description2"/>
    <w:basedOn w:val="aa"/>
    <w:rsid w:val="001D08E6"/>
  </w:style>
  <w:style w:type="table" w:customStyle="1" w:styleId="TableGridLight1">
    <w:name w:val="Table Grid Light1"/>
    <w:basedOn w:val="ab"/>
    <w:uiPriority w:val="40"/>
    <w:rsid w:val="001D08E6"/>
    <w:pPr>
      <w:spacing w:after="0" w:line="240" w:lineRule="auto"/>
    </w:pPr>
    <w:rPr>
      <w:rFonts w:ascii="Times New Roman" w:eastAsia="Times New Roman" w:hAnsi="Times New Roman" w:cs="Times New Roman"/>
      <w:sz w:val="20"/>
      <w:szCs w:val="20"/>
      <w:lang w:val="en-US"/>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EPAM">
    <w:name w:val="EPAM"/>
    <w:basedOn w:val="TableGridLight1"/>
    <w:uiPriority w:val="99"/>
    <w:rsid w:val="001D08E6"/>
    <w:rPr>
      <w:rFonts w:ascii="Trebuchet MS" w:hAnsi="Trebuchet MS"/>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Bahnschrift SemiBold" w:hAnsi="Bahnschrift SemiBold" w:hint="default"/>
        <w:b/>
        <w:caps w:val="0"/>
        <w:smallCaps w:val="0"/>
        <w:strike w:val="0"/>
        <w:dstrike w:val="0"/>
        <w:vanish w:val="0"/>
        <w:webHidden w:val="0"/>
        <w:color w:val="464546"/>
        <w:sz w:val="20"/>
        <w:szCs w:val="20"/>
        <w:u w:val="none"/>
        <w:effect w:val="none"/>
        <w:specVanish w:val="0"/>
      </w:rPr>
      <w:tbl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vAlign w:val="bottom"/>
      </w:tcPr>
    </w:tblStylePr>
    <w:tblStylePr w:type="lastRow">
      <w:rPr>
        <w:rFonts w:ascii="Bahnschrift" w:hAnsi="Bahnschrift" w:hint="default"/>
        <w:b w:val="0"/>
        <w:i w:val="0"/>
        <w:caps w:val="0"/>
        <w:smallCaps w:val="0"/>
        <w:strike w:val="0"/>
        <w:dstrike w:val="0"/>
        <w:vanish w:val="0"/>
        <w:webHidden w:val="0"/>
        <w:color w:val="464547"/>
        <w:sz w:val="20"/>
        <w:szCs w:val="20"/>
        <w:u w:val="none"/>
        <w:effect w:val="none"/>
        <w:specVanish w:val="0"/>
      </w:rPr>
      <w:tblPr/>
      <w:tcPr>
        <w:vAlign w:val="bottom"/>
      </w:tcPr>
    </w:tblStylePr>
  </w:style>
  <w:style w:type="table" w:customStyle="1" w:styleId="37">
    <w:name w:val="Сетка таблицы3"/>
    <w:basedOn w:val="ab"/>
    <w:uiPriority w:val="39"/>
    <w:rsid w:val="001D08E6"/>
    <w:pPr>
      <w:spacing w:after="0" w:line="240" w:lineRule="auto"/>
    </w:pPr>
    <w:rPr>
      <w:rFonts w:ascii="Times New Roman" w:hAnsi="Times New Roman"/>
      <w:sz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ignatures">
    <w:name w:val="TableSignatures"/>
    <w:basedOn w:val="ab"/>
    <w:uiPriority w:val="99"/>
    <w:rsid w:val="001D08E6"/>
    <w:pPr>
      <w:spacing w:after="0" w:line="240" w:lineRule="auto"/>
    </w:pPr>
    <w:rPr>
      <w:rFonts w:ascii="Trebuchet MS" w:eastAsia="Times New Roman" w:hAnsi="Trebuchet MS" w:cs="Times New Roman"/>
      <w:b/>
      <w:color w:val="404040"/>
      <w:sz w:val="20"/>
      <w:szCs w:val="20"/>
      <w:lang w:val="en-US"/>
    </w:rPr>
    <w:tblPr>
      <w:tblInd w:w="0" w:type="nil"/>
    </w:tblPr>
  </w:style>
  <w:style w:type="table" w:customStyle="1" w:styleId="PlainTable11">
    <w:name w:val="Plain Table 11"/>
    <w:basedOn w:val="ab"/>
    <w:rsid w:val="001D08E6"/>
    <w:pPr>
      <w:spacing w:after="0" w:line="240" w:lineRule="auto"/>
    </w:pPr>
    <w:rPr>
      <w:rFonts w:ascii="Times New Roman" w:eastAsia="Times New Roman" w:hAnsi="Times New Roman" w:cs="Times New Roman"/>
      <w:sz w:val="20"/>
      <w:szCs w:val="20"/>
      <w:lang w:val="en-US"/>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12">
    <w:name w:val="Сетка таблицы11"/>
    <w:basedOn w:val="ab"/>
    <w:uiPriority w:val="59"/>
    <w:rsid w:val="001D08E6"/>
    <w:pPr>
      <w:spacing w:after="0" w:line="240" w:lineRule="auto"/>
    </w:pPr>
    <w:rPr>
      <w:rFonts w:ascii="Times New Roman" w:hAnsi="Times New Roman"/>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Сетка таблицы21"/>
    <w:basedOn w:val="ab"/>
    <w:uiPriority w:val="59"/>
    <w:rsid w:val="001D08E6"/>
    <w:pPr>
      <w:spacing w:after="0" w:line="240" w:lineRule="auto"/>
    </w:pPr>
    <w:rPr>
      <w:rFonts w:ascii="Times New Roman" w:hAnsi="Times New Roman"/>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
    <w:name w:val="Таблица простая 51"/>
    <w:basedOn w:val="ab"/>
    <w:uiPriority w:val="45"/>
    <w:rsid w:val="001D08E6"/>
    <w:pPr>
      <w:spacing w:after="0" w:line="240" w:lineRule="auto"/>
    </w:pPr>
    <w:rPr>
      <w:rFonts w:ascii="Times New Roman" w:hAnsi="Times New Roman"/>
      <w:sz w:val="20"/>
      <w:lang w:val="en-US"/>
    </w:rPr>
    <w:tblPr>
      <w:tblStyleRowBandSize w:val="1"/>
      <w:tblStyleColBandSize w:val="1"/>
      <w:tblInd w:w="0" w:type="nil"/>
    </w:tblPr>
    <w:tblStylePr w:type="firstRow">
      <w:rPr>
        <w:rFonts w:ascii="Calibri Light" w:eastAsia="Times New Roman" w:hAnsi="Calibri Light" w:cs="Times New Roman" w:hint="default"/>
        <w:i/>
        <w:iCs/>
        <w:sz w:val="26"/>
        <w:szCs w:val="26"/>
      </w:rPr>
      <w:tblPr/>
      <w:tcPr>
        <w:tcBorders>
          <w:bottom w:val="single" w:sz="4" w:space="0" w:color="7F7F7F"/>
        </w:tcBorders>
        <w:shd w:val="clear" w:color="auto" w:fill="FFFFFF"/>
      </w:tcPr>
    </w:tblStylePr>
    <w:tblStylePr w:type="lastRow">
      <w:rPr>
        <w:rFonts w:ascii="Calibri Light" w:eastAsia="Times New Roman" w:hAnsi="Calibri Light" w:cs="Times New Roman" w:hint="default"/>
        <w:i/>
        <w:iCs/>
        <w:sz w:val="26"/>
        <w:szCs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hint="default"/>
        <w:i/>
        <w:iCs/>
        <w:sz w:val="26"/>
        <w:szCs w:val="26"/>
      </w:rPr>
      <w:tblPr/>
      <w:tcPr>
        <w:tcBorders>
          <w:right w:val="single" w:sz="4" w:space="0" w:color="7F7F7F"/>
        </w:tcBorders>
        <w:shd w:val="clear" w:color="auto" w:fill="FFFFFF"/>
      </w:tcPr>
    </w:tblStylePr>
    <w:tblStylePr w:type="lastCol">
      <w:rPr>
        <w:rFonts w:ascii="Calibri Light" w:eastAsia="Times New Roman" w:hAnsi="Calibri Light" w:cs="Times New Roman" w:hint="default"/>
        <w:i/>
        <w:iCs/>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Normal">
    <w:name w:val="Table Normal"/>
    <w:rsid w:val="001D08E6"/>
    <w:pPr>
      <w:spacing w:after="0" w:line="240" w:lineRule="auto"/>
    </w:pPr>
    <w:rPr>
      <w:rFonts w:ascii="Times New Roman" w:eastAsia="Arial Unicode MS" w:hAnsi="Times New Roman" w:cs="Times New Roman"/>
      <w:sz w:val="20"/>
      <w:szCs w:val="20"/>
    </w:rPr>
    <w:tblPr>
      <w:tblCellMar>
        <w:top w:w="0" w:type="dxa"/>
        <w:left w:w="0" w:type="dxa"/>
        <w:bottom w:w="0" w:type="dxa"/>
        <w:right w:w="0" w:type="dxa"/>
      </w:tblCellMar>
    </w:tblPr>
  </w:style>
  <w:style w:type="table" w:customStyle="1" w:styleId="45">
    <w:name w:val="Сетка таблицы4"/>
    <w:basedOn w:val="ab"/>
    <w:uiPriority w:val="59"/>
    <w:rsid w:val="001D08E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
    <w:name w:val="Сетка таблицы5"/>
    <w:basedOn w:val="ab"/>
    <w:rsid w:val="001D08E6"/>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b"/>
    <w:uiPriority w:val="59"/>
    <w:rsid w:val="001D08E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b"/>
    <w:uiPriority w:val="59"/>
    <w:rsid w:val="001D08E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1D08E6"/>
    <w:pPr>
      <w:spacing w:after="0" w:line="240" w:lineRule="auto"/>
    </w:pPr>
    <w:rPr>
      <w:rFonts w:ascii="Times New Roman" w:eastAsia="Arial Unicode MS" w:hAnsi="Times New Roman" w:cs="Times New Roman"/>
      <w:sz w:val="20"/>
      <w:szCs w:val="20"/>
    </w:rPr>
    <w:tblPr>
      <w:tblCellMar>
        <w:top w:w="0" w:type="dxa"/>
        <w:left w:w="0" w:type="dxa"/>
        <w:bottom w:w="0" w:type="dxa"/>
        <w:right w:w="0" w:type="dxa"/>
      </w:tblCellMar>
    </w:tblPr>
  </w:style>
  <w:style w:type="paragraph" w:styleId="2c">
    <w:name w:val="index 2"/>
    <w:basedOn w:val="a8"/>
    <w:autoRedefine/>
    <w:semiHidden/>
    <w:unhideWhenUsed/>
    <w:rsid w:val="001D08E6"/>
    <w:pPr>
      <w:widowControl w:val="0"/>
      <w:spacing w:after="0" w:line="240" w:lineRule="atLeast"/>
      <w:ind w:left="404" w:hanging="202"/>
    </w:pPr>
    <w:rPr>
      <w:rFonts w:ascii="Times New Roman" w:eastAsiaTheme="minorHAnsi" w:hAnsi="Times New Roman" w:cstheme="minorBidi"/>
      <w:sz w:val="20"/>
      <w:lang w:val="en-US"/>
    </w:rPr>
  </w:style>
  <w:style w:type="paragraph" w:styleId="38">
    <w:name w:val="index 3"/>
    <w:basedOn w:val="a8"/>
    <w:autoRedefine/>
    <w:semiHidden/>
    <w:unhideWhenUsed/>
    <w:rsid w:val="001D08E6"/>
    <w:pPr>
      <w:widowControl w:val="0"/>
      <w:spacing w:after="0" w:line="240" w:lineRule="atLeast"/>
      <w:ind w:left="605" w:hanging="202"/>
    </w:pPr>
    <w:rPr>
      <w:rFonts w:ascii="Times New Roman" w:eastAsiaTheme="minorHAnsi" w:hAnsi="Times New Roman" w:cstheme="minorBidi"/>
      <w:sz w:val="20"/>
      <w:lang w:val="en-US"/>
    </w:rPr>
  </w:style>
  <w:style w:type="paragraph" w:styleId="46">
    <w:name w:val="index 4"/>
    <w:basedOn w:val="a8"/>
    <w:autoRedefine/>
    <w:semiHidden/>
    <w:unhideWhenUsed/>
    <w:rsid w:val="001D08E6"/>
    <w:pPr>
      <w:widowControl w:val="0"/>
      <w:spacing w:after="0" w:line="240" w:lineRule="atLeast"/>
      <w:ind w:left="807" w:hanging="202"/>
    </w:pPr>
    <w:rPr>
      <w:rFonts w:ascii="Times New Roman" w:eastAsiaTheme="minorHAnsi" w:hAnsi="Times New Roman" w:cstheme="minorBidi"/>
      <w:sz w:val="20"/>
      <w:lang w:val="en-US"/>
    </w:rPr>
  </w:style>
  <w:style w:type="paragraph" w:styleId="57">
    <w:name w:val="index 5"/>
    <w:basedOn w:val="a8"/>
    <w:autoRedefine/>
    <w:semiHidden/>
    <w:unhideWhenUsed/>
    <w:rsid w:val="001D08E6"/>
    <w:pPr>
      <w:widowControl w:val="0"/>
      <w:spacing w:after="0" w:line="240" w:lineRule="atLeast"/>
      <w:ind w:left="1008" w:hanging="202"/>
    </w:pPr>
    <w:rPr>
      <w:rFonts w:ascii="Times New Roman" w:eastAsiaTheme="minorHAnsi" w:hAnsi="Times New Roman" w:cstheme="minorBidi"/>
      <w:sz w:val="20"/>
      <w:lang w:val="en-US"/>
    </w:rPr>
  </w:style>
  <w:style w:type="paragraph" w:styleId="73">
    <w:name w:val="index 7"/>
    <w:basedOn w:val="a8"/>
    <w:autoRedefine/>
    <w:semiHidden/>
    <w:unhideWhenUsed/>
    <w:rsid w:val="001D08E6"/>
    <w:pPr>
      <w:widowControl w:val="0"/>
      <w:spacing w:after="0" w:line="240" w:lineRule="atLeast"/>
      <w:ind w:left="1412" w:hanging="202"/>
    </w:pPr>
    <w:rPr>
      <w:rFonts w:ascii="Times New Roman" w:eastAsiaTheme="minorHAnsi" w:hAnsi="Times New Roman" w:cstheme="minorBidi"/>
      <w:sz w:val="20"/>
      <w:lang w:val="en-US"/>
    </w:rPr>
  </w:style>
  <w:style w:type="paragraph" w:styleId="83">
    <w:name w:val="index 8"/>
    <w:basedOn w:val="a8"/>
    <w:next w:val="62"/>
    <w:autoRedefine/>
    <w:semiHidden/>
    <w:unhideWhenUsed/>
    <w:rsid w:val="001D08E6"/>
    <w:pPr>
      <w:widowControl w:val="0"/>
      <w:spacing w:after="0" w:line="240" w:lineRule="atLeast"/>
      <w:ind w:left="1613" w:hanging="202"/>
    </w:pPr>
    <w:rPr>
      <w:rFonts w:ascii="Times New Roman" w:eastAsiaTheme="minorHAnsi" w:hAnsi="Times New Roman" w:cstheme="minorBidi"/>
      <w:sz w:val="20"/>
      <w:lang w:val="en-US"/>
    </w:rPr>
  </w:style>
  <w:style w:type="paragraph" w:styleId="93">
    <w:name w:val="index 9"/>
    <w:basedOn w:val="a8"/>
    <w:autoRedefine/>
    <w:semiHidden/>
    <w:unhideWhenUsed/>
    <w:rsid w:val="001D08E6"/>
    <w:pPr>
      <w:widowControl w:val="0"/>
      <w:spacing w:after="0" w:line="240" w:lineRule="atLeast"/>
      <w:ind w:left="1815" w:hanging="202"/>
    </w:pPr>
    <w:rPr>
      <w:rFonts w:ascii="Times New Roman" w:eastAsiaTheme="minorHAnsi" w:hAnsi="Times New Roman" w:cstheme="minorBidi"/>
      <w:sz w:val="20"/>
      <w:lang w:val="en-US"/>
    </w:rPr>
  </w:style>
  <w:style w:type="paragraph" w:styleId="47">
    <w:name w:val="toc 4"/>
    <w:basedOn w:val="a8"/>
    <w:next w:val="a8"/>
    <w:autoRedefine/>
    <w:uiPriority w:val="39"/>
    <w:unhideWhenUsed/>
    <w:rsid w:val="001D08E6"/>
    <w:pPr>
      <w:spacing w:after="100"/>
      <w:ind w:left="660"/>
    </w:pPr>
    <w:rPr>
      <w:rFonts w:asciiTheme="minorHAnsi" w:eastAsiaTheme="minorEastAsia" w:hAnsiTheme="minorHAnsi" w:cstheme="minorBidi"/>
      <w:lang w:eastAsia="ru-RU"/>
    </w:rPr>
  </w:style>
  <w:style w:type="paragraph" w:styleId="58">
    <w:name w:val="toc 5"/>
    <w:basedOn w:val="a8"/>
    <w:next w:val="a8"/>
    <w:autoRedefine/>
    <w:uiPriority w:val="39"/>
    <w:unhideWhenUsed/>
    <w:rsid w:val="001D08E6"/>
    <w:pPr>
      <w:spacing w:after="100"/>
      <w:ind w:left="880"/>
    </w:pPr>
    <w:rPr>
      <w:rFonts w:asciiTheme="minorHAnsi" w:eastAsiaTheme="minorEastAsia" w:hAnsiTheme="minorHAnsi" w:cstheme="minorBidi"/>
      <w:lang w:eastAsia="ru-RU"/>
    </w:rPr>
  </w:style>
  <w:style w:type="paragraph" w:styleId="64">
    <w:name w:val="toc 6"/>
    <w:basedOn w:val="a8"/>
    <w:next w:val="a8"/>
    <w:autoRedefine/>
    <w:uiPriority w:val="39"/>
    <w:unhideWhenUsed/>
    <w:rsid w:val="001D08E6"/>
    <w:pPr>
      <w:widowControl w:val="0"/>
      <w:spacing w:after="0" w:line="240" w:lineRule="atLeast"/>
      <w:ind w:left="1000"/>
    </w:pPr>
    <w:rPr>
      <w:rFonts w:ascii="Times New Roman" w:eastAsiaTheme="minorHAnsi" w:hAnsi="Times New Roman" w:cstheme="minorBidi"/>
      <w:sz w:val="20"/>
      <w:szCs w:val="21"/>
      <w:lang w:val="en-US"/>
    </w:rPr>
  </w:style>
  <w:style w:type="paragraph" w:styleId="74">
    <w:name w:val="toc 7"/>
    <w:basedOn w:val="a8"/>
    <w:next w:val="a8"/>
    <w:autoRedefine/>
    <w:uiPriority w:val="39"/>
    <w:unhideWhenUsed/>
    <w:rsid w:val="001D08E6"/>
    <w:pPr>
      <w:widowControl w:val="0"/>
      <w:spacing w:after="0" w:line="240" w:lineRule="atLeast"/>
      <w:ind w:left="1200"/>
    </w:pPr>
    <w:rPr>
      <w:rFonts w:ascii="Times New Roman" w:eastAsiaTheme="minorHAnsi" w:hAnsi="Times New Roman" w:cstheme="minorBidi"/>
      <w:sz w:val="20"/>
      <w:szCs w:val="21"/>
      <w:lang w:val="en-US"/>
    </w:rPr>
  </w:style>
  <w:style w:type="paragraph" w:styleId="84">
    <w:name w:val="toc 8"/>
    <w:basedOn w:val="a8"/>
    <w:next w:val="a8"/>
    <w:autoRedefine/>
    <w:uiPriority w:val="39"/>
    <w:unhideWhenUsed/>
    <w:rsid w:val="001D08E6"/>
    <w:pPr>
      <w:widowControl w:val="0"/>
      <w:spacing w:after="0" w:line="240" w:lineRule="atLeast"/>
      <w:ind w:left="1400"/>
    </w:pPr>
    <w:rPr>
      <w:rFonts w:ascii="Times New Roman" w:eastAsiaTheme="minorHAnsi" w:hAnsi="Times New Roman" w:cstheme="minorBidi"/>
      <w:sz w:val="20"/>
      <w:szCs w:val="21"/>
      <w:lang w:val="en-US"/>
    </w:rPr>
  </w:style>
  <w:style w:type="paragraph" w:styleId="94">
    <w:name w:val="toc 9"/>
    <w:basedOn w:val="a8"/>
    <w:next w:val="a8"/>
    <w:autoRedefine/>
    <w:uiPriority w:val="39"/>
    <w:unhideWhenUsed/>
    <w:rsid w:val="001D08E6"/>
    <w:pPr>
      <w:widowControl w:val="0"/>
      <w:spacing w:after="0" w:line="240" w:lineRule="atLeast"/>
      <w:ind w:left="1600"/>
    </w:pPr>
    <w:rPr>
      <w:rFonts w:ascii="Times New Roman" w:eastAsiaTheme="minorHAnsi" w:hAnsi="Times New Roman" w:cstheme="minorBidi"/>
      <w:sz w:val="20"/>
      <w:szCs w:val="21"/>
      <w:lang w:val="en-US"/>
    </w:rPr>
  </w:style>
  <w:style w:type="paragraph" w:styleId="afffff1">
    <w:name w:val="caption"/>
    <w:basedOn w:val="a8"/>
    <w:next w:val="a8"/>
    <w:uiPriority w:val="35"/>
    <w:semiHidden/>
    <w:unhideWhenUsed/>
    <w:qFormat/>
    <w:rsid w:val="001D08E6"/>
    <w:pPr>
      <w:spacing w:after="0" w:line="240" w:lineRule="auto"/>
      <w:jc w:val="center"/>
    </w:pPr>
    <w:rPr>
      <w:rFonts w:ascii="Arial" w:hAnsi="Arial" w:cs="Arial"/>
      <w:b/>
      <w:bCs/>
      <w:sz w:val="20"/>
      <w:szCs w:val="24"/>
      <w:lang w:eastAsia="ru-RU"/>
    </w:rPr>
  </w:style>
  <w:style w:type="paragraph" w:styleId="afffff2">
    <w:name w:val="table of figures"/>
    <w:basedOn w:val="a8"/>
    <w:next w:val="a9"/>
    <w:semiHidden/>
    <w:unhideWhenUsed/>
    <w:rsid w:val="001D08E6"/>
    <w:pPr>
      <w:widowControl w:val="0"/>
      <w:spacing w:after="0" w:line="240" w:lineRule="atLeast"/>
      <w:ind w:left="400" w:hanging="400"/>
    </w:pPr>
    <w:rPr>
      <w:rFonts w:ascii="Times New Roman" w:eastAsiaTheme="minorHAnsi" w:hAnsi="Times New Roman" w:cstheme="minorBidi"/>
      <w:sz w:val="20"/>
      <w:lang w:val="en-US"/>
    </w:rPr>
  </w:style>
  <w:style w:type="paragraph" w:styleId="afffff3">
    <w:name w:val="table of authorities"/>
    <w:basedOn w:val="a8"/>
    <w:next w:val="a9"/>
    <w:semiHidden/>
    <w:unhideWhenUsed/>
    <w:rsid w:val="001D08E6"/>
    <w:pPr>
      <w:widowControl w:val="0"/>
      <w:spacing w:after="0" w:line="240" w:lineRule="atLeast"/>
      <w:ind w:left="200" w:hanging="200"/>
    </w:pPr>
    <w:rPr>
      <w:rFonts w:ascii="Times New Roman" w:eastAsiaTheme="minorHAnsi" w:hAnsi="Times New Roman" w:cstheme="minorBidi"/>
      <w:sz w:val="20"/>
      <w:lang w:val="en-US"/>
    </w:rPr>
  </w:style>
  <w:style w:type="paragraph" w:styleId="afffff4">
    <w:name w:val="List"/>
    <w:basedOn w:val="a8"/>
    <w:uiPriority w:val="99"/>
    <w:semiHidden/>
    <w:unhideWhenUsed/>
    <w:rsid w:val="001D08E6"/>
    <w:pPr>
      <w:spacing w:before="120" w:after="120" w:line="240" w:lineRule="auto"/>
      <w:ind w:left="283" w:hanging="283"/>
      <w:contextualSpacing/>
      <w:jc w:val="both"/>
    </w:pPr>
    <w:rPr>
      <w:rFonts w:ascii="Cambria" w:eastAsia="Calibri" w:hAnsi="Cambria"/>
      <w:sz w:val="24"/>
      <w:szCs w:val="24"/>
    </w:rPr>
  </w:style>
  <w:style w:type="paragraph" w:styleId="a7">
    <w:name w:val="List Bullet"/>
    <w:basedOn w:val="ad"/>
    <w:next w:val="a8"/>
    <w:autoRedefine/>
    <w:semiHidden/>
    <w:unhideWhenUsed/>
    <w:qFormat/>
    <w:rsid w:val="001D08E6"/>
    <w:pPr>
      <w:numPr>
        <w:numId w:val="12"/>
      </w:numPr>
      <w:spacing w:after="0" w:line="240" w:lineRule="auto"/>
      <w:ind w:left="284" w:hanging="284"/>
      <w:jc w:val="both"/>
    </w:pPr>
    <w:rPr>
      <w:rFonts w:ascii="Times New Roman" w:hAnsi="Times New Roman" w:cs="Times New Roman"/>
      <w:sz w:val="24"/>
      <w:lang w:val="en-US"/>
    </w:rPr>
  </w:style>
  <w:style w:type="paragraph" w:styleId="a3">
    <w:name w:val="List Number"/>
    <w:basedOn w:val="a8"/>
    <w:autoRedefine/>
    <w:semiHidden/>
    <w:unhideWhenUsed/>
    <w:rsid w:val="001D08E6"/>
    <w:pPr>
      <w:widowControl w:val="0"/>
      <w:numPr>
        <w:numId w:val="13"/>
      </w:numPr>
      <w:spacing w:before="120" w:after="120" w:line="240" w:lineRule="atLeast"/>
      <w:ind w:left="1429"/>
    </w:pPr>
    <w:rPr>
      <w:rFonts w:ascii="Times New Roman" w:eastAsiaTheme="minorHAnsi" w:hAnsi="Times New Roman" w:cstheme="minorBidi"/>
      <w:sz w:val="20"/>
      <w:lang w:val="en-US"/>
    </w:rPr>
  </w:style>
  <w:style w:type="paragraph" w:styleId="2d">
    <w:name w:val="List 2"/>
    <w:basedOn w:val="a8"/>
    <w:uiPriority w:val="99"/>
    <w:semiHidden/>
    <w:unhideWhenUsed/>
    <w:rsid w:val="001D08E6"/>
    <w:pPr>
      <w:spacing w:before="120" w:after="120" w:line="240" w:lineRule="auto"/>
      <w:ind w:left="566" w:hanging="283"/>
      <w:contextualSpacing/>
      <w:jc w:val="both"/>
    </w:pPr>
    <w:rPr>
      <w:rFonts w:ascii="Cambria" w:eastAsia="Calibri" w:hAnsi="Cambria"/>
      <w:sz w:val="24"/>
      <w:szCs w:val="24"/>
    </w:rPr>
  </w:style>
  <w:style w:type="paragraph" w:styleId="2">
    <w:name w:val="List Bullet 2"/>
    <w:basedOn w:val="a8"/>
    <w:uiPriority w:val="99"/>
    <w:semiHidden/>
    <w:unhideWhenUsed/>
    <w:rsid w:val="001D08E6"/>
    <w:pPr>
      <w:numPr>
        <w:numId w:val="14"/>
      </w:numPr>
      <w:spacing w:before="120" w:after="120" w:line="240" w:lineRule="auto"/>
      <w:contextualSpacing/>
      <w:jc w:val="both"/>
    </w:pPr>
    <w:rPr>
      <w:rFonts w:ascii="Cambria" w:eastAsia="Calibri" w:hAnsi="Cambria"/>
      <w:sz w:val="24"/>
      <w:szCs w:val="24"/>
    </w:rPr>
  </w:style>
  <w:style w:type="paragraph" w:styleId="afffff5">
    <w:name w:val="Block Text"/>
    <w:basedOn w:val="a8"/>
    <w:semiHidden/>
    <w:unhideWhenUsed/>
    <w:rsid w:val="001D08E6"/>
    <w:pPr>
      <w:spacing w:before="100" w:beforeAutospacing="1" w:after="0" w:line="312" w:lineRule="auto"/>
      <w:ind w:left="360" w:right="141" w:firstLine="851"/>
      <w:jc w:val="both"/>
    </w:pPr>
    <w:rPr>
      <w:rFonts w:ascii="Times New Roman" w:hAnsi="Times New Roman"/>
      <w:sz w:val="24"/>
      <w:szCs w:val="24"/>
      <w:lang w:eastAsia="ru-RU"/>
    </w:rPr>
  </w:style>
  <w:style w:type="table" w:customStyle="1" w:styleId="TableEPAM">
    <w:name w:val="Table_EPAM"/>
    <w:basedOn w:val="TableGridLight1"/>
    <w:uiPriority w:val="99"/>
    <w:rsid w:val="001D08E6"/>
    <w:tblPr/>
    <w:tblStylePr w:type="band2Horz">
      <w:rPr>
        <w:color w:val="3B3838"/>
      </w:rPr>
    </w:tblStylePr>
  </w:style>
  <w:style w:type="numbering" w:customStyle="1" w:styleId="Multylevelbulletlist">
    <w:name w:val="Multylevel bullet list"/>
    <w:uiPriority w:val="99"/>
    <w:rsid w:val="001D08E6"/>
    <w:pPr>
      <w:numPr>
        <w:numId w:val="43"/>
      </w:numPr>
    </w:pPr>
  </w:style>
  <w:style w:type="numbering" w:styleId="111111">
    <w:name w:val="Outline List 2"/>
    <w:basedOn w:val="ac"/>
    <w:semiHidden/>
    <w:unhideWhenUsed/>
    <w:rsid w:val="001D08E6"/>
    <w:pPr>
      <w:numPr>
        <w:numId w:val="44"/>
      </w:numPr>
    </w:pPr>
  </w:style>
  <w:style w:type="numbering" w:customStyle="1" w:styleId="EPAMBullets">
    <w:name w:val="EPAM Bullets"/>
    <w:uiPriority w:val="99"/>
    <w:rsid w:val="001D08E6"/>
    <w:pPr>
      <w:numPr>
        <w:numId w:val="45"/>
      </w:numPr>
    </w:pPr>
  </w:style>
  <w:style w:type="numbering" w:styleId="1ai">
    <w:name w:val="Outline List 1"/>
    <w:basedOn w:val="ac"/>
    <w:semiHidden/>
    <w:unhideWhenUsed/>
    <w:rsid w:val="001D08E6"/>
    <w:pPr>
      <w:numPr>
        <w:numId w:val="46"/>
      </w:numPr>
    </w:pPr>
  </w:style>
  <w:style w:type="character" w:customStyle="1" w:styleId="120">
    <w:name w:val="Неразрешенное упоминание12"/>
    <w:basedOn w:val="aa"/>
    <w:uiPriority w:val="99"/>
    <w:semiHidden/>
    <w:unhideWhenUsed/>
    <w:rsid w:val="00A44E43"/>
    <w:rPr>
      <w:color w:val="605E5C"/>
      <w:shd w:val="clear" w:color="auto" w:fill="E1DFDD"/>
    </w:rPr>
  </w:style>
  <w:style w:type="character" w:customStyle="1" w:styleId="ConsPlusNormal0">
    <w:name w:val="ConsPlusNormal Знак"/>
    <w:link w:val="ConsPlusNormal"/>
    <w:rsid w:val="009A6981"/>
    <w:rPr>
      <w:rFonts w:ascii="Calibri" w:eastAsia="Times New Roman" w:hAnsi="Calibri" w:cs="Calibri"/>
      <w:szCs w:val="20"/>
      <w:lang w:eastAsia="ru-RU"/>
    </w:rPr>
  </w:style>
  <w:style w:type="character" w:customStyle="1" w:styleId="130">
    <w:name w:val="Неразрешенное упоминание13"/>
    <w:basedOn w:val="aa"/>
    <w:uiPriority w:val="99"/>
    <w:semiHidden/>
    <w:unhideWhenUsed/>
    <w:rsid w:val="005711C1"/>
    <w:rPr>
      <w:color w:val="605E5C"/>
      <w:shd w:val="clear" w:color="auto" w:fill="E1DFDD"/>
    </w:rPr>
  </w:style>
  <w:style w:type="character" w:customStyle="1" w:styleId="afffff6">
    <w:name w:val="_Текст+абзац Знак"/>
    <w:link w:val="afffff7"/>
    <w:locked/>
    <w:rsid w:val="005A5C00"/>
    <w:rPr>
      <w:spacing w:val="-2"/>
      <w:sz w:val="28"/>
    </w:rPr>
  </w:style>
  <w:style w:type="paragraph" w:customStyle="1" w:styleId="afffff7">
    <w:name w:val="_Текст+абзац"/>
    <w:aliases w:val="_Текст_Перечисление + Слева:  0,06 см"/>
    <w:link w:val="afffff6"/>
    <w:rsid w:val="005A5C00"/>
    <w:pPr>
      <w:spacing w:after="0" w:line="360" w:lineRule="auto"/>
      <w:ind w:firstLine="567"/>
      <w:jc w:val="both"/>
    </w:pPr>
    <w:rPr>
      <w:spacing w:val="-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2635">
      <w:bodyDiv w:val="1"/>
      <w:marLeft w:val="0"/>
      <w:marRight w:val="0"/>
      <w:marTop w:val="0"/>
      <w:marBottom w:val="0"/>
      <w:divBdr>
        <w:top w:val="none" w:sz="0" w:space="0" w:color="auto"/>
        <w:left w:val="none" w:sz="0" w:space="0" w:color="auto"/>
        <w:bottom w:val="none" w:sz="0" w:space="0" w:color="auto"/>
        <w:right w:val="none" w:sz="0" w:space="0" w:color="auto"/>
      </w:divBdr>
    </w:div>
    <w:div w:id="745492042">
      <w:bodyDiv w:val="1"/>
      <w:marLeft w:val="0"/>
      <w:marRight w:val="0"/>
      <w:marTop w:val="0"/>
      <w:marBottom w:val="0"/>
      <w:divBdr>
        <w:top w:val="none" w:sz="0" w:space="0" w:color="auto"/>
        <w:left w:val="none" w:sz="0" w:space="0" w:color="auto"/>
        <w:bottom w:val="none" w:sz="0" w:space="0" w:color="auto"/>
        <w:right w:val="none" w:sz="0" w:space="0" w:color="auto"/>
      </w:divBdr>
    </w:div>
    <w:div w:id="947397765">
      <w:bodyDiv w:val="1"/>
      <w:marLeft w:val="0"/>
      <w:marRight w:val="0"/>
      <w:marTop w:val="0"/>
      <w:marBottom w:val="3750"/>
      <w:divBdr>
        <w:top w:val="none" w:sz="0" w:space="0" w:color="auto"/>
        <w:left w:val="none" w:sz="0" w:space="0" w:color="auto"/>
        <w:bottom w:val="none" w:sz="0" w:space="0" w:color="auto"/>
        <w:right w:val="none" w:sz="0" w:space="0" w:color="auto"/>
      </w:divBdr>
      <w:divsChild>
        <w:div w:id="792674800">
          <w:marLeft w:val="0"/>
          <w:marRight w:val="0"/>
          <w:marTop w:val="0"/>
          <w:marBottom w:val="0"/>
          <w:divBdr>
            <w:top w:val="none" w:sz="0" w:space="0" w:color="auto"/>
            <w:left w:val="none" w:sz="0" w:space="0" w:color="auto"/>
            <w:bottom w:val="none" w:sz="0" w:space="0" w:color="auto"/>
            <w:right w:val="none" w:sz="0" w:space="0" w:color="auto"/>
          </w:divBdr>
          <w:divsChild>
            <w:div w:id="1070928074">
              <w:marLeft w:val="0"/>
              <w:marRight w:val="0"/>
              <w:marTop w:val="0"/>
              <w:marBottom w:val="0"/>
              <w:divBdr>
                <w:top w:val="none" w:sz="0" w:space="0" w:color="auto"/>
                <w:left w:val="none" w:sz="0" w:space="0" w:color="auto"/>
                <w:bottom w:val="none" w:sz="0" w:space="0" w:color="auto"/>
                <w:right w:val="none" w:sz="0" w:space="0" w:color="auto"/>
              </w:divBdr>
              <w:divsChild>
                <w:div w:id="1311447527">
                  <w:marLeft w:val="0"/>
                  <w:marRight w:val="0"/>
                  <w:marTop w:val="0"/>
                  <w:marBottom w:val="0"/>
                  <w:divBdr>
                    <w:top w:val="none" w:sz="0" w:space="0" w:color="auto"/>
                    <w:left w:val="none" w:sz="0" w:space="0" w:color="auto"/>
                    <w:bottom w:val="none" w:sz="0" w:space="0" w:color="auto"/>
                    <w:right w:val="none" w:sz="0" w:space="0" w:color="auto"/>
                  </w:divBdr>
                  <w:divsChild>
                    <w:div w:id="293103128">
                      <w:marLeft w:val="0"/>
                      <w:marRight w:val="0"/>
                      <w:marTop w:val="0"/>
                      <w:marBottom w:val="0"/>
                      <w:divBdr>
                        <w:top w:val="none" w:sz="0" w:space="0" w:color="auto"/>
                        <w:left w:val="none" w:sz="0" w:space="0" w:color="auto"/>
                        <w:bottom w:val="none" w:sz="0" w:space="0" w:color="auto"/>
                        <w:right w:val="none" w:sz="0" w:space="0" w:color="auto"/>
                      </w:divBdr>
                      <w:divsChild>
                        <w:div w:id="13576856">
                          <w:marLeft w:val="0"/>
                          <w:marRight w:val="0"/>
                          <w:marTop w:val="0"/>
                          <w:marBottom w:val="150"/>
                          <w:divBdr>
                            <w:top w:val="single" w:sz="6" w:space="12" w:color="DEDEDE"/>
                            <w:left w:val="single" w:sz="6" w:space="12" w:color="DEDEDE"/>
                            <w:bottom w:val="single" w:sz="6" w:space="12" w:color="DEDEDE"/>
                            <w:right w:val="single" w:sz="6" w:space="12" w:color="DEDEDE"/>
                          </w:divBdr>
                          <w:divsChild>
                            <w:div w:id="893276986">
                              <w:marLeft w:val="0"/>
                              <w:marRight w:val="0"/>
                              <w:marTop w:val="0"/>
                              <w:marBottom w:val="0"/>
                              <w:divBdr>
                                <w:top w:val="none" w:sz="0" w:space="0" w:color="auto"/>
                                <w:left w:val="none" w:sz="0" w:space="0" w:color="auto"/>
                                <w:bottom w:val="none" w:sz="0" w:space="0" w:color="auto"/>
                                <w:right w:val="none" w:sz="0" w:space="0" w:color="auto"/>
                              </w:divBdr>
                              <w:divsChild>
                                <w:div w:id="10190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865030">
      <w:bodyDiv w:val="1"/>
      <w:marLeft w:val="0"/>
      <w:marRight w:val="0"/>
      <w:marTop w:val="0"/>
      <w:marBottom w:val="0"/>
      <w:divBdr>
        <w:top w:val="none" w:sz="0" w:space="0" w:color="auto"/>
        <w:left w:val="none" w:sz="0" w:space="0" w:color="auto"/>
        <w:bottom w:val="none" w:sz="0" w:space="0" w:color="auto"/>
        <w:right w:val="none" w:sz="0" w:space="0" w:color="auto"/>
      </w:divBdr>
    </w:div>
    <w:div w:id="976645864">
      <w:bodyDiv w:val="1"/>
      <w:marLeft w:val="0"/>
      <w:marRight w:val="0"/>
      <w:marTop w:val="0"/>
      <w:marBottom w:val="0"/>
      <w:divBdr>
        <w:top w:val="none" w:sz="0" w:space="0" w:color="auto"/>
        <w:left w:val="none" w:sz="0" w:space="0" w:color="auto"/>
        <w:bottom w:val="none" w:sz="0" w:space="0" w:color="auto"/>
        <w:right w:val="none" w:sz="0" w:space="0" w:color="auto"/>
      </w:divBdr>
      <w:divsChild>
        <w:div w:id="479855257">
          <w:marLeft w:val="0"/>
          <w:marRight w:val="0"/>
          <w:marTop w:val="0"/>
          <w:marBottom w:val="0"/>
          <w:divBdr>
            <w:top w:val="none" w:sz="0" w:space="0" w:color="auto"/>
            <w:left w:val="none" w:sz="0" w:space="0" w:color="auto"/>
            <w:bottom w:val="none" w:sz="0" w:space="0" w:color="auto"/>
            <w:right w:val="none" w:sz="0" w:space="0" w:color="auto"/>
          </w:divBdr>
          <w:divsChild>
            <w:div w:id="676662637">
              <w:marLeft w:val="0"/>
              <w:marRight w:val="0"/>
              <w:marTop w:val="0"/>
              <w:marBottom w:val="0"/>
              <w:divBdr>
                <w:top w:val="none" w:sz="0" w:space="0" w:color="auto"/>
                <w:left w:val="none" w:sz="0" w:space="0" w:color="auto"/>
                <w:bottom w:val="none" w:sz="0" w:space="0" w:color="auto"/>
                <w:right w:val="none" w:sz="0" w:space="0" w:color="auto"/>
              </w:divBdr>
              <w:divsChild>
                <w:div w:id="984554612">
                  <w:marLeft w:val="0"/>
                  <w:marRight w:val="0"/>
                  <w:marTop w:val="0"/>
                  <w:marBottom w:val="0"/>
                  <w:divBdr>
                    <w:top w:val="none" w:sz="0" w:space="0" w:color="auto"/>
                    <w:left w:val="none" w:sz="0" w:space="0" w:color="auto"/>
                    <w:bottom w:val="none" w:sz="0" w:space="0" w:color="auto"/>
                    <w:right w:val="none" w:sz="0" w:space="0" w:color="auto"/>
                  </w:divBdr>
                  <w:divsChild>
                    <w:div w:id="1046637347">
                      <w:marLeft w:val="0"/>
                      <w:marRight w:val="0"/>
                      <w:marTop w:val="0"/>
                      <w:marBottom w:val="0"/>
                      <w:divBdr>
                        <w:top w:val="none" w:sz="0" w:space="0" w:color="auto"/>
                        <w:left w:val="none" w:sz="0" w:space="0" w:color="auto"/>
                        <w:bottom w:val="none" w:sz="0" w:space="0" w:color="auto"/>
                        <w:right w:val="none" w:sz="0" w:space="0" w:color="auto"/>
                      </w:divBdr>
                      <w:divsChild>
                        <w:div w:id="1051730287">
                          <w:marLeft w:val="0"/>
                          <w:marRight w:val="0"/>
                          <w:marTop w:val="0"/>
                          <w:marBottom w:val="0"/>
                          <w:divBdr>
                            <w:top w:val="none" w:sz="0" w:space="0" w:color="auto"/>
                            <w:left w:val="none" w:sz="0" w:space="0" w:color="auto"/>
                            <w:bottom w:val="none" w:sz="0" w:space="0" w:color="auto"/>
                            <w:right w:val="none" w:sz="0" w:space="0" w:color="auto"/>
                          </w:divBdr>
                          <w:divsChild>
                            <w:div w:id="1373068760">
                              <w:marLeft w:val="0"/>
                              <w:marRight w:val="0"/>
                              <w:marTop w:val="0"/>
                              <w:marBottom w:val="0"/>
                              <w:divBdr>
                                <w:top w:val="none" w:sz="0" w:space="0" w:color="auto"/>
                                <w:left w:val="none" w:sz="0" w:space="0" w:color="auto"/>
                                <w:bottom w:val="none" w:sz="0" w:space="0" w:color="auto"/>
                                <w:right w:val="none" w:sz="0" w:space="0" w:color="auto"/>
                              </w:divBdr>
                              <w:divsChild>
                                <w:div w:id="1898398954">
                                  <w:marLeft w:val="0"/>
                                  <w:marRight w:val="0"/>
                                  <w:marTop w:val="0"/>
                                  <w:marBottom w:val="0"/>
                                  <w:divBdr>
                                    <w:top w:val="none" w:sz="0" w:space="0" w:color="auto"/>
                                    <w:left w:val="none" w:sz="0" w:space="0" w:color="auto"/>
                                    <w:bottom w:val="none" w:sz="0" w:space="0" w:color="auto"/>
                                    <w:right w:val="none" w:sz="0" w:space="0" w:color="auto"/>
                                  </w:divBdr>
                                  <w:divsChild>
                                    <w:div w:id="738595767">
                                      <w:marLeft w:val="0"/>
                                      <w:marRight w:val="0"/>
                                      <w:marTop w:val="0"/>
                                      <w:marBottom w:val="0"/>
                                      <w:divBdr>
                                        <w:top w:val="none" w:sz="0" w:space="0" w:color="auto"/>
                                        <w:left w:val="none" w:sz="0" w:space="0" w:color="auto"/>
                                        <w:bottom w:val="none" w:sz="0" w:space="0" w:color="auto"/>
                                        <w:right w:val="none" w:sz="0" w:space="0" w:color="auto"/>
                                      </w:divBdr>
                                      <w:divsChild>
                                        <w:div w:id="2016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916297">
      <w:bodyDiv w:val="1"/>
      <w:marLeft w:val="0"/>
      <w:marRight w:val="0"/>
      <w:marTop w:val="0"/>
      <w:marBottom w:val="0"/>
      <w:divBdr>
        <w:top w:val="none" w:sz="0" w:space="0" w:color="auto"/>
        <w:left w:val="none" w:sz="0" w:space="0" w:color="auto"/>
        <w:bottom w:val="none" w:sz="0" w:space="0" w:color="auto"/>
        <w:right w:val="none" w:sz="0" w:space="0" w:color="auto"/>
      </w:divBdr>
    </w:div>
    <w:div w:id="1521970620">
      <w:bodyDiv w:val="1"/>
      <w:marLeft w:val="0"/>
      <w:marRight w:val="0"/>
      <w:marTop w:val="0"/>
      <w:marBottom w:val="0"/>
      <w:divBdr>
        <w:top w:val="none" w:sz="0" w:space="0" w:color="auto"/>
        <w:left w:val="none" w:sz="0" w:space="0" w:color="auto"/>
        <w:bottom w:val="none" w:sz="0" w:space="0" w:color="auto"/>
        <w:right w:val="none" w:sz="0" w:space="0" w:color="auto"/>
      </w:divBdr>
    </w:div>
    <w:div w:id="1631202891">
      <w:bodyDiv w:val="1"/>
      <w:marLeft w:val="0"/>
      <w:marRight w:val="0"/>
      <w:marTop w:val="0"/>
      <w:marBottom w:val="0"/>
      <w:divBdr>
        <w:top w:val="none" w:sz="0" w:space="0" w:color="auto"/>
        <w:left w:val="none" w:sz="0" w:space="0" w:color="auto"/>
        <w:bottom w:val="none" w:sz="0" w:space="0" w:color="auto"/>
        <w:right w:val="none" w:sz="0" w:space="0" w:color="auto"/>
      </w:divBdr>
    </w:div>
    <w:div w:id="1823428618">
      <w:bodyDiv w:val="1"/>
      <w:marLeft w:val="0"/>
      <w:marRight w:val="0"/>
      <w:marTop w:val="0"/>
      <w:marBottom w:val="0"/>
      <w:divBdr>
        <w:top w:val="none" w:sz="0" w:space="0" w:color="auto"/>
        <w:left w:val="none" w:sz="0" w:space="0" w:color="auto"/>
        <w:bottom w:val="none" w:sz="0" w:space="0" w:color="auto"/>
        <w:right w:val="none" w:sz="0" w:space="0" w:color="auto"/>
      </w:divBdr>
    </w:div>
    <w:div w:id="1981497766">
      <w:bodyDiv w:val="1"/>
      <w:marLeft w:val="0"/>
      <w:marRight w:val="0"/>
      <w:marTop w:val="0"/>
      <w:marBottom w:val="0"/>
      <w:divBdr>
        <w:top w:val="none" w:sz="0" w:space="0" w:color="auto"/>
        <w:left w:val="none" w:sz="0" w:space="0" w:color="auto"/>
        <w:bottom w:val="none" w:sz="0" w:space="0" w:color="auto"/>
        <w:right w:val="none" w:sz="0" w:space="0" w:color="auto"/>
      </w:divBdr>
    </w:div>
    <w:div w:id="2013676974">
      <w:bodyDiv w:val="1"/>
      <w:marLeft w:val="0"/>
      <w:marRight w:val="0"/>
      <w:marTop w:val="0"/>
      <w:marBottom w:val="0"/>
      <w:divBdr>
        <w:top w:val="none" w:sz="0" w:space="0" w:color="auto"/>
        <w:left w:val="none" w:sz="0" w:space="0" w:color="auto"/>
        <w:bottom w:val="none" w:sz="0" w:space="0" w:color="auto"/>
        <w:right w:val="none" w:sz="0" w:space="0" w:color="auto"/>
      </w:divBdr>
    </w:div>
    <w:div w:id="213864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206\YandexDisk\1_&#1058;&#1040;&#1057;&#1057;\&#1047;&#1072;&#1082;&#1091;&#1087;&#1082;&#1072;%20-%202019\109.%20&#1050;&#1072;&#1074;&#1082;&#1072;&#1079;%20(&#1082;&#1091;&#1083;&#1100;&#1090;&#1091;&#1088;&#1085;&#1099;&#1081;%20&#1092;&#1077;&#1089;&#1090;&#1080;&#1074;&#1072;&#1083;&#1100;)%20-%20&#1061;&#1080;&#1090;&#1088;&#1099;&#1093;\&#1047;&#1072;&#1082;&#1091;&#1087;&#1086;&#1095;&#1085;&#1072;&#1103;%20&#1076;&#1086;&#1082;&#1091;&#1084;&#1077;&#1085;&#1090;&#1072;&#1094;&#1080;&#1103;%20(&#1047;&#1055;)%20-%20&#1092;&#1077;&#1089;&#1090;&#1080;&#1074;&#1072;&#1083;&#1100;%20(&#1092;&#1080;&#1085;%20&#1101;&#1090;&#1072;&#1087;)-%2011.07.2019.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sp.lot-online.ru/" TargetMode="External"/><Relationship Id="rId4" Type="http://schemas.openxmlformats.org/officeDocument/2006/relationships/settings" Target="settings.xml"/><Relationship Id="rId9" Type="http://schemas.openxmlformats.org/officeDocument/2006/relationships/hyperlink" Target="https://login.consultant.ru/link/?req=doc;base=ROS;n=287097;fld=134;dst=100041"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6323FFB02446548957AA2135B5BB63"/>
        <w:category>
          <w:name w:val="Общие"/>
          <w:gallery w:val="placeholder"/>
        </w:category>
        <w:types>
          <w:type w:val="bbPlcHdr"/>
        </w:types>
        <w:behaviors>
          <w:behavior w:val="content"/>
        </w:behaviors>
        <w:guid w:val="{46C029B8-66EF-44EB-B6E7-40E48474F11F}"/>
      </w:docPartPr>
      <w:docPartBody>
        <w:p w:rsidR="00673DAD" w:rsidRDefault="00077139" w:rsidP="00077139">
          <w:pPr>
            <w:pStyle w:val="506323FFB02446548957AA2135B5BB63"/>
          </w:pPr>
          <w:r w:rsidRPr="005E4FEA">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CC"/>
    <w:family w:val="swiss"/>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Times New Roman CYR">
    <w:panose1 w:val="02020603050405020304"/>
    <w:charset w:val="CC"/>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Helvetica Neue">
    <w:altName w:val="Times New Roman"/>
    <w:charset w:val="00"/>
    <w:family w:val="roman"/>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FreeSet">
    <w:charset w:val="00"/>
    <w:family w:val="swiss"/>
    <w:pitch w:val="variable"/>
    <w:sig w:usb0="00000003" w:usb1="00000000" w:usb2="00000000" w:usb3="00000000" w:csb0="00000001" w:csb1="00000000"/>
  </w:font>
  <w:font w:name="ヒラギノ角ゴ Pro W3">
    <w:altName w:val="Arial Unicode MS"/>
    <w:charset w:val="80"/>
    <w:family w:val="swiss"/>
    <w:pitch w:val="variable"/>
    <w:sig w:usb0="00000001" w:usb1="7AC7FFFF" w:usb2="00000012" w:usb3="00000000" w:csb0="0002000D" w:csb1="00000000"/>
  </w:font>
  <w:font w:name="Consolas">
    <w:panose1 w:val="020B0609020204030204"/>
    <w:charset w:val="CC"/>
    <w:family w:val="modern"/>
    <w:pitch w:val="fixed"/>
    <w:sig w:usb0="E10002FF" w:usb1="4000FCFF" w:usb2="00000009" w:usb3="00000000" w:csb0="0000019F" w:csb1="00000000"/>
  </w:font>
  <w:font w:name="TimesDL">
    <w:altName w:val="Times New Roman"/>
    <w:charset w:val="00"/>
    <w:family w:val="auto"/>
    <w:pitch w:val="variable"/>
    <w:sig w:usb0="00000003" w:usb1="00000000" w:usb2="00000000" w:usb3="00000000" w:csb0="00000001" w:csb1="00000000"/>
  </w:font>
  <w:font w:name="Proxima Nova ExCn Rg">
    <w:altName w:val="Times New Roman"/>
    <w:panose1 w:val="00000000000000000000"/>
    <w:charset w:val="00"/>
    <w:family w:val="modern"/>
    <w:notTrueType/>
    <w:pitch w:val="variable"/>
    <w:sig w:usb0="A00002EF" w:usb1="5000E0FB" w:usb2="00000000" w:usb3="00000000" w:csb0="0000019F" w:csb1="00000000"/>
  </w:font>
  <w:font w:name="Times CY">
    <w:altName w:val="Times New Roman"/>
    <w:charset w:val="00"/>
    <w:family w:val="auto"/>
    <w:pitch w:val="variable"/>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Bahnschrift SemiBold">
    <w:charset w:val="CC"/>
    <w:family w:val="swiss"/>
    <w:pitch w:val="variable"/>
    <w:sig w:usb0="A00002C7" w:usb1="00000002" w:usb2="00000000" w:usb3="00000000" w:csb0="0000019F" w:csb1="00000000"/>
  </w:font>
  <w:font w:name="Bahnschrift">
    <w:charset w:val="CC"/>
    <w:family w:val="swiss"/>
    <w:pitch w:val="variable"/>
    <w:sig w:usb0="A00002C7" w:usb1="00000002"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Helvetica">
    <w:panose1 w:val="020B0604020202020204"/>
    <w:charset w:val="00"/>
    <w:family w:val="swiss"/>
    <w:pitch w:val="variable"/>
    <w:sig w:usb0="00000003" w:usb1="00000000" w:usb2="00000000" w:usb3="00000000" w:csb0="00000001" w:csb1="00000000"/>
  </w:font>
  <w:font w:name="Andale Sans UI">
    <w:altName w:val="Calibri"/>
    <w:charset w:val="00"/>
    <w:family w:val="auto"/>
    <w:pitch w:val="variable"/>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139"/>
    <w:rsid w:val="00022810"/>
    <w:rsid w:val="00077139"/>
    <w:rsid w:val="00484F06"/>
    <w:rsid w:val="00597EA6"/>
    <w:rsid w:val="005C695F"/>
    <w:rsid w:val="00673DAD"/>
    <w:rsid w:val="00B8266C"/>
    <w:rsid w:val="00D200DB"/>
    <w:rsid w:val="00DE2C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77139"/>
    <w:rPr>
      <w:color w:val="808080"/>
    </w:rPr>
  </w:style>
  <w:style w:type="paragraph" w:customStyle="1" w:styleId="6790C484D7B540528C69CB57410445F5">
    <w:name w:val="6790C484D7B540528C69CB57410445F5"/>
    <w:rsid w:val="00077139"/>
  </w:style>
  <w:style w:type="paragraph" w:customStyle="1" w:styleId="506323FFB02446548957AA2135B5BB63">
    <w:name w:val="506323FFB02446548957AA2135B5BB63"/>
    <w:rsid w:val="000771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3C996-D423-49A4-A6C7-718B184C4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106</Pages>
  <Words>43231</Words>
  <Characters>246423</Characters>
  <Application>Microsoft Office Word</Application>
  <DocSecurity>0</DocSecurity>
  <Lines>2053</Lines>
  <Paragraphs>578</Paragraphs>
  <ScaleCrop>false</ScaleCrop>
  <HeadingPairs>
    <vt:vector size="2" baseType="variant">
      <vt:variant>
        <vt:lpstr>Название</vt:lpstr>
      </vt:variant>
      <vt:variant>
        <vt:i4>1</vt:i4>
      </vt:variant>
    </vt:vector>
  </HeadingPairs>
  <TitlesOfParts>
    <vt:vector size="1" baseType="lpstr">
      <vt:lpstr/>
    </vt:vector>
  </TitlesOfParts>
  <Company>TASS</Company>
  <LinksUpToDate>false</LinksUpToDate>
  <CharactersWithSpaces>289076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Канайкина Полина Викторовна</dc:creator>
  <cp:keywords/>
  <dc:description/>
  <cp:lastModifiedBy>U</cp:lastModifiedBy>
  <cp:revision>17</cp:revision>
  <cp:lastPrinted>2019-09-02T12:27:00Z</cp:lastPrinted>
  <dcterms:created xsi:type="dcterms:W3CDTF">2019-10-11T12:38:00Z</dcterms:created>
  <dcterms:modified xsi:type="dcterms:W3CDTF">2019-10-11T13:37:00Z</dcterms:modified>
</cp:coreProperties>
</file>