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7C" w:rsidRPr="0006736A" w:rsidRDefault="00492E7C" w:rsidP="00492E7C">
      <w:pPr>
        <w:tabs>
          <w:tab w:val="left" w:pos="10755"/>
        </w:tabs>
        <w:ind w:right="-885"/>
        <w:jc w:val="center"/>
      </w:pPr>
      <w:r>
        <w:t xml:space="preserve">                                                                                        «Утверждаю»</w:t>
      </w:r>
    </w:p>
    <w:p w:rsidR="00492E7C" w:rsidRPr="0006736A" w:rsidRDefault="00492E7C" w:rsidP="00492E7C">
      <w:pPr>
        <w:tabs>
          <w:tab w:val="left" w:pos="10755"/>
        </w:tabs>
        <w:ind w:right="-885"/>
        <w:jc w:val="center"/>
      </w:pPr>
      <w:r w:rsidRPr="0006736A">
        <w:t xml:space="preserve">                                                                         </w:t>
      </w:r>
      <w:r>
        <w:t xml:space="preserve">                  Генеральный директор</w:t>
      </w:r>
      <w:r w:rsidRPr="0006736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2E7C" w:rsidRPr="0006736A" w:rsidRDefault="00492E7C" w:rsidP="00492E7C">
      <w:pPr>
        <w:jc w:val="center"/>
      </w:pPr>
      <w:r w:rsidRPr="0006736A">
        <w:t xml:space="preserve">                                                                        </w:t>
      </w:r>
      <w:r>
        <w:t xml:space="preserve">                             </w:t>
      </w:r>
      <w:r w:rsidRPr="0006736A">
        <w:t xml:space="preserve"> АО «Мордов</w:t>
      </w:r>
      <w:r>
        <w:t xml:space="preserve">ская </w:t>
      </w:r>
      <w:r w:rsidRPr="0006736A">
        <w:t>электросеть»</w:t>
      </w:r>
    </w:p>
    <w:p w:rsidR="00492E7C" w:rsidRPr="0006736A" w:rsidRDefault="00492E7C" w:rsidP="00492E7C">
      <w:pPr>
        <w:jc w:val="center"/>
      </w:pPr>
      <w:r w:rsidRPr="0006736A">
        <w:t xml:space="preserve">                         </w:t>
      </w:r>
    </w:p>
    <w:p w:rsidR="00492E7C" w:rsidRPr="0006736A" w:rsidRDefault="00492E7C" w:rsidP="00492E7C">
      <w:pPr>
        <w:jc w:val="center"/>
      </w:pPr>
      <w:r w:rsidRPr="0006736A">
        <w:t xml:space="preserve">                                                                                                          </w:t>
      </w:r>
      <w:r>
        <w:t>___________Э.В. Ковалев</w:t>
      </w:r>
      <w:r w:rsidRPr="0006736A">
        <w:t xml:space="preserve">                                                                                                                                                                     </w:t>
      </w:r>
    </w:p>
    <w:p w:rsidR="00492E7C" w:rsidRPr="0006736A" w:rsidRDefault="00492E7C" w:rsidP="00492E7C">
      <w:r w:rsidRPr="0006736A">
        <w:t xml:space="preserve">                                                                                                </w:t>
      </w:r>
      <w:r>
        <w:t xml:space="preserve">      </w:t>
      </w:r>
      <w:r w:rsidRPr="0006736A">
        <w:t xml:space="preserve">               </w:t>
      </w:r>
      <w:r>
        <w:t>«__»__</w:t>
      </w:r>
      <w:r w:rsidR="00490EE5">
        <w:t>_______</w:t>
      </w:r>
      <w:r>
        <w:t>____</w:t>
      </w:r>
      <w:r w:rsidRPr="0006736A">
        <w:t>20</w:t>
      </w:r>
      <w:r>
        <w:t>__ г.</w:t>
      </w:r>
    </w:p>
    <w:p w:rsidR="00492E7C" w:rsidRPr="004478F6" w:rsidRDefault="00492E7C" w:rsidP="00492E7C">
      <w:pPr>
        <w:pStyle w:val="a7"/>
        <w:tabs>
          <w:tab w:val="left" w:pos="10755"/>
        </w:tabs>
        <w:ind w:right="-8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92E7C" w:rsidRPr="004478F6" w:rsidRDefault="00492E7C" w:rsidP="00492E7C">
      <w:pPr>
        <w:pStyle w:val="a7"/>
        <w:tabs>
          <w:tab w:val="left" w:pos="10755"/>
        </w:tabs>
        <w:ind w:right="-885"/>
        <w:jc w:val="center"/>
        <w:rPr>
          <w:b/>
          <w:sz w:val="28"/>
          <w:szCs w:val="28"/>
        </w:rPr>
      </w:pPr>
    </w:p>
    <w:p w:rsidR="00492E7C" w:rsidRPr="00AF3A52" w:rsidRDefault="00492E7C" w:rsidP="00492E7C">
      <w:pPr>
        <w:ind w:firstLine="426"/>
        <w:jc w:val="center"/>
      </w:pPr>
    </w:p>
    <w:p w:rsidR="00492E7C" w:rsidRPr="00B43B7E" w:rsidRDefault="00492E7C" w:rsidP="00492E7C">
      <w:pPr>
        <w:pStyle w:val="txtsmall"/>
        <w:jc w:val="center"/>
        <w:rPr>
          <w:rStyle w:val="newsttl"/>
          <w:b/>
          <w:color w:val="auto"/>
          <w:sz w:val="28"/>
          <w:szCs w:val="28"/>
        </w:rPr>
      </w:pPr>
      <w:r w:rsidRPr="001F317A">
        <w:rPr>
          <w:rStyle w:val="newsttl"/>
          <w:b/>
          <w:color w:val="auto"/>
          <w:sz w:val="28"/>
          <w:szCs w:val="28"/>
        </w:rPr>
        <w:t xml:space="preserve">Извещение о проведении открытого </w:t>
      </w:r>
      <w:r>
        <w:rPr>
          <w:rStyle w:val="newsttl"/>
          <w:b/>
          <w:color w:val="auto"/>
          <w:sz w:val="28"/>
          <w:szCs w:val="28"/>
        </w:rPr>
        <w:t>запроса котировок</w:t>
      </w:r>
      <w:r w:rsidR="00C95E50">
        <w:rPr>
          <w:rStyle w:val="newsttl"/>
          <w:b/>
          <w:color w:val="auto"/>
          <w:sz w:val="28"/>
          <w:szCs w:val="28"/>
        </w:rPr>
        <w:t xml:space="preserve"> в электронной форме</w:t>
      </w:r>
      <w:r w:rsidRPr="001F317A">
        <w:rPr>
          <w:rStyle w:val="newsttl"/>
          <w:b/>
          <w:color w:val="auto"/>
          <w:sz w:val="28"/>
          <w:szCs w:val="28"/>
        </w:rPr>
        <w:t xml:space="preserve"> </w:t>
      </w:r>
      <w:r w:rsidRPr="00F83228">
        <w:rPr>
          <w:rStyle w:val="newsttl"/>
          <w:b/>
          <w:color w:val="auto"/>
          <w:sz w:val="28"/>
          <w:szCs w:val="28"/>
        </w:rPr>
        <w:t>№ 0</w:t>
      </w:r>
      <w:r w:rsidR="00B96642">
        <w:rPr>
          <w:rStyle w:val="newsttl"/>
          <w:b/>
          <w:color w:val="auto"/>
          <w:sz w:val="28"/>
          <w:szCs w:val="28"/>
        </w:rPr>
        <w:t>4</w:t>
      </w:r>
      <w:r w:rsidR="00F83228" w:rsidRPr="00F83228">
        <w:rPr>
          <w:rStyle w:val="newsttl"/>
          <w:b/>
          <w:color w:val="auto"/>
          <w:sz w:val="28"/>
          <w:szCs w:val="28"/>
        </w:rPr>
        <w:t>7</w:t>
      </w:r>
      <w:r w:rsidRPr="00F83228">
        <w:rPr>
          <w:rStyle w:val="newsttl"/>
          <w:b/>
          <w:color w:val="auto"/>
          <w:sz w:val="28"/>
          <w:szCs w:val="28"/>
        </w:rPr>
        <w:t>-19-к</w:t>
      </w:r>
      <w:r w:rsidR="006B0D7F" w:rsidRPr="00F83228">
        <w:rPr>
          <w:rStyle w:val="newsttl"/>
          <w:b/>
          <w:color w:val="auto"/>
          <w:sz w:val="28"/>
          <w:szCs w:val="28"/>
        </w:rPr>
        <w:t>-смп</w:t>
      </w:r>
    </w:p>
    <w:p w:rsidR="006E11F2" w:rsidRDefault="00541A15" w:rsidP="00492E7C">
      <w:pPr>
        <w:pStyle w:val="txtsmall"/>
        <w:jc w:val="center"/>
        <w:rPr>
          <w:b/>
          <w:color w:val="auto"/>
        </w:rPr>
      </w:pPr>
      <w:r w:rsidRPr="00F056F3">
        <w:rPr>
          <w:b/>
          <w:color w:val="auto"/>
        </w:rPr>
        <w:t>только</w:t>
      </w:r>
      <w:r>
        <w:rPr>
          <w:b/>
          <w:color w:val="auto"/>
        </w:rPr>
        <w:t xml:space="preserve"> для</w:t>
      </w:r>
      <w:r w:rsidR="006E11F2" w:rsidRPr="006E11F2">
        <w:rPr>
          <w:b/>
          <w:color w:val="auto"/>
        </w:rPr>
        <w:t xml:space="preserve"> субъектов малого и среднего предпринимательства</w:t>
      </w:r>
    </w:p>
    <w:p w:rsidR="007A6E3A" w:rsidRPr="00C02333" w:rsidRDefault="007A6E3A" w:rsidP="007A6E3A">
      <w:pPr>
        <w:suppressAutoHyphens/>
        <w:ind w:left="720"/>
        <w:jc w:val="center"/>
      </w:pPr>
      <w:r w:rsidRPr="00C02333">
        <w:t xml:space="preserve">Закупка </w:t>
      </w:r>
      <w:proofErr w:type="spellStart"/>
      <w:r w:rsidRPr="00C02333">
        <w:t>спец</w:t>
      </w:r>
      <w:proofErr w:type="gramStart"/>
      <w:r w:rsidRPr="00C02333">
        <w:t>.о</w:t>
      </w:r>
      <w:proofErr w:type="gramEnd"/>
      <w:r w:rsidRPr="00C02333">
        <w:t>дежды</w:t>
      </w:r>
      <w:proofErr w:type="spellEnd"/>
      <w:r w:rsidRPr="00C02333">
        <w:t xml:space="preserve"> (летняя) в количестве - 292 шт., 8 комплектов; </w:t>
      </w:r>
      <w:proofErr w:type="spellStart"/>
      <w:r w:rsidRPr="00C02333">
        <w:t>спец.обуви</w:t>
      </w:r>
      <w:proofErr w:type="spellEnd"/>
      <w:r w:rsidRPr="00C02333">
        <w:t xml:space="preserve"> в количестве – 320 пар;  и других средств индивидуальной защиты в количестве – 1530 пар, 65 шт. (согласно техническому заданию)</w:t>
      </w:r>
    </w:p>
    <w:p w:rsidR="007A6E3A" w:rsidRDefault="007A6E3A" w:rsidP="007A6E3A">
      <w:pPr>
        <w:pStyle w:val="txtsmall"/>
        <w:jc w:val="center"/>
        <w:rPr>
          <w:b/>
          <w:color w:val="auto"/>
        </w:rPr>
      </w:pPr>
    </w:p>
    <w:p w:rsidR="00F83228" w:rsidRDefault="00F83228" w:rsidP="00492E7C">
      <w:pPr>
        <w:pStyle w:val="txtsmall"/>
        <w:jc w:val="center"/>
        <w:rPr>
          <w:b/>
          <w:color w:val="auto"/>
        </w:rPr>
      </w:pPr>
    </w:p>
    <w:p w:rsidR="00F83228" w:rsidRDefault="00F83228" w:rsidP="00492E7C">
      <w:pPr>
        <w:pStyle w:val="txtsmall"/>
        <w:jc w:val="center"/>
        <w:rPr>
          <w:b/>
          <w:color w:val="auto"/>
        </w:rPr>
      </w:pPr>
    </w:p>
    <w:p w:rsidR="00A12979" w:rsidRDefault="00A12979" w:rsidP="00A12979">
      <w:pPr>
        <w:pStyle w:val="ConsPlusNormal"/>
        <w:ind w:firstLine="0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A12979" w:rsidRPr="001A52FC" w:rsidRDefault="00A12979" w:rsidP="00A12979">
      <w:pPr>
        <w:pStyle w:val="ConsPlusNormal"/>
        <w:ind w:firstLine="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      </w:t>
      </w:r>
      <w:r w:rsidRPr="001A52FC">
        <w:rPr>
          <w:rFonts w:ascii="Times New Roman CYR" w:hAnsi="Times New Roman CYR" w:cs="Times New Roman CYR"/>
          <w:sz w:val="24"/>
          <w:szCs w:val="24"/>
        </w:rPr>
        <w:t>Согласовано:</w:t>
      </w:r>
    </w:p>
    <w:p w:rsidR="00F83228" w:rsidRPr="001A52FC" w:rsidRDefault="00F83228" w:rsidP="00A7655C">
      <w:pPr>
        <w:ind w:firstLine="426"/>
      </w:pPr>
    </w:p>
    <w:p w:rsidR="00A12979" w:rsidRPr="001A52FC" w:rsidRDefault="00A12979" w:rsidP="00A7655C">
      <w:pPr>
        <w:ind w:firstLine="426"/>
      </w:pPr>
      <w:r w:rsidRPr="001A52FC">
        <w:t xml:space="preserve">Главный инженер  _______________________________________ Д.В. </w:t>
      </w:r>
      <w:proofErr w:type="spellStart"/>
      <w:r w:rsidRPr="001A52FC">
        <w:t>Пичин</w:t>
      </w:r>
      <w:proofErr w:type="spellEnd"/>
    </w:p>
    <w:p w:rsidR="00A12979" w:rsidRPr="00B96642" w:rsidRDefault="00A12979" w:rsidP="00A12979">
      <w:pPr>
        <w:ind w:firstLine="426"/>
        <w:rPr>
          <w:highlight w:val="yellow"/>
        </w:rPr>
      </w:pPr>
    </w:p>
    <w:p w:rsidR="001A52FC" w:rsidRPr="00257992" w:rsidRDefault="001A52FC" w:rsidP="001A52FC">
      <w:pPr>
        <w:ind w:firstLine="426"/>
      </w:pPr>
      <w:r w:rsidRPr="00257992">
        <w:t>Начальник службы охраны труда</w:t>
      </w:r>
    </w:p>
    <w:p w:rsidR="009C1DC0" w:rsidRDefault="001A52FC" w:rsidP="001A52FC">
      <w:pPr>
        <w:ind w:firstLine="426"/>
      </w:pPr>
      <w:r>
        <w:t>и промышленной безопасности ____________________________Е.В. Кузнецова</w:t>
      </w:r>
    </w:p>
    <w:p w:rsidR="001A52FC" w:rsidRDefault="001A52FC" w:rsidP="001A52FC">
      <w:pPr>
        <w:ind w:firstLine="426"/>
      </w:pPr>
    </w:p>
    <w:p w:rsidR="001A52FC" w:rsidRPr="00B96642" w:rsidRDefault="001A52FC" w:rsidP="001A52FC">
      <w:pPr>
        <w:ind w:firstLine="426"/>
        <w:rPr>
          <w:highlight w:val="yellow"/>
        </w:rPr>
      </w:pPr>
    </w:p>
    <w:p w:rsidR="001A52FC" w:rsidRPr="00D5675D" w:rsidRDefault="001A52FC" w:rsidP="001A52FC">
      <w:r>
        <w:t xml:space="preserve">       </w:t>
      </w:r>
      <w:r w:rsidRPr="009D433F">
        <w:t>Ведущий юрисконсульт  _____________</w:t>
      </w:r>
      <w:r>
        <w:t>___________</w:t>
      </w:r>
      <w:r w:rsidRPr="009D433F">
        <w:t>_____</w:t>
      </w:r>
      <w:r>
        <w:t>_____ П.</w:t>
      </w:r>
      <w:r w:rsidRPr="009D433F">
        <w:t xml:space="preserve">О. </w:t>
      </w:r>
      <w:proofErr w:type="spellStart"/>
      <w:r w:rsidRPr="009D433F">
        <w:t>Сигачёв</w:t>
      </w:r>
      <w:proofErr w:type="spellEnd"/>
    </w:p>
    <w:p w:rsidR="001A52FC" w:rsidRDefault="001A52FC" w:rsidP="001A52FC"/>
    <w:p w:rsidR="001A52FC" w:rsidRPr="009D433F" w:rsidRDefault="001A52FC" w:rsidP="001A52FC">
      <w:r>
        <w:t xml:space="preserve">       </w:t>
      </w:r>
    </w:p>
    <w:p w:rsidR="001A52FC" w:rsidRPr="009D433F" w:rsidRDefault="001A52FC" w:rsidP="001A52FC">
      <w:r w:rsidRPr="009D433F">
        <w:t xml:space="preserve">       Ведущий специалист </w:t>
      </w:r>
      <w:proofErr w:type="gramStart"/>
      <w:r w:rsidRPr="009D433F">
        <w:t>по</w:t>
      </w:r>
      <w:proofErr w:type="gramEnd"/>
      <w:r w:rsidRPr="009D433F">
        <w:t xml:space="preserve"> </w:t>
      </w:r>
    </w:p>
    <w:p w:rsidR="001A52FC" w:rsidRDefault="001A52FC" w:rsidP="001A52FC">
      <w:r w:rsidRPr="009D433F">
        <w:t xml:space="preserve">       организации закупок  ____________________</w:t>
      </w:r>
      <w:r>
        <w:t>_________________</w:t>
      </w:r>
      <w:r w:rsidRPr="009D433F">
        <w:t>Р. М. Максимова</w:t>
      </w:r>
    </w:p>
    <w:p w:rsidR="001A52FC" w:rsidRDefault="001A52FC" w:rsidP="001A52FC">
      <w:pPr>
        <w:pStyle w:val="txtsmall"/>
        <w:jc w:val="center"/>
        <w:rPr>
          <w:b/>
          <w:color w:val="auto"/>
        </w:rPr>
      </w:pPr>
    </w:p>
    <w:p w:rsidR="00F83228" w:rsidRDefault="00F83228" w:rsidP="00492E7C">
      <w:pPr>
        <w:pStyle w:val="txtsmall"/>
        <w:jc w:val="center"/>
        <w:rPr>
          <w:b/>
          <w:color w:val="auto"/>
        </w:rPr>
      </w:pPr>
    </w:p>
    <w:p w:rsidR="00F83228" w:rsidRDefault="00F83228" w:rsidP="00492E7C">
      <w:pPr>
        <w:pStyle w:val="txtsmall"/>
        <w:jc w:val="center"/>
        <w:rPr>
          <w:b/>
          <w:color w:val="auto"/>
        </w:rPr>
      </w:pPr>
    </w:p>
    <w:p w:rsidR="00F83228" w:rsidRDefault="00F83228" w:rsidP="007A6E3A">
      <w:pPr>
        <w:pStyle w:val="txtsmall"/>
        <w:rPr>
          <w:b/>
          <w:color w:val="auto"/>
        </w:rPr>
      </w:pPr>
    </w:p>
    <w:p w:rsidR="00A12979" w:rsidRDefault="00A12979" w:rsidP="00A12979">
      <w:pPr>
        <w:pStyle w:val="txtsmall"/>
        <w:jc w:val="center"/>
        <w:rPr>
          <w:b/>
          <w:color w:val="auto"/>
        </w:rPr>
      </w:pPr>
      <w:r>
        <w:rPr>
          <w:b/>
          <w:color w:val="auto"/>
        </w:rPr>
        <w:t>2019 г</w:t>
      </w:r>
    </w:p>
    <w:p w:rsidR="00B96642" w:rsidRDefault="00B96642" w:rsidP="001A52FC">
      <w:pPr>
        <w:pStyle w:val="txtsmall"/>
        <w:rPr>
          <w:b/>
          <w:color w:val="auto"/>
        </w:rPr>
      </w:pPr>
    </w:p>
    <w:p w:rsidR="002B1D20" w:rsidRPr="003C6F85" w:rsidRDefault="009C1DC0" w:rsidP="003C6F85">
      <w:pPr>
        <w:suppressAutoHyphens/>
        <w:ind w:left="720"/>
        <w:jc w:val="center"/>
      </w:pPr>
      <w:r>
        <w:rPr>
          <w:b/>
        </w:rPr>
        <w:lastRenderedPageBreak/>
        <w:tab/>
      </w:r>
      <w:r w:rsidR="00492E7C" w:rsidRPr="00D92116">
        <w:t>Заказчик: Акционерное общество «</w:t>
      </w:r>
      <w:r w:rsidR="00492E7C" w:rsidRPr="00B41E8A">
        <w:t xml:space="preserve">Мордовская электросетевая компания» объявляет о проведении открытого запроса </w:t>
      </w:r>
      <w:r w:rsidR="00492E7C">
        <w:t>котировок</w:t>
      </w:r>
      <w:r w:rsidR="00C95E50">
        <w:t xml:space="preserve"> в электронной форме</w:t>
      </w:r>
      <w:r w:rsidR="00492E7C" w:rsidRPr="00B41E8A">
        <w:t>:</w:t>
      </w:r>
      <w:r w:rsidR="006E0027">
        <w:t xml:space="preserve"> </w:t>
      </w:r>
      <w:r w:rsidR="003C6F85" w:rsidRPr="00C02333">
        <w:t xml:space="preserve">Закупка </w:t>
      </w:r>
      <w:proofErr w:type="spellStart"/>
      <w:r w:rsidR="003C6F85" w:rsidRPr="00C02333">
        <w:t>спец</w:t>
      </w:r>
      <w:proofErr w:type="gramStart"/>
      <w:r w:rsidR="003C6F85" w:rsidRPr="00C02333">
        <w:t>.о</w:t>
      </w:r>
      <w:proofErr w:type="gramEnd"/>
      <w:r w:rsidR="003C6F85" w:rsidRPr="00C02333">
        <w:t>дежды</w:t>
      </w:r>
      <w:proofErr w:type="spellEnd"/>
      <w:r w:rsidR="003C6F85" w:rsidRPr="00C02333">
        <w:t xml:space="preserve"> (летняя) в количестве - 292 шт., 8 комплектов; </w:t>
      </w:r>
      <w:proofErr w:type="spellStart"/>
      <w:r w:rsidR="003C6F85" w:rsidRPr="00C02333">
        <w:t>спец.обуви</w:t>
      </w:r>
      <w:proofErr w:type="spellEnd"/>
      <w:r w:rsidR="003C6F85" w:rsidRPr="00C02333">
        <w:t xml:space="preserve"> в количестве – 320 пар;  и других средств индивидуальной защиты в количестве – 1530 пар, 65 шт. (согласно техническому заданию)</w:t>
      </w:r>
    </w:p>
    <w:p w:rsidR="002B1D20" w:rsidRPr="00C10393" w:rsidRDefault="002B1D20" w:rsidP="0040679B">
      <w:pPr>
        <w:pStyle w:val="a8"/>
        <w:ind w:firstLine="567"/>
        <w:jc w:val="both"/>
        <w:rPr>
          <w:rFonts w:ascii="Times New Roman" w:hAnsi="Times New Roman"/>
          <w:color w:val="FF0000"/>
          <w:sz w:val="24"/>
          <w:szCs w:val="24"/>
        </w:rPr>
      </w:pPr>
      <w:r w:rsidRPr="004478F6">
        <w:rPr>
          <w:rFonts w:ascii="Times New Roman" w:hAnsi="Times New Roman"/>
          <w:sz w:val="24"/>
          <w:szCs w:val="24"/>
        </w:rPr>
        <w:t xml:space="preserve">1. </w:t>
      </w:r>
      <w:r w:rsidRPr="00835EF0">
        <w:rPr>
          <w:rFonts w:ascii="Times New Roman" w:hAnsi="Times New Roman"/>
          <w:sz w:val="24"/>
          <w:szCs w:val="24"/>
        </w:rPr>
        <w:t xml:space="preserve">Способ закупки: </w:t>
      </w:r>
      <w:r w:rsidR="00C95E50" w:rsidRPr="00835EF0">
        <w:rPr>
          <w:rFonts w:ascii="Times New Roman" w:hAnsi="Times New Roman"/>
          <w:sz w:val="24"/>
          <w:szCs w:val="24"/>
        </w:rPr>
        <w:t>открытый запрос котировок в электронной форме</w:t>
      </w:r>
      <w:r w:rsidR="00C943A4" w:rsidRPr="00835EF0">
        <w:rPr>
          <w:rFonts w:ascii="Times New Roman" w:hAnsi="Times New Roman"/>
          <w:sz w:val="24"/>
          <w:szCs w:val="24"/>
        </w:rPr>
        <w:t>, участниками которого могут являться только субъекты малого и среднего предпринимательства</w:t>
      </w:r>
      <w:r w:rsidR="00C95E50" w:rsidRPr="00835EF0">
        <w:rPr>
          <w:rFonts w:ascii="Times New Roman" w:hAnsi="Times New Roman"/>
          <w:sz w:val="24"/>
          <w:szCs w:val="24"/>
        </w:rPr>
        <w:t xml:space="preserve"> (далее - открытый запрос котировок</w:t>
      </w:r>
      <w:r w:rsidR="00490EE5" w:rsidRPr="00835EF0">
        <w:rPr>
          <w:rFonts w:ascii="Times New Roman" w:hAnsi="Times New Roman"/>
          <w:sz w:val="24"/>
          <w:szCs w:val="24"/>
        </w:rPr>
        <w:t>)</w:t>
      </w:r>
      <w:r w:rsidR="00C95E50" w:rsidRPr="00835EF0">
        <w:rPr>
          <w:rFonts w:ascii="Times New Roman" w:hAnsi="Times New Roman"/>
          <w:sz w:val="24"/>
          <w:szCs w:val="24"/>
        </w:rPr>
        <w:t xml:space="preserve">. </w:t>
      </w:r>
    </w:p>
    <w:p w:rsidR="00135E0A" w:rsidRDefault="002B1D20" w:rsidP="00135E0A">
      <w:pPr>
        <w:pStyle w:val="a8"/>
        <w:ind w:firstLine="567"/>
        <w:jc w:val="both"/>
        <w:rPr>
          <w:rStyle w:val="ad"/>
          <w:rFonts w:ascii="Times New Roman" w:hAnsi="Times New Roman"/>
          <w:sz w:val="24"/>
          <w:szCs w:val="24"/>
        </w:rPr>
      </w:pPr>
      <w:r w:rsidRPr="00FD1C94">
        <w:rPr>
          <w:rStyle w:val="af0"/>
          <w:rFonts w:ascii="Times New Roman" w:hAnsi="Times New Roman"/>
          <w:i w:val="0"/>
          <w:sz w:val="24"/>
          <w:szCs w:val="24"/>
        </w:rPr>
        <w:t>2.</w:t>
      </w:r>
      <w:r>
        <w:rPr>
          <w:rStyle w:val="af0"/>
          <w:rFonts w:ascii="Times New Roman" w:hAnsi="Times New Roman"/>
          <w:i w:val="0"/>
          <w:sz w:val="24"/>
          <w:szCs w:val="24"/>
        </w:rPr>
        <w:t xml:space="preserve"> </w:t>
      </w:r>
      <w:r w:rsidRPr="000C4551">
        <w:rPr>
          <w:rStyle w:val="af0"/>
          <w:rFonts w:ascii="Times New Roman" w:hAnsi="Times New Roman"/>
          <w:i w:val="0"/>
          <w:sz w:val="24"/>
          <w:szCs w:val="24"/>
        </w:rPr>
        <w:t>Заказчик: Акционерное общество «Мордовская электросетевая компания». Место нахождения, почтовый адрес Заказчика: 431449, РМ, г. Рузаевка, ул. Луначарского, дом 179, ко</w:t>
      </w:r>
      <w:r w:rsidR="00B625E3">
        <w:rPr>
          <w:rStyle w:val="af0"/>
          <w:rFonts w:ascii="Times New Roman" w:hAnsi="Times New Roman"/>
          <w:i w:val="0"/>
          <w:sz w:val="24"/>
          <w:szCs w:val="24"/>
        </w:rPr>
        <w:t>рпус а; тел/факс (83451) 2-16-21</w:t>
      </w:r>
      <w:r w:rsidRPr="000C4551">
        <w:rPr>
          <w:rStyle w:val="af0"/>
          <w:rFonts w:ascii="Times New Roman" w:hAnsi="Times New Roman"/>
          <w:i w:val="0"/>
          <w:sz w:val="24"/>
          <w:szCs w:val="24"/>
        </w:rPr>
        <w:t>/2-58-7</w:t>
      </w:r>
      <w:r w:rsidR="00C95E50">
        <w:rPr>
          <w:rStyle w:val="af0"/>
          <w:rFonts w:ascii="Times New Roman" w:hAnsi="Times New Roman"/>
          <w:i w:val="0"/>
          <w:sz w:val="24"/>
          <w:szCs w:val="24"/>
        </w:rPr>
        <w:t xml:space="preserve">6; официальный сайт Заказчика: </w:t>
      </w:r>
      <w:hyperlink r:id="rId6" w:history="1">
        <w:r w:rsidR="005B0320" w:rsidRPr="008964A4">
          <w:rPr>
            <w:rStyle w:val="ad"/>
            <w:rFonts w:ascii="Times New Roman" w:hAnsi="Times New Roman"/>
            <w:sz w:val="24"/>
            <w:szCs w:val="24"/>
            <w:lang w:val="en-US"/>
          </w:rPr>
          <w:t>www</w:t>
        </w:r>
        <w:r w:rsidR="005B0320" w:rsidRPr="008964A4">
          <w:rPr>
            <w:rStyle w:val="ad"/>
            <w:rFonts w:ascii="Times New Roman" w:hAnsi="Times New Roman"/>
            <w:sz w:val="24"/>
            <w:szCs w:val="24"/>
          </w:rPr>
          <w:t>.</w:t>
        </w:r>
        <w:proofErr w:type="spellStart"/>
        <w:r w:rsidR="005B0320" w:rsidRPr="008964A4">
          <w:rPr>
            <w:rStyle w:val="ad"/>
            <w:rFonts w:ascii="Times New Roman" w:hAnsi="Times New Roman"/>
            <w:sz w:val="24"/>
            <w:szCs w:val="24"/>
            <w:lang w:val="en-US"/>
          </w:rPr>
          <w:t>mek</w:t>
        </w:r>
        <w:proofErr w:type="spellEnd"/>
        <w:r w:rsidR="005B0320" w:rsidRPr="008964A4">
          <w:rPr>
            <w:rStyle w:val="ad"/>
            <w:rFonts w:ascii="Times New Roman" w:hAnsi="Times New Roman"/>
            <w:sz w:val="24"/>
            <w:szCs w:val="24"/>
          </w:rPr>
          <w:t>-</w:t>
        </w:r>
        <w:proofErr w:type="spellStart"/>
        <w:r w:rsidR="005B0320" w:rsidRPr="008964A4">
          <w:rPr>
            <w:rStyle w:val="ad"/>
            <w:rFonts w:ascii="Times New Roman" w:hAnsi="Times New Roman"/>
            <w:sz w:val="24"/>
            <w:szCs w:val="24"/>
            <w:lang w:val="en-US"/>
          </w:rPr>
          <w:t>ao</w:t>
        </w:r>
        <w:proofErr w:type="spellEnd"/>
        <w:r w:rsidR="005B0320" w:rsidRPr="008964A4">
          <w:rPr>
            <w:rStyle w:val="ad"/>
            <w:rFonts w:ascii="Times New Roman" w:hAnsi="Times New Roman"/>
            <w:sz w:val="24"/>
            <w:szCs w:val="24"/>
          </w:rPr>
          <w:t>.</w:t>
        </w:r>
        <w:proofErr w:type="spellStart"/>
        <w:r w:rsidR="005B0320" w:rsidRPr="008964A4">
          <w:rPr>
            <w:rStyle w:val="ad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</w:p>
    <w:p w:rsidR="0040679B" w:rsidRPr="00135E0A" w:rsidRDefault="002B1D20" w:rsidP="00135E0A">
      <w:pPr>
        <w:pStyle w:val="a8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135E0A">
        <w:rPr>
          <w:rStyle w:val="af0"/>
          <w:rFonts w:ascii="Times New Roman" w:hAnsi="Times New Roman"/>
          <w:i w:val="0"/>
          <w:sz w:val="24"/>
          <w:szCs w:val="24"/>
        </w:rPr>
        <w:t xml:space="preserve">3. Предмет договора с указанием количества </w:t>
      </w:r>
      <w:r w:rsidR="00E00695" w:rsidRPr="00135E0A">
        <w:rPr>
          <w:rStyle w:val="af0"/>
          <w:rFonts w:ascii="Times New Roman" w:hAnsi="Times New Roman"/>
          <w:i w:val="0"/>
          <w:sz w:val="24"/>
          <w:szCs w:val="24"/>
        </w:rPr>
        <w:t xml:space="preserve">закупаемых товаров, </w:t>
      </w:r>
      <w:r w:rsidRPr="00135E0A">
        <w:rPr>
          <w:rStyle w:val="af0"/>
          <w:rFonts w:ascii="Times New Roman" w:hAnsi="Times New Roman"/>
          <w:i w:val="0"/>
          <w:sz w:val="24"/>
          <w:szCs w:val="24"/>
        </w:rPr>
        <w:t>выполняемой работы (оказываемой услуги):</w:t>
      </w:r>
      <w:r w:rsidR="005B0320" w:rsidRPr="00135E0A">
        <w:rPr>
          <w:rStyle w:val="af0"/>
          <w:rFonts w:ascii="Times New Roman" w:hAnsi="Times New Roman"/>
          <w:i w:val="0"/>
          <w:sz w:val="24"/>
          <w:szCs w:val="24"/>
        </w:rPr>
        <w:t xml:space="preserve"> </w:t>
      </w:r>
      <w:r w:rsidR="00135E0A" w:rsidRPr="00135E0A">
        <w:rPr>
          <w:rFonts w:ascii="Times New Roman" w:hAnsi="Times New Roman"/>
          <w:sz w:val="24"/>
          <w:szCs w:val="24"/>
        </w:rPr>
        <w:t xml:space="preserve">Закупка </w:t>
      </w:r>
      <w:proofErr w:type="spellStart"/>
      <w:r w:rsidR="00135E0A" w:rsidRPr="00135E0A">
        <w:rPr>
          <w:rFonts w:ascii="Times New Roman" w:hAnsi="Times New Roman"/>
          <w:sz w:val="24"/>
          <w:szCs w:val="24"/>
        </w:rPr>
        <w:t>спец</w:t>
      </w:r>
      <w:proofErr w:type="gramStart"/>
      <w:r w:rsidR="00135E0A" w:rsidRPr="00135E0A">
        <w:rPr>
          <w:rFonts w:ascii="Times New Roman" w:hAnsi="Times New Roman"/>
          <w:sz w:val="24"/>
          <w:szCs w:val="24"/>
        </w:rPr>
        <w:t>.о</w:t>
      </w:r>
      <w:proofErr w:type="gramEnd"/>
      <w:r w:rsidR="00135E0A" w:rsidRPr="00135E0A">
        <w:rPr>
          <w:rFonts w:ascii="Times New Roman" w:hAnsi="Times New Roman"/>
          <w:sz w:val="24"/>
          <w:szCs w:val="24"/>
        </w:rPr>
        <w:t>дежды</w:t>
      </w:r>
      <w:proofErr w:type="spellEnd"/>
      <w:r w:rsidR="00135E0A" w:rsidRPr="00135E0A">
        <w:rPr>
          <w:rFonts w:ascii="Times New Roman" w:hAnsi="Times New Roman"/>
          <w:sz w:val="24"/>
          <w:szCs w:val="24"/>
        </w:rPr>
        <w:t xml:space="preserve"> (летняя) в количестве - 292 шт., 8 комплектов; </w:t>
      </w:r>
      <w:proofErr w:type="spellStart"/>
      <w:r w:rsidR="00135E0A" w:rsidRPr="00135E0A">
        <w:rPr>
          <w:rFonts w:ascii="Times New Roman" w:hAnsi="Times New Roman"/>
          <w:sz w:val="24"/>
          <w:szCs w:val="24"/>
        </w:rPr>
        <w:t>спец.обуви</w:t>
      </w:r>
      <w:proofErr w:type="spellEnd"/>
      <w:r w:rsidR="00135E0A" w:rsidRPr="00135E0A">
        <w:rPr>
          <w:rFonts w:ascii="Times New Roman" w:hAnsi="Times New Roman"/>
          <w:sz w:val="24"/>
          <w:szCs w:val="24"/>
        </w:rPr>
        <w:t xml:space="preserve"> в количестве – 320 пар;  и других средств индивидуальной защиты в количестве – 1530 пар, 65 шт. (согласно техническому заданию)</w:t>
      </w:r>
    </w:p>
    <w:p w:rsidR="008063EC" w:rsidRDefault="002B1D20" w:rsidP="008063EC">
      <w:pPr>
        <w:widowControl w:val="0"/>
        <w:ind w:firstLine="567"/>
        <w:jc w:val="both"/>
        <w:rPr>
          <w:rFonts w:eastAsia="Arial" w:cs="Mangal"/>
          <w:kern w:val="2"/>
          <w:sz w:val="22"/>
          <w:szCs w:val="22"/>
          <w:lang w:bidi="hi-IN"/>
        </w:rPr>
      </w:pPr>
      <w:r w:rsidRPr="00DD743C">
        <w:rPr>
          <w:rStyle w:val="af0"/>
          <w:i w:val="0"/>
        </w:rPr>
        <w:t xml:space="preserve">4. Место </w:t>
      </w:r>
      <w:r w:rsidRPr="00F83228">
        <w:rPr>
          <w:rStyle w:val="af0"/>
          <w:i w:val="0"/>
        </w:rPr>
        <w:t>поставки товара (выполнения работ, оказания услуг</w:t>
      </w:r>
      <w:r w:rsidR="007A6FB2" w:rsidRPr="00F83228">
        <w:rPr>
          <w:rStyle w:val="af0"/>
          <w:i w:val="0"/>
        </w:rPr>
        <w:t>и</w:t>
      </w:r>
      <w:r w:rsidRPr="00F83228">
        <w:rPr>
          <w:rStyle w:val="af0"/>
          <w:i w:val="0"/>
        </w:rPr>
        <w:t>):</w:t>
      </w:r>
      <w:r w:rsidR="005B0320" w:rsidRPr="00F83228">
        <w:rPr>
          <w:rFonts w:eastAsia="Arial" w:cs="Mangal"/>
          <w:kern w:val="2"/>
          <w:lang w:bidi="hi-IN"/>
        </w:rPr>
        <w:t xml:space="preserve"> </w:t>
      </w:r>
      <w:r w:rsidR="008063EC" w:rsidRPr="00C74464">
        <w:rPr>
          <w:rFonts w:eastAsia="Arial" w:cs="Mangal"/>
          <w:kern w:val="2"/>
          <w:lang w:bidi="hi-IN"/>
        </w:rPr>
        <w:t>поставка товара осуществляется силами Поставщика до Заказчика в течение 30 (тридцати) календарных дней с момента подписания договора, с доставкой до места поставки по адресу: РМ, г. Рузаевка, ул. Луначарского, дом 179, корпус а</w:t>
      </w:r>
    </w:p>
    <w:p w:rsidR="008251D2" w:rsidRDefault="002B1D20" w:rsidP="008251D2">
      <w:pPr>
        <w:widowControl w:val="0"/>
        <w:ind w:firstLine="567"/>
        <w:jc w:val="both"/>
        <w:rPr>
          <w:rFonts w:eastAsia="Arial" w:cs="Mangal"/>
          <w:kern w:val="2"/>
          <w:sz w:val="22"/>
          <w:szCs w:val="22"/>
          <w:lang w:bidi="hi-IN"/>
        </w:rPr>
      </w:pPr>
      <w:r w:rsidRPr="0040679B">
        <w:t xml:space="preserve">5. </w:t>
      </w:r>
      <w:r w:rsidRPr="00F83228">
        <w:t xml:space="preserve">Сведения о начальной (максимальной) цене договора: </w:t>
      </w:r>
      <w:r w:rsidR="008063EC" w:rsidRPr="00D01B3E">
        <w:t>976112(Девятьсот семьдесят шесть тысяч сто двенадцать)</w:t>
      </w:r>
      <w:r w:rsidR="008063EC">
        <w:t xml:space="preserve"> рублей 00 коп</w:t>
      </w:r>
      <w:proofErr w:type="gramStart"/>
      <w:r w:rsidR="008063EC">
        <w:t xml:space="preserve">., </w:t>
      </w:r>
      <w:proofErr w:type="gramEnd"/>
      <w:r w:rsidR="008063EC">
        <w:t xml:space="preserve">в </w:t>
      </w:r>
      <w:proofErr w:type="spellStart"/>
      <w:r w:rsidR="008063EC">
        <w:t>т.ч</w:t>
      </w:r>
      <w:proofErr w:type="spellEnd"/>
      <w:r w:rsidR="008063EC">
        <w:t>. НДС 20%.</w:t>
      </w:r>
    </w:p>
    <w:p w:rsidR="00383895" w:rsidRPr="008251D2" w:rsidRDefault="009F3C1D" w:rsidP="008251D2">
      <w:pPr>
        <w:widowControl w:val="0"/>
        <w:ind w:firstLine="567"/>
        <w:jc w:val="both"/>
        <w:rPr>
          <w:rFonts w:eastAsia="Arial" w:cs="Mangal"/>
          <w:kern w:val="2"/>
          <w:lang w:bidi="hi-IN"/>
        </w:rPr>
      </w:pPr>
      <w:r w:rsidRPr="008251D2">
        <w:t>6</w:t>
      </w:r>
      <w:r w:rsidR="002B1D20" w:rsidRPr="008251D2">
        <w:t xml:space="preserve">. Форма, сроки и порядок оплаты товара, работы, услуги: </w:t>
      </w:r>
      <w:r w:rsidR="008251D2" w:rsidRPr="008251D2">
        <w:rPr>
          <w:rFonts w:eastAsia="Arial" w:cs="Mangal"/>
          <w:kern w:val="2"/>
          <w:lang w:bidi="hi-IN"/>
        </w:rPr>
        <w:t>оплата производится Заказчиком путем перечисления денежных средств на расчетный счет Поставщика в течение 30 (тридцати) календарных дней с момента поставки товара.</w:t>
      </w:r>
    </w:p>
    <w:p w:rsidR="002B1D20" w:rsidRPr="00C43D05" w:rsidRDefault="009F3C1D" w:rsidP="005B0320">
      <w:pPr>
        <w:pStyle w:val="a8"/>
        <w:ind w:firstLine="567"/>
        <w:jc w:val="both"/>
        <w:rPr>
          <w:rFonts w:ascii="Times New Roman" w:hAnsi="Times New Roman"/>
          <w:iCs/>
          <w:sz w:val="24"/>
          <w:szCs w:val="24"/>
        </w:rPr>
      </w:pPr>
      <w:r w:rsidRPr="00C43D05">
        <w:rPr>
          <w:rFonts w:ascii="Times New Roman" w:hAnsi="Times New Roman"/>
          <w:sz w:val="24"/>
          <w:szCs w:val="24"/>
        </w:rPr>
        <w:t>7</w:t>
      </w:r>
      <w:r w:rsidR="002B1D20" w:rsidRPr="00C43D05">
        <w:rPr>
          <w:rFonts w:ascii="Times New Roman" w:hAnsi="Times New Roman"/>
          <w:sz w:val="24"/>
          <w:szCs w:val="24"/>
        </w:rPr>
        <w:t>. Порядок формирования цены договора:</w:t>
      </w:r>
      <w:r w:rsidR="002B1D20" w:rsidRPr="00C43D05">
        <w:rPr>
          <w:rFonts w:ascii="Times New Roman" w:eastAsia="Arial" w:hAnsi="Times New Roman"/>
          <w:kern w:val="2"/>
          <w:sz w:val="24"/>
          <w:szCs w:val="24"/>
          <w:lang w:bidi="hi-IN"/>
        </w:rPr>
        <w:t xml:space="preserve"> </w:t>
      </w:r>
      <w:r w:rsidR="00C43D05" w:rsidRPr="00C43D05">
        <w:rPr>
          <w:rFonts w:ascii="Times New Roman" w:eastAsia="Arial" w:hAnsi="Times New Roman"/>
          <w:kern w:val="2"/>
          <w:sz w:val="24"/>
          <w:szCs w:val="24"/>
          <w:lang w:bidi="hi-IN"/>
        </w:rPr>
        <w:t>цена договора включает в себя все затраты Поставщика на исполнение обязательств, в том числе на доставку товара до места поставки, погрузку, страхование, уплату налогов, сборов и другие обязательные платежи, предусмотренные действующим законодательством РФ.</w:t>
      </w:r>
      <w:r w:rsidR="00C43D05" w:rsidRPr="00C43D05">
        <w:rPr>
          <w:rFonts w:ascii="Times New Roman" w:eastAsia="Arial" w:hAnsi="Times New Roman"/>
          <w:b/>
          <w:kern w:val="2"/>
          <w:sz w:val="24"/>
          <w:szCs w:val="24"/>
          <w:lang w:bidi="hi-IN"/>
        </w:rPr>
        <w:t xml:space="preserve">        </w:t>
      </w:r>
    </w:p>
    <w:p w:rsidR="00294F9F" w:rsidRPr="004E6C0D" w:rsidRDefault="00294F9F" w:rsidP="00294F9F">
      <w:pPr>
        <w:ind w:firstLine="426"/>
        <w:jc w:val="both"/>
        <w:outlineLvl w:val="0"/>
      </w:pPr>
      <w:r>
        <w:t>8</w:t>
      </w:r>
      <w:r w:rsidR="002B1D20" w:rsidRPr="004478F6">
        <w:t xml:space="preserve">. </w:t>
      </w:r>
      <w:r w:rsidRPr="002C1D35">
        <w:t xml:space="preserve">Предоставление </w:t>
      </w:r>
      <w:r>
        <w:t>извещения о проведении</w:t>
      </w:r>
      <w:r w:rsidRPr="002C1D35">
        <w:t xml:space="preserve"> открытого </w:t>
      </w:r>
      <w:r w:rsidRPr="00AC3043">
        <w:t>запроса котировок</w:t>
      </w:r>
      <w:r w:rsidRPr="002C1D35">
        <w:t xml:space="preserve"> осуществляется </w:t>
      </w:r>
      <w:r w:rsidRPr="004E6C0D">
        <w:t>путем свободного доступа поставщиком к документам, размещенным Заказчиком в ЕИС.</w:t>
      </w:r>
    </w:p>
    <w:p w:rsidR="002B1D20" w:rsidRPr="004E6C0D" w:rsidRDefault="00294F9F" w:rsidP="00190C2F">
      <w:pPr>
        <w:ind w:firstLine="426"/>
        <w:jc w:val="both"/>
        <w:outlineLvl w:val="0"/>
      </w:pPr>
      <w:r w:rsidRPr="004E6C0D">
        <w:t>9</w:t>
      </w:r>
      <w:r w:rsidR="00496C66">
        <w:t>. Дата начала подачи заявок:30.09</w:t>
      </w:r>
      <w:r w:rsidR="00190C2F" w:rsidRPr="004E6C0D">
        <w:t>.2019</w:t>
      </w:r>
      <w:r w:rsidR="002B1D20" w:rsidRPr="004E6C0D">
        <w:t xml:space="preserve"> г.</w:t>
      </w:r>
      <w:r w:rsidR="00EA19FE" w:rsidRPr="004E6C0D">
        <w:t xml:space="preserve"> Дата и время окончания срока предоставления разъяснений:</w:t>
      </w:r>
      <w:r w:rsidR="00114275" w:rsidRPr="004E6C0D">
        <w:t xml:space="preserve"> </w:t>
      </w:r>
      <w:r w:rsidR="00496C66">
        <w:t>04.10</w:t>
      </w:r>
      <w:r w:rsidR="00190C2F" w:rsidRPr="004E6C0D">
        <w:t>.2019</w:t>
      </w:r>
      <w:r w:rsidR="005B0320" w:rsidRPr="004E6C0D">
        <w:t xml:space="preserve"> г.</w:t>
      </w:r>
      <w:r w:rsidR="00190C2F" w:rsidRPr="004E6C0D">
        <w:t xml:space="preserve">, </w:t>
      </w:r>
      <w:r w:rsidR="00496C66">
        <w:rPr>
          <w:bCs/>
          <w:iCs/>
        </w:rPr>
        <w:t>09</w:t>
      </w:r>
      <w:bookmarkStart w:id="0" w:name="_GoBack"/>
      <w:bookmarkEnd w:id="0"/>
      <w:r w:rsidR="00190C2F" w:rsidRPr="004E6C0D">
        <w:rPr>
          <w:bCs/>
          <w:iCs/>
        </w:rPr>
        <w:t xml:space="preserve"> час  00 мин (время московское).</w:t>
      </w:r>
    </w:p>
    <w:p w:rsidR="002B1D20" w:rsidRPr="004E6C0D" w:rsidRDefault="00294F9F" w:rsidP="00C43D05">
      <w:pPr>
        <w:ind w:firstLine="426"/>
        <w:jc w:val="both"/>
        <w:outlineLvl w:val="0"/>
      </w:pPr>
      <w:r w:rsidRPr="004E6C0D">
        <w:t>10</w:t>
      </w:r>
      <w:r w:rsidR="002B1D20" w:rsidRPr="004E6C0D">
        <w:t xml:space="preserve">. Дата и время окончания подачи заявок: </w:t>
      </w:r>
      <w:r w:rsidR="00496C66">
        <w:t>07.10</w:t>
      </w:r>
      <w:r w:rsidR="00C43D05" w:rsidRPr="004E6C0D">
        <w:t xml:space="preserve">.2019 г., </w:t>
      </w:r>
      <w:r w:rsidR="00496C66">
        <w:rPr>
          <w:bCs/>
          <w:iCs/>
        </w:rPr>
        <w:t>09</w:t>
      </w:r>
      <w:r w:rsidR="00C43D05" w:rsidRPr="004E6C0D">
        <w:rPr>
          <w:bCs/>
          <w:iCs/>
        </w:rPr>
        <w:t xml:space="preserve"> час  00 мин (время московское).</w:t>
      </w:r>
    </w:p>
    <w:p w:rsidR="00C43D05" w:rsidRPr="004E6C0D" w:rsidRDefault="00294F9F" w:rsidP="00C43D05">
      <w:pPr>
        <w:ind w:firstLine="426"/>
        <w:jc w:val="both"/>
        <w:outlineLvl w:val="0"/>
      </w:pPr>
      <w:r w:rsidRPr="004E6C0D">
        <w:t>11</w:t>
      </w:r>
      <w:r w:rsidR="002B1D20" w:rsidRPr="004E6C0D">
        <w:t xml:space="preserve">. Дата и время </w:t>
      </w:r>
      <w:proofErr w:type="gramStart"/>
      <w:r w:rsidR="002B1D20" w:rsidRPr="004E6C0D">
        <w:t>рассмотрения заявок участни</w:t>
      </w:r>
      <w:r w:rsidR="00C943A4" w:rsidRPr="004E6C0D">
        <w:t xml:space="preserve">ков закупки </w:t>
      </w:r>
      <w:r w:rsidR="002B1D20" w:rsidRPr="004E6C0D">
        <w:t>открытого запроса</w:t>
      </w:r>
      <w:proofErr w:type="gramEnd"/>
      <w:r w:rsidR="002B1D20" w:rsidRPr="004E6C0D">
        <w:t xml:space="preserve"> </w:t>
      </w:r>
      <w:r w:rsidRPr="004E6C0D">
        <w:t>котировок</w:t>
      </w:r>
      <w:r w:rsidR="002B1D20" w:rsidRPr="004E6C0D">
        <w:t xml:space="preserve">: </w:t>
      </w:r>
      <w:r w:rsidR="00496C66">
        <w:t>08.10</w:t>
      </w:r>
      <w:r w:rsidR="00C43D05" w:rsidRPr="004E6C0D">
        <w:t xml:space="preserve">.2019 г., </w:t>
      </w:r>
      <w:r w:rsidR="00496C66">
        <w:rPr>
          <w:bCs/>
          <w:iCs/>
        </w:rPr>
        <w:t>09</w:t>
      </w:r>
      <w:r w:rsidR="00C43D05" w:rsidRPr="004E6C0D">
        <w:rPr>
          <w:bCs/>
          <w:iCs/>
        </w:rPr>
        <w:t xml:space="preserve"> час  00 мин (время московское).</w:t>
      </w:r>
    </w:p>
    <w:p w:rsidR="00C43D05" w:rsidRPr="004E6C0D" w:rsidRDefault="00C943A4" w:rsidP="00C43D05">
      <w:pPr>
        <w:ind w:firstLine="426"/>
        <w:jc w:val="both"/>
        <w:outlineLvl w:val="0"/>
      </w:pPr>
      <w:r w:rsidRPr="004E6C0D">
        <w:t xml:space="preserve">Дата и время подведения итогов открытого запроса котировок: </w:t>
      </w:r>
      <w:r w:rsidR="00496C66">
        <w:t>11.10</w:t>
      </w:r>
      <w:r w:rsidR="00C43D05" w:rsidRPr="004E6C0D">
        <w:t xml:space="preserve">.2019 г., </w:t>
      </w:r>
      <w:r w:rsidR="00496C66">
        <w:rPr>
          <w:bCs/>
          <w:iCs/>
        </w:rPr>
        <w:t>09</w:t>
      </w:r>
      <w:r w:rsidR="00C43D05" w:rsidRPr="004E6C0D">
        <w:rPr>
          <w:bCs/>
          <w:iCs/>
        </w:rPr>
        <w:t xml:space="preserve"> час  00 мин (время московское).</w:t>
      </w:r>
    </w:p>
    <w:p w:rsidR="002B1D20" w:rsidRPr="00523C33" w:rsidRDefault="00294F9F" w:rsidP="002B1D20">
      <w:pPr>
        <w:ind w:firstLine="426"/>
        <w:jc w:val="both"/>
        <w:outlineLvl w:val="0"/>
      </w:pPr>
      <w:r>
        <w:t>12</w:t>
      </w:r>
      <w:r w:rsidR="002B1D20" w:rsidRPr="004478F6">
        <w:t xml:space="preserve">. </w:t>
      </w:r>
      <w:r w:rsidR="002B1D20" w:rsidRPr="00B06357">
        <w:t xml:space="preserve">Контактное лицо </w:t>
      </w:r>
      <w:r w:rsidR="002B1D20" w:rsidRPr="007055FC">
        <w:t>по вопросам орг</w:t>
      </w:r>
      <w:r w:rsidRPr="007055FC">
        <w:t>анизации открытого запроса котировок</w:t>
      </w:r>
      <w:r w:rsidR="002B1D20" w:rsidRPr="007055FC">
        <w:t>:</w:t>
      </w:r>
      <w:r w:rsidR="001A52FC">
        <w:t xml:space="preserve"> Максимова Раиса Михайловна</w:t>
      </w:r>
      <w:r w:rsidR="002B1D20" w:rsidRPr="007055FC">
        <w:t>,</w:t>
      </w:r>
      <w:r w:rsidR="001A52FC">
        <w:t xml:space="preserve"> тел.: (83451) 2-16-21</w:t>
      </w:r>
      <w:r w:rsidR="002B1D20" w:rsidRPr="007055FC">
        <w:t>.</w:t>
      </w:r>
    </w:p>
    <w:p w:rsidR="00A12D2E" w:rsidRPr="006E11F2" w:rsidRDefault="00294F9F" w:rsidP="00C95E50">
      <w:pPr>
        <w:ind w:firstLine="426"/>
        <w:jc w:val="both"/>
        <w:outlineLvl w:val="0"/>
        <w:rPr>
          <w:color w:val="FF0000"/>
        </w:rPr>
      </w:pPr>
      <w:r>
        <w:t>13</w:t>
      </w:r>
      <w:r w:rsidR="002B1D20" w:rsidRPr="004478F6">
        <w:t>. Место, порядок подачи заявок на участие в закупке:</w:t>
      </w:r>
      <w:r w:rsidR="00C95E50" w:rsidRPr="00C95E50">
        <w:rPr>
          <w:rStyle w:val="af0"/>
          <w:i w:val="0"/>
        </w:rPr>
        <w:t xml:space="preserve"> </w:t>
      </w:r>
      <w:r w:rsidR="00C95E50" w:rsidRPr="00D6618F">
        <w:t xml:space="preserve">заявка на </w:t>
      </w:r>
      <w:r w:rsidR="00C95E50">
        <w:t>участие в открытом запросе</w:t>
      </w:r>
      <w:r w:rsidR="00C95E50" w:rsidRPr="00C95E50">
        <w:t xml:space="preserve"> </w:t>
      </w:r>
      <w:r w:rsidR="00C95E50">
        <w:t>котировок</w:t>
      </w:r>
      <w:r w:rsidR="00C95E50" w:rsidRPr="00D6618F">
        <w:t xml:space="preserve"> </w:t>
      </w:r>
      <w:r w:rsidR="00C95E50">
        <w:t xml:space="preserve">в электронной форме </w:t>
      </w:r>
      <w:r w:rsidR="00C95E50" w:rsidRPr="00D6618F">
        <w:t xml:space="preserve">направляется участником закупки Оператору электронной площадки </w:t>
      </w:r>
      <w:r w:rsidR="00C95E50" w:rsidRPr="00C95E50">
        <w:rPr>
          <w:b/>
        </w:rPr>
        <w:t>АО «Единая электронная торговая площадка»</w:t>
      </w:r>
      <w:r w:rsidR="00C95E50" w:rsidRPr="00B65AEA">
        <w:t xml:space="preserve"> в форме электронного документа.</w:t>
      </w:r>
    </w:p>
    <w:p w:rsidR="00E967E1" w:rsidRDefault="00685061" w:rsidP="00E967E1">
      <w:pPr>
        <w:pStyle w:val="a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. Место рассмотрения заявок участников закупки и подведения итогов открытого запроса </w:t>
      </w:r>
      <w:r>
        <w:rPr>
          <w:rFonts w:ascii="Times New Roman" w:hAnsi="Times New Roman" w:cs="Times New Roman"/>
          <w:sz w:val="24"/>
          <w:szCs w:val="24"/>
        </w:rPr>
        <w:t>котировок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: 431449, РМ, г. Рузаевка, ул. Луначарского, </w:t>
      </w:r>
      <w:r w:rsidR="002B1D20">
        <w:rPr>
          <w:rFonts w:ascii="Times New Roman" w:hAnsi="Times New Roman" w:cs="Times New Roman"/>
          <w:sz w:val="24"/>
          <w:szCs w:val="24"/>
        </w:rPr>
        <w:t xml:space="preserve">дом </w:t>
      </w:r>
      <w:r w:rsidR="002B1D20" w:rsidRPr="004478F6">
        <w:rPr>
          <w:rFonts w:ascii="Times New Roman" w:hAnsi="Times New Roman" w:cs="Times New Roman"/>
          <w:sz w:val="24"/>
          <w:szCs w:val="24"/>
        </w:rPr>
        <w:t>179</w:t>
      </w:r>
      <w:r w:rsidR="002B1D20">
        <w:rPr>
          <w:rFonts w:ascii="Times New Roman" w:hAnsi="Times New Roman" w:cs="Times New Roman"/>
          <w:sz w:val="24"/>
          <w:szCs w:val="24"/>
        </w:rPr>
        <w:t>, корпус</w:t>
      </w:r>
      <w:r w:rsidR="002B1D20" w:rsidRPr="004478F6"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E967E1" w:rsidRPr="00E967E1" w:rsidRDefault="003E0CD8" w:rsidP="00E967E1">
      <w:pPr>
        <w:pStyle w:val="a4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6288">
        <w:rPr>
          <w:rFonts w:ascii="Times New Roman" w:hAnsi="Times New Roman" w:cs="Times New Roman"/>
          <w:sz w:val="24"/>
          <w:szCs w:val="24"/>
        </w:rPr>
        <w:t>15</w:t>
      </w:r>
      <w:r w:rsidR="002B1D20" w:rsidRPr="00EA6288">
        <w:rPr>
          <w:rFonts w:ascii="Times New Roman" w:hAnsi="Times New Roman" w:cs="Times New Roman"/>
          <w:sz w:val="24"/>
          <w:szCs w:val="24"/>
        </w:rPr>
        <w:t>. Условия и сроки (периоды) поставки товара, выполнения работы, оказания услуги:</w:t>
      </w:r>
      <w:r w:rsidR="007055FC">
        <w:rPr>
          <w:rFonts w:ascii="Times New Roman" w:hAnsi="Times New Roman" w:cs="Times New Roman"/>
          <w:sz w:val="24"/>
          <w:szCs w:val="24"/>
        </w:rPr>
        <w:t xml:space="preserve"> </w:t>
      </w:r>
      <w:r w:rsidR="00E967E1" w:rsidRPr="00E967E1">
        <w:rPr>
          <w:rFonts w:ascii="Times New Roman" w:eastAsia="Arial" w:hAnsi="Times New Roman" w:cs="Times New Roman"/>
          <w:kern w:val="2"/>
          <w:sz w:val="24"/>
          <w:szCs w:val="24"/>
          <w:lang w:bidi="hi-IN"/>
        </w:rPr>
        <w:t>поставка товара осуществляется силами Поставщика до Заказчика в течение 30 (тридцати) календарных дней с момента подписания договора, с доставкой до места поставки по адресу: РМ, г. Рузаевка, ул. Луначарского, дом 179, корпус а.</w:t>
      </w:r>
    </w:p>
    <w:p w:rsidR="007055FC" w:rsidRPr="00912A51" w:rsidRDefault="00E967E1" w:rsidP="00912A51">
      <w:pPr>
        <w:widowControl w:val="0"/>
        <w:ind w:firstLine="426"/>
        <w:jc w:val="both"/>
        <w:rPr>
          <w:rFonts w:eastAsia="Arial"/>
          <w:kern w:val="2"/>
          <w:lang w:bidi="hi-IN"/>
        </w:rPr>
      </w:pPr>
      <w:r w:rsidRPr="00E967E1">
        <w:rPr>
          <w:rFonts w:eastAsia="Arial"/>
          <w:kern w:val="2"/>
          <w:lang w:bidi="hi-IN"/>
        </w:rPr>
        <w:t>Срок действия договора устанавливается с момента его заключения и до полного исполнения сторонами принятых обязательств, но не позднее 31.12.2019 года</w:t>
      </w:r>
      <w:r w:rsidR="00912A51">
        <w:rPr>
          <w:rFonts w:eastAsia="Arial"/>
          <w:kern w:val="2"/>
          <w:lang w:bidi="hi-IN"/>
        </w:rPr>
        <w:t>.</w:t>
      </w:r>
    </w:p>
    <w:p w:rsidR="002B1D20" w:rsidRPr="007055FC" w:rsidRDefault="002B1D20" w:rsidP="002B1D20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 w:rsidRPr="009110F7">
        <w:rPr>
          <w:rFonts w:ascii="Times New Roman" w:hAnsi="Times New Roman" w:cs="Times New Roman"/>
          <w:sz w:val="24"/>
          <w:szCs w:val="24"/>
        </w:rPr>
        <w:tab/>
      </w:r>
      <w:r w:rsidR="00D25362" w:rsidRPr="00D25362">
        <w:rPr>
          <w:rFonts w:ascii="Times New Roman" w:eastAsia="mes New Roman" w:hAnsi="Times New Roman" w:cs="Times New Roman"/>
          <w:sz w:val="24"/>
          <w:szCs w:val="24"/>
        </w:rPr>
        <w:t>16</w:t>
      </w:r>
      <w:r w:rsidRPr="00D25362">
        <w:rPr>
          <w:rFonts w:ascii="Times New Roman" w:eastAsia="mes New Roman" w:hAnsi="Times New Roman" w:cs="Times New Roman"/>
          <w:sz w:val="24"/>
          <w:szCs w:val="24"/>
        </w:rPr>
        <w:t>. Сведения о</w:t>
      </w:r>
      <w:r w:rsidRPr="00D25362">
        <w:rPr>
          <w:rFonts w:ascii="Times New Roman" w:eastAsia="mes New Roman" w:hAnsi="Times New Roman" w:cs="Times New Roman"/>
          <w:sz w:val="24"/>
          <w:szCs w:val="24"/>
          <w:lang w:val="x-none"/>
        </w:rPr>
        <w:t xml:space="preserve"> </w:t>
      </w:r>
      <w:r w:rsidRPr="00D25362">
        <w:rPr>
          <w:rFonts w:ascii="Times New Roman" w:eastAsia="mes New Roman" w:hAnsi="Times New Roman" w:cs="Times New Roman"/>
          <w:sz w:val="24"/>
          <w:szCs w:val="24"/>
        </w:rPr>
        <w:t>р</w:t>
      </w:r>
      <w:r w:rsidRPr="00D25362">
        <w:rPr>
          <w:rFonts w:ascii="Times New Roman" w:hAnsi="Times New Roman" w:cs="Times New Roman"/>
          <w:sz w:val="24"/>
          <w:szCs w:val="24"/>
        </w:rPr>
        <w:t xml:space="preserve">азмере обеспечения исполнения </w:t>
      </w:r>
      <w:r w:rsidRPr="007055FC">
        <w:rPr>
          <w:rFonts w:ascii="Times New Roman" w:hAnsi="Times New Roman" w:cs="Times New Roman"/>
          <w:sz w:val="24"/>
          <w:szCs w:val="24"/>
        </w:rPr>
        <w:t>договора: не установлены.</w:t>
      </w:r>
    </w:p>
    <w:p w:rsidR="009F483C" w:rsidRPr="007055FC" w:rsidRDefault="00D25362" w:rsidP="009F483C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 w:rsidRPr="007055FC">
        <w:rPr>
          <w:rFonts w:ascii="Times New Roman" w:eastAsia="mes New Roman" w:hAnsi="Times New Roman" w:cs="Times New Roman"/>
          <w:sz w:val="24"/>
          <w:szCs w:val="24"/>
        </w:rPr>
        <w:lastRenderedPageBreak/>
        <w:tab/>
        <w:t>17</w:t>
      </w:r>
      <w:r w:rsidR="002B1D20" w:rsidRPr="007055FC">
        <w:rPr>
          <w:rFonts w:ascii="Times New Roman" w:eastAsia="mes New Roman" w:hAnsi="Times New Roman" w:cs="Times New Roman"/>
          <w:sz w:val="24"/>
          <w:szCs w:val="24"/>
        </w:rPr>
        <w:t xml:space="preserve">. Сведения о </w:t>
      </w:r>
      <w:r w:rsidR="002B1D20" w:rsidRPr="007055FC">
        <w:rPr>
          <w:rFonts w:ascii="Times New Roman" w:hAnsi="Times New Roman" w:cs="Times New Roman"/>
          <w:sz w:val="24"/>
          <w:szCs w:val="24"/>
        </w:rPr>
        <w:t>размере обеспечения заявки на участие в закупке: не установлены</w:t>
      </w:r>
      <w:r w:rsidR="003F400F" w:rsidRPr="007055FC">
        <w:rPr>
          <w:rFonts w:ascii="Times New Roman" w:hAnsi="Times New Roman" w:cs="Times New Roman"/>
          <w:sz w:val="24"/>
          <w:szCs w:val="24"/>
        </w:rPr>
        <w:t>.</w:t>
      </w:r>
    </w:p>
    <w:p w:rsidR="009F483C" w:rsidRPr="006654A6" w:rsidRDefault="009F483C" w:rsidP="009F483C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ind w:left="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400F" w:rsidRPr="006654A6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6654A6">
        <w:rPr>
          <w:rFonts w:ascii="Times New Roman" w:hAnsi="Times New Roman" w:cs="Times New Roman"/>
          <w:sz w:val="24"/>
          <w:szCs w:val="24"/>
        </w:rPr>
        <w:t>В соответствии с постановлением Правительства от 16.09.2016 № 925, с учетом положений Генерального соглашения по тарифам и торговле 1994 года и Договора о Евразийском экономическом союзе от 29.05.</w:t>
      </w:r>
      <w:r w:rsidRPr="001C7414">
        <w:rPr>
          <w:rFonts w:ascii="Times New Roman" w:hAnsi="Times New Roman" w:cs="Times New Roman"/>
          <w:sz w:val="24"/>
          <w:szCs w:val="24"/>
        </w:rPr>
        <w:t>2014</w:t>
      </w:r>
      <w:r w:rsidR="001C7414">
        <w:rPr>
          <w:rFonts w:ascii="Times New Roman" w:hAnsi="Times New Roman" w:cs="Times New Roman"/>
          <w:sz w:val="24"/>
          <w:szCs w:val="24"/>
        </w:rPr>
        <w:t xml:space="preserve"> </w:t>
      </w:r>
      <w:r w:rsidR="001C7414" w:rsidRPr="001C7414">
        <w:rPr>
          <w:rFonts w:ascii="Times New Roman" w:hAnsi="Times New Roman" w:cs="Times New Roman"/>
          <w:sz w:val="24"/>
          <w:szCs w:val="24"/>
        </w:rPr>
        <w:t>г.</w:t>
      </w:r>
      <w:r w:rsidRPr="007A6F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654A6">
        <w:rPr>
          <w:rFonts w:ascii="Times New Roman" w:hAnsi="Times New Roman" w:cs="Times New Roman"/>
          <w:sz w:val="24"/>
          <w:szCs w:val="24"/>
        </w:rPr>
        <w:t xml:space="preserve">при осуществлении открытого запроса котировок </w:t>
      </w:r>
      <w:r w:rsidRPr="006654A6">
        <w:rPr>
          <w:rFonts w:ascii="Times New Roman" w:hAnsi="Times New Roman" w:cs="Times New Roman"/>
          <w:b/>
          <w:sz w:val="24"/>
          <w:szCs w:val="24"/>
        </w:rPr>
        <w:t>установлен</w:t>
      </w:r>
      <w:r w:rsidRPr="006654A6">
        <w:rPr>
          <w:rFonts w:ascii="Times New Roman" w:hAnsi="Times New Roman" w:cs="Times New Roman"/>
          <w:sz w:val="24"/>
          <w:szCs w:val="24"/>
        </w:rPr>
        <w:t xml:space="preserve"> приоритет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 (далее – приоритет).</w:t>
      </w:r>
      <w:proofErr w:type="gramEnd"/>
    </w:p>
    <w:p w:rsidR="006654A6" w:rsidRPr="00A12979" w:rsidRDefault="006654A6" w:rsidP="006654A6">
      <w:pPr>
        <w:ind w:firstLine="567"/>
        <w:jc w:val="both"/>
      </w:pPr>
      <w:r w:rsidRPr="00A12979">
        <w:t xml:space="preserve">18.1. </w:t>
      </w:r>
      <w:r w:rsidRPr="00A12979">
        <w:rPr>
          <w:b/>
        </w:rPr>
        <w:t>Требование об указании (декларировании) участником закупки в заявке на участие</w:t>
      </w:r>
      <w:r w:rsidRPr="00A12979">
        <w:t xml:space="preserve"> (в соответствующей части заявки, содержащей предложение о поставке товара) наименования страны происхождения поставляемых </w:t>
      </w:r>
      <w:r w:rsidRPr="007055FC">
        <w:t>товаров: установлено;</w:t>
      </w:r>
    </w:p>
    <w:p w:rsidR="006654A6" w:rsidRPr="00A12979" w:rsidRDefault="006654A6" w:rsidP="006654A6">
      <w:pPr>
        <w:ind w:firstLine="567"/>
        <w:jc w:val="both"/>
      </w:pPr>
      <w:r w:rsidRPr="00A12979">
        <w:t xml:space="preserve">18.2. Отсутствие в заявке на участие в закупке указания (декларирования) страны происхождения поставляемого товара не является основанием для отклонения </w:t>
      </w:r>
      <w:proofErr w:type="gramStart"/>
      <w:r w:rsidRPr="00A12979">
        <w:t>заявки</w:t>
      </w:r>
      <w:proofErr w:type="gramEnd"/>
      <w:r w:rsidRPr="00A12979">
        <w:t xml:space="preserve"> и она рассматривается как содержащая предложение о поставке иностранных товаров;</w:t>
      </w:r>
    </w:p>
    <w:p w:rsidR="006654A6" w:rsidRPr="00A12979" w:rsidRDefault="006654A6" w:rsidP="006654A6">
      <w:pPr>
        <w:ind w:firstLine="567"/>
        <w:jc w:val="both"/>
      </w:pPr>
      <w:r w:rsidRPr="00A12979">
        <w:t>18.3. Отнесение участника закупки к российским или иностранным лицам осуществляется на основании документов, содержащих информацию о месте его регистрации (для юридических лиц и индивидуальных предпринимателей), удостоверяющих личность (для физических лиц);</w:t>
      </w:r>
    </w:p>
    <w:p w:rsidR="006654A6" w:rsidRPr="00A12979" w:rsidRDefault="006654A6" w:rsidP="006654A6">
      <w:pPr>
        <w:ind w:firstLine="567"/>
        <w:jc w:val="both"/>
      </w:pPr>
      <w:r w:rsidRPr="00A12979">
        <w:t>18.4. Страна происхождения поставляемого товара определяется на основании сведений, содержащихся в заявке на участие в закупке, представленной участником, с которым заключается договор;</w:t>
      </w:r>
    </w:p>
    <w:p w:rsidR="006654A6" w:rsidRPr="006654A6" w:rsidRDefault="006654A6" w:rsidP="006654A6">
      <w:pPr>
        <w:ind w:firstLine="567"/>
        <w:jc w:val="both"/>
      </w:pPr>
      <w:r w:rsidRPr="00A12979">
        <w:t>18.5. При исполнении договора, заключенного с участником закупки, которому предоставлен приоритет,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российские. В этом случае качество, технические и функциональные характеристики (потребительские свойства)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911715" w:rsidRDefault="00DE574D" w:rsidP="00911715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="0093533D">
        <w:rPr>
          <w:rFonts w:ascii="Times New Roman" w:hAnsi="Times New Roman" w:cs="Times New Roman"/>
          <w:sz w:val="24"/>
          <w:szCs w:val="24"/>
        </w:rPr>
        <w:t>19</w:t>
      </w:r>
      <w:r w:rsidR="002B1D20" w:rsidRPr="004478F6">
        <w:rPr>
          <w:rFonts w:ascii="Times New Roman" w:hAnsi="Times New Roman" w:cs="Times New Roman"/>
          <w:sz w:val="24"/>
          <w:szCs w:val="24"/>
        </w:rPr>
        <w:t>.</w:t>
      </w:r>
      <w:r w:rsidR="009353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533D">
        <w:rPr>
          <w:rFonts w:ascii="Times New Roman" w:hAnsi="Times New Roman" w:cs="Times New Roman"/>
          <w:sz w:val="24"/>
          <w:szCs w:val="24"/>
        </w:rPr>
        <w:t>Т</w:t>
      </w:r>
      <w:r w:rsidR="0093533D" w:rsidRPr="0004480D">
        <w:rPr>
          <w:rFonts w:ascii="Times New Roman" w:hAnsi="Times New Roman" w:cs="Times New Roman"/>
          <w:sz w:val="24"/>
          <w:szCs w:val="24"/>
        </w:rPr>
        <w:t>ребования к безопасности, качеству, техническим характеристикам, функциональным характеристикам (потребительским свойствам) товара, работы, услуги, к размерам, упаковке, отгрузке товара, к результатам работы, установленные Заказчиком и предусмотренные техническими регламентами в соответствии с законодательством Российской Федерации о техническом регулировании, документами, разрабатываемыми и применяемыми в национальной системе стандартизации, принятыми в соответствии с законодательством Российской Федерации о стандартизации, иные требования, связанные с определением соответствия поставляемого</w:t>
      </w:r>
      <w:proofErr w:type="gramEnd"/>
      <w:r w:rsidR="0093533D" w:rsidRPr="0004480D">
        <w:rPr>
          <w:rFonts w:ascii="Times New Roman" w:hAnsi="Times New Roman" w:cs="Times New Roman"/>
          <w:sz w:val="24"/>
          <w:szCs w:val="24"/>
        </w:rPr>
        <w:t xml:space="preserve"> товара, выполняемой работы, оказываемо</w:t>
      </w:r>
      <w:r w:rsidR="0093533D">
        <w:rPr>
          <w:rFonts w:ascii="Times New Roman" w:hAnsi="Times New Roman" w:cs="Times New Roman"/>
          <w:sz w:val="24"/>
          <w:szCs w:val="24"/>
        </w:rPr>
        <w:t>й услуги потребностям Заказчика</w:t>
      </w:r>
      <w:r w:rsidR="002B1D20" w:rsidRPr="00B407CC">
        <w:rPr>
          <w:rFonts w:ascii="Times New Roman" w:hAnsi="Times New Roman" w:cs="Times New Roman"/>
          <w:sz w:val="24"/>
          <w:szCs w:val="24"/>
        </w:rPr>
        <w:t xml:space="preserve">: </w:t>
      </w:r>
      <w:r w:rsidR="00844EE0" w:rsidRPr="00B407CC">
        <w:rPr>
          <w:rFonts w:ascii="Times New Roman" w:hAnsi="Times New Roman" w:cs="Times New Roman"/>
          <w:sz w:val="24"/>
          <w:szCs w:val="24"/>
        </w:rPr>
        <w:t>пр</w:t>
      </w:r>
      <w:r w:rsidR="00B21C80" w:rsidRPr="00B407CC">
        <w:rPr>
          <w:rFonts w:ascii="Times New Roman" w:hAnsi="Times New Roman" w:cs="Times New Roman"/>
          <w:sz w:val="24"/>
          <w:szCs w:val="24"/>
        </w:rPr>
        <w:t>иложение № 2</w:t>
      </w:r>
      <w:r w:rsidR="002B1D20" w:rsidRPr="00B407CC">
        <w:rPr>
          <w:rFonts w:ascii="Times New Roman" w:hAnsi="Times New Roman" w:cs="Times New Roman"/>
          <w:sz w:val="24"/>
          <w:szCs w:val="24"/>
        </w:rPr>
        <w:t xml:space="preserve"> -  Тех</w:t>
      </w:r>
      <w:r w:rsidR="00DA6BC9" w:rsidRPr="00B407CC">
        <w:rPr>
          <w:rFonts w:ascii="Times New Roman" w:hAnsi="Times New Roman" w:cs="Times New Roman"/>
          <w:sz w:val="24"/>
          <w:szCs w:val="24"/>
        </w:rPr>
        <w:t>ническое задание; приложение № 4</w:t>
      </w:r>
      <w:r w:rsidR="002B1D20" w:rsidRPr="00B407CC">
        <w:rPr>
          <w:rFonts w:ascii="Times New Roman" w:hAnsi="Times New Roman" w:cs="Times New Roman"/>
          <w:sz w:val="24"/>
          <w:szCs w:val="24"/>
        </w:rPr>
        <w:t xml:space="preserve"> Проект договора.</w:t>
      </w:r>
    </w:p>
    <w:p w:rsidR="002B1D20" w:rsidRPr="00911715" w:rsidRDefault="00911715" w:rsidP="00911715">
      <w:pPr>
        <w:pStyle w:val="ae"/>
        <w:tabs>
          <w:tab w:val="clear" w:pos="0"/>
          <w:tab w:val="clear" w:pos="959"/>
          <w:tab w:val="clear" w:pos="1918"/>
          <w:tab w:val="clear" w:pos="2877"/>
          <w:tab w:val="left" w:pos="4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533D" w:rsidRPr="00911715">
        <w:rPr>
          <w:rFonts w:ascii="Times New Roman" w:hAnsi="Times New Roman" w:cs="Times New Roman"/>
          <w:sz w:val="24"/>
          <w:szCs w:val="24"/>
        </w:rPr>
        <w:t>20.</w:t>
      </w:r>
      <w:r w:rsidR="002B1D20" w:rsidRPr="00911715">
        <w:rPr>
          <w:rFonts w:ascii="Times New Roman" w:hAnsi="Times New Roman" w:cs="Times New Roman"/>
          <w:sz w:val="24"/>
          <w:szCs w:val="24"/>
        </w:rPr>
        <w:t xml:space="preserve"> Срок</w:t>
      </w:r>
      <w:r w:rsidR="002B1D20" w:rsidRPr="00911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B1D20" w:rsidRPr="00911715">
        <w:rPr>
          <w:rFonts w:ascii="Times New Roman" w:hAnsi="Times New Roman" w:cs="Times New Roman"/>
          <w:sz w:val="24"/>
          <w:szCs w:val="24"/>
        </w:rPr>
        <w:t>предоставления</w:t>
      </w:r>
      <w:r w:rsidR="002B1D20" w:rsidRPr="00911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B1D20" w:rsidRPr="00911715">
        <w:rPr>
          <w:rFonts w:ascii="Times New Roman" w:hAnsi="Times New Roman" w:cs="Times New Roman"/>
          <w:sz w:val="24"/>
          <w:szCs w:val="24"/>
        </w:rPr>
        <w:t>гарантии</w:t>
      </w:r>
      <w:r w:rsidR="002B1D20" w:rsidRPr="009117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2B1D20" w:rsidRPr="00911715">
        <w:rPr>
          <w:rFonts w:ascii="Times New Roman" w:hAnsi="Times New Roman" w:cs="Times New Roman"/>
          <w:sz w:val="24"/>
          <w:szCs w:val="24"/>
        </w:rPr>
        <w:t>качества</w:t>
      </w:r>
      <w:r w:rsidR="002B1D20" w:rsidRPr="00911715">
        <w:rPr>
          <w:rFonts w:ascii="Times New Roman" w:eastAsia="Arial" w:hAnsi="Times New Roman" w:cs="Times New Roman"/>
          <w:sz w:val="24"/>
          <w:szCs w:val="24"/>
        </w:rPr>
        <w:t xml:space="preserve"> товара, </w:t>
      </w:r>
      <w:r w:rsidR="002B1D20" w:rsidRPr="00911715">
        <w:rPr>
          <w:rFonts w:ascii="Times New Roman" w:hAnsi="Times New Roman" w:cs="Times New Roman"/>
          <w:sz w:val="24"/>
          <w:szCs w:val="24"/>
        </w:rPr>
        <w:t>работ</w:t>
      </w:r>
      <w:r w:rsidR="002B1D20" w:rsidRPr="00911715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2B1D20" w:rsidRPr="00911715">
        <w:rPr>
          <w:rFonts w:ascii="Times New Roman" w:hAnsi="Times New Roman" w:cs="Times New Roman"/>
          <w:sz w:val="24"/>
          <w:szCs w:val="24"/>
        </w:rPr>
        <w:t>услуг:</w:t>
      </w:r>
      <w:r w:rsidR="002B1D20" w:rsidRPr="009117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1715">
        <w:rPr>
          <w:rFonts w:ascii="Times New Roman" w:hAnsi="Times New Roman" w:cs="Times New Roman"/>
          <w:sz w:val="24"/>
          <w:szCs w:val="24"/>
        </w:rPr>
        <w:t>в соответствии со сроком  производителя.</w:t>
      </w:r>
    </w:p>
    <w:p w:rsidR="002B1D20" w:rsidRPr="004478F6" w:rsidRDefault="0093533D" w:rsidP="002B1D20">
      <w:pPr>
        <w:pStyle w:val="aa"/>
        <w:tabs>
          <w:tab w:val="left" w:pos="915"/>
        </w:tabs>
        <w:ind w:firstLine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21</w:t>
      </w:r>
      <w:r w:rsidR="002B1D20" w:rsidRPr="004478F6">
        <w:rPr>
          <w:rFonts w:ascii="Times New Roman" w:hAnsi="Times New Roman"/>
          <w:szCs w:val="24"/>
        </w:rPr>
        <w:t>. Сведения о валюте, используемой для расчетов с поставщиками: российский рубль.</w:t>
      </w:r>
    </w:p>
    <w:p w:rsidR="006E11F2" w:rsidRPr="006E11F2" w:rsidRDefault="00AA3ED3" w:rsidP="006E11F2">
      <w:pPr>
        <w:pStyle w:val="ac"/>
        <w:spacing w:line="258" w:lineRule="atLeast"/>
        <w:ind w:firstLine="567"/>
        <w:jc w:val="both"/>
      </w:pPr>
      <w:r w:rsidRPr="006E11F2">
        <w:t>22</w:t>
      </w:r>
      <w:r w:rsidR="006E11F2" w:rsidRPr="006E11F2">
        <w:t>. Заказчик</w:t>
      </w:r>
      <w:r w:rsidR="00C943A4">
        <w:t>,</w:t>
      </w:r>
      <w:r w:rsidR="006E11F2" w:rsidRPr="006E11F2">
        <w:t xml:space="preserve"> при осуществлении конкурентной закупки </w:t>
      </w:r>
      <w:r w:rsidR="006E11F2" w:rsidRPr="006E11F2">
        <w:rPr>
          <w:b/>
        </w:rPr>
        <w:t>с участием субъектов малого и среднего предпринимательства</w:t>
      </w:r>
      <w:r w:rsidR="006E11F2" w:rsidRPr="006E11F2">
        <w:t xml:space="preserve"> размещает в ЕИС извещение о прове</w:t>
      </w:r>
      <w:r w:rsidR="006E11F2">
        <w:t>дении</w:t>
      </w:r>
      <w:r w:rsidR="006E11F2" w:rsidRPr="006E11F2">
        <w:t xml:space="preserve"> </w:t>
      </w:r>
      <w:r w:rsidRPr="006E11F2">
        <w:t xml:space="preserve">открытого запроса котировок </w:t>
      </w:r>
      <w:r w:rsidR="006E11F2" w:rsidRPr="006E11F2">
        <w:rPr>
          <w:b/>
        </w:rPr>
        <w:t>не менее чем за четыре рабочих дня</w:t>
      </w:r>
      <w:r w:rsidR="006E11F2" w:rsidRPr="006E11F2">
        <w:t xml:space="preserve"> до дня истечения срока подачи заявок на участие в таком запросе котировок.</w:t>
      </w:r>
    </w:p>
    <w:p w:rsidR="00AA3ED3" w:rsidRPr="005C1632" w:rsidRDefault="006E11F2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23C">
        <w:rPr>
          <w:rFonts w:ascii="Times New Roman" w:hAnsi="Times New Roman" w:cs="Times New Roman"/>
          <w:sz w:val="24"/>
          <w:szCs w:val="24"/>
        </w:rPr>
        <w:t>23</w:t>
      </w:r>
      <w:r w:rsidR="00AA3ED3">
        <w:rPr>
          <w:rFonts w:ascii="Times New Roman" w:hAnsi="Times New Roman" w:cs="Times New Roman"/>
          <w:sz w:val="24"/>
          <w:szCs w:val="24"/>
        </w:rPr>
        <w:t xml:space="preserve">. 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Любой участник </w:t>
      </w:r>
      <w:r w:rsidR="00AA3ED3">
        <w:rPr>
          <w:rFonts w:ascii="Times New Roman" w:hAnsi="Times New Roman" w:cs="Times New Roman"/>
          <w:sz w:val="24"/>
          <w:szCs w:val="24"/>
        </w:rPr>
        <w:t xml:space="preserve">открытого </w:t>
      </w:r>
      <w:r w:rsidR="00AA3ED3" w:rsidRPr="00AC3043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вправе направить Заказчику в порядке, предусмотренном Федеральным законом от 18 июля 2011 г</w:t>
      </w:r>
      <w:r w:rsidR="007A6FB2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№ 223-ФЗ «О закупках товаров, работ услуг отдельными видами юридических лиц» и положением о закупке, 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>запрос о даче разъяснений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положений извещения об осуществлении за</w:t>
      </w:r>
      <w:r w:rsidR="00AA3ED3">
        <w:rPr>
          <w:rFonts w:ascii="Times New Roman" w:hAnsi="Times New Roman" w:cs="Times New Roman"/>
          <w:sz w:val="24"/>
          <w:szCs w:val="24"/>
        </w:rPr>
        <w:t>купки</w:t>
      </w:r>
      <w:r w:rsidR="00AA3ED3" w:rsidRPr="005C1632">
        <w:rPr>
          <w:rFonts w:ascii="Times New Roman" w:hAnsi="Times New Roman" w:cs="Times New Roman"/>
          <w:sz w:val="24"/>
          <w:szCs w:val="24"/>
        </w:rPr>
        <w:t>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AA3ED3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В течение 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>трех рабочих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д</w:t>
      </w:r>
      <w:r w:rsidR="00AA3ED3">
        <w:rPr>
          <w:rFonts w:ascii="Times New Roman" w:hAnsi="Times New Roman" w:cs="Times New Roman"/>
          <w:sz w:val="24"/>
          <w:szCs w:val="24"/>
        </w:rPr>
        <w:t xml:space="preserve">ней </w:t>
      </w:r>
      <w:proofErr w:type="gramStart"/>
      <w:r w:rsidR="00AA3ED3">
        <w:rPr>
          <w:rFonts w:ascii="Times New Roman" w:hAnsi="Times New Roman" w:cs="Times New Roman"/>
          <w:sz w:val="24"/>
          <w:szCs w:val="24"/>
        </w:rPr>
        <w:t>с даты поступления</w:t>
      </w:r>
      <w:proofErr w:type="gramEnd"/>
      <w:r w:rsidR="00AA3ED3">
        <w:rPr>
          <w:rFonts w:ascii="Times New Roman" w:hAnsi="Times New Roman" w:cs="Times New Roman"/>
          <w:sz w:val="24"/>
          <w:szCs w:val="24"/>
        </w:rPr>
        <w:t xml:space="preserve"> запроса З</w:t>
      </w:r>
      <w:r w:rsidR="00AA3ED3" w:rsidRPr="005C1632">
        <w:rPr>
          <w:rFonts w:ascii="Times New Roman" w:hAnsi="Times New Roman" w:cs="Times New Roman"/>
          <w:sz w:val="24"/>
          <w:szCs w:val="24"/>
        </w:rPr>
        <w:t>аказчик осуществляет разъя</w:t>
      </w:r>
      <w:r w:rsidR="00AA3ED3">
        <w:rPr>
          <w:rFonts w:ascii="Times New Roman" w:hAnsi="Times New Roman" w:cs="Times New Roman"/>
          <w:sz w:val="24"/>
          <w:szCs w:val="24"/>
        </w:rPr>
        <w:t>снение положений извещения открытого запроса котировок и размещает их в ЕИС с ука</w:t>
      </w:r>
      <w:r w:rsidR="00AA3ED3" w:rsidRPr="005C1632">
        <w:rPr>
          <w:rFonts w:ascii="Times New Roman" w:hAnsi="Times New Roman" w:cs="Times New Roman"/>
          <w:sz w:val="24"/>
          <w:szCs w:val="24"/>
        </w:rPr>
        <w:t>занием предмета запроса, но без указания участника такой закупки, от которого поступил указанный за</w:t>
      </w:r>
      <w:r w:rsidR="00AA3ED3">
        <w:rPr>
          <w:rFonts w:ascii="Times New Roman" w:hAnsi="Times New Roman" w:cs="Times New Roman"/>
          <w:sz w:val="24"/>
          <w:szCs w:val="24"/>
        </w:rPr>
        <w:t>прос</w:t>
      </w:r>
      <w:r w:rsidR="00AA3ED3" w:rsidRPr="0036191B">
        <w:rPr>
          <w:rFonts w:ascii="Times New Roman" w:hAnsi="Times New Roman" w:cs="Times New Roman"/>
          <w:sz w:val="24"/>
          <w:szCs w:val="24"/>
        </w:rPr>
        <w:t xml:space="preserve">. При этом Заказчик вправе не осуществлять такое разъяснение в случае, если </w:t>
      </w:r>
      <w:r w:rsidR="00AA3ED3" w:rsidRPr="0036191B">
        <w:rPr>
          <w:rFonts w:ascii="Times New Roman" w:hAnsi="Times New Roman" w:cs="Times New Roman"/>
          <w:sz w:val="24"/>
          <w:szCs w:val="24"/>
        </w:rPr>
        <w:lastRenderedPageBreak/>
        <w:t xml:space="preserve">указанный запрос поступил </w:t>
      </w:r>
      <w:proofErr w:type="gramStart"/>
      <w:r w:rsidR="00AA3ED3" w:rsidRPr="0036191B">
        <w:rPr>
          <w:rFonts w:ascii="Times New Roman" w:hAnsi="Times New Roman" w:cs="Times New Roman"/>
          <w:sz w:val="24"/>
          <w:szCs w:val="24"/>
        </w:rPr>
        <w:t>позднее</w:t>
      </w:r>
      <w:proofErr w:type="gramEnd"/>
      <w:r w:rsidR="00AA3ED3" w:rsidRPr="0036191B">
        <w:rPr>
          <w:rFonts w:ascii="Times New Roman" w:hAnsi="Times New Roman" w:cs="Times New Roman"/>
          <w:sz w:val="24"/>
          <w:szCs w:val="24"/>
        </w:rPr>
        <w:t xml:space="preserve"> чем </w:t>
      </w:r>
      <w:r w:rsidR="00AA3ED3" w:rsidRPr="0036191B">
        <w:rPr>
          <w:rFonts w:ascii="Times New Roman" w:hAnsi="Times New Roman" w:cs="Times New Roman"/>
          <w:b/>
          <w:sz w:val="24"/>
          <w:szCs w:val="24"/>
        </w:rPr>
        <w:t>за три рабочих дня</w:t>
      </w:r>
      <w:r w:rsidR="00AA3ED3" w:rsidRPr="0036191B">
        <w:rPr>
          <w:rFonts w:ascii="Times New Roman" w:hAnsi="Times New Roman" w:cs="Times New Roman"/>
          <w:sz w:val="24"/>
          <w:szCs w:val="24"/>
        </w:rPr>
        <w:t xml:space="preserve"> до даты окончания срока подачи заявок на участие в такой закупке.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AA3ED3">
        <w:rPr>
          <w:rFonts w:ascii="Times New Roman" w:hAnsi="Times New Roman" w:cs="Times New Roman"/>
          <w:sz w:val="24"/>
          <w:szCs w:val="24"/>
        </w:rPr>
        <w:t>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Разъяснени</w:t>
      </w:r>
      <w:r w:rsidR="00AA3ED3">
        <w:rPr>
          <w:rFonts w:ascii="Times New Roman" w:hAnsi="Times New Roman" w:cs="Times New Roman"/>
          <w:sz w:val="24"/>
          <w:szCs w:val="24"/>
        </w:rPr>
        <w:t>я положений извещения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 не должны изме</w:t>
      </w:r>
      <w:r w:rsidR="00AA3ED3" w:rsidRPr="005C1632">
        <w:rPr>
          <w:rFonts w:ascii="Times New Roman" w:hAnsi="Times New Roman" w:cs="Times New Roman"/>
          <w:sz w:val="24"/>
          <w:szCs w:val="24"/>
        </w:rPr>
        <w:t>нять предмет закупки и существенные условия проекта договора.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Заказчик по собственной инициативе или в соответствии с запросом участника закупки вправе принять решение о внесении изменений в извещение и (или) </w:t>
      </w:r>
      <w:r w:rsidR="00AA3ED3">
        <w:rPr>
          <w:rFonts w:ascii="Times New Roman" w:hAnsi="Times New Roman" w:cs="Times New Roman"/>
          <w:sz w:val="24"/>
          <w:szCs w:val="24"/>
        </w:rPr>
        <w:t>проект договора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о закупке. Изменять предмет закупки не допускается.</w:t>
      </w:r>
    </w:p>
    <w:p w:rsidR="00AA3ED3" w:rsidRPr="005C1632" w:rsidRDefault="00CF02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AA3ED3" w:rsidRPr="005C1632">
        <w:rPr>
          <w:rFonts w:ascii="Times New Roman" w:hAnsi="Times New Roman" w:cs="Times New Roman"/>
          <w:sz w:val="24"/>
          <w:szCs w:val="24"/>
        </w:rPr>
        <w:t>. И</w:t>
      </w:r>
      <w:r w:rsidR="00AA3ED3">
        <w:rPr>
          <w:rFonts w:ascii="Times New Roman" w:hAnsi="Times New Roman" w:cs="Times New Roman"/>
          <w:sz w:val="24"/>
          <w:szCs w:val="24"/>
        </w:rPr>
        <w:t>зменения, внесенные в извещение, проект договора 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, размещаются в </w:t>
      </w:r>
      <w:r w:rsidR="00AA3ED3" w:rsidRPr="00EB5E97">
        <w:rPr>
          <w:rFonts w:ascii="Times New Roman" w:hAnsi="Times New Roman" w:cs="Times New Roman"/>
          <w:sz w:val="24"/>
          <w:szCs w:val="24"/>
        </w:rPr>
        <w:t>ЕИС</w:t>
      </w:r>
      <w:r w:rsidR="00AA3ED3" w:rsidRPr="005C1632">
        <w:rPr>
          <w:rFonts w:ascii="Times New Roman" w:hAnsi="Times New Roman" w:cs="Times New Roman"/>
          <w:b/>
          <w:sz w:val="24"/>
          <w:szCs w:val="24"/>
        </w:rPr>
        <w:t xml:space="preserve"> не позднее трех дней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со дня принятия решения об их внесении.</w:t>
      </w:r>
    </w:p>
    <w:p w:rsidR="00AA3ED3" w:rsidRPr="005C1632" w:rsidRDefault="00AA3ED3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632">
        <w:rPr>
          <w:rFonts w:ascii="Times New Roman" w:hAnsi="Times New Roman" w:cs="Times New Roman"/>
          <w:sz w:val="24"/>
          <w:szCs w:val="24"/>
        </w:rPr>
        <w:t xml:space="preserve">В результате внесения указанных изменений срок подачи заявок на участие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должен быть продлен следующим образо</w:t>
      </w:r>
      <w:r>
        <w:rPr>
          <w:rFonts w:ascii="Times New Roman" w:hAnsi="Times New Roman" w:cs="Times New Roman"/>
          <w:sz w:val="24"/>
          <w:szCs w:val="24"/>
        </w:rPr>
        <w:t xml:space="preserve">м. </w:t>
      </w:r>
      <w:proofErr w:type="gramStart"/>
      <w:r>
        <w:rPr>
          <w:rFonts w:ascii="Times New Roman" w:hAnsi="Times New Roman" w:cs="Times New Roman"/>
          <w:sz w:val="24"/>
          <w:szCs w:val="24"/>
        </w:rPr>
        <w:t>С даты размещения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ЕИС изме</w:t>
      </w:r>
      <w:r w:rsidRPr="005C1632">
        <w:rPr>
          <w:rFonts w:ascii="Times New Roman" w:hAnsi="Times New Roman" w:cs="Times New Roman"/>
          <w:sz w:val="24"/>
          <w:szCs w:val="24"/>
        </w:rPr>
        <w:t xml:space="preserve">нений в извещение об осуществлении закупки, </w:t>
      </w:r>
      <w:r>
        <w:rPr>
          <w:rFonts w:ascii="Times New Roman" w:hAnsi="Times New Roman" w:cs="Times New Roman"/>
          <w:sz w:val="24"/>
          <w:szCs w:val="24"/>
        </w:rPr>
        <w:t>проект договора</w:t>
      </w:r>
      <w:r w:rsidRPr="005C1632">
        <w:rPr>
          <w:rFonts w:ascii="Times New Roman" w:hAnsi="Times New Roman" w:cs="Times New Roman"/>
          <w:sz w:val="24"/>
          <w:szCs w:val="24"/>
        </w:rPr>
        <w:t xml:space="preserve"> до даты окончания срока подачи заявок на участие в закупке должно оставать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Pr="00B86FCB">
        <w:rPr>
          <w:rFonts w:ascii="Times New Roman" w:hAnsi="Times New Roman" w:cs="Times New Roman"/>
          <w:b/>
          <w:sz w:val="24"/>
          <w:szCs w:val="24"/>
        </w:rPr>
        <w:t>не менее половины срока</w:t>
      </w:r>
      <w:r>
        <w:rPr>
          <w:rFonts w:ascii="Times New Roman" w:hAnsi="Times New Roman" w:cs="Times New Roman"/>
          <w:sz w:val="24"/>
          <w:szCs w:val="24"/>
        </w:rPr>
        <w:t xml:space="preserve"> пода</w:t>
      </w:r>
      <w:r w:rsidRPr="005C1632">
        <w:rPr>
          <w:rFonts w:ascii="Times New Roman" w:hAnsi="Times New Roman" w:cs="Times New Roman"/>
          <w:sz w:val="24"/>
          <w:szCs w:val="24"/>
        </w:rPr>
        <w:t xml:space="preserve">чи заявок на участие в </w:t>
      </w:r>
      <w:r>
        <w:rPr>
          <w:rFonts w:ascii="Times New Roman" w:hAnsi="Times New Roman" w:cs="Times New Roman"/>
          <w:sz w:val="24"/>
          <w:szCs w:val="24"/>
        </w:rPr>
        <w:t xml:space="preserve">открытом запросе котировок. </w:t>
      </w:r>
    </w:p>
    <w:p w:rsidR="00AA3ED3" w:rsidRPr="005C1632" w:rsidRDefault="00ED5F3C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574D">
        <w:rPr>
          <w:rFonts w:ascii="Times New Roman" w:hAnsi="Times New Roman" w:cs="Times New Roman"/>
          <w:sz w:val="24"/>
          <w:szCs w:val="24"/>
        </w:rPr>
        <w:t>28</w:t>
      </w:r>
      <w:r w:rsidR="00AA3ED3" w:rsidRPr="00DE574D">
        <w:rPr>
          <w:rFonts w:ascii="Times New Roman" w:hAnsi="Times New Roman" w:cs="Times New Roman"/>
          <w:sz w:val="24"/>
          <w:szCs w:val="24"/>
        </w:rPr>
        <w:t>. Участники закупки должны самостоятельно отслеживать изменения извещения и проекта договора. Заказчик не несет ответственности за несвоевременное получение участником закупки информации разме</w:t>
      </w:r>
      <w:r w:rsidR="00AE078F">
        <w:rPr>
          <w:rFonts w:ascii="Times New Roman" w:hAnsi="Times New Roman" w:cs="Times New Roman"/>
          <w:sz w:val="24"/>
          <w:szCs w:val="24"/>
        </w:rPr>
        <w:t>щенной надлежащим образом в ЕИС, торговой площадки.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ED3" w:rsidRPr="005C1632" w:rsidRDefault="00DE574D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Заказчик вправе отменить проведение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по одному и более предмету закупки (лоту) до наступления даты и времени окончания срока подачи заявок на уча</w:t>
      </w:r>
      <w:r w:rsidR="00AA3ED3">
        <w:rPr>
          <w:rFonts w:ascii="Times New Roman" w:hAnsi="Times New Roman" w:cs="Times New Roman"/>
          <w:sz w:val="24"/>
          <w:szCs w:val="24"/>
        </w:rPr>
        <w:t>стие в открытом запросе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. </w:t>
      </w:r>
      <w:r w:rsidR="00AA3ED3" w:rsidRPr="00AE078F">
        <w:rPr>
          <w:rFonts w:ascii="Times New Roman" w:hAnsi="Times New Roman" w:cs="Times New Roman"/>
          <w:b/>
          <w:sz w:val="24"/>
          <w:szCs w:val="24"/>
        </w:rPr>
        <w:t>Решение об отказе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от проведения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5C1632">
        <w:rPr>
          <w:rFonts w:ascii="Times New Roman" w:hAnsi="Times New Roman" w:cs="Times New Roman"/>
          <w:sz w:val="24"/>
          <w:szCs w:val="24"/>
        </w:rPr>
        <w:t xml:space="preserve"> размещается в ЕИС в день его принятия.</w:t>
      </w:r>
    </w:p>
    <w:p w:rsidR="00AA3ED3" w:rsidRDefault="00AA3ED3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C1632">
        <w:rPr>
          <w:rFonts w:ascii="Times New Roman" w:hAnsi="Times New Roman" w:cs="Times New Roman"/>
          <w:sz w:val="24"/>
          <w:szCs w:val="24"/>
        </w:rPr>
        <w:t xml:space="preserve">После окончания срока подачи заявок на участие в </w:t>
      </w:r>
      <w:r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Заказчик вправе отменить проведение </w:t>
      </w:r>
      <w:r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Pr="005C1632">
        <w:rPr>
          <w:rFonts w:ascii="Times New Roman" w:hAnsi="Times New Roman" w:cs="Times New Roman"/>
          <w:sz w:val="24"/>
          <w:szCs w:val="24"/>
        </w:rPr>
        <w:t xml:space="preserve"> только в случае во</w:t>
      </w:r>
      <w:r>
        <w:rPr>
          <w:rFonts w:ascii="Times New Roman" w:hAnsi="Times New Roman" w:cs="Times New Roman"/>
          <w:sz w:val="24"/>
          <w:szCs w:val="24"/>
        </w:rPr>
        <w:t>зникновения обстоятельств непре</w:t>
      </w:r>
      <w:r w:rsidRPr="005C1632">
        <w:rPr>
          <w:rFonts w:ascii="Times New Roman" w:hAnsi="Times New Roman" w:cs="Times New Roman"/>
          <w:sz w:val="24"/>
          <w:szCs w:val="24"/>
        </w:rPr>
        <w:t>одолимой силы в соответствии с гражданским законодательством.</w:t>
      </w:r>
    </w:p>
    <w:p w:rsidR="00AA3ED3" w:rsidRDefault="00DE574D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A3ED3" w:rsidRPr="00FC178E">
        <w:rPr>
          <w:rFonts w:ascii="Times New Roman" w:hAnsi="Times New Roman" w:cs="Times New Roman"/>
          <w:sz w:val="24"/>
          <w:szCs w:val="24"/>
        </w:rPr>
        <w:t xml:space="preserve">Участник </w:t>
      </w:r>
      <w:r w:rsidR="00AA3ED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вправе подать только одну заявку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в любое время с момента размещения извеще</w:t>
      </w:r>
      <w:r w:rsidR="00AA3ED3">
        <w:rPr>
          <w:rFonts w:ascii="Times New Roman" w:hAnsi="Times New Roman" w:cs="Times New Roman"/>
          <w:sz w:val="24"/>
          <w:szCs w:val="24"/>
        </w:rPr>
        <w:t>ния о его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проведении до предусмотренных </w:t>
      </w:r>
      <w:r w:rsidR="00AA3ED3">
        <w:rPr>
          <w:rFonts w:ascii="Times New Roman" w:hAnsi="Times New Roman" w:cs="Times New Roman"/>
          <w:sz w:val="24"/>
          <w:szCs w:val="24"/>
        </w:rPr>
        <w:t>извещением</w:t>
      </w:r>
      <w:r w:rsidR="00AA3ED3" w:rsidRPr="00FC178E">
        <w:rPr>
          <w:rFonts w:ascii="Times New Roman" w:hAnsi="Times New Roman" w:cs="Times New Roman"/>
          <w:sz w:val="24"/>
          <w:szCs w:val="24"/>
        </w:rPr>
        <w:t xml:space="preserve"> о закупке даты и времени окончания срока подачи заявок на участие в </w:t>
      </w:r>
      <w:r w:rsidR="00AA3ED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AA3ED3" w:rsidRPr="00FC17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A3ED3" w:rsidRPr="00FC178E">
        <w:rPr>
          <w:rFonts w:ascii="Times New Roman" w:hAnsi="Times New Roman" w:cs="Times New Roman"/>
          <w:sz w:val="24"/>
          <w:szCs w:val="24"/>
        </w:rPr>
        <w:t xml:space="preserve"> </w:t>
      </w:r>
      <w:r w:rsidR="00AA3ED3" w:rsidRPr="0036191B">
        <w:rPr>
          <w:rFonts w:ascii="Times New Roman" w:hAnsi="Times New Roman" w:cs="Times New Roman"/>
          <w:sz w:val="24"/>
          <w:szCs w:val="24"/>
        </w:rPr>
        <w:t>Участник открытого запроса котировок вправе изменить или отозвать свою заявку до истечения срока подачи заявок. Заявка на участие в открытом запросе котировок является измененной или отозванной, если изменение осуществлено или уведомление об отзыве заявки получено Заказчиком до истечения срока подачи заявок на участие в открытом запросе котировок.</w:t>
      </w:r>
    </w:p>
    <w:p w:rsidR="001015E2" w:rsidRPr="00374356" w:rsidRDefault="00374356" w:rsidP="0088071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55A5">
        <w:rPr>
          <w:rFonts w:ascii="Times New Roman" w:hAnsi="Times New Roman" w:cs="Times New Roman"/>
          <w:sz w:val="24"/>
          <w:szCs w:val="24"/>
        </w:rPr>
        <w:t>31. Заявка на участие в запросе котировок в электронной форме состоит из одной части</w:t>
      </w:r>
      <w:r w:rsidR="00C943A4">
        <w:rPr>
          <w:rFonts w:ascii="Times New Roman" w:hAnsi="Times New Roman" w:cs="Times New Roman"/>
          <w:sz w:val="24"/>
          <w:szCs w:val="24"/>
        </w:rPr>
        <w:t xml:space="preserve"> (</w:t>
      </w:r>
      <w:r w:rsidR="00C943A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943A4">
        <w:rPr>
          <w:rFonts w:ascii="Times New Roman" w:hAnsi="Times New Roman" w:cs="Times New Roman"/>
          <w:sz w:val="24"/>
          <w:szCs w:val="24"/>
        </w:rPr>
        <w:t xml:space="preserve"> часть)</w:t>
      </w:r>
      <w:r w:rsidRPr="00AD55A5">
        <w:rPr>
          <w:rFonts w:ascii="Times New Roman" w:hAnsi="Times New Roman" w:cs="Times New Roman"/>
          <w:sz w:val="24"/>
          <w:szCs w:val="24"/>
        </w:rPr>
        <w:t xml:space="preserve"> и ценового предложения</w:t>
      </w:r>
      <w:r w:rsidR="00C943A4">
        <w:rPr>
          <w:rFonts w:ascii="Times New Roman" w:hAnsi="Times New Roman" w:cs="Times New Roman"/>
          <w:sz w:val="24"/>
          <w:szCs w:val="24"/>
        </w:rPr>
        <w:t xml:space="preserve"> (</w:t>
      </w:r>
      <w:r w:rsidR="00C943A4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C943A4">
        <w:rPr>
          <w:rFonts w:ascii="Times New Roman" w:hAnsi="Times New Roman" w:cs="Times New Roman"/>
          <w:sz w:val="24"/>
          <w:szCs w:val="24"/>
        </w:rPr>
        <w:t xml:space="preserve"> часть)</w:t>
      </w:r>
      <w:r w:rsidRPr="00AD55A5">
        <w:rPr>
          <w:rFonts w:ascii="Times New Roman" w:hAnsi="Times New Roman" w:cs="Times New Roman"/>
          <w:sz w:val="24"/>
          <w:szCs w:val="24"/>
        </w:rPr>
        <w:t>.</w:t>
      </w:r>
    </w:p>
    <w:p w:rsidR="00374356" w:rsidRPr="00DA4612" w:rsidRDefault="00374356" w:rsidP="00374356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DA4612" w:rsidRPr="00DA4612">
        <w:rPr>
          <w:rFonts w:ascii="Times New Roman" w:hAnsi="Times New Roman" w:cs="Times New Roman"/>
          <w:sz w:val="24"/>
          <w:szCs w:val="24"/>
        </w:rPr>
        <w:t>. Заявка на участие в открытом запросе котировок может содержать чертеж, рисунок, эскиз, фотогра</w:t>
      </w:r>
      <w:r>
        <w:rPr>
          <w:rFonts w:ascii="Times New Roman" w:hAnsi="Times New Roman" w:cs="Times New Roman"/>
          <w:sz w:val="24"/>
          <w:szCs w:val="24"/>
        </w:rPr>
        <w:t>фию или иное изображение товара.</w:t>
      </w:r>
    </w:p>
    <w:p w:rsidR="005A3AE9" w:rsidRPr="00DA4612" w:rsidRDefault="00374356" w:rsidP="005A3AE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DA4612" w:rsidRPr="00DA4612">
        <w:rPr>
          <w:rFonts w:ascii="Times New Roman" w:hAnsi="Times New Roman" w:cs="Times New Roman"/>
          <w:sz w:val="24"/>
          <w:szCs w:val="24"/>
        </w:rPr>
        <w:t>. Заявка должна соответствовать требованиям, указанным в извещении открытого запроса котировок.</w:t>
      </w:r>
    </w:p>
    <w:p w:rsidR="00DA4612" w:rsidRPr="005A3AE9" w:rsidRDefault="005A3AE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DA4612" w:rsidRPr="005A3AE9">
        <w:rPr>
          <w:rFonts w:ascii="Times New Roman" w:hAnsi="Times New Roman" w:cs="Times New Roman"/>
          <w:sz w:val="24"/>
          <w:szCs w:val="24"/>
        </w:rPr>
        <w:t xml:space="preserve">. ЦЗО в течение </w:t>
      </w:r>
      <w:r w:rsidR="00DA4612" w:rsidRPr="005A3AE9">
        <w:rPr>
          <w:rFonts w:ascii="Times New Roman" w:hAnsi="Times New Roman" w:cs="Times New Roman"/>
          <w:b/>
          <w:sz w:val="24"/>
          <w:szCs w:val="24"/>
        </w:rPr>
        <w:t>одного рабочего дня</w:t>
      </w:r>
      <w:r w:rsidR="00DA4612" w:rsidRPr="005A3AE9">
        <w:rPr>
          <w:rFonts w:ascii="Times New Roman" w:hAnsi="Times New Roman" w:cs="Times New Roman"/>
          <w:sz w:val="24"/>
          <w:szCs w:val="24"/>
        </w:rPr>
        <w:t xml:space="preserve">, следующего за днем окончания срока подачи заявок на участие в открытом запросе котировок, проводит </w:t>
      </w:r>
      <w:r w:rsidR="00C943A4">
        <w:rPr>
          <w:rFonts w:ascii="Times New Roman" w:hAnsi="Times New Roman" w:cs="Times New Roman"/>
          <w:sz w:val="24"/>
          <w:szCs w:val="24"/>
        </w:rPr>
        <w:t>рассмотрение заявок</w:t>
      </w:r>
      <w:r w:rsidR="00DA4612" w:rsidRPr="005A3A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612" w:rsidRPr="00DA4612" w:rsidRDefault="005A3AE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DA4612" w:rsidRPr="005A3AE9">
        <w:rPr>
          <w:rFonts w:ascii="Times New Roman" w:hAnsi="Times New Roman" w:cs="Times New Roman"/>
          <w:sz w:val="24"/>
          <w:szCs w:val="24"/>
        </w:rPr>
        <w:t xml:space="preserve">. В ходе процедуры </w:t>
      </w:r>
      <w:r>
        <w:rPr>
          <w:rFonts w:ascii="Times New Roman" w:hAnsi="Times New Roman" w:cs="Times New Roman"/>
          <w:sz w:val="24"/>
          <w:szCs w:val="24"/>
        </w:rPr>
        <w:t xml:space="preserve">рассмотрения </w:t>
      </w:r>
      <w:r w:rsidR="00C943A4">
        <w:rPr>
          <w:rFonts w:ascii="Times New Roman" w:hAnsi="Times New Roman" w:cs="Times New Roman"/>
          <w:sz w:val="24"/>
          <w:szCs w:val="24"/>
        </w:rPr>
        <w:t xml:space="preserve">ЦЗО </w:t>
      </w:r>
      <w:r w:rsidR="00DA4612" w:rsidRPr="005A3AE9">
        <w:rPr>
          <w:rFonts w:ascii="Times New Roman" w:hAnsi="Times New Roman" w:cs="Times New Roman"/>
          <w:sz w:val="24"/>
          <w:szCs w:val="24"/>
        </w:rPr>
        <w:t>ведет и п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одписывает соответствующий </w:t>
      </w:r>
      <w:r w:rsidR="00C943A4">
        <w:rPr>
          <w:rFonts w:ascii="Times New Roman" w:hAnsi="Times New Roman" w:cs="Times New Roman"/>
          <w:b/>
          <w:sz w:val="24"/>
          <w:szCs w:val="24"/>
        </w:rPr>
        <w:t>протокол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4612" w:rsidRPr="00DA4612" w:rsidRDefault="005A3AE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. </w:t>
      </w:r>
      <w:r w:rsidR="00DA4612" w:rsidRPr="001634D9">
        <w:rPr>
          <w:rFonts w:ascii="Times New Roman" w:hAnsi="Times New Roman" w:cs="Times New Roman"/>
          <w:b/>
          <w:sz w:val="24"/>
          <w:szCs w:val="24"/>
        </w:rPr>
        <w:t xml:space="preserve">Протокол </w:t>
      </w:r>
      <w:r w:rsidR="00C943A4" w:rsidRPr="001634D9">
        <w:rPr>
          <w:rFonts w:ascii="Times New Roman" w:hAnsi="Times New Roman" w:cs="Times New Roman"/>
          <w:b/>
          <w:sz w:val="24"/>
          <w:szCs w:val="24"/>
        </w:rPr>
        <w:t>рассмотрения заявок</w:t>
      </w:r>
      <w:r w:rsidR="00C943A4">
        <w:rPr>
          <w:rFonts w:ascii="Times New Roman" w:hAnsi="Times New Roman" w:cs="Times New Roman"/>
          <w:sz w:val="24"/>
          <w:szCs w:val="24"/>
        </w:rPr>
        <w:t xml:space="preserve"> </w:t>
      </w:r>
      <w:r w:rsidR="00DA4612" w:rsidRPr="00DA4612">
        <w:rPr>
          <w:rFonts w:ascii="Times New Roman" w:hAnsi="Times New Roman" w:cs="Times New Roman"/>
          <w:sz w:val="24"/>
          <w:szCs w:val="24"/>
        </w:rPr>
        <w:t>должен содержать следующие сведения: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" w:name="sub_302131"/>
      <w:r w:rsidRPr="001634D9">
        <w:rPr>
          <w:rFonts w:eastAsiaTheme="minorHAnsi"/>
          <w:lang w:eastAsia="en-US"/>
        </w:rPr>
        <w:t>1) дата подписания протокола;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2" w:name="sub_302132"/>
      <w:bookmarkEnd w:id="1"/>
      <w:r w:rsidRPr="001634D9">
        <w:rPr>
          <w:rFonts w:eastAsiaTheme="minorHAnsi"/>
          <w:lang w:eastAsia="en-US"/>
        </w:rPr>
        <w:t>2) количество поданных на участие в закупке (этапе закупки) заявок, а также дата и время регистрации каждой такой заявки;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3" w:name="sub_302133"/>
      <w:bookmarkEnd w:id="2"/>
      <w:r w:rsidRPr="001634D9">
        <w:rPr>
          <w:rFonts w:eastAsiaTheme="minorHAnsi"/>
          <w:lang w:eastAsia="en-US"/>
        </w:rPr>
        <w:t>3) результаты рассмотрения заявок на участие в закупке (в случае, если этапом закупки предусмотрена возможность рассмотрения и отклонения таких заявок) с указанием в том числе: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4" w:name="sub_302137"/>
      <w:bookmarkEnd w:id="3"/>
      <w:r w:rsidRPr="001634D9">
        <w:rPr>
          <w:rFonts w:eastAsiaTheme="minorHAnsi"/>
          <w:lang w:eastAsia="en-US"/>
        </w:rPr>
        <w:t>а) количества заявок на участие в закупке, которые отклонены;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5" w:name="sub_302138"/>
      <w:bookmarkEnd w:id="4"/>
      <w:r w:rsidRPr="001634D9">
        <w:rPr>
          <w:rFonts w:eastAsiaTheme="minorHAnsi"/>
          <w:lang w:eastAsia="en-US"/>
        </w:rPr>
        <w:lastRenderedPageBreak/>
        <w:t>б) оснований отклонения каждой заявки на участие в закупке с указанием положений документации о закупке, извещения о проведении запроса котировок, которым не соответствует такая заявка;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6" w:name="sub_302134"/>
      <w:bookmarkEnd w:id="5"/>
      <w:r w:rsidRPr="001634D9">
        <w:rPr>
          <w:rFonts w:eastAsiaTheme="minorHAnsi"/>
          <w:lang w:eastAsia="en-US"/>
        </w:rPr>
        <w:t>4) результаты оценки заявок на участие в закупке с указанием итогового решения комиссии по осуществлению закупок о соответствии таких заявок требованиям документации о закупке, а также о присвоении таким заявкам значения по каждому из предусмотренных критериев оценки таких заявок (в случае, если этапом конкурентной закупки предусмотрена оценка таких заявок);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7" w:name="sub_302135"/>
      <w:bookmarkEnd w:id="6"/>
      <w:r w:rsidRPr="001634D9">
        <w:rPr>
          <w:rFonts w:eastAsiaTheme="minorHAnsi"/>
          <w:lang w:eastAsia="en-US"/>
        </w:rPr>
        <w:t>5) причины, по которым конкурентная закупка признана несостоявшейся, в случае ее признания таковой;</w:t>
      </w:r>
    </w:p>
    <w:bookmarkEnd w:id="7"/>
    <w:p w:rsidR="001634D9" w:rsidRPr="00BD09F3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r w:rsidRPr="001634D9">
        <w:rPr>
          <w:rFonts w:eastAsiaTheme="minorHAnsi"/>
          <w:lang w:eastAsia="en-US"/>
        </w:rPr>
        <w:t xml:space="preserve">6) </w:t>
      </w:r>
      <w:r w:rsidRPr="001634D9">
        <w:t>иные сведения в случае, если необходимость их указания в протоколе признана Заказчиком целесообразной.</w:t>
      </w:r>
    </w:p>
    <w:p w:rsidR="00AD55A5" w:rsidRDefault="00AD55A5" w:rsidP="00AD55A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. Указанный протокол подписывается членами ЦЗО, представителем Заказчика и размещается </w:t>
      </w:r>
      <w:r w:rsidR="00880719" w:rsidRPr="00AD55A5">
        <w:rPr>
          <w:rFonts w:ascii="Times New Roman" w:hAnsi="Times New Roman" w:cs="Times New Roman"/>
          <w:sz w:val="24"/>
          <w:szCs w:val="24"/>
        </w:rPr>
        <w:t>на электронной площадке</w:t>
      </w:r>
      <w:r w:rsidR="00880719" w:rsidRPr="00DA4612">
        <w:rPr>
          <w:rFonts w:ascii="Times New Roman" w:hAnsi="Times New Roman" w:cs="Times New Roman"/>
          <w:sz w:val="24"/>
          <w:szCs w:val="24"/>
        </w:rPr>
        <w:t xml:space="preserve"> </w:t>
      </w:r>
      <w:r w:rsidR="00880719">
        <w:rPr>
          <w:rFonts w:ascii="Times New Roman" w:hAnsi="Times New Roman" w:cs="Times New Roman"/>
          <w:sz w:val="24"/>
          <w:szCs w:val="24"/>
        </w:rPr>
        <w:t xml:space="preserve">и 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в ЕИС </w:t>
      </w:r>
      <w:r w:rsidRPr="00AD55A5">
        <w:rPr>
          <w:rFonts w:ascii="Times New Roman" w:hAnsi="Times New Roman" w:cs="Times New Roman"/>
          <w:sz w:val="24"/>
          <w:szCs w:val="24"/>
        </w:rPr>
        <w:t xml:space="preserve"> </w:t>
      </w:r>
      <w:r w:rsidR="00DA4612" w:rsidRPr="00DA4612">
        <w:rPr>
          <w:rFonts w:ascii="Times New Roman" w:hAnsi="Times New Roman" w:cs="Times New Roman"/>
          <w:b/>
          <w:sz w:val="24"/>
          <w:szCs w:val="24"/>
        </w:rPr>
        <w:t xml:space="preserve">не позднее чем через 3 дня 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со дня подписания такого протокола. </w:t>
      </w:r>
    </w:p>
    <w:p w:rsidR="001634D9" w:rsidRPr="001634D9" w:rsidRDefault="001634D9" w:rsidP="001634D9">
      <w:pPr>
        <w:ind w:firstLine="567"/>
        <w:jc w:val="both"/>
        <w:rPr>
          <w:rFonts w:eastAsiaTheme="minorHAnsi"/>
          <w:lang w:eastAsia="en-US"/>
        </w:rPr>
      </w:pPr>
      <w:r>
        <w:t>38</w:t>
      </w:r>
      <w:r w:rsidRPr="001634D9">
        <w:t>. ЦЗО, в</w:t>
      </w:r>
      <w:r w:rsidRPr="001634D9">
        <w:rPr>
          <w:rFonts w:eastAsiaTheme="minorHAnsi"/>
          <w:lang w:eastAsia="en-US"/>
        </w:rPr>
        <w:t xml:space="preserve"> течение </w:t>
      </w:r>
      <w:r w:rsidRPr="001634D9">
        <w:rPr>
          <w:rFonts w:eastAsiaTheme="minorHAnsi"/>
          <w:b/>
          <w:lang w:eastAsia="en-US"/>
        </w:rPr>
        <w:t>одного рабочего дня</w:t>
      </w:r>
      <w:r w:rsidRPr="001634D9">
        <w:rPr>
          <w:rFonts w:eastAsiaTheme="minorHAnsi"/>
          <w:lang w:eastAsia="en-US"/>
        </w:rPr>
        <w:t xml:space="preserve"> после направления оператором электронной площадки информации о ценовых предложениях каждого участника</w:t>
      </w:r>
      <w:r w:rsidRPr="001634D9">
        <w:t xml:space="preserve"> открытого запроса котировок, проводит подведение итогов.</w:t>
      </w:r>
    </w:p>
    <w:p w:rsidR="001634D9" w:rsidRPr="001634D9" w:rsidRDefault="001634D9" w:rsidP="001634D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1634D9">
        <w:rPr>
          <w:rFonts w:ascii="Times New Roman" w:hAnsi="Times New Roman" w:cs="Times New Roman"/>
          <w:sz w:val="24"/>
          <w:szCs w:val="24"/>
        </w:rPr>
        <w:t xml:space="preserve">В ходе процедуры подведения итогов </w:t>
      </w:r>
      <w:r>
        <w:rPr>
          <w:rFonts w:ascii="Times New Roman" w:hAnsi="Times New Roman" w:cs="Times New Roman"/>
          <w:sz w:val="24"/>
          <w:szCs w:val="24"/>
        </w:rPr>
        <w:t xml:space="preserve">ЦЗО </w:t>
      </w:r>
      <w:r w:rsidRPr="001634D9">
        <w:rPr>
          <w:rFonts w:ascii="Times New Roman" w:hAnsi="Times New Roman" w:cs="Times New Roman"/>
          <w:sz w:val="24"/>
          <w:szCs w:val="24"/>
        </w:rPr>
        <w:t xml:space="preserve">ведет и подписывает соответствующий </w:t>
      </w:r>
      <w:r w:rsidRPr="001634D9">
        <w:rPr>
          <w:rFonts w:ascii="Times New Roman" w:hAnsi="Times New Roman" w:cs="Times New Roman"/>
          <w:b/>
          <w:sz w:val="24"/>
          <w:szCs w:val="24"/>
        </w:rPr>
        <w:t>протокол</w:t>
      </w:r>
      <w:r w:rsidRPr="001634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34D9" w:rsidRPr="001634D9" w:rsidRDefault="001634D9" w:rsidP="001634D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1634D9">
        <w:rPr>
          <w:rFonts w:ascii="Times New Roman" w:hAnsi="Times New Roman" w:cs="Times New Roman"/>
          <w:sz w:val="24"/>
          <w:szCs w:val="24"/>
        </w:rPr>
        <w:t xml:space="preserve">. </w:t>
      </w:r>
      <w:r w:rsidRPr="001634D9">
        <w:rPr>
          <w:rFonts w:ascii="Times New Roman" w:hAnsi="Times New Roman" w:cs="Times New Roman"/>
          <w:b/>
          <w:sz w:val="24"/>
          <w:szCs w:val="24"/>
        </w:rPr>
        <w:t>Протокол подведения итогов</w:t>
      </w:r>
      <w:r w:rsidRPr="001634D9">
        <w:rPr>
          <w:rFonts w:ascii="Times New Roman" w:hAnsi="Times New Roman" w:cs="Times New Roman"/>
          <w:sz w:val="24"/>
          <w:szCs w:val="24"/>
        </w:rPr>
        <w:t>, должен содержать следующие сведения: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8" w:name="sub_302141"/>
      <w:r w:rsidRPr="001634D9">
        <w:rPr>
          <w:rFonts w:eastAsiaTheme="minorHAnsi"/>
          <w:lang w:eastAsia="en-US"/>
        </w:rPr>
        <w:t>1) дата подписания протокола;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9" w:name="sub_302142"/>
      <w:bookmarkEnd w:id="8"/>
      <w:r w:rsidRPr="001634D9">
        <w:rPr>
          <w:rFonts w:eastAsiaTheme="minorHAnsi"/>
          <w:lang w:eastAsia="en-US"/>
        </w:rPr>
        <w:t>2) количество поданных заявок на участие в закупке, а также дата и время регистрации каждой такой заявки;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0" w:name="sub_302144"/>
      <w:bookmarkEnd w:id="9"/>
      <w:r w:rsidRPr="001634D9">
        <w:rPr>
          <w:rFonts w:eastAsiaTheme="minorHAnsi"/>
          <w:lang w:eastAsia="en-US"/>
        </w:rPr>
        <w:t xml:space="preserve">3) порядковые номера заявок на участие в закупке, окончательных предложений участников закупки в порядке уменьшения степени выгодности содержащихся в них условий исполнения договора, включая информацию о ценовых предложениях и (или) дополнительных ценовых предложениях участников закупки. Заявке на участие в закупке, окончательному предложению, в </w:t>
      </w:r>
      <w:proofErr w:type="gramStart"/>
      <w:r w:rsidRPr="001634D9">
        <w:rPr>
          <w:rFonts w:eastAsiaTheme="minorHAnsi"/>
          <w:lang w:eastAsia="en-US"/>
        </w:rPr>
        <w:t>которых</w:t>
      </w:r>
      <w:proofErr w:type="gramEnd"/>
      <w:r w:rsidRPr="001634D9">
        <w:rPr>
          <w:rFonts w:eastAsiaTheme="minorHAnsi"/>
          <w:lang w:eastAsia="en-US"/>
        </w:rPr>
        <w:t xml:space="preserve"> содержатся лучшие условия исполнения договора, присваивается первый номер. В случае</w:t>
      </w:r>
      <w:proofErr w:type="gramStart"/>
      <w:r w:rsidRPr="001634D9">
        <w:rPr>
          <w:rFonts w:eastAsiaTheme="minorHAnsi"/>
          <w:lang w:eastAsia="en-US"/>
        </w:rPr>
        <w:t>,</w:t>
      </w:r>
      <w:proofErr w:type="gramEnd"/>
      <w:r w:rsidRPr="001634D9">
        <w:rPr>
          <w:rFonts w:eastAsiaTheme="minorHAnsi"/>
          <w:lang w:eastAsia="en-US"/>
        </w:rPr>
        <w:t xml:space="preserve"> если в нескольких заявках на участие в закупке, окончательных предложениях содержатся одинаковые условия исполнения договора, меньший порядковый номер присваивается заявке на участие в закупке, окончательному предложению, которые поступили ранее других заявок на участие в закупке, окончательных предложений, содержащих такие же условия;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1" w:name="sub_302145"/>
      <w:bookmarkEnd w:id="10"/>
      <w:r w:rsidRPr="001634D9">
        <w:rPr>
          <w:rFonts w:eastAsiaTheme="minorHAnsi"/>
          <w:lang w:eastAsia="en-US"/>
        </w:rPr>
        <w:t>4) результаты рассмотрения заявок на участие в закупке, окончательных предложений (если документацией о закупке, извещением об осуществлении закупки на последнем этапе проведения закупки предусмотрены рассмотрение таких заявок, окончательных предложений и возможность их отклонения) с указанием в том числе: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2" w:name="sub_302149"/>
      <w:bookmarkEnd w:id="11"/>
      <w:r w:rsidRPr="001634D9">
        <w:rPr>
          <w:rFonts w:eastAsiaTheme="minorHAnsi"/>
          <w:lang w:eastAsia="en-US"/>
        </w:rPr>
        <w:t>а) количества заявок на участие в закупке, окончательных предложений, которые отклонены;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3" w:name="sub_302150"/>
      <w:bookmarkEnd w:id="12"/>
      <w:r w:rsidRPr="001634D9">
        <w:rPr>
          <w:rFonts w:eastAsiaTheme="minorHAnsi"/>
          <w:lang w:eastAsia="en-US"/>
        </w:rPr>
        <w:t>б) оснований отклонения каждой заявки на участие в закупке, каждого окончательного предложения с указанием положений документации о закупке, извещения о проведении запроса котировок, которым не соответствуют такие заявка, окончательное предложение;</w:t>
      </w:r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4" w:name="sub_302146"/>
      <w:bookmarkEnd w:id="13"/>
      <w:proofErr w:type="gramStart"/>
      <w:r w:rsidRPr="001634D9">
        <w:rPr>
          <w:rFonts w:eastAsiaTheme="minorHAnsi"/>
          <w:lang w:eastAsia="en-US"/>
        </w:rPr>
        <w:t>5) результаты оценки заявок на участие в закупке, окончательных предложений (если документацией о закупке на последнем этапе ее проведения предусмотрена оценка заявок, окончательных предложений) с указанием решения комиссии по осуществлению закупок о присвоении каждой такой заявке, каждому окончательному предложению значения по каждому из предусмотренных критериев оценки таких заявок (в случае, если этапом закупки предусмотрена оценка таких заявок);</w:t>
      </w:r>
      <w:proofErr w:type="gramEnd"/>
    </w:p>
    <w:p w:rsidR="001634D9" w:rsidRPr="001634D9" w:rsidRDefault="001634D9" w:rsidP="001634D9">
      <w:pPr>
        <w:autoSpaceDE w:val="0"/>
        <w:autoSpaceDN w:val="0"/>
        <w:adjustRightInd w:val="0"/>
        <w:ind w:firstLine="720"/>
        <w:jc w:val="both"/>
        <w:rPr>
          <w:rFonts w:eastAsiaTheme="minorHAnsi"/>
          <w:lang w:eastAsia="en-US"/>
        </w:rPr>
      </w:pPr>
      <w:bookmarkStart w:id="15" w:name="sub_302147"/>
      <w:bookmarkEnd w:id="14"/>
      <w:r w:rsidRPr="001634D9">
        <w:rPr>
          <w:rFonts w:eastAsiaTheme="minorHAnsi"/>
          <w:lang w:eastAsia="en-US"/>
        </w:rPr>
        <w:t>6) причины, по которым закупка признана несостоявшейся, в случае признания ее таковой;</w:t>
      </w:r>
    </w:p>
    <w:p w:rsidR="001634D9" w:rsidRDefault="001634D9" w:rsidP="001634D9">
      <w:pPr>
        <w:autoSpaceDE w:val="0"/>
        <w:autoSpaceDN w:val="0"/>
        <w:adjustRightInd w:val="0"/>
        <w:ind w:firstLine="720"/>
        <w:jc w:val="both"/>
      </w:pPr>
      <w:bookmarkStart w:id="16" w:name="sub_302148"/>
      <w:bookmarkEnd w:id="15"/>
      <w:r>
        <w:rPr>
          <w:rFonts w:eastAsiaTheme="minorHAnsi"/>
          <w:lang w:eastAsia="en-US"/>
        </w:rPr>
        <w:lastRenderedPageBreak/>
        <w:t>7</w:t>
      </w:r>
      <w:r w:rsidRPr="001634D9">
        <w:rPr>
          <w:rFonts w:eastAsiaTheme="minorHAnsi"/>
          <w:lang w:eastAsia="en-US"/>
        </w:rPr>
        <w:t xml:space="preserve">) </w:t>
      </w:r>
      <w:r w:rsidRPr="001634D9">
        <w:t>иные сведения в случае, если необходимость их указания в протоколе признана Заказчиком целесообразной.</w:t>
      </w:r>
      <w:bookmarkEnd w:id="16"/>
    </w:p>
    <w:p w:rsidR="001634D9" w:rsidRDefault="001634D9" w:rsidP="001634D9">
      <w:pPr>
        <w:autoSpaceDE w:val="0"/>
        <w:autoSpaceDN w:val="0"/>
        <w:adjustRightInd w:val="0"/>
        <w:ind w:firstLine="720"/>
        <w:jc w:val="both"/>
      </w:pPr>
      <w:r>
        <w:t>41</w:t>
      </w:r>
      <w:r w:rsidRPr="001634D9">
        <w:t xml:space="preserve">. Указанный протокол подписывается членами ЦЗО, представителем Заказчика и размещается на электронной площадке и в ЕИС  </w:t>
      </w:r>
      <w:r w:rsidRPr="001634D9">
        <w:rPr>
          <w:b/>
        </w:rPr>
        <w:t xml:space="preserve">не позднее чем через 3 дня </w:t>
      </w:r>
      <w:r w:rsidRPr="001634D9">
        <w:t>со дня подписания такого протокола.</w:t>
      </w:r>
      <w:r w:rsidRPr="00DA4612">
        <w:t xml:space="preserve"> </w:t>
      </w:r>
    </w:p>
    <w:p w:rsidR="00DA4612" w:rsidRPr="00DA4612" w:rsidRDefault="001634D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. Победителем в проведении открытого запроса котировок признается участник закупки, соответствующий требованиям извещения о проведении открытого запроса котировок и предложивший самую низкую цену договора. В случае если в нескольких заявках на участие в открытом запросе котировок содержаться одинаковые цены договора, победителем признается участник закупки, заявка которого </w:t>
      </w:r>
      <w:r w:rsidR="00AD55A5">
        <w:rPr>
          <w:rFonts w:ascii="Times New Roman" w:hAnsi="Times New Roman" w:cs="Times New Roman"/>
          <w:sz w:val="24"/>
          <w:szCs w:val="24"/>
        </w:rPr>
        <w:t>подана ранее</w:t>
      </w:r>
      <w:r w:rsidR="00DA4612" w:rsidRPr="00DA4612">
        <w:rPr>
          <w:rFonts w:ascii="Times New Roman" w:hAnsi="Times New Roman" w:cs="Times New Roman"/>
          <w:sz w:val="24"/>
          <w:szCs w:val="24"/>
        </w:rPr>
        <w:t xml:space="preserve"> остальных заявок.</w:t>
      </w:r>
    </w:p>
    <w:p w:rsidR="00DA4612" w:rsidRPr="00623A18" w:rsidRDefault="001634D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 w:rsidR="00DA4612" w:rsidRPr="00623A18">
        <w:rPr>
          <w:rFonts w:ascii="Times New Roman" w:hAnsi="Times New Roman" w:cs="Times New Roman"/>
          <w:sz w:val="24"/>
          <w:szCs w:val="24"/>
        </w:rPr>
        <w:t>. Не соответствующими требованиям признаются и отклоняются заявки в случае, если:</w:t>
      </w:r>
    </w:p>
    <w:p w:rsidR="00DA4612" w:rsidRPr="00623A18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>- заявка не соответствует требованиям извещения, проекта договора открытого запроса котировок;</w:t>
      </w:r>
    </w:p>
    <w:p w:rsidR="00DA4612" w:rsidRPr="00623A18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>- участник не соответствует требованиям извещения открытого запроса котировок;</w:t>
      </w:r>
    </w:p>
    <w:p w:rsidR="00DA4612" w:rsidRPr="00623A18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 xml:space="preserve">- участник не </w:t>
      </w:r>
      <w:proofErr w:type="gramStart"/>
      <w:r w:rsidRPr="00623A18">
        <w:rPr>
          <w:rFonts w:ascii="Times New Roman" w:hAnsi="Times New Roman" w:cs="Times New Roman"/>
          <w:sz w:val="24"/>
          <w:szCs w:val="24"/>
        </w:rPr>
        <w:t>предоставил документы</w:t>
      </w:r>
      <w:proofErr w:type="gramEnd"/>
      <w:r w:rsidRPr="00623A18">
        <w:rPr>
          <w:rFonts w:ascii="Times New Roman" w:hAnsi="Times New Roman" w:cs="Times New Roman"/>
          <w:sz w:val="24"/>
          <w:szCs w:val="24"/>
        </w:rPr>
        <w:t>, требуемые извещением, либо в представленных документах имеются недостоверные сведения об участнике или о предлагаемой им продукции;</w:t>
      </w:r>
    </w:p>
    <w:p w:rsidR="00DA4612" w:rsidRPr="00623A18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 xml:space="preserve">- </w:t>
      </w:r>
      <w:r w:rsidR="001C7414" w:rsidRPr="00623A18">
        <w:rPr>
          <w:rFonts w:ascii="Times New Roman" w:hAnsi="Times New Roman" w:cs="Times New Roman"/>
          <w:sz w:val="24"/>
          <w:szCs w:val="24"/>
        </w:rPr>
        <w:t xml:space="preserve">заявка </w:t>
      </w:r>
      <w:r w:rsidRPr="00623A18">
        <w:rPr>
          <w:rFonts w:ascii="Times New Roman" w:hAnsi="Times New Roman" w:cs="Times New Roman"/>
          <w:sz w:val="24"/>
          <w:szCs w:val="24"/>
        </w:rPr>
        <w:t>содерж</w:t>
      </w:r>
      <w:r w:rsidR="001C7414" w:rsidRPr="00623A18">
        <w:rPr>
          <w:rFonts w:ascii="Times New Roman" w:hAnsi="Times New Roman" w:cs="Times New Roman"/>
          <w:sz w:val="24"/>
          <w:szCs w:val="24"/>
        </w:rPr>
        <w:t>и</w:t>
      </w:r>
      <w:r w:rsidRPr="00623A18">
        <w:rPr>
          <w:rFonts w:ascii="Times New Roman" w:hAnsi="Times New Roman" w:cs="Times New Roman"/>
          <w:sz w:val="24"/>
          <w:szCs w:val="24"/>
        </w:rPr>
        <w:t>т предложения, по существу не отвечающие техническим или договорным требованиям извещения, проекта договора открытого запроса котировок;</w:t>
      </w:r>
    </w:p>
    <w:p w:rsidR="00DA4612" w:rsidRPr="00623A18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>- не предоставления документа или копии документа, подтверждающего внесение денежных средств, в качестве обеспечения заявки на участие в открытом запросе котировок, если требование обеспечения таких предложений указано в извещении;</w:t>
      </w:r>
    </w:p>
    <w:p w:rsidR="00DA4612" w:rsidRPr="00C1779E" w:rsidRDefault="00DA4612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A18">
        <w:rPr>
          <w:rFonts w:ascii="Times New Roman" w:hAnsi="Times New Roman" w:cs="Times New Roman"/>
          <w:sz w:val="24"/>
          <w:szCs w:val="24"/>
        </w:rPr>
        <w:t>- предложенная цена в заявке превышает начальную (максимальную) цену, указанную  в извещении о проведении открытого запроса котировок.</w:t>
      </w:r>
    </w:p>
    <w:p w:rsidR="00DA4612" w:rsidRPr="001177CB" w:rsidRDefault="001634D9" w:rsidP="00DA4612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DA4612" w:rsidRPr="00C1779E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="00DA4612" w:rsidRPr="00C1779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если по открытому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запросу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не подано ни одно</w:t>
      </w:r>
      <w:r w:rsidR="00DA4612">
        <w:rPr>
          <w:rFonts w:ascii="Times New Roman" w:hAnsi="Times New Roman" w:cs="Times New Roman"/>
          <w:sz w:val="24"/>
          <w:szCs w:val="24"/>
        </w:rPr>
        <w:t>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заявки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на участие  или пода</w:t>
      </w:r>
      <w:r w:rsidR="00DA4612">
        <w:rPr>
          <w:rFonts w:ascii="Times New Roman" w:hAnsi="Times New Roman" w:cs="Times New Roman"/>
          <w:sz w:val="24"/>
          <w:szCs w:val="24"/>
        </w:rPr>
        <w:t>на только одна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на участие в открытом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запросе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или по результатам </w:t>
      </w:r>
      <w:r w:rsidR="00DA4612">
        <w:rPr>
          <w:rFonts w:ascii="Times New Roman" w:hAnsi="Times New Roman" w:cs="Times New Roman"/>
          <w:sz w:val="24"/>
          <w:szCs w:val="24"/>
        </w:rPr>
        <w:t>оценки и сопоставления заявок, соответствующей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требованиям </w:t>
      </w:r>
      <w:r w:rsidR="00DA4612">
        <w:rPr>
          <w:rFonts w:ascii="Times New Roman" w:hAnsi="Times New Roman" w:cs="Times New Roman"/>
          <w:sz w:val="24"/>
          <w:szCs w:val="24"/>
        </w:rPr>
        <w:t>извещения, проекта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открыто</w:t>
      </w:r>
      <w:r w:rsidR="00DA4612">
        <w:rPr>
          <w:rFonts w:ascii="Times New Roman" w:hAnsi="Times New Roman" w:cs="Times New Roman"/>
          <w:sz w:val="24"/>
          <w:szCs w:val="24"/>
        </w:rPr>
        <w:t>го запроса котировок была признана только одна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1177CB">
        <w:rPr>
          <w:rFonts w:ascii="Times New Roman" w:hAnsi="Times New Roman" w:cs="Times New Roman"/>
          <w:b/>
          <w:sz w:val="24"/>
          <w:szCs w:val="24"/>
        </w:rPr>
        <w:t>признается несостоявшимся.</w:t>
      </w:r>
    </w:p>
    <w:p w:rsidR="00DA4612" w:rsidRPr="00C1779E" w:rsidRDefault="001634D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. В случае признания открытого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запроса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несостоявшимся Заказчик вправе заключить договор с единственным участником открытого </w:t>
      </w:r>
      <w:r w:rsidR="00DA4612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</w:t>
      </w:r>
      <w:r w:rsidR="00DA4612">
        <w:rPr>
          <w:rFonts w:ascii="Times New Roman" w:hAnsi="Times New Roman" w:cs="Times New Roman"/>
          <w:sz w:val="24"/>
          <w:szCs w:val="24"/>
        </w:rPr>
        <w:t>заявка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которого соответствует требованиям </w:t>
      </w:r>
      <w:r w:rsidR="00DA4612">
        <w:rPr>
          <w:rFonts w:ascii="Times New Roman" w:hAnsi="Times New Roman" w:cs="Times New Roman"/>
          <w:sz w:val="24"/>
          <w:szCs w:val="24"/>
        </w:rPr>
        <w:t>извещения, проекта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открытого </w:t>
      </w:r>
      <w:r w:rsidR="00DA4612">
        <w:rPr>
          <w:rFonts w:ascii="Times New Roman" w:hAnsi="Times New Roman" w:cs="Times New Roman"/>
          <w:sz w:val="24"/>
          <w:szCs w:val="24"/>
        </w:rPr>
        <w:t>запроса котировок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, либо вправе провести повторный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или провести закупку иным способом.</w:t>
      </w:r>
    </w:p>
    <w:p w:rsidR="00DA4612" w:rsidRPr="00C1779E" w:rsidRDefault="001634D9" w:rsidP="00DA4612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 w:rsidR="00DA4612" w:rsidRPr="00C1779E">
        <w:rPr>
          <w:rFonts w:ascii="Times New Roman" w:hAnsi="Times New Roman" w:cs="Times New Roman"/>
          <w:sz w:val="24"/>
          <w:szCs w:val="24"/>
        </w:rPr>
        <w:t>.</w:t>
      </w:r>
      <w:r w:rsidR="007F767B">
        <w:rPr>
          <w:rFonts w:ascii="Times New Roman" w:hAnsi="Times New Roman" w:cs="Times New Roman"/>
          <w:sz w:val="24"/>
          <w:szCs w:val="24"/>
        </w:rPr>
        <w:t xml:space="preserve"> 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В случае если открытый </w:t>
      </w:r>
      <w:r w:rsidR="00DA4612">
        <w:rPr>
          <w:rFonts w:ascii="Times New Roman" w:hAnsi="Times New Roman" w:cs="Times New Roman"/>
          <w:sz w:val="24"/>
          <w:szCs w:val="24"/>
        </w:rPr>
        <w:t xml:space="preserve">запрос котировок </w:t>
      </w:r>
      <w:r w:rsidR="00DA4612" w:rsidRPr="00C1779E">
        <w:rPr>
          <w:rFonts w:ascii="Times New Roman" w:hAnsi="Times New Roman" w:cs="Times New Roman"/>
          <w:sz w:val="24"/>
          <w:szCs w:val="24"/>
        </w:rPr>
        <w:t>признан не</w:t>
      </w:r>
      <w:r w:rsidR="00DA4612">
        <w:rPr>
          <w:rFonts w:ascii="Times New Roman" w:hAnsi="Times New Roman" w:cs="Times New Roman"/>
          <w:sz w:val="24"/>
          <w:szCs w:val="24"/>
        </w:rPr>
        <w:t xml:space="preserve"> состоявшимся, не было ни одной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заявки или ни одна заявка не соответствовала</w:t>
      </w:r>
      <w:r w:rsidR="00DA4612" w:rsidRPr="00C1779E">
        <w:rPr>
          <w:rFonts w:ascii="Times New Roman" w:hAnsi="Times New Roman" w:cs="Times New Roman"/>
          <w:sz w:val="24"/>
          <w:szCs w:val="24"/>
        </w:rPr>
        <w:t xml:space="preserve"> </w:t>
      </w:r>
      <w:r w:rsidR="00DA4612">
        <w:rPr>
          <w:rFonts w:ascii="Times New Roman" w:hAnsi="Times New Roman" w:cs="Times New Roman"/>
          <w:sz w:val="24"/>
          <w:szCs w:val="24"/>
        </w:rPr>
        <w:t>извещению, проекту договора</w:t>
      </w:r>
      <w:r w:rsidR="00DA4612" w:rsidRPr="00C1779E">
        <w:rPr>
          <w:rFonts w:ascii="Times New Roman" w:hAnsi="Times New Roman" w:cs="Times New Roman"/>
          <w:sz w:val="24"/>
          <w:szCs w:val="24"/>
        </w:rPr>
        <w:t>, Заказчик имеет право заключить договор с единственным поставщиком.</w:t>
      </w:r>
    </w:p>
    <w:p w:rsidR="00AD55A5" w:rsidRPr="0036191B" w:rsidRDefault="001634D9" w:rsidP="00623A1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 w:rsidR="00DA4612" w:rsidRPr="00C1779E">
        <w:rPr>
          <w:rFonts w:ascii="Times New Roman" w:hAnsi="Times New Roman" w:cs="Times New Roman"/>
          <w:sz w:val="24"/>
          <w:szCs w:val="24"/>
        </w:rPr>
        <w:t>.</w:t>
      </w:r>
      <w:r w:rsidR="007F767B">
        <w:rPr>
          <w:rFonts w:ascii="Times New Roman" w:hAnsi="Times New Roman" w:cs="Times New Roman"/>
          <w:sz w:val="24"/>
          <w:szCs w:val="24"/>
        </w:rPr>
        <w:t xml:space="preserve"> </w:t>
      </w:r>
      <w:r w:rsidR="00AD55A5" w:rsidRPr="006610C2">
        <w:rPr>
          <w:rFonts w:ascii="Times New Roman" w:hAnsi="Times New Roman" w:cs="Times New Roman"/>
          <w:sz w:val="24"/>
          <w:szCs w:val="24"/>
        </w:rPr>
        <w:t xml:space="preserve">Договор по результатам конкурентной закупки с участием субъектов малого и среднего предпринимательства заключается с использованием программно-аппаратных средств электронной площадки и должен быть подписан электронной подписью лица, имеющего право действовать от имени соответственно участника такой конкурентной закупки, Заказчика. В случае наличия разногласий по проекту договора, направленному Заказчиком, участник такой закупки составляет протокол разногласий с указанием замечаний к положениям проекта договора, не соответствующим </w:t>
      </w:r>
      <w:r w:rsidR="00AD55A5" w:rsidRPr="0036191B">
        <w:rPr>
          <w:rFonts w:ascii="Times New Roman" w:hAnsi="Times New Roman" w:cs="Times New Roman"/>
          <w:sz w:val="24"/>
          <w:szCs w:val="24"/>
        </w:rPr>
        <w:t>извещению, документации о конкурентной закупке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электронной площадки. Заказчик рассматривает протокол разногласий и направляет участнику такой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замечания.</w:t>
      </w:r>
    </w:p>
    <w:p w:rsidR="00AD55A5" w:rsidRDefault="001634D9" w:rsidP="00014F78">
      <w:pPr>
        <w:pStyle w:val="ac"/>
        <w:spacing w:line="258" w:lineRule="atLeast"/>
        <w:ind w:firstLine="567"/>
        <w:jc w:val="both"/>
      </w:pPr>
      <w:bookmarkStart w:id="17" w:name="ч29"/>
      <w:bookmarkEnd w:id="17"/>
      <w:r>
        <w:t>48</w:t>
      </w:r>
      <w:r w:rsidR="00AD55A5" w:rsidRPr="0036191B">
        <w:t xml:space="preserve">. Договор по результатам конкурентной закупки с участием субъектов малого и среднего предпринимательства заключается на условиях, которые предусмотрены проектом договора, документацией о конкурентной закупке, извещением об осуществлении </w:t>
      </w:r>
      <w:r w:rsidR="00AD55A5" w:rsidRPr="0036191B">
        <w:lastRenderedPageBreak/>
        <w:t>конкурентной закупки или приг</w:t>
      </w:r>
      <w:r w:rsidR="00AD55A5" w:rsidRPr="006610C2">
        <w:t>лашением принять участие в такой закупке и заявкой участника такой закупки, с которым заключается договор.</w:t>
      </w:r>
    </w:p>
    <w:p w:rsidR="00AD55A5" w:rsidRDefault="001634D9" w:rsidP="00014F78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 w:rsidR="00DA4612" w:rsidRPr="000C0C0D">
        <w:rPr>
          <w:rFonts w:ascii="Times New Roman" w:hAnsi="Times New Roman" w:cs="Times New Roman"/>
          <w:sz w:val="24"/>
          <w:szCs w:val="24"/>
        </w:rPr>
        <w:t xml:space="preserve">. 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Договор по результатам </w:t>
      </w:r>
      <w:r w:rsidR="00F96A03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заключается </w:t>
      </w:r>
      <w:r w:rsidR="00F96A03" w:rsidRPr="00F96A03">
        <w:rPr>
          <w:rFonts w:ascii="Times New Roman" w:hAnsi="Times New Roman" w:cs="Times New Roman"/>
          <w:b/>
          <w:sz w:val="24"/>
          <w:szCs w:val="24"/>
        </w:rPr>
        <w:t>не ранее чем через десять дней и не позднее чем через двадцать дней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6A03" w:rsidRPr="00F96A03">
        <w:rPr>
          <w:rFonts w:ascii="Times New Roman" w:hAnsi="Times New Roman" w:cs="Times New Roman"/>
          <w:sz w:val="24"/>
          <w:szCs w:val="24"/>
        </w:rPr>
        <w:t>с даты размещения</w:t>
      </w:r>
      <w:proofErr w:type="gramEnd"/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в ЕИС протокол</w:t>
      </w:r>
      <w:r w:rsidR="00F96A03">
        <w:rPr>
          <w:rFonts w:ascii="Times New Roman" w:hAnsi="Times New Roman" w:cs="Times New Roman"/>
          <w:sz w:val="24"/>
          <w:szCs w:val="24"/>
        </w:rPr>
        <w:t>а</w:t>
      </w:r>
      <w:r w:rsidR="00F96A03" w:rsidRPr="00F96A03">
        <w:rPr>
          <w:rFonts w:ascii="Times New Roman" w:hAnsi="Times New Roman" w:cs="Times New Roman"/>
          <w:sz w:val="24"/>
          <w:szCs w:val="24"/>
        </w:rPr>
        <w:t xml:space="preserve"> подведения итогов. </w:t>
      </w:r>
      <w:proofErr w:type="gramStart"/>
      <w:r w:rsidR="00F96A03" w:rsidRPr="00E17873">
        <w:rPr>
          <w:rFonts w:ascii="Times New Roman" w:hAnsi="Times New Roman" w:cs="Times New Roman"/>
          <w:sz w:val="24"/>
          <w:szCs w:val="24"/>
        </w:rPr>
        <w:t>В случае необходимости одобрения органом управления Заказчика в соответствии с законодательством Российской Федерации заключения договора или в случае обжалования в антимонопольном органе действий (бездействия) Заказчика, ЦЗО,</w:t>
      </w:r>
      <w:r w:rsidR="00683888" w:rsidRPr="00E17873">
        <w:rPr>
          <w:rFonts w:ascii="Times New Roman" w:hAnsi="Times New Roman" w:cs="Times New Roman"/>
          <w:sz w:val="24"/>
          <w:szCs w:val="24"/>
        </w:rPr>
        <w:t xml:space="preserve"> </w:t>
      </w:r>
      <w:r w:rsidR="00F96A03" w:rsidRPr="00E17873">
        <w:rPr>
          <w:rFonts w:ascii="Times New Roman" w:hAnsi="Times New Roman" w:cs="Times New Roman"/>
          <w:sz w:val="24"/>
          <w:szCs w:val="24"/>
        </w:rPr>
        <w:t xml:space="preserve">договор должен быть заключен </w:t>
      </w:r>
      <w:r w:rsidR="00F96A03" w:rsidRPr="00E17873">
        <w:rPr>
          <w:rFonts w:ascii="Times New Roman" w:hAnsi="Times New Roman" w:cs="Times New Roman"/>
          <w:b/>
          <w:sz w:val="24"/>
          <w:szCs w:val="24"/>
        </w:rPr>
        <w:t>не позднее чем через пять дней</w:t>
      </w:r>
      <w:r w:rsidR="00F96A03" w:rsidRPr="00E17873">
        <w:rPr>
          <w:rFonts w:ascii="Times New Roman" w:hAnsi="Times New Roman" w:cs="Times New Roman"/>
          <w:sz w:val="24"/>
          <w:szCs w:val="24"/>
        </w:rPr>
        <w:t xml:space="preserve"> с даты указанного одобрения или с даты вынесения решения антимонопольного органа по результатам обжалования действий (бездействия) Заказчика, ЦЗО</w:t>
      </w:r>
      <w:r w:rsidR="00683888" w:rsidRPr="00E1787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4F78" w:rsidRPr="00171160" w:rsidRDefault="001634D9" w:rsidP="000F4F5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171160" w:rsidRPr="000F4F53">
        <w:rPr>
          <w:rFonts w:ascii="Times New Roman" w:hAnsi="Times New Roman" w:cs="Times New Roman"/>
          <w:sz w:val="24"/>
          <w:szCs w:val="24"/>
        </w:rPr>
        <w:t>. В случае</w:t>
      </w:r>
      <w:proofErr w:type="gramStart"/>
      <w:r w:rsidR="00171160" w:rsidRPr="000F4F5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71160" w:rsidRPr="000F4F53">
        <w:rPr>
          <w:rFonts w:ascii="Times New Roman" w:hAnsi="Times New Roman" w:cs="Times New Roman"/>
          <w:sz w:val="24"/>
          <w:szCs w:val="24"/>
        </w:rPr>
        <w:t xml:space="preserve"> если победитель открытого запроса котировок в срок, предусмотренный пунктом </w:t>
      </w:r>
      <w:r w:rsidR="00CE267A">
        <w:rPr>
          <w:rFonts w:ascii="Times New Roman" w:hAnsi="Times New Roman" w:cs="Times New Roman"/>
          <w:sz w:val="24"/>
          <w:szCs w:val="24"/>
        </w:rPr>
        <w:t>49</w:t>
      </w:r>
      <w:r w:rsidR="00171160" w:rsidRPr="000F4F53">
        <w:rPr>
          <w:rFonts w:ascii="Times New Roman" w:hAnsi="Times New Roman" w:cs="Times New Roman"/>
          <w:sz w:val="24"/>
          <w:szCs w:val="24"/>
        </w:rPr>
        <w:t xml:space="preserve"> не направит Заказчику подписанный договор, победитель открытого запроса котировок считается уклонившимся от заключения договора.</w:t>
      </w:r>
    </w:p>
    <w:p w:rsidR="000F4F53" w:rsidRDefault="00CE267A" w:rsidP="00DC68EB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171160" w:rsidRPr="00171160">
        <w:rPr>
          <w:rFonts w:ascii="Times New Roman" w:hAnsi="Times New Roman" w:cs="Times New Roman"/>
          <w:sz w:val="24"/>
          <w:szCs w:val="24"/>
        </w:rPr>
        <w:t xml:space="preserve">. В случае если победитель открытого запроса котировок признан уклонившимся от заключения договора, Заказчик вправе заключить договор с участником закупки, занявшим второе место, далее </w:t>
      </w:r>
      <w:proofErr w:type="gramStart"/>
      <w:r w:rsidR="00171160" w:rsidRPr="00171160">
        <w:rPr>
          <w:rFonts w:ascii="Times New Roman" w:hAnsi="Times New Roman" w:cs="Times New Roman"/>
          <w:sz w:val="24"/>
          <w:szCs w:val="24"/>
        </w:rPr>
        <w:t>участником</w:t>
      </w:r>
      <w:proofErr w:type="gramEnd"/>
      <w:r w:rsidR="00171160" w:rsidRPr="00171160">
        <w:rPr>
          <w:rFonts w:ascii="Times New Roman" w:hAnsi="Times New Roman" w:cs="Times New Roman"/>
          <w:sz w:val="24"/>
          <w:szCs w:val="24"/>
        </w:rPr>
        <w:t xml:space="preserve"> занявшим третье место соответственно.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>
        <w:rPr>
          <w:rFonts w:ascii="Times New Roman" w:hAnsi="Times New Roman" w:cs="Times New Roman"/>
          <w:sz w:val="24"/>
          <w:szCs w:val="24"/>
        </w:rPr>
        <w:t>.1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. </w:t>
      </w:r>
      <w:r w:rsidR="00E17873" w:rsidRPr="00DC68EB">
        <w:rPr>
          <w:rFonts w:ascii="Times New Roman" w:hAnsi="Times New Roman" w:cs="Times New Roman"/>
          <w:sz w:val="24"/>
          <w:szCs w:val="24"/>
        </w:rPr>
        <w:t>После определения участника, с которым должен быть заключен договор, Заказчик вправе отказаться от заключения договора с таким участником в случае установления относительно него следующих фактов: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 w:rsidRPr="00DC68EB">
        <w:rPr>
          <w:rFonts w:ascii="Times New Roman" w:hAnsi="Times New Roman" w:cs="Times New Roman"/>
          <w:sz w:val="24"/>
          <w:szCs w:val="24"/>
        </w:rPr>
        <w:t>.2</w:t>
      </w:r>
      <w:r w:rsidR="00E17873" w:rsidRPr="00DC68EB">
        <w:rPr>
          <w:rFonts w:ascii="Times New Roman" w:hAnsi="Times New Roman" w:cs="Times New Roman"/>
          <w:sz w:val="24"/>
          <w:szCs w:val="24"/>
        </w:rPr>
        <w:t>. проведения ликвидации участника открытого запроса котировок - юридического лица или принятия арбитражным судом решения о признании участника открытого запроса котировок - юридического лица, индивидуального предпринимателя банкротами и об открытии конкурсного производства;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 w:rsidRPr="00DC68EB">
        <w:rPr>
          <w:rFonts w:ascii="Times New Roman" w:hAnsi="Times New Roman" w:cs="Times New Roman"/>
          <w:sz w:val="24"/>
          <w:szCs w:val="24"/>
        </w:rPr>
        <w:t>.3</w:t>
      </w:r>
      <w:r w:rsidR="00E17873" w:rsidRPr="00DC68EB">
        <w:rPr>
          <w:rFonts w:ascii="Times New Roman" w:hAnsi="Times New Roman" w:cs="Times New Roman"/>
          <w:sz w:val="24"/>
          <w:szCs w:val="24"/>
        </w:rPr>
        <w:t>. приостановления деятельности участника открытого запроса котировок в порядке, предусмотренном Кодексом Российской Федерации об административных правонарушениях;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 w:rsidRPr="00DC68EB">
        <w:rPr>
          <w:rFonts w:ascii="Times New Roman" w:hAnsi="Times New Roman" w:cs="Times New Roman"/>
          <w:sz w:val="24"/>
          <w:szCs w:val="24"/>
        </w:rPr>
        <w:t>.4</w:t>
      </w:r>
      <w:r w:rsidR="00E17873" w:rsidRPr="00DC68EB">
        <w:rPr>
          <w:rFonts w:ascii="Times New Roman" w:hAnsi="Times New Roman" w:cs="Times New Roman"/>
          <w:sz w:val="24"/>
          <w:szCs w:val="24"/>
        </w:rPr>
        <w:t>. предоставления участником открытого запроса котировок заведомо ложных сведений, содержащихся в представленных им документах;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 w:rsidRPr="00DC68EB">
        <w:rPr>
          <w:rFonts w:ascii="Times New Roman" w:hAnsi="Times New Roman" w:cs="Times New Roman"/>
          <w:sz w:val="24"/>
          <w:szCs w:val="24"/>
        </w:rPr>
        <w:t>.5</w:t>
      </w:r>
      <w:r w:rsidR="00E17873" w:rsidRPr="00DC68EB">
        <w:rPr>
          <w:rFonts w:ascii="Times New Roman" w:hAnsi="Times New Roman" w:cs="Times New Roman"/>
          <w:sz w:val="24"/>
          <w:szCs w:val="24"/>
        </w:rPr>
        <w:t xml:space="preserve">. нахождения имущества участника открытого запроса котировок под арестом, наложенным по решению суда в </w:t>
      </w:r>
      <w:proofErr w:type="gramStart"/>
      <w:r w:rsidR="00E17873" w:rsidRPr="00DC68EB">
        <w:rPr>
          <w:rFonts w:ascii="Times New Roman" w:hAnsi="Times New Roman" w:cs="Times New Roman"/>
          <w:sz w:val="24"/>
          <w:szCs w:val="24"/>
        </w:rPr>
        <w:t>порядке</w:t>
      </w:r>
      <w:proofErr w:type="gramEnd"/>
      <w:r w:rsidR="00E17873" w:rsidRPr="00DC68EB">
        <w:rPr>
          <w:rFonts w:ascii="Times New Roman" w:hAnsi="Times New Roman" w:cs="Times New Roman"/>
          <w:sz w:val="24"/>
          <w:szCs w:val="24"/>
        </w:rPr>
        <w:t xml:space="preserve"> предусмотренном действующим законодательством;</w:t>
      </w:r>
    </w:p>
    <w:p w:rsidR="00E17873" w:rsidRPr="00F96A03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DC68EB" w:rsidRPr="00DC68EB">
        <w:rPr>
          <w:rFonts w:ascii="Times New Roman" w:hAnsi="Times New Roman" w:cs="Times New Roman"/>
          <w:sz w:val="24"/>
          <w:szCs w:val="24"/>
        </w:rPr>
        <w:t>.6</w:t>
      </w:r>
      <w:r w:rsidR="00E17873" w:rsidRPr="00DC68EB">
        <w:rPr>
          <w:rFonts w:ascii="Times New Roman" w:hAnsi="Times New Roman" w:cs="Times New Roman"/>
          <w:sz w:val="24"/>
          <w:szCs w:val="24"/>
        </w:rPr>
        <w:t>. наличия у участника открытого запроса котировок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год.</w:t>
      </w:r>
    </w:p>
    <w:p w:rsidR="00E17873" w:rsidRPr="00F96A03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. Заказчик в одностороннем порядке может отказаться от исполнения обязательств по договору в случае существенного нарушения условий договора стороной. Существенным признается нарушение договора участником </w:t>
      </w:r>
      <w:r w:rsidR="00E17873" w:rsidRPr="003E08F9">
        <w:rPr>
          <w:rFonts w:ascii="Times New Roman" w:hAnsi="Times New Roman" w:cs="Times New Roman"/>
          <w:sz w:val="24"/>
          <w:szCs w:val="24"/>
        </w:rPr>
        <w:t>открытого запроса котировок</w:t>
      </w:r>
      <w:r w:rsidR="00E17873" w:rsidRPr="00F96A03">
        <w:rPr>
          <w:rFonts w:ascii="Times New Roman" w:hAnsi="Times New Roman" w:cs="Times New Roman"/>
          <w:sz w:val="24"/>
          <w:szCs w:val="24"/>
        </w:rPr>
        <w:t>, которое влечет для Заказчика такой ущерб, что он в значительной степени лишается того, на что был вправе рассчитывать при заключении договора.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. Договор считается расторгнутым с момента получения стороной уведомления Заказчика об одностороннем отказе от исполнения договора, если иной срок расторжения </w:t>
      </w:r>
      <w:r w:rsidR="00E17873" w:rsidRPr="00DC68EB">
        <w:rPr>
          <w:rFonts w:ascii="Times New Roman" w:hAnsi="Times New Roman" w:cs="Times New Roman"/>
          <w:sz w:val="24"/>
          <w:szCs w:val="24"/>
        </w:rPr>
        <w:t>договора не предусмотрен в уведомлении либо не определен соглашением сторон.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DC68EB" w:rsidRPr="00DC68EB">
        <w:rPr>
          <w:rFonts w:ascii="Times New Roman" w:hAnsi="Times New Roman" w:cs="Times New Roman"/>
          <w:sz w:val="24"/>
          <w:szCs w:val="24"/>
        </w:rPr>
        <w:t>.1</w:t>
      </w:r>
      <w:r w:rsidR="00E17873" w:rsidRPr="00DC68EB">
        <w:rPr>
          <w:rFonts w:ascii="Times New Roman" w:hAnsi="Times New Roman" w:cs="Times New Roman"/>
          <w:sz w:val="24"/>
          <w:szCs w:val="24"/>
        </w:rPr>
        <w:t>. Заключение дополнительных соглашений к договору по соглашению сторон в отношении изменения условий договора (цена, объемы, сроки) возможно: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E17873" w:rsidRPr="00DC68EB">
        <w:rPr>
          <w:rFonts w:ascii="Times New Roman" w:hAnsi="Times New Roman" w:cs="Times New Roman"/>
          <w:sz w:val="24"/>
          <w:szCs w:val="24"/>
        </w:rPr>
        <w:t>.</w:t>
      </w:r>
      <w:r w:rsidR="00DC68EB" w:rsidRPr="00DC68EB">
        <w:rPr>
          <w:rFonts w:ascii="Times New Roman" w:hAnsi="Times New Roman" w:cs="Times New Roman"/>
          <w:sz w:val="24"/>
          <w:szCs w:val="24"/>
        </w:rPr>
        <w:t>2.</w:t>
      </w:r>
      <w:r w:rsidR="00E17873" w:rsidRPr="00DC68EB">
        <w:rPr>
          <w:rFonts w:ascii="Times New Roman" w:hAnsi="Times New Roman" w:cs="Times New Roman"/>
          <w:sz w:val="24"/>
          <w:szCs w:val="24"/>
        </w:rPr>
        <w:t xml:space="preserve"> если такие изменения ведут к обоснованному улучшению условий договора для Заказчика по сравнению с условиями текущей редакции договора и не ухудшают экономическую эффективность закупки;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DC68EB" w:rsidRPr="00DC68EB">
        <w:rPr>
          <w:rFonts w:ascii="Times New Roman" w:hAnsi="Times New Roman" w:cs="Times New Roman"/>
          <w:sz w:val="24"/>
          <w:szCs w:val="24"/>
        </w:rPr>
        <w:t>.3</w:t>
      </w:r>
      <w:r w:rsidR="00E17873" w:rsidRPr="00DC68EB">
        <w:rPr>
          <w:rFonts w:ascii="Times New Roman" w:hAnsi="Times New Roman" w:cs="Times New Roman"/>
          <w:sz w:val="24"/>
          <w:szCs w:val="24"/>
        </w:rPr>
        <w:t>. если изменяемые условия не были указаны в заявке, или в извещении о проведении открытого запроса котировок и не ведут к ухудшению условий договора для Заказчика по сравнению с условиями текущей редакции договора и не ухудшают экономическую эффективность закупки;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DC68EB" w:rsidRPr="00DC68EB">
        <w:rPr>
          <w:rFonts w:ascii="Times New Roman" w:hAnsi="Times New Roman" w:cs="Times New Roman"/>
          <w:sz w:val="24"/>
          <w:szCs w:val="24"/>
        </w:rPr>
        <w:t>.4</w:t>
      </w:r>
      <w:r w:rsidR="00E17873" w:rsidRPr="00DC68EB">
        <w:rPr>
          <w:rFonts w:ascii="Times New Roman" w:hAnsi="Times New Roman" w:cs="Times New Roman"/>
          <w:sz w:val="24"/>
          <w:szCs w:val="24"/>
        </w:rPr>
        <w:t xml:space="preserve">. если необходимость заключения дополнительного соглашения обусловлена изменениями законодательства Российской Федерации или предписаниями органов </w:t>
      </w:r>
      <w:r w:rsidR="00E17873" w:rsidRPr="00DC68EB">
        <w:rPr>
          <w:rFonts w:ascii="Times New Roman" w:hAnsi="Times New Roman" w:cs="Times New Roman"/>
          <w:sz w:val="24"/>
          <w:szCs w:val="24"/>
        </w:rPr>
        <w:lastRenderedPageBreak/>
        <w:t>государственной власти, органов местного самоуправления в соответствии с нормами такого законодательства, содержанием таких предписаний;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 w:rsidR="00E17873" w:rsidRPr="00DC68EB">
        <w:rPr>
          <w:rFonts w:ascii="Times New Roman" w:hAnsi="Times New Roman" w:cs="Times New Roman"/>
          <w:sz w:val="24"/>
          <w:szCs w:val="24"/>
        </w:rPr>
        <w:t>.</w:t>
      </w:r>
      <w:r w:rsidR="00DC68EB" w:rsidRPr="00DC68EB">
        <w:rPr>
          <w:rFonts w:ascii="Times New Roman" w:hAnsi="Times New Roman" w:cs="Times New Roman"/>
          <w:sz w:val="24"/>
          <w:szCs w:val="24"/>
        </w:rPr>
        <w:t>5.</w:t>
      </w:r>
      <w:r w:rsidR="00E17873" w:rsidRPr="00DC68EB">
        <w:rPr>
          <w:rFonts w:ascii="Times New Roman" w:hAnsi="Times New Roman" w:cs="Times New Roman"/>
          <w:sz w:val="24"/>
          <w:szCs w:val="24"/>
        </w:rPr>
        <w:t xml:space="preserve"> при изменении в ходе исполнения договора регулируемых государством цен и (или) тарифов на продукцию, поставляемую в рамках договора.</w:t>
      </w:r>
    </w:p>
    <w:p w:rsidR="00E17873" w:rsidRPr="00DC68EB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="00E17873" w:rsidRPr="00DC68EB">
        <w:rPr>
          <w:rFonts w:ascii="Times New Roman" w:hAnsi="Times New Roman" w:cs="Times New Roman"/>
          <w:sz w:val="24"/>
          <w:szCs w:val="24"/>
        </w:rPr>
        <w:t>. Не допускается изменение предмета договора в процессе его исполнения.</w:t>
      </w:r>
    </w:p>
    <w:p w:rsidR="00275A5E" w:rsidRDefault="00CE267A" w:rsidP="00275A5E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E17873" w:rsidRPr="00DC68EB">
        <w:rPr>
          <w:rFonts w:ascii="Times New Roman" w:hAnsi="Times New Roman" w:cs="Times New Roman"/>
          <w:sz w:val="24"/>
          <w:szCs w:val="24"/>
        </w:rPr>
        <w:t xml:space="preserve">. Заказчик вправе не рассматривать (отклонять) заявки </w:t>
      </w:r>
      <w:proofErr w:type="gramStart"/>
      <w:r w:rsidR="00E17873" w:rsidRPr="00DC68EB">
        <w:rPr>
          <w:rFonts w:ascii="Times New Roman" w:hAnsi="Times New Roman" w:cs="Times New Roman"/>
          <w:sz w:val="24"/>
          <w:szCs w:val="24"/>
        </w:rPr>
        <w:t>Поставщиков</w:t>
      </w:r>
      <w:proofErr w:type="gramEnd"/>
      <w:r w:rsidR="00E17873" w:rsidRPr="00DC68EB">
        <w:rPr>
          <w:rFonts w:ascii="Times New Roman" w:hAnsi="Times New Roman" w:cs="Times New Roman"/>
          <w:sz w:val="24"/>
          <w:szCs w:val="24"/>
        </w:rPr>
        <w:t xml:space="preserve"> с которыми ранее расторгались договора из-за существенного нарушения Поставщиком условий договора. </w:t>
      </w:r>
    </w:p>
    <w:p w:rsidR="00E17873" w:rsidRPr="00F96A03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="00275A5E">
        <w:rPr>
          <w:rFonts w:ascii="Times New Roman" w:hAnsi="Times New Roman" w:cs="Times New Roman"/>
          <w:sz w:val="24"/>
          <w:szCs w:val="24"/>
        </w:rPr>
        <w:t>.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17873" w:rsidRPr="00F96A03">
        <w:rPr>
          <w:rFonts w:ascii="Times New Roman" w:hAnsi="Times New Roman" w:cs="Times New Roman"/>
          <w:sz w:val="24"/>
          <w:szCs w:val="24"/>
        </w:rPr>
        <w:t xml:space="preserve">В случае если </w:t>
      </w:r>
      <w:r w:rsidR="00E17873">
        <w:rPr>
          <w:rFonts w:ascii="Times New Roman" w:hAnsi="Times New Roman" w:cs="Times New Roman"/>
          <w:sz w:val="24"/>
          <w:szCs w:val="24"/>
        </w:rPr>
        <w:t>открытый запрос котировок признан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несостоявш</w:t>
      </w:r>
      <w:r w:rsidR="00E17873">
        <w:rPr>
          <w:rFonts w:ascii="Times New Roman" w:hAnsi="Times New Roman" w:cs="Times New Roman"/>
          <w:sz w:val="24"/>
          <w:szCs w:val="24"/>
        </w:rPr>
        <w:t>им</w:t>
      </w:r>
      <w:r w:rsidR="00E17873" w:rsidRPr="00F96A03">
        <w:rPr>
          <w:rFonts w:ascii="Times New Roman" w:hAnsi="Times New Roman" w:cs="Times New Roman"/>
          <w:sz w:val="24"/>
          <w:szCs w:val="24"/>
        </w:rPr>
        <w:t>ся</w:t>
      </w:r>
      <w:r w:rsidR="00E17873">
        <w:rPr>
          <w:rFonts w:ascii="Times New Roman" w:hAnsi="Times New Roman" w:cs="Times New Roman"/>
          <w:sz w:val="24"/>
          <w:szCs w:val="24"/>
        </w:rPr>
        <w:t>,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по</w:t>
      </w:r>
      <w:r w:rsidR="00E17873">
        <w:rPr>
          <w:rFonts w:ascii="Times New Roman" w:hAnsi="Times New Roman" w:cs="Times New Roman"/>
          <w:sz w:val="24"/>
          <w:szCs w:val="24"/>
        </w:rPr>
        <w:t xml:space="preserve">дана только одна заявка 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на участие в </w:t>
      </w:r>
      <w:r w:rsidR="00E1787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или по результатам рассмотрения и оценки заявок, соответствующей требованиям </w:t>
      </w:r>
      <w:r w:rsidR="00E17873">
        <w:rPr>
          <w:rFonts w:ascii="Times New Roman" w:hAnsi="Times New Roman" w:cs="Times New Roman"/>
          <w:sz w:val="24"/>
          <w:szCs w:val="24"/>
        </w:rPr>
        <w:t>извещения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</w:t>
      </w:r>
      <w:r w:rsidR="00E17873">
        <w:rPr>
          <w:rFonts w:ascii="Times New Roman" w:hAnsi="Times New Roman" w:cs="Times New Roman"/>
          <w:sz w:val="24"/>
          <w:szCs w:val="24"/>
        </w:rPr>
        <w:t>о проведении открытого запроса котировок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была пр</w:t>
      </w:r>
      <w:r w:rsidR="00E17873">
        <w:rPr>
          <w:rFonts w:ascii="Times New Roman" w:hAnsi="Times New Roman" w:cs="Times New Roman"/>
          <w:sz w:val="24"/>
          <w:szCs w:val="24"/>
        </w:rPr>
        <w:t>изнана только одна заявка, при этом участник не выполнил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требования в соответствии с поданной заявкой, установленные в </w:t>
      </w:r>
      <w:r w:rsidR="00E17873">
        <w:rPr>
          <w:rFonts w:ascii="Times New Roman" w:hAnsi="Times New Roman" w:cs="Times New Roman"/>
          <w:sz w:val="24"/>
          <w:szCs w:val="24"/>
        </w:rPr>
        <w:t>извещении</w:t>
      </w:r>
      <w:r w:rsidR="00E17873" w:rsidRPr="00F96A03">
        <w:rPr>
          <w:rFonts w:ascii="Times New Roman" w:hAnsi="Times New Roman" w:cs="Times New Roman"/>
          <w:sz w:val="24"/>
          <w:szCs w:val="24"/>
        </w:rPr>
        <w:t>, Заказчик имеет</w:t>
      </w:r>
      <w:r w:rsidR="00275A5E">
        <w:rPr>
          <w:rFonts w:ascii="Times New Roman" w:hAnsi="Times New Roman" w:cs="Times New Roman"/>
          <w:sz w:val="24"/>
          <w:szCs w:val="24"/>
        </w:rPr>
        <w:t xml:space="preserve"> право заключить договор с един</w:t>
      </w:r>
      <w:r w:rsidR="00E17873" w:rsidRPr="00F96A03">
        <w:rPr>
          <w:rFonts w:ascii="Times New Roman" w:hAnsi="Times New Roman" w:cs="Times New Roman"/>
          <w:sz w:val="24"/>
          <w:szCs w:val="24"/>
        </w:rPr>
        <w:t>ственным поставщиком.</w:t>
      </w:r>
      <w:proofErr w:type="gramEnd"/>
    </w:p>
    <w:p w:rsidR="00E17873" w:rsidRPr="00F96A03" w:rsidRDefault="00CE267A" w:rsidP="00E1787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="00A326CC">
        <w:rPr>
          <w:rFonts w:ascii="Times New Roman" w:hAnsi="Times New Roman" w:cs="Times New Roman"/>
          <w:sz w:val="24"/>
          <w:szCs w:val="24"/>
        </w:rPr>
        <w:t>.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В случае если победителем в </w:t>
      </w:r>
      <w:r w:rsidR="00E17873">
        <w:rPr>
          <w:rFonts w:ascii="Times New Roman" w:hAnsi="Times New Roman" w:cs="Times New Roman"/>
          <w:sz w:val="24"/>
          <w:szCs w:val="24"/>
        </w:rPr>
        <w:t>открытом запросе котировок</w:t>
      </w:r>
      <w:r w:rsidR="00E17873" w:rsidRPr="00F96A03">
        <w:rPr>
          <w:rFonts w:ascii="Times New Roman" w:hAnsi="Times New Roman" w:cs="Times New Roman"/>
          <w:sz w:val="24"/>
          <w:szCs w:val="24"/>
        </w:rPr>
        <w:t xml:space="preserve"> является физическое лицо из суммы договора вычитается сумма всех предусмотренных законодательством РФ налогов и </w:t>
      </w:r>
      <w:proofErr w:type="gramStart"/>
      <w:r w:rsidR="00E17873" w:rsidRPr="00F96A03">
        <w:rPr>
          <w:rFonts w:ascii="Times New Roman" w:hAnsi="Times New Roman" w:cs="Times New Roman"/>
          <w:sz w:val="24"/>
          <w:szCs w:val="24"/>
        </w:rPr>
        <w:t>сборов</w:t>
      </w:r>
      <w:proofErr w:type="gramEnd"/>
      <w:r w:rsidR="00E17873" w:rsidRPr="00F96A03">
        <w:rPr>
          <w:rFonts w:ascii="Times New Roman" w:hAnsi="Times New Roman" w:cs="Times New Roman"/>
          <w:sz w:val="24"/>
          <w:szCs w:val="24"/>
        </w:rPr>
        <w:t xml:space="preserve"> которые З</w:t>
      </w:r>
      <w:r w:rsidR="00E17873">
        <w:rPr>
          <w:rFonts w:ascii="Times New Roman" w:hAnsi="Times New Roman" w:cs="Times New Roman"/>
          <w:sz w:val="24"/>
          <w:szCs w:val="24"/>
        </w:rPr>
        <w:t>аказ</w:t>
      </w:r>
      <w:r w:rsidR="00E17873" w:rsidRPr="00F96A03">
        <w:rPr>
          <w:rFonts w:ascii="Times New Roman" w:hAnsi="Times New Roman" w:cs="Times New Roman"/>
          <w:sz w:val="24"/>
          <w:szCs w:val="24"/>
        </w:rPr>
        <w:t>чик выплачивает самостоятельно.</w:t>
      </w:r>
    </w:p>
    <w:p w:rsidR="00E17873" w:rsidRPr="00A70BB0" w:rsidRDefault="00CE267A" w:rsidP="00E17873">
      <w:pPr>
        <w:pStyle w:val="Standard"/>
        <w:autoSpaceDE w:val="0"/>
        <w:ind w:firstLine="567"/>
        <w:jc w:val="both"/>
        <w:rPr>
          <w:lang w:val="ru-RU"/>
        </w:rPr>
      </w:pPr>
      <w:r>
        <w:rPr>
          <w:rFonts w:cs="Times New Roman"/>
          <w:lang w:val="ru-RU"/>
        </w:rPr>
        <w:t>58</w:t>
      </w:r>
      <w:r w:rsidR="00E17873">
        <w:rPr>
          <w:rFonts w:cs="Times New Roman"/>
          <w:lang w:val="ru-RU"/>
        </w:rPr>
        <w:t xml:space="preserve">. </w:t>
      </w:r>
      <w:r w:rsidR="00E17873" w:rsidRPr="00F02DB9">
        <w:rPr>
          <w:rFonts w:cs="Times New Roman"/>
          <w:lang w:val="ru-RU"/>
        </w:rPr>
        <w:t xml:space="preserve">В случае если один или несколько участников </w:t>
      </w:r>
      <w:r w:rsidR="00E17873">
        <w:rPr>
          <w:rFonts w:cs="Times New Roman"/>
          <w:lang w:val="ru-RU"/>
        </w:rPr>
        <w:t>открытого запроса котировок</w:t>
      </w:r>
      <w:r w:rsidR="00E17873" w:rsidRPr="00F02DB9">
        <w:rPr>
          <w:rFonts w:cs="Times New Roman"/>
          <w:lang w:val="ru-RU"/>
        </w:rPr>
        <w:t xml:space="preserve"> применяют упрощенную систему на</w:t>
      </w:r>
      <w:r w:rsidR="00A326CC">
        <w:rPr>
          <w:rFonts w:cs="Times New Roman"/>
          <w:lang w:val="ru-RU"/>
        </w:rPr>
        <w:t>логообложения, сравнение заявок</w:t>
      </w:r>
      <w:r w:rsidR="00E17873" w:rsidRPr="00F02DB9">
        <w:rPr>
          <w:rFonts w:cs="Times New Roman"/>
          <w:lang w:val="ru-RU"/>
        </w:rPr>
        <w:t xml:space="preserve"> по критерию «Цена договора» проводиться без НДС.</w:t>
      </w:r>
      <w:r w:rsidR="00E17873" w:rsidRPr="00F02DB9">
        <w:rPr>
          <w:lang w:val="ru-RU"/>
        </w:rPr>
        <w:t xml:space="preserve"> Оцениваемая стоимость применяется</w:t>
      </w:r>
      <w:r w:rsidR="00A326CC">
        <w:rPr>
          <w:lang w:val="ru-RU"/>
        </w:rPr>
        <w:t xml:space="preserve"> только для целей оценки заявок</w:t>
      </w:r>
      <w:r w:rsidR="00E17873" w:rsidRPr="00F02DB9">
        <w:rPr>
          <w:rFonts w:cs="Times New Roman"/>
          <w:lang w:val="ru-RU"/>
        </w:rPr>
        <w:t xml:space="preserve"> </w:t>
      </w:r>
      <w:r w:rsidR="00E17873" w:rsidRPr="00F02DB9">
        <w:rPr>
          <w:lang w:val="ru-RU"/>
        </w:rPr>
        <w:t xml:space="preserve">на участие в </w:t>
      </w:r>
      <w:r w:rsidR="00E17873" w:rsidRPr="000170E3">
        <w:rPr>
          <w:lang w:val="ru-RU"/>
        </w:rPr>
        <w:t>открыто</w:t>
      </w:r>
      <w:r w:rsidR="00E17873">
        <w:rPr>
          <w:lang w:val="ru-RU"/>
        </w:rPr>
        <w:t>м</w:t>
      </w:r>
      <w:r w:rsidR="00E17873" w:rsidRPr="000170E3">
        <w:rPr>
          <w:lang w:val="ru-RU"/>
        </w:rPr>
        <w:t xml:space="preserve"> запрос</w:t>
      </w:r>
      <w:r w:rsidR="00E17873">
        <w:rPr>
          <w:lang w:val="ru-RU"/>
        </w:rPr>
        <w:t>е</w:t>
      </w:r>
      <w:r w:rsidR="00E17873" w:rsidRPr="000170E3">
        <w:rPr>
          <w:lang w:val="ru-RU"/>
        </w:rPr>
        <w:t xml:space="preserve"> котировок </w:t>
      </w:r>
      <w:r w:rsidR="00E17873" w:rsidRPr="00F02DB9">
        <w:rPr>
          <w:lang w:val="ru-RU"/>
        </w:rPr>
        <w:t>и не оказывает влияние на цену заключаемого договора.</w:t>
      </w:r>
    </w:p>
    <w:p w:rsidR="00E17873" w:rsidRPr="00FB4E14" w:rsidRDefault="00CE267A" w:rsidP="00E17873">
      <w:pPr>
        <w:pStyle w:val="Standard"/>
        <w:autoSpaceDE w:val="0"/>
        <w:ind w:firstLine="567"/>
        <w:jc w:val="both"/>
        <w:rPr>
          <w:color w:val="FF0000"/>
          <w:lang w:val="ru-RU"/>
        </w:rPr>
      </w:pPr>
      <w:r>
        <w:rPr>
          <w:lang w:val="ru-RU"/>
        </w:rPr>
        <w:t>59</w:t>
      </w:r>
      <w:r w:rsidR="00E17873">
        <w:rPr>
          <w:lang w:val="ru-RU"/>
        </w:rPr>
        <w:t>.</w:t>
      </w:r>
      <w:r w:rsidR="00E17873" w:rsidRPr="004478F6">
        <w:rPr>
          <w:lang w:val="ru-RU"/>
        </w:rPr>
        <w:t xml:space="preserve"> </w:t>
      </w:r>
      <w:r w:rsidR="00E17873" w:rsidRPr="007055FC">
        <w:rPr>
          <w:lang w:val="ru-RU"/>
        </w:rPr>
        <w:t xml:space="preserve">Возможность привлечения соисполнителей (субподрядчиков) к исполнению договора: </w:t>
      </w:r>
      <w:r w:rsidR="009171F9" w:rsidRPr="009171F9">
        <w:rPr>
          <w:b/>
          <w:lang w:val="ru-RU"/>
        </w:rPr>
        <w:t>не</w:t>
      </w:r>
      <w:r w:rsidR="009171F9">
        <w:rPr>
          <w:lang w:val="ru-RU"/>
        </w:rPr>
        <w:t xml:space="preserve"> </w:t>
      </w:r>
      <w:r w:rsidR="00E17873" w:rsidRPr="007055FC">
        <w:rPr>
          <w:b/>
          <w:lang w:val="ru-RU"/>
        </w:rPr>
        <w:t>предусмотрена.</w:t>
      </w:r>
    </w:p>
    <w:p w:rsidR="00E17873" w:rsidRDefault="00CE267A" w:rsidP="00E17873">
      <w:pPr>
        <w:ind w:firstLine="556"/>
        <w:jc w:val="both"/>
      </w:pPr>
      <w:r>
        <w:t xml:space="preserve"> 60</w:t>
      </w:r>
      <w:r w:rsidR="00E17873">
        <w:t xml:space="preserve">. </w:t>
      </w:r>
      <w:proofErr w:type="gramStart"/>
      <w:r w:rsidR="00E17873">
        <w:t>На основании ст. 14</w:t>
      </w:r>
      <w:r w:rsidR="00E17873" w:rsidRPr="004478F6">
        <w:t>.1</w:t>
      </w:r>
      <w:r w:rsidR="00E17873">
        <w:t>5</w:t>
      </w:r>
      <w:r w:rsidR="00E17873" w:rsidRPr="004478F6">
        <w:t xml:space="preserve"> гл. </w:t>
      </w:r>
      <w:r w:rsidR="00E17873">
        <w:t>14</w:t>
      </w:r>
      <w:r w:rsidR="00E17873" w:rsidRPr="000432B9">
        <w:t xml:space="preserve"> </w:t>
      </w:r>
      <w:r w:rsidR="00E17873" w:rsidRPr="00F02DB9">
        <w:t>Пол</w:t>
      </w:r>
      <w:r w:rsidR="00E17873">
        <w:t>ожения</w:t>
      </w:r>
      <w:r w:rsidR="00E17873" w:rsidRPr="00F02DB9">
        <w:t xml:space="preserve"> о проведении регламентированных закупок товаров, работ, услуг в </w:t>
      </w:r>
      <w:r w:rsidR="00E17873" w:rsidRPr="001C0810">
        <w:t>Акционерном обществе «Мордовская электросетевая компания»</w:t>
      </w:r>
      <w:r w:rsidR="00E17873" w:rsidRPr="000432B9">
        <w:t xml:space="preserve"> (новая редакция), утвержденного Советом директоро</w:t>
      </w:r>
      <w:r w:rsidR="00E17873">
        <w:t>в АО «Мордовская электросеть» 13 декабря 2018 г., (протокол № 4</w:t>
      </w:r>
      <w:r w:rsidR="00E17873" w:rsidRPr="000432B9">
        <w:t xml:space="preserve">) возможность Заказчика по соглашению сторон при исполнении договора изменить объем, цену закупаемых товаров, работ, услуг или сроки исполнения договора: </w:t>
      </w:r>
      <w:r w:rsidR="00E17873" w:rsidRPr="00091097">
        <w:rPr>
          <w:b/>
        </w:rPr>
        <w:t xml:space="preserve"> </w:t>
      </w:r>
      <w:r w:rsidR="00E17873" w:rsidRPr="007055FC">
        <w:rPr>
          <w:b/>
        </w:rPr>
        <w:t>предусмотрена.</w:t>
      </w:r>
      <w:proofErr w:type="gramEnd"/>
    </w:p>
    <w:p w:rsidR="00E17873" w:rsidRDefault="00CE267A" w:rsidP="00E17873">
      <w:pPr>
        <w:autoSpaceDE w:val="0"/>
        <w:autoSpaceDN w:val="0"/>
        <w:adjustRightInd w:val="0"/>
        <w:ind w:firstLine="556"/>
        <w:jc w:val="both"/>
      </w:pPr>
      <w:r>
        <w:t>61</w:t>
      </w:r>
      <w:r w:rsidR="00E17873" w:rsidRPr="004B56CE">
        <w:t xml:space="preserve">. Требования, предъявляемые к участникам открытого запроса котировок и перечень документов, предоставляемых участниками открытого запроса котировок для подтверждения их соответствия установленным требованиям: </w:t>
      </w:r>
    </w:p>
    <w:p w:rsidR="00E17873" w:rsidRPr="006654A6" w:rsidRDefault="00CE267A" w:rsidP="00E17873">
      <w:pPr>
        <w:tabs>
          <w:tab w:val="left" w:pos="567"/>
        </w:tabs>
        <w:ind w:firstLine="567"/>
        <w:jc w:val="both"/>
      </w:pPr>
      <w:r>
        <w:t>61</w:t>
      </w:r>
      <w:r w:rsidR="00E17873">
        <w:t>.1</w:t>
      </w:r>
      <w:r w:rsidR="00E17873" w:rsidRPr="006654A6">
        <w:t>.  К участникам закупки предъявляются следующие обязательные требования, в том числе: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  <w:rPr>
          <w:b/>
        </w:rPr>
      </w:pPr>
      <w:r w:rsidRPr="006654A6">
        <w:t>1) наличие государственной регистрации;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  <w:rPr>
          <w:b/>
        </w:rPr>
      </w:pPr>
      <w:r w:rsidRPr="006654A6">
        <w:t>2) соответствие участников закупки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</w:pPr>
      <w:r w:rsidRPr="006654A6">
        <w:t>3) не проведение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</w:pPr>
      <w:r w:rsidRPr="006654A6">
        <w:t>4) не приостановление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</w:pPr>
      <w:r w:rsidRPr="006654A6">
        <w:t>5) отсутствие у участника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E17873" w:rsidRPr="006654A6" w:rsidRDefault="00E17873" w:rsidP="00E17873">
      <w:pPr>
        <w:tabs>
          <w:tab w:val="left" w:pos="567"/>
        </w:tabs>
        <w:ind w:firstLine="567"/>
        <w:jc w:val="both"/>
      </w:pPr>
      <w:r w:rsidRPr="006654A6">
        <w:t>6) отсутствие у участника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711D0A" w:rsidRDefault="00E17873" w:rsidP="0036191B">
      <w:pPr>
        <w:tabs>
          <w:tab w:val="left" w:pos="567"/>
        </w:tabs>
        <w:ind w:firstLine="567"/>
        <w:jc w:val="both"/>
      </w:pPr>
      <w:proofErr w:type="gramStart"/>
      <w:r w:rsidRPr="006654A6">
        <w:lastRenderedPageBreak/>
        <w:t>7) отсутствие сведений об участниках закупки в реестре недобросовестных поставщиков, предусмотренном статьей 5 Федеральным законом от 18 июля 2011 г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E17873" w:rsidRPr="000519D2" w:rsidRDefault="00CE267A" w:rsidP="00E17873">
      <w:pPr>
        <w:autoSpaceDE w:val="0"/>
        <w:spacing w:line="200" w:lineRule="atLeast"/>
        <w:ind w:firstLine="556"/>
        <w:jc w:val="both"/>
      </w:pPr>
      <w:r w:rsidRPr="007055FC">
        <w:rPr>
          <w:b/>
        </w:rPr>
        <w:t>61</w:t>
      </w:r>
      <w:r w:rsidR="00E17873" w:rsidRPr="007055FC">
        <w:rPr>
          <w:b/>
        </w:rPr>
        <w:t>.2.</w:t>
      </w:r>
      <w:r w:rsidR="00E17873" w:rsidRPr="007055FC">
        <w:t xml:space="preserve"> </w:t>
      </w:r>
      <w:r w:rsidR="00E17873" w:rsidRPr="007055FC">
        <w:rPr>
          <w:b/>
        </w:rPr>
        <w:t>Участнику необходимо, в случае согласия с условиями технического задания, проекта договора, извещения, заполнить:</w:t>
      </w:r>
      <w:r w:rsidR="00E17873" w:rsidRPr="007055FC">
        <w:t xml:space="preserve"> форму заявки, </w:t>
      </w:r>
      <w:r w:rsidR="006B294C" w:rsidRPr="007055FC">
        <w:t xml:space="preserve">форму анкеты участника, форму технического предложения, </w:t>
      </w:r>
      <w:r w:rsidR="00E17873" w:rsidRPr="007055FC">
        <w:t>форму таблицы цен</w:t>
      </w:r>
      <w:r w:rsidRPr="007055FC">
        <w:t xml:space="preserve"> (ценовое предложение)</w:t>
      </w:r>
      <w:r w:rsidR="00E17873" w:rsidRPr="007055FC">
        <w:t>. В случае, если участником открытого запроса котировок является физическое лицо, необходимо дополнительно предоставить согласие на обработку его персональный данных.</w:t>
      </w:r>
    </w:p>
    <w:p w:rsidR="00E17873" w:rsidRPr="00F96A03" w:rsidRDefault="00CE267A" w:rsidP="0036191B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="00E17873" w:rsidRPr="00653474">
        <w:rPr>
          <w:rFonts w:ascii="Times New Roman" w:hAnsi="Times New Roman" w:cs="Times New Roman"/>
          <w:sz w:val="24"/>
          <w:szCs w:val="24"/>
        </w:rPr>
        <w:t>.3.</w:t>
      </w:r>
      <w:r w:rsidR="00E17873" w:rsidRPr="000519D2"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="00653474" w:rsidRPr="007E6DEE">
        <w:rPr>
          <w:rFonts w:ascii="Times New Roman" w:hAnsi="Times New Roman" w:cs="Times New Roman"/>
          <w:sz w:val="24"/>
          <w:szCs w:val="24"/>
        </w:rPr>
        <w:t>явка</w:t>
      </w:r>
      <w:r w:rsidR="00653474" w:rsidRPr="007E6DEE">
        <w:rPr>
          <w:rFonts w:ascii="Times New Roman" w:hAnsi="Times New Roman" w:cs="Times New Roman"/>
        </w:rPr>
        <w:t xml:space="preserve"> </w:t>
      </w:r>
      <w:r w:rsidR="00653474" w:rsidRPr="007E6DEE">
        <w:rPr>
          <w:rFonts w:ascii="Times New Roman" w:hAnsi="Times New Roman" w:cs="Times New Roman"/>
          <w:sz w:val="24"/>
          <w:szCs w:val="24"/>
        </w:rPr>
        <w:t>должна быть на русском языке, заполненная надлежащим образом (заполнены все свободные поля</w:t>
      </w:r>
      <w:r w:rsidR="00653474">
        <w:rPr>
          <w:rFonts w:ascii="Times New Roman" w:hAnsi="Times New Roman" w:cs="Times New Roman"/>
          <w:sz w:val="24"/>
          <w:szCs w:val="24"/>
        </w:rPr>
        <w:t>) и направлена</w:t>
      </w:r>
      <w:r w:rsidR="00653474" w:rsidRPr="007E6DEE">
        <w:rPr>
          <w:rFonts w:ascii="Times New Roman" w:hAnsi="Times New Roman" w:cs="Times New Roman"/>
          <w:sz w:val="24"/>
          <w:szCs w:val="24"/>
        </w:rPr>
        <w:t xml:space="preserve"> участником закупки Оператору электронной площадки в форме электронного документа.</w:t>
      </w:r>
    </w:p>
    <w:p w:rsidR="005F422F" w:rsidRPr="00711D0A" w:rsidRDefault="00711D0A" w:rsidP="00711D0A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B28">
        <w:rPr>
          <w:rFonts w:ascii="Times New Roman" w:hAnsi="Times New Roman" w:cs="Times New Roman"/>
          <w:b/>
          <w:sz w:val="24"/>
          <w:szCs w:val="24"/>
        </w:rPr>
        <w:t xml:space="preserve">Участник </w:t>
      </w:r>
      <w:r w:rsidR="00CE267A">
        <w:rPr>
          <w:rFonts w:ascii="Times New Roman" w:hAnsi="Times New Roman" w:cs="Times New Roman"/>
          <w:b/>
          <w:sz w:val="24"/>
          <w:szCs w:val="24"/>
        </w:rPr>
        <w:t>в заявке (</w:t>
      </w:r>
      <w:r w:rsidR="00CE267A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E267A" w:rsidRPr="00A576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267A">
        <w:rPr>
          <w:rFonts w:ascii="Times New Roman" w:hAnsi="Times New Roman" w:cs="Times New Roman"/>
          <w:b/>
          <w:sz w:val="24"/>
          <w:szCs w:val="24"/>
        </w:rPr>
        <w:t xml:space="preserve">часть) </w:t>
      </w:r>
      <w:r w:rsidRPr="008F5B28">
        <w:rPr>
          <w:rFonts w:ascii="Times New Roman" w:hAnsi="Times New Roman" w:cs="Times New Roman"/>
          <w:b/>
          <w:sz w:val="24"/>
          <w:szCs w:val="24"/>
        </w:rPr>
        <w:t>предоставляет:</w:t>
      </w:r>
    </w:p>
    <w:p w:rsidR="005F422F" w:rsidRPr="000519D2" w:rsidRDefault="005F422F" w:rsidP="005F422F">
      <w:pPr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="00864EA7" w:rsidRPr="00864EA7">
        <w:rPr>
          <w:rFonts w:eastAsia="mes New Roman"/>
          <w:color w:val="000000"/>
          <w:lang w:val="x-none"/>
        </w:rPr>
        <w:t xml:space="preserve">копии учредительных документов (для юридического лица): устав, свидетельство о государственной регистрации юридического лица (лист записи Единого государственного реестра юридических лиц), </w:t>
      </w:r>
      <w:r w:rsidR="00864EA7" w:rsidRPr="006B294C">
        <w:rPr>
          <w:rFonts w:eastAsia="mes New Roman"/>
          <w:color w:val="000000"/>
          <w:lang w:val="x-none"/>
        </w:rPr>
        <w:t>свидетельство о постановке на учет юридического</w:t>
      </w:r>
      <w:r w:rsidR="00864EA7" w:rsidRPr="00864EA7">
        <w:rPr>
          <w:rFonts w:eastAsia="mes New Roman"/>
          <w:color w:val="000000"/>
          <w:lang w:val="x-none"/>
        </w:rPr>
        <w:t xml:space="preserve"> лица в налоговом органе по месту нахождения на территории Российской Федерации; копии документов, удостоверяющи</w:t>
      </w:r>
      <w:r w:rsidR="00864EA7">
        <w:rPr>
          <w:rFonts w:eastAsia="mes New Roman"/>
          <w:color w:val="000000"/>
          <w:lang w:val="x-none"/>
        </w:rPr>
        <w:t>х личность (для физических лиц)</w:t>
      </w:r>
      <w:r w:rsidRPr="000519D2">
        <w:t>;</w:t>
      </w:r>
    </w:p>
    <w:p w:rsidR="005F422F" w:rsidRDefault="005F422F" w:rsidP="005F422F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б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0519D2">
        <w:rPr>
          <w:rFonts w:eastAsia="mes New Roman"/>
          <w:color w:val="000000"/>
        </w:rPr>
        <w:t xml:space="preserve">копию </w:t>
      </w:r>
      <w:r w:rsidRPr="000519D2">
        <w:rPr>
          <w:rFonts w:eastAsia="mes New Roman"/>
          <w:color w:val="000000"/>
          <w:lang w:val="x-none"/>
        </w:rPr>
        <w:t>документ</w:t>
      </w: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>, подтверждающ</w:t>
      </w:r>
      <w:r w:rsidRPr="000519D2">
        <w:rPr>
          <w:rFonts w:eastAsia="mes New Roman"/>
          <w:color w:val="000000"/>
        </w:rPr>
        <w:t>его</w:t>
      </w:r>
      <w:r w:rsidRPr="000519D2">
        <w:rPr>
          <w:rFonts w:eastAsia="mes New Roman"/>
          <w:color w:val="000000"/>
          <w:lang w:val="x-none"/>
        </w:rPr>
        <w:t xml:space="preserve"> полномочия лица на осуществление действий от имени участника </w:t>
      </w:r>
      <w:r w:rsidRPr="000519D2">
        <w:rPr>
          <w:rFonts w:eastAsia="mes New Roman"/>
          <w:color w:val="000000"/>
        </w:rPr>
        <w:t xml:space="preserve">открытого </w:t>
      </w:r>
      <w:r w:rsidR="000519D2">
        <w:rPr>
          <w:rFonts w:eastAsia="mes New Roman"/>
          <w:color w:val="000000"/>
          <w:lang w:val="x-none"/>
        </w:rPr>
        <w:t xml:space="preserve">запроса </w:t>
      </w:r>
      <w:r w:rsidR="000519D2">
        <w:rPr>
          <w:rFonts w:eastAsia="mes New Roman"/>
          <w:color w:val="000000"/>
        </w:rPr>
        <w:t>котировок</w:t>
      </w:r>
      <w:r w:rsidRPr="000519D2">
        <w:rPr>
          <w:rFonts w:eastAsia="mes New Roman"/>
          <w:color w:val="000000"/>
        </w:rPr>
        <w:t>;</w:t>
      </w:r>
    </w:p>
    <w:p w:rsidR="00980EA2" w:rsidRPr="00980EA2" w:rsidRDefault="00980EA2" w:rsidP="00980EA2">
      <w:pPr>
        <w:pStyle w:val="ac"/>
        <w:ind w:left="708" w:hanging="152"/>
        <w:jc w:val="both"/>
      </w:pPr>
      <w:r>
        <w:t>в) к</w:t>
      </w:r>
      <w:r w:rsidRPr="00037834">
        <w:t xml:space="preserve">опии </w:t>
      </w:r>
      <w:proofErr w:type="gramStart"/>
      <w:r w:rsidRPr="00037834">
        <w:t>документов</w:t>
      </w:r>
      <w:proofErr w:type="gramEnd"/>
      <w:r w:rsidRPr="00037834">
        <w:t xml:space="preserve"> подтверждающие качество товара</w:t>
      </w:r>
      <w:r>
        <w:t>;</w:t>
      </w:r>
    </w:p>
    <w:p w:rsidR="005F422F" w:rsidRPr="000519D2" w:rsidRDefault="00980EA2" w:rsidP="005F422F">
      <w:pPr>
        <w:autoSpaceDE w:val="0"/>
        <w:spacing w:line="200" w:lineRule="atLeast"/>
        <w:ind w:firstLine="556"/>
        <w:jc w:val="both"/>
      </w:pPr>
      <w:r>
        <w:t>г</w:t>
      </w:r>
      <w:r w:rsidR="000519D2">
        <w:t xml:space="preserve">) </w:t>
      </w:r>
      <w:r w:rsidR="005F422F" w:rsidRPr="000519D2">
        <w:t>заявку;</w:t>
      </w:r>
    </w:p>
    <w:p w:rsidR="005F422F" w:rsidRPr="000519D2" w:rsidRDefault="00980EA2" w:rsidP="005F422F">
      <w:pPr>
        <w:spacing w:line="200" w:lineRule="atLeast"/>
        <w:ind w:firstLine="556"/>
      </w:pPr>
      <w:r>
        <w:rPr>
          <w:rFonts w:eastAsia="mes New Roman"/>
        </w:rPr>
        <w:t>д</w:t>
      </w:r>
      <w:r w:rsidR="005F422F" w:rsidRPr="000519D2">
        <w:rPr>
          <w:rFonts w:eastAsia="mes New Roman"/>
        </w:rPr>
        <w:t>)</w:t>
      </w:r>
      <w:r w:rsidR="005F422F" w:rsidRPr="000519D2">
        <w:t xml:space="preserve"> анкету участника;</w:t>
      </w:r>
    </w:p>
    <w:p w:rsidR="005F422F" w:rsidRDefault="00980EA2" w:rsidP="005F422F">
      <w:pPr>
        <w:spacing w:line="200" w:lineRule="atLeast"/>
        <w:ind w:firstLine="556"/>
      </w:pPr>
      <w:r>
        <w:t>е</w:t>
      </w:r>
      <w:r w:rsidR="006B294C" w:rsidRPr="007055FC">
        <w:t>) техническое предложение</w:t>
      </w:r>
      <w:r w:rsidR="0028060A" w:rsidRPr="007055FC">
        <w:t>;</w:t>
      </w:r>
    </w:p>
    <w:p w:rsidR="000519D2" w:rsidRDefault="00980EA2" w:rsidP="00CE765C">
      <w:pPr>
        <w:spacing w:line="200" w:lineRule="atLeast"/>
        <w:ind w:firstLine="556"/>
        <w:jc w:val="both"/>
      </w:pPr>
      <w:proofErr w:type="gramStart"/>
      <w:r>
        <w:t>ж</w:t>
      </w:r>
      <w:r w:rsidR="0028060A" w:rsidRPr="007F7C90">
        <w:t>) сведения из единого реестра субъектов малого и среднего предпринимательства или декларацию о соответствии участника закупки критериям отнесения к субъектам малого</w:t>
      </w:r>
      <w:r w:rsidR="00CE765C">
        <w:t xml:space="preserve"> и среднего предпринимательства </w:t>
      </w:r>
      <w:r w:rsidR="00CE765C" w:rsidRPr="00CE765C">
        <w:t>(декларация предоставляется по форме, установленной приложением к Положению об особенностях участия субъектов малого и среднего предпринимательства в закупках товаров, работ, услуг отдельными видами юридических лиц, годовом объеме таких закупок и порядке расчета указанного объема, утвержденного постановлением</w:t>
      </w:r>
      <w:proofErr w:type="gramEnd"/>
      <w:r w:rsidR="00CE765C" w:rsidRPr="00CE765C">
        <w:t xml:space="preserve"> </w:t>
      </w:r>
      <w:proofErr w:type="gramStart"/>
      <w:r w:rsidR="00CE765C" w:rsidRPr="00CE765C">
        <w:t>Правител</w:t>
      </w:r>
      <w:r w:rsidR="00CE765C">
        <w:t>ьства РФ от 11 декабря 2014 г. №</w:t>
      </w:r>
      <w:r w:rsidR="00CE765C" w:rsidRPr="00CE765C">
        <w:t xml:space="preserve"> 1352).</w:t>
      </w:r>
      <w:proofErr w:type="gramEnd"/>
    </w:p>
    <w:p w:rsidR="00A5760B" w:rsidRPr="00711D0A" w:rsidRDefault="00A5760B" w:rsidP="00A5760B">
      <w:pPr>
        <w:pStyle w:val="a4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5B28">
        <w:rPr>
          <w:rFonts w:ascii="Times New Roman" w:hAnsi="Times New Roman" w:cs="Times New Roman"/>
          <w:b/>
          <w:sz w:val="24"/>
          <w:szCs w:val="24"/>
        </w:rPr>
        <w:t xml:space="preserve">Участник </w:t>
      </w:r>
      <w:r>
        <w:rPr>
          <w:rFonts w:ascii="Times New Roman" w:hAnsi="Times New Roman" w:cs="Times New Roman"/>
          <w:b/>
          <w:sz w:val="24"/>
          <w:szCs w:val="24"/>
        </w:rPr>
        <w:t>в ценовом предложении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A576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часть) </w:t>
      </w:r>
      <w:r w:rsidRPr="008F5B28">
        <w:rPr>
          <w:rFonts w:ascii="Times New Roman" w:hAnsi="Times New Roman" w:cs="Times New Roman"/>
          <w:b/>
          <w:sz w:val="24"/>
          <w:szCs w:val="24"/>
        </w:rPr>
        <w:t>предоставляет:</w:t>
      </w:r>
    </w:p>
    <w:p w:rsidR="00A5760B" w:rsidRPr="007055FC" w:rsidRDefault="00A5760B" w:rsidP="00A5760B">
      <w:pPr>
        <w:spacing w:line="200" w:lineRule="atLeast"/>
        <w:ind w:firstLine="556"/>
      </w:pPr>
      <w:r w:rsidRPr="007055FC">
        <w:rPr>
          <w:rFonts w:eastAsia="mes New Roman"/>
        </w:rPr>
        <w:t>а</w:t>
      </w:r>
      <w:r w:rsidRPr="007055FC">
        <w:rPr>
          <w:rFonts w:eastAsia="mes New Roman"/>
          <w:lang w:val="x-none"/>
        </w:rPr>
        <w:t xml:space="preserve">) </w:t>
      </w:r>
      <w:r w:rsidRPr="007055FC">
        <w:t>таблицу цен (ценовое предложение);</w:t>
      </w:r>
    </w:p>
    <w:p w:rsidR="005F422F" w:rsidRPr="005F422F" w:rsidRDefault="000519D2" w:rsidP="000519D2">
      <w:pPr>
        <w:spacing w:line="200" w:lineRule="atLeast"/>
        <w:ind w:firstLine="556"/>
        <w:rPr>
          <w:highlight w:val="magenta"/>
        </w:rPr>
      </w:pPr>
      <w:r w:rsidRPr="000519D2">
        <w:rPr>
          <w:b/>
        </w:rPr>
        <w:t xml:space="preserve">Участник обязан </w:t>
      </w:r>
      <w:r>
        <w:rPr>
          <w:b/>
        </w:rPr>
        <w:t>уведомить: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F422F" w:rsidRPr="00847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соответствии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 не проведении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не приостановлении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 отсутств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у у</w:t>
      </w:r>
      <w:proofErr w:type="gramEnd"/>
      <w:r w:rsidR="000519D2" w:rsidRPr="000519D2">
        <w:rPr>
          <w:rFonts w:ascii="Times New Roman" w:hAnsi="Times New Roman" w:cs="Times New Roman"/>
          <w:sz w:val="24"/>
          <w:szCs w:val="24"/>
        </w:rP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0519D2" w:rsidRPr="000519D2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об отсутств</w:t>
      </w:r>
      <w:proofErr w:type="gramStart"/>
      <w:r>
        <w:rPr>
          <w:rFonts w:ascii="Times New Roman" w:hAnsi="Times New Roman" w:cs="Times New Roman"/>
          <w:sz w:val="24"/>
          <w:szCs w:val="24"/>
        </w:rPr>
        <w:t>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у у</w:t>
      </w:r>
      <w:proofErr w:type="gramEnd"/>
      <w:r w:rsidR="000519D2" w:rsidRPr="000519D2">
        <w:rPr>
          <w:rFonts w:ascii="Times New Roman" w:hAnsi="Times New Roman" w:cs="Times New Roman"/>
          <w:sz w:val="24"/>
          <w:szCs w:val="24"/>
        </w:rP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5F422F" w:rsidRDefault="00847974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 об отсутствии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сведений об участниках закупки в реестре недобросовестных поставщиков, преду</w:t>
      </w:r>
      <w:r>
        <w:rPr>
          <w:rFonts w:ascii="Times New Roman" w:hAnsi="Times New Roman" w:cs="Times New Roman"/>
          <w:sz w:val="24"/>
          <w:szCs w:val="24"/>
        </w:rPr>
        <w:t>смотренном статьей 5 Федерального закона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от 18 июля 2011 г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19D2" w:rsidRPr="000519D2">
        <w:rPr>
          <w:rFonts w:ascii="Times New Roman" w:hAnsi="Times New Roman" w:cs="Times New Roman"/>
          <w:sz w:val="24"/>
          <w:szCs w:val="24"/>
        </w:rPr>
        <w:t xml:space="preserve">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1E69FC" w:rsidRPr="00847974" w:rsidRDefault="001E69FC" w:rsidP="00847974">
      <w:pPr>
        <w:pStyle w:val="a4"/>
        <w:ind w:firstLine="556"/>
        <w:jc w:val="both"/>
        <w:rPr>
          <w:rFonts w:ascii="Times New Roman" w:hAnsi="Times New Roman" w:cs="Times New Roman"/>
          <w:sz w:val="24"/>
          <w:szCs w:val="24"/>
        </w:rPr>
      </w:pPr>
    </w:p>
    <w:p w:rsidR="005F422F" w:rsidRPr="00847974" w:rsidRDefault="00A5760B" w:rsidP="005F422F">
      <w:pPr>
        <w:ind w:firstLine="567"/>
      </w:pPr>
      <w:r>
        <w:t>62</w:t>
      </w:r>
      <w:r w:rsidR="005F422F" w:rsidRPr="00847974">
        <w:t xml:space="preserve">. Приложения к </w:t>
      </w:r>
      <w:r w:rsidR="00091097">
        <w:t>извещению открытого запроса котировок</w:t>
      </w:r>
      <w:r w:rsidR="00223818">
        <w:t xml:space="preserve"> </w:t>
      </w:r>
      <w:r w:rsidR="00223818" w:rsidRPr="007055FC">
        <w:t xml:space="preserve">№ </w:t>
      </w:r>
      <w:r w:rsidR="008810DF">
        <w:t>047</w:t>
      </w:r>
      <w:r w:rsidR="00CE3D95" w:rsidRPr="007055FC">
        <w:t>-19</w:t>
      </w:r>
      <w:r w:rsidR="005F422F" w:rsidRPr="007055FC">
        <w:t>-к</w:t>
      </w:r>
      <w:r w:rsidR="00CE3D95" w:rsidRPr="007055FC">
        <w:t>-смп</w:t>
      </w:r>
      <w:r w:rsidR="005F422F" w:rsidRPr="007055FC">
        <w:t>:</w:t>
      </w:r>
    </w:p>
    <w:p w:rsidR="005F422F" w:rsidRPr="00CB05B8" w:rsidRDefault="005F422F" w:rsidP="005F422F">
      <w:pPr>
        <w:ind w:firstLine="426"/>
        <w:jc w:val="both"/>
        <w:rPr>
          <w:color w:val="FF0000"/>
        </w:rPr>
      </w:pPr>
      <w:r w:rsidRPr="00847974">
        <w:t>Приложение № 1 Форма заявки, форма анкеты участника; Приложение № 2 Техническое задание</w:t>
      </w:r>
      <w:r w:rsidRPr="007055FC">
        <w:t xml:space="preserve">; </w:t>
      </w:r>
      <w:r w:rsidR="006B294C" w:rsidRPr="007055FC">
        <w:t>Приложение № 3 Форма технического предложения,</w:t>
      </w:r>
      <w:r w:rsidR="006B294C" w:rsidRPr="006B294C">
        <w:t xml:space="preserve"> </w:t>
      </w:r>
      <w:r w:rsidRPr="00847974">
        <w:t xml:space="preserve">Приложение № </w:t>
      </w:r>
      <w:r w:rsidR="006B294C">
        <w:t>4</w:t>
      </w:r>
      <w:r w:rsidRPr="00847974">
        <w:t xml:space="preserve"> Проект договора; Приложение №</w:t>
      </w:r>
      <w:r w:rsidR="006B294C">
        <w:t xml:space="preserve"> 5</w:t>
      </w:r>
      <w:r w:rsidRPr="00847974">
        <w:t xml:space="preserve"> Согласие н</w:t>
      </w:r>
      <w:r w:rsidR="00A5760B">
        <w:t xml:space="preserve">а обработку персональных данных; </w:t>
      </w:r>
      <w:r w:rsidR="00A5760B" w:rsidRPr="00A5760B">
        <w:t>Приложение №</w:t>
      </w:r>
      <w:r w:rsidR="006B294C">
        <w:t xml:space="preserve"> 6</w:t>
      </w:r>
      <w:r w:rsidR="00A5760B" w:rsidRPr="00A5760B">
        <w:t xml:space="preserve"> Форма таблицы цен (ценовое предложение).</w:t>
      </w: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AA3ED3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1097" w:rsidRDefault="00091097" w:rsidP="0071453F">
      <w:pPr>
        <w:pStyle w:val="aa"/>
        <w:jc w:val="right"/>
        <w:rPr>
          <w:rFonts w:ascii="Times New Roman" w:hAnsi="Times New Roman"/>
          <w:sz w:val="20"/>
        </w:rPr>
      </w:pPr>
    </w:p>
    <w:p w:rsidR="00864EA7" w:rsidRDefault="00864EA7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1E69FC" w:rsidRDefault="001E69F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71453F">
      <w:pPr>
        <w:pStyle w:val="aa"/>
        <w:jc w:val="right"/>
        <w:rPr>
          <w:rFonts w:ascii="Times New Roman" w:hAnsi="Times New Roman"/>
          <w:sz w:val="20"/>
        </w:rPr>
      </w:pPr>
    </w:p>
    <w:p w:rsidR="00F12682" w:rsidRDefault="00F12682" w:rsidP="008810DF">
      <w:pPr>
        <w:pStyle w:val="aa"/>
        <w:rPr>
          <w:rFonts w:ascii="Times New Roman" w:hAnsi="Times New Roman"/>
          <w:sz w:val="20"/>
        </w:rPr>
      </w:pPr>
    </w:p>
    <w:p w:rsidR="00CE765C" w:rsidRDefault="00CE765C" w:rsidP="0071453F">
      <w:pPr>
        <w:pStyle w:val="aa"/>
        <w:jc w:val="right"/>
        <w:rPr>
          <w:rFonts w:ascii="Times New Roman" w:hAnsi="Times New Roman"/>
          <w:sz w:val="20"/>
        </w:rPr>
      </w:pPr>
    </w:p>
    <w:p w:rsidR="007F767B" w:rsidRDefault="007F767B" w:rsidP="0071453F">
      <w:pPr>
        <w:pStyle w:val="aa"/>
        <w:jc w:val="right"/>
        <w:rPr>
          <w:rFonts w:ascii="Times New Roman" w:hAnsi="Times New Roman"/>
          <w:szCs w:val="24"/>
        </w:rPr>
      </w:pPr>
    </w:p>
    <w:p w:rsidR="0071453F" w:rsidRPr="008A302F" w:rsidRDefault="0071453F" w:rsidP="0071453F">
      <w:pPr>
        <w:pStyle w:val="aa"/>
        <w:jc w:val="right"/>
        <w:rPr>
          <w:rFonts w:ascii="Times New Roman" w:hAnsi="Times New Roman"/>
          <w:szCs w:val="24"/>
        </w:rPr>
      </w:pPr>
      <w:r w:rsidRPr="008A302F">
        <w:rPr>
          <w:rFonts w:ascii="Times New Roman" w:hAnsi="Times New Roman"/>
          <w:szCs w:val="24"/>
        </w:rPr>
        <w:t>Приложение № 1</w:t>
      </w:r>
    </w:p>
    <w:p w:rsidR="0071453F" w:rsidRPr="008A302F" w:rsidRDefault="00091097" w:rsidP="0071453F">
      <w:pPr>
        <w:pStyle w:val="aa"/>
        <w:jc w:val="right"/>
        <w:rPr>
          <w:rFonts w:ascii="Times New Roman" w:hAnsi="Times New Roman"/>
          <w:color w:val="000000"/>
          <w:szCs w:val="24"/>
        </w:rPr>
      </w:pPr>
      <w:r w:rsidRPr="008A302F">
        <w:rPr>
          <w:rFonts w:ascii="Times New Roman" w:hAnsi="Times New Roman"/>
          <w:szCs w:val="24"/>
        </w:rPr>
        <w:t xml:space="preserve"> открытого запроса котировок</w:t>
      </w:r>
      <w:r w:rsidR="001E69FC">
        <w:rPr>
          <w:rFonts w:ascii="Times New Roman" w:hAnsi="Times New Roman"/>
          <w:szCs w:val="24"/>
        </w:rPr>
        <w:t xml:space="preserve"> в электронной форме</w:t>
      </w:r>
      <w:r w:rsidR="00BE1537">
        <w:rPr>
          <w:rFonts w:ascii="Times New Roman" w:hAnsi="Times New Roman"/>
          <w:szCs w:val="24"/>
        </w:rPr>
        <w:t xml:space="preserve"> </w:t>
      </w:r>
      <w:r w:rsidR="00BE1537" w:rsidRPr="00D9509B">
        <w:rPr>
          <w:rFonts w:ascii="Times New Roman" w:hAnsi="Times New Roman"/>
          <w:szCs w:val="24"/>
        </w:rPr>
        <w:t xml:space="preserve">№ </w:t>
      </w:r>
      <w:r w:rsidR="008810DF">
        <w:rPr>
          <w:rFonts w:ascii="Times New Roman" w:hAnsi="Times New Roman"/>
          <w:szCs w:val="24"/>
        </w:rPr>
        <w:t>04</w:t>
      </w:r>
      <w:r w:rsidR="00D9509B" w:rsidRPr="00D9509B">
        <w:rPr>
          <w:rFonts w:ascii="Times New Roman" w:hAnsi="Times New Roman"/>
          <w:szCs w:val="24"/>
        </w:rPr>
        <w:t>7</w:t>
      </w:r>
      <w:r w:rsidR="00D20B96" w:rsidRPr="00D9509B">
        <w:rPr>
          <w:rFonts w:ascii="Times New Roman" w:hAnsi="Times New Roman"/>
          <w:szCs w:val="24"/>
        </w:rPr>
        <w:t>-19</w:t>
      </w:r>
      <w:r w:rsidR="0071453F" w:rsidRPr="00D9509B">
        <w:rPr>
          <w:rFonts w:ascii="Times New Roman" w:hAnsi="Times New Roman"/>
          <w:szCs w:val="24"/>
        </w:rPr>
        <w:t>-к</w:t>
      </w:r>
      <w:r w:rsidR="00D20B96" w:rsidRPr="00D9509B">
        <w:rPr>
          <w:rFonts w:ascii="Times New Roman" w:hAnsi="Times New Roman"/>
          <w:szCs w:val="24"/>
        </w:rPr>
        <w:t>-смп</w:t>
      </w:r>
    </w:p>
    <w:p w:rsidR="008A302F" w:rsidRDefault="008A302F" w:rsidP="0071453F">
      <w:pPr>
        <w:pStyle w:val="af1"/>
        <w:tabs>
          <w:tab w:val="left" w:pos="708"/>
        </w:tabs>
        <w:jc w:val="center"/>
        <w:rPr>
          <w:b/>
          <w:sz w:val="24"/>
          <w:szCs w:val="24"/>
        </w:rPr>
      </w:pPr>
    </w:p>
    <w:p w:rsidR="0071453F" w:rsidRPr="00A5760B" w:rsidRDefault="0071453F" w:rsidP="0071453F">
      <w:pPr>
        <w:pStyle w:val="af1"/>
        <w:tabs>
          <w:tab w:val="left" w:pos="708"/>
        </w:tabs>
        <w:jc w:val="center"/>
        <w:rPr>
          <w:b/>
          <w:sz w:val="24"/>
          <w:szCs w:val="24"/>
        </w:rPr>
      </w:pPr>
      <w:r w:rsidRPr="00980D3D">
        <w:rPr>
          <w:b/>
          <w:sz w:val="24"/>
          <w:szCs w:val="24"/>
        </w:rPr>
        <w:t>ЗАЯВКА</w:t>
      </w:r>
      <w:r w:rsidR="00A5760B">
        <w:rPr>
          <w:b/>
          <w:sz w:val="24"/>
          <w:szCs w:val="24"/>
        </w:rPr>
        <w:t xml:space="preserve"> (</w:t>
      </w:r>
      <w:r w:rsidR="00A5760B">
        <w:rPr>
          <w:b/>
          <w:sz w:val="24"/>
          <w:szCs w:val="24"/>
          <w:lang w:val="en-US"/>
        </w:rPr>
        <w:t xml:space="preserve">I </w:t>
      </w:r>
      <w:r w:rsidR="00A5760B">
        <w:rPr>
          <w:b/>
          <w:sz w:val="24"/>
          <w:szCs w:val="24"/>
        </w:rPr>
        <w:t>часть)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8"/>
        <w:gridCol w:w="1520"/>
        <w:gridCol w:w="5110"/>
      </w:tblGrid>
      <w:tr w:rsidR="0071453F" w:rsidRPr="00980D3D" w:rsidTr="006654A6">
        <w:trPr>
          <w:trHeight w:val="529"/>
        </w:trPr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>№ ____________________</w:t>
            </w:r>
          </w:p>
          <w:p w:rsidR="0071453F" w:rsidRPr="00980D3D" w:rsidRDefault="00271096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« _____»  ______</w:t>
            </w:r>
            <w:r w:rsidR="0071453F" w:rsidRPr="00980D3D">
              <w:rPr>
                <w:rFonts w:ascii="Times New Roman" w:hAnsi="Times New Roman" w:cs="Times New Roman"/>
                <w:sz w:val="24"/>
                <w:szCs w:val="24"/>
              </w:rPr>
              <w:t xml:space="preserve">_____20__  г. 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>Кому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426430" w:rsidRDefault="0071453F" w:rsidP="006654A6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6430">
              <w:rPr>
                <w:rFonts w:ascii="Times New Roman" w:hAnsi="Times New Roman" w:cs="Times New Roman"/>
                <w:sz w:val="24"/>
                <w:szCs w:val="24"/>
              </w:rPr>
              <w:t xml:space="preserve">АО </w:t>
            </w:r>
            <w:r>
              <w:rPr>
                <w:rFonts w:ascii="Times New Roman" w:hAnsi="Times New Roman" w:cs="Times New Roman"/>
                <w:sz w:val="24"/>
              </w:rPr>
              <w:t>«Мордовская электросеть</w:t>
            </w:r>
            <w:r w:rsidRPr="00426430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71453F" w:rsidRPr="00980D3D" w:rsidTr="006654A6">
        <w:trPr>
          <w:trHeight w:val="371"/>
        </w:trPr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-18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0D3D">
              <w:rPr>
                <w:rFonts w:ascii="Times New Roman" w:hAnsi="Times New Roman" w:cs="Times New Roman"/>
                <w:sz w:val="24"/>
                <w:szCs w:val="24"/>
              </w:rPr>
              <w:t xml:space="preserve">    От кого</w:t>
            </w:r>
          </w:p>
        </w:tc>
        <w:tc>
          <w:tcPr>
            <w:tcW w:w="5736" w:type="dxa"/>
            <w:tcBorders>
              <w:top w:val="nil"/>
              <w:left w:val="nil"/>
              <w:bottom w:val="nil"/>
              <w:right w:val="nil"/>
            </w:tcBorders>
          </w:tcPr>
          <w:p w:rsidR="0071453F" w:rsidRPr="00980D3D" w:rsidRDefault="0071453F" w:rsidP="006654A6">
            <w:pPr>
              <w:pStyle w:val="ConsNonformat"/>
              <w:widowControl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453F" w:rsidRPr="00980D3D" w:rsidRDefault="0071453F" w:rsidP="006654A6">
            <w:pPr>
              <w:pStyle w:val="ConsNonformat"/>
              <w:widowControl/>
              <w:ind w:righ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8A302F" w:rsidRDefault="008A302F" w:rsidP="0071453F">
      <w:pPr>
        <w:jc w:val="center"/>
      </w:pPr>
    </w:p>
    <w:p w:rsidR="0071453F" w:rsidRPr="00980D3D" w:rsidRDefault="0071453F" w:rsidP="0071453F">
      <w:pPr>
        <w:jc w:val="center"/>
      </w:pPr>
      <w:r w:rsidRPr="00980D3D">
        <w:t>Уважаемые господа!</w:t>
      </w:r>
    </w:p>
    <w:p w:rsidR="0071453F" w:rsidRPr="00004E8A" w:rsidRDefault="0071453F" w:rsidP="0071453F">
      <w:pPr>
        <w:jc w:val="both"/>
      </w:pPr>
      <w:r w:rsidRPr="00980D3D">
        <w:tab/>
      </w:r>
      <w:r w:rsidRPr="00004E8A">
        <w:t>Изучив размещ</w:t>
      </w:r>
      <w:r w:rsidR="00091097">
        <w:t>енный Вами открытый запрос котировок</w:t>
      </w:r>
      <w:r w:rsidR="001E69FC">
        <w:t xml:space="preserve"> в электронной форме</w:t>
      </w:r>
      <w:r w:rsidRPr="00004E8A">
        <w:t xml:space="preserve">, мы, нижеподписавшиеся, предлагаем выполнить </w:t>
      </w:r>
      <w:r>
        <w:t>поставку товара</w:t>
      </w:r>
      <w:r w:rsidRPr="00004E8A">
        <w:t xml:space="preserve"> ____________________________________________</w:t>
      </w:r>
      <w:r>
        <w:t>___</w:t>
      </w:r>
      <w:r w:rsidR="001E69FC">
        <w:t>_________________________</w:t>
      </w:r>
    </w:p>
    <w:p w:rsidR="0071453F" w:rsidRPr="001E69FC" w:rsidRDefault="0071453F" w:rsidP="001E69FC">
      <w:pPr>
        <w:jc w:val="center"/>
        <w:rPr>
          <w:sz w:val="20"/>
          <w:szCs w:val="20"/>
        </w:rPr>
      </w:pPr>
      <w:r w:rsidRPr="001E69FC">
        <w:rPr>
          <w:sz w:val="20"/>
          <w:szCs w:val="20"/>
        </w:rPr>
        <w:t>(предмет договора)</w:t>
      </w:r>
    </w:p>
    <w:p w:rsidR="0071453F" w:rsidRPr="00980D3D" w:rsidRDefault="0071453F" w:rsidP="0071453F">
      <w:pPr>
        <w:jc w:val="both"/>
      </w:pPr>
    </w:p>
    <w:p w:rsidR="001E69FC" w:rsidRDefault="0071453F" w:rsidP="0071453F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  <w:r w:rsidRPr="00980D3D">
        <w:rPr>
          <w:rFonts w:ascii="Times New Roman" w:hAnsi="Times New Roman"/>
          <w:b/>
          <w:szCs w:val="24"/>
        </w:rPr>
        <w:tab/>
      </w:r>
      <w:r w:rsidRPr="00980D3D">
        <w:rPr>
          <w:rFonts w:ascii="Times New Roman" w:hAnsi="Times New Roman"/>
          <w:szCs w:val="24"/>
        </w:rPr>
        <w:t>_______________________________ согласе</w:t>
      </w:r>
      <w:proofErr w:type="gramStart"/>
      <w:r w:rsidRPr="00980D3D">
        <w:rPr>
          <w:rFonts w:ascii="Times New Roman" w:hAnsi="Times New Roman"/>
          <w:szCs w:val="24"/>
        </w:rPr>
        <w:t>н(</w:t>
      </w:r>
      <w:proofErr w:type="gramEnd"/>
      <w:r w:rsidRPr="00980D3D">
        <w:rPr>
          <w:rFonts w:ascii="Times New Roman" w:hAnsi="Times New Roman"/>
          <w:szCs w:val="24"/>
        </w:rPr>
        <w:t xml:space="preserve">о)  исполнить условия договора, </w:t>
      </w:r>
    </w:p>
    <w:p w:rsidR="001E69FC" w:rsidRPr="00980D3D" w:rsidRDefault="001E69FC" w:rsidP="001E69FC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  <w:r w:rsidRPr="00980D3D">
        <w:rPr>
          <w:rFonts w:ascii="Times New Roman" w:hAnsi="Times New Roman"/>
          <w:sz w:val="18"/>
          <w:szCs w:val="18"/>
        </w:rPr>
        <w:t xml:space="preserve">                </w:t>
      </w:r>
      <w:r>
        <w:rPr>
          <w:rFonts w:ascii="Times New Roman" w:hAnsi="Times New Roman"/>
          <w:sz w:val="18"/>
          <w:szCs w:val="18"/>
        </w:rPr>
        <w:t xml:space="preserve">            </w:t>
      </w:r>
      <w:r w:rsidRPr="00980D3D">
        <w:rPr>
          <w:rFonts w:ascii="Times New Roman" w:hAnsi="Times New Roman"/>
          <w:sz w:val="18"/>
          <w:szCs w:val="18"/>
        </w:rPr>
        <w:t xml:space="preserve">(наименование участника заказа)        </w:t>
      </w:r>
      <w:r w:rsidRPr="00980D3D">
        <w:rPr>
          <w:rFonts w:ascii="Times New Roman" w:hAnsi="Times New Roman"/>
          <w:szCs w:val="24"/>
        </w:rPr>
        <w:t xml:space="preserve">          </w:t>
      </w:r>
    </w:p>
    <w:p w:rsidR="001E69FC" w:rsidRDefault="001E69FC" w:rsidP="0071453F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</w:p>
    <w:p w:rsidR="0071453F" w:rsidRDefault="0071453F" w:rsidP="0071453F">
      <w:pPr>
        <w:pStyle w:val="aa"/>
        <w:tabs>
          <w:tab w:val="left" w:pos="915"/>
        </w:tabs>
        <w:rPr>
          <w:rFonts w:ascii="Times New Roman" w:hAnsi="Times New Roman"/>
          <w:color w:val="FF0000"/>
          <w:szCs w:val="24"/>
        </w:rPr>
      </w:pPr>
      <w:proofErr w:type="gramStart"/>
      <w:r w:rsidRPr="00980D3D">
        <w:rPr>
          <w:rFonts w:ascii="Times New Roman" w:hAnsi="Times New Roman"/>
          <w:szCs w:val="24"/>
        </w:rPr>
        <w:t>указанные</w:t>
      </w:r>
      <w:proofErr w:type="gramEnd"/>
      <w:r w:rsidRPr="00980D3D">
        <w:rPr>
          <w:rFonts w:ascii="Times New Roman" w:hAnsi="Times New Roman"/>
          <w:szCs w:val="24"/>
        </w:rPr>
        <w:t xml:space="preserve">  в техническом з</w:t>
      </w:r>
      <w:r w:rsidR="00091097">
        <w:rPr>
          <w:rFonts w:ascii="Times New Roman" w:hAnsi="Times New Roman"/>
          <w:szCs w:val="24"/>
        </w:rPr>
        <w:t>адании, извещении открытого запроса котировок</w:t>
      </w:r>
      <w:r w:rsidR="003D19D0">
        <w:rPr>
          <w:rFonts w:ascii="Times New Roman" w:hAnsi="Times New Roman"/>
          <w:szCs w:val="24"/>
        </w:rPr>
        <w:t xml:space="preserve"> в электронной </w:t>
      </w:r>
      <w:r w:rsidR="003D19D0" w:rsidRPr="00D9509B">
        <w:rPr>
          <w:rFonts w:ascii="Times New Roman" w:hAnsi="Times New Roman"/>
          <w:szCs w:val="24"/>
        </w:rPr>
        <w:t>форме</w:t>
      </w:r>
      <w:r w:rsidRPr="00D9509B">
        <w:rPr>
          <w:rFonts w:ascii="Times New Roman" w:hAnsi="Times New Roman"/>
          <w:szCs w:val="24"/>
        </w:rPr>
        <w:t xml:space="preserve"> №</w:t>
      </w:r>
      <w:r w:rsidR="00490EE5" w:rsidRPr="00D9509B">
        <w:rPr>
          <w:rFonts w:ascii="Times New Roman" w:hAnsi="Times New Roman"/>
          <w:szCs w:val="24"/>
        </w:rPr>
        <w:t xml:space="preserve"> </w:t>
      </w:r>
      <w:r w:rsidR="008810DF">
        <w:rPr>
          <w:rFonts w:ascii="Times New Roman" w:hAnsi="Times New Roman"/>
          <w:szCs w:val="24"/>
        </w:rPr>
        <w:t>04</w:t>
      </w:r>
      <w:r w:rsidR="00D9509B" w:rsidRPr="00D9509B">
        <w:rPr>
          <w:rFonts w:ascii="Times New Roman" w:hAnsi="Times New Roman"/>
          <w:szCs w:val="24"/>
        </w:rPr>
        <w:t>7</w:t>
      </w:r>
      <w:r w:rsidR="00D20B96" w:rsidRPr="00D9509B">
        <w:rPr>
          <w:rFonts w:ascii="Times New Roman" w:hAnsi="Times New Roman"/>
          <w:szCs w:val="24"/>
        </w:rPr>
        <w:t>-19-к-смп</w:t>
      </w:r>
      <w:r w:rsidRPr="00D9509B">
        <w:rPr>
          <w:rFonts w:ascii="Times New Roman" w:hAnsi="Times New Roman"/>
          <w:szCs w:val="24"/>
        </w:rPr>
        <w:t xml:space="preserve">. </w:t>
      </w:r>
    </w:p>
    <w:p w:rsidR="00156B02" w:rsidRPr="003D19D0" w:rsidRDefault="00156B02" w:rsidP="0071453F">
      <w:pPr>
        <w:pStyle w:val="aa"/>
        <w:tabs>
          <w:tab w:val="left" w:pos="915"/>
        </w:tabs>
        <w:rPr>
          <w:rFonts w:ascii="Times New Roman" w:hAnsi="Times New Roman"/>
          <w:szCs w:val="24"/>
        </w:rPr>
      </w:pPr>
    </w:p>
    <w:p w:rsidR="0071453F" w:rsidRPr="00980D3D" w:rsidRDefault="0071453F" w:rsidP="0071453F">
      <w:pPr>
        <w:ind w:firstLine="426"/>
      </w:pPr>
      <w:r w:rsidRPr="00980D3D">
        <w:t>Уведомляем Вас:</w:t>
      </w:r>
    </w:p>
    <w:p w:rsidR="00091097" w:rsidRDefault="00091097" w:rsidP="00091097">
      <w:pPr>
        <w:spacing w:line="200" w:lineRule="atLeast"/>
        <w:ind w:firstLine="556"/>
        <w:jc w:val="both"/>
      </w:pPr>
      <w:r>
        <w:t>- о соответствии требованиям, устанавливаемым в соответствии с законодательством Российской Федерации к лицам, осуществляющим поставки товаров, выполнение работ, оказание услуг, являющихся предметом закупки;</w:t>
      </w:r>
    </w:p>
    <w:p w:rsidR="00091097" w:rsidRDefault="00091097" w:rsidP="00091097">
      <w:pPr>
        <w:spacing w:line="200" w:lineRule="atLeast"/>
        <w:ind w:firstLine="556"/>
        <w:jc w:val="both"/>
      </w:pPr>
      <w:r>
        <w:t>- о не проведении ликвидации участника закупки - юридического лица и отсутствие решения арбитражного суда о признании участника закупки - юридического лица, индивидуального предпринимателя банкротом и об открытии конкурсного производства;</w:t>
      </w:r>
    </w:p>
    <w:p w:rsidR="00091097" w:rsidRDefault="00091097" w:rsidP="00091097">
      <w:pPr>
        <w:spacing w:line="200" w:lineRule="atLeast"/>
        <w:ind w:firstLine="556"/>
        <w:jc w:val="both"/>
      </w:pPr>
      <w:r>
        <w:t>- о не приостановлении деятельности участника закупки в порядке, предусмотренном Кодексом Российской Федерации об административных правонарушениях, на день подачи заявки на участие в закупке;</w:t>
      </w:r>
    </w:p>
    <w:p w:rsidR="00091097" w:rsidRDefault="00091097" w:rsidP="00091097">
      <w:pPr>
        <w:spacing w:line="200" w:lineRule="atLeast"/>
        <w:ind w:firstLine="556"/>
        <w:jc w:val="both"/>
      </w:pPr>
      <w:r>
        <w:t>- об отсутств</w:t>
      </w:r>
      <w:proofErr w:type="gramStart"/>
      <w:r>
        <w:t>ии у у</w:t>
      </w:r>
      <w:proofErr w:type="gramEnd"/>
      <w: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размер которой превышает 25 % балансовой стоимости активов участника по данным бухгалтерской отчетности за последний завершенный отчетный период – для юридического лица;</w:t>
      </w:r>
    </w:p>
    <w:p w:rsidR="00091097" w:rsidRDefault="00091097" w:rsidP="00091097">
      <w:pPr>
        <w:spacing w:line="200" w:lineRule="atLeast"/>
        <w:ind w:firstLine="556"/>
        <w:jc w:val="both"/>
      </w:pPr>
      <w:r>
        <w:t>- об отсутств</w:t>
      </w:r>
      <w:proofErr w:type="gramStart"/>
      <w:r>
        <w:t>ии у у</w:t>
      </w:r>
      <w:proofErr w:type="gramEnd"/>
      <w:r>
        <w:t>частника закупки задолженности по начисленным налогам, сборам и иным обязательным платежам в бюджеты любого уровня или государственные внебюджетные фонды за прошедший календарный год – для индивидуальных предпринимателей;</w:t>
      </w:r>
    </w:p>
    <w:p w:rsidR="00091097" w:rsidRDefault="00091097" w:rsidP="00D20B96">
      <w:pPr>
        <w:spacing w:line="200" w:lineRule="atLeast"/>
        <w:ind w:firstLine="556"/>
        <w:jc w:val="both"/>
      </w:pPr>
      <w:proofErr w:type="gramStart"/>
      <w:r>
        <w:t>- об отсутствии сведений об участниках закупки в реестре недобросовестных поставщиков, предусмотренном статьей 5 Федерального закона от 18 июля 2011 г. № 223-ФЗ «О закупках товаров, работ услуг отдельными видами юридических лиц», и (или) в реестре недобросовестных поставщиков, предусмотренном Федеральным законом от 5 апреля 2013 года № 44-ФЗ «О контрактной системе в сфере закупок товаров, работ, услуг для обеспечения государственных и муниципальных нужд».</w:t>
      </w:r>
      <w:proofErr w:type="gramEnd"/>
    </w:p>
    <w:p w:rsidR="0071453F" w:rsidRPr="004478F6" w:rsidRDefault="0071453F" w:rsidP="00091097">
      <w:pPr>
        <w:spacing w:line="200" w:lineRule="atLeast"/>
        <w:ind w:firstLine="556"/>
        <w:jc w:val="both"/>
      </w:pPr>
      <w:r>
        <w:t>А так же предоставляем</w:t>
      </w:r>
      <w:r w:rsidRPr="004478F6">
        <w:t>:</w:t>
      </w:r>
    </w:p>
    <w:p w:rsidR="008810DF" w:rsidRPr="000519D2" w:rsidRDefault="008810DF" w:rsidP="008810DF">
      <w:pPr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864EA7">
        <w:rPr>
          <w:rFonts w:eastAsia="mes New Roman"/>
          <w:color w:val="000000"/>
          <w:lang w:val="x-none"/>
        </w:rPr>
        <w:t xml:space="preserve">копии учредительных документов (для юридического лица): устав, свидетельство о государственной регистрации юридического лица (лист записи Единого государственного реестра юридических лиц), </w:t>
      </w:r>
      <w:r w:rsidRPr="006B294C">
        <w:rPr>
          <w:rFonts w:eastAsia="mes New Roman"/>
          <w:color w:val="000000"/>
          <w:lang w:val="x-none"/>
        </w:rPr>
        <w:t>свидетельство о постановке на учет юридического</w:t>
      </w:r>
      <w:r w:rsidRPr="00864EA7">
        <w:rPr>
          <w:rFonts w:eastAsia="mes New Roman"/>
          <w:color w:val="000000"/>
          <w:lang w:val="x-none"/>
        </w:rPr>
        <w:t xml:space="preserve"> лица в налоговом </w:t>
      </w:r>
      <w:r w:rsidRPr="00864EA7">
        <w:rPr>
          <w:rFonts w:eastAsia="mes New Roman"/>
          <w:color w:val="000000"/>
          <w:lang w:val="x-none"/>
        </w:rPr>
        <w:lastRenderedPageBreak/>
        <w:t>органе по месту нахождения на территории Российской Федерации; копии документов, удостоверяющи</w:t>
      </w:r>
      <w:r>
        <w:rPr>
          <w:rFonts w:eastAsia="mes New Roman"/>
          <w:color w:val="000000"/>
          <w:lang w:val="x-none"/>
        </w:rPr>
        <w:t>х личность (для физических лиц)</w:t>
      </w:r>
      <w:r w:rsidRPr="000519D2">
        <w:t>;</w:t>
      </w:r>
    </w:p>
    <w:p w:rsidR="008810DF" w:rsidRDefault="008810DF" w:rsidP="008810DF">
      <w:pPr>
        <w:autoSpaceDE w:val="0"/>
        <w:spacing w:line="200" w:lineRule="atLeast"/>
        <w:ind w:firstLine="556"/>
        <w:jc w:val="both"/>
        <w:rPr>
          <w:rFonts w:eastAsia="mes New Roman"/>
          <w:color w:val="000000"/>
        </w:rPr>
      </w:pPr>
      <w:r w:rsidRPr="000519D2">
        <w:rPr>
          <w:rFonts w:eastAsia="mes New Roman"/>
          <w:color w:val="000000"/>
        </w:rPr>
        <w:t>б</w:t>
      </w:r>
      <w:r w:rsidRPr="000519D2">
        <w:rPr>
          <w:rFonts w:eastAsia="mes New Roman"/>
          <w:color w:val="000000"/>
          <w:lang w:val="x-none"/>
        </w:rPr>
        <w:t xml:space="preserve">) </w:t>
      </w:r>
      <w:r w:rsidRPr="000519D2">
        <w:rPr>
          <w:rFonts w:eastAsia="mes New Roman"/>
          <w:color w:val="000000"/>
        </w:rPr>
        <w:t xml:space="preserve">копию </w:t>
      </w:r>
      <w:r w:rsidRPr="000519D2">
        <w:rPr>
          <w:rFonts w:eastAsia="mes New Roman"/>
          <w:color w:val="000000"/>
          <w:lang w:val="x-none"/>
        </w:rPr>
        <w:t>документ</w:t>
      </w:r>
      <w:r w:rsidRPr="000519D2">
        <w:rPr>
          <w:rFonts w:eastAsia="mes New Roman"/>
          <w:color w:val="000000"/>
        </w:rPr>
        <w:t>а</w:t>
      </w:r>
      <w:r w:rsidRPr="000519D2">
        <w:rPr>
          <w:rFonts w:eastAsia="mes New Roman"/>
          <w:color w:val="000000"/>
          <w:lang w:val="x-none"/>
        </w:rPr>
        <w:t>, подтверждающ</w:t>
      </w:r>
      <w:r w:rsidRPr="000519D2">
        <w:rPr>
          <w:rFonts w:eastAsia="mes New Roman"/>
          <w:color w:val="000000"/>
        </w:rPr>
        <w:t>его</w:t>
      </w:r>
      <w:r w:rsidRPr="000519D2">
        <w:rPr>
          <w:rFonts w:eastAsia="mes New Roman"/>
          <w:color w:val="000000"/>
          <w:lang w:val="x-none"/>
        </w:rPr>
        <w:t xml:space="preserve"> полномочия лица на осуществление действий от имени участника </w:t>
      </w:r>
      <w:r w:rsidRPr="000519D2">
        <w:rPr>
          <w:rFonts w:eastAsia="mes New Roman"/>
          <w:color w:val="000000"/>
        </w:rPr>
        <w:t xml:space="preserve">открытого </w:t>
      </w:r>
      <w:r>
        <w:rPr>
          <w:rFonts w:eastAsia="mes New Roman"/>
          <w:color w:val="000000"/>
          <w:lang w:val="x-none"/>
        </w:rPr>
        <w:t xml:space="preserve">запроса </w:t>
      </w:r>
      <w:r>
        <w:rPr>
          <w:rFonts w:eastAsia="mes New Roman"/>
          <w:color w:val="000000"/>
        </w:rPr>
        <w:t>котировок</w:t>
      </w:r>
      <w:r w:rsidRPr="000519D2">
        <w:rPr>
          <w:rFonts w:eastAsia="mes New Roman"/>
          <w:color w:val="000000"/>
        </w:rPr>
        <w:t>;</w:t>
      </w:r>
    </w:p>
    <w:p w:rsidR="008810DF" w:rsidRPr="00980EA2" w:rsidRDefault="008810DF" w:rsidP="008810DF">
      <w:pPr>
        <w:pStyle w:val="ac"/>
        <w:ind w:left="708" w:hanging="152"/>
        <w:jc w:val="both"/>
      </w:pPr>
      <w:r>
        <w:t>в) к</w:t>
      </w:r>
      <w:r w:rsidRPr="00037834">
        <w:t xml:space="preserve">опии </w:t>
      </w:r>
      <w:proofErr w:type="gramStart"/>
      <w:r w:rsidRPr="00037834">
        <w:t>документов</w:t>
      </w:r>
      <w:proofErr w:type="gramEnd"/>
      <w:r w:rsidRPr="00037834">
        <w:t xml:space="preserve"> подтверждающие качество товара</w:t>
      </w:r>
      <w:r>
        <w:t>;</w:t>
      </w:r>
    </w:p>
    <w:p w:rsidR="008810DF" w:rsidRPr="000519D2" w:rsidRDefault="008810DF" w:rsidP="008810DF">
      <w:pPr>
        <w:autoSpaceDE w:val="0"/>
        <w:spacing w:line="200" w:lineRule="atLeast"/>
        <w:ind w:firstLine="556"/>
        <w:jc w:val="both"/>
      </w:pPr>
      <w:r>
        <w:t xml:space="preserve">г) </w:t>
      </w:r>
      <w:r w:rsidRPr="000519D2">
        <w:t>заявку;</w:t>
      </w:r>
    </w:p>
    <w:p w:rsidR="008810DF" w:rsidRPr="000519D2" w:rsidRDefault="008810DF" w:rsidP="008810DF">
      <w:pPr>
        <w:spacing w:line="200" w:lineRule="atLeast"/>
        <w:ind w:firstLine="556"/>
      </w:pPr>
      <w:r>
        <w:rPr>
          <w:rFonts w:eastAsia="mes New Roman"/>
        </w:rPr>
        <w:t>д</w:t>
      </w:r>
      <w:r w:rsidRPr="000519D2">
        <w:rPr>
          <w:rFonts w:eastAsia="mes New Roman"/>
        </w:rPr>
        <w:t>)</w:t>
      </w:r>
      <w:r w:rsidRPr="000519D2">
        <w:t xml:space="preserve"> анкету участника;</w:t>
      </w:r>
    </w:p>
    <w:p w:rsidR="008810DF" w:rsidRDefault="008810DF" w:rsidP="008810DF">
      <w:pPr>
        <w:spacing w:line="200" w:lineRule="atLeast"/>
        <w:ind w:firstLine="556"/>
      </w:pPr>
      <w:r>
        <w:t>е</w:t>
      </w:r>
      <w:r w:rsidRPr="007055FC">
        <w:t>) техническое предложение;</w:t>
      </w:r>
    </w:p>
    <w:p w:rsidR="008810DF" w:rsidRDefault="008810DF" w:rsidP="008810DF">
      <w:pPr>
        <w:spacing w:line="200" w:lineRule="atLeast"/>
        <w:ind w:firstLine="556"/>
        <w:jc w:val="both"/>
      </w:pPr>
      <w:proofErr w:type="gramStart"/>
      <w:r>
        <w:t>ж</w:t>
      </w:r>
      <w:r w:rsidRPr="007F7C90">
        <w:t>) сведения из единого реестра субъектов малого и среднего предпринимательства или декларацию о соответствии участника закупки критериям отнесения к субъектам малого</w:t>
      </w:r>
      <w:r>
        <w:t xml:space="preserve"> и среднего предпринимательства </w:t>
      </w:r>
      <w:r w:rsidRPr="00CE765C">
        <w:t>(декларация предоставляется по форме, установленной приложением к Положению об особенностях участия субъектов малого и среднего предпринимательства в закупках товаров, работ, услуг отдельными видами юридических лиц, годовом объеме таких закупок и порядке расчета указанного объема, утвержденного постановлением</w:t>
      </w:r>
      <w:proofErr w:type="gramEnd"/>
      <w:r w:rsidRPr="00CE765C">
        <w:t xml:space="preserve"> </w:t>
      </w:r>
      <w:proofErr w:type="gramStart"/>
      <w:r w:rsidRPr="00CE765C">
        <w:t>Правител</w:t>
      </w:r>
      <w:r>
        <w:t>ьства РФ от 11 декабря 2014 г. №</w:t>
      </w:r>
      <w:r w:rsidRPr="00CE765C">
        <w:t xml:space="preserve"> 1352).</w:t>
      </w:r>
      <w:proofErr w:type="gramEnd"/>
    </w:p>
    <w:p w:rsidR="00864EA7" w:rsidRDefault="00864EA7" w:rsidP="0071453F">
      <w:pPr>
        <w:jc w:val="both"/>
      </w:pPr>
    </w:p>
    <w:p w:rsidR="0071453F" w:rsidRPr="009D433F" w:rsidRDefault="0071453F" w:rsidP="0071453F">
      <w:pPr>
        <w:jc w:val="both"/>
      </w:pPr>
      <w:r w:rsidRPr="009D433F">
        <w:t>_____/_____________/</w:t>
      </w:r>
      <w:r w:rsidRPr="009D433F">
        <w:tab/>
      </w:r>
      <w:r w:rsidRPr="009D433F">
        <w:tab/>
      </w:r>
      <w:r w:rsidRPr="009D433F">
        <w:tab/>
        <w:t xml:space="preserve">           </w:t>
      </w:r>
    </w:p>
    <w:p w:rsidR="0071453F" w:rsidRDefault="0071453F" w:rsidP="0071453F">
      <w:pPr>
        <w:jc w:val="both"/>
      </w:pPr>
      <w:r>
        <w:rPr>
          <w:vertAlign w:val="superscript"/>
        </w:rPr>
        <w:t xml:space="preserve">   </w:t>
      </w:r>
      <w:r w:rsidRPr="00830952">
        <w:rPr>
          <w:vertAlign w:val="superscript"/>
        </w:rPr>
        <w:t>(подпись руководителя, расшифровка подписи и</w:t>
      </w:r>
      <w:r w:rsidRPr="00830952">
        <w:t xml:space="preserve"> </w:t>
      </w:r>
      <w:r w:rsidRPr="00830952">
        <w:rPr>
          <w:vertAlign w:val="superscript"/>
        </w:rPr>
        <w:t>печать)</w:t>
      </w:r>
      <w:r w:rsidRPr="00830952">
        <w:t xml:space="preserve"> </w:t>
      </w:r>
      <w:r w:rsidRPr="004478F6">
        <w:t xml:space="preserve">    </w:t>
      </w: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D41AE" w:rsidRDefault="002D41AE" w:rsidP="00EB2209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70BB0" w:rsidRDefault="00A70BB0" w:rsidP="005F3E01">
      <w:pPr>
        <w:pStyle w:val="Standard"/>
        <w:autoSpaceDE w:val="0"/>
        <w:ind w:firstLine="567"/>
        <w:jc w:val="both"/>
        <w:rPr>
          <w:lang w:val="ru-RU"/>
        </w:rPr>
      </w:pPr>
    </w:p>
    <w:p w:rsidR="00A70BB0" w:rsidRPr="00A70BB0" w:rsidRDefault="00A70BB0" w:rsidP="005F3E01">
      <w:pPr>
        <w:pStyle w:val="Standard"/>
        <w:autoSpaceDE w:val="0"/>
        <w:ind w:firstLine="567"/>
        <w:jc w:val="both"/>
        <w:rPr>
          <w:color w:val="FF0000"/>
          <w:lang w:val="ru-RU"/>
        </w:rPr>
      </w:pPr>
    </w:p>
    <w:p w:rsidR="002B1D20" w:rsidRDefault="002B1D20" w:rsidP="002B1D20">
      <w:pPr>
        <w:ind w:firstLine="426"/>
        <w:jc w:val="both"/>
      </w:pPr>
    </w:p>
    <w:p w:rsidR="002B1D20" w:rsidRDefault="002B1D20" w:rsidP="002B1D20">
      <w:pPr>
        <w:ind w:firstLine="426"/>
        <w:jc w:val="both"/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B1D20" w:rsidRDefault="002B1D20" w:rsidP="00492E7C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1D56" w:rsidRDefault="005C1D56"/>
    <w:p w:rsidR="0071453F" w:rsidRDefault="0071453F"/>
    <w:p w:rsidR="0071453F" w:rsidRDefault="0071453F"/>
    <w:p w:rsidR="00F26CB8" w:rsidRDefault="00F26CB8"/>
    <w:p w:rsidR="00CE765C" w:rsidRDefault="00CE765C"/>
    <w:p w:rsidR="0071453F" w:rsidRDefault="0071453F"/>
    <w:p w:rsidR="0071453F" w:rsidRDefault="0071453F"/>
    <w:p w:rsidR="0071453F" w:rsidRDefault="0071453F"/>
    <w:p w:rsidR="0071453F" w:rsidRPr="004478F6" w:rsidRDefault="0071453F" w:rsidP="0071453F">
      <w:pPr>
        <w:pStyle w:val="aa"/>
        <w:tabs>
          <w:tab w:val="left" w:pos="915"/>
        </w:tabs>
        <w:jc w:val="center"/>
        <w:rPr>
          <w:rFonts w:ascii="Times New Roman" w:hAnsi="Times New Roman"/>
          <w:b/>
          <w:sz w:val="28"/>
          <w:szCs w:val="28"/>
        </w:rPr>
      </w:pPr>
      <w:r w:rsidRPr="004478F6">
        <w:rPr>
          <w:rFonts w:ascii="Times New Roman" w:hAnsi="Times New Roman"/>
          <w:b/>
          <w:sz w:val="28"/>
          <w:szCs w:val="28"/>
        </w:rPr>
        <w:t>Анкета участника</w:t>
      </w:r>
    </w:p>
    <w:p w:rsidR="0071453F" w:rsidRPr="004478F6" w:rsidRDefault="0071453F" w:rsidP="0071453F">
      <w:pPr>
        <w:jc w:val="center"/>
      </w:pPr>
    </w:p>
    <w:p w:rsidR="0071453F" w:rsidRPr="004478F6" w:rsidRDefault="0071453F" w:rsidP="0071453F">
      <w:pPr>
        <w:pStyle w:val="aa"/>
        <w:tabs>
          <w:tab w:val="left" w:pos="915"/>
        </w:tabs>
        <w:rPr>
          <w:szCs w:val="24"/>
        </w:rPr>
      </w:pPr>
    </w:p>
    <w:tbl>
      <w:tblPr>
        <w:tblW w:w="10207" w:type="dxa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6300"/>
        <w:gridCol w:w="3153"/>
      </w:tblGrid>
      <w:tr w:rsidR="0071453F" w:rsidRPr="004478F6" w:rsidTr="006654A6">
        <w:trPr>
          <w:trHeight w:val="240"/>
        </w:trPr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4478F6">
              <w:rPr>
                <w:b/>
                <w:sz w:val="24"/>
                <w:szCs w:val="24"/>
              </w:rPr>
              <w:t>п</w:t>
            </w:r>
            <w:proofErr w:type="gramEnd"/>
            <w:r w:rsidRPr="004478F6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63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5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71453F" w:rsidRPr="004478F6" w:rsidRDefault="0071453F" w:rsidP="006654A6">
            <w:pPr>
              <w:pStyle w:val="af4"/>
              <w:jc w:val="center"/>
              <w:rPr>
                <w:b/>
                <w:sz w:val="24"/>
                <w:szCs w:val="24"/>
              </w:rPr>
            </w:pPr>
            <w:r w:rsidRPr="004478F6">
              <w:rPr>
                <w:b/>
                <w:sz w:val="24"/>
                <w:szCs w:val="24"/>
              </w:rPr>
              <w:t>Сведения об участнике</w:t>
            </w:r>
          </w:p>
        </w:tc>
      </w:tr>
      <w:tr w:rsidR="0071453F" w:rsidRPr="004478F6" w:rsidTr="006654A6">
        <w:tc>
          <w:tcPr>
            <w:tcW w:w="754" w:type="dxa"/>
            <w:tcBorders>
              <w:top w:val="single" w:sz="12" w:space="0" w:color="000000"/>
            </w:tcBorders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tcBorders>
              <w:top w:val="single" w:sz="12" w:space="0" w:color="000000"/>
            </w:tcBorders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Организационно-правовая форма и фирменное наименование Участника</w:t>
            </w:r>
          </w:p>
        </w:tc>
        <w:tc>
          <w:tcPr>
            <w:tcW w:w="3153" w:type="dxa"/>
            <w:tcBorders>
              <w:top w:val="single" w:sz="12" w:space="0" w:color="000000"/>
            </w:tcBorders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Документ, на основании которого действует лицо, уполномоченное подписать договор</w:t>
            </w:r>
            <w:r>
              <w:rPr>
                <w:szCs w:val="24"/>
              </w:rPr>
              <w:t xml:space="preserve"> (устав, доверенность)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ИНН/КПП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ОКПО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ОКВЭД/ОКТМО/ОКОПФ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Юридический адрес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Почтовый адрес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 xml:space="preserve">ОГРН 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Банковские реквизиты (наименование и адрес банка, номер расчетного счета участника в банке, корреспонден</w:t>
            </w:r>
            <w:r>
              <w:rPr>
                <w:szCs w:val="24"/>
              </w:rPr>
              <w:t>т</w:t>
            </w:r>
            <w:r w:rsidRPr="004478F6">
              <w:rPr>
                <w:szCs w:val="24"/>
              </w:rPr>
              <w:t>ский счет банка, БИК, телефоны банка, прочие банковские реквизиты)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Телефоны участника (с указанием кода города)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rPr>
          <w:trHeight w:val="116"/>
        </w:trPr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Факс участника (с указанием кода города)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Адрес электронной почты участника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color w:val="000000"/>
                <w:szCs w:val="24"/>
              </w:rPr>
            </w:pPr>
            <w:r w:rsidRPr="004478F6">
              <w:rPr>
                <w:color w:val="000000"/>
                <w:szCs w:val="24"/>
              </w:rPr>
              <w:t>Фамилия, Имя и Отчество руководителя участника, имеющего право подписи согласно учредительным документам участника, с указанием должности и контактного телефона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color w:val="000000"/>
                <w:szCs w:val="24"/>
              </w:rPr>
            </w:pPr>
          </w:p>
        </w:tc>
      </w:tr>
      <w:tr w:rsidR="0071453F" w:rsidRPr="004478F6" w:rsidTr="006654A6">
        <w:tc>
          <w:tcPr>
            <w:tcW w:w="754" w:type="dxa"/>
          </w:tcPr>
          <w:p w:rsidR="0071453F" w:rsidRPr="004478F6" w:rsidRDefault="0071453F" w:rsidP="0071453F">
            <w:pPr>
              <w:numPr>
                <w:ilvl w:val="0"/>
                <w:numId w:val="1"/>
              </w:numPr>
              <w:spacing w:after="60"/>
              <w:jc w:val="center"/>
              <w:rPr>
                <w:snapToGrid w:val="0"/>
              </w:rPr>
            </w:pPr>
          </w:p>
        </w:tc>
        <w:tc>
          <w:tcPr>
            <w:tcW w:w="6300" w:type="dxa"/>
            <w:vAlign w:val="center"/>
          </w:tcPr>
          <w:p w:rsidR="0071453F" w:rsidRPr="004478F6" w:rsidRDefault="0071453F" w:rsidP="006654A6">
            <w:pPr>
              <w:pStyle w:val="af5"/>
              <w:jc w:val="both"/>
              <w:rPr>
                <w:szCs w:val="24"/>
              </w:rPr>
            </w:pPr>
            <w:r w:rsidRPr="004478F6">
              <w:rPr>
                <w:szCs w:val="24"/>
              </w:rPr>
              <w:t>Фамилия, Имя и Отчество ответственного лица за участие в открытом запросе цен (котировок) участника с указанием должности и контактного телефона</w:t>
            </w:r>
          </w:p>
        </w:tc>
        <w:tc>
          <w:tcPr>
            <w:tcW w:w="3153" w:type="dxa"/>
            <w:vAlign w:val="center"/>
          </w:tcPr>
          <w:p w:rsidR="0071453F" w:rsidRPr="004478F6" w:rsidRDefault="0071453F" w:rsidP="006654A6">
            <w:pPr>
              <w:pStyle w:val="af5"/>
              <w:rPr>
                <w:szCs w:val="24"/>
              </w:rPr>
            </w:pPr>
          </w:p>
        </w:tc>
      </w:tr>
    </w:tbl>
    <w:p w:rsidR="0071453F" w:rsidRPr="004478F6" w:rsidRDefault="0071453F" w:rsidP="0071453F">
      <w:pPr>
        <w:pStyle w:val="aa"/>
        <w:tabs>
          <w:tab w:val="left" w:pos="915"/>
        </w:tabs>
        <w:rPr>
          <w:szCs w:val="24"/>
        </w:rPr>
      </w:pPr>
    </w:p>
    <w:p w:rsidR="0071453F" w:rsidRPr="004478F6" w:rsidRDefault="0071453F" w:rsidP="0071453F">
      <w:pPr>
        <w:jc w:val="both"/>
      </w:pPr>
      <w:r w:rsidRPr="004478F6">
        <w:t xml:space="preserve">        ___________/_____________/</w:t>
      </w:r>
      <w:r w:rsidRPr="004478F6">
        <w:tab/>
      </w:r>
      <w:r w:rsidRPr="004478F6">
        <w:tab/>
      </w:r>
      <w:r w:rsidRPr="004478F6">
        <w:tab/>
        <w:t xml:space="preserve">            </w:t>
      </w:r>
    </w:p>
    <w:p w:rsidR="0071453F" w:rsidRDefault="0071453F" w:rsidP="0071453F">
      <w:pPr>
        <w:jc w:val="both"/>
        <w:rPr>
          <w:vertAlign w:val="superscript"/>
        </w:rPr>
      </w:pPr>
      <w:r w:rsidRPr="004478F6">
        <w:rPr>
          <w:vertAlign w:val="superscript"/>
        </w:rPr>
        <w:t xml:space="preserve">     (подпись руководителя, расшифровка подписи и</w:t>
      </w:r>
      <w:r w:rsidRPr="004478F6">
        <w:t xml:space="preserve"> </w:t>
      </w:r>
      <w:r w:rsidRPr="004478F6">
        <w:rPr>
          <w:vertAlign w:val="superscript"/>
        </w:rPr>
        <w:t>печать)</w:t>
      </w:r>
      <w:r w:rsidRPr="004478F6">
        <w:t xml:space="preserve">                              </w:t>
      </w:r>
      <w:r w:rsidRPr="004478F6">
        <w:rPr>
          <w:vertAlign w:val="superscript"/>
        </w:rPr>
        <w:t xml:space="preserve"> </w:t>
      </w:r>
    </w:p>
    <w:p w:rsidR="0071453F" w:rsidRDefault="0071453F" w:rsidP="0071453F">
      <w:pPr>
        <w:jc w:val="both"/>
        <w:rPr>
          <w:vertAlign w:val="superscript"/>
        </w:rPr>
      </w:pPr>
    </w:p>
    <w:p w:rsidR="0071453F" w:rsidRDefault="0071453F" w:rsidP="0071453F">
      <w:pPr>
        <w:jc w:val="both"/>
        <w:rPr>
          <w:vertAlign w:val="superscript"/>
        </w:rPr>
      </w:pPr>
    </w:p>
    <w:p w:rsidR="0071453F" w:rsidRDefault="0071453F"/>
    <w:p w:rsidR="0071453F" w:rsidRDefault="0071453F"/>
    <w:p w:rsidR="0071453F" w:rsidRDefault="0071453F"/>
    <w:p w:rsidR="00D9509B" w:rsidRDefault="00D9509B" w:rsidP="000C2A07">
      <w:pPr>
        <w:sectPr w:rsidR="00D9509B" w:rsidSect="0071453F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F26CB8" w:rsidRDefault="00F26CB8" w:rsidP="000C2A07">
      <w:pPr>
        <w:tabs>
          <w:tab w:val="left" w:pos="708"/>
        </w:tabs>
        <w:suppressAutoHyphens/>
        <w:spacing w:line="100" w:lineRule="atLeast"/>
        <w:rPr>
          <w:sz w:val="20"/>
          <w:szCs w:val="20"/>
        </w:rPr>
      </w:pPr>
    </w:p>
    <w:p w:rsidR="00F26CB8" w:rsidRPr="007F767B" w:rsidRDefault="00F26CB8" w:rsidP="007F767B">
      <w:pPr>
        <w:tabs>
          <w:tab w:val="left" w:pos="708"/>
        </w:tabs>
        <w:suppressAutoHyphens/>
        <w:spacing w:line="100" w:lineRule="atLeast"/>
        <w:jc w:val="center"/>
        <w:rPr>
          <w:sz w:val="20"/>
          <w:szCs w:val="20"/>
        </w:rPr>
      </w:pPr>
    </w:p>
    <w:p w:rsidR="0071453F" w:rsidRDefault="0071453F">
      <w:pPr>
        <w:rPr>
          <w:sz w:val="20"/>
          <w:szCs w:val="20"/>
        </w:rPr>
      </w:pPr>
    </w:p>
    <w:p w:rsidR="0071162E" w:rsidRDefault="0071162E" w:rsidP="00D20B96">
      <w:pPr>
        <w:pStyle w:val="aa"/>
        <w:jc w:val="right"/>
        <w:rPr>
          <w:rFonts w:ascii="Times New Roman" w:hAnsi="Times New Roman"/>
          <w:szCs w:val="24"/>
        </w:rPr>
      </w:pPr>
    </w:p>
    <w:p w:rsidR="00D20B96" w:rsidRPr="008A302F" w:rsidRDefault="00D20B96" w:rsidP="00D20B96">
      <w:pPr>
        <w:pStyle w:val="aa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Приложение № </w:t>
      </w:r>
      <w:r w:rsidR="006B294C">
        <w:rPr>
          <w:rFonts w:ascii="Times New Roman" w:hAnsi="Times New Roman"/>
          <w:szCs w:val="24"/>
        </w:rPr>
        <w:t>5</w:t>
      </w:r>
    </w:p>
    <w:p w:rsidR="00D20B96" w:rsidRPr="008A302F" w:rsidRDefault="00D20B96" w:rsidP="00D20B96">
      <w:pPr>
        <w:pStyle w:val="aa"/>
        <w:jc w:val="right"/>
        <w:rPr>
          <w:rFonts w:ascii="Times New Roman" w:hAnsi="Times New Roman"/>
          <w:color w:val="000000"/>
          <w:szCs w:val="24"/>
        </w:rPr>
      </w:pPr>
      <w:r w:rsidRPr="008A302F">
        <w:rPr>
          <w:rFonts w:ascii="Times New Roman" w:hAnsi="Times New Roman"/>
          <w:szCs w:val="24"/>
        </w:rPr>
        <w:t xml:space="preserve"> открытого запроса котировок</w:t>
      </w:r>
      <w:r>
        <w:rPr>
          <w:rFonts w:ascii="Times New Roman" w:hAnsi="Times New Roman"/>
          <w:szCs w:val="24"/>
        </w:rPr>
        <w:t xml:space="preserve"> в электронной </w:t>
      </w:r>
      <w:r w:rsidRPr="0071162E">
        <w:rPr>
          <w:rFonts w:ascii="Times New Roman" w:hAnsi="Times New Roman"/>
          <w:szCs w:val="24"/>
        </w:rPr>
        <w:t xml:space="preserve">форме </w:t>
      </w:r>
      <w:r w:rsidR="009B1505" w:rsidRPr="0071162E">
        <w:rPr>
          <w:rFonts w:ascii="Times New Roman" w:hAnsi="Times New Roman"/>
          <w:szCs w:val="24"/>
        </w:rPr>
        <w:t xml:space="preserve">№ </w:t>
      </w:r>
      <w:r w:rsidR="00F47932">
        <w:rPr>
          <w:rFonts w:ascii="Times New Roman" w:hAnsi="Times New Roman"/>
          <w:szCs w:val="24"/>
        </w:rPr>
        <w:t>04</w:t>
      </w:r>
      <w:r w:rsidR="0071162E" w:rsidRPr="0071162E">
        <w:rPr>
          <w:rFonts w:ascii="Times New Roman" w:hAnsi="Times New Roman"/>
          <w:szCs w:val="24"/>
        </w:rPr>
        <w:t>7</w:t>
      </w:r>
      <w:r w:rsidRPr="0071162E">
        <w:rPr>
          <w:rFonts w:ascii="Times New Roman" w:hAnsi="Times New Roman"/>
          <w:szCs w:val="24"/>
        </w:rPr>
        <w:t>-19-к-смп</w:t>
      </w:r>
    </w:p>
    <w:p w:rsidR="0071453F" w:rsidRPr="0071453F" w:rsidRDefault="0071453F" w:rsidP="0071453F">
      <w:pPr>
        <w:pStyle w:val="a7"/>
        <w:jc w:val="right"/>
      </w:pPr>
    </w:p>
    <w:p w:rsidR="0071453F" w:rsidRPr="0071453F" w:rsidRDefault="0071453F" w:rsidP="0071453F">
      <w:pPr>
        <w:pStyle w:val="a7"/>
        <w:jc w:val="right"/>
      </w:pPr>
    </w:p>
    <w:p w:rsidR="0071453F" w:rsidRPr="0071453F" w:rsidRDefault="0071453F" w:rsidP="0071453F">
      <w:pPr>
        <w:jc w:val="center"/>
        <w:rPr>
          <w:b/>
          <w:sz w:val="20"/>
          <w:szCs w:val="20"/>
        </w:rPr>
      </w:pPr>
      <w:r w:rsidRPr="0071453F">
        <w:rPr>
          <w:b/>
          <w:sz w:val="20"/>
          <w:szCs w:val="20"/>
        </w:rPr>
        <w:t>СОГЛАСИЕ НА ОБРАБОТКУ ПЕРСОНАЛЬНЫХ ДАННЫХ</w:t>
      </w:r>
    </w:p>
    <w:p w:rsidR="0071453F" w:rsidRPr="0071453F" w:rsidRDefault="0071453F" w:rsidP="0071453F">
      <w:pPr>
        <w:jc w:val="center"/>
        <w:rPr>
          <w:sz w:val="20"/>
          <w:szCs w:val="20"/>
        </w:rPr>
      </w:pPr>
    </w:p>
    <w:p w:rsidR="0071453F" w:rsidRPr="0071453F" w:rsidRDefault="0071453F" w:rsidP="0071453F">
      <w:pPr>
        <w:jc w:val="both"/>
        <w:rPr>
          <w:sz w:val="20"/>
          <w:szCs w:val="20"/>
        </w:rPr>
      </w:pPr>
      <w:r w:rsidRPr="0071453F">
        <w:rPr>
          <w:sz w:val="20"/>
          <w:szCs w:val="20"/>
        </w:rPr>
        <w:t>Я, _______________________________________________________________________________________</w:t>
      </w:r>
    </w:p>
    <w:p w:rsidR="0071453F" w:rsidRPr="0071453F" w:rsidRDefault="0071453F" w:rsidP="0071453F">
      <w:pPr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>(фамилия, имя, отчество)</w:t>
      </w:r>
    </w:p>
    <w:p w:rsidR="0071453F" w:rsidRPr="0071453F" w:rsidRDefault="0071453F" w:rsidP="0071453F">
      <w:pPr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зарегистрированный</w:t>
      </w:r>
      <w:proofErr w:type="gramEnd"/>
      <w:r w:rsidRPr="0071453F">
        <w:rPr>
          <w:sz w:val="20"/>
          <w:szCs w:val="20"/>
        </w:rPr>
        <w:t xml:space="preserve"> (- </w:t>
      </w:r>
      <w:proofErr w:type="spellStart"/>
      <w:r w:rsidRPr="0071453F">
        <w:rPr>
          <w:sz w:val="20"/>
          <w:szCs w:val="20"/>
        </w:rPr>
        <w:t>ая</w:t>
      </w:r>
      <w:proofErr w:type="spellEnd"/>
      <w:r w:rsidRPr="0071453F">
        <w:rPr>
          <w:sz w:val="20"/>
          <w:szCs w:val="20"/>
        </w:rPr>
        <w:t>) по адресу: _______________________________________________________</w:t>
      </w:r>
    </w:p>
    <w:p w:rsidR="0071453F" w:rsidRPr="0071453F" w:rsidRDefault="0071453F" w:rsidP="0071453F">
      <w:pPr>
        <w:ind w:left="3780"/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>(адрес места жительства/пребывания)</w:t>
      </w:r>
    </w:p>
    <w:p w:rsidR="0071453F" w:rsidRPr="0071453F" w:rsidRDefault="0071453F" w:rsidP="0071453F">
      <w:pPr>
        <w:jc w:val="both"/>
        <w:rPr>
          <w:sz w:val="20"/>
          <w:szCs w:val="20"/>
        </w:rPr>
      </w:pPr>
      <w:r w:rsidRPr="0071453F">
        <w:rPr>
          <w:sz w:val="20"/>
          <w:szCs w:val="20"/>
        </w:rPr>
        <w:t>_______________________________________________________________________________________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 xml:space="preserve">Документ, удостоверяющий личность: </w:t>
      </w:r>
      <w:r w:rsidRPr="0071453F">
        <w:rPr>
          <w:b/>
          <w:sz w:val="20"/>
          <w:szCs w:val="20"/>
        </w:rPr>
        <w:t>Паспорт гражданина Российской Федерации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 xml:space="preserve">серия: ____________ номер ______________________ выдан «_____» ___________________  _____ </w:t>
      </w:r>
      <w:proofErr w:type="gramStart"/>
      <w:r w:rsidRPr="0071453F">
        <w:rPr>
          <w:sz w:val="20"/>
          <w:szCs w:val="20"/>
        </w:rPr>
        <w:t>г</w:t>
      </w:r>
      <w:proofErr w:type="gramEnd"/>
      <w:r w:rsidRPr="0071453F">
        <w:rPr>
          <w:sz w:val="20"/>
          <w:szCs w:val="20"/>
        </w:rPr>
        <w:t>.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>______________________________________________________________________________________</w:t>
      </w:r>
    </w:p>
    <w:p w:rsidR="0071453F" w:rsidRPr="0071453F" w:rsidRDefault="0071453F" w:rsidP="0071453F">
      <w:pPr>
        <w:jc w:val="center"/>
        <w:rPr>
          <w:sz w:val="20"/>
          <w:szCs w:val="20"/>
          <w:vertAlign w:val="superscript"/>
        </w:rPr>
      </w:pPr>
      <w:r w:rsidRPr="0071453F">
        <w:rPr>
          <w:sz w:val="20"/>
          <w:szCs w:val="20"/>
          <w:vertAlign w:val="superscript"/>
        </w:rPr>
        <w:t xml:space="preserve">(кем </w:t>
      </w:r>
      <w:proofErr w:type="gramStart"/>
      <w:r w:rsidRPr="0071453F">
        <w:rPr>
          <w:sz w:val="20"/>
          <w:szCs w:val="20"/>
          <w:vertAlign w:val="superscript"/>
        </w:rPr>
        <w:t>выдан</w:t>
      </w:r>
      <w:proofErr w:type="gramEnd"/>
      <w:r w:rsidRPr="0071453F">
        <w:rPr>
          <w:sz w:val="20"/>
          <w:szCs w:val="20"/>
          <w:vertAlign w:val="superscript"/>
        </w:rPr>
        <w:t>)</w:t>
      </w:r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Действующий в своих интересах, в соответствии п. 4 ст. 9 Федерального закона от 27.07.2006 г. № 152-ФЗ «О персональных данных», даю согласие оператору – Акционерное общество «Мордовская электросетевая компания»  на обработку моих персональных данных с целью создания необходимых условий для реализации Федеральных законов, Указов Президента Российской Федерации, Постановлений Правительства Российской Федерации, и иных целей, связанных с деятельностью организации.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Мои персональные данные, в отношении которых дается данное согласие, включают: фамилию, имя, отчество; год, месяц, дату рождения; место рождения; номер и серию основного документа, удостоверяющего личность; сведения о регистрации по месту жительства или пребывания; контактный телефон; регистрационные данные (№ ИНН, СНИЛС, № медицинского полиса); сведения о платежных реквизитах (№ счета в банке, почтовое отделение, № пластиковой карты);</w:t>
      </w:r>
      <w:proofErr w:type="gramEnd"/>
      <w:r w:rsidRPr="0071453F">
        <w:rPr>
          <w:sz w:val="20"/>
          <w:szCs w:val="20"/>
        </w:rPr>
        <w:t xml:space="preserve"> </w:t>
      </w:r>
      <w:proofErr w:type="gramStart"/>
      <w:r w:rsidRPr="0071453F">
        <w:rPr>
          <w:sz w:val="20"/>
          <w:szCs w:val="20"/>
        </w:rPr>
        <w:t>сведения о доходах и имущественных обязательствах; информация об образовании (наименование образовательного учреждения, сведения о документах, подтверждающие образование: наименование, номер, дата выдачи, специальность); информация о трудовой деятельности и стаже (место работы, должность, общий стаж, страховой, календарный, оплачиваемый); данные о непогашенной судимости.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proofErr w:type="gramStart"/>
      <w:r w:rsidRPr="0071453F">
        <w:rPr>
          <w:sz w:val="20"/>
          <w:szCs w:val="20"/>
        </w:rPr>
        <w:t>Действия с моими персональными данными включают в себя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71453F" w:rsidRPr="0071453F" w:rsidRDefault="0071453F" w:rsidP="0071453F">
      <w:pPr>
        <w:ind w:firstLine="540"/>
        <w:jc w:val="both"/>
        <w:rPr>
          <w:sz w:val="20"/>
          <w:szCs w:val="20"/>
        </w:rPr>
      </w:pPr>
      <w:r w:rsidRPr="0071453F">
        <w:rPr>
          <w:sz w:val="20"/>
          <w:szCs w:val="20"/>
        </w:rPr>
        <w:t>Настоящее согласие действует с момента предоставления и прекращается по моему письменному заявлению (отзыву), согласно п. 1 ст. 9 Федерального закона от 27.07.2006 г. № 152-ФЗ «О персональных данных», согласие может быть отозвано при условии письменного уведомления оператора не менее чем за 30 дней до предполагаемой даты прекращения использования данных оператором.</w:t>
      </w: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</w:p>
    <w:p w:rsidR="0071453F" w:rsidRPr="0071453F" w:rsidRDefault="0071453F" w:rsidP="0071453F">
      <w:pPr>
        <w:spacing w:before="120"/>
        <w:jc w:val="both"/>
        <w:rPr>
          <w:sz w:val="20"/>
          <w:szCs w:val="20"/>
        </w:rPr>
      </w:pPr>
    </w:p>
    <w:p w:rsidR="0071453F" w:rsidRDefault="0071453F" w:rsidP="0071453F">
      <w:pPr>
        <w:spacing w:before="120"/>
        <w:jc w:val="both"/>
      </w:pPr>
      <w:r w:rsidRPr="0071453F">
        <w:rPr>
          <w:sz w:val="20"/>
          <w:szCs w:val="20"/>
        </w:rPr>
        <w:t>______________________________                                            «____» ________________ 20 ____</w:t>
      </w:r>
      <w:r w:rsidRPr="004478F6">
        <w:t xml:space="preserve"> г.</w:t>
      </w:r>
    </w:p>
    <w:p w:rsidR="00A5760B" w:rsidRDefault="00A5760B" w:rsidP="0071453F">
      <w:pPr>
        <w:spacing w:before="120"/>
        <w:jc w:val="both"/>
      </w:pPr>
    </w:p>
    <w:p w:rsidR="00A5760B" w:rsidRDefault="00A5760B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5C6CCA" w:rsidRDefault="005C6CCA" w:rsidP="0071453F">
      <w:pPr>
        <w:spacing w:before="120"/>
        <w:jc w:val="both"/>
      </w:pPr>
    </w:p>
    <w:p w:rsidR="00A5760B" w:rsidRDefault="00A5760B" w:rsidP="0071453F">
      <w:pPr>
        <w:spacing w:before="120"/>
        <w:jc w:val="both"/>
      </w:pPr>
    </w:p>
    <w:p w:rsidR="00A5760B" w:rsidRPr="008A302F" w:rsidRDefault="00A5760B" w:rsidP="00A5760B">
      <w:pPr>
        <w:pStyle w:val="aa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Приложение № </w:t>
      </w:r>
      <w:r w:rsidR="006B294C">
        <w:rPr>
          <w:rFonts w:ascii="Times New Roman" w:hAnsi="Times New Roman"/>
          <w:szCs w:val="24"/>
        </w:rPr>
        <w:t>6</w:t>
      </w:r>
    </w:p>
    <w:p w:rsidR="00A5760B" w:rsidRPr="008A302F" w:rsidRDefault="00A5760B" w:rsidP="00A5760B">
      <w:pPr>
        <w:pStyle w:val="aa"/>
        <w:jc w:val="right"/>
        <w:rPr>
          <w:rFonts w:ascii="Times New Roman" w:hAnsi="Times New Roman"/>
          <w:color w:val="000000"/>
          <w:szCs w:val="24"/>
        </w:rPr>
      </w:pPr>
      <w:r w:rsidRPr="008A302F">
        <w:rPr>
          <w:rFonts w:ascii="Times New Roman" w:hAnsi="Times New Roman"/>
          <w:szCs w:val="24"/>
        </w:rPr>
        <w:t xml:space="preserve"> открытого запроса котировок</w:t>
      </w:r>
      <w:r>
        <w:rPr>
          <w:rFonts w:ascii="Times New Roman" w:hAnsi="Times New Roman"/>
          <w:szCs w:val="24"/>
        </w:rPr>
        <w:t xml:space="preserve"> в электронной </w:t>
      </w:r>
      <w:r w:rsidRPr="005C6CCA">
        <w:rPr>
          <w:rFonts w:ascii="Times New Roman" w:hAnsi="Times New Roman"/>
          <w:szCs w:val="24"/>
        </w:rPr>
        <w:t xml:space="preserve">форме </w:t>
      </w:r>
      <w:r w:rsidR="00D31E34" w:rsidRPr="005C6CCA">
        <w:rPr>
          <w:rFonts w:ascii="Times New Roman" w:hAnsi="Times New Roman"/>
          <w:szCs w:val="24"/>
        </w:rPr>
        <w:t xml:space="preserve">№ </w:t>
      </w:r>
      <w:r w:rsidR="005C6CCA" w:rsidRPr="005C6CCA">
        <w:rPr>
          <w:rFonts w:ascii="Times New Roman" w:hAnsi="Times New Roman"/>
          <w:szCs w:val="24"/>
        </w:rPr>
        <w:t>037</w:t>
      </w:r>
      <w:r w:rsidRPr="005C6CCA">
        <w:rPr>
          <w:rFonts w:ascii="Times New Roman" w:hAnsi="Times New Roman"/>
          <w:szCs w:val="24"/>
        </w:rPr>
        <w:t>-19-к-смп</w:t>
      </w:r>
    </w:p>
    <w:p w:rsidR="00A5760B" w:rsidRDefault="00A5760B" w:rsidP="00A5760B">
      <w:pPr>
        <w:jc w:val="center"/>
        <w:rPr>
          <w:b/>
        </w:rPr>
      </w:pPr>
    </w:p>
    <w:p w:rsidR="00A5760B" w:rsidRPr="00A5760B" w:rsidRDefault="00A5760B" w:rsidP="00A5760B">
      <w:pPr>
        <w:jc w:val="center"/>
      </w:pPr>
      <w:r w:rsidRPr="00D61DC3">
        <w:rPr>
          <w:b/>
        </w:rPr>
        <w:t xml:space="preserve">Таблица </w:t>
      </w:r>
      <w:r w:rsidRPr="00A5760B">
        <w:rPr>
          <w:b/>
        </w:rPr>
        <w:t xml:space="preserve">цен </w:t>
      </w:r>
      <w:r w:rsidRPr="00A5760B">
        <w:t>(Ценовое предложение)</w:t>
      </w:r>
    </w:p>
    <w:p w:rsidR="00A5760B" w:rsidRPr="00A5760B" w:rsidRDefault="00A5760B" w:rsidP="00A5760B">
      <w:pPr>
        <w:jc w:val="center"/>
        <w:rPr>
          <w:rFonts w:ascii="Arial" w:hAnsi="Arial"/>
          <w:szCs w:val="20"/>
        </w:rPr>
      </w:pPr>
    </w:p>
    <w:p w:rsidR="00A5760B" w:rsidRPr="0054085A" w:rsidRDefault="00A5760B" w:rsidP="00A5760B">
      <w:pPr>
        <w:jc w:val="center"/>
        <w:rPr>
          <w:szCs w:val="20"/>
        </w:rPr>
      </w:pPr>
      <w:r w:rsidRPr="00A5760B">
        <w:rPr>
          <w:szCs w:val="20"/>
        </w:rPr>
        <w:t>(</w:t>
      </w:r>
      <w:r w:rsidRPr="00A5760B">
        <w:rPr>
          <w:szCs w:val="20"/>
          <w:lang w:val="en-US"/>
        </w:rPr>
        <w:t>II</w:t>
      </w:r>
      <w:r w:rsidRPr="00A5760B">
        <w:rPr>
          <w:szCs w:val="20"/>
        </w:rPr>
        <w:t xml:space="preserve"> часть)</w:t>
      </w:r>
    </w:p>
    <w:p w:rsidR="005C6CCA" w:rsidRPr="005C6CCA" w:rsidRDefault="005C6CCA" w:rsidP="005C6CCA">
      <w:pPr>
        <w:rPr>
          <w:rFonts w:ascii="Arial" w:hAnsi="Arial"/>
          <w:szCs w:val="20"/>
        </w:rPr>
      </w:pPr>
    </w:p>
    <w:tbl>
      <w:tblPr>
        <w:tblW w:w="4950" w:type="pct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3316"/>
        <w:gridCol w:w="640"/>
        <w:gridCol w:w="906"/>
        <w:gridCol w:w="2499"/>
        <w:gridCol w:w="2104"/>
      </w:tblGrid>
      <w:tr w:rsidR="005C6CCA" w:rsidRPr="005C6CCA" w:rsidTr="005C6CCA">
        <w:tc>
          <w:tcPr>
            <w:tcW w:w="2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 w:cs="Mangal"/>
                <w:color w:val="00000A"/>
                <w:szCs w:val="21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№</w:t>
            </w:r>
          </w:p>
        </w:tc>
        <w:tc>
          <w:tcPr>
            <w:tcW w:w="16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 w:cs="Mangal"/>
                <w:color w:val="00000A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Наименование товара</w:t>
            </w:r>
          </w:p>
        </w:tc>
        <w:tc>
          <w:tcPr>
            <w:tcW w:w="3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 w:cs="Mangal"/>
                <w:color w:val="00000A"/>
                <w:szCs w:val="21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Ед. изм.</w:t>
            </w:r>
          </w:p>
        </w:tc>
        <w:tc>
          <w:tcPr>
            <w:tcW w:w="46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 w:cs="Mangal"/>
                <w:color w:val="00000A"/>
                <w:szCs w:val="21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Кол-во</w:t>
            </w:r>
          </w:p>
        </w:tc>
        <w:tc>
          <w:tcPr>
            <w:tcW w:w="12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both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sz w:val="20"/>
                <w:szCs w:val="20"/>
                <w:lang w:eastAsia="en-US"/>
              </w:rPr>
              <w:t>Цена за ед. с НДС 20% (без НДС) руб.</w:t>
            </w:r>
          </w:p>
        </w:tc>
        <w:tc>
          <w:tcPr>
            <w:tcW w:w="10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both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sz w:val="20"/>
                <w:szCs w:val="20"/>
                <w:lang w:eastAsia="en-US"/>
              </w:rPr>
              <w:t>Сумма с НДС 20% (без НДС) руб.</w:t>
            </w:r>
          </w:p>
        </w:tc>
      </w:tr>
      <w:tr w:rsidR="005C6CCA" w:rsidRPr="005C6CCA" w:rsidTr="005C6CCA">
        <w:trPr>
          <w:trHeight w:val="714"/>
        </w:trPr>
        <w:tc>
          <w:tcPr>
            <w:tcW w:w="251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607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Сервер «_____________________________»</w:t>
            </w:r>
          </w:p>
        </w:tc>
        <w:tc>
          <w:tcPr>
            <w:tcW w:w="334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шт.</w:t>
            </w:r>
          </w:p>
        </w:tc>
        <w:tc>
          <w:tcPr>
            <w:tcW w:w="46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126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</w:tr>
      <w:tr w:rsidR="005C6CCA" w:rsidRPr="005C6CCA" w:rsidTr="005C6CCA">
        <w:trPr>
          <w:trHeight w:val="846"/>
        </w:trPr>
        <w:tc>
          <w:tcPr>
            <w:tcW w:w="251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07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spacing w:line="276" w:lineRule="auto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Клиентская лицензия на устройство «_____________________________»</w:t>
            </w:r>
          </w:p>
        </w:tc>
        <w:tc>
          <w:tcPr>
            <w:tcW w:w="334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шт.</w:t>
            </w:r>
          </w:p>
        </w:tc>
        <w:tc>
          <w:tcPr>
            <w:tcW w:w="46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60</w:t>
            </w:r>
          </w:p>
        </w:tc>
        <w:tc>
          <w:tcPr>
            <w:tcW w:w="126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kern w:val="36"/>
                <w:sz w:val="20"/>
                <w:szCs w:val="20"/>
                <w:lang w:eastAsia="zh-CN" w:bidi="hi-IN"/>
              </w:rPr>
            </w:pP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kern w:val="36"/>
                <w:sz w:val="20"/>
                <w:szCs w:val="20"/>
                <w:lang w:eastAsia="zh-CN" w:bidi="hi-IN"/>
              </w:rPr>
            </w:pPr>
          </w:p>
        </w:tc>
      </w:tr>
      <w:tr w:rsidR="005C6CCA" w:rsidRPr="005C6CCA" w:rsidTr="005C6CCA">
        <w:trPr>
          <w:trHeight w:val="838"/>
        </w:trPr>
        <w:tc>
          <w:tcPr>
            <w:tcW w:w="251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07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Серверная лицензия системы управления базами данных «_____________________________»</w:t>
            </w:r>
          </w:p>
        </w:tc>
        <w:tc>
          <w:tcPr>
            <w:tcW w:w="334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шт.</w:t>
            </w:r>
          </w:p>
        </w:tc>
        <w:tc>
          <w:tcPr>
            <w:tcW w:w="46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26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</w:tr>
      <w:tr w:rsidR="005C6CCA" w:rsidRPr="005C6CCA" w:rsidTr="005C6CCA">
        <w:trPr>
          <w:trHeight w:val="796"/>
        </w:trPr>
        <w:tc>
          <w:tcPr>
            <w:tcW w:w="251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07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Лицензионное программное обеспечение «_____________________________»</w:t>
            </w:r>
          </w:p>
        </w:tc>
        <w:tc>
          <w:tcPr>
            <w:tcW w:w="334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шт.</w:t>
            </w:r>
          </w:p>
        </w:tc>
        <w:tc>
          <w:tcPr>
            <w:tcW w:w="46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126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</w:tr>
      <w:tr w:rsidR="005C6CCA" w:rsidRPr="005C6CCA" w:rsidTr="005C6CCA">
        <w:trPr>
          <w:trHeight w:val="556"/>
        </w:trPr>
        <w:tc>
          <w:tcPr>
            <w:tcW w:w="251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07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  <w:t>Клиентская лицензия на устройство «_____________________________»</w:t>
            </w:r>
          </w:p>
        </w:tc>
        <w:tc>
          <w:tcPr>
            <w:tcW w:w="334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шт.</w:t>
            </w:r>
          </w:p>
        </w:tc>
        <w:tc>
          <w:tcPr>
            <w:tcW w:w="468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jc w:val="center"/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</w:pPr>
            <w:r w:rsidRPr="005C6CCA">
              <w:rPr>
                <w:rFonts w:eastAsia="SimSun"/>
                <w:color w:val="00000A"/>
                <w:sz w:val="20"/>
                <w:szCs w:val="20"/>
                <w:lang w:eastAsia="zh-CN" w:bidi="hi-IN"/>
              </w:rPr>
              <w:t>60</w:t>
            </w:r>
          </w:p>
        </w:tc>
        <w:tc>
          <w:tcPr>
            <w:tcW w:w="1269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6CCA" w:rsidRPr="005C6CCA" w:rsidRDefault="005C6CCA" w:rsidP="005C6CCA">
            <w:pPr>
              <w:widowControl w:val="0"/>
              <w:tabs>
                <w:tab w:val="left" w:pos="708"/>
              </w:tabs>
              <w:suppressAutoHyphens/>
              <w:spacing w:line="100" w:lineRule="atLeast"/>
              <w:rPr>
                <w:rFonts w:eastAsia="SimSun" w:cs="Mangal"/>
                <w:color w:val="00000A"/>
                <w:sz w:val="20"/>
                <w:szCs w:val="20"/>
                <w:lang w:eastAsia="zh-CN" w:bidi="hi-IN"/>
              </w:rPr>
            </w:pPr>
          </w:p>
        </w:tc>
      </w:tr>
    </w:tbl>
    <w:p w:rsidR="00A5760B" w:rsidRDefault="00A5760B" w:rsidP="00A5760B">
      <w:pPr>
        <w:jc w:val="both"/>
      </w:pPr>
    </w:p>
    <w:p w:rsidR="00A5760B" w:rsidRPr="00AF3A52" w:rsidRDefault="00A5760B" w:rsidP="00A5760B">
      <w:pPr>
        <w:pStyle w:val="aa"/>
      </w:pPr>
      <w:r w:rsidRPr="00AF3A52">
        <w:rPr>
          <w:rFonts w:ascii="Times New Roman" w:hAnsi="Times New Roman"/>
        </w:rPr>
        <w:t>Общая стоимость Товара составляет</w:t>
      </w:r>
      <w:proofErr w:type="gramStart"/>
      <w:r w:rsidRPr="00AF3A52">
        <w:rPr>
          <w:rFonts w:ascii="Times New Roman" w:hAnsi="Times New Roman"/>
        </w:rPr>
        <w:t xml:space="preserve"> </w:t>
      </w:r>
      <w:r w:rsidRPr="00AF3A52">
        <w:rPr>
          <w:rFonts w:ascii="Times New Roman" w:hAnsi="Times New Roman"/>
          <w:color w:val="000000"/>
          <w:szCs w:val="24"/>
        </w:rPr>
        <w:t xml:space="preserve">________(  ____________)  </w:t>
      </w:r>
      <w:proofErr w:type="gramEnd"/>
      <w:r w:rsidRPr="00AF3A52">
        <w:rPr>
          <w:rFonts w:ascii="Times New Roman" w:hAnsi="Times New Roman"/>
          <w:color w:val="000000"/>
          <w:szCs w:val="24"/>
        </w:rPr>
        <w:t>рублей</w:t>
      </w:r>
      <w:r>
        <w:rPr>
          <w:rFonts w:ascii="Times New Roman" w:hAnsi="Times New Roman"/>
          <w:color w:val="000000"/>
          <w:szCs w:val="24"/>
        </w:rPr>
        <w:t xml:space="preserve"> ___ копеек, в том числе </w:t>
      </w:r>
      <w:r w:rsidRPr="00424618">
        <w:rPr>
          <w:rFonts w:ascii="Times New Roman" w:hAnsi="Times New Roman"/>
          <w:szCs w:val="24"/>
        </w:rPr>
        <w:t>НДС  _________ (___________</w:t>
      </w:r>
      <w:r>
        <w:rPr>
          <w:rFonts w:ascii="Times New Roman" w:hAnsi="Times New Roman"/>
          <w:szCs w:val="24"/>
        </w:rPr>
        <w:t xml:space="preserve"> ) рублей ___копеек</w:t>
      </w:r>
      <w:r w:rsidRPr="00424618">
        <w:rPr>
          <w:rFonts w:ascii="Times New Roman" w:hAnsi="Times New Roman"/>
          <w:szCs w:val="24"/>
        </w:rPr>
        <w:t>, (либо НДС не облагается).</w:t>
      </w:r>
    </w:p>
    <w:p w:rsidR="00A5760B" w:rsidRDefault="00A5760B" w:rsidP="00A5760B">
      <w:pPr>
        <w:jc w:val="both"/>
      </w:pPr>
    </w:p>
    <w:p w:rsidR="00A5760B" w:rsidRDefault="00A5760B" w:rsidP="00A5760B">
      <w:pPr>
        <w:jc w:val="both"/>
      </w:pPr>
    </w:p>
    <w:p w:rsidR="00A5760B" w:rsidRDefault="00A5760B" w:rsidP="00A5760B">
      <w:pPr>
        <w:jc w:val="both"/>
      </w:pPr>
    </w:p>
    <w:p w:rsidR="00A5760B" w:rsidRPr="009D433F" w:rsidRDefault="00A5760B" w:rsidP="00A5760B">
      <w:r>
        <w:t xml:space="preserve">               </w:t>
      </w:r>
      <w:r w:rsidRPr="009D433F">
        <w:t>_____/_____________/</w:t>
      </w:r>
    </w:p>
    <w:p w:rsidR="00A5760B" w:rsidRDefault="00A5760B" w:rsidP="00A5760B">
      <w:pPr>
        <w:jc w:val="both"/>
      </w:pPr>
      <w:r>
        <w:rPr>
          <w:vertAlign w:val="superscript"/>
        </w:rPr>
        <w:t xml:space="preserve">   </w:t>
      </w:r>
      <w:r w:rsidRPr="00830952">
        <w:rPr>
          <w:vertAlign w:val="superscript"/>
        </w:rPr>
        <w:t>(подпись руководителя, расшифровка подписи и</w:t>
      </w:r>
      <w:r w:rsidRPr="00830952">
        <w:t xml:space="preserve"> </w:t>
      </w:r>
      <w:r w:rsidRPr="00830952">
        <w:rPr>
          <w:vertAlign w:val="superscript"/>
        </w:rPr>
        <w:t>печать)</w:t>
      </w:r>
      <w:r w:rsidRPr="00830952">
        <w:t xml:space="preserve"> </w:t>
      </w:r>
      <w:r w:rsidRPr="004478F6">
        <w:t xml:space="preserve">    </w:t>
      </w:r>
    </w:p>
    <w:p w:rsidR="00A5760B" w:rsidRPr="00760D72" w:rsidRDefault="00A5760B" w:rsidP="0071453F">
      <w:pPr>
        <w:spacing w:before="120"/>
        <w:jc w:val="both"/>
      </w:pPr>
    </w:p>
    <w:p w:rsidR="0071453F" w:rsidRDefault="0071453F" w:rsidP="0071453F">
      <w:pPr>
        <w:pStyle w:val="a7"/>
        <w:jc w:val="right"/>
      </w:pPr>
    </w:p>
    <w:p w:rsidR="0071453F" w:rsidRPr="00AF3A52" w:rsidRDefault="0071453F" w:rsidP="0071453F">
      <w:pPr>
        <w:pStyle w:val="a7"/>
      </w:pPr>
    </w:p>
    <w:p w:rsidR="0071453F" w:rsidRDefault="0071453F"/>
    <w:p w:rsidR="0071453F" w:rsidRDefault="0071453F"/>
    <w:p w:rsidR="0071453F" w:rsidRDefault="0071453F"/>
    <w:p w:rsidR="0071453F" w:rsidRDefault="0071453F"/>
    <w:sectPr w:rsidR="0071453F" w:rsidSect="0071453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s New Roman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A3D18"/>
    <w:multiLevelType w:val="multilevel"/>
    <w:tmpl w:val="1534B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4ECD44E4"/>
    <w:multiLevelType w:val="hybridMultilevel"/>
    <w:tmpl w:val="787CCB6E"/>
    <w:lvl w:ilvl="0" w:tplc="9E0CC4EE">
      <w:start w:val="1"/>
      <w:numFmt w:val="decimal"/>
      <w:lvlText w:val="%1."/>
      <w:lvlJc w:val="left"/>
      <w:pPr>
        <w:ind w:left="960" w:hanging="360"/>
      </w:p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3">
    <w:nsid w:val="64CB140F"/>
    <w:multiLevelType w:val="singleLevel"/>
    <w:tmpl w:val="CECE7182"/>
    <w:lvl w:ilvl="0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4">
    <w:nsid w:val="6CF70BC1"/>
    <w:multiLevelType w:val="multilevel"/>
    <w:tmpl w:val="5BEABA6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27"/>
        </w:tabs>
        <w:ind w:left="9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AE2789C"/>
    <w:multiLevelType w:val="multilevel"/>
    <w:tmpl w:val="6F440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8F"/>
    <w:rsid w:val="00005E95"/>
    <w:rsid w:val="00014F78"/>
    <w:rsid w:val="000170E3"/>
    <w:rsid w:val="000519D2"/>
    <w:rsid w:val="0007152D"/>
    <w:rsid w:val="00091097"/>
    <w:rsid w:val="000B5B0C"/>
    <w:rsid w:val="000C2A07"/>
    <w:rsid w:val="000E3B99"/>
    <w:rsid w:val="000F4F53"/>
    <w:rsid w:val="000F6E0D"/>
    <w:rsid w:val="001015E2"/>
    <w:rsid w:val="00114275"/>
    <w:rsid w:val="001177CB"/>
    <w:rsid w:val="00126D2D"/>
    <w:rsid w:val="00135E0A"/>
    <w:rsid w:val="00153C6E"/>
    <w:rsid w:val="00156570"/>
    <w:rsid w:val="00156B02"/>
    <w:rsid w:val="001634D9"/>
    <w:rsid w:val="00171160"/>
    <w:rsid w:val="001802A5"/>
    <w:rsid w:val="00190C2F"/>
    <w:rsid w:val="001A52FC"/>
    <w:rsid w:val="001B64EF"/>
    <w:rsid w:val="001C6B95"/>
    <w:rsid w:val="001C7414"/>
    <w:rsid w:val="001E354E"/>
    <w:rsid w:val="001E3580"/>
    <w:rsid w:val="001E69FC"/>
    <w:rsid w:val="00217630"/>
    <w:rsid w:val="00223818"/>
    <w:rsid w:val="00230376"/>
    <w:rsid w:val="00244E8A"/>
    <w:rsid w:val="0026759D"/>
    <w:rsid w:val="00271096"/>
    <w:rsid w:val="00275A5E"/>
    <w:rsid w:val="0028060A"/>
    <w:rsid w:val="00294F9F"/>
    <w:rsid w:val="002B1D20"/>
    <w:rsid w:val="002D41AE"/>
    <w:rsid w:val="002D5D2A"/>
    <w:rsid w:val="0036191B"/>
    <w:rsid w:val="00374356"/>
    <w:rsid w:val="00383895"/>
    <w:rsid w:val="003C6F85"/>
    <w:rsid w:val="003D19D0"/>
    <w:rsid w:val="003D4FA3"/>
    <w:rsid w:val="003E08F9"/>
    <w:rsid w:val="003E0CD8"/>
    <w:rsid w:val="003F24D6"/>
    <w:rsid w:val="003F400F"/>
    <w:rsid w:val="003F4C28"/>
    <w:rsid w:val="0040679B"/>
    <w:rsid w:val="00424AA3"/>
    <w:rsid w:val="004302B7"/>
    <w:rsid w:val="00454D9B"/>
    <w:rsid w:val="004879D2"/>
    <w:rsid w:val="00490EE5"/>
    <w:rsid w:val="00492E7C"/>
    <w:rsid w:val="00496C66"/>
    <w:rsid w:val="004B56CE"/>
    <w:rsid w:val="004E371A"/>
    <w:rsid w:val="004E6C0D"/>
    <w:rsid w:val="004F7059"/>
    <w:rsid w:val="00520C70"/>
    <w:rsid w:val="00532610"/>
    <w:rsid w:val="00541A15"/>
    <w:rsid w:val="005429A1"/>
    <w:rsid w:val="005A3AE9"/>
    <w:rsid w:val="005B0320"/>
    <w:rsid w:val="005C1D56"/>
    <w:rsid w:val="005C6CCA"/>
    <w:rsid w:val="005F3E01"/>
    <w:rsid w:val="005F422F"/>
    <w:rsid w:val="00623A18"/>
    <w:rsid w:val="00636553"/>
    <w:rsid w:val="00644F94"/>
    <w:rsid w:val="00653474"/>
    <w:rsid w:val="006610C2"/>
    <w:rsid w:val="006654A6"/>
    <w:rsid w:val="00670606"/>
    <w:rsid w:val="00683888"/>
    <w:rsid w:val="00685061"/>
    <w:rsid w:val="006923ED"/>
    <w:rsid w:val="006B0D7F"/>
    <w:rsid w:val="006B294C"/>
    <w:rsid w:val="006B499E"/>
    <w:rsid w:val="006D7641"/>
    <w:rsid w:val="006E0027"/>
    <w:rsid w:val="006E11F2"/>
    <w:rsid w:val="007055FC"/>
    <w:rsid w:val="0071162E"/>
    <w:rsid w:val="00711D0A"/>
    <w:rsid w:val="0071453F"/>
    <w:rsid w:val="0072751B"/>
    <w:rsid w:val="007612EC"/>
    <w:rsid w:val="00774D01"/>
    <w:rsid w:val="007A6E3A"/>
    <w:rsid w:val="007A6FB2"/>
    <w:rsid w:val="007F149F"/>
    <w:rsid w:val="007F767B"/>
    <w:rsid w:val="008063EC"/>
    <w:rsid w:val="00815FBD"/>
    <w:rsid w:val="008251D2"/>
    <w:rsid w:val="00835EF0"/>
    <w:rsid w:val="00844EE0"/>
    <w:rsid w:val="00847974"/>
    <w:rsid w:val="00864EA7"/>
    <w:rsid w:val="00880719"/>
    <w:rsid w:val="008810DF"/>
    <w:rsid w:val="008952AE"/>
    <w:rsid w:val="008A302F"/>
    <w:rsid w:val="00911715"/>
    <w:rsid w:val="00912A51"/>
    <w:rsid w:val="009171F9"/>
    <w:rsid w:val="0093533D"/>
    <w:rsid w:val="00935642"/>
    <w:rsid w:val="00973917"/>
    <w:rsid w:val="00980EA2"/>
    <w:rsid w:val="009B1505"/>
    <w:rsid w:val="009B15F8"/>
    <w:rsid w:val="009C1DC0"/>
    <w:rsid w:val="009D5531"/>
    <w:rsid w:val="009F3C1D"/>
    <w:rsid w:val="009F483C"/>
    <w:rsid w:val="00A12979"/>
    <w:rsid w:val="00A12D2E"/>
    <w:rsid w:val="00A22514"/>
    <w:rsid w:val="00A326CC"/>
    <w:rsid w:val="00A5760B"/>
    <w:rsid w:val="00A70BB0"/>
    <w:rsid w:val="00A7655C"/>
    <w:rsid w:val="00A82BC1"/>
    <w:rsid w:val="00A92B4B"/>
    <w:rsid w:val="00AA3ED3"/>
    <w:rsid w:val="00AD55A5"/>
    <w:rsid w:val="00AE078F"/>
    <w:rsid w:val="00B21C80"/>
    <w:rsid w:val="00B35019"/>
    <w:rsid w:val="00B407CC"/>
    <w:rsid w:val="00B43B7E"/>
    <w:rsid w:val="00B55B5B"/>
    <w:rsid w:val="00B625E3"/>
    <w:rsid w:val="00B74968"/>
    <w:rsid w:val="00B96642"/>
    <w:rsid w:val="00BA45BD"/>
    <w:rsid w:val="00BD797D"/>
    <w:rsid w:val="00BE1537"/>
    <w:rsid w:val="00C10393"/>
    <w:rsid w:val="00C43D05"/>
    <w:rsid w:val="00C50710"/>
    <w:rsid w:val="00C818C3"/>
    <w:rsid w:val="00C943A4"/>
    <w:rsid w:val="00C95E50"/>
    <w:rsid w:val="00CA6B22"/>
    <w:rsid w:val="00CD0B3F"/>
    <w:rsid w:val="00CD6F0B"/>
    <w:rsid w:val="00CE267A"/>
    <w:rsid w:val="00CE2DAC"/>
    <w:rsid w:val="00CE3D95"/>
    <w:rsid w:val="00CE765C"/>
    <w:rsid w:val="00CF023C"/>
    <w:rsid w:val="00D13709"/>
    <w:rsid w:val="00D20B96"/>
    <w:rsid w:val="00D25362"/>
    <w:rsid w:val="00D31E34"/>
    <w:rsid w:val="00D61DC3"/>
    <w:rsid w:val="00D9509B"/>
    <w:rsid w:val="00DA4612"/>
    <w:rsid w:val="00DA6BC9"/>
    <w:rsid w:val="00DC68EB"/>
    <w:rsid w:val="00DE574D"/>
    <w:rsid w:val="00E00695"/>
    <w:rsid w:val="00E17873"/>
    <w:rsid w:val="00E967E1"/>
    <w:rsid w:val="00EA19FE"/>
    <w:rsid w:val="00EA6288"/>
    <w:rsid w:val="00EB2209"/>
    <w:rsid w:val="00ED5F3C"/>
    <w:rsid w:val="00EE50BA"/>
    <w:rsid w:val="00F00E8F"/>
    <w:rsid w:val="00F056F3"/>
    <w:rsid w:val="00F12682"/>
    <w:rsid w:val="00F232DF"/>
    <w:rsid w:val="00F2662B"/>
    <w:rsid w:val="00F26CB8"/>
    <w:rsid w:val="00F3703B"/>
    <w:rsid w:val="00F47932"/>
    <w:rsid w:val="00F56D7C"/>
    <w:rsid w:val="00F83228"/>
    <w:rsid w:val="00F86AA2"/>
    <w:rsid w:val="00F96A03"/>
    <w:rsid w:val="00FB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492E7C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492E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tsmall">
    <w:name w:val="txtsmall"/>
    <w:basedOn w:val="a"/>
    <w:rsid w:val="00492E7C"/>
    <w:pPr>
      <w:spacing w:before="100" w:beforeAutospacing="1" w:after="100" w:afterAutospacing="1"/>
    </w:pPr>
    <w:rPr>
      <w:color w:val="666666"/>
    </w:rPr>
  </w:style>
  <w:style w:type="character" w:customStyle="1" w:styleId="newsttl">
    <w:name w:val="news_ttl"/>
    <w:basedOn w:val="a0"/>
    <w:rsid w:val="00492E7C"/>
  </w:style>
  <w:style w:type="paragraph" w:customStyle="1" w:styleId="a6">
    <w:name w:val="Знак"/>
    <w:basedOn w:val="a"/>
    <w:rsid w:val="00492E7C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a7">
    <w:name w:val="Базовый"/>
    <w:uiPriority w:val="99"/>
    <w:rsid w:val="00492E7C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8">
    <w:name w:val="No Spacing"/>
    <w:link w:val="a9"/>
    <w:uiPriority w:val="99"/>
    <w:qFormat/>
    <w:rsid w:val="00492E7C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a">
    <w:name w:val="Body Text"/>
    <w:basedOn w:val="a"/>
    <w:link w:val="10"/>
    <w:rsid w:val="002B1D20"/>
    <w:rPr>
      <w:rFonts w:ascii="Arial" w:hAnsi="Arial"/>
      <w:szCs w:val="20"/>
    </w:rPr>
  </w:style>
  <w:style w:type="character" w:customStyle="1" w:styleId="ab">
    <w:name w:val="Основной текст Знак"/>
    <w:basedOn w:val="a0"/>
    <w:rsid w:val="002B1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rsid w:val="002B1D20"/>
  </w:style>
  <w:style w:type="character" w:styleId="ad">
    <w:name w:val="Hyperlink"/>
    <w:rsid w:val="002B1D20"/>
    <w:rPr>
      <w:color w:val="0000FF"/>
      <w:u w:val="single"/>
    </w:rPr>
  </w:style>
  <w:style w:type="paragraph" w:customStyle="1" w:styleId="ae">
    <w:name w:val="Готовый"/>
    <w:basedOn w:val="a"/>
    <w:rsid w:val="002B1D2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 w:cs="Courier New"/>
      <w:sz w:val="20"/>
      <w:szCs w:val="20"/>
      <w:lang w:eastAsia="zh-CN"/>
    </w:rPr>
  </w:style>
  <w:style w:type="paragraph" w:styleId="af">
    <w:name w:val="List Paragraph"/>
    <w:basedOn w:val="a"/>
    <w:uiPriority w:val="34"/>
    <w:qFormat/>
    <w:rsid w:val="002B1D20"/>
    <w:pPr>
      <w:ind w:left="708"/>
    </w:pPr>
  </w:style>
  <w:style w:type="character" w:styleId="af0">
    <w:name w:val="Emphasis"/>
    <w:qFormat/>
    <w:rsid w:val="002B1D20"/>
    <w:rPr>
      <w:i/>
      <w:iCs/>
    </w:rPr>
  </w:style>
  <w:style w:type="paragraph" w:customStyle="1" w:styleId="Standard">
    <w:name w:val="Standard"/>
    <w:rsid w:val="002B1D20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6"/>
      <w:sz w:val="24"/>
      <w:szCs w:val="24"/>
      <w:lang w:val="en-US"/>
    </w:rPr>
  </w:style>
  <w:style w:type="character" w:customStyle="1" w:styleId="10">
    <w:name w:val="Основной текст Знак1"/>
    <w:link w:val="aa"/>
    <w:rsid w:val="002B1D2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Без интервала Знак"/>
    <w:link w:val="a8"/>
    <w:uiPriority w:val="99"/>
    <w:locked/>
    <w:rsid w:val="0093533D"/>
    <w:rPr>
      <w:rFonts w:ascii="Calibri" w:eastAsia="Calibri" w:hAnsi="Calibri" w:cs="Times New Roman"/>
      <w:lang w:eastAsia="zh-CN"/>
    </w:rPr>
  </w:style>
  <w:style w:type="paragraph" w:styleId="af1">
    <w:name w:val="header"/>
    <w:basedOn w:val="a"/>
    <w:link w:val="af2"/>
    <w:uiPriority w:val="99"/>
    <w:rsid w:val="0071453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uiPriority w:val="99"/>
    <w:rsid w:val="00714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71453F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"/>
    <w:rsid w:val="0071453F"/>
    <w:pPr>
      <w:suppressLineNumbers/>
      <w:suppressAutoHyphens/>
    </w:pPr>
    <w:rPr>
      <w:sz w:val="20"/>
      <w:szCs w:val="20"/>
      <w:lang w:eastAsia="zh-CN"/>
    </w:rPr>
  </w:style>
  <w:style w:type="paragraph" w:customStyle="1" w:styleId="af4">
    <w:name w:val="Таблица шапка"/>
    <w:basedOn w:val="a"/>
    <w:rsid w:val="0071453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5">
    <w:name w:val="Таблица текст"/>
    <w:basedOn w:val="a"/>
    <w:rsid w:val="0071453F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a1"/>
    <w:basedOn w:val="a"/>
    <w:rsid w:val="0071453F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1">
    <w:name w:val="Стиль1"/>
    <w:basedOn w:val="a"/>
    <w:rsid w:val="0071453F"/>
    <w:pPr>
      <w:keepNext/>
      <w:keepLines/>
      <w:widowControl w:val="0"/>
      <w:numPr>
        <w:numId w:val="2"/>
      </w:numPr>
      <w:suppressLineNumbers/>
      <w:suppressAutoHyphens/>
      <w:spacing w:after="60"/>
    </w:pPr>
    <w:rPr>
      <w:b/>
      <w:sz w:val="28"/>
    </w:rPr>
  </w:style>
  <w:style w:type="paragraph" w:customStyle="1" w:styleId="2">
    <w:name w:val="Стиль2"/>
    <w:basedOn w:val="20"/>
    <w:rsid w:val="0071453F"/>
    <w:pPr>
      <w:keepNext/>
      <w:keepLines/>
      <w:widowControl w:val="0"/>
      <w:numPr>
        <w:ilvl w:val="1"/>
      </w:numPr>
      <w:suppressLineNumbers/>
      <w:tabs>
        <w:tab w:val="num" w:pos="360"/>
        <w:tab w:val="num" w:pos="432"/>
      </w:tabs>
      <w:suppressAutoHyphens/>
      <w:spacing w:after="60"/>
      <w:ind w:left="360" w:hanging="360"/>
      <w:contextualSpacing w:val="0"/>
      <w:jc w:val="both"/>
    </w:pPr>
    <w:rPr>
      <w:b/>
      <w:szCs w:val="20"/>
    </w:rPr>
  </w:style>
  <w:style w:type="paragraph" w:customStyle="1" w:styleId="3">
    <w:name w:val="Стиль3"/>
    <w:basedOn w:val="21"/>
    <w:rsid w:val="0071453F"/>
    <w:pPr>
      <w:widowControl w:val="0"/>
      <w:numPr>
        <w:ilvl w:val="2"/>
        <w:numId w:val="2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szCs w:val="20"/>
    </w:rPr>
  </w:style>
  <w:style w:type="paragraph" w:styleId="20">
    <w:name w:val="List Number 2"/>
    <w:basedOn w:val="a"/>
    <w:uiPriority w:val="99"/>
    <w:semiHidden/>
    <w:unhideWhenUsed/>
    <w:rsid w:val="0071453F"/>
    <w:pPr>
      <w:tabs>
        <w:tab w:val="num" w:pos="432"/>
      </w:tabs>
      <w:ind w:left="432" w:hanging="432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71453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14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C74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C741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WW-">
    <w:name w:val="WW-Базовый"/>
    <w:rsid w:val="00CE3D95"/>
    <w:pPr>
      <w:widowControl w:val="0"/>
      <w:tabs>
        <w:tab w:val="left" w:pos="708"/>
      </w:tabs>
      <w:suppressAutoHyphens/>
      <w:spacing w:line="100" w:lineRule="atLeast"/>
    </w:pPr>
    <w:rPr>
      <w:rFonts w:ascii="Times New Roman" w:eastAsia="SimSun;宋体" w:hAnsi="Times New Roman" w:cs="Mangal"/>
      <w:color w:val="00000A"/>
      <w:sz w:val="24"/>
      <w:szCs w:val="24"/>
      <w:lang w:eastAsia="zh-CN" w:bidi="hi-IN"/>
    </w:rPr>
  </w:style>
  <w:style w:type="character" w:customStyle="1" w:styleId="af8">
    <w:name w:val="Цветовое выделение"/>
    <w:rsid w:val="00D61DC3"/>
    <w:rPr>
      <w:b/>
      <w:bCs w:val="0"/>
      <w:color w:val="000080"/>
    </w:rPr>
  </w:style>
  <w:style w:type="paragraph" w:customStyle="1" w:styleId="ConsPlusNormal">
    <w:name w:val="ConsPlusNormal"/>
    <w:link w:val="ConsPlusNormal0"/>
    <w:rsid w:val="00A1297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A1297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9">
    <w:name w:val="Знак"/>
    <w:basedOn w:val="a"/>
    <w:rsid w:val="0028060A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492E7C"/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492E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tsmall">
    <w:name w:val="txtsmall"/>
    <w:basedOn w:val="a"/>
    <w:rsid w:val="00492E7C"/>
    <w:pPr>
      <w:spacing w:before="100" w:beforeAutospacing="1" w:after="100" w:afterAutospacing="1"/>
    </w:pPr>
    <w:rPr>
      <w:color w:val="666666"/>
    </w:rPr>
  </w:style>
  <w:style w:type="character" w:customStyle="1" w:styleId="newsttl">
    <w:name w:val="news_ttl"/>
    <w:basedOn w:val="a0"/>
    <w:rsid w:val="00492E7C"/>
  </w:style>
  <w:style w:type="paragraph" w:customStyle="1" w:styleId="a6">
    <w:name w:val="Знак"/>
    <w:basedOn w:val="a"/>
    <w:rsid w:val="00492E7C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a7">
    <w:name w:val="Базовый"/>
    <w:uiPriority w:val="99"/>
    <w:rsid w:val="00492E7C"/>
    <w:pPr>
      <w:widowControl w:val="0"/>
      <w:tabs>
        <w:tab w:val="left" w:pos="708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styleId="a8">
    <w:name w:val="No Spacing"/>
    <w:link w:val="a9"/>
    <w:uiPriority w:val="99"/>
    <w:qFormat/>
    <w:rsid w:val="00492E7C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aa">
    <w:name w:val="Body Text"/>
    <w:basedOn w:val="a"/>
    <w:link w:val="10"/>
    <w:rsid w:val="002B1D20"/>
    <w:rPr>
      <w:rFonts w:ascii="Arial" w:hAnsi="Arial"/>
      <w:szCs w:val="20"/>
    </w:rPr>
  </w:style>
  <w:style w:type="character" w:customStyle="1" w:styleId="ab">
    <w:name w:val="Основной текст Знак"/>
    <w:basedOn w:val="a0"/>
    <w:rsid w:val="002B1D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rsid w:val="002B1D20"/>
  </w:style>
  <w:style w:type="character" w:styleId="ad">
    <w:name w:val="Hyperlink"/>
    <w:rsid w:val="002B1D20"/>
    <w:rPr>
      <w:color w:val="0000FF"/>
      <w:u w:val="single"/>
    </w:rPr>
  </w:style>
  <w:style w:type="paragraph" w:customStyle="1" w:styleId="ae">
    <w:name w:val="Готовый"/>
    <w:basedOn w:val="a"/>
    <w:rsid w:val="002B1D20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napToGrid w:val="0"/>
    </w:pPr>
    <w:rPr>
      <w:rFonts w:ascii="Courier New" w:hAnsi="Courier New" w:cs="Courier New"/>
      <w:sz w:val="20"/>
      <w:szCs w:val="20"/>
      <w:lang w:eastAsia="zh-CN"/>
    </w:rPr>
  </w:style>
  <w:style w:type="paragraph" w:styleId="af">
    <w:name w:val="List Paragraph"/>
    <w:basedOn w:val="a"/>
    <w:uiPriority w:val="34"/>
    <w:qFormat/>
    <w:rsid w:val="002B1D20"/>
    <w:pPr>
      <w:ind w:left="708"/>
    </w:pPr>
  </w:style>
  <w:style w:type="character" w:styleId="af0">
    <w:name w:val="Emphasis"/>
    <w:qFormat/>
    <w:rsid w:val="002B1D20"/>
    <w:rPr>
      <w:i/>
      <w:iCs/>
    </w:rPr>
  </w:style>
  <w:style w:type="paragraph" w:customStyle="1" w:styleId="Standard">
    <w:name w:val="Standard"/>
    <w:rsid w:val="002B1D20"/>
    <w:pPr>
      <w:widowControl w:val="0"/>
      <w:suppressAutoHyphens/>
      <w:spacing w:after="0" w:line="240" w:lineRule="auto"/>
    </w:pPr>
    <w:rPr>
      <w:rFonts w:ascii="Times New Roman" w:eastAsia="Times New Roman" w:hAnsi="Times New Roman" w:cs="Tahoma"/>
      <w:kern w:val="16"/>
      <w:sz w:val="24"/>
      <w:szCs w:val="24"/>
      <w:lang w:val="en-US"/>
    </w:rPr>
  </w:style>
  <w:style w:type="character" w:customStyle="1" w:styleId="10">
    <w:name w:val="Основной текст Знак1"/>
    <w:link w:val="aa"/>
    <w:rsid w:val="002B1D20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Без интервала Знак"/>
    <w:link w:val="a8"/>
    <w:uiPriority w:val="99"/>
    <w:locked/>
    <w:rsid w:val="0093533D"/>
    <w:rPr>
      <w:rFonts w:ascii="Calibri" w:eastAsia="Calibri" w:hAnsi="Calibri" w:cs="Times New Roman"/>
      <w:lang w:eastAsia="zh-CN"/>
    </w:rPr>
  </w:style>
  <w:style w:type="paragraph" w:styleId="af1">
    <w:name w:val="header"/>
    <w:basedOn w:val="a"/>
    <w:link w:val="af2"/>
    <w:uiPriority w:val="99"/>
    <w:rsid w:val="0071453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uiPriority w:val="99"/>
    <w:rsid w:val="007145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nformat">
    <w:name w:val="ConsNonformat"/>
    <w:rsid w:val="0071453F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Содержимое таблицы"/>
    <w:basedOn w:val="a"/>
    <w:rsid w:val="0071453F"/>
    <w:pPr>
      <w:suppressLineNumbers/>
      <w:suppressAutoHyphens/>
    </w:pPr>
    <w:rPr>
      <w:sz w:val="20"/>
      <w:szCs w:val="20"/>
      <w:lang w:eastAsia="zh-CN"/>
    </w:rPr>
  </w:style>
  <w:style w:type="paragraph" w:customStyle="1" w:styleId="af4">
    <w:name w:val="Таблица шапка"/>
    <w:basedOn w:val="a"/>
    <w:rsid w:val="0071453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5">
    <w:name w:val="Таблица текст"/>
    <w:basedOn w:val="a"/>
    <w:rsid w:val="0071453F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a1"/>
    <w:basedOn w:val="a"/>
    <w:rsid w:val="0071453F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1">
    <w:name w:val="Стиль1"/>
    <w:basedOn w:val="a"/>
    <w:rsid w:val="0071453F"/>
    <w:pPr>
      <w:keepNext/>
      <w:keepLines/>
      <w:widowControl w:val="0"/>
      <w:numPr>
        <w:numId w:val="2"/>
      </w:numPr>
      <w:suppressLineNumbers/>
      <w:suppressAutoHyphens/>
      <w:spacing w:after="60"/>
    </w:pPr>
    <w:rPr>
      <w:b/>
      <w:sz w:val="28"/>
    </w:rPr>
  </w:style>
  <w:style w:type="paragraph" w:customStyle="1" w:styleId="2">
    <w:name w:val="Стиль2"/>
    <w:basedOn w:val="20"/>
    <w:rsid w:val="0071453F"/>
    <w:pPr>
      <w:keepNext/>
      <w:keepLines/>
      <w:widowControl w:val="0"/>
      <w:numPr>
        <w:ilvl w:val="1"/>
      </w:numPr>
      <w:suppressLineNumbers/>
      <w:tabs>
        <w:tab w:val="num" w:pos="360"/>
        <w:tab w:val="num" w:pos="432"/>
      </w:tabs>
      <w:suppressAutoHyphens/>
      <w:spacing w:after="60"/>
      <w:ind w:left="360" w:hanging="360"/>
      <w:contextualSpacing w:val="0"/>
      <w:jc w:val="both"/>
    </w:pPr>
    <w:rPr>
      <w:b/>
      <w:szCs w:val="20"/>
    </w:rPr>
  </w:style>
  <w:style w:type="paragraph" w:customStyle="1" w:styleId="3">
    <w:name w:val="Стиль3"/>
    <w:basedOn w:val="21"/>
    <w:rsid w:val="0071453F"/>
    <w:pPr>
      <w:widowControl w:val="0"/>
      <w:numPr>
        <w:ilvl w:val="2"/>
        <w:numId w:val="2"/>
      </w:numPr>
      <w:tabs>
        <w:tab w:val="clear" w:pos="1127"/>
        <w:tab w:val="num" w:pos="360"/>
      </w:tabs>
      <w:adjustRightInd w:val="0"/>
      <w:spacing w:after="0" w:line="240" w:lineRule="auto"/>
      <w:ind w:left="360" w:hanging="360"/>
      <w:jc w:val="both"/>
      <w:textAlignment w:val="baseline"/>
    </w:pPr>
    <w:rPr>
      <w:szCs w:val="20"/>
    </w:rPr>
  </w:style>
  <w:style w:type="paragraph" w:styleId="20">
    <w:name w:val="List Number 2"/>
    <w:basedOn w:val="a"/>
    <w:uiPriority w:val="99"/>
    <w:semiHidden/>
    <w:unhideWhenUsed/>
    <w:rsid w:val="0071453F"/>
    <w:pPr>
      <w:tabs>
        <w:tab w:val="num" w:pos="432"/>
      </w:tabs>
      <w:ind w:left="432" w:hanging="432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71453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14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1C74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1C741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WW-">
    <w:name w:val="WW-Базовый"/>
    <w:rsid w:val="00CE3D95"/>
    <w:pPr>
      <w:widowControl w:val="0"/>
      <w:tabs>
        <w:tab w:val="left" w:pos="708"/>
      </w:tabs>
      <w:suppressAutoHyphens/>
      <w:spacing w:line="100" w:lineRule="atLeast"/>
    </w:pPr>
    <w:rPr>
      <w:rFonts w:ascii="Times New Roman" w:eastAsia="SimSun;宋体" w:hAnsi="Times New Roman" w:cs="Mangal"/>
      <w:color w:val="00000A"/>
      <w:sz w:val="24"/>
      <w:szCs w:val="24"/>
      <w:lang w:eastAsia="zh-CN" w:bidi="hi-IN"/>
    </w:rPr>
  </w:style>
  <w:style w:type="character" w:customStyle="1" w:styleId="af8">
    <w:name w:val="Цветовое выделение"/>
    <w:rsid w:val="00D61DC3"/>
    <w:rPr>
      <w:b/>
      <w:bCs w:val="0"/>
      <w:color w:val="000080"/>
    </w:rPr>
  </w:style>
  <w:style w:type="paragraph" w:customStyle="1" w:styleId="ConsPlusNormal">
    <w:name w:val="ConsPlusNormal"/>
    <w:link w:val="ConsPlusNormal0"/>
    <w:rsid w:val="00A1297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A1297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9">
    <w:name w:val="Знак"/>
    <w:basedOn w:val="a"/>
    <w:rsid w:val="0028060A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k-ao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15</Pages>
  <Words>6165</Words>
  <Characters>35144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maksimova_rm</dc:creator>
  <cp:keywords/>
  <dc:description/>
  <cp:lastModifiedBy>maksimova_rm</cp:lastModifiedBy>
  <cp:revision>162</cp:revision>
  <cp:lastPrinted>2019-09-30T06:35:00Z</cp:lastPrinted>
  <dcterms:created xsi:type="dcterms:W3CDTF">2019-01-10T08:22:00Z</dcterms:created>
  <dcterms:modified xsi:type="dcterms:W3CDTF">2019-09-30T06:40:00Z</dcterms:modified>
</cp:coreProperties>
</file>