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79B6" w:rsidRPr="007C18BC" w:rsidRDefault="008079B6" w:rsidP="008C6E72">
      <w:pPr>
        <w:tabs>
          <w:tab w:val="left" w:pos="709"/>
        </w:tabs>
        <w:spacing w:before="120" w:after="0" w:line="240" w:lineRule="auto"/>
        <w:ind w:left="-6"/>
        <w:jc w:val="both"/>
        <w:rPr>
          <w:rFonts w:ascii="Times New Roman" w:hAnsi="Times New Roman"/>
          <w:sz w:val="24"/>
        </w:rPr>
      </w:pPr>
    </w:p>
    <w:tbl>
      <w:tblPr>
        <w:tblW w:w="9939" w:type="dxa"/>
        <w:tblLook w:val="01E0" w:firstRow="1" w:lastRow="1" w:firstColumn="1" w:lastColumn="1" w:noHBand="0" w:noVBand="0"/>
      </w:tblPr>
      <w:tblGrid>
        <w:gridCol w:w="4786"/>
        <w:gridCol w:w="5153"/>
      </w:tblGrid>
      <w:tr w:rsidR="00496A80" w:rsidRPr="007C18BC" w:rsidTr="00496A80">
        <w:tc>
          <w:tcPr>
            <w:tcW w:w="4786" w:type="dxa"/>
          </w:tcPr>
          <w:p w:rsidR="00496A80" w:rsidRPr="007C18BC" w:rsidRDefault="00496A80" w:rsidP="00531135">
            <w:pPr>
              <w:spacing w:after="0" w:line="240" w:lineRule="auto"/>
              <w:jc w:val="center"/>
              <w:rPr>
                <w:rFonts w:ascii="Times New Roman" w:hAnsi="Times New Roman"/>
                <w:sz w:val="22"/>
              </w:rPr>
            </w:pPr>
          </w:p>
        </w:tc>
        <w:tc>
          <w:tcPr>
            <w:tcW w:w="5153" w:type="dxa"/>
          </w:tcPr>
          <w:p w:rsidR="00496A80" w:rsidRPr="007C18BC" w:rsidRDefault="00496A80" w:rsidP="00237689">
            <w:pPr>
              <w:spacing w:after="0" w:line="240" w:lineRule="auto"/>
              <w:jc w:val="center"/>
              <w:rPr>
                <w:rFonts w:ascii="Times New Roman" w:hAnsi="Times New Roman"/>
                <w:sz w:val="22"/>
              </w:rPr>
            </w:pPr>
            <w:r w:rsidRPr="007C18BC">
              <w:rPr>
                <w:rFonts w:ascii="Times New Roman" w:hAnsi="Times New Roman"/>
                <w:sz w:val="22"/>
              </w:rPr>
              <w:t>«УТВЕРЖДАЮ»</w:t>
            </w:r>
          </w:p>
        </w:tc>
      </w:tr>
      <w:tr w:rsidR="00496A80" w:rsidRPr="007C18BC" w:rsidTr="00496A80">
        <w:tc>
          <w:tcPr>
            <w:tcW w:w="4786" w:type="dxa"/>
          </w:tcPr>
          <w:p w:rsidR="00496A80" w:rsidRPr="007C18BC" w:rsidRDefault="00496A80" w:rsidP="00496A80">
            <w:pPr>
              <w:spacing w:after="0" w:line="240" w:lineRule="auto"/>
              <w:jc w:val="center"/>
              <w:rPr>
                <w:rFonts w:ascii="Times New Roman" w:hAnsi="Times New Roman"/>
                <w:sz w:val="22"/>
              </w:rPr>
            </w:pPr>
          </w:p>
        </w:tc>
        <w:tc>
          <w:tcPr>
            <w:tcW w:w="5153" w:type="dxa"/>
          </w:tcPr>
          <w:p w:rsidR="00496A80" w:rsidRPr="007C18BC" w:rsidRDefault="00496A80" w:rsidP="00496A80">
            <w:pPr>
              <w:spacing w:after="0" w:line="240" w:lineRule="auto"/>
              <w:ind w:hanging="4"/>
              <w:jc w:val="center"/>
              <w:rPr>
                <w:rFonts w:ascii="Times New Roman" w:hAnsi="Times New Roman"/>
                <w:sz w:val="22"/>
              </w:rPr>
            </w:pPr>
            <w:r w:rsidRPr="007C18BC">
              <w:rPr>
                <w:rFonts w:ascii="Times New Roman" w:hAnsi="Times New Roman"/>
                <w:sz w:val="22"/>
              </w:rPr>
              <w:t>Председатель закупочной комиссии</w:t>
            </w:r>
          </w:p>
          <w:p w:rsidR="00496A80" w:rsidRPr="007C18BC" w:rsidRDefault="00496A80" w:rsidP="00496A80">
            <w:pPr>
              <w:spacing w:after="0" w:line="240" w:lineRule="auto"/>
              <w:ind w:hanging="4"/>
              <w:jc w:val="center"/>
              <w:rPr>
                <w:rFonts w:ascii="Times New Roman" w:hAnsi="Times New Roman"/>
                <w:sz w:val="22"/>
              </w:rPr>
            </w:pPr>
          </w:p>
        </w:tc>
      </w:tr>
      <w:tr w:rsidR="00496A80" w:rsidRPr="007C18BC" w:rsidTr="00496A80">
        <w:tc>
          <w:tcPr>
            <w:tcW w:w="4786" w:type="dxa"/>
          </w:tcPr>
          <w:p w:rsidR="00496A80" w:rsidRPr="007C18BC" w:rsidRDefault="00496A80" w:rsidP="00496A80">
            <w:pPr>
              <w:spacing w:after="0" w:line="240" w:lineRule="auto"/>
              <w:jc w:val="center"/>
              <w:rPr>
                <w:rFonts w:ascii="Times New Roman" w:hAnsi="Times New Roman"/>
                <w:sz w:val="24"/>
              </w:rPr>
            </w:pPr>
          </w:p>
        </w:tc>
        <w:tc>
          <w:tcPr>
            <w:tcW w:w="5153" w:type="dxa"/>
          </w:tcPr>
          <w:p w:rsidR="00496A80" w:rsidRPr="007C18BC" w:rsidRDefault="00496A80" w:rsidP="00496A80">
            <w:pPr>
              <w:spacing w:after="0" w:line="240" w:lineRule="auto"/>
              <w:ind w:hanging="4"/>
              <w:jc w:val="center"/>
              <w:rPr>
                <w:rFonts w:ascii="Times New Roman" w:hAnsi="Times New Roman"/>
                <w:sz w:val="24"/>
              </w:rPr>
            </w:pPr>
            <w:r w:rsidRPr="007C18BC">
              <w:rPr>
                <w:rFonts w:ascii="Times New Roman" w:hAnsi="Times New Roman"/>
                <w:sz w:val="24"/>
              </w:rPr>
              <w:t>______________/</w:t>
            </w:r>
            <w:r w:rsidR="00627E51">
              <w:rPr>
                <w:rFonts w:ascii="Times New Roman" w:hAnsi="Times New Roman"/>
                <w:sz w:val="24"/>
              </w:rPr>
              <w:t>В.В. Гирко</w:t>
            </w:r>
          </w:p>
          <w:p w:rsidR="00496A80" w:rsidRPr="007C18BC" w:rsidRDefault="00496A80" w:rsidP="00627E51">
            <w:pPr>
              <w:spacing w:after="0" w:line="240" w:lineRule="auto"/>
              <w:jc w:val="center"/>
              <w:rPr>
                <w:rFonts w:ascii="Times New Roman" w:hAnsi="Times New Roman"/>
                <w:sz w:val="24"/>
              </w:rPr>
            </w:pPr>
            <w:r w:rsidRPr="007C18BC">
              <w:rPr>
                <w:rFonts w:ascii="Times New Roman" w:hAnsi="Times New Roman"/>
                <w:sz w:val="24"/>
              </w:rPr>
              <w:t>«__» ___________ 201</w:t>
            </w:r>
            <w:r w:rsidR="00627E51">
              <w:rPr>
                <w:rFonts w:ascii="Times New Roman" w:hAnsi="Times New Roman"/>
                <w:sz w:val="24"/>
              </w:rPr>
              <w:t>9</w:t>
            </w:r>
            <w:r w:rsidRPr="007C18BC">
              <w:rPr>
                <w:rFonts w:ascii="Times New Roman" w:hAnsi="Times New Roman"/>
                <w:sz w:val="24"/>
              </w:rPr>
              <w:t xml:space="preserve"> г.</w:t>
            </w:r>
          </w:p>
        </w:tc>
      </w:tr>
    </w:tbl>
    <w:p w:rsidR="00053044" w:rsidRPr="007C18BC" w:rsidRDefault="00A710AF" w:rsidP="0059568A">
      <w:pPr>
        <w:pStyle w:val="a"/>
        <w:numPr>
          <w:ilvl w:val="0"/>
          <w:numId w:val="0"/>
        </w:numPr>
        <w:spacing w:before="1760"/>
        <w:jc w:val="center"/>
        <w:rPr>
          <w:rStyle w:val="afffff4"/>
          <w:rFonts w:ascii="Times New Roman" w:hAnsi="Times New Roman"/>
          <w:szCs w:val="32"/>
        </w:rPr>
      </w:pPr>
      <w:proofErr w:type="gramStart"/>
      <w:r>
        <w:rPr>
          <w:rStyle w:val="afffff4"/>
          <w:rFonts w:ascii="Times New Roman" w:hAnsi="Times New Roman"/>
          <w:szCs w:val="32"/>
        </w:rPr>
        <w:t>ИЗВЕЩЕНИЕ</w:t>
      </w:r>
      <w:r w:rsidR="001225B0">
        <w:rPr>
          <w:rStyle w:val="afffff4"/>
          <w:rFonts w:ascii="Times New Roman" w:hAnsi="Times New Roman"/>
          <w:szCs w:val="32"/>
        </w:rPr>
        <w:t xml:space="preserve"> ОБ ОСУЩЕСТВЛЕНИИ ЗАКУПКИ</w:t>
      </w:r>
      <w:r w:rsidRPr="007C18BC">
        <w:rPr>
          <w:rStyle w:val="afffff4"/>
          <w:rFonts w:ascii="Times New Roman" w:hAnsi="Times New Roman"/>
          <w:szCs w:val="32"/>
        </w:rPr>
        <w:t xml:space="preserve"> </w:t>
      </w:r>
      <w:r w:rsidR="0078095B" w:rsidRPr="007C18BC">
        <w:rPr>
          <w:rStyle w:val="afffff4"/>
          <w:rFonts w:ascii="Times New Roman" w:hAnsi="Times New Roman"/>
          <w:szCs w:val="32"/>
        </w:rPr>
        <w:br/>
      </w:r>
      <w:r w:rsidR="0023100E" w:rsidRPr="007C18BC">
        <w:rPr>
          <w:rStyle w:val="afffff4"/>
          <w:rFonts w:ascii="Times New Roman" w:hAnsi="Times New Roman"/>
          <w:szCs w:val="32"/>
        </w:rPr>
        <w:t xml:space="preserve">по </w:t>
      </w:r>
      <w:r w:rsidR="00727158" w:rsidRPr="007C18BC">
        <w:rPr>
          <w:rStyle w:val="afffff4"/>
          <w:rFonts w:ascii="Times New Roman" w:hAnsi="Times New Roman"/>
          <w:szCs w:val="32"/>
        </w:rPr>
        <w:t xml:space="preserve">запросу </w:t>
      </w:r>
      <w:r w:rsidR="00BA579A" w:rsidRPr="007C18BC">
        <w:rPr>
          <w:rStyle w:val="afffff4"/>
          <w:rFonts w:ascii="Times New Roman" w:hAnsi="Times New Roman"/>
          <w:szCs w:val="32"/>
        </w:rPr>
        <w:t>котировок</w:t>
      </w:r>
      <w:r w:rsidR="00EF0869">
        <w:rPr>
          <w:rStyle w:val="afffff4"/>
          <w:rFonts w:ascii="Times New Roman" w:hAnsi="Times New Roman"/>
          <w:szCs w:val="32"/>
        </w:rPr>
        <w:t xml:space="preserve"> </w:t>
      </w:r>
      <w:r w:rsidR="00D05CAF" w:rsidRPr="007C18BC">
        <w:rPr>
          <w:rStyle w:val="afffff4"/>
          <w:rFonts w:ascii="Times New Roman" w:hAnsi="Times New Roman"/>
          <w:szCs w:val="32"/>
        </w:rPr>
        <w:t xml:space="preserve">в электронной форме </w:t>
      </w:r>
      <w:r w:rsidR="0078095B" w:rsidRPr="007C18BC">
        <w:rPr>
          <w:rStyle w:val="afffff4"/>
          <w:rFonts w:ascii="Times New Roman" w:hAnsi="Times New Roman"/>
          <w:szCs w:val="32"/>
        </w:rPr>
        <w:br/>
      </w:r>
      <w:r w:rsidR="00053044" w:rsidRPr="007C18BC">
        <w:rPr>
          <w:rStyle w:val="afffff4"/>
          <w:rFonts w:ascii="Times New Roman" w:hAnsi="Times New Roman"/>
          <w:szCs w:val="32"/>
        </w:rPr>
        <w:t>на право заключения договора</w:t>
      </w:r>
      <w:r w:rsidR="0078095B" w:rsidRPr="007C18BC">
        <w:rPr>
          <w:rStyle w:val="afffff4"/>
          <w:rFonts w:ascii="Times New Roman" w:hAnsi="Times New Roman"/>
          <w:szCs w:val="32"/>
        </w:rPr>
        <w:br/>
      </w:r>
      <w:r w:rsidR="005A3155" w:rsidRPr="007C18BC">
        <w:rPr>
          <w:rStyle w:val="afffff4"/>
          <w:rFonts w:ascii="Times New Roman" w:hAnsi="Times New Roman"/>
          <w:szCs w:val="32"/>
        </w:rPr>
        <w:t xml:space="preserve">на </w:t>
      </w:r>
      <w:r w:rsidR="00627E51">
        <w:rPr>
          <w:rStyle w:val="afffff4"/>
          <w:rFonts w:ascii="Times New Roman" w:hAnsi="Times New Roman"/>
          <w:szCs w:val="32"/>
        </w:rPr>
        <w:t>о</w:t>
      </w:r>
      <w:r w:rsidR="00627E51" w:rsidRPr="00627E51">
        <w:rPr>
          <w:rStyle w:val="afffff4"/>
          <w:rFonts w:ascii="Times New Roman" w:hAnsi="Times New Roman"/>
          <w:szCs w:val="32"/>
        </w:rPr>
        <w:t>казание услуг по комплексному эксплуатационно-техническому обслуживанию инженерных систем, сетей и оборудования и санитарному содержанию внутренних помещений и прилегающей территории зданий по адресу: г. Москва, ул. Обручева, д. 34/63, стр. 1, 2, 3 в соответствии с Техническим заданием</w:t>
      </w:r>
      <w:r w:rsidR="00627E51" w:rsidRPr="00627E51">
        <w:rPr>
          <w:rFonts w:ascii="Times New Roman" w:hAnsi="Times New Roman"/>
          <w:sz w:val="24"/>
        </w:rPr>
        <w:t>;</w:t>
      </w:r>
      <w:proofErr w:type="gramEnd"/>
    </w:p>
    <w:p w:rsidR="0078095B" w:rsidRPr="007C18BC" w:rsidRDefault="00AC159A" w:rsidP="00627E51">
      <w:pPr>
        <w:pStyle w:val="a"/>
        <w:numPr>
          <w:ilvl w:val="0"/>
          <w:numId w:val="0"/>
        </w:numPr>
        <w:spacing w:before="8520"/>
        <w:jc w:val="center"/>
        <w:rPr>
          <w:rFonts w:ascii="Times New Roman" w:hAnsi="Times New Roman"/>
          <w:sz w:val="24"/>
          <w:u w:val="single"/>
        </w:rPr>
        <w:sectPr w:rsidR="0078095B" w:rsidRPr="007C18BC" w:rsidSect="008079B6">
          <w:headerReference w:type="default" r:id="rId9"/>
          <w:footerReference w:type="default" r:id="rId10"/>
          <w:headerReference w:type="first" r:id="rId11"/>
          <w:footerReference w:type="first" r:id="rId12"/>
          <w:pgSz w:w="11906" w:h="16838" w:code="9"/>
          <w:pgMar w:top="1134" w:right="709" w:bottom="851" w:left="1418" w:header="709" w:footer="289" w:gutter="0"/>
          <w:cols w:space="708"/>
          <w:titlePg/>
          <w:docGrid w:linePitch="360"/>
        </w:sectPr>
      </w:pPr>
      <w:r w:rsidRPr="007C18BC">
        <w:rPr>
          <w:rFonts w:ascii="Times New Roman" w:hAnsi="Times New Roman"/>
          <w:sz w:val="24"/>
        </w:rPr>
        <w:t>г</w:t>
      </w:r>
      <w:r w:rsidR="0078095B" w:rsidRPr="007C18BC">
        <w:rPr>
          <w:rFonts w:ascii="Times New Roman" w:hAnsi="Times New Roman"/>
          <w:sz w:val="24"/>
        </w:rPr>
        <w:t>. </w:t>
      </w:r>
      <w:r w:rsidR="00627E51">
        <w:rPr>
          <w:rFonts w:ascii="Times New Roman" w:hAnsi="Times New Roman"/>
          <w:sz w:val="24"/>
        </w:rPr>
        <w:t xml:space="preserve">Москва, </w:t>
      </w:r>
      <w:r w:rsidR="0078095B" w:rsidRPr="007C18BC">
        <w:rPr>
          <w:rFonts w:ascii="Times New Roman" w:hAnsi="Times New Roman"/>
          <w:sz w:val="24"/>
        </w:rPr>
        <w:t>201</w:t>
      </w:r>
      <w:r w:rsidR="00627E51">
        <w:rPr>
          <w:rFonts w:ascii="Times New Roman" w:hAnsi="Times New Roman"/>
          <w:sz w:val="24"/>
        </w:rPr>
        <w:t>9</w:t>
      </w:r>
    </w:p>
    <w:p w:rsidR="0078095B" w:rsidRPr="007C18BC" w:rsidRDefault="0078095B" w:rsidP="0078095B">
      <w:pPr>
        <w:pStyle w:val="1f"/>
        <w:outlineLvl w:val="9"/>
        <w:rPr>
          <w:rFonts w:ascii="Times New Roman" w:hAnsi="Times New Roman"/>
          <w:sz w:val="24"/>
        </w:rPr>
      </w:pPr>
      <w:r w:rsidRPr="007C18BC">
        <w:rPr>
          <w:rFonts w:ascii="Times New Roman" w:hAnsi="Times New Roman"/>
          <w:sz w:val="24"/>
        </w:rPr>
        <w:lastRenderedPageBreak/>
        <w:t>СОДЕРЖАНИЕ</w:t>
      </w:r>
    </w:p>
    <w:p w:rsidR="002664E4" w:rsidRDefault="0048113B">
      <w:pPr>
        <w:pStyle w:val="2a"/>
        <w:tabs>
          <w:tab w:val="left" w:pos="1134"/>
          <w:tab w:val="right" w:leader="dot" w:pos="9771"/>
        </w:tabs>
        <w:rPr>
          <w:rFonts w:asciiTheme="minorHAnsi" w:eastAsiaTheme="minorEastAsia" w:hAnsiTheme="minorHAnsi" w:cstheme="minorBidi"/>
          <w:sz w:val="22"/>
          <w:szCs w:val="22"/>
        </w:rPr>
      </w:pPr>
      <w:r w:rsidRPr="007C18BC">
        <w:rPr>
          <w:rFonts w:ascii="Times New Roman" w:hAnsi="Times New Roman"/>
          <w:caps/>
          <w:sz w:val="24"/>
        </w:rPr>
        <w:fldChar w:fldCharType="begin"/>
      </w:r>
      <w:r w:rsidR="00744924" w:rsidRPr="007C18BC">
        <w:rPr>
          <w:rFonts w:ascii="Times New Roman" w:hAnsi="Times New Roman"/>
          <w:sz w:val="24"/>
        </w:rPr>
        <w:instrText xml:space="preserve"> TOC \o "1-3" \h \z \u </w:instrText>
      </w:r>
      <w:r w:rsidRPr="007C18BC">
        <w:rPr>
          <w:rFonts w:ascii="Times New Roman" w:hAnsi="Times New Roman"/>
          <w:caps/>
          <w:sz w:val="24"/>
        </w:rPr>
        <w:fldChar w:fldCharType="separate"/>
      </w:r>
      <w:hyperlink w:anchor="_Toc518568651" w:history="1">
        <w:r w:rsidR="002664E4" w:rsidRPr="00871FD0">
          <w:rPr>
            <w:rStyle w:val="affa"/>
            <w:rFonts w:ascii="Times New Roman" w:hAnsi="Times New Roman"/>
          </w:rPr>
          <w:t>1.</w:t>
        </w:r>
        <w:r w:rsidR="002664E4">
          <w:rPr>
            <w:rFonts w:asciiTheme="minorHAnsi" w:eastAsiaTheme="minorEastAsia" w:hAnsiTheme="minorHAnsi" w:cstheme="minorBidi"/>
            <w:sz w:val="22"/>
            <w:szCs w:val="22"/>
          </w:rPr>
          <w:tab/>
        </w:r>
        <w:r w:rsidR="002664E4" w:rsidRPr="00871FD0">
          <w:rPr>
            <w:rStyle w:val="affa"/>
            <w:rFonts w:ascii="Times New Roman" w:hAnsi="Times New Roman"/>
          </w:rPr>
          <w:t>СОКРАЩЕНИЯ</w:t>
        </w:r>
        <w:r w:rsidR="002664E4">
          <w:rPr>
            <w:webHidden/>
          </w:rPr>
          <w:tab/>
        </w:r>
        <w:r>
          <w:rPr>
            <w:webHidden/>
          </w:rPr>
          <w:fldChar w:fldCharType="begin"/>
        </w:r>
        <w:r w:rsidR="002664E4">
          <w:rPr>
            <w:webHidden/>
          </w:rPr>
          <w:instrText xml:space="preserve"> PAGEREF _Toc518568651 \h </w:instrText>
        </w:r>
        <w:r>
          <w:rPr>
            <w:webHidden/>
          </w:rPr>
        </w:r>
        <w:r>
          <w:rPr>
            <w:webHidden/>
          </w:rPr>
          <w:fldChar w:fldCharType="separate"/>
        </w:r>
        <w:r w:rsidR="002664E4">
          <w:rPr>
            <w:webHidden/>
          </w:rPr>
          <w:t>4</w:t>
        </w:r>
        <w:r>
          <w:rPr>
            <w:webHidden/>
          </w:rPr>
          <w:fldChar w:fldCharType="end"/>
        </w:r>
      </w:hyperlink>
    </w:p>
    <w:p w:rsidR="002664E4" w:rsidRDefault="001F0703">
      <w:pPr>
        <w:pStyle w:val="2a"/>
        <w:tabs>
          <w:tab w:val="left" w:pos="1134"/>
          <w:tab w:val="right" w:leader="dot" w:pos="9771"/>
        </w:tabs>
        <w:rPr>
          <w:rFonts w:asciiTheme="minorHAnsi" w:eastAsiaTheme="minorEastAsia" w:hAnsiTheme="minorHAnsi" w:cstheme="minorBidi"/>
          <w:sz w:val="22"/>
          <w:szCs w:val="22"/>
        </w:rPr>
      </w:pPr>
      <w:hyperlink w:anchor="_Toc518568652" w:history="1">
        <w:r w:rsidR="002664E4" w:rsidRPr="00871FD0">
          <w:rPr>
            <w:rStyle w:val="affa"/>
            <w:rFonts w:ascii="Times New Roman" w:hAnsi="Times New Roman"/>
          </w:rPr>
          <w:t>2.</w:t>
        </w:r>
        <w:r w:rsidR="002664E4">
          <w:rPr>
            <w:rFonts w:asciiTheme="minorHAnsi" w:eastAsiaTheme="minorEastAsia" w:hAnsiTheme="minorHAnsi" w:cstheme="minorBidi"/>
            <w:sz w:val="22"/>
            <w:szCs w:val="22"/>
          </w:rPr>
          <w:tab/>
        </w:r>
        <w:r w:rsidR="002664E4" w:rsidRPr="00871FD0">
          <w:rPr>
            <w:rStyle w:val="affa"/>
            <w:rFonts w:ascii="Times New Roman" w:hAnsi="Times New Roman"/>
          </w:rPr>
          <w:t>ТЕРМИНЫ И ОПРЕДЕЛЕНИЯ</w:t>
        </w:r>
        <w:r w:rsidR="002664E4">
          <w:rPr>
            <w:webHidden/>
          </w:rPr>
          <w:tab/>
        </w:r>
        <w:r w:rsidR="0048113B">
          <w:rPr>
            <w:webHidden/>
          </w:rPr>
          <w:fldChar w:fldCharType="begin"/>
        </w:r>
        <w:r w:rsidR="002664E4">
          <w:rPr>
            <w:webHidden/>
          </w:rPr>
          <w:instrText xml:space="preserve"> PAGEREF _Toc518568652 \h </w:instrText>
        </w:r>
        <w:r w:rsidR="0048113B">
          <w:rPr>
            <w:webHidden/>
          </w:rPr>
        </w:r>
        <w:r w:rsidR="0048113B">
          <w:rPr>
            <w:webHidden/>
          </w:rPr>
          <w:fldChar w:fldCharType="separate"/>
        </w:r>
        <w:r w:rsidR="002664E4">
          <w:rPr>
            <w:webHidden/>
          </w:rPr>
          <w:t>5</w:t>
        </w:r>
        <w:r w:rsidR="0048113B">
          <w:rPr>
            <w:webHidden/>
          </w:rPr>
          <w:fldChar w:fldCharType="end"/>
        </w:r>
      </w:hyperlink>
    </w:p>
    <w:p w:rsidR="002664E4" w:rsidRDefault="001F0703">
      <w:pPr>
        <w:pStyle w:val="2a"/>
        <w:tabs>
          <w:tab w:val="left" w:pos="1134"/>
          <w:tab w:val="right" w:leader="dot" w:pos="9771"/>
        </w:tabs>
        <w:rPr>
          <w:rFonts w:asciiTheme="minorHAnsi" w:eastAsiaTheme="minorEastAsia" w:hAnsiTheme="minorHAnsi" w:cstheme="minorBidi"/>
          <w:sz w:val="22"/>
          <w:szCs w:val="22"/>
        </w:rPr>
      </w:pPr>
      <w:hyperlink w:anchor="_Toc518568653" w:history="1">
        <w:r w:rsidR="002664E4" w:rsidRPr="00871FD0">
          <w:rPr>
            <w:rStyle w:val="affa"/>
            <w:rFonts w:ascii="Times New Roman" w:hAnsi="Times New Roman"/>
          </w:rPr>
          <w:t>3.</w:t>
        </w:r>
        <w:r w:rsidR="002664E4">
          <w:rPr>
            <w:rFonts w:asciiTheme="minorHAnsi" w:eastAsiaTheme="minorEastAsia" w:hAnsiTheme="minorHAnsi" w:cstheme="minorBidi"/>
            <w:sz w:val="22"/>
            <w:szCs w:val="22"/>
          </w:rPr>
          <w:tab/>
        </w:r>
        <w:r w:rsidR="002664E4" w:rsidRPr="00871FD0">
          <w:rPr>
            <w:rStyle w:val="affa"/>
            <w:rFonts w:ascii="Times New Roman" w:hAnsi="Times New Roman"/>
          </w:rPr>
          <w:t>ОБЩИЕ ПОЛОЖЕНИЯ</w:t>
        </w:r>
        <w:r w:rsidR="002664E4">
          <w:rPr>
            <w:webHidden/>
          </w:rPr>
          <w:tab/>
        </w:r>
        <w:r w:rsidR="0048113B">
          <w:rPr>
            <w:webHidden/>
          </w:rPr>
          <w:fldChar w:fldCharType="begin"/>
        </w:r>
        <w:r w:rsidR="002664E4">
          <w:rPr>
            <w:webHidden/>
          </w:rPr>
          <w:instrText xml:space="preserve"> PAGEREF _Toc518568653 \h </w:instrText>
        </w:r>
        <w:r w:rsidR="0048113B">
          <w:rPr>
            <w:webHidden/>
          </w:rPr>
        </w:r>
        <w:r w:rsidR="0048113B">
          <w:rPr>
            <w:webHidden/>
          </w:rPr>
          <w:fldChar w:fldCharType="separate"/>
        </w:r>
        <w:r w:rsidR="002664E4">
          <w:rPr>
            <w:webHidden/>
          </w:rPr>
          <w:t>7</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54" w:history="1">
        <w:r w:rsidR="002664E4" w:rsidRPr="00871FD0">
          <w:rPr>
            <w:rStyle w:val="affa"/>
            <w:rFonts w:ascii="Times New Roman" w:hAnsi="Times New Roman"/>
          </w:rPr>
          <w:t>3.1</w:t>
        </w:r>
        <w:r w:rsidR="002664E4">
          <w:rPr>
            <w:rFonts w:asciiTheme="minorHAnsi" w:hAnsiTheme="minorHAnsi" w:cstheme="minorBidi"/>
            <w:sz w:val="22"/>
            <w:szCs w:val="22"/>
          </w:rPr>
          <w:tab/>
        </w:r>
        <w:r w:rsidR="002664E4" w:rsidRPr="00871FD0">
          <w:rPr>
            <w:rStyle w:val="affa"/>
            <w:rFonts w:ascii="Times New Roman" w:hAnsi="Times New Roman"/>
          </w:rPr>
          <w:t>Общие сведения о процедуре закупки</w:t>
        </w:r>
        <w:r w:rsidR="002664E4">
          <w:rPr>
            <w:webHidden/>
          </w:rPr>
          <w:tab/>
        </w:r>
        <w:r w:rsidR="0048113B">
          <w:rPr>
            <w:webHidden/>
          </w:rPr>
          <w:fldChar w:fldCharType="begin"/>
        </w:r>
        <w:r w:rsidR="002664E4">
          <w:rPr>
            <w:webHidden/>
          </w:rPr>
          <w:instrText xml:space="preserve"> PAGEREF _Toc518568654 \h </w:instrText>
        </w:r>
        <w:r w:rsidR="0048113B">
          <w:rPr>
            <w:webHidden/>
          </w:rPr>
        </w:r>
        <w:r w:rsidR="0048113B">
          <w:rPr>
            <w:webHidden/>
          </w:rPr>
          <w:fldChar w:fldCharType="separate"/>
        </w:r>
        <w:r w:rsidR="002664E4">
          <w:rPr>
            <w:webHidden/>
          </w:rPr>
          <w:t>7</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55" w:history="1">
        <w:r w:rsidR="002664E4" w:rsidRPr="00871FD0">
          <w:rPr>
            <w:rStyle w:val="affa"/>
            <w:rFonts w:ascii="Times New Roman" w:hAnsi="Times New Roman"/>
          </w:rPr>
          <w:t>3.2</w:t>
        </w:r>
        <w:r w:rsidR="002664E4">
          <w:rPr>
            <w:rFonts w:asciiTheme="minorHAnsi" w:hAnsiTheme="minorHAnsi" w:cstheme="minorBidi"/>
            <w:sz w:val="22"/>
            <w:szCs w:val="22"/>
          </w:rPr>
          <w:tab/>
        </w:r>
        <w:r w:rsidR="002664E4" w:rsidRPr="00871FD0">
          <w:rPr>
            <w:rStyle w:val="affa"/>
            <w:rFonts w:ascii="Times New Roman" w:hAnsi="Times New Roman"/>
          </w:rPr>
          <w:t>Правовой статус процедуры и документов</w:t>
        </w:r>
        <w:r w:rsidR="002664E4">
          <w:rPr>
            <w:webHidden/>
          </w:rPr>
          <w:tab/>
        </w:r>
        <w:r w:rsidR="0048113B">
          <w:rPr>
            <w:webHidden/>
          </w:rPr>
          <w:fldChar w:fldCharType="begin"/>
        </w:r>
        <w:r w:rsidR="002664E4">
          <w:rPr>
            <w:webHidden/>
          </w:rPr>
          <w:instrText xml:space="preserve"> PAGEREF _Toc518568655 \h </w:instrText>
        </w:r>
        <w:r w:rsidR="0048113B">
          <w:rPr>
            <w:webHidden/>
          </w:rPr>
        </w:r>
        <w:r w:rsidR="0048113B">
          <w:rPr>
            <w:webHidden/>
          </w:rPr>
          <w:fldChar w:fldCharType="separate"/>
        </w:r>
        <w:r w:rsidR="002664E4">
          <w:rPr>
            <w:webHidden/>
          </w:rPr>
          <w:t>7</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56" w:history="1">
        <w:r w:rsidR="002664E4" w:rsidRPr="00871FD0">
          <w:rPr>
            <w:rStyle w:val="affa"/>
            <w:rFonts w:ascii="Times New Roman" w:hAnsi="Times New Roman"/>
          </w:rPr>
          <w:t>3.3</w:t>
        </w:r>
        <w:r w:rsidR="002664E4">
          <w:rPr>
            <w:rFonts w:asciiTheme="minorHAnsi" w:hAnsiTheme="minorHAnsi" w:cstheme="minorBidi"/>
            <w:sz w:val="22"/>
            <w:szCs w:val="22"/>
          </w:rPr>
          <w:tab/>
        </w:r>
        <w:r w:rsidR="002664E4" w:rsidRPr="00871FD0">
          <w:rPr>
            <w:rStyle w:val="affa"/>
            <w:rFonts w:ascii="Times New Roman" w:hAnsi="Times New Roman"/>
          </w:rPr>
          <w:t>Особые положения в связи с проведением закупки в открытой форме</w:t>
        </w:r>
        <w:r w:rsidR="002664E4">
          <w:rPr>
            <w:webHidden/>
          </w:rPr>
          <w:tab/>
        </w:r>
        <w:r w:rsidR="0048113B">
          <w:rPr>
            <w:webHidden/>
          </w:rPr>
          <w:fldChar w:fldCharType="begin"/>
        </w:r>
        <w:r w:rsidR="002664E4">
          <w:rPr>
            <w:webHidden/>
          </w:rPr>
          <w:instrText xml:space="preserve"> PAGEREF _Toc518568656 \h </w:instrText>
        </w:r>
        <w:r w:rsidR="0048113B">
          <w:rPr>
            <w:webHidden/>
          </w:rPr>
        </w:r>
        <w:r w:rsidR="0048113B">
          <w:rPr>
            <w:webHidden/>
          </w:rPr>
          <w:fldChar w:fldCharType="separate"/>
        </w:r>
        <w:r w:rsidR="002664E4">
          <w:rPr>
            <w:webHidden/>
          </w:rPr>
          <w:t>8</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57" w:history="1">
        <w:r w:rsidR="002664E4" w:rsidRPr="00871FD0">
          <w:rPr>
            <w:rStyle w:val="affa"/>
            <w:rFonts w:ascii="Times New Roman" w:hAnsi="Times New Roman"/>
          </w:rPr>
          <w:t>3.4</w:t>
        </w:r>
        <w:r w:rsidR="002664E4">
          <w:rPr>
            <w:rFonts w:asciiTheme="minorHAnsi" w:hAnsiTheme="minorHAnsi" w:cstheme="minorBidi"/>
            <w:sz w:val="22"/>
            <w:szCs w:val="22"/>
          </w:rPr>
          <w:tab/>
        </w:r>
        <w:r w:rsidR="002664E4" w:rsidRPr="00871FD0">
          <w:rPr>
            <w:rStyle w:val="affa"/>
            <w:rFonts w:ascii="Times New Roman" w:hAnsi="Times New Roman"/>
          </w:rPr>
          <w:t>Особые положения в связи с проведением закупки в электронной форме</w:t>
        </w:r>
        <w:r w:rsidR="002664E4">
          <w:rPr>
            <w:webHidden/>
          </w:rPr>
          <w:tab/>
        </w:r>
        <w:r w:rsidR="0048113B">
          <w:rPr>
            <w:webHidden/>
          </w:rPr>
          <w:fldChar w:fldCharType="begin"/>
        </w:r>
        <w:r w:rsidR="002664E4">
          <w:rPr>
            <w:webHidden/>
          </w:rPr>
          <w:instrText xml:space="preserve"> PAGEREF _Toc518568657 \h </w:instrText>
        </w:r>
        <w:r w:rsidR="0048113B">
          <w:rPr>
            <w:webHidden/>
          </w:rPr>
        </w:r>
        <w:r w:rsidR="0048113B">
          <w:rPr>
            <w:webHidden/>
          </w:rPr>
          <w:fldChar w:fldCharType="separate"/>
        </w:r>
        <w:r w:rsidR="002664E4">
          <w:rPr>
            <w:webHidden/>
          </w:rPr>
          <w:t>9</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58" w:history="1">
        <w:r w:rsidR="002664E4" w:rsidRPr="00871FD0">
          <w:rPr>
            <w:rStyle w:val="affa"/>
            <w:rFonts w:ascii="Times New Roman" w:hAnsi="Times New Roman"/>
          </w:rPr>
          <w:t>3.5</w:t>
        </w:r>
        <w:r w:rsidR="002664E4">
          <w:rPr>
            <w:rFonts w:asciiTheme="minorHAnsi" w:hAnsiTheme="minorHAnsi" w:cstheme="minorBidi"/>
            <w:sz w:val="22"/>
            <w:szCs w:val="22"/>
          </w:rPr>
          <w:tab/>
        </w:r>
        <w:r w:rsidR="002664E4" w:rsidRPr="00871FD0">
          <w:rPr>
            <w:rStyle w:val="affa"/>
            <w:rFonts w:ascii="Times New Roman" w:hAnsi="Times New Roman"/>
          </w:rPr>
          <w:t>Особые положения в связи с выбором нескольких победителей</w:t>
        </w:r>
        <w:r w:rsidR="002664E4">
          <w:rPr>
            <w:webHidden/>
          </w:rPr>
          <w:tab/>
        </w:r>
        <w:r w:rsidR="0048113B">
          <w:rPr>
            <w:webHidden/>
          </w:rPr>
          <w:fldChar w:fldCharType="begin"/>
        </w:r>
        <w:r w:rsidR="002664E4">
          <w:rPr>
            <w:webHidden/>
          </w:rPr>
          <w:instrText xml:space="preserve"> PAGEREF _Toc518568658 \h </w:instrText>
        </w:r>
        <w:r w:rsidR="0048113B">
          <w:rPr>
            <w:webHidden/>
          </w:rPr>
        </w:r>
        <w:r w:rsidR="0048113B">
          <w:rPr>
            <w:webHidden/>
          </w:rPr>
          <w:fldChar w:fldCharType="separate"/>
        </w:r>
        <w:r w:rsidR="002664E4">
          <w:rPr>
            <w:webHidden/>
          </w:rPr>
          <w:t>9</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59" w:history="1">
        <w:r w:rsidR="002664E4" w:rsidRPr="00871FD0">
          <w:rPr>
            <w:rStyle w:val="affa"/>
            <w:rFonts w:ascii="Times New Roman" w:hAnsi="Times New Roman"/>
          </w:rPr>
          <w:t>3.6</w:t>
        </w:r>
        <w:r w:rsidR="002664E4">
          <w:rPr>
            <w:rFonts w:asciiTheme="minorHAnsi" w:hAnsiTheme="minorHAnsi" w:cstheme="minorBidi"/>
            <w:sz w:val="22"/>
            <w:szCs w:val="22"/>
          </w:rPr>
          <w:tab/>
        </w:r>
        <w:r w:rsidR="002664E4" w:rsidRPr="00871FD0">
          <w:rPr>
            <w:rStyle w:val="affa"/>
            <w:rFonts w:ascii="Times New Roman" w:hAnsi="Times New Roman"/>
          </w:rPr>
          <w:t>Обжалование</w:t>
        </w:r>
        <w:r w:rsidR="002664E4">
          <w:rPr>
            <w:webHidden/>
          </w:rPr>
          <w:tab/>
        </w:r>
        <w:r w:rsidR="0048113B">
          <w:rPr>
            <w:webHidden/>
          </w:rPr>
          <w:fldChar w:fldCharType="begin"/>
        </w:r>
        <w:r w:rsidR="002664E4">
          <w:rPr>
            <w:webHidden/>
          </w:rPr>
          <w:instrText xml:space="preserve"> PAGEREF _Toc518568659 \h </w:instrText>
        </w:r>
        <w:r w:rsidR="0048113B">
          <w:rPr>
            <w:webHidden/>
          </w:rPr>
        </w:r>
        <w:r w:rsidR="0048113B">
          <w:rPr>
            <w:webHidden/>
          </w:rPr>
          <w:fldChar w:fldCharType="separate"/>
        </w:r>
        <w:r w:rsidR="002664E4">
          <w:rPr>
            <w:webHidden/>
          </w:rPr>
          <w:t>10</w:t>
        </w:r>
        <w:r w:rsidR="0048113B">
          <w:rPr>
            <w:webHidden/>
          </w:rPr>
          <w:fldChar w:fldCharType="end"/>
        </w:r>
      </w:hyperlink>
    </w:p>
    <w:p w:rsidR="002664E4" w:rsidRDefault="001F0703">
      <w:pPr>
        <w:pStyle w:val="2a"/>
        <w:tabs>
          <w:tab w:val="left" w:pos="1134"/>
          <w:tab w:val="right" w:leader="dot" w:pos="9771"/>
        </w:tabs>
        <w:rPr>
          <w:rFonts w:asciiTheme="minorHAnsi" w:eastAsiaTheme="minorEastAsia" w:hAnsiTheme="minorHAnsi" w:cstheme="minorBidi"/>
          <w:sz w:val="22"/>
          <w:szCs w:val="22"/>
        </w:rPr>
      </w:pPr>
      <w:hyperlink w:anchor="_Toc518568660" w:history="1">
        <w:r w:rsidR="002664E4" w:rsidRPr="00871FD0">
          <w:rPr>
            <w:rStyle w:val="affa"/>
            <w:rFonts w:ascii="Times New Roman" w:hAnsi="Times New Roman"/>
          </w:rPr>
          <w:t>4.</w:t>
        </w:r>
        <w:r w:rsidR="002664E4">
          <w:rPr>
            <w:rFonts w:asciiTheme="minorHAnsi" w:eastAsiaTheme="minorEastAsia" w:hAnsiTheme="minorHAnsi" w:cstheme="minorBidi"/>
            <w:sz w:val="22"/>
            <w:szCs w:val="22"/>
          </w:rPr>
          <w:tab/>
        </w:r>
        <w:r w:rsidR="002664E4" w:rsidRPr="00871FD0">
          <w:rPr>
            <w:rStyle w:val="affa"/>
            <w:rFonts w:ascii="Times New Roman" w:hAnsi="Times New Roman"/>
          </w:rPr>
          <w:t>ПОРЯДОК ПРОВЕДЕНИЯ ЗАКУПКИ</w:t>
        </w:r>
        <w:r w:rsidR="002664E4">
          <w:rPr>
            <w:webHidden/>
          </w:rPr>
          <w:tab/>
        </w:r>
        <w:r w:rsidR="0048113B">
          <w:rPr>
            <w:webHidden/>
          </w:rPr>
          <w:fldChar w:fldCharType="begin"/>
        </w:r>
        <w:r w:rsidR="002664E4">
          <w:rPr>
            <w:webHidden/>
          </w:rPr>
          <w:instrText xml:space="preserve"> PAGEREF _Toc518568660 \h </w:instrText>
        </w:r>
        <w:r w:rsidR="0048113B">
          <w:rPr>
            <w:webHidden/>
          </w:rPr>
        </w:r>
        <w:r w:rsidR="0048113B">
          <w:rPr>
            <w:webHidden/>
          </w:rPr>
          <w:fldChar w:fldCharType="separate"/>
        </w:r>
        <w:r w:rsidR="002664E4">
          <w:rPr>
            <w:webHidden/>
          </w:rPr>
          <w:t>13</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61" w:history="1">
        <w:r w:rsidR="002664E4" w:rsidRPr="00871FD0">
          <w:rPr>
            <w:rStyle w:val="affa"/>
            <w:rFonts w:ascii="Times New Roman" w:eastAsiaTheme="majorEastAsia" w:hAnsi="Times New Roman"/>
          </w:rPr>
          <w:t>4.1</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Общий порядок проведения закупки</w:t>
        </w:r>
        <w:r w:rsidR="002664E4">
          <w:rPr>
            <w:webHidden/>
          </w:rPr>
          <w:tab/>
        </w:r>
        <w:r w:rsidR="0048113B">
          <w:rPr>
            <w:webHidden/>
          </w:rPr>
          <w:fldChar w:fldCharType="begin"/>
        </w:r>
        <w:r w:rsidR="002664E4">
          <w:rPr>
            <w:webHidden/>
          </w:rPr>
          <w:instrText xml:space="preserve"> PAGEREF _Toc518568661 \h </w:instrText>
        </w:r>
        <w:r w:rsidR="0048113B">
          <w:rPr>
            <w:webHidden/>
          </w:rPr>
        </w:r>
        <w:r w:rsidR="0048113B">
          <w:rPr>
            <w:webHidden/>
          </w:rPr>
          <w:fldChar w:fldCharType="separate"/>
        </w:r>
        <w:r w:rsidR="002664E4">
          <w:rPr>
            <w:webHidden/>
          </w:rPr>
          <w:t>13</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62" w:history="1">
        <w:r w:rsidR="002664E4" w:rsidRPr="00871FD0">
          <w:rPr>
            <w:rStyle w:val="affa"/>
            <w:rFonts w:ascii="Times New Roman" w:eastAsiaTheme="majorEastAsia" w:hAnsi="Times New Roman"/>
          </w:rPr>
          <w:t>4.2</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Официальное размещение извещения</w:t>
        </w:r>
        <w:r w:rsidR="002664E4">
          <w:rPr>
            <w:webHidden/>
          </w:rPr>
          <w:tab/>
        </w:r>
        <w:r w:rsidR="0048113B">
          <w:rPr>
            <w:webHidden/>
          </w:rPr>
          <w:fldChar w:fldCharType="begin"/>
        </w:r>
        <w:r w:rsidR="002664E4">
          <w:rPr>
            <w:webHidden/>
          </w:rPr>
          <w:instrText xml:space="preserve"> PAGEREF _Toc518568662 \h </w:instrText>
        </w:r>
        <w:r w:rsidR="0048113B">
          <w:rPr>
            <w:webHidden/>
          </w:rPr>
        </w:r>
        <w:r w:rsidR="0048113B">
          <w:rPr>
            <w:webHidden/>
          </w:rPr>
          <w:fldChar w:fldCharType="separate"/>
        </w:r>
        <w:r w:rsidR="002664E4">
          <w:rPr>
            <w:webHidden/>
          </w:rPr>
          <w:t>13</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63" w:history="1">
        <w:r w:rsidR="002664E4" w:rsidRPr="00871FD0">
          <w:rPr>
            <w:rStyle w:val="affa"/>
            <w:rFonts w:ascii="Times New Roman" w:eastAsiaTheme="majorEastAsia" w:hAnsi="Times New Roman"/>
          </w:rPr>
          <w:t>4.3</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Разъяснение извещения</w:t>
        </w:r>
        <w:r w:rsidR="002664E4">
          <w:rPr>
            <w:webHidden/>
          </w:rPr>
          <w:tab/>
        </w:r>
        <w:r w:rsidR="0048113B">
          <w:rPr>
            <w:webHidden/>
          </w:rPr>
          <w:fldChar w:fldCharType="begin"/>
        </w:r>
        <w:r w:rsidR="002664E4">
          <w:rPr>
            <w:webHidden/>
          </w:rPr>
          <w:instrText xml:space="preserve"> PAGEREF _Toc518568663 \h </w:instrText>
        </w:r>
        <w:r w:rsidR="0048113B">
          <w:rPr>
            <w:webHidden/>
          </w:rPr>
        </w:r>
        <w:r w:rsidR="0048113B">
          <w:rPr>
            <w:webHidden/>
          </w:rPr>
          <w:fldChar w:fldCharType="separate"/>
        </w:r>
        <w:r w:rsidR="002664E4">
          <w:rPr>
            <w:webHidden/>
          </w:rPr>
          <w:t>13</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64" w:history="1">
        <w:r w:rsidR="002664E4" w:rsidRPr="00871FD0">
          <w:rPr>
            <w:rStyle w:val="affa"/>
            <w:rFonts w:ascii="Times New Roman" w:eastAsiaTheme="majorEastAsia" w:hAnsi="Times New Roman"/>
          </w:rPr>
          <w:t>4.4</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Внесение изменений в извещение</w:t>
        </w:r>
        <w:r w:rsidR="002664E4">
          <w:rPr>
            <w:webHidden/>
          </w:rPr>
          <w:tab/>
        </w:r>
        <w:r w:rsidR="0048113B">
          <w:rPr>
            <w:webHidden/>
          </w:rPr>
          <w:fldChar w:fldCharType="begin"/>
        </w:r>
        <w:r w:rsidR="002664E4">
          <w:rPr>
            <w:webHidden/>
          </w:rPr>
          <w:instrText xml:space="preserve"> PAGEREF _Toc518568664 \h </w:instrText>
        </w:r>
        <w:r w:rsidR="0048113B">
          <w:rPr>
            <w:webHidden/>
          </w:rPr>
        </w:r>
        <w:r w:rsidR="0048113B">
          <w:rPr>
            <w:webHidden/>
          </w:rPr>
          <w:fldChar w:fldCharType="separate"/>
        </w:r>
        <w:r w:rsidR="002664E4">
          <w:rPr>
            <w:webHidden/>
          </w:rPr>
          <w:t>14</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65" w:history="1">
        <w:r w:rsidR="002664E4" w:rsidRPr="00871FD0">
          <w:rPr>
            <w:rStyle w:val="affa"/>
            <w:rFonts w:ascii="Times New Roman" w:eastAsiaTheme="majorEastAsia" w:hAnsi="Times New Roman"/>
          </w:rPr>
          <w:t>4.5</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Общие требования к заявке</w:t>
        </w:r>
        <w:r w:rsidR="002664E4">
          <w:rPr>
            <w:webHidden/>
          </w:rPr>
          <w:tab/>
        </w:r>
        <w:r w:rsidR="0048113B">
          <w:rPr>
            <w:webHidden/>
          </w:rPr>
          <w:fldChar w:fldCharType="begin"/>
        </w:r>
        <w:r w:rsidR="002664E4">
          <w:rPr>
            <w:webHidden/>
          </w:rPr>
          <w:instrText xml:space="preserve"> PAGEREF _Toc518568665 \h </w:instrText>
        </w:r>
        <w:r w:rsidR="0048113B">
          <w:rPr>
            <w:webHidden/>
          </w:rPr>
        </w:r>
        <w:r w:rsidR="0048113B">
          <w:rPr>
            <w:webHidden/>
          </w:rPr>
          <w:fldChar w:fldCharType="separate"/>
        </w:r>
        <w:r w:rsidR="002664E4">
          <w:rPr>
            <w:webHidden/>
          </w:rPr>
          <w:t>14</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66" w:history="1">
        <w:r w:rsidR="002664E4" w:rsidRPr="00871FD0">
          <w:rPr>
            <w:rStyle w:val="affa"/>
            <w:rFonts w:ascii="Times New Roman" w:eastAsiaTheme="majorEastAsia" w:hAnsi="Times New Roman"/>
          </w:rPr>
          <w:t>4.6</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Требования к описанию продукции</w:t>
        </w:r>
        <w:r w:rsidR="002664E4">
          <w:rPr>
            <w:webHidden/>
          </w:rPr>
          <w:tab/>
        </w:r>
        <w:r w:rsidR="0048113B">
          <w:rPr>
            <w:webHidden/>
          </w:rPr>
          <w:fldChar w:fldCharType="begin"/>
        </w:r>
        <w:r w:rsidR="002664E4">
          <w:rPr>
            <w:webHidden/>
          </w:rPr>
          <w:instrText xml:space="preserve"> PAGEREF _Toc518568666 \h </w:instrText>
        </w:r>
        <w:r w:rsidR="0048113B">
          <w:rPr>
            <w:webHidden/>
          </w:rPr>
        </w:r>
        <w:r w:rsidR="0048113B">
          <w:rPr>
            <w:webHidden/>
          </w:rPr>
          <w:fldChar w:fldCharType="separate"/>
        </w:r>
        <w:r w:rsidR="002664E4">
          <w:rPr>
            <w:webHidden/>
          </w:rPr>
          <w:t>15</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67" w:history="1">
        <w:r w:rsidR="002664E4" w:rsidRPr="00871FD0">
          <w:rPr>
            <w:rStyle w:val="affa"/>
            <w:rFonts w:ascii="Times New Roman" w:eastAsiaTheme="majorEastAsia" w:hAnsi="Times New Roman"/>
          </w:rPr>
          <w:t>4.7</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Начальная (максимальная) цена договора</w:t>
        </w:r>
        <w:r w:rsidR="002664E4">
          <w:rPr>
            <w:webHidden/>
          </w:rPr>
          <w:tab/>
        </w:r>
        <w:r w:rsidR="0048113B">
          <w:rPr>
            <w:webHidden/>
          </w:rPr>
          <w:fldChar w:fldCharType="begin"/>
        </w:r>
        <w:r w:rsidR="002664E4">
          <w:rPr>
            <w:webHidden/>
          </w:rPr>
          <w:instrText xml:space="preserve"> PAGEREF _Toc518568667 \h </w:instrText>
        </w:r>
        <w:r w:rsidR="0048113B">
          <w:rPr>
            <w:webHidden/>
          </w:rPr>
        </w:r>
        <w:r w:rsidR="0048113B">
          <w:rPr>
            <w:webHidden/>
          </w:rPr>
          <w:fldChar w:fldCharType="separate"/>
        </w:r>
        <w:r w:rsidR="002664E4">
          <w:rPr>
            <w:webHidden/>
          </w:rPr>
          <w:t>16</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68" w:history="1">
        <w:r w:rsidR="002664E4" w:rsidRPr="00871FD0">
          <w:rPr>
            <w:rStyle w:val="affa"/>
            <w:rFonts w:ascii="Times New Roman" w:hAnsi="Times New Roman"/>
          </w:rPr>
          <w:t>4.8</w:t>
        </w:r>
        <w:r w:rsidR="002664E4">
          <w:rPr>
            <w:rFonts w:asciiTheme="minorHAnsi" w:hAnsiTheme="minorHAnsi" w:cstheme="minorBidi"/>
            <w:sz w:val="22"/>
            <w:szCs w:val="22"/>
          </w:rPr>
          <w:tab/>
        </w:r>
        <w:r w:rsidR="002664E4" w:rsidRPr="00871FD0">
          <w:rPr>
            <w:rStyle w:val="affa"/>
            <w:rFonts w:ascii="Times New Roman" w:hAnsi="Times New Roman"/>
          </w:rPr>
          <w:t>Обеспечение заявки</w:t>
        </w:r>
        <w:r w:rsidR="002664E4">
          <w:rPr>
            <w:webHidden/>
          </w:rPr>
          <w:tab/>
        </w:r>
        <w:r w:rsidR="0048113B">
          <w:rPr>
            <w:webHidden/>
          </w:rPr>
          <w:fldChar w:fldCharType="begin"/>
        </w:r>
        <w:r w:rsidR="002664E4">
          <w:rPr>
            <w:webHidden/>
          </w:rPr>
          <w:instrText xml:space="preserve"> PAGEREF _Toc518568668 \h </w:instrText>
        </w:r>
        <w:r w:rsidR="0048113B">
          <w:rPr>
            <w:webHidden/>
          </w:rPr>
        </w:r>
        <w:r w:rsidR="0048113B">
          <w:rPr>
            <w:webHidden/>
          </w:rPr>
          <w:fldChar w:fldCharType="separate"/>
        </w:r>
        <w:r w:rsidR="002664E4">
          <w:rPr>
            <w:webHidden/>
          </w:rPr>
          <w:t>16</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69" w:history="1">
        <w:r w:rsidR="002664E4" w:rsidRPr="00871FD0">
          <w:rPr>
            <w:rStyle w:val="affa"/>
            <w:rFonts w:ascii="Times New Roman" w:eastAsiaTheme="majorEastAsia" w:hAnsi="Times New Roman"/>
          </w:rPr>
          <w:t>4.9</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Подача заявок</w:t>
        </w:r>
        <w:r w:rsidR="002664E4">
          <w:rPr>
            <w:webHidden/>
          </w:rPr>
          <w:tab/>
        </w:r>
        <w:r w:rsidR="0048113B">
          <w:rPr>
            <w:webHidden/>
          </w:rPr>
          <w:fldChar w:fldCharType="begin"/>
        </w:r>
        <w:r w:rsidR="002664E4">
          <w:rPr>
            <w:webHidden/>
          </w:rPr>
          <w:instrText xml:space="preserve"> PAGEREF _Toc518568669 \h </w:instrText>
        </w:r>
        <w:r w:rsidR="0048113B">
          <w:rPr>
            <w:webHidden/>
          </w:rPr>
        </w:r>
        <w:r w:rsidR="0048113B">
          <w:rPr>
            <w:webHidden/>
          </w:rPr>
          <w:fldChar w:fldCharType="separate"/>
        </w:r>
        <w:r w:rsidR="002664E4">
          <w:rPr>
            <w:webHidden/>
          </w:rPr>
          <w:t>17</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70" w:history="1">
        <w:r w:rsidR="002664E4" w:rsidRPr="00871FD0">
          <w:rPr>
            <w:rStyle w:val="affa"/>
            <w:rFonts w:ascii="Times New Roman" w:hAnsi="Times New Roman"/>
          </w:rPr>
          <w:t>4.10</w:t>
        </w:r>
        <w:r w:rsidR="002664E4">
          <w:rPr>
            <w:rFonts w:asciiTheme="minorHAnsi" w:hAnsiTheme="minorHAnsi" w:cstheme="minorBidi"/>
            <w:sz w:val="22"/>
            <w:szCs w:val="22"/>
          </w:rPr>
          <w:tab/>
        </w:r>
        <w:r w:rsidR="002664E4" w:rsidRPr="00871FD0">
          <w:rPr>
            <w:rStyle w:val="affa"/>
            <w:rFonts w:ascii="Times New Roman" w:hAnsi="Times New Roman"/>
          </w:rPr>
          <w:t>Изменение или отзыв заявки</w:t>
        </w:r>
        <w:r w:rsidR="002664E4">
          <w:rPr>
            <w:webHidden/>
          </w:rPr>
          <w:tab/>
        </w:r>
        <w:r w:rsidR="0048113B">
          <w:rPr>
            <w:webHidden/>
          </w:rPr>
          <w:fldChar w:fldCharType="begin"/>
        </w:r>
        <w:r w:rsidR="002664E4">
          <w:rPr>
            <w:webHidden/>
          </w:rPr>
          <w:instrText xml:space="preserve"> PAGEREF _Toc518568670 \h </w:instrText>
        </w:r>
        <w:r w:rsidR="0048113B">
          <w:rPr>
            <w:webHidden/>
          </w:rPr>
        </w:r>
        <w:r w:rsidR="0048113B">
          <w:rPr>
            <w:webHidden/>
          </w:rPr>
          <w:fldChar w:fldCharType="separate"/>
        </w:r>
        <w:r w:rsidR="002664E4">
          <w:rPr>
            <w:webHidden/>
          </w:rPr>
          <w:t>18</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71" w:history="1">
        <w:r w:rsidR="002664E4" w:rsidRPr="00871FD0">
          <w:rPr>
            <w:rStyle w:val="affa"/>
            <w:rFonts w:ascii="Times New Roman" w:eastAsiaTheme="majorEastAsia" w:hAnsi="Times New Roman"/>
          </w:rPr>
          <w:t>4.11</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Открытие доступа к заявкам</w:t>
        </w:r>
        <w:r w:rsidR="002664E4">
          <w:rPr>
            <w:webHidden/>
          </w:rPr>
          <w:tab/>
        </w:r>
        <w:r w:rsidR="0048113B">
          <w:rPr>
            <w:webHidden/>
          </w:rPr>
          <w:fldChar w:fldCharType="begin"/>
        </w:r>
        <w:r w:rsidR="002664E4">
          <w:rPr>
            <w:webHidden/>
          </w:rPr>
          <w:instrText xml:space="preserve"> PAGEREF _Toc518568671 \h </w:instrText>
        </w:r>
        <w:r w:rsidR="0048113B">
          <w:rPr>
            <w:webHidden/>
          </w:rPr>
        </w:r>
        <w:r w:rsidR="0048113B">
          <w:rPr>
            <w:webHidden/>
          </w:rPr>
          <w:fldChar w:fldCharType="separate"/>
        </w:r>
        <w:r w:rsidR="002664E4">
          <w:rPr>
            <w:webHidden/>
          </w:rPr>
          <w:t>18</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72" w:history="1">
        <w:r w:rsidR="002664E4" w:rsidRPr="00871FD0">
          <w:rPr>
            <w:rStyle w:val="affa"/>
            <w:rFonts w:ascii="Times New Roman" w:eastAsiaTheme="majorEastAsia" w:hAnsi="Times New Roman"/>
          </w:rPr>
          <w:t>4.12</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Рассмотрение заявок (отборочная стадия). Допуск к участию в закупке</w:t>
        </w:r>
        <w:r w:rsidR="002664E4">
          <w:rPr>
            <w:webHidden/>
          </w:rPr>
          <w:tab/>
        </w:r>
        <w:r w:rsidR="0048113B">
          <w:rPr>
            <w:webHidden/>
          </w:rPr>
          <w:fldChar w:fldCharType="begin"/>
        </w:r>
        <w:r w:rsidR="002664E4">
          <w:rPr>
            <w:webHidden/>
          </w:rPr>
          <w:instrText xml:space="preserve"> PAGEREF _Toc518568672 \h </w:instrText>
        </w:r>
        <w:r w:rsidR="0048113B">
          <w:rPr>
            <w:webHidden/>
          </w:rPr>
        </w:r>
        <w:r w:rsidR="0048113B">
          <w:rPr>
            <w:webHidden/>
          </w:rPr>
          <w:fldChar w:fldCharType="separate"/>
        </w:r>
        <w:r w:rsidR="002664E4">
          <w:rPr>
            <w:webHidden/>
          </w:rPr>
          <w:t>18</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73" w:history="1">
        <w:r w:rsidR="002664E4" w:rsidRPr="00871FD0">
          <w:rPr>
            <w:rStyle w:val="affa"/>
            <w:rFonts w:ascii="Times New Roman" w:eastAsiaTheme="majorEastAsia" w:hAnsi="Times New Roman"/>
          </w:rPr>
          <w:t>4.13</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Оценка и сопоставление заявок (оценочная стадия). Выбор победителя и подведение итогов закупки</w:t>
        </w:r>
        <w:r w:rsidR="002664E4">
          <w:rPr>
            <w:webHidden/>
          </w:rPr>
          <w:tab/>
        </w:r>
        <w:r w:rsidR="0048113B">
          <w:rPr>
            <w:webHidden/>
          </w:rPr>
          <w:fldChar w:fldCharType="begin"/>
        </w:r>
        <w:r w:rsidR="002664E4">
          <w:rPr>
            <w:webHidden/>
          </w:rPr>
          <w:instrText xml:space="preserve"> PAGEREF _Toc518568673 \h </w:instrText>
        </w:r>
        <w:r w:rsidR="0048113B">
          <w:rPr>
            <w:webHidden/>
          </w:rPr>
        </w:r>
        <w:r w:rsidR="0048113B">
          <w:rPr>
            <w:webHidden/>
          </w:rPr>
          <w:fldChar w:fldCharType="separate"/>
        </w:r>
        <w:r w:rsidR="002664E4">
          <w:rPr>
            <w:webHidden/>
          </w:rPr>
          <w:t>20</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74" w:history="1">
        <w:r w:rsidR="002664E4" w:rsidRPr="00871FD0">
          <w:rPr>
            <w:rStyle w:val="affa"/>
            <w:rFonts w:ascii="Times New Roman" w:eastAsiaTheme="majorEastAsia" w:hAnsi="Times New Roman"/>
          </w:rPr>
          <w:t>4.14</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Отмена закупки</w:t>
        </w:r>
        <w:r w:rsidR="002664E4">
          <w:rPr>
            <w:webHidden/>
          </w:rPr>
          <w:tab/>
        </w:r>
        <w:r w:rsidR="0048113B">
          <w:rPr>
            <w:webHidden/>
          </w:rPr>
          <w:fldChar w:fldCharType="begin"/>
        </w:r>
        <w:r w:rsidR="002664E4">
          <w:rPr>
            <w:webHidden/>
          </w:rPr>
          <w:instrText xml:space="preserve"> PAGEREF _Toc518568674 \h </w:instrText>
        </w:r>
        <w:r w:rsidR="0048113B">
          <w:rPr>
            <w:webHidden/>
          </w:rPr>
        </w:r>
        <w:r w:rsidR="0048113B">
          <w:rPr>
            <w:webHidden/>
          </w:rPr>
          <w:fldChar w:fldCharType="separate"/>
        </w:r>
        <w:r w:rsidR="002664E4">
          <w:rPr>
            <w:webHidden/>
          </w:rPr>
          <w:t>22</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75" w:history="1">
        <w:r w:rsidR="002664E4" w:rsidRPr="00871FD0">
          <w:rPr>
            <w:rStyle w:val="affa"/>
            <w:rFonts w:ascii="Times New Roman" w:eastAsiaTheme="majorEastAsia" w:hAnsi="Times New Roman"/>
          </w:rPr>
          <w:t>4.15</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Постквалификация</w:t>
        </w:r>
        <w:r w:rsidR="002664E4">
          <w:rPr>
            <w:webHidden/>
          </w:rPr>
          <w:tab/>
        </w:r>
        <w:r w:rsidR="0048113B">
          <w:rPr>
            <w:webHidden/>
          </w:rPr>
          <w:fldChar w:fldCharType="begin"/>
        </w:r>
        <w:r w:rsidR="002664E4">
          <w:rPr>
            <w:webHidden/>
          </w:rPr>
          <w:instrText xml:space="preserve"> PAGEREF _Toc518568675 \h </w:instrText>
        </w:r>
        <w:r w:rsidR="0048113B">
          <w:rPr>
            <w:webHidden/>
          </w:rPr>
        </w:r>
        <w:r w:rsidR="0048113B">
          <w:rPr>
            <w:webHidden/>
          </w:rPr>
          <w:fldChar w:fldCharType="separate"/>
        </w:r>
        <w:r w:rsidR="002664E4">
          <w:rPr>
            <w:webHidden/>
          </w:rPr>
          <w:t>23</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76" w:history="1">
        <w:r w:rsidR="002664E4" w:rsidRPr="00871FD0">
          <w:rPr>
            <w:rStyle w:val="affa"/>
            <w:rFonts w:ascii="Times New Roman" w:eastAsiaTheme="majorEastAsia" w:hAnsi="Times New Roman"/>
          </w:rPr>
          <w:t>4.16</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Антидемпинговые меры при проведении закупки</w:t>
        </w:r>
        <w:r w:rsidR="002664E4">
          <w:rPr>
            <w:webHidden/>
          </w:rPr>
          <w:tab/>
        </w:r>
        <w:r w:rsidR="0048113B">
          <w:rPr>
            <w:webHidden/>
          </w:rPr>
          <w:fldChar w:fldCharType="begin"/>
        </w:r>
        <w:r w:rsidR="002664E4">
          <w:rPr>
            <w:webHidden/>
          </w:rPr>
          <w:instrText xml:space="preserve"> PAGEREF _Toc518568676 \h </w:instrText>
        </w:r>
        <w:r w:rsidR="0048113B">
          <w:rPr>
            <w:webHidden/>
          </w:rPr>
        </w:r>
        <w:r w:rsidR="0048113B">
          <w:rPr>
            <w:webHidden/>
          </w:rPr>
          <w:fldChar w:fldCharType="separate"/>
        </w:r>
        <w:r w:rsidR="002664E4">
          <w:rPr>
            <w:webHidden/>
          </w:rPr>
          <w:t>24</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77" w:history="1">
        <w:r w:rsidR="002664E4" w:rsidRPr="00871FD0">
          <w:rPr>
            <w:rStyle w:val="affa"/>
            <w:rFonts w:ascii="Times New Roman" w:eastAsiaTheme="majorEastAsia" w:hAnsi="Times New Roman"/>
          </w:rPr>
          <w:t>4.17</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Отстранение участника закупки</w:t>
        </w:r>
        <w:r w:rsidR="002664E4">
          <w:rPr>
            <w:webHidden/>
          </w:rPr>
          <w:tab/>
        </w:r>
        <w:r w:rsidR="0048113B">
          <w:rPr>
            <w:webHidden/>
          </w:rPr>
          <w:fldChar w:fldCharType="begin"/>
        </w:r>
        <w:r w:rsidR="002664E4">
          <w:rPr>
            <w:webHidden/>
          </w:rPr>
          <w:instrText xml:space="preserve"> PAGEREF _Toc518568677 \h </w:instrText>
        </w:r>
        <w:r w:rsidR="0048113B">
          <w:rPr>
            <w:webHidden/>
          </w:rPr>
        </w:r>
        <w:r w:rsidR="0048113B">
          <w:rPr>
            <w:webHidden/>
          </w:rPr>
          <w:fldChar w:fldCharType="separate"/>
        </w:r>
        <w:r w:rsidR="002664E4">
          <w:rPr>
            <w:webHidden/>
          </w:rPr>
          <w:t>24</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78" w:history="1">
        <w:r w:rsidR="002664E4" w:rsidRPr="00871FD0">
          <w:rPr>
            <w:rStyle w:val="affa"/>
            <w:rFonts w:ascii="Times New Roman" w:hAnsi="Times New Roman"/>
          </w:rPr>
          <w:t>4.18</w:t>
        </w:r>
        <w:r w:rsidR="002664E4">
          <w:rPr>
            <w:rFonts w:asciiTheme="minorHAnsi" w:hAnsiTheme="minorHAnsi" w:cstheme="minorBidi"/>
            <w:sz w:val="22"/>
            <w:szCs w:val="22"/>
          </w:rPr>
          <w:tab/>
        </w:r>
        <w:r w:rsidR="002664E4" w:rsidRPr="00871FD0">
          <w:rPr>
            <w:rStyle w:val="affa"/>
            <w:rFonts w:ascii="Times New Roman" w:hAnsi="Times New Roman"/>
          </w:rPr>
          <w:t>Преддоговорные переговоры</w:t>
        </w:r>
        <w:r w:rsidR="002664E4">
          <w:rPr>
            <w:webHidden/>
          </w:rPr>
          <w:tab/>
        </w:r>
        <w:r w:rsidR="0048113B">
          <w:rPr>
            <w:webHidden/>
          </w:rPr>
          <w:fldChar w:fldCharType="begin"/>
        </w:r>
        <w:r w:rsidR="002664E4">
          <w:rPr>
            <w:webHidden/>
          </w:rPr>
          <w:instrText xml:space="preserve"> PAGEREF _Toc518568678 \h </w:instrText>
        </w:r>
        <w:r w:rsidR="0048113B">
          <w:rPr>
            <w:webHidden/>
          </w:rPr>
        </w:r>
        <w:r w:rsidR="0048113B">
          <w:rPr>
            <w:webHidden/>
          </w:rPr>
          <w:fldChar w:fldCharType="separate"/>
        </w:r>
        <w:r w:rsidR="002664E4">
          <w:rPr>
            <w:webHidden/>
          </w:rPr>
          <w:t>25</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79" w:history="1">
        <w:r w:rsidR="002664E4" w:rsidRPr="00871FD0">
          <w:rPr>
            <w:rStyle w:val="affa"/>
            <w:rFonts w:ascii="Times New Roman" w:eastAsiaTheme="majorEastAsia" w:hAnsi="Times New Roman"/>
          </w:rPr>
          <w:t>4.19</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Заключение договора</w:t>
        </w:r>
        <w:r w:rsidR="002664E4">
          <w:rPr>
            <w:webHidden/>
          </w:rPr>
          <w:tab/>
        </w:r>
        <w:r w:rsidR="0048113B">
          <w:rPr>
            <w:webHidden/>
          </w:rPr>
          <w:fldChar w:fldCharType="begin"/>
        </w:r>
        <w:r w:rsidR="002664E4">
          <w:rPr>
            <w:webHidden/>
          </w:rPr>
          <w:instrText xml:space="preserve"> PAGEREF _Toc518568679 \h </w:instrText>
        </w:r>
        <w:r w:rsidR="0048113B">
          <w:rPr>
            <w:webHidden/>
          </w:rPr>
        </w:r>
        <w:r w:rsidR="0048113B">
          <w:rPr>
            <w:webHidden/>
          </w:rPr>
          <w:fldChar w:fldCharType="separate"/>
        </w:r>
        <w:r w:rsidR="002664E4">
          <w:rPr>
            <w:webHidden/>
          </w:rPr>
          <w:t>26</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80" w:history="1">
        <w:r w:rsidR="002664E4" w:rsidRPr="00871FD0">
          <w:rPr>
            <w:rStyle w:val="affa"/>
            <w:rFonts w:ascii="Times New Roman" w:eastAsiaTheme="majorEastAsia" w:hAnsi="Times New Roman"/>
          </w:rPr>
          <w:t>4.20</w:t>
        </w:r>
        <w:r w:rsidR="002664E4">
          <w:rPr>
            <w:rFonts w:asciiTheme="minorHAnsi" w:hAnsiTheme="minorHAnsi" w:cstheme="minorBidi"/>
            <w:sz w:val="22"/>
            <w:szCs w:val="22"/>
          </w:rPr>
          <w:tab/>
        </w:r>
        <w:r w:rsidR="002664E4" w:rsidRPr="00871FD0">
          <w:rPr>
            <w:rStyle w:val="affa"/>
            <w:rFonts w:ascii="Times New Roman" w:eastAsiaTheme="majorEastAsia" w:hAnsi="Times New Roman"/>
          </w:rPr>
          <w:t>Обеспечение исполнения договора</w:t>
        </w:r>
        <w:r w:rsidR="002664E4">
          <w:rPr>
            <w:webHidden/>
          </w:rPr>
          <w:tab/>
        </w:r>
        <w:r w:rsidR="0048113B">
          <w:rPr>
            <w:webHidden/>
          </w:rPr>
          <w:fldChar w:fldCharType="begin"/>
        </w:r>
        <w:r w:rsidR="002664E4">
          <w:rPr>
            <w:webHidden/>
          </w:rPr>
          <w:instrText xml:space="preserve"> PAGEREF _Toc518568680 \h </w:instrText>
        </w:r>
        <w:r w:rsidR="0048113B">
          <w:rPr>
            <w:webHidden/>
          </w:rPr>
        </w:r>
        <w:r w:rsidR="0048113B">
          <w:rPr>
            <w:webHidden/>
          </w:rPr>
          <w:fldChar w:fldCharType="separate"/>
        </w:r>
        <w:r w:rsidR="002664E4">
          <w:rPr>
            <w:webHidden/>
          </w:rPr>
          <w:t>31</w:t>
        </w:r>
        <w:r w:rsidR="0048113B">
          <w:rPr>
            <w:webHidden/>
          </w:rPr>
          <w:fldChar w:fldCharType="end"/>
        </w:r>
      </w:hyperlink>
    </w:p>
    <w:p w:rsidR="002664E4" w:rsidRDefault="001F0703">
      <w:pPr>
        <w:pStyle w:val="2a"/>
        <w:tabs>
          <w:tab w:val="left" w:pos="1134"/>
          <w:tab w:val="right" w:leader="dot" w:pos="9771"/>
        </w:tabs>
        <w:rPr>
          <w:rFonts w:asciiTheme="minorHAnsi" w:eastAsiaTheme="minorEastAsia" w:hAnsiTheme="minorHAnsi" w:cstheme="minorBidi"/>
          <w:sz w:val="22"/>
          <w:szCs w:val="22"/>
        </w:rPr>
      </w:pPr>
      <w:hyperlink w:anchor="_Toc518568681" w:history="1">
        <w:r w:rsidR="002664E4" w:rsidRPr="00871FD0">
          <w:rPr>
            <w:rStyle w:val="affa"/>
            <w:rFonts w:ascii="Times New Roman" w:hAnsi="Times New Roman"/>
          </w:rPr>
          <w:t>5.</w:t>
        </w:r>
        <w:r w:rsidR="002664E4">
          <w:rPr>
            <w:rFonts w:asciiTheme="minorHAnsi" w:eastAsiaTheme="minorEastAsia" w:hAnsiTheme="minorHAnsi" w:cstheme="minorBidi"/>
            <w:sz w:val="22"/>
            <w:szCs w:val="22"/>
          </w:rPr>
          <w:tab/>
        </w:r>
        <w:r w:rsidR="002664E4" w:rsidRPr="00871FD0">
          <w:rPr>
            <w:rStyle w:val="affa"/>
            <w:rFonts w:ascii="Times New Roman" w:hAnsi="Times New Roman"/>
          </w:rPr>
          <w:t>ТРЕБОВАНИЯ К УЧАСТНИКАМ ЗАКУПКИ</w:t>
        </w:r>
        <w:r w:rsidR="002664E4">
          <w:rPr>
            <w:webHidden/>
          </w:rPr>
          <w:tab/>
        </w:r>
        <w:r w:rsidR="0048113B">
          <w:rPr>
            <w:webHidden/>
          </w:rPr>
          <w:fldChar w:fldCharType="begin"/>
        </w:r>
        <w:r w:rsidR="002664E4">
          <w:rPr>
            <w:webHidden/>
          </w:rPr>
          <w:instrText xml:space="preserve"> PAGEREF _Toc518568681 \h </w:instrText>
        </w:r>
        <w:r w:rsidR="0048113B">
          <w:rPr>
            <w:webHidden/>
          </w:rPr>
        </w:r>
        <w:r w:rsidR="0048113B">
          <w:rPr>
            <w:webHidden/>
          </w:rPr>
          <w:fldChar w:fldCharType="separate"/>
        </w:r>
        <w:r w:rsidR="002664E4">
          <w:rPr>
            <w:webHidden/>
          </w:rPr>
          <w:t>33</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82" w:history="1">
        <w:r w:rsidR="002664E4" w:rsidRPr="00871FD0">
          <w:rPr>
            <w:rStyle w:val="affa"/>
            <w:rFonts w:ascii="Times New Roman" w:hAnsi="Times New Roman"/>
          </w:rPr>
          <w:t>5.1</w:t>
        </w:r>
        <w:r w:rsidR="002664E4">
          <w:rPr>
            <w:rFonts w:asciiTheme="minorHAnsi" w:hAnsiTheme="minorHAnsi" w:cstheme="minorBidi"/>
            <w:sz w:val="22"/>
            <w:szCs w:val="22"/>
          </w:rPr>
          <w:tab/>
        </w:r>
        <w:r w:rsidR="002664E4" w:rsidRPr="00871FD0">
          <w:rPr>
            <w:rStyle w:val="affa"/>
            <w:rFonts w:ascii="Times New Roman" w:hAnsi="Times New Roman"/>
          </w:rPr>
          <w:t>Общие требования к участникам закупки</w:t>
        </w:r>
        <w:r w:rsidR="002664E4">
          <w:rPr>
            <w:webHidden/>
          </w:rPr>
          <w:tab/>
        </w:r>
        <w:r w:rsidR="0048113B">
          <w:rPr>
            <w:webHidden/>
          </w:rPr>
          <w:fldChar w:fldCharType="begin"/>
        </w:r>
        <w:r w:rsidR="002664E4">
          <w:rPr>
            <w:webHidden/>
          </w:rPr>
          <w:instrText xml:space="preserve"> PAGEREF _Toc518568682 \h </w:instrText>
        </w:r>
        <w:r w:rsidR="0048113B">
          <w:rPr>
            <w:webHidden/>
          </w:rPr>
        </w:r>
        <w:r w:rsidR="0048113B">
          <w:rPr>
            <w:webHidden/>
          </w:rPr>
          <w:fldChar w:fldCharType="separate"/>
        </w:r>
        <w:r w:rsidR="002664E4">
          <w:rPr>
            <w:webHidden/>
          </w:rPr>
          <w:t>33</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83" w:history="1">
        <w:r w:rsidR="002664E4" w:rsidRPr="00871FD0">
          <w:rPr>
            <w:rStyle w:val="affa"/>
            <w:rFonts w:ascii="Times New Roman" w:hAnsi="Times New Roman"/>
          </w:rPr>
          <w:t>5.2</w:t>
        </w:r>
        <w:r w:rsidR="002664E4">
          <w:rPr>
            <w:rFonts w:asciiTheme="minorHAnsi" w:hAnsiTheme="minorHAnsi" w:cstheme="minorBidi"/>
            <w:sz w:val="22"/>
            <w:szCs w:val="22"/>
          </w:rPr>
          <w:tab/>
        </w:r>
        <w:r w:rsidR="002664E4" w:rsidRPr="00871FD0">
          <w:rPr>
            <w:rStyle w:val="affa"/>
            <w:rFonts w:ascii="Times New Roman" w:hAnsi="Times New Roman"/>
          </w:rPr>
          <w:t>Условия участия коллективных участников</w:t>
        </w:r>
        <w:r w:rsidR="002664E4">
          <w:rPr>
            <w:webHidden/>
          </w:rPr>
          <w:tab/>
        </w:r>
        <w:r w:rsidR="0048113B">
          <w:rPr>
            <w:webHidden/>
          </w:rPr>
          <w:fldChar w:fldCharType="begin"/>
        </w:r>
        <w:r w:rsidR="002664E4">
          <w:rPr>
            <w:webHidden/>
          </w:rPr>
          <w:instrText xml:space="preserve"> PAGEREF _Toc518568683 \h </w:instrText>
        </w:r>
        <w:r w:rsidR="0048113B">
          <w:rPr>
            <w:webHidden/>
          </w:rPr>
        </w:r>
        <w:r w:rsidR="0048113B">
          <w:rPr>
            <w:webHidden/>
          </w:rPr>
          <w:fldChar w:fldCharType="separate"/>
        </w:r>
        <w:r w:rsidR="002664E4">
          <w:rPr>
            <w:webHidden/>
          </w:rPr>
          <w:t>33</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84" w:history="1">
        <w:r w:rsidR="002664E4" w:rsidRPr="00871FD0">
          <w:rPr>
            <w:rStyle w:val="affa"/>
            <w:rFonts w:ascii="Times New Roman" w:hAnsi="Times New Roman"/>
          </w:rPr>
          <w:t>5.3</w:t>
        </w:r>
        <w:r w:rsidR="002664E4">
          <w:rPr>
            <w:rFonts w:asciiTheme="minorHAnsi" w:hAnsiTheme="minorHAnsi" w:cstheme="minorBidi"/>
            <w:sz w:val="22"/>
            <w:szCs w:val="22"/>
          </w:rPr>
          <w:tab/>
        </w:r>
        <w:r w:rsidR="002664E4" w:rsidRPr="00871FD0">
          <w:rPr>
            <w:rStyle w:val="affa"/>
            <w:rFonts w:ascii="Times New Roman" w:hAnsi="Times New Roman"/>
          </w:rPr>
          <w:t>Условия участия субъектов малого и среднего предпринимательства</w:t>
        </w:r>
        <w:r w:rsidR="002664E4">
          <w:rPr>
            <w:webHidden/>
          </w:rPr>
          <w:tab/>
        </w:r>
        <w:r w:rsidR="0048113B">
          <w:rPr>
            <w:webHidden/>
          </w:rPr>
          <w:fldChar w:fldCharType="begin"/>
        </w:r>
        <w:r w:rsidR="002664E4">
          <w:rPr>
            <w:webHidden/>
          </w:rPr>
          <w:instrText xml:space="preserve"> PAGEREF _Toc518568684 \h </w:instrText>
        </w:r>
        <w:r w:rsidR="0048113B">
          <w:rPr>
            <w:webHidden/>
          </w:rPr>
        </w:r>
        <w:r w:rsidR="0048113B">
          <w:rPr>
            <w:webHidden/>
          </w:rPr>
          <w:fldChar w:fldCharType="separate"/>
        </w:r>
        <w:r w:rsidR="002664E4">
          <w:rPr>
            <w:webHidden/>
          </w:rPr>
          <w:t>36</w:t>
        </w:r>
        <w:r w:rsidR="0048113B">
          <w:rPr>
            <w:webHidden/>
          </w:rPr>
          <w:fldChar w:fldCharType="end"/>
        </w:r>
      </w:hyperlink>
    </w:p>
    <w:p w:rsidR="002664E4" w:rsidRDefault="001F0703">
      <w:pPr>
        <w:pStyle w:val="2a"/>
        <w:tabs>
          <w:tab w:val="left" w:pos="1134"/>
          <w:tab w:val="right" w:leader="dot" w:pos="9771"/>
        </w:tabs>
        <w:rPr>
          <w:rFonts w:asciiTheme="minorHAnsi" w:eastAsiaTheme="minorEastAsia" w:hAnsiTheme="minorHAnsi" w:cstheme="minorBidi"/>
          <w:sz w:val="22"/>
          <w:szCs w:val="22"/>
        </w:rPr>
      </w:pPr>
      <w:hyperlink w:anchor="_Toc518568685" w:history="1">
        <w:r w:rsidR="002664E4" w:rsidRPr="00871FD0">
          <w:rPr>
            <w:rStyle w:val="affa"/>
            <w:rFonts w:ascii="Times New Roman" w:eastAsiaTheme="majorEastAsia" w:hAnsi="Times New Roman"/>
          </w:rPr>
          <w:t>6.</w:t>
        </w:r>
        <w:r w:rsidR="002664E4">
          <w:rPr>
            <w:rFonts w:asciiTheme="minorHAnsi" w:eastAsiaTheme="minorEastAsia" w:hAnsiTheme="minorHAnsi" w:cstheme="minorBidi"/>
            <w:sz w:val="22"/>
            <w:szCs w:val="22"/>
          </w:rPr>
          <w:tab/>
        </w:r>
        <w:r w:rsidR="002664E4" w:rsidRPr="00871FD0">
          <w:rPr>
            <w:rStyle w:val="affa"/>
            <w:rFonts w:ascii="Times New Roman" w:eastAsiaTheme="majorEastAsia" w:hAnsi="Times New Roman"/>
          </w:rPr>
          <w:t>ИНФОРМАЦИОННАЯ КАРТА</w:t>
        </w:r>
        <w:r w:rsidR="002664E4">
          <w:rPr>
            <w:webHidden/>
          </w:rPr>
          <w:tab/>
        </w:r>
        <w:r w:rsidR="0048113B">
          <w:rPr>
            <w:webHidden/>
          </w:rPr>
          <w:fldChar w:fldCharType="begin"/>
        </w:r>
        <w:r w:rsidR="002664E4">
          <w:rPr>
            <w:webHidden/>
          </w:rPr>
          <w:instrText xml:space="preserve"> PAGEREF _Toc518568685 \h </w:instrText>
        </w:r>
        <w:r w:rsidR="0048113B">
          <w:rPr>
            <w:webHidden/>
          </w:rPr>
        </w:r>
        <w:r w:rsidR="0048113B">
          <w:rPr>
            <w:webHidden/>
          </w:rPr>
          <w:fldChar w:fldCharType="separate"/>
        </w:r>
        <w:r w:rsidR="002664E4">
          <w:rPr>
            <w:webHidden/>
          </w:rPr>
          <w:t>38</w:t>
        </w:r>
        <w:r w:rsidR="0048113B">
          <w:rPr>
            <w:webHidden/>
          </w:rPr>
          <w:fldChar w:fldCharType="end"/>
        </w:r>
      </w:hyperlink>
    </w:p>
    <w:p w:rsidR="002664E4" w:rsidRDefault="001F0703">
      <w:pPr>
        <w:pStyle w:val="2a"/>
        <w:tabs>
          <w:tab w:val="right" w:leader="dot" w:pos="9771"/>
        </w:tabs>
        <w:rPr>
          <w:rFonts w:asciiTheme="minorHAnsi" w:eastAsiaTheme="minorEastAsia" w:hAnsiTheme="minorHAnsi" w:cstheme="minorBidi"/>
          <w:sz w:val="22"/>
          <w:szCs w:val="22"/>
        </w:rPr>
      </w:pPr>
      <w:hyperlink w:anchor="_Toc518568686" w:history="1">
        <w:r w:rsidR="002664E4" w:rsidRPr="00871FD0">
          <w:rPr>
            <w:rStyle w:val="affa"/>
            <w:rFonts w:ascii="Times New Roman" w:eastAsiaTheme="majorEastAsia" w:hAnsi="Times New Roman"/>
            <w:bCs/>
          </w:rPr>
          <w:t>Приложение №1 к информационной карте</w:t>
        </w:r>
        <w:r w:rsidR="002664E4">
          <w:rPr>
            <w:webHidden/>
          </w:rPr>
          <w:tab/>
        </w:r>
        <w:r w:rsidR="0048113B">
          <w:rPr>
            <w:webHidden/>
          </w:rPr>
          <w:fldChar w:fldCharType="begin"/>
        </w:r>
        <w:r w:rsidR="002664E4">
          <w:rPr>
            <w:webHidden/>
          </w:rPr>
          <w:instrText xml:space="preserve"> PAGEREF _Toc518568686 \h </w:instrText>
        </w:r>
        <w:r w:rsidR="0048113B">
          <w:rPr>
            <w:webHidden/>
          </w:rPr>
        </w:r>
        <w:r w:rsidR="0048113B">
          <w:rPr>
            <w:webHidden/>
          </w:rPr>
          <w:fldChar w:fldCharType="separate"/>
        </w:r>
        <w:r w:rsidR="002664E4">
          <w:rPr>
            <w:webHidden/>
          </w:rPr>
          <w:t>46</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87" w:history="1">
        <w:r w:rsidR="002664E4" w:rsidRPr="00871FD0">
          <w:rPr>
            <w:rStyle w:val="affa"/>
            <w:rFonts w:ascii="Times New Roman" w:eastAsia="Times New Roman" w:hAnsi="Times New Roman"/>
            <w:b/>
          </w:rPr>
          <w:t>ТРЕБОВАНИЯ К УЧАСТНИКАМ ЗАКУПКИ</w:t>
        </w:r>
        <w:r w:rsidR="002664E4">
          <w:rPr>
            <w:webHidden/>
          </w:rPr>
          <w:tab/>
        </w:r>
        <w:r w:rsidR="0048113B">
          <w:rPr>
            <w:webHidden/>
          </w:rPr>
          <w:fldChar w:fldCharType="begin"/>
        </w:r>
        <w:r w:rsidR="002664E4">
          <w:rPr>
            <w:webHidden/>
          </w:rPr>
          <w:instrText xml:space="preserve"> PAGEREF _Toc518568687 \h </w:instrText>
        </w:r>
        <w:r w:rsidR="0048113B">
          <w:rPr>
            <w:webHidden/>
          </w:rPr>
        </w:r>
        <w:r w:rsidR="0048113B">
          <w:rPr>
            <w:webHidden/>
          </w:rPr>
          <w:fldChar w:fldCharType="separate"/>
        </w:r>
        <w:r w:rsidR="002664E4">
          <w:rPr>
            <w:webHidden/>
          </w:rPr>
          <w:t>46</w:t>
        </w:r>
        <w:r w:rsidR="0048113B">
          <w:rPr>
            <w:webHidden/>
          </w:rPr>
          <w:fldChar w:fldCharType="end"/>
        </w:r>
      </w:hyperlink>
    </w:p>
    <w:p w:rsidR="002664E4" w:rsidRDefault="001F0703">
      <w:pPr>
        <w:pStyle w:val="2a"/>
        <w:tabs>
          <w:tab w:val="right" w:leader="dot" w:pos="9771"/>
        </w:tabs>
        <w:rPr>
          <w:rFonts w:asciiTheme="minorHAnsi" w:eastAsiaTheme="minorEastAsia" w:hAnsiTheme="minorHAnsi" w:cstheme="minorBidi"/>
          <w:sz w:val="22"/>
          <w:szCs w:val="22"/>
        </w:rPr>
      </w:pPr>
      <w:hyperlink w:anchor="_Toc518568688" w:history="1">
        <w:r w:rsidR="002664E4" w:rsidRPr="00871FD0">
          <w:rPr>
            <w:rStyle w:val="affa"/>
            <w:rFonts w:ascii="Times New Roman" w:eastAsiaTheme="majorEastAsia" w:hAnsi="Times New Roman"/>
            <w:bCs/>
          </w:rPr>
          <w:t>Приложение №2 к информационной карте</w:t>
        </w:r>
        <w:r w:rsidR="002664E4">
          <w:rPr>
            <w:webHidden/>
          </w:rPr>
          <w:tab/>
        </w:r>
        <w:r w:rsidR="0048113B">
          <w:rPr>
            <w:webHidden/>
          </w:rPr>
          <w:fldChar w:fldCharType="begin"/>
        </w:r>
        <w:r w:rsidR="002664E4">
          <w:rPr>
            <w:webHidden/>
          </w:rPr>
          <w:instrText xml:space="preserve"> PAGEREF _Toc518568688 \h </w:instrText>
        </w:r>
        <w:r w:rsidR="0048113B">
          <w:rPr>
            <w:webHidden/>
          </w:rPr>
        </w:r>
        <w:r w:rsidR="0048113B">
          <w:rPr>
            <w:webHidden/>
          </w:rPr>
          <w:fldChar w:fldCharType="separate"/>
        </w:r>
        <w:r w:rsidR="002664E4">
          <w:rPr>
            <w:webHidden/>
          </w:rPr>
          <w:t>51</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89" w:history="1">
        <w:r w:rsidR="002664E4" w:rsidRPr="00871FD0">
          <w:rPr>
            <w:rStyle w:val="affa"/>
            <w:rFonts w:ascii="Times New Roman" w:eastAsia="Times New Roman" w:hAnsi="Times New Roman"/>
            <w:b/>
          </w:rPr>
          <w:t>ПОРЯДОК ОЦЕНКИ И СОПОСТАВЛЕНИЯ ЗАЯВОК</w:t>
        </w:r>
        <w:r w:rsidR="002664E4">
          <w:rPr>
            <w:webHidden/>
          </w:rPr>
          <w:tab/>
        </w:r>
        <w:r w:rsidR="0048113B">
          <w:rPr>
            <w:webHidden/>
          </w:rPr>
          <w:fldChar w:fldCharType="begin"/>
        </w:r>
        <w:r w:rsidR="002664E4">
          <w:rPr>
            <w:webHidden/>
          </w:rPr>
          <w:instrText xml:space="preserve"> PAGEREF _Toc518568689 \h </w:instrText>
        </w:r>
        <w:r w:rsidR="0048113B">
          <w:rPr>
            <w:webHidden/>
          </w:rPr>
        </w:r>
        <w:r w:rsidR="0048113B">
          <w:rPr>
            <w:webHidden/>
          </w:rPr>
          <w:fldChar w:fldCharType="separate"/>
        </w:r>
        <w:r w:rsidR="002664E4">
          <w:rPr>
            <w:webHidden/>
          </w:rPr>
          <w:t>51</w:t>
        </w:r>
        <w:r w:rsidR="0048113B">
          <w:rPr>
            <w:webHidden/>
          </w:rPr>
          <w:fldChar w:fldCharType="end"/>
        </w:r>
      </w:hyperlink>
    </w:p>
    <w:p w:rsidR="002664E4" w:rsidRDefault="001F0703">
      <w:pPr>
        <w:pStyle w:val="2a"/>
        <w:tabs>
          <w:tab w:val="right" w:leader="dot" w:pos="9771"/>
        </w:tabs>
        <w:rPr>
          <w:rFonts w:asciiTheme="minorHAnsi" w:eastAsiaTheme="minorEastAsia" w:hAnsiTheme="minorHAnsi" w:cstheme="minorBidi"/>
          <w:sz w:val="22"/>
          <w:szCs w:val="22"/>
        </w:rPr>
      </w:pPr>
      <w:hyperlink w:anchor="_Toc518568690" w:history="1">
        <w:r w:rsidR="002664E4" w:rsidRPr="00871FD0">
          <w:rPr>
            <w:rStyle w:val="affa"/>
            <w:rFonts w:ascii="Times New Roman" w:eastAsiaTheme="majorEastAsia" w:hAnsi="Times New Roman"/>
            <w:bCs/>
          </w:rPr>
          <w:t>Приложение №3 к информационной карте</w:t>
        </w:r>
        <w:r w:rsidR="002664E4">
          <w:rPr>
            <w:webHidden/>
          </w:rPr>
          <w:tab/>
        </w:r>
        <w:r w:rsidR="0048113B">
          <w:rPr>
            <w:webHidden/>
          </w:rPr>
          <w:fldChar w:fldCharType="begin"/>
        </w:r>
        <w:r w:rsidR="002664E4">
          <w:rPr>
            <w:webHidden/>
          </w:rPr>
          <w:instrText xml:space="preserve"> PAGEREF _Toc518568690 \h </w:instrText>
        </w:r>
        <w:r w:rsidR="0048113B">
          <w:rPr>
            <w:webHidden/>
          </w:rPr>
        </w:r>
        <w:r w:rsidR="0048113B">
          <w:rPr>
            <w:webHidden/>
          </w:rPr>
          <w:fldChar w:fldCharType="separate"/>
        </w:r>
        <w:r w:rsidR="002664E4">
          <w:rPr>
            <w:webHidden/>
          </w:rPr>
          <w:t>53</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91" w:history="1">
        <w:r w:rsidR="002664E4" w:rsidRPr="00871FD0">
          <w:rPr>
            <w:rStyle w:val="affa"/>
            <w:rFonts w:ascii="Times New Roman" w:eastAsia="Times New Roman" w:hAnsi="Times New Roman"/>
            <w:b/>
          </w:rPr>
          <w:t>ТРЕБОВАНИЯ К СОСТАВУ ЗАЯВКИ</w:t>
        </w:r>
        <w:r w:rsidR="002664E4">
          <w:rPr>
            <w:webHidden/>
          </w:rPr>
          <w:tab/>
        </w:r>
        <w:r w:rsidR="0048113B">
          <w:rPr>
            <w:webHidden/>
          </w:rPr>
          <w:fldChar w:fldCharType="begin"/>
        </w:r>
        <w:r w:rsidR="002664E4">
          <w:rPr>
            <w:webHidden/>
          </w:rPr>
          <w:instrText xml:space="preserve"> PAGEREF _Toc518568691 \h </w:instrText>
        </w:r>
        <w:r w:rsidR="0048113B">
          <w:rPr>
            <w:webHidden/>
          </w:rPr>
        </w:r>
        <w:r w:rsidR="0048113B">
          <w:rPr>
            <w:webHidden/>
          </w:rPr>
          <w:fldChar w:fldCharType="separate"/>
        </w:r>
        <w:r w:rsidR="002664E4">
          <w:rPr>
            <w:webHidden/>
          </w:rPr>
          <w:t>53</w:t>
        </w:r>
        <w:r w:rsidR="0048113B">
          <w:rPr>
            <w:webHidden/>
          </w:rPr>
          <w:fldChar w:fldCharType="end"/>
        </w:r>
      </w:hyperlink>
    </w:p>
    <w:p w:rsidR="002664E4" w:rsidRDefault="001F0703">
      <w:pPr>
        <w:pStyle w:val="2a"/>
        <w:tabs>
          <w:tab w:val="right" w:leader="dot" w:pos="9771"/>
        </w:tabs>
        <w:rPr>
          <w:rFonts w:asciiTheme="minorHAnsi" w:eastAsiaTheme="minorEastAsia" w:hAnsiTheme="minorHAnsi" w:cstheme="minorBidi"/>
          <w:sz w:val="22"/>
          <w:szCs w:val="22"/>
        </w:rPr>
      </w:pPr>
      <w:hyperlink w:anchor="_Toc518568692" w:history="1">
        <w:r w:rsidR="002664E4" w:rsidRPr="00871FD0">
          <w:rPr>
            <w:rStyle w:val="affa"/>
            <w:rFonts w:ascii="Times New Roman" w:eastAsiaTheme="majorEastAsia" w:hAnsi="Times New Roman"/>
            <w:bCs/>
          </w:rPr>
          <w:t>Приложение №4 к информационной карте</w:t>
        </w:r>
        <w:r w:rsidR="002664E4">
          <w:rPr>
            <w:webHidden/>
          </w:rPr>
          <w:tab/>
        </w:r>
        <w:r w:rsidR="0048113B">
          <w:rPr>
            <w:webHidden/>
          </w:rPr>
          <w:fldChar w:fldCharType="begin"/>
        </w:r>
        <w:r w:rsidR="002664E4">
          <w:rPr>
            <w:webHidden/>
          </w:rPr>
          <w:instrText xml:space="preserve"> PAGEREF _Toc518568692 \h </w:instrText>
        </w:r>
        <w:r w:rsidR="0048113B">
          <w:rPr>
            <w:webHidden/>
          </w:rPr>
        </w:r>
        <w:r w:rsidR="0048113B">
          <w:rPr>
            <w:webHidden/>
          </w:rPr>
          <w:fldChar w:fldCharType="separate"/>
        </w:r>
        <w:r w:rsidR="002664E4">
          <w:rPr>
            <w:webHidden/>
          </w:rPr>
          <w:t>60</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93" w:history="1">
        <w:r w:rsidR="002664E4" w:rsidRPr="00871FD0">
          <w:rPr>
            <w:rStyle w:val="affa"/>
            <w:rFonts w:ascii="Times New Roman" w:eastAsia="Times New Roman" w:hAnsi="Times New Roman"/>
            <w:b/>
          </w:rPr>
          <w:t>СВЕДЕНИЯ О НАЧАЛЬНОЙ (МАКСИМАЛЬНОЙ) ЦЕНЕ КАЖДОЙ ЕДИНИЦЫ ПРОДУКЦИИ, ЯВЛЯЮЩЕЙСЯ ПРЕДМЕТОМ ДОГОВОРА</w:t>
        </w:r>
        <w:r w:rsidR="002664E4">
          <w:rPr>
            <w:webHidden/>
          </w:rPr>
          <w:tab/>
        </w:r>
        <w:r w:rsidR="0048113B">
          <w:rPr>
            <w:webHidden/>
          </w:rPr>
          <w:fldChar w:fldCharType="begin"/>
        </w:r>
        <w:r w:rsidR="002664E4">
          <w:rPr>
            <w:webHidden/>
          </w:rPr>
          <w:instrText xml:space="preserve"> PAGEREF _Toc518568693 \h </w:instrText>
        </w:r>
        <w:r w:rsidR="0048113B">
          <w:rPr>
            <w:webHidden/>
          </w:rPr>
        </w:r>
        <w:r w:rsidR="0048113B">
          <w:rPr>
            <w:webHidden/>
          </w:rPr>
          <w:fldChar w:fldCharType="separate"/>
        </w:r>
        <w:r w:rsidR="002664E4">
          <w:rPr>
            <w:webHidden/>
          </w:rPr>
          <w:t>60</w:t>
        </w:r>
        <w:r w:rsidR="0048113B">
          <w:rPr>
            <w:webHidden/>
          </w:rPr>
          <w:fldChar w:fldCharType="end"/>
        </w:r>
      </w:hyperlink>
    </w:p>
    <w:p w:rsidR="002664E4" w:rsidRDefault="001F0703">
      <w:pPr>
        <w:pStyle w:val="2a"/>
        <w:tabs>
          <w:tab w:val="left" w:pos="1134"/>
          <w:tab w:val="right" w:leader="dot" w:pos="9771"/>
        </w:tabs>
        <w:rPr>
          <w:rFonts w:asciiTheme="minorHAnsi" w:eastAsiaTheme="minorEastAsia" w:hAnsiTheme="minorHAnsi" w:cstheme="minorBidi"/>
          <w:sz w:val="22"/>
          <w:szCs w:val="22"/>
        </w:rPr>
      </w:pPr>
      <w:hyperlink w:anchor="_Toc518568694" w:history="1">
        <w:r w:rsidR="002664E4" w:rsidRPr="00871FD0">
          <w:rPr>
            <w:rStyle w:val="affa"/>
            <w:rFonts w:ascii="Times New Roman" w:eastAsiaTheme="majorEastAsia" w:hAnsi="Times New Roman"/>
          </w:rPr>
          <w:t>7.</w:t>
        </w:r>
        <w:r w:rsidR="002664E4">
          <w:rPr>
            <w:rFonts w:asciiTheme="minorHAnsi" w:eastAsiaTheme="minorEastAsia" w:hAnsiTheme="minorHAnsi" w:cstheme="minorBidi"/>
            <w:sz w:val="22"/>
            <w:szCs w:val="22"/>
          </w:rPr>
          <w:tab/>
        </w:r>
        <w:r w:rsidR="002664E4" w:rsidRPr="00871FD0">
          <w:rPr>
            <w:rStyle w:val="affa"/>
            <w:rFonts w:ascii="Times New Roman" w:eastAsiaTheme="majorEastAsia" w:hAnsi="Times New Roman"/>
          </w:rPr>
          <w:t>ОБРАЗЦЫ ФОРМ ДОКУМЕНТОВ, ВКЛЮЧАЕМЫХ В ЗАЯВКУ</w:t>
        </w:r>
        <w:r w:rsidR="002664E4">
          <w:rPr>
            <w:webHidden/>
          </w:rPr>
          <w:tab/>
        </w:r>
        <w:r w:rsidR="0048113B">
          <w:rPr>
            <w:webHidden/>
          </w:rPr>
          <w:fldChar w:fldCharType="begin"/>
        </w:r>
        <w:r w:rsidR="002664E4">
          <w:rPr>
            <w:webHidden/>
          </w:rPr>
          <w:instrText xml:space="preserve"> PAGEREF _Toc518568694 \h </w:instrText>
        </w:r>
        <w:r w:rsidR="0048113B">
          <w:rPr>
            <w:webHidden/>
          </w:rPr>
        </w:r>
        <w:r w:rsidR="0048113B">
          <w:rPr>
            <w:webHidden/>
          </w:rPr>
          <w:fldChar w:fldCharType="separate"/>
        </w:r>
        <w:r w:rsidR="002664E4">
          <w:rPr>
            <w:webHidden/>
          </w:rPr>
          <w:t>61</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95" w:history="1">
        <w:r w:rsidR="002664E4" w:rsidRPr="00871FD0">
          <w:rPr>
            <w:rStyle w:val="affa"/>
            <w:rFonts w:ascii="Times New Roman" w:hAnsi="Times New Roman"/>
          </w:rPr>
          <w:t>7.1</w:t>
        </w:r>
        <w:r w:rsidR="002664E4">
          <w:rPr>
            <w:rFonts w:asciiTheme="minorHAnsi" w:hAnsiTheme="minorHAnsi" w:cstheme="minorBidi"/>
            <w:sz w:val="22"/>
            <w:szCs w:val="22"/>
          </w:rPr>
          <w:tab/>
        </w:r>
        <w:r w:rsidR="002664E4" w:rsidRPr="00871FD0">
          <w:rPr>
            <w:rStyle w:val="affa"/>
            <w:rFonts w:ascii="Times New Roman" w:hAnsi="Times New Roman"/>
          </w:rPr>
          <w:t>Заявка (форма 1)</w:t>
        </w:r>
        <w:r w:rsidR="002664E4">
          <w:rPr>
            <w:webHidden/>
          </w:rPr>
          <w:tab/>
        </w:r>
        <w:r w:rsidR="0048113B">
          <w:rPr>
            <w:webHidden/>
          </w:rPr>
          <w:fldChar w:fldCharType="begin"/>
        </w:r>
        <w:r w:rsidR="002664E4">
          <w:rPr>
            <w:webHidden/>
          </w:rPr>
          <w:instrText xml:space="preserve"> PAGEREF _Toc518568695 \h </w:instrText>
        </w:r>
        <w:r w:rsidR="0048113B">
          <w:rPr>
            <w:webHidden/>
          </w:rPr>
        </w:r>
        <w:r w:rsidR="0048113B">
          <w:rPr>
            <w:webHidden/>
          </w:rPr>
          <w:fldChar w:fldCharType="separate"/>
        </w:r>
        <w:r w:rsidR="002664E4">
          <w:rPr>
            <w:webHidden/>
          </w:rPr>
          <w:t>61</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96" w:history="1">
        <w:r w:rsidR="002664E4" w:rsidRPr="00871FD0">
          <w:rPr>
            <w:rStyle w:val="affa"/>
            <w:rFonts w:ascii="Times New Roman" w:hAnsi="Times New Roman"/>
          </w:rPr>
          <w:t>7.2</w:t>
        </w:r>
        <w:r w:rsidR="002664E4">
          <w:rPr>
            <w:rFonts w:asciiTheme="minorHAnsi" w:hAnsiTheme="minorHAnsi" w:cstheme="minorBidi"/>
            <w:sz w:val="22"/>
            <w:szCs w:val="22"/>
          </w:rPr>
          <w:tab/>
        </w:r>
        <w:r w:rsidR="002664E4" w:rsidRPr="00871FD0">
          <w:rPr>
            <w:rStyle w:val="affa"/>
            <w:rFonts w:ascii="Times New Roman" w:hAnsi="Times New Roman"/>
          </w:rPr>
          <w:t>Коммерческое предложение (форма 2)</w:t>
        </w:r>
        <w:r w:rsidR="002664E4">
          <w:rPr>
            <w:webHidden/>
          </w:rPr>
          <w:tab/>
        </w:r>
        <w:r w:rsidR="0048113B">
          <w:rPr>
            <w:webHidden/>
          </w:rPr>
          <w:fldChar w:fldCharType="begin"/>
        </w:r>
        <w:r w:rsidR="002664E4">
          <w:rPr>
            <w:webHidden/>
          </w:rPr>
          <w:instrText xml:space="preserve"> PAGEREF _Toc518568696 \h </w:instrText>
        </w:r>
        <w:r w:rsidR="0048113B">
          <w:rPr>
            <w:webHidden/>
          </w:rPr>
        </w:r>
        <w:r w:rsidR="0048113B">
          <w:rPr>
            <w:webHidden/>
          </w:rPr>
          <w:fldChar w:fldCharType="separate"/>
        </w:r>
        <w:r w:rsidR="002664E4">
          <w:rPr>
            <w:webHidden/>
          </w:rPr>
          <w:t>66</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97" w:history="1">
        <w:r w:rsidR="002664E4" w:rsidRPr="00871FD0">
          <w:rPr>
            <w:rStyle w:val="affa"/>
            <w:rFonts w:ascii="Times New Roman" w:hAnsi="Times New Roman"/>
          </w:rPr>
          <w:t>7.3</w:t>
        </w:r>
        <w:r w:rsidR="002664E4">
          <w:rPr>
            <w:rFonts w:asciiTheme="minorHAnsi" w:hAnsiTheme="minorHAnsi" w:cstheme="minorBidi"/>
            <w:sz w:val="22"/>
            <w:szCs w:val="22"/>
          </w:rPr>
          <w:tab/>
        </w:r>
        <w:r w:rsidR="002664E4" w:rsidRPr="00871FD0">
          <w:rPr>
            <w:rStyle w:val="affa"/>
            <w:rFonts w:ascii="Times New Roman" w:hAnsi="Times New Roman"/>
          </w:rPr>
          <w:t>Техническое предложение (форма 3)</w:t>
        </w:r>
        <w:r w:rsidR="002664E4">
          <w:rPr>
            <w:webHidden/>
          </w:rPr>
          <w:tab/>
        </w:r>
        <w:r w:rsidR="0048113B">
          <w:rPr>
            <w:webHidden/>
          </w:rPr>
          <w:fldChar w:fldCharType="begin"/>
        </w:r>
        <w:r w:rsidR="002664E4">
          <w:rPr>
            <w:webHidden/>
          </w:rPr>
          <w:instrText xml:space="preserve"> PAGEREF _Toc518568697 \h </w:instrText>
        </w:r>
        <w:r w:rsidR="0048113B">
          <w:rPr>
            <w:webHidden/>
          </w:rPr>
        </w:r>
        <w:r w:rsidR="0048113B">
          <w:rPr>
            <w:webHidden/>
          </w:rPr>
          <w:fldChar w:fldCharType="separate"/>
        </w:r>
        <w:r w:rsidR="002664E4">
          <w:rPr>
            <w:webHidden/>
          </w:rPr>
          <w:t>67</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98" w:history="1">
        <w:r w:rsidR="002664E4" w:rsidRPr="00871FD0">
          <w:rPr>
            <w:rStyle w:val="affa"/>
            <w:rFonts w:ascii="Times New Roman" w:hAnsi="Times New Roman"/>
          </w:rPr>
          <w:t>7.4</w:t>
        </w:r>
        <w:r w:rsidR="002664E4">
          <w:rPr>
            <w:rFonts w:asciiTheme="minorHAnsi" w:hAnsiTheme="minorHAnsi" w:cstheme="minorBidi"/>
            <w:sz w:val="22"/>
            <w:szCs w:val="22"/>
          </w:rPr>
          <w:tab/>
        </w:r>
        <w:r w:rsidR="002664E4" w:rsidRPr="00871FD0">
          <w:rPr>
            <w:rStyle w:val="affa"/>
            <w:rFonts w:ascii="Times New Roman" w:hAnsi="Times New Roman"/>
          </w:rPr>
          <w:t xml:space="preserve">Справка </w:t>
        </w:r>
        <w:r w:rsidR="002664E4" w:rsidRPr="00871FD0">
          <w:rPr>
            <w:rStyle w:val="affa"/>
            <w:rFonts w:ascii="Times New Roman" w:hAnsi="Times New Roman"/>
            <w:bCs/>
          </w:rPr>
          <w:t xml:space="preserve">о наличии опыта </w:t>
        </w:r>
        <w:r w:rsidR="002664E4" w:rsidRPr="00871FD0">
          <w:rPr>
            <w:rStyle w:val="affa"/>
            <w:rFonts w:ascii="Times New Roman" w:hAnsi="Times New Roman"/>
          </w:rPr>
          <w:t>(форма 4)</w:t>
        </w:r>
        <w:r w:rsidR="002664E4">
          <w:rPr>
            <w:webHidden/>
          </w:rPr>
          <w:tab/>
        </w:r>
        <w:r w:rsidR="0048113B">
          <w:rPr>
            <w:webHidden/>
          </w:rPr>
          <w:fldChar w:fldCharType="begin"/>
        </w:r>
        <w:r w:rsidR="002664E4">
          <w:rPr>
            <w:webHidden/>
          </w:rPr>
          <w:instrText xml:space="preserve"> PAGEREF _Toc518568698 \h </w:instrText>
        </w:r>
        <w:r w:rsidR="0048113B">
          <w:rPr>
            <w:webHidden/>
          </w:rPr>
        </w:r>
        <w:r w:rsidR="0048113B">
          <w:rPr>
            <w:webHidden/>
          </w:rPr>
          <w:fldChar w:fldCharType="separate"/>
        </w:r>
        <w:r w:rsidR="002664E4">
          <w:rPr>
            <w:webHidden/>
          </w:rPr>
          <w:t>69</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699" w:history="1">
        <w:r w:rsidR="002664E4" w:rsidRPr="00871FD0">
          <w:rPr>
            <w:rStyle w:val="affa"/>
            <w:rFonts w:ascii="Times New Roman" w:hAnsi="Times New Roman"/>
          </w:rPr>
          <w:t>7.5</w:t>
        </w:r>
        <w:r w:rsidR="002664E4">
          <w:rPr>
            <w:rFonts w:asciiTheme="minorHAnsi" w:hAnsiTheme="minorHAnsi" w:cstheme="minorBidi"/>
            <w:sz w:val="22"/>
            <w:szCs w:val="22"/>
          </w:rPr>
          <w:tab/>
        </w:r>
        <w:r w:rsidR="002664E4" w:rsidRPr="00871FD0">
          <w:rPr>
            <w:rStyle w:val="affa"/>
            <w:rFonts w:ascii="Times New Roman" w:hAnsi="Times New Roman"/>
          </w:rPr>
          <w:t>Справка о материально-технических ресурсах (форма 5)</w:t>
        </w:r>
        <w:r w:rsidR="002664E4">
          <w:rPr>
            <w:webHidden/>
          </w:rPr>
          <w:tab/>
        </w:r>
        <w:r w:rsidR="0048113B">
          <w:rPr>
            <w:webHidden/>
          </w:rPr>
          <w:fldChar w:fldCharType="begin"/>
        </w:r>
        <w:r w:rsidR="002664E4">
          <w:rPr>
            <w:webHidden/>
          </w:rPr>
          <w:instrText xml:space="preserve"> PAGEREF _Toc518568699 \h </w:instrText>
        </w:r>
        <w:r w:rsidR="0048113B">
          <w:rPr>
            <w:webHidden/>
          </w:rPr>
        </w:r>
        <w:r w:rsidR="0048113B">
          <w:rPr>
            <w:webHidden/>
          </w:rPr>
          <w:fldChar w:fldCharType="separate"/>
        </w:r>
        <w:r w:rsidR="002664E4">
          <w:rPr>
            <w:webHidden/>
          </w:rPr>
          <w:t>70</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700" w:history="1">
        <w:r w:rsidR="002664E4" w:rsidRPr="00871FD0">
          <w:rPr>
            <w:rStyle w:val="affa"/>
            <w:rFonts w:ascii="Times New Roman" w:hAnsi="Times New Roman"/>
          </w:rPr>
          <w:t>7.6</w:t>
        </w:r>
        <w:r w:rsidR="002664E4">
          <w:rPr>
            <w:rFonts w:asciiTheme="minorHAnsi" w:hAnsiTheme="minorHAnsi" w:cstheme="minorBidi"/>
            <w:sz w:val="22"/>
            <w:szCs w:val="22"/>
          </w:rPr>
          <w:tab/>
        </w:r>
        <w:r w:rsidR="002664E4" w:rsidRPr="00871FD0">
          <w:rPr>
            <w:rStyle w:val="affa"/>
            <w:rFonts w:ascii="Times New Roman" w:hAnsi="Times New Roman"/>
          </w:rPr>
          <w:t>Справка о кадровых ресурсах (форма 6)</w:t>
        </w:r>
        <w:r w:rsidR="002664E4">
          <w:rPr>
            <w:webHidden/>
          </w:rPr>
          <w:tab/>
        </w:r>
        <w:r w:rsidR="0048113B">
          <w:rPr>
            <w:webHidden/>
          </w:rPr>
          <w:fldChar w:fldCharType="begin"/>
        </w:r>
        <w:r w:rsidR="002664E4">
          <w:rPr>
            <w:webHidden/>
          </w:rPr>
          <w:instrText xml:space="preserve"> PAGEREF _Toc518568700 \h </w:instrText>
        </w:r>
        <w:r w:rsidR="0048113B">
          <w:rPr>
            <w:webHidden/>
          </w:rPr>
        </w:r>
        <w:r w:rsidR="0048113B">
          <w:rPr>
            <w:webHidden/>
          </w:rPr>
          <w:fldChar w:fldCharType="separate"/>
        </w:r>
        <w:r w:rsidR="002664E4">
          <w:rPr>
            <w:webHidden/>
          </w:rPr>
          <w:t>71</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701" w:history="1">
        <w:r w:rsidR="002664E4" w:rsidRPr="00871FD0">
          <w:rPr>
            <w:rStyle w:val="affa"/>
            <w:rFonts w:ascii="Times New Roman" w:hAnsi="Times New Roman"/>
          </w:rPr>
          <w:t>7.7</w:t>
        </w:r>
        <w:r w:rsidR="002664E4">
          <w:rPr>
            <w:rFonts w:asciiTheme="minorHAnsi" w:hAnsiTheme="minorHAnsi" w:cstheme="minorBidi"/>
            <w:sz w:val="22"/>
            <w:szCs w:val="22"/>
          </w:rPr>
          <w:tab/>
        </w:r>
        <w:r w:rsidR="002664E4" w:rsidRPr="00871FD0">
          <w:rPr>
            <w:rStyle w:val="affa"/>
            <w:rFonts w:ascii="Times New Roman" w:hAnsi="Times New Roman"/>
          </w:rPr>
          <w:t>План распределения объемов поставки продукции внутри коллективного участника (форма 7)</w:t>
        </w:r>
        <w:r w:rsidR="002664E4">
          <w:rPr>
            <w:webHidden/>
          </w:rPr>
          <w:tab/>
        </w:r>
        <w:r w:rsidR="0048113B">
          <w:rPr>
            <w:webHidden/>
          </w:rPr>
          <w:fldChar w:fldCharType="begin"/>
        </w:r>
        <w:r w:rsidR="002664E4">
          <w:rPr>
            <w:webHidden/>
          </w:rPr>
          <w:instrText xml:space="preserve"> PAGEREF _Toc518568701 \h </w:instrText>
        </w:r>
        <w:r w:rsidR="0048113B">
          <w:rPr>
            <w:webHidden/>
          </w:rPr>
        </w:r>
        <w:r w:rsidR="0048113B">
          <w:rPr>
            <w:webHidden/>
          </w:rPr>
          <w:fldChar w:fldCharType="separate"/>
        </w:r>
        <w:r w:rsidR="002664E4">
          <w:rPr>
            <w:webHidden/>
          </w:rPr>
          <w:t>72</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702" w:history="1">
        <w:r w:rsidR="002664E4" w:rsidRPr="00871FD0">
          <w:rPr>
            <w:rStyle w:val="affa"/>
            <w:rFonts w:ascii="Times New Roman" w:hAnsi="Times New Roman"/>
          </w:rPr>
          <w:t>7.8</w:t>
        </w:r>
        <w:r w:rsidR="002664E4">
          <w:rPr>
            <w:rFonts w:asciiTheme="minorHAnsi" w:hAnsiTheme="minorHAnsi" w:cstheme="minorBidi"/>
            <w:sz w:val="22"/>
            <w:szCs w:val="22"/>
          </w:rPr>
          <w:tab/>
        </w:r>
        <w:r w:rsidR="002664E4" w:rsidRPr="00871FD0">
          <w:rPr>
            <w:rStyle w:val="affa"/>
            <w:rFonts w:ascii="Times New Roman" w:hAnsi="Times New Roman"/>
          </w:rPr>
          <w:t>Декларация соответствия члена коллективного участника (форма 8)</w:t>
        </w:r>
        <w:r w:rsidR="002664E4">
          <w:rPr>
            <w:webHidden/>
          </w:rPr>
          <w:tab/>
        </w:r>
        <w:r w:rsidR="0048113B">
          <w:rPr>
            <w:webHidden/>
          </w:rPr>
          <w:fldChar w:fldCharType="begin"/>
        </w:r>
        <w:r w:rsidR="002664E4">
          <w:rPr>
            <w:webHidden/>
          </w:rPr>
          <w:instrText xml:space="preserve"> PAGEREF _Toc518568702 \h </w:instrText>
        </w:r>
        <w:r w:rsidR="0048113B">
          <w:rPr>
            <w:webHidden/>
          </w:rPr>
        </w:r>
        <w:r w:rsidR="0048113B">
          <w:rPr>
            <w:webHidden/>
          </w:rPr>
          <w:fldChar w:fldCharType="separate"/>
        </w:r>
        <w:r w:rsidR="002664E4">
          <w:rPr>
            <w:webHidden/>
          </w:rPr>
          <w:t>73</w:t>
        </w:r>
        <w:r w:rsidR="0048113B">
          <w:rPr>
            <w:webHidden/>
          </w:rPr>
          <w:fldChar w:fldCharType="end"/>
        </w:r>
      </w:hyperlink>
    </w:p>
    <w:p w:rsidR="002664E4" w:rsidRDefault="001F0703">
      <w:pPr>
        <w:pStyle w:val="35"/>
        <w:rPr>
          <w:rFonts w:asciiTheme="minorHAnsi" w:hAnsiTheme="minorHAnsi" w:cstheme="minorBidi"/>
          <w:sz w:val="22"/>
          <w:szCs w:val="22"/>
        </w:rPr>
      </w:pPr>
      <w:hyperlink w:anchor="_Toc518568703" w:history="1">
        <w:r w:rsidR="002664E4" w:rsidRPr="00871FD0">
          <w:rPr>
            <w:rStyle w:val="affa"/>
            <w:rFonts w:ascii="Times New Roman" w:hAnsi="Times New Roman"/>
          </w:rPr>
          <w:t>7.9</w:t>
        </w:r>
        <w:r w:rsidR="002664E4">
          <w:rPr>
            <w:rFonts w:asciiTheme="minorHAnsi" w:hAnsiTheme="minorHAnsi" w:cstheme="minorBidi"/>
            <w:sz w:val="22"/>
            <w:szCs w:val="22"/>
          </w:rPr>
          <w:tab/>
        </w:r>
        <w:r w:rsidR="002664E4" w:rsidRPr="00871FD0">
          <w:rPr>
            <w:rStyle w:val="affa"/>
            <w:rFonts w:ascii="Times New Roman" w:hAnsi="Times New Roman"/>
          </w:rPr>
          <w:t>Декларация о соответствии критериям отнесения к субъектам малого и среднего предпринимательства (форма 9)</w:t>
        </w:r>
        <w:r w:rsidR="002664E4">
          <w:rPr>
            <w:webHidden/>
          </w:rPr>
          <w:tab/>
        </w:r>
        <w:r w:rsidR="0048113B">
          <w:rPr>
            <w:webHidden/>
          </w:rPr>
          <w:fldChar w:fldCharType="begin"/>
        </w:r>
        <w:r w:rsidR="002664E4">
          <w:rPr>
            <w:webHidden/>
          </w:rPr>
          <w:instrText xml:space="preserve"> PAGEREF _Toc518568703 \h </w:instrText>
        </w:r>
        <w:r w:rsidR="0048113B">
          <w:rPr>
            <w:webHidden/>
          </w:rPr>
        </w:r>
        <w:r w:rsidR="0048113B">
          <w:rPr>
            <w:webHidden/>
          </w:rPr>
          <w:fldChar w:fldCharType="separate"/>
        </w:r>
        <w:r w:rsidR="002664E4">
          <w:rPr>
            <w:webHidden/>
          </w:rPr>
          <w:t>74</w:t>
        </w:r>
        <w:r w:rsidR="0048113B">
          <w:rPr>
            <w:webHidden/>
          </w:rPr>
          <w:fldChar w:fldCharType="end"/>
        </w:r>
      </w:hyperlink>
    </w:p>
    <w:p w:rsidR="002664E4" w:rsidRDefault="001F0703">
      <w:pPr>
        <w:pStyle w:val="2a"/>
        <w:tabs>
          <w:tab w:val="left" w:pos="1134"/>
          <w:tab w:val="right" w:leader="dot" w:pos="9771"/>
        </w:tabs>
        <w:rPr>
          <w:rFonts w:asciiTheme="minorHAnsi" w:eastAsiaTheme="minorEastAsia" w:hAnsiTheme="minorHAnsi" w:cstheme="minorBidi"/>
          <w:sz w:val="22"/>
          <w:szCs w:val="22"/>
        </w:rPr>
      </w:pPr>
      <w:hyperlink w:anchor="_Toc518568704" w:history="1">
        <w:r w:rsidR="002664E4" w:rsidRPr="00871FD0">
          <w:rPr>
            <w:rStyle w:val="affa"/>
            <w:rFonts w:ascii="Times New Roman" w:hAnsi="Times New Roman"/>
          </w:rPr>
          <w:t>8.</w:t>
        </w:r>
        <w:r w:rsidR="002664E4">
          <w:rPr>
            <w:rFonts w:asciiTheme="minorHAnsi" w:eastAsiaTheme="minorEastAsia" w:hAnsiTheme="minorHAnsi" w:cstheme="minorBidi"/>
            <w:sz w:val="22"/>
            <w:szCs w:val="22"/>
          </w:rPr>
          <w:tab/>
        </w:r>
        <w:r w:rsidR="002664E4" w:rsidRPr="00871FD0">
          <w:rPr>
            <w:rStyle w:val="affa"/>
            <w:rFonts w:ascii="Times New Roman" w:hAnsi="Times New Roman"/>
          </w:rPr>
          <w:t>ПРОЕКТ ДОГОВОРА</w:t>
        </w:r>
        <w:r w:rsidR="002664E4">
          <w:rPr>
            <w:webHidden/>
          </w:rPr>
          <w:tab/>
        </w:r>
        <w:r w:rsidR="0048113B">
          <w:rPr>
            <w:webHidden/>
          </w:rPr>
          <w:fldChar w:fldCharType="begin"/>
        </w:r>
        <w:r w:rsidR="002664E4">
          <w:rPr>
            <w:webHidden/>
          </w:rPr>
          <w:instrText xml:space="preserve"> PAGEREF _Toc518568704 \h </w:instrText>
        </w:r>
        <w:r w:rsidR="0048113B">
          <w:rPr>
            <w:webHidden/>
          </w:rPr>
        </w:r>
        <w:r w:rsidR="0048113B">
          <w:rPr>
            <w:webHidden/>
          </w:rPr>
          <w:fldChar w:fldCharType="separate"/>
        </w:r>
        <w:r w:rsidR="002664E4">
          <w:rPr>
            <w:webHidden/>
          </w:rPr>
          <w:t>78</w:t>
        </w:r>
        <w:r w:rsidR="0048113B">
          <w:rPr>
            <w:webHidden/>
          </w:rPr>
          <w:fldChar w:fldCharType="end"/>
        </w:r>
      </w:hyperlink>
    </w:p>
    <w:p w:rsidR="002664E4" w:rsidRDefault="001F0703">
      <w:pPr>
        <w:pStyle w:val="2a"/>
        <w:tabs>
          <w:tab w:val="left" w:pos="1134"/>
          <w:tab w:val="right" w:leader="dot" w:pos="9771"/>
        </w:tabs>
        <w:rPr>
          <w:rFonts w:asciiTheme="minorHAnsi" w:eastAsiaTheme="minorEastAsia" w:hAnsiTheme="minorHAnsi" w:cstheme="minorBidi"/>
          <w:sz w:val="22"/>
          <w:szCs w:val="22"/>
        </w:rPr>
      </w:pPr>
      <w:hyperlink w:anchor="_Toc518568705" w:history="1">
        <w:r w:rsidR="002664E4" w:rsidRPr="00871FD0">
          <w:rPr>
            <w:rStyle w:val="affa"/>
            <w:rFonts w:ascii="Times New Roman" w:hAnsi="Times New Roman"/>
          </w:rPr>
          <w:t>9.</w:t>
        </w:r>
        <w:r w:rsidR="002664E4">
          <w:rPr>
            <w:rFonts w:asciiTheme="minorHAnsi" w:eastAsiaTheme="minorEastAsia" w:hAnsiTheme="minorHAnsi" w:cstheme="minorBidi"/>
            <w:sz w:val="22"/>
            <w:szCs w:val="22"/>
          </w:rPr>
          <w:tab/>
        </w:r>
        <w:r w:rsidR="002664E4" w:rsidRPr="00871FD0">
          <w:rPr>
            <w:rStyle w:val="affa"/>
            <w:rFonts w:ascii="Times New Roman" w:hAnsi="Times New Roman"/>
          </w:rPr>
          <w:t>ТРЕБОВАНИЯ К ПРОДУКЦИИ (ПРЕДМЕТУ ЗАКУПКИ)</w:t>
        </w:r>
        <w:r w:rsidR="002664E4">
          <w:rPr>
            <w:webHidden/>
          </w:rPr>
          <w:tab/>
        </w:r>
        <w:r w:rsidR="0048113B">
          <w:rPr>
            <w:webHidden/>
          </w:rPr>
          <w:fldChar w:fldCharType="begin"/>
        </w:r>
        <w:r w:rsidR="002664E4">
          <w:rPr>
            <w:webHidden/>
          </w:rPr>
          <w:instrText xml:space="preserve"> PAGEREF _Toc518568705 \h </w:instrText>
        </w:r>
        <w:r w:rsidR="0048113B">
          <w:rPr>
            <w:webHidden/>
          </w:rPr>
        </w:r>
        <w:r w:rsidR="0048113B">
          <w:rPr>
            <w:webHidden/>
          </w:rPr>
          <w:fldChar w:fldCharType="separate"/>
        </w:r>
        <w:r w:rsidR="002664E4">
          <w:rPr>
            <w:webHidden/>
          </w:rPr>
          <w:t>79</w:t>
        </w:r>
        <w:r w:rsidR="0048113B">
          <w:rPr>
            <w:webHidden/>
          </w:rPr>
          <w:fldChar w:fldCharType="end"/>
        </w:r>
      </w:hyperlink>
    </w:p>
    <w:p w:rsidR="0078095B" w:rsidRPr="007C18BC" w:rsidRDefault="0048113B" w:rsidP="0078095B">
      <w:pPr>
        <w:pStyle w:val="1f"/>
        <w:keepNext w:val="0"/>
        <w:keepLines w:val="0"/>
        <w:pageBreakBefore w:val="0"/>
        <w:spacing w:before="0"/>
        <w:outlineLvl w:val="9"/>
        <w:rPr>
          <w:rFonts w:ascii="Times New Roman" w:hAnsi="Times New Roman"/>
          <w:b w:val="0"/>
          <w:sz w:val="24"/>
        </w:rPr>
      </w:pPr>
      <w:r w:rsidRPr="007C18BC">
        <w:rPr>
          <w:rFonts w:ascii="Times New Roman" w:eastAsia="Times New Roman" w:hAnsi="Times New Roman"/>
          <w:b w:val="0"/>
          <w:noProof/>
          <w:sz w:val="24"/>
          <w:szCs w:val="20"/>
          <w:lang w:eastAsia="ru-RU"/>
        </w:rPr>
        <w:fldChar w:fldCharType="end"/>
      </w:r>
    </w:p>
    <w:p w:rsidR="008B754D" w:rsidRPr="007C18BC" w:rsidRDefault="008B754D" w:rsidP="008B754D">
      <w:pPr>
        <w:pStyle w:val="2"/>
        <w:pageBreakBefore/>
        <w:rPr>
          <w:rFonts w:ascii="Times New Roman" w:hAnsi="Times New Roman"/>
          <w:sz w:val="24"/>
        </w:rPr>
      </w:pPr>
      <w:bookmarkStart w:id="0" w:name="_Ref413862243"/>
      <w:bookmarkStart w:id="1" w:name="_Toc415874653"/>
      <w:bookmarkStart w:id="2" w:name="_Toc518568651"/>
      <w:bookmarkStart w:id="3" w:name="_Ref314254823"/>
      <w:bookmarkStart w:id="4" w:name="_Toc415874643"/>
      <w:bookmarkStart w:id="5" w:name="_Toc309773176"/>
      <w:r w:rsidRPr="007C18BC">
        <w:rPr>
          <w:rFonts w:ascii="Times New Roman" w:hAnsi="Times New Roman"/>
          <w:sz w:val="24"/>
        </w:rPr>
        <w:lastRenderedPageBreak/>
        <w:t>СОКРАЩЕНИЯ</w:t>
      </w:r>
      <w:bookmarkEnd w:id="0"/>
      <w:bookmarkEnd w:id="1"/>
      <w:bookmarkEnd w:id="2"/>
    </w:p>
    <w:p w:rsidR="001D49BE" w:rsidRPr="007C18BC" w:rsidRDefault="001D49BE" w:rsidP="009161B0">
      <w:pPr>
        <w:pStyle w:val="a"/>
        <w:numPr>
          <w:ilvl w:val="0"/>
          <w:numId w:val="0"/>
        </w:numPr>
        <w:tabs>
          <w:tab w:val="left" w:pos="2977"/>
          <w:tab w:val="left" w:pos="3544"/>
        </w:tabs>
        <w:ind w:firstLine="1134"/>
        <w:jc w:val="center"/>
        <w:rPr>
          <w:rFonts w:ascii="Times New Roman" w:hAnsi="Times New Roman"/>
          <w:b/>
          <w:sz w:val="24"/>
        </w:rPr>
      </w:pPr>
    </w:p>
    <w:tbl>
      <w:tblPr>
        <w:tblStyle w:val="af3"/>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25"/>
        <w:gridCol w:w="7337"/>
      </w:tblGrid>
      <w:tr w:rsidR="00C01DE8" w:rsidRPr="007C18BC" w:rsidTr="00B06550">
        <w:tc>
          <w:tcPr>
            <w:tcW w:w="2235" w:type="dxa"/>
          </w:tcPr>
          <w:p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ЕИС</w:t>
            </w:r>
          </w:p>
        </w:tc>
        <w:tc>
          <w:tcPr>
            <w:tcW w:w="425" w:type="dxa"/>
          </w:tcPr>
          <w:p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Единая информационная система в сфере закупок.</w:t>
            </w:r>
          </w:p>
        </w:tc>
      </w:tr>
      <w:tr w:rsidR="00C01DE8" w:rsidRPr="007C18BC" w:rsidTr="00B06550">
        <w:tc>
          <w:tcPr>
            <w:tcW w:w="2235" w:type="dxa"/>
          </w:tcPr>
          <w:p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44-ФЗ</w:t>
            </w:r>
          </w:p>
        </w:tc>
        <w:tc>
          <w:tcPr>
            <w:tcW w:w="425" w:type="dxa"/>
          </w:tcPr>
          <w:p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1D49BE" w:rsidRPr="007C18BC" w:rsidRDefault="001D49BE"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209-ФЗ</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24.07.2007 г. № 209-ФЗ «О развитии малого и среднего предпринимательства в Российской Федерации».</w:t>
            </w:r>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 223-ФЗ</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Федеральный закон от 18.07.2011 г. № 223-ФЗ «О закупках товаров, работ, услуг отдельными видами юридических лиц».</w:t>
            </w:r>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Законодательство</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действующее законодательство Российской Федерации.</w:t>
            </w:r>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ЗК</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закупочная комиссия.</w:t>
            </w:r>
          </w:p>
        </w:tc>
      </w:tr>
      <w:tr w:rsidR="00B06550" w:rsidRPr="007C18BC" w:rsidTr="00B06550">
        <w:tc>
          <w:tcPr>
            <w:tcW w:w="2235" w:type="dxa"/>
          </w:tcPr>
          <w:p w:rsidR="00B06550" w:rsidRPr="007C18BC" w:rsidRDefault="00B06550" w:rsidP="008B754D">
            <w:pPr>
              <w:pStyle w:val="a"/>
              <w:numPr>
                <w:ilvl w:val="0"/>
                <w:numId w:val="0"/>
              </w:numPr>
              <w:tabs>
                <w:tab w:val="left" w:pos="2977"/>
                <w:tab w:val="left" w:pos="3544"/>
              </w:tabs>
              <w:rPr>
                <w:rFonts w:ascii="Times New Roman" w:hAnsi="Times New Roman"/>
                <w:b/>
                <w:sz w:val="24"/>
              </w:rPr>
            </w:pPr>
            <w:r>
              <w:rPr>
                <w:rFonts w:ascii="Times New Roman" w:hAnsi="Times New Roman"/>
                <w:b/>
                <w:sz w:val="24"/>
              </w:rPr>
              <w:t>Извещение</w:t>
            </w:r>
          </w:p>
        </w:tc>
        <w:tc>
          <w:tcPr>
            <w:tcW w:w="425" w:type="dxa"/>
          </w:tcPr>
          <w:p w:rsidR="00B06550" w:rsidRPr="007C18BC" w:rsidRDefault="00B06550" w:rsidP="008B754D">
            <w:pPr>
              <w:pStyle w:val="a"/>
              <w:numPr>
                <w:ilvl w:val="0"/>
                <w:numId w:val="0"/>
              </w:numPr>
              <w:tabs>
                <w:tab w:val="left" w:pos="2977"/>
                <w:tab w:val="left" w:pos="3544"/>
              </w:tabs>
              <w:rPr>
                <w:rFonts w:ascii="Times New Roman" w:hAnsi="Times New Roman"/>
                <w:sz w:val="24"/>
              </w:rPr>
            </w:pPr>
            <w:r w:rsidRPr="007C18BC">
              <w:rPr>
                <w:rFonts w:ascii="Times New Roman" w:hAnsi="Times New Roman"/>
                <w:sz w:val="24"/>
              </w:rPr>
              <w:t>–</w:t>
            </w:r>
          </w:p>
        </w:tc>
        <w:tc>
          <w:tcPr>
            <w:tcW w:w="7337" w:type="dxa"/>
          </w:tcPr>
          <w:p w:rsidR="00B06550" w:rsidRPr="007C18BC" w:rsidRDefault="00DB562F" w:rsidP="001225B0">
            <w:pPr>
              <w:pStyle w:val="a"/>
              <w:numPr>
                <w:ilvl w:val="0"/>
                <w:numId w:val="0"/>
              </w:numPr>
              <w:tabs>
                <w:tab w:val="left" w:pos="2977"/>
                <w:tab w:val="left" w:pos="3544"/>
              </w:tabs>
              <w:rPr>
                <w:rFonts w:ascii="Times New Roman" w:hAnsi="Times New Roman"/>
                <w:sz w:val="24"/>
              </w:rPr>
            </w:pPr>
            <w:r>
              <w:rPr>
                <w:rFonts w:ascii="Times New Roman" w:hAnsi="Times New Roman"/>
                <w:sz w:val="24"/>
              </w:rPr>
              <w:t>и</w:t>
            </w:r>
            <w:r w:rsidR="00B06550">
              <w:rPr>
                <w:rFonts w:ascii="Times New Roman" w:hAnsi="Times New Roman"/>
                <w:sz w:val="24"/>
              </w:rPr>
              <w:t xml:space="preserve">звещение </w:t>
            </w:r>
            <w:r w:rsidR="001225B0">
              <w:rPr>
                <w:rFonts w:ascii="Times New Roman" w:hAnsi="Times New Roman"/>
                <w:sz w:val="24"/>
              </w:rPr>
              <w:t>об осуществлении</w:t>
            </w:r>
            <w:r w:rsidR="00B06550">
              <w:rPr>
                <w:rFonts w:ascii="Times New Roman" w:hAnsi="Times New Roman"/>
                <w:sz w:val="24"/>
              </w:rPr>
              <w:t xml:space="preserve"> закупки</w:t>
            </w:r>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Корпорация</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Государственная корпорация по содействию разработке, производству и экспорту высокотехнологичной промышленной продукции «Ростех».</w:t>
            </w:r>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Открытие доступа</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открытие доступа к заявкам, поданным в электронной форме.</w:t>
            </w:r>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НДС</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налог на добавленную стоимость.</w:t>
            </w:r>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НМЦ</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A338D0" w:rsidP="0006206B">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начальная (максимальная) цена договора.</w:t>
            </w:r>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Положение</w:t>
            </w:r>
            <w:r w:rsidR="00E55C6E" w:rsidRPr="007C18BC">
              <w:rPr>
                <w:rFonts w:ascii="Times New Roman" w:hAnsi="Times New Roman"/>
                <w:b/>
                <w:sz w:val="24"/>
              </w:rPr>
              <w:t xml:space="preserve"> о закупке</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Единое Положение о закупке Государственной корпорации «Ростех».</w:t>
            </w:r>
          </w:p>
        </w:tc>
      </w:tr>
      <w:tr w:rsidR="00B06550" w:rsidRPr="007C18BC" w:rsidTr="00F01325">
        <w:tc>
          <w:tcPr>
            <w:tcW w:w="2235" w:type="dxa"/>
          </w:tcPr>
          <w:p w:rsidR="00B06550" w:rsidRDefault="00B06550" w:rsidP="00F01325">
            <w:pPr>
              <w:pStyle w:val="a"/>
              <w:numPr>
                <w:ilvl w:val="0"/>
                <w:numId w:val="0"/>
              </w:numPr>
              <w:tabs>
                <w:tab w:val="left" w:pos="2977"/>
                <w:tab w:val="left" w:pos="3544"/>
              </w:tabs>
              <w:rPr>
                <w:rFonts w:ascii="Times New Roman" w:hAnsi="Times New Roman"/>
                <w:b/>
                <w:sz w:val="24"/>
                <w:lang w:eastAsia="en-US"/>
              </w:rPr>
            </w:pPr>
            <w:r>
              <w:rPr>
                <w:rFonts w:ascii="Times New Roman" w:hAnsi="Times New Roman"/>
                <w:b/>
                <w:sz w:val="24"/>
                <w:lang w:eastAsia="en-US"/>
              </w:rPr>
              <w:t>ПП 925</w:t>
            </w:r>
          </w:p>
        </w:tc>
        <w:tc>
          <w:tcPr>
            <w:tcW w:w="425" w:type="dxa"/>
          </w:tcPr>
          <w:p w:rsidR="00B06550" w:rsidRDefault="00B06550" w:rsidP="00F01325">
            <w:pPr>
              <w:pStyle w:val="a"/>
              <w:numPr>
                <w:ilvl w:val="0"/>
                <w:numId w:val="0"/>
              </w:numPr>
              <w:tabs>
                <w:tab w:val="left" w:pos="2977"/>
                <w:tab w:val="left" w:pos="3544"/>
              </w:tabs>
              <w:rPr>
                <w:rFonts w:ascii="Times New Roman" w:hAnsi="Times New Roman"/>
                <w:sz w:val="24"/>
                <w:lang w:eastAsia="en-US"/>
              </w:rPr>
            </w:pPr>
            <w:r>
              <w:rPr>
                <w:rFonts w:ascii="Times New Roman" w:hAnsi="Times New Roman"/>
                <w:sz w:val="24"/>
                <w:lang w:eastAsia="en-US"/>
              </w:rPr>
              <w:t>–</w:t>
            </w:r>
          </w:p>
        </w:tc>
        <w:tc>
          <w:tcPr>
            <w:tcW w:w="7337" w:type="dxa"/>
          </w:tcPr>
          <w:p w:rsidR="00B06550" w:rsidRDefault="00B06550" w:rsidP="00F01325">
            <w:pPr>
              <w:pStyle w:val="a"/>
              <w:numPr>
                <w:ilvl w:val="0"/>
                <w:numId w:val="0"/>
              </w:numPr>
              <w:tabs>
                <w:tab w:val="left" w:pos="2977"/>
                <w:tab w:val="left" w:pos="3544"/>
              </w:tabs>
              <w:rPr>
                <w:rFonts w:ascii="Times New Roman" w:hAnsi="Times New Roman"/>
                <w:sz w:val="24"/>
                <w:lang w:eastAsia="en-US"/>
              </w:rPr>
            </w:pPr>
            <w:proofErr w:type="gramStart"/>
            <w:r>
              <w:rPr>
                <w:rFonts w:ascii="Times New Roman" w:hAnsi="Times New Roman"/>
                <w:sz w:val="24"/>
                <w:lang w:eastAsia="en-US"/>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roofErr w:type="gramEnd"/>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Субъект МСП</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субъект малого и среднего предпринимательства.</w:t>
            </w:r>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ЭТП</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электронная торговая площадка</w:t>
            </w:r>
            <w:r w:rsidR="002132A0">
              <w:rPr>
                <w:rFonts w:ascii="Times New Roman" w:hAnsi="Times New Roman"/>
                <w:sz w:val="24"/>
              </w:rPr>
              <w:t xml:space="preserve"> (электронная площадка)</w:t>
            </w:r>
            <w:r w:rsidRPr="007C18BC">
              <w:rPr>
                <w:rFonts w:ascii="Times New Roman" w:hAnsi="Times New Roman"/>
                <w:sz w:val="24"/>
              </w:rPr>
              <w:t>.</w:t>
            </w:r>
          </w:p>
        </w:tc>
      </w:tr>
      <w:tr w:rsidR="00A338D0" w:rsidRPr="007C18BC" w:rsidTr="00B06550">
        <w:tc>
          <w:tcPr>
            <w:tcW w:w="223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b/>
                <w:sz w:val="24"/>
              </w:rPr>
              <w:t>ЭП</w:t>
            </w:r>
          </w:p>
        </w:tc>
        <w:tc>
          <w:tcPr>
            <w:tcW w:w="425" w:type="dxa"/>
          </w:tcPr>
          <w:p w:rsidR="00A338D0" w:rsidRPr="007C18BC" w:rsidRDefault="00A338D0" w:rsidP="008B754D">
            <w:pPr>
              <w:pStyle w:val="a"/>
              <w:numPr>
                <w:ilvl w:val="0"/>
                <w:numId w:val="0"/>
              </w:numPr>
              <w:tabs>
                <w:tab w:val="left" w:pos="2977"/>
                <w:tab w:val="left" w:pos="3544"/>
              </w:tabs>
              <w:rPr>
                <w:rFonts w:ascii="Times New Roman" w:hAnsi="Times New Roman"/>
                <w:b/>
                <w:sz w:val="24"/>
              </w:rPr>
            </w:pPr>
            <w:r w:rsidRPr="007C18BC">
              <w:rPr>
                <w:rFonts w:ascii="Times New Roman" w:hAnsi="Times New Roman"/>
                <w:sz w:val="24"/>
              </w:rPr>
              <w:t>–</w:t>
            </w:r>
          </w:p>
        </w:tc>
        <w:tc>
          <w:tcPr>
            <w:tcW w:w="7337" w:type="dxa"/>
          </w:tcPr>
          <w:p w:rsidR="00A338D0" w:rsidRPr="007C18BC" w:rsidRDefault="002132A0" w:rsidP="008B754D">
            <w:pPr>
              <w:pStyle w:val="a"/>
              <w:numPr>
                <w:ilvl w:val="0"/>
                <w:numId w:val="0"/>
              </w:numPr>
              <w:tabs>
                <w:tab w:val="left" w:pos="2977"/>
                <w:tab w:val="left" w:pos="3544"/>
              </w:tabs>
              <w:rPr>
                <w:rFonts w:ascii="Times New Roman" w:hAnsi="Times New Roman"/>
                <w:b/>
                <w:sz w:val="24"/>
              </w:rPr>
            </w:pPr>
            <w:r>
              <w:rPr>
                <w:rFonts w:ascii="Times New Roman" w:hAnsi="Times New Roman"/>
                <w:sz w:val="24"/>
              </w:rPr>
              <w:t xml:space="preserve">усиленная квалифицированная </w:t>
            </w:r>
            <w:r w:rsidR="00A338D0" w:rsidRPr="007C18BC">
              <w:rPr>
                <w:rFonts w:ascii="Times New Roman" w:hAnsi="Times New Roman"/>
                <w:sz w:val="24"/>
              </w:rPr>
              <w:t>электронная подпись.</w:t>
            </w:r>
          </w:p>
        </w:tc>
      </w:tr>
    </w:tbl>
    <w:p w:rsidR="008B754D" w:rsidRPr="007C18BC" w:rsidRDefault="008B754D" w:rsidP="008B754D">
      <w:pPr>
        <w:pStyle w:val="2"/>
        <w:pageBreakBefore/>
        <w:rPr>
          <w:rFonts w:ascii="Times New Roman" w:hAnsi="Times New Roman"/>
          <w:sz w:val="24"/>
        </w:rPr>
      </w:pPr>
      <w:bookmarkStart w:id="6" w:name="_Ref314254573"/>
      <w:bookmarkStart w:id="7" w:name="_Ref314254831"/>
      <w:bookmarkStart w:id="8" w:name="_Ref413862184"/>
      <w:bookmarkStart w:id="9" w:name="_Toc415874654"/>
      <w:bookmarkStart w:id="10" w:name="_Toc518568652"/>
      <w:r w:rsidRPr="007C18BC">
        <w:rPr>
          <w:rFonts w:ascii="Times New Roman" w:hAnsi="Times New Roman"/>
          <w:sz w:val="24"/>
        </w:rPr>
        <w:lastRenderedPageBreak/>
        <w:t>ТЕРМИНЫ И ОПРЕДЕЛЕНИЯ</w:t>
      </w:r>
      <w:bookmarkEnd w:id="6"/>
      <w:bookmarkEnd w:id="7"/>
      <w:bookmarkEnd w:id="8"/>
      <w:bookmarkEnd w:id="9"/>
      <w:bookmarkEnd w:id="10"/>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День</w:t>
      </w:r>
      <w:r w:rsidRPr="007C18BC">
        <w:rPr>
          <w:rFonts w:ascii="Times New Roman" w:hAnsi="Times New Roman"/>
          <w:sz w:val="24"/>
        </w:rPr>
        <w:t xml:space="preserve"> – календарный день, за исключением случаев, когда в настояще</w:t>
      </w:r>
      <w:r w:rsidR="00654F17">
        <w:rPr>
          <w:rFonts w:ascii="Times New Roman" w:hAnsi="Times New Roman"/>
          <w:sz w:val="24"/>
        </w:rPr>
        <w:t>м</w:t>
      </w:r>
      <w:r w:rsidRPr="007C18BC">
        <w:rPr>
          <w:rFonts w:ascii="Times New Roman" w:hAnsi="Times New Roman"/>
          <w:sz w:val="24"/>
        </w:rPr>
        <w:t xml:space="preserve"> </w:t>
      </w:r>
      <w:r w:rsidR="00654F17">
        <w:rPr>
          <w:rFonts w:ascii="Times New Roman" w:hAnsi="Times New Roman"/>
          <w:sz w:val="24"/>
        </w:rPr>
        <w:t>извещении</w:t>
      </w:r>
      <w:r w:rsidRPr="007C18BC">
        <w:rPr>
          <w:rFonts w:ascii="Times New Roman" w:hAnsi="Times New Roman"/>
          <w:sz w:val="24"/>
        </w:rPr>
        <w:t xml:space="preserve"> срок прямо устанавливается в рабочих днях; при этом рабочим днем считается день, который не признается в соответствии с законодательством выходным </w:t>
      </w:r>
      <w:r w:rsidR="007B646E" w:rsidRPr="007C18BC">
        <w:rPr>
          <w:rFonts w:ascii="Times New Roman" w:hAnsi="Times New Roman"/>
          <w:sz w:val="24"/>
        </w:rPr>
        <w:t>и/или</w:t>
      </w:r>
      <w:r w:rsidRPr="007C18BC">
        <w:rPr>
          <w:rFonts w:ascii="Times New Roman" w:hAnsi="Times New Roman"/>
          <w:sz w:val="24"/>
        </w:rPr>
        <w:t xml:space="preserve"> нерабочим праздничным днем.</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Договор</w:t>
      </w:r>
      <w:r w:rsidRPr="007C18BC">
        <w:rPr>
          <w:rFonts w:ascii="Times New Roman" w:hAnsi="Times New Roman"/>
          <w:sz w:val="24"/>
        </w:rPr>
        <w:t xml:space="preserve"> – в соответствии со ст.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rsidR="008B754D" w:rsidRPr="007C18BC" w:rsidRDefault="008B754D" w:rsidP="008B754D">
      <w:pPr>
        <w:pStyle w:val="a"/>
        <w:numPr>
          <w:ilvl w:val="0"/>
          <w:numId w:val="0"/>
        </w:numPr>
        <w:ind w:firstLine="1134"/>
        <w:rPr>
          <w:rFonts w:ascii="Times New Roman" w:hAnsi="Times New Roman"/>
          <w:sz w:val="24"/>
        </w:rPr>
      </w:pPr>
      <w:bookmarkStart w:id="11" w:name="_Ref75097196"/>
      <w:r w:rsidRPr="007C18BC">
        <w:rPr>
          <w:rFonts w:ascii="Times New Roman" w:hAnsi="Times New Roman"/>
          <w:b/>
          <w:sz w:val="24"/>
        </w:rPr>
        <w:t>Единая информационная система в сфере закупок</w:t>
      </w:r>
      <w:r w:rsidRPr="007C18BC">
        <w:rPr>
          <w:rFonts w:ascii="Times New Roman" w:hAnsi="Times New Roman"/>
          <w:sz w:val="24"/>
        </w:rPr>
        <w:t xml:space="preserve"> – совокупность информации, указанной в Законе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w:t>
      </w:r>
      <w:r w:rsidR="00E62306" w:rsidRPr="007C18BC">
        <w:rPr>
          <w:rFonts w:ascii="Times New Roman" w:hAnsi="Times New Roman"/>
          <w:sz w:val="24"/>
        </w:rPr>
        <w:t>оммуникационной сети «Интернет»</w:t>
      </w:r>
      <w:r w:rsidR="00831F68">
        <w:rPr>
          <w:rFonts w:ascii="Times New Roman" w:hAnsi="Times New Roman"/>
          <w:sz w:val="24"/>
        </w:rPr>
        <w:t xml:space="preserve"> </w:t>
      </w:r>
      <w:hyperlink r:id="rId13" w:history="1">
        <w:r w:rsidRPr="007C18BC">
          <w:rPr>
            <w:rFonts w:ascii="Times New Roman" w:hAnsi="Times New Roman"/>
            <w:sz w:val="24"/>
          </w:rPr>
          <w:t>www.zakupki.gov.ru</w:t>
        </w:r>
      </w:hyperlink>
      <w:r w:rsidRPr="007C18BC">
        <w:rPr>
          <w:rFonts w:ascii="Times New Roman" w:hAnsi="Times New Roman"/>
          <w:sz w:val="24"/>
        </w:rPr>
        <w:t>.</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Единое Положение о закупке Государственной корпорации «Ростех»</w:t>
      </w:r>
      <w:r w:rsidRPr="007C18BC">
        <w:rPr>
          <w:rFonts w:ascii="Times New Roman" w:hAnsi="Times New Roman"/>
          <w:sz w:val="24"/>
        </w:rPr>
        <w:t xml:space="preserve">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Заказчик</w:t>
      </w:r>
      <w:r w:rsidRPr="007C18BC">
        <w:rPr>
          <w:rFonts w:ascii="Times New Roman" w:hAnsi="Times New Roman"/>
          <w:sz w:val="24"/>
        </w:rPr>
        <w:t xml:space="preserve"> – организация, указанная в п.</w:t>
      </w:r>
      <w:r w:rsidR="00BA141F" w:rsidRPr="007C18BC">
        <w:rPr>
          <w:rFonts w:ascii="Times New Roman" w:hAnsi="Times New Roman"/>
          <w:sz w:val="24"/>
        </w:rPr>
        <w:t> </w:t>
      </w:r>
      <w:r w:rsidR="00E855EA">
        <w:fldChar w:fldCharType="begin"/>
      </w:r>
      <w:r w:rsidR="00E855EA">
        <w:instrText xml:space="preserve"> REF _Ref314160930 \r \h  \* MERGEFORMAT </w:instrText>
      </w:r>
      <w:r w:rsidR="00E855EA">
        <w:fldChar w:fldCharType="separate"/>
      </w:r>
      <w:r w:rsidR="0069268B" w:rsidRPr="00200870">
        <w:t>3</w:t>
      </w:r>
      <w:r w:rsidR="00E855EA">
        <w:fldChar w:fldCharType="end"/>
      </w:r>
      <w:r w:rsidRPr="007C18BC">
        <w:rPr>
          <w:rFonts w:ascii="Times New Roman" w:hAnsi="Times New Roman"/>
          <w:sz w:val="24"/>
        </w:rPr>
        <w:t xml:space="preserve"> Информационной карты. Заказчиком может выступать Корпорация или организация Корпорации, для удовлетворения потребностей которой осуществляется </w:t>
      </w:r>
      <w:r w:rsidR="00E26C2A">
        <w:rPr>
          <w:rFonts w:ascii="Times New Roman" w:hAnsi="Times New Roman"/>
          <w:sz w:val="24"/>
        </w:rPr>
        <w:t>процедура закупки</w:t>
      </w:r>
      <w:r w:rsidRPr="007C18BC">
        <w:rPr>
          <w:rFonts w:ascii="Times New Roman" w:hAnsi="Times New Roman"/>
          <w:sz w:val="24"/>
        </w:rPr>
        <w:t xml:space="preserve"> в соответствии с Положением </w:t>
      </w:r>
      <w:r w:rsidR="002826C5" w:rsidRPr="007C18BC">
        <w:rPr>
          <w:rFonts w:ascii="Times New Roman" w:hAnsi="Times New Roman"/>
          <w:sz w:val="24"/>
        </w:rPr>
        <w:t xml:space="preserve">о закупке </w:t>
      </w:r>
      <w:r w:rsidRPr="007C18BC">
        <w:rPr>
          <w:rFonts w:ascii="Times New Roman" w:hAnsi="Times New Roman"/>
          <w:sz w:val="24"/>
        </w:rPr>
        <w:t>и от имени которой заключается договор по итогам процедуры закупки.</w:t>
      </w:r>
    </w:p>
    <w:bookmarkEnd w:id="11"/>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Закупка (процедура закупки</w:t>
      </w:r>
      <w:r w:rsidR="00E26C2A">
        <w:rPr>
          <w:rFonts w:ascii="Times New Roman" w:hAnsi="Times New Roman"/>
          <w:b/>
          <w:sz w:val="24"/>
        </w:rPr>
        <w:t>, закупочная процедура</w:t>
      </w:r>
      <w:r w:rsidRPr="007C18BC">
        <w:rPr>
          <w:rFonts w:ascii="Times New Roman" w:hAnsi="Times New Roman"/>
          <w:b/>
          <w:sz w:val="24"/>
        </w:rPr>
        <w:t>)</w:t>
      </w:r>
      <w:r w:rsidRPr="007C18BC">
        <w:rPr>
          <w:rFonts w:ascii="Times New Roman" w:hAnsi="Times New Roman"/>
          <w:sz w:val="24"/>
        </w:rPr>
        <w:t xml:space="preserve"> – последовательность действий, осуществляемых в соответствии с Положением о закупке и с правилами, установленными </w:t>
      </w:r>
      <w:r w:rsidR="00654F17">
        <w:rPr>
          <w:rFonts w:ascii="Times New Roman" w:hAnsi="Times New Roman"/>
          <w:sz w:val="24"/>
        </w:rPr>
        <w:t>извещением</w:t>
      </w:r>
      <w:r w:rsidRPr="007C18BC">
        <w:rPr>
          <w:rFonts w:ascii="Times New Roman" w:hAnsi="Times New Roman"/>
          <w:sz w:val="24"/>
        </w:rPr>
        <w:t>, с целью удовлетворения потребности заказчика в продукции.</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Закупочная комиссия</w:t>
      </w:r>
      <w:r w:rsidRPr="007C18BC">
        <w:rPr>
          <w:rFonts w:ascii="Times New Roman" w:hAnsi="Times New Roman"/>
          <w:sz w:val="24"/>
        </w:rPr>
        <w:t xml:space="preserve">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Заявка (заявка на участие в закупке)</w:t>
      </w:r>
      <w:r w:rsidRPr="007C18BC">
        <w:rPr>
          <w:rFonts w:ascii="Times New Roman" w:hAnsi="Times New Roman"/>
          <w:sz w:val="24"/>
        </w:rPr>
        <w:t xml:space="preserve"> – комплект документов, представленный для участия в закупке в порядке, установленном </w:t>
      </w:r>
      <w:r w:rsidR="00200870">
        <w:rPr>
          <w:rFonts w:ascii="Times New Roman" w:hAnsi="Times New Roman"/>
          <w:sz w:val="24"/>
        </w:rPr>
        <w:t>извещением</w:t>
      </w:r>
      <w:r w:rsidRPr="007C18BC">
        <w:rPr>
          <w:rFonts w:ascii="Times New Roman" w:hAnsi="Times New Roman"/>
          <w:sz w:val="24"/>
        </w:rPr>
        <w:t>.</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Извещение</w:t>
      </w:r>
      <w:r w:rsidR="002132A0">
        <w:rPr>
          <w:rFonts w:ascii="Times New Roman" w:hAnsi="Times New Roman"/>
          <w:b/>
          <w:sz w:val="24"/>
        </w:rPr>
        <w:t xml:space="preserve"> об осуществлении закупки</w:t>
      </w:r>
      <w:r w:rsidRPr="007C18BC">
        <w:rPr>
          <w:rFonts w:ascii="Times New Roman" w:hAnsi="Times New Roman"/>
          <w:sz w:val="24"/>
        </w:rPr>
        <w:t xml:space="preserve"> – документ, содержащий основные условия закупки и иную информацию, предусмотренную Положением о закупке</w:t>
      </w:r>
      <w:r w:rsidR="003764C7" w:rsidRPr="007C18BC">
        <w:rPr>
          <w:rFonts w:ascii="Times New Roman" w:hAnsi="Times New Roman"/>
          <w:sz w:val="24"/>
        </w:rPr>
        <w:t xml:space="preserve">, имеющий статус </w:t>
      </w:r>
      <w:r w:rsidR="00200870">
        <w:rPr>
          <w:rFonts w:ascii="Times New Roman" w:hAnsi="Times New Roman"/>
          <w:sz w:val="24"/>
        </w:rPr>
        <w:t>оферты на заключение договора с победителем</w:t>
      </w:r>
      <w:r w:rsidRPr="007C18BC">
        <w:rPr>
          <w:rFonts w:ascii="Times New Roman" w:hAnsi="Times New Roman"/>
          <w:sz w:val="24"/>
        </w:rPr>
        <w:t xml:space="preserve">. </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Коллективный участник</w:t>
      </w:r>
      <w:r w:rsidRPr="007C18BC">
        <w:rPr>
          <w:rFonts w:ascii="Times New Roman" w:hAnsi="Times New Roman"/>
          <w:sz w:val="24"/>
        </w:rPr>
        <w:t xml:space="preserve"> – участник, представленный объединением юридических лиц </w:t>
      </w:r>
      <w:r w:rsidR="007B646E" w:rsidRPr="007C18BC">
        <w:rPr>
          <w:rFonts w:ascii="Times New Roman" w:hAnsi="Times New Roman"/>
          <w:sz w:val="24"/>
        </w:rPr>
        <w:t>и/или</w:t>
      </w:r>
      <w:r w:rsidRPr="007C18BC">
        <w:rPr>
          <w:rFonts w:ascii="Times New Roman" w:hAnsi="Times New Roman"/>
          <w:sz w:val="24"/>
        </w:rPr>
        <w:t xml:space="preserve"> физических лиц, в том числе индивидуальных предпринимателей, отношения между которыми оформлены в соответствии с условиями </w:t>
      </w:r>
      <w:r w:rsidR="00654F17">
        <w:rPr>
          <w:rFonts w:ascii="Times New Roman" w:hAnsi="Times New Roman"/>
          <w:sz w:val="24"/>
        </w:rPr>
        <w:t>извещения</w:t>
      </w:r>
      <w:r w:rsidRPr="007C18BC">
        <w:rPr>
          <w:rFonts w:ascii="Times New Roman" w:hAnsi="Times New Roman"/>
          <w:sz w:val="24"/>
        </w:rPr>
        <w:t>.</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Начальная (максимальная) цена договора</w:t>
      </w:r>
      <w:r w:rsidR="002D2E72" w:rsidRPr="00301A23">
        <w:rPr>
          <w:rFonts w:ascii="Times New Roman" w:hAnsi="Times New Roman"/>
          <w:b/>
          <w:sz w:val="24"/>
        </w:rPr>
        <w:t xml:space="preserve"> </w:t>
      </w:r>
      <w:r w:rsidRPr="007C18BC">
        <w:rPr>
          <w:rFonts w:ascii="Times New Roman" w:hAnsi="Times New Roman"/>
          <w:sz w:val="24"/>
        </w:rPr>
        <w:t>– предельно допустимая цена договора, выше размера которой не может быть заключен договор по итогам проведения закупки.</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Организатор закупки</w:t>
      </w:r>
      <w:r w:rsidRPr="007C18BC">
        <w:rPr>
          <w:rFonts w:ascii="Times New Roman" w:hAnsi="Times New Roman"/>
          <w:sz w:val="24"/>
        </w:rPr>
        <w:t xml:space="preserve"> – организация, указанная в п. </w:t>
      </w:r>
      <w:r w:rsidR="00E855EA">
        <w:fldChar w:fldCharType="begin"/>
      </w:r>
      <w:r w:rsidR="00E855EA">
        <w:instrText xml:space="preserve"> REF _Ref314160956 \r \h  \* MERGEFORMAT </w:instrText>
      </w:r>
      <w:r w:rsidR="00E855EA">
        <w:fldChar w:fldCharType="separate"/>
      </w:r>
      <w:r w:rsidR="0069268B" w:rsidRPr="00200870">
        <w:t>4</w:t>
      </w:r>
      <w:r w:rsidR="00E855EA">
        <w:fldChar w:fldCharType="end"/>
      </w:r>
      <w:r w:rsidRPr="007C18BC">
        <w:rPr>
          <w:rFonts w:ascii="Times New Roman" w:hAnsi="Times New Roman"/>
          <w:sz w:val="24"/>
        </w:rPr>
        <w:t xml:space="preserve"> информационной карты. Организатором закупки может выступать заказчик или лицо, которое на основе договора с заказчиком от его имени и за его счет организует и проводит процедуры закупки в соответствии с Положением о закупке заказчика, в том числе утверждает </w:t>
      </w:r>
      <w:r w:rsidR="00D46C82">
        <w:rPr>
          <w:rFonts w:ascii="Times New Roman" w:hAnsi="Times New Roman"/>
          <w:sz w:val="24"/>
        </w:rPr>
        <w:t xml:space="preserve">извещение </w:t>
      </w:r>
      <w:r w:rsidRPr="007C18BC">
        <w:rPr>
          <w:rFonts w:ascii="Times New Roman" w:hAnsi="Times New Roman"/>
          <w:sz w:val="24"/>
        </w:rPr>
        <w:t>и состав закупочной комиссии.</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lastRenderedPageBreak/>
        <w:t>Официальное размещение</w:t>
      </w:r>
      <w:r w:rsidRPr="007C18BC">
        <w:rPr>
          <w:rFonts w:ascii="Times New Roman" w:hAnsi="Times New Roman"/>
          <w:sz w:val="24"/>
        </w:rPr>
        <w:t xml:space="preserve"> –</w:t>
      </w:r>
      <w:r w:rsidR="002D2E72" w:rsidRPr="00301A23">
        <w:rPr>
          <w:rFonts w:ascii="Times New Roman" w:hAnsi="Times New Roman"/>
          <w:sz w:val="24"/>
        </w:rPr>
        <w:t xml:space="preserve"> </w:t>
      </w:r>
      <w:r w:rsidRPr="007C18BC">
        <w:rPr>
          <w:rFonts w:ascii="Times New Roman" w:hAnsi="Times New Roman"/>
          <w:sz w:val="24"/>
        </w:rPr>
        <w:t>при проведении закупки в открытой форме – публикация</w:t>
      </w:r>
      <w:r w:rsidR="00E26C2A">
        <w:rPr>
          <w:rFonts w:ascii="Times New Roman" w:hAnsi="Times New Roman"/>
          <w:sz w:val="24"/>
        </w:rPr>
        <w:t xml:space="preserve"> </w:t>
      </w:r>
      <w:r w:rsidRPr="007C18BC">
        <w:rPr>
          <w:rFonts w:ascii="Times New Roman" w:hAnsi="Times New Roman"/>
          <w:sz w:val="24"/>
        </w:rPr>
        <w:t>информации о закупке в ЕИС.</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Победитель закупки</w:t>
      </w:r>
      <w:r w:rsidRPr="007C18BC">
        <w:rPr>
          <w:rFonts w:ascii="Times New Roman" w:hAnsi="Times New Roman"/>
          <w:sz w:val="24"/>
        </w:rPr>
        <w:t xml:space="preserve"> – участник закупки, который </w:t>
      </w:r>
      <w:r w:rsidRPr="007C18BC" w:rsidDel="00A71E83">
        <w:rPr>
          <w:rFonts w:ascii="Times New Roman" w:hAnsi="Times New Roman"/>
          <w:sz w:val="24"/>
        </w:rPr>
        <w:t>по решению закупочной комиссии</w:t>
      </w:r>
      <w:r w:rsidRPr="007C18BC">
        <w:rPr>
          <w:rFonts w:ascii="Times New Roman" w:hAnsi="Times New Roman"/>
          <w:sz w:val="24"/>
        </w:rPr>
        <w:t xml:space="preserve"> предложил лучшие условия исполнения договора на основании </w:t>
      </w:r>
      <w:r w:rsidR="00654F17">
        <w:rPr>
          <w:rFonts w:ascii="Times New Roman" w:hAnsi="Times New Roman"/>
          <w:sz w:val="24"/>
        </w:rPr>
        <w:t>извещения</w:t>
      </w:r>
      <w:r w:rsidRPr="007C18BC">
        <w:rPr>
          <w:rFonts w:ascii="Times New Roman" w:hAnsi="Times New Roman"/>
          <w:sz w:val="24"/>
        </w:rPr>
        <w:t>.</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Поставщик</w:t>
      </w:r>
      <w:r w:rsidRPr="007C18BC">
        <w:rPr>
          <w:rFonts w:ascii="Times New Roman" w:hAnsi="Times New Roman"/>
          <w:sz w:val="24"/>
        </w:rPr>
        <w:t xml:space="preserve"> – любое юридическое или физическое лицо, в том числе индивидуальный предприниматель.</w:t>
      </w:r>
    </w:p>
    <w:p w:rsidR="008B754D" w:rsidRDefault="00E26C2A" w:rsidP="008B754D">
      <w:pPr>
        <w:pStyle w:val="a"/>
        <w:numPr>
          <w:ilvl w:val="0"/>
          <w:numId w:val="0"/>
        </w:numPr>
        <w:ind w:firstLine="1134"/>
        <w:rPr>
          <w:rFonts w:ascii="Times New Roman" w:hAnsi="Times New Roman"/>
          <w:sz w:val="24"/>
        </w:rPr>
      </w:pPr>
      <w:r>
        <w:rPr>
          <w:rFonts w:ascii="Times New Roman" w:hAnsi="Times New Roman"/>
          <w:b/>
          <w:sz w:val="24"/>
        </w:rPr>
        <w:t>Постквалификация</w:t>
      </w:r>
      <w:r>
        <w:rPr>
          <w:rFonts w:ascii="Times New Roman" w:hAnsi="Times New Roman"/>
          <w:sz w:val="24"/>
        </w:rPr>
        <w:t xml:space="preserve"> – процедура дополнительной проверки участника закупки на достоверность ранее заявленных им параметров квалификации и условий исполнения договора, на достоверность ранее представленной информации и документов</w:t>
      </w:r>
      <w:r w:rsidR="008B754D" w:rsidRPr="007C18BC">
        <w:rPr>
          <w:rFonts w:ascii="Times New Roman" w:hAnsi="Times New Roman"/>
          <w:sz w:val="24"/>
        </w:rPr>
        <w:t>.</w:t>
      </w:r>
    </w:p>
    <w:p w:rsidR="00E26C2A" w:rsidRPr="007C18BC" w:rsidRDefault="00E26C2A" w:rsidP="008B754D">
      <w:pPr>
        <w:pStyle w:val="a"/>
        <w:numPr>
          <w:ilvl w:val="0"/>
          <w:numId w:val="0"/>
        </w:numPr>
        <w:ind w:firstLine="1134"/>
        <w:rPr>
          <w:rFonts w:ascii="Times New Roman" w:hAnsi="Times New Roman"/>
          <w:sz w:val="24"/>
        </w:rPr>
      </w:pPr>
      <w:r>
        <w:rPr>
          <w:rFonts w:ascii="Times New Roman" w:hAnsi="Times New Roman"/>
          <w:b/>
          <w:sz w:val="24"/>
        </w:rPr>
        <w:t>Приоритет –</w:t>
      </w:r>
      <w:r>
        <w:rPr>
          <w:rFonts w:ascii="Times New Roman" w:hAnsi="Times New Roman"/>
          <w:sz w:val="24"/>
        </w:rPr>
        <w:t xml:space="preserve">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устанавливаемый в соответствии с Законом 223-ФЗ и ПП 925.</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Продукция</w:t>
      </w:r>
      <w:r w:rsidRPr="007C18BC">
        <w:rPr>
          <w:rFonts w:ascii="Times New Roman" w:hAnsi="Times New Roman"/>
          <w:sz w:val="24"/>
        </w:rPr>
        <w:t xml:space="preserve"> – товары, работы, услуги и иные объекты гражданских прав, приобретаемые заказчиком на возмездной основе.</w:t>
      </w:r>
    </w:p>
    <w:p w:rsidR="00AE517E" w:rsidRPr="007C18BC" w:rsidRDefault="00AE517E" w:rsidP="008B754D">
      <w:pPr>
        <w:pStyle w:val="a"/>
        <w:numPr>
          <w:ilvl w:val="0"/>
          <w:numId w:val="0"/>
        </w:numPr>
        <w:ind w:firstLine="1134"/>
        <w:rPr>
          <w:rFonts w:ascii="Times New Roman" w:hAnsi="Times New Roman"/>
          <w:sz w:val="24"/>
        </w:rPr>
      </w:pPr>
      <w:proofErr w:type="gramStart"/>
      <w:r w:rsidRPr="007C18BC">
        <w:rPr>
          <w:rFonts w:ascii="Times New Roman" w:hAnsi="Times New Roman"/>
          <w:b/>
          <w:sz w:val="24"/>
        </w:rPr>
        <w:t>Специализированная организация</w:t>
      </w:r>
      <w:r w:rsidRPr="007C18BC">
        <w:rPr>
          <w:rFonts w:ascii="Times New Roman" w:hAnsi="Times New Roman"/>
          <w:sz w:val="24"/>
        </w:rPr>
        <w:t xml:space="preserve"> – инфраструктурная дочерняя организация Корпорации с установленной правовым актом Корпорации областью компетенции в закупочной деятельности, привлекаемая заказчиком или организатором закупки на основе договора для оказания услуг по сопровождению</w:t>
      </w:r>
      <w:r w:rsidR="002D2E72">
        <w:rPr>
          <w:rFonts w:ascii="Times New Roman" w:hAnsi="Times New Roman"/>
          <w:sz w:val="24"/>
        </w:rPr>
        <w:t xml:space="preserve"> (экспертизе)</w:t>
      </w:r>
      <w:r w:rsidRPr="007C18BC">
        <w:rPr>
          <w:rFonts w:ascii="Times New Roman" w:hAnsi="Times New Roman"/>
          <w:sz w:val="24"/>
        </w:rPr>
        <w:t xml:space="preserve"> закупочной деятельности </w:t>
      </w:r>
      <w:r w:rsidR="007B646E" w:rsidRPr="007C18BC">
        <w:rPr>
          <w:rFonts w:ascii="Times New Roman" w:hAnsi="Times New Roman"/>
          <w:sz w:val="24"/>
        </w:rPr>
        <w:t>и/или</w:t>
      </w:r>
      <w:r w:rsidRPr="007C18BC">
        <w:rPr>
          <w:rFonts w:ascii="Times New Roman" w:hAnsi="Times New Roman"/>
          <w:sz w:val="24"/>
        </w:rPr>
        <w:t xml:space="preserve"> выполнению отдельных функций по подготовке и проведению закупочных процедур, в том числе по разработке и </w:t>
      </w:r>
      <w:r w:rsidR="00E62306" w:rsidRPr="007C18BC">
        <w:rPr>
          <w:rFonts w:ascii="Times New Roman" w:hAnsi="Times New Roman"/>
          <w:sz w:val="24"/>
        </w:rPr>
        <w:t xml:space="preserve">официальному </w:t>
      </w:r>
      <w:r w:rsidRPr="007C18BC">
        <w:rPr>
          <w:rFonts w:ascii="Times New Roman" w:hAnsi="Times New Roman"/>
          <w:sz w:val="24"/>
        </w:rPr>
        <w:t>размещению информации о закупке, по сопровождению проведения заказчиком закупок в</w:t>
      </w:r>
      <w:proofErr w:type="gramEnd"/>
      <w:r w:rsidRPr="007C18BC">
        <w:rPr>
          <w:rFonts w:ascii="Times New Roman" w:hAnsi="Times New Roman"/>
          <w:sz w:val="24"/>
        </w:rPr>
        <w:t xml:space="preserve"> электронной форме с использованием функционала ЭТП; при этом утверждение </w:t>
      </w:r>
      <w:r w:rsidR="00654F17">
        <w:rPr>
          <w:rFonts w:ascii="Times New Roman" w:hAnsi="Times New Roman"/>
          <w:sz w:val="24"/>
        </w:rPr>
        <w:t>извещения</w:t>
      </w:r>
      <w:r w:rsidRPr="007C18BC">
        <w:rPr>
          <w:rFonts w:ascii="Times New Roman" w:hAnsi="Times New Roman"/>
          <w:sz w:val="24"/>
        </w:rPr>
        <w:t xml:space="preserve"> и состава закупочной комиссии осуществляется соответственно заказчиком, организатором закупки.</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Уполномоченное лицо</w:t>
      </w:r>
      <w:r w:rsidRPr="007C18BC">
        <w:rPr>
          <w:rFonts w:ascii="Times New Roman" w:hAnsi="Times New Roman"/>
          <w:sz w:val="24"/>
        </w:rPr>
        <w:t xml:space="preserve"> – руководитель организации, действующий на основании устава, или уполномоченное им лицо, действующее на основании доверенности на осуществление действий от имени организации, полномочия которых подтверждены соответствующими документами.</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Участник</w:t>
      </w:r>
      <w:r w:rsidRPr="007C18BC">
        <w:rPr>
          <w:rFonts w:ascii="Times New Roman" w:hAnsi="Times New Roman"/>
          <w:sz w:val="24"/>
        </w:rPr>
        <w:t xml:space="preserve"> – участник процедуры закупки </w:t>
      </w:r>
      <w:r w:rsidR="007B646E" w:rsidRPr="007C18BC">
        <w:rPr>
          <w:rFonts w:ascii="Times New Roman" w:hAnsi="Times New Roman"/>
          <w:sz w:val="24"/>
        </w:rPr>
        <w:t>и/или</w:t>
      </w:r>
      <w:r w:rsidRPr="007C18BC">
        <w:rPr>
          <w:rFonts w:ascii="Times New Roman" w:hAnsi="Times New Roman"/>
          <w:sz w:val="24"/>
        </w:rPr>
        <w:t xml:space="preserve"> участник закупки.</w:t>
      </w:r>
    </w:p>
    <w:p w:rsidR="008B754D" w:rsidRPr="007C18BC" w:rsidRDefault="008B754D" w:rsidP="008B754D">
      <w:pPr>
        <w:pStyle w:val="a"/>
        <w:numPr>
          <w:ilvl w:val="0"/>
          <w:numId w:val="0"/>
        </w:numPr>
        <w:ind w:firstLine="1134"/>
        <w:rPr>
          <w:rFonts w:ascii="Times New Roman" w:hAnsi="Times New Roman"/>
          <w:sz w:val="24"/>
        </w:rPr>
      </w:pPr>
      <w:proofErr w:type="gramStart"/>
      <w:r w:rsidRPr="007C18BC">
        <w:rPr>
          <w:rFonts w:ascii="Times New Roman" w:hAnsi="Times New Roman"/>
          <w:b/>
          <w:sz w:val="24"/>
        </w:rPr>
        <w:t>Участник процедуры закупки</w:t>
      </w:r>
      <w:r w:rsidRPr="007C18BC">
        <w:rPr>
          <w:rFonts w:ascii="Times New Roman" w:hAnsi="Times New Roman"/>
          <w:sz w:val="24"/>
        </w:rPr>
        <w:t xml:space="preserve">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w:t>
      </w:r>
      <w:proofErr w:type="gramEnd"/>
      <w:r w:rsidRPr="007C18BC">
        <w:rPr>
          <w:rFonts w:ascii="Times New Roman" w:hAnsi="Times New Roman"/>
          <w:sz w:val="24"/>
        </w:rPr>
        <w:t xml:space="preserve">), выразившее заинтересованность в участии в закупке; выражением заинтересованности является направление запроса о разъяснении </w:t>
      </w:r>
      <w:r w:rsidR="00F01325">
        <w:rPr>
          <w:rFonts w:ascii="Times New Roman" w:hAnsi="Times New Roman"/>
          <w:sz w:val="24"/>
        </w:rPr>
        <w:t xml:space="preserve">извещения </w:t>
      </w:r>
      <w:r w:rsidRPr="007C18BC">
        <w:rPr>
          <w:rFonts w:ascii="Times New Roman" w:hAnsi="Times New Roman"/>
          <w:sz w:val="24"/>
        </w:rPr>
        <w:t>или предоставление обеспечения заявки, или подача заявки на участие в процедуре закупки.</w:t>
      </w:r>
    </w:p>
    <w:p w:rsidR="008B754D" w:rsidRPr="007C18BC" w:rsidRDefault="008B754D" w:rsidP="008B754D">
      <w:pPr>
        <w:pStyle w:val="a"/>
        <w:numPr>
          <w:ilvl w:val="0"/>
          <w:numId w:val="0"/>
        </w:numPr>
        <w:ind w:firstLine="1134"/>
        <w:rPr>
          <w:rFonts w:ascii="Times New Roman" w:hAnsi="Times New Roman"/>
          <w:sz w:val="24"/>
        </w:rPr>
      </w:pPr>
      <w:r w:rsidRPr="007C18BC">
        <w:rPr>
          <w:rFonts w:ascii="Times New Roman" w:hAnsi="Times New Roman"/>
          <w:b/>
          <w:sz w:val="24"/>
        </w:rPr>
        <w:t>Участник закупки</w:t>
      </w:r>
      <w:r w:rsidRPr="007C18BC">
        <w:rPr>
          <w:rFonts w:ascii="Times New Roman" w:hAnsi="Times New Roman"/>
          <w:sz w:val="24"/>
        </w:rPr>
        <w:t xml:space="preserve"> – участник процедуры закупки, своевременно представивший заявку, в </w:t>
      </w:r>
      <w:proofErr w:type="gramStart"/>
      <w:r w:rsidRPr="007C18BC">
        <w:rPr>
          <w:rFonts w:ascii="Times New Roman" w:hAnsi="Times New Roman"/>
          <w:sz w:val="24"/>
        </w:rPr>
        <w:t>отношении</w:t>
      </w:r>
      <w:proofErr w:type="gramEnd"/>
      <w:r w:rsidRPr="007C18BC">
        <w:rPr>
          <w:rFonts w:ascii="Times New Roman" w:hAnsi="Times New Roman"/>
          <w:sz w:val="24"/>
        </w:rPr>
        <w:t xml:space="preserve"> которого принято решение закупочной комиссии о допуске к участию в процедуре закупки.</w:t>
      </w:r>
    </w:p>
    <w:p w:rsidR="008B754D" w:rsidRPr="007C18BC" w:rsidRDefault="008B754D" w:rsidP="00E62306">
      <w:pPr>
        <w:pStyle w:val="a"/>
        <w:numPr>
          <w:ilvl w:val="0"/>
          <w:numId w:val="0"/>
        </w:numPr>
        <w:ind w:firstLine="1134"/>
        <w:rPr>
          <w:rFonts w:ascii="Times New Roman" w:eastAsiaTheme="majorEastAsia" w:hAnsi="Times New Roman"/>
          <w:b/>
          <w:bCs/>
          <w:sz w:val="24"/>
        </w:rPr>
      </w:pPr>
      <w:r w:rsidRPr="007C18BC">
        <w:rPr>
          <w:rFonts w:ascii="Times New Roman" w:hAnsi="Times New Roman"/>
          <w:b/>
          <w:sz w:val="24"/>
        </w:rPr>
        <w:t>Электронная торговая площадка</w:t>
      </w:r>
      <w:r w:rsidR="002132A0">
        <w:rPr>
          <w:rFonts w:ascii="Times New Roman" w:hAnsi="Times New Roman"/>
          <w:b/>
          <w:sz w:val="24"/>
        </w:rPr>
        <w:t xml:space="preserve"> (электронная площадка)</w:t>
      </w:r>
      <w:r w:rsidRPr="007C18BC">
        <w:rPr>
          <w:rFonts w:ascii="Times New Roman" w:hAnsi="Times New Roman"/>
          <w:sz w:val="24"/>
        </w:rPr>
        <w:t xml:space="preserve">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w:t>
      </w:r>
      <w:r w:rsidR="006F2A3C">
        <w:rPr>
          <w:rFonts w:ascii="Times New Roman" w:hAnsi="Times New Roman"/>
          <w:sz w:val="24"/>
        </w:rPr>
        <w:t xml:space="preserve"> </w:t>
      </w:r>
      <w:r w:rsidRPr="007C18BC">
        <w:rPr>
          <w:rFonts w:ascii="Times New Roman" w:hAnsi="Times New Roman"/>
          <w:sz w:val="24"/>
        </w:rPr>
        <w:t>через электронные каналы связи</w:t>
      </w:r>
      <w:r w:rsidR="002D2E72">
        <w:rPr>
          <w:rFonts w:ascii="Times New Roman" w:hAnsi="Times New Roman"/>
          <w:sz w:val="24"/>
        </w:rPr>
        <w:t xml:space="preserve"> и</w:t>
      </w:r>
      <w:r w:rsidRPr="007C18BC">
        <w:rPr>
          <w:rFonts w:ascii="Times New Roman" w:hAnsi="Times New Roman"/>
          <w:sz w:val="24"/>
        </w:rPr>
        <w:t xml:space="preserve"> проведение процедур закупок в электронной форме с использованием информационно-</w:t>
      </w:r>
      <w:r w:rsidR="00D46C82">
        <w:rPr>
          <w:rFonts w:ascii="Times New Roman" w:hAnsi="Times New Roman"/>
          <w:sz w:val="24"/>
        </w:rPr>
        <w:t>теле</w:t>
      </w:r>
      <w:r w:rsidRPr="007C18BC">
        <w:rPr>
          <w:rFonts w:ascii="Times New Roman" w:hAnsi="Times New Roman"/>
          <w:sz w:val="24"/>
        </w:rPr>
        <w:t>коммуникационной сети «Интернет».</w:t>
      </w:r>
    </w:p>
    <w:p w:rsidR="00BC23F6" w:rsidRPr="007C18BC" w:rsidRDefault="00BC23F6" w:rsidP="008B754D">
      <w:pPr>
        <w:pStyle w:val="2"/>
        <w:pageBreakBefore/>
        <w:rPr>
          <w:rFonts w:ascii="Times New Roman" w:hAnsi="Times New Roman"/>
          <w:sz w:val="24"/>
        </w:rPr>
      </w:pPr>
      <w:bookmarkStart w:id="12" w:name="_Ref419478675"/>
      <w:bookmarkStart w:id="13" w:name="_Toc518568653"/>
      <w:r w:rsidRPr="007C18BC">
        <w:rPr>
          <w:rFonts w:ascii="Times New Roman" w:hAnsi="Times New Roman"/>
          <w:sz w:val="24"/>
        </w:rPr>
        <w:lastRenderedPageBreak/>
        <w:t>ОБЩИЕ ПОЛОЖЕНИЯ</w:t>
      </w:r>
      <w:bookmarkEnd w:id="3"/>
      <w:bookmarkEnd w:id="4"/>
      <w:bookmarkEnd w:id="12"/>
      <w:bookmarkEnd w:id="13"/>
    </w:p>
    <w:p w:rsidR="003B42B9" w:rsidRPr="007C18BC" w:rsidRDefault="003B42B9" w:rsidP="00CE15CF">
      <w:pPr>
        <w:pStyle w:val="3"/>
        <w:rPr>
          <w:rFonts w:ascii="Times New Roman" w:hAnsi="Times New Roman"/>
          <w:sz w:val="24"/>
        </w:rPr>
      </w:pPr>
      <w:bookmarkStart w:id="14" w:name="_Toc415874644"/>
      <w:bookmarkStart w:id="15" w:name="_Toc518568654"/>
      <w:r w:rsidRPr="007C18BC">
        <w:rPr>
          <w:rFonts w:ascii="Times New Roman" w:hAnsi="Times New Roman"/>
          <w:sz w:val="24"/>
        </w:rPr>
        <w:t xml:space="preserve">Общие сведения о процедуре </w:t>
      </w:r>
      <w:r w:rsidR="00E77835" w:rsidRPr="007C18BC">
        <w:rPr>
          <w:rFonts w:ascii="Times New Roman" w:hAnsi="Times New Roman"/>
          <w:sz w:val="24"/>
        </w:rPr>
        <w:t>закупки</w:t>
      </w:r>
      <w:bookmarkEnd w:id="14"/>
      <w:bookmarkEnd w:id="15"/>
    </w:p>
    <w:p w:rsidR="003B42B9" w:rsidRPr="007C18BC" w:rsidRDefault="00B71BF4" w:rsidP="00CE15CF">
      <w:pPr>
        <w:pStyle w:val="4"/>
        <w:rPr>
          <w:rFonts w:ascii="Times New Roman" w:hAnsi="Times New Roman"/>
          <w:sz w:val="24"/>
        </w:rPr>
      </w:pPr>
      <w:r w:rsidRPr="007C18BC">
        <w:rPr>
          <w:rFonts w:ascii="Times New Roman" w:hAnsi="Times New Roman"/>
          <w:sz w:val="24"/>
        </w:rPr>
        <w:t>Организатор</w:t>
      </w:r>
      <w:r w:rsidR="00DD696D" w:rsidRPr="007C18BC">
        <w:rPr>
          <w:rFonts w:ascii="Times New Roman" w:hAnsi="Times New Roman"/>
          <w:sz w:val="24"/>
        </w:rPr>
        <w:t xml:space="preserve"> закупки</w:t>
      </w:r>
      <w:r w:rsidR="00A250BE" w:rsidRPr="007C18BC">
        <w:rPr>
          <w:rFonts w:ascii="Times New Roman" w:hAnsi="Times New Roman"/>
          <w:sz w:val="24"/>
        </w:rPr>
        <w:t>,</w:t>
      </w:r>
      <w:r w:rsidR="00147B9C" w:rsidRPr="007C18BC">
        <w:rPr>
          <w:rFonts w:ascii="Times New Roman" w:hAnsi="Times New Roman"/>
          <w:sz w:val="24"/>
        </w:rPr>
        <w:t xml:space="preserve"> указанный</w:t>
      </w:r>
      <w:r w:rsidRPr="007C18BC">
        <w:rPr>
          <w:rFonts w:ascii="Times New Roman" w:hAnsi="Times New Roman"/>
          <w:sz w:val="24"/>
        </w:rPr>
        <w:t xml:space="preserve"> в п</w:t>
      </w:r>
      <w:r w:rsidR="0078095B" w:rsidRPr="007C18BC">
        <w:rPr>
          <w:rFonts w:ascii="Times New Roman" w:hAnsi="Times New Roman"/>
          <w:sz w:val="24"/>
        </w:rPr>
        <w:t>. </w:t>
      </w:r>
      <w:r w:rsidR="00E855EA">
        <w:fldChar w:fldCharType="begin"/>
      </w:r>
      <w:r w:rsidR="00E855EA">
        <w:instrText xml:space="preserve"> REF _Ref314160956 \r \h  \* MERGEFORMAT </w:instrText>
      </w:r>
      <w:r w:rsidR="00E855EA">
        <w:fldChar w:fldCharType="separate"/>
      </w:r>
      <w:r w:rsidR="000F6642">
        <w:t>4</w:t>
      </w:r>
      <w:r w:rsidR="00E855EA">
        <w:fldChar w:fldCharType="end"/>
      </w:r>
      <w:r w:rsidR="00F01C9A" w:rsidRPr="00233A27">
        <w:rPr>
          <w:rFonts w:ascii="Times New Roman" w:hAnsi="Times New Roman"/>
          <w:sz w:val="24"/>
        </w:rPr>
        <w:t xml:space="preserve"> </w:t>
      </w:r>
      <w:r w:rsidR="00147B9C" w:rsidRPr="007C18BC">
        <w:rPr>
          <w:rFonts w:ascii="Times New Roman" w:hAnsi="Times New Roman"/>
          <w:sz w:val="24"/>
        </w:rPr>
        <w:t>разд</w:t>
      </w:r>
      <w:r w:rsidR="0078095B" w:rsidRPr="007C18BC">
        <w:rPr>
          <w:rFonts w:ascii="Times New Roman" w:hAnsi="Times New Roman"/>
          <w:sz w:val="24"/>
        </w:rPr>
        <w:t>. </w:t>
      </w:r>
      <w:r w:rsidR="00E855EA">
        <w:fldChar w:fldCharType="begin"/>
      </w:r>
      <w:r w:rsidR="00E855EA">
        <w:instrText xml:space="preserve"> REF _Ref314161291 \r \h  \* MERGEFORMAT </w:instrText>
      </w:r>
      <w:r w:rsidR="00E855EA">
        <w:fldChar w:fldCharType="separate"/>
      </w:r>
      <w:r w:rsidR="0069268B" w:rsidRPr="00233A27">
        <w:t>6</w:t>
      </w:r>
      <w:r w:rsidR="00E855EA">
        <w:fldChar w:fldCharType="end"/>
      </w:r>
      <w:r w:rsidR="00147B9C" w:rsidRPr="007C18BC">
        <w:rPr>
          <w:rFonts w:ascii="Times New Roman" w:hAnsi="Times New Roman"/>
          <w:sz w:val="24"/>
        </w:rPr>
        <w:t xml:space="preserve"> «Информационная карта» </w:t>
      </w:r>
      <w:r w:rsidR="00147EFC" w:rsidRPr="007C18BC">
        <w:rPr>
          <w:rFonts w:ascii="Times New Roman" w:hAnsi="Times New Roman"/>
          <w:sz w:val="24"/>
        </w:rPr>
        <w:t xml:space="preserve">(далее – </w:t>
      </w:r>
      <w:r w:rsidR="0092456D" w:rsidRPr="007C18BC">
        <w:rPr>
          <w:rFonts w:ascii="Times New Roman" w:hAnsi="Times New Roman"/>
          <w:sz w:val="24"/>
        </w:rPr>
        <w:t>и</w:t>
      </w:r>
      <w:r w:rsidR="00147EFC" w:rsidRPr="007C18BC">
        <w:rPr>
          <w:rFonts w:ascii="Times New Roman" w:hAnsi="Times New Roman"/>
          <w:sz w:val="24"/>
        </w:rPr>
        <w:t>нформационная карта)</w:t>
      </w:r>
      <w:r w:rsidR="003B42B9" w:rsidRPr="007C18BC">
        <w:rPr>
          <w:rFonts w:ascii="Times New Roman" w:hAnsi="Times New Roman"/>
          <w:sz w:val="24"/>
        </w:rPr>
        <w:t xml:space="preserve"> </w:t>
      </w:r>
      <w:r w:rsidR="00233A27" w:rsidRPr="007C18BC">
        <w:rPr>
          <w:rFonts w:ascii="Times New Roman" w:hAnsi="Times New Roman"/>
          <w:sz w:val="24"/>
        </w:rPr>
        <w:t>официально размещенн</w:t>
      </w:r>
      <w:r w:rsidR="00233A27">
        <w:rPr>
          <w:rFonts w:ascii="Times New Roman" w:hAnsi="Times New Roman"/>
          <w:sz w:val="24"/>
        </w:rPr>
        <w:t>ого извещения,</w:t>
      </w:r>
      <w:r w:rsidR="00233A27" w:rsidRPr="007C18BC">
        <w:rPr>
          <w:rFonts w:ascii="Times New Roman" w:hAnsi="Times New Roman"/>
          <w:sz w:val="24"/>
        </w:rPr>
        <w:t xml:space="preserve"> </w:t>
      </w:r>
      <w:r w:rsidR="003B42B9" w:rsidRPr="007C18BC">
        <w:rPr>
          <w:rFonts w:ascii="Times New Roman" w:hAnsi="Times New Roman"/>
          <w:sz w:val="24"/>
        </w:rPr>
        <w:t>пригла</w:t>
      </w:r>
      <w:r w:rsidR="00101E2D" w:rsidRPr="007C18BC">
        <w:rPr>
          <w:rFonts w:ascii="Times New Roman" w:hAnsi="Times New Roman"/>
          <w:sz w:val="24"/>
        </w:rPr>
        <w:t xml:space="preserve">шает </w:t>
      </w:r>
      <w:r w:rsidR="003B42B9" w:rsidRPr="007C18BC">
        <w:rPr>
          <w:rFonts w:ascii="Times New Roman" w:hAnsi="Times New Roman"/>
          <w:sz w:val="24"/>
        </w:rPr>
        <w:t>к участию в процедуре</w:t>
      </w:r>
      <w:r w:rsidR="009611B7">
        <w:rPr>
          <w:rFonts w:ascii="Times New Roman" w:hAnsi="Times New Roman"/>
          <w:sz w:val="24"/>
        </w:rPr>
        <w:t xml:space="preserve"> закупки</w:t>
      </w:r>
      <w:r w:rsidR="004C4156" w:rsidRPr="007C18BC">
        <w:rPr>
          <w:rFonts w:ascii="Times New Roman" w:hAnsi="Times New Roman"/>
          <w:sz w:val="24"/>
        </w:rPr>
        <w:t>,</w:t>
      </w:r>
      <w:r w:rsidR="006F2A3C">
        <w:rPr>
          <w:rFonts w:ascii="Times New Roman" w:hAnsi="Times New Roman"/>
          <w:sz w:val="24"/>
        </w:rPr>
        <w:t xml:space="preserve"> </w:t>
      </w:r>
      <w:r w:rsidR="005315CB" w:rsidRPr="007C18BC">
        <w:rPr>
          <w:rFonts w:ascii="Times New Roman" w:hAnsi="Times New Roman"/>
          <w:sz w:val="24"/>
        </w:rPr>
        <w:t>предмет которо</w:t>
      </w:r>
      <w:r w:rsidR="00A026E7">
        <w:rPr>
          <w:rFonts w:ascii="Times New Roman" w:hAnsi="Times New Roman"/>
          <w:sz w:val="24"/>
        </w:rPr>
        <w:t>й</w:t>
      </w:r>
      <w:r w:rsidR="005315CB" w:rsidRPr="007C18BC">
        <w:rPr>
          <w:rFonts w:ascii="Times New Roman" w:hAnsi="Times New Roman"/>
          <w:sz w:val="24"/>
        </w:rPr>
        <w:t xml:space="preserve"> указан </w:t>
      </w:r>
      <w:r w:rsidR="00101E2D" w:rsidRPr="007C18BC">
        <w:rPr>
          <w:rFonts w:ascii="Times New Roman" w:hAnsi="Times New Roman"/>
          <w:sz w:val="24"/>
        </w:rPr>
        <w:t>в п</w:t>
      </w:r>
      <w:r w:rsidR="0078095B" w:rsidRPr="007C18BC">
        <w:rPr>
          <w:rFonts w:ascii="Times New Roman" w:hAnsi="Times New Roman"/>
          <w:sz w:val="24"/>
        </w:rPr>
        <w:t>. </w:t>
      </w:r>
      <w:r w:rsidR="00E855EA">
        <w:fldChar w:fldCharType="begin"/>
      </w:r>
      <w:r w:rsidR="00E855EA">
        <w:instrText xml:space="preserve"> REF _Ref414291914 \r \h  \* MERGEFORMAT </w:instrText>
      </w:r>
      <w:r w:rsidR="00E855EA">
        <w:fldChar w:fldCharType="separate"/>
      </w:r>
      <w:r w:rsidR="0069268B" w:rsidRPr="00233A27">
        <w:t>1</w:t>
      </w:r>
      <w:r w:rsidR="00E855EA">
        <w:fldChar w:fldCharType="end"/>
      </w:r>
      <w:r w:rsidR="00CE033A" w:rsidRPr="00233A27">
        <w:rPr>
          <w:rFonts w:ascii="Times New Roman" w:hAnsi="Times New Roman"/>
          <w:sz w:val="24"/>
        </w:rPr>
        <w:t xml:space="preserve"> </w:t>
      </w:r>
      <w:r w:rsidR="00946AED" w:rsidRPr="007C18BC">
        <w:rPr>
          <w:rFonts w:ascii="Times New Roman" w:hAnsi="Times New Roman"/>
          <w:sz w:val="24"/>
        </w:rPr>
        <w:t>и</w:t>
      </w:r>
      <w:r w:rsidR="00147B9C" w:rsidRPr="007C18BC">
        <w:rPr>
          <w:rFonts w:ascii="Times New Roman" w:hAnsi="Times New Roman"/>
          <w:sz w:val="24"/>
        </w:rPr>
        <w:t>нформационной карты</w:t>
      </w:r>
      <w:r w:rsidR="0043737B" w:rsidRPr="007C18BC">
        <w:rPr>
          <w:rFonts w:ascii="Times New Roman" w:hAnsi="Times New Roman"/>
          <w:sz w:val="24"/>
        </w:rPr>
        <w:t xml:space="preserve"> (далее – закупка)</w:t>
      </w:r>
      <w:r w:rsidR="003B42B9" w:rsidRPr="007C18BC">
        <w:rPr>
          <w:rFonts w:ascii="Times New Roman" w:hAnsi="Times New Roman"/>
          <w:sz w:val="24"/>
        </w:rPr>
        <w:t>.</w:t>
      </w:r>
    </w:p>
    <w:p w:rsidR="004A4815" w:rsidRPr="007C18BC" w:rsidRDefault="00811964" w:rsidP="004A4815">
      <w:pPr>
        <w:pStyle w:val="4"/>
        <w:rPr>
          <w:rFonts w:ascii="Times New Roman" w:hAnsi="Times New Roman"/>
          <w:sz w:val="24"/>
        </w:rPr>
      </w:pPr>
      <w:r w:rsidRPr="007C18BC">
        <w:rPr>
          <w:rFonts w:ascii="Times New Roman" w:hAnsi="Times New Roman"/>
          <w:sz w:val="24"/>
        </w:rPr>
        <w:t>Неотъемлем</w:t>
      </w:r>
      <w:r w:rsidR="00233A27">
        <w:rPr>
          <w:rFonts w:ascii="Times New Roman" w:hAnsi="Times New Roman"/>
          <w:sz w:val="24"/>
        </w:rPr>
        <w:t>ой</w:t>
      </w:r>
      <w:r w:rsidRPr="007C18BC">
        <w:rPr>
          <w:rFonts w:ascii="Times New Roman" w:hAnsi="Times New Roman"/>
          <w:sz w:val="24"/>
        </w:rPr>
        <w:t xml:space="preserve"> част</w:t>
      </w:r>
      <w:r w:rsidR="00233A27">
        <w:rPr>
          <w:rFonts w:ascii="Times New Roman" w:hAnsi="Times New Roman"/>
          <w:sz w:val="24"/>
        </w:rPr>
        <w:t xml:space="preserve">ью извещения является </w:t>
      </w:r>
      <w:r w:rsidRPr="007C18BC">
        <w:rPr>
          <w:rFonts w:ascii="Times New Roman" w:hAnsi="Times New Roman"/>
          <w:sz w:val="24"/>
        </w:rPr>
        <w:t>проект договора</w:t>
      </w:r>
      <w:r w:rsidR="004A4815" w:rsidRPr="007C18BC">
        <w:rPr>
          <w:rFonts w:ascii="Times New Roman" w:hAnsi="Times New Roman"/>
          <w:sz w:val="24"/>
        </w:rPr>
        <w:t xml:space="preserve">. </w:t>
      </w:r>
    </w:p>
    <w:p w:rsidR="002B3CB4" w:rsidRPr="007C18BC" w:rsidRDefault="002B3CB4" w:rsidP="00CE15CF">
      <w:pPr>
        <w:pStyle w:val="4"/>
        <w:rPr>
          <w:rFonts w:ascii="Times New Roman" w:hAnsi="Times New Roman"/>
          <w:sz w:val="24"/>
        </w:rPr>
      </w:pPr>
      <w:r w:rsidRPr="007C18BC">
        <w:rPr>
          <w:rFonts w:ascii="Times New Roman" w:hAnsi="Times New Roman"/>
          <w:sz w:val="24"/>
        </w:rPr>
        <w:t>Сокращения, применяемые при описании процедур закупки, приведены в разд</w:t>
      </w:r>
      <w:r w:rsidR="0078095B" w:rsidRPr="007C18BC">
        <w:rPr>
          <w:rFonts w:ascii="Times New Roman" w:hAnsi="Times New Roman"/>
          <w:sz w:val="24"/>
        </w:rPr>
        <w:t>. </w:t>
      </w:r>
      <w:r w:rsidR="00E855EA">
        <w:fldChar w:fldCharType="begin"/>
      </w:r>
      <w:r w:rsidR="00E855EA">
        <w:instrText xml:space="preserve"> REF _Ref413862243 \r \h  \* MERGEFORMAT </w:instrText>
      </w:r>
      <w:r w:rsidR="00E855EA">
        <w:fldChar w:fldCharType="separate"/>
      </w:r>
      <w:r w:rsidR="0069268B" w:rsidRPr="00233A27">
        <w:t>1</w:t>
      </w:r>
      <w:r w:rsidR="00E855EA">
        <w:fldChar w:fldCharType="end"/>
      </w:r>
      <w:r w:rsidRPr="007C18BC">
        <w:rPr>
          <w:rFonts w:ascii="Times New Roman" w:hAnsi="Times New Roman"/>
          <w:sz w:val="24"/>
        </w:rPr>
        <w:t>.</w:t>
      </w:r>
    </w:p>
    <w:p w:rsidR="00C2605B" w:rsidRPr="007C18BC" w:rsidRDefault="00C2605B" w:rsidP="00CE15CF">
      <w:pPr>
        <w:pStyle w:val="4"/>
        <w:rPr>
          <w:rFonts w:ascii="Times New Roman" w:hAnsi="Times New Roman"/>
          <w:sz w:val="24"/>
        </w:rPr>
      </w:pPr>
      <w:r w:rsidRPr="007C18BC">
        <w:rPr>
          <w:rFonts w:ascii="Times New Roman" w:hAnsi="Times New Roman"/>
          <w:sz w:val="24"/>
        </w:rPr>
        <w:t xml:space="preserve">Основные термины и определения, используемые при проведении </w:t>
      </w:r>
      <w:r w:rsidR="00781706" w:rsidRPr="007C18BC">
        <w:rPr>
          <w:rFonts w:ascii="Times New Roman" w:hAnsi="Times New Roman"/>
          <w:sz w:val="24"/>
        </w:rPr>
        <w:t>процедуры закупки</w:t>
      </w:r>
      <w:r w:rsidR="004F3EE8" w:rsidRPr="007C18BC">
        <w:rPr>
          <w:rFonts w:ascii="Times New Roman" w:hAnsi="Times New Roman"/>
          <w:sz w:val="24"/>
        </w:rPr>
        <w:t>,</w:t>
      </w:r>
      <w:r w:rsidRPr="007C18BC">
        <w:rPr>
          <w:rFonts w:ascii="Times New Roman" w:hAnsi="Times New Roman"/>
          <w:sz w:val="24"/>
        </w:rPr>
        <w:t xml:space="preserve"> приведены в разд</w:t>
      </w:r>
      <w:r w:rsidR="0078095B" w:rsidRPr="007C18BC">
        <w:rPr>
          <w:rFonts w:ascii="Times New Roman" w:hAnsi="Times New Roman"/>
          <w:sz w:val="24"/>
        </w:rPr>
        <w:t>. </w:t>
      </w:r>
      <w:r w:rsidR="00E855EA">
        <w:fldChar w:fldCharType="begin"/>
      </w:r>
      <w:r w:rsidR="00E855EA">
        <w:instrText xml:space="preserve"> REF _Ref413862184 \r \h  \* MERGEFORMAT </w:instrText>
      </w:r>
      <w:r w:rsidR="00E855EA">
        <w:fldChar w:fldCharType="separate"/>
      </w:r>
      <w:r w:rsidR="0069268B" w:rsidRPr="00233A27">
        <w:t>2</w:t>
      </w:r>
      <w:r w:rsidR="00E855EA">
        <w:fldChar w:fldCharType="end"/>
      </w:r>
      <w:r w:rsidR="0096259A" w:rsidRPr="007C18BC">
        <w:rPr>
          <w:rFonts w:ascii="Times New Roman" w:hAnsi="Times New Roman"/>
          <w:sz w:val="24"/>
        </w:rPr>
        <w:t>.</w:t>
      </w:r>
      <w:r w:rsidR="00CE033A">
        <w:rPr>
          <w:rFonts w:ascii="Times New Roman" w:hAnsi="Times New Roman"/>
          <w:sz w:val="24"/>
        </w:rPr>
        <w:t xml:space="preserve"> </w:t>
      </w:r>
      <w:r w:rsidR="008731CF" w:rsidRPr="007C18BC">
        <w:rPr>
          <w:rFonts w:ascii="Times New Roman" w:hAnsi="Times New Roman"/>
          <w:sz w:val="24"/>
        </w:rPr>
        <w:t xml:space="preserve">Иные </w:t>
      </w:r>
      <w:r w:rsidR="00811964" w:rsidRPr="007C18BC">
        <w:rPr>
          <w:rFonts w:ascii="Times New Roman" w:hAnsi="Times New Roman"/>
          <w:sz w:val="24"/>
        </w:rPr>
        <w:t>термины</w:t>
      </w:r>
      <w:r w:rsidR="008731CF" w:rsidRPr="007C18BC">
        <w:rPr>
          <w:rFonts w:ascii="Times New Roman" w:hAnsi="Times New Roman"/>
          <w:sz w:val="24"/>
        </w:rPr>
        <w:t xml:space="preserve"> и определения, упомянутые в тексте настоя</w:t>
      </w:r>
      <w:r w:rsidR="00D46C82">
        <w:rPr>
          <w:rFonts w:ascii="Times New Roman" w:hAnsi="Times New Roman"/>
          <w:sz w:val="24"/>
        </w:rPr>
        <w:t>щим</w:t>
      </w:r>
      <w:r w:rsidR="008731CF" w:rsidRPr="007C18BC">
        <w:rPr>
          <w:rFonts w:ascii="Times New Roman" w:hAnsi="Times New Roman"/>
          <w:sz w:val="24"/>
        </w:rPr>
        <w:t xml:space="preserve"> </w:t>
      </w:r>
      <w:r w:rsidR="00D46C82">
        <w:rPr>
          <w:rFonts w:ascii="Times New Roman" w:hAnsi="Times New Roman"/>
          <w:sz w:val="24"/>
        </w:rPr>
        <w:t>извещением</w:t>
      </w:r>
      <w:r w:rsidR="008731CF" w:rsidRPr="007C18BC">
        <w:rPr>
          <w:rFonts w:ascii="Times New Roman" w:hAnsi="Times New Roman"/>
          <w:sz w:val="24"/>
        </w:rPr>
        <w:t>, используются в значениях, установленных Положением о закупке</w:t>
      </w:r>
      <w:r w:rsidR="00CB102C" w:rsidRPr="007C18BC">
        <w:rPr>
          <w:rFonts w:ascii="Times New Roman" w:hAnsi="Times New Roman"/>
          <w:sz w:val="24"/>
        </w:rPr>
        <w:t>.</w:t>
      </w:r>
    </w:p>
    <w:p w:rsidR="00C2605B" w:rsidRPr="007C18BC" w:rsidRDefault="00C2605B" w:rsidP="00CE15CF">
      <w:pPr>
        <w:pStyle w:val="4"/>
        <w:rPr>
          <w:rFonts w:ascii="Times New Roman" w:hAnsi="Times New Roman"/>
          <w:sz w:val="24"/>
        </w:rPr>
      </w:pPr>
      <w:r w:rsidRPr="007C18BC">
        <w:rPr>
          <w:rFonts w:ascii="Times New Roman" w:hAnsi="Times New Roman"/>
          <w:sz w:val="24"/>
        </w:rPr>
        <w:t xml:space="preserve">Порядок проведения </w:t>
      </w:r>
      <w:r w:rsidR="00147EFC"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и участия в не</w:t>
      </w:r>
      <w:r w:rsidR="00147EFC" w:rsidRPr="007C18BC">
        <w:rPr>
          <w:rFonts w:ascii="Times New Roman" w:hAnsi="Times New Roman"/>
          <w:sz w:val="24"/>
        </w:rPr>
        <w:t>й</w:t>
      </w:r>
      <w:r w:rsidRPr="007C18BC">
        <w:rPr>
          <w:rFonts w:ascii="Times New Roman" w:hAnsi="Times New Roman"/>
          <w:sz w:val="24"/>
        </w:rPr>
        <w:t>, а также инструкции по подготовке заяв</w:t>
      </w:r>
      <w:r w:rsidR="003E47C6" w:rsidRPr="007C18BC">
        <w:rPr>
          <w:rFonts w:ascii="Times New Roman" w:hAnsi="Times New Roman"/>
          <w:sz w:val="24"/>
        </w:rPr>
        <w:t>ок</w:t>
      </w:r>
      <w:r w:rsidRPr="007C18BC">
        <w:rPr>
          <w:rFonts w:ascii="Times New Roman" w:hAnsi="Times New Roman"/>
          <w:sz w:val="24"/>
        </w:rPr>
        <w:t>, приведены в разд</w:t>
      </w:r>
      <w:r w:rsidR="0078095B" w:rsidRPr="007C18BC">
        <w:rPr>
          <w:rFonts w:ascii="Times New Roman" w:hAnsi="Times New Roman"/>
          <w:sz w:val="24"/>
        </w:rPr>
        <w:t>.</w:t>
      </w:r>
      <w:r w:rsidR="005315CB" w:rsidRPr="007C18BC">
        <w:rPr>
          <w:rFonts w:ascii="Times New Roman" w:hAnsi="Times New Roman"/>
          <w:sz w:val="24"/>
        </w:rPr>
        <w:t> </w:t>
      </w:r>
      <w:r w:rsidR="00E855EA">
        <w:fldChar w:fldCharType="begin"/>
      </w:r>
      <w:r w:rsidR="00E855EA">
        <w:instrText xml:space="preserve"> REF _Ref440624180 \r \h  \* MERGEFORMAT </w:instrText>
      </w:r>
      <w:r w:rsidR="00E855EA">
        <w:fldChar w:fldCharType="separate"/>
      </w:r>
      <w:r w:rsidR="0069268B" w:rsidRPr="00233A27">
        <w:t>4</w:t>
      </w:r>
      <w:r w:rsidR="00E855EA">
        <w:fldChar w:fldCharType="end"/>
      </w:r>
      <w:r w:rsidR="0096259A" w:rsidRPr="007C18BC">
        <w:rPr>
          <w:rFonts w:ascii="Times New Roman" w:hAnsi="Times New Roman"/>
          <w:sz w:val="24"/>
        </w:rPr>
        <w:t>.</w:t>
      </w:r>
    </w:p>
    <w:p w:rsidR="00C54080" w:rsidRPr="007C18BC" w:rsidRDefault="00C54080" w:rsidP="00CE15CF">
      <w:pPr>
        <w:pStyle w:val="4"/>
        <w:rPr>
          <w:rFonts w:ascii="Times New Roman" w:hAnsi="Times New Roman"/>
          <w:sz w:val="24"/>
        </w:rPr>
      </w:pPr>
      <w:r w:rsidRPr="007C18BC">
        <w:rPr>
          <w:rFonts w:ascii="Times New Roman" w:hAnsi="Times New Roman"/>
          <w:sz w:val="24"/>
        </w:rPr>
        <w:t xml:space="preserve">Требования к участникам закупки, а также </w:t>
      </w:r>
      <w:r w:rsidR="005315CB" w:rsidRPr="007C18BC">
        <w:rPr>
          <w:rFonts w:ascii="Times New Roman" w:hAnsi="Times New Roman"/>
          <w:sz w:val="24"/>
        </w:rPr>
        <w:t xml:space="preserve">к </w:t>
      </w:r>
      <w:r w:rsidRPr="007C18BC">
        <w:rPr>
          <w:rFonts w:ascii="Times New Roman" w:hAnsi="Times New Roman"/>
          <w:sz w:val="24"/>
        </w:rPr>
        <w:t>документам, подтверждающим соответствие установленным требованиям, приведены в разд</w:t>
      </w:r>
      <w:r w:rsidR="00E334A9" w:rsidRPr="007C18BC">
        <w:rPr>
          <w:rFonts w:ascii="Times New Roman" w:hAnsi="Times New Roman"/>
          <w:sz w:val="24"/>
        </w:rPr>
        <w:t>. </w:t>
      </w:r>
      <w:r w:rsidR="00E855EA">
        <w:fldChar w:fldCharType="begin"/>
      </w:r>
      <w:r w:rsidR="00E855EA">
        <w:instrText xml:space="preserve"> REF _Ref314254860 \r \h  \* MERGEFORMAT </w:instrText>
      </w:r>
      <w:r w:rsidR="00E855EA">
        <w:fldChar w:fldCharType="separate"/>
      </w:r>
      <w:r w:rsidR="0069268B" w:rsidRPr="00233A27">
        <w:t>5</w:t>
      </w:r>
      <w:r w:rsidR="00E855EA">
        <w:fldChar w:fldCharType="end"/>
      </w:r>
      <w:r w:rsidRPr="007C18BC">
        <w:rPr>
          <w:rFonts w:ascii="Times New Roman" w:hAnsi="Times New Roman"/>
          <w:sz w:val="24"/>
        </w:rPr>
        <w:t>.</w:t>
      </w:r>
    </w:p>
    <w:p w:rsidR="00AD34E7" w:rsidRPr="007C18BC" w:rsidRDefault="00237689" w:rsidP="00CE15CF">
      <w:pPr>
        <w:pStyle w:val="4"/>
        <w:rPr>
          <w:rFonts w:ascii="Times New Roman" w:hAnsi="Times New Roman"/>
          <w:sz w:val="24"/>
        </w:rPr>
      </w:pPr>
      <w:r w:rsidRPr="007C18BC">
        <w:rPr>
          <w:rFonts w:ascii="Times New Roman" w:hAnsi="Times New Roman"/>
          <w:sz w:val="24"/>
        </w:rPr>
        <w:t xml:space="preserve">Конкретные условия данной процедуры закупки </w:t>
      </w:r>
      <w:r w:rsidR="00AD34E7" w:rsidRPr="007C18BC">
        <w:rPr>
          <w:rFonts w:ascii="Times New Roman" w:hAnsi="Times New Roman"/>
          <w:sz w:val="24"/>
        </w:rPr>
        <w:t>приведены в разд</w:t>
      </w:r>
      <w:r w:rsidR="00E334A9" w:rsidRPr="007C18BC">
        <w:rPr>
          <w:rFonts w:ascii="Times New Roman" w:hAnsi="Times New Roman"/>
          <w:sz w:val="24"/>
        </w:rPr>
        <w:t>. </w:t>
      </w:r>
      <w:r w:rsidR="00E855EA">
        <w:fldChar w:fldCharType="begin"/>
      </w:r>
      <w:r w:rsidR="00E855EA">
        <w:instrText xml:space="preserve"> REF _Ref414291981 \r \h  \* MERGEFORMAT </w:instrText>
      </w:r>
      <w:r w:rsidR="00E855EA">
        <w:fldChar w:fldCharType="separate"/>
      </w:r>
      <w:r w:rsidR="0069268B" w:rsidRPr="00233A27">
        <w:t>6</w:t>
      </w:r>
      <w:r w:rsidR="00E855EA">
        <w:fldChar w:fldCharType="end"/>
      </w:r>
      <w:r w:rsidR="00AD34E7" w:rsidRPr="007C18BC">
        <w:rPr>
          <w:rFonts w:ascii="Times New Roman" w:hAnsi="Times New Roman"/>
          <w:sz w:val="24"/>
        </w:rPr>
        <w:t>.</w:t>
      </w:r>
    </w:p>
    <w:p w:rsidR="00C2605B" w:rsidRPr="007C18BC" w:rsidRDefault="00C2605B" w:rsidP="00CE15CF">
      <w:pPr>
        <w:pStyle w:val="4"/>
        <w:rPr>
          <w:rFonts w:ascii="Times New Roman" w:hAnsi="Times New Roman"/>
          <w:sz w:val="24"/>
        </w:rPr>
      </w:pPr>
      <w:r w:rsidRPr="007C18BC">
        <w:rPr>
          <w:rFonts w:ascii="Times New Roman" w:hAnsi="Times New Roman"/>
          <w:sz w:val="24"/>
        </w:rPr>
        <w:t>Формы документов, которые</w:t>
      </w:r>
      <w:r w:rsidR="006F2A3C">
        <w:rPr>
          <w:rFonts w:ascii="Times New Roman" w:hAnsi="Times New Roman"/>
          <w:sz w:val="24"/>
        </w:rPr>
        <w:t xml:space="preserve"> </w:t>
      </w:r>
      <w:r w:rsidRPr="007C18BC">
        <w:rPr>
          <w:rFonts w:ascii="Times New Roman" w:hAnsi="Times New Roman"/>
          <w:sz w:val="24"/>
        </w:rPr>
        <w:t xml:space="preserve">необходимо подготовить и </w:t>
      </w:r>
      <w:r w:rsidR="002F4A59" w:rsidRPr="007C18BC">
        <w:rPr>
          <w:rFonts w:ascii="Times New Roman" w:hAnsi="Times New Roman"/>
          <w:sz w:val="24"/>
        </w:rPr>
        <w:t xml:space="preserve">включить </w:t>
      </w:r>
      <w:r w:rsidRPr="007C18BC">
        <w:rPr>
          <w:rFonts w:ascii="Times New Roman" w:hAnsi="Times New Roman"/>
          <w:sz w:val="24"/>
        </w:rPr>
        <w:t xml:space="preserve">в состав </w:t>
      </w:r>
      <w:r w:rsidR="0096259A" w:rsidRPr="007C18BC">
        <w:rPr>
          <w:rFonts w:ascii="Times New Roman" w:hAnsi="Times New Roman"/>
          <w:sz w:val="24"/>
        </w:rPr>
        <w:t>заявки</w:t>
      </w:r>
      <w:r w:rsidRPr="007C18BC">
        <w:rPr>
          <w:rFonts w:ascii="Times New Roman" w:hAnsi="Times New Roman"/>
          <w:sz w:val="24"/>
        </w:rPr>
        <w:t>, приведены в разд</w:t>
      </w:r>
      <w:r w:rsidR="00E334A9" w:rsidRPr="007C18BC">
        <w:rPr>
          <w:rFonts w:ascii="Times New Roman" w:hAnsi="Times New Roman"/>
          <w:sz w:val="24"/>
        </w:rPr>
        <w:t>. </w:t>
      </w:r>
      <w:r w:rsidR="00E855EA">
        <w:fldChar w:fldCharType="begin"/>
      </w:r>
      <w:r w:rsidR="00E855EA">
        <w:instrText xml:space="preserve"> REF _Ref314161369 \r \h  \* MERGEFORMAT </w:instrText>
      </w:r>
      <w:r w:rsidR="00E855EA">
        <w:fldChar w:fldCharType="separate"/>
      </w:r>
      <w:r w:rsidR="0069268B" w:rsidRPr="00233A27">
        <w:t>7</w:t>
      </w:r>
      <w:r w:rsidR="00E855EA">
        <w:fldChar w:fldCharType="end"/>
      </w:r>
      <w:r w:rsidRPr="007C18BC">
        <w:rPr>
          <w:rFonts w:ascii="Times New Roman" w:hAnsi="Times New Roman"/>
          <w:sz w:val="24"/>
        </w:rPr>
        <w:t>.</w:t>
      </w:r>
    </w:p>
    <w:p w:rsidR="00E24959" w:rsidRPr="007C18BC" w:rsidRDefault="00F8742B" w:rsidP="00CE15CF">
      <w:pPr>
        <w:pStyle w:val="4"/>
        <w:rPr>
          <w:rFonts w:ascii="Times New Roman" w:hAnsi="Times New Roman"/>
          <w:sz w:val="24"/>
        </w:rPr>
      </w:pPr>
      <w:r w:rsidRPr="007C18BC">
        <w:rPr>
          <w:rFonts w:ascii="Times New Roman" w:hAnsi="Times New Roman"/>
          <w:sz w:val="24"/>
        </w:rPr>
        <w:t xml:space="preserve">Проект договора, который </w:t>
      </w:r>
      <w:r w:rsidR="008731CF" w:rsidRPr="007C18BC">
        <w:rPr>
          <w:rFonts w:ascii="Times New Roman" w:hAnsi="Times New Roman"/>
          <w:sz w:val="24"/>
        </w:rPr>
        <w:t xml:space="preserve">планируется </w:t>
      </w:r>
      <w:r w:rsidRPr="007C18BC">
        <w:rPr>
          <w:rFonts w:ascii="Times New Roman" w:hAnsi="Times New Roman"/>
          <w:sz w:val="24"/>
        </w:rPr>
        <w:t>заключ</w:t>
      </w:r>
      <w:r w:rsidR="008731CF" w:rsidRPr="007C18BC">
        <w:rPr>
          <w:rFonts w:ascii="Times New Roman" w:hAnsi="Times New Roman"/>
          <w:sz w:val="24"/>
        </w:rPr>
        <w:t>ить</w:t>
      </w:r>
      <w:r w:rsidRPr="007C18BC">
        <w:rPr>
          <w:rFonts w:ascii="Times New Roman" w:hAnsi="Times New Roman"/>
          <w:sz w:val="24"/>
        </w:rPr>
        <w:t xml:space="preserve"> по результатам данной процедуры </w:t>
      </w:r>
      <w:r w:rsidR="00E922A3" w:rsidRPr="007C18BC">
        <w:rPr>
          <w:rFonts w:ascii="Times New Roman" w:hAnsi="Times New Roman"/>
          <w:sz w:val="24"/>
        </w:rPr>
        <w:t>закупки</w:t>
      </w:r>
      <w:r w:rsidRPr="007C18BC">
        <w:rPr>
          <w:rFonts w:ascii="Times New Roman" w:hAnsi="Times New Roman"/>
          <w:sz w:val="24"/>
        </w:rPr>
        <w:t xml:space="preserve">, </w:t>
      </w:r>
      <w:r w:rsidR="0059568A" w:rsidRPr="007C18BC">
        <w:rPr>
          <w:rFonts w:ascii="Times New Roman" w:hAnsi="Times New Roman"/>
          <w:sz w:val="24"/>
        </w:rPr>
        <w:t xml:space="preserve">включая форму, сроки и порядок оплаты, </w:t>
      </w:r>
      <w:r w:rsidRPr="007C18BC">
        <w:rPr>
          <w:rFonts w:ascii="Times New Roman" w:hAnsi="Times New Roman"/>
          <w:sz w:val="24"/>
        </w:rPr>
        <w:t>приведен в разд</w:t>
      </w:r>
      <w:r w:rsidR="00E334A9" w:rsidRPr="007C18BC">
        <w:rPr>
          <w:rFonts w:ascii="Times New Roman" w:hAnsi="Times New Roman"/>
          <w:sz w:val="24"/>
        </w:rPr>
        <w:t>. </w:t>
      </w:r>
      <w:r w:rsidR="00E855EA">
        <w:fldChar w:fldCharType="begin"/>
      </w:r>
      <w:r w:rsidR="00E855EA">
        <w:instrText xml:space="preserve"> REF _Ref314100122 \r \h  \* MERGEFORMAT </w:instrText>
      </w:r>
      <w:r w:rsidR="00E855EA">
        <w:fldChar w:fldCharType="separate"/>
      </w:r>
      <w:r w:rsidR="0069268B" w:rsidRPr="00233A27">
        <w:t>8</w:t>
      </w:r>
      <w:r w:rsidR="00E855EA">
        <w:fldChar w:fldCharType="end"/>
      </w:r>
      <w:r w:rsidRPr="007C18BC">
        <w:rPr>
          <w:rFonts w:ascii="Times New Roman" w:hAnsi="Times New Roman"/>
          <w:sz w:val="24"/>
        </w:rPr>
        <w:t>.</w:t>
      </w:r>
    </w:p>
    <w:p w:rsidR="00C2605B" w:rsidRPr="007C18BC" w:rsidRDefault="003B05DC" w:rsidP="00CE15CF">
      <w:pPr>
        <w:pStyle w:val="4"/>
        <w:rPr>
          <w:rFonts w:ascii="Times New Roman" w:hAnsi="Times New Roman"/>
          <w:sz w:val="24"/>
        </w:rPr>
      </w:pPr>
      <w:r w:rsidRPr="007C18BC">
        <w:rPr>
          <w:rFonts w:ascii="Times New Roman" w:hAnsi="Times New Roman"/>
          <w:sz w:val="24"/>
        </w:rPr>
        <w:t>Установленные заказчиком требования к безопасности,</w:t>
      </w:r>
      <w:r w:rsidR="006F2A3C">
        <w:rPr>
          <w:rFonts w:ascii="Times New Roman" w:hAnsi="Times New Roman"/>
          <w:sz w:val="24"/>
        </w:rPr>
        <w:t xml:space="preserve"> </w:t>
      </w:r>
      <w:r w:rsidRPr="007C18BC">
        <w:rPr>
          <w:rFonts w:ascii="Times New Roman" w:hAnsi="Times New Roman"/>
          <w:sz w:val="24"/>
        </w:rPr>
        <w:t>качеству, техническим характеристикам, функциональным характеристикам (потребительским свойствам)</w:t>
      </w:r>
      <w:r w:rsidR="00932C79">
        <w:rPr>
          <w:rFonts w:ascii="Times New Roman" w:hAnsi="Times New Roman"/>
          <w:sz w:val="24"/>
        </w:rPr>
        <w:t xml:space="preserve">, </w:t>
      </w:r>
      <w:r w:rsidR="00932C79" w:rsidRPr="00C811C1">
        <w:rPr>
          <w:rFonts w:ascii="Times New Roman" w:hAnsi="Times New Roman"/>
          <w:bCs/>
          <w:sz w:val="24"/>
        </w:rPr>
        <w:t>э</w:t>
      </w:r>
      <w:r w:rsidR="00932C79">
        <w:rPr>
          <w:rFonts w:ascii="Times New Roman" w:hAnsi="Times New Roman"/>
          <w:bCs/>
          <w:sz w:val="24"/>
        </w:rPr>
        <w:t>ксплуатационным характеристикам</w:t>
      </w:r>
      <w:r w:rsidRPr="007C18BC">
        <w:rPr>
          <w:rFonts w:ascii="Times New Roman" w:hAnsi="Times New Roman"/>
          <w:sz w:val="24"/>
        </w:rPr>
        <w:t xml:space="preserve"> товара, работы, услуги, </w:t>
      </w:r>
      <w:r w:rsidR="0001425E" w:rsidRPr="007C18BC">
        <w:rPr>
          <w:rFonts w:ascii="Times New Roman" w:hAnsi="Times New Roman"/>
          <w:sz w:val="24"/>
        </w:rPr>
        <w:t xml:space="preserve">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 </w:t>
      </w:r>
      <w:r w:rsidR="00C2605B" w:rsidRPr="007C18BC">
        <w:rPr>
          <w:rFonts w:ascii="Times New Roman" w:hAnsi="Times New Roman"/>
          <w:sz w:val="24"/>
        </w:rPr>
        <w:t>изложены в разд</w:t>
      </w:r>
      <w:r w:rsidR="00E334A9" w:rsidRPr="007C18BC">
        <w:rPr>
          <w:rFonts w:ascii="Times New Roman" w:hAnsi="Times New Roman"/>
          <w:sz w:val="24"/>
        </w:rPr>
        <w:t>. </w:t>
      </w:r>
      <w:r w:rsidR="00E855EA">
        <w:fldChar w:fldCharType="begin"/>
      </w:r>
      <w:r w:rsidR="00E855EA">
        <w:instrText xml:space="preserve"> REF _Ref313447456 \r \h  \* MERGEFORMAT </w:instrText>
      </w:r>
      <w:r w:rsidR="00E855EA">
        <w:fldChar w:fldCharType="separate"/>
      </w:r>
      <w:r w:rsidR="0069268B" w:rsidRPr="00233A27">
        <w:t>9</w:t>
      </w:r>
      <w:r w:rsidR="00E855EA">
        <w:fldChar w:fldCharType="end"/>
      </w:r>
      <w:r w:rsidR="00C2605B" w:rsidRPr="007C18BC">
        <w:rPr>
          <w:rFonts w:ascii="Times New Roman" w:hAnsi="Times New Roman"/>
          <w:sz w:val="24"/>
        </w:rPr>
        <w:t>.</w:t>
      </w:r>
    </w:p>
    <w:p w:rsidR="004F3EE8" w:rsidRPr="007C18BC" w:rsidRDefault="004F3EE8" w:rsidP="00CE15CF">
      <w:pPr>
        <w:pStyle w:val="4"/>
        <w:rPr>
          <w:rFonts w:ascii="Times New Roman" w:hAnsi="Times New Roman"/>
          <w:sz w:val="24"/>
        </w:rPr>
      </w:pPr>
      <w:r w:rsidRPr="007C18BC">
        <w:rPr>
          <w:rFonts w:ascii="Times New Roman" w:hAnsi="Times New Roman"/>
          <w:sz w:val="24"/>
        </w:rPr>
        <w:t>Все ссылки, используемые в настояще</w:t>
      </w:r>
      <w:r w:rsidR="00233A27">
        <w:rPr>
          <w:rFonts w:ascii="Times New Roman" w:hAnsi="Times New Roman"/>
          <w:sz w:val="24"/>
        </w:rPr>
        <w:t>м</w:t>
      </w:r>
      <w:r w:rsidRPr="007C18BC">
        <w:rPr>
          <w:rFonts w:ascii="Times New Roman" w:hAnsi="Times New Roman"/>
          <w:sz w:val="24"/>
        </w:rPr>
        <w:t xml:space="preserve"> </w:t>
      </w:r>
      <w:r w:rsidR="00233A27">
        <w:rPr>
          <w:rFonts w:ascii="Times New Roman" w:hAnsi="Times New Roman"/>
          <w:sz w:val="24"/>
        </w:rPr>
        <w:t>извещении</w:t>
      </w:r>
      <w:r w:rsidRPr="007C18BC">
        <w:rPr>
          <w:rFonts w:ascii="Times New Roman" w:hAnsi="Times New Roman"/>
          <w:sz w:val="24"/>
        </w:rPr>
        <w:t xml:space="preserve">, относятся к соответствующим пунктам и разделам </w:t>
      </w:r>
      <w:r w:rsidR="00233A27">
        <w:rPr>
          <w:rFonts w:ascii="Times New Roman" w:hAnsi="Times New Roman"/>
          <w:sz w:val="24"/>
        </w:rPr>
        <w:t>настоящего извещения</w:t>
      </w:r>
      <w:r w:rsidRPr="007C18BC">
        <w:rPr>
          <w:rFonts w:ascii="Times New Roman" w:hAnsi="Times New Roman"/>
          <w:sz w:val="24"/>
        </w:rPr>
        <w:t xml:space="preserve">, если прямо не предусмотрено иное. Ссылки на пункты </w:t>
      </w:r>
      <w:r w:rsidR="00CE15CF" w:rsidRPr="007C18BC">
        <w:rPr>
          <w:rFonts w:ascii="Times New Roman" w:hAnsi="Times New Roman"/>
          <w:sz w:val="24"/>
        </w:rPr>
        <w:t>и</w:t>
      </w:r>
      <w:r w:rsidRPr="007C18BC">
        <w:rPr>
          <w:rFonts w:ascii="Times New Roman" w:hAnsi="Times New Roman"/>
          <w:sz w:val="24"/>
        </w:rPr>
        <w:t xml:space="preserve">нформационной карты содержат соответствующую оговорку. Ссылки на статьи, пункты и разделы, используемые в </w:t>
      </w:r>
      <w:r w:rsidR="00A034D3" w:rsidRPr="007C18BC">
        <w:rPr>
          <w:rFonts w:ascii="Times New Roman" w:hAnsi="Times New Roman"/>
          <w:sz w:val="24"/>
        </w:rPr>
        <w:t>п</w:t>
      </w:r>
      <w:r w:rsidRPr="007C18BC">
        <w:rPr>
          <w:rFonts w:ascii="Times New Roman" w:hAnsi="Times New Roman"/>
          <w:sz w:val="24"/>
        </w:rPr>
        <w:t>роект</w:t>
      </w:r>
      <w:r w:rsidR="00DD696D" w:rsidRPr="007C18BC">
        <w:rPr>
          <w:rFonts w:ascii="Times New Roman" w:hAnsi="Times New Roman"/>
          <w:sz w:val="24"/>
        </w:rPr>
        <w:t xml:space="preserve">е договора и </w:t>
      </w:r>
      <w:r w:rsidR="005315CB" w:rsidRPr="007C18BC">
        <w:rPr>
          <w:rFonts w:ascii="Times New Roman" w:hAnsi="Times New Roman"/>
          <w:sz w:val="24"/>
        </w:rPr>
        <w:t xml:space="preserve">в </w:t>
      </w:r>
      <w:r w:rsidR="00A034D3" w:rsidRPr="007C18BC">
        <w:rPr>
          <w:rFonts w:ascii="Times New Roman" w:hAnsi="Times New Roman"/>
          <w:sz w:val="24"/>
        </w:rPr>
        <w:t>т</w:t>
      </w:r>
      <w:r w:rsidR="00DD696D" w:rsidRPr="007C18BC">
        <w:rPr>
          <w:rFonts w:ascii="Times New Roman" w:hAnsi="Times New Roman"/>
          <w:sz w:val="24"/>
        </w:rPr>
        <w:t xml:space="preserve">ехнической части </w:t>
      </w:r>
      <w:r w:rsidR="00233A27">
        <w:rPr>
          <w:rFonts w:ascii="Times New Roman" w:hAnsi="Times New Roman"/>
          <w:sz w:val="24"/>
        </w:rPr>
        <w:t>извещения</w:t>
      </w:r>
      <w:r w:rsidR="00133E68" w:rsidRPr="007C18BC">
        <w:rPr>
          <w:rFonts w:ascii="Times New Roman" w:hAnsi="Times New Roman"/>
          <w:sz w:val="24"/>
        </w:rPr>
        <w:t>,</w:t>
      </w:r>
      <w:r w:rsidR="006F2A3C">
        <w:rPr>
          <w:rFonts w:ascii="Times New Roman" w:hAnsi="Times New Roman"/>
          <w:sz w:val="24"/>
        </w:rPr>
        <w:t xml:space="preserve"> </w:t>
      </w:r>
      <w:r w:rsidRPr="007C18BC">
        <w:rPr>
          <w:rFonts w:ascii="Times New Roman" w:hAnsi="Times New Roman"/>
          <w:sz w:val="24"/>
        </w:rPr>
        <w:t xml:space="preserve">относятся соответственно к статьям, пунктам и разделам </w:t>
      </w:r>
      <w:r w:rsidR="00A034D3" w:rsidRPr="007C18BC">
        <w:rPr>
          <w:rFonts w:ascii="Times New Roman" w:hAnsi="Times New Roman"/>
          <w:sz w:val="24"/>
        </w:rPr>
        <w:t>п</w:t>
      </w:r>
      <w:r w:rsidRPr="007C18BC">
        <w:rPr>
          <w:rFonts w:ascii="Times New Roman" w:hAnsi="Times New Roman"/>
          <w:sz w:val="24"/>
        </w:rPr>
        <w:t xml:space="preserve">роекта договора и </w:t>
      </w:r>
      <w:r w:rsidR="00A034D3" w:rsidRPr="007C18BC">
        <w:rPr>
          <w:rFonts w:ascii="Times New Roman" w:hAnsi="Times New Roman"/>
          <w:sz w:val="24"/>
        </w:rPr>
        <w:t>т</w:t>
      </w:r>
      <w:r w:rsidRPr="007C18BC">
        <w:rPr>
          <w:rFonts w:ascii="Times New Roman" w:hAnsi="Times New Roman"/>
          <w:sz w:val="24"/>
        </w:rPr>
        <w:t xml:space="preserve">ехнической части </w:t>
      </w:r>
      <w:r w:rsidR="00233A27">
        <w:rPr>
          <w:rFonts w:ascii="Times New Roman" w:hAnsi="Times New Roman"/>
          <w:sz w:val="24"/>
        </w:rPr>
        <w:t>извещения</w:t>
      </w:r>
      <w:r w:rsidRPr="007C18BC">
        <w:rPr>
          <w:rFonts w:ascii="Times New Roman" w:hAnsi="Times New Roman"/>
          <w:sz w:val="24"/>
        </w:rPr>
        <w:t>.</w:t>
      </w:r>
    </w:p>
    <w:p w:rsidR="004256A7" w:rsidRPr="007C18BC" w:rsidRDefault="00FD7E75" w:rsidP="00CE15CF">
      <w:pPr>
        <w:pStyle w:val="4"/>
        <w:rPr>
          <w:rFonts w:ascii="Times New Roman" w:hAnsi="Times New Roman"/>
          <w:sz w:val="24"/>
        </w:rPr>
      </w:pPr>
      <w:r w:rsidRPr="007C18BC">
        <w:rPr>
          <w:rFonts w:ascii="Times New Roman" w:hAnsi="Times New Roman"/>
          <w:sz w:val="24"/>
        </w:rPr>
        <w:t xml:space="preserve">Участник </w:t>
      </w:r>
      <w:r w:rsidR="004256A7" w:rsidRPr="007C18BC">
        <w:rPr>
          <w:rFonts w:ascii="Times New Roman" w:hAnsi="Times New Roman"/>
          <w:sz w:val="24"/>
        </w:rPr>
        <w:t xml:space="preserve">процедуры </w:t>
      </w:r>
      <w:r w:rsidR="009845A7" w:rsidRPr="007C18BC">
        <w:rPr>
          <w:rFonts w:ascii="Times New Roman" w:hAnsi="Times New Roman"/>
          <w:sz w:val="24"/>
        </w:rPr>
        <w:t>закуп</w:t>
      </w:r>
      <w:r w:rsidR="004256A7" w:rsidRPr="007C18BC">
        <w:rPr>
          <w:rFonts w:ascii="Times New Roman" w:hAnsi="Times New Roman"/>
          <w:sz w:val="24"/>
        </w:rPr>
        <w:t xml:space="preserve">ки </w:t>
      </w:r>
      <w:r w:rsidRPr="007C18BC">
        <w:rPr>
          <w:rFonts w:ascii="Times New Roman" w:hAnsi="Times New Roman"/>
          <w:sz w:val="24"/>
        </w:rPr>
        <w:t xml:space="preserve">самостоятельно несет все расходы, связанные с </w:t>
      </w:r>
      <w:r w:rsidR="004256A7" w:rsidRPr="007C18BC">
        <w:rPr>
          <w:rFonts w:ascii="Times New Roman" w:hAnsi="Times New Roman"/>
          <w:sz w:val="24"/>
        </w:rPr>
        <w:t xml:space="preserve">подготовкой и подачей заявки, а </w:t>
      </w:r>
      <w:r w:rsidR="004A4815" w:rsidRPr="007C18BC">
        <w:rPr>
          <w:rFonts w:ascii="Times New Roman" w:hAnsi="Times New Roman"/>
          <w:sz w:val="24"/>
        </w:rPr>
        <w:t xml:space="preserve">победитель </w:t>
      </w:r>
      <w:r w:rsidR="004256A7" w:rsidRPr="007C18BC">
        <w:rPr>
          <w:rFonts w:ascii="Times New Roman" w:hAnsi="Times New Roman"/>
          <w:sz w:val="24"/>
        </w:rPr>
        <w:t>закупки</w:t>
      </w:r>
      <w:r w:rsidR="004C2DD5" w:rsidRPr="007C18BC">
        <w:rPr>
          <w:rFonts w:ascii="Times New Roman" w:hAnsi="Times New Roman"/>
          <w:sz w:val="24"/>
        </w:rPr>
        <w:t>, дополнительно,</w:t>
      </w:r>
      <w:r w:rsidR="004256A7" w:rsidRPr="007C18BC">
        <w:rPr>
          <w:rFonts w:ascii="Times New Roman" w:hAnsi="Times New Roman"/>
          <w:sz w:val="24"/>
        </w:rPr>
        <w:t xml:space="preserve"> – с заключением и исполнением договора. Участник не вправе требовать от заказчика, организатора закупки компенсации понесенных расходов</w:t>
      </w:r>
      <w:r w:rsidR="006F2A3C">
        <w:rPr>
          <w:rFonts w:ascii="Times New Roman" w:hAnsi="Times New Roman"/>
          <w:sz w:val="24"/>
        </w:rPr>
        <w:t xml:space="preserve"> </w:t>
      </w:r>
      <w:r w:rsidR="00204B8F" w:rsidRPr="00233A27">
        <w:rPr>
          <w:rFonts w:ascii="Times New Roman" w:hAnsi="Times New Roman"/>
          <w:sz w:val="24"/>
        </w:rPr>
        <w:t>независимо от хода и итогов закупки</w:t>
      </w:r>
      <w:r w:rsidR="00FF0C9F" w:rsidRPr="00233A27">
        <w:rPr>
          <w:rFonts w:ascii="Times New Roman" w:hAnsi="Times New Roman"/>
          <w:sz w:val="24"/>
        </w:rPr>
        <w:t>, а также возврата материалов</w:t>
      </w:r>
      <w:r w:rsidR="00237689" w:rsidRPr="00233A27">
        <w:rPr>
          <w:rFonts w:ascii="Times New Roman" w:hAnsi="Times New Roman"/>
          <w:sz w:val="24"/>
        </w:rPr>
        <w:t xml:space="preserve"> и документов</w:t>
      </w:r>
      <w:r w:rsidR="00FF0C9F" w:rsidRPr="00233A27">
        <w:rPr>
          <w:rFonts w:ascii="Times New Roman" w:hAnsi="Times New Roman"/>
          <w:sz w:val="24"/>
        </w:rPr>
        <w:t>, входящих в состав заявки</w:t>
      </w:r>
      <w:r w:rsidR="004256A7" w:rsidRPr="007C18BC">
        <w:rPr>
          <w:rFonts w:ascii="Times New Roman" w:hAnsi="Times New Roman"/>
          <w:sz w:val="24"/>
        </w:rPr>
        <w:t>.</w:t>
      </w:r>
    </w:p>
    <w:p w:rsidR="003B42B9" w:rsidRPr="007C18BC" w:rsidRDefault="003B42B9" w:rsidP="00CE15CF">
      <w:pPr>
        <w:pStyle w:val="3"/>
        <w:rPr>
          <w:rFonts w:ascii="Times New Roman" w:hAnsi="Times New Roman"/>
          <w:sz w:val="24"/>
        </w:rPr>
      </w:pPr>
      <w:bookmarkStart w:id="16" w:name="_Toc415874645"/>
      <w:bookmarkStart w:id="17" w:name="_Toc518568655"/>
      <w:r w:rsidRPr="007C18BC">
        <w:rPr>
          <w:rFonts w:ascii="Times New Roman" w:hAnsi="Times New Roman"/>
          <w:sz w:val="24"/>
        </w:rPr>
        <w:t>Правовой статус процедур</w:t>
      </w:r>
      <w:r w:rsidR="008D340B" w:rsidRPr="007C18BC">
        <w:rPr>
          <w:rFonts w:ascii="Times New Roman" w:hAnsi="Times New Roman"/>
          <w:sz w:val="24"/>
        </w:rPr>
        <w:t>ы</w:t>
      </w:r>
      <w:r w:rsidRPr="007C18BC">
        <w:rPr>
          <w:rFonts w:ascii="Times New Roman" w:hAnsi="Times New Roman"/>
          <w:sz w:val="24"/>
        </w:rPr>
        <w:t xml:space="preserve"> и документов</w:t>
      </w:r>
      <w:bookmarkEnd w:id="16"/>
      <w:bookmarkEnd w:id="17"/>
    </w:p>
    <w:p w:rsidR="008461C7" w:rsidRPr="00233A27" w:rsidRDefault="008461C7" w:rsidP="00C9086E">
      <w:pPr>
        <w:pStyle w:val="4"/>
        <w:rPr>
          <w:rFonts w:ascii="Times New Roman" w:hAnsi="Times New Roman"/>
          <w:sz w:val="24"/>
        </w:rPr>
      </w:pPr>
      <w:r w:rsidRPr="00233A27">
        <w:rPr>
          <w:rFonts w:ascii="Times New Roman" w:hAnsi="Times New Roman"/>
          <w:sz w:val="24"/>
        </w:rPr>
        <w:t xml:space="preserve">Проведение данной процедуры </w:t>
      </w:r>
      <w:r w:rsidR="00727158" w:rsidRPr="00233A27">
        <w:rPr>
          <w:rFonts w:ascii="Times New Roman" w:hAnsi="Times New Roman"/>
          <w:sz w:val="24"/>
        </w:rPr>
        <w:t xml:space="preserve">запроса </w:t>
      </w:r>
      <w:r w:rsidR="00BA579A" w:rsidRPr="00233A27">
        <w:rPr>
          <w:rFonts w:ascii="Times New Roman" w:hAnsi="Times New Roman"/>
          <w:sz w:val="24"/>
        </w:rPr>
        <w:t>котировок</w:t>
      </w:r>
      <w:r w:rsidR="006F2A3C" w:rsidRPr="00233A27">
        <w:rPr>
          <w:rFonts w:ascii="Times New Roman" w:hAnsi="Times New Roman"/>
          <w:sz w:val="24"/>
        </w:rPr>
        <w:t xml:space="preserve"> </w:t>
      </w:r>
      <w:r w:rsidRPr="00233A27">
        <w:rPr>
          <w:rFonts w:ascii="Times New Roman" w:hAnsi="Times New Roman"/>
          <w:sz w:val="24"/>
        </w:rPr>
        <w:t>регулируется нормами</w:t>
      </w:r>
      <w:r w:rsidR="006A6F69" w:rsidRPr="00233A27">
        <w:rPr>
          <w:rFonts w:ascii="Times New Roman" w:hAnsi="Times New Roman"/>
          <w:sz w:val="24"/>
        </w:rPr>
        <w:t>,</w:t>
      </w:r>
      <w:r w:rsidR="00AB25E9" w:rsidRPr="00233A27">
        <w:rPr>
          <w:rFonts w:ascii="Times New Roman" w:hAnsi="Times New Roman"/>
          <w:sz w:val="24"/>
        </w:rPr>
        <w:t xml:space="preserve"> предусмотренными </w:t>
      </w:r>
      <w:r w:rsidR="00233A27" w:rsidRPr="00233A27">
        <w:rPr>
          <w:rFonts w:ascii="Times New Roman" w:hAnsi="Times New Roman"/>
          <w:sz w:val="24"/>
          <w:szCs w:val="24"/>
        </w:rPr>
        <w:t>статьями 447 – 449 Гражданского кодекса Российской Федерации и</w:t>
      </w:r>
      <w:r w:rsidR="00233A27" w:rsidRPr="00233A27">
        <w:rPr>
          <w:rFonts w:ascii="Times New Roman" w:hAnsi="Times New Roman"/>
          <w:sz w:val="24"/>
        </w:rPr>
        <w:t xml:space="preserve"> </w:t>
      </w:r>
      <w:r w:rsidR="0011112E" w:rsidRPr="00233A27">
        <w:rPr>
          <w:rFonts w:ascii="Times New Roman" w:hAnsi="Times New Roman"/>
          <w:sz w:val="24"/>
        </w:rPr>
        <w:t>Единым п</w:t>
      </w:r>
      <w:r w:rsidRPr="00233A27">
        <w:rPr>
          <w:rFonts w:ascii="Times New Roman" w:hAnsi="Times New Roman"/>
          <w:sz w:val="24"/>
        </w:rPr>
        <w:t>оложением о закупке</w:t>
      </w:r>
      <w:r w:rsidR="006F2A3C" w:rsidRPr="00233A27">
        <w:rPr>
          <w:rFonts w:ascii="Times New Roman" w:hAnsi="Times New Roman"/>
          <w:sz w:val="24"/>
        </w:rPr>
        <w:t xml:space="preserve"> </w:t>
      </w:r>
      <w:r w:rsidR="0011112E" w:rsidRPr="00233A27">
        <w:rPr>
          <w:rFonts w:ascii="Times New Roman" w:hAnsi="Times New Roman"/>
          <w:sz w:val="24"/>
        </w:rPr>
        <w:t xml:space="preserve">Государственной корпорации </w:t>
      </w:r>
      <w:r w:rsidR="0011112E" w:rsidRPr="00233A27">
        <w:rPr>
          <w:rFonts w:ascii="Times New Roman" w:hAnsi="Times New Roman"/>
          <w:sz w:val="24"/>
        </w:rPr>
        <w:lastRenderedPageBreak/>
        <w:t>«Ростех»</w:t>
      </w:r>
      <w:r w:rsidR="009A283F" w:rsidRPr="00233A27">
        <w:rPr>
          <w:rFonts w:ascii="Times New Roman" w:hAnsi="Times New Roman"/>
          <w:sz w:val="24"/>
        </w:rPr>
        <w:t xml:space="preserve"> (в редакции, действующей на дату официального размещения извещения)</w:t>
      </w:r>
      <w:r w:rsidR="0025644A" w:rsidRPr="00233A27">
        <w:rPr>
          <w:rFonts w:ascii="Times New Roman" w:hAnsi="Times New Roman"/>
          <w:sz w:val="24"/>
        </w:rPr>
        <w:t>.</w:t>
      </w:r>
      <w:r w:rsidR="00233A27" w:rsidRPr="00233A27">
        <w:rPr>
          <w:rFonts w:ascii="Times New Roman" w:hAnsi="Times New Roman"/>
          <w:sz w:val="24"/>
          <w:szCs w:val="24"/>
        </w:rPr>
        <w:t xml:space="preserve"> </w:t>
      </w:r>
    </w:p>
    <w:p w:rsidR="00233A27" w:rsidRPr="00385D16" w:rsidRDefault="00233A27" w:rsidP="00233A27">
      <w:pPr>
        <w:pStyle w:val="4"/>
        <w:rPr>
          <w:rFonts w:ascii="Times New Roman" w:hAnsi="Times New Roman"/>
          <w:sz w:val="24"/>
          <w:szCs w:val="24"/>
        </w:rPr>
      </w:pPr>
      <w:r w:rsidRPr="00385D16">
        <w:rPr>
          <w:rFonts w:ascii="Times New Roman" w:hAnsi="Times New Roman"/>
          <w:sz w:val="24"/>
          <w:szCs w:val="24"/>
        </w:rPr>
        <w:t>Официально размещенное извещение</w:t>
      </w:r>
      <w:r w:rsidR="00D46C82">
        <w:rPr>
          <w:rFonts w:ascii="Times New Roman" w:hAnsi="Times New Roman"/>
          <w:sz w:val="24"/>
          <w:szCs w:val="24"/>
        </w:rPr>
        <w:t xml:space="preserve"> о проведении запроса котировок</w:t>
      </w:r>
      <w:r w:rsidRPr="00385D16">
        <w:rPr>
          <w:rFonts w:ascii="Times New Roman" w:hAnsi="Times New Roman"/>
          <w:sz w:val="24"/>
          <w:szCs w:val="24"/>
        </w:rPr>
        <w:t xml:space="preserve"> имеет статус оферты на заключение договора с победителем и должн</w:t>
      </w:r>
      <w:r w:rsidR="00570381">
        <w:rPr>
          <w:rFonts w:ascii="Times New Roman" w:hAnsi="Times New Roman"/>
          <w:sz w:val="24"/>
          <w:szCs w:val="24"/>
        </w:rPr>
        <w:t>о</w:t>
      </w:r>
      <w:r w:rsidRPr="00385D16">
        <w:rPr>
          <w:rFonts w:ascii="Times New Roman" w:hAnsi="Times New Roman"/>
          <w:sz w:val="24"/>
          <w:szCs w:val="24"/>
        </w:rPr>
        <w:t xml:space="preserve"> рассматриваться участниками в соответствии с этим до подведения итогов закупки.</w:t>
      </w:r>
      <w:proofErr w:type="gramStart"/>
      <w:r w:rsidR="002132A0">
        <w:rPr>
          <w:rFonts w:ascii="Times New Roman" w:hAnsi="Times New Roman"/>
          <w:sz w:val="24"/>
          <w:szCs w:val="24"/>
        </w:rPr>
        <w:t xml:space="preserve"> </w:t>
      </w:r>
      <w:r w:rsidRPr="00385D16">
        <w:rPr>
          <w:rFonts w:ascii="Times New Roman" w:hAnsi="Times New Roman"/>
          <w:sz w:val="24"/>
          <w:szCs w:val="24"/>
        </w:rPr>
        <w:t>.</w:t>
      </w:r>
      <w:proofErr w:type="gramEnd"/>
    </w:p>
    <w:p w:rsidR="003B42B9" w:rsidRPr="00C9086E" w:rsidRDefault="0034146F" w:rsidP="00C9086E">
      <w:pPr>
        <w:pStyle w:val="4"/>
        <w:rPr>
          <w:rFonts w:ascii="Times New Roman" w:hAnsi="Times New Roman"/>
          <w:sz w:val="24"/>
        </w:rPr>
      </w:pPr>
      <w:r w:rsidRPr="006E7B2B">
        <w:rPr>
          <w:rFonts w:ascii="Times New Roman" w:hAnsi="Times New Roman"/>
          <w:sz w:val="24"/>
        </w:rPr>
        <w:t>З</w:t>
      </w:r>
      <w:r w:rsidR="00B82961" w:rsidRPr="006E7B2B">
        <w:rPr>
          <w:rFonts w:ascii="Times New Roman" w:hAnsi="Times New Roman"/>
          <w:sz w:val="24"/>
        </w:rPr>
        <w:t>аявка</w:t>
      </w:r>
      <w:r w:rsidR="003B42B9" w:rsidRPr="006E7B2B">
        <w:rPr>
          <w:rFonts w:ascii="Times New Roman" w:hAnsi="Times New Roman"/>
          <w:sz w:val="24"/>
        </w:rPr>
        <w:t xml:space="preserve"> имеет правовой статус оферты и будет рассматриваться </w:t>
      </w:r>
      <w:r w:rsidR="00E922A3" w:rsidRPr="006E7B2B">
        <w:rPr>
          <w:rFonts w:ascii="Times New Roman" w:hAnsi="Times New Roman"/>
          <w:sz w:val="24"/>
        </w:rPr>
        <w:t>з</w:t>
      </w:r>
      <w:r w:rsidR="003B42B9" w:rsidRPr="00CC0EF1">
        <w:rPr>
          <w:rFonts w:ascii="Times New Roman" w:hAnsi="Times New Roman"/>
          <w:sz w:val="24"/>
        </w:rPr>
        <w:t>аказ</w:t>
      </w:r>
      <w:r w:rsidR="003B42B9" w:rsidRPr="00C9086E">
        <w:rPr>
          <w:rFonts w:ascii="Times New Roman" w:hAnsi="Times New Roman"/>
          <w:sz w:val="24"/>
        </w:rPr>
        <w:t>чиком в соответствии с этим</w:t>
      </w:r>
      <w:r w:rsidR="005244A5" w:rsidRPr="00C9086E">
        <w:rPr>
          <w:rFonts w:ascii="Times New Roman" w:hAnsi="Times New Roman"/>
          <w:sz w:val="24"/>
        </w:rPr>
        <w:t>.</w:t>
      </w:r>
    </w:p>
    <w:p w:rsidR="003B42B9" w:rsidRPr="007C18BC" w:rsidRDefault="003B42B9" w:rsidP="00CE15CF">
      <w:pPr>
        <w:pStyle w:val="4"/>
        <w:rPr>
          <w:rFonts w:ascii="Times New Roman" w:hAnsi="Times New Roman"/>
          <w:sz w:val="24"/>
        </w:rPr>
      </w:pPr>
      <w:r w:rsidRPr="007C18BC">
        <w:rPr>
          <w:rFonts w:ascii="Times New Roman" w:hAnsi="Times New Roman"/>
          <w:sz w:val="24"/>
        </w:rPr>
        <w:t xml:space="preserve">Заключенный по результатам </w:t>
      </w:r>
      <w:r w:rsidR="00D1187C" w:rsidRPr="007C18BC">
        <w:rPr>
          <w:rFonts w:ascii="Times New Roman" w:hAnsi="Times New Roman"/>
          <w:sz w:val="24"/>
        </w:rPr>
        <w:t>закупки</w:t>
      </w:r>
      <w:r w:rsidR="006F2A3C">
        <w:rPr>
          <w:rFonts w:ascii="Times New Roman" w:hAnsi="Times New Roman"/>
          <w:sz w:val="24"/>
        </w:rPr>
        <w:t xml:space="preserve"> </w:t>
      </w:r>
      <w:r w:rsidR="005A35C6" w:rsidRPr="007C18BC">
        <w:rPr>
          <w:rFonts w:ascii="Times New Roman" w:hAnsi="Times New Roman"/>
          <w:sz w:val="24"/>
        </w:rPr>
        <w:t>д</w:t>
      </w:r>
      <w:r w:rsidRPr="007C18BC">
        <w:rPr>
          <w:rFonts w:ascii="Times New Roman" w:hAnsi="Times New Roman"/>
          <w:sz w:val="24"/>
        </w:rPr>
        <w:t>оговор фиксирует все достигнутые сторонами договоренности.</w:t>
      </w:r>
    </w:p>
    <w:p w:rsidR="003B42B9" w:rsidRPr="007C18BC" w:rsidRDefault="003B42B9" w:rsidP="00773C33">
      <w:pPr>
        <w:pStyle w:val="4"/>
        <w:keepNext/>
        <w:rPr>
          <w:rFonts w:ascii="Times New Roman" w:hAnsi="Times New Roman"/>
          <w:sz w:val="24"/>
        </w:rPr>
      </w:pPr>
      <w:bookmarkStart w:id="18" w:name="_Ref314404688"/>
      <w:r w:rsidRPr="007C18BC">
        <w:rPr>
          <w:rFonts w:ascii="Times New Roman" w:hAnsi="Times New Roman"/>
          <w:sz w:val="24"/>
        </w:rPr>
        <w:t xml:space="preserve">При определении условий </w:t>
      </w:r>
      <w:r w:rsidR="005A35C6" w:rsidRPr="007C18BC">
        <w:rPr>
          <w:rFonts w:ascii="Times New Roman" w:hAnsi="Times New Roman"/>
          <w:sz w:val="24"/>
        </w:rPr>
        <w:t>д</w:t>
      </w:r>
      <w:r w:rsidRPr="007C18BC">
        <w:rPr>
          <w:rFonts w:ascii="Times New Roman" w:hAnsi="Times New Roman"/>
          <w:sz w:val="24"/>
        </w:rPr>
        <w:t>оговора используются следующие документы с соблюдением указанной иерархии (в случае их противоречия):</w:t>
      </w:r>
      <w:bookmarkEnd w:id="18"/>
    </w:p>
    <w:p w:rsidR="003B42B9" w:rsidRPr="007C18BC" w:rsidRDefault="00D31FA1" w:rsidP="00773C33">
      <w:pPr>
        <w:pStyle w:val="5"/>
        <w:rPr>
          <w:rFonts w:ascii="Times New Roman" w:hAnsi="Times New Roman"/>
          <w:sz w:val="24"/>
        </w:rPr>
      </w:pPr>
      <w:r w:rsidRPr="007C18BC">
        <w:rPr>
          <w:rFonts w:ascii="Times New Roman" w:hAnsi="Times New Roman"/>
          <w:sz w:val="24"/>
        </w:rPr>
        <w:t xml:space="preserve">проект договора, составленный по результатам </w:t>
      </w:r>
      <w:r w:rsidR="003B42B9" w:rsidRPr="007C18BC">
        <w:rPr>
          <w:rFonts w:ascii="Times New Roman" w:hAnsi="Times New Roman"/>
          <w:sz w:val="24"/>
        </w:rPr>
        <w:t>пр</w:t>
      </w:r>
      <w:r w:rsidR="00AF051E" w:rsidRPr="007C18BC">
        <w:rPr>
          <w:rFonts w:ascii="Times New Roman" w:hAnsi="Times New Roman"/>
          <w:sz w:val="24"/>
        </w:rPr>
        <w:t>еддоговорных переговоров между з</w:t>
      </w:r>
      <w:r w:rsidR="003B42B9" w:rsidRPr="007C18BC">
        <w:rPr>
          <w:rFonts w:ascii="Times New Roman" w:hAnsi="Times New Roman"/>
          <w:sz w:val="24"/>
        </w:rPr>
        <w:t>аказчиком</w:t>
      </w:r>
      <w:r w:rsidR="00E922A3" w:rsidRPr="007C18BC">
        <w:rPr>
          <w:rFonts w:ascii="Times New Roman" w:hAnsi="Times New Roman"/>
          <w:sz w:val="24"/>
        </w:rPr>
        <w:t>,</w:t>
      </w:r>
      <w:r w:rsidR="00CE15CF" w:rsidRPr="007C18BC">
        <w:rPr>
          <w:rFonts w:ascii="Times New Roman" w:hAnsi="Times New Roman"/>
          <w:sz w:val="24"/>
        </w:rPr>
        <w:t xml:space="preserve"> организатором закупки</w:t>
      </w:r>
      <w:r w:rsidR="003B42B9" w:rsidRPr="007C18BC">
        <w:rPr>
          <w:rFonts w:ascii="Times New Roman" w:hAnsi="Times New Roman"/>
          <w:sz w:val="24"/>
        </w:rPr>
        <w:t xml:space="preserve"> и </w:t>
      </w:r>
      <w:r w:rsidR="00205075" w:rsidRPr="007C18BC">
        <w:rPr>
          <w:rFonts w:ascii="Times New Roman" w:hAnsi="Times New Roman"/>
          <w:sz w:val="24"/>
        </w:rPr>
        <w:t xml:space="preserve">участником, с которым заключается договор </w:t>
      </w:r>
      <w:r w:rsidR="003B42B9" w:rsidRPr="007C18BC">
        <w:rPr>
          <w:rFonts w:ascii="Times New Roman" w:hAnsi="Times New Roman"/>
          <w:sz w:val="24"/>
        </w:rPr>
        <w:t>(</w:t>
      </w:r>
      <w:r w:rsidR="00937885" w:rsidRPr="007C18BC">
        <w:rPr>
          <w:rFonts w:ascii="Times New Roman" w:hAnsi="Times New Roman"/>
          <w:sz w:val="24"/>
        </w:rPr>
        <w:t>в случае их проведения</w:t>
      </w:r>
      <w:r w:rsidR="003B42B9" w:rsidRPr="007C18BC">
        <w:rPr>
          <w:rFonts w:ascii="Times New Roman" w:hAnsi="Times New Roman"/>
          <w:sz w:val="24"/>
        </w:rPr>
        <w:t>)</w:t>
      </w:r>
      <w:r w:rsidR="005315CB" w:rsidRPr="007C18BC">
        <w:rPr>
          <w:rFonts w:ascii="Times New Roman" w:hAnsi="Times New Roman"/>
          <w:sz w:val="24"/>
        </w:rPr>
        <w:t>,</w:t>
      </w:r>
      <w:r w:rsidR="00AF051E" w:rsidRPr="007C18BC">
        <w:rPr>
          <w:rFonts w:ascii="Times New Roman" w:hAnsi="Times New Roman"/>
          <w:sz w:val="24"/>
        </w:rPr>
        <w:t xml:space="preserve"> в соответствии с </w:t>
      </w:r>
      <w:r w:rsidR="00E334A9" w:rsidRPr="007C18BC">
        <w:rPr>
          <w:rFonts w:ascii="Times New Roman" w:hAnsi="Times New Roman"/>
          <w:sz w:val="24"/>
        </w:rPr>
        <w:t>подразделом </w:t>
      </w:r>
      <w:r w:rsidR="00E855EA">
        <w:fldChar w:fldCharType="begin"/>
      </w:r>
      <w:r w:rsidR="00E855EA">
        <w:instrText xml:space="preserve"> REF _Ref313827061 \r \h  \* MERGEFORMAT </w:instrText>
      </w:r>
      <w:r w:rsidR="00E855EA">
        <w:fldChar w:fldCharType="separate"/>
      </w:r>
      <w:r w:rsidR="0069268B" w:rsidRPr="0069268B">
        <w:rPr>
          <w:rFonts w:ascii="Times New Roman" w:hAnsi="Times New Roman"/>
          <w:sz w:val="24"/>
        </w:rPr>
        <w:t>4.18</w:t>
      </w:r>
      <w:r w:rsidR="00E855EA">
        <w:fldChar w:fldCharType="end"/>
      </w:r>
      <w:r w:rsidR="003B42B9" w:rsidRPr="007C18BC">
        <w:rPr>
          <w:rFonts w:ascii="Times New Roman" w:hAnsi="Times New Roman"/>
          <w:sz w:val="24"/>
        </w:rPr>
        <w:t>;</w:t>
      </w:r>
    </w:p>
    <w:p w:rsidR="00083631" w:rsidRPr="007C18BC" w:rsidRDefault="00083631" w:rsidP="00773C33">
      <w:pPr>
        <w:pStyle w:val="5"/>
        <w:rPr>
          <w:rFonts w:ascii="Times New Roman" w:hAnsi="Times New Roman"/>
          <w:sz w:val="24"/>
        </w:rPr>
      </w:pPr>
      <w:r w:rsidRPr="007C18BC">
        <w:rPr>
          <w:rFonts w:ascii="Times New Roman" w:hAnsi="Times New Roman"/>
          <w:sz w:val="24"/>
        </w:rPr>
        <w:t>протокол</w:t>
      </w:r>
      <w:r w:rsidR="006F2A3C">
        <w:rPr>
          <w:rFonts w:ascii="Times New Roman" w:hAnsi="Times New Roman"/>
          <w:sz w:val="24"/>
        </w:rPr>
        <w:t xml:space="preserve"> </w:t>
      </w:r>
      <w:r w:rsidR="00D31FA1" w:rsidRPr="007C18BC">
        <w:rPr>
          <w:rFonts w:ascii="Times New Roman" w:hAnsi="Times New Roman"/>
          <w:sz w:val="24"/>
        </w:rPr>
        <w:t>подведения итогов закупки</w:t>
      </w:r>
      <w:r w:rsidR="002132A0">
        <w:rPr>
          <w:rFonts w:ascii="Times New Roman" w:hAnsi="Times New Roman"/>
          <w:sz w:val="24"/>
        </w:rPr>
        <w:t xml:space="preserve"> (итоговый протокол)</w:t>
      </w:r>
      <w:r w:rsidRPr="007C18BC">
        <w:rPr>
          <w:rFonts w:ascii="Times New Roman" w:hAnsi="Times New Roman"/>
          <w:sz w:val="24"/>
        </w:rPr>
        <w:t>;</w:t>
      </w:r>
    </w:p>
    <w:p w:rsidR="003B42B9" w:rsidRPr="007C18BC" w:rsidRDefault="00AF051E" w:rsidP="00773C33">
      <w:pPr>
        <w:pStyle w:val="5"/>
        <w:rPr>
          <w:rFonts w:ascii="Times New Roman" w:hAnsi="Times New Roman"/>
          <w:sz w:val="24"/>
        </w:rPr>
      </w:pPr>
      <w:r w:rsidRPr="007C18BC">
        <w:rPr>
          <w:rFonts w:ascii="Times New Roman" w:hAnsi="Times New Roman"/>
          <w:sz w:val="24"/>
        </w:rPr>
        <w:t>и</w:t>
      </w:r>
      <w:r w:rsidR="00C53114" w:rsidRPr="007C18BC">
        <w:rPr>
          <w:rFonts w:ascii="Times New Roman" w:hAnsi="Times New Roman"/>
          <w:sz w:val="24"/>
        </w:rPr>
        <w:t>звещение</w:t>
      </w:r>
      <w:r w:rsidR="003B42B9" w:rsidRPr="007C18BC">
        <w:rPr>
          <w:rFonts w:ascii="Times New Roman" w:hAnsi="Times New Roman"/>
          <w:sz w:val="24"/>
        </w:rPr>
        <w:t xml:space="preserve"> со всеми </w:t>
      </w:r>
      <w:r w:rsidR="00D31FA1" w:rsidRPr="007C18BC">
        <w:rPr>
          <w:rFonts w:ascii="Times New Roman" w:hAnsi="Times New Roman"/>
          <w:sz w:val="24"/>
        </w:rPr>
        <w:t>изменениями</w:t>
      </w:r>
      <w:r w:rsidR="003B42B9" w:rsidRPr="007C18BC">
        <w:rPr>
          <w:rFonts w:ascii="Times New Roman" w:hAnsi="Times New Roman"/>
          <w:sz w:val="24"/>
        </w:rPr>
        <w:t>;</w:t>
      </w:r>
    </w:p>
    <w:p w:rsidR="003B42B9" w:rsidRPr="007C18BC" w:rsidRDefault="001649B1" w:rsidP="00773C33">
      <w:pPr>
        <w:pStyle w:val="5"/>
        <w:rPr>
          <w:rFonts w:ascii="Times New Roman" w:hAnsi="Times New Roman"/>
          <w:sz w:val="24"/>
        </w:rPr>
      </w:pPr>
      <w:r w:rsidRPr="007C18BC">
        <w:rPr>
          <w:rFonts w:ascii="Times New Roman" w:hAnsi="Times New Roman"/>
          <w:sz w:val="24"/>
        </w:rPr>
        <w:t>заявка</w:t>
      </w:r>
      <w:r w:rsidR="006F2A3C">
        <w:rPr>
          <w:rFonts w:ascii="Times New Roman" w:hAnsi="Times New Roman"/>
          <w:sz w:val="24"/>
        </w:rPr>
        <w:t xml:space="preserve"> </w:t>
      </w:r>
      <w:r w:rsidR="00205075" w:rsidRPr="007C18BC">
        <w:rPr>
          <w:rFonts w:ascii="Times New Roman" w:hAnsi="Times New Roman"/>
          <w:sz w:val="24"/>
        </w:rPr>
        <w:t>участника, с которым заключается договор</w:t>
      </w:r>
      <w:r w:rsidR="003B42B9" w:rsidRPr="007C18BC">
        <w:rPr>
          <w:rFonts w:ascii="Times New Roman" w:hAnsi="Times New Roman"/>
          <w:sz w:val="24"/>
        </w:rPr>
        <w:t>.</w:t>
      </w:r>
    </w:p>
    <w:p w:rsidR="00A250BE" w:rsidRPr="007C18BC" w:rsidRDefault="00A250BE" w:rsidP="00CE15CF">
      <w:pPr>
        <w:pStyle w:val="4"/>
        <w:rPr>
          <w:rFonts w:ascii="Times New Roman" w:hAnsi="Times New Roman"/>
          <w:sz w:val="24"/>
        </w:rPr>
      </w:pPr>
      <w:r w:rsidRPr="007C18BC">
        <w:rPr>
          <w:rFonts w:ascii="Times New Roman" w:hAnsi="Times New Roman"/>
          <w:sz w:val="24"/>
        </w:rPr>
        <w:t xml:space="preserve">Любые уведомления, письма, предложения, иная переписка и действия председателя, членов, секретаря </w:t>
      </w:r>
      <w:r w:rsidR="00E67DB5" w:rsidRPr="007C18BC">
        <w:rPr>
          <w:rFonts w:ascii="Times New Roman" w:hAnsi="Times New Roman"/>
          <w:sz w:val="24"/>
        </w:rPr>
        <w:t>ЗК</w:t>
      </w:r>
      <w:r w:rsidR="00AF051E" w:rsidRPr="007C18BC">
        <w:rPr>
          <w:rFonts w:ascii="Times New Roman" w:hAnsi="Times New Roman"/>
          <w:sz w:val="24"/>
        </w:rPr>
        <w:t xml:space="preserve"> и иных работников заказчика и о</w:t>
      </w:r>
      <w:r w:rsidRPr="007C18BC">
        <w:rPr>
          <w:rFonts w:ascii="Times New Roman" w:hAnsi="Times New Roman"/>
          <w:sz w:val="24"/>
        </w:rPr>
        <w:t>рганизатора</w:t>
      </w:r>
      <w:r w:rsidR="006F2A3C">
        <w:rPr>
          <w:rFonts w:ascii="Times New Roman" w:hAnsi="Times New Roman"/>
          <w:sz w:val="24"/>
        </w:rPr>
        <w:t xml:space="preserve"> </w:t>
      </w:r>
      <w:r w:rsidR="00E67DB5"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 xml:space="preserve">относительно условий, сроков проведения, предмета настоящей </w:t>
      </w:r>
      <w:r w:rsidR="00D31FA1" w:rsidRPr="007C18BC">
        <w:rPr>
          <w:rFonts w:ascii="Times New Roman" w:hAnsi="Times New Roman"/>
          <w:sz w:val="24"/>
        </w:rPr>
        <w:t>закупки</w:t>
      </w:r>
      <w:r w:rsidRPr="007C18BC">
        <w:rPr>
          <w:rFonts w:ascii="Times New Roman" w:hAnsi="Times New Roman"/>
          <w:sz w:val="24"/>
        </w:rPr>
        <w:t xml:space="preserve"> носят исключительно информационный характер и не являются офертой либо акцептом.</w:t>
      </w:r>
    </w:p>
    <w:p w:rsidR="00C3136E" w:rsidRPr="007C18BC" w:rsidRDefault="00426351" w:rsidP="00CE15CF">
      <w:pPr>
        <w:pStyle w:val="4"/>
        <w:rPr>
          <w:rFonts w:ascii="Times New Roman" w:hAnsi="Times New Roman"/>
          <w:sz w:val="24"/>
        </w:rPr>
      </w:pPr>
      <w:r w:rsidRPr="007C18BC">
        <w:rPr>
          <w:rFonts w:ascii="Times New Roman" w:hAnsi="Times New Roman"/>
          <w:sz w:val="24"/>
        </w:rPr>
        <w:t xml:space="preserve">Единственным доказательством для участника его </w:t>
      </w:r>
      <w:r w:rsidR="00191C17" w:rsidRPr="007C18BC">
        <w:rPr>
          <w:rFonts w:ascii="Times New Roman" w:hAnsi="Times New Roman"/>
          <w:sz w:val="24"/>
        </w:rPr>
        <w:t xml:space="preserve">права на заключение договора </w:t>
      </w:r>
      <w:r w:rsidRPr="007C18BC">
        <w:rPr>
          <w:rFonts w:ascii="Times New Roman" w:hAnsi="Times New Roman"/>
          <w:sz w:val="24"/>
        </w:rPr>
        <w:t xml:space="preserve">является </w:t>
      </w:r>
      <w:r w:rsidR="00CE15CF" w:rsidRPr="007C18BC">
        <w:rPr>
          <w:rFonts w:ascii="Times New Roman" w:hAnsi="Times New Roman"/>
          <w:sz w:val="24"/>
        </w:rPr>
        <w:t xml:space="preserve">официально размещенный </w:t>
      </w:r>
      <w:r w:rsidRPr="007C18BC">
        <w:rPr>
          <w:rFonts w:ascii="Times New Roman" w:hAnsi="Times New Roman"/>
          <w:sz w:val="24"/>
        </w:rPr>
        <w:t>протокол</w:t>
      </w:r>
      <w:r w:rsidR="00191C17" w:rsidRPr="007C18BC">
        <w:rPr>
          <w:rFonts w:ascii="Times New Roman" w:hAnsi="Times New Roman"/>
          <w:sz w:val="24"/>
        </w:rPr>
        <w:t>, содержащий соответствующее решение</w:t>
      </w:r>
      <w:r w:rsidRPr="007C18BC">
        <w:rPr>
          <w:rFonts w:ascii="Times New Roman" w:hAnsi="Times New Roman"/>
          <w:sz w:val="24"/>
        </w:rPr>
        <w:t>.</w:t>
      </w:r>
    </w:p>
    <w:p w:rsidR="000517AE" w:rsidRPr="007C18BC" w:rsidRDefault="000517AE" w:rsidP="00BC5CBB">
      <w:pPr>
        <w:pStyle w:val="3"/>
        <w:rPr>
          <w:rFonts w:ascii="Times New Roman" w:hAnsi="Times New Roman"/>
          <w:sz w:val="24"/>
        </w:rPr>
      </w:pPr>
      <w:bookmarkStart w:id="19" w:name="_Toc415874646"/>
      <w:bookmarkStart w:id="20" w:name="_Toc518568656"/>
      <w:bookmarkStart w:id="21" w:name="_Toc115774239"/>
      <w:bookmarkStart w:id="22" w:name="_Toc170292235"/>
      <w:bookmarkStart w:id="23" w:name="_Toc210452273"/>
      <w:bookmarkStart w:id="24" w:name="_Toc372924971"/>
      <w:bookmarkStart w:id="25" w:name="_Ref414040223"/>
      <w:r w:rsidRPr="007C18BC">
        <w:rPr>
          <w:rFonts w:ascii="Times New Roman" w:hAnsi="Times New Roman"/>
          <w:sz w:val="24"/>
        </w:rPr>
        <w:t>Особые положения в связи с проведением закупки в открытой форме</w:t>
      </w:r>
      <w:bookmarkEnd w:id="19"/>
      <w:bookmarkEnd w:id="20"/>
    </w:p>
    <w:p w:rsidR="00D4530C" w:rsidRPr="007C18BC" w:rsidRDefault="00C71107" w:rsidP="000517AE">
      <w:pPr>
        <w:pStyle w:val="4"/>
        <w:rPr>
          <w:rFonts w:ascii="Times New Roman" w:hAnsi="Times New Roman"/>
          <w:sz w:val="24"/>
        </w:rPr>
      </w:pPr>
      <w:r w:rsidRPr="007C18BC">
        <w:rPr>
          <w:rFonts w:ascii="Times New Roman" w:hAnsi="Times New Roman"/>
          <w:sz w:val="24"/>
        </w:rPr>
        <w:t>Форма проведения настоящей процедуры закупки указана в п.</w:t>
      </w:r>
      <w:r w:rsidR="00457267" w:rsidRPr="007C18BC">
        <w:rPr>
          <w:rFonts w:ascii="Times New Roman" w:hAnsi="Times New Roman"/>
          <w:sz w:val="24"/>
        </w:rPr>
        <w:t> </w:t>
      </w:r>
      <w:r w:rsidR="00E855EA">
        <w:fldChar w:fldCharType="begin"/>
      </w:r>
      <w:r w:rsidR="00E855EA">
        <w:instrText xml:space="preserve"> REF _Ref414876517 \r \h  \* MERGEFORMAT </w:instrText>
      </w:r>
      <w:r w:rsidR="00E855EA">
        <w:fldChar w:fldCharType="separate"/>
      </w:r>
      <w:r w:rsidR="0069268B" w:rsidRPr="00D46C82">
        <w:t>7</w:t>
      </w:r>
      <w:r w:rsidR="00E855EA">
        <w:fldChar w:fldCharType="end"/>
      </w:r>
      <w:r w:rsidRPr="007C18BC">
        <w:rPr>
          <w:rFonts w:ascii="Times New Roman" w:hAnsi="Times New Roman"/>
          <w:sz w:val="24"/>
        </w:rPr>
        <w:t xml:space="preserve"> информационной карты.</w:t>
      </w:r>
    </w:p>
    <w:p w:rsidR="000517AE" w:rsidRPr="007C18BC" w:rsidRDefault="000517AE" w:rsidP="000517AE">
      <w:pPr>
        <w:pStyle w:val="4"/>
        <w:rPr>
          <w:rFonts w:ascii="Times New Roman" w:hAnsi="Times New Roman"/>
          <w:sz w:val="24"/>
        </w:rPr>
      </w:pPr>
      <w:r w:rsidRPr="007C18BC">
        <w:rPr>
          <w:rFonts w:ascii="Times New Roman" w:hAnsi="Times New Roman"/>
          <w:sz w:val="24"/>
        </w:rPr>
        <w:t xml:space="preserve">В процедуре закупки, проводимой в открытой форме, может принять участие любой поставщик, заинтересованный в предмете закупки. Информация о проведении такой закупки </w:t>
      </w:r>
      <w:r w:rsidR="00457267" w:rsidRPr="007C18BC">
        <w:rPr>
          <w:rFonts w:ascii="Times New Roman" w:hAnsi="Times New Roman"/>
          <w:sz w:val="24"/>
        </w:rPr>
        <w:t xml:space="preserve">официально </w:t>
      </w:r>
      <w:r w:rsidRPr="007C18BC">
        <w:rPr>
          <w:rFonts w:ascii="Times New Roman" w:hAnsi="Times New Roman"/>
          <w:sz w:val="24"/>
        </w:rPr>
        <w:t>размещается в установленных открытых источниках</w:t>
      </w:r>
      <w:r w:rsidR="00725A66" w:rsidRPr="007C18BC">
        <w:rPr>
          <w:rFonts w:ascii="Times New Roman" w:hAnsi="Times New Roman"/>
          <w:sz w:val="24"/>
        </w:rPr>
        <w:t xml:space="preserve"> согласно п.</w:t>
      </w:r>
      <w:r w:rsidR="00350C8A" w:rsidRPr="007C18BC">
        <w:rPr>
          <w:rFonts w:ascii="Times New Roman" w:hAnsi="Times New Roman"/>
          <w:sz w:val="24"/>
        </w:rPr>
        <w:t> </w:t>
      </w:r>
      <w:r w:rsidR="00E855EA">
        <w:fldChar w:fldCharType="begin"/>
      </w:r>
      <w:r w:rsidR="00E855EA">
        <w:instrText xml:space="preserve"> REF _Ref414980766 \r \h  \* MERGEFORMAT </w:instrText>
      </w:r>
      <w:r w:rsidR="00E855EA">
        <w:fldChar w:fldCharType="separate"/>
      </w:r>
      <w:r w:rsidR="0069268B" w:rsidRPr="00D46C82">
        <w:t>8</w:t>
      </w:r>
      <w:r w:rsidR="00E855EA">
        <w:fldChar w:fldCharType="end"/>
      </w:r>
      <w:r w:rsidR="00725A66" w:rsidRPr="007C18BC">
        <w:rPr>
          <w:rFonts w:ascii="Times New Roman" w:hAnsi="Times New Roman"/>
          <w:sz w:val="24"/>
        </w:rPr>
        <w:t xml:space="preserve"> информационной карты</w:t>
      </w:r>
      <w:r w:rsidRPr="007C18BC">
        <w:rPr>
          <w:rFonts w:ascii="Times New Roman" w:hAnsi="Times New Roman"/>
          <w:sz w:val="24"/>
        </w:rPr>
        <w:t>.</w:t>
      </w:r>
    </w:p>
    <w:p w:rsidR="002A7D49" w:rsidRPr="007C18BC" w:rsidRDefault="002A7D49" w:rsidP="000517AE">
      <w:pPr>
        <w:pStyle w:val="4"/>
        <w:rPr>
          <w:rFonts w:ascii="Times New Roman" w:hAnsi="Times New Roman"/>
          <w:sz w:val="24"/>
        </w:rPr>
      </w:pPr>
      <w:r w:rsidRPr="007C18BC">
        <w:rPr>
          <w:rFonts w:ascii="Times New Roman" w:hAnsi="Times New Roman"/>
          <w:sz w:val="24"/>
          <w:szCs w:val="24"/>
        </w:rPr>
        <w:t>В сроки, установленные настоящ</w:t>
      </w:r>
      <w:r w:rsidR="00D46C82">
        <w:rPr>
          <w:rFonts w:ascii="Times New Roman" w:hAnsi="Times New Roman"/>
          <w:sz w:val="24"/>
          <w:szCs w:val="24"/>
        </w:rPr>
        <w:t>им</w:t>
      </w:r>
      <w:r w:rsidRPr="007C18BC">
        <w:rPr>
          <w:rFonts w:ascii="Times New Roman" w:hAnsi="Times New Roman"/>
          <w:sz w:val="24"/>
          <w:szCs w:val="24"/>
        </w:rPr>
        <w:t xml:space="preserve"> </w:t>
      </w:r>
      <w:r w:rsidR="00D46C82">
        <w:rPr>
          <w:rFonts w:ascii="Times New Roman" w:hAnsi="Times New Roman"/>
          <w:sz w:val="24"/>
          <w:szCs w:val="24"/>
        </w:rPr>
        <w:t>извещением</w:t>
      </w:r>
      <w:r w:rsidRPr="007C18BC">
        <w:rPr>
          <w:rFonts w:ascii="Times New Roman" w:hAnsi="Times New Roman"/>
          <w:sz w:val="24"/>
          <w:szCs w:val="24"/>
        </w:rPr>
        <w:t xml:space="preserve">, </w:t>
      </w:r>
      <w:r w:rsidR="00BA5B28" w:rsidRPr="007C18BC">
        <w:rPr>
          <w:rFonts w:ascii="Times New Roman" w:hAnsi="Times New Roman"/>
          <w:sz w:val="24"/>
        </w:rPr>
        <w:t xml:space="preserve">официально </w:t>
      </w:r>
      <w:r w:rsidRPr="007C18BC">
        <w:rPr>
          <w:rFonts w:ascii="Times New Roman" w:hAnsi="Times New Roman"/>
          <w:sz w:val="24"/>
          <w:szCs w:val="24"/>
        </w:rPr>
        <w:t xml:space="preserve">размещаются: извещение, изменения, вносимые в извещение, разъяснения </w:t>
      </w:r>
      <w:r w:rsidR="00D46C82">
        <w:rPr>
          <w:rFonts w:ascii="Times New Roman" w:hAnsi="Times New Roman"/>
          <w:sz w:val="24"/>
          <w:szCs w:val="24"/>
        </w:rPr>
        <w:t>извещения</w:t>
      </w:r>
      <w:r w:rsidRPr="007C18BC">
        <w:rPr>
          <w:rFonts w:ascii="Times New Roman" w:hAnsi="Times New Roman"/>
          <w:sz w:val="24"/>
          <w:szCs w:val="24"/>
        </w:rPr>
        <w:t>, а также протоколы, составленные в ходе закупки.</w:t>
      </w:r>
    </w:p>
    <w:p w:rsidR="00BE5BD9" w:rsidRPr="007C18BC" w:rsidRDefault="00BE5BD9" w:rsidP="000517AE">
      <w:pPr>
        <w:pStyle w:val="4"/>
        <w:rPr>
          <w:rFonts w:ascii="Times New Roman" w:hAnsi="Times New Roman"/>
          <w:sz w:val="24"/>
        </w:rPr>
      </w:pPr>
      <w:r w:rsidRPr="007C18BC">
        <w:rPr>
          <w:rFonts w:ascii="Times New Roman" w:hAnsi="Times New Roman"/>
          <w:sz w:val="24"/>
        </w:rPr>
        <w:t>В формируемых в ходе проведения закупки протоколах не указываются данные о персональном голосовании членов ЗК.</w:t>
      </w:r>
    </w:p>
    <w:p w:rsidR="00556764" w:rsidRPr="007C18BC" w:rsidRDefault="00556764" w:rsidP="000517AE">
      <w:pPr>
        <w:pStyle w:val="4"/>
        <w:rPr>
          <w:rFonts w:ascii="Times New Roman" w:hAnsi="Times New Roman"/>
          <w:sz w:val="24"/>
        </w:rPr>
      </w:pPr>
      <w:r w:rsidRPr="007C18BC">
        <w:rPr>
          <w:rFonts w:ascii="Times New Roman" w:hAnsi="Times New Roman"/>
          <w:sz w:val="24"/>
        </w:rPr>
        <w:t xml:space="preserve">Участники обязаны самостоятельно отслеживать </w:t>
      </w:r>
      <w:r w:rsidR="00B41EFA" w:rsidRPr="007C18BC">
        <w:rPr>
          <w:rFonts w:ascii="Times New Roman" w:hAnsi="Times New Roman"/>
          <w:sz w:val="24"/>
        </w:rPr>
        <w:t>размещенные в установленных открытых источниках разъяснения и изменения извещения, а также информацию о принятых входе процедуры закупки решениях ЗК</w:t>
      </w:r>
      <w:r w:rsidRPr="007C18BC">
        <w:rPr>
          <w:rFonts w:ascii="Times New Roman" w:hAnsi="Times New Roman"/>
          <w:sz w:val="24"/>
        </w:rPr>
        <w:t>.</w:t>
      </w:r>
    </w:p>
    <w:p w:rsidR="00B2164A" w:rsidRPr="007C18BC" w:rsidRDefault="00B2164A" w:rsidP="000517AE">
      <w:pPr>
        <w:pStyle w:val="4"/>
        <w:rPr>
          <w:rFonts w:ascii="Times New Roman" w:hAnsi="Times New Roman"/>
          <w:sz w:val="24"/>
        </w:rPr>
      </w:pPr>
      <w:bookmarkStart w:id="26" w:name="_Ref410854915"/>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согласно п. </w:t>
      </w:r>
      <w:r w:rsidR="00E855EA">
        <w:fldChar w:fldCharType="begin"/>
      </w:r>
      <w:r w:rsidR="00E855EA">
        <w:instrText xml:space="preserve"> REF _Ref414980766 \r \h  \* MERGEFORMAT </w:instrText>
      </w:r>
      <w:r w:rsidR="00E855EA">
        <w:fldChar w:fldCharType="separate"/>
      </w:r>
      <w:r w:rsidR="0069268B" w:rsidRPr="00D46C82">
        <w:t>8</w:t>
      </w:r>
      <w:r w:rsidR="00E855EA">
        <w:fldChar w:fldCharType="end"/>
      </w:r>
      <w:r w:rsidRPr="007C18BC">
        <w:rPr>
          <w:rFonts w:ascii="Times New Roman" w:hAnsi="Times New Roman"/>
          <w:sz w:val="24"/>
        </w:rPr>
        <w:t xml:space="preserve"> информационной карты официальным источником информации </w:t>
      </w:r>
      <w:r w:rsidR="00237309" w:rsidRPr="007C18BC">
        <w:rPr>
          <w:rFonts w:ascii="Times New Roman" w:hAnsi="Times New Roman"/>
          <w:sz w:val="24"/>
        </w:rPr>
        <w:t>я</w:t>
      </w:r>
      <w:r w:rsidR="008D6C81" w:rsidRPr="007C18BC">
        <w:rPr>
          <w:rFonts w:ascii="Times New Roman" w:hAnsi="Times New Roman"/>
          <w:sz w:val="24"/>
        </w:rPr>
        <w:t>вля</w:t>
      </w:r>
      <w:r w:rsidR="00237309" w:rsidRPr="007C18BC">
        <w:rPr>
          <w:rFonts w:ascii="Times New Roman" w:hAnsi="Times New Roman"/>
          <w:sz w:val="24"/>
        </w:rPr>
        <w:t xml:space="preserve">ется </w:t>
      </w:r>
      <w:r w:rsidRPr="007C18BC">
        <w:rPr>
          <w:rFonts w:ascii="Times New Roman" w:hAnsi="Times New Roman"/>
          <w:sz w:val="24"/>
        </w:rPr>
        <w:t xml:space="preserve">ЕИС и при возникновении технических или иных неполадок, блокирующих доступ к ЕИС в течение более чем 1 (одного) рабочего дня, </w:t>
      </w:r>
      <w:r w:rsidRPr="007C18BC">
        <w:rPr>
          <w:rFonts w:ascii="Times New Roman" w:hAnsi="Times New Roman"/>
          <w:sz w:val="24"/>
        </w:rPr>
        <w:lastRenderedPageBreak/>
        <w:t>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bookmarkEnd w:id="26"/>
    </w:p>
    <w:p w:rsidR="00BC5CBB" w:rsidRPr="007C18BC" w:rsidRDefault="00BC5CBB" w:rsidP="00BC5CBB">
      <w:pPr>
        <w:pStyle w:val="3"/>
        <w:rPr>
          <w:rFonts w:ascii="Times New Roman" w:hAnsi="Times New Roman"/>
          <w:sz w:val="24"/>
        </w:rPr>
      </w:pPr>
      <w:bookmarkStart w:id="27" w:name="_Ref414985105"/>
      <w:bookmarkStart w:id="28" w:name="_Toc415874648"/>
      <w:bookmarkStart w:id="29" w:name="_Toc518568657"/>
      <w:r w:rsidRPr="007C18BC">
        <w:rPr>
          <w:rFonts w:ascii="Times New Roman" w:hAnsi="Times New Roman"/>
          <w:sz w:val="24"/>
        </w:rPr>
        <w:t xml:space="preserve">Особые положения в связи с проведением </w:t>
      </w:r>
      <w:bookmarkEnd w:id="21"/>
      <w:bookmarkEnd w:id="22"/>
      <w:bookmarkEnd w:id="23"/>
      <w:bookmarkEnd w:id="24"/>
      <w:r w:rsidRPr="007C18BC">
        <w:rPr>
          <w:rFonts w:ascii="Times New Roman" w:hAnsi="Times New Roman"/>
          <w:sz w:val="24"/>
        </w:rPr>
        <w:t>закупки в электронной форме</w:t>
      </w:r>
      <w:bookmarkEnd w:id="25"/>
      <w:bookmarkEnd w:id="27"/>
      <w:bookmarkEnd w:id="28"/>
      <w:bookmarkEnd w:id="29"/>
    </w:p>
    <w:p w:rsidR="005638A6" w:rsidRPr="007C18BC" w:rsidRDefault="005638A6" w:rsidP="00BC5CBB">
      <w:pPr>
        <w:pStyle w:val="4"/>
        <w:rPr>
          <w:rFonts w:ascii="Times New Roman" w:hAnsi="Times New Roman"/>
          <w:sz w:val="24"/>
        </w:rPr>
      </w:pPr>
      <w:r w:rsidRPr="007C18BC">
        <w:rPr>
          <w:rFonts w:ascii="Times New Roman" w:hAnsi="Times New Roman"/>
          <w:sz w:val="24"/>
        </w:rPr>
        <w:t xml:space="preserve">В случае проведения </w:t>
      </w:r>
      <w:r w:rsidR="00BC5CBB" w:rsidRPr="007C18BC">
        <w:rPr>
          <w:rFonts w:ascii="Times New Roman" w:hAnsi="Times New Roman"/>
          <w:sz w:val="24"/>
        </w:rPr>
        <w:t>процедур</w:t>
      </w:r>
      <w:r w:rsidRPr="007C18BC">
        <w:rPr>
          <w:rFonts w:ascii="Times New Roman" w:hAnsi="Times New Roman"/>
          <w:sz w:val="24"/>
        </w:rPr>
        <w:t>ы</w:t>
      </w:r>
      <w:r w:rsidR="00BC5CBB" w:rsidRPr="007C18BC">
        <w:rPr>
          <w:rFonts w:ascii="Times New Roman" w:hAnsi="Times New Roman"/>
          <w:sz w:val="24"/>
        </w:rPr>
        <w:t xml:space="preserve"> закупки в электронной форме</w:t>
      </w:r>
      <w:r w:rsidRPr="007C18BC">
        <w:rPr>
          <w:rFonts w:ascii="Times New Roman" w:hAnsi="Times New Roman"/>
          <w:sz w:val="24"/>
        </w:rPr>
        <w:t xml:space="preserve"> участник обязан учитывать особенности проведения соответствующей формы закупки, </w:t>
      </w:r>
      <w:r w:rsidR="007237D3" w:rsidRPr="007C18BC">
        <w:rPr>
          <w:rFonts w:ascii="Times New Roman" w:hAnsi="Times New Roman"/>
          <w:sz w:val="24"/>
        </w:rPr>
        <w:t xml:space="preserve">предусмотренные </w:t>
      </w:r>
      <w:r w:rsidRPr="007C18BC">
        <w:rPr>
          <w:rFonts w:ascii="Times New Roman" w:hAnsi="Times New Roman"/>
          <w:sz w:val="24"/>
        </w:rPr>
        <w:t>настоящим подразделом.</w:t>
      </w:r>
    </w:p>
    <w:p w:rsidR="00BC5CBB" w:rsidRPr="007C18BC" w:rsidRDefault="00BC5CBB" w:rsidP="00BC5CBB">
      <w:pPr>
        <w:pStyle w:val="4"/>
        <w:rPr>
          <w:rFonts w:ascii="Times New Roman" w:hAnsi="Times New Roman"/>
          <w:sz w:val="24"/>
        </w:rPr>
      </w:pPr>
      <w:r w:rsidRPr="007C18BC">
        <w:rPr>
          <w:rFonts w:ascii="Times New Roman" w:hAnsi="Times New Roman"/>
          <w:sz w:val="24"/>
        </w:rPr>
        <w:t xml:space="preserve">ЭТП, </w:t>
      </w:r>
      <w:r w:rsidR="005638A6" w:rsidRPr="007C18BC">
        <w:rPr>
          <w:rFonts w:ascii="Times New Roman" w:hAnsi="Times New Roman"/>
          <w:sz w:val="24"/>
        </w:rPr>
        <w:t xml:space="preserve">посредством которой проводится закупка в электронной форме, указана </w:t>
      </w:r>
      <w:r w:rsidRPr="007C18BC">
        <w:rPr>
          <w:rFonts w:ascii="Times New Roman" w:hAnsi="Times New Roman"/>
          <w:sz w:val="24"/>
        </w:rPr>
        <w:t>в п</w:t>
      </w:r>
      <w:r w:rsidR="00E334A9" w:rsidRPr="007C18BC">
        <w:rPr>
          <w:rFonts w:ascii="Times New Roman" w:hAnsi="Times New Roman"/>
          <w:sz w:val="24"/>
        </w:rPr>
        <w:t>. </w:t>
      </w:r>
      <w:r w:rsidR="00E855EA">
        <w:fldChar w:fldCharType="begin"/>
      </w:r>
      <w:r w:rsidR="00E855EA">
        <w:instrText xml:space="preserve"> REF _Ref413854873 \r \h  \* MERGEFORMAT </w:instrText>
      </w:r>
      <w:r w:rsidR="00E855EA">
        <w:fldChar w:fldCharType="separate"/>
      </w:r>
      <w:r w:rsidR="0069268B" w:rsidRPr="00D46C82">
        <w:t>9</w:t>
      </w:r>
      <w:r w:rsidR="00E855EA">
        <w:fldChar w:fldCharType="end"/>
      </w:r>
      <w:r w:rsidRPr="007C18BC">
        <w:rPr>
          <w:rFonts w:ascii="Times New Roman" w:hAnsi="Times New Roman"/>
          <w:sz w:val="24"/>
        </w:rPr>
        <w:t xml:space="preserve"> информационной карты.</w:t>
      </w:r>
      <w:r w:rsidR="005315CB" w:rsidRPr="007C18BC">
        <w:rPr>
          <w:rFonts w:ascii="Times New Roman" w:hAnsi="Times New Roman"/>
          <w:sz w:val="24"/>
        </w:rPr>
        <w:t xml:space="preserve">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w:t>
      </w:r>
      <w:r w:rsidR="00D46C82">
        <w:rPr>
          <w:rFonts w:ascii="Times New Roman" w:hAnsi="Times New Roman"/>
          <w:sz w:val="24"/>
        </w:rPr>
        <w:t>м</w:t>
      </w:r>
      <w:r w:rsidR="005315CB" w:rsidRPr="007C18BC">
        <w:rPr>
          <w:rFonts w:ascii="Times New Roman" w:hAnsi="Times New Roman"/>
          <w:sz w:val="24"/>
        </w:rPr>
        <w:t xml:space="preserve"> </w:t>
      </w:r>
      <w:r w:rsidR="00D46C82">
        <w:rPr>
          <w:rFonts w:ascii="Times New Roman" w:hAnsi="Times New Roman"/>
          <w:sz w:val="24"/>
        </w:rPr>
        <w:t>извещении</w:t>
      </w:r>
      <w:r w:rsidR="005315CB" w:rsidRPr="007C18BC">
        <w:rPr>
          <w:rFonts w:ascii="Times New Roman" w:hAnsi="Times New Roman"/>
          <w:sz w:val="24"/>
        </w:rPr>
        <w:t>, приоритет имеет информация, указанная в электронной карточке закупки на ЭТП.</w:t>
      </w:r>
    </w:p>
    <w:p w:rsidR="00BC5CBB" w:rsidRPr="007C18BC" w:rsidRDefault="00BC5CBB" w:rsidP="00BC5CBB">
      <w:pPr>
        <w:pStyle w:val="4"/>
        <w:rPr>
          <w:rFonts w:ascii="Times New Roman" w:hAnsi="Times New Roman"/>
          <w:sz w:val="24"/>
        </w:rPr>
      </w:pPr>
      <w:r w:rsidRPr="007C18BC">
        <w:rPr>
          <w:rFonts w:ascii="Times New Roman" w:hAnsi="Times New Roman"/>
          <w:sz w:val="24"/>
        </w:rPr>
        <w:t>Для участия в закупке поставщик должен</w:t>
      </w:r>
      <w:r w:rsidR="002132A0">
        <w:rPr>
          <w:rFonts w:ascii="Times New Roman" w:hAnsi="Times New Roman"/>
          <w:sz w:val="24"/>
        </w:rPr>
        <w:t xml:space="preserve"> получить аккредитацию</w:t>
      </w:r>
      <w:r w:rsidRPr="007C18BC">
        <w:rPr>
          <w:rFonts w:ascii="Times New Roman" w:hAnsi="Times New Roman"/>
          <w:sz w:val="24"/>
        </w:rPr>
        <w:t xml:space="preserve"> на ЭТП. </w:t>
      </w:r>
      <w:r w:rsidR="002132A0">
        <w:rPr>
          <w:rFonts w:ascii="Times New Roman" w:hAnsi="Times New Roman"/>
          <w:sz w:val="24"/>
        </w:rPr>
        <w:t>А</w:t>
      </w:r>
      <w:r w:rsidRPr="007C18BC">
        <w:rPr>
          <w:rFonts w:ascii="Times New Roman" w:hAnsi="Times New Roman"/>
          <w:sz w:val="24"/>
        </w:rPr>
        <w:t>ккредитация осуществляется оператором ЭТП</w:t>
      </w:r>
      <w:r w:rsidR="00905C4A" w:rsidRPr="007C18BC">
        <w:rPr>
          <w:rFonts w:ascii="Times New Roman" w:hAnsi="Times New Roman"/>
          <w:sz w:val="24"/>
        </w:rPr>
        <w:t>,</w:t>
      </w:r>
      <w:r w:rsidR="00CC55D3" w:rsidRPr="007C18BC">
        <w:rPr>
          <w:rFonts w:ascii="Times New Roman" w:hAnsi="Times New Roman"/>
          <w:sz w:val="24"/>
        </w:rPr>
        <w:t xml:space="preserve"> и организатор закупки не несет ответственности за результат ее прохождения поставщиком</w:t>
      </w:r>
      <w:r w:rsidRPr="007C18BC">
        <w:rPr>
          <w:rFonts w:ascii="Times New Roman" w:hAnsi="Times New Roman"/>
          <w:sz w:val="24"/>
        </w:rPr>
        <w:t>.</w:t>
      </w:r>
    </w:p>
    <w:p w:rsidR="00237689" w:rsidRPr="007C18BC" w:rsidRDefault="00237689" w:rsidP="00BC5CBB">
      <w:pPr>
        <w:pStyle w:val="4"/>
        <w:rPr>
          <w:rFonts w:ascii="Times New Roman" w:hAnsi="Times New Roman"/>
          <w:sz w:val="24"/>
        </w:rPr>
      </w:pPr>
      <w:r w:rsidRPr="007C18BC">
        <w:rPr>
          <w:rFonts w:ascii="Times New Roman" w:hAnsi="Times New Roman"/>
          <w:sz w:val="24"/>
        </w:rPr>
        <w:t>Ответственность за технические сбои или неполадки в работе ЭТП, подтвержденные документально, несет оператор ЭТП.</w:t>
      </w:r>
    </w:p>
    <w:p w:rsidR="00BC5CBB" w:rsidRPr="007C18BC" w:rsidRDefault="00BC5CBB" w:rsidP="00BC5CBB">
      <w:pPr>
        <w:pStyle w:val="4"/>
        <w:rPr>
          <w:rFonts w:ascii="Times New Roman" w:hAnsi="Times New Roman"/>
          <w:sz w:val="24"/>
        </w:rPr>
      </w:pPr>
      <w:r w:rsidRPr="007C18BC">
        <w:rPr>
          <w:rFonts w:ascii="Times New Roman" w:hAnsi="Times New Roman"/>
          <w:sz w:val="24"/>
        </w:rPr>
        <w:t xml:space="preserve">До подачи заявки участник процедуры закупки обязан ознакомиться с </w:t>
      </w:r>
      <w:r w:rsidR="00D46C82">
        <w:rPr>
          <w:rFonts w:ascii="Times New Roman" w:hAnsi="Times New Roman"/>
          <w:sz w:val="24"/>
        </w:rPr>
        <w:t>извещением</w:t>
      </w:r>
      <w:r w:rsidR="00AF19F5" w:rsidRPr="007C18BC">
        <w:rPr>
          <w:rFonts w:ascii="Times New Roman" w:hAnsi="Times New Roman"/>
          <w:sz w:val="24"/>
        </w:rPr>
        <w:t xml:space="preserve"> и </w:t>
      </w:r>
      <w:r w:rsidRPr="007C18BC">
        <w:rPr>
          <w:rFonts w:ascii="Times New Roman" w:hAnsi="Times New Roman"/>
          <w:sz w:val="24"/>
        </w:rPr>
        <w:t>регламентом ЭТП, в том числе самостоятельно обеспечить соответствие автоматизированного рабочего места пользователя требованиям оператора ЭТП.</w:t>
      </w:r>
    </w:p>
    <w:p w:rsidR="00BC5CBB" w:rsidRPr="007C18BC" w:rsidRDefault="00BC5CBB" w:rsidP="00BC5CBB">
      <w:pPr>
        <w:pStyle w:val="4"/>
        <w:rPr>
          <w:rFonts w:ascii="Times New Roman" w:hAnsi="Times New Roman"/>
          <w:sz w:val="24"/>
        </w:rPr>
      </w:pPr>
      <w:proofErr w:type="gramStart"/>
      <w:r w:rsidRPr="007C18BC">
        <w:rPr>
          <w:rFonts w:ascii="Times New Roman" w:hAnsi="Times New Roman"/>
          <w:sz w:val="24"/>
        </w:rPr>
        <w:t xml:space="preserve">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w:t>
      </w:r>
      <w:r w:rsidR="007B646E" w:rsidRPr="007C18BC">
        <w:rPr>
          <w:rFonts w:ascii="Times New Roman" w:hAnsi="Times New Roman"/>
          <w:sz w:val="24"/>
        </w:rPr>
        <w:t>и/или</w:t>
      </w:r>
      <w:r w:rsidRPr="007C18BC">
        <w:rPr>
          <w:rFonts w:ascii="Times New Roman" w:hAnsi="Times New Roman"/>
          <w:sz w:val="24"/>
        </w:rPr>
        <w:t xml:space="preserve"> настройку программного обеспечения и технических средств, расходы, связанные с оплатой услуг оператора ЭТП и иные расходы), возлагаются на </w:t>
      </w:r>
      <w:r w:rsidR="008731CF" w:rsidRPr="007C18BC">
        <w:rPr>
          <w:rFonts w:ascii="Times New Roman" w:hAnsi="Times New Roman"/>
          <w:sz w:val="24"/>
        </w:rPr>
        <w:t xml:space="preserve">участника процедуры закупки </w:t>
      </w:r>
      <w:r w:rsidRPr="007C18BC">
        <w:rPr>
          <w:rFonts w:ascii="Times New Roman" w:hAnsi="Times New Roman"/>
          <w:sz w:val="24"/>
        </w:rPr>
        <w:t>в полном объеме.</w:t>
      </w:r>
      <w:proofErr w:type="gramEnd"/>
    </w:p>
    <w:p w:rsidR="00BC5CBB" w:rsidRPr="007C18BC" w:rsidRDefault="00BC5CBB" w:rsidP="00BC5CBB">
      <w:pPr>
        <w:pStyle w:val="4"/>
        <w:rPr>
          <w:rFonts w:ascii="Times New Roman" w:hAnsi="Times New Roman"/>
          <w:sz w:val="24"/>
        </w:rPr>
      </w:pPr>
      <w:r w:rsidRPr="007C18BC">
        <w:rPr>
          <w:rFonts w:ascii="Times New Roman" w:hAnsi="Times New Roman"/>
          <w:sz w:val="24"/>
        </w:rPr>
        <w:t>Порядок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rsidR="00BC5CBB" w:rsidRPr="007C18BC" w:rsidRDefault="00BC5CBB" w:rsidP="00BC5CBB">
      <w:pPr>
        <w:pStyle w:val="4"/>
        <w:rPr>
          <w:rFonts w:ascii="Times New Roman" w:hAnsi="Times New Roman"/>
          <w:sz w:val="24"/>
        </w:rPr>
      </w:pPr>
      <w:r w:rsidRPr="007C18BC">
        <w:rPr>
          <w:rFonts w:ascii="Times New Roman" w:hAnsi="Times New Roman"/>
          <w:sz w:val="24"/>
        </w:rPr>
        <w:t xml:space="preserve">Подача заявок производится </w:t>
      </w:r>
      <w:r w:rsidR="00957F69" w:rsidRPr="007C18BC">
        <w:rPr>
          <w:rFonts w:ascii="Times New Roman" w:hAnsi="Times New Roman"/>
          <w:sz w:val="24"/>
        </w:rPr>
        <w:t xml:space="preserve">посредством функционала ЭТП </w:t>
      </w:r>
      <w:r w:rsidRPr="007C18BC">
        <w:rPr>
          <w:rFonts w:ascii="Times New Roman" w:hAnsi="Times New Roman"/>
          <w:sz w:val="24"/>
        </w:rPr>
        <w:t xml:space="preserve">в виде электронного документа, удостоверенного </w:t>
      </w:r>
      <w:r w:rsidR="00237309" w:rsidRPr="007C18BC">
        <w:rPr>
          <w:rFonts w:ascii="Times New Roman" w:hAnsi="Times New Roman"/>
          <w:sz w:val="24"/>
        </w:rPr>
        <w:t>ЭП</w:t>
      </w:r>
      <w:r w:rsidRPr="007C18BC">
        <w:rPr>
          <w:rFonts w:ascii="Times New Roman" w:hAnsi="Times New Roman"/>
          <w:sz w:val="24"/>
        </w:rPr>
        <w:t xml:space="preserve"> в соответствии с Федеральным законом</w:t>
      </w:r>
      <w:r w:rsidR="00CC55D3" w:rsidRPr="007C18BC">
        <w:rPr>
          <w:rFonts w:ascii="Times New Roman" w:hAnsi="Times New Roman"/>
          <w:sz w:val="24"/>
        </w:rPr>
        <w:t xml:space="preserve"> Российской Федерации</w:t>
      </w:r>
      <w:r w:rsidRPr="007C18BC">
        <w:rPr>
          <w:rFonts w:ascii="Times New Roman" w:hAnsi="Times New Roman"/>
          <w:sz w:val="24"/>
        </w:rPr>
        <w:t xml:space="preserve"> от 06.04.2011 г. № 63-ФЗ «Об электронной подписи». Подача заявок </w:t>
      </w:r>
      <w:r w:rsidR="0027666E" w:rsidRPr="007C18BC">
        <w:rPr>
          <w:rFonts w:ascii="Times New Roman" w:hAnsi="Times New Roman"/>
          <w:sz w:val="24"/>
        </w:rPr>
        <w:t>в печатном виде (</w:t>
      </w:r>
      <w:r w:rsidRPr="007C18BC">
        <w:rPr>
          <w:rFonts w:ascii="Times New Roman" w:hAnsi="Times New Roman"/>
          <w:sz w:val="24"/>
        </w:rPr>
        <w:t>на бумажном носителе</w:t>
      </w:r>
      <w:r w:rsidR="0027666E" w:rsidRPr="007C18BC">
        <w:rPr>
          <w:rFonts w:ascii="Times New Roman" w:hAnsi="Times New Roman"/>
          <w:sz w:val="24"/>
        </w:rPr>
        <w:t>)</w:t>
      </w:r>
      <w:r w:rsidRPr="007C18BC">
        <w:rPr>
          <w:rFonts w:ascii="Times New Roman" w:hAnsi="Times New Roman"/>
          <w:sz w:val="24"/>
        </w:rPr>
        <w:t xml:space="preserve"> не допускается.</w:t>
      </w:r>
    </w:p>
    <w:p w:rsidR="001D307D" w:rsidRPr="007C18BC" w:rsidRDefault="001D307D" w:rsidP="00BC5CBB">
      <w:pPr>
        <w:pStyle w:val="4"/>
        <w:rPr>
          <w:rFonts w:ascii="Times New Roman" w:hAnsi="Times New Roman"/>
          <w:sz w:val="24"/>
        </w:rPr>
      </w:pPr>
      <w:r w:rsidRPr="007C18BC">
        <w:rPr>
          <w:rFonts w:ascii="Times New Roman" w:hAnsi="Times New Roman"/>
          <w:sz w:val="24"/>
        </w:rPr>
        <w:t>Цена заявки и иные условия закупки,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r w:rsidR="00815228" w:rsidRPr="007C18BC">
        <w:rPr>
          <w:rFonts w:ascii="Times New Roman" w:hAnsi="Times New Roman"/>
          <w:sz w:val="24"/>
        </w:rPr>
        <w:t xml:space="preserve"> Для принятия решения в рамках этапа рассмотрения заявок и проведения оценки и сопоставления заявок ЗК использует цену заявки, указанную участником процедуры закупки в специальных электронных формах на ЭТП.</w:t>
      </w:r>
    </w:p>
    <w:p w:rsidR="00007814" w:rsidRPr="007C18BC" w:rsidRDefault="00007814" w:rsidP="00007814">
      <w:pPr>
        <w:pStyle w:val="3"/>
        <w:rPr>
          <w:rFonts w:ascii="Times New Roman" w:hAnsi="Times New Roman"/>
          <w:sz w:val="24"/>
        </w:rPr>
      </w:pPr>
      <w:bookmarkStart w:id="30" w:name="_Ref415251956"/>
      <w:bookmarkStart w:id="31" w:name="_Toc415874651"/>
      <w:bookmarkStart w:id="32" w:name="_Toc518568658"/>
      <w:bookmarkStart w:id="33" w:name="_Ref414030875"/>
      <w:bookmarkStart w:id="34" w:name="_Ref414030950"/>
      <w:bookmarkStart w:id="35" w:name="_Ref414648351"/>
      <w:r w:rsidRPr="007C18BC">
        <w:rPr>
          <w:rFonts w:ascii="Times New Roman" w:hAnsi="Times New Roman"/>
          <w:sz w:val="24"/>
        </w:rPr>
        <w:t xml:space="preserve">Особые положения в </w:t>
      </w:r>
      <w:bookmarkEnd w:id="30"/>
      <w:r w:rsidR="00123FD7" w:rsidRPr="007C18BC">
        <w:rPr>
          <w:rFonts w:ascii="Times New Roman" w:hAnsi="Times New Roman"/>
          <w:sz w:val="24"/>
        </w:rPr>
        <w:t>связи с</w:t>
      </w:r>
      <w:r w:rsidR="00531C51" w:rsidRPr="007C18BC">
        <w:rPr>
          <w:rFonts w:ascii="Times New Roman" w:hAnsi="Times New Roman"/>
          <w:sz w:val="24"/>
        </w:rPr>
        <w:t xml:space="preserve"> выбор</w:t>
      </w:r>
      <w:r w:rsidR="00123FD7" w:rsidRPr="007C18BC">
        <w:rPr>
          <w:rFonts w:ascii="Times New Roman" w:hAnsi="Times New Roman"/>
          <w:sz w:val="24"/>
        </w:rPr>
        <w:t>ом</w:t>
      </w:r>
      <w:r w:rsidR="00531C51" w:rsidRPr="007C18BC">
        <w:rPr>
          <w:rFonts w:ascii="Times New Roman" w:hAnsi="Times New Roman"/>
          <w:sz w:val="24"/>
        </w:rPr>
        <w:t xml:space="preserve"> нескольких победителей</w:t>
      </w:r>
      <w:bookmarkEnd w:id="31"/>
      <w:bookmarkEnd w:id="32"/>
    </w:p>
    <w:p w:rsidR="00007814" w:rsidRPr="007C18BC" w:rsidRDefault="00BD2537" w:rsidP="00B45927">
      <w:pPr>
        <w:pStyle w:val="4"/>
        <w:rPr>
          <w:rFonts w:ascii="Times New Roman" w:hAnsi="Times New Roman"/>
          <w:sz w:val="24"/>
        </w:rPr>
      </w:pPr>
      <w:r w:rsidRPr="007C18BC">
        <w:rPr>
          <w:rFonts w:ascii="Times New Roman" w:hAnsi="Times New Roman"/>
          <w:sz w:val="24"/>
        </w:rPr>
        <w:t>Количество победителей, которое намерен определить заказчик, указано в п. </w:t>
      </w:r>
      <w:r w:rsidR="00E855EA">
        <w:fldChar w:fldCharType="begin"/>
      </w:r>
      <w:r w:rsidR="00E855EA">
        <w:instrText xml:space="preserve"> REF _Ref415249171 \r \h  \* MERGEFORMAT </w:instrText>
      </w:r>
      <w:r w:rsidR="00E855EA">
        <w:fldChar w:fldCharType="separate"/>
      </w:r>
      <w:r w:rsidR="0069268B" w:rsidRPr="0069268B">
        <w:rPr>
          <w:rFonts w:ascii="Times New Roman" w:hAnsi="Times New Roman"/>
          <w:sz w:val="24"/>
        </w:rPr>
        <w:t>31</w:t>
      </w:r>
      <w:r w:rsidR="00E855EA">
        <w:fldChar w:fldCharType="end"/>
      </w:r>
      <w:r w:rsidRPr="007C18BC">
        <w:rPr>
          <w:rFonts w:ascii="Times New Roman" w:hAnsi="Times New Roman"/>
          <w:sz w:val="24"/>
        </w:rPr>
        <w:t xml:space="preserve"> информационной карты.</w:t>
      </w:r>
    </w:p>
    <w:p w:rsidR="009E7366" w:rsidRPr="007C18BC" w:rsidRDefault="009E7366" w:rsidP="00773C33">
      <w:pPr>
        <w:pStyle w:val="4"/>
        <w:keepNext/>
        <w:rPr>
          <w:rFonts w:ascii="Times New Roman" w:hAnsi="Times New Roman"/>
          <w:sz w:val="24"/>
        </w:rPr>
      </w:pPr>
      <w:bookmarkStart w:id="36" w:name="_Ref341093921"/>
      <w:r w:rsidRPr="007C18BC">
        <w:rPr>
          <w:rFonts w:ascii="Times New Roman" w:hAnsi="Times New Roman"/>
          <w:sz w:val="24"/>
        </w:rPr>
        <w:lastRenderedPageBreak/>
        <w:t xml:space="preserve">В </w:t>
      </w:r>
      <w:r w:rsidR="000D2ED5" w:rsidRPr="007C18BC">
        <w:rPr>
          <w:rFonts w:ascii="Times New Roman" w:hAnsi="Times New Roman"/>
          <w:sz w:val="24"/>
        </w:rPr>
        <w:t xml:space="preserve">случае намерения заказчика выбрать по результатам закупки нескольких победителей </w:t>
      </w:r>
      <w:r w:rsidR="000A6250" w:rsidRPr="007C18BC">
        <w:rPr>
          <w:rFonts w:ascii="Times New Roman" w:hAnsi="Times New Roman"/>
          <w:sz w:val="24"/>
        </w:rPr>
        <w:t xml:space="preserve">для этого </w:t>
      </w:r>
      <w:r w:rsidRPr="007C18BC">
        <w:rPr>
          <w:rFonts w:ascii="Times New Roman" w:hAnsi="Times New Roman"/>
          <w:sz w:val="24"/>
        </w:rPr>
        <w:t>может быть предусмотрен од</w:t>
      </w:r>
      <w:r w:rsidR="00DE33C8" w:rsidRPr="007C18BC">
        <w:rPr>
          <w:rFonts w:ascii="Times New Roman" w:hAnsi="Times New Roman"/>
          <w:sz w:val="24"/>
        </w:rPr>
        <w:t>ин</w:t>
      </w:r>
      <w:r w:rsidRPr="007C18BC">
        <w:rPr>
          <w:rFonts w:ascii="Times New Roman" w:hAnsi="Times New Roman"/>
          <w:sz w:val="24"/>
        </w:rPr>
        <w:t xml:space="preserve"> из следующих механизмов:</w:t>
      </w:r>
    </w:p>
    <w:p w:rsidR="009E7366" w:rsidRPr="007C18BC" w:rsidRDefault="009E7366" w:rsidP="009E7366">
      <w:pPr>
        <w:pStyle w:val="5"/>
        <w:rPr>
          <w:rFonts w:ascii="Times New Roman" w:hAnsi="Times New Roman"/>
          <w:sz w:val="24"/>
        </w:rPr>
      </w:pPr>
      <w:bookmarkStart w:id="37" w:name="_Ref410903834"/>
      <w:r w:rsidRPr="007C18BC">
        <w:rPr>
          <w:rFonts w:ascii="Times New Roman" w:hAnsi="Times New Roman"/>
          <w:sz w:val="24"/>
        </w:rPr>
        <w:t xml:space="preserve">выбор нескольких победителей с целью </w:t>
      </w:r>
      <w:r w:rsidR="00E351B4" w:rsidRPr="007C18BC">
        <w:rPr>
          <w:rFonts w:ascii="Times New Roman" w:hAnsi="Times New Roman"/>
          <w:sz w:val="24"/>
        </w:rPr>
        <w:t>распределения по частям общего объема потребности заказчика между победителями</w:t>
      </w:r>
      <w:r w:rsidRPr="007C18BC">
        <w:rPr>
          <w:rFonts w:ascii="Times New Roman" w:hAnsi="Times New Roman"/>
          <w:sz w:val="24"/>
        </w:rPr>
        <w:t>;</w:t>
      </w:r>
      <w:bookmarkEnd w:id="37"/>
    </w:p>
    <w:p w:rsidR="009E7366" w:rsidRPr="007C18BC" w:rsidRDefault="009E7366" w:rsidP="009E7366">
      <w:pPr>
        <w:pStyle w:val="5"/>
        <w:rPr>
          <w:rFonts w:ascii="Times New Roman" w:hAnsi="Times New Roman"/>
          <w:sz w:val="24"/>
        </w:rPr>
      </w:pPr>
      <w:bookmarkStart w:id="38" w:name="_Ref410945593"/>
      <w:r w:rsidRPr="007C18BC">
        <w:rPr>
          <w:rFonts w:ascii="Times New Roman" w:hAnsi="Times New Roman"/>
          <w:sz w:val="24"/>
        </w:rPr>
        <w:t>выбор нескольких победителей с целью заключения договора одинакового объема с каждым из победителей.</w:t>
      </w:r>
      <w:bookmarkEnd w:id="38"/>
    </w:p>
    <w:p w:rsidR="000A6250" w:rsidRPr="007C18BC" w:rsidRDefault="000A6250" w:rsidP="00773C33">
      <w:pPr>
        <w:pStyle w:val="a"/>
        <w:rPr>
          <w:rFonts w:ascii="Times New Roman" w:hAnsi="Times New Roman"/>
          <w:sz w:val="24"/>
        </w:rPr>
      </w:pPr>
      <w:r w:rsidRPr="007C18BC">
        <w:rPr>
          <w:rFonts w:ascii="Times New Roman" w:hAnsi="Times New Roman"/>
          <w:sz w:val="24"/>
        </w:rPr>
        <w:t xml:space="preserve">Конкретный механизм выбора нескольких победителей применительно к </w:t>
      </w:r>
      <w:r w:rsidR="00F046F4" w:rsidRPr="007C18BC">
        <w:rPr>
          <w:rFonts w:ascii="Times New Roman" w:hAnsi="Times New Roman"/>
          <w:sz w:val="24"/>
        </w:rPr>
        <w:t>каждой</w:t>
      </w:r>
      <w:r w:rsidRPr="007C18BC">
        <w:rPr>
          <w:rFonts w:ascii="Times New Roman" w:hAnsi="Times New Roman"/>
          <w:sz w:val="24"/>
        </w:rPr>
        <w:t xml:space="preserve"> закупке </w:t>
      </w:r>
      <w:r w:rsidR="00FF7FB7" w:rsidRPr="007C18BC">
        <w:rPr>
          <w:rFonts w:ascii="Times New Roman" w:hAnsi="Times New Roman"/>
          <w:sz w:val="24"/>
        </w:rPr>
        <w:t xml:space="preserve">и порядок определения победителей </w:t>
      </w:r>
      <w:r w:rsidRPr="007C18BC">
        <w:rPr>
          <w:rFonts w:ascii="Times New Roman" w:hAnsi="Times New Roman"/>
          <w:sz w:val="24"/>
        </w:rPr>
        <w:t>устанавливается заказчиком и указывается в п. </w:t>
      </w:r>
      <w:r w:rsidR="00E855EA">
        <w:fldChar w:fldCharType="begin"/>
      </w:r>
      <w:r w:rsidR="00E855EA">
        <w:instrText xml:space="preserve"> REF _Ref415249171 \r \h  \* MERGEFORMAT </w:instrText>
      </w:r>
      <w:r w:rsidR="00E855EA">
        <w:fldChar w:fldCharType="separate"/>
      </w:r>
      <w:r w:rsidR="0069268B" w:rsidRPr="0069268B">
        <w:rPr>
          <w:rFonts w:ascii="Times New Roman" w:hAnsi="Times New Roman"/>
          <w:sz w:val="24"/>
        </w:rPr>
        <w:t>31</w:t>
      </w:r>
      <w:r w:rsidR="00E855EA">
        <w:fldChar w:fldCharType="end"/>
      </w:r>
      <w:r w:rsidRPr="007C18BC">
        <w:rPr>
          <w:rFonts w:ascii="Times New Roman" w:hAnsi="Times New Roman"/>
          <w:sz w:val="24"/>
        </w:rPr>
        <w:t xml:space="preserve"> информационной карты.</w:t>
      </w:r>
    </w:p>
    <w:p w:rsidR="00B00DAA" w:rsidRPr="007C18BC" w:rsidRDefault="00B00DAA" w:rsidP="00B00DAA">
      <w:pPr>
        <w:pStyle w:val="4"/>
        <w:rPr>
          <w:rFonts w:ascii="Times New Roman" w:hAnsi="Times New Roman"/>
          <w:sz w:val="24"/>
        </w:rPr>
      </w:pPr>
      <w:bookmarkStart w:id="39" w:name="_Ref412334523"/>
      <w:r w:rsidRPr="007C18BC">
        <w:rPr>
          <w:rFonts w:ascii="Times New Roman" w:hAnsi="Times New Roman"/>
          <w:sz w:val="24"/>
        </w:rPr>
        <w:t xml:space="preserve">В случае проведения закупки с возможностью выбора нескольких победителей с целью </w:t>
      </w:r>
      <w:r w:rsidR="00E351B4" w:rsidRPr="007C18BC">
        <w:rPr>
          <w:rFonts w:ascii="Times New Roman" w:hAnsi="Times New Roman"/>
          <w:sz w:val="24"/>
        </w:rPr>
        <w:t xml:space="preserve">распределения по частям общего объема потребности заказчика между победителями </w:t>
      </w:r>
      <w:r w:rsidRPr="007C18BC">
        <w:rPr>
          <w:rFonts w:ascii="Times New Roman" w:hAnsi="Times New Roman"/>
          <w:sz w:val="24"/>
        </w:rPr>
        <w:t>(п. </w:t>
      </w:r>
      <w:r w:rsidR="00E855EA">
        <w:fldChar w:fldCharType="begin"/>
      </w:r>
      <w:r w:rsidR="00E855EA">
        <w:instrText xml:space="preserve"> REF _Ref410903834 \r \h  \* MERGEFORMAT </w:instrText>
      </w:r>
      <w:r w:rsidR="00E855EA">
        <w:fldChar w:fldCharType="separate"/>
      </w:r>
      <w:r w:rsidR="0069268B" w:rsidRPr="0069268B">
        <w:rPr>
          <w:rFonts w:ascii="Times New Roman" w:hAnsi="Times New Roman"/>
          <w:sz w:val="24"/>
        </w:rPr>
        <w:t>3.5.2(1)</w:t>
      </w:r>
      <w:r w:rsidR="00E855EA">
        <w:fldChar w:fldCharType="end"/>
      </w:r>
      <w:r w:rsidRPr="007C18BC">
        <w:rPr>
          <w:rFonts w:ascii="Times New Roman" w:hAnsi="Times New Roman"/>
          <w:sz w:val="24"/>
        </w:rPr>
        <w:t xml:space="preserve">), участник процедуры закупки вправе подать </w:t>
      </w:r>
      <w:proofErr w:type="gramStart"/>
      <w:r w:rsidRPr="007C18BC">
        <w:rPr>
          <w:rFonts w:ascii="Times New Roman" w:hAnsi="Times New Roman"/>
          <w:sz w:val="24"/>
        </w:rPr>
        <w:t>заявку</w:t>
      </w:r>
      <w:proofErr w:type="gramEnd"/>
      <w:r w:rsidRPr="007C18BC">
        <w:rPr>
          <w:rFonts w:ascii="Times New Roman" w:hAnsi="Times New Roman"/>
          <w:sz w:val="24"/>
        </w:rPr>
        <w:t xml:space="preserve"> как на весь объем</w:t>
      </w:r>
      <w:r w:rsidR="005315CB" w:rsidRPr="007C18BC">
        <w:rPr>
          <w:rFonts w:ascii="Times New Roman" w:hAnsi="Times New Roman"/>
          <w:sz w:val="24"/>
        </w:rPr>
        <w:t xml:space="preserve"> продукции</w:t>
      </w:r>
      <w:r w:rsidRPr="007C18BC">
        <w:rPr>
          <w:rFonts w:ascii="Times New Roman" w:hAnsi="Times New Roman"/>
          <w:sz w:val="24"/>
        </w:rPr>
        <w:t>, так и на его часть.</w:t>
      </w:r>
      <w:bookmarkEnd w:id="39"/>
    </w:p>
    <w:p w:rsidR="00442138" w:rsidRPr="007C18BC" w:rsidRDefault="00442138" w:rsidP="00773C33">
      <w:pPr>
        <w:pStyle w:val="4"/>
        <w:rPr>
          <w:rFonts w:ascii="Times New Roman" w:hAnsi="Times New Roman"/>
          <w:sz w:val="24"/>
        </w:rPr>
      </w:pPr>
      <w:bookmarkStart w:id="40" w:name="_Ref410945632"/>
      <w:bookmarkStart w:id="41" w:name="_Ref409384838"/>
      <w:proofErr w:type="gramStart"/>
      <w:r w:rsidRPr="007C18BC">
        <w:rPr>
          <w:rFonts w:ascii="Times New Roman" w:hAnsi="Times New Roman"/>
          <w:sz w:val="24"/>
        </w:rPr>
        <w:t>В случае проведения процедуры закупки с возможностью выбора нескольких победителей с целью заключения договора одинакового объема с каждым из победителей</w:t>
      </w:r>
      <w:proofErr w:type="gramEnd"/>
      <w:r w:rsidR="00E23CB4" w:rsidRPr="007C18BC">
        <w:rPr>
          <w:rFonts w:ascii="Times New Roman" w:hAnsi="Times New Roman"/>
          <w:sz w:val="24"/>
        </w:rPr>
        <w:t>,</w:t>
      </w:r>
      <w:r w:rsidR="006F2A3C">
        <w:rPr>
          <w:rFonts w:ascii="Times New Roman" w:hAnsi="Times New Roman"/>
          <w:sz w:val="24"/>
        </w:rPr>
        <w:t xml:space="preserve"> </w:t>
      </w:r>
      <w:r w:rsidR="00E23CB4" w:rsidRPr="007C18BC">
        <w:rPr>
          <w:rFonts w:ascii="Times New Roman" w:hAnsi="Times New Roman"/>
          <w:sz w:val="24"/>
        </w:rPr>
        <w:t>у заказчика отсутствует обязанность произвести полную выборку продукции, указанную в договоре, заключаемом с каждым победителем</w:t>
      </w:r>
      <w:bookmarkEnd w:id="40"/>
      <w:r w:rsidRPr="007C18BC">
        <w:rPr>
          <w:rFonts w:ascii="Times New Roman" w:hAnsi="Times New Roman"/>
          <w:sz w:val="24"/>
        </w:rPr>
        <w:t>.</w:t>
      </w:r>
      <w:r w:rsidR="00C32406" w:rsidRPr="007C18BC">
        <w:rPr>
          <w:rFonts w:ascii="Times New Roman" w:hAnsi="Times New Roman"/>
          <w:sz w:val="24"/>
        </w:rPr>
        <w:t xml:space="preserve"> Кроме того,</w:t>
      </w:r>
      <w:r w:rsidR="00E23CB4" w:rsidRPr="007C18BC">
        <w:rPr>
          <w:rFonts w:ascii="Times New Roman" w:hAnsi="Times New Roman"/>
          <w:sz w:val="24"/>
        </w:rPr>
        <w:t xml:space="preserve">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 (разд. </w:t>
      </w:r>
      <w:r w:rsidR="00E855EA">
        <w:fldChar w:fldCharType="begin"/>
      </w:r>
      <w:r w:rsidR="00E855EA">
        <w:instrText xml:space="preserve"> REF _Ref314100122 \r \h  \* MERGEFORMAT </w:instrText>
      </w:r>
      <w:r w:rsidR="00E855EA">
        <w:fldChar w:fldCharType="separate"/>
      </w:r>
      <w:r w:rsidR="0069268B" w:rsidRPr="00D46C82">
        <w:t>8</w:t>
      </w:r>
      <w:r w:rsidR="00E855EA">
        <w:fldChar w:fldCharType="end"/>
      </w:r>
      <w:r w:rsidR="00E23CB4" w:rsidRPr="007C18BC">
        <w:rPr>
          <w:rFonts w:ascii="Times New Roman" w:hAnsi="Times New Roman"/>
          <w:sz w:val="24"/>
        </w:rPr>
        <w:t>)</w:t>
      </w:r>
      <w:r w:rsidR="002C6DFB" w:rsidRPr="007C18BC">
        <w:rPr>
          <w:rFonts w:ascii="Times New Roman" w:hAnsi="Times New Roman"/>
          <w:sz w:val="24"/>
        </w:rPr>
        <w:t>.</w:t>
      </w:r>
    </w:p>
    <w:bookmarkEnd w:id="41"/>
    <w:p w:rsidR="00F046F4" w:rsidRPr="007C18BC" w:rsidRDefault="00F046F4" w:rsidP="00773C33">
      <w:pPr>
        <w:pStyle w:val="4"/>
        <w:rPr>
          <w:rFonts w:ascii="Times New Roman" w:hAnsi="Times New Roman"/>
          <w:sz w:val="24"/>
        </w:rPr>
      </w:pPr>
      <w:r w:rsidRPr="007C18BC">
        <w:rPr>
          <w:rFonts w:ascii="Times New Roman" w:hAnsi="Times New Roman"/>
          <w:sz w:val="24"/>
        </w:rPr>
        <w:t xml:space="preserve">Порядок определения </w:t>
      </w:r>
      <w:r w:rsidR="009F56B9" w:rsidRPr="007C18BC">
        <w:rPr>
          <w:rFonts w:ascii="Times New Roman" w:hAnsi="Times New Roman"/>
          <w:sz w:val="24"/>
        </w:rPr>
        <w:t xml:space="preserve">нескольких </w:t>
      </w:r>
      <w:r w:rsidRPr="007C18BC">
        <w:rPr>
          <w:rFonts w:ascii="Times New Roman" w:hAnsi="Times New Roman"/>
          <w:sz w:val="24"/>
        </w:rPr>
        <w:t>победителей, установленный в п. </w:t>
      </w:r>
      <w:r w:rsidR="00E855EA">
        <w:fldChar w:fldCharType="begin"/>
      </w:r>
      <w:r w:rsidR="00E855EA">
        <w:instrText xml:space="preserve"> REF _Ref415249171 \r \h  \* MERGEFORMAT </w:instrText>
      </w:r>
      <w:r w:rsidR="00E855EA">
        <w:fldChar w:fldCharType="separate"/>
      </w:r>
      <w:r w:rsidR="0069268B" w:rsidRPr="0069268B">
        <w:rPr>
          <w:rFonts w:ascii="Times New Roman" w:hAnsi="Times New Roman"/>
          <w:sz w:val="24"/>
        </w:rPr>
        <w:t>31</w:t>
      </w:r>
      <w:r w:rsidR="00E855EA">
        <w:fldChar w:fldCharType="end"/>
      </w:r>
      <w:r w:rsidRPr="007C18BC">
        <w:rPr>
          <w:rFonts w:ascii="Times New Roman" w:hAnsi="Times New Roman"/>
          <w:sz w:val="24"/>
        </w:rPr>
        <w:t xml:space="preserve"> информационной карты, является приоритетным</w:t>
      </w:r>
      <w:r w:rsidR="009F56B9" w:rsidRPr="007C18BC">
        <w:rPr>
          <w:rFonts w:ascii="Times New Roman" w:hAnsi="Times New Roman"/>
          <w:sz w:val="24"/>
        </w:rPr>
        <w:t xml:space="preserve"> по отношении к общему порядку выбора победителя закупки, предусмотренному в подразделе</w:t>
      </w:r>
      <w:r w:rsidR="00E334A9" w:rsidRPr="007C18BC">
        <w:rPr>
          <w:rFonts w:ascii="Times New Roman" w:hAnsi="Times New Roman"/>
          <w:sz w:val="24"/>
          <w:lang w:val="en-US"/>
        </w:rPr>
        <w:t> </w:t>
      </w:r>
      <w:r w:rsidR="00E855EA">
        <w:fldChar w:fldCharType="begin"/>
      </w:r>
      <w:r w:rsidR="00E855EA">
        <w:instrText xml:space="preserve"> REF _Ref415252233 \r \h  \* MERGEFORMAT </w:instrText>
      </w:r>
      <w:r w:rsidR="00E855EA">
        <w:fldChar w:fldCharType="separate"/>
      </w:r>
      <w:r w:rsidR="0069268B" w:rsidRPr="0069268B">
        <w:rPr>
          <w:rFonts w:ascii="Times New Roman" w:hAnsi="Times New Roman"/>
          <w:sz w:val="24"/>
        </w:rPr>
        <w:t>4.13</w:t>
      </w:r>
      <w:r w:rsidR="00E855EA">
        <w:fldChar w:fldCharType="end"/>
      </w:r>
      <w:r w:rsidRPr="007C18BC">
        <w:rPr>
          <w:rFonts w:ascii="Times New Roman" w:hAnsi="Times New Roman"/>
          <w:sz w:val="24"/>
        </w:rPr>
        <w:t>.</w:t>
      </w:r>
    </w:p>
    <w:p w:rsidR="003B42B9" w:rsidRPr="007C18BC" w:rsidRDefault="003B42B9" w:rsidP="004E0D77">
      <w:pPr>
        <w:pStyle w:val="3"/>
        <w:rPr>
          <w:rFonts w:ascii="Times New Roman" w:hAnsi="Times New Roman"/>
          <w:sz w:val="24"/>
        </w:rPr>
      </w:pPr>
      <w:bookmarkStart w:id="42" w:name="_Ref415158235"/>
      <w:bookmarkStart w:id="43" w:name="_Toc415874652"/>
      <w:bookmarkStart w:id="44" w:name="_Toc518568659"/>
      <w:bookmarkEnd w:id="36"/>
      <w:r w:rsidRPr="007C18BC">
        <w:rPr>
          <w:rFonts w:ascii="Times New Roman" w:hAnsi="Times New Roman"/>
          <w:sz w:val="24"/>
        </w:rPr>
        <w:t>Обжалование</w:t>
      </w:r>
      <w:bookmarkEnd w:id="33"/>
      <w:bookmarkEnd w:id="34"/>
      <w:bookmarkEnd w:id="35"/>
      <w:bookmarkEnd w:id="42"/>
      <w:bookmarkEnd w:id="43"/>
      <w:bookmarkEnd w:id="44"/>
    </w:p>
    <w:p w:rsidR="009944F1" w:rsidRPr="007C18BC" w:rsidRDefault="009944F1" w:rsidP="009944F1">
      <w:pPr>
        <w:pStyle w:val="4"/>
        <w:rPr>
          <w:rFonts w:ascii="Times New Roman" w:hAnsi="Times New Roman"/>
          <w:sz w:val="24"/>
        </w:rPr>
      </w:pPr>
      <w:bookmarkStart w:id="45" w:name="_Ref517705183"/>
      <w:bookmarkStart w:id="46" w:name="_Ref407713749"/>
      <w:bookmarkStart w:id="47" w:name="_Ref313562581"/>
      <w:bookmarkStart w:id="48" w:name="_Ref311060002"/>
      <w:bookmarkStart w:id="49" w:name="_Ref55300680"/>
      <w:bookmarkStart w:id="50" w:name="_Toc55305378"/>
      <w:bookmarkStart w:id="51" w:name="_Toc57314640"/>
      <w:bookmarkStart w:id="52" w:name="_Toc69728963"/>
      <w:bookmarkStart w:id="53" w:name="_Toc98253982"/>
      <w:bookmarkStart w:id="54" w:name="_Ref314161335"/>
      <w:bookmarkStart w:id="55" w:name="_Toc415874655"/>
      <w:bookmarkStart w:id="56" w:name="_Toc312338855"/>
      <w:bookmarkStart w:id="57" w:name="_Toc311038125"/>
      <w:bookmarkEnd w:id="5"/>
      <w:r w:rsidRPr="007C18BC">
        <w:rPr>
          <w:rFonts w:ascii="Times New Roman" w:hAnsi="Times New Roman"/>
          <w:sz w:val="24"/>
        </w:rPr>
        <w:t xml:space="preserve">Поставщик / участник имеет право обжаловать условия извещения </w:t>
      </w:r>
      <w:r w:rsidR="00F62E4A">
        <w:rPr>
          <w:rFonts w:ascii="Times New Roman" w:hAnsi="Times New Roman"/>
          <w:sz w:val="24"/>
        </w:rPr>
        <w:t xml:space="preserve">иных документов, составленных при проведении закупки, а также </w:t>
      </w:r>
      <w:r w:rsidRPr="007C18BC">
        <w:rPr>
          <w:rFonts w:ascii="Times New Roman" w:hAnsi="Times New Roman"/>
          <w:sz w:val="24"/>
        </w:rPr>
        <w:t xml:space="preserve">действия (бездействие) </w:t>
      </w:r>
      <w:r w:rsidR="00F62E4A">
        <w:rPr>
          <w:rFonts w:ascii="Times New Roman" w:hAnsi="Times New Roman"/>
          <w:sz w:val="24"/>
        </w:rPr>
        <w:t xml:space="preserve">ЗК, СЗК, </w:t>
      </w:r>
      <w:r w:rsidRPr="007C18BC">
        <w:rPr>
          <w:rFonts w:ascii="Times New Roman" w:hAnsi="Times New Roman"/>
          <w:sz w:val="24"/>
        </w:rPr>
        <w:t>заказчика,</w:t>
      </w:r>
      <w:r w:rsidR="006F2A3C">
        <w:rPr>
          <w:rFonts w:ascii="Times New Roman" w:hAnsi="Times New Roman"/>
          <w:sz w:val="24"/>
        </w:rPr>
        <w:t xml:space="preserve"> </w:t>
      </w:r>
      <w:r w:rsidRPr="007C18BC">
        <w:rPr>
          <w:rFonts w:ascii="Times New Roman" w:hAnsi="Times New Roman"/>
          <w:sz w:val="24"/>
        </w:rPr>
        <w:t xml:space="preserve">организатора закупки, специализированной организации </w:t>
      </w:r>
      <w:r w:rsidR="00F62E4A">
        <w:rPr>
          <w:rFonts w:ascii="Times New Roman" w:hAnsi="Times New Roman"/>
          <w:sz w:val="24"/>
        </w:rPr>
        <w:t xml:space="preserve">при осуществлении закупки </w:t>
      </w:r>
      <w:r w:rsidRPr="007C18BC">
        <w:rPr>
          <w:rFonts w:ascii="Times New Roman" w:hAnsi="Times New Roman"/>
          <w:sz w:val="24"/>
        </w:rPr>
        <w:t>в коллегиальном органе по рассмотрению жалоб.</w:t>
      </w:r>
      <w:bookmarkEnd w:id="45"/>
    </w:p>
    <w:p w:rsidR="009944F1" w:rsidRPr="007C18BC" w:rsidRDefault="009944F1" w:rsidP="009944F1">
      <w:pPr>
        <w:pStyle w:val="4"/>
        <w:rPr>
          <w:rFonts w:ascii="Times New Roman" w:hAnsi="Times New Roman"/>
          <w:sz w:val="24"/>
        </w:rPr>
      </w:pPr>
      <w:bookmarkStart w:id="58" w:name="_Ref419294937"/>
      <w:proofErr w:type="gramStart"/>
      <w:r w:rsidRPr="007C18BC">
        <w:rPr>
          <w:rFonts w:ascii="Times New Roman" w:hAnsi="Times New Roman"/>
          <w:sz w:val="24"/>
        </w:rPr>
        <w:t xml:space="preserve">Для урегулирования разногласий </w:t>
      </w:r>
      <w:r w:rsidRPr="007C18BC">
        <w:rPr>
          <w:rFonts w:ascii="Times New Roman" w:hAnsi="Times New Roman"/>
          <w:sz w:val="24"/>
          <w:szCs w:val="24"/>
        </w:rPr>
        <w:t xml:space="preserve">в связи с проведением данной процедуры закупки </w:t>
      </w:r>
      <w:r w:rsidRPr="007C18BC">
        <w:rPr>
          <w:rFonts w:ascii="Times New Roman" w:hAnsi="Times New Roman"/>
          <w:sz w:val="24"/>
        </w:rPr>
        <w:t xml:space="preserve">в претензионном порядке поставщик / участник </w:t>
      </w:r>
      <w:r w:rsidR="00E62306" w:rsidRPr="007C18BC">
        <w:rPr>
          <w:rFonts w:ascii="Times New Roman" w:hAnsi="Times New Roman"/>
          <w:sz w:val="24"/>
        </w:rPr>
        <w:t xml:space="preserve">(далее – заявитель) </w:t>
      </w:r>
      <w:r w:rsidR="00C46233" w:rsidRPr="007C18BC">
        <w:rPr>
          <w:rFonts w:ascii="Times New Roman" w:hAnsi="Times New Roman"/>
          <w:sz w:val="24"/>
        </w:rPr>
        <w:t>вправе</w:t>
      </w:r>
      <w:r w:rsidRPr="007C18BC">
        <w:rPr>
          <w:rFonts w:ascii="Times New Roman" w:hAnsi="Times New Roman"/>
          <w:sz w:val="24"/>
        </w:rPr>
        <w:t xml:space="preserve"> направить жалобу, оформленную в соответствии с требованиями настоящего подраздела, в </w:t>
      </w:r>
      <w:r w:rsidR="00C46233" w:rsidRPr="007C18BC">
        <w:rPr>
          <w:rFonts w:ascii="Times New Roman" w:hAnsi="Times New Roman"/>
          <w:sz w:val="24"/>
        </w:rPr>
        <w:t xml:space="preserve">уполномоченный коллегиальный орган </w:t>
      </w:r>
      <w:r w:rsidRPr="007C18BC">
        <w:rPr>
          <w:rFonts w:ascii="Times New Roman" w:hAnsi="Times New Roman"/>
          <w:sz w:val="24"/>
        </w:rPr>
        <w:t>по рассмотрению жалоб по адресу, указанному в п.</w:t>
      </w:r>
      <w:r w:rsidRPr="007C18BC">
        <w:rPr>
          <w:rFonts w:ascii="Times New Roman" w:hAnsi="Times New Roman"/>
          <w:sz w:val="24"/>
          <w:lang w:val="en-US"/>
        </w:rPr>
        <w:t> </w:t>
      </w:r>
      <w:r w:rsidR="00E855EA">
        <w:fldChar w:fldCharType="begin"/>
      </w:r>
      <w:r w:rsidR="00E855EA">
        <w:instrText xml:space="preserve"> REF _Ref414648488 \r \h  \* MERGEFORMAT </w:instrText>
      </w:r>
      <w:r w:rsidR="00E855EA">
        <w:fldChar w:fldCharType="separate"/>
      </w:r>
      <w:r w:rsidR="0069268B" w:rsidRPr="0069268B">
        <w:rPr>
          <w:rFonts w:ascii="Times New Roman" w:hAnsi="Times New Roman"/>
          <w:sz w:val="24"/>
        </w:rPr>
        <w:t>35</w:t>
      </w:r>
      <w:r w:rsidR="00E855EA">
        <w:fldChar w:fldCharType="end"/>
      </w:r>
      <w:r w:rsidRPr="007C18BC">
        <w:rPr>
          <w:rFonts w:ascii="Times New Roman" w:hAnsi="Times New Roman"/>
          <w:sz w:val="24"/>
        </w:rPr>
        <w:t xml:space="preserve"> информационной карты, а также на </w:t>
      </w:r>
      <w:r w:rsidR="00672281">
        <w:rPr>
          <w:rFonts w:ascii="Times New Roman" w:hAnsi="Times New Roman"/>
          <w:sz w:val="24"/>
        </w:rPr>
        <w:t xml:space="preserve">официальном </w:t>
      </w:r>
      <w:r w:rsidRPr="007C18BC">
        <w:rPr>
          <w:rFonts w:ascii="Times New Roman" w:hAnsi="Times New Roman"/>
          <w:sz w:val="24"/>
        </w:rPr>
        <w:t>сайте заказчика и/или сайте Корпорации.</w:t>
      </w:r>
      <w:bookmarkEnd w:id="58"/>
      <w:proofErr w:type="gramEnd"/>
    </w:p>
    <w:p w:rsidR="00845110" w:rsidRPr="00AF5638" w:rsidRDefault="009944F1" w:rsidP="00845110">
      <w:pPr>
        <w:pStyle w:val="4"/>
        <w:rPr>
          <w:rFonts w:ascii="Times New Roman" w:hAnsi="Times New Roman"/>
          <w:sz w:val="24"/>
        </w:rPr>
      </w:pPr>
      <w:bookmarkStart w:id="59" w:name="_Ref517705602"/>
      <w:bookmarkStart w:id="60" w:name="_Ref432065770"/>
      <w:r w:rsidRPr="007C18BC">
        <w:rPr>
          <w:rFonts w:ascii="Times New Roman" w:hAnsi="Times New Roman"/>
          <w:sz w:val="24"/>
        </w:rPr>
        <w:t>Жалоба</w:t>
      </w:r>
      <w:r w:rsidR="00845110" w:rsidRPr="008C6E72">
        <w:rPr>
          <w:rFonts w:ascii="Times New Roman" w:hAnsi="Times New Roman"/>
          <w:sz w:val="24"/>
        </w:rPr>
        <w:t xml:space="preserve"> </w:t>
      </w:r>
      <w:r w:rsidR="00845110" w:rsidRPr="00AF5638">
        <w:rPr>
          <w:rFonts w:ascii="Times New Roman" w:hAnsi="Times New Roman"/>
          <w:sz w:val="24"/>
        </w:rPr>
        <w:t xml:space="preserve">может быть </w:t>
      </w:r>
      <w:r w:rsidR="00845110" w:rsidRPr="00FE2550">
        <w:rPr>
          <w:rFonts w:ascii="Times New Roman" w:hAnsi="Times New Roman"/>
          <w:sz w:val="24"/>
        </w:rPr>
        <w:t>подана</w:t>
      </w:r>
      <w:r w:rsidR="00845110" w:rsidRPr="00AF5638">
        <w:rPr>
          <w:rFonts w:ascii="Times New Roman" w:hAnsi="Times New Roman"/>
          <w:sz w:val="24"/>
        </w:rPr>
        <w:t xml:space="preserve"> </w:t>
      </w:r>
      <w:r w:rsidR="00845110">
        <w:rPr>
          <w:rFonts w:ascii="Times New Roman" w:hAnsi="Times New Roman"/>
          <w:sz w:val="24"/>
        </w:rPr>
        <w:t xml:space="preserve">заявителем </w:t>
      </w:r>
      <w:r w:rsidR="00845110" w:rsidRPr="00AF5638">
        <w:rPr>
          <w:rFonts w:ascii="Times New Roman" w:hAnsi="Times New Roman"/>
          <w:sz w:val="24"/>
        </w:rPr>
        <w:t>в следующие сроки</w:t>
      </w:r>
      <w:r w:rsidR="00177EE7" w:rsidRPr="00177EE7">
        <w:rPr>
          <w:rFonts w:ascii="Times New Roman" w:hAnsi="Times New Roman"/>
          <w:sz w:val="24"/>
          <w:szCs w:val="24"/>
        </w:rPr>
        <w:t xml:space="preserve"> </w:t>
      </w:r>
      <w:r w:rsidR="00177EE7" w:rsidRPr="003B3EC5">
        <w:rPr>
          <w:rFonts w:ascii="Times New Roman" w:hAnsi="Times New Roman"/>
          <w:sz w:val="24"/>
          <w:szCs w:val="24"/>
        </w:rPr>
        <w:t>с момента официального размещения извещения</w:t>
      </w:r>
      <w:r w:rsidR="00845110" w:rsidRPr="00AF5638">
        <w:rPr>
          <w:rFonts w:ascii="Times New Roman" w:hAnsi="Times New Roman"/>
          <w:sz w:val="24"/>
        </w:rPr>
        <w:t>:</w:t>
      </w:r>
      <w:bookmarkEnd w:id="59"/>
    </w:p>
    <w:p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 xml:space="preserve">до момента окончания срока подачи заявок, установленного в </w:t>
      </w:r>
      <w:r w:rsidR="00654F17">
        <w:rPr>
          <w:rFonts w:ascii="Times New Roman" w:hAnsi="Times New Roman"/>
          <w:sz w:val="24"/>
          <w:szCs w:val="24"/>
        </w:rPr>
        <w:t>извещении</w:t>
      </w:r>
      <w:r w:rsidRPr="00895761">
        <w:rPr>
          <w:rFonts w:ascii="Times New Roman" w:hAnsi="Times New Roman"/>
          <w:sz w:val="24"/>
          <w:szCs w:val="24"/>
        </w:rPr>
        <w:t xml:space="preserve"> (в случае если предметом обжалования является содержание извещения</w:t>
      </w:r>
      <w:r w:rsidRPr="00FE2550">
        <w:rPr>
          <w:rFonts w:ascii="Times New Roman" w:hAnsi="Times New Roman"/>
          <w:sz w:val="24"/>
          <w:szCs w:val="24"/>
        </w:rPr>
        <w:t>);</w:t>
      </w:r>
    </w:p>
    <w:p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не позднее 10 (десяти) дней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r w:rsidRPr="00FE2550">
        <w:rPr>
          <w:rFonts w:ascii="Times New Roman" w:hAnsi="Times New Roman"/>
          <w:sz w:val="24"/>
          <w:szCs w:val="24"/>
        </w:rPr>
        <w:t>;</w:t>
      </w:r>
    </w:p>
    <w:p w:rsidR="00845110" w:rsidRPr="00FE2550" w:rsidRDefault="00845110" w:rsidP="00845110">
      <w:pPr>
        <w:pStyle w:val="5"/>
        <w:rPr>
          <w:rFonts w:ascii="Times New Roman" w:hAnsi="Times New Roman"/>
          <w:sz w:val="24"/>
          <w:szCs w:val="24"/>
        </w:rPr>
      </w:pPr>
      <w:r w:rsidRPr="00895761">
        <w:rPr>
          <w:rFonts w:ascii="Times New Roman" w:hAnsi="Times New Roman"/>
          <w:sz w:val="24"/>
          <w:szCs w:val="24"/>
        </w:rPr>
        <w:t>не позднее 30 (тридцати) дней со дня истечения установленного законом или Положением о закупке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r>
        <w:rPr>
          <w:rFonts w:ascii="Times New Roman" w:hAnsi="Times New Roman"/>
          <w:sz w:val="24"/>
          <w:szCs w:val="24"/>
        </w:rPr>
        <w:t>.</w:t>
      </w:r>
    </w:p>
    <w:p w:rsidR="009944F1" w:rsidRPr="00A902BA" w:rsidRDefault="009944F1" w:rsidP="002132A0">
      <w:pPr>
        <w:pStyle w:val="4"/>
        <w:rPr>
          <w:rFonts w:ascii="Times New Roman" w:hAnsi="Times New Roman"/>
          <w:sz w:val="24"/>
        </w:rPr>
      </w:pPr>
      <w:bookmarkStart w:id="61" w:name="_Ref419294747"/>
      <w:bookmarkStart w:id="62" w:name="_Ref413944471"/>
      <w:bookmarkEnd w:id="46"/>
      <w:bookmarkEnd w:id="60"/>
      <w:r w:rsidRPr="00654F17">
        <w:rPr>
          <w:rFonts w:ascii="Times New Roman" w:hAnsi="Times New Roman"/>
          <w:sz w:val="24"/>
        </w:rPr>
        <w:lastRenderedPageBreak/>
        <w:t>Жалоба подается в письменной форме или в форме электронного документа и должна содержат</w:t>
      </w:r>
      <w:r w:rsidRPr="00A902BA">
        <w:rPr>
          <w:rFonts w:ascii="Times New Roman" w:hAnsi="Times New Roman"/>
          <w:sz w:val="24"/>
        </w:rPr>
        <w:t>ь:</w:t>
      </w:r>
      <w:bookmarkEnd w:id="61"/>
    </w:p>
    <w:p w:rsidR="009944F1" w:rsidRPr="007C18BC" w:rsidRDefault="00F62E4A" w:rsidP="00F62E4A">
      <w:pPr>
        <w:pStyle w:val="5"/>
        <w:rPr>
          <w:rFonts w:ascii="Times New Roman" w:hAnsi="Times New Roman"/>
          <w:sz w:val="24"/>
        </w:rPr>
      </w:pPr>
      <w:r>
        <w:rPr>
          <w:rFonts w:ascii="Times New Roman" w:hAnsi="Times New Roman"/>
          <w:sz w:val="24"/>
        </w:rPr>
        <w:t xml:space="preserve">полное </w:t>
      </w:r>
      <w:r w:rsidR="009944F1" w:rsidRPr="007C18BC">
        <w:rPr>
          <w:rFonts w:ascii="Times New Roman" w:hAnsi="Times New Roman"/>
          <w:sz w:val="24"/>
        </w:rPr>
        <w:t xml:space="preserve">наименование </w:t>
      </w:r>
      <w:r w:rsidR="00C46233" w:rsidRPr="007C18BC">
        <w:rPr>
          <w:rFonts w:ascii="Times New Roman" w:hAnsi="Times New Roman"/>
          <w:sz w:val="24"/>
        </w:rPr>
        <w:t>заявителя</w:t>
      </w:r>
      <w:r w:rsidR="009944F1" w:rsidRPr="007C18BC">
        <w:rPr>
          <w:rFonts w:ascii="Times New Roman" w:hAnsi="Times New Roman"/>
          <w:sz w:val="24"/>
        </w:rPr>
        <w:t xml:space="preserve">, </w:t>
      </w:r>
      <w:r w:rsidRPr="00F62E4A">
        <w:rPr>
          <w:rFonts w:ascii="Times New Roman" w:hAnsi="Times New Roman"/>
          <w:sz w:val="24"/>
        </w:rPr>
        <w:t xml:space="preserve">в соответствии с учредительными документами (для юридического лица) либо фамилию, имя и отчество (для физического лица или индивидуального предпринимателя), </w:t>
      </w:r>
      <w:r w:rsidR="009944F1" w:rsidRPr="007C18BC">
        <w:rPr>
          <w:rFonts w:ascii="Times New Roman" w:hAnsi="Times New Roman"/>
          <w:sz w:val="24"/>
        </w:rPr>
        <w:t>ИНН</w:t>
      </w:r>
      <w:r w:rsidR="00C46233" w:rsidRPr="007C18BC">
        <w:rPr>
          <w:rFonts w:ascii="Times New Roman" w:hAnsi="Times New Roman"/>
          <w:sz w:val="24"/>
        </w:rPr>
        <w:t> заявителя</w:t>
      </w:r>
      <w:r w:rsidR="00E62306" w:rsidRPr="007C18BC">
        <w:rPr>
          <w:rFonts w:ascii="Times New Roman" w:hAnsi="Times New Roman"/>
          <w:sz w:val="24"/>
        </w:rPr>
        <w:t xml:space="preserve"> (при наличии)</w:t>
      </w:r>
      <w:r w:rsidR="009944F1" w:rsidRPr="007C18BC">
        <w:rPr>
          <w:rFonts w:ascii="Times New Roman" w:hAnsi="Times New Roman"/>
          <w:sz w:val="24"/>
        </w:rPr>
        <w:t>;</w:t>
      </w:r>
      <w:r>
        <w:rPr>
          <w:rFonts w:ascii="Times New Roman" w:hAnsi="Times New Roman"/>
          <w:sz w:val="24"/>
        </w:rPr>
        <w:t xml:space="preserve"> </w:t>
      </w:r>
      <w:r w:rsidRPr="006A022C">
        <w:rPr>
          <w:rFonts w:ascii="Times New Roman" w:hAnsi="Times New Roman"/>
          <w:sz w:val="24"/>
        </w:rPr>
        <w:t>адрес электронной почты либо почтовый адрес для направления сведений о рассмотрении жалобы, контактный телефон;</w:t>
      </w:r>
    </w:p>
    <w:p w:rsidR="00F62E4A" w:rsidRDefault="00F62E4A" w:rsidP="009944F1">
      <w:pPr>
        <w:pStyle w:val="5"/>
        <w:rPr>
          <w:rFonts w:ascii="Times New Roman" w:hAnsi="Times New Roman"/>
          <w:sz w:val="24"/>
        </w:rPr>
      </w:pPr>
      <w:r w:rsidRPr="008E52FA">
        <w:rPr>
          <w:rFonts w:ascii="Times New Roman" w:hAnsi="Times New Roman"/>
          <w:sz w:val="24"/>
        </w:rPr>
        <w:t>идентификационный номер обжал</w:t>
      </w:r>
      <w:r>
        <w:rPr>
          <w:rFonts w:ascii="Times New Roman" w:hAnsi="Times New Roman"/>
          <w:sz w:val="24"/>
        </w:rPr>
        <w:t xml:space="preserve">уемой закупки в ЕИС либо на </w:t>
      </w:r>
      <w:proofErr w:type="gramStart"/>
      <w:r>
        <w:rPr>
          <w:rFonts w:ascii="Times New Roman" w:hAnsi="Times New Roman"/>
          <w:sz w:val="24"/>
        </w:rPr>
        <w:t>ЭТП</w:t>
      </w:r>
      <w:proofErr w:type="gramEnd"/>
      <w:r w:rsidR="00CF536E">
        <w:rPr>
          <w:rFonts w:ascii="Times New Roman" w:hAnsi="Times New Roman"/>
          <w:sz w:val="24"/>
        </w:rPr>
        <w:t xml:space="preserve"> </w:t>
      </w:r>
      <w:r w:rsidR="00845110">
        <w:rPr>
          <w:rFonts w:ascii="Times New Roman" w:hAnsi="Times New Roman"/>
          <w:sz w:val="24"/>
        </w:rPr>
        <w:t>либо иную информацию, позволяющую идентифицировать обжалуемую закупку</w:t>
      </w:r>
      <w:r>
        <w:rPr>
          <w:rFonts w:ascii="Times New Roman" w:hAnsi="Times New Roman"/>
          <w:sz w:val="24"/>
        </w:rPr>
        <w:t>;</w:t>
      </w:r>
    </w:p>
    <w:p w:rsidR="009944F1" w:rsidRPr="007C18BC" w:rsidRDefault="009944F1" w:rsidP="00F62E4A">
      <w:pPr>
        <w:pStyle w:val="5"/>
        <w:rPr>
          <w:rFonts w:ascii="Times New Roman" w:hAnsi="Times New Roman"/>
          <w:sz w:val="24"/>
        </w:rPr>
      </w:pPr>
      <w:r w:rsidRPr="007C18BC">
        <w:rPr>
          <w:rFonts w:ascii="Times New Roman" w:hAnsi="Times New Roman"/>
          <w:sz w:val="24"/>
        </w:rPr>
        <w:t xml:space="preserve">предмет обжалования </w:t>
      </w:r>
      <w:r w:rsidR="00F62E4A" w:rsidRPr="00F62E4A">
        <w:rPr>
          <w:rFonts w:ascii="Times New Roman" w:hAnsi="Times New Roman"/>
          <w:sz w:val="24"/>
        </w:rPr>
        <w:t xml:space="preserve">(содержание извещения либо действия/бездействие ответственных лиц) </w:t>
      </w:r>
      <w:r w:rsidRPr="007C18BC">
        <w:rPr>
          <w:rFonts w:ascii="Times New Roman" w:hAnsi="Times New Roman"/>
          <w:sz w:val="24"/>
        </w:rPr>
        <w:t>с обоснованием позиции</w:t>
      </w:r>
      <w:r w:rsidR="00E62306" w:rsidRPr="007C18BC">
        <w:rPr>
          <w:rFonts w:ascii="Times New Roman" w:hAnsi="Times New Roman"/>
          <w:sz w:val="24"/>
        </w:rPr>
        <w:t xml:space="preserve"> заявителя</w:t>
      </w:r>
      <w:r w:rsidRPr="007C18BC">
        <w:rPr>
          <w:rFonts w:ascii="Times New Roman" w:hAnsi="Times New Roman"/>
          <w:sz w:val="24"/>
        </w:rPr>
        <w:t xml:space="preserve">; </w:t>
      </w:r>
    </w:p>
    <w:p w:rsidR="009944F1" w:rsidRPr="007C18BC" w:rsidRDefault="00F62E4A" w:rsidP="009944F1">
      <w:pPr>
        <w:pStyle w:val="5"/>
        <w:rPr>
          <w:rFonts w:ascii="Times New Roman" w:hAnsi="Times New Roman"/>
          <w:sz w:val="24"/>
        </w:rPr>
      </w:pPr>
      <w:r w:rsidRPr="00F62E4A">
        <w:rPr>
          <w:rFonts w:ascii="Times New Roman" w:hAnsi="Times New Roman"/>
          <w:sz w:val="24"/>
        </w:rPr>
        <w:t>указание на лицо, допустившее неправомерные действия (бездействие).</w:t>
      </w:r>
    </w:p>
    <w:bookmarkEnd w:id="62"/>
    <w:p w:rsidR="009944F1" w:rsidRPr="007C18BC" w:rsidRDefault="009944F1" w:rsidP="009944F1">
      <w:pPr>
        <w:pStyle w:val="4"/>
        <w:keepNext/>
        <w:rPr>
          <w:rFonts w:ascii="Times New Roman" w:hAnsi="Times New Roman"/>
          <w:sz w:val="24"/>
        </w:rPr>
      </w:pPr>
      <w:r w:rsidRPr="007C18BC">
        <w:rPr>
          <w:rFonts w:ascii="Times New Roman" w:hAnsi="Times New Roman"/>
          <w:sz w:val="24"/>
        </w:rPr>
        <w:t>Заявитель вправе приложить</w:t>
      </w:r>
      <w:r w:rsidR="00845110">
        <w:rPr>
          <w:rFonts w:ascii="Times New Roman" w:hAnsi="Times New Roman"/>
          <w:sz w:val="24"/>
        </w:rPr>
        <w:t xml:space="preserve"> к жалобе </w:t>
      </w:r>
      <w:r w:rsidRPr="007C18BC">
        <w:rPr>
          <w:rFonts w:ascii="Times New Roman" w:hAnsi="Times New Roman"/>
          <w:sz w:val="24"/>
        </w:rPr>
        <w:t xml:space="preserve">дополнительные материалы, </w:t>
      </w:r>
      <w:r w:rsidR="00845110">
        <w:rPr>
          <w:rFonts w:ascii="Times New Roman" w:hAnsi="Times New Roman"/>
          <w:sz w:val="24"/>
        </w:rPr>
        <w:t xml:space="preserve">являющиеся, по его мнению, </w:t>
      </w:r>
      <w:r w:rsidRPr="007C18BC">
        <w:rPr>
          <w:rFonts w:ascii="Times New Roman" w:hAnsi="Times New Roman"/>
          <w:sz w:val="24"/>
        </w:rPr>
        <w:t xml:space="preserve">существенными </w:t>
      </w:r>
      <w:r w:rsidR="00845110">
        <w:rPr>
          <w:rFonts w:ascii="Times New Roman" w:hAnsi="Times New Roman"/>
          <w:sz w:val="24"/>
        </w:rPr>
        <w:t xml:space="preserve">для </w:t>
      </w:r>
      <w:r w:rsidRPr="007C18BC">
        <w:rPr>
          <w:rFonts w:ascii="Times New Roman" w:hAnsi="Times New Roman"/>
          <w:sz w:val="24"/>
        </w:rPr>
        <w:t>рассмотрени</w:t>
      </w:r>
      <w:r w:rsidR="00845110">
        <w:rPr>
          <w:rFonts w:ascii="Times New Roman" w:hAnsi="Times New Roman"/>
          <w:sz w:val="24"/>
        </w:rPr>
        <w:t>я</w:t>
      </w:r>
      <w:r w:rsidRPr="007C18BC">
        <w:rPr>
          <w:rFonts w:ascii="Times New Roman" w:hAnsi="Times New Roman"/>
          <w:sz w:val="24"/>
        </w:rPr>
        <w:t xml:space="preserve"> жалобы.</w:t>
      </w:r>
    </w:p>
    <w:p w:rsidR="009944F1" w:rsidRPr="00F01C9A" w:rsidRDefault="009944F1" w:rsidP="00F62E4A">
      <w:pPr>
        <w:pStyle w:val="4"/>
        <w:keepNext/>
        <w:rPr>
          <w:rFonts w:ascii="Times New Roman" w:hAnsi="Times New Roman"/>
          <w:sz w:val="24"/>
        </w:rPr>
      </w:pPr>
      <w:bookmarkStart w:id="63" w:name="_Ref519588905"/>
      <w:r w:rsidRPr="00F62E4A">
        <w:rPr>
          <w:rFonts w:ascii="Times New Roman" w:hAnsi="Times New Roman"/>
          <w:sz w:val="24"/>
        </w:rPr>
        <w:t>Жалоба подписывается заявителем или его представителем. К жалобе, поданной представителем заявителя, должн</w:t>
      </w:r>
      <w:r w:rsidR="00F62E4A" w:rsidRPr="00F62E4A">
        <w:rPr>
          <w:rFonts w:ascii="Times New Roman" w:hAnsi="Times New Roman"/>
          <w:sz w:val="24"/>
        </w:rPr>
        <w:t>а</w:t>
      </w:r>
      <w:r w:rsidRPr="00F62E4A">
        <w:rPr>
          <w:rFonts w:ascii="Times New Roman" w:hAnsi="Times New Roman"/>
          <w:sz w:val="24"/>
        </w:rPr>
        <w:t xml:space="preserve"> быть приложен</w:t>
      </w:r>
      <w:r w:rsidR="00F62E4A" w:rsidRPr="00F62E4A">
        <w:rPr>
          <w:rFonts w:ascii="Times New Roman" w:hAnsi="Times New Roman"/>
          <w:sz w:val="24"/>
        </w:rPr>
        <w:t>а</w:t>
      </w:r>
      <w:r w:rsidRPr="00F62E4A">
        <w:rPr>
          <w:rFonts w:ascii="Times New Roman" w:hAnsi="Times New Roman"/>
          <w:sz w:val="24"/>
        </w:rPr>
        <w:t xml:space="preserve"> доверенность или иной подтверждающий полномочия представителя заявителя на подписание жалобы документ.</w:t>
      </w:r>
      <w:r w:rsidR="00F62E4A" w:rsidRPr="00F62E4A">
        <w:rPr>
          <w:rFonts w:ascii="Times New Roman" w:hAnsi="Times New Roman"/>
          <w:sz w:val="24"/>
        </w:rPr>
        <w:t xml:space="preserve"> Материалы, направленные для рассмотрения жалобы, заявителю не возвращаются.</w:t>
      </w:r>
      <w:bookmarkEnd w:id="63"/>
      <w:r w:rsidR="00F62E4A" w:rsidRPr="00D653F4">
        <w:rPr>
          <w:rFonts w:ascii="Times New Roman" w:hAnsi="Times New Roman"/>
          <w:sz w:val="24"/>
        </w:rPr>
        <w:t xml:space="preserve"> </w:t>
      </w:r>
    </w:p>
    <w:p w:rsidR="00F62E4A" w:rsidRDefault="00F62E4A" w:rsidP="00F62E4A">
      <w:pPr>
        <w:pStyle w:val="4"/>
        <w:rPr>
          <w:rFonts w:ascii="Times New Roman" w:hAnsi="Times New Roman"/>
          <w:sz w:val="24"/>
        </w:rPr>
      </w:pPr>
      <w:bookmarkStart w:id="64" w:name="_Ref502069461"/>
      <w:r w:rsidRPr="006A022C">
        <w:rPr>
          <w:rFonts w:ascii="Times New Roman" w:hAnsi="Times New Roman"/>
          <w:sz w:val="24"/>
        </w:rPr>
        <w:t>В рамках одной жалобы не допускается обжалование нескольких извещений, документаций о закупке, равно как и обжалование действий (бездействия) лиц, осуществлённых в ходе проведения нескольких процедур закупки.</w:t>
      </w:r>
      <w:bookmarkEnd w:id="64"/>
    </w:p>
    <w:p w:rsidR="00F62E4A" w:rsidRDefault="00F62E4A" w:rsidP="00F62E4A">
      <w:pPr>
        <w:pStyle w:val="4"/>
        <w:rPr>
          <w:rFonts w:ascii="Times New Roman" w:hAnsi="Times New Roman"/>
          <w:sz w:val="24"/>
        </w:rPr>
      </w:pPr>
      <w:bookmarkStart w:id="65" w:name="_Ref502069498"/>
      <w:r w:rsidRPr="006A022C">
        <w:rPr>
          <w:rFonts w:ascii="Times New Roman" w:hAnsi="Times New Roman"/>
          <w:sz w:val="24"/>
        </w:rPr>
        <w:t>Не допускается обжалование содержания извещени</w:t>
      </w:r>
      <w:r w:rsidRPr="00B67615">
        <w:rPr>
          <w:rFonts w:ascii="Times New Roman" w:hAnsi="Times New Roman"/>
          <w:sz w:val="24"/>
        </w:rPr>
        <w:t>я, действий (бездействия) ответственных лиц в случае, если ранее была принята к рассмотрению жалоба заявителя, содержащая аналогичные доводы</w:t>
      </w:r>
      <w:r w:rsidR="00845110">
        <w:rPr>
          <w:rFonts w:ascii="Times New Roman" w:hAnsi="Times New Roman"/>
          <w:sz w:val="24"/>
        </w:rPr>
        <w:t xml:space="preserve"> по этой же закупке</w:t>
      </w:r>
      <w:r w:rsidRPr="00B67615">
        <w:rPr>
          <w:rFonts w:ascii="Times New Roman" w:hAnsi="Times New Roman"/>
          <w:sz w:val="24"/>
        </w:rPr>
        <w:t>.</w:t>
      </w:r>
      <w:bookmarkEnd w:id="65"/>
    </w:p>
    <w:p w:rsidR="00845110" w:rsidRPr="006113DA" w:rsidRDefault="00845110" w:rsidP="00845110">
      <w:pPr>
        <w:pStyle w:val="4"/>
        <w:rPr>
          <w:rFonts w:ascii="Times New Roman" w:hAnsi="Times New Roman"/>
          <w:sz w:val="24"/>
        </w:rPr>
      </w:pPr>
      <w:bookmarkStart w:id="66" w:name="_Ref512516135"/>
      <w:r w:rsidRPr="000B1834">
        <w:rPr>
          <w:rFonts w:ascii="Times New Roman" w:hAnsi="Times New Roman"/>
          <w:sz w:val="24"/>
        </w:rPr>
        <w:t>Предметом обжалования не могут являться действия (бездействие) заказчика, организатора закупки, специализированной организации, совершаемые в ходе исполнения договора, заключённого по результатам закупки</w:t>
      </w:r>
      <w:r w:rsidRPr="006113DA">
        <w:rPr>
          <w:rFonts w:ascii="Times New Roman" w:hAnsi="Times New Roman"/>
          <w:sz w:val="24"/>
        </w:rPr>
        <w:t>.</w:t>
      </w:r>
      <w:bookmarkEnd w:id="66"/>
    </w:p>
    <w:p w:rsidR="00F62E4A" w:rsidRPr="00B67615" w:rsidRDefault="00F62E4A" w:rsidP="00F62E4A">
      <w:pPr>
        <w:pStyle w:val="4"/>
        <w:rPr>
          <w:rFonts w:ascii="Times New Roman" w:hAnsi="Times New Roman"/>
          <w:sz w:val="24"/>
        </w:rPr>
      </w:pPr>
      <w:r w:rsidRPr="00B67615">
        <w:rPr>
          <w:rFonts w:ascii="Times New Roman" w:hAnsi="Times New Roman"/>
          <w:sz w:val="24"/>
        </w:rPr>
        <w:t>Уведомления и документы направляются Комиссией заявителю по адресу электронной почты, указанному в жалобе, либо, при его отсутствии, по указанному почтовому адресу</w:t>
      </w:r>
      <w:r>
        <w:rPr>
          <w:rFonts w:ascii="Times New Roman" w:hAnsi="Times New Roman"/>
          <w:sz w:val="24"/>
        </w:rPr>
        <w:t>.</w:t>
      </w:r>
    </w:p>
    <w:p w:rsidR="009944F1" w:rsidRPr="007C18BC" w:rsidRDefault="00F62E4A" w:rsidP="009944F1">
      <w:pPr>
        <w:pStyle w:val="4"/>
        <w:keepNext/>
        <w:rPr>
          <w:rFonts w:ascii="Times New Roman" w:hAnsi="Times New Roman"/>
          <w:sz w:val="24"/>
        </w:rPr>
      </w:pPr>
      <w:r>
        <w:rPr>
          <w:rFonts w:ascii="Times New Roman" w:hAnsi="Times New Roman"/>
          <w:sz w:val="24"/>
        </w:rPr>
        <w:t xml:space="preserve">Председатель </w:t>
      </w:r>
      <w:r w:rsidR="009944F1" w:rsidRPr="007C18BC">
        <w:rPr>
          <w:rFonts w:ascii="Times New Roman" w:hAnsi="Times New Roman"/>
          <w:sz w:val="24"/>
        </w:rPr>
        <w:t xml:space="preserve">комиссии по рассмотрению жалоб в течение </w:t>
      </w:r>
      <w:r w:rsidR="00E62306" w:rsidRPr="007C18BC">
        <w:rPr>
          <w:rFonts w:ascii="Times New Roman" w:hAnsi="Times New Roman"/>
          <w:sz w:val="24"/>
        </w:rPr>
        <w:t>3</w:t>
      </w:r>
      <w:r w:rsidR="00E62306" w:rsidRPr="00F62E4A">
        <w:rPr>
          <w:rFonts w:ascii="Times New Roman" w:hAnsi="Times New Roman"/>
          <w:sz w:val="24"/>
        </w:rPr>
        <w:t> </w:t>
      </w:r>
      <w:r w:rsidR="00E62306" w:rsidRPr="007C18BC">
        <w:rPr>
          <w:rFonts w:ascii="Times New Roman" w:hAnsi="Times New Roman"/>
          <w:sz w:val="24"/>
        </w:rPr>
        <w:t xml:space="preserve">(трех) </w:t>
      </w:r>
      <w:r w:rsidR="009944F1" w:rsidRPr="007C18BC">
        <w:rPr>
          <w:rFonts w:ascii="Times New Roman" w:hAnsi="Times New Roman"/>
          <w:sz w:val="24"/>
        </w:rPr>
        <w:t>рабочих дней со дня поступления материалов от заявителя принимает решение:</w:t>
      </w:r>
    </w:p>
    <w:p w:rsidR="009944F1" w:rsidRPr="007C18BC" w:rsidRDefault="009944F1" w:rsidP="009944F1">
      <w:pPr>
        <w:pStyle w:val="5"/>
        <w:rPr>
          <w:rFonts w:ascii="Times New Roman" w:hAnsi="Times New Roman"/>
          <w:sz w:val="24"/>
        </w:rPr>
      </w:pPr>
      <w:r w:rsidRPr="007C18BC">
        <w:rPr>
          <w:rFonts w:ascii="Times New Roman" w:hAnsi="Times New Roman"/>
          <w:sz w:val="24"/>
        </w:rPr>
        <w:t>о принятии материалов к рассмотрению и регистрации в качестве жалобы с присвоением индивидуального номера;</w:t>
      </w:r>
    </w:p>
    <w:p w:rsidR="009944F1" w:rsidRPr="007C18BC" w:rsidRDefault="009944F1" w:rsidP="009944F1">
      <w:pPr>
        <w:pStyle w:val="5"/>
        <w:rPr>
          <w:rFonts w:ascii="Times New Roman" w:hAnsi="Times New Roman"/>
          <w:sz w:val="24"/>
        </w:rPr>
      </w:pPr>
      <w:r w:rsidRPr="007C18BC">
        <w:rPr>
          <w:rFonts w:ascii="Times New Roman" w:hAnsi="Times New Roman"/>
          <w:sz w:val="24"/>
        </w:rPr>
        <w:t>об отказе в регистрации материалов заявителя в качестве жалобы по основаниям, установленным в п.</w:t>
      </w:r>
      <w:r w:rsidR="00C90ADA">
        <w:rPr>
          <w:rFonts w:ascii="Times New Roman" w:hAnsi="Times New Roman"/>
          <w:sz w:val="24"/>
        </w:rPr>
        <w:t xml:space="preserve"> </w:t>
      </w:r>
      <w:r w:rsidR="0048113B">
        <w:fldChar w:fldCharType="begin"/>
      </w:r>
      <w:r w:rsidR="00C90ADA">
        <w:rPr>
          <w:rFonts w:ascii="Times New Roman" w:hAnsi="Times New Roman"/>
          <w:sz w:val="24"/>
        </w:rPr>
        <w:instrText xml:space="preserve"> REF _Ref432065348 \r \h </w:instrText>
      </w:r>
      <w:r w:rsidR="0048113B">
        <w:fldChar w:fldCharType="separate"/>
      </w:r>
      <w:r w:rsidR="00C90ADA">
        <w:rPr>
          <w:rFonts w:ascii="Times New Roman" w:hAnsi="Times New Roman"/>
          <w:sz w:val="24"/>
        </w:rPr>
        <w:t>3.6.12</w:t>
      </w:r>
      <w:r w:rsidR="0048113B">
        <w:fldChar w:fldCharType="end"/>
      </w:r>
      <w:r w:rsidRPr="007C18BC">
        <w:rPr>
          <w:rFonts w:ascii="Times New Roman" w:hAnsi="Times New Roman"/>
          <w:sz w:val="24"/>
        </w:rPr>
        <w:t>.</w:t>
      </w:r>
    </w:p>
    <w:p w:rsidR="009944F1" w:rsidRPr="007C18BC" w:rsidRDefault="009944F1" w:rsidP="009944F1">
      <w:pPr>
        <w:pStyle w:val="4"/>
        <w:keepNext/>
        <w:rPr>
          <w:rFonts w:ascii="Times New Roman" w:hAnsi="Times New Roman"/>
          <w:sz w:val="24"/>
        </w:rPr>
      </w:pPr>
      <w:bookmarkStart w:id="67" w:name="_Ref432065348"/>
      <w:r w:rsidRPr="007C18BC">
        <w:rPr>
          <w:rFonts w:ascii="Times New Roman" w:hAnsi="Times New Roman"/>
          <w:sz w:val="24"/>
        </w:rPr>
        <w:t>Заявителю может быть отказано в регистрации жалобы, если:</w:t>
      </w:r>
      <w:bookmarkEnd w:id="67"/>
    </w:p>
    <w:p w:rsidR="00845110" w:rsidRDefault="00845110" w:rsidP="00845110">
      <w:pPr>
        <w:pStyle w:val="5"/>
        <w:rPr>
          <w:rFonts w:ascii="Times New Roman" w:hAnsi="Times New Roman"/>
          <w:sz w:val="24"/>
          <w:szCs w:val="24"/>
        </w:rPr>
      </w:pPr>
      <w:bookmarkStart w:id="68" w:name="_Ref432067322"/>
      <w:r>
        <w:rPr>
          <w:rFonts w:ascii="Times New Roman" w:hAnsi="Times New Roman"/>
          <w:sz w:val="24"/>
          <w:szCs w:val="24"/>
        </w:rPr>
        <w:t>жалоба подана с нарушением срока, установленного в п. </w:t>
      </w:r>
      <w:r w:rsidR="0048113B">
        <w:rPr>
          <w:rFonts w:ascii="Times New Roman" w:hAnsi="Times New Roman"/>
          <w:sz w:val="24"/>
          <w:szCs w:val="24"/>
        </w:rPr>
        <w:fldChar w:fldCharType="begin"/>
      </w:r>
      <w:r>
        <w:rPr>
          <w:rFonts w:ascii="Times New Roman" w:hAnsi="Times New Roman"/>
          <w:sz w:val="24"/>
          <w:szCs w:val="24"/>
        </w:rPr>
        <w:instrText xml:space="preserve"> REF _Ref517705602 \r \h </w:instrText>
      </w:r>
      <w:r w:rsidR="0048113B">
        <w:rPr>
          <w:rFonts w:ascii="Times New Roman" w:hAnsi="Times New Roman"/>
          <w:sz w:val="24"/>
          <w:szCs w:val="24"/>
        </w:rPr>
      </w:r>
      <w:r w:rsidR="0048113B">
        <w:rPr>
          <w:rFonts w:ascii="Times New Roman" w:hAnsi="Times New Roman"/>
          <w:sz w:val="24"/>
          <w:szCs w:val="24"/>
        </w:rPr>
        <w:fldChar w:fldCharType="separate"/>
      </w:r>
      <w:r>
        <w:rPr>
          <w:rFonts w:ascii="Times New Roman" w:hAnsi="Times New Roman"/>
          <w:sz w:val="24"/>
          <w:szCs w:val="24"/>
        </w:rPr>
        <w:t>3.6.3</w:t>
      </w:r>
      <w:r w:rsidR="0048113B">
        <w:rPr>
          <w:rFonts w:ascii="Times New Roman" w:hAnsi="Times New Roman"/>
          <w:sz w:val="24"/>
          <w:szCs w:val="24"/>
        </w:rPr>
        <w:fldChar w:fldCharType="end"/>
      </w:r>
      <w:r>
        <w:rPr>
          <w:rFonts w:ascii="Times New Roman" w:hAnsi="Times New Roman"/>
          <w:sz w:val="24"/>
          <w:szCs w:val="24"/>
        </w:rPr>
        <w:t>;</w:t>
      </w:r>
    </w:p>
    <w:p w:rsidR="00E62306" w:rsidRPr="007C18BC" w:rsidRDefault="009944F1" w:rsidP="00E62306">
      <w:pPr>
        <w:pStyle w:val="5"/>
        <w:rPr>
          <w:rFonts w:ascii="Times New Roman" w:hAnsi="Times New Roman"/>
          <w:sz w:val="24"/>
        </w:rPr>
      </w:pPr>
      <w:r w:rsidRPr="007C18BC">
        <w:rPr>
          <w:rFonts w:ascii="Times New Roman" w:hAnsi="Times New Roman"/>
          <w:sz w:val="24"/>
        </w:rPr>
        <w:t>представленные материалы не содержат информации, требуемой п. </w:t>
      </w:r>
      <w:r w:rsidR="00E855EA">
        <w:fldChar w:fldCharType="begin"/>
      </w:r>
      <w:r w:rsidR="00E855EA">
        <w:instrText xml:space="preserve"> REF _Ref419294747 \r \h  \* MERGEFORMAT </w:instrText>
      </w:r>
      <w:r w:rsidR="00E855EA">
        <w:fldChar w:fldCharType="separate"/>
      </w:r>
      <w:r w:rsidR="003215F6" w:rsidRPr="008C6E72">
        <w:rPr>
          <w:rFonts w:ascii="Times New Roman" w:hAnsi="Times New Roman"/>
          <w:sz w:val="24"/>
        </w:rPr>
        <w:t>3.6.4</w:t>
      </w:r>
      <w:r w:rsidR="00E855EA">
        <w:fldChar w:fldCharType="end"/>
      </w:r>
      <w:r w:rsidR="00E62306" w:rsidRPr="007C18BC">
        <w:rPr>
          <w:rFonts w:ascii="Times New Roman" w:hAnsi="Times New Roman"/>
          <w:sz w:val="24"/>
        </w:rPr>
        <w:t>;</w:t>
      </w:r>
    </w:p>
    <w:p w:rsidR="009944F1" w:rsidRPr="007C18BC" w:rsidRDefault="00E62306" w:rsidP="00E62306">
      <w:pPr>
        <w:pStyle w:val="5"/>
        <w:rPr>
          <w:rFonts w:ascii="Times New Roman" w:hAnsi="Times New Roman"/>
          <w:sz w:val="24"/>
        </w:rPr>
      </w:pPr>
      <w:r w:rsidRPr="007C18BC">
        <w:rPr>
          <w:rFonts w:ascii="Times New Roman" w:hAnsi="Times New Roman"/>
          <w:sz w:val="24"/>
        </w:rPr>
        <w:t>жалоба не подписана или подписана лицом, полномочия которого не подтверждены</w:t>
      </w:r>
      <w:r w:rsidR="00C90ADA">
        <w:rPr>
          <w:rFonts w:ascii="Times New Roman" w:hAnsi="Times New Roman"/>
          <w:sz w:val="24"/>
        </w:rPr>
        <w:t xml:space="preserve"> (п. </w:t>
      </w:r>
      <w:r w:rsidR="0048113B">
        <w:rPr>
          <w:rFonts w:ascii="Times New Roman" w:hAnsi="Times New Roman"/>
          <w:sz w:val="24"/>
        </w:rPr>
        <w:fldChar w:fldCharType="begin"/>
      </w:r>
      <w:r w:rsidR="00C90ADA">
        <w:rPr>
          <w:rFonts w:ascii="Times New Roman" w:hAnsi="Times New Roman"/>
          <w:sz w:val="24"/>
        </w:rPr>
        <w:instrText xml:space="preserve"> REF _Ref519588905 \r \h </w:instrText>
      </w:r>
      <w:r w:rsidR="0048113B">
        <w:rPr>
          <w:rFonts w:ascii="Times New Roman" w:hAnsi="Times New Roman"/>
          <w:sz w:val="24"/>
        </w:rPr>
      </w:r>
      <w:r w:rsidR="0048113B">
        <w:rPr>
          <w:rFonts w:ascii="Times New Roman" w:hAnsi="Times New Roman"/>
          <w:sz w:val="24"/>
        </w:rPr>
        <w:fldChar w:fldCharType="separate"/>
      </w:r>
      <w:r w:rsidR="00C90ADA">
        <w:rPr>
          <w:rFonts w:ascii="Times New Roman" w:hAnsi="Times New Roman"/>
          <w:sz w:val="24"/>
        </w:rPr>
        <w:t>3.6.6</w:t>
      </w:r>
      <w:r w:rsidR="0048113B">
        <w:rPr>
          <w:rFonts w:ascii="Times New Roman" w:hAnsi="Times New Roman"/>
          <w:sz w:val="24"/>
        </w:rPr>
        <w:fldChar w:fldCharType="end"/>
      </w:r>
      <w:r w:rsidR="00C90ADA">
        <w:rPr>
          <w:rFonts w:ascii="Times New Roman" w:hAnsi="Times New Roman"/>
          <w:sz w:val="24"/>
        </w:rPr>
        <w:t>)</w:t>
      </w:r>
      <w:r w:rsidR="009944F1" w:rsidRPr="007C18BC">
        <w:rPr>
          <w:rFonts w:ascii="Times New Roman" w:hAnsi="Times New Roman"/>
          <w:sz w:val="24"/>
        </w:rPr>
        <w:t>;</w:t>
      </w:r>
      <w:bookmarkEnd w:id="68"/>
    </w:p>
    <w:p w:rsidR="00845110" w:rsidRDefault="00845110" w:rsidP="009944F1">
      <w:pPr>
        <w:pStyle w:val="5"/>
        <w:rPr>
          <w:rFonts w:ascii="Times New Roman" w:hAnsi="Times New Roman"/>
          <w:sz w:val="24"/>
        </w:rPr>
      </w:pPr>
      <w:bookmarkStart w:id="69" w:name="_Ref432067252"/>
      <w:r>
        <w:rPr>
          <w:rFonts w:ascii="Times New Roman" w:hAnsi="Times New Roman"/>
          <w:sz w:val="24"/>
        </w:rPr>
        <w:t>жалоба не соответствует требованиям, указанным в п. </w:t>
      </w:r>
      <w:r w:rsidR="0048113B">
        <w:rPr>
          <w:rFonts w:ascii="Times New Roman" w:hAnsi="Times New Roman"/>
          <w:sz w:val="24"/>
        </w:rPr>
        <w:fldChar w:fldCharType="begin"/>
      </w:r>
      <w:r>
        <w:rPr>
          <w:rFonts w:ascii="Times New Roman" w:hAnsi="Times New Roman"/>
          <w:sz w:val="24"/>
        </w:rPr>
        <w:instrText xml:space="preserve"> REF _Ref502069461 \r \h </w:instrText>
      </w:r>
      <w:r w:rsidR="0048113B">
        <w:rPr>
          <w:rFonts w:ascii="Times New Roman" w:hAnsi="Times New Roman"/>
          <w:sz w:val="24"/>
        </w:rPr>
      </w:r>
      <w:r w:rsidR="0048113B">
        <w:rPr>
          <w:rFonts w:ascii="Times New Roman" w:hAnsi="Times New Roman"/>
          <w:sz w:val="24"/>
        </w:rPr>
        <w:fldChar w:fldCharType="separate"/>
      </w:r>
      <w:r w:rsidR="003215F6">
        <w:rPr>
          <w:rFonts w:ascii="Times New Roman" w:hAnsi="Times New Roman"/>
          <w:sz w:val="24"/>
        </w:rPr>
        <w:t>3.6.7</w:t>
      </w:r>
      <w:r w:rsidR="0048113B">
        <w:rPr>
          <w:rFonts w:ascii="Times New Roman" w:hAnsi="Times New Roman"/>
          <w:sz w:val="24"/>
        </w:rPr>
        <w:fldChar w:fldCharType="end"/>
      </w:r>
      <w:r>
        <w:rPr>
          <w:rFonts w:ascii="Times New Roman" w:hAnsi="Times New Roman"/>
          <w:sz w:val="24"/>
        </w:rPr>
        <w:t> - </w:t>
      </w:r>
      <w:r w:rsidR="0048113B">
        <w:rPr>
          <w:rFonts w:ascii="Times New Roman" w:hAnsi="Times New Roman"/>
          <w:sz w:val="24"/>
        </w:rPr>
        <w:fldChar w:fldCharType="begin"/>
      </w:r>
      <w:r>
        <w:rPr>
          <w:rFonts w:ascii="Times New Roman" w:hAnsi="Times New Roman"/>
          <w:sz w:val="24"/>
        </w:rPr>
        <w:instrText xml:space="preserve"> REF _Ref512516135 \r \h </w:instrText>
      </w:r>
      <w:r w:rsidR="0048113B">
        <w:rPr>
          <w:rFonts w:ascii="Times New Roman" w:hAnsi="Times New Roman"/>
          <w:sz w:val="24"/>
        </w:rPr>
      </w:r>
      <w:r w:rsidR="0048113B">
        <w:rPr>
          <w:rFonts w:ascii="Times New Roman" w:hAnsi="Times New Roman"/>
          <w:sz w:val="24"/>
        </w:rPr>
        <w:fldChar w:fldCharType="separate"/>
      </w:r>
      <w:r w:rsidR="003215F6">
        <w:rPr>
          <w:rFonts w:ascii="Times New Roman" w:hAnsi="Times New Roman"/>
          <w:sz w:val="24"/>
        </w:rPr>
        <w:t>3.6.9</w:t>
      </w:r>
      <w:r w:rsidR="0048113B">
        <w:rPr>
          <w:rFonts w:ascii="Times New Roman" w:hAnsi="Times New Roman"/>
          <w:sz w:val="24"/>
        </w:rPr>
        <w:fldChar w:fldCharType="end"/>
      </w:r>
      <w:r>
        <w:rPr>
          <w:rFonts w:ascii="Times New Roman" w:hAnsi="Times New Roman"/>
          <w:sz w:val="24"/>
        </w:rPr>
        <w:t>;</w:t>
      </w:r>
    </w:p>
    <w:p w:rsidR="009944F1" w:rsidRPr="00F62E4A" w:rsidRDefault="009944F1" w:rsidP="00845110">
      <w:pPr>
        <w:pStyle w:val="5"/>
        <w:rPr>
          <w:rFonts w:ascii="Times New Roman" w:hAnsi="Times New Roman"/>
          <w:sz w:val="24"/>
        </w:rPr>
      </w:pPr>
      <w:r w:rsidRPr="007C18BC">
        <w:rPr>
          <w:rFonts w:ascii="Times New Roman" w:hAnsi="Times New Roman"/>
          <w:sz w:val="24"/>
        </w:rPr>
        <w:lastRenderedPageBreak/>
        <w:t>жалоба подана в комиссию, не имеющую соответствующих полномочий на ее рассмотрение (п.</w:t>
      </w:r>
      <w:r w:rsidRPr="007C18BC">
        <w:rPr>
          <w:rFonts w:ascii="Times New Roman" w:hAnsi="Times New Roman"/>
          <w:sz w:val="24"/>
          <w:lang w:val="en-US"/>
        </w:rPr>
        <w:t> </w:t>
      </w:r>
      <w:r w:rsidR="00E855EA">
        <w:fldChar w:fldCharType="begin"/>
      </w:r>
      <w:r w:rsidR="00E855EA">
        <w:instrText xml:space="preserve">REF _Ref419294937 \r \h \* MERGEFORMAT </w:instrText>
      </w:r>
      <w:r w:rsidR="00E855EA">
        <w:fldChar w:fldCharType="separate"/>
      </w:r>
      <w:r w:rsidR="003215F6" w:rsidRPr="008C6E72">
        <w:rPr>
          <w:rFonts w:ascii="Times New Roman" w:hAnsi="Times New Roman"/>
          <w:sz w:val="24"/>
        </w:rPr>
        <w:t>3.6.2</w:t>
      </w:r>
      <w:r w:rsidR="00E855EA">
        <w:fldChar w:fldCharType="end"/>
      </w:r>
      <w:r w:rsidRPr="007C18BC">
        <w:rPr>
          <w:rFonts w:ascii="Times New Roman" w:hAnsi="Times New Roman"/>
          <w:sz w:val="24"/>
        </w:rPr>
        <w:t>)</w:t>
      </w:r>
      <w:bookmarkEnd w:id="69"/>
      <w:r w:rsidR="00845110">
        <w:rPr>
          <w:rFonts w:ascii="Times New Roman" w:hAnsi="Times New Roman"/>
          <w:sz w:val="24"/>
        </w:rPr>
        <w:t>.</w:t>
      </w:r>
    </w:p>
    <w:p w:rsidR="009944F1" w:rsidRPr="007C18BC" w:rsidRDefault="009944F1" w:rsidP="009944F1">
      <w:pPr>
        <w:pStyle w:val="4"/>
        <w:keepNext/>
        <w:rPr>
          <w:rFonts w:ascii="Times New Roman" w:hAnsi="Times New Roman"/>
          <w:sz w:val="24"/>
        </w:rPr>
      </w:pPr>
      <w:bookmarkStart w:id="70" w:name="_Ref407653679"/>
      <w:bookmarkStart w:id="71" w:name="_Ref420586719"/>
      <w:bookmarkStart w:id="72" w:name="_Ref313829868"/>
      <w:bookmarkStart w:id="73" w:name="_Ref301961102"/>
      <w:bookmarkEnd w:id="47"/>
      <w:r w:rsidRPr="007C18BC">
        <w:rPr>
          <w:rFonts w:ascii="Times New Roman" w:hAnsi="Times New Roman"/>
          <w:sz w:val="24"/>
        </w:rPr>
        <w:t>Поставщик / участник имеет право отозвать поданную ранее жалобу.</w:t>
      </w:r>
    </w:p>
    <w:bookmarkEnd w:id="70"/>
    <w:bookmarkEnd w:id="71"/>
    <w:p w:rsidR="009944F1" w:rsidRPr="007C18BC" w:rsidRDefault="009944F1" w:rsidP="009944F1">
      <w:pPr>
        <w:pStyle w:val="4"/>
        <w:rPr>
          <w:rFonts w:ascii="Times New Roman" w:hAnsi="Times New Roman"/>
          <w:sz w:val="24"/>
        </w:rPr>
      </w:pPr>
      <w:r w:rsidRPr="007C18BC">
        <w:rPr>
          <w:rFonts w:ascii="Times New Roman" w:hAnsi="Times New Roman"/>
          <w:sz w:val="24"/>
        </w:rPr>
        <w:t xml:space="preserve">Рассмотрение жалобы осуществляется в течение 10 (десяти) рабочих дней с момента ее регистрации. </w:t>
      </w:r>
      <w:bookmarkStart w:id="74" w:name="_Ref420661368"/>
      <w:r w:rsidRPr="007C18BC">
        <w:rPr>
          <w:rFonts w:ascii="Times New Roman" w:hAnsi="Times New Roman"/>
          <w:sz w:val="24"/>
        </w:rPr>
        <w:t xml:space="preserve">Срок рассмотрения жалобы может быть продлен по решению </w:t>
      </w:r>
      <w:bookmarkStart w:id="75" w:name="_Ref416435770"/>
      <w:r w:rsidRPr="007C18BC">
        <w:rPr>
          <w:rFonts w:ascii="Times New Roman" w:hAnsi="Times New Roman"/>
          <w:sz w:val="24"/>
        </w:rPr>
        <w:t>комиссии по рассмотрению жалоб</w:t>
      </w:r>
      <w:r w:rsidR="00F62E4A" w:rsidRPr="00F62E4A">
        <w:rPr>
          <w:rFonts w:ascii="Times New Roman" w:hAnsi="Times New Roman"/>
          <w:sz w:val="24"/>
        </w:rPr>
        <w:t xml:space="preserve"> </w:t>
      </w:r>
      <w:r w:rsidR="00F62E4A" w:rsidRPr="00F14AAA">
        <w:rPr>
          <w:rFonts w:ascii="Times New Roman" w:hAnsi="Times New Roman"/>
          <w:sz w:val="24"/>
        </w:rPr>
        <w:t>не более чем до 30 (тридцати) рабочих дней с момента регистрации жалобы</w:t>
      </w:r>
      <w:r w:rsidRPr="007C18BC">
        <w:rPr>
          <w:rFonts w:ascii="Times New Roman" w:hAnsi="Times New Roman"/>
          <w:sz w:val="24"/>
        </w:rPr>
        <w:t>.</w:t>
      </w:r>
      <w:bookmarkEnd w:id="74"/>
      <w:bookmarkEnd w:id="75"/>
    </w:p>
    <w:p w:rsidR="009944F1" w:rsidRPr="007C18BC" w:rsidRDefault="009944F1" w:rsidP="009944F1">
      <w:pPr>
        <w:pStyle w:val="4"/>
        <w:rPr>
          <w:rFonts w:ascii="Times New Roman" w:hAnsi="Times New Roman"/>
          <w:sz w:val="24"/>
        </w:rPr>
      </w:pPr>
      <w:r w:rsidRPr="007C18BC">
        <w:rPr>
          <w:rFonts w:ascii="Times New Roman" w:hAnsi="Times New Roman"/>
          <w:sz w:val="24"/>
        </w:rPr>
        <w:t>С момента регистрации жалобы процедура закупки, в отношении которой поступила жалоба, приостанавливается в части заключения договора до вынесения решения комиссии по рассмотрению жалоб (за исключением случаев, когда в результате приостановки процедуры закупки может возникнуть угроза безопасности, жизни и здоровью граждан, срыва сроков реализации государственного оборонного заказа, федеральных целевых программ).</w:t>
      </w:r>
    </w:p>
    <w:bookmarkEnd w:id="72"/>
    <w:p w:rsidR="009944F1" w:rsidRPr="007C18BC" w:rsidRDefault="009944F1" w:rsidP="009944F1">
      <w:pPr>
        <w:pStyle w:val="4"/>
        <w:keepNext/>
        <w:rPr>
          <w:rFonts w:ascii="Times New Roman" w:hAnsi="Times New Roman"/>
          <w:sz w:val="24"/>
        </w:rPr>
      </w:pPr>
      <w:r w:rsidRPr="007C18BC">
        <w:rPr>
          <w:rFonts w:ascii="Times New Roman" w:hAnsi="Times New Roman"/>
          <w:sz w:val="24"/>
        </w:rPr>
        <w:t>По результатам рассмотрения жалобы комиссия по рассмотрению жалоб принимает одно из следующих решений:</w:t>
      </w:r>
    </w:p>
    <w:p w:rsidR="009944F1" w:rsidRPr="007C18BC" w:rsidRDefault="00845110" w:rsidP="009944F1">
      <w:pPr>
        <w:pStyle w:val="5"/>
        <w:rPr>
          <w:rFonts w:ascii="Times New Roman" w:hAnsi="Times New Roman"/>
          <w:sz w:val="24"/>
        </w:rPr>
      </w:pPr>
      <w:r>
        <w:rPr>
          <w:rFonts w:ascii="Times New Roman" w:hAnsi="Times New Roman"/>
          <w:sz w:val="24"/>
        </w:rPr>
        <w:t>признать жалобу</w:t>
      </w:r>
      <w:r w:rsidR="009944F1" w:rsidRPr="007C18BC">
        <w:rPr>
          <w:rFonts w:ascii="Times New Roman" w:hAnsi="Times New Roman"/>
          <w:sz w:val="24"/>
        </w:rPr>
        <w:t xml:space="preserve"> необоснованной;</w:t>
      </w:r>
    </w:p>
    <w:p w:rsidR="009944F1" w:rsidRPr="007C18BC" w:rsidRDefault="00E62306" w:rsidP="009944F1">
      <w:pPr>
        <w:pStyle w:val="5"/>
        <w:rPr>
          <w:rFonts w:ascii="Times New Roman" w:hAnsi="Times New Roman"/>
          <w:sz w:val="24"/>
        </w:rPr>
      </w:pPr>
      <w:r w:rsidRPr="007C18BC">
        <w:rPr>
          <w:rFonts w:ascii="Times New Roman" w:hAnsi="Times New Roman"/>
          <w:sz w:val="24"/>
        </w:rPr>
        <w:t>признать жалобу обоснованной (</w:t>
      </w:r>
      <w:r w:rsidR="00CF536E">
        <w:rPr>
          <w:rFonts w:ascii="Times New Roman" w:hAnsi="Times New Roman"/>
          <w:sz w:val="24"/>
        </w:rPr>
        <w:t>частично обоснованной</w:t>
      </w:r>
      <w:r w:rsidRPr="007C18BC">
        <w:rPr>
          <w:rFonts w:ascii="Times New Roman" w:hAnsi="Times New Roman"/>
          <w:sz w:val="24"/>
        </w:rPr>
        <w:t>)</w:t>
      </w:r>
      <w:r w:rsidR="009944F1" w:rsidRPr="007C18BC">
        <w:rPr>
          <w:rFonts w:ascii="Times New Roman" w:hAnsi="Times New Roman"/>
          <w:sz w:val="24"/>
        </w:rPr>
        <w:t>.</w:t>
      </w:r>
    </w:p>
    <w:p w:rsidR="009944F1" w:rsidRPr="007C18BC" w:rsidRDefault="009944F1" w:rsidP="009944F1">
      <w:pPr>
        <w:pStyle w:val="4"/>
        <w:rPr>
          <w:rFonts w:ascii="Times New Roman" w:hAnsi="Times New Roman"/>
          <w:sz w:val="24"/>
        </w:rPr>
      </w:pPr>
      <w:r w:rsidRPr="007C18BC">
        <w:rPr>
          <w:rFonts w:ascii="Times New Roman" w:hAnsi="Times New Roman"/>
          <w:sz w:val="24"/>
        </w:rPr>
        <w:t xml:space="preserve">Секретарь комиссии по рассмотрению жалоб в течение </w:t>
      </w:r>
      <w:r w:rsidR="00E62306" w:rsidRPr="007C18BC">
        <w:rPr>
          <w:rFonts w:ascii="Times New Roman" w:hAnsi="Times New Roman"/>
          <w:sz w:val="24"/>
        </w:rPr>
        <w:t xml:space="preserve">2 (двух) </w:t>
      </w:r>
      <w:r w:rsidRPr="007C18BC">
        <w:rPr>
          <w:rFonts w:ascii="Times New Roman" w:hAnsi="Times New Roman"/>
          <w:sz w:val="24"/>
        </w:rPr>
        <w:t>рабочих дней со дня подписания заключения по результатам рассмотрения жалобы формирует выписку из заключения и направляет ее в адрес контактного лица заявителя, направившего жалобу.</w:t>
      </w:r>
    </w:p>
    <w:p w:rsidR="00F62E4A" w:rsidRDefault="009944F1" w:rsidP="009944F1">
      <w:pPr>
        <w:pStyle w:val="4"/>
        <w:rPr>
          <w:rFonts w:ascii="Times New Roman" w:hAnsi="Times New Roman"/>
          <w:sz w:val="24"/>
        </w:rPr>
      </w:pPr>
      <w:r w:rsidRPr="007C18BC">
        <w:rPr>
          <w:rFonts w:ascii="Times New Roman" w:hAnsi="Times New Roman"/>
          <w:sz w:val="24"/>
        </w:rPr>
        <w:t>Процедура рассмотрения жалобы приостанавливается в случае</w:t>
      </w:r>
      <w:r w:rsidR="00F62E4A">
        <w:rPr>
          <w:rFonts w:ascii="Times New Roman" w:hAnsi="Times New Roman"/>
          <w:sz w:val="24"/>
        </w:rPr>
        <w:t xml:space="preserve"> рассмотрения судом или антимонопольным органом жалобы на процедуру закупки, по которой подана жалоба, с момента, когда комиссии стало известно о таком обжаловании</w:t>
      </w:r>
      <w:r w:rsidRPr="007C18BC">
        <w:rPr>
          <w:rFonts w:ascii="Times New Roman" w:hAnsi="Times New Roman"/>
          <w:sz w:val="24"/>
        </w:rPr>
        <w:t xml:space="preserve">. Процедура рассмотрения жалобы возобновляется </w:t>
      </w:r>
      <w:r w:rsidR="00F62E4A" w:rsidRPr="00F14AAA">
        <w:rPr>
          <w:rFonts w:ascii="Times New Roman" w:hAnsi="Times New Roman"/>
          <w:sz w:val="24"/>
        </w:rPr>
        <w:t>с</w:t>
      </w:r>
      <w:r w:rsidR="00F62E4A">
        <w:rPr>
          <w:rFonts w:ascii="Times New Roman" w:hAnsi="Times New Roman"/>
          <w:sz w:val="24"/>
        </w:rPr>
        <w:t xml:space="preserve"> момента доведения до сведения к</w:t>
      </w:r>
      <w:r w:rsidR="00F62E4A" w:rsidRPr="00F14AAA">
        <w:rPr>
          <w:rFonts w:ascii="Times New Roman" w:hAnsi="Times New Roman"/>
          <w:sz w:val="24"/>
        </w:rPr>
        <w:t>омиссии соответствующего решения суда или антимонопольного органа в полном объёме</w:t>
      </w:r>
      <w:r w:rsidRPr="007C18BC">
        <w:rPr>
          <w:rFonts w:ascii="Times New Roman" w:hAnsi="Times New Roman"/>
          <w:sz w:val="24"/>
        </w:rPr>
        <w:t>.</w:t>
      </w:r>
    </w:p>
    <w:bookmarkEnd w:id="48"/>
    <w:bookmarkEnd w:id="73"/>
    <w:p w:rsidR="00F62E4A" w:rsidRPr="00FC5DC7" w:rsidRDefault="00F62E4A" w:rsidP="00F62E4A">
      <w:pPr>
        <w:pStyle w:val="4"/>
        <w:rPr>
          <w:rFonts w:ascii="Times New Roman" w:hAnsi="Times New Roman"/>
          <w:sz w:val="24"/>
        </w:rPr>
      </w:pPr>
      <w:r w:rsidRPr="00FC5DC7">
        <w:rPr>
          <w:rFonts w:ascii="Times New Roman" w:hAnsi="Times New Roman"/>
          <w:sz w:val="24"/>
        </w:rPr>
        <w:t xml:space="preserve">При выявлении в ходе рассмотрения жалобы нарушений законодательства, Положения </w:t>
      </w:r>
      <w:r>
        <w:rPr>
          <w:rFonts w:ascii="Times New Roman" w:hAnsi="Times New Roman"/>
          <w:sz w:val="24"/>
        </w:rPr>
        <w:t xml:space="preserve">о закупке </w:t>
      </w:r>
      <w:r w:rsidRPr="00FC5DC7">
        <w:rPr>
          <w:rFonts w:ascii="Times New Roman" w:hAnsi="Times New Roman"/>
          <w:sz w:val="24"/>
        </w:rPr>
        <w:t xml:space="preserve">и правовых актов, принятых в его развитие, не являющихся предметом обжалования, </w:t>
      </w:r>
      <w:r>
        <w:rPr>
          <w:rFonts w:ascii="Times New Roman" w:hAnsi="Times New Roman"/>
          <w:sz w:val="24"/>
        </w:rPr>
        <w:t>к</w:t>
      </w:r>
      <w:r w:rsidRPr="00FC5DC7">
        <w:rPr>
          <w:rFonts w:ascii="Times New Roman" w:hAnsi="Times New Roman"/>
          <w:sz w:val="24"/>
        </w:rPr>
        <w:t>омиссия принимает решение с учетом всех выявленных нарушений.</w:t>
      </w:r>
    </w:p>
    <w:p w:rsidR="009944F1" w:rsidRPr="00F62E4A" w:rsidRDefault="00F62E4A" w:rsidP="009944F1">
      <w:pPr>
        <w:pStyle w:val="4"/>
        <w:rPr>
          <w:rFonts w:ascii="Times New Roman" w:hAnsi="Times New Roman"/>
          <w:sz w:val="24"/>
        </w:rPr>
      </w:pPr>
      <w:r w:rsidRPr="00F62E4A">
        <w:rPr>
          <w:rFonts w:ascii="Times New Roman" w:hAnsi="Times New Roman"/>
          <w:sz w:val="24"/>
        </w:rPr>
        <w:t xml:space="preserve">По результату рассмотрения жалобы заявителю направляется выписка из </w:t>
      </w:r>
      <w:r w:rsidRPr="00D653F4">
        <w:rPr>
          <w:rFonts w:ascii="Times New Roman" w:hAnsi="Times New Roman"/>
          <w:sz w:val="24"/>
        </w:rPr>
        <w:t>заключения комиссии.</w:t>
      </w:r>
      <w:r w:rsidRPr="00F01C9A">
        <w:rPr>
          <w:rFonts w:ascii="Times New Roman" w:hAnsi="Times New Roman"/>
          <w:sz w:val="24"/>
        </w:rPr>
        <w:t xml:space="preserve"> </w:t>
      </w:r>
    </w:p>
    <w:p w:rsidR="00B76BB9" w:rsidRPr="007C18BC" w:rsidRDefault="00B76BB9" w:rsidP="00773C33">
      <w:pPr>
        <w:pStyle w:val="2"/>
        <w:pageBreakBefore/>
        <w:rPr>
          <w:rFonts w:ascii="Times New Roman" w:hAnsi="Times New Roman"/>
          <w:sz w:val="24"/>
        </w:rPr>
      </w:pPr>
      <w:bookmarkStart w:id="76" w:name="_Ref440624180"/>
      <w:bookmarkStart w:id="77" w:name="_Toc518568660"/>
      <w:r w:rsidRPr="007C18BC">
        <w:rPr>
          <w:rFonts w:ascii="Times New Roman" w:hAnsi="Times New Roman"/>
          <w:sz w:val="24"/>
        </w:rPr>
        <w:lastRenderedPageBreak/>
        <w:t xml:space="preserve">ПОРЯДОК ПРОВЕДЕНИЯ </w:t>
      </w:r>
      <w:r w:rsidR="00BE5EBD" w:rsidRPr="007C18BC">
        <w:rPr>
          <w:rFonts w:ascii="Times New Roman" w:hAnsi="Times New Roman"/>
          <w:sz w:val="24"/>
        </w:rPr>
        <w:t>ЗАКУПКИ</w:t>
      </w:r>
      <w:bookmarkEnd w:id="49"/>
      <w:bookmarkEnd w:id="50"/>
      <w:bookmarkEnd w:id="51"/>
      <w:bookmarkEnd w:id="52"/>
      <w:bookmarkEnd w:id="53"/>
      <w:bookmarkEnd w:id="54"/>
      <w:bookmarkEnd w:id="55"/>
      <w:bookmarkEnd w:id="76"/>
      <w:bookmarkEnd w:id="77"/>
    </w:p>
    <w:p w:rsidR="00200770" w:rsidRPr="007C18BC" w:rsidRDefault="00200770" w:rsidP="004E0D77">
      <w:pPr>
        <w:pStyle w:val="3"/>
        <w:rPr>
          <w:rFonts w:ascii="Times New Roman" w:eastAsiaTheme="majorEastAsia" w:hAnsi="Times New Roman"/>
          <w:sz w:val="24"/>
        </w:rPr>
      </w:pPr>
      <w:bookmarkStart w:id="78" w:name="_Ref440305687"/>
      <w:bookmarkStart w:id="79" w:name="_Toc518119235"/>
      <w:bookmarkStart w:id="80" w:name="_Toc55193148"/>
      <w:bookmarkStart w:id="81" w:name="_Toc55285342"/>
      <w:bookmarkStart w:id="82" w:name="_Toc55305379"/>
      <w:bookmarkStart w:id="83" w:name="_Toc57314641"/>
      <w:bookmarkStart w:id="84" w:name="_Toc69728964"/>
      <w:bookmarkStart w:id="85" w:name="_Toc311803555"/>
      <w:bookmarkStart w:id="86" w:name="_Toc415874656"/>
      <w:bookmarkStart w:id="87" w:name="_Toc518568661"/>
      <w:bookmarkStart w:id="88" w:name="_Ref312891719"/>
      <w:bookmarkStart w:id="89" w:name="_Toc312367048"/>
      <w:r w:rsidRPr="007C18BC">
        <w:rPr>
          <w:rFonts w:ascii="Times New Roman" w:eastAsiaTheme="majorEastAsia" w:hAnsi="Times New Roman"/>
          <w:sz w:val="24"/>
        </w:rPr>
        <w:t xml:space="preserve">Общий порядок проведения </w:t>
      </w:r>
      <w:bookmarkEnd w:id="78"/>
      <w:bookmarkEnd w:id="79"/>
      <w:bookmarkEnd w:id="80"/>
      <w:bookmarkEnd w:id="81"/>
      <w:bookmarkEnd w:id="82"/>
      <w:bookmarkEnd w:id="83"/>
      <w:bookmarkEnd w:id="84"/>
      <w:bookmarkEnd w:id="85"/>
      <w:r w:rsidR="00BE5EBD" w:rsidRPr="007C18BC">
        <w:rPr>
          <w:rFonts w:ascii="Times New Roman" w:eastAsiaTheme="majorEastAsia" w:hAnsi="Times New Roman"/>
          <w:sz w:val="24"/>
        </w:rPr>
        <w:t>закупки</w:t>
      </w:r>
      <w:bookmarkEnd w:id="86"/>
      <w:bookmarkEnd w:id="87"/>
    </w:p>
    <w:p w:rsidR="00200770" w:rsidRPr="007C18BC" w:rsidRDefault="00BE5EBD" w:rsidP="004E0D77">
      <w:pPr>
        <w:pStyle w:val="4"/>
        <w:rPr>
          <w:rFonts w:ascii="Times New Roman" w:eastAsiaTheme="majorEastAsia" w:hAnsi="Times New Roman"/>
          <w:sz w:val="24"/>
        </w:rPr>
      </w:pPr>
      <w:r w:rsidRPr="007C18BC">
        <w:rPr>
          <w:rFonts w:ascii="Times New Roman" w:eastAsiaTheme="majorEastAsia" w:hAnsi="Times New Roman"/>
          <w:sz w:val="24"/>
        </w:rPr>
        <w:t>Закупка</w:t>
      </w:r>
      <w:r w:rsidR="006F2A3C">
        <w:rPr>
          <w:rFonts w:ascii="Times New Roman" w:eastAsiaTheme="majorEastAsia" w:hAnsi="Times New Roman"/>
          <w:sz w:val="24"/>
        </w:rPr>
        <w:t xml:space="preserve"> </w:t>
      </w:r>
      <w:r w:rsidR="00200770" w:rsidRPr="007C18BC">
        <w:rPr>
          <w:rFonts w:ascii="Times New Roman" w:eastAsiaTheme="majorEastAsia" w:hAnsi="Times New Roman"/>
          <w:sz w:val="24"/>
        </w:rPr>
        <w:t>проводится в следующем порядке:</w:t>
      </w:r>
    </w:p>
    <w:p w:rsidR="00200770" w:rsidRPr="007C18BC" w:rsidRDefault="001628A3" w:rsidP="00A75D3C">
      <w:pPr>
        <w:pStyle w:val="5"/>
        <w:rPr>
          <w:rFonts w:ascii="Times New Roman" w:hAnsi="Times New Roman"/>
          <w:sz w:val="24"/>
        </w:rPr>
      </w:pPr>
      <w:r w:rsidRPr="007C18BC">
        <w:rPr>
          <w:rFonts w:ascii="Times New Roman" w:hAnsi="Times New Roman"/>
          <w:sz w:val="24"/>
        </w:rPr>
        <w:t>Официальное р</w:t>
      </w:r>
      <w:r w:rsidR="00820BE7" w:rsidRPr="007C18BC">
        <w:rPr>
          <w:rFonts w:ascii="Times New Roman" w:hAnsi="Times New Roman"/>
          <w:sz w:val="24"/>
        </w:rPr>
        <w:t>азмещение</w:t>
      </w:r>
      <w:r w:rsidR="006F2A3C">
        <w:rPr>
          <w:rFonts w:ascii="Times New Roman" w:hAnsi="Times New Roman"/>
          <w:sz w:val="24"/>
        </w:rPr>
        <w:t xml:space="preserve"> </w:t>
      </w:r>
      <w:r w:rsidRPr="007C18BC">
        <w:rPr>
          <w:rFonts w:ascii="Times New Roman" w:hAnsi="Times New Roman"/>
          <w:sz w:val="24"/>
        </w:rPr>
        <w:t>и</w:t>
      </w:r>
      <w:r w:rsidR="00200770" w:rsidRPr="007C18BC">
        <w:rPr>
          <w:rFonts w:ascii="Times New Roman" w:hAnsi="Times New Roman"/>
          <w:sz w:val="24"/>
        </w:rPr>
        <w:t>звещения (</w:t>
      </w:r>
      <w:r w:rsidR="00D31FA1" w:rsidRPr="007C18BC">
        <w:rPr>
          <w:rFonts w:ascii="Times New Roman" w:hAnsi="Times New Roman"/>
          <w:sz w:val="24"/>
        </w:rPr>
        <w:t>подраздел</w:t>
      </w:r>
      <w:r w:rsidR="00200770" w:rsidRPr="007C18BC">
        <w:rPr>
          <w:rFonts w:ascii="Times New Roman" w:hAnsi="Times New Roman"/>
          <w:sz w:val="24"/>
        </w:rPr>
        <w:t> </w:t>
      </w:r>
      <w:r w:rsidR="00E855EA">
        <w:fldChar w:fldCharType="begin"/>
      </w:r>
      <w:r w:rsidR="00E855EA">
        <w:instrText xml:space="preserve"> REF _Ref312927577 \r \h  \* MERGEFORMAT </w:instrText>
      </w:r>
      <w:r w:rsidR="00E855EA">
        <w:fldChar w:fldCharType="separate"/>
      </w:r>
      <w:r w:rsidR="0069268B" w:rsidRPr="0069268B">
        <w:rPr>
          <w:rFonts w:ascii="Times New Roman" w:hAnsi="Times New Roman"/>
          <w:sz w:val="24"/>
        </w:rPr>
        <w:t>4.2</w:t>
      </w:r>
      <w:r w:rsidR="00E855EA">
        <w:fldChar w:fldCharType="end"/>
      </w:r>
      <w:r w:rsidR="00200770" w:rsidRPr="007C18BC">
        <w:rPr>
          <w:rFonts w:ascii="Times New Roman" w:hAnsi="Times New Roman"/>
          <w:sz w:val="24"/>
        </w:rPr>
        <w:t>);</w:t>
      </w:r>
    </w:p>
    <w:p w:rsidR="00200770" w:rsidRPr="007C18BC" w:rsidRDefault="00A3262E" w:rsidP="00A75D3C">
      <w:pPr>
        <w:pStyle w:val="5"/>
        <w:rPr>
          <w:rFonts w:ascii="Times New Roman" w:hAnsi="Times New Roman"/>
          <w:sz w:val="24"/>
        </w:rPr>
      </w:pPr>
      <w:r w:rsidRPr="007C18BC">
        <w:rPr>
          <w:rFonts w:ascii="Times New Roman" w:hAnsi="Times New Roman"/>
          <w:sz w:val="24"/>
        </w:rPr>
        <w:t>Р</w:t>
      </w:r>
      <w:r w:rsidR="00200770" w:rsidRPr="007C18BC">
        <w:rPr>
          <w:rFonts w:ascii="Times New Roman" w:hAnsi="Times New Roman"/>
          <w:sz w:val="24"/>
        </w:rPr>
        <w:t xml:space="preserve">азъяснение </w:t>
      </w:r>
      <w:r w:rsidR="00845110">
        <w:rPr>
          <w:rFonts w:ascii="Times New Roman" w:hAnsi="Times New Roman"/>
          <w:sz w:val="24"/>
        </w:rPr>
        <w:t>извещения</w:t>
      </w:r>
      <w:r w:rsidR="003B34BA" w:rsidRPr="007C18BC">
        <w:rPr>
          <w:rFonts w:ascii="Times New Roman" w:hAnsi="Times New Roman"/>
          <w:sz w:val="24"/>
        </w:rPr>
        <w:t>.</w:t>
      </w:r>
      <w:r w:rsidR="006F2A3C">
        <w:rPr>
          <w:rFonts w:ascii="Times New Roman" w:hAnsi="Times New Roman"/>
          <w:sz w:val="24"/>
        </w:rPr>
        <w:t xml:space="preserve"> </w:t>
      </w:r>
      <w:r w:rsidR="003B34BA" w:rsidRPr="007C18BC">
        <w:rPr>
          <w:rFonts w:ascii="Times New Roman" w:hAnsi="Times New Roman"/>
          <w:sz w:val="24"/>
        </w:rPr>
        <w:t>В</w:t>
      </w:r>
      <w:r w:rsidR="001628A3" w:rsidRPr="007C18BC">
        <w:rPr>
          <w:rFonts w:ascii="Times New Roman" w:hAnsi="Times New Roman"/>
          <w:sz w:val="24"/>
        </w:rPr>
        <w:t xml:space="preserve">несение изменений в </w:t>
      </w:r>
      <w:r w:rsidR="00EB25BA" w:rsidRPr="007C18BC">
        <w:rPr>
          <w:rFonts w:ascii="Times New Roman" w:hAnsi="Times New Roman"/>
          <w:sz w:val="24"/>
        </w:rPr>
        <w:t xml:space="preserve">извещение </w:t>
      </w:r>
      <w:r w:rsidR="004D2A9F" w:rsidRPr="007C18BC">
        <w:rPr>
          <w:rFonts w:ascii="Times New Roman" w:hAnsi="Times New Roman"/>
          <w:sz w:val="24"/>
        </w:rPr>
        <w:t>(при</w:t>
      </w:r>
      <w:r w:rsidR="006F2A3C">
        <w:rPr>
          <w:rFonts w:ascii="Times New Roman" w:hAnsi="Times New Roman"/>
          <w:sz w:val="24"/>
        </w:rPr>
        <w:t xml:space="preserve"> </w:t>
      </w:r>
      <w:r w:rsidR="00200770" w:rsidRPr="007C18BC">
        <w:rPr>
          <w:rFonts w:ascii="Times New Roman" w:hAnsi="Times New Roman"/>
          <w:sz w:val="24"/>
        </w:rPr>
        <w:t>необходимо</w:t>
      </w:r>
      <w:r w:rsidR="004D2A9F" w:rsidRPr="007C18BC">
        <w:rPr>
          <w:rFonts w:ascii="Times New Roman" w:hAnsi="Times New Roman"/>
          <w:sz w:val="24"/>
        </w:rPr>
        <w:t>сти)</w:t>
      </w:r>
      <w:r w:rsidR="00200770" w:rsidRPr="007C18BC">
        <w:rPr>
          <w:rFonts w:ascii="Times New Roman" w:hAnsi="Times New Roman"/>
          <w:sz w:val="24"/>
        </w:rPr>
        <w:t xml:space="preserve"> (</w:t>
      </w:r>
      <w:r w:rsidR="00D31FA1" w:rsidRPr="007C18BC">
        <w:rPr>
          <w:rFonts w:ascii="Times New Roman" w:hAnsi="Times New Roman"/>
          <w:sz w:val="24"/>
        </w:rPr>
        <w:t>подраздел</w:t>
      </w:r>
      <w:r w:rsidR="00EB25BA" w:rsidRPr="007C18BC">
        <w:rPr>
          <w:rFonts w:ascii="Times New Roman" w:hAnsi="Times New Roman"/>
          <w:sz w:val="24"/>
        </w:rPr>
        <w:t>ы</w:t>
      </w:r>
      <w:r w:rsidR="00200770" w:rsidRPr="007C18BC">
        <w:rPr>
          <w:rFonts w:ascii="Times New Roman" w:hAnsi="Times New Roman"/>
          <w:sz w:val="24"/>
        </w:rPr>
        <w:t> </w:t>
      </w:r>
      <w:r w:rsidR="00E855EA">
        <w:fldChar w:fldCharType="begin"/>
      </w:r>
      <w:r w:rsidR="00E855EA">
        <w:instrText xml:space="preserve"> REF _Ref414292258 \r \h  \* MERGEFORMAT </w:instrText>
      </w:r>
      <w:r w:rsidR="00E855EA">
        <w:fldChar w:fldCharType="separate"/>
      </w:r>
      <w:r w:rsidR="0069268B" w:rsidRPr="0069268B">
        <w:rPr>
          <w:rFonts w:ascii="Times New Roman" w:hAnsi="Times New Roman"/>
          <w:sz w:val="24"/>
        </w:rPr>
        <w:t>4.3</w:t>
      </w:r>
      <w:r w:rsidR="00E855EA">
        <w:fldChar w:fldCharType="end"/>
      </w:r>
      <w:r w:rsidR="00BF287A" w:rsidRPr="007C18BC">
        <w:rPr>
          <w:rFonts w:ascii="Times New Roman" w:hAnsi="Times New Roman"/>
          <w:sz w:val="24"/>
        </w:rPr>
        <w:t> – </w:t>
      </w:r>
      <w:r w:rsidR="00E855EA">
        <w:fldChar w:fldCharType="begin"/>
      </w:r>
      <w:r w:rsidR="00E855EA">
        <w:instrText xml:space="preserve"> REF _Ref414039231 \r \h  \* MERGEFORMAT </w:instrText>
      </w:r>
      <w:r w:rsidR="00E855EA">
        <w:fldChar w:fldCharType="separate"/>
      </w:r>
      <w:r w:rsidR="0069268B" w:rsidRPr="0069268B">
        <w:rPr>
          <w:rFonts w:ascii="Times New Roman" w:hAnsi="Times New Roman"/>
          <w:sz w:val="24"/>
        </w:rPr>
        <w:t>4.4</w:t>
      </w:r>
      <w:r w:rsidR="00E855EA">
        <w:fldChar w:fldCharType="end"/>
      </w:r>
      <w:r w:rsidR="00200770" w:rsidRPr="007C18BC">
        <w:rPr>
          <w:rFonts w:ascii="Times New Roman" w:hAnsi="Times New Roman"/>
          <w:sz w:val="24"/>
        </w:rPr>
        <w:t>);</w:t>
      </w:r>
    </w:p>
    <w:p w:rsidR="006D4920" w:rsidRPr="007C18BC" w:rsidRDefault="006D4920" w:rsidP="00A75D3C">
      <w:pPr>
        <w:pStyle w:val="5"/>
        <w:rPr>
          <w:rFonts w:ascii="Times New Roman" w:hAnsi="Times New Roman"/>
          <w:sz w:val="24"/>
        </w:rPr>
      </w:pPr>
      <w:r w:rsidRPr="007C18BC">
        <w:rPr>
          <w:rFonts w:ascii="Times New Roman" w:hAnsi="Times New Roman"/>
          <w:sz w:val="24"/>
        </w:rPr>
        <w:t>Подготовка заявок (</w:t>
      </w:r>
      <w:r w:rsidR="00BF287A" w:rsidRPr="007C18BC">
        <w:rPr>
          <w:rFonts w:ascii="Times New Roman" w:hAnsi="Times New Roman"/>
          <w:sz w:val="24"/>
        </w:rPr>
        <w:t>подразделы </w:t>
      </w:r>
      <w:r w:rsidR="00E855EA">
        <w:fldChar w:fldCharType="begin"/>
      </w:r>
      <w:r w:rsidR="00E855EA">
        <w:instrText xml:space="preserve"> REF _Ref56229154 \r \h  \* MERGEFORMAT </w:instrText>
      </w:r>
      <w:r w:rsidR="00E855EA">
        <w:fldChar w:fldCharType="separate"/>
      </w:r>
      <w:r w:rsidR="0069268B" w:rsidRPr="0069268B">
        <w:rPr>
          <w:rFonts w:ascii="Times New Roman" w:hAnsi="Times New Roman"/>
          <w:sz w:val="24"/>
        </w:rPr>
        <w:t>4.5</w:t>
      </w:r>
      <w:r w:rsidR="00E855EA">
        <w:fldChar w:fldCharType="end"/>
      </w:r>
      <w:r w:rsidR="00BF287A" w:rsidRPr="007C18BC">
        <w:rPr>
          <w:rFonts w:ascii="Times New Roman" w:hAnsi="Times New Roman"/>
          <w:sz w:val="24"/>
        </w:rPr>
        <w:t> – </w:t>
      </w:r>
      <w:r w:rsidR="00E855EA">
        <w:fldChar w:fldCharType="begin"/>
      </w:r>
      <w:r w:rsidR="00E855EA">
        <w:instrText xml:space="preserve"> REF _Ref419804833 \r \h  \* MERGEFORMAT </w:instrText>
      </w:r>
      <w:r w:rsidR="00E855EA">
        <w:fldChar w:fldCharType="separate"/>
      </w:r>
      <w:r w:rsidR="0069268B" w:rsidRPr="0069268B">
        <w:rPr>
          <w:rFonts w:ascii="Times New Roman" w:hAnsi="Times New Roman"/>
          <w:sz w:val="24"/>
        </w:rPr>
        <w:t>4.8</w:t>
      </w:r>
      <w:r w:rsidR="00E855EA">
        <w:fldChar w:fldCharType="end"/>
      </w:r>
      <w:r w:rsidRPr="007C18BC">
        <w:rPr>
          <w:rFonts w:ascii="Times New Roman" w:hAnsi="Times New Roman"/>
          <w:sz w:val="24"/>
        </w:rPr>
        <w:t>);</w:t>
      </w:r>
    </w:p>
    <w:p w:rsidR="00200770" w:rsidRPr="007C18BC" w:rsidRDefault="00200770" w:rsidP="00A75D3C">
      <w:pPr>
        <w:pStyle w:val="5"/>
        <w:rPr>
          <w:rFonts w:ascii="Times New Roman" w:hAnsi="Times New Roman"/>
          <w:sz w:val="24"/>
        </w:rPr>
      </w:pPr>
      <w:r w:rsidRPr="007C18BC">
        <w:rPr>
          <w:rFonts w:ascii="Times New Roman" w:hAnsi="Times New Roman"/>
          <w:sz w:val="24"/>
        </w:rPr>
        <w:t xml:space="preserve">Подача </w:t>
      </w:r>
      <w:r w:rsidR="001D7A07" w:rsidRPr="007C18BC">
        <w:rPr>
          <w:rFonts w:ascii="Times New Roman" w:hAnsi="Times New Roman"/>
          <w:sz w:val="24"/>
        </w:rPr>
        <w:t>заявок</w:t>
      </w:r>
      <w:r w:rsidR="00BD53B9" w:rsidRPr="007C18BC">
        <w:rPr>
          <w:rFonts w:ascii="Times New Roman" w:hAnsi="Times New Roman"/>
          <w:sz w:val="24"/>
        </w:rPr>
        <w:t>, в том числе их изменение или отзыв</w:t>
      </w:r>
      <w:r w:rsidRPr="007C18BC">
        <w:rPr>
          <w:rFonts w:ascii="Times New Roman" w:hAnsi="Times New Roman"/>
          <w:sz w:val="24"/>
        </w:rPr>
        <w:t xml:space="preserve"> (</w:t>
      </w:r>
      <w:r w:rsidR="00BF287A" w:rsidRPr="007C18BC">
        <w:rPr>
          <w:rFonts w:ascii="Times New Roman" w:hAnsi="Times New Roman"/>
          <w:sz w:val="24"/>
        </w:rPr>
        <w:t>подразделы </w:t>
      </w:r>
      <w:r w:rsidR="00E855EA">
        <w:fldChar w:fldCharType="begin"/>
      </w:r>
      <w:r w:rsidR="00E855EA">
        <w:instrText xml:space="preserve"> REF _Ref414292319 \r \h  \* MERGEFORMAT </w:instrText>
      </w:r>
      <w:r w:rsidR="00E855EA">
        <w:fldChar w:fldCharType="separate"/>
      </w:r>
      <w:r w:rsidR="0069268B" w:rsidRPr="0069268B">
        <w:rPr>
          <w:rFonts w:ascii="Times New Roman" w:hAnsi="Times New Roman"/>
          <w:sz w:val="24"/>
        </w:rPr>
        <w:t>4.9</w:t>
      </w:r>
      <w:r w:rsidR="00E855EA">
        <w:fldChar w:fldCharType="end"/>
      </w:r>
      <w:r w:rsidR="00BF287A" w:rsidRPr="007C18BC">
        <w:rPr>
          <w:rFonts w:ascii="Times New Roman" w:hAnsi="Times New Roman"/>
          <w:sz w:val="24"/>
        </w:rPr>
        <w:t> – </w:t>
      </w:r>
      <w:r w:rsidR="00E855EA">
        <w:fldChar w:fldCharType="begin"/>
      </w:r>
      <w:r w:rsidR="00E855EA">
        <w:instrText xml:space="preserve"> REF _Ref414994625 \r \h  \* MERGEFORMAT </w:instrText>
      </w:r>
      <w:r w:rsidR="00E855EA">
        <w:fldChar w:fldCharType="separate"/>
      </w:r>
      <w:r w:rsidR="0069268B" w:rsidRPr="0069268B">
        <w:rPr>
          <w:rFonts w:ascii="Times New Roman" w:hAnsi="Times New Roman"/>
          <w:sz w:val="24"/>
        </w:rPr>
        <w:t>4.10</w:t>
      </w:r>
      <w:r w:rsidR="00E855EA">
        <w:fldChar w:fldCharType="end"/>
      </w:r>
      <w:r w:rsidRPr="007C18BC">
        <w:rPr>
          <w:rFonts w:ascii="Times New Roman" w:hAnsi="Times New Roman"/>
          <w:sz w:val="24"/>
        </w:rPr>
        <w:t>);</w:t>
      </w:r>
    </w:p>
    <w:p w:rsidR="00946913" w:rsidRPr="007C18BC" w:rsidRDefault="00580B0F" w:rsidP="00A75D3C">
      <w:pPr>
        <w:pStyle w:val="5"/>
        <w:rPr>
          <w:rFonts w:ascii="Times New Roman" w:hAnsi="Times New Roman"/>
          <w:sz w:val="24"/>
        </w:rPr>
      </w:pPr>
      <w:r w:rsidRPr="007C18BC">
        <w:rPr>
          <w:rFonts w:ascii="Times New Roman" w:hAnsi="Times New Roman"/>
          <w:sz w:val="24"/>
        </w:rPr>
        <w:t>О</w:t>
      </w:r>
      <w:r w:rsidR="00946913" w:rsidRPr="007C18BC">
        <w:rPr>
          <w:rFonts w:ascii="Times New Roman" w:hAnsi="Times New Roman"/>
          <w:sz w:val="24"/>
        </w:rPr>
        <w:t xml:space="preserve">ткрытие доступа к </w:t>
      </w:r>
      <w:r w:rsidR="0096259A" w:rsidRPr="007C18BC">
        <w:rPr>
          <w:rFonts w:ascii="Times New Roman" w:hAnsi="Times New Roman"/>
          <w:sz w:val="24"/>
        </w:rPr>
        <w:t>заявкам</w:t>
      </w:r>
      <w:r w:rsidR="00200770" w:rsidRPr="007C18BC">
        <w:rPr>
          <w:rFonts w:ascii="Times New Roman" w:hAnsi="Times New Roman"/>
          <w:sz w:val="24"/>
        </w:rPr>
        <w:t>;</w:t>
      </w:r>
      <w:bookmarkStart w:id="90" w:name="_Toc409528489"/>
      <w:bookmarkStart w:id="91" w:name="_Toc409630192"/>
      <w:bookmarkStart w:id="92" w:name="_Toc409474780"/>
      <w:bookmarkStart w:id="93" w:name="_Ref409690716"/>
      <w:bookmarkStart w:id="94" w:name="_Toc409703638"/>
      <w:bookmarkStart w:id="95" w:name="_Toc409711802"/>
      <w:bookmarkStart w:id="96" w:name="_Toc409715522"/>
      <w:bookmarkStart w:id="97" w:name="_Toc409721539"/>
      <w:bookmarkStart w:id="98" w:name="_Toc409720670"/>
      <w:bookmarkStart w:id="99" w:name="_Toc409721757"/>
      <w:bookmarkStart w:id="100" w:name="_Toc409807475"/>
      <w:bookmarkStart w:id="101" w:name="_Toc409812194"/>
      <w:bookmarkStart w:id="102" w:name="_Toc283764423"/>
      <w:bookmarkStart w:id="103" w:name="_Toc409908757"/>
      <w:bookmarkStart w:id="104" w:name="_Toc410902929"/>
      <w:bookmarkStart w:id="105" w:name="_Toc410907940"/>
      <w:bookmarkStart w:id="106" w:name="_Toc410908129"/>
      <w:bookmarkStart w:id="107" w:name="_Toc410910922"/>
      <w:bookmarkStart w:id="108" w:name="_Toc410911195"/>
      <w:bookmarkStart w:id="109" w:name="_Toc410920293"/>
      <w:bookmarkStart w:id="110" w:name="_Toc411279933"/>
      <w:bookmarkStart w:id="111" w:name="_Toc411626659"/>
      <w:bookmarkStart w:id="112" w:name="_Toc411632202"/>
      <w:bookmarkStart w:id="113" w:name="_Toc411882111"/>
      <w:bookmarkStart w:id="114" w:name="_Toc411941121"/>
      <w:bookmarkStart w:id="115" w:name="_Toc285801569"/>
      <w:bookmarkStart w:id="116" w:name="_Toc411949596"/>
      <w:bookmarkStart w:id="117" w:name="_Toc412111236"/>
      <w:bookmarkStart w:id="118" w:name="_Toc285977840"/>
      <w:bookmarkStart w:id="119" w:name="_Toc412128003"/>
      <w:bookmarkStart w:id="120" w:name="_Toc285999969"/>
      <w:bookmarkStart w:id="121" w:name="_Toc412218452"/>
      <w:bookmarkStart w:id="122" w:name="_Toc412543738"/>
      <w:bookmarkStart w:id="123" w:name="_Toc412551483"/>
      <w:bookmarkStart w:id="124" w:name="_Toc412754899"/>
      <w:r w:rsidR="00DD3E87" w:rsidRPr="007C18BC">
        <w:rPr>
          <w:rFonts w:ascii="Times New Roman" w:hAnsi="Times New Roman"/>
          <w:sz w:val="24"/>
        </w:rPr>
        <w:t xml:space="preserve"> р</w:t>
      </w:r>
      <w:r w:rsidR="00946913" w:rsidRPr="007C18BC">
        <w:rPr>
          <w:rFonts w:ascii="Times New Roman" w:hAnsi="Times New Roman"/>
          <w:sz w:val="24"/>
        </w:rPr>
        <w:t>ассмотр</w:t>
      </w:r>
      <w:r w:rsidR="00546D34" w:rsidRPr="007C18BC">
        <w:rPr>
          <w:rFonts w:ascii="Times New Roman" w:hAnsi="Times New Roman"/>
          <w:sz w:val="24"/>
        </w:rPr>
        <w:t>ение заявок (отборочная стадия),</w:t>
      </w:r>
      <w:r w:rsidR="00A805E8">
        <w:rPr>
          <w:rFonts w:ascii="Times New Roman" w:hAnsi="Times New Roman"/>
          <w:sz w:val="24"/>
        </w:rPr>
        <w:t xml:space="preserve"> </w:t>
      </w:r>
      <w:r w:rsidR="00546D34" w:rsidRPr="007C18BC">
        <w:rPr>
          <w:rFonts w:ascii="Times New Roman" w:hAnsi="Times New Roman"/>
          <w:sz w:val="24"/>
        </w:rPr>
        <w:t>д</w:t>
      </w:r>
      <w:r w:rsidR="00946913" w:rsidRPr="007C18BC">
        <w:rPr>
          <w:rFonts w:ascii="Times New Roman" w:hAnsi="Times New Roman"/>
          <w:sz w:val="24"/>
        </w:rPr>
        <w:t>опуск к участию в закупке</w:t>
      </w:r>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00946913" w:rsidRPr="007C18BC">
        <w:rPr>
          <w:rFonts w:ascii="Times New Roman" w:hAnsi="Times New Roman"/>
          <w:sz w:val="24"/>
        </w:rPr>
        <w:t>;</w:t>
      </w:r>
      <w:bookmarkStart w:id="125" w:name="_Toc409474782"/>
      <w:bookmarkStart w:id="126" w:name="_Toc409528491"/>
      <w:bookmarkStart w:id="127" w:name="_Toc409630194"/>
      <w:bookmarkStart w:id="128" w:name="_Toc409703639"/>
      <w:bookmarkStart w:id="129" w:name="_Toc409711803"/>
      <w:bookmarkStart w:id="130" w:name="_Toc409715523"/>
      <w:bookmarkStart w:id="131" w:name="_Toc409721540"/>
      <w:bookmarkStart w:id="132" w:name="_Toc409720671"/>
      <w:bookmarkStart w:id="133" w:name="_Toc409721758"/>
      <w:bookmarkStart w:id="134" w:name="_Toc409807476"/>
      <w:bookmarkStart w:id="135" w:name="_Toc409812195"/>
      <w:bookmarkStart w:id="136" w:name="_Toc283764424"/>
      <w:bookmarkStart w:id="137" w:name="_Toc409908758"/>
      <w:bookmarkStart w:id="138" w:name="_Ref410843009"/>
      <w:bookmarkStart w:id="139" w:name="_Toc410902930"/>
      <w:bookmarkStart w:id="140" w:name="_Toc410907941"/>
      <w:bookmarkStart w:id="141" w:name="_Toc410908130"/>
      <w:bookmarkStart w:id="142" w:name="_Toc410910923"/>
      <w:bookmarkStart w:id="143" w:name="_Toc410911196"/>
      <w:bookmarkStart w:id="144" w:name="_Toc410920294"/>
      <w:bookmarkStart w:id="145" w:name="_Toc411279934"/>
      <w:bookmarkStart w:id="146" w:name="_Toc411626660"/>
      <w:bookmarkStart w:id="147" w:name="_Toc411632203"/>
      <w:bookmarkStart w:id="148" w:name="_Toc411882112"/>
      <w:bookmarkStart w:id="149" w:name="_Toc411941122"/>
      <w:bookmarkStart w:id="150" w:name="_Toc285801570"/>
      <w:bookmarkStart w:id="151" w:name="_Toc411949597"/>
      <w:bookmarkStart w:id="152" w:name="_Toc412111237"/>
      <w:bookmarkStart w:id="153" w:name="_Toc285977841"/>
      <w:bookmarkStart w:id="154" w:name="_Toc412128004"/>
      <w:bookmarkStart w:id="155" w:name="_Toc285999970"/>
      <w:bookmarkStart w:id="156" w:name="_Toc412218453"/>
      <w:bookmarkStart w:id="157" w:name="_Toc412543739"/>
      <w:bookmarkStart w:id="158" w:name="_Toc412551484"/>
      <w:bookmarkStart w:id="159" w:name="_Toc412754900"/>
      <w:r w:rsidR="00546D34" w:rsidRPr="007C18BC">
        <w:rPr>
          <w:rFonts w:ascii="Times New Roman" w:hAnsi="Times New Roman"/>
          <w:sz w:val="24"/>
        </w:rPr>
        <w:t xml:space="preserve"> о</w:t>
      </w:r>
      <w:r w:rsidR="00946913" w:rsidRPr="007C18BC">
        <w:rPr>
          <w:rFonts w:ascii="Times New Roman" w:hAnsi="Times New Roman"/>
          <w:sz w:val="24"/>
        </w:rPr>
        <w:t>ценка и сопоставление заявок (оценочная стадия). Выбор победителя</w:t>
      </w:r>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r w:rsidR="006F2A3C">
        <w:rPr>
          <w:rFonts w:ascii="Times New Roman" w:hAnsi="Times New Roman"/>
          <w:sz w:val="24"/>
        </w:rPr>
        <w:t xml:space="preserve"> </w:t>
      </w:r>
      <w:r w:rsidR="001C5A41" w:rsidRPr="007C18BC">
        <w:rPr>
          <w:rFonts w:ascii="Times New Roman" w:hAnsi="Times New Roman"/>
          <w:sz w:val="24"/>
        </w:rPr>
        <w:t xml:space="preserve">и подведение итогов закупки </w:t>
      </w:r>
      <w:r w:rsidR="00946913" w:rsidRPr="007C18BC">
        <w:rPr>
          <w:rFonts w:ascii="Times New Roman" w:hAnsi="Times New Roman"/>
          <w:sz w:val="24"/>
        </w:rPr>
        <w:t>(</w:t>
      </w:r>
      <w:r w:rsidR="00BF287A" w:rsidRPr="007C18BC">
        <w:rPr>
          <w:rFonts w:ascii="Times New Roman" w:hAnsi="Times New Roman"/>
          <w:sz w:val="24"/>
        </w:rPr>
        <w:t>подраздел</w:t>
      </w:r>
      <w:r w:rsidR="00546D34" w:rsidRPr="007C18BC">
        <w:rPr>
          <w:rFonts w:ascii="Times New Roman" w:hAnsi="Times New Roman"/>
          <w:sz w:val="24"/>
        </w:rPr>
        <w:t>ы</w:t>
      </w:r>
      <w:r w:rsidR="00BF287A" w:rsidRPr="007C18BC">
        <w:rPr>
          <w:rFonts w:ascii="Times New Roman" w:hAnsi="Times New Roman"/>
          <w:sz w:val="24"/>
        </w:rPr>
        <w:t> </w:t>
      </w:r>
      <w:r w:rsidR="00E855EA">
        <w:fldChar w:fldCharType="begin"/>
      </w:r>
      <w:r w:rsidR="00E855EA">
        <w:instrText xml:space="preserve"> REF _Ref414020464 \r \h  \* MERGEFORMAT </w:instrText>
      </w:r>
      <w:r w:rsidR="00E855EA">
        <w:fldChar w:fldCharType="separate"/>
      </w:r>
      <w:r w:rsidR="0069268B" w:rsidRPr="0069268B">
        <w:rPr>
          <w:rFonts w:ascii="Times New Roman" w:hAnsi="Times New Roman"/>
          <w:sz w:val="24"/>
        </w:rPr>
        <w:t>4.11</w:t>
      </w:r>
      <w:r w:rsidR="00E855EA">
        <w:fldChar w:fldCharType="end"/>
      </w:r>
      <w:r w:rsidR="00546D34" w:rsidRPr="007C18BC">
        <w:rPr>
          <w:rFonts w:ascii="Times New Roman" w:hAnsi="Times New Roman"/>
          <w:sz w:val="24"/>
        </w:rPr>
        <w:t> – </w:t>
      </w:r>
      <w:r w:rsidR="00E855EA">
        <w:fldChar w:fldCharType="begin"/>
      </w:r>
      <w:r w:rsidR="00E855EA">
        <w:instrText xml:space="preserve"> REF _Ref414020540 \r \h  \* MERGEFORMAT </w:instrText>
      </w:r>
      <w:r w:rsidR="00E855EA">
        <w:fldChar w:fldCharType="separate"/>
      </w:r>
      <w:r w:rsidR="0069268B" w:rsidRPr="0069268B">
        <w:rPr>
          <w:rFonts w:ascii="Times New Roman" w:hAnsi="Times New Roman"/>
          <w:sz w:val="24"/>
        </w:rPr>
        <w:t>4.13</w:t>
      </w:r>
      <w:r w:rsidR="00E855EA">
        <w:fldChar w:fldCharType="end"/>
      </w:r>
      <w:r w:rsidR="00946913" w:rsidRPr="007C18BC">
        <w:rPr>
          <w:rFonts w:ascii="Times New Roman" w:hAnsi="Times New Roman"/>
          <w:sz w:val="24"/>
        </w:rPr>
        <w:t>);</w:t>
      </w:r>
    </w:p>
    <w:p w:rsidR="00BE5EBD" w:rsidRPr="007C18BC" w:rsidRDefault="00BE5EBD" w:rsidP="00A75D3C">
      <w:pPr>
        <w:pStyle w:val="5"/>
        <w:rPr>
          <w:rFonts w:ascii="Times New Roman" w:hAnsi="Times New Roman"/>
          <w:sz w:val="24"/>
        </w:rPr>
      </w:pPr>
      <w:r w:rsidRPr="007C18BC">
        <w:rPr>
          <w:rFonts w:ascii="Times New Roman" w:hAnsi="Times New Roman"/>
          <w:sz w:val="24"/>
        </w:rPr>
        <w:t xml:space="preserve">Постквалификация </w:t>
      </w:r>
      <w:r w:rsidR="009A7151" w:rsidRPr="007C18BC">
        <w:rPr>
          <w:rFonts w:ascii="Times New Roman" w:hAnsi="Times New Roman"/>
          <w:sz w:val="24"/>
        </w:rPr>
        <w:t xml:space="preserve">и антидемпинговые меры </w:t>
      </w:r>
      <w:r w:rsidRPr="007C18BC">
        <w:rPr>
          <w:rFonts w:ascii="Times New Roman" w:hAnsi="Times New Roman"/>
          <w:sz w:val="24"/>
        </w:rPr>
        <w:t>(при необходимости) (</w:t>
      </w:r>
      <w:r w:rsidR="00BF287A" w:rsidRPr="007C18BC">
        <w:rPr>
          <w:rFonts w:ascii="Times New Roman" w:hAnsi="Times New Roman"/>
          <w:sz w:val="24"/>
        </w:rPr>
        <w:t>подразделы </w:t>
      </w:r>
      <w:r w:rsidR="00E855EA">
        <w:fldChar w:fldCharType="begin"/>
      </w:r>
      <w:r w:rsidR="00E855EA">
        <w:instrText xml:space="preserve"> REF _Ref408753776 \r \h  \* MERGEFORMAT </w:instrText>
      </w:r>
      <w:r w:rsidR="00E855EA">
        <w:fldChar w:fldCharType="separate"/>
      </w:r>
      <w:r w:rsidR="0069268B" w:rsidRPr="0069268B">
        <w:rPr>
          <w:rFonts w:ascii="Times New Roman" w:hAnsi="Times New Roman"/>
          <w:sz w:val="24"/>
        </w:rPr>
        <w:t>4.15</w:t>
      </w:r>
      <w:r w:rsidR="00E855EA">
        <w:fldChar w:fldCharType="end"/>
      </w:r>
      <w:r w:rsidR="00BF287A" w:rsidRPr="007C18BC">
        <w:rPr>
          <w:rFonts w:ascii="Times New Roman" w:hAnsi="Times New Roman"/>
          <w:sz w:val="24"/>
        </w:rPr>
        <w:t> – </w:t>
      </w:r>
      <w:r w:rsidR="00E855EA">
        <w:fldChar w:fldCharType="begin"/>
      </w:r>
      <w:r w:rsidR="00E855EA">
        <w:instrText xml:space="preserve"> REF _Ref414292367 \r \h  \* MERGEFORMAT </w:instrText>
      </w:r>
      <w:r w:rsidR="00E855EA">
        <w:fldChar w:fldCharType="separate"/>
      </w:r>
      <w:r w:rsidR="0069268B" w:rsidRPr="0069268B">
        <w:rPr>
          <w:rFonts w:ascii="Times New Roman" w:hAnsi="Times New Roman"/>
          <w:sz w:val="24"/>
        </w:rPr>
        <w:t>4.16</w:t>
      </w:r>
      <w:r w:rsidR="00E855EA">
        <w:fldChar w:fldCharType="end"/>
      </w:r>
      <w:r w:rsidRPr="007C18BC">
        <w:rPr>
          <w:rFonts w:ascii="Times New Roman" w:hAnsi="Times New Roman"/>
          <w:sz w:val="24"/>
        </w:rPr>
        <w:t>);</w:t>
      </w:r>
    </w:p>
    <w:p w:rsidR="00200770" w:rsidRPr="007C18BC" w:rsidRDefault="009A7151" w:rsidP="009A7151">
      <w:pPr>
        <w:pStyle w:val="5"/>
        <w:rPr>
          <w:rFonts w:ascii="Times New Roman" w:hAnsi="Times New Roman"/>
          <w:sz w:val="24"/>
        </w:rPr>
      </w:pPr>
      <w:r w:rsidRPr="007C18BC">
        <w:rPr>
          <w:rFonts w:ascii="Times New Roman" w:hAnsi="Times New Roman"/>
          <w:sz w:val="24"/>
        </w:rPr>
        <w:t>Преддоговорные переговоры (при необходимости) (</w:t>
      </w:r>
      <w:r w:rsidR="00BF287A" w:rsidRPr="007C18BC">
        <w:rPr>
          <w:rFonts w:ascii="Times New Roman" w:hAnsi="Times New Roman"/>
          <w:sz w:val="24"/>
        </w:rPr>
        <w:t>подраздел </w:t>
      </w:r>
      <w:r w:rsidR="00E855EA">
        <w:fldChar w:fldCharType="begin"/>
      </w:r>
      <w:r w:rsidR="00E855EA">
        <w:instrText xml:space="preserve"> REF _Ref414292419 \r \h  \* MERGEFORMAT </w:instrText>
      </w:r>
      <w:r w:rsidR="00E855EA">
        <w:fldChar w:fldCharType="separate"/>
      </w:r>
      <w:r w:rsidR="0069268B" w:rsidRPr="0069268B">
        <w:rPr>
          <w:rFonts w:ascii="Times New Roman" w:hAnsi="Times New Roman"/>
          <w:sz w:val="24"/>
        </w:rPr>
        <w:t>4.18</w:t>
      </w:r>
      <w:r w:rsidR="00E855EA">
        <w:fldChar w:fldCharType="end"/>
      </w:r>
      <w:r w:rsidRPr="007C18BC">
        <w:rPr>
          <w:rFonts w:ascii="Times New Roman" w:hAnsi="Times New Roman"/>
          <w:sz w:val="24"/>
        </w:rPr>
        <w:t>) и з</w:t>
      </w:r>
      <w:r w:rsidR="005F5EA3" w:rsidRPr="007C18BC">
        <w:rPr>
          <w:rFonts w:ascii="Times New Roman" w:hAnsi="Times New Roman"/>
          <w:sz w:val="24"/>
        </w:rPr>
        <w:t xml:space="preserve">аключение </w:t>
      </w:r>
      <w:r w:rsidR="00EE1572" w:rsidRPr="007C18BC">
        <w:rPr>
          <w:rFonts w:ascii="Times New Roman" w:hAnsi="Times New Roman"/>
          <w:sz w:val="24"/>
        </w:rPr>
        <w:t>д</w:t>
      </w:r>
      <w:r w:rsidR="00200770" w:rsidRPr="007C18BC">
        <w:rPr>
          <w:rFonts w:ascii="Times New Roman" w:hAnsi="Times New Roman"/>
          <w:sz w:val="24"/>
        </w:rPr>
        <w:t>оговора (</w:t>
      </w:r>
      <w:r w:rsidR="00BF287A" w:rsidRPr="007C18BC">
        <w:rPr>
          <w:rFonts w:ascii="Times New Roman" w:hAnsi="Times New Roman"/>
          <w:sz w:val="24"/>
        </w:rPr>
        <w:t>подразделы </w:t>
      </w:r>
      <w:r w:rsidR="00E855EA">
        <w:fldChar w:fldCharType="begin"/>
      </w:r>
      <w:r w:rsidR="00E855EA">
        <w:instrText xml:space="preserve"> REF _Ref313834245 \r \h  \* MERGEFORMAT </w:instrText>
      </w:r>
      <w:r w:rsidR="00E855EA">
        <w:fldChar w:fldCharType="separate"/>
      </w:r>
      <w:r w:rsidR="0069268B" w:rsidRPr="0069268B">
        <w:rPr>
          <w:rFonts w:ascii="Times New Roman" w:hAnsi="Times New Roman"/>
          <w:sz w:val="24"/>
        </w:rPr>
        <w:t>4.19</w:t>
      </w:r>
      <w:r w:rsidR="00E855EA">
        <w:fldChar w:fldCharType="end"/>
      </w:r>
      <w:r w:rsidR="00BF287A" w:rsidRPr="007C18BC">
        <w:rPr>
          <w:rFonts w:ascii="Times New Roman" w:hAnsi="Times New Roman"/>
          <w:sz w:val="24"/>
        </w:rPr>
        <w:t> – </w:t>
      </w:r>
      <w:r w:rsidR="00E855EA">
        <w:fldChar w:fldCharType="begin"/>
      </w:r>
      <w:r w:rsidR="00E855EA">
        <w:instrText xml:space="preserve"> REF _Ref414043912 \r \h  \* MERGEFORMAT </w:instrText>
      </w:r>
      <w:r w:rsidR="00E855EA">
        <w:fldChar w:fldCharType="separate"/>
      </w:r>
      <w:r w:rsidR="0069268B" w:rsidRPr="0069268B">
        <w:rPr>
          <w:rFonts w:ascii="Times New Roman" w:hAnsi="Times New Roman"/>
          <w:sz w:val="24"/>
        </w:rPr>
        <w:t>4.20</w:t>
      </w:r>
      <w:r w:rsidR="00E855EA">
        <w:fldChar w:fldCharType="end"/>
      </w:r>
      <w:r w:rsidR="0029555C" w:rsidRPr="007C18BC">
        <w:rPr>
          <w:rFonts w:ascii="Times New Roman" w:hAnsi="Times New Roman"/>
          <w:sz w:val="24"/>
        </w:rPr>
        <w:t>).</w:t>
      </w:r>
    </w:p>
    <w:p w:rsidR="009061AF" w:rsidRPr="007C18BC" w:rsidRDefault="003B4F0A" w:rsidP="004E0D77">
      <w:pPr>
        <w:pStyle w:val="3"/>
        <w:rPr>
          <w:rFonts w:ascii="Times New Roman" w:eastAsiaTheme="majorEastAsia" w:hAnsi="Times New Roman"/>
          <w:sz w:val="24"/>
        </w:rPr>
      </w:pPr>
      <w:bookmarkStart w:id="160" w:name="_Toc518568662"/>
      <w:bookmarkStart w:id="161" w:name="_Ref312927577"/>
      <w:bookmarkStart w:id="162" w:name="_Ref415753081"/>
      <w:bookmarkStart w:id="163" w:name="_Toc415874657"/>
      <w:r w:rsidRPr="007C18BC">
        <w:rPr>
          <w:rFonts w:ascii="Times New Roman" w:eastAsiaTheme="majorEastAsia" w:hAnsi="Times New Roman"/>
          <w:sz w:val="24"/>
        </w:rPr>
        <w:t>Официальное размещение извещения</w:t>
      </w:r>
      <w:bookmarkEnd w:id="88"/>
      <w:bookmarkEnd w:id="160"/>
      <w:bookmarkEnd w:id="161"/>
      <w:bookmarkEnd w:id="162"/>
      <w:bookmarkEnd w:id="163"/>
    </w:p>
    <w:p w:rsidR="00200770" w:rsidRPr="007C18BC" w:rsidRDefault="00A675C6" w:rsidP="004E0D77">
      <w:pPr>
        <w:pStyle w:val="4"/>
        <w:rPr>
          <w:rFonts w:ascii="Times New Roman" w:hAnsi="Times New Roman"/>
          <w:sz w:val="24"/>
        </w:rPr>
      </w:pPr>
      <w:bookmarkStart w:id="164" w:name="_Ref413755480"/>
      <w:bookmarkStart w:id="165" w:name="_Ref125823280"/>
      <w:r w:rsidRPr="007C18BC">
        <w:rPr>
          <w:rFonts w:ascii="Times New Roman" w:hAnsi="Times New Roman"/>
          <w:sz w:val="24"/>
        </w:rPr>
        <w:t xml:space="preserve">Извещение </w:t>
      </w:r>
      <w:r w:rsidR="009B24AC" w:rsidRPr="007C18BC">
        <w:rPr>
          <w:rFonts w:ascii="Times New Roman" w:hAnsi="Times New Roman"/>
          <w:sz w:val="24"/>
        </w:rPr>
        <w:t xml:space="preserve">официально </w:t>
      </w:r>
      <w:r w:rsidR="00277649" w:rsidRPr="007C18BC">
        <w:rPr>
          <w:rFonts w:ascii="Times New Roman" w:hAnsi="Times New Roman"/>
          <w:sz w:val="24"/>
        </w:rPr>
        <w:t>размещен</w:t>
      </w:r>
      <w:r w:rsidR="003C06FC">
        <w:rPr>
          <w:rFonts w:ascii="Times New Roman" w:hAnsi="Times New Roman"/>
          <w:sz w:val="24"/>
        </w:rPr>
        <w:t>о</w:t>
      </w:r>
      <w:r w:rsidR="006F2A3C">
        <w:rPr>
          <w:rFonts w:ascii="Times New Roman" w:hAnsi="Times New Roman"/>
          <w:sz w:val="24"/>
        </w:rPr>
        <w:t xml:space="preserve"> </w:t>
      </w:r>
      <w:r w:rsidR="00EE1572" w:rsidRPr="007C18BC">
        <w:rPr>
          <w:rFonts w:ascii="Times New Roman" w:hAnsi="Times New Roman"/>
          <w:sz w:val="24"/>
        </w:rPr>
        <w:t>и доступн</w:t>
      </w:r>
      <w:r w:rsidR="003C06FC">
        <w:rPr>
          <w:rFonts w:ascii="Times New Roman" w:hAnsi="Times New Roman"/>
          <w:sz w:val="24"/>
        </w:rPr>
        <w:t>о</w:t>
      </w:r>
      <w:r w:rsidR="00EE1572" w:rsidRPr="007C18BC">
        <w:rPr>
          <w:rFonts w:ascii="Times New Roman" w:hAnsi="Times New Roman"/>
          <w:sz w:val="24"/>
        </w:rPr>
        <w:t xml:space="preserve"> </w:t>
      </w:r>
      <w:proofErr w:type="gramStart"/>
      <w:r w:rsidR="00EE1572" w:rsidRPr="007C18BC">
        <w:rPr>
          <w:rFonts w:ascii="Times New Roman" w:hAnsi="Times New Roman"/>
          <w:sz w:val="24"/>
        </w:rPr>
        <w:t xml:space="preserve">для ознакомления </w:t>
      </w:r>
      <w:r w:rsidR="00524EA7" w:rsidRPr="007C18BC">
        <w:rPr>
          <w:rFonts w:ascii="Times New Roman" w:hAnsi="Times New Roman"/>
          <w:sz w:val="24"/>
        </w:rPr>
        <w:t>в</w:t>
      </w:r>
      <w:r w:rsidR="007D7A94" w:rsidRPr="007C18BC">
        <w:rPr>
          <w:rFonts w:ascii="Times New Roman" w:hAnsi="Times New Roman"/>
          <w:sz w:val="24"/>
        </w:rPr>
        <w:t xml:space="preserve"> форме электронного документа</w:t>
      </w:r>
      <w:r w:rsidR="006F2A3C">
        <w:rPr>
          <w:rFonts w:ascii="Times New Roman" w:hAnsi="Times New Roman"/>
          <w:sz w:val="24"/>
        </w:rPr>
        <w:t xml:space="preserve"> </w:t>
      </w:r>
      <w:r w:rsidR="00EE1572" w:rsidRPr="007C18BC">
        <w:rPr>
          <w:rFonts w:ascii="Times New Roman" w:hAnsi="Times New Roman"/>
          <w:sz w:val="24"/>
        </w:rPr>
        <w:t>без взимания платы</w:t>
      </w:r>
      <w:r w:rsidR="006F2A3C">
        <w:rPr>
          <w:rFonts w:ascii="Times New Roman" w:hAnsi="Times New Roman"/>
          <w:sz w:val="24"/>
        </w:rPr>
        <w:t xml:space="preserve"> </w:t>
      </w:r>
      <w:r w:rsidR="00074A0B" w:rsidRPr="007C18BC">
        <w:rPr>
          <w:rFonts w:ascii="Times New Roman" w:hAnsi="Times New Roman"/>
          <w:sz w:val="24"/>
        </w:rPr>
        <w:t xml:space="preserve">в любое время с </w:t>
      </w:r>
      <w:r w:rsidR="00544DE4" w:rsidRPr="007C18BC">
        <w:rPr>
          <w:rFonts w:ascii="Times New Roman" w:hAnsi="Times New Roman"/>
          <w:sz w:val="24"/>
        </w:rPr>
        <w:t>момента</w:t>
      </w:r>
      <w:proofErr w:type="gramEnd"/>
      <w:r w:rsidR="00544DE4" w:rsidRPr="007C18BC">
        <w:rPr>
          <w:rFonts w:ascii="Times New Roman" w:hAnsi="Times New Roman"/>
          <w:sz w:val="24"/>
        </w:rPr>
        <w:t xml:space="preserve"> </w:t>
      </w:r>
      <w:r w:rsidR="003C06FC">
        <w:rPr>
          <w:rFonts w:ascii="Times New Roman" w:hAnsi="Times New Roman"/>
          <w:sz w:val="24"/>
        </w:rPr>
        <w:t xml:space="preserve">его </w:t>
      </w:r>
      <w:r w:rsidR="00074A0B" w:rsidRPr="007C18BC">
        <w:rPr>
          <w:rFonts w:ascii="Times New Roman" w:hAnsi="Times New Roman"/>
          <w:sz w:val="24"/>
        </w:rPr>
        <w:t>официального размещения</w:t>
      </w:r>
      <w:r w:rsidR="00C76A03" w:rsidRPr="007C18BC">
        <w:rPr>
          <w:rFonts w:ascii="Times New Roman" w:hAnsi="Times New Roman"/>
          <w:sz w:val="24"/>
        </w:rPr>
        <w:t>.</w:t>
      </w:r>
      <w:bookmarkEnd w:id="164"/>
    </w:p>
    <w:p w:rsidR="009B24AC" w:rsidRPr="007C18BC" w:rsidRDefault="00580B0F" w:rsidP="004E0D77">
      <w:pPr>
        <w:pStyle w:val="4"/>
        <w:rPr>
          <w:rFonts w:ascii="Times New Roman" w:hAnsi="Times New Roman"/>
          <w:sz w:val="24"/>
        </w:rPr>
      </w:pPr>
      <w:r w:rsidRPr="007C18BC">
        <w:rPr>
          <w:rFonts w:ascii="Times New Roman" w:hAnsi="Times New Roman"/>
          <w:sz w:val="24"/>
        </w:rPr>
        <w:t>И</w:t>
      </w:r>
      <w:r w:rsidR="00237689" w:rsidRPr="007C18BC">
        <w:rPr>
          <w:rFonts w:ascii="Times New Roman" w:hAnsi="Times New Roman"/>
          <w:sz w:val="24"/>
        </w:rPr>
        <w:t xml:space="preserve">звещение </w:t>
      </w:r>
      <w:r w:rsidR="00A75D3C" w:rsidRPr="007C18BC">
        <w:rPr>
          <w:rFonts w:ascii="Times New Roman" w:hAnsi="Times New Roman"/>
          <w:sz w:val="24"/>
        </w:rPr>
        <w:t xml:space="preserve">также </w:t>
      </w:r>
      <w:r w:rsidR="003C06FC" w:rsidRPr="007C18BC">
        <w:rPr>
          <w:rFonts w:ascii="Times New Roman" w:hAnsi="Times New Roman"/>
          <w:sz w:val="24"/>
        </w:rPr>
        <w:t>размеща</w:t>
      </w:r>
      <w:r w:rsidR="003C06FC">
        <w:rPr>
          <w:rFonts w:ascii="Times New Roman" w:hAnsi="Times New Roman"/>
          <w:sz w:val="24"/>
        </w:rPr>
        <w:t>е</w:t>
      </w:r>
      <w:r w:rsidR="003C06FC" w:rsidRPr="007C18BC">
        <w:rPr>
          <w:rFonts w:ascii="Times New Roman" w:hAnsi="Times New Roman"/>
          <w:sz w:val="24"/>
        </w:rPr>
        <w:t>тся</w:t>
      </w:r>
      <w:r w:rsidR="003C06FC">
        <w:rPr>
          <w:rFonts w:ascii="Times New Roman" w:hAnsi="Times New Roman"/>
          <w:sz w:val="24"/>
        </w:rPr>
        <w:t xml:space="preserve"> </w:t>
      </w:r>
      <w:r w:rsidR="00A75D3C" w:rsidRPr="007C18BC">
        <w:rPr>
          <w:rFonts w:ascii="Times New Roman" w:hAnsi="Times New Roman"/>
          <w:sz w:val="24"/>
        </w:rPr>
        <w:t>на сайте ЭТП, указанной в п</w:t>
      </w:r>
      <w:r w:rsidR="00BF287A" w:rsidRPr="007C18BC">
        <w:rPr>
          <w:rFonts w:ascii="Times New Roman" w:hAnsi="Times New Roman"/>
          <w:sz w:val="24"/>
        </w:rPr>
        <w:t>. </w:t>
      </w:r>
      <w:r w:rsidR="00E855EA">
        <w:fldChar w:fldCharType="begin"/>
      </w:r>
      <w:r w:rsidR="00E855EA">
        <w:instrText xml:space="preserve"> REF _Ref413854873 \r \h  \* MERGEFORMAT </w:instrText>
      </w:r>
      <w:r w:rsidR="00E855EA">
        <w:fldChar w:fldCharType="separate"/>
      </w:r>
      <w:r w:rsidR="0069268B" w:rsidRPr="008C6E72">
        <w:t>9</w:t>
      </w:r>
      <w:r w:rsidR="00E855EA">
        <w:fldChar w:fldCharType="end"/>
      </w:r>
      <w:r w:rsidR="00A75D3C" w:rsidRPr="007C18BC">
        <w:rPr>
          <w:rFonts w:ascii="Times New Roman" w:hAnsi="Times New Roman"/>
          <w:sz w:val="24"/>
        </w:rPr>
        <w:t xml:space="preserve"> информационной карты, в полном объеме, соответствующем официальному размещению.</w:t>
      </w:r>
    </w:p>
    <w:p w:rsidR="006B44EF" w:rsidRPr="007C18BC" w:rsidRDefault="006B44EF" w:rsidP="006B44EF">
      <w:pPr>
        <w:pStyle w:val="4"/>
        <w:rPr>
          <w:rFonts w:ascii="Times New Roman" w:hAnsi="Times New Roman"/>
          <w:sz w:val="24"/>
        </w:rPr>
      </w:pPr>
      <w:r w:rsidRPr="007C18BC">
        <w:rPr>
          <w:rFonts w:ascii="Times New Roman" w:hAnsi="Times New Roman"/>
          <w:sz w:val="24"/>
        </w:rPr>
        <w:t xml:space="preserve">Предоставление </w:t>
      </w:r>
      <w:r w:rsidR="003C06FC">
        <w:rPr>
          <w:rFonts w:ascii="Times New Roman" w:hAnsi="Times New Roman"/>
          <w:sz w:val="24"/>
        </w:rPr>
        <w:t>извещения</w:t>
      </w:r>
      <w:r w:rsidRPr="007C18BC">
        <w:rPr>
          <w:rFonts w:ascii="Times New Roman" w:hAnsi="Times New Roman"/>
          <w:sz w:val="24"/>
        </w:rPr>
        <w:t xml:space="preserve"> в печатной форме (на бумажном носителе) не осуществляется.</w:t>
      </w:r>
    </w:p>
    <w:p w:rsidR="00102399" w:rsidRPr="007C18BC" w:rsidRDefault="00102399" w:rsidP="004E0D77">
      <w:pPr>
        <w:pStyle w:val="4"/>
        <w:rPr>
          <w:rFonts w:ascii="Times New Roman" w:hAnsi="Times New Roman"/>
          <w:sz w:val="24"/>
        </w:rPr>
      </w:pPr>
      <w:r w:rsidRPr="007C18BC">
        <w:rPr>
          <w:rFonts w:ascii="Times New Roman" w:hAnsi="Times New Roman"/>
          <w:sz w:val="24"/>
        </w:rPr>
        <w:t xml:space="preserve">В случае возникновения противоречий между текстом извещения, </w:t>
      </w:r>
      <w:r w:rsidR="003C06FC" w:rsidRPr="00727C0B">
        <w:rPr>
          <w:rFonts w:ascii="Times New Roman" w:hAnsi="Times New Roman"/>
          <w:sz w:val="24"/>
          <w:szCs w:val="24"/>
        </w:rPr>
        <w:t>размещенн</w:t>
      </w:r>
      <w:r w:rsidR="003C06FC">
        <w:rPr>
          <w:rFonts w:ascii="Times New Roman" w:hAnsi="Times New Roman"/>
          <w:sz w:val="24"/>
          <w:szCs w:val="24"/>
        </w:rPr>
        <w:t>ого</w:t>
      </w:r>
      <w:r w:rsidR="003C06FC" w:rsidRPr="00727C0B">
        <w:rPr>
          <w:rFonts w:ascii="Times New Roman" w:hAnsi="Times New Roman"/>
          <w:sz w:val="24"/>
          <w:szCs w:val="24"/>
        </w:rPr>
        <w:t xml:space="preserve"> </w:t>
      </w:r>
      <w:r w:rsidRPr="00727C0B">
        <w:rPr>
          <w:rFonts w:ascii="Times New Roman" w:hAnsi="Times New Roman"/>
          <w:sz w:val="24"/>
          <w:szCs w:val="24"/>
        </w:rPr>
        <w:t xml:space="preserve">в различных источниках, приоритет отдается извещению, </w:t>
      </w:r>
      <w:r w:rsidR="003C06FC" w:rsidRPr="00727C0B">
        <w:rPr>
          <w:rFonts w:ascii="Times New Roman" w:hAnsi="Times New Roman"/>
          <w:sz w:val="24"/>
          <w:szCs w:val="24"/>
        </w:rPr>
        <w:t>размещенн</w:t>
      </w:r>
      <w:r w:rsidR="003C06FC">
        <w:rPr>
          <w:rFonts w:ascii="Times New Roman" w:hAnsi="Times New Roman"/>
          <w:sz w:val="24"/>
          <w:szCs w:val="24"/>
        </w:rPr>
        <w:t>ому</w:t>
      </w:r>
      <w:r w:rsidR="003C06FC" w:rsidRPr="00727C0B">
        <w:rPr>
          <w:rFonts w:ascii="Times New Roman" w:hAnsi="Times New Roman"/>
          <w:sz w:val="24"/>
          <w:szCs w:val="24"/>
        </w:rPr>
        <w:t xml:space="preserve"> </w:t>
      </w:r>
      <w:r w:rsidR="004B5F61" w:rsidRPr="00727C0B">
        <w:rPr>
          <w:rFonts w:ascii="Times New Roman" w:hAnsi="Times New Roman"/>
          <w:sz w:val="24"/>
          <w:szCs w:val="24"/>
        </w:rPr>
        <w:t>в официальном источнике информации согласно п. </w:t>
      </w:r>
      <w:r w:rsidR="00E855EA">
        <w:fldChar w:fldCharType="begin"/>
      </w:r>
      <w:r w:rsidR="00E855EA">
        <w:instrText xml:space="preserve"> REF _Ref414980766 \r \h  \* MERGEFORMAT </w:instrText>
      </w:r>
      <w:r w:rsidR="00E855EA">
        <w:fldChar w:fldCharType="separate"/>
      </w:r>
      <w:r w:rsidR="0069268B" w:rsidRPr="00727C0B">
        <w:t>8</w:t>
      </w:r>
      <w:r w:rsidR="00E855EA">
        <w:fldChar w:fldCharType="end"/>
      </w:r>
      <w:r w:rsidR="004B5F61" w:rsidRPr="00727C0B">
        <w:rPr>
          <w:rFonts w:ascii="Times New Roman" w:hAnsi="Times New Roman"/>
          <w:sz w:val="24"/>
          <w:szCs w:val="24"/>
        </w:rPr>
        <w:t xml:space="preserve"> информационной</w:t>
      </w:r>
      <w:r w:rsidR="004B5F61" w:rsidRPr="007C18BC">
        <w:rPr>
          <w:rFonts w:ascii="Times New Roman" w:hAnsi="Times New Roman"/>
          <w:sz w:val="24"/>
        </w:rPr>
        <w:t xml:space="preserve"> карты</w:t>
      </w:r>
      <w:r w:rsidRPr="007C18BC">
        <w:rPr>
          <w:rFonts w:ascii="Times New Roman" w:hAnsi="Times New Roman"/>
          <w:sz w:val="24"/>
        </w:rPr>
        <w:t>.</w:t>
      </w:r>
    </w:p>
    <w:p w:rsidR="004F5287" w:rsidRPr="007C18BC" w:rsidRDefault="004F5287" w:rsidP="004E0D77">
      <w:pPr>
        <w:pStyle w:val="4"/>
        <w:rPr>
          <w:rFonts w:ascii="Times New Roman" w:hAnsi="Times New Roman"/>
          <w:sz w:val="24"/>
        </w:rPr>
      </w:pPr>
      <w:r w:rsidRPr="007C18BC">
        <w:rPr>
          <w:rFonts w:ascii="Times New Roman" w:hAnsi="Times New Roman"/>
          <w:sz w:val="24"/>
        </w:rPr>
        <w:t>В случае</w:t>
      </w:r>
      <w:proofErr w:type="gramStart"/>
      <w:r w:rsidR="005C70CA" w:rsidRPr="007C18BC">
        <w:rPr>
          <w:rFonts w:ascii="Times New Roman" w:hAnsi="Times New Roman"/>
          <w:sz w:val="24"/>
        </w:rPr>
        <w:t>,</w:t>
      </w:r>
      <w:proofErr w:type="gramEnd"/>
      <w:r w:rsidRPr="007C18BC">
        <w:rPr>
          <w:rFonts w:ascii="Times New Roman" w:hAnsi="Times New Roman"/>
          <w:sz w:val="24"/>
        </w:rPr>
        <w:t xml:space="preserve"> если для участия в закупке иностранному поставщику потребуется </w:t>
      </w:r>
      <w:r w:rsidR="003C06FC">
        <w:rPr>
          <w:rFonts w:ascii="Times New Roman" w:hAnsi="Times New Roman"/>
          <w:sz w:val="24"/>
        </w:rPr>
        <w:t>извещение</w:t>
      </w:r>
      <w:r w:rsidRPr="007C18BC">
        <w:rPr>
          <w:rFonts w:ascii="Times New Roman" w:hAnsi="Times New Roman"/>
          <w:sz w:val="24"/>
        </w:rPr>
        <w:t xml:space="preserve">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p>
    <w:p w:rsidR="00277D88" w:rsidRPr="007C18BC" w:rsidRDefault="00277D88" w:rsidP="00277D88">
      <w:pPr>
        <w:pStyle w:val="3"/>
        <w:rPr>
          <w:rFonts w:ascii="Times New Roman" w:eastAsiaTheme="majorEastAsia" w:hAnsi="Times New Roman"/>
          <w:sz w:val="24"/>
        </w:rPr>
      </w:pPr>
      <w:bookmarkStart w:id="166" w:name="_Toc409528485"/>
      <w:bookmarkStart w:id="167" w:name="_Toc409630188"/>
      <w:bookmarkStart w:id="168" w:name="_Toc409474776"/>
      <w:bookmarkStart w:id="169" w:name="_Toc409703634"/>
      <w:bookmarkStart w:id="170" w:name="_Toc409711798"/>
      <w:bookmarkStart w:id="171" w:name="_Toc409715518"/>
      <w:bookmarkStart w:id="172" w:name="_Toc409721535"/>
      <w:bookmarkStart w:id="173" w:name="_Toc409720666"/>
      <w:bookmarkStart w:id="174" w:name="_Toc409721753"/>
      <w:bookmarkStart w:id="175" w:name="_Toc409807471"/>
      <w:bookmarkStart w:id="176" w:name="_Toc409812190"/>
      <w:bookmarkStart w:id="177" w:name="_Toc283764419"/>
      <w:bookmarkStart w:id="178" w:name="_Toc409908753"/>
      <w:bookmarkStart w:id="179" w:name="_Toc410902925"/>
      <w:bookmarkStart w:id="180" w:name="_Toc410907936"/>
      <w:bookmarkStart w:id="181" w:name="_Toc410908125"/>
      <w:bookmarkStart w:id="182" w:name="_Toc410910918"/>
      <w:bookmarkStart w:id="183" w:name="_Toc410911191"/>
      <w:bookmarkStart w:id="184" w:name="_Toc410920289"/>
      <w:bookmarkStart w:id="185" w:name="_Toc411279929"/>
      <w:bookmarkStart w:id="186" w:name="_Toc411626655"/>
      <w:bookmarkStart w:id="187" w:name="_Toc411632198"/>
      <w:bookmarkStart w:id="188" w:name="_Toc411882107"/>
      <w:bookmarkStart w:id="189" w:name="_Toc411941117"/>
      <w:bookmarkStart w:id="190" w:name="_Toc285801565"/>
      <w:bookmarkStart w:id="191" w:name="_Toc411949592"/>
      <w:bookmarkStart w:id="192" w:name="_Toc412111232"/>
      <w:bookmarkStart w:id="193" w:name="_Toc285977836"/>
      <w:bookmarkStart w:id="194" w:name="_Toc412127999"/>
      <w:bookmarkStart w:id="195" w:name="_Toc285999965"/>
      <w:bookmarkStart w:id="196" w:name="_Toc412218448"/>
      <w:bookmarkStart w:id="197" w:name="_Toc412543734"/>
      <w:bookmarkStart w:id="198" w:name="_Toc412551479"/>
      <w:bookmarkStart w:id="199" w:name="_Toc412754895"/>
      <w:bookmarkStart w:id="200" w:name="_Ref414292258"/>
      <w:bookmarkStart w:id="201" w:name="_Ref415073891"/>
      <w:bookmarkStart w:id="202" w:name="_Toc415874658"/>
      <w:bookmarkStart w:id="203" w:name="_Toc518568663"/>
      <w:r w:rsidRPr="007C18BC">
        <w:rPr>
          <w:rFonts w:ascii="Times New Roman" w:eastAsiaTheme="majorEastAsia" w:hAnsi="Times New Roman"/>
          <w:sz w:val="24"/>
        </w:rPr>
        <w:t xml:space="preserve">Разъяснение </w:t>
      </w:r>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003C06FC">
        <w:rPr>
          <w:rFonts w:ascii="Times New Roman" w:eastAsiaTheme="majorEastAsia" w:hAnsi="Times New Roman"/>
          <w:sz w:val="24"/>
        </w:rPr>
        <w:t>извещения</w:t>
      </w:r>
      <w:bookmarkEnd w:id="203"/>
    </w:p>
    <w:p w:rsidR="00905E1A" w:rsidRPr="007C18BC" w:rsidRDefault="00905E1A" w:rsidP="00277D88">
      <w:pPr>
        <w:pStyle w:val="4"/>
        <w:rPr>
          <w:rFonts w:ascii="Times New Roman" w:hAnsi="Times New Roman"/>
          <w:sz w:val="24"/>
        </w:rPr>
      </w:pPr>
      <w:bookmarkStart w:id="204" w:name="_Ref455178139"/>
      <w:bookmarkStart w:id="205" w:name="_Ref409637197"/>
      <w:r w:rsidRPr="007C18BC">
        <w:rPr>
          <w:rFonts w:ascii="Times New Roman" w:hAnsi="Times New Roman"/>
          <w:sz w:val="24"/>
        </w:rPr>
        <w:t xml:space="preserve">Поставщик, заинтересованный в предмете закупки, вправе направить организатору закупки запрос о разъяснении положений </w:t>
      </w:r>
      <w:r w:rsidR="003C06FC">
        <w:rPr>
          <w:rFonts w:ascii="Times New Roman" w:hAnsi="Times New Roman"/>
          <w:sz w:val="24"/>
        </w:rPr>
        <w:t>извещения</w:t>
      </w:r>
      <w:r w:rsidRPr="007C18BC">
        <w:rPr>
          <w:rFonts w:ascii="Times New Roman" w:hAnsi="Times New Roman"/>
          <w:sz w:val="24"/>
        </w:rPr>
        <w:t xml:space="preserve">, начиная с момента официального размещения извещения, в срок не </w:t>
      </w:r>
      <w:proofErr w:type="gramStart"/>
      <w:r w:rsidRPr="007C18BC">
        <w:rPr>
          <w:rFonts w:ascii="Times New Roman" w:hAnsi="Times New Roman"/>
          <w:sz w:val="24"/>
        </w:rPr>
        <w:t>позднее</w:t>
      </w:r>
      <w:proofErr w:type="gramEnd"/>
      <w:r w:rsidRPr="007C18BC">
        <w:rPr>
          <w:rFonts w:ascii="Times New Roman" w:hAnsi="Times New Roman"/>
          <w:sz w:val="24"/>
        </w:rPr>
        <w:t xml:space="preserve"> чем за </w:t>
      </w:r>
      <w:r w:rsidR="0067690C" w:rsidRPr="007C18BC">
        <w:rPr>
          <w:rFonts w:ascii="Times New Roman" w:hAnsi="Times New Roman"/>
          <w:sz w:val="24"/>
        </w:rPr>
        <w:t>2</w:t>
      </w:r>
      <w:r w:rsidRPr="007C18BC">
        <w:rPr>
          <w:rFonts w:ascii="Times New Roman" w:hAnsi="Times New Roman"/>
          <w:sz w:val="24"/>
        </w:rPr>
        <w:t> (</w:t>
      </w:r>
      <w:r w:rsidR="0067690C" w:rsidRPr="007C18BC">
        <w:rPr>
          <w:rFonts w:ascii="Times New Roman" w:hAnsi="Times New Roman"/>
          <w:sz w:val="24"/>
        </w:rPr>
        <w:t>два</w:t>
      </w:r>
      <w:r w:rsidRPr="007C18BC">
        <w:rPr>
          <w:rFonts w:ascii="Times New Roman" w:hAnsi="Times New Roman"/>
          <w:sz w:val="24"/>
        </w:rPr>
        <w:t>) рабочих дн</w:t>
      </w:r>
      <w:r w:rsidR="00285F41" w:rsidRPr="007C18BC">
        <w:rPr>
          <w:rFonts w:ascii="Times New Roman" w:hAnsi="Times New Roman"/>
          <w:sz w:val="24"/>
        </w:rPr>
        <w:t>я</w:t>
      </w:r>
      <w:r w:rsidRPr="007C18BC">
        <w:rPr>
          <w:rFonts w:ascii="Times New Roman" w:hAnsi="Times New Roman"/>
          <w:sz w:val="24"/>
        </w:rPr>
        <w:t xml:space="preserve"> до </w:t>
      </w:r>
      <w:r w:rsidR="00915F2B" w:rsidRPr="007C18BC">
        <w:rPr>
          <w:rFonts w:ascii="Times New Roman" w:hAnsi="Times New Roman"/>
          <w:sz w:val="24"/>
        </w:rPr>
        <w:t xml:space="preserve">даты </w:t>
      </w:r>
      <w:r w:rsidRPr="007C18BC">
        <w:rPr>
          <w:rFonts w:ascii="Times New Roman" w:hAnsi="Times New Roman"/>
          <w:sz w:val="24"/>
        </w:rPr>
        <w:t>окончания срока подачи заявок.</w:t>
      </w:r>
      <w:bookmarkEnd w:id="204"/>
    </w:p>
    <w:p w:rsidR="00277D88" w:rsidRPr="007C18BC" w:rsidRDefault="00580B0F" w:rsidP="00277D88">
      <w:pPr>
        <w:pStyle w:val="4"/>
        <w:rPr>
          <w:rFonts w:ascii="Times New Roman" w:hAnsi="Times New Roman"/>
          <w:sz w:val="24"/>
        </w:rPr>
      </w:pPr>
      <w:r w:rsidRPr="007C18BC">
        <w:rPr>
          <w:rFonts w:ascii="Times New Roman" w:hAnsi="Times New Roman"/>
          <w:sz w:val="24"/>
        </w:rPr>
        <w:t>З</w:t>
      </w:r>
      <w:r w:rsidR="003759A5" w:rsidRPr="007C18BC">
        <w:rPr>
          <w:rFonts w:ascii="Times New Roman" w:hAnsi="Times New Roman"/>
          <w:sz w:val="24"/>
        </w:rPr>
        <w:t xml:space="preserve">апрос разъяснений направляется </w:t>
      </w:r>
      <w:r w:rsidR="00277D88" w:rsidRPr="007C18BC">
        <w:rPr>
          <w:rFonts w:ascii="Times New Roman" w:hAnsi="Times New Roman"/>
          <w:sz w:val="24"/>
        </w:rPr>
        <w:t>посредством программных и технических средств ЭТП</w:t>
      </w:r>
      <w:r w:rsidR="003759A5" w:rsidRPr="007C18BC">
        <w:rPr>
          <w:rFonts w:ascii="Times New Roman" w:hAnsi="Times New Roman"/>
          <w:sz w:val="24"/>
        </w:rPr>
        <w:t>, с использованием которой проводится закупка</w:t>
      </w:r>
      <w:r w:rsidR="008D6C81" w:rsidRPr="007C18BC">
        <w:rPr>
          <w:rFonts w:ascii="Times New Roman" w:hAnsi="Times New Roman"/>
          <w:sz w:val="24"/>
        </w:rPr>
        <w:t>, при условии аккредитации поставщика на ЭТП</w:t>
      </w:r>
      <w:r w:rsidR="00277D88" w:rsidRPr="007C18BC">
        <w:rPr>
          <w:rFonts w:ascii="Times New Roman" w:hAnsi="Times New Roman"/>
          <w:sz w:val="24"/>
        </w:rPr>
        <w:t>. При этом функционал ЭТП обеспечива</w:t>
      </w:r>
      <w:r w:rsidR="003759A5" w:rsidRPr="007C18BC">
        <w:rPr>
          <w:rFonts w:ascii="Times New Roman" w:hAnsi="Times New Roman"/>
          <w:sz w:val="24"/>
        </w:rPr>
        <w:t>е</w:t>
      </w:r>
      <w:r w:rsidR="00277D88" w:rsidRPr="007C18BC">
        <w:rPr>
          <w:rFonts w:ascii="Times New Roman" w:hAnsi="Times New Roman"/>
          <w:sz w:val="24"/>
        </w:rPr>
        <w:t>т конфиденциальность сведений о лице, направившем запрос.</w:t>
      </w:r>
      <w:bookmarkEnd w:id="205"/>
    </w:p>
    <w:p w:rsidR="00277D88" w:rsidRPr="007C18BC" w:rsidRDefault="00390F2B" w:rsidP="00277D88">
      <w:pPr>
        <w:pStyle w:val="4"/>
        <w:rPr>
          <w:rFonts w:ascii="Times New Roman" w:hAnsi="Times New Roman"/>
          <w:sz w:val="24"/>
        </w:rPr>
      </w:pPr>
      <w:bookmarkStart w:id="206" w:name="_Ref412115158"/>
      <w:r w:rsidRPr="007C18BC">
        <w:rPr>
          <w:rFonts w:ascii="Times New Roman" w:hAnsi="Times New Roman"/>
          <w:sz w:val="24"/>
        </w:rPr>
        <w:lastRenderedPageBreak/>
        <w:t>Разъяснение с о</w:t>
      </w:r>
      <w:r w:rsidR="00277D88" w:rsidRPr="007C18BC">
        <w:rPr>
          <w:rFonts w:ascii="Times New Roman" w:hAnsi="Times New Roman"/>
          <w:sz w:val="24"/>
        </w:rPr>
        <w:t>твет</w:t>
      </w:r>
      <w:r w:rsidRPr="007C18BC">
        <w:rPr>
          <w:rFonts w:ascii="Times New Roman" w:hAnsi="Times New Roman"/>
          <w:sz w:val="24"/>
        </w:rPr>
        <w:t>ом</w:t>
      </w:r>
      <w:r w:rsidR="00277D88" w:rsidRPr="007C18BC">
        <w:rPr>
          <w:rFonts w:ascii="Times New Roman" w:hAnsi="Times New Roman"/>
          <w:sz w:val="24"/>
        </w:rPr>
        <w:t xml:space="preserve"> на запрос, поступивший в сроки, установленные в п. </w:t>
      </w:r>
      <w:r w:rsidR="00E855EA">
        <w:fldChar w:fldCharType="begin"/>
      </w:r>
      <w:r w:rsidR="00E855EA">
        <w:instrText xml:space="preserve"> REF _Ref409637197 \r \h  \* MERGEFORMAT </w:instrText>
      </w:r>
      <w:r w:rsidR="00E855EA">
        <w:fldChar w:fldCharType="separate"/>
      </w:r>
      <w:r w:rsidR="0069268B" w:rsidRPr="0069268B">
        <w:rPr>
          <w:rFonts w:ascii="Times New Roman" w:hAnsi="Times New Roman"/>
          <w:sz w:val="24"/>
        </w:rPr>
        <w:t>4.3.1</w:t>
      </w:r>
      <w:r w:rsidR="00E855EA">
        <w:fldChar w:fldCharType="end"/>
      </w:r>
      <w:r w:rsidR="00277D88" w:rsidRPr="007C18BC">
        <w:rPr>
          <w:rFonts w:ascii="Times New Roman" w:hAnsi="Times New Roman"/>
          <w:sz w:val="24"/>
        </w:rPr>
        <w:t>, организатор закупки обязуется официально разместить</w:t>
      </w:r>
      <w:r w:rsidR="006F2A3C">
        <w:rPr>
          <w:rFonts w:ascii="Times New Roman" w:hAnsi="Times New Roman"/>
          <w:sz w:val="24"/>
        </w:rPr>
        <w:t xml:space="preserve"> </w:t>
      </w:r>
      <w:r w:rsidR="00CF536E">
        <w:rPr>
          <w:rFonts w:ascii="Times New Roman" w:hAnsi="Times New Roman"/>
          <w:sz w:val="24"/>
        </w:rPr>
        <w:t xml:space="preserve">в течение 3 (трех) </w:t>
      </w:r>
      <w:r w:rsidR="00F74B95">
        <w:rPr>
          <w:rFonts w:ascii="Times New Roman" w:hAnsi="Times New Roman"/>
          <w:sz w:val="24"/>
        </w:rPr>
        <w:t xml:space="preserve">рабочих </w:t>
      </w:r>
      <w:r w:rsidR="00CF536E">
        <w:rPr>
          <w:rFonts w:ascii="Times New Roman" w:hAnsi="Times New Roman"/>
          <w:sz w:val="24"/>
        </w:rPr>
        <w:t>дней</w:t>
      </w:r>
      <w:r w:rsidR="00F74B95">
        <w:rPr>
          <w:rFonts w:ascii="Times New Roman" w:hAnsi="Times New Roman"/>
          <w:sz w:val="24"/>
        </w:rPr>
        <w:t xml:space="preserve"> </w:t>
      </w:r>
      <w:proofErr w:type="gramStart"/>
      <w:r w:rsidR="00F74B95">
        <w:rPr>
          <w:rFonts w:ascii="Times New Roman" w:hAnsi="Times New Roman"/>
          <w:sz w:val="24"/>
        </w:rPr>
        <w:t>с даты поступления</w:t>
      </w:r>
      <w:proofErr w:type="gramEnd"/>
      <w:r w:rsidR="00F74B95">
        <w:rPr>
          <w:rFonts w:ascii="Times New Roman" w:hAnsi="Times New Roman"/>
          <w:sz w:val="24"/>
        </w:rPr>
        <w:t xml:space="preserve"> запроса</w:t>
      </w:r>
      <w:r w:rsidR="00CF536E">
        <w:rPr>
          <w:rFonts w:ascii="Times New Roman" w:hAnsi="Times New Roman"/>
          <w:sz w:val="24"/>
        </w:rPr>
        <w:t xml:space="preserve"> и </w:t>
      </w:r>
      <w:r w:rsidR="001632C0" w:rsidRPr="007C18BC">
        <w:rPr>
          <w:rFonts w:ascii="Times New Roman" w:hAnsi="Times New Roman"/>
          <w:sz w:val="24"/>
        </w:rPr>
        <w:t>не позднее</w:t>
      </w:r>
      <w:r w:rsidR="0067690C" w:rsidRPr="007C18BC">
        <w:rPr>
          <w:rFonts w:ascii="Times New Roman" w:hAnsi="Times New Roman"/>
          <w:sz w:val="24"/>
        </w:rPr>
        <w:t>,</w:t>
      </w:r>
      <w:r w:rsidR="001632C0" w:rsidRPr="007C18BC">
        <w:rPr>
          <w:rFonts w:ascii="Times New Roman" w:hAnsi="Times New Roman"/>
          <w:sz w:val="24"/>
        </w:rPr>
        <w:t xml:space="preserve"> чем за 1</w:t>
      </w:r>
      <w:r w:rsidR="00277D88" w:rsidRPr="007C18BC">
        <w:rPr>
          <w:rFonts w:ascii="Times New Roman" w:hAnsi="Times New Roman"/>
          <w:sz w:val="24"/>
        </w:rPr>
        <w:t> (</w:t>
      </w:r>
      <w:r w:rsidR="001632C0" w:rsidRPr="007C18BC">
        <w:rPr>
          <w:rFonts w:ascii="Times New Roman" w:hAnsi="Times New Roman"/>
          <w:sz w:val="24"/>
        </w:rPr>
        <w:t>один</w:t>
      </w:r>
      <w:r w:rsidR="00277D88" w:rsidRPr="007C18BC">
        <w:rPr>
          <w:rFonts w:ascii="Times New Roman" w:hAnsi="Times New Roman"/>
          <w:sz w:val="24"/>
        </w:rPr>
        <w:t>) рабочи</w:t>
      </w:r>
      <w:r w:rsidR="001632C0" w:rsidRPr="007C18BC">
        <w:rPr>
          <w:rFonts w:ascii="Times New Roman" w:hAnsi="Times New Roman"/>
          <w:sz w:val="24"/>
        </w:rPr>
        <w:t>й</w:t>
      </w:r>
      <w:r w:rsidR="00277D88" w:rsidRPr="007C18BC">
        <w:rPr>
          <w:rFonts w:ascii="Times New Roman" w:hAnsi="Times New Roman"/>
          <w:sz w:val="24"/>
        </w:rPr>
        <w:t xml:space="preserve"> д</w:t>
      </w:r>
      <w:r w:rsidR="001632C0" w:rsidRPr="007C18BC">
        <w:rPr>
          <w:rFonts w:ascii="Times New Roman" w:hAnsi="Times New Roman"/>
          <w:sz w:val="24"/>
        </w:rPr>
        <w:t>е</w:t>
      </w:r>
      <w:r w:rsidR="00277D88" w:rsidRPr="007C18BC">
        <w:rPr>
          <w:rFonts w:ascii="Times New Roman" w:hAnsi="Times New Roman"/>
          <w:sz w:val="24"/>
        </w:rPr>
        <w:t>н</w:t>
      </w:r>
      <w:r w:rsidR="001632C0" w:rsidRPr="007C18BC">
        <w:rPr>
          <w:rFonts w:ascii="Times New Roman" w:hAnsi="Times New Roman"/>
          <w:sz w:val="24"/>
        </w:rPr>
        <w:t>ь</w:t>
      </w:r>
      <w:r w:rsidR="00277D88" w:rsidRPr="007C18BC">
        <w:rPr>
          <w:rFonts w:ascii="Times New Roman" w:hAnsi="Times New Roman"/>
          <w:sz w:val="24"/>
        </w:rPr>
        <w:t xml:space="preserve"> до даты окончания срока подачи заявок. Организатор закупки вправе не предоставлять разъяснения по запросам, поступившим с нарушением сроков, установленных в п. </w:t>
      </w:r>
      <w:r w:rsidR="00E855EA">
        <w:fldChar w:fldCharType="begin"/>
      </w:r>
      <w:r w:rsidR="00E855EA">
        <w:instrText xml:space="preserve"> REF _Ref409637197 \r \h  \* MERGEFORMAT </w:instrText>
      </w:r>
      <w:r w:rsidR="00E855EA">
        <w:fldChar w:fldCharType="separate"/>
      </w:r>
      <w:r w:rsidR="0069268B" w:rsidRPr="0069268B">
        <w:rPr>
          <w:rFonts w:ascii="Times New Roman" w:hAnsi="Times New Roman"/>
          <w:sz w:val="24"/>
        </w:rPr>
        <w:t>4.3.1</w:t>
      </w:r>
      <w:r w:rsidR="00E855EA">
        <w:fldChar w:fldCharType="end"/>
      </w:r>
      <w:r w:rsidR="00277D88" w:rsidRPr="007C18BC">
        <w:rPr>
          <w:rFonts w:ascii="Times New Roman" w:hAnsi="Times New Roman"/>
          <w:sz w:val="24"/>
        </w:rPr>
        <w:t>.</w:t>
      </w:r>
      <w:bookmarkEnd w:id="206"/>
      <w:r w:rsidR="00727C0B" w:rsidRPr="00727C0B">
        <w:rPr>
          <w:rFonts w:ascii="Times New Roman" w:hAnsi="Times New Roman"/>
          <w:sz w:val="24"/>
        </w:rPr>
        <w:t xml:space="preserve"> </w:t>
      </w:r>
      <w:r w:rsidR="00277D88" w:rsidRPr="007C18BC">
        <w:rPr>
          <w:rFonts w:ascii="Times New Roman" w:hAnsi="Times New Roman"/>
          <w:sz w:val="24"/>
        </w:rPr>
        <w:t xml:space="preserve">В </w:t>
      </w:r>
      <w:r w:rsidRPr="007C18BC">
        <w:rPr>
          <w:rFonts w:ascii="Times New Roman" w:hAnsi="Times New Roman"/>
          <w:sz w:val="24"/>
        </w:rPr>
        <w:t xml:space="preserve">разъяснении </w:t>
      </w:r>
      <w:r w:rsidR="00277D88" w:rsidRPr="007C18BC">
        <w:rPr>
          <w:rFonts w:ascii="Times New Roman" w:hAnsi="Times New Roman"/>
          <w:sz w:val="24"/>
        </w:rPr>
        <w:t>указывается предмет запроса без указания лица, направившего</w:t>
      </w:r>
      <w:r w:rsidR="009409A2" w:rsidRPr="007C18BC">
        <w:rPr>
          <w:rFonts w:ascii="Times New Roman" w:hAnsi="Times New Roman"/>
          <w:sz w:val="24"/>
        </w:rPr>
        <w:t xml:space="preserve"> такой запрос</w:t>
      </w:r>
      <w:r w:rsidR="00277D88" w:rsidRPr="007C18BC">
        <w:rPr>
          <w:rFonts w:ascii="Times New Roman" w:hAnsi="Times New Roman"/>
          <w:sz w:val="24"/>
        </w:rPr>
        <w:t>, а также дата поступления запроса.</w:t>
      </w:r>
    </w:p>
    <w:p w:rsidR="00D645AF" w:rsidRPr="007C18BC" w:rsidRDefault="00D645AF" w:rsidP="00277D88">
      <w:pPr>
        <w:pStyle w:val="4"/>
        <w:rPr>
          <w:rFonts w:ascii="Times New Roman" w:hAnsi="Times New Roman"/>
          <w:sz w:val="24"/>
        </w:rPr>
      </w:pPr>
      <w:r w:rsidRPr="007C18BC">
        <w:rPr>
          <w:rFonts w:ascii="Times New Roman" w:hAnsi="Times New Roman"/>
          <w:sz w:val="24"/>
        </w:rPr>
        <w:t xml:space="preserve">Организатор закупки вправе без получения запросов от участников процедуры закупки </w:t>
      </w:r>
      <w:r w:rsidR="00237689" w:rsidRPr="007C18BC">
        <w:rPr>
          <w:rFonts w:ascii="Times New Roman" w:hAnsi="Times New Roman"/>
          <w:sz w:val="24"/>
        </w:rPr>
        <w:t xml:space="preserve">по собственной инициативе </w:t>
      </w:r>
      <w:r w:rsidRPr="007C18BC">
        <w:rPr>
          <w:rFonts w:ascii="Times New Roman" w:hAnsi="Times New Roman"/>
          <w:sz w:val="24"/>
        </w:rPr>
        <w:t xml:space="preserve">выпустить и официально </w:t>
      </w:r>
      <w:proofErr w:type="gramStart"/>
      <w:r w:rsidRPr="007C18BC">
        <w:rPr>
          <w:rFonts w:ascii="Times New Roman" w:hAnsi="Times New Roman"/>
          <w:sz w:val="24"/>
        </w:rPr>
        <w:t>разместить разъяснения</w:t>
      </w:r>
      <w:proofErr w:type="gramEnd"/>
      <w:r w:rsidRPr="007C18BC">
        <w:rPr>
          <w:rFonts w:ascii="Times New Roman" w:hAnsi="Times New Roman"/>
          <w:sz w:val="24"/>
        </w:rPr>
        <w:t xml:space="preserve"> </w:t>
      </w:r>
      <w:r w:rsidR="00654F17">
        <w:rPr>
          <w:rFonts w:ascii="Times New Roman" w:hAnsi="Times New Roman"/>
          <w:sz w:val="24"/>
        </w:rPr>
        <w:t>извещения</w:t>
      </w:r>
      <w:r w:rsidRPr="007C18BC">
        <w:rPr>
          <w:rFonts w:ascii="Times New Roman" w:hAnsi="Times New Roman"/>
          <w:sz w:val="24"/>
        </w:rPr>
        <w:t>.</w:t>
      </w:r>
    </w:p>
    <w:p w:rsidR="00133E35" w:rsidRPr="007C18BC" w:rsidRDefault="003B05DC" w:rsidP="00133E35">
      <w:pPr>
        <w:pStyle w:val="4"/>
        <w:rPr>
          <w:rFonts w:ascii="Times New Roman" w:hAnsi="Times New Roman"/>
          <w:sz w:val="24"/>
        </w:rPr>
      </w:pPr>
      <w:r w:rsidRPr="007C18BC">
        <w:rPr>
          <w:rFonts w:ascii="Times New Roman" w:hAnsi="Times New Roman"/>
          <w:sz w:val="24"/>
        </w:rPr>
        <w:t xml:space="preserve">Даты начала и окончания срока предоставления разъяснений </w:t>
      </w:r>
      <w:r w:rsidR="00654F17">
        <w:rPr>
          <w:rFonts w:ascii="Times New Roman" w:hAnsi="Times New Roman"/>
          <w:sz w:val="24"/>
        </w:rPr>
        <w:t>извещения</w:t>
      </w:r>
      <w:r w:rsidRPr="007C18BC">
        <w:rPr>
          <w:rFonts w:ascii="Times New Roman" w:hAnsi="Times New Roman"/>
          <w:sz w:val="24"/>
        </w:rPr>
        <w:t xml:space="preserve"> установлены в соответствии с п. </w:t>
      </w:r>
      <w:r w:rsidR="00E855EA">
        <w:fldChar w:fldCharType="begin"/>
      </w:r>
      <w:r w:rsidR="00E855EA">
        <w:instrText xml:space="preserve"> REF _Ref455178207 \r \h  \* MERGEFORMAT </w:instrText>
      </w:r>
      <w:r w:rsidR="00E855EA">
        <w:fldChar w:fldCharType="separate"/>
      </w:r>
      <w:r w:rsidR="0069268B" w:rsidRPr="0069268B">
        <w:rPr>
          <w:rFonts w:ascii="Times New Roman" w:hAnsi="Times New Roman"/>
          <w:sz w:val="24"/>
        </w:rPr>
        <w:t>24</w:t>
      </w:r>
      <w:r w:rsidR="00E855EA">
        <w:fldChar w:fldCharType="end"/>
      </w:r>
      <w:r w:rsidR="00727C0B" w:rsidRPr="008C6E72">
        <w:t xml:space="preserve"> </w:t>
      </w:r>
      <w:r w:rsidRPr="007C18BC">
        <w:rPr>
          <w:rFonts w:ascii="Times New Roman" w:hAnsi="Times New Roman"/>
          <w:sz w:val="24"/>
        </w:rPr>
        <w:t>информационной карты</w:t>
      </w:r>
      <w:r w:rsidR="00133E35" w:rsidRPr="007C18BC">
        <w:rPr>
          <w:rFonts w:ascii="Times New Roman" w:hAnsi="Times New Roman"/>
          <w:sz w:val="24"/>
        </w:rPr>
        <w:t>.</w:t>
      </w:r>
    </w:p>
    <w:p w:rsidR="00277D88" w:rsidRPr="007C18BC" w:rsidRDefault="00277D88" w:rsidP="00277D88">
      <w:pPr>
        <w:pStyle w:val="4"/>
        <w:rPr>
          <w:rFonts w:ascii="Times New Roman" w:hAnsi="Times New Roman"/>
          <w:sz w:val="24"/>
        </w:rPr>
      </w:pPr>
      <w:r w:rsidRPr="007C18BC">
        <w:rPr>
          <w:rFonts w:ascii="Times New Roman" w:hAnsi="Times New Roman"/>
          <w:sz w:val="24"/>
        </w:rPr>
        <w:t xml:space="preserve">Разъяснение положений </w:t>
      </w:r>
      <w:r w:rsidR="00654F17">
        <w:rPr>
          <w:rFonts w:ascii="Times New Roman" w:hAnsi="Times New Roman"/>
          <w:sz w:val="24"/>
        </w:rPr>
        <w:t>извещения</w:t>
      </w:r>
      <w:r w:rsidRPr="007C18BC">
        <w:rPr>
          <w:rFonts w:ascii="Times New Roman" w:hAnsi="Times New Roman"/>
          <w:sz w:val="24"/>
        </w:rPr>
        <w:t xml:space="preserve"> </w:t>
      </w:r>
      <w:r w:rsidR="00DA11A6" w:rsidRPr="007C18BC">
        <w:rPr>
          <w:rFonts w:ascii="Times New Roman" w:hAnsi="Times New Roman"/>
          <w:sz w:val="24"/>
        </w:rPr>
        <w:t>не должно</w:t>
      </w:r>
      <w:r w:rsidR="003C06FC">
        <w:rPr>
          <w:rFonts w:ascii="Times New Roman" w:hAnsi="Times New Roman"/>
          <w:sz w:val="24"/>
        </w:rPr>
        <w:t xml:space="preserve"> </w:t>
      </w:r>
      <w:r w:rsidR="00CF536E">
        <w:rPr>
          <w:rFonts w:ascii="Times New Roman" w:hAnsi="Times New Roman"/>
          <w:sz w:val="24"/>
        </w:rPr>
        <w:t>из</w:t>
      </w:r>
      <w:r w:rsidR="003C06FC">
        <w:rPr>
          <w:rFonts w:ascii="Times New Roman" w:hAnsi="Times New Roman"/>
          <w:sz w:val="24"/>
        </w:rPr>
        <w:t>менять предмет закупки и существенные условия предмета договора</w:t>
      </w:r>
      <w:r w:rsidR="00DA11A6" w:rsidRPr="007C18BC">
        <w:rPr>
          <w:rFonts w:ascii="Times New Roman" w:hAnsi="Times New Roman"/>
          <w:sz w:val="24"/>
        </w:rPr>
        <w:t xml:space="preserve">. </w:t>
      </w:r>
      <w:r w:rsidR="00B34504" w:rsidRPr="007C18BC">
        <w:rPr>
          <w:rFonts w:ascii="Times New Roman" w:hAnsi="Times New Roman"/>
          <w:sz w:val="24"/>
        </w:rPr>
        <w:t>При этом участники процедуры закупки обязаны учитывать разъяснения организатора закупки при подготовке своих заявок</w:t>
      </w:r>
      <w:r w:rsidRPr="007C18BC">
        <w:rPr>
          <w:rFonts w:ascii="Times New Roman" w:hAnsi="Times New Roman"/>
          <w:sz w:val="24"/>
        </w:rPr>
        <w:t>.</w:t>
      </w:r>
    </w:p>
    <w:p w:rsidR="00142D5F" w:rsidRPr="007C18BC" w:rsidRDefault="00DA11A6" w:rsidP="00277D88">
      <w:pPr>
        <w:pStyle w:val="4"/>
        <w:rPr>
          <w:rFonts w:ascii="Times New Roman" w:hAnsi="Times New Roman"/>
          <w:sz w:val="24"/>
        </w:rPr>
      </w:pPr>
      <w:r w:rsidRPr="007C18BC">
        <w:rPr>
          <w:rFonts w:ascii="Times New Roman" w:hAnsi="Times New Roman"/>
          <w:sz w:val="24"/>
        </w:rPr>
        <w:t>В случае получения участником процедуры закупки любой иной информации в отношении условий проводимой процедуры закупки в порядке, не предусмотренном настоящим подразделом, такая информация не считается официальной, и участник процедуры закупки не вправе на нее ссылаться</w:t>
      </w:r>
      <w:r w:rsidR="00142D5F" w:rsidRPr="007C18BC">
        <w:rPr>
          <w:rFonts w:ascii="Times New Roman" w:hAnsi="Times New Roman"/>
          <w:sz w:val="24"/>
        </w:rPr>
        <w:t>.</w:t>
      </w:r>
    </w:p>
    <w:p w:rsidR="00277D88" w:rsidRPr="007C18BC" w:rsidRDefault="00277D88" w:rsidP="00277D88">
      <w:pPr>
        <w:pStyle w:val="3"/>
        <w:rPr>
          <w:rFonts w:ascii="Times New Roman" w:eastAsiaTheme="majorEastAsia" w:hAnsi="Times New Roman"/>
          <w:sz w:val="24"/>
        </w:rPr>
      </w:pPr>
      <w:bookmarkStart w:id="207" w:name="_Toc518568664"/>
      <w:bookmarkStart w:id="208" w:name="_Toc409474777"/>
      <w:bookmarkStart w:id="209" w:name="_Toc409528486"/>
      <w:bookmarkStart w:id="210" w:name="_Toc409630189"/>
      <w:bookmarkStart w:id="211" w:name="_Toc409703635"/>
      <w:bookmarkStart w:id="212" w:name="_Toc409711799"/>
      <w:bookmarkStart w:id="213" w:name="_Toc409715519"/>
      <w:bookmarkStart w:id="214" w:name="_Toc409721536"/>
      <w:bookmarkStart w:id="215" w:name="_Toc409720667"/>
      <w:bookmarkStart w:id="216" w:name="_Toc409721754"/>
      <w:bookmarkStart w:id="217" w:name="_Toc409807472"/>
      <w:bookmarkStart w:id="218" w:name="_Toc409812191"/>
      <w:bookmarkStart w:id="219" w:name="_Toc283764420"/>
      <w:bookmarkStart w:id="220" w:name="_Toc409908754"/>
      <w:bookmarkStart w:id="221" w:name="_Toc410902926"/>
      <w:bookmarkStart w:id="222" w:name="_Toc410907937"/>
      <w:bookmarkStart w:id="223" w:name="_Toc410908126"/>
      <w:bookmarkStart w:id="224" w:name="_Toc410910919"/>
      <w:bookmarkStart w:id="225" w:name="_Toc410911192"/>
      <w:bookmarkStart w:id="226" w:name="_Toc410920290"/>
      <w:bookmarkStart w:id="227" w:name="_Toc411279930"/>
      <w:bookmarkStart w:id="228" w:name="_Toc411626656"/>
      <w:bookmarkStart w:id="229" w:name="_Toc411632199"/>
      <w:bookmarkStart w:id="230" w:name="_Toc411882108"/>
      <w:bookmarkStart w:id="231" w:name="_Toc411941118"/>
      <w:bookmarkStart w:id="232" w:name="_Toc285801566"/>
      <w:bookmarkStart w:id="233" w:name="_Toc411949593"/>
      <w:bookmarkStart w:id="234" w:name="_Toc412111233"/>
      <w:bookmarkStart w:id="235" w:name="_Toc285977837"/>
      <w:bookmarkStart w:id="236" w:name="_Toc412128000"/>
      <w:bookmarkStart w:id="237" w:name="_Toc285999966"/>
      <w:bookmarkStart w:id="238" w:name="_Toc412218449"/>
      <w:bookmarkStart w:id="239" w:name="_Toc412543735"/>
      <w:bookmarkStart w:id="240" w:name="_Toc412551480"/>
      <w:bookmarkStart w:id="241" w:name="_Toc412754896"/>
      <w:bookmarkStart w:id="242" w:name="_Ref414039231"/>
      <w:bookmarkStart w:id="243" w:name="_Toc415874659"/>
      <w:r w:rsidRPr="007C18BC">
        <w:rPr>
          <w:rFonts w:ascii="Times New Roman" w:eastAsiaTheme="majorEastAsia" w:hAnsi="Times New Roman"/>
          <w:sz w:val="24"/>
        </w:rPr>
        <w:t>Внесение изменений в извещение</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722376" w:rsidRPr="007C18BC" w:rsidRDefault="00277D88" w:rsidP="00277D88">
      <w:pPr>
        <w:pStyle w:val="4"/>
        <w:rPr>
          <w:rFonts w:ascii="Times New Roman" w:hAnsi="Times New Roman"/>
          <w:sz w:val="24"/>
        </w:rPr>
      </w:pPr>
      <w:bookmarkStart w:id="244" w:name="_Ref412114827"/>
      <w:r w:rsidRPr="007C18BC">
        <w:rPr>
          <w:rFonts w:ascii="Times New Roman" w:hAnsi="Times New Roman"/>
          <w:sz w:val="24"/>
        </w:rPr>
        <w:t xml:space="preserve">Организатор закупки вправе </w:t>
      </w:r>
      <w:r w:rsidR="00CD7C2C" w:rsidRPr="007C18BC">
        <w:rPr>
          <w:rFonts w:ascii="Times New Roman" w:hAnsi="Times New Roman"/>
          <w:sz w:val="24"/>
        </w:rPr>
        <w:t xml:space="preserve">по собственной инициативе или в соответствии с запросом участника процедуры закупки </w:t>
      </w:r>
      <w:r w:rsidRPr="007C18BC">
        <w:rPr>
          <w:rFonts w:ascii="Times New Roman" w:hAnsi="Times New Roman"/>
          <w:sz w:val="24"/>
        </w:rPr>
        <w:t xml:space="preserve">принять решение о внесении изменений в извещение в любой момент до окончания срока подачи заявок. </w:t>
      </w:r>
      <w:r w:rsidR="00CD7C2C" w:rsidRPr="007C18BC">
        <w:rPr>
          <w:rFonts w:ascii="Times New Roman" w:hAnsi="Times New Roman"/>
          <w:sz w:val="24"/>
        </w:rPr>
        <w:t>Изменение предмета закупки не допускается.</w:t>
      </w:r>
    </w:p>
    <w:p w:rsidR="003C06FC" w:rsidRPr="00DC536C" w:rsidRDefault="003C06FC" w:rsidP="003C06FC">
      <w:pPr>
        <w:pStyle w:val="4"/>
        <w:rPr>
          <w:rFonts w:ascii="Times New Roman" w:hAnsi="Times New Roman"/>
          <w:sz w:val="24"/>
        </w:rPr>
      </w:pPr>
      <w:proofErr w:type="gramStart"/>
      <w:r w:rsidRPr="00DC536C">
        <w:rPr>
          <w:rFonts w:ascii="Times New Roman" w:hAnsi="Times New Roman"/>
          <w:sz w:val="24"/>
        </w:rPr>
        <w:t xml:space="preserve">В случае внесения изменений в извещение срок подачи заявок на участие в такой закупке должен быть продлен таким образом, чтобы с даты </w:t>
      </w:r>
      <w:r w:rsidR="00A67BB6">
        <w:rPr>
          <w:rFonts w:ascii="Times New Roman" w:hAnsi="Times New Roman"/>
          <w:sz w:val="24"/>
        </w:rPr>
        <w:t xml:space="preserve">официального </w:t>
      </w:r>
      <w:r w:rsidRPr="00DC536C">
        <w:rPr>
          <w:rFonts w:ascii="Times New Roman" w:hAnsi="Times New Roman"/>
          <w:sz w:val="24"/>
        </w:rPr>
        <w:t>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w:t>
      </w:r>
      <w:r w:rsidR="00F74B95">
        <w:rPr>
          <w:rFonts w:ascii="Times New Roman" w:hAnsi="Times New Roman"/>
          <w:sz w:val="24"/>
        </w:rPr>
        <w:t>.</w:t>
      </w:r>
      <w:proofErr w:type="gramEnd"/>
    </w:p>
    <w:bookmarkEnd w:id="244"/>
    <w:p w:rsidR="00277D88" w:rsidRPr="007C18BC" w:rsidRDefault="00277D88" w:rsidP="00277D88">
      <w:pPr>
        <w:pStyle w:val="4"/>
        <w:rPr>
          <w:rFonts w:ascii="Times New Roman" w:hAnsi="Times New Roman"/>
          <w:sz w:val="24"/>
        </w:rPr>
      </w:pPr>
      <w:r w:rsidRPr="007C18BC">
        <w:rPr>
          <w:rFonts w:ascii="Times New Roman" w:hAnsi="Times New Roman"/>
          <w:sz w:val="24"/>
        </w:rPr>
        <w:t xml:space="preserve">В течение3 (трех) дней с момента принятия </w:t>
      </w:r>
      <w:r w:rsidR="00113DE6" w:rsidRPr="007C18BC">
        <w:rPr>
          <w:rFonts w:ascii="Times New Roman" w:hAnsi="Times New Roman"/>
          <w:sz w:val="24"/>
        </w:rPr>
        <w:t xml:space="preserve">ЗК </w:t>
      </w:r>
      <w:r w:rsidRPr="007C18BC">
        <w:rPr>
          <w:rFonts w:ascii="Times New Roman" w:hAnsi="Times New Roman"/>
          <w:sz w:val="24"/>
        </w:rPr>
        <w:t>решения о внесении изменений, но в любом случае не позднее даты окончания срока подачи заявок такие изменения официально размещаются</w:t>
      </w:r>
      <w:r w:rsidR="00551851" w:rsidRPr="007C18BC">
        <w:rPr>
          <w:rFonts w:ascii="Times New Roman" w:hAnsi="Times New Roman"/>
          <w:sz w:val="24"/>
        </w:rPr>
        <w:t xml:space="preserve"> организатором закупки в тех же источниках, что и извещение</w:t>
      </w:r>
      <w:r w:rsidRPr="007C18BC">
        <w:rPr>
          <w:rFonts w:ascii="Times New Roman" w:hAnsi="Times New Roman"/>
          <w:sz w:val="24"/>
        </w:rPr>
        <w:t>.</w:t>
      </w:r>
      <w:r w:rsidR="00F8263B" w:rsidRPr="007C18BC">
        <w:rPr>
          <w:rFonts w:ascii="Times New Roman" w:hAnsi="Times New Roman"/>
          <w:sz w:val="24"/>
        </w:rPr>
        <w:t xml:space="preserve"> При этом официальному размещению подлежит обновленная версия извещения, а также перечень внесенных изменений</w:t>
      </w:r>
      <w:r w:rsidR="007A7915" w:rsidRPr="007C18BC">
        <w:rPr>
          <w:rFonts w:ascii="Times New Roman" w:hAnsi="Times New Roman"/>
          <w:sz w:val="24"/>
        </w:rPr>
        <w:t xml:space="preserve"> в них</w:t>
      </w:r>
      <w:r w:rsidR="00F8263B" w:rsidRPr="007C18BC">
        <w:rPr>
          <w:rFonts w:ascii="Times New Roman" w:hAnsi="Times New Roman"/>
          <w:sz w:val="24"/>
        </w:rPr>
        <w:t>.</w:t>
      </w:r>
    </w:p>
    <w:p w:rsidR="00200770" w:rsidRPr="007C18BC" w:rsidRDefault="00D9022C" w:rsidP="004E0D77">
      <w:pPr>
        <w:pStyle w:val="3"/>
        <w:rPr>
          <w:rFonts w:ascii="Times New Roman" w:eastAsiaTheme="majorEastAsia" w:hAnsi="Times New Roman"/>
          <w:sz w:val="24"/>
        </w:rPr>
      </w:pPr>
      <w:bookmarkStart w:id="245" w:name="_Toc418282159"/>
      <w:bookmarkStart w:id="246" w:name="_Ref56229154"/>
      <w:bookmarkStart w:id="247" w:name="_Toc57314645"/>
      <w:bookmarkStart w:id="248" w:name="_Toc311975315"/>
      <w:bookmarkStart w:id="249" w:name="_Toc415874660"/>
      <w:bookmarkStart w:id="250" w:name="_Ref313172693"/>
      <w:bookmarkStart w:id="251" w:name="_Ref313227280"/>
      <w:bookmarkStart w:id="252" w:name="_Toc518568665"/>
      <w:bookmarkEnd w:id="165"/>
      <w:bookmarkEnd w:id="245"/>
      <w:r w:rsidRPr="007C18BC">
        <w:rPr>
          <w:rFonts w:ascii="Times New Roman" w:eastAsiaTheme="majorEastAsia" w:hAnsi="Times New Roman"/>
          <w:sz w:val="24"/>
        </w:rPr>
        <w:t>Общие требования к заявке</w:t>
      </w:r>
      <w:bookmarkEnd w:id="246"/>
      <w:bookmarkEnd w:id="247"/>
      <w:bookmarkEnd w:id="248"/>
      <w:bookmarkEnd w:id="249"/>
      <w:bookmarkEnd w:id="250"/>
      <w:bookmarkEnd w:id="251"/>
      <w:bookmarkEnd w:id="252"/>
    </w:p>
    <w:p w:rsidR="00770FC9" w:rsidRPr="007C18BC" w:rsidRDefault="00770FC9" w:rsidP="001D307D">
      <w:pPr>
        <w:pStyle w:val="4"/>
        <w:rPr>
          <w:rFonts w:ascii="Times New Roman" w:hAnsi="Times New Roman"/>
          <w:sz w:val="24"/>
        </w:rPr>
      </w:pPr>
      <w:bookmarkStart w:id="253" w:name="_Ref414040730"/>
      <w:r w:rsidRPr="007C18BC">
        <w:rPr>
          <w:rFonts w:ascii="Times New Roman" w:hAnsi="Times New Roman"/>
          <w:sz w:val="24"/>
        </w:rPr>
        <w:t>Участник процедуры закупки должен подготовить заявку в соответствии с образцами форм, установленными в разд</w:t>
      </w:r>
      <w:r w:rsidR="00DA11A6" w:rsidRPr="007C18BC">
        <w:rPr>
          <w:rFonts w:ascii="Times New Roman" w:hAnsi="Times New Roman"/>
          <w:sz w:val="24"/>
        </w:rPr>
        <w:t>.</w:t>
      </w:r>
      <w:r w:rsidR="00A22837" w:rsidRPr="007C18BC">
        <w:rPr>
          <w:rFonts w:ascii="Times New Roman" w:hAnsi="Times New Roman"/>
          <w:sz w:val="24"/>
        </w:rPr>
        <w:t> </w:t>
      </w:r>
      <w:r w:rsidR="00E855EA">
        <w:fldChar w:fldCharType="begin"/>
      </w:r>
      <w:r w:rsidR="00E855EA">
        <w:instrText xml:space="preserve"> REF _Ref414276712 \r \h  \* MERGEFORMAT </w:instrText>
      </w:r>
      <w:r w:rsidR="00E855EA">
        <w:fldChar w:fldCharType="separate"/>
      </w:r>
      <w:r w:rsidR="0069268B" w:rsidRPr="00EF1C57">
        <w:t>7</w:t>
      </w:r>
      <w:r w:rsidR="00E855EA">
        <w:fldChar w:fldCharType="end"/>
      </w:r>
      <w:r w:rsidRPr="007C18BC">
        <w:rPr>
          <w:rFonts w:ascii="Times New Roman" w:hAnsi="Times New Roman"/>
          <w:sz w:val="24"/>
        </w:rPr>
        <w:t xml:space="preserve"> настояще</w:t>
      </w:r>
      <w:r w:rsidR="00654F17">
        <w:rPr>
          <w:rFonts w:ascii="Times New Roman" w:hAnsi="Times New Roman"/>
          <w:sz w:val="24"/>
        </w:rPr>
        <w:t>го извещения</w:t>
      </w:r>
      <w:r w:rsidRPr="007C18BC">
        <w:rPr>
          <w:rFonts w:ascii="Times New Roman" w:hAnsi="Times New Roman"/>
          <w:sz w:val="24"/>
        </w:rPr>
        <w:t xml:space="preserve">, </w:t>
      </w:r>
      <w:r w:rsidR="00F308AB" w:rsidRPr="007C18BC">
        <w:rPr>
          <w:rFonts w:ascii="Times New Roman" w:hAnsi="Times New Roman"/>
          <w:sz w:val="24"/>
        </w:rPr>
        <w:t>предоставив</w:t>
      </w:r>
      <w:r w:rsidRPr="007C18BC">
        <w:rPr>
          <w:rFonts w:ascii="Times New Roman" w:hAnsi="Times New Roman"/>
          <w:sz w:val="24"/>
        </w:rPr>
        <w:t xml:space="preserve"> полн</w:t>
      </w:r>
      <w:r w:rsidR="00F308AB" w:rsidRPr="007C18BC">
        <w:rPr>
          <w:rFonts w:ascii="Times New Roman" w:hAnsi="Times New Roman"/>
          <w:sz w:val="24"/>
        </w:rPr>
        <w:t>ый</w:t>
      </w:r>
      <w:r w:rsidRPr="007C18BC">
        <w:rPr>
          <w:rFonts w:ascii="Times New Roman" w:hAnsi="Times New Roman"/>
          <w:sz w:val="24"/>
        </w:rPr>
        <w:t xml:space="preserve"> комплект документов согласно перечню, определенному в </w:t>
      </w:r>
      <w:r w:rsidR="00556769" w:rsidRPr="007C18BC">
        <w:rPr>
          <w:rFonts w:ascii="Times New Roman" w:hAnsi="Times New Roman"/>
          <w:sz w:val="24"/>
        </w:rPr>
        <w:t>п</w:t>
      </w:r>
      <w:r w:rsidR="00AB0440" w:rsidRPr="007C18BC">
        <w:rPr>
          <w:rFonts w:ascii="Times New Roman" w:hAnsi="Times New Roman"/>
          <w:sz w:val="24"/>
        </w:rPr>
        <w:t xml:space="preserve">риложении </w:t>
      </w:r>
      <w:r w:rsidR="00760C21" w:rsidRPr="007C18BC">
        <w:rPr>
          <w:rFonts w:ascii="Times New Roman" w:hAnsi="Times New Roman"/>
          <w:sz w:val="24"/>
        </w:rPr>
        <w:t>№</w:t>
      </w:r>
      <w:r w:rsidR="005F7F03" w:rsidRPr="007C18BC">
        <w:rPr>
          <w:rFonts w:ascii="Times New Roman" w:hAnsi="Times New Roman"/>
          <w:sz w:val="24"/>
        </w:rPr>
        <w:t>3</w:t>
      </w:r>
      <w:r w:rsidR="00AB0440" w:rsidRPr="007C18BC">
        <w:rPr>
          <w:rFonts w:ascii="Times New Roman" w:hAnsi="Times New Roman"/>
          <w:sz w:val="24"/>
        </w:rPr>
        <w:t xml:space="preserve"> к информационной карте</w:t>
      </w:r>
      <w:r w:rsidRPr="007C18BC">
        <w:rPr>
          <w:rFonts w:ascii="Times New Roman" w:hAnsi="Times New Roman"/>
          <w:sz w:val="24"/>
        </w:rPr>
        <w:t>.</w:t>
      </w:r>
    </w:p>
    <w:p w:rsidR="001D307D" w:rsidRPr="007C18BC" w:rsidRDefault="001D307D" w:rsidP="001D307D">
      <w:pPr>
        <w:pStyle w:val="4"/>
        <w:rPr>
          <w:rFonts w:ascii="Times New Roman" w:hAnsi="Times New Roman"/>
          <w:sz w:val="24"/>
        </w:rPr>
      </w:pPr>
      <w:bookmarkStart w:id="254" w:name="_Ref414897477"/>
      <w:r w:rsidRPr="007C18BC">
        <w:rPr>
          <w:rFonts w:ascii="Times New Roman" w:hAnsi="Times New Roman"/>
          <w:sz w:val="24"/>
        </w:rPr>
        <w:t>Каждый</w:t>
      </w:r>
      <w:r w:rsidR="006F2A3C">
        <w:rPr>
          <w:rFonts w:ascii="Times New Roman" w:hAnsi="Times New Roman"/>
          <w:sz w:val="24"/>
        </w:rPr>
        <w:t xml:space="preserve"> </w:t>
      </w:r>
      <w:r w:rsidRPr="007C18BC">
        <w:rPr>
          <w:rFonts w:ascii="Times New Roman" w:hAnsi="Times New Roman"/>
          <w:sz w:val="24"/>
        </w:rPr>
        <w:t xml:space="preserve">участник процедуры закупки вправе подать только одну заявку. </w:t>
      </w:r>
      <w:bookmarkEnd w:id="253"/>
      <w:r w:rsidR="007D7A94" w:rsidRPr="007C18BC">
        <w:rPr>
          <w:rFonts w:ascii="Times New Roman" w:hAnsi="Times New Roman"/>
          <w:sz w:val="24"/>
        </w:rPr>
        <w:t xml:space="preserve">При получении </w:t>
      </w:r>
      <w:r w:rsidR="00770FC9" w:rsidRPr="007C18BC">
        <w:rPr>
          <w:rFonts w:ascii="Times New Roman" w:hAnsi="Times New Roman"/>
          <w:sz w:val="24"/>
        </w:rPr>
        <w:t xml:space="preserve">двух и </w:t>
      </w:r>
      <w:r w:rsidR="007D7A94" w:rsidRPr="007C18BC">
        <w:rPr>
          <w:rFonts w:ascii="Times New Roman" w:hAnsi="Times New Roman"/>
          <w:sz w:val="24"/>
        </w:rPr>
        <w:t>более заяв</w:t>
      </w:r>
      <w:r w:rsidR="00770FC9" w:rsidRPr="007C18BC">
        <w:rPr>
          <w:rFonts w:ascii="Times New Roman" w:hAnsi="Times New Roman"/>
          <w:sz w:val="24"/>
        </w:rPr>
        <w:t>о</w:t>
      </w:r>
      <w:r w:rsidR="007D7A94" w:rsidRPr="007C18BC">
        <w:rPr>
          <w:rFonts w:ascii="Times New Roman" w:hAnsi="Times New Roman"/>
          <w:sz w:val="24"/>
        </w:rPr>
        <w:t xml:space="preserve">к от одного участника процедуры закупки все поданные им заявки подлежат отклонению. </w:t>
      </w:r>
      <w:bookmarkEnd w:id="254"/>
    </w:p>
    <w:p w:rsidR="00AE37DE" w:rsidRPr="007C18BC" w:rsidRDefault="00AE37DE" w:rsidP="00AE37DE">
      <w:pPr>
        <w:pStyle w:val="4"/>
        <w:rPr>
          <w:rFonts w:ascii="Times New Roman" w:hAnsi="Times New Roman"/>
          <w:sz w:val="24"/>
        </w:rPr>
      </w:pPr>
      <w:proofErr w:type="gramStart"/>
      <w:r w:rsidRPr="007C18BC">
        <w:rPr>
          <w:rFonts w:ascii="Times New Roman" w:hAnsi="Times New Roman"/>
          <w:sz w:val="24"/>
        </w:rPr>
        <w:t>Все документы, входящие в состав заявки, представляются на русском языке</w:t>
      </w:r>
      <w:r w:rsidR="00FA2808" w:rsidRPr="007C18BC">
        <w:rPr>
          <w:rFonts w:ascii="Times New Roman" w:hAnsi="Times New Roman"/>
          <w:sz w:val="24"/>
        </w:rPr>
        <w:t xml:space="preserve">, </w:t>
      </w:r>
      <w:r w:rsidRPr="007C18BC">
        <w:rPr>
          <w:rFonts w:ascii="Times New Roman" w:hAnsi="Times New Roman"/>
          <w:sz w:val="24"/>
        </w:rPr>
        <w:t>за исключением случаев, когда в составе заявки представляются копии документов, выданных участнику процедуры закупки третьими лицами на ином языке: в таком случае копии таких документов могут представляться на языке оригинала</w:t>
      </w:r>
      <w:r w:rsidR="00FA19F5" w:rsidRPr="007C18BC">
        <w:rPr>
          <w:rFonts w:ascii="Times New Roman" w:hAnsi="Times New Roman"/>
          <w:sz w:val="24"/>
        </w:rPr>
        <w:t>,</w:t>
      </w:r>
      <w:r w:rsidRPr="007C18BC">
        <w:rPr>
          <w:rFonts w:ascii="Times New Roman" w:hAnsi="Times New Roman"/>
          <w:sz w:val="24"/>
        </w:rPr>
        <w:t xml:space="preserve"> при </w:t>
      </w:r>
      <w:r w:rsidRPr="007C18BC">
        <w:rPr>
          <w:rFonts w:ascii="Times New Roman" w:hAnsi="Times New Roman"/>
          <w:sz w:val="24"/>
        </w:rPr>
        <w:lastRenderedPageBreak/>
        <w:t xml:space="preserve">условии приложения к ним перевода на русский язык, заверенного </w:t>
      </w:r>
      <w:r w:rsidR="008A5338" w:rsidRPr="007C18BC">
        <w:rPr>
          <w:rFonts w:ascii="Times New Roman" w:hAnsi="Times New Roman"/>
          <w:sz w:val="24"/>
        </w:rPr>
        <w:t>участником процедуры закупки</w:t>
      </w:r>
      <w:r w:rsidRPr="007C18BC">
        <w:rPr>
          <w:rFonts w:ascii="Times New Roman" w:hAnsi="Times New Roman"/>
          <w:sz w:val="24"/>
        </w:rPr>
        <w:t>.</w:t>
      </w:r>
      <w:proofErr w:type="gramEnd"/>
      <w:r w:rsidR="00FA2808" w:rsidRPr="007C18BC">
        <w:rPr>
          <w:rFonts w:ascii="Times New Roman" w:hAnsi="Times New Roman"/>
          <w:sz w:val="24"/>
        </w:rPr>
        <w:t xml:space="preserve"> Наличие противоречий между представленным документом и его переводом, которые изменяют смысл представленного документа, расценивается организатором закупки как предоставление недостоверных сведений в</w:t>
      </w:r>
      <w:r w:rsidR="006F2A3C">
        <w:rPr>
          <w:rFonts w:ascii="Times New Roman" w:hAnsi="Times New Roman"/>
          <w:sz w:val="24"/>
        </w:rPr>
        <w:t xml:space="preserve"> </w:t>
      </w:r>
      <w:r w:rsidR="00FA2808" w:rsidRPr="007C18BC">
        <w:rPr>
          <w:rFonts w:ascii="Times New Roman" w:hAnsi="Times New Roman"/>
          <w:sz w:val="24"/>
        </w:rPr>
        <w:t>составе заявки.</w:t>
      </w:r>
    </w:p>
    <w:p w:rsidR="00A04F58" w:rsidRPr="007C18BC" w:rsidRDefault="00A04F58" w:rsidP="00AE37DE">
      <w:pPr>
        <w:pStyle w:val="4"/>
        <w:rPr>
          <w:rFonts w:ascii="Times New Roman" w:hAnsi="Times New Roman"/>
          <w:sz w:val="24"/>
        </w:rPr>
      </w:pPr>
      <w:bookmarkStart w:id="255" w:name="_Ref471637763"/>
      <w:r w:rsidRPr="007C18BC">
        <w:rPr>
          <w:rFonts w:ascii="Times New Roman" w:hAnsi="Times New Roman"/>
          <w:sz w:val="24"/>
        </w:rPr>
        <w:t>Участник процедуры закупки присваивает заявке дату и номер в соответствии с принятыми у него правилами документооборота.</w:t>
      </w:r>
      <w:bookmarkEnd w:id="255"/>
    </w:p>
    <w:p w:rsidR="00446958" w:rsidRPr="007C18BC" w:rsidRDefault="00237689" w:rsidP="00446958">
      <w:pPr>
        <w:pStyle w:val="4"/>
        <w:rPr>
          <w:rFonts w:ascii="Times New Roman" w:hAnsi="Times New Roman"/>
          <w:sz w:val="24"/>
        </w:rPr>
      </w:pPr>
      <w:bookmarkStart w:id="256" w:name="_Ref415862122"/>
      <w:bookmarkStart w:id="257" w:name="_Ref414040891"/>
      <w:r w:rsidRPr="007C18BC">
        <w:rPr>
          <w:rFonts w:ascii="Times New Roman" w:hAnsi="Times New Roman"/>
          <w:sz w:val="24"/>
        </w:rPr>
        <w:t>Заявка должна быть действительна в течение срока проведения процедуры закупки до истечения срока, отведенного на заключение договора, но в любом случае не менее</w:t>
      </w:r>
      <w:proofErr w:type="gramStart"/>
      <w:r w:rsidRPr="007C18BC">
        <w:rPr>
          <w:rFonts w:ascii="Times New Roman" w:hAnsi="Times New Roman"/>
          <w:sz w:val="24"/>
        </w:rPr>
        <w:t>,</w:t>
      </w:r>
      <w:proofErr w:type="gramEnd"/>
      <w:r w:rsidRPr="007C18BC">
        <w:rPr>
          <w:rFonts w:ascii="Times New Roman" w:hAnsi="Times New Roman"/>
          <w:sz w:val="24"/>
        </w:rPr>
        <w:t xml:space="preserve"> чем в течение 60 (шестидесяти) дней с даты окончания срока подачи заявок</w:t>
      </w:r>
      <w:r w:rsidR="00446958" w:rsidRPr="007C18BC">
        <w:rPr>
          <w:rFonts w:ascii="Times New Roman" w:hAnsi="Times New Roman"/>
          <w:sz w:val="24"/>
        </w:rPr>
        <w:t>.</w:t>
      </w:r>
      <w:bookmarkEnd w:id="256"/>
    </w:p>
    <w:p w:rsidR="00D83819" w:rsidRPr="007C18BC" w:rsidRDefault="00D83819" w:rsidP="00446958">
      <w:pPr>
        <w:pStyle w:val="4"/>
        <w:rPr>
          <w:rFonts w:ascii="Times New Roman" w:hAnsi="Times New Roman"/>
          <w:sz w:val="24"/>
        </w:rPr>
      </w:pPr>
      <w:r w:rsidRPr="007C18BC">
        <w:rPr>
          <w:rFonts w:ascii="Times New Roman" w:hAnsi="Times New Roman"/>
          <w:sz w:val="24"/>
        </w:rPr>
        <w:t>Все суммы денежных сре</w:t>
      </w:r>
      <w:proofErr w:type="gramStart"/>
      <w:r w:rsidRPr="007C18BC">
        <w:rPr>
          <w:rFonts w:ascii="Times New Roman" w:hAnsi="Times New Roman"/>
          <w:sz w:val="24"/>
        </w:rPr>
        <w:t>дств в з</w:t>
      </w:r>
      <w:proofErr w:type="gramEnd"/>
      <w:r w:rsidRPr="007C18BC">
        <w:rPr>
          <w:rFonts w:ascii="Times New Roman" w:hAnsi="Times New Roman"/>
          <w:sz w:val="24"/>
        </w:rPr>
        <w:t>аявке должны быть выражены в валюте, установленной в п. </w:t>
      </w:r>
      <w:r w:rsidR="00E855EA">
        <w:fldChar w:fldCharType="begin"/>
      </w:r>
      <w:r w:rsidR="00E855EA">
        <w:instrText xml:space="preserve"> REF _Ref414298281 \r \h  \* MERGEFORMAT </w:instrText>
      </w:r>
      <w:r w:rsidR="00E855EA">
        <w:fldChar w:fldCharType="separate"/>
      </w:r>
      <w:r w:rsidR="0069268B" w:rsidRPr="0069268B">
        <w:rPr>
          <w:rFonts w:ascii="Times New Roman" w:hAnsi="Times New Roman"/>
          <w:sz w:val="24"/>
        </w:rPr>
        <w:t>10</w:t>
      </w:r>
      <w:r w:rsidR="00E855EA">
        <w:fldChar w:fldCharType="end"/>
      </w:r>
      <w:r w:rsidRPr="007C18BC">
        <w:rPr>
          <w:rFonts w:ascii="Times New Roman" w:hAnsi="Times New Roman"/>
          <w:sz w:val="24"/>
        </w:rPr>
        <w:t xml:space="preserve"> информационной карты.</w:t>
      </w:r>
      <w:r w:rsidR="006C3BC4" w:rsidRPr="007C18BC">
        <w:rPr>
          <w:rFonts w:ascii="Times New Roman" w:hAnsi="Times New Roman"/>
          <w:sz w:val="24"/>
        </w:rPr>
        <w:t xml:space="preserve"> Исключением из этого требования могут быть </w:t>
      </w:r>
      <w:bookmarkStart w:id="258" w:name="_Ref317253467"/>
      <w:r w:rsidR="006C3BC4" w:rsidRPr="007C18BC">
        <w:rPr>
          <w:rFonts w:ascii="Times New Roman" w:hAnsi="Times New Roman"/>
          <w:sz w:val="24"/>
        </w:rPr>
        <w:t xml:space="preserve">документы, оригиналы которых выданы участнику процедуры закупки третьими лицами, с выражением сумм денежных средств в иных валютах. </w:t>
      </w:r>
      <w:proofErr w:type="gramStart"/>
      <w:r w:rsidR="006C3BC4" w:rsidRPr="007C18BC">
        <w:rPr>
          <w:rFonts w:ascii="Times New Roman" w:hAnsi="Times New Roman"/>
          <w:sz w:val="24"/>
        </w:rPr>
        <w:t>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п. </w:t>
      </w:r>
      <w:r w:rsidR="00E855EA">
        <w:fldChar w:fldCharType="begin"/>
      </w:r>
      <w:r w:rsidR="00E855EA">
        <w:instrText xml:space="preserve"> REF _Ref414298281 \r \h  \* MERGEFORMAT </w:instrText>
      </w:r>
      <w:r w:rsidR="00E855EA">
        <w:fldChar w:fldCharType="separate"/>
      </w:r>
      <w:r w:rsidR="0069268B" w:rsidRPr="0069268B">
        <w:rPr>
          <w:rFonts w:ascii="Times New Roman" w:hAnsi="Times New Roman"/>
          <w:sz w:val="24"/>
        </w:rPr>
        <w:t>10</w:t>
      </w:r>
      <w:r w:rsidR="00E855EA">
        <w:fldChar w:fldCharType="end"/>
      </w:r>
      <w:r w:rsidR="006C3BC4" w:rsidRPr="007C18BC">
        <w:rPr>
          <w:rFonts w:ascii="Times New Roman" w:hAnsi="Times New Roman"/>
          <w:sz w:val="24"/>
        </w:rPr>
        <w:t xml:space="preserve"> информационной карты, исходя из официального курса валюты, установленного Центральным банком Российской Федерации, с указанием такого курса и даты его установления</w:t>
      </w:r>
      <w:r w:rsidR="005C70CA" w:rsidRPr="007C18BC">
        <w:rPr>
          <w:rFonts w:ascii="Times New Roman" w:hAnsi="Times New Roman"/>
          <w:sz w:val="24"/>
        </w:rPr>
        <w:t xml:space="preserve"> в соответствии с датой выдачи документа</w:t>
      </w:r>
      <w:r w:rsidR="006C3BC4" w:rsidRPr="007C18BC">
        <w:rPr>
          <w:rFonts w:ascii="Times New Roman" w:hAnsi="Times New Roman"/>
          <w:sz w:val="24"/>
        </w:rPr>
        <w:t>.</w:t>
      </w:r>
      <w:bookmarkEnd w:id="258"/>
      <w:proofErr w:type="gramEnd"/>
    </w:p>
    <w:bookmarkEnd w:id="257"/>
    <w:p w:rsidR="002F6BD0" w:rsidRPr="007C18BC" w:rsidRDefault="00580B0F" w:rsidP="00796E63">
      <w:pPr>
        <w:pStyle w:val="4"/>
        <w:rPr>
          <w:rFonts w:ascii="Times New Roman" w:hAnsi="Times New Roman"/>
          <w:sz w:val="24"/>
        </w:rPr>
      </w:pPr>
      <w:r w:rsidRPr="007C18BC">
        <w:rPr>
          <w:rFonts w:ascii="Times New Roman" w:hAnsi="Times New Roman"/>
          <w:sz w:val="24"/>
        </w:rPr>
        <w:t>Д</w:t>
      </w:r>
      <w:r w:rsidR="00796E63" w:rsidRPr="007C18BC">
        <w:rPr>
          <w:rFonts w:ascii="Times New Roman" w:hAnsi="Times New Roman"/>
          <w:sz w:val="24"/>
        </w:rPr>
        <w:t>окументы в составе заявки представляются исключительно в форме электронных документов. Все документы, в том числе, формы, входящие в состав заявки, должны быть представлены участником процедуры закупки посредством использования функционала ЭТП в доступном для прочтения формате</w:t>
      </w:r>
      <w:r w:rsidR="00B7059F" w:rsidRPr="007C18BC">
        <w:rPr>
          <w:rFonts w:ascii="Times New Roman" w:hAnsi="Times New Roman"/>
          <w:sz w:val="24"/>
        </w:rPr>
        <w:t>, соответствующем требованиям ЭТП,</w:t>
      </w:r>
      <w:r w:rsidR="0083514C">
        <w:rPr>
          <w:rFonts w:ascii="Times New Roman" w:hAnsi="Times New Roman"/>
          <w:sz w:val="24"/>
        </w:rPr>
        <w:t xml:space="preserve"> </w:t>
      </w:r>
      <w:r w:rsidR="00796E63" w:rsidRPr="007C18BC">
        <w:rPr>
          <w:rFonts w:ascii="Times New Roman" w:hAnsi="Times New Roman"/>
          <w:sz w:val="24"/>
        </w:rPr>
        <w:t>и подписаны ЭП лица, которое является уполномоченным представителем участника процедуры закупки и полномочия которого подтверждены документами, входящими в состав заявки.</w:t>
      </w:r>
    </w:p>
    <w:p w:rsidR="00B7059F" w:rsidRPr="007C18BC" w:rsidRDefault="00B7059F" w:rsidP="00796E63">
      <w:pPr>
        <w:pStyle w:val="4"/>
        <w:rPr>
          <w:rFonts w:ascii="Times New Roman" w:hAnsi="Times New Roman"/>
          <w:sz w:val="24"/>
        </w:rPr>
      </w:pPr>
      <w:bookmarkStart w:id="259" w:name="_Ref419303032"/>
      <w:r w:rsidRPr="007C18BC">
        <w:rPr>
          <w:rFonts w:ascii="Times New Roman" w:hAnsi="Times New Roman"/>
          <w:sz w:val="24"/>
        </w:rPr>
        <w:t>Рекомендации по формированию заявки:</w:t>
      </w:r>
    </w:p>
    <w:p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 xml:space="preserve">предпочтительный формат электронных документов – </w:t>
      </w:r>
      <w:proofErr w:type="spellStart"/>
      <w:r w:rsidRPr="007C18BC">
        <w:rPr>
          <w:rFonts w:ascii="Times New Roman" w:hAnsi="Times New Roman"/>
          <w:sz w:val="24"/>
        </w:rPr>
        <w:t>Portable</w:t>
      </w:r>
      <w:proofErr w:type="spellEnd"/>
      <w:r w:rsidRPr="007C18BC">
        <w:rPr>
          <w:rFonts w:ascii="Times New Roman" w:hAnsi="Times New Roman"/>
          <w:sz w:val="24"/>
        </w:rPr>
        <w:t xml:space="preserve"> </w:t>
      </w:r>
      <w:proofErr w:type="spellStart"/>
      <w:r w:rsidRPr="007C18BC">
        <w:rPr>
          <w:rFonts w:ascii="Times New Roman" w:hAnsi="Times New Roman"/>
          <w:sz w:val="24"/>
        </w:rPr>
        <w:t>Document</w:t>
      </w:r>
      <w:proofErr w:type="spellEnd"/>
      <w:r w:rsidRPr="007C18BC">
        <w:rPr>
          <w:rFonts w:ascii="Times New Roman" w:hAnsi="Times New Roman"/>
          <w:sz w:val="24"/>
        </w:rPr>
        <w:t xml:space="preserve"> </w:t>
      </w:r>
      <w:proofErr w:type="spellStart"/>
      <w:r w:rsidRPr="007C18BC">
        <w:rPr>
          <w:rFonts w:ascii="Times New Roman" w:hAnsi="Times New Roman"/>
          <w:sz w:val="24"/>
        </w:rPr>
        <w:t>Format</w:t>
      </w:r>
      <w:proofErr w:type="spellEnd"/>
      <w:r w:rsidRPr="007C18BC">
        <w:rPr>
          <w:rFonts w:ascii="Times New Roman" w:hAnsi="Times New Roman"/>
          <w:sz w:val="24"/>
        </w:rPr>
        <w:t xml:space="preserve"> (расширение *.</w:t>
      </w:r>
      <w:proofErr w:type="spellStart"/>
      <w:r w:rsidRPr="007C18BC">
        <w:rPr>
          <w:rFonts w:ascii="Times New Roman" w:hAnsi="Times New Roman"/>
          <w:sz w:val="24"/>
        </w:rPr>
        <w:t>pdf</w:t>
      </w:r>
      <w:proofErr w:type="spellEnd"/>
      <w:r w:rsidRPr="007C18BC">
        <w:rPr>
          <w:rFonts w:ascii="Times New Roman" w:hAnsi="Times New Roman"/>
          <w:sz w:val="24"/>
        </w:rPr>
        <w:t xml:space="preserve">); </w:t>
      </w:r>
    </w:p>
    <w:p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каждый документ следует размещать в отдельном файле;</w:t>
      </w:r>
    </w:p>
    <w:p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наименование файлов в соответствии с наименованием или содержанием документа;</w:t>
      </w:r>
    </w:p>
    <w:p w:rsidR="00B7059F" w:rsidRPr="007C18BC" w:rsidRDefault="00B7059F" w:rsidP="00EC0DBF">
      <w:pPr>
        <w:pStyle w:val="5"/>
        <w:spacing w:before="0"/>
        <w:rPr>
          <w:rFonts w:ascii="Times New Roman" w:hAnsi="Times New Roman"/>
          <w:sz w:val="24"/>
        </w:rPr>
      </w:pPr>
      <w:r w:rsidRPr="007C18BC">
        <w:rPr>
          <w:rFonts w:ascii="Times New Roman" w:hAnsi="Times New Roman"/>
          <w:sz w:val="24"/>
        </w:rPr>
        <w:t xml:space="preserve">нумерация файлов согласно описи, представленной в составе заявки. </w:t>
      </w:r>
    </w:p>
    <w:bookmarkEnd w:id="259"/>
    <w:p w:rsidR="00912FD0" w:rsidRPr="007C18BC" w:rsidRDefault="00912FD0" w:rsidP="00257F88">
      <w:pPr>
        <w:pStyle w:val="4"/>
        <w:rPr>
          <w:rFonts w:ascii="Times New Roman" w:hAnsi="Times New Roman"/>
          <w:sz w:val="24"/>
        </w:rPr>
      </w:pPr>
      <w:r w:rsidRPr="007C18BC">
        <w:rPr>
          <w:rFonts w:ascii="Times New Roman" w:hAnsi="Times New Roman"/>
          <w:sz w:val="24"/>
        </w:rPr>
        <w:t>Нарушение участником процедуры закупки требований к составу, содержанию заявки, установленных настоящим подразделом</w:t>
      </w:r>
      <w:r w:rsidR="00F46E8B" w:rsidRPr="007C18BC">
        <w:rPr>
          <w:rFonts w:ascii="Times New Roman" w:hAnsi="Times New Roman"/>
          <w:sz w:val="24"/>
        </w:rPr>
        <w:t xml:space="preserve">, </w:t>
      </w:r>
      <w:r w:rsidRPr="007C18BC">
        <w:rPr>
          <w:rFonts w:ascii="Times New Roman" w:hAnsi="Times New Roman"/>
          <w:sz w:val="24"/>
        </w:rPr>
        <w:t>является основанием для отказа в допуске к участию в закупке.</w:t>
      </w:r>
    </w:p>
    <w:p w:rsidR="005E3322" w:rsidRPr="007C18BC" w:rsidRDefault="005E3322" w:rsidP="005E3322">
      <w:pPr>
        <w:pStyle w:val="3"/>
        <w:rPr>
          <w:rFonts w:ascii="Times New Roman" w:eastAsiaTheme="majorEastAsia" w:hAnsi="Times New Roman"/>
          <w:sz w:val="24"/>
        </w:rPr>
      </w:pPr>
      <w:bookmarkStart w:id="260" w:name="_Toc415874661"/>
      <w:bookmarkStart w:id="261" w:name="_Ref414297932"/>
      <w:bookmarkStart w:id="262" w:name="_Ref415072934"/>
      <w:bookmarkStart w:id="263" w:name="_Toc415874662"/>
      <w:bookmarkStart w:id="264" w:name="_Toc518568666"/>
      <w:bookmarkEnd w:id="260"/>
      <w:r w:rsidRPr="007C18BC">
        <w:rPr>
          <w:rFonts w:ascii="Times New Roman" w:eastAsiaTheme="majorEastAsia" w:hAnsi="Times New Roman"/>
          <w:sz w:val="24"/>
        </w:rPr>
        <w:t>Требования к описанию продукции</w:t>
      </w:r>
      <w:bookmarkEnd w:id="261"/>
      <w:bookmarkEnd w:id="262"/>
      <w:bookmarkEnd w:id="263"/>
      <w:bookmarkEnd w:id="264"/>
    </w:p>
    <w:p w:rsidR="005E3322" w:rsidRPr="007C18BC" w:rsidRDefault="005E3322" w:rsidP="00277D88">
      <w:pPr>
        <w:pStyle w:val="4"/>
        <w:keepNext/>
        <w:rPr>
          <w:rFonts w:ascii="Times New Roman" w:hAnsi="Times New Roman"/>
          <w:sz w:val="24"/>
        </w:rPr>
      </w:pPr>
      <w:r w:rsidRPr="007C18BC">
        <w:rPr>
          <w:rFonts w:ascii="Times New Roman" w:hAnsi="Times New Roman"/>
          <w:sz w:val="24"/>
        </w:rPr>
        <w:t>Описание продукции должно быть подготовлено участником процедуры закупки в соответствии с требованиями</w:t>
      </w:r>
      <w:r w:rsidR="00277D88" w:rsidRPr="007C18BC">
        <w:rPr>
          <w:rFonts w:ascii="Times New Roman" w:hAnsi="Times New Roman"/>
          <w:sz w:val="24"/>
        </w:rPr>
        <w:t xml:space="preserve"> п</w:t>
      </w:r>
      <w:r w:rsidR="006029EC" w:rsidRPr="007C18BC">
        <w:rPr>
          <w:rFonts w:ascii="Times New Roman" w:hAnsi="Times New Roman"/>
          <w:sz w:val="24"/>
        </w:rPr>
        <w:t>. </w:t>
      </w:r>
      <w:r w:rsidR="00E855EA">
        <w:fldChar w:fldCharType="begin"/>
      </w:r>
      <w:r w:rsidR="00E855EA">
        <w:instrText xml:space="preserve"> REF _Ref414274710 \r \h  \* MERGEFORMAT </w:instrText>
      </w:r>
      <w:r w:rsidR="00E855EA">
        <w:fldChar w:fldCharType="separate"/>
      </w:r>
      <w:r w:rsidR="0069268B" w:rsidRPr="0069268B">
        <w:rPr>
          <w:rFonts w:ascii="Times New Roman" w:hAnsi="Times New Roman"/>
          <w:sz w:val="24"/>
        </w:rPr>
        <w:t>13</w:t>
      </w:r>
      <w:r w:rsidR="00E855EA">
        <w:fldChar w:fldCharType="end"/>
      </w:r>
      <w:r w:rsidR="00277D88" w:rsidRPr="007C18BC">
        <w:rPr>
          <w:rFonts w:ascii="Times New Roman" w:hAnsi="Times New Roman"/>
          <w:sz w:val="24"/>
        </w:rPr>
        <w:t>информационной карты</w:t>
      </w:r>
      <w:r w:rsidRPr="007C18BC">
        <w:rPr>
          <w:rFonts w:ascii="Times New Roman" w:hAnsi="Times New Roman"/>
          <w:sz w:val="24"/>
        </w:rPr>
        <w:t>.</w:t>
      </w:r>
    </w:p>
    <w:p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При описании продукции участник процедуры закупки обязан подтвердить соответствие поставляемой продукции требованиям </w:t>
      </w:r>
      <w:r w:rsidR="00EF1C57">
        <w:rPr>
          <w:rFonts w:ascii="Times New Roman" w:hAnsi="Times New Roman"/>
          <w:sz w:val="24"/>
        </w:rPr>
        <w:t>извещения</w:t>
      </w:r>
      <w:r w:rsidRPr="007C18BC">
        <w:rPr>
          <w:rFonts w:ascii="Times New Roman" w:hAnsi="Times New Roman"/>
          <w:sz w:val="24"/>
        </w:rPr>
        <w:t xml:space="preserve"> в отношении всех показателей, которые в ней установлены.</w:t>
      </w:r>
    </w:p>
    <w:p w:rsidR="005E3322" w:rsidRPr="007C18BC" w:rsidRDefault="005E3322" w:rsidP="005E3322">
      <w:pPr>
        <w:pStyle w:val="4"/>
        <w:rPr>
          <w:rFonts w:ascii="Times New Roman" w:hAnsi="Times New Roman"/>
          <w:sz w:val="24"/>
        </w:rPr>
      </w:pPr>
      <w:r w:rsidRPr="007C18BC">
        <w:rPr>
          <w:rFonts w:ascii="Times New Roman" w:hAnsi="Times New Roman"/>
          <w:sz w:val="24"/>
        </w:rPr>
        <w:t>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w:t>
      </w:r>
      <w:r w:rsidR="00751E3D" w:rsidRPr="007C18BC">
        <w:rPr>
          <w:rFonts w:ascii="Times New Roman" w:hAnsi="Times New Roman"/>
          <w:sz w:val="24"/>
        </w:rPr>
        <w:t>.</w:t>
      </w:r>
    </w:p>
    <w:p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В случае если в </w:t>
      </w:r>
      <w:r w:rsidR="006029EC" w:rsidRPr="007C18BC">
        <w:rPr>
          <w:rFonts w:ascii="Times New Roman" w:hAnsi="Times New Roman"/>
          <w:sz w:val="24"/>
        </w:rPr>
        <w:t>разд</w:t>
      </w:r>
      <w:r w:rsidR="00237689" w:rsidRPr="007C18BC">
        <w:rPr>
          <w:rFonts w:ascii="Times New Roman" w:hAnsi="Times New Roman"/>
          <w:sz w:val="24"/>
        </w:rPr>
        <w:t>.</w:t>
      </w:r>
      <w:r w:rsidR="006029EC" w:rsidRPr="007C18BC">
        <w:rPr>
          <w:rFonts w:ascii="Times New Roman" w:hAnsi="Times New Roman"/>
          <w:sz w:val="24"/>
        </w:rPr>
        <w:t> </w:t>
      </w:r>
      <w:r w:rsidR="00E855EA">
        <w:fldChar w:fldCharType="begin"/>
      </w:r>
      <w:r w:rsidR="00E855EA">
        <w:instrText xml:space="preserve"> REF _Ref414042300 \r \h  \* MERGEFORMAT </w:instrText>
      </w:r>
      <w:r w:rsidR="00E855EA">
        <w:fldChar w:fldCharType="separate"/>
      </w:r>
      <w:r w:rsidR="0069268B" w:rsidRPr="00EF1C57">
        <w:t>9</w:t>
      </w:r>
      <w:r w:rsidR="00E855EA">
        <w:fldChar w:fldCharType="end"/>
      </w:r>
      <w:r w:rsidR="00116526">
        <w:rPr>
          <w:rFonts w:ascii="Times New Roman" w:hAnsi="Times New Roman"/>
          <w:sz w:val="24"/>
        </w:rPr>
        <w:t xml:space="preserve"> </w:t>
      </w:r>
      <w:r w:rsidRPr="007C18BC">
        <w:rPr>
          <w:rFonts w:ascii="Times New Roman" w:hAnsi="Times New Roman"/>
          <w:sz w:val="24"/>
        </w:rPr>
        <w:t>указаны товарные знаки, знаки обслуживания, патенты, полезные модели, промышленные образцы, наименовани</w:t>
      </w:r>
      <w:r w:rsidR="0006678E">
        <w:rPr>
          <w:rFonts w:ascii="Times New Roman" w:hAnsi="Times New Roman"/>
          <w:sz w:val="24"/>
        </w:rPr>
        <w:t>я</w:t>
      </w:r>
      <w:r w:rsidRPr="007C18BC">
        <w:rPr>
          <w:rFonts w:ascii="Times New Roman" w:hAnsi="Times New Roman"/>
          <w:sz w:val="24"/>
        </w:rPr>
        <w:t xml:space="preserve"> мест происхождения </w:t>
      </w:r>
      <w:r w:rsidRPr="007C18BC">
        <w:rPr>
          <w:rFonts w:ascii="Times New Roman" w:hAnsi="Times New Roman"/>
          <w:sz w:val="24"/>
        </w:rPr>
        <w:lastRenderedPageBreak/>
        <w:t>товара или наименовани</w:t>
      </w:r>
      <w:r w:rsidR="0006678E">
        <w:rPr>
          <w:rFonts w:ascii="Times New Roman" w:hAnsi="Times New Roman"/>
          <w:sz w:val="24"/>
        </w:rPr>
        <w:t>я производителей</w:t>
      </w:r>
      <w:r w:rsidRPr="007C18BC">
        <w:rPr>
          <w:rFonts w:ascii="Times New Roman" w:hAnsi="Times New Roman"/>
          <w:sz w:val="24"/>
        </w:rPr>
        <w:t xml:space="preserve">, сопровождаемые словами «или эквивалент», участник процедуры закупки при описании продукции обязан подтвердить соответствие предлагаемой продукции показателям эквивалентности, установленным </w:t>
      </w:r>
      <w:r w:rsidR="00654F17">
        <w:rPr>
          <w:rFonts w:ascii="Times New Roman" w:hAnsi="Times New Roman"/>
          <w:sz w:val="24"/>
        </w:rPr>
        <w:t>в извещении</w:t>
      </w:r>
      <w:r w:rsidRPr="007C18BC">
        <w:rPr>
          <w:rFonts w:ascii="Times New Roman" w:hAnsi="Times New Roman"/>
          <w:sz w:val="24"/>
        </w:rPr>
        <w:t>.</w:t>
      </w:r>
    </w:p>
    <w:p w:rsidR="005E3322" w:rsidRPr="007C18BC" w:rsidRDefault="005E3322" w:rsidP="005E3322">
      <w:pPr>
        <w:pStyle w:val="4"/>
        <w:rPr>
          <w:rFonts w:ascii="Times New Roman" w:hAnsi="Times New Roman"/>
          <w:sz w:val="24"/>
        </w:rPr>
      </w:pPr>
      <w:r w:rsidRPr="007C18BC">
        <w:rPr>
          <w:rFonts w:ascii="Times New Roman" w:hAnsi="Times New Roman"/>
          <w:sz w:val="24"/>
        </w:rPr>
        <w:t xml:space="preserve">При описании продукции участник процедуры закупки должен использовать общеизвестные (стандартные) показатели, термины и сокращения в соответствии с </w:t>
      </w:r>
      <w:r w:rsidR="004C26C7" w:rsidRPr="007C18BC">
        <w:rPr>
          <w:rFonts w:ascii="Times New Roman" w:hAnsi="Times New Roman"/>
          <w:sz w:val="24"/>
        </w:rPr>
        <w:t xml:space="preserve">законодательством и </w:t>
      </w:r>
      <w:r w:rsidRPr="007C18BC">
        <w:rPr>
          <w:rFonts w:ascii="Times New Roman" w:hAnsi="Times New Roman"/>
          <w:sz w:val="24"/>
        </w:rPr>
        <w:t xml:space="preserve">требованиями </w:t>
      </w:r>
      <w:r w:rsidR="004C26C7" w:rsidRPr="007C18BC">
        <w:rPr>
          <w:rFonts w:ascii="Times New Roman" w:hAnsi="Times New Roman"/>
          <w:sz w:val="24"/>
        </w:rPr>
        <w:t>настояще</w:t>
      </w:r>
      <w:r w:rsidR="00EF1C57">
        <w:rPr>
          <w:rFonts w:ascii="Times New Roman" w:hAnsi="Times New Roman"/>
          <w:sz w:val="24"/>
        </w:rPr>
        <w:t>го</w:t>
      </w:r>
      <w:r w:rsidR="004C26C7" w:rsidRPr="007C18BC">
        <w:rPr>
          <w:rFonts w:ascii="Times New Roman" w:hAnsi="Times New Roman"/>
          <w:sz w:val="24"/>
        </w:rPr>
        <w:t xml:space="preserve"> </w:t>
      </w:r>
      <w:r w:rsidR="00EF1C57">
        <w:rPr>
          <w:rFonts w:ascii="Times New Roman" w:hAnsi="Times New Roman"/>
          <w:sz w:val="24"/>
        </w:rPr>
        <w:t>извещения</w:t>
      </w:r>
      <w:r w:rsidRPr="007C18BC">
        <w:rPr>
          <w:rFonts w:ascii="Times New Roman" w:hAnsi="Times New Roman"/>
          <w:sz w:val="24"/>
        </w:rPr>
        <w:t>.</w:t>
      </w:r>
    </w:p>
    <w:p w:rsidR="00277D88" w:rsidRPr="007C18BC" w:rsidRDefault="00277D88" w:rsidP="00277D88">
      <w:pPr>
        <w:pStyle w:val="4"/>
        <w:rPr>
          <w:rFonts w:ascii="Times New Roman" w:hAnsi="Times New Roman"/>
          <w:sz w:val="24"/>
        </w:rPr>
      </w:pPr>
      <w:r w:rsidRPr="007C18BC">
        <w:rPr>
          <w:rFonts w:ascii="Times New Roman" w:hAnsi="Times New Roman"/>
          <w:sz w:val="24"/>
        </w:rPr>
        <w:t xml:space="preserve">Нарушение участником процедуры закупки требований к описанию продукции, установленных </w:t>
      </w:r>
      <w:r w:rsidR="00912FD0" w:rsidRPr="007C18BC">
        <w:rPr>
          <w:rFonts w:ascii="Times New Roman" w:hAnsi="Times New Roman"/>
          <w:sz w:val="24"/>
        </w:rPr>
        <w:t>настоящим подразделом и п</w:t>
      </w:r>
      <w:r w:rsidR="006029EC" w:rsidRPr="007C18BC">
        <w:rPr>
          <w:rFonts w:ascii="Times New Roman" w:hAnsi="Times New Roman"/>
          <w:sz w:val="24"/>
        </w:rPr>
        <w:t>. </w:t>
      </w:r>
      <w:r w:rsidR="00E855EA">
        <w:fldChar w:fldCharType="begin"/>
      </w:r>
      <w:r w:rsidR="00E855EA">
        <w:instrText xml:space="preserve"> REF _Ref414274710 \r \h  \* MERGEFORMAT </w:instrText>
      </w:r>
      <w:r w:rsidR="00E855EA">
        <w:fldChar w:fldCharType="separate"/>
      </w:r>
      <w:r w:rsidR="0069268B" w:rsidRPr="0069268B">
        <w:rPr>
          <w:rFonts w:ascii="Times New Roman" w:hAnsi="Times New Roman"/>
          <w:sz w:val="24"/>
        </w:rPr>
        <w:t>13</w:t>
      </w:r>
      <w:r w:rsidR="00E855EA">
        <w:fldChar w:fldCharType="end"/>
      </w:r>
      <w:r w:rsidR="00912FD0" w:rsidRPr="007C18BC">
        <w:rPr>
          <w:rFonts w:ascii="Times New Roman" w:hAnsi="Times New Roman"/>
          <w:sz w:val="24"/>
        </w:rPr>
        <w:t xml:space="preserve"> информационной карты</w:t>
      </w:r>
      <w:r w:rsidRPr="007C18BC">
        <w:rPr>
          <w:rFonts w:ascii="Times New Roman" w:hAnsi="Times New Roman"/>
          <w:sz w:val="24"/>
        </w:rPr>
        <w:t>, является основанием для отказа в допуске к участию в закупке.</w:t>
      </w:r>
    </w:p>
    <w:p w:rsidR="00C309BC" w:rsidRPr="007C18BC" w:rsidRDefault="00C309BC" w:rsidP="00C35886">
      <w:pPr>
        <w:pStyle w:val="3"/>
        <w:rPr>
          <w:rFonts w:ascii="Times New Roman" w:eastAsiaTheme="majorEastAsia" w:hAnsi="Times New Roman"/>
          <w:sz w:val="24"/>
        </w:rPr>
      </w:pPr>
      <w:bookmarkStart w:id="265" w:name="_Toc415874663"/>
      <w:bookmarkStart w:id="266" w:name="_Toc415874664"/>
      <w:bookmarkStart w:id="267" w:name="_Toc415874665"/>
      <w:bookmarkStart w:id="268" w:name="_Toc415874668"/>
      <w:bookmarkStart w:id="269" w:name="_Ref416087557"/>
      <w:bookmarkStart w:id="270" w:name="_Toc518568667"/>
      <w:bookmarkStart w:id="271" w:name="_Ref414292290"/>
      <w:bookmarkEnd w:id="265"/>
      <w:bookmarkEnd w:id="266"/>
      <w:bookmarkEnd w:id="267"/>
      <w:r w:rsidRPr="007C18BC">
        <w:rPr>
          <w:rFonts w:ascii="Times New Roman" w:eastAsiaTheme="majorEastAsia" w:hAnsi="Times New Roman"/>
          <w:sz w:val="24"/>
        </w:rPr>
        <w:t>Начальная (максимальная) цена договора</w:t>
      </w:r>
      <w:bookmarkEnd w:id="268"/>
      <w:bookmarkEnd w:id="269"/>
      <w:bookmarkEnd w:id="270"/>
    </w:p>
    <w:p w:rsidR="00C309BC" w:rsidRPr="007C18BC" w:rsidRDefault="00C309BC" w:rsidP="00C309BC">
      <w:pPr>
        <w:pStyle w:val="4"/>
        <w:rPr>
          <w:rFonts w:ascii="Times New Roman" w:hAnsi="Times New Roman"/>
          <w:sz w:val="24"/>
        </w:rPr>
      </w:pPr>
      <w:r w:rsidRPr="007C18BC">
        <w:rPr>
          <w:rFonts w:ascii="Times New Roman" w:hAnsi="Times New Roman"/>
          <w:sz w:val="24"/>
        </w:rPr>
        <w:t>Начальная (максимальная) цена договора указана в</w:t>
      </w:r>
      <w:r w:rsidR="009A2B8B">
        <w:rPr>
          <w:rFonts w:ascii="Times New Roman" w:hAnsi="Times New Roman"/>
          <w:sz w:val="24"/>
        </w:rPr>
        <w:t xml:space="preserve"> </w:t>
      </w:r>
      <w:r w:rsidRPr="007C18BC">
        <w:rPr>
          <w:rFonts w:ascii="Times New Roman" w:hAnsi="Times New Roman"/>
          <w:sz w:val="24"/>
        </w:rPr>
        <w:t>извещении и в п</w:t>
      </w:r>
      <w:r w:rsidR="006029EC" w:rsidRPr="007C18BC">
        <w:rPr>
          <w:rFonts w:ascii="Times New Roman" w:hAnsi="Times New Roman"/>
          <w:sz w:val="24"/>
        </w:rPr>
        <w:t>. </w:t>
      </w:r>
      <w:r w:rsidR="00E855EA">
        <w:fldChar w:fldCharType="begin"/>
      </w:r>
      <w:r w:rsidR="00E855EA">
        <w:instrText xml:space="preserve"> REF _Ref414298281 \r \h  \* MERGEFORMAT </w:instrText>
      </w:r>
      <w:r w:rsidR="00E855EA">
        <w:fldChar w:fldCharType="separate"/>
      </w:r>
      <w:r w:rsidR="0069268B" w:rsidRPr="0069268B">
        <w:rPr>
          <w:rFonts w:ascii="Times New Roman" w:hAnsi="Times New Roman"/>
          <w:sz w:val="24"/>
        </w:rPr>
        <w:t>10</w:t>
      </w:r>
      <w:r w:rsidR="00E855EA">
        <w:fldChar w:fldCharType="end"/>
      </w:r>
      <w:r w:rsidRPr="007C18BC">
        <w:rPr>
          <w:rFonts w:ascii="Times New Roman" w:hAnsi="Times New Roman"/>
          <w:sz w:val="24"/>
        </w:rPr>
        <w:t xml:space="preserve"> информационной карты, с учетом всех расходов, налогов, подлежащих уплате в соответствии с нормами законодательства.</w:t>
      </w:r>
    </w:p>
    <w:p w:rsidR="00995F09" w:rsidRPr="00831F68" w:rsidRDefault="00995F09" w:rsidP="00C309BC">
      <w:pPr>
        <w:pStyle w:val="4"/>
        <w:rPr>
          <w:rFonts w:ascii="Times New Roman" w:hAnsi="Times New Roman"/>
          <w:sz w:val="24"/>
          <w:szCs w:val="24"/>
        </w:rPr>
      </w:pPr>
      <w:r w:rsidRPr="007C18BC">
        <w:rPr>
          <w:rFonts w:ascii="Times New Roman" w:hAnsi="Times New Roman"/>
          <w:sz w:val="24"/>
        </w:rPr>
        <w:t xml:space="preserve">Итоговая стоимость заявки </w:t>
      </w:r>
      <w:r w:rsidRPr="00831F68">
        <w:rPr>
          <w:rFonts w:ascii="Times New Roman" w:hAnsi="Times New Roman"/>
          <w:sz w:val="24"/>
          <w:szCs w:val="24"/>
        </w:rPr>
        <w:t xml:space="preserve">должна включать в себя </w:t>
      </w:r>
      <w:r w:rsidR="009A2B8B" w:rsidRPr="00831F68">
        <w:rPr>
          <w:rFonts w:ascii="Times New Roman" w:hAnsi="Times New Roman"/>
          <w:sz w:val="24"/>
          <w:szCs w:val="24"/>
        </w:rPr>
        <w:t>сумму всех расходов, предусмотренных проектом договора, и налогов, подлежащих уплате в соответствии с нормами законодательства</w:t>
      </w:r>
      <w:r w:rsidRPr="00831F68">
        <w:rPr>
          <w:rFonts w:ascii="Times New Roman" w:hAnsi="Times New Roman"/>
          <w:sz w:val="24"/>
          <w:szCs w:val="24"/>
        </w:rPr>
        <w:t xml:space="preserve"> (разд</w:t>
      </w:r>
      <w:r w:rsidR="00DA11A6" w:rsidRPr="00831F68">
        <w:rPr>
          <w:rFonts w:ascii="Times New Roman" w:hAnsi="Times New Roman"/>
          <w:sz w:val="24"/>
          <w:szCs w:val="24"/>
        </w:rPr>
        <w:t>.</w:t>
      </w:r>
      <w:r w:rsidR="009A702B" w:rsidRPr="00831F68">
        <w:rPr>
          <w:rFonts w:ascii="Times New Roman" w:hAnsi="Times New Roman"/>
          <w:sz w:val="24"/>
          <w:szCs w:val="24"/>
        </w:rPr>
        <w:t> </w:t>
      </w:r>
      <w:r w:rsidR="00E855EA">
        <w:fldChar w:fldCharType="begin"/>
      </w:r>
      <w:r w:rsidR="00E855EA">
        <w:instrText xml:space="preserve"> REF _Ref314100122 \r \h  \* MERGEFORMAT </w:instrText>
      </w:r>
      <w:r w:rsidR="00E855EA">
        <w:fldChar w:fldCharType="separate"/>
      </w:r>
      <w:r w:rsidR="0069268B" w:rsidRPr="00EF1C57">
        <w:t>8</w:t>
      </w:r>
      <w:r w:rsidR="00E855EA">
        <w:fldChar w:fldCharType="end"/>
      </w:r>
      <w:r w:rsidRPr="00831F68">
        <w:rPr>
          <w:rFonts w:ascii="Times New Roman" w:hAnsi="Times New Roman"/>
          <w:sz w:val="24"/>
          <w:szCs w:val="24"/>
        </w:rPr>
        <w:t xml:space="preserve"> и </w:t>
      </w:r>
      <w:r w:rsidR="00E855EA">
        <w:fldChar w:fldCharType="begin"/>
      </w:r>
      <w:r w:rsidR="00E855EA">
        <w:instrText xml:space="preserve"> REF _Ref414042300 \r \h  \* MERGEFORMAT </w:instrText>
      </w:r>
      <w:r w:rsidR="00E855EA">
        <w:fldChar w:fldCharType="separate"/>
      </w:r>
      <w:r w:rsidR="0069268B" w:rsidRPr="00EF1C57">
        <w:t>9</w:t>
      </w:r>
      <w:r w:rsidR="00E855EA">
        <w:fldChar w:fldCharType="end"/>
      </w:r>
      <w:r w:rsidRPr="00831F68">
        <w:rPr>
          <w:rFonts w:ascii="Times New Roman" w:hAnsi="Times New Roman"/>
          <w:sz w:val="24"/>
          <w:szCs w:val="24"/>
        </w:rPr>
        <w:t>).</w:t>
      </w:r>
    </w:p>
    <w:p w:rsidR="00C309BC" w:rsidRPr="007C18BC" w:rsidRDefault="00DB7902" w:rsidP="00C309BC">
      <w:pPr>
        <w:pStyle w:val="4"/>
        <w:rPr>
          <w:rFonts w:ascii="Times New Roman" w:hAnsi="Times New Roman"/>
          <w:sz w:val="24"/>
        </w:rPr>
      </w:pPr>
      <w:r w:rsidRPr="007C18BC">
        <w:rPr>
          <w:rFonts w:ascii="Times New Roman" w:hAnsi="Times New Roman"/>
          <w:sz w:val="24"/>
        </w:rPr>
        <w:t xml:space="preserve">Заявка </w:t>
      </w:r>
      <w:r w:rsidR="00C309BC" w:rsidRPr="007C18BC">
        <w:rPr>
          <w:rFonts w:ascii="Times New Roman" w:hAnsi="Times New Roman"/>
          <w:sz w:val="24"/>
        </w:rPr>
        <w:t xml:space="preserve">с ценой договора, превышающей НМЦ, </w:t>
      </w:r>
      <w:r w:rsidR="00EF1C57">
        <w:rPr>
          <w:rFonts w:ascii="Times New Roman" w:hAnsi="Times New Roman"/>
          <w:sz w:val="24"/>
        </w:rPr>
        <w:t>либо максимально</w:t>
      </w:r>
      <w:r w:rsidR="0095196A">
        <w:rPr>
          <w:rFonts w:ascii="Times New Roman" w:hAnsi="Times New Roman"/>
          <w:sz w:val="24"/>
        </w:rPr>
        <w:t>е</w:t>
      </w:r>
      <w:r w:rsidR="00EF1C57">
        <w:rPr>
          <w:rFonts w:ascii="Times New Roman" w:hAnsi="Times New Roman"/>
          <w:sz w:val="24"/>
        </w:rPr>
        <w:t xml:space="preserve"> значени</w:t>
      </w:r>
      <w:r w:rsidR="0095196A">
        <w:rPr>
          <w:rFonts w:ascii="Times New Roman" w:hAnsi="Times New Roman"/>
          <w:sz w:val="24"/>
        </w:rPr>
        <w:t>е</w:t>
      </w:r>
      <w:r w:rsidR="00EF1C57">
        <w:rPr>
          <w:rFonts w:ascii="Times New Roman" w:hAnsi="Times New Roman"/>
          <w:sz w:val="24"/>
        </w:rPr>
        <w:t xml:space="preserve"> цены договора, </w:t>
      </w:r>
      <w:r w:rsidR="00A91DD8">
        <w:rPr>
          <w:rFonts w:ascii="Times New Roman" w:hAnsi="Times New Roman"/>
          <w:sz w:val="24"/>
        </w:rPr>
        <w:t xml:space="preserve">и/или с ценой единицы продукции, превышающей начальную (максимальную) цену единицы продукции, </w:t>
      </w:r>
      <w:r w:rsidR="00C309BC" w:rsidRPr="007C18BC">
        <w:rPr>
          <w:rFonts w:ascii="Times New Roman" w:hAnsi="Times New Roman"/>
          <w:sz w:val="24"/>
        </w:rPr>
        <w:t>указанн</w:t>
      </w:r>
      <w:r w:rsidR="00EF1C57">
        <w:rPr>
          <w:rFonts w:ascii="Times New Roman" w:hAnsi="Times New Roman"/>
          <w:sz w:val="24"/>
        </w:rPr>
        <w:t>ые</w:t>
      </w:r>
      <w:r w:rsidR="00C309BC" w:rsidRPr="007C18BC">
        <w:rPr>
          <w:rFonts w:ascii="Times New Roman" w:hAnsi="Times New Roman"/>
          <w:sz w:val="24"/>
        </w:rPr>
        <w:t xml:space="preserve"> в извещении и в п</w:t>
      </w:r>
      <w:r w:rsidR="006029EC" w:rsidRPr="007C18BC">
        <w:rPr>
          <w:rFonts w:ascii="Times New Roman" w:hAnsi="Times New Roman"/>
          <w:sz w:val="24"/>
        </w:rPr>
        <w:t>. </w:t>
      </w:r>
      <w:r w:rsidR="00E855EA">
        <w:fldChar w:fldCharType="begin"/>
      </w:r>
      <w:r w:rsidR="00E855EA">
        <w:instrText xml:space="preserve"> REF _Ref414298281 \r \h  \* MERGEFORMAT </w:instrText>
      </w:r>
      <w:r w:rsidR="00E855EA">
        <w:fldChar w:fldCharType="separate"/>
      </w:r>
      <w:r w:rsidR="0069268B" w:rsidRPr="0069268B">
        <w:rPr>
          <w:rFonts w:ascii="Times New Roman" w:hAnsi="Times New Roman"/>
          <w:sz w:val="24"/>
        </w:rPr>
        <w:t>10</w:t>
      </w:r>
      <w:r w:rsidR="00E855EA">
        <w:fldChar w:fldCharType="end"/>
      </w:r>
      <w:r w:rsidR="00C309BC" w:rsidRPr="007C18BC">
        <w:rPr>
          <w:rFonts w:ascii="Times New Roman" w:hAnsi="Times New Roman"/>
          <w:sz w:val="24"/>
        </w:rPr>
        <w:t xml:space="preserve"> информационной карты, признается несоответствующей требованиям настояще</w:t>
      </w:r>
      <w:r w:rsidR="00EF1C57">
        <w:rPr>
          <w:rFonts w:ascii="Times New Roman" w:hAnsi="Times New Roman"/>
          <w:sz w:val="24"/>
        </w:rPr>
        <w:t>го</w:t>
      </w:r>
      <w:r w:rsidR="00C309BC" w:rsidRPr="007C18BC">
        <w:rPr>
          <w:rFonts w:ascii="Times New Roman" w:hAnsi="Times New Roman"/>
          <w:sz w:val="24"/>
        </w:rPr>
        <w:t xml:space="preserve"> </w:t>
      </w:r>
      <w:r w:rsidR="00EF1C57">
        <w:rPr>
          <w:rFonts w:ascii="Times New Roman" w:hAnsi="Times New Roman"/>
          <w:sz w:val="24"/>
        </w:rPr>
        <w:t>извещения</w:t>
      </w:r>
      <w:r w:rsidR="00C309BC" w:rsidRPr="007C18BC">
        <w:rPr>
          <w:rFonts w:ascii="Times New Roman" w:hAnsi="Times New Roman"/>
          <w:sz w:val="24"/>
        </w:rPr>
        <w:t>, что влечет за собой отказ в допуске к участию в закупке.</w:t>
      </w:r>
    </w:p>
    <w:p w:rsidR="009D17C7" w:rsidRPr="007C18BC" w:rsidRDefault="009D17C7" w:rsidP="009D17C7">
      <w:pPr>
        <w:pStyle w:val="3"/>
        <w:rPr>
          <w:rFonts w:ascii="Times New Roman" w:hAnsi="Times New Roman"/>
          <w:sz w:val="24"/>
        </w:rPr>
      </w:pPr>
      <w:bookmarkStart w:id="272" w:name="_Toc415874669"/>
      <w:bookmarkStart w:id="273" w:name="_Ref416087512"/>
      <w:bookmarkStart w:id="274" w:name="_Ref419804833"/>
      <w:bookmarkStart w:id="275" w:name="_Toc518568668"/>
      <w:r w:rsidRPr="007C18BC">
        <w:rPr>
          <w:rFonts w:ascii="Times New Roman" w:hAnsi="Times New Roman"/>
          <w:sz w:val="24"/>
        </w:rPr>
        <w:t>Обеспечение заявки</w:t>
      </w:r>
      <w:bookmarkEnd w:id="271"/>
      <w:bookmarkEnd w:id="272"/>
      <w:bookmarkEnd w:id="273"/>
      <w:bookmarkEnd w:id="274"/>
      <w:bookmarkEnd w:id="275"/>
    </w:p>
    <w:p w:rsidR="009D17C7" w:rsidRPr="007C18BC" w:rsidRDefault="0065201A" w:rsidP="009D17C7">
      <w:pPr>
        <w:pStyle w:val="4"/>
        <w:rPr>
          <w:rFonts w:ascii="Times New Roman" w:hAnsi="Times New Roman"/>
          <w:sz w:val="24"/>
        </w:rPr>
      </w:pPr>
      <w:r w:rsidRPr="007C18BC">
        <w:rPr>
          <w:rFonts w:ascii="Times New Roman" w:hAnsi="Times New Roman"/>
          <w:sz w:val="24"/>
        </w:rPr>
        <w:t>У</w:t>
      </w:r>
      <w:r w:rsidR="009D17C7" w:rsidRPr="007C18BC">
        <w:rPr>
          <w:rFonts w:ascii="Times New Roman" w:hAnsi="Times New Roman"/>
          <w:sz w:val="24"/>
        </w:rPr>
        <w:t xml:space="preserve">частник процедуры </w:t>
      </w:r>
      <w:r w:rsidR="00433FDE" w:rsidRPr="007C18BC">
        <w:rPr>
          <w:rFonts w:ascii="Times New Roman" w:hAnsi="Times New Roman"/>
          <w:sz w:val="24"/>
        </w:rPr>
        <w:t xml:space="preserve">закупки </w:t>
      </w:r>
      <w:r w:rsidR="009D17C7" w:rsidRPr="007C18BC">
        <w:rPr>
          <w:rFonts w:ascii="Times New Roman" w:hAnsi="Times New Roman"/>
          <w:sz w:val="24"/>
        </w:rPr>
        <w:t xml:space="preserve">должен </w:t>
      </w:r>
      <w:r w:rsidR="00B26A18" w:rsidRPr="007C18BC">
        <w:rPr>
          <w:rFonts w:ascii="Times New Roman" w:hAnsi="Times New Roman"/>
          <w:sz w:val="24"/>
        </w:rPr>
        <w:t xml:space="preserve">в срок </w:t>
      </w:r>
      <w:r w:rsidR="00BB5076" w:rsidRPr="007C18BC">
        <w:rPr>
          <w:rFonts w:ascii="Times New Roman" w:hAnsi="Times New Roman"/>
          <w:sz w:val="24"/>
        </w:rPr>
        <w:t>не позднее</w:t>
      </w:r>
      <w:r w:rsidR="00EF1C57">
        <w:rPr>
          <w:rFonts w:ascii="Times New Roman" w:hAnsi="Times New Roman"/>
          <w:sz w:val="24"/>
        </w:rPr>
        <w:t xml:space="preserve"> времени и даты срока</w:t>
      </w:r>
      <w:r w:rsidR="00B26A18" w:rsidRPr="007C18BC">
        <w:rPr>
          <w:rFonts w:ascii="Times New Roman" w:hAnsi="Times New Roman"/>
          <w:sz w:val="24"/>
        </w:rPr>
        <w:t xml:space="preserve"> окончания подачи заявок </w:t>
      </w:r>
      <w:r w:rsidR="009D17C7" w:rsidRPr="007C18BC">
        <w:rPr>
          <w:rFonts w:ascii="Times New Roman" w:hAnsi="Times New Roman"/>
          <w:sz w:val="24"/>
        </w:rPr>
        <w:t>предоставить обеспечение заявки в форме</w:t>
      </w:r>
      <w:r w:rsidR="001A7A50" w:rsidRPr="007C18BC">
        <w:rPr>
          <w:rFonts w:ascii="Times New Roman" w:hAnsi="Times New Roman"/>
          <w:sz w:val="24"/>
        </w:rPr>
        <w:t xml:space="preserve"> и </w:t>
      </w:r>
      <w:r w:rsidR="009D17C7" w:rsidRPr="007C18BC">
        <w:rPr>
          <w:rFonts w:ascii="Times New Roman" w:hAnsi="Times New Roman"/>
          <w:sz w:val="24"/>
        </w:rPr>
        <w:t>в размере, указанные в</w:t>
      </w:r>
      <w:r w:rsidR="006F2A3C">
        <w:rPr>
          <w:rFonts w:ascii="Times New Roman" w:hAnsi="Times New Roman"/>
          <w:sz w:val="24"/>
        </w:rPr>
        <w:t xml:space="preserve"> </w:t>
      </w:r>
      <w:r w:rsidR="009D17C7" w:rsidRPr="007C18BC">
        <w:rPr>
          <w:rFonts w:ascii="Times New Roman" w:hAnsi="Times New Roman"/>
          <w:sz w:val="24"/>
        </w:rPr>
        <w:t>п.</w:t>
      </w:r>
      <w:r w:rsidR="006029EC" w:rsidRPr="007C18BC">
        <w:rPr>
          <w:rFonts w:ascii="Times New Roman" w:hAnsi="Times New Roman"/>
          <w:sz w:val="24"/>
        </w:rPr>
        <w:t> </w:t>
      </w:r>
      <w:r w:rsidR="00E855EA">
        <w:fldChar w:fldCharType="begin"/>
      </w:r>
      <w:r w:rsidR="00E855EA">
        <w:instrText xml:space="preserve"> REF _Ref414298333 \r \h  \* MERGEFORMAT </w:instrText>
      </w:r>
      <w:r w:rsidR="00E855EA">
        <w:fldChar w:fldCharType="separate"/>
      </w:r>
      <w:r w:rsidR="0069268B" w:rsidRPr="0069268B">
        <w:rPr>
          <w:rFonts w:ascii="Times New Roman" w:hAnsi="Times New Roman"/>
          <w:sz w:val="24"/>
        </w:rPr>
        <w:t>20</w:t>
      </w:r>
      <w:r w:rsidR="00E855EA">
        <w:fldChar w:fldCharType="end"/>
      </w:r>
      <w:r w:rsidR="008848F9">
        <w:t xml:space="preserve"> </w:t>
      </w:r>
      <w:r w:rsidR="009D17C7" w:rsidRPr="007C18BC">
        <w:rPr>
          <w:rFonts w:ascii="Times New Roman" w:hAnsi="Times New Roman"/>
          <w:sz w:val="24"/>
        </w:rPr>
        <w:t>информационной карты</w:t>
      </w:r>
      <w:r w:rsidR="00193EFC" w:rsidRPr="007C18BC">
        <w:rPr>
          <w:rFonts w:ascii="Times New Roman" w:hAnsi="Times New Roman"/>
          <w:sz w:val="24"/>
        </w:rPr>
        <w:t>, если такое требование установлено</w:t>
      </w:r>
      <w:r w:rsidR="00A31694" w:rsidRPr="007C18BC">
        <w:rPr>
          <w:rFonts w:ascii="Times New Roman" w:hAnsi="Times New Roman"/>
          <w:sz w:val="24"/>
        </w:rPr>
        <w:t xml:space="preserve"> </w:t>
      </w:r>
      <w:r w:rsidR="00DE1FCD">
        <w:rPr>
          <w:rFonts w:ascii="Times New Roman" w:hAnsi="Times New Roman"/>
          <w:sz w:val="24"/>
        </w:rPr>
        <w:t>в извещении</w:t>
      </w:r>
      <w:r w:rsidR="009D17C7" w:rsidRPr="007C18BC">
        <w:rPr>
          <w:rFonts w:ascii="Times New Roman" w:hAnsi="Times New Roman"/>
          <w:sz w:val="24"/>
        </w:rPr>
        <w:t>.</w:t>
      </w:r>
    </w:p>
    <w:p w:rsidR="000500E4" w:rsidRPr="007C18BC" w:rsidRDefault="00CB408C" w:rsidP="0043140F">
      <w:pPr>
        <w:pStyle w:val="4"/>
        <w:rPr>
          <w:rFonts w:ascii="Times New Roman" w:hAnsi="Times New Roman"/>
          <w:sz w:val="24"/>
        </w:rPr>
      </w:pPr>
      <w:bookmarkStart w:id="276" w:name="_Ref412543568"/>
      <w:r w:rsidRPr="007C18BC">
        <w:rPr>
          <w:rFonts w:ascii="Times New Roman" w:hAnsi="Times New Roman"/>
          <w:sz w:val="24"/>
        </w:rPr>
        <w:t>Требование об обеспечении заявки в равной мере распространяется на всех участников закупки.</w:t>
      </w:r>
      <w:bookmarkEnd w:id="276"/>
      <w:r w:rsidR="006F2A3C">
        <w:rPr>
          <w:rFonts w:ascii="Times New Roman" w:hAnsi="Times New Roman"/>
          <w:sz w:val="24"/>
        </w:rPr>
        <w:t xml:space="preserve"> </w:t>
      </w:r>
      <w:r w:rsidR="00F37063" w:rsidRPr="007C18BC">
        <w:rPr>
          <w:rFonts w:ascii="Times New Roman" w:hAnsi="Times New Roman"/>
          <w:sz w:val="24"/>
        </w:rPr>
        <w:t xml:space="preserve">В случае установления организатором закупки в соответствии с законодательством приоритетов для субъектов </w:t>
      </w:r>
      <w:r w:rsidR="009A702B" w:rsidRPr="007C18BC">
        <w:rPr>
          <w:rFonts w:ascii="Times New Roman" w:hAnsi="Times New Roman"/>
          <w:sz w:val="24"/>
        </w:rPr>
        <w:t>МСП</w:t>
      </w:r>
      <w:r w:rsidR="00F37063" w:rsidRPr="007C18BC">
        <w:rPr>
          <w:rFonts w:ascii="Times New Roman" w:hAnsi="Times New Roman"/>
          <w:sz w:val="24"/>
        </w:rPr>
        <w:t xml:space="preserve"> условия и порядок предоставления и возврата обеспечения заявки для таких субъектов должны соответствовать </w:t>
      </w:r>
      <w:r w:rsidR="00FB5B34" w:rsidRPr="007C18BC">
        <w:rPr>
          <w:rFonts w:ascii="Times New Roman" w:hAnsi="Times New Roman"/>
          <w:sz w:val="24"/>
        </w:rPr>
        <w:t xml:space="preserve">специальным </w:t>
      </w:r>
      <w:r w:rsidR="00F37063" w:rsidRPr="007C18BC">
        <w:rPr>
          <w:rFonts w:ascii="Times New Roman" w:hAnsi="Times New Roman"/>
          <w:sz w:val="24"/>
        </w:rPr>
        <w:t>требованиям, установленным в</w:t>
      </w:r>
      <w:r w:rsidR="006F2A3C">
        <w:rPr>
          <w:rFonts w:ascii="Times New Roman" w:hAnsi="Times New Roman"/>
          <w:sz w:val="24"/>
        </w:rPr>
        <w:t xml:space="preserve"> </w:t>
      </w:r>
      <w:r w:rsidR="00F37063" w:rsidRPr="007C18BC">
        <w:rPr>
          <w:rFonts w:ascii="Times New Roman" w:hAnsi="Times New Roman"/>
          <w:sz w:val="24"/>
        </w:rPr>
        <w:t>п.</w:t>
      </w:r>
      <w:r w:rsidR="006029EC" w:rsidRPr="007C18BC">
        <w:rPr>
          <w:rFonts w:ascii="Times New Roman" w:hAnsi="Times New Roman"/>
          <w:sz w:val="24"/>
        </w:rPr>
        <w:t> </w:t>
      </w:r>
      <w:r w:rsidR="00E855EA">
        <w:fldChar w:fldCharType="begin"/>
      </w:r>
      <w:r w:rsidR="00E855EA">
        <w:instrText xml:space="preserve"> REF _Ref414971406 \r \h  \* MERGEFORMAT </w:instrText>
      </w:r>
      <w:r w:rsidR="00E855EA">
        <w:fldChar w:fldCharType="separate"/>
      </w:r>
      <w:r w:rsidR="0069268B" w:rsidRPr="0069268B">
        <w:rPr>
          <w:rFonts w:ascii="Times New Roman" w:hAnsi="Times New Roman"/>
          <w:sz w:val="24"/>
        </w:rPr>
        <w:t>18</w:t>
      </w:r>
      <w:r w:rsidR="00E855EA">
        <w:fldChar w:fldCharType="end"/>
      </w:r>
      <w:r w:rsidR="00DE1FCD">
        <w:t xml:space="preserve"> </w:t>
      </w:r>
      <w:r w:rsidR="00F37063" w:rsidRPr="007C18BC">
        <w:rPr>
          <w:rFonts w:ascii="Times New Roman" w:hAnsi="Times New Roman"/>
          <w:sz w:val="24"/>
        </w:rPr>
        <w:t>информационной карты.</w:t>
      </w:r>
    </w:p>
    <w:p w:rsidR="00CB408C" w:rsidRPr="007C18BC" w:rsidRDefault="00DE1FCD" w:rsidP="00CB408C">
      <w:pPr>
        <w:pStyle w:val="4"/>
        <w:rPr>
          <w:rFonts w:ascii="Times New Roman" w:hAnsi="Times New Roman"/>
          <w:sz w:val="24"/>
        </w:rPr>
      </w:pPr>
      <w:r>
        <w:rPr>
          <w:rFonts w:ascii="Times New Roman" w:hAnsi="Times New Roman"/>
          <w:sz w:val="24"/>
        </w:rPr>
        <w:t>Перечисление денежных сре</w:t>
      </w:r>
      <w:proofErr w:type="gramStart"/>
      <w:r>
        <w:rPr>
          <w:rFonts w:ascii="Times New Roman" w:hAnsi="Times New Roman"/>
          <w:sz w:val="24"/>
        </w:rPr>
        <w:t>дств в к</w:t>
      </w:r>
      <w:proofErr w:type="gramEnd"/>
      <w:r>
        <w:rPr>
          <w:rFonts w:ascii="Times New Roman" w:hAnsi="Times New Roman"/>
          <w:sz w:val="24"/>
        </w:rPr>
        <w:t>ачестве о</w:t>
      </w:r>
      <w:r w:rsidR="00CB408C" w:rsidRPr="007C18BC">
        <w:rPr>
          <w:rFonts w:ascii="Times New Roman" w:hAnsi="Times New Roman"/>
          <w:sz w:val="24"/>
        </w:rPr>
        <w:t>беспечени</w:t>
      </w:r>
      <w:r>
        <w:rPr>
          <w:rFonts w:ascii="Times New Roman" w:hAnsi="Times New Roman"/>
          <w:sz w:val="24"/>
        </w:rPr>
        <w:t>я</w:t>
      </w:r>
      <w:r w:rsidR="00CB408C" w:rsidRPr="007C18BC">
        <w:rPr>
          <w:rFonts w:ascii="Times New Roman" w:hAnsi="Times New Roman"/>
          <w:sz w:val="24"/>
        </w:rPr>
        <w:t xml:space="preserve"> заявки </w:t>
      </w:r>
      <w:r>
        <w:rPr>
          <w:rFonts w:ascii="Times New Roman" w:hAnsi="Times New Roman"/>
          <w:sz w:val="24"/>
        </w:rPr>
        <w:t>осуществляется</w:t>
      </w:r>
      <w:r w:rsidR="00CB408C" w:rsidRPr="007C18BC">
        <w:rPr>
          <w:rFonts w:ascii="Times New Roman" w:hAnsi="Times New Roman"/>
          <w:sz w:val="24"/>
        </w:rPr>
        <w:t xml:space="preserve"> на счет, открытый участнику процедуры закупки оператором ЭТП в соответствии с регламентом ЭТП.</w:t>
      </w:r>
    </w:p>
    <w:p w:rsidR="0043140F" w:rsidRPr="007C18BC" w:rsidRDefault="0043140F" w:rsidP="00773C33">
      <w:pPr>
        <w:pStyle w:val="4"/>
        <w:keepNext/>
        <w:rPr>
          <w:rFonts w:ascii="Times New Roman" w:hAnsi="Times New Roman"/>
          <w:sz w:val="24"/>
        </w:rPr>
      </w:pPr>
      <w:bookmarkStart w:id="277" w:name="_Ref317515319"/>
      <w:r w:rsidRPr="007C18BC">
        <w:rPr>
          <w:rFonts w:ascii="Times New Roman" w:hAnsi="Times New Roman"/>
          <w:sz w:val="24"/>
        </w:rPr>
        <w:t xml:space="preserve">Обеспечение заявки </w:t>
      </w:r>
      <w:r w:rsidR="008848F9">
        <w:rPr>
          <w:rFonts w:ascii="Times New Roman" w:hAnsi="Times New Roman"/>
          <w:sz w:val="24"/>
        </w:rPr>
        <w:t>не возвращается</w:t>
      </w:r>
      <w:r w:rsidRPr="007C18BC">
        <w:rPr>
          <w:rFonts w:ascii="Times New Roman" w:hAnsi="Times New Roman"/>
          <w:sz w:val="24"/>
        </w:rPr>
        <w:t xml:space="preserve"> в</w:t>
      </w:r>
      <w:r w:rsidR="006F2A3C">
        <w:rPr>
          <w:rFonts w:ascii="Times New Roman" w:hAnsi="Times New Roman"/>
          <w:sz w:val="24"/>
        </w:rPr>
        <w:t xml:space="preserve"> </w:t>
      </w:r>
      <w:r w:rsidRPr="007C18BC">
        <w:rPr>
          <w:rFonts w:ascii="Times New Roman" w:hAnsi="Times New Roman"/>
          <w:sz w:val="24"/>
        </w:rPr>
        <w:t>следующих случаях:</w:t>
      </w:r>
      <w:bookmarkEnd w:id="277"/>
    </w:p>
    <w:p w:rsidR="008848F9" w:rsidRPr="00AC4180" w:rsidRDefault="008848F9" w:rsidP="008848F9">
      <w:pPr>
        <w:pStyle w:val="4"/>
        <w:numPr>
          <w:ilvl w:val="3"/>
          <w:numId w:val="11"/>
        </w:numPr>
        <w:rPr>
          <w:rFonts w:ascii="Times New Roman" w:hAnsi="Times New Roman"/>
          <w:sz w:val="24"/>
          <w:szCs w:val="24"/>
        </w:rPr>
      </w:pPr>
      <w:r w:rsidRPr="00AC4180">
        <w:rPr>
          <w:rFonts w:ascii="Times New Roman" w:hAnsi="Times New Roman"/>
          <w:sz w:val="24"/>
          <w:szCs w:val="24"/>
        </w:rPr>
        <w:t>уклонение участника закупки от заключения договора;</w:t>
      </w:r>
    </w:p>
    <w:p w:rsidR="008848F9" w:rsidRPr="00AC4180" w:rsidRDefault="008848F9" w:rsidP="008848F9">
      <w:pPr>
        <w:pStyle w:val="4"/>
        <w:numPr>
          <w:ilvl w:val="3"/>
          <w:numId w:val="11"/>
        </w:numPr>
        <w:rPr>
          <w:rFonts w:ascii="Times New Roman" w:hAnsi="Times New Roman"/>
          <w:sz w:val="24"/>
          <w:szCs w:val="24"/>
        </w:rPr>
      </w:pPr>
      <w:r w:rsidRPr="00AC4180">
        <w:rPr>
          <w:rFonts w:ascii="Times New Roman" w:hAnsi="Times New Roman"/>
          <w:sz w:val="24"/>
          <w:szCs w:val="24"/>
        </w:rPr>
        <w:t>отказа участника закупки от заключения договора;</w:t>
      </w:r>
    </w:p>
    <w:p w:rsidR="008848F9" w:rsidRPr="00AC4180" w:rsidRDefault="008848F9" w:rsidP="008848F9">
      <w:pPr>
        <w:pStyle w:val="4"/>
        <w:numPr>
          <w:ilvl w:val="3"/>
          <w:numId w:val="11"/>
        </w:numPr>
        <w:rPr>
          <w:rFonts w:ascii="Times New Roman" w:hAnsi="Times New Roman"/>
          <w:sz w:val="24"/>
          <w:szCs w:val="24"/>
        </w:rPr>
      </w:pPr>
      <w:proofErr w:type="spellStart"/>
      <w:r w:rsidRPr="00AC4180">
        <w:rPr>
          <w:rFonts w:ascii="Times New Roman" w:hAnsi="Times New Roman"/>
          <w:sz w:val="24"/>
          <w:szCs w:val="24"/>
        </w:rPr>
        <w:t>непредоставление</w:t>
      </w:r>
      <w:proofErr w:type="spellEnd"/>
      <w:r w:rsidRPr="00AC4180">
        <w:rPr>
          <w:rFonts w:ascii="Times New Roman" w:hAnsi="Times New Roman"/>
          <w:sz w:val="24"/>
          <w:szCs w:val="24"/>
        </w:rPr>
        <w:t xml:space="preserve"> или предоставление с нарушением </w:t>
      </w:r>
      <w:r>
        <w:rPr>
          <w:rFonts w:ascii="Times New Roman" w:hAnsi="Times New Roman"/>
          <w:sz w:val="24"/>
          <w:szCs w:val="24"/>
        </w:rPr>
        <w:t>условий, установленных</w:t>
      </w:r>
      <w:r w:rsidR="00DE1FCD">
        <w:rPr>
          <w:rFonts w:ascii="Times New Roman" w:hAnsi="Times New Roman"/>
          <w:sz w:val="24"/>
          <w:szCs w:val="24"/>
        </w:rPr>
        <w:t xml:space="preserve"> Законом 223-ФЗ и</w:t>
      </w:r>
      <w:r>
        <w:rPr>
          <w:rFonts w:ascii="Times New Roman" w:hAnsi="Times New Roman"/>
          <w:sz w:val="24"/>
          <w:szCs w:val="24"/>
        </w:rPr>
        <w:t xml:space="preserve"> настоящим извещением,</w:t>
      </w:r>
      <w:r w:rsidRPr="00AC4180">
        <w:rPr>
          <w:rFonts w:ascii="Times New Roman" w:hAnsi="Times New Roman"/>
          <w:sz w:val="24"/>
          <w:szCs w:val="24"/>
        </w:rPr>
        <w:t xml:space="preserve"> до заключения договора заказчику обеспечения исполнения договора (в случае, если в извещении установлены требования обеспечения исполнения договора и срок его предост</w:t>
      </w:r>
      <w:r w:rsidRPr="00770C5B">
        <w:rPr>
          <w:rFonts w:ascii="Times New Roman" w:hAnsi="Times New Roman"/>
          <w:sz w:val="24"/>
          <w:szCs w:val="24"/>
        </w:rPr>
        <w:t>авления до заключения договора);</w:t>
      </w:r>
    </w:p>
    <w:p w:rsidR="0043140F" w:rsidRPr="007C18BC" w:rsidRDefault="0043140F" w:rsidP="008848F9">
      <w:pPr>
        <w:pStyle w:val="5"/>
        <w:rPr>
          <w:rFonts w:ascii="Times New Roman" w:hAnsi="Times New Roman"/>
          <w:sz w:val="24"/>
        </w:rPr>
      </w:pPr>
      <w:r w:rsidRPr="007C18BC">
        <w:rPr>
          <w:rFonts w:ascii="Times New Roman" w:hAnsi="Times New Roman"/>
          <w:sz w:val="24"/>
        </w:rPr>
        <w:t>отзыва либо изменения поданной заявки участником процедуры закупки</w:t>
      </w:r>
      <w:r w:rsidR="00BA7480" w:rsidRPr="007C18BC">
        <w:rPr>
          <w:rFonts w:ascii="Times New Roman" w:hAnsi="Times New Roman"/>
          <w:sz w:val="24"/>
        </w:rPr>
        <w:t xml:space="preserve"> (в том числе выход из состава коллективного участника одного из его </w:t>
      </w:r>
      <w:r w:rsidR="00BA7480" w:rsidRPr="007C18BC">
        <w:rPr>
          <w:rFonts w:ascii="Times New Roman" w:hAnsi="Times New Roman"/>
          <w:sz w:val="24"/>
        </w:rPr>
        <w:lastRenderedPageBreak/>
        <w:t>членов)</w:t>
      </w:r>
      <w:r w:rsidRPr="007C18BC">
        <w:rPr>
          <w:rFonts w:ascii="Times New Roman" w:hAnsi="Times New Roman"/>
          <w:sz w:val="24"/>
        </w:rPr>
        <w:t>, если такой отзыв (изменение) проведен после окончания установленного извещением срока подачи заявок</w:t>
      </w:r>
      <w:r w:rsidR="008848F9">
        <w:rPr>
          <w:rFonts w:ascii="Times New Roman" w:hAnsi="Times New Roman"/>
          <w:sz w:val="24"/>
        </w:rPr>
        <w:t>.</w:t>
      </w:r>
    </w:p>
    <w:p w:rsidR="00CB408C" w:rsidRPr="007C18BC" w:rsidRDefault="00CB408C" w:rsidP="00CB408C">
      <w:pPr>
        <w:pStyle w:val="4"/>
        <w:rPr>
          <w:rFonts w:ascii="Times New Roman" w:hAnsi="Times New Roman"/>
          <w:sz w:val="24"/>
        </w:rPr>
      </w:pPr>
      <w:r w:rsidRPr="007C18BC">
        <w:rPr>
          <w:rFonts w:ascii="Times New Roman" w:hAnsi="Times New Roman"/>
          <w:sz w:val="24"/>
        </w:rPr>
        <w:t xml:space="preserve">При </w:t>
      </w:r>
      <w:r w:rsidR="002C178C" w:rsidRPr="007C18BC">
        <w:rPr>
          <w:rFonts w:ascii="Times New Roman" w:hAnsi="Times New Roman"/>
          <w:sz w:val="24"/>
        </w:rPr>
        <w:t>наступлении случая, указанного в п</w:t>
      </w:r>
      <w:r w:rsidR="006029EC" w:rsidRPr="007C18BC">
        <w:rPr>
          <w:rFonts w:ascii="Times New Roman" w:hAnsi="Times New Roman"/>
          <w:sz w:val="24"/>
        </w:rPr>
        <w:t>. </w:t>
      </w:r>
      <w:r w:rsidR="00E855EA">
        <w:fldChar w:fldCharType="begin"/>
      </w:r>
      <w:r w:rsidR="00E855EA">
        <w:instrText xml:space="preserve"> REF _Ref317515319 \r \h  \* MERGEFORMAT </w:instrText>
      </w:r>
      <w:r w:rsidR="00E855EA">
        <w:fldChar w:fldCharType="separate"/>
      </w:r>
      <w:r w:rsidR="0069268B" w:rsidRPr="0069268B">
        <w:rPr>
          <w:rFonts w:ascii="Times New Roman" w:hAnsi="Times New Roman"/>
          <w:sz w:val="24"/>
        </w:rPr>
        <w:t>4.8.4</w:t>
      </w:r>
      <w:r w:rsidR="00E855EA">
        <w:fldChar w:fldCharType="end"/>
      </w:r>
      <w:r w:rsidR="002C178C" w:rsidRPr="007C18BC">
        <w:rPr>
          <w:rFonts w:ascii="Times New Roman" w:hAnsi="Times New Roman"/>
          <w:sz w:val="24"/>
        </w:rPr>
        <w:t>, организатор закупки уведомляет такого участника об удержании денежных средств, внесенных в качестве обеспечения заявки, в пользу заказчика</w:t>
      </w:r>
      <w:r w:rsidRPr="007C18BC">
        <w:rPr>
          <w:rFonts w:ascii="Times New Roman" w:hAnsi="Times New Roman"/>
          <w:sz w:val="24"/>
        </w:rPr>
        <w:t>.</w:t>
      </w:r>
    </w:p>
    <w:p w:rsidR="00CB408C" w:rsidRPr="007C18BC" w:rsidRDefault="00CB408C" w:rsidP="00CB408C">
      <w:pPr>
        <w:pStyle w:val="4"/>
        <w:keepNext/>
        <w:rPr>
          <w:rFonts w:ascii="Times New Roman" w:hAnsi="Times New Roman"/>
          <w:sz w:val="24"/>
        </w:rPr>
      </w:pPr>
      <w:r w:rsidRPr="007C18BC">
        <w:rPr>
          <w:rFonts w:ascii="Times New Roman" w:hAnsi="Times New Roman"/>
          <w:sz w:val="24"/>
        </w:rPr>
        <w:t>Обеспечение заявки возвращается в срок не более 5 (пяти) рабочих дней с даты:</w:t>
      </w:r>
    </w:p>
    <w:p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принятия решения об </w:t>
      </w:r>
      <w:r w:rsidR="008848F9" w:rsidRPr="008C6E72">
        <w:rPr>
          <w:rFonts w:ascii="Times New Roman" w:hAnsi="Times New Roman"/>
          <w:sz w:val="24"/>
        </w:rPr>
        <w:t>отмене</w:t>
      </w:r>
      <w:r w:rsidRPr="007C18BC">
        <w:rPr>
          <w:rFonts w:ascii="Times New Roman" w:hAnsi="Times New Roman"/>
          <w:sz w:val="24"/>
        </w:rPr>
        <w:t xml:space="preserve"> закупки – всем участникам закупки, подавшим заявки;</w:t>
      </w:r>
    </w:p>
    <w:p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поступления уведомления об отзыве заявки в случаях, когда такой отзыв допускается </w:t>
      </w:r>
      <w:r w:rsidR="00F01325">
        <w:rPr>
          <w:rFonts w:ascii="Times New Roman" w:hAnsi="Times New Roman"/>
          <w:sz w:val="24"/>
        </w:rPr>
        <w:t>извещением</w:t>
      </w:r>
      <w:r w:rsidRPr="007C18BC">
        <w:rPr>
          <w:rFonts w:ascii="Times New Roman" w:hAnsi="Times New Roman"/>
          <w:sz w:val="24"/>
        </w:rPr>
        <w:t xml:space="preserve"> и осуществлен в установленные в </w:t>
      </w:r>
      <w:r w:rsidR="00F01325">
        <w:rPr>
          <w:rFonts w:ascii="Times New Roman" w:hAnsi="Times New Roman"/>
          <w:sz w:val="24"/>
        </w:rPr>
        <w:t>извещении</w:t>
      </w:r>
      <w:r w:rsidRPr="007C18BC">
        <w:rPr>
          <w:rFonts w:ascii="Times New Roman" w:hAnsi="Times New Roman"/>
          <w:sz w:val="24"/>
        </w:rPr>
        <w:t xml:space="preserve"> сроки – участнику закупки, отозвавшему заявку;</w:t>
      </w:r>
    </w:p>
    <w:p w:rsidR="00CB408C" w:rsidRPr="007C18BC" w:rsidRDefault="00CB408C" w:rsidP="00CB408C">
      <w:pPr>
        <w:pStyle w:val="5"/>
        <w:rPr>
          <w:rFonts w:ascii="Times New Roman" w:hAnsi="Times New Roman"/>
          <w:sz w:val="24"/>
        </w:rPr>
      </w:pPr>
      <w:r w:rsidRPr="007C18BC">
        <w:rPr>
          <w:rFonts w:ascii="Times New Roman" w:hAnsi="Times New Roman"/>
          <w:sz w:val="24"/>
        </w:rPr>
        <w:t>официального размещения протокола рассмотрения заявок (при условии его оформления) – участникам процедуры закупки, которые не были допущены к участию в закупке;</w:t>
      </w:r>
    </w:p>
    <w:p w:rsidR="00CB408C" w:rsidRPr="007C18BC" w:rsidRDefault="00CB408C" w:rsidP="00CB408C">
      <w:pPr>
        <w:pStyle w:val="5"/>
        <w:rPr>
          <w:rFonts w:ascii="Times New Roman" w:hAnsi="Times New Roman"/>
          <w:sz w:val="24"/>
        </w:rPr>
      </w:pPr>
      <w:r w:rsidRPr="007C18BC">
        <w:rPr>
          <w:rFonts w:ascii="Times New Roman" w:hAnsi="Times New Roman"/>
          <w:sz w:val="24"/>
        </w:rPr>
        <w:t>официального размещения протокола подведения итогов закупки – всем участникам закупки, кроме победителя</w:t>
      </w:r>
      <w:r w:rsidR="00DA11A6" w:rsidRPr="007C18BC">
        <w:rPr>
          <w:rFonts w:ascii="Times New Roman" w:hAnsi="Times New Roman"/>
          <w:sz w:val="24"/>
        </w:rPr>
        <w:t xml:space="preserve"> закупки</w:t>
      </w:r>
      <w:r w:rsidRPr="007C18BC">
        <w:rPr>
          <w:rFonts w:ascii="Times New Roman" w:hAnsi="Times New Roman"/>
          <w:sz w:val="24"/>
        </w:rPr>
        <w:t>;</w:t>
      </w:r>
    </w:p>
    <w:p w:rsidR="00CB408C" w:rsidRPr="007C18BC" w:rsidRDefault="00CB408C" w:rsidP="00CB408C">
      <w:pPr>
        <w:pStyle w:val="5"/>
        <w:rPr>
          <w:rFonts w:ascii="Times New Roman" w:hAnsi="Times New Roman"/>
          <w:sz w:val="24"/>
        </w:rPr>
      </w:pPr>
      <w:r w:rsidRPr="007C18BC">
        <w:rPr>
          <w:rFonts w:ascii="Times New Roman" w:hAnsi="Times New Roman"/>
          <w:sz w:val="24"/>
        </w:rPr>
        <w:t xml:space="preserve">заключения договора по результатам процедуры закупки – </w:t>
      </w:r>
      <w:r w:rsidR="00CD7A26" w:rsidRPr="007C18BC">
        <w:rPr>
          <w:rFonts w:ascii="Times New Roman" w:hAnsi="Times New Roman"/>
          <w:sz w:val="24"/>
        </w:rPr>
        <w:t>победителю закупки</w:t>
      </w:r>
      <w:r w:rsidR="00E21A33" w:rsidRPr="007C18BC">
        <w:rPr>
          <w:rFonts w:ascii="Times New Roman" w:hAnsi="Times New Roman"/>
          <w:sz w:val="24"/>
        </w:rPr>
        <w:t>, с которым заключен договор</w:t>
      </w:r>
      <w:r w:rsidRPr="007C18BC">
        <w:rPr>
          <w:rFonts w:ascii="Times New Roman" w:hAnsi="Times New Roman"/>
          <w:sz w:val="24"/>
        </w:rPr>
        <w:t>;</w:t>
      </w:r>
    </w:p>
    <w:p w:rsidR="00CB408C" w:rsidRPr="007C18BC" w:rsidRDefault="00CB408C" w:rsidP="00CB408C">
      <w:pPr>
        <w:pStyle w:val="5"/>
        <w:rPr>
          <w:rFonts w:ascii="Times New Roman" w:hAnsi="Times New Roman"/>
          <w:sz w:val="24"/>
        </w:rPr>
      </w:pPr>
      <w:r w:rsidRPr="007C18BC">
        <w:rPr>
          <w:rFonts w:ascii="Times New Roman" w:hAnsi="Times New Roman"/>
          <w:sz w:val="24"/>
        </w:rPr>
        <w:t>признания закупки несостоявшейся – участнику, которому обеспечение не было возвращено по иным основаниям.</w:t>
      </w:r>
    </w:p>
    <w:p w:rsidR="009D17C7" w:rsidRPr="007C18BC" w:rsidRDefault="004A044F" w:rsidP="009D17C7">
      <w:pPr>
        <w:pStyle w:val="4"/>
        <w:rPr>
          <w:rFonts w:ascii="Times New Roman" w:hAnsi="Times New Roman"/>
          <w:sz w:val="24"/>
        </w:rPr>
      </w:pPr>
      <w:r w:rsidRPr="007C18BC">
        <w:rPr>
          <w:rFonts w:ascii="Times New Roman" w:hAnsi="Times New Roman"/>
          <w:sz w:val="24"/>
        </w:rPr>
        <w:t>В</w:t>
      </w:r>
      <w:r w:rsidR="009D17C7" w:rsidRPr="007C18BC">
        <w:rPr>
          <w:rFonts w:ascii="Times New Roman" w:hAnsi="Times New Roman"/>
          <w:sz w:val="24"/>
        </w:rPr>
        <w:t xml:space="preserve"> случае поступления жалобы на действия (бездействи</w:t>
      </w:r>
      <w:r w:rsidRPr="007C18BC">
        <w:rPr>
          <w:rFonts w:ascii="Times New Roman" w:hAnsi="Times New Roman"/>
          <w:sz w:val="24"/>
        </w:rPr>
        <w:t>е</w:t>
      </w:r>
      <w:r w:rsidR="009D17C7" w:rsidRPr="007C18BC">
        <w:rPr>
          <w:rFonts w:ascii="Times New Roman" w:hAnsi="Times New Roman"/>
          <w:sz w:val="24"/>
        </w:rPr>
        <w:t xml:space="preserve">) заказчика, организатора </w:t>
      </w:r>
      <w:r w:rsidRPr="007C18BC">
        <w:rPr>
          <w:rFonts w:ascii="Times New Roman" w:hAnsi="Times New Roman"/>
          <w:sz w:val="24"/>
        </w:rPr>
        <w:t>закупки</w:t>
      </w:r>
      <w:r w:rsidR="009D17C7" w:rsidRPr="007C18BC">
        <w:rPr>
          <w:rFonts w:ascii="Times New Roman" w:hAnsi="Times New Roman"/>
          <w:sz w:val="24"/>
        </w:rPr>
        <w:t>, ЗК</w:t>
      </w:r>
      <w:r w:rsidR="0070789C" w:rsidRPr="007C18BC">
        <w:rPr>
          <w:rFonts w:ascii="Times New Roman" w:hAnsi="Times New Roman"/>
          <w:sz w:val="24"/>
        </w:rPr>
        <w:t>, специализированной организации, ЭТП</w:t>
      </w:r>
      <w:r w:rsidR="006F2A3C">
        <w:rPr>
          <w:rFonts w:ascii="Times New Roman" w:hAnsi="Times New Roman"/>
          <w:sz w:val="24"/>
        </w:rPr>
        <w:t xml:space="preserve"> </w:t>
      </w:r>
      <w:r w:rsidRPr="007C18BC">
        <w:rPr>
          <w:rFonts w:ascii="Times New Roman" w:hAnsi="Times New Roman"/>
          <w:sz w:val="24"/>
        </w:rPr>
        <w:t>срок, начиная с которого участник получает возможность возврата ему обеспечения, переносится на количество дней рассмотрения жалобы до</w:t>
      </w:r>
      <w:r w:rsidR="006F2A3C">
        <w:rPr>
          <w:rFonts w:ascii="Times New Roman" w:hAnsi="Times New Roman"/>
          <w:sz w:val="24"/>
        </w:rPr>
        <w:t xml:space="preserve"> </w:t>
      </w:r>
      <w:r w:rsidRPr="007C18BC">
        <w:rPr>
          <w:rFonts w:ascii="Times New Roman" w:hAnsi="Times New Roman"/>
          <w:sz w:val="24"/>
        </w:rPr>
        <w:t>получения решения о результатах рассмотрения данной жалобы</w:t>
      </w:r>
      <w:r w:rsidR="009D17C7" w:rsidRPr="007C18BC">
        <w:rPr>
          <w:rFonts w:ascii="Times New Roman" w:hAnsi="Times New Roman"/>
          <w:sz w:val="24"/>
        </w:rPr>
        <w:t>.</w:t>
      </w:r>
    </w:p>
    <w:p w:rsidR="001D307D" w:rsidRPr="007C18BC" w:rsidRDefault="001D307D" w:rsidP="001D307D">
      <w:pPr>
        <w:pStyle w:val="3"/>
        <w:rPr>
          <w:rFonts w:ascii="Times New Roman" w:eastAsiaTheme="majorEastAsia" w:hAnsi="Times New Roman"/>
          <w:sz w:val="24"/>
        </w:rPr>
      </w:pPr>
      <w:bookmarkStart w:id="278" w:name="_Ref414292319"/>
      <w:bookmarkStart w:id="279" w:name="_Toc415874670"/>
      <w:bookmarkStart w:id="280" w:name="_Toc518568669"/>
      <w:r w:rsidRPr="007C18BC">
        <w:rPr>
          <w:rFonts w:ascii="Times New Roman" w:eastAsiaTheme="majorEastAsia" w:hAnsi="Times New Roman"/>
          <w:sz w:val="24"/>
        </w:rPr>
        <w:t>Подача заявок</w:t>
      </w:r>
      <w:bookmarkEnd w:id="278"/>
      <w:bookmarkEnd w:id="279"/>
      <w:bookmarkEnd w:id="280"/>
    </w:p>
    <w:p w:rsidR="00A410C7" w:rsidRPr="007C18BC" w:rsidRDefault="00A410C7" w:rsidP="00814C76">
      <w:pPr>
        <w:pStyle w:val="4"/>
        <w:rPr>
          <w:rFonts w:ascii="Times New Roman" w:hAnsi="Times New Roman"/>
          <w:sz w:val="24"/>
        </w:rPr>
      </w:pPr>
      <w:r w:rsidRPr="007C18BC">
        <w:rPr>
          <w:rFonts w:ascii="Times New Roman" w:hAnsi="Times New Roman"/>
          <w:sz w:val="24"/>
        </w:rPr>
        <w:t>Подача заявки означает, что участник процедуры закупки изучил Положение</w:t>
      </w:r>
      <w:r w:rsidR="006F2A3C">
        <w:rPr>
          <w:rFonts w:ascii="Times New Roman" w:hAnsi="Times New Roman"/>
          <w:sz w:val="24"/>
        </w:rPr>
        <w:t xml:space="preserve"> </w:t>
      </w:r>
      <w:r w:rsidR="00DF2AD0" w:rsidRPr="007C18BC">
        <w:rPr>
          <w:rFonts w:ascii="Times New Roman" w:hAnsi="Times New Roman"/>
          <w:sz w:val="24"/>
        </w:rPr>
        <w:t>о закупке</w:t>
      </w:r>
      <w:r w:rsidRPr="007C18BC">
        <w:rPr>
          <w:rFonts w:ascii="Times New Roman" w:hAnsi="Times New Roman"/>
          <w:sz w:val="24"/>
        </w:rPr>
        <w:t xml:space="preserve">, </w:t>
      </w:r>
      <w:r w:rsidR="00B65C95" w:rsidRPr="007C18BC">
        <w:rPr>
          <w:rFonts w:ascii="Times New Roman" w:hAnsi="Times New Roman"/>
          <w:sz w:val="24"/>
        </w:rPr>
        <w:t>настоящ</w:t>
      </w:r>
      <w:r w:rsidR="00F01325">
        <w:rPr>
          <w:rFonts w:ascii="Times New Roman" w:hAnsi="Times New Roman"/>
          <w:sz w:val="24"/>
        </w:rPr>
        <w:t>ее</w:t>
      </w:r>
      <w:r w:rsidR="00B65C95" w:rsidRPr="007C18BC">
        <w:rPr>
          <w:rFonts w:ascii="Times New Roman" w:hAnsi="Times New Roman"/>
          <w:sz w:val="24"/>
        </w:rPr>
        <w:t xml:space="preserve"> </w:t>
      </w:r>
      <w:r w:rsidR="00F01325">
        <w:rPr>
          <w:rFonts w:ascii="Times New Roman" w:hAnsi="Times New Roman"/>
          <w:sz w:val="24"/>
        </w:rPr>
        <w:t xml:space="preserve">извещение </w:t>
      </w:r>
      <w:r w:rsidRPr="007C18BC">
        <w:rPr>
          <w:rFonts w:ascii="Times New Roman" w:hAnsi="Times New Roman"/>
          <w:sz w:val="24"/>
        </w:rPr>
        <w:t>(включая все приложения), а также изменения и разъяснения к ней</w:t>
      </w:r>
      <w:r w:rsidR="008D175C" w:rsidRPr="007C18BC">
        <w:rPr>
          <w:rFonts w:ascii="Times New Roman" w:hAnsi="Times New Roman"/>
          <w:sz w:val="24"/>
        </w:rPr>
        <w:t>,</w:t>
      </w:r>
      <w:r w:rsidRPr="007C18BC">
        <w:rPr>
          <w:rFonts w:ascii="Times New Roman" w:hAnsi="Times New Roman"/>
          <w:sz w:val="24"/>
        </w:rPr>
        <w:t xml:space="preserve"> и безоговорочно согласен с условиями участия в закупке, содержащимися в извещении.</w:t>
      </w:r>
    </w:p>
    <w:p w:rsidR="00551B55" w:rsidRPr="007C18BC" w:rsidRDefault="00F4409F" w:rsidP="00F4409F">
      <w:pPr>
        <w:pStyle w:val="4"/>
        <w:rPr>
          <w:rFonts w:ascii="Times New Roman" w:hAnsi="Times New Roman"/>
          <w:sz w:val="24"/>
        </w:rPr>
      </w:pPr>
      <w:bookmarkStart w:id="281" w:name="_Ref409441948"/>
      <w:r w:rsidRPr="007C18BC">
        <w:rPr>
          <w:rFonts w:ascii="Times New Roman" w:hAnsi="Times New Roman"/>
          <w:sz w:val="24"/>
        </w:rPr>
        <w:t xml:space="preserve">Участник процедуры закупки вправе подать заявку в любое время </w:t>
      </w:r>
      <w:r w:rsidR="000877B5" w:rsidRPr="007C18BC">
        <w:rPr>
          <w:rFonts w:ascii="Times New Roman" w:hAnsi="Times New Roman"/>
          <w:sz w:val="24"/>
        </w:rPr>
        <w:t xml:space="preserve">начиная </w:t>
      </w:r>
      <w:proofErr w:type="gramStart"/>
      <w:r w:rsidR="000877B5" w:rsidRPr="007C18BC">
        <w:rPr>
          <w:rFonts w:ascii="Times New Roman" w:hAnsi="Times New Roman"/>
          <w:sz w:val="24"/>
        </w:rPr>
        <w:t>с даты</w:t>
      </w:r>
      <w:proofErr w:type="gramEnd"/>
      <w:r w:rsidR="000877B5" w:rsidRPr="007C18BC">
        <w:rPr>
          <w:rFonts w:ascii="Times New Roman" w:hAnsi="Times New Roman"/>
          <w:sz w:val="24"/>
        </w:rPr>
        <w:t xml:space="preserve"> официального размещения извещения</w:t>
      </w:r>
      <w:r w:rsidR="008D175C" w:rsidRPr="007C18BC">
        <w:rPr>
          <w:rFonts w:ascii="Times New Roman" w:hAnsi="Times New Roman"/>
          <w:sz w:val="24"/>
        </w:rPr>
        <w:t xml:space="preserve"> и</w:t>
      </w:r>
      <w:r w:rsidR="005F421D">
        <w:rPr>
          <w:rFonts w:ascii="Times New Roman" w:hAnsi="Times New Roman"/>
          <w:sz w:val="24"/>
        </w:rPr>
        <w:t xml:space="preserve"> </w:t>
      </w:r>
      <w:r w:rsidRPr="007C18BC">
        <w:rPr>
          <w:rFonts w:ascii="Times New Roman" w:hAnsi="Times New Roman"/>
          <w:sz w:val="24"/>
        </w:rPr>
        <w:t xml:space="preserve">до установленных в </w:t>
      </w:r>
      <w:r w:rsidR="00901E50" w:rsidRPr="007C18BC">
        <w:rPr>
          <w:rFonts w:ascii="Times New Roman" w:hAnsi="Times New Roman"/>
          <w:sz w:val="24"/>
        </w:rPr>
        <w:t>п</w:t>
      </w:r>
      <w:r w:rsidR="006029EC" w:rsidRPr="007C18BC">
        <w:rPr>
          <w:rFonts w:ascii="Times New Roman" w:hAnsi="Times New Roman"/>
          <w:sz w:val="24"/>
        </w:rPr>
        <w:t>. </w:t>
      </w:r>
      <w:r w:rsidR="00E855EA">
        <w:fldChar w:fldCharType="begin"/>
      </w:r>
      <w:r w:rsidR="00E855EA">
        <w:instrText xml:space="preserve"> REF _Ref314163382 \r \h  \* MERGEFORMAT </w:instrText>
      </w:r>
      <w:r w:rsidR="00E855EA">
        <w:fldChar w:fldCharType="separate"/>
      </w:r>
      <w:r w:rsidR="0069268B" w:rsidRPr="0069268B">
        <w:rPr>
          <w:rFonts w:ascii="Times New Roman" w:hAnsi="Times New Roman"/>
          <w:sz w:val="24"/>
        </w:rPr>
        <w:t>23</w:t>
      </w:r>
      <w:r w:rsidR="00E855EA">
        <w:fldChar w:fldCharType="end"/>
      </w:r>
      <w:r w:rsidR="00F01325">
        <w:t xml:space="preserve"> </w:t>
      </w:r>
      <w:r w:rsidR="00901E50" w:rsidRPr="007C18BC">
        <w:rPr>
          <w:rFonts w:ascii="Times New Roman" w:hAnsi="Times New Roman"/>
          <w:sz w:val="24"/>
        </w:rPr>
        <w:t xml:space="preserve">информационной карты </w:t>
      </w:r>
      <w:r w:rsidRPr="007C18BC">
        <w:rPr>
          <w:rFonts w:ascii="Times New Roman" w:hAnsi="Times New Roman"/>
          <w:sz w:val="24"/>
        </w:rPr>
        <w:t>даты и времени окончания срока подачи заявок</w:t>
      </w:r>
      <w:r w:rsidR="00551B55" w:rsidRPr="007C18BC">
        <w:rPr>
          <w:rFonts w:ascii="Times New Roman" w:hAnsi="Times New Roman"/>
          <w:sz w:val="24"/>
        </w:rPr>
        <w:t>.</w:t>
      </w:r>
      <w:r w:rsidR="00065B88" w:rsidRPr="007C18BC">
        <w:rPr>
          <w:rFonts w:ascii="Times New Roman" w:hAnsi="Times New Roman"/>
          <w:sz w:val="24"/>
        </w:rPr>
        <w:t xml:space="preserve"> После окончания срока подачи заявок заявки не принимаются.</w:t>
      </w:r>
    </w:p>
    <w:p w:rsidR="00C3089C" w:rsidRPr="007C18BC" w:rsidRDefault="00580B0F" w:rsidP="00F4409F">
      <w:pPr>
        <w:pStyle w:val="4"/>
        <w:rPr>
          <w:rFonts w:ascii="Times New Roman" w:hAnsi="Times New Roman"/>
          <w:sz w:val="24"/>
        </w:rPr>
      </w:pPr>
      <w:r w:rsidRPr="007C18BC">
        <w:rPr>
          <w:rFonts w:ascii="Times New Roman" w:hAnsi="Times New Roman"/>
          <w:sz w:val="24"/>
        </w:rPr>
        <w:t>З</w:t>
      </w:r>
      <w:r w:rsidR="00E803C7" w:rsidRPr="007C18BC">
        <w:rPr>
          <w:rFonts w:ascii="Times New Roman" w:hAnsi="Times New Roman"/>
          <w:sz w:val="24"/>
        </w:rPr>
        <w:t>аявка подается исключительно в форме электронного документа</w:t>
      </w:r>
      <w:r w:rsidR="005E639C" w:rsidRPr="007C18BC">
        <w:rPr>
          <w:rFonts w:ascii="Times New Roman" w:hAnsi="Times New Roman"/>
          <w:sz w:val="24"/>
        </w:rPr>
        <w:t xml:space="preserve"> на ЭТП</w:t>
      </w:r>
      <w:r w:rsidR="005F1D63" w:rsidRPr="007C18BC">
        <w:rPr>
          <w:rFonts w:ascii="Times New Roman" w:hAnsi="Times New Roman"/>
          <w:sz w:val="24"/>
        </w:rPr>
        <w:t xml:space="preserve">, удостоверенного </w:t>
      </w:r>
      <w:r w:rsidR="008D175C" w:rsidRPr="007C18BC">
        <w:rPr>
          <w:rFonts w:ascii="Times New Roman" w:hAnsi="Times New Roman"/>
          <w:sz w:val="24"/>
        </w:rPr>
        <w:t>ЭП</w:t>
      </w:r>
      <w:r w:rsidR="00831F68">
        <w:rPr>
          <w:rFonts w:ascii="Times New Roman" w:hAnsi="Times New Roman"/>
          <w:sz w:val="24"/>
        </w:rPr>
        <w:t xml:space="preserve"> </w:t>
      </w:r>
      <w:r w:rsidR="005F1D63" w:rsidRPr="007C18BC">
        <w:rPr>
          <w:rFonts w:ascii="Times New Roman" w:hAnsi="Times New Roman"/>
          <w:sz w:val="24"/>
        </w:rPr>
        <w:t>лица, имеющего право действовать от имени участника процедуры закупки в соответствии с Федеральным законом от 06.04.2011 г. № 63-ФЗ «Об электронной подписи».</w:t>
      </w:r>
      <w:r w:rsidR="00144BB3">
        <w:rPr>
          <w:rFonts w:ascii="Times New Roman" w:hAnsi="Times New Roman"/>
          <w:sz w:val="24"/>
        </w:rPr>
        <w:t xml:space="preserve"> </w:t>
      </w:r>
      <w:r w:rsidR="005F1D63" w:rsidRPr="007C18BC">
        <w:rPr>
          <w:rFonts w:ascii="Times New Roman" w:hAnsi="Times New Roman"/>
          <w:sz w:val="24"/>
        </w:rPr>
        <w:t>П</w:t>
      </w:r>
      <w:r w:rsidR="00E803C7" w:rsidRPr="007C18BC">
        <w:rPr>
          <w:rFonts w:ascii="Times New Roman" w:hAnsi="Times New Roman"/>
          <w:sz w:val="24"/>
        </w:rPr>
        <w:t>одача заявок в печатном виде (на бумажном носителе) не допускается</w:t>
      </w:r>
      <w:r w:rsidR="00144BB3">
        <w:rPr>
          <w:rFonts w:ascii="Times New Roman" w:hAnsi="Times New Roman"/>
          <w:sz w:val="24"/>
        </w:rPr>
        <w:t>.</w:t>
      </w:r>
    </w:p>
    <w:p w:rsidR="00CA7C4B" w:rsidRPr="007C18BC" w:rsidRDefault="00E803C7" w:rsidP="00773C33">
      <w:pPr>
        <w:pStyle w:val="4"/>
        <w:keepNext/>
        <w:rPr>
          <w:rFonts w:ascii="Times New Roman" w:hAnsi="Times New Roman"/>
          <w:sz w:val="24"/>
        </w:rPr>
      </w:pPr>
      <w:r w:rsidRPr="007C18BC">
        <w:rPr>
          <w:rFonts w:ascii="Times New Roman" w:hAnsi="Times New Roman"/>
          <w:sz w:val="24"/>
        </w:rPr>
        <w:t>П</w:t>
      </w:r>
      <w:r w:rsidR="00F4409F" w:rsidRPr="007C18BC">
        <w:rPr>
          <w:rFonts w:ascii="Times New Roman" w:hAnsi="Times New Roman"/>
          <w:sz w:val="24"/>
        </w:rPr>
        <w:t>оряд</w:t>
      </w:r>
      <w:r w:rsidR="00551B55" w:rsidRPr="007C18BC">
        <w:rPr>
          <w:rFonts w:ascii="Times New Roman" w:hAnsi="Times New Roman"/>
          <w:sz w:val="24"/>
        </w:rPr>
        <w:t>о</w:t>
      </w:r>
      <w:r w:rsidR="00F4409F" w:rsidRPr="007C18BC">
        <w:rPr>
          <w:rFonts w:ascii="Times New Roman" w:hAnsi="Times New Roman"/>
          <w:sz w:val="24"/>
        </w:rPr>
        <w:t>к</w:t>
      </w:r>
      <w:r w:rsidR="00144BB3">
        <w:rPr>
          <w:rFonts w:ascii="Times New Roman" w:hAnsi="Times New Roman"/>
          <w:sz w:val="24"/>
        </w:rPr>
        <w:t xml:space="preserve"> </w:t>
      </w:r>
      <w:r w:rsidR="00310A7F" w:rsidRPr="007C18BC">
        <w:rPr>
          <w:rFonts w:ascii="Times New Roman" w:hAnsi="Times New Roman"/>
          <w:sz w:val="24"/>
        </w:rPr>
        <w:t>подачи</w:t>
      </w:r>
      <w:r w:rsidR="00551B55" w:rsidRPr="007C18BC">
        <w:rPr>
          <w:rFonts w:ascii="Times New Roman" w:hAnsi="Times New Roman"/>
          <w:sz w:val="24"/>
        </w:rPr>
        <w:t xml:space="preserve"> заявки </w:t>
      </w:r>
      <w:r w:rsidR="00C3089C" w:rsidRPr="007C18BC">
        <w:rPr>
          <w:rFonts w:ascii="Times New Roman" w:hAnsi="Times New Roman"/>
          <w:sz w:val="24"/>
        </w:rPr>
        <w:t>на участие в закупке</w:t>
      </w:r>
      <w:r w:rsidR="00144BB3">
        <w:rPr>
          <w:rFonts w:ascii="Times New Roman" w:hAnsi="Times New Roman"/>
          <w:sz w:val="24"/>
        </w:rPr>
        <w:t xml:space="preserve"> </w:t>
      </w:r>
      <w:r w:rsidR="00551B55" w:rsidRPr="007C18BC">
        <w:rPr>
          <w:rFonts w:ascii="Times New Roman" w:hAnsi="Times New Roman"/>
          <w:sz w:val="24"/>
        </w:rPr>
        <w:t>определяется регламент</w:t>
      </w:r>
      <w:r w:rsidR="00310A7F" w:rsidRPr="007C18BC">
        <w:rPr>
          <w:rFonts w:ascii="Times New Roman" w:hAnsi="Times New Roman"/>
          <w:sz w:val="24"/>
        </w:rPr>
        <w:t>о</w:t>
      </w:r>
      <w:r w:rsidR="00551B55" w:rsidRPr="007C18BC">
        <w:rPr>
          <w:rFonts w:ascii="Times New Roman" w:hAnsi="Times New Roman"/>
          <w:sz w:val="24"/>
        </w:rPr>
        <w:t xml:space="preserve">м и </w:t>
      </w:r>
      <w:r w:rsidR="00F4409F" w:rsidRPr="007C18BC">
        <w:rPr>
          <w:rFonts w:ascii="Times New Roman" w:hAnsi="Times New Roman"/>
          <w:sz w:val="24"/>
        </w:rPr>
        <w:t>функционалом ЭТП</w:t>
      </w:r>
      <w:r w:rsidR="00CA7C4B" w:rsidRPr="007C18BC">
        <w:rPr>
          <w:rFonts w:ascii="Times New Roman" w:hAnsi="Times New Roman"/>
          <w:sz w:val="24"/>
        </w:rPr>
        <w:t xml:space="preserve">, </w:t>
      </w:r>
      <w:r w:rsidR="00E95652" w:rsidRPr="007C18BC">
        <w:rPr>
          <w:rFonts w:ascii="Times New Roman" w:hAnsi="Times New Roman"/>
          <w:sz w:val="24"/>
        </w:rPr>
        <w:t>в том числе</w:t>
      </w:r>
      <w:r w:rsidR="00CA7C4B" w:rsidRPr="007C18BC">
        <w:rPr>
          <w:rFonts w:ascii="Times New Roman" w:hAnsi="Times New Roman"/>
          <w:sz w:val="24"/>
        </w:rPr>
        <w:t>:</w:t>
      </w:r>
    </w:p>
    <w:p w:rsidR="00CA7C4B" w:rsidRPr="007C18BC" w:rsidRDefault="00CA7C4B" w:rsidP="00CA7C4B">
      <w:pPr>
        <w:pStyle w:val="5"/>
        <w:rPr>
          <w:rFonts w:ascii="Times New Roman" w:hAnsi="Times New Roman"/>
          <w:sz w:val="24"/>
        </w:rPr>
      </w:pPr>
      <w:r w:rsidRPr="007C18BC">
        <w:rPr>
          <w:rFonts w:ascii="Times New Roman" w:hAnsi="Times New Roman"/>
          <w:sz w:val="24"/>
        </w:rPr>
        <w:t>п</w:t>
      </w:r>
      <w:r w:rsidR="00B5641B" w:rsidRPr="007C18BC">
        <w:rPr>
          <w:rFonts w:ascii="Times New Roman" w:hAnsi="Times New Roman"/>
          <w:sz w:val="24"/>
        </w:rPr>
        <w:t xml:space="preserve">одача заявки допускается только для участников процедуры закупки, предоставивших надлежащее обеспечение заявки в соответствии с условиями </w:t>
      </w:r>
      <w:r w:rsidR="006029EC" w:rsidRPr="007C18BC">
        <w:rPr>
          <w:rFonts w:ascii="Times New Roman" w:hAnsi="Times New Roman"/>
          <w:sz w:val="24"/>
        </w:rPr>
        <w:t>подраздела </w:t>
      </w:r>
      <w:r w:rsidR="00E855EA">
        <w:fldChar w:fldCharType="begin"/>
      </w:r>
      <w:r w:rsidR="00E855EA">
        <w:instrText xml:space="preserve"> REF _Ref416087512 \r \h  \* MERGEFORMAT </w:instrText>
      </w:r>
      <w:r w:rsidR="00E855EA">
        <w:fldChar w:fldCharType="separate"/>
      </w:r>
      <w:r w:rsidR="0069268B" w:rsidRPr="0069268B">
        <w:rPr>
          <w:rFonts w:ascii="Times New Roman" w:hAnsi="Times New Roman"/>
          <w:sz w:val="24"/>
        </w:rPr>
        <w:t>4.8</w:t>
      </w:r>
      <w:r w:rsidR="00E855EA">
        <w:fldChar w:fldCharType="end"/>
      </w:r>
      <w:r w:rsidRPr="007C18BC">
        <w:rPr>
          <w:rFonts w:ascii="Times New Roman" w:hAnsi="Times New Roman"/>
          <w:sz w:val="24"/>
        </w:rPr>
        <w:t>;</w:t>
      </w:r>
    </w:p>
    <w:p w:rsidR="00F4409F" w:rsidRDefault="00CA7C4B" w:rsidP="00CA7C4B">
      <w:pPr>
        <w:pStyle w:val="5"/>
        <w:rPr>
          <w:rFonts w:ascii="Times New Roman" w:hAnsi="Times New Roman"/>
          <w:sz w:val="24"/>
        </w:rPr>
      </w:pPr>
      <w:r w:rsidRPr="007C18BC">
        <w:rPr>
          <w:rFonts w:ascii="Times New Roman" w:hAnsi="Times New Roman"/>
          <w:sz w:val="24"/>
        </w:rPr>
        <w:t>в</w:t>
      </w:r>
      <w:r w:rsidR="00EE0612" w:rsidRPr="007C18BC">
        <w:rPr>
          <w:rFonts w:ascii="Times New Roman" w:hAnsi="Times New Roman"/>
          <w:sz w:val="24"/>
        </w:rPr>
        <w:t xml:space="preserve"> случае если регламентом ЭТП предусмотрено направление в составе заявки документов, представленных в момент аккредитации на ЭТП, </w:t>
      </w:r>
      <w:r w:rsidR="00EE0612" w:rsidRPr="007C18BC">
        <w:rPr>
          <w:rFonts w:ascii="Times New Roman" w:hAnsi="Times New Roman"/>
          <w:sz w:val="24"/>
        </w:rPr>
        <w:lastRenderedPageBreak/>
        <w:t>участник процедуры закупки обязан обеспечить актуальность направляемых сведений</w:t>
      </w:r>
      <w:r w:rsidR="00E62683" w:rsidRPr="007C18BC">
        <w:rPr>
          <w:rFonts w:ascii="Times New Roman" w:hAnsi="Times New Roman"/>
          <w:sz w:val="24"/>
        </w:rPr>
        <w:t>.</w:t>
      </w:r>
    </w:p>
    <w:p w:rsidR="00830FD0" w:rsidRDefault="00830FD0" w:rsidP="00830FD0">
      <w:pPr>
        <w:pStyle w:val="4"/>
        <w:keepNext/>
        <w:rPr>
          <w:rFonts w:ascii="Times New Roman" w:hAnsi="Times New Roman"/>
          <w:sz w:val="24"/>
        </w:rPr>
      </w:pPr>
      <w:r>
        <w:rPr>
          <w:rFonts w:ascii="Times New Roman" w:hAnsi="Times New Roman"/>
          <w:sz w:val="24"/>
        </w:rPr>
        <w:t>Участник обязан указать (задекларировать) в заявке наименование страны происхождения поставляемых товаров. Участник несет ответственность за представление недостоверных сведений о стране происхождения товара, указанного в заявке. Указание страны происхождения поставляемых товаров рекомендуется осуществлять в соответствии с Общероссийским классификатором стран мира ОК (МК (ИСО 3166) 004-97) 025-2001.</w:t>
      </w:r>
    </w:p>
    <w:p w:rsidR="00830FD0" w:rsidRPr="007C18BC" w:rsidRDefault="00830FD0" w:rsidP="00830FD0">
      <w:pPr>
        <w:pStyle w:val="4"/>
        <w:keepNext/>
        <w:rPr>
          <w:rFonts w:ascii="Times New Roman" w:hAnsi="Times New Roman"/>
          <w:sz w:val="24"/>
        </w:rPr>
      </w:pPr>
      <w:r>
        <w:rPr>
          <w:rFonts w:ascii="Times New Roman" w:hAnsi="Times New Roman"/>
          <w:sz w:val="24"/>
        </w:rPr>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Такая заявка рассматривается как содержащая предложение о поставке иностранных товаров.</w:t>
      </w:r>
    </w:p>
    <w:p w:rsidR="00E66490" w:rsidRPr="007C18BC" w:rsidRDefault="00E66490" w:rsidP="00E66490">
      <w:pPr>
        <w:pStyle w:val="3"/>
        <w:rPr>
          <w:rFonts w:ascii="Times New Roman" w:hAnsi="Times New Roman"/>
          <w:sz w:val="24"/>
        </w:rPr>
      </w:pPr>
      <w:bookmarkStart w:id="282" w:name="_Ref414994625"/>
      <w:bookmarkStart w:id="283" w:name="_Toc415874671"/>
      <w:bookmarkStart w:id="284" w:name="_Toc518568670"/>
      <w:r w:rsidRPr="007C18BC">
        <w:rPr>
          <w:rFonts w:ascii="Times New Roman" w:hAnsi="Times New Roman"/>
          <w:sz w:val="24"/>
        </w:rPr>
        <w:t>Изменение или отзыв заявки</w:t>
      </w:r>
      <w:bookmarkEnd w:id="282"/>
      <w:bookmarkEnd w:id="283"/>
      <w:bookmarkEnd w:id="284"/>
    </w:p>
    <w:p w:rsidR="00BD53B9" w:rsidRPr="007C18BC" w:rsidRDefault="00BD53B9" w:rsidP="00BD53B9">
      <w:pPr>
        <w:pStyle w:val="4"/>
        <w:rPr>
          <w:rFonts w:ascii="Times New Roman" w:hAnsi="Times New Roman"/>
          <w:sz w:val="24"/>
        </w:rPr>
      </w:pPr>
      <w:r w:rsidRPr="007C18BC">
        <w:rPr>
          <w:rFonts w:ascii="Times New Roman" w:hAnsi="Times New Roman"/>
          <w:sz w:val="24"/>
        </w:rPr>
        <w:t>Участник процедуры закупки вправе изменить или отозвать ранее поданную заявку в любое время до установленных в п.</w:t>
      </w:r>
      <w:r w:rsidR="00776BBD" w:rsidRPr="007C18BC">
        <w:rPr>
          <w:rFonts w:ascii="Times New Roman" w:hAnsi="Times New Roman"/>
          <w:sz w:val="24"/>
        </w:rPr>
        <w:t> </w:t>
      </w:r>
      <w:r w:rsidR="00E855EA">
        <w:fldChar w:fldCharType="begin"/>
      </w:r>
      <w:r w:rsidR="00E855EA">
        <w:instrText xml:space="preserve"> REF _Ref314163382 \r \h  \* MERGEFORMAT </w:instrText>
      </w:r>
      <w:r w:rsidR="00E855EA">
        <w:fldChar w:fldCharType="separate"/>
      </w:r>
      <w:r w:rsidR="0069268B" w:rsidRPr="0069268B">
        <w:rPr>
          <w:rFonts w:ascii="Times New Roman" w:hAnsi="Times New Roman"/>
          <w:sz w:val="24"/>
        </w:rPr>
        <w:t>23</w:t>
      </w:r>
      <w:r w:rsidR="00E855EA">
        <w:fldChar w:fldCharType="end"/>
      </w:r>
      <w:r w:rsidR="00F01325">
        <w:t xml:space="preserve"> </w:t>
      </w:r>
      <w:r w:rsidRPr="007C18BC">
        <w:rPr>
          <w:rFonts w:ascii="Times New Roman" w:hAnsi="Times New Roman"/>
          <w:sz w:val="24"/>
        </w:rPr>
        <w:t>информационной карты даты и времени окончания срока подачи заявок.</w:t>
      </w:r>
    </w:p>
    <w:p w:rsidR="00BD53B9" w:rsidRPr="007C18BC" w:rsidRDefault="00BD53B9" w:rsidP="00BD53B9">
      <w:pPr>
        <w:pStyle w:val="4"/>
        <w:rPr>
          <w:rFonts w:ascii="Times New Roman" w:hAnsi="Times New Roman"/>
          <w:sz w:val="24"/>
        </w:rPr>
      </w:pPr>
      <w:r w:rsidRPr="007C18BC">
        <w:rPr>
          <w:rFonts w:ascii="Times New Roman" w:hAnsi="Times New Roman"/>
          <w:sz w:val="24"/>
        </w:rPr>
        <w:t>Порядок изменения и отзыва заявки определяется регламентом и функционалом ЭТП</w:t>
      </w:r>
      <w:r w:rsidR="00E02668" w:rsidRPr="007C18BC">
        <w:rPr>
          <w:rFonts w:ascii="Times New Roman" w:hAnsi="Times New Roman"/>
          <w:sz w:val="24"/>
        </w:rPr>
        <w:t>.</w:t>
      </w:r>
    </w:p>
    <w:p w:rsidR="000C5C5B" w:rsidRPr="007C18BC" w:rsidRDefault="00580B0F" w:rsidP="00E24DE1">
      <w:pPr>
        <w:pStyle w:val="3"/>
        <w:rPr>
          <w:rFonts w:ascii="Times New Roman" w:eastAsiaTheme="majorEastAsia" w:hAnsi="Times New Roman"/>
          <w:sz w:val="24"/>
        </w:rPr>
      </w:pPr>
      <w:bookmarkStart w:id="285" w:name="_Ref414020464"/>
      <w:bookmarkStart w:id="286" w:name="_Toc415874672"/>
      <w:bookmarkStart w:id="287" w:name="_Toc518568671"/>
      <w:bookmarkStart w:id="288" w:name="_Toc269472549"/>
      <w:bookmarkEnd w:id="281"/>
      <w:r w:rsidRPr="007C18BC">
        <w:rPr>
          <w:rFonts w:ascii="Times New Roman" w:eastAsiaTheme="majorEastAsia" w:hAnsi="Times New Roman"/>
          <w:sz w:val="24"/>
        </w:rPr>
        <w:t>О</w:t>
      </w:r>
      <w:r w:rsidR="004F5287" w:rsidRPr="007C18BC">
        <w:rPr>
          <w:rFonts w:ascii="Times New Roman" w:eastAsiaTheme="majorEastAsia" w:hAnsi="Times New Roman"/>
          <w:sz w:val="24"/>
        </w:rPr>
        <w:t>ткрытие доступа к заявкам</w:t>
      </w:r>
      <w:bookmarkEnd w:id="285"/>
      <w:bookmarkEnd w:id="286"/>
      <w:bookmarkEnd w:id="287"/>
    </w:p>
    <w:p w:rsidR="00234E4A" w:rsidRPr="007C18BC" w:rsidRDefault="00580B0F" w:rsidP="00E24DE1">
      <w:pPr>
        <w:pStyle w:val="4"/>
        <w:rPr>
          <w:rFonts w:ascii="Times New Roman" w:hAnsi="Times New Roman"/>
          <w:sz w:val="24"/>
        </w:rPr>
      </w:pPr>
      <w:bookmarkStart w:id="289" w:name="_Ref125771274"/>
      <w:r w:rsidRPr="007C18BC">
        <w:rPr>
          <w:rFonts w:ascii="Times New Roman" w:eastAsiaTheme="majorEastAsia" w:hAnsi="Times New Roman"/>
          <w:sz w:val="24"/>
        </w:rPr>
        <w:t>Открытие</w:t>
      </w:r>
      <w:r w:rsidR="00E37EC2" w:rsidRPr="007C18BC">
        <w:rPr>
          <w:rFonts w:ascii="Times New Roman" w:hAnsi="Times New Roman"/>
          <w:sz w:val="24"/>
        </w:rPr>
        <w:t xml:space="preserve"> доступа</w:t>
      </w:r>
      <w:r w:rsidR="00AA7D35" w:rsidRPr="007C18BC">
        <w:rPr>
          <w:rFonts w:ascii="Times New Roman" w:hAnsi="Times New Roman"/>
          <w:sz w:val="24"/>
        </w:rPr>
        <w:t xml:space="preserve"> к заявкам</w:t>
      </w:r>
      <w:r w:rsidR="00E37EC2" w:rsidRPr="007C18BC">
        <w:rPr>
          <w:rFonts w:ascii="Times New Roman" w:hAnsi="Times New Roman"/>
          <w:sz w:val="24"/>
        </w:rPr>
        <w:t xml:space="preserve"> осуществляется </w:t>
      </w:r>
      <w:r w:rsidR="008252D6" w:rsidRPr="007C18BC">
        <w:rPr>
          <w:rFonts w:ascii="Times New Roman" w:hAnsi="Times New Roman"/>
          <w:sz w:val="24"/>
        </w:rPr>
        <w:t xml:space="preserve">в отношении всех поданных заявок </w:t>
      </w:r>
      <w:r w:rsidR="0097792E" w:rsidRPr="007C18BC">
        <w:rPr>
          <w:rFonts w:ascii="Times New Roman" w:hAnsi="Times New Roman"/>
          <w:sz w:val="24"/>
        </w:rPr>
        <w:t>по окончании срока подачи заявок</w:t>
      </w:r>
      <w:r w:rsidR="00E37EC2" w:rsidRPr="007C18BC">
        <w:rPr>
          <w:rFonts w:ascii="Times New Roman" w:hAnsi="Times New Roman"/>
          <w:sz w:val="24"/>
        </w:rPr>
        <w:t>.</w:t>
      </w:r>
    </w:p>
    <w:p w:rsidR="002A7AD9" w:rsidRPr="007C18BC" w:rsidRDefault="00580B0F" w:rsidP="002121E0">
      <w:pPr>
        <w:pStyle w:val="4"/>
        <w:rPr>
          <w:rFonts w:ascii="Times New Roman" w:hAnsi="Times New Roman"/>
          <w:sz w:val="24"/>
        </w:rPr>
      </w:pPr>
      <w:r w:rsidRPr="007C18BC">
        <w:rPr>
          <w:rFonts w:ascii="Times New Roman" w:hAnsi="Times New Roman"/>
          <w:sz w:val="24"/>
        </w:rPr>
        <w:t>П</w:t>
      </w:r>
      <w:r w:rsidR="003317C9" w:rsidRPr="007C18BC">
        <w:rPr>
          <w:rFonts w:ascii="Times New Roman" w:hAnsi="Times New Roman"/>
          <w:sz w:val="24"/>
        </w:rPr>
        <w:t xml:space="preserve">роцедура открытия доступа </w:t>
      </w:r>
      <w:r w:rsidR="00214C79" w:rsidRPr="007C18BC">
        <w:rPr>
          <w:rFonts w:ascii="Times New Roman" w:hAnsi="Times New Roman"/>
          <w:sz w:val="24"/>
        </w:rPr>
        <w:t>к заявкам осуществляется автоматически посредством функционала ЭТП</w:t>
      </w:r>
      <w:r w:rsidR="002A7AD9" w:rsidRPr="007C18BC">
        <w:rPr>
          <w:rFonts w:ascii="Times New Roman" w:hAnsi="Times New Roman"/>
          <w:sz w:val="24"/>
        </w:rPr>
        <w:t xml:space="preserve">, а </w:t>
      </w:r>
      <w:r w:rsidR="00826955" w:rsidRPr="007C18BC">
        <w:rPr>
          <w:rFonts w:ascii="Times New Roman" w:hAnsi="Times New Roman"/>
          <w:sz w:val="24"/>
        </w:rPr>
        <w:t>з</w:t>
      </w:r>
      <w:r w:rsidR="003317C9" w:rsidRPr="007C18BC">
        <w:rPr>
          <w:rFonts w:ascii="Times New Roman" w:hAnsi="Times New Roman"/>
          <w:sz w:val="24"/>
        </w:rPr>
        <w:t xml:space="preserve">аседание ЗК не проводится. </w:t>
      </w:r>
      <w:r w:rsidR="002121E0" w:rsidRPr="007C18BC">
        <w:rPr>
          <w:rFonts w:ascii="Times New Roman" w:hAnsi="Times New Roman"/>
          <w:sz w:val="24"/>
        </w:rPr>
        <w:t xml:space="preserve">Организатору закупки посредством программных и технических средств ЭТП предоставляется доступ </w:t>
      </w:r>
      <w:r w:rsidR="004251D0" w:rsidRPr="007C18BC">
        <w:rPr>
          <w:rFonts w:ascii="Times New Roman" w:hAnsi="Times New Roman"/>
          <w:sz w:val="24"/>
        </w:rPr>
        <w:t xml:space="preserve">одновременно </w:t>
      </w:r>
      <w:r w:rsidR="002121E0" w:rsidRPr="007C18BC">
        <w:rPr>
          <w:rFonts w:ascii="Times New Roman" w:hAnsi="Times New Roman"/>
          <w:sz w:val="24"/>
        </w:rPr>
        <w:t>к</w:t>
      </w:r>
      <w:r w:rsidR="004251D0" w:rsidRPr="007C18BC">
        <w:rPr>
          <w:rFonts w:ascii="Times New Roman" w:hAnsi="Times New Roman"/>
          <w:sz w:val="24"/>
        </w:rPr>
        <w:t>о</w:t>
      </w:r>
      <w:r w:rsidR="006F2A3C">
        <w:rPr>
          <w:rFonts w:ascii="Times New Roman" w:hAnsi="Times New Roman"/>
          <w:sz w:val="24"/>
        </w:rPr>
        <w:t xml:space="preserve"> </w:t>
      </w:r>
      <w:r w:rsidR="004251D0" w:rsidRPr="007C18BC">
        <w:rPr>
          <w:rFonts w:ascii="Times New Roman" w:hAnsi="Times New Roman"/>
          <w:sz w:val="24"/>
        </w:rPr>
        <w:t xml:space="preserve">всем </w:t>
      </w:r>
      <w:r w:rsidR="002121E0" w:rsidRPr="007C18BC">
        <w:rPr>
          <w:rFonts w:ascii="Times New Roman" w:hAnsi="Times New Roman"/>
          <w:sz w:val="24"/>
        </w:rPr>
        <w:t>поданным заявкам в полном объеме, включая документы, представленные участником процедуры закупки при получении аккредитации (в статусе «поставщика») и направленные оператором ЭТП вместе с заявкой.</w:t>
      </w:r>
    </w:p>
    <w:p w:rsidR="00EE77A1" w:rsidRPr="007C18BC" w:rsidRDefault="00EE77A1" w:rsidP="00E24DE1">
      <w:pPr>
        <w:pStyle w:val="4"/>
        <w:rPr>
          <w:rFonts w:ascii="Times New Roman" w:hAnsi="Times New Roman"/>
          <w:sz w:val="24"/>
        </w:rPr>
      </w:pPr>
      <w:bookmarkStart w:id="290" w:name="_Ref411861896"/>
      <w:r w:rsidRPr="007C18BC">
        <w:rPr>
          <w:rFonts w:ascii="Times New Roman" w:hAnsi="Times New Roman"/>
          <w:sz w:val="24"/>
        </w:rPr>
        <w:t>По результатам</w:t>
      </w:r>
      <w:r w:rsidR="006F2A3C">
        <w:rPr>
          <w:rFonts w:ascii="Times New Roman" w:hAnsi="Times New Roman"/>
          <w:sz w:val="24"/>
        </w:rPr>
        <w:t xml:space="preserve"> </w:t>
      </w:r>
      <w:r w:rsidRPr="007C18BC">
        <w:rPr>
          <w:rFonts w:ascii="Times New Roman" w:hAnsi="Times New Roman"/>
          <w:sz w:val="24"/>
        </w:rPr>
        <w:t>открытия доступа</w:t>
      </w:r>
      <w:r w:rsidR="00B6228C" w:rsidRPr="007C18BC">
        <w:rPr>
          <w:rFonts w:ascii="Times New Roman" w:hAnsi="Times New Roman"/>
          <w:sz w:val="24"/>
        </w:rPr>
        <w:t xml:space="preserve"> к заявкам</w:t>
      </w:r>
      <w:r w:rsidRPr="007C18BC">
        <w:rPr>
          <w:rFonts w:ascii="Times New Roman" w:hAnsi="Times New Roman"/>
          <w:sz w:val="24"/>
        </w:rPr>
        <w:t xml:space="preserve"> процедура закупки признается несостоявшейся в случаях, если не подано ни одной заявки или по окончании срока подачи заявок подана только одна заявка; при этом в протокол </w:t>
      </w:r>
      <w:r w:rsidR="00B6228C" w:rsidRPr="007C18BC">
        <w:rPr>
          <w:rFonts w:ascii="Times New Roman" w:hAnsi="Times New Roman"/>
          <w:sz w:val="24"/>
        </w:rPr>
        <w:t xml:space="preserve">подведения итогов закупки </w:t>
      </w:r>
      <w:r w:rsidRPr="007C18BC">
        <w:rPr>
          <w:rFonts w:ascii="Times New Roman" w:hAnsi="Times New Roman"/>
          <w:sz w:val="24"/>
        </w:rPr>
        <w:t xml:space="preserve">вносится соответствующая информация. </w:t>
      </w:r>
      <w:bookmarkEnd w:id="290"/>
    </w:p>
    <w:p w:rsidR="000C5C5B" w:rsidRPr="007C18BC" w:rsidRDefault="000C5C5B" w:rsidP="00E24DE1">
      <w:pPr>
        <w:pStyle w:val="3"/>
        <w:rPr>
          <w:rFonts w:ascii="Times New Roman" w:eastAsiaTheme="majorEastAsia" w:hAnsi="Times New Roman"/>
          <w:sz w:val="24"/>
        </w:rPr>
      </w:pPr>
      <w:bookmarkStart w:id="291" w:name="_Toc312338870"/>
      <w:bookmarkStart w:id="292" w:name="_Ref415833947"/>
      <w:bookmarkStart w:id="293" w:name="_Toc415874673"/>
      <w:bookmarkStart w:id="294" w:name="_Ref314266065"/>
      <w:bookmarkStart w:id="295" w:name="_Toc518568672"/>
      <w:bookmarkEnd w:id="288"/>
      <w:bookmarkEnd w:id="289"/>
      <w:r w:rsidRPr="007C18BC">
        <w:rPr>
          <w:rFonts w:ascii="Times New Roman" w:eastAsiaTheme="majorEastAsia" w:hAnsi="Times New Roman"/>
          <w:sz w:val="24"/>
        </w:rPr>
        <w:t>Ра</w:t>
      </w:r>
      <w:r w:rsidR="004F7ABA" w:rsidRPr="007C18BC">
        <w:rPr>
          <w:rFonts w:ascii="Times New Roman" w:eastAsiaTheme="majorEastAsia" w:hAnsi="Times New Roman"/>
          <w:sz w:val="24"/>
        </w:rPr>
        <w:t xml:space="preserve">ссмотрение </w:t>
      </w:r>
      <w:r w:rsidR="00BF566E" w:rsidRPr="007C18BC">
        <w:rPr>
          <w:rFonts w:ascii="Times New Roman" w:eastAsiaTheme="majorEastAsia" w:hAnsi="Times New Roman"/>
          <w:sz w:val="24"/>
        </w:rPr>
        <w:t>заявок</w:t>
      </w:r>
      <w:r w:rsidR="00A207B6" w:rsidRPr="007C18BC">
        <w:rPr>
          <w:rFonts w:ascii="Times New Roman" w:eastAsiaTheme="majorEastAsia" w:hAnsi="Times New Roman"/>
          <w:sz w:val="24"/>
        </w:rPr>
        <w:t xml:space="preserve"> (отборочная стадия)</w:t>
      </w:r>
      <w:r w:rsidR="004F7ABA" w:rsidRPr="007C18BC">
        <w:rPr>
          <w:rFonts w:ascii="Times New Roman" w:eastAsiaTheme="majorEastAsia" w:hAnsi="Times New Roman"/>
          <w:sz w:val="24"/>
        </w:rPr>
        <w:t>.</w:t>
      </w:r>
      <w:bookmarkEnd w:id="291"/>
      <w:r w:rsidR="00161D11">
        <w:rPr>
          <w:rFonts w:ascii="Times New Roman" w:eastAsiaTheme="majorEastAsia" w:hAnsi="Times New Roman"/>
          <w:sz w:val="24"/>
        </w:rPr>
        <w:t xml:space="preserve"> </w:t>
      </w:r>
      <w:r w:rsidR="00A207B6" w:rsidRPr="007C18BC">
        <w:rPr>
          <w:rFonts w:ascii="Times New Roman" w:eastAsiaTheme="majorEastAsia" w:hAnsi="Times New Roman"/>
          <w:sz w:val="24"/>
        </w:rPr>
        <w:t>Допуск к участию в закупке</w:t>
      </w:r>
      <w:bookmarkEnd w:id="292"/>
      <w:bookmarkEnd w:id="293"/>
      <w:bookmarkEnd w:id="294"/>
      <w:bookmarkEnd w:id="295"/>
    </w:p>
    <w:p w:rsidR="000C5C5B" w:rsidRPr="007C18BC" w:rsidRDefault="000C5C5B" w:rsidP="00E24DE1">
      <w:pPr>
        <w:pStyle w:val="4"/>
        <w:rPr>
          <w:rFonts w:ascii="Times New Roman" w:hAnsi="Times New Roman"/>
          <w:sz w:val="24"/>
        </w:rPr>
      </w:pPr>
      <w:r w:rsidRPr="007C18BC">
        <w:rPr>
          <w:rFonts w:ascii="Times New Roman" w:hAnsi="Times New Roman"/>
          <w:sz w:val="24"/>
        </w:rPr>
        <w:t xml:space="preserve">Рассмотрение </w:t>
      </w:r>
      <w:r w:rsidR="00BF566E" w:rsidRPr="007C18BC">
        <w:rPr>
          <w:rFonts w:ascii="Times New Roman" w:hAnsi="Times New Roman"/>
          <w:sz w:val="24"/>
        </w:rPr>
        <w:t xml:space="preserve">заявок </w:t>
      </w:r>
      <w:r w:rsidR="00F73AAB" w:rsidRPr="007C18BC">
        <w:rPr>
          <w:rFonts w:ascii="Times New Roman" w:hAnsi="Times New Roman"/>
          <w:sz w:val="24"/>
        </w:rPr>
        <w:t>(отборочная стадия)</w:t>
      </w:r>
      <w:r w:rsidR="006D4D9D">
        <w:rPr>
          <w:rFonts w:ascii="Times New Roman" w:hAnsi="Times New Roman"/>
          <w:sz w:val="24"/>
        </w:rPr>
        <w:t xml:space="preserve"> </w:t>
      </w:r>
      <w:r w:rsidR="00647391" w:rsidRPr="007C18BC">
        <w:rPr>
          <w:rFonts w:ascii="Times New Roman" w:hAnsi="Times New Roman"/>
          <w:sz w:val="24"/>
        </w:rPr>
        <w:t>и оценка и сопоставление заявок (оценочная стадия), а также подведение итогов закупки (подраздел </w:t>
      </w:r>
      <w:r w:rsidR="00E855EA">
        <w:fldChar w:fldCharType="begin"/>
      </w:r>
      <w:r w:rsidR="00E855EA">
        <w:instrText xml:space="preserve"> REF _Ref415252233 \r \h  \* MERGEFORMAT </w:instrText>
      </w:r>
      <w:r w:rsidR="00E855EA">
        <w:fldChar w:fldCharType="separate"/>
      </w:r>
      <w:r w:rsidR="0069268B" w:rsidRPr="0069268B">
        <w:rPr>
          <w:rFonts w:ascii="Times New Roman" w:hAnsi="Times New Roman"/>
          <w:sz w:val="24"/>
        </w:rPr>
        <w:t>4.13</w:t>
      </w:r>
      <w:r w:rsidR="00E855EA">
        <w:fldChar w:fldCharType="end"/>
      </w:r>
      <w:r w:rsidR="00647391" w:rsidRPr="007C18BC">
        <w:rPr>
          <w:rFonts w:ascii="Times New Roman" w:hAnsi="Times New Roman"/>
          <w:sz w:val="24"/>
        </w:rPr>
        <w:t xml:space="preserve">) осуществляются одновременно </w:t>
      </w:r>
      <w:r w:rsidR="00A22D40" w:rsidRPr="007C18BC">
        <w:rPr>
          <w:rFonts w:ascii="Times New Roman" w:hAnsi="Times New Roman"/>
          <w:sz w:val="24"/>
        </w:rPr>
        <w:t xml:space="preserve">в </w:t>
      </w:r>
      <w:r w:rsidRPr="007C18BC">
        <w:rPr>
          <w:rFonts w:ascii="Times New Roman" w:hAnsi="Times New Roman"/>
          <w:sz w:val="24"/>
        </w:rPr>
        <w:t>сроки, установленные п</w:t>
      </w:r>
      <w:r w:rsidR="006029EC" w:rsidRPr="007C18BC">
        <w:rPr>
          <w:rFonts w:ascii="Times New Roman" w:hAnsi="Times New Roman"/>
          <w:sz w:val="24"/>
        </w:rPr>
        <w:t>. </w:t>
      </w:r>
      <w:r w:rsidR="00E855EA">
        <w:fldChar w:fldCharType="begin"/>
      </w:r>
      <w:r w:rsidR="00E855EA">
        <w:instrText xml:space="preserve"> REF _Ref314163946 \r \h  \* MERGEFORMAT </w:instrText>
      </w:r>
      <w:r w:rsidR="00E855EA">
        <w:fldChar w:fldCharType="separate"/>
      </w:r>
      <w:r w:rsidR="0069268B" w:rsidRPr="0069268B">
        <w:rPr>
          <w:rFonts w:ascii="Times New Roman" w:hAnsi="Times New Roman"/>
          <w:sz w:val="24"/>
        </w:rPr>
        <w:t>26</w:t>
      </w:r>
      <w:r w:rsidR="00E855EA">
        <w:fldChar w:fldCharType="end"/>
      </w:r>
      <w:r w:rsidR="00F01325">
        <w:t xml:space="preserve"> </w:t>
      </w:r>
      <w:r w:rsidR="00E24DE1" w:rsidRPr="007C18BC">
        <w:rPr>
          <w:rFonts w:ascii="Times New Roman" w:hAnsi="Times New Roman"/>
          <w:sz w:val="24"/>
        </w:rPr>
        <w:t>и</w:t>
      </w:r>
      <w:r w:rsidR="004F7ABA" w:rsidRPr="007C18BC">
        <w:rPr>
          <w:rFonts w:ascii="Times New Roman" w:hAnsi="Times New Roman"/>
          <w:sz w:val="24"/>
        </w:rPr>
        <w:t>нформационной карты</w:t>
      </w:r>
      <w:r w:rsidRPr="007C18BC">
        <w:rPr>
          <w:rFonts w:ascii="Times New Roman" w:hAnsi="Times New Roman"/>
          <w:sz w:val="24"/>
        </w:rPr>
        <w:t>.</w:t>
      </w:r>
    </w:p>
    <w:p w:rsidR="00785F94" w:rsidRPr="007C18BC" w:rsidRDefault="00F73AAB" w:rsidP="00785F94">
      <w:pPr>
        <w:pStyle w:val="4"/>
        <w:rPr>
          <w:rFonts w:ascii="Times New Roman" w:hAnsi="Times New Roman"/>
          <w:sz w:val="24"/>
        </w:rPr>
      </w:pPr>
      <w:r w:rsidRPr="007C18BC">
        <w:rPr>
          <w:rFonts w:ascii="Times New Roman" w:hAnsi="Times New Roman"/>
          <w:sz w:val="24"/>
        </w:rPr>
        <w:t xml:space="preserve">В рамках рассмотрения заявок (отборочной стадии) ЗК принимает решение о признании заявок соответствующими либо не соответствующими требованиям </w:t>
      </w:r>
      <w:r w:rsidR="00F01325">
        <w:rPr>
          <w:rFonts w:ascii="Times New Roman" w:hAnsi="Times New Roman"/>
          <w:sz w:val="24"/>
        </w:rPr>
        <w:t>извещения</w:t>
      </w:r>
      <w:r w:rsidR="006F2A3C">
        <w:rPr>
          <w:rFonts w:ascii="Times New Roman" w:hAnsi="Times New Roman"/>
          <w:sz w:val="24"/>
        </w:rPr>
        <w:t xml:space="preserve"> </w:t>
      </w:r>
      <w:r w:rsidRPr="007C18BC">
        <w:rPr>
          <w:rFonts w:ascii="Times New Roman" w:hAnsi="Times New Roman"/>
          <w:sz w:val="24"/>
        </w:rPr>
        <w:t xml:space="preserve">на основании установленных в </w:t>
      </w:r>
      <w:r w:rsidR="00A31DCA" w:rsidRPr="007C18BC">
        <w:rPr>
          <w:rFonts w:ascii="Times New Roman" w:hAnsi="Times New Roman"/>
          <w:sz w:val="24"/>
        </w:rPr>
        <w:t>п</w:t>
      </w:r>
      <w:r w:rsidR="006029EC" w:rsidRPr="007C18BC">
        <w:rPr>
          <w:rFonts w:ascii="Times New Roman" w:hAnsi="Times New Roman"/>
          <w:sz w:val="24"/>
        </w:rPr>
        <w:t>. </w:t>
      </w:r>
      <w:r w:rsidR="00E855EA">
        <w:fldChar w:fldCharType="begin"/>
      </w:r>
      <w:r w:rsidR="00E855EA">
        <w:instrText xml:space="preserve"> REF _Ref415852052 \r \h  \* MERGEFORMAT </w:instrText>
      </w:r>
      <w:r w:rsidR="00E855EA">
        <w:fldChar w:fldCharType="separate"/>
      </w:r>
      <w:r w:rsidR="0069268B" w:rsidRPr="0069268B">
        <w:rPr>
          <w:rFonts w:ascii="Times New Roman" w:hAnsi="Times New Roman"/>
          <w:sz w:val="24"/>
        </w:rPr>
        <w:t>27</w:t>
      </w:r>
      <w:r w:rsidR="00E855EA">
        <w:fldChar w:fldCharType="end"/>
      </w:r>
      <w:r w:rsidR="00A31DCA" w:rsidRPr="007C18BC">
        <w:rPr>
          <w:rFonts w:ascii="Times New Roman" w:hAnsi="Times New Roman"/>
          <w:sz w:val="24"/>
        </w:rPr>
        <w:t xml:space="preserve"> информационной карты </w:t>
      </w:r>
      <w:r w:rsidRPr="007C18BC">
        <w:rPr>
          <w:rFonts w:ascii="Times New Roman" w:hAnsi="Times New Roman"/>
          <w:sz w:val="24"/>
        </w:rPr>
        <w:t>измеряемых критериев отбора.</w:t>
      </w:r>
    </w:p>
    <w:p w:rsidR="00785F94" w:rsidRPr="007C18BC" w:rsidRDefault="00785F94" w:rsidP="00785F94">
      <w:pPr>
        <w:pStyle w:val="4"/>
        <w:rPr>
          <w:rFonts w:ascii="Times New Roman" w:hAnsi="Times New Roman"/>
          <w:sz w:val="24"/>
        </w:rPr>
      </w:pPr>
      <w:r w:rsidRPr="007C18BC">
        <w:rPr>
          <w:rFonts w:ascii="Times New Roman" w:hAnsi="Times New Roman"/>
          <w:sz w:val="24"/>
        </w:rPr>
        <w:t xml:space="preserve">Участники процедуры закупки, заявки которых признаны соответствующими требованиям </w:t>
      </w:r>
      <w:r w:rsidR="00F01325">
        <w:rPr>
          <w:rFonts w:ascii="Times New Roman" w:hAnsi="Times New Roman"/>
          <w:sz w:val="24"/>
        </w:rPr>
        <w:t>извещения</w:t>
      </w:r>
      <w:r w:rsidRPr="007C18BC">
        <w:rPr>
          <w:rFonts w:ascii="Times New Roman" w:hAnsi="Times New Roman"/>
          <w:sz w:val="24"/>
        </w:rPr>
        <w:t xml:space="preserve">, допускаются к оценке и сопоставлению заявок и признаются участниками закупки. Участники процедуры закупки, заявки которых </w:t>
      </w:r>
      <w:r w:rsidRPr="007C18BC">
        <w:rPr>
          <w:rFonts w:ascii="Times New Roman" w:hAnsi="Times New Roman"/>
          <w:sz w:val="24"/>
        </w:rPr>
        <w:lastRenderedPageBreak/>
        <w:t xml:space="preserve">признаны не соответствующими требованиям </w:t>
      </w:r>
      <w:r w:rsidR="00F01325">
        <w:rPr>
          <w:rFonts w:ascii="Times New Roman" w:hAnsi="Times New Roman"/>
          <w:sz w:val="24"/>
        </w:rPr>
        <w:t>извещения</w:t>
      </w:r>
      <w:r w:rsidRPr="007C18BC">
        <w:rPr>
          <w:rFonts w:ascii="Times New Roman" w:hAnsi="Times New Roman"/>
          <w:sz w:val="24"/>
        </w:rPr>
        <w:t>, в дальнейшей процедуре закупки не участвуют.</w:t>
      </w:r>
    </w:p>
    <w:p w:rsidR="00422728" w:rsidRPr="007C18BC" w:rsidRDefault="00422728" w:rsidP="00422728">
      <w:pPr>
        <w:pStyle w:val="4"/>
        <w:rPr>
          <w:rFonts w:ascii="Times New Roman" w:hAnsi="Times New Roman"/>
          <w:sz w:val="24"/>
        </w:rPr>
      </w:pPr>
      <w:r w:rsidRPr="007C18BC">
        <w:rPr>
          <w:rFonts w:ascii="Times New Roman" w:hAnsi="Times New Roman"/>
          <w:sz w:val="24"/>
        </w:rPr>
        <w:t>Рассмотрение заявок производится ЗК только на основании анализа представленных в составе заявок документов и сведений.</w:t>
      </w:r>
    </w:p>
    <w:p w:rsidR="003B3F89" w:rsidRPr="007C18BC" w:rsidRDefault="003B3F89" w:rsidP="003B3F89">
      <w:pPr>
        <w:pStyle w:val="4"/>
        <w:rPr>
          <w:rFonts w:ascii="Times New Roman" w:hAnsi="Times New Roman"/>
          <w:sz w:val="24"/>
        </w:rPr>
      </w:pPr>
      <w:r w:rsidRPr="007C18BC">
        <w:rPr>
          <w:rFonts w:ascii="Times New Roman" w:hAnsi="Times New Roman"/>
          <w:sz w:val="24"/>
        </w:rPr>
        <w:t>На этапе рассмотрения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rsidR="008604FF" w:rsidRPr="007C18BC" w:rsidRDefault="008604FF" w:rsidP="008604FF">
      <w:pPr>
        <w:pStyle w:val="4"/>
        <w:rPr>
          <w:rFonts w:ascii="Times New Roman" w:hAnsi="Times New Roman"/>
          <w:sz w:val="24"/>
        </w:rPr>
      </w:pPr>
      <w:r w:rsidRPr="007C18BC">
        <w:rPr>
          <w:rFonts w:ascii="Times New Roman" w:eastAsia="Arial Unicode MS" w:hAnsi="Times New Roman"/>
          <w:bCs/>
          <w:sz w:val="24"/>
        </w:rPr>
        <w:t xml:space="preserve">В случае выявления в ходе рассмотрения заявок </w:t>
      </w:r>
      <w:bookmarkStart w:id="296" w:name="_Ref299572512"/>
      <w:r w:rsidRPr="007C18BC">
        <w:rPr>
          <w:rFonts w:ascii="Times New Roman" w:hAnsi="Times New Roman"/>
          <w:sz w:val="24"/>
        </w:rPr>
        <w:t xml:space="preserve">арифметических и грамматических ошибок </w:t>
      </w:r>
      <w:r w:rsidRPr="007C18BC">
        <w:rPr>
          <w:rFonts w:ascii="Times New Roman" w:eastAsia="Arial Unicode MS" w:hAnsi="Times New Roman"/>
          <w:bCs/>
          <w:sz w:val="24"/>
        </w:rPr>
        <w:t xml:space="preserve">в заявке </w:t>
      </w:r>
      <w:r w:rsidRPr="007C18BC">
        <w:rPr>
          <w:rFonts w:ascii="Times New Roman" w:hAnsi="Times New Roman"/>
          <w:sz w:val="24"/>
        </w:rPr>
        <w:t>организатор закупки руководствуется следующими правилами:</w:t>
      </w:r>
    </w:p>
    <w:p w:rsidR="008604FF" w:rsidRPr="007C18BC" w:rsidRDefault="008604FF" w:rsidP="008604FF">
      <w:pPr>
        <w:pStyle w:val="5"/>
        <w:rPr>
          <w:rFonts w:ascii="Times New Roman" w:hAnsi="Times New Roman"/>
          <w:sz w:val="24"/>
        </w:rPr>
      </w:pPr>
      <w:r w:rsidRPr="007C18BC">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rsidR="008604FF" w:rsidRPr="007C18BC" w:rsidRDefault="008604FF" w:rsidP="008604FF">
      <w:pPr>
        <w:pStyle w:val="5"/>
        <w:rPr>
          <w:rFonts w:ascii="Times New Roman" w:hAnsi="Times New Roman"/>
          <w:sz w:val="24"/>
        </w:rPr>
      </w:pPr>
      <w:r w:rsidRPr="007C18BC">
        <w:rPr>
          <w:rFonts w:ascii="Times New Roman" w:hAnsi="Times New Roman"/>
          <w:sz w:val="24"/>
        </w:rPr>
        <w:t xml:space="preserve">при наличии разночтений между ценой, указанной в заявке, и ценой, получаемой путем суммирования итоговых сумм по каждой строке, к </w:t>
      </w:r>
      <w:r w:rsidR="00527F2B" w:rsidRPr="007C18BC">
        <w:rPr>
          <w:rFonts w:ascii="Times New Roman" w:hAnsi="Times New Roman"/>
          <w:sz w:val="24"/>
        </w:rPr>
        <w:t xml:space="preserve">рассмотрению, оценке и сопоставлению </w:t>
      </w:r>
      <w:r w:rsidRPr="007C18BC">
        <w:rPr>
          <w:rFonts w:ascii="Times New Roman" w:hAnsi="Times New Roman"/>
          <w:sz w:val="24"/>
        </w:rPr>
        <w:t>принимается итоговая цена, указанная в заявке;</w:t>
      </w:r>
    </w:p>
    <w:p w:rsidR="00527F2B" w:rsidRPr="007C18BC" w:rsidRDefault="008604FF" w:rsidP="008604FF">
      <w:pPr>
        <w:pStyle w:val="5"/>
        <w:rPr>
          <w:rFonts w:ascii="Times New Roman" w:hAnsi="Times New Roman"/>
          <w:sz w:val="24"/>
        </w:rPr>
      </w:pPr>
      <w:r w:rsidRPr="007C18BC">
        <w:rPr>
          <w:rFonts w:ascii="Times New Roman" w:hAnsi="Times New Roman"/>
          <w:sz w:val="24"/>
        </w:rPr>
        <w:t xml:space="preserve">при несоответствии итогов умножения единичной цены на количество к </w:t>
      </w:r>
      <w:r w:rsidR="00527F2B" w:rsidRPr="007C18BC">
        <w:rPr>
          <w:rFonts w:ascii="Times New Roman" w:hAnsi="Times New Roman"/>
          <w:sz w:val="24"/>
        </w:rPr>
        <w:t xml:space="preserve">рассмотрению, оценке и сопоставлению </w:t>
      </w:r>
      <w:r w:rsidRPr="007C18BC">
        <w:rPr>
          <w:rFonts w:ascii="Times New Roman" w:hAnsi="Times New Roman"/>
          <w:sz w:val="24"/>
        </w:rPr>
        <w:t>принимается общая итоговая цена, указанная в заявке</w:t>
      </w:r>
      <w:r w:rsidR="00527F2B" w:rsidRPr="007C18BC">
        <w:rPr>
          <w:rFonts w:ascii="Times New Roman" w:hAnsi="Times New Roman"/>
          <w:sz w:val="24"/>
        </w:rPr>
        <w:t>;</w:t>
      </w:r>
    </w:p>
    <w:p w:rsidR="008604FF" w:rsidRPr="007C18BC" w:rsidRDefault="00527F2B" w:rsidP="008604FF">
      <w:pPr>
        <w:pStyle w:val="5"/>
        <w:rPr>
          <w:rFonts w:ascii="Times New Roman" w:hAnsi="Times New Roman"/>
          <w:sz w:val="24"/>
        </w:rPr>
      </w:pPr>
      <w:r w:rsidRPr="007C18BC">
        <w:rPr>
          <w:rFonts w:ascii="Times New Roman" w:hAnsi="Times New Roman"/>
          <w:sz w:val="24"/>
        </w:rPr>
        <w:t>при наличии ошибок в расчете итоговой цены заявки в части вычисления суммы НДС, а также суммирования цен без НДС и суммы НДС, к рассмотрению, оценке и сопоставлению принимается итоговая цена заявки, включающая в себя все налоги в соответствии с нормами законодательства</w:t>
      </w:r>
      <w:r w:rsidR="008604FF" w:rsidRPr="007C18BC">
        <w:rPr>
          <w:rFonts w:ascii="Times New Roman" w:hAnsi="Times New Roman"/>
          <w:sz w:val="24"/>
        </w:rPr>
        <w:t>.</w:t>
      </w:r>
      <w:bookmarkEnd w:id="296"/>
    </w:p>
    <w:p w:rsidR="000C5C5B" w:rsidRPr="007C18BC" w:rsidRDefault="000C5C5B" w:rsidP="00E24DE1">
      <w:pPr>
        <w:pStyle w:val="4"/>
        <w:rPr>
          <w:rFonts w:ascii="Times New Roman" w:hAnsi="Times New Roman"/>
          <w:sz w:val="24"/>
        </w:rPr>
      </w:pPr>
      <w:r w:rsidRPr="007C18BC">
        <w:rPr>
          <w:rFonts w:ascii="Times New Roman" w:hAnsi="Times New Roman"/>
          <w:sz w:val="24"/>
        </w:rPr>
        <w:t xml:space="preserve">Участники </w:t>
      </w:r>
      <w:r w:rsidR="008653CD" w:rsidRPr="007C18BC">
        <w:rPr>
          <w:rFonts w:ascii="Times New Roman" w:hAnsi="Times New Roman"/>
          <w:sz w:val="24"/>
        </w:rPr>
        <w:t>процедуры</w:t>
      </w:r>
      <w:r w:rsidR="009E5BA9" w:rsidRPr="007C18BC">
        <w:rPr>
          <w:rFonts w:ascii="Times New Roman" w:hAnsi="Times New Roman"/>
          <w:sz w:val="24"/>
        </w:rPr>
        <w:t xml:space="preserve"> закупки</w:t>
      </w:r>
      <w:r w:rsidR="006F2A3C">
        <w:rPr>
          <w:rFonts w:ascii="Times New Roman" w:hAnsi="Times New Roman"/>
          <w:sz w:val="24"/>
        </w:rPr>
        <w:t xml:space="preserve"> </w:t>
      </w:r>
      <w:r w:rsidRPr="007C18BC">
        <w:rPr>
          <w:rFonts w:ascii="Times New Roman" w:hAnsi="Times New Roman"/>
          <w:sz w:val="24"/>
        </w:rPr>
        <w:t>не вправе каким-либо способом влиять, участвовать или присутствовать при рассмотрении</w:t>
      </w:r>
      <w:r w:rsidR="008C1D51" w:rsidRPr="007C18BC">
        <w:rPr>
          <w:rFonts w:ascii="Times New Roman" w:hAnsi="Times New Roman"/>
          <w:sz w:val="24"/>
        </w:rPr>
        <w:t xml:space="preserve"> заявок</w:t>
      </w:r>
      <w:r w:rsidR="00FA54EB" w:rsidRPr="007C18BC">
        <w:rPr>
          <w:rFonts w:ascii="Times New Roman" w:hAnsi="Times New Roman"/>
          <w:sz w:val="24"/>
        </w:rPr>
        <w:t>,</w:t>
      </w:r>
      <w:r w:rsidRPr="007C18BC">
        <w:rPr>
          <w:rFonts w:ascii="Times New Roman" w:hAnsi="Times New Roman"/>
          <w:sz w:val="24"/>
        </w:rPr>
        <w:t xml:space="preserve"> а также вступать в контакты с лицами, выполняющими экспертизу </w:t>
      </w:r>
      <w:r w:rsidR="00EE2653" w:rsidRPr="007C18BC">
        <w:rPr>
          <w:rFonts w:ascii="Times New Roman" w:hAnsi="Times New Roman"/>
          <w:sz w:val="24"/>
        </w:rPr>
        <w:t>заявок</w:t>
      </w:r>
      <w:r w:rsidRPr="007C18BC">
        <w:rPr>
          <w:rFonts w:ascii="Times New Roman" w:hAnsi="Times New Roman"/>
          <w:sz w:val="24"/>
        </w:rPr>
        <w:t xml:space="preserve">. Любые попытки участников </w:t>
      </w:r>
      <w:r w:rsidR="008653CD" w:rsidRPr="007C18BC">
        <w:rPr>
          <w:rFonts w:ascii="Times New Roman" w:hAnsi="Times New Roman"/>
          <w:sz w:val="24"/>
        </w:rPr>
        <w:t>процедуры</w:t>
      </w:r>
      <w:r w:rsidR="00FA54EB" w:rsidRPr="007C18BC">
        <w:rPr>
          <w:rFonts w:ascii="Times New Roman" w:hAnsi="Times New Roman"/>
          <w:sz w:val="24"/>
        </w:rPr>
        <w:t xml:space="preserve"> закупки</w:t>
      </w:r>
      <w:r w:rsidR="006F2A3C">
        <w:rPr>
          <w:rFonts w:ascii="Times New Roman" w:hAnsi="Times New Roman"/>
          <w:sz w:val="24"/>
        </w:rPr>
        <w:t xml:space="preserve"> </w:t>
      </w:r>
      <w:r w:rsidR="00A92C90" w:rsidRPr="007C18BC">
        <w:rPr>
          <w:rFonts w:ascii="Times New Roman" w:hAnsi="Times New Roman"/>
          <w:sz w:val="24"/>
        </w:rPr>
        <w:t xml:space="preserve">повлиять на </w:t>
      </w:r>
      <w:r w:rsidR="00FA54EB" w:rsidRPr="007C18BC">
        <w:rPr>
          <w:rFonts w:ascii="Times New Roman" w:hAnsi="Times New Roman"/>
          <w:sz w:val="24"/>
        </w:rPr>
        <w:t>ЗК</w:t>
      </w:r>
      <w:r w:rsidRPr="007C18BC">
        <w:rPr>
          <w:rFonts w:ascii="Times New Roman" w:hAnsi="Times New Roman"/>
          <w:sz w:val="24"/>
        </w:rPr>
        <w:t xml:space="preserve"> при </w:t>
      </w:r>
      <w:r w:rsidR="00E01757" w:rsidRPr="007C18BC">
        <w:rPr>
          <w:rFonts w:ascii="Times New Roman" w:hAnsi="Times New Roman"/>
          <w:sz w:val="24"/>
        </w:rPr>
        <w:t xml:space="preserve">рассмотрении заявок, </w:t>
      </w:r>
      <w:r w:rsidRPr="007C18BC">
        <w:rPr>
          <w:rFonts w:ascii="Times New Roman" w:hAnsi="Times New Roman"/>
          <w:sz w:val="24"/>
        </w:rPr>
        <w:t>а</w:t>
      </w:r>
      <w:r w:rsidR="006F2A3C">
        <w:rPr>
          <w:rFonts w:ascii="Times New Roman" w:hAnsi="Times New Roman"/>
          <w:sz w:val="24"/>
        </w:rPr>
        <w:t xml:space="preserve"> </w:t>
      </w:r>
      <w:r w:rsidRPr="007C18BC">
        <w:rPr>
          <w:rFonts w:ascii="Times New Roman" w:hAnsi="Times New Roman"/>
          <w:sz w:val="24"/>
        </w:rPr>
        <w:t>также оказать давление на</w:t>
      </w:r>
      <w:r w:rsidR="006F2A3C">
        <w:rPr>
          <w:rFonts w:ascii="Times New Roman" w:hAnsi="Times New Roman"/>
          <w:sz w:val="24"/>
        </w:rPr>
        <w:t xml:space="preserve"> </w:t>
      </w:r>
      <w:r w:rsidRPr="007C18BC">
        <w:rPr>
          <w:rFonts w:ascii="Times New Roman" w:hAnsi="Times New Roman"/>
          <w:sz w:val="24"/>
        </w:rPr>
        <w:t>любое лицо, привлеченное организатором</w:t>
      </w:r>
      <w:r w:rsidR="00830985" w:rsidRPr="007C18BC">
        <w:rPr>
          <w:rFonts w:ascii="Times New Roman" w:hAnsi="Times New Roman"/>
          <w:sz w:val="24"/>
        </w:rPr>
        <w:t xml:space="preserve"> закупки</w:t>
      </w:r>
      <w:r w:rsidRPr="007C18BC">
        <w:rPr>
          <w:rFonts w:ascii="Times New Roman" w:hAnsi="Times New Roman"/>
          <w:sz w:val="24"/>
        </w:rPr>
        <w:t xml:space="preserve">, служат основанием для </w:t>
      </w:r>
      <w:r w:rsidR="00D31EBA" w:rsidRPr="007C18BC">
        <w:rPr>
          <w:rFonts w:ascii="Times New Roman" w:hAnsi="Times New Roman"/>
          <w:sz w:val="24"/>
        </w:rPr>
        <w:t>отстранения участника от его дальнейшего</w:t>
      </w:r>
      <w:r w:rsidRPr="007C18BC">
        <w:rPr>
          <w:rFonts w:ascii="Times New Roman" w:hAnsi="Times New Roman"/>
          <w:sz w:val="24"/>
        </w:rPr>
        <w:t xml:space="preserve"> участи</w:t>
      </w:r>
      <w:r w:rsidR="00D31EBA" w:rsidRPr="007C18BC">
        <w:rPr>
          <w:rFonts w:ascii="Times New Roman" w:hAnsi="Times New Roman"/>
          <w:sz w:val="24"/>
        </w:rPr>
        <w:t>я</w:t>
      </w:r>
      <w:r w:rsidRPr="007C18BC">
        <w:rPr>
          <w:rFonts w:ascii="Times New Roman" w:hAnsi="Times New Roman"/>
          <w:sz w:val="24"/>
        </w:rPr>
        <w:t xml:space="preserve"> в </w:t>
      </w:r>
      <w:r w:rsidR="008C1D51" w:rsidRPr="007C18BC">
        <w:rPr>
          <w:rFonts w:ascii="Times New Roman" w:hAnsi="Times New Roman"/>
          <w:sz w:val="24"/>
        </w:rPr>
        <w:t xml:space="preserve">закупке </w:t>
      </w:r>
      <w:r w:rsidRPr="007C18BC">
        <w:rPr>
          <w:rFonts w:ascii="Times New Roman" w:hAnsi="Times New Roman"/>
          <w:sz w:val="24"/>
        </w:rPr>
        <w:t>(</w:t>
      </w:r>
      <w:r w:rsidR="006029EC" w:rsidRPr="007C18BC">
        <w:rPr>
          <w:rFonts w:ascii="Times New Roman" w:hAnsi="Times New Roman"/>
          <w:sz w:val="24"/>
        </w:rPr>
        <w:t>подраздел </w:t>
      </w:r>
      <w:r w:rsidR="00E855EA">
        <w:fldChar w:fldCharType="begin"/>
      </w:r>
      <w:r w:rsidR="00E855EA">
        <w:instrText xml:space="preserve"> REF _Ref414043853 \r \h  \* MERGEFORMAT </w:instrText>
      </w:r>
      <w:r w:rsidR="00E855EA">
        <w:fldChar w:fldCharType="separate"/>
      </w:r>
      <w:r w:rsidR="0069268B" w:rsidRPr="0069268B">
        <w:rPr>
          <w:rFonts w:ascii="Times New Roman" w:hAnsi="Times New Roman"/>
          <w:sz w:val="24"/>
        </w:rPr>
        <w:t>4.17</w:t>
      </w:r>
      <w:r w:rsidR="00E855EA">
        <w:fldChar w:fldCharType="end"/>
      </w:r>
      <w:r w:rsidRPr="007C18BC">
        <w:rPr>
          <w:rFonts w:ascii="Times New Roman" w:hAnsi="Times New Roman"/>
          <w:sz w:val="24"/>
        </w:rPr>
        <w:t>).</w:t>
      </w:r>
    </w:p>
    <w:p w:rsidR="00F73AAB" w:rsidRPr="007C18BC" w:rsidRDefault="00F73AAB" w:rsidP="00773C33">
      <w:pPr>
        <w:pStyle w:val="4"/>
        <w:keepNext/>
        <w:rPr>
          <w:rFonts w:ascii="Times New Roman" w:hAnsi="Times New Roman"/>
          <w:sz w:val="24"/>
        </w:rPr>
      </w:pPr>
      <w:bookmarkStart w:id="297" w:name="_Ref300579486"/>
      <w:r w:rsidRPr="007C18BC">
        <w:rPr>
          <w:rFonts w:ascii="Times New Roman" w:hAnsi="Times New Roman"/>
          <w:sz w:val="24"/>
        </w:rPr>
        <w:t xml:space="preserve">В ходе проведения процедуры рассмотрения заявок (отборочной стадии) </w:t>
      </w:r>
      <w:r w:rsidR="00E24DE1" w:rsidRPr="007C18BC">
        <w:rPr>
          <w:rFonts w:ascii="Times New Roman" w:hAnsi="Times New Roman"/>
          <w:sz w:val="24"/>
        </w:rPr>
        <w:t>ЗК</w:t>
      </w:r>
      <w:r w:rsidRPr="007C18BC">
        <w:rPr>
          <w:rFonts w:ascii="Times New Roman" w:hAnsi="Times New Roman"/>
          <w:sz w:val="24"/>
        </w:rPr>
        <w:t xml:space="preserve"> в отношении каждой поступившей заявки осуществляет следующие действия:</w:t>
      </w:r>
    </w:p>
    <w:p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проверку состава, содержания заявки на соответствие требованиям </w:t>
      </w:r>
      <w:r w:rsidR="006029EC" w:rsidRPr="007C18BC">
        <w:rPr>
          <w:rFonts w:ascii="Times New Roman" w:hAnsi="Times New Roman"/>
          <w:sz w:val="24"/>
        </w:rPr>
        <w:t>подраздела </w:t>
      </w:r>
      <w:r w:rsidR="00E855EA">
        <w:fldChar w:fldCharType="begin"/>
      </w:r>
      <w:r w:rsidR="00E855EA">
        <w:instrText xml:space="preserve"> REF _Ref56229154 \r \h  \* MERGEFORMAT </w:instrText>
      </w:r>
      <w:r w:rsidR="00E855EA">
        <w:fldChar w:fldCharType="separate"/>
      </w:r>
      <w:r w:rsidR="0069268B" w:rsidRPr="0069268B">
        <w:rPr>
          <w:rFonts w:ascii="Times New Roman" w:hAnsi="Times New Roman"/>
          <w:sz w:val="24"/>
        </w:rPr>
        <w:t>4.5</w:t>
      </w:r>
      <w:r w:rsidR="00E855EA">
        <w:fldChar w:fldCharType="end"/>
      </w:r>
      <w:r w:rsidRPr="007C18BC">
        <w:rPr>
          <w:rFonts w:ascii="Times New Roman" w:hAnsi="Times New Roman"/>
          <w:sz w:val="24"/>
        </w:rPr>
        <w:t>;</w:t>
      </w:r>
    </w:p>
    <w:p w:rsidR="00F73AAB" w:rsidRPr="007C18BC" w:rsidRDefault="00F73AAB" w:rsidP="00EA6165">
      <w:pPr>
        <w:pStyle w:val="5"/>
        <w:rPr>
          <w:rFonts w:ascii="Times New Roman" w:hAnsi="Times New Roman"/>
          <w:sz w:val="24"/>
        </w:rPr>
      </w:pPr>
      <w:bookmarkStart w:id="298" w:name="_Ref415156476"/>
      <w:r w:rsidRPr="007C18BC">
        <w:rPr>
          <w:rFonts w:ascii="Times New Roman" w:hAnsi="Times New Roman"/>
          <w:sz w:val="24"/>
        </w:rPr>
        <w:t>проверку участника процедуры закупки (в том числе всех лиц, выступающих на стороне одного участника процедуры закупки) на соответствие требованиям, установленным</w:t>
      </w:r>
      <w:r w:rsidR="00FA54EB" w:rsidRPr="007C18BC">
        <w:rPr>
          <w:rFonts w:ascii="Times New Roman" w:hAnsi="Times New Roman"/>
          <w:sz w:val="24"/>
        </w:rPr>
        <w:t xml:space="preserve"> в</w:t>
      </w:r>
      <w:r w:rsidR="006F2A3C">
        <w:rPr>
          <w:rFonts w:ascii="Times New Roman" w:hAnsi="Times New Roman"/>
          <w:sz w:val="24"/>
        </w:rPr>
        <w:t xml:space="preserve"> </w:t>
      </w:r>
      <w:r w:rsidR="006029EC" w:rsidRPr="007C18BC">
        <w:rPr>
          <w:rFonts w:ascii="Times New Roman" w:hAnsi="Times New Roman"/>
          <w:sz w:val="24"/>
        </w:rPr>
        <w:t>разделе </w:t>
      </w:r>
      <w:r w:rsidR="00E855EA">
        <w:fldChar w:fldCharType="begin"/>
      </w:r>
      <w:r w:rsidR="00E855EA">
        <w:instrText xml:space="preserve"> REF _Ref314254860 \r \h  \* MERGEFORMAT </w:instrText>
      </w:r>
      <w:r w:rsidR="00E855EA">
        <w:fldChar w:fldCharType="separate"/>
      </w:r>
      <w:r w:rsidR="0069268B">
        <w:t>5</w:t>
      </w:r>
      <w:r w:rsidR="00E855EA">
        <w:fldChar w:fldCharType="end"/>
      </w:r>
      <w:r w:rsidR="008B303E" w:rsidRPr="007C18BC">
        <w:rPr>
          <w:rFonts w:ascii="Times New Roman" w:hAnsi="Times New Roman"/>
          <w:sz w:val="24"/>
        </w:rPr>
        <w:t xml:space="preserve"> и </w:t>
      </w:r>
      <w:r w:rsidR="006029EC" w:rsidRPr="007C18BC">
        <w:rPr>
          <w:rFonts w:ascii="Times New Roman" w:hAnsi="Times New Roman"/>
          <w:sz w:val="24"/>
        </w:rPr>
        <w:t>пунктах </w:t>
      </w:r>
      <w:r w:rsidR="00E855EA">
        <w:fldChar w:fldCharType="begin"/>
      </w:r>
      <w:r w:rsidR="00E855EA">
        <w:instrText xml:space="preserve"> REF _Ref414293795 \r \h  \* MERGEFORMAT </w:instrText>
      </w:r>
      <w:r w:rsidR="00E855EA">
        <w:fldChar w:fldCharType="separate"/>
      </w:r>
      <w:r w:rsidR="0069268B" w:rsidRPr="0069268B">
        <w:rPr>
          <w:rFonts w:ascii="Times New Roman" w:hAnsi="Times New Roman"/>
          <w:sz w:val="24"/>
        </w:rPr>
        <w:t>15</w:t>
      </w:r>
      <w:r w:rsidR="00E855EA">
        <w:fldChar w:fldCharType="end"/>
      </w:r>
      <w:r w:rsidR="006029EC" w:rsidRPr="007C18BC">
        <w:rPr>
          <w:rFonts w:ascii="Times New Roman" w:hAnsi="Times New Roman"/>
          <w:sz w:val="24"/>
        </w:rPr>
        <w:t>–</w:t>
      </w:r>
      <w:r w:rsidR="00E855EA">
        <w:fldChar w:fldCharType="begin"/>
      </w:r>
      <w:r w:rsidR="00E855EA">
        <w:instrText xml:space="preserve"> REF _Ref414042545 \r \h  \* MERGEFORMAT </w:instrText>
      </w:r>
      <w:r w:rsidR="00E855EA">
        <w:fldChar w:fldCharType="separate"/>
      </w:r>
      <w:r w:rsidR="0069268B" w:rsidRPr="0069268B">
        <w:rPr>
          <w:rFonts w:ascii="Times New Roman" w:hAnsi="Times New Roman"/>
          <w:sz w:val="24"/>
        </w:rPr>
        <w:t>17</w:t>
      </w:r>
      <w:r w:rsidR="00E855EA">
        <w:fldChar w:fldCharType="end"/>
      </w:r>
      <w:r w:rsidR="008B303E" w:rsidRPr="007C18BC">
        <w:rPr>
          <w:rFonts w:ascii="Times New Roman" w:hAnsi="Times New Roman"/>
          <w:sz w:val="24"/>
        </w:rPr>
        <w:t xml:space="preserve"> информационной карты</w:t>
      </w:r>
      <w:r w:rsidRPr="007C18BC">
        <w:rPr>
          <w:rFonts w:ascii="Times New Roman" w:hAnsi="Times New Roman"/>
          <w:sz w:val="24"/>
        </w:rPr>
        <w:t>;</w:t>
      </w:r>
      <w:bookmarkEnd w:id="298"/>
    </w:p>
    <w:p w:rsidR="00F73AAB" w:rsidRPr="007C18BC" w:rsidRDefault="00F73AAB" w:rsidP="00EA6165">
      <w:pPr>
        <w:pStyle w:val="5"/>
        <w:rPr>
          <w:rFonts w:ascii="Times New Roman" w:hAnsi="Times New Roman"/>
          <w:sz w:val="24"/>
        </w:rPr>
      </w:pPr>
      <w:bookmarkStart w:id="299" w:name="_Ref293497338"/>
      <w:r w:rsidRPr="007C18BC">
        <w:rPr>
          <w:rFonts w:ascii="Times New Roman" w:hAnsi="Times New Roman"/>
          <w:sz w:val="24"/>
        </w:rPr>
        <w:t xml:space="preserve">проверку соответствия предлагаемой продукции и условий исполнения договора требованиям, установленным в </w:t>
      </w:r>
      <w:r w:rsidR="006029EC" w:rsidRPr="007C18BC">
        <w:rPr>
          <w:rFonts w:ascii="Times New Roman" w:hAnsi="Times New Roman"/>
          <w:sz w:val="24"/>
        </w:rPr>
        <w:t>разделах </w:t>
      </w:r>
      <w:r w:rsidR="00E855EA">
        <w:fldChar w:fldCharType="begin"/>
      </w:r>
      <w:r w:rsidR="00E855EA">
        <w:instrText xml:space="preserve"> REF _Ref314100122 \r \h  \* MERGEFORMAT </w:instrText>
      </w:r>
      <w:r w:rsidR="00E855EA">
        <w:fldChar w:fldCharType="separate"/>
      </w:r>
      <w:r w:rsidR="0069268B">
        <w:t>8</w:t>
      </w:r>
      <w:r w:rsidR="00E855EA">
        <w:fldChar w:fldCharType="end"/>
      </w:r>
      <w:r w:rsidR="006029EC" w:rsidRPr="00301A23">
        <w:rPr>
          <w:rFonts w:ascii="Times New Roman" w:hAnsi="Times New Roman"/>
          <w:sz w:val="24"/>
          <w:szCs w:val="24"/>
        </w:rPr>
        <w:t> – </w:t>
      </w:r>
      <w:r w:rsidR="00E855EA">
        <w:fldChar w:fldCharType="begin"/>
      </w:r>
      <w:r w:rsidR="00E855EA">
        <w:instrText xml:space="preserve"> REF _Ref414042300 \r \h  \* MERGEFORMAT </w:instrText>
      </w:r>
      <w:r w:rsidR="00E855EA">
        <w:fldChar w:fldCharType="separate"/>
      </w:r>
      <w:r w:rsidR="0069268B">
        <w:t>9</w:t>
      </w:r>
      <w:r w:rsidR="00E855EA">
        <w:fldChar w:fldCharType="end"/>
      </w:r>
      <w:r w:rsidR="0059568A" w:rsidRPr="007C18BC">
        <w:rPr>
          <w:rFonts w:ascii="Times New Roman" w:hAnsi="Times New Roman"/>
          <w:sz w:val="24"/>
        </w:rPr>
        <w:t xml:space="preserve"> и п. </w:t>
      </w:r>
      <w:r w:rsidR="00E855EA">
        <w:fldChar w:fldCharType="begin"/>
      </w:r>
      <w:r w:rsidR="00E855EA">
        <w:instrText xml:space="preserve"> REF _Ref430964520 \r \h  \* MERGEFORMAT </w:instrText>
      </w:r>
      <w:r w:rsidR="00E855EA">
        <w:fldChar w:fldCharType="separate"/>
      </w:r>
      <w:r w:rsidR="0069268B" w:rsidRPr="0069268B">
        <w:rPr>
          <w:rFonts w:ascii="Times New Roman" w:hAnsi="Times New Roman"/>
          <w:sz w:val="24"/>
        </w:rPr>
        <w:t>12</w:t>
      </w:r>
      <w:r w:rsidR="00E855EA">
        <w:fldChar w:fldCharType="end"/>
      </w:r>
      <w:r w:rsidR="0059568A" w:rsidRPr="007C18BC">
        <w:rPr>
          <w:rFonts w:ascii="Times New Roman" w:hAnsi="Times New Roman"/>
          <w:sz w:val="24"/>
        </w:rPr>
        <w:t xml:space="preserve"> информационной карты</w:t>
      </w:r>
      <w:r w:rsidRPr="007C18BC">
        <w:rPr>
          <w:rFonts w:ascii="Times New Roman" w:hAnsi="Times New Roman"/>
          <w:sz w:val="24"/>
        </w:rPr>
        <w:t>;</w:t>
      </w:r>
      <w:bookmarkEnd w:id="299"/>
    </w:p>
    <w:p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w:t>
      </w:r>
      <w:r w:rsidR="006029EC" w:rsidRPr="007C18BC">
        <w:rPr>
          <w:rFonts w:ascii="Times New Roman" w:hAnsi="Times New Roman"/>
          <w:sz w:val="24"/>
        </w:rPr>
        <w:t>подразделе </w:t>
      </w:r>
      <w:r w:rsidR="00E855EA">
        <w:fldChar w:fldCharType="begin"/>
      </w:r>
      <w:r w:rsidR="00E855EA">
        <w:instrText xml:space="preserve"> REF _Ref415072934 \r \h  \* MERGEFORMAT </w:instrText>
      </w:r>
      <w:r w:rsidR="00E855EA">
        <w:fldChar w:fldCharType="separate"/>
      </w:r>
      <w:r w:rsidR="0069268B" w:rsidRPr="0069268B">
        <w:rPr>
          <w:rFonts w:ascii="Times New Roman" w:hAnsi="Times New Roman"/>
          <w:sz w:val="24"/>
        </w:rPr>
        <w:t>4.6</w:t>
      </w:r>
      <w:r w:rsidR="00E855EA">
        <w:fldChar w:fldCharType="end"/>
      </w:r>
      <w:r w:rsidR="008B303E" w:rsidRPr="007C18BC">
        <w:rPr>
          <w:rFonts w:ascii="Times New Roman" w:hAnsi="Times New Roman"/>
          <w:sz w:val="24"/>
        </w:rPr>
        <w:t>, п</w:t>
      </w:r>
      <w:r w:rsidR="006029EC" w:rsidRPr="007C18BC">
        <w:rPr>
          <w:rFonts w:ascii="Times New Roman" w:hAnsi="Times New Roman"/>
          <w:sz w:val="24"/>
        </w:rPr>
        <w:t>. </w:t>
      </w:r>
      <w:r w:rsidR="00E855EA">
        <w:fldChar w:fldCharType="begin"/>
      </w:r>
      <w:r w:rsidR="00E855EA">
        <w:instrText xml:space="preserve"> REF _Ref414274710 \r \h  \* MERGEFORMAT </w:instrText>
      </w:r>
      <w:r w:rsidR="00E855EA">
        <w:fldChar w:fldCharType="separate"/>
      </w:r>
      <w:r w:rsidR="0069268B" w:rsidRPr="0069268B">
        <w:rPr>
          <w:rFonts w:ascii="Times New Roman" w:hAnsi="Times New Roman"/>
          <w:sz w:val="24"/>
        </w:rPr>
        <w:t>13</w:t>
      </w:r>
      <w:r w:rsidR="00E855EA">
        <w:fldChar w:fldCharType="end"/>
      </w:r>
      <w:r w:rsidR="008B303E" w:rsidRPr="007C18BC">
        <w:rPr>
          <w:rFonts w:ascii="Times New Roman" w:hAnsi="Times New Roman"/>
          <w:sz w:val="24"/>
        </w:rPr>
        <w:t xml:space="preserve"> информационной карты</w:t>
      </w:r>
      <w:r w:rsidR="00527F2B" w:rsidRPr="007C18BC">
        <w:rPr>
          <w:rFonts w:ascii="Times New Roman" w:hAnsi="Times New Roman"/>
          <w:sz w:val="24"/>
        </w:rPr>
        <w:t xml:space="preserve"> и в форме подраздела </w:t>
      </w:r>
      <w:r w:rsidR="00E855EA">
        <w:fldChar w:fldCharType="begin"/>
      </w:r>
      <w:r w:rsidR="00E855EA">
        <w:instrText xml:space="preserve"> REF _Ref314250951 \r \h  \* MERGEFORMAT </w:instrText>
      </w:r>
      <w:r w:rsidR="00E855EA">
        <w:fldChar w:fldCharType="separate"/>
      </w:r>
      <w:r w:rsidR="0069268B" w:rsidRPr="0069268B">
        <w:rPr>
          <w:rFonts w:ascii="Times New Roman" w:hAnsi="Times New Roman"/>
          <w:sz w:val="24"/>
        </w:rPr>
        <w:t>7.3</w:t>
      </w:r>
      <w:r w:rsidR="00E855EA">
        <w:fldChar w:fldCharType="end"/>
      </w:r>
      <w:r w:rsidRPr="007C18BC">
        <w:rPr>
          <w:rFonts w:ascii="Times New Roman" w:hAnsi="Times New Roman"/>
          <w:sz w:val="24"/>
        </w:rPr>
        <w:t>;</w:t>
      </w:r>
    </w:p>
    <w:p w:rsidR="00F73AAB" w:rsidRPr="007C18BC" w:rsidRDefault="00F73AAB" w:rsidP="00EA6165">
      <w:pPr>
        <w:pStyle w:val="5"/>
        <w:rPr>
          <w:rFonts w:ascii="Times New Roman" w:hAnsi="Times New Roman"/>
          <w:sz w:val="24"/>
        </w:rPr>
      </w:pPr>
      <w:r w:rsidRPr="007C18BC">
        <w:rPr>
          <w:rFonts w:ascii="Times New Roman" w:hAnsi="Times New Roman"/>
          <w:sz w:val="24"/>
        </w:rPr>
        <w:t>проверку цены заявки на предмет ее соответствия требованиям, установленным в</w:t>
      </w:r>
      <w:r w:rsidR="003B2E35" w:rsidRPr="007C18BC">
        <w:rPr>
          <w:rFonts w:ascii="Times New Roman" w:hAnsi="Times New Roman"/>
          <w:sz w:val="24"/>
        </w:rPr>
        <w:t xml:space="preserve"> п.</w:t>
      </w:r>
      <w:r w:rsidR="00ED22B6" w:rsidRPr="007C18BC">
        <w:rPr>
          <w:rFonts w:ascii="Times New Roman" w:hAnsi="Times New Roman"/>
          <w:sz w:val="24"/>
        </w:rPr>
        <w:t> </w:t>
      </w:r>
      <w:r w:rsidR="00E855EA">
        <w:fldChar w:fldCharType="begin"/>
      </w:r>
      <w:r w:rsidR="00E855EA">
        <w:instrText xml:space="preserve"> REF _Ref414298281 \r \h  \* MERGEFORMAT </w:instrText>
      </w:r>
      <w:r w:rsidR="00E855EA">
        <w:fldChar w:fldCharType="separate"/>
      </w:r>
      <w:r w:rsidR="0069268B" w:rsidRPr="0069268B">
        <w:rPr>
          <w:rFonts w:ascii="Times New Roman" w:hAnsi="Times New Roman"/>
          <w:sz w:val="24"/>
        </w:rPr>
        <w:t>10</w:t>
      </w:r>
      <w:r w:rsidR="00E855EA">
        <w:fldChar w:fldCharType="end"/>
      </w:r>
      <w:r w:rsidR="003B2E35" w:rsidRPr="007C18BC">
        <w:rPr>
          <w:rFonts w:ascii="Times New Roman" w:hAnsi="Times New Roman"/>
          <w:sz w:val="24"/>
        </w:rPr>
        <w:t xml:space="preserve"> информационной карты</w:t>
      </w:r>
      <w:r w:rsidR="00FA54EB" w:rsidRPr="007C18BC">
        <w:rPr>
          <w:rFonts w:ascii="Times New Roman" w:hAnsi="Times New Roman"/>
          <w:sz w:val="24"/>
        </w:rPr>
        <w:t>;</w:t>
      </w:r>
    </w:p>
    <w:p w:rsidR="00F73AAB" w:rsidRPr="007C18BC" w:rsidRDefault="00F73AAB" w:rsidP="00EA6165">
      <w:pPr>
        <w:pStyle w:val="5"/>
        <w:rPr>
          <w:rFonts w:ascii="Times New Roman" w:hAnsi="Times New Roman"/>
          <w:sz w:val="24"/>
        </w:rPr>
      </w:pPr>
      <w:r w:rsidRPr="007C18BC">
        <w:rPr>
          <w:rFonts w:ascii="Times New Roman" w:hAnsi="Times New Roman"/>
          <w:sz w:val="24"/>
        </w:rPr>
        <w:lastRenderedPageBreak/>
        <w:t>принятие решения о допуске или об отказе в допуске к участию в закупке и признании участников процедуры закупки участниками закупки в соответствии с критериями отбора, установлен</w:t>
      </w:r>
      <w:r w:rsidR="00B33D7E" w:rsidRPr="007C18BC">
        <w:rPr>
          <w:rFonts w:ascii="Times New Roman" w:hAnsi="Times New Roman"/>
          <w:sz w:val="24"/>
        </w:rPr>
        <w:t>н</w:t>
      </w:r>
      <w:r w:rsidRPr="007C18BC">
        <w:rPr>
          <w:rFonts w:ascii="Times New Roman" w:hAnsi="Times New Roman"/>
          <w:sz w:val="24"/>
        </w:rPr>
        <w:t>ы</w:t>
      </w:r>
      <w:r w:rsidR="00B33D7E" w:rsidRPr="007C18BC">
        <w:rPr>
          <w:rFonts w:ascii="Times New Roman" w:hAnsi="Times New Roman"/>
          <w:sz w:val="24"/>
        </w:rPr>
        <w:t>ми</w:t>
      </w:r>
      <w:r w:rsidRPr="007C18BC">
        <w:rPr>
          <w:rFonts w:ascii="Times New Roman" w:hAnsi="Times New Roman"/>
          <w:sz w:val="24"/>
        </w:rPr>
        <w:t xml:space="preserve"> в </w:t>
      </w:r>
      <w:r w:rsidR="00B33D7E" w:rsidRPr="007C18BC">
        <w:rPr>
          <w:rFonts w:ascii="Times New Roman" w:hAnsi="Times New Roman"/>
          <w:sz w:val="24"/>
        </w:rPr>
        <w:t>п. </w:t>
      </w:r>
      <w:r w:rsidR="00E855EA">
        <w:fldChar w:fldCharType="begin"/>
      </w:r>
      <w:r w:rsidR="00E855EA">
        <w:instrText xml:space="preserve"> REF _Ref415852052 \r \h  \* MERGEFORMAT </w:instrText>
      </w:r>
      <w:r w:rsidR="00E855EA">
        <w:fldChar w:fldCharType="separate"/>
      </w:r>
      <w:r w:rsidR="0069268B" w:rsidRPr="0069268B">
        <w:rPr>
          <w:rFonts w:ascii="Times New Roman" w:hAnsi="Times New Roman"/>
          <w:sz w:val="24"/>
        </w:rPr>
        <w:t>27</w:t>
      </w:r>
      <w:r w:rsidR="00E855EA">
        <w:fldChar w:fldCharType="end"/>
      </w:r>
      <w:r w:rsidR="00B33D7E" w:rsidRPr="007C18BC">
        <w:rPr>
          <w:rFonts w:ascii="Times New Roman" w:hAnsi="Times New Roman"/>
          <w:sz w:val="24"/>
        </w:rPr>
        <w:t xml:space="preserve"> информационной карты</w:t>
      </w:r>
      <w:r w:rsidRPr="007C18BC">
        <w:rPr>
          <w:rFonts w:ascii="Times New Roman" w:hAnsi="Times New Roman"/>
          <w:sz w:val="24"/>
        </w:rPr>
        <w:t>.</w:t>
      </w:r>
    </w:p>
    <w:p w:rsidR="00F73AAB" w:rsidRPr="007C18BC" w:rsidRDefault="00FC27AF" w:rsidP="00773C33">
      <w:pPr>
        <w:pStyle w:val="4"/>
        <w:keepNext/>
        <w:rPr>
          <w:rFonts w:ascii="Times New Roman" w:hAnsi="Times New Roman"/>
          <w:sz w:val="24"/>
        </w:rPr>
      </w:pPr>
      <w:bookmarkStart w:id="300" w:name="_Ref409636113"/>
      <w:r w:rsidRPr="007C18BC">
        <w:rPr>
          <w:rFonts w:ascii="Times New Roman" w:hAnsi="Times New Roman"/>
          <w:sz w:val="24"/>
        </w:rPr>
        <w:t>ЗК</w:t>
      </w:r>
      <w:r w:rsidR="00F73AAB" w:rsidRPr="007C18BC">
        <w:rPr>
          <w:rFonts w:ascii="Times New Roman" w:hAnsi="Times New Roman"/>
          <w:sz w:val="24"/>
        </w:rPr>
        <w:t xml:space="preserve"> отклоняет заявку участника процедуры закупки по следующим основаниям:</w:t>
      </w:r>
      <w:bookmarkEnd w:id="300"/>
    </w:p>
    <w:p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непредставление в составе заявки документов и сведений, предусмотренных </w:t>
      </w:r>
      <w:r w:rsidR="00357DBA" w:rsidRPr="007C18BC">
        <w:rPr>
          <w:rFonts w:ascii="Times New Roman" w:hAnsi="Times New Roman"/>
          <w:sz w:val="24"/>
        </w:rPr>
        <w:t>приложением №</w:t>
      </w:r>
      <w:r w:rsidR="005F7F03" w:rsidRPr="007C18BC">
        <w:rPr>
          <w:rFonts w:ascii="Times New Roman" w:hAnsi="Times New Roman"/>
          <w:sz w:val="24"/>
        </w:rPr>
        <w:t>3</w:t>
      </w:r>
      <w:r w:rsidR="00357DBA" w:rsidRPr="007C18BC">
        <w:rPr>
          <w:rFonts w:ascii="Times New Roman" w:hAnsi="Times New Roman"/>
          <w:sz w:val="24"/>
        </w:rPr>
        <w:t xml:space="preserve"> к информационной карте</w:t>
      </w:r>
      <w:r w:rsidR="00C61266" w:rsidRPr="007C18BC">
        <w:rPr>
          <w:rFonts w:ascii="Times New Roman" w:hAnsi="Times New Roman"/>
          <w:sz w:val="24"/>
        </w:rPr>
        <w:t xml:space="preserve"> (</w:t>
      </w:r>
      <w:r w:rsidR="00153576" w:rsidRPr="00FF4341">
        <w:rPr>
          <w:rFonts w:ascii="Times New Roman" w:hAnsi="Times New Roman"/>
          <w:sz w:val="24"/>
        </w:rPr>
        <w:t>за исключением</w:t>
      </w:r>
      <w:r w:rsidR="00153576">
        <w:rPr>
          <w:rFonts w:ascii="Times New Roman" w:hAnsi="Times New Roman"/>
          <w:sz w:val="24"/>
        </w:rPr>
        <w:t xml:space="preserve"> сведений, подтверждающих статус</w:t>
      </w:r>
      <w:r w:rsidR="00153576" w:rsidRPr="00FF4341">
        <w:rPr>
          <w:rFonts w:ascii="Times New Roman" w:hAnsi="Times New Roman"/>
          <w:sz w:val="24"/>
        </w:rPr>
        <w:t xml:space="preserve"> субъекта МСП </w:t>
      </w:r>
      <w:r w:rsidR="00345B6B" w:rsidRPr="007C18BC">
        <w:rPr>
          <w:rFonts w:ascii="Times New Roman" w:hAnsi="Times New Roman"/>
          <w:sz w:val="24"/>
        </w:rPr>
        <w:t>– в случае отсутствия в п. </w:t>
      </w:r>
      <w:r w:rsidR="00E855EA">
        <w:fldChar w:fldCharType="begin"/>
      </w:r>
      <w:r w:rsidR="00E855EA">
        <w:instrText xml:space="preserve"> REF _Ref414971406 \r \h  \* MERGEFORMAT </w:instrText>
      </w:r>
      <w:r w:rsidR="00E855EA">
        <w:fldChar w:fldCharType="separate"/>
      </w:r>
      <w:r w:rsidR="0069268B" w:rsidRPr="0069268B">
        <w:rPr>
          <w:rFonts w:ascii="Times New Roman" w:hAnsi="Times New Roman"/>
          <w:sz w:val="24"/>
        </w:rPr>
        <w:t>18</w:t>
      </w:r>
      <w:r w:rsidR="00E855EA">
        <w:fldChar w:fldCharType="end"/>
      </w:r>
      <w:r w:rsidR="00345B6B" w:rsidRPr="007C18BC">
        <w:rPr>
          <w:rFonts w:ascii="Times New Roman" w:hAnsi="Times New Roman"/>
          <w:sz w:val="24"/>
        </w:rPr>
        <w:t xml:space="preserve"> информационной карты установленных организатором особенностей участия субъектов МСП в проводимой закупке</w:t>
      </w:r>
      <w:r w:rsidR="00C61266" w:rsidRPr="007C18BC">
        <w:rPr>
          <w:rFonts w:ascii="Times New Roman" w:hAnsi="Times New Roman"/>
          <w:sz w:val="24"/>
        </w:rPr>
        <w:t>)</w:t>
      </w:r>
      <w:r w:rsidRPr="007C18BC">
        <w:rPr>
          <w:rFonts w:ascii="Times New Roman" w:hAnsi="Times New Roman"/>
          <w:sz w:val="24"/>
        </w:rPr>
        <w:t xml:space="preserve">; нарушение требований </w:t>
      </w:r>
      <w:r w:rsidR="006029EC" w:rsidRPr="007C18BC">
        <w:rPr>
          <w:rFonts w:ascii="Times New Roman" w:hAnsi="Times New Roman"/>
          <w:sz w:val="24"/>
        </w:rPr>
        <w:t>подраздела </w:t>
      </w:r>
      <w:r w:rsidR="00E855EA">
        <w:fldChar w:fldCharType="begin"/>
      </w:r>
      <w:r w:rsidR="00E855EA">
        <w:instrText xml:space="preserve"> REF _Ref56229154 \r \h  \* MERGEFORMAT </w:instrText>
      </w:r>
      <w:r w:rsidR="00E855EA">
        <w:fldChar w:fldCharType="separate"/>
      </w:r>
      <w:r w:rsidR="0069268B" w:rsidRPr="0069268B">
        <w:rPr>
          <w:rFonts w:ascii="Times New Roman" w:hAnsi="Times New Roman"/>
          <w:sz w:val="24"/>
        </w:rPr>
        <w:t>4.5</w:t>
      </w:r>
      <w:r w:rsidR="00E855EA">
        <w:fldChar w:fldCharType="end"/>
      </w:r>
      <w:r w:rsidR="00A04FC8">
        <w:t xml:space="preserve"> </w:t>
      </w:r>
      <w:r w:rsidRPr="007C18BC">
        <w:rPr>
          <w:rFonts w:ascii="Times New Roman" w:hAnsi="Times New Roman"/>
          <w:sz w:val="24"/>
        </w:rPr>
        <w:t>к содержанию</w:t>
      </w:r>
      <w:r w:rsidR="005F421D">
        <w:rPr>
          <w:rFonts w:ascii="Times New Roman" w:hAnsi="Times New Roman"/>
          <w:sz w:val="24"/>
        </w:rPr>
        <w:t xml:space="preserve"> и составу</w:t>
      </w:r>
      <w:r w:rsidRPr="007C18BC">
        <w:rPr>
          <w:rFonts w:ascii="Times New Roman" w:hAnsi="Times New Roman"/>
          <w:sz w:val="24"/>
        </w:rPr>
        <w:t xml:space="preserve"> заявки;</w:t>
      </w:r>
    </w:p>
    <w:p w:rsidR="00F73AAB" w:rsidRPr="007C18BC" w:rsidRDefault="00F73AAB" w:rsidP="00EA6165">
      <w:pPr>
        <w:pStyle w:val="5"/>
        <w:rPr>
          <w:rFonts w:ascii="Times New Roman" w:hAnsi="Times New Roman"/>
          <w:sz w:val="24"/>
        </w:rPr>
      </w:pPr>
      <w:r w:rsidRPr="007C18BC">
        <w:rPr>
          <w:rFonts w:ascii="Times New Roman" w:hAnsi="Times New Roman"/>
          <w:sz w:val="24"/>
        </w:rPr>
        <w:t>несоответствие участника процедуры закупки, в том числе несоответствие лиц</w:t>
      </w:r>
      <w:r w:rsidR="00806555" w:rsidRPr="007C18BC">
        <w:rPr>
          <w:rFonts w:ascii="Times New Roman" w:hAnsi="Times New Roman"/>
          <w:sz w:val="24"/>
        </w:rPr>
        <w:t xml:space="preserve"> (одного или нескольких)</w:t>
      </w:r>
      <w:r w:rsidRPr="007C18BC">
        <w:rPr>
          <w:rFonts w:ascii="Times New Roman" w:hAnsi="Times New Roman"/>
          <w:sz w:val="24"/>
        </w:rPr>
        <w:t>, выступающих на стороне одного участника процедуры закупки, требованиям</w:t>
      </w:r>
      <w:r w:rsidR="00C61266" w:rsidRPr="007C18BC">
        <w:rPr>
          <w:rFonts w:ascii="Times New Roman" w:hAnsi="Times New Roman"/>
          <w:sz w:val="24"/>
        </w:rPr>
        <w:t>, установленным в</w:t>
      </w:r>
      <w:r w:rsidR="006F2A3C">
        <w:rPr>
          <w:rFonts w:ascii="Times New Roman" w:hAnsi="Times New Roman"/>
          <w:sz w:val="24"/>
        </w:rPr>
        <w:t xml:space="preserve"> </w:t>
      </w:r>
      <w:r w:rsidR="006029EC" w:rsidRPr="007C18BC">
        <w:rPr>
          <w:rFonts w:ascii="Times New Roman" w:hAnsi="Times New Roman"/>
          <w:sz w:val="24"/>
        </w:rPr>
        <w:t>разделе </w:t>
      </w:r>
      <w:r w:rsidR="00E855EA">
        <w:fldChar w:fldCharType="begin"/>
      </w:r>
      <w:r w:rsidR="00E855EA">
        <w:instrText xml:space="preserve"> REF _Ref314254860 \r \h  \* MERGEFORMAT </w:instrText>
      </w:r>
      <w:r w:rsidR="00E855EA">
        <w:fldChar w:fldCharType="separate"/>
      </w:r>
      <w:r w:rsidR="0069268B" w:rsidRPr="00D0263D">
        <w:t>5</w:t>
      </w:r>
      <w:r w:rsidR="00E855EA">
        <w:fldChar w:fldCharType="end"/>
      </w:r>
      <w:r w:rsidR="00C61266" w:rsidRPr="007C18BC">
        <w:rPr>
          <w:rFonts w:ascii="Times New Roman" w:hAnsi="Times New Roman"/>
          <w:sz w:val="24"/>
        </w:rPr>
        <w:t xml:space="preserve"> и </w:t>
      </w:r>
      <w:r w:rsidR="006029EC" w:rsidRPr="007C18BC">
        <w:rPr>
          <w:rFonts w:ascii="Times New Roman" w:hAnsi="Times New Roman"/>
          <w:sz w:val="24"/>
        </w:rPr>
        <w:t>пунктах </w:t>
      </w:r>
      <w:r w:rsidR="00E855EA">
        <w:fldChar w:fldCharType="begin"/>
      </w:r>
      <w:r w:rsidR="00E855EA">
        <w:instrText xml:space="preserve"> REF _Ref414293795 \r \h  \* MERGEFORMAT </w:instrText>
      </w:r>
      <w:r w:rsidR="00E855EA">
        <w:fldChar w:fldCharType="separate"/>
      </w:r>
      <w:r w:rsidR="0069268B" w:rsidRPr="0069268B">
        <w:rPr>
          <w:rFonts w:ascii="Times New Roman" w:hAnsi="Times New Roman"/>
          <w:sz w:val="24"/>
        </w:rPr>
        <w:t>15</w:t>
      </w:r>
      <w:r w:rsidR="00E855EA">
        <w:fldChar w:fldCharType="end"/>
      </w:r>
      <w:r w:rsidR="006029EC" w:rsidRPr="007C18BC">
        <w:rPr>
          <w:rFonts w:ascii="Times New Roman" w:hAnsi="Times New Roman"/>
          <w:sz w:val="24"/>
        </w:rPr>
        <w:t>–</w:t>
      </w:r>
      <w:r w:rsidR="00E855EA">
        <w:fldChar w:fldCharType="begin"/>
      </w:r>
      <w:r w:rsidR="00E855EA">
        <w:instrText xml:space="preserve"> REF _Ref414042545 \r \h  \* MERGEFORMAT </w:instrText>
      </w:r>
      <w:r w:rsidR="00E855EA">
        <w:fldChar w:fldCharType="separate"/>
      </w:r>
      <w:r w:rsidR="0069268B" w:rsidRPr="0069268B">
        <w:rPr>
          <w:rFonts w:ascii="Times New Roman" w:hAnsi="Times New Roman"/>
          <w:sz w:val="24"/>
        </w:rPr>
        <w:t>17</w:t>
      </w:r>
      <w:r w:rsidR="00E855EA">
        <w:fldChar w:fldCharType="end"/>
      </w:r>
      <w:r w:rsidR="00C61266" w:rsidRPr="007C18BC">
        <w:rPr>
          <w:rFonts w:ascii="Times New Roman" w:hAnsi="Times New Roman"/>
          <w:sz w:val="24"/>
        </w:rPr>
        <w:t xml:space="preserve"> информационной карты</w:t>
      </w:r>
      <w:r w:rsidRPr="007C18BC">
        <w:rPr>
          <w:rFonts w:ascii="Times New Roman" w:hAnsi="Times New Roman"/>
          <w:sz w:val="24"/>
        </w:rPr>
        <w:t>;</w:t>
      </w:r>
    </w:p>
    <w:p w:rsidR="00F73AAB" w:rsidRPr="007C18BC" w:rsidRDefault="00F73AAB" w:rsidP="00EA6165">
      <w:pPr>
        <w:pStyle w:val="5"/>
        <w:rPr>
          <w:rFonts w:ascii="Times New Roman" w:hAnsi="Times New Roman"/>
          <w:sz w:val="24"/>
        </w:rPr>
      </w:pPr>
      <w:r w:rsidRPr="007C18BC">
        <w:rPr>
          <w:rFonts w:ascii="Times New Roman" w:hAnsi="Times New Roman"/>
          <w:sz w:val="24"/>
        </w:rPr>
        <w:t>несоответствие предлагаемой продукции и</w:t>
      </w:r>
      <w:r w:rsidR="002B1FD9">
        <w:rPr>
          <w:rFonts w:ascii="Times New Roman" w:hAnsi="Times New Roman"/>
          <w:sz w:val="24"/>
        </w:rPr>
        <w:t>/или</w:t>
      </w:r>
      <w:r w:rsidRPr="007C18BC">
        <w:rPr>
          <w:rFonts w:ascii="Times New Roman" w:hAnsi="Times New Roman"/>
          <w:sz w:val="24"/>
        </w:rPr>
        <w:t xml:space="preserve"> условий исполнения договора требованиям, установленным в </w:t>
      </w:r>
      <w:r w:rsidR="006029EC" w:rsidRPr="007C18BC">
        <w:rPr>
          <w:rFonts w:ascii="Times New Roman" w:hAnsi="Times New Roman"/>
          <w:sz w:val="24"/>
        </w:rPr>
        <w:t>разделах </w:t>
      </w:r>
      <w:r w:rsidR="00E855EA">
        <w:fldChar w:fldCharType="begin"/>
      </w:r>
      <w:r w:rsidR="00E855EA">
        <w:instrText xml:space="preserve"> REF _Ref314100122 \r \h  \* MERGEFORMAT </w:instrText>
      </w:r>
      <w:r w:rsidR="00E855EA">
        <w:fldChar w:fldCharType="separate"/>
      </w:r>
      <w:r w:rsidR="0069268B" w:rsidRPr="00D0263D">
        <w:t>8</w:t>
      </w:r>
      <w:r w:rsidR="00E855EA">
        <w:fldChar w:fldCharType="end"/>
      </w:r>
      <w:r w:rsidR="006029EC" w:rsidRPr="007C18BC">
        <w:rPr>
          <w:rFonts w:ascii="Times New Roman" w:hAnsi="Times New Roman"/>
          <w:sz w:val="24"/>
        </w:rPr>
        <w:t> – </w:t>
      </w:r>
      <w:r w:rsidR="00E855EA">
        <w:fldChar w:fldCharType="begin"/>
      </w:r>
      <w:r w:rsidR="00E855EA">
        <w:instrText xml:space="preserve"> REF _Ref414042300 \r \h  \* MERGEFORMAT </w:instrText>
      </w:r>
      <w:r w:rsidR="00E855EA">
        <w:fldChar w:fldCharType="separate"/>
      </w:r>
      <w:r w:rsidR="0069268B" w:rsidRPr="00D0263D">
        <w:t>9</w:t>
      </w:r>
      <w:r w:rsidR="00E855EA">
        <w:fldChar w:fldCharType="end"/>
      </w:r>
      <w:r w:rsidR="0059568A" w:rsidRPr="007C18BC">
        <w:rPr>
          <w:rFonts w:ascii="Times New Roman" w:hAnsi="Times New Roman"/>
          <w:sz w:val="24"/>
        </w:rPr>
        <w:t xml:space="preserve"> и п. </w:t>
      </w:r>
      <w:r w:rsidR="00E855EA">
        <w:fldChar w:fldCharType="begin"/>
      </w:r>
      <w:r w:rsidR="00E855EA">
        <w:instrText xml:space="preserve"> REF _Ref430964520 \r \h  \* MERGEFORMAT </w:instrText>
      </w:r>
      <w:r w:rsidR="00E855EA">
        <w:fldChar w:fldCharType="separate"/>
      </w:r>
      <w:r w:rsidR="0069268B" w:rsidRPr="0069268B">
        <w:rPr>
          <w:rFonts w:ascii="Times New Roman" w:hAnsi="Times New Roman"/>
          <w:sz w:val="24"/>
        </w:rPr>
        <w:t>12</w:t>
      </w:r>
      <w:r w:rsidR="00E855EA">
        <w:fldChar w:fldCharType="end"/>
      </w:r>
      <w:r w:rsidR="0059568A" w:rsidRPr="007C18BC">
        <w:rPr>
          <w:rFonts w:ascii="Times New Roman" w:hAnsi="Times New Roman"/>
          <w:sz w:val="24"/>
        </w:rPr>
        <w:t xml:space="preserve"> информационной карты</w:t>
      </w:r>
      <w:r w:rsidRPr="007C18BC">
        <w:rPr>
          <w:rFonts w:ascii="Times New Roman" w:hAnsi="Times New Roman"/>
          <w:sz w:val="24"/>
        </w:rPr>
        <w:t>;</w:t>
      </w:r>
    </w:p>
    <w:p w:rsidR="00F73AAB" w:rsidRPr="007C18BC" w:rsidRDefault="00527F2B" w:rsidP="00EA6165">
      <w:pPr>
        <w:pStyle w:val="5"/>
        <w:rPr>
          <w:rFonts w:ascii="Times New Roman" w:hAnsi="Times New Roman"/>
          <w:sz w:val="24"/>
        </w:rPr>
      </w:pPr>
      <w:r w:rsidRPr="007C18BC">
        <w:rPr>
          <w:rFonts w:ascii="Times New Roman" w:hAnsi="Times New Roman"/>
          <w:sz w:val="24"/>
        </w:rPr>
        <w:t>несоблюдение требований, установленных в подразделе </w:t>
      </w:r>
      <w:r w:rsidR="00E855EA">
        <w:fldChar w:fldCharType="begin"/>
      </w:r>
      <w:r w:rsidR="00E855EA">
        <w:instrText xml:space="preserve"> REF _Ref415072934 \r \h  \* MERGEFORMAT </w:instrText>
      </w:r>
      <w:r w:rsidR="00E855EA">
        <w:fldChar w:fldCharType="separate"/>
      </w:r>
      <w:r w:rsidR="0069268B" w:rsidRPr="0069268B">
        <w:rPr>
          <w:rFonts w:ascii="Times New Roman" w:hAnsi="Times New Roman"/>
          <w:sz w:val="24"/>
        </w:rPr>
        <w:t>4.6</w:t>
      </w:r>
      <w:r w:rsidR="00E855EA">
        <w:fldChar w:fldCharType="end"/>
      </w:r>
      <w:r w:rsidRPr="007C18BC">
        <w:rPr>
          <w:rFonts w:ascii="Times New Roman" w:hAnsi="Times New Roman"/>
          <w:sz w:val="24"/>
        </w:rPr>
        <w:t>, п. </w:t>
      </w:r>
      <w:r w:rsidR="00E855EA">
        <w:fldChar w:fldCharType="begin"/>
      </w:r>
      <w:r w:rsidR="00E855EA">
        <w:instrText xml:space="preserve"> REF _Ref414274710 \r \h  \* MERGEFORMAT </w:instrText>
      </w:r>
      <w:r w:rsidR="00E855EA">
        <w:fldChar w:fldCharType="separate"/>
      </w:r>
      <w:r w:rsidR="0069268B" w:rsidRPr="0069268B">
        <w:rPr>
          <w:rFonts w:ascii="Times New Roman" w:hAnsi="Times New Roman"/>
          <w:sz w:val="24"/>
        </w:rPr>
        <w:t>13</w:t>
      </w:r>
      <w:r w:rsidR="00E855EA">
        <w:fldChar w:fldCharType="end"/>
      </w:r>
      <w:r w:rsidRPr="007C18BC">
        <w:rPr>
          <w:rFonts w:ascii="Times New Roman" w:hAnsi="Times New Roman"/>
          <w:sz w:val="24"/>
        </w:rPr>
        <w:t xml:space="preserve"> информационной карты и в форме подраздела </w:t>
      </w:r>
      <w:r w:rsidR="00E855EA">
        <w:fldChar w:fldCharType="begin"/>
      </w:r>
      <w:r w:rsidR="00E855EA">
        <w:instrText xml:space="preserve"> REF _Ref314250951 \r \h  \* MERGEFORMAT </w:instrText>
      </w:r>
      <w:r w:rsidR="00E855EA">
        <w:fldChar w:fldCharType="separate"/>
      </w:r>
      <w:r w:rsidR="0069268B" w:rsidRPr="0069268B">
        <w:rPr>
          <w:rFonts w:ascii="Times New Roman" w:hAnsi="Times New Roman"/>
          <w:sz w:val="24"/>
        </w:rPr>
        <w:t>7.3</w:t>
      </w:r>
      <w:r w:rsidR="00E855EA">
        <w:fldChar w:fldCharType="end"/>
      </w:r>
      <w:r w:rsidRPr="007C18BC">
        <w:rPr>
          <w:rFonts w:ascii="Times New Roman" w:hAnsi="Times New Roman"/>
          <w:sz w:val="24"/>
        </w:rPr>
        <w:t>, к описанию продукции, предлагаемой к поставке в составе заявки</w:t>
      </w:r>
      <w:r w:rsidR="00F73AAB" w:rsidRPr="007C18BC">
        <w:rPr>
          <w:rFonts w:ascii="Times New Roman" w:hAnsi="Times New Roman"/>
          <w:sz w:val="24"/>
        </w:rPr>
        <w:t>;</w:t>
      </w:r>
    </w:p>
    <w:p w:rsidR="00F73AAB" w:rsidRPr="007C18BC" w:rsidRDefault="00F73AAB" w:rsidP="00EA6165">
      <w:pPr>
        <w:pStyle w:val="5"/>
        <w:rPr>
          <w:rFonts w:ascii="Times New Roman" w:hAnsi="Times New Roman"/>
          <w:sz w:val="24"/>
        </w:rPr>
      </w:pPr>
      <w:r w:rsidRPr="007C18BC">
        <w:rPr>
          <w:rFonts w:ascii="Times New Roman" w:hAnsi="Times New Roman"/>
          <w:sz w:val="24"/>
        </w:rPr>
        <w:t xml:space="preserve">несоответствие цены заявки требованиям </w:t>
      </w:r>
      <w:r w:rsidR="005064DB" w:rsidRPr="007C18BC">
        <w:rPr>
          <w:rFonts w:ascii="Times New Roman" w:hAnsi="Times New Roman"/>
          <w:sz w:val="24"/>
        </w:rPr>
        <w:t>п. </w:t>
      </w:r>
      <w:r w:rsidR="00E855EA">
        <w:fldChar w:fldCharType="begin"/>
      </w:r>
      <w:r w:rsidR="00E855EA">
        <w:instrText xml:space="preserve"> REF _Ref414298281 \r \h  \* MERGEFORMAT </w:instrText>
      </w:r>
      <w:r w:rsidR="00E855EA">
        <w:fldChar w:fldCharType="separate"/>
      </w:r>
      <w:r w:rsidR="0069268B" w:rsidRPr="0069268B">
        <w:rPr>
          <w:rFonts w:ascii="Times New Roman" w:hAnsi="Times New Roman"/>
          <w:sz w:val="24"/>
        </w:rPr>
        <w:t>10</w:t>
      </w:r>
      <w:r w:rsidR="00E855EA">
        <w:fldChar w:fldCharType="end"/>
      </w:r>
      <w:r w:rsidR="005064DB" w:rsidRPr="007C18BC">
        <w:rPr>
          <w:rFonts w:ascii="Times New Roman" w:hAnsi="Times New Roman"/>
          <w:sz w:val="24"/>
        </w:rPr>
        <w:t xml:space="preserve"> информационной карты</w:t>
      </w:r>
      <w:r w:rsidRPr="007C18BC">
        <w:rPr>
          <w:rFonts w:ascii="Times New Roman" w:hAnsi="Times New Roman"/>
          <w:sz w:val="24"/>
        </w:rPr>
        <w:t>, в том числе наличие предложения о цене договора (цене за единицу продукции), превышающей размер НМЦ</w:t>
      </w:r>
      <w:r w:rsidR="00161D11">
        <w:rPr>
          <w:rFonts w:ascii="Times New Roman" w:hAnsi="Times New Roman"/>
          <w:sz w:val="24"/>
        </w:rPr>
        <w:t xml:space="preserve">, </w:t>
      </w:r>
      <w:r w:rsidR="00EB4617">
        <w:rPr>
          <w:rFonts w:ascii="Times New Roman" w:hAnsi="Times New Roman"/>
          <w:sz w:val="24"/>
        </w:rPr>
        <w:t>размер начальной (максимальной) цены единицы продукции</w:t>
      </w:r>
      <w:r w:rsidR="00EB4617" w:rsidRPr="00CF775E">
        <w:rPr>
          <w:rFonts w:ascii="Times New Roman" w:hAnsi="Times New Roman"/>
          <w:sz w:val="24"/>
        </w:rPr>
        <w:t xml:space="preserve"> </w:t>
      </w:r>
      <w:r w:rsidR="00EB4617">
        <w:rPr>
          <w:rFonts w:ascii="Times New Roman" w:hAnsi="Times New Roman"/>
          <w:sz w:val="24"/>
        </w:rPr>
        <w:t xml:space="preserve">либо иным образом не соответствующее требованиям </w:t>
      </w:r>
      <w:r w:rsidR="008234FB">
        <w:rPr>
          <w:rFonts w:ascii="Times New Roman" w:hAnsi="Times New Roman"/>
          <w:sz w:val="24"/>
        </w:rPr>
        <w:t>извещения</w:t>
      </w:r>
      <w:r w:rsidRPr="007C18BC">
        <w:rPr>
          <w:rFonts w:ascii="Times New Roman" w:hAnsi="Times New Roman"/>
          <w:sz w:val="24"/>
        </w:rPr>
        <w:t>;</w:t>
      </w:r>
    </w:p>
    <w:p w:rsidR="006859C6" w:rsidRPr="007C18BC" w:rsidRDefault="00F73AAB" w:rsidP="00EA6165">
      <w:pPr>
        <w:pStyle w:val="5"/>
        <w:rPr>
          <w:rFonts w:ascii="Times New Roman" w:hAnsi="Times New Roman"/>
          <w:sz w:val="24"/>
        </w:rPr>
      </w:pPr>
      <w:r w:rsidRPr="007C18BC">
        <w:rPr>
          <w:rFonts w:ascii="Times New Roman" w:hAnsi="Times New Roman"/>
          <w:sz w:val="24"/>
        </w:rPr>
        <w:t>наличие в составе заявки недостоверных сведений</w:t>
      </w:r>
      <w:r w:rsidR="00580B0F" w:rsidRPr="007C18BC">
        <w:rPr>
          <w:rFonts w:ascii="Times New Roman" w:hAnsi="Times New Roman"/>
          <w:sz w:val="24"/>
        </w:rPr>
        <w:t>.</w:t>
      </w:r>
    </w:p>
    <w:p w:rsidR="00F73AAB" w:rsidRPr="007C18BC" w:rsidRDefault="00F73AAB" w:rsidP="00773C33">
      <w:pPr>
        <w:pStyle w:val="a"/>
        <w:rPr>
          <w:rFonts w:ascii="Times New Roman" w:hAnsi="Times New Roman"/>
          <w:sz w:val="24"/>
        </w:rPr>
      </w:pPr>
      <w:r w:rsidRPr="007C18BC">
        <w:rPr>
          <w:rFonts w:ascii="Times New Roman" w:hAnsi="Times New Roman"/>
          <w:sz w:val="24"/>
        </w:rPr>
        <w:t xml:space="preserve">Отклонение заявки участника </w:t>
      </w:r>
      <w:r w:rsidR="00957398" w:rsidRPr="007C18BC">
        <w:rPr>
          <w:rFonts w:ascii="Times New Roman" w:hAnsi="Times New Roman"/>
          <w:sz w:val="24"/>
        </w:rPr>
        <w:t xml:space="preserve">процедуры </w:t>
      </w:r>
      <w:r w:rsidRPr="007C18BC">
        <w:rPr>
          <w:rFonts w:ascii="Times New Roman" w:hAnsi="Times New Roman"/>
          <w:sz w:val="24"/>
        </w:rPr>
        <w:t xml:space="preserve">закупки по </w:t>
      </w:r>
      <w:r w:rsidR="00592D53" w:rsidRPr="007C18BC">
        <w:rPr>
          <w:rFonts w:ascii="Times New Roman" w:hAnsi="Times New Roman"/>
          <w:sz w:val="24"/>
        </w:rPr>
        <w:t xml:space="preserve">иным </w:t>
      </w:r>
      <w:r w:rsidRPr="007C18BC">
        <w:rPr>
          <w:rFonts w:ascii="Times New Roman" w:hAnsi="Times New Roman"/>
          <w:sz w:val="24"/>
        </w:rPr>
        <w:t>основаниям не допускается.</w:t>
      </w:r>
      <w:r w:rsidR="007F4F1E">
        <w:rPr>
          <w:rFonts w:ascii="Times New Roman" w:hAnsi="Times New Roman"/>
          <w:sz w:val="24"/>
        </w:rPr>
        <w:t xml:space="preserve"> </w:t>
      </w:r>
      <w:r w:rsidR="007F4F1E" w:rsidRPr="00B36638">
        <w:rPr>
          <w:rFonts w:ascii="Times New Roman" w:hAnsi="Times New Roman"/>
          <w:sz w:val="24"/>
        </w:rPr>
        <w:t xml:space="preserve">Не допускается отклонение заявки участника процедуры закупки в связи с несоответствием </w:t>
      </w:r>
      <w:bookmarkStart w:id="301" w:name="_Ref409795792"/>
      <w:r w:rsidR="007F4F1E" w:rsidRPr="00B36638">
        <w:rPr>
          <w:rFonts w:ascii="Times New Roman" w:hAnsi="Times New Roman"/>
          <w:sz w:val="24"/>
        </w:rPr>
        <w:t xml:space="preserve">предложения участника в отношении предмета закупки, подготовленного в соответствии с требованиями к описанию продукции, установленными в </w:t>
      </w:r>
      <w:r w:rsidR="007F4F1E">
        <w:rPr>
          <w:rFonts w:ascii="Times New Roman" w:hAnsi="Times New Roman"/>
          <w:sz w:val="24"/>
        </w:rPr>
        <w:t>извещении</w:t>
      </w:r>
      <w:r w:rsidR="007F4F1E" w:rsidRPr="00B36638">
        <w:rPr>
          <w:rFonts w:ascii="Times New Roman" w:hAnsi="Times New Roman"/>
          <w:sz w:val="24"/>
        </w:rPr>
        <w:t xml:space="preserve">, и иных предложений об условиях исполнения договора; </w:t>
      </w:r>
      <w:proofErr w:type="gramStart"/>
      <w:r w:rsidR="007F4F1E" w:rsidRPr="00B36638">
        <w:rPr>
          <w:rFonts w:ascii="Times New Roman" w:hAnsi="Times New Roman"/>
          <w:sz w:val="24"/>
        </w:rPr>
        <w:t xml:space="preserve">предложения о цене договора, о цене единицы продукции (в соответствии с требованиями </w:t>
      </w:r>
      <w:r w:rsidR="00654F17">
        <w:rPr>
          <w:rFonts w:ascii="Times New Roman" w:hAnsi="Times New Roman"/>
          <w:sz w:val="24"/>
        </w:rPr>
        <w:t>изв</w:t>
      </w:r>
      <w:r w:rsidR="0082641D">
        <w:rPr>
          <w:rFonts w:ascii="Times New Roman" w:hAnsi="Times New Roman"/>
          <w:sz w:val="24"/>
        </w:rPr>
        <w:t>е</w:t>
      </w:r>
      <w:r w:rsidR="00654F17">
        <w:rPr>
          <w:rFonts w:ascii="Times New Roman" w:hAnsi="Times New Roman"/>
          <w:sz w:val="24"/>
        </w:rPr>
        <w:t>щения</w:t>
      </w:r>
      <w:r w:rsidR="007F4F1E" w:rsidRPr="00B36638">
        <w:rPr>
          <w:rFonts w:ascii="Times New Roman" w:hAnsi="Times New Roman"/>
          <w:sz w:val="24"/>
        </w:rPr>
        <w:t>)</w:t>
      </w:r>
      <w:bookmarkEnd w:id="301"/>
      <w:r w:rsidR="007F4F1E" w:rsidRPr="00B36638">
        <w:rPr>
          <w:rFonts w:ascii="Times New Roman" w:hAnsi="Times New Roman"/>
          <w:sz w:val="24"/>
        </w:rPr>
        <w:t xml:space="preserve"> в случае</w:t>
      </w:r>
      <w:r w:rsidR="0082641D">
        <w:rPr>
          <w:rFonts w:ascii="Times New Roman" w:hAnsi="Times New Roman"/>
          <w:sz w:val="24"/>
        </w:rPr>
        <w:t>,</w:t>
      </w:r>
      <w:r w:rsidR="007F4F1E" w:rsidRPr="00B36638">
        <w:rPr>
          <w:rFonts w:ascii="Times New Roman" w:hAnsi="Times New Roman"/>
          <w:sz w:val="24"/>
        </w:rPr>
        <w:t xml:space="preserve"> если из содержания заявки участника процедуры закупки представляется возможным установить соответствие предложения участника в отношении предмета закупки и иных предложений об условиях исполнения договора, в том числе предложения о цене договора, о цене единицы продукции требованиям </w:t>
      </w:r>
      <w:r w:rsidR="007F4F1E">
        <w:rPr>
          <w:rFonts w:ascii="Times New Roman" w:hAnsi="Times New Roman"/>
          <w:sz w:val="24"/>
        </w:rPr>
        <w:t>извещения</w:t>
      </w:r>
      <w:r w:rsidR="007F4F1E" w:rsidRPr="00B36638">
        <w:rPr>
          <w:rFonts w:ascii="Times New Roman" w:hAnsi="Times New Roman"/>
          <w:sz w:val="24"/>
        </w:rPr>
        <w:t>.</w:t>
      </w:r>
      <w:proofErr w:type="gramEnd"/>
    </w:p>
    <w:p w:rsidR="00F73AAB" w:rsidRPr="007C18BC" w:rsidRDefault="00F73AAB" w:rsidP="006D4D9D">
      <w:pPr>
        <w:pStyle w:val="4"/>
        <w:rPr>
          <w:rFonts w:ascii="Times New Roman" w:hAnsi="Times New Roman"/>
          <w:sz w:val="24"/>
        </w:rPr>
      </w:pPr>
      <w:bookmarkStart w:id="302" w:name="_Ref502841948"/>
      <w:bookmarkStart w:id="303" w:name="_Ref411862370"/>
      <w:r w:rsidRPr="007C18BC">
        <w:rPr>
          <w:rFonts w:ascii="Times New Roman" w:hAnsi="Times New Roman"/>
          <w:sz w:val="24"/>
        </w:rPr>
        <w:t xml:space="preserve">По результатам рассмотрения заявок процедура закупки признается несостоявшейся в случае, если </w:t>
      </w:r>
      <w:r w:rsidR="005A647D" w:rsidRPr="007C18BC">
        <w:rPr>
          <w:rFonts w:ascii="Times New Roman" w:hAnsi="Times New Roman"/>
          <w:sz w:val="24"/>
        </w:rPr>
        <w:t>ЗК</w:t>
      </w:r>
      <w:r w:rsidRPr="007C18BC">
        <w:rPr>
          <w:rFonts w:ascii="Times New Roman" w:hAnsi="Times New Roman"/>
          <w:sz w:val="24"/>
        </w:rPr>
        <w:t xml:space="preserve"> принято решение о признании менее 2 (двух) заявок соответствующими требованиям </w:t>
      </w:r>
      <w:r w:rsidR="00D0263D">
        <w:rPr>
          <w:rFonts w:ascii="Times New Roman" w:hAnsi="Times New Roman"/>
          <w:sz w:val="24"/>
        </w:rPr>
        <w:t>извещения</w:t>
      </w:r>
      <w:r w:rsidR="00B111EA" w:rsidRPr="007C18BC">
        <w:rPr>
          <w:rFonts w:ascii="Times New Roman" w:hAnsi="Times New Roman"/>
          <w:sz w:val="24"/>
        </w:rPr>
        <w:t>.</w:t>
      </w:r>
      <w:r w:rsidR="006F2A3C">
        <w:rPr>
          <w:rFonts w:ascii="Times New Roman" w:hAnsi="Times New Roman"/>
          <w:sz w:val="24"/>
        </w:rPr>
        <w:t xml:space="preserve"> </w:t>
      </w:r>
      <w:r w:rsidR="00B111EA" w:rsidRPr="007C18BC">
        <w:rPr>
          <w:rFonts w:ascii="Times New Roman" w:hAnsi="Times New Roman"/>
          <w:sz w:val="24"/>
        </w:rPr>
        <w:t>П</w:t>
      </w:r>
      <w:r w:rsidRPr="007C18BC">
        <w:rPr>
          <w:rFonts w:ascii="Times New Roman" w:hAnsi="Times New Roman"/>
          <w:sz w:val="24"/>
        </w:rPr>
        <w:t xml:space="preserve">ри этом в протокол </w:t>
      </w:r>
      <w:r w:rsidR="007F602B" w:rsidRPr="007C18BC">
        <w:rPr>
          <w:rFonts w:ascii="Times New Roman" w:hAnsi="Times New Roman"/>
          <w:sz w:val="24"/>
        </w:rPr>
        <w:t>подведения итогов закупки</w:t>
      </w:r>
      <w:r w:rsidRPr="007C18BC">
        <w:rPr>
          <w:rFonts w:ascii="Times New Roman" w:hAnsi="Times New Roman"/>
          <w:sz w:val="24"/>
        </w:rPr>
        <w:t xml:space="preserve"> вносится соответствующая информация.</w:t>
      </w:r>
      <w:bookmarkEnd w:id="302"/>
      <w:r w:rsidRPr="007C18BC">
        <w:rPr>
          <w:rFonts w:ascii="Times New Roman" w:hAnsi="Times New Roman"/>
          <w:sz w:val="24"/>
        </w:rPr>
        <w:t xml:space="preserve"> </w:t>
      </w:r>
      <w:bookmarkEnd w:id="303"/>
    </w:p>
    <w:p w:rsidR="000C5C5B" w:rsidRPr="007C18BC" w:rsidRDefault="00665471" w:rsidP="003F6A25">
      <w:pPr>
        <w:pStyle w:val="3"/>
        <w:rPr>
          <w:rFonts w:ascii="Times New Roman" w:eastAsiaTheme="majorEastAsia" w:hAnsi="Times New Roman"/>
          <w:sz w:val="24"/>
        </w:rPr>
      </w:pPr>
      <w:bookmarkStart w:id="304" w:name="_Ref415252233"/>
      <w:bookmarkStart w:id="305" w:name="_Toc415874675"/>
      <w:bookmarkStart w:id="306" w:name="_Ref414020540"/>
      <w:bookmarkStart w:id="307" w:name="_Ref313834186"/>
      <w:bookmarkStart w:id="308" w:name="_Toc518568673"/>
      <w:bookmarkEnd w:id="297"/>
      <w:r w:rsidRPr="007C18BC">
        <w:rPr>
          <w:rFonts w:ascii="Times New Roman" w:eastAsiaTheme="majorEastAsia" w:hAnsi="Times New Roman"/>
          <w:sz w:val="24"/>
        </w:rPr>
        <w:t>Оцен</w:t>
      </w:r>
      <w:r w:rsidR="00EA547D" w:rsidRPr="007C18BC">
        <w:rPr>
          <w:rFonts w:ascii="Times New Roman" w:eastAsiaTheme="majorEastAsia" w:hAnsi="Times New Roman"/>
          <w:sz w:val="24"/>
        </w:rPr>
        <w:t>ка и сопоставление заявок (оцен</w:t>
      </w:r>
      <w:r w:rsidRPr="007C18BC">
        <w:rPr>
          <w:rFonts w:ascii="Times New Roman" w:eastAsiaTheme="majorEastAsia" w:hAnsi="Times New Roman"/>
          <w:sz w:val="24"/>
        </w:rPr>
        <w:t>очная стадия</w:t>
      </w:r>
      <w:r w:rsidR="00EA547D" w:rsidRPr="007C18BC">
        <w:rPr>
          <w:rFonts w:ascii="Times New Roman" w:eastAsiaTheme="majorEastAsia" w:hAnsi="Times New Roman"/>
          <w:sz w:val="24"/>
        </w:rPr>
        <w:t>)</w:t>
      </w:r>
      <w:r w:rsidR="003F6A25" w:rsidRPr="007C18BC">
        <w:rPr>
          <w:rFonts w:ascii="Times New Roman" w:eastAsiaTheme="majorEastAsia" w:hAnsi="Times New Roman"/>
          <w:sz w:val="24"/>
        </w:rPr>
        <w:t>. Выбор победителя</w:t>
      </w:r>
      <w:r w:rsidR="001C5A41" w:rsidRPr="007C18BC">
        <w:rPr>
          <w:rFonts w:ascii="Times New Roman" w:eastAsiaTheme="majorEastAsia" w:hAnsi="Times New Roman"/>
          <w:sz w:val="24"/>
        </w:rPr>
        <w:t xml:space="preserve"> и подведение итогов закупки</w:t>
      </w:r>
      <w:bookmarkEnd w:id="304"/>
      <w:bookmarkEnd w:id="305"/>
      <w:bookmarkEnd w:id="306"/>
      <w:bookmarkEnd w:id="307"/>
      <w:bookmarkEnd w:id="308"/>
    </w:p>
    <w:p w:rsidR="0074320E" w:rsidRPr="007C18BC" w:rsidRDefault="0074320E" w:rsidP="0074320E">
      <w:pPr>
        <w:pStyle w:val="4"/>
        <w:rPr>
          <w:rFonts w:ascii="Times New Roman" w:hAnsi="Times New Roman"/>
          <w:sz w:val="24"/>
        </w:rPr>
      </w:pPr>
      <w:r w:rsidRPr="007C18BC">
        <w:rPr>
          <w:rFonts w:ascii="Times New Roman" w:hAnsi="Times New Roman"/>
          <w:sz w:val="24"/>
        </w:rPr>
        <w:t>Оценка и сопоставление заявок осуществляются</w:t>
      </w:r>
      <w:r w:rsidR="00D02B3F" w:rsidRPr="007C18BC">
        <w:rPr>
          <w:rFonts w:ascii="Times New Roman" w:hAnsi="Times New Roman"/>
          <w:sz w:val="24"/>
        </w:rPr>
        <w:t xml:space="preserve"> на основании</w:t>
      </w:r>
      <w:r w:rsidR="006F2A3C">
        <w:rPr>
          <w:rFonts w:ascii="Times New Roman" w:hAnsi="Times New Roman"/>
          <w:sz w:val="24"/>
        </w:rPr>
        <w:t xml:space="preserve"> </w:t>
      </w:r>
      <w:r w:rsidR="00D02B3F" w:rsidRPr="007C18BC">
        <w:rPr>
          <w:rFonts w:ascii="Times New Roman" w:hAnsi="Times New Roman"/>
          <w:sz w:val="24"/>
        </w:rPr>
        <w:t>единственного</w:t>
      </w:r>
      <w:r w:rsidR="00D02B3F" w:rsidRPr="007C18BC">
        <w:rPr>
          <w:rFonts w:ascii="Times New Roman" w:eastAsia="Arial Unicode MS" w:hAnsi="Times New Roman"/>
          <w:sz w:val="24"/>
        </w:rPr>
        <w:t xml:space="preserve"> критерия оценки – </w:t>
      </w:r>
      <w:r w:rsidR="00D02B3F" w:rsidRPr="007C18BC">
        <w:rPr>
          <w:rFonts w:ascii="Times New Roman" w:hAnsi="Times New Roman"/>
          <w:sz w:val="24"/>
        </w:rPr>
        <w:t>«цена договора или цена за единицу продукции»</w:t>
      </w:r>
      <w:r w:rsidR="000F446D" w:rsidRPr="007C18BC">
        <w:rPr>
          <w:rFonts w:ascii="Times New Roman" w:hAnsi="Times New Roman"/>
          <w:sz w:val="24"/>
        </w:rPr>
        <w:t xml:space="preserve"> в порядке</w:t>
      </w:r>
      <w:r w:rsidRPr="007C18BC">
        <w:rPr>
          <w:rFonts w:ascii="Times New Roman" w:eastAsia="Arial Unicode MS" w:hAnsi="Times New Roman"/>
          <w:sz w:val="24"/>
        </w:rPr>
        <w:t>,</w:t>
      </w:r>
      <w:r w:rsidR="006F2A3C">
        <w:rPr>
          <w:rFonts w:ascii="Times New Roman" w:eastAsia="Arial Unicode MS" w:hAnsi="Times New Roman"/>
          <w:sz w:val="24"/>
        </w:rPr>
        <w:t xml:space="preserve"> </w:t>
      </w:r>
      <w:r w:rsidR="002D6C24" w:rsidRPr="007C18BC">
        <w:rPr>
          <w:rFonts w:ascii="Times New Roman" w:hAnsi="Times New Roman"/>
          <w:sz w:val="24"/>
        </w:rPr>
        <w:t>установленн</w:t>
      </w:r>
      <w:r w:rsidR="00D02B3F" w:rsidRPr="007C18BC">
        <w:rPr>
          <w:rFonts w:ascii="Times New Roman" w:hAnsi="Times New Roman"/>
          <w:sz w:val="24"/>
        </w:rPr>
        <w:t>о</w:t>
      </w:r>
      <w:r w:rsidR="002D6C24" w:rsidRPr="007C18BC">
        <w:rPr>
          <w:rFonts w:ascii="Times New Roman" w:hAnsi="Times New Roman"/>
          <w:sz w:val="24"/>
        </w:rPr>
        <w:t xml:space="preserve">м </w:t>
      </w:r>
      <w:r w:rsidR="00556769" w:rsidRPr="007C18BC">
        <w:rPr>
          <w:rFonts w:ascii="Times New Roman" w:hAnsi="Times New Roman"/>
          <w:bCs/>
          <w:sz w:val="24"/>
        </w:rPr>
        <w:t>п</w:t>
      </w:r>
      <w:r w:rsidR="00AF7835" w:rsidRPr="007C18BC">
        <w:rPr>
          <w:rFonts w:ascii="Times New Roman" w:hAnsi="Times New Roman"/>
          <w:bCs/>
          <w:sz w:val="24"/>
        </w:rPr>
        <w:t>риложением №</w:t>
      </w:r>
      <w:r w:rsidR="005F7F03" w:rsidRPr="007C18BC">
        <w:rPr>
          <w:rFonts w:ascii="Times New Roman" w:hAnsi="Times New Roman"/>
          <w:bCs/>
          <w:sz w:val="24"/>
        </w:rPr>
        <w:t>2</w:t>
      </w:r>
      <w:r w:rsidR="00AF7835" w:rsidRPr="007C18BC">
        <w:rPr>
          <w:rFonts w:ascii="Times New Roman" w:hAnsi="Times New Roman"/>
          <w:bCs/>
          <w:sz w:val="24"/>
        </w:rPr>
        <w:t xml:space="preserve"> к информационной карте</w:t>
      </w:r>
      <w:r w:rsidRPr="007C18BC">
        <w:rPr>
          <w:rFonts w:ascii="Times New Roman" w:hAnsi="Times New Roman"/>
          <w:sz w:val="24"/>
        </w:rPr>
        <w:t xml:space="preserve">. Применение иного </w:t>
      </w:r>
      <w:r w:rsidRPr="007C18BC">
        <w:rPr>
          <w:rFonts w:ascii="Times New Roman" w:hAnsi="Times New Roman"/>
          <w:sz w:val="24"/>
        </w:rPr>
        <w:lastRenderedPageBreak/>
        <w:t xml:space="preserve">порядка </w:t>
      </w:r>
      <w:r w:rsidR="007B646E" w:rsidRPr="007C18BC">
        <w:rPr>
          <w:rFonts w:ascii="Times New Roman" w:hAnsi="Times New Roman"/>
          <w:sz w:val="24"/>
        </w:rPr>
        <w:t>и/или</w:t>
      </w:r>
      <w:r w:rsidRPr="007C18BC">
        <w:rPr>
          <w:rFonts w:ascii="Times New Roman" w:hAnsi="Times New Roman"/>
          <w:sz w:val="24"/>
        </w:rPr>
        <w:t xml:space="preserve"> критериев оценки, </w:t>
      </w:r>
      <w:proofErr w:type="gramStart"/>
      <w:r w:rsidRPr="007C18BC">
        <w:rPr>
          <w:rFonts w:ascii="Times New Roman" w:hAnsi="Times New Roman"/>
          <w:sz w:val="24"/>
        </w:rPr>
        <w:t>кроме</w:t>
      </w:r>
      <w:proofErr w:type="gramEnd"/>
      <w:r w:rsidRPr="007C18BC">
        <w:rPr>
          <w:rFonts w:ascii="Times New Roman" w:hAnsi="Times New Roman"/>
          <w:sz w:val="24"/>
        </w:rPr>
        <w:t xml:space="preserve"> предусмотренных в </w:t>
      </w:r>
      <w:r w:rsidR="00D0263D">
        <w:rPr>
          <w:rFonts w:ascii="Times New Roman" w:hAnsi="Times New Roman"/>
          <w:sz w:val="24"/>
        </w:rPr>
        <w:t>извещении</w:t>
      </w:r>
      <w:r w:rsidRPr="007C18BC">
        <w:rPr>
          <w:rFonts w:ascii="Times New Roman" w:hAnsi="Times New Roman"/>
          <w:sz w:val="24"/>
        </w:rPr>
        <w:t>, не допускается.</w:t>
      </w:r>
    </w:p>
    <w:p w:rsidR="002343C2" w:rsidRPr="007C18BC" w:rsidRDefault="002343C2" w:rsidP="002343C2">
      <w:pPr>
        <w:pStyle w:val="4"/>
        <w:rPr>
          <w:rFonts w:ascii="Times New Roman" w:hAnsi="Times New Roman"/>
          <w:sz w:val="24"/>
        </w:rPr>
      </w:pPr>
      <w:r w:rsidRPr="007C18BC">
        <w:rPr>
          <w:rFonts w:ascii="Times New Roman" w:hAnsi="Times New Roman"/>
          <w:sz w:val="24"/>
        </w:rPr>
        <w:t>В рамках оценки и сопоставления заявок (оценочной стадии) ЗК осуществляет выявление среди участников закупки, прошедших отборочную стадию, победителя закупки</w:t>
      </w:r>
      <w:r w:rsidRPr="007C18BC">
        <w:rPr>
          <w:rFonts w:ascii="Times New Roman" w:eastAsia="Arial Unicode MS" w:hAnsi="Times New Roman"/>
          <w:sz w:val="24"/>
        </w:rPr>
        <w:t xml:space="preserve">. </w:t>
      </w:r>
      <w:r w:rsidRPr="007C18BC">
        <w:rPr>
          <w:rFonts w:ascii="Times New Roman" w:hAnsi="Times New Roman"/>
          <w:sz w:val="24"/>
        </w:rPr>
        <w:t xml:space="preserve">В целях определения победителя осуществляется </w:t>
      </w:r>
      <w:r w:rsidRPr="007C18BC">
        <w:rPr>
          <w:rFonts w:ascii="Times New Roman" w:eastAsia="Arial Unicode MS" w:hAnsi="Times New Roman"/>
          <w:sz w:val="24"/>
        </w:rPr>
        <w:t xml:space="preserve">ранжирование заявок по степени </w:t>
      </w:r>
      <w:r w:rsidR="00D02B3F" w:rsidRPr="007C18BC">
        <w:rPr>
          <w:rFonts w:ascii="Times New Roman" w:eastAsia="Arial Unicode MS" w:hAnsi="Times New Roman"/>
          <w:sz w:val="24"/>
        </w:rPr>
        <w:t>увеличения цены представленных заявок</w:t>
      </w:r>
      <w:r w:rsidRPr="007C18BC">
        <w:rPr>
          <w:rFonts w:ascii="Times New Roman" w:hAnsi="Times New Roman"/>
          <w:sz w:val="24"/>
        </w:rPr>
        <w:t>.</w:t>
      </w:r>
    </w:p>
    <w:p w:rsidR="00422728" w:rsidRPr="007C18BC" w:rsidRDefault="00422728" w:rsidP="00422728">
      <w:pPr>
        <w:pStyle w:val="4"/>
        <w:rPr>
          <w:rFonts w:ascii="Times New Roman" w:hAnsi="Times New Roman"/>
          <w:sz w:val="24"/>
        </w:rPr>
      </w:pPr>
      <w:r w:rsidRPr="007C18BC">
        <w:rPr>
          <w:rFonts w:ascii="Times New Roman" w:hAnsi="Times New Roman"/>
          <w:sz w:val="24"/>
        </w:rPr>
        <w:t>Оценка и сопоставление заявок производится ЗК только на основании анализа представленных в составе заявок документов и сведений.</w:t>
      </w:r>
    </w:p>
    <w:p w:rsidR="00830985" w:rsidRPr="007C18BC" w:rsidRDefault="00830985" w:rsidP="00830985">
      <w:pPr>
        <w:pStyle w:val="4"/>
        <w:rPr>
          <w:rFonts w:ascii="Times New Roman" w:hAnsi="Times New Roman"/>
          <w:sz w:val="24"/>
        </w:rPr>
      </w:pPr>
      <w:r w:rsidRPr="007C18BC">
        <w:rPr>
          <w:rFonts w:ascii="Times New Roman" w:hAnsi="Times New Roman"/>
          <w:sz w:val="24"/>
        </w:rPr>
        <w:t>Участники процедуры закупки не вправе каким-либо способом влиять, участвовать или присутствовать при оценке и сопоставлении заявок, а также вступать в контакты с лицами, выполняющими экспертизу заявок. Любые попытки участников закупки повлиять на ЗК при оценке и сопоставлении заявок, а</w:t>
      </w:r>
      <w:r w:rsidR="00A04FC8">
        <w:rPr>
          <w:rFonts w:ascii="Times New Roman" w:hAnsi="Times New Roman"/>
          <w:sz w:val="24"/>
        </w:rPr>
        <w:t xml:space="preserve"> </w:t>
      </w:r>
      <w:r w:rsidRPr="007C18BC">
        <w:rPr>
          <w:rFonts w:ascii="Times New Roman" w:hAnsi="Times New Roman"/>
          <w:sz w:val="24"/>
        </w:rPr>
        <w:t>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w:t>
      </w:r>
      <w:r w:rsidR="006029EC" w:rsidRPr="007C18BC">
        <w:rPr>
          <w:rFonts w:ascii="Times New Roman" w:hAnsi="Times New Roman"/>
          <w:sz w:val="24"/>
        </w:rPr>
        <w:t>подраздел </w:t>
      </w:r>
      <w:r w:rsidR="00E855EA">
        <w:fldChar w:fldCharType="begin"/>
      </w:r>
      <w:r w:rsidR="00E855EA">
        <w:instrText xml:space="preserve"> REF _Ref414043853 \r \h  \* MERGEFORMAT </w:instrText>
      </w:r>
      <w:r w:rsidR="00E855EA">
        <w:fldChar w:fldCharType="separate"/>
      </w:r>
      <w:r w:rsidR="0069268B" w:rsidRPr="0069268B">
        <w:rPr>
          <w:rFonts w:ascii="Times New Roman" w:hAnsi="Times New Roman"/>
          <w:sz w:val="24"/>
        </w:rPr>
        <w:t>4.17</w:t>
      </w:r>
      <w:r w:rsidR="00E855EA">
        <w:fldChar w:fldCharType="end"/>
      </w:r>
      <w:r w:rsidRPr="007C18BC">
        <w:rPr>
          <w:rFonts w:ascii="Times New Roman" w:hAnsi="Times New Roman"/>
          <w:sz w:val="24"/>
        </w:rPr>
        <w:t>).</w:t>
      </w:r>
    </w:p>
    <w:p w:rsidR="002343C2" w:rsidRPr="007C18BC" w:rsidRDefault="002343C2" w:rsidP="00773C33">
      <w:pPr>
        <w:pStyle w:val="4"/>
        <w:keepNext/>
        <w:rPr>
          <w:rFonts w:ascii="Times New Roman" w:hAnsi="Times New Roman"/>
          <w:sz w:val="24"/>
        </w:rPr>
      </w:pPr>
      <w:r w:rsidRPr="007C18BC">
        <w:rPr>
          <w:rFonts w:ascii="Times New Roman" w:eastAsia="Arial Unicode MS" w:hAnsi="Times New Roman"/>
          <w:bCs/>
          <w:sz w:val="24"/>
        </w:rPr>
        <w:t>По результатам</w:t>
      </w:r>
      <w:r w:rsidRPr="007C18BC">
        <w:rPr>
          <w:rFonts w:ascii="Times New Roman" w:hAnsi="Times New Roman"/>
          <w:sz w:val="24"/>
        </w:rPr>
        <w:t xml:space="preserve"> формирования заключения о результатах оценки и сопоставления заявок </w:t>
      </w:r>
      <w:r w:rsidR="006B4C28" w:rsidRPr="007C18BC">
        <w:rPr>
          <w:rFonts w:ascii="Times New Roman" w:hAnsi="Times New Roman"/>
          <w:sz w:val="24"/>
        </w:rPr>
        <w:t>ЗК</w:t>
      </w:r>
      <w:r w:rsidRPr="007C18BC">
        <w:rPr>
          <w:rFonts w:ascii="Times New Roman" w:hAnsi="Times New Roman"/>
          <w:sz w:val="24"/>
        </w:rPr>
        <w:t xml:space="preserve"> принимает одно из следующих решений:</w:t>
      </w:r>
    </w:p>
    <w:p w:rsidR="002343C2" w:rsidRPr="007C18BC" w:rsidRDefault="002343C2" w:rsidP="002343C2">
      <w:pPr>
        <w:pStyle w:val="5"/>
        <w:rPr>
          <w:rFonts w:ascii="Times New Roman" w:hAnsi="Times New Roman"/>
          <w:sz w:val="24"/>
        </w:rPr>
      </w:pPr>
      <w:r w:rsidRPr="007C18BC">
        <w:rPr>
          <w:rFonts w:ascii="Times New Roman" w:hAnsi="Times New Roman"/>
          <w:sz w:val="24"/>
        </w:rPr>
        <w:t xml:space="preserve">о проведении </w:t>
      </w:r>
      <w:proofErr w:type="spellStart"/>
      <w:r w:rsidRPr="007C18BC">
        <w:rPr>
          <w:rFonts w:ascii="Times New Roman" w:hAnsi="Times New Roman"/>
          <w:sz w:val="24"/>
        </w:rPr>
        <w:t>постквалификации</w:t>
      </w:r>
      <w:proofErr w:type="spellEnd"/>
      <w:r w:rsidR="006B4C28" w:rsidRPr="007C18BC">
        <w:rPr>
          <w:rFonts w:ascii="Times New Roman" w:hAnsi="Times New Roman"/>
          <w:sz w:val="24"/>
        </w:rPr>
        <w:t xml:space="preserve"> (</w:t>
      </w:r>
      <w:r w:rsidR="00DB597E" w:rsidRPr="007C18BC">
        <w:rPr>
          <w:rFonts w:ascii="Times New Roman" w:hAnsi="Times New Roman"/>
          <w:sz w:val="24"/>
        </w:rPr>
        <w:t>подраздел </w:t>
      </w:r>
      <w:r w:rsidR="00E855EA">
        <w:fldChar w:fldCharType="begin"/>
      </w:r>
      <w:r w:rsidR="00E855EA">
        <w:instrText xml:space="preserve"> REF _Ref408753776 \r \h  \* MERGEFORMAT </w:instrText>
      </w:r>
      <w:r w:rsidR="00E855EA">
        <w:fldChar w:fldCharType="separate"/>
      </w:r>
      <w:r w:rsidR="0069268B" w:rsidRPr="0069268B">
        <w:rPr>
          <w:rFonts w:ascii="Times New Roman" w:hAnsi="Times New Roman"/>
          <w:sz w:val="24"/>
        </w:rPr>
        <w:t>4.15</w:t>
      </w:r>
      <w:r w:rsidR="00E855EA">
        <w:fldChar w:fldCharType="end"/>
      </w:r>
      <w:r w:rsidR="006B4C28" w:rsidRPr="007C18BC">
        <w:rPr>
          <w:rFonts w:ascii="Times New Roman" w:hAnsi="Times New Roman"/>
          <w:sz w:val="24"/>
        </w:rPr>
        <w:t>)</w:t>
      </w:r>
      <w:r w:rsidRPr="007C18BC">
        <w:rPr>
          <w:rFonts w:ascii="Times New Roman" w:hAnsi="Times New Roman"/>
          <w:sz w:val="24"/>
        </w:rPr>
        <w:t>;</w:t>
      </w:r>
    </w:p>
    <w:p w:rsidR="002343C2" w:rsidRPr="007C18BC" w:rsidRDefault="002343C2" w:rsidP="002343C2">
      <w:pPr>
        <w:pStyle w:val="5"/>
        <w:rPr>
          <w:rFonts w:ascii="Times New Roman" w:hAnsi="Times New Roman"/>
          <w:sz w:val="24"/>
        </w:rPr>
      </w:pPr>
      <w:r w:rsidRPr="007C18BC">
        <w:rPr>
          <w:rFonts w:ascii="Times New Roman" w:hAnsi="Times New Roman"/>
          <w:sz w:val="24"/>
        </w:rPr>
        <w:t>о выборе победителя.</w:t>
      </w:r>
    </w:p>
    <w:p w:rsidR="00AB33DD" w:rsidRPr="007C18BC" w:rsidRDefault="006B4C28" w:rsidP="003F6A25">
      <w:pPr>
        <w:pStyle w:val="4"/>
        <w:rPr>
          <w:rFonts w:ascii="Times New Roman" w:hAnsi="Times New Roman"/>
          <w:sz w:val="24"/>
        </w:rPr>
      </w:pPr>
      <w:r w:rsidRPr="007C18BC">
        <w:rPr>
          <w:rFonts w:ascii="Times New Roman" w:eastAsia="Arial Unicode MS" w:hAnsi="Times New Roman"/>
          <w:sz w:val="24"/>
        </w:rPr>
        <w:t xml:space="preserve">В случае принятия ЗК решения о </w:t>
      </w:r>
      <w:proofErr w:type="spellStart"/>
      <w:r w:rsidRPr="007C18BC">
        <w:rPr>
          <w:rFonts w:ascii="Times New Roman" w:eastAsia="Arial Unicode MS" w:hAnsi="Times New Roman"/>
          <w:sz w:val="24"/>
        </w:rPr>
        <w:t>непроведении</w:t>
      </w:r>
      <w:proofErr w:type="spellEnd"/>
      <w:r w:rsidRPr="007C18BC">
        <w:rPr>
          <w:rFonts w:ascii="Times New Roman" w:eastAsia="Arial Unicode MS" w:hAnsi="Times New Roman"/>
          <w:sz w:val="24"/>
        </w:rPr>
        <w:t xml:space="preserve"> </w:t>
      </w:r>
      <w:proofErr w:type="spellStart"/>
      <w:r w:rsidRPr="007C18BC">
        <w:rPr>
          <w:rFonts w:ascii="Times New Roman" w:eastAsia="Arial Unicode MS" w:hAnsi="Times New Roman"/>
          <w:sz w:val="24"/>
        </w:rPr>
        <w:t>постквалификации</w:t>
      </w:r>
      <w:proofErr w:type="spellEnd"/>
      <w:r w:rsidRPr="007C18BC">
        <w:rPr>
          <w:rFonts w:ascii="Times New Roman" w:eastAsia="Arial Unicode MS" w:hAnsi="Times New Roman"/>
          <w:sz w:val="24"/>
        </w:rPr>
        <w:t>, з</w:t>
      </w:r>
      <w:r w:rsidR="00AB33DD" w:rsidRPr="007C18BC">
        <w:rPr>
          <w:rFonts w:ascii="Times New Roman" w:eastAsia="Arial Unicode MS" w:hAnsi="Times New Roman"/>
          <w:sz w:val="24"/>
        </w:rPr>
        <w:t>аявке</w:t>
      </w:r>
      <w:r w:rsidR="0082641D">
        <w:rPr>
          <w:rFonts w:ascii="Times New Roman" w:eastAsia="Arial Unicode MS" w:hAnsi="Times New Roman"/>
          <w:sz w:val="24"/>
        </w:rPr>
        <w:t>, которая соответствует требованиям извещения и</w:t>
      </w:r>
      <w:r w:rsidR="00D02B3F" w:rsidRPr="007C18BC">
        <w:rPr>
          <w:rFonts w:ascii="Times New Roman" w:eastAsia="Arial Unicode MS" w:hAnsi="Times New Roman"/>
          <w:sz w:val="24"/>
        </w:rPr>
        <w:t xml:space="preserve"> с наименьшей ценой</w:t>
      </w:r>
      <w:r w:rsidR="0082641D">
        <w:rPr>
          <w:rFonts w:ascii="Times New Roman" w:eastAsia="Arial Unicode MS" w:hAnsi="Times New Roman"/>
          <w:sz w:val="24"/>
        </w:rPr>
        <w:t>,</w:t>
      </w:r>
      <w:r w:rsidR="00AB33DD" w:rsidRPr="007C18BC">
        <w:rPr>
          <w:rFonts w:ascii="Times New Roman" w:eastAsia="Arial Unicode MS" w:hAnsi="Times New Roman"/>
          <w:sz w:val="24"/>
        </w:rPr>
        <w:t xml:space="preserve"> присваивается первый номер</w:t>
      </w:r>
      <w:r w:rsidR="0057120F" w:rsidRPr="007C18BC">
        <w:rPr>
          <w:rFonts w:ascii="Times New Roman" w:eastAsia="Arial Unicode MS" w:hAnsi="Times New Roman"/>
          <w:sz w:val="24"/>
        </w:rPr>
        <w:t>, а участник закупки, чья заявка заняла первое место</w:t>
      </w:r>
      <w:r w:rsidR="00EE6775" w:rsidRPr="007C18BC">
        <w:rPr>
          <w:rFonts w:ascii="Times New Roman" w:eastAsia="Arial Unicode MS" w:hAnsi="Times New Roman"/>
          <w:sz w:val="24"/>
        </w:rPr>
        <w:t xml:space="preserve"> в </w:t>
      </w:r>
      <w:proofErr w:type="spellStart"/>
      <w:r w:rsidR="00EE6775" w:rsidRPr="007C18BC">
        <w:rPr>
          <w:rFonts w:ascii="Times New Roman" w:eastAsia="Arial Unicode MS" w:hAnsi="Times New Roman"/>
          <w:sz w:val="24"/>
        </w:rPr>
        <w:t>ранжировке</w:t>
      </w:r>
      <w:proofErr w:type="spellEnd"/>
      <w:r w:rsidR="0057120F" w:rsidRPr="007C18BC">
        <w:rPr>
          <w:rFonts w:ascii="Times New Roman" w:eastAsia="Arial Unicode MS" w:hAnsi="Times New Roman"/>
          <w:sz w:val="24"/>
        </w:rPr>
        <w:t>, признается победителем</w:t>
      </w:r>
      <w:r w:rsidR="00AB33DD" w:rsidRPr="007C18BC">
        <w:rPr>
          <w:rFonts w:ascii="Times New Roman" w:eastAsia="Arial Unicode MS" w:hAnsi="Times New Roman"/>
          <w:sz w:val="24"/>
        </w:rPr>
        <w:t xml:space="preserve">. Присвоение последующих номеров </w:t>
      </w:r>
      <w:r w:rsidR="00EE6775" w:rsidRPr="007C18BC">
        <w:rPr>
          <w:rFonts w:ascii="Times New Roman" w:eastAsia="Arial Unicode MS" w:hAnsi="Times New Roman"/>
          <w:sz w:val="24"/>
        </w:rPr>
        <w:t xml:space="preserve">(мест в </w:t>
      </w:r>
      <w:proofErr w:type="spellStart"/>
      <w:r w:rsidR="00EE6775" w:rsidRPr="007C18BC">
        <w:rPr>
          <w:rFonts w:ascii="Times New Roman" w:eastAsia="Arial Unicode MS" w:hAnsi="Times New Roman"/>
          <w:sz w:val="24"/>
        </w:rPr>
        <w:t>ранжировке</w:t>
      </w:r>
      <w:proofErr w:type="spellEnd"/>
      <w:r w:rsidR="00EE6775" w:rsidRPr="007C18BC">
        <w:rPr>
          <w:rFonts w:ascii="Times New Roman" w:eastAsia="Arial Unicode MS" w:hAnsi="Times New Roman"/>
          <w:sz w:val="24"/>
        </w:rPr>
        <w:t xml:space="preserve">) </w:t>
      </w:r>
      <w:r w:rsidR="00AB33DD" w:rsidRPr="007C18BC">
        <w:rPr>
          <w:rFonts w:ascii="Times New Roman" w:eastAsia="Arial Unicode MS" w:hAnsi="Times New Roman"/>
          <w:sz w:val="24"/>
        </w:rPr>
        <w:t xml:space="preserve">осуществляется ЗК по мере </w:t>
      </w:r>
      <w:r w:rsidR="00D02B3F" w:rsidRPr="007C18BC">
        <w:rPr>
          <w:rFonts w:ascii="Times New Roman" w:eastAsia="Arial Unicode MS" w:hAnsi="Times New Roman"/>
          <w:sz w:val="24"/>
        </w:rPr>
        <w:t xml:space="preserve">увеличения цены </w:t>
      </w:r>
      <w:r w:rsidR="00AB33DD" w:rsidRPr="007C18BC">
        <w:rPr>
          <w:rFonts w:ascii="Times New Roman" w:eastAsia="Arial Unicode MS" w:hAnsi="Times New Roman"/>
          <w:sz w:val="24"/>
        </w:rPr>
        <w:t xml:space="preserve">представленных участниками закупки </w:t>
      </w:r>
      <w:r w:rsidR="00D02B3F" w:rsidRPr="007C18BC">
        <w:rPr>
          <w:rFonts w:ascii="Times New Roman" w:eastAsia="Arial Unicode MS" w:hAnsi="Times New Roman"/>
          <w:sz w:val="24"/>
        </w:rPr>
        <w:t>заявок</w:t>
      </w:r>
      <w:r w:rsidR="00AB33DD" w:rsidRPr="007C18BC">
        <w:rPr>
          <w:rFonts w:ascii="Times New Roman" w:eastAsia="Arial Unicode MS" w:hAnsi="Times New Roman"/>
          <w:sz w:val="24"/>
        </w:rPr>
        <w:t xml:space="preserve">. В случае если </w:t>
      </w:r>
      <w:r w:rsidR="00D02B3F" w:rsidRPr="007C18BC">
        <w:rPr>
          <w:rFonts w:ascii="Times New Roman" w:eastAsia="Arial Unicode MS" w:hAnsi="Times New Roman"/>
          <w:sz w:val="24"/>
        </w:rPr>
        <w:t>несколько участников представили заявки с одинаковыми ценами</w:t>
      </w:r>
      <w:r w:rsidR="0074320E" w:rsidRPr="007C18BC">
        <w:rPr>
          <w:rFonts w:ascii="Times New Roman" w:eastAsia="Arial Unicode MS" w:hAnsi="Times New Roman"/>
          <w:sz w:val="24"/>
        </w:rPr>
        <w:t>,</w:t>
      </w:r>
      <w:r w:rsidR="006F2A3C">
        <w:rPr>
          <w:rFonts w:ascii="Times New Roman" w:eastAsia="Arial Unicode MS" w:hAnsi="Times New Roman"/>
          <w:sz w:val="24"/>
        </w:rPr>
        <w:t xml:space="preserve"> </w:t>
      </w:r>
      <w:r w:rsidR="00EE6775" w:rsidRPr="007C18BC">
        <w:rPr>
          <w:rFonts w:ascii="Times New Roman" w:eastAsia="Arial Unicode MS" w:hAnsi="Times New Roman"/>
          <w:sz w:val="24"/>
        </w:rPr>
        <w:t xml:space="preserve">более высокий номер (место в </w:t>
      </w:r>
      <w:proofErr w:type="spellStart"/>
      <w:r w:rsidR="00EE6775" w:rsidRPr="007C18BC">
        <w:rPr>
          <w:rFonts w:ascii="Times New Roman" w:eastAsia="Arial Unicode MS" w:hAnsi="Times New Roman"/>
          <w:sz w:val="24"/>
        </w:rPr>
        <w:t>ранжировке</w:t>
      </w:r>
      <w:proofErr w:type="spellEnd"/>
      <w:r w:rsidR="00EE6775" w:rsidRPr="007C18BC">
        <w:rPr>
          <w:rFonts w:ascii="Times New Roman" w:eastAsia="Arial Unicode MS" w:hAnsi="Times New Roman"/>
          <w:sz w:val="24"/>
        </w:rPr>
        <w:t>) присваивается</w:t>
      </w:r>
      <w:r w:rsidR="00AB33DD" w:rsidRPr="007C18BC">
        <w:rPr>
          <w:rFonts w:ascii="Times New Roman" w:eastAsia="Arial Unicode MS" w:hAnsi="Times New Roman"/>
          <w:sz w:val="24"/>
        </w:rPr>
        <w:t xml:space="preserve"> участник</w:t>
      </w:r>
      <w:r w:rsidR="00EE6775" w:rsidRPr="007C18BC">
        <w:rPr>
          <w:rFonts w:ascii="Times New Roman" w:eastAsia="Arial Unicode MS" w:hAnsi="Times New Roman"/>
          <w:sz w:val="24"/>
        </w:rPr>
        <w:t>у</w:t>
      </w:r>
      <w:r w:rsidR="00AB33DD" w:rsidRPr="007C18BC">
        <w:rPr>
          <w:rFonts w:ascii="Times New Roman" w:eastAsia="Arial Unicode MS" w:hAnsi="Times New Roman"/>
          <w:sz w:val="24"/>
        </w:rPr>
        <w:t xml:space="preserve"> закупки, заявка которого поступила раньше.</w:t>
      </w:r>
    </w:p>
    <w:p w:rsidR="00AB33DD" w:rsidRPr="007C18BC" w:rsidRDefault="00AB33DD" w:rsidP="00773C33">
      <w:pPr>
        <w:pStyle w:val="4"/>
        <w:keepNext/>
        <w:rPr>
          <w:rFonts w:ascii="Times New Roman" w:hAnsi="Times New Roman"/>
          <w:sz w:val="24"/>
        </w:rPr>
      </w:pPr>
      <w:r w:rsidRPr="007C18BC">
        <w:rPr>
          <w:rFonts w:ascii="Times New Roman" w:hAnsi="Times New Roman"/>
          <w:sz w:val="24"/>
        </w:rPr>
        <w:t xml:space="preserve">При проведении </w:t>
      </w:r>
      <w:r w:rsidR="00D02B3F" w:rsidRPr="007C18BC" w:rsidDel="008E7780">
        <w:rPr>
          <w:rFonts w:ascii="Times New Roman" w:hAnsi="Times New Roman"/>
          <w:sz w:val="24"/>
        </w:rPr>
        <w:t>рассмотрения заявок</w:t>
      </w:r>
      <w:r w:rsidR="00D02B3F" w:rsidRPr="007C18BC">
        <w:rPr>
          <w:rFonts w:ascii="Times New Roman" w:hAnsi="Times New Roman"/>
          <w:sz w:val="24"/>
        </w:rPr>
        <w:t>, а также</w:t>
      </w:r>
      <w:r w:rsidR="006F2A3C">
        <w:rPr>
          <w:rFonts w:ascii="Times New Roman" w:hAnsi="Times New Roman"/>
          <w:sz w:val="24"/>
        </w:rPr>
        <w:t xml:space="preserve"> </w:t>
      </w:r>
      <w:r w:rsidRPr="007C18BC">
        <w:rPr>
          <w:rFonts w:ascii="Times New Roman" w:hAnsi="Times New Roman"/>
          <w:sz w:val="24"/>
        </w:rPr>
        <w:t>оценки и сопоставления заявок ЗК оформляется соответствующий протокол</w:t>
      </w:r>
      <w:r w:rsidR="00D02B3F" w:rsidRPr="007C18BC">
        <w:rPr>
          <w:rFonts w:ascii="Times New Roman" w:hAnsi="Times New Roman"/>
          <w:sz w:val="24"/>
        </w:rPr>
        <w:t xml:space="preserve"> подведения итогов закупки</w:t>
      </w:r>
      <w:r w:rsidR="00803BDD" w:rsidRPr="008C6E72">
        <w:rPr>
          <w:rFonts w:ascii="Times New Roman" w:hAnsi="Times New Roman"/>
          <w:sz w:val="24"/>
        </w:rPr>
        <w:t xml:space="preserve"> (</w:t>
      </w:r>
      <w:r w:rsidR="00803BDD">
        <w:rPr>
          <w:rFonts w:ascii="Times New Roman" w:hAnsi="Times New Roman"/>
          <w:sz w:val="24"/>
        </w:rPr>
        <w:t>итоговый протокол)</w:t>
      </w:r>
      <w:r w:rsidRPr="007C18BC">
        <w:rPr>
          <w:rFonts w:ascii="Times New Roman" w:hAnsi="Times New Roman"/>
          <w:sz w:val="24"/>
        </w:rPr>
        <w:t>, который должен содержать следующие сведения:</w:t>
      </w:r>
    </w:p>
    <w:p w:rsidR="00AB33DD" w:rsidRPr="007C18BC" w:rsidRDefault="00AB33DD" w:rsidP="00B537A0">
      <w:pPr>
        <w:pStyle w:val="5"/>
        <w:rPr>
          <w:rFonts w:ascii="Times New Roman" w:hAnsi="Times New Roman"/>
          <w:sz w:val="24"/>
        </w:rPr>
      </w:pPr>
      <w:r w:rsidRPr="007C18BC">
        <w:rPr>
          <w:rFonts w:ascii="Times New Roman" w:hAnsi="Times New Roman"/>
          <w:sz w:val="24"/>
        </w:rPr>
        <w:t>наименование закупки;</w:t>
      </w:r>
    </w:p>
    <w:p w:rsidR="00AB33DD" w:rsidRDefault="00AB33DD" w:rsidP="00B537A0">
      <w:pPr>
        <w:pStyle w:val="5"/>
        <w:rPr>
          <w:rFonts w:ascii="Times New Roman" w:hAnsi="Times New Roman"/>
          <w:sz w:val="24"/>
        </w:rPr>
      </w:pPr>
      <w:r w:rsidRPr="007C18BC">
        <w:rPr>
          <w:rFonts w:ascii="Times New Roman" w:hAnsi="Times New Roman"/>
          <w:sz w:val="24"/>
        </w:rPr>
        <w:t>номер закупки (при наличии);</w:t>
      </w:r>
    </w:p>
    <w:p w:rsidR="00D0263D" w:rsidRPr="007C18BC" w:rsidRDefault="00D0263D" w:rsidP="00B537A0">
      <w:pPr>
        <w:pStyle w:val="5"/>
        <w:rPr>
          <w:rFonts w:ascii="Times New Roman" w:hAnsi="Times New Roman"/>
          <w:sz w:val="24"/>
        </w:rPr>
      </w:pPr>
      <w:r>
        <w:rPr>
          <w:rFonts w:ascii="Times New Roman" w:hAnsi="Times New Roman"/>
          <w:sz w:val="24"/>
        </w:rPr>
        <w:t>дата подписания договора;</w:t>
      </w:r>
    </w:p>
    <w:p w:rsidR="00AB33DD" w:rsidRPr="007C18BC" w:rsidRDefault="00AB33DD" w:rsidP="00B537A0">
      <w:pPr>
        <w:pStyle w:val="5"/>
        <w:rPr>
          <w:rFonts w:ascii="Times New Roman" w:hAnsi="Times New Roman"/>
          <w:sz w:val="24"/>
        </w:rPr>
      </w:pPr>
      <w:r w:rsidRPr="007C18BC">
        <w:rPr>
          <w:rFonts w:ascii="Times New Roman" w:hAnsi="Times New Roman"/>
          <w:sz w:val="24"/>
        </w:rPr>
        <w:t>сведения об НМЦ;</w:t>
      </w:r>
    </w:p>
    <w:p w:rsidR="00D0263D" w:rsidRPr="007C18BC" w:rsidRDefault="00D0263D" w:rsidP="00D0263D">
      <w:pPr>
        <w:pStyle w:val="5"/>
        <w:rPr>
          <w:rFonts w:ascii="Times New Roman" w:hAnsi="Times New Roman"/>
          <w:sz w:val="24"/>
        </w:rPr>
      </w:pPr>
      <w:r w:rsidRPr="007C18BC">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D0263D" w:rsidRDefault="00D0263D" w:rsidP="00D0263D">
      <w:pPr>
        <w:pStyle w:val="5"/>
        <w:rPr>
          <w:rFonts w:ascii="Times New Roman" w:hAnsi="Times New Roman"/>
          <w:sz w:val="24"/>
        </w:rPr>
      </w:pPr>
      <w:r w:rsidRPr="00D0263D">
        <w:rPr>
          <w:rFonts w:ascii="Times New Roman" w:hAnsi="Times New Roman"/>
          <w:sz w:val="24"/>
        </w:rPr>
        <w:t>наименование ЗК и / или реквизиты документа, утвердившего ЗК, количество членов ЗК и количество присутствующих членов ЗК, наличие у ЗК кворума для принятия решений; количество поданных заявок, а также дата и время регистрации каждой такой заявки;</w:t>
      </w:r>
    </w:p>
    <w:p w:rsidR="00D0263D" w:rsidRPr="007C18BC" w:rsidRDefault="00D0263D" w:rsidP="00D0263D">
      <w:pPr>
        <w:pStyle w:val="5"/>
        <w:rPr>
          <w:rFonts w:ascii="Times New Roman" w:hAnsi="Times New Roman"/>
          <w:sz w:val="24"/>
        </w:rPr>
      </w:pPr>
      <w:r w:rsidRPr="007C18BC">
        <w:rPr>
          <w:rFonts w:ascii="Times New Roman" w:hAnsi="Times New Roman"/>
          <w:sz w:val="24"/>
        </w:rPr>
        <w:t>дата открытия доступа к поданным заявкам;</w:t>
      </w:r>
    </w:p>
    <w:p w:rsidR="00836D73" w:rsidRPr="00964C49" w:rsidRDefault="00964C49" w:rsidP="00116526">
      <w:pPr>
        <w:pStyle w:val="5"/>
        <w:rPr>
          <w:rFonts w:ascii="Times New Roman" w:hAnsi="Times New Roman"/>
          <w:sz w:val="24"/>
        </w:rPr>
      </w:pPr>
      <w:r w:rsidRPr="00964C49">
        <w:rPr>
          <w:rFonts w:ascii="Times New Roman" w:hAnsi="Times New Roman"/>
          <w:sz w:val="24"/>
        </w:rPr>
        <w:t xml:space="preserve">сведения об идентификационных номерах </w:t>
      </w:r>
      <w:r w:rsidR="00836D73" w:rsidRPr="00964C49">
        <w:rPr>
          <w:rFonts w:ascii="Times New Roman" w:hAnsi="Times New Roman"/>
          <w:sz w:val="24"/>
        </w:rPr>
        <w:t>участников процедуры закупки</w:t>
      </w:r>
      <w:r>
        <w:rPr>
          <w:rFonts w:ascii="Times New Roman" w:hAnsi="Times New Roman"/>
          <w:sz w:val="24"/>
        </w:rPr>
        <w:t>, подавших заявки</w:t>
      </w:r>
      <w:r w:rsidR="00836D73" w:rsidRPr="00964C49">
        <w:rPr>
          <w:rFonts w:ascii="Times New Roman" w:hAnsi="Times New Roman"/>
          <w:sz w:val="24"/>
        </w:rPr>
        <w:t>;</w:t>
      </w:r>
    </w:p>
    <w:p w:rsidR="00836D73" w:rsidRPr="007C18BC" w:rsidRDefault="00836D73" w:rsidP="00B537A0">
      <w:pPr>
        <w:pStyle w:val="5"/>
        <w:rPr>
          <w:rFonts w:ascii="Times New Roman" w:hAnsi="Times New Roman"/>
          <w:sz w:val="24"/>
        </w:rPr>
      </w:pPr>
      <w:r w:rsidRPr="007C18BC">
        <w:rPr>
          <w:rFonts w:ascii="Times New Roman" w:hAnsi="Times New Roman"/>
          <w:sz w:val="24"/>
        </w:rPr>
        <w:t xml:space="preserve">предлагаемая участником процедуры закупки цена договора или цена </w:t>
      </w:r>
      <w:proofErr w:type="gramStart"/>
      <w:r w:rsidRPr="007C18BC">
        <w:rPr>
          <w:rFonts w:ascii="Times New Roman" w:hAnsi="Times New Roman"/>
          <w:sz w:val="24"/>
        </w:rPr>
        <w:t>за единицу продукции при закупках с целью заключения договоров с единичными расценками без фиксированного объема</w:t>
      </w:r>
      <w:proofErr w:type="gramEnd"/>
      <w:r w:rsidRPr="007C18BC">
        <w:rPr>
          <w:rFonts w:ascii="Times New Roman" w:hAnsi="Times New Roman"/>
          <w:sz w:val="24"/>
        </w:rPr>
        <w:t xml:space="preserve"> продукции;</w:t>
      </w:r>
    </w:p>
    <w:p w:rsidR="005B53D7" w:rsidRPr="005B53D7" w:rsidRDefault="005B53D7" w:rsidP="005B53D7">
      <w:pPr>
        <w:pStyle w:val="5"/>
        <w:rPr>
          <w:rFonts w:ascii="Times New Roman" w:hAnsi="Times New Roman"/>
          <w:sz w:val="24"/>
        </w:rPr>
      </w:pPr>
      <w:r w:rsidRPr="005B53D7">
        <w:rPr>
          <w:rFonts w:ascii="Times New Roman" w:hAnsi="Times New Roman"/>
          <w:sz w:val="24"/>
        </w:rPr>
        <w:lastRenderedPageBreak/>
        <w:t>дата рассмотрения заявок и проведения процедуры оценки и сопоставления заявок (подведения итогов закупки);</w:t>
      </w:r>
    </w:p>
    <w:p w:rsidR="00AB33DD" w:rsidRPr="00964C49" w:rsidRDefault="00AB33DD" w:rsidP="00964C49">
      <w:pPr>
        <w:pStyle w:val="5"/>
        <w:rPr>
          <w:rFonts w:ascii="Times New Roman" w:hAnsi="Times New Roman"/>
          <w:sz w:val="24"/>
        </w:rPr>
      </w:pPr>
      <w:r w:rsidRPr="00964C49">
        <w:rPr>
          <w:rFonts w:ascii="Times New Roman" w:hAnsi="Times New Roman"/>
          <w:sz w:val="24"/>
        </w:rPr>
        <w:t>сведения об</w:t>
      </w:r>
      <w:r w:rsidR="00964C49" w:rsidRPr="00964C49">
        <w:rPr>
          <w:rFonts w:ascii="Times New Roman" w:hAnsi="Times New Roman"/>
          <w:sz w:val="24"/>
        </w:rPr>
        <w:t xml:space="preserve"> идентификационных номерах участников</w:t>
      </w:r>
      <w:r w:rsidRPr="00964C49">
        <w:rPr>
          <w:rFonts w:ascii="Times New Roman" w:hAnsi="Times New Roman"/>
          <w:sz w:val="24"/>
        </w:rPr>
        <w:t xml:space="preserve"> закупки, заявки которых </w:t>
      </w:r>
      <w:r w:rsidR="00836D73" w:rsidRPr="00964C49">
        <w:rPr>
          <w:rFonts w:ascii="Times New Roman" w:hAnsi="Times New Roman"/>
          <w:sz w:val="24"/>
        </w:rPr>
        <w:t>были рассмотрены</w:t>
      </w:r>
      <w:r w:rsidRPr="00964C49">
        <w:rPr>
          <w:rFonts w:ascii="Times New Roman" w:hAnsi="Times New Roman"/>
          <w:sz w:val="24"/>
        </w:rPr>
        <w:t>;</w:t>
      </w:r>
    </w:p>
    <w:p w:rsidR="0049358E" w:rsidRPr="007C18BC" w:rsidRDefault="005B53D7" w:rsidP="00B537A0">
      <w:pPr>
        <w:pStyle w:val="5"/>
        <w:rPr>
          <w:rFonts w:ascii="Times New Roman" w:hAnsi="Times New Roman"/>
          <w:sz w:val="24"/>
        </w:rPr>
      </w:pPr>
      <w:r>
        <w:rPr>
          <w:rFonts w:ascii="Times New Roman" w:hAnsi="Times New Roman"/>
          <w:sz w:val="24"/>
        </w:rPr>
        <w:t xml:space="preserve">количество заявок, которые были отклонены, и указание </w:t>
      </w:r>
      <w:r w:rsidR="0049358E" w:rsidRPr="007C18BC">
        <w:rPr>
          <w:rFonts w:ascii="Times New Roman" w:hAnsi="Times New Roman"/>
          <w:sz w:val="24"/>
        </w:rPr>
        <w:t>в отношении каждой заявки принято</w:t>
      </w:r>
      <w:r>
        <w:rPr>
          <w:rFonts w:ascii="Times New Roman" w:hAnsi="Times New Roman"/>
          <w:sz w:val="24"/>
        </w:rPr>
        <w:t>го</w:t>
      </w:r>
      <w:r w:rsidR="0049358E" w:rsidRPr="007C18BC">
        <w:rPr>
          <w:rFonts w:ascii="Times New Roman" w:hAnsi="Times New Roman"/>
          <w:sz w:val="24"/>
        </w:rPr>
        <w:t xml:space="preserve"> решени</w:t>
      </w:r>
      <w:r>
        <w:rPr>
          <w:rFonts w:ascii="Times New Roman" w:hAnsi="Times New Roman"/>
          <w:sz w:val="24"/>
        </w:rPr>
        <w:t>я</w:t>
      </w:r>
      <w:r w:rsidR="0049358E" w:rsidRPr="007C18BC">
        <w:rPr>
          <w:rFonts w:ascii="Times New Roman" w:hAnsi="Times New Roman"/>
          <w:sz w:val="24"/>
        </w:rPr>
        <w:t xml:space="preserve"> о допуске к участию в закупке и о признании участником закупки либо об отказе в допуске с указанием </w:t>
      </w:r>
      <w:r w:rsidR="0053665B" w:rsidRPr="0053665B">
        <w:rPr>
          <w:rFonts w:ascii="Times New Roman" w:hAnsi="Times New Roman"/>
          <w:sz w:val="24"/>
        </w:rPr>
        <w:t>оснований отклонения каждой такой заявки (</w:t>
      </w:r>
      <w:r w:rsidR="0049358E" w:rsidRPr="007C18BC">
        <w:rPr>
          <w:rFonts w:ascii="Times New Roman" w:hAnsi="Times New Roman"/>
          <w:sz w:val="24"/>
        </w:rPr>
        <w:t xml:space="preserve">положений </w:t>
      </w:r>
      <w:r>
        <w:rPr>
          <w:rFonts w:ascii="Times New Roman" w:hAnsi="Times New Roman"/>
          <w:sz w:val="24"/>
        </w:rPr>
        <w:t>извещения</w:t>
      </w:r>
      <w:r w:rsidR="0049358E" w:rsidRPr="007C18BC">
        <w:rPr>
          <w:rFonts w:ascii="Times New Roman" w:hAnsi="Times New Roman"/>
          <w:sz w:val="24"/>
        </w:rPr>
        <w:t xml:space="preserve">, которым не соответствует заявка, а также положений заявки, не соответствующих требованиям </w:t>
      </w:r>
      <w:r>
        <w:rPr>
          <w:rFonts w:ascii="Times New Roman" w:hAnsi="Times New Roman"/>
          <w:sz w:val="24"/>
        </w:rPr>
        <w:t>извещения</w:t>
      </w:r>
      <w:r w:rsidR="0053665B" w:rsidRPr="008C6E72">
        <w:rPr>
          <w:rFonts w:ascii="Times New Roman" w:hAnsi="Times New Roman"/>
          <w:sz w:val="24"/>
        </w:rPr>
        <w:t>)</w:t>
      </w:r>
      <w:r w:rsidR="0049358E" w:rsidRPr="007C18BC">
        <w:rPr>
          <w:rFonts w:ascii="Times New Roman" w:hAnsi="Times New Roman"/>
          <w:sz w:val="24"/>
        </w:rPr>
        <w:t>;</w:t>
      </w:r>
    </w:p>
    <w:p w:rsidR="00836D73" w:rsidRPr="00964C49" w:rsidRDefault="00836D73" w:rsidP="00964C49">
      <w:pPr>
        <w:pStyle w:val="5"/>
        <w:rPr>
          <w:rFonts w:ascii="Times New Roman" w:hAnsi="Times New Roman"/>
          <w:sz w:val="24"/>
        </w:rPr>
      </w:pPr>
      <w:r w:rsidRPr="00964C49">
        <w:rPr>
          <w:rFonts w:ascii="Times New Roman" w:hAnsi="Times New Roman"/>
          <w:sz w:val="24"/>
        </w:rPr>
        <w:t xml:space="preserve">сведения об </w:t>
      </w:r>
      <w:r w:rsidR="00964C49" w:rsidRPr="00964C49">
        <w:rPr>
          <w:rFonts w:ascii="Times New Roman" w:hAnsi="Times New Roman"/>
          <w:sz w:val="24"/>
        </w:rPr>
        <w:t>идентификационных номерах участников</w:t>
      </w:r>
      <w:r w:rsidRPr="00964C49">
        <w:rPr>
          <w:rFonts w:ascii="Times New Roman" w:hAnsi="Times New Roman"/>
          <w:sz w:val="24"/>
        </w:rPr>
        <w:t xml:space="preserve"> закупки, заявки которых оценивались и сопоставлялись;</w:t>
      </w:r>
    </w:p>
    <w:p w:rsidR="00AB33DD" w:rsidRPr="007C18BC" w:rsidRDefault="00AB33DD" w:rsidP="00B537A0">
      <w:pPr>
        <w:pStyle w:val="5"/>
        <w:rPr>
          <w:rFonts w:ascii="Times New Roman" w:hAnsi="Times New Roman"/>
          <w:sz w:val="24"/>
        </w:rPr>
      </w:pPr>
      <w:r w:rsidRPr="007C18BC">
        <w:rPr>
          <w:rFonts w:ascii="Times New Roman" w:hAnsi="Times New Roman"/>
          <w:sz w:val="24"/>
        </w:rPr>
        <w:t xml:space="preserve">сведения о присвоении заявкам мест в </w:t>
      </w:r>
      <w:proofErr w:type="spellStart"/>
      <w:r w:rsidRPr="007C18BC">
        <w:rPr>
          <w:rFonts w:ascii="Times New Roman" w:hAnsi="Times New Roman"/>
          <w:sz w:val="24"/>
        </w:rPr>
        <w:t>ранжировке</w:t>
      </w:r>
      <w:proofErr w:type="spellEnd"/>
      <w:r w:rsidRPr="007C18BC">
        <w:rPr>
          <w:rFonts w:ascii="Times New Roman" w:hAnsi="Times New Roman"/>
          <w:sz w:val="24"/>
        </w:rPr>
        <w:t>;</w:t>
      </w:r>
    </w:p>
    <w:p w:rsidR="00AB33DD" w:rsidRPr="007C18BC" w:rsidRDefault="00930280" w:rsidP="00B537A0">
      <w:pPr>
        <w:pStyle w:val="5"/>
        <w:rPr>
          <w:rFonts w:ascii="Times New Roman" w:hAnsi="Times New Roman"/>
          <w:sz w:val="24"/>
        </w:rPr>
      </w:pPr>
      <w:proofErr w:type="gramStart"/>
      <w:r w:rsidRPr="007C18BC">
        <w:rPr>
          <w:rFonts w:ascii="Times New Roman" w:hAnsi="Times New Roman"/>
          <w:sz w:val="24"/>
        </w:rPr>
        <w:t xml:space="preserve">решение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либо </w:t>
      </w:r>
      <w:r w:rsidR="00964C49" w:rsidRPr="00964C49">
        <w:rPr>
          <w:rFonts w:ascii="Times New Roman" w:hAnsi="Times New Roman"/>
          <w:sz w:val="24"/>
        </w:rPr>
        <w:t xml:space="preserve">идентификационный номер участника </w:t>
      </w:r>
      <w:r w:rsidR="00AB33DD" w:rsidRPr="007C18BC">
        <w:rPr>
          <w:rFonts w:ascii="Times New Roman" w:hAnsi="Times New Roman"/>
          <w:sz w:val="24"/>
        </w:rPr>
        <w:t>закупки</w:t>
      </w:r>
      <w:r w:rsidR="0053665B">
        <w:rPr>
          <w:rFonts w:ascii="Times New Roman" w:hAnsi="Times New Roman"/>
          <w:sz w:val="24"/>
        </w:rPr>
        <w:t>, с которым планируется заключить договор</w:t>
      </w:r>
      <w:r w:rsidR="00964C49">
        <w:rPr>
          <w:rFonts w:ascii="Times New Roman" w:hAnsi="Times New Roman"/>
          <w:sz w:val="24"/>
        </w:rPr>
        <w:t>,</w:t>
      </w:r>
      <w:r w:rsidR="0053665B">
        <w:rPr>
          <w:rFonts w:ascii="Times New Roman" w:hAnsi="Times New Roman"/>
          <w:sz w:val="24"/>
        </w:rPr>
        <w:t xml:space="preserve"> в том числе единственного участника закупки, с которым планируется заключить договор, </w:t>
      </w:r>
      <w:r w:rsidR="00AB33DD" w:rsidRPr="007C18BC">
        <w:rPr>
          <w:rFonts w:ascii="Times New Roman" w:hAnsi="Times New Roman"/>
          <w:sz w:val="24"/>
        </w:rPr>
        <w:t xml:space="preserve">а также </w:t>
      </w:r>
      <w:r w:rsidR="00964C49" w:rsidRPr="00964C49">
        <w:rPr>
          <w:rFonts w:ascii="Times New Roman" w:hAnsi="Times New Roman"/>
          <w:sz w:val="24"/>
        </w:rPr>
        <w:t>идентификационны</w:t>
      </w:r>
      <w:r w:rsidR="0053665B">
        <w:rPr>
          <w:rFonts w:ascii="Times New Roman" w:hAnsi="Times New Roman"/>
          <w:sz w:val="24"/>
        </w:rPr>
        <w:t>е</w:t>
      </w:r>
      <w:r w:rsidR="00964C49" w:rsidRPr="00964C49">
        <w:rPr>
          <w:rFonts w:ascii="Times New Roman" w:hAnsi="Times New Roman"/>
          <w:sz w:val="24"/>
        </w:rPr>
        <w:t xml:space="preserve"> номер</w:t>
      </w:r>
      <w:r w:rsidR="0053665B">
        <w:rPr>
          <w:rFonts w:ascii="Times New Roman" w:hAnsi="Times New Roman"/>
          <w:sz w:val="24"/>
        </w:rPr>
        <w:t>а</w:t>
      </w:r>
      <w:r w:rsidR="00964C49" w:rsidRPr="00964C49">
        <w:rPr>
          <w:rFonts w:ascii="Times New Roman" w:hAnsi="Times New Roman"/>
          <w:sz w:val="24"/>
        </w:rPr>
        <w:t xml:space="preserve"> </w:t>
      </w:r>
      <w:r w:rsidR="00AB33DD" w:rsidRPr="007C18BC">
        <w:rPr>
          <w:rFonts w:ascii="Times New Roman" w:hAnsi="Times New Roman"/>
          <w:sz w:val="24"/>
        </w:rPr>
        <w:t>участник</w:t>
      </w:r>
      <w:r w:rsidR="0053665B">
        <w:rPr>
          <w:rFonts w:ascii="Times New Roman" w:hAnsi="Times New Roman"/>
          <w:sz w:val="24"/>
        </w:rPr>
        <w:t>ов</w:t>
      </w:r>
      <w:r w:rsidR="00AB33DD" w:rsidRPr="007C18BC">
        <w:rPr>
          <w:rFonts w:ascii="Times New Roman" w:hAnsi="Times New Roman"/>
          <w:sz w:val="24"/>
        </w:rPr>
        <w:t xml:space="preserve"> закупки, заявк</w:t>
      </w:r>
      <w:r w:rsidR="0053665B">
        <w:rPr>
          <w:rFonts w:ascii="Times New Roman" w:hAnsi="Times New Roman"/>
          <w:sz w:val="24"/>
        </w:rPr>
        <w:t>и</w:t>
      </w:r>
      <w:r w:rsidR="00AB33DD" w:rsidRPr="007C18BC">
        <w:rPr>
          <w:rFonts w:ascii="Times New Roman" w:hAnsi="Times New Roman"/>
          <w:sz w:val="24"/>
        </w:rPr>
        <w:t xml:space="preserve"> котор</w:t>
      </w:r>
      <w:r w:rsidR="0053665B">
        <w:rPr>
          <w:rFonts w:ascii="Times New Roman" w:hAnsi="Times New Roman"/>
          <w:sz w:val="24"/>
        </w:rPr>
        <w:t>ых</w:t>
      </w:r>
      <w:r w:rsidR="00AB33DD" w:rsidRPr="007C18BC">
        <w:rPr>
          <w:rFonts w:ascii="Times New Roman" w:hAnsi="Times New Roman"/>
          <w:sz w:val="24"/>
        </w:rPr>
        <w:t xml:space="preserve"> занял</w:t>
      </w:r>
      <w:r w:rsidR="0053665B">
        <w:rPr>
          <w:rFonts w:ascii="Times New Roman" w:hAnsi="Times New Roman"/>
          <w:sz w:val="24"/>
        </w:rPr>
        <w:t>и</w:t>
      </w:r>
      <w:r w:rsidR="00AB33DD" w:rsidRPr="007C18BC">
        <w:rPr>
          <w:rFonts w:ascii="Times New Roman" w:hAnsi="Times New Roman"/>
          <w:sz w:val="24"/>
        </w:rPr>
        <w:t xml:space="preserve"> второе</w:t>
      </w:r>
      <w:r w:rsidR="0053665B">
        <w:rPr>
          <w:rFonts w:ascii="Times New Roman" w:hAnsi="Times New Roman"/>
          <w:sz w:val="24"/>
        </w:rPr>
        <w:t xml:space="preserve"> и третье</w:t>
      </w:r>
      <w:r w:rsidR="00AB33DD" w:rsidRPr="007C18BC">
        <w:rPr>
          <w:rFonts w:ascii="Times New Roman" w:hAnsi="Times New Roman"/>
          <w:sz w:val="24"/>
        </w:rPr>
        <w:t xml:space="preserve"> место</w:t>
      </w:r>
      <w:r w:rsidR="0053665B">
        <w:rPr>
          <w:rFonts w:ascii="Times New Roman" w:hAnsi="Times New Roman"/>
          <w:sz w:val="24"/>
        </w:rPr>
        <w:t xml:space="preserve"> в итоговой </w:t>
      </w:r>
      <w:proofErr w:type="spellStart"/>
      <w:r w:rsidR="0053665B">
        <w:rPr>
          <w:rFonts w:ascii="Times New Roman" w:hAnsi="Times New Roman"/>
          <w:sz w:val="24"/>
        </w:rPr>
        <w:t>ранжировке</w:t>
      </w:r>
      <w:proofErr w:type="spellEnd"/>
      <w:r w:rsidR="00AB33DD" w:rsidRPr="007C18BC">
        <w:rPr>
          <w:rFonts w:ascii="Times New Roman" w:hAnsi="Times New Roman"/>
          <w:sz w:val="24"/>
        </w:rPr>
        <w:t>;</w:t>
      </w:r>
      <w:proofErr w:type="gramEnd"/>
    </w:p>
    <w:p w:rsidR="00E71EDE" w:rsidRPr="007C18BC" w:rsidRDefault="00E71EDE" w:rsidP="00B537A0">
      <w:pPr>
        <w:pStyle w:val="5"/>
        <w:rPr>
          <w:rFonts w:ascii="Times New Roman" w:hAnsi="Times New Roman"/>
          <w:sz w:val="24"/>
        </w:rPr>
      </w:pPr>
      <w:r w:rsidRPr="007C18BC">
        <w:rPr>
          <w:rFonts w:ascii="Times New Roman" w:hAnsi="Times New Roman"/>
          <w:sz w:val="24"/>
        </w:rPr>
        <w:t>сведения об объеме и цене закупаемой продукции, сроке исполнения договора</w:t>
      </w:r>
      <w:r w:rsidR="00C54381" w:rsidRPr="007C18BC">
        <w:rPr>
          <w:rFonts w:ascii="Times New Roman" w:hAnsi="Times New Roman"/>
          <w:sz w:val="24"/>
        </w:rPr>
        <w:t xml:space="preserve"> (в случае выбора победителя закупки)</w:t>
      </w:r>
      <w:r w:rsidRPr="007C18BC">
        <w:rPr>
          <w:rFonts w:ascii="Times New Roman" w:hAnsi="Times New Roman"/>
          <w:sz w:val="24"/>
        </w:rPr>
        <w:t>;</w:t>
      </w:r>
    </w:p>
    <w:p w:rsidR="0053665B" w:rsidRPr="002B77A3" w:rsidRDefault="0053665B" w:rsidP="0053665B">
      <w:pPr>
        <w:pStyle w:val="5"/>
        <w:rPr>
          <w:rFonts w:ascii="Times New Roman" w:hAnsi="Times New Roman"/>
          <w:sz w:val="24"/>
        </w:rPr>
      </w:pPr>
      <w:r w:rsidRPr="002B77A3">
        <w:rPr>
          <w:rFonts w:ascii="Times New Roman" w:hAnsi="Times New Roman"/>
          <w:sz w:val="24"/>
        </w:rPr>
        <w:t>сведения о признании процедуры закупки несостоявшейся с указанием основания (причины) такого признания, а также принятое ЗК в порядке п. </w:t>
      </w:r>
      <w:r>
        <w:rPr>
          <w:rFonts w:ascii="Times New Roman" w:hAnsi="Times New Roman"/>
          <w:sz w:val="24"/>
        </w:rPr>
        <w:t>11.8.7</w:t>
      </w:r>
      <w:r w:rsidRPr="002B77A3">
        <w:rPr>
          <w:rFonts w:ascii="Times New Roman" w:hAnsi="Times New Roman"/>
          <w:sz w:val="24"/>
        </w:rPr>
        <w:t xml:space="preserve"> Положения</w:t>
      </w:r>
      <w:r>
        <w:rPr>
          <w:rFonts w:ascii="Times New Roman" w:hAnsi="Times New Roman"/>
          <w:sz w:val="24"/>
        </w:rPr>
        <w:t xml:space="preserve"> о закупке</w:t>
      </w:r>
      <w:r w:rsidRPr="002B77A3">
        <w:rPr>
          <w:rFonts w:ascii="Times New Roman" w:hAnsi="Times New Roman"/>
          <w:sz w:val="24"/>
        </w:rPr>
        <w:t xml:space="preserve"> решение;</w:t>
      </w:r>
    </w:p>
    <w:p w:rsidR="00AB33DD" w:rsidRPr="007C18BC" w:rsidRDefault="00AB33DD" w:rsidP="00B537A0">
      <w:pPr>
        <w:pStyle w:val="5"/>
        <w:rPr>
          <w:rFonts w:ascii="Times New Roman" w:hAnsi="Times New Roman"/>
          <w:sz w:val="24"/>
        </w:rPr>
      </w:pPr>
      <w:r w:rsidRPr="007C18BC">
        <w:rPr>
          <w:rFonts w:ascii="Times New Roman" w:hAnsi="Times New Roman"/>
          <w:sz w:val="24"/>
        </w:rPr>
        <w:t>результаты голосования членов ЗК, принявших участие в голосовании;</w:t>
      </w:r>
    </w:p>
    <w:p w:rsidR="00AB33DD" w:rsidRPr="007C18BC" w:rsidRDefault="00AB33DD" w:rsidP="00B537A0">
      <w:pPr>
        <w:pStyle w:val="5"/>
        <w:rPr>
          <w:rFonts w:ascii="Times New Roman" w:hAnsi="Times New Roman"/>
          <w:sz w:val="24"/>
        </w:rPr>
      </w:pPr>
      <w:r w:rsidRPr="007C18BC">
        <w:rPr>
          <w:rFonts w:ascii="Times New Roman" w:hAnsi="Times New Roman"/>
          <w:sz w:val="24"/>
        </w:rPr>
        <w:t>иные сведения, которые ЗК сочтет нужным указать.</w:t>
      </w:r>
    </w:p>
    <w:p w:rsidR="00AB33DD" w:rsidRPr="007C18BC" w:rsidRDefault="00AB33DD" w:rsidP="003F6A25">
      <w:pPr>
        <w:pStyle w:val="4"/>
        <w:rPr>
          <w:rFonts w:ascii="Times New Roman" w:hAnsi="Times New Roman"/>
          <w:sz w:val="24"/>
        </w:rPr>
      </w:pPr>
      <w:r w:rsidRPr="007C18BC">
        <w:rPr>
          <w:rFonts w:ascii="Times New Roman" w:hAnsi="Times New Roman"/>
          <w:sz w:val="24"/>
        </w:rPr>
        <w:t>Протокол должен быть официально размещен в срок не позднее 3 (трех) дней со дня подписания такого протокола.</w:t>
      </w:r>
    </w:p>
    <w:p w:rsidR="00AB33DD" w:rsidRPr="007C18BC" w:rsidRDefault="00AB33DD" w:rsidP="003F6A25">
      <w:pPr>
        <w:pStyle w:val="4"/>
        <w:rPr>
          <w:rFonts w:ascii="Times New Roman" w:hAnsi="Times New Roman"/>
          <w:sz w:val="24"/>
        </w:rPr>
      </w:pPr>
      <w:r w:rsidRPr="007C18BC">
        <w:rPr>
          <w:rFonts w:ascii="Times New Roman" w:hAnsi="Times New Roman"/>
          <w:sz w:val="24"/>
        </w:rPr>
        <w:t>Любой участник закупки после официального размещения</w:t>
      </w:r>
      <w:r w:rsidR="004D0457">
        <w:rPr>
          <w:rFonts w:ascii="Times New Roman" w:hAnsi="Times New Roman"/>
          <w:sz w:val="24"/>
        </w:rPr>
        <w:t xml:space="preserve"> итогового</w:t>
      </w:r>
      <w:r w:rsidRPr="007C18BC">
        <w:rPr>
          <w:rFonts w:ascii="Times New Roman" w:hAnsi="Times New Roman"/>
          <w:sz w:val="24"/>
        </w:rPr>
        <w:t xml:space="preserve"> протокола вправе направить организатору закупки запрос о разъяснении результатов </w:t>
      </w:r>
      <w:r w:rsidR="007F602B" w:rsidRPr="007C18BC">
        <w:rPr>
          <w:rFonts w:ascii="Times New Roman" w:hAnsi="Times New Roman"/>
          <w:sz w:val="24"/>
        </w:rPr>
        <w:t xml:space="preserve">рассмотрения, </w:t>
      </w:r>
      <w:r w:rsidRPr="007C18BC">
        <w:rPr>
          <w:rFonts w:ascii="Times New Roman" w:hAnsi="Times New Roman"/>
          <w:sz w:val="24"/>
        </w:rPr>
        <w:t>оценки и сопоставления относительно своей заявки</w:t>
      </w:r>
      <w:r w:rsidR="00940F40" w:rsidRPr="00301A23">
        <w:rPr>
          <w:rFonts w:ascii="Times New Roman" w:hAnsi="Times New Roman"/>
          <w:sz w:val="24"/>
        </w:rPr>
        <w:t xml:space="preserve"> </w:t>
      </w:r>
      <w:r w:rsidR="00CE40C3" w:rsidRPr="007C18BC">
        <w:rPr>
          <w:rFonts w:ascii="Times New Roman" w:hAnsi="Times New Roman"/>
          <w:sz w:val="24"/>
        </w:rPr>
        <w:t xml:space="preserve">в порядке, аналогичном порядку направления запросов разъяснения </w:t>
      </w:r>
      <w:r w:rsidR="00654F17">
        <w:rPr>
          <w:rFonts w:ascii="Times New Roman" w:hAnsi="Times New Roman"/>
          <w:sz w:val="24"/>
        </w:rPr>
        <w:t>извещения</w:t>
      </w:r>
      <w:r w:rsidR="00CE40C3" w:rsidRPr="007C18BC">
        <w:rPr>
          <w:rFonts w:ascii="Times New Roman" w:hAnsi="Times New Roman"/>
          <w:sz w:val="24"/>
        </w:rPr>
        <w:t xml:space="preserve"> (</w:t>
      </w:r>
      <w:r w:rsidR="00E23A38" w:rsidRPr="007C18BC">
        <w:rPr>
          <w:rFonts w:ascii="Times New Roman" w:hAnsi="Times New Roman"/>
          <w:sz w:val="24"/>
        </w:rPr>
        <w:t>подраздел </w:t>
      </w:r>
      <w:r w:rsidR="00E855EA">
        <w:fldChar w:fldCharType="begin"/>
      </w:r>
      <w:r w:rsidR="00E855EA">
        <w:instrText xml:space="preserve"> REF _Ref415073891 \r \h  \* MERGEFORMAT </w:instrText>
      </w:r>
      <w:r w:rsidR="00E855EA">
        <w:fldChar w:fldCharType="separate"/>
      </w:r>
      <w:r w:rsidR="0069268B" w:rsidRPr="0069268B">
        <w:rPr>
          <w:rFonts w:ascii="Times New Roman" w:hAnsi="Times New Roman"/>
          <w:sz w:val="24"/>
        </w:rPr>
        <w:t>4.3</w:t>
      </w:r>
      <w:r w:rsidR="00E855EA">
        <w:fldChar w:fldCharType="end"/>
      </w:r>
      <w:r w:rsidR="00CE40C3" w:rsidRPr="007C18BC">
        <w:rPr>
          <w:rFonts w:ascii="Times New Roman" w:hAnsi="Times New Roman"/>
          <w:sz w:val="24"/>
        </w:rPr>
        <w:t>)</w:t>
      </w:r>
      <w:r w:rsidRPr="007C18BC">
        <w:rPr>
          <w:rFonts w:ascii="Times New Roman" w:hAnsi="Times New Roman"/>
          <w:sz w:val="24"/>
        </w:rPr>
        <w:t xml:space="preserve">. Организатор закупки в течение 5 (пяти) рабочих дней со дня поступления такого запроса обязан предоставить такому участнику соответствующие разъяснения. </w:t>
      </w:r>
      <w:r w:rsidR="00CE40C3" w:rsidRPr="007C18BC">
        <w:rPr>
          <w:rFonts w:ascii="Times New Roman" w:hAnsi="Times New Roman"/>
          <w:sz w:val="24"/>
        </w:rPr>
        <w:t>В</w:t>
      </w:r>
      <w:r w:rsidR="006F2A3C">
        <w:rPr>
          <w:rFonts w:ascii="Times New Roman" w:hAnsi="Times New Roman"/>
          <w:sz w:val="24"/>
        </w:rPr>
        <w:t xml:space="preserve"> </w:t>
      </w:r>
      <w:r w:rsidR="00CE40C3" w:rsidRPr="007C18BC">
        <w:rPr>
          <w:rFonts w:ascii="Times New Roman" w:hAnsi="Times New Roman"/>
          <w:sz w:val="24"/>
        </w:rPr>
        <w:t xml:space="preserve">отношении иных участников </w:t>
      </w:r>
      <w:r w:rsidRPr="007C18BC">
        <w:rPr>
          <w:rFonts w:ascii="Times New Roman" w:hAnsi="Times New Roman"/>
          <w:sz w:val="24"/>
        </w:rPr>
        <w:t xml:space="preserve">разъяснения результатов </w:t>
      </w:r>
      <w:r w:rsidR="007F602B" w:rsidRPr="007C18BC">
        <w:rPr>
          <w:rFonts w:ascii="Times New Roman" w:hAnsi="Times New Roman"/>
          <w:sz w:val="24"/>
        </w:rPr>
        <w:t xml:space="preserve">рассмотрения, </w:t>
      </w:r>
      <w:r w:rsidRPr="007C18BC">
        <w:rPr>
          <w:rFonts w:ascii="Times New Roman" w:hAnsi="Times New Roman"/>
          <w:sz w:val="24"/>
        </w:rPr>
        <w:t xml:space="preserve">оценки </w:t>
      </w:r>
      <w:r w:rsidR="00CE40C3" w:rsidRPr="007C18BC">
        <w:rPr>
          <w:rFonts w:ascii="Times New Roman" w:hAnsi="Times New Roman"/>
          <w:sz w:val="24"/>
        </w:rPr>
        <w:t xml:space="preserve">и сопоставления </w:t>
      </w:r>
      <w:r w:rsidRPr="007C18BC">
        <w:rPr>
          <w:rFonts w:ascii="Times New Roman" w:hAnsi="Times New Roman"/>
          <w:sz w:val="24"/>
        </w:rPr>
        <w:t xml:space="preserve">заявок </w:t>
      </w:r>
      <w:r w:rsidR="00CE40C3" w:rsidRPr="007C18BC">
        <w:rPr>
          <w:rFonts w:ascii="Times New Roman" w:hAnsi="Times New Roman"/>
          <w:sz w:val="24"/>
        </w:rPr>
        <w:t>не предоставляются</w:t>
      </w:r>
      <w:r w:rsidRPr="007C18BC">
        <w:rPr>
          <w:rFonts w:ascii="Times New Roman" w:hAnsi="Times New Roman"/>
          <w:sz w:val="24"/>
        </w:rPr>
        <w:t>.</w:t>
      </w:r>
    </w:p>
    <w:p w:rsidR="00147EFC" w:rsidRPr="007C18BC" w:rsidRDefault="00974586" w:rsidP="00147EFC">
      <w:pPr>
        <w:pStyle w:val="3"/>
        <w:rPr>
          <w:rFonts w:ascii="Times New Roman" w:eastAsiaTheme="majorEastAsia" w:hAnsi="Times New Roman"/>
          <w:sz w:val="24"/>
        </w:rPr>
      </w:pPr>
      <w:bookmarkStart w:id="309" w:name="_Toc415874676"/>
      <w:bookmarkStart w:id="310" w:name="_Toc415874677"/>
      <w:bookmarkStart w:id="311" w:name="_Toc518568674"/>
      <w:bookmarkEnd w:id="309"/>
      <w:r>
        <w:rPr>
          <w:rFonts w:ascii="Times New Roman" w:eastAsiaTheme="majorEastAsia" w:hAnsi="Times New Roman"/>
          <w:sz w:val="24"/>
        </w:rPr>
        <w:t>Отмена</w:t>
      </w:r>
      <w:r w:rsidR="00147EFC" w:rsidRPr="007C18BC">
        <w:rPr>
          <w:rFonts w:ascii="Times New Roman" w:eastAsiaTheme="majorEastAsia" w:hAnsi="Times New Roman"/>
          <w:sz w:val="24"/>
        </w:rPr>
        <w:t xml:space="preserve"> </w:t>
      </w:r>
      <w:r w:rsidR="002F4878" w:rsidRPr="007C18BC">
        <w:rPr>
          <w:rFonts w:ascii="Times New Roman" w:eastAsiaTheme="majorEastAsia" w:hAnsi="Times New Roman"/>
          <w:sz w:val="24"/>
        </w:rPr>
        <w:t>закупки</w:t>
      </w:r>
      <w:bookmarkEnd w:id="310"/>
      <w:bookmarkEnd w:id="311"/>
    </w:p>
    <w:p w:rsidR="00C7613B" w:rsidRPr="00C7613B" w:rsidRDefault="007E0A4E" w:rsidP="00C7613B">
      <w:pPr>
        <w:pStyle w:val="4"/>
        <w:rPr>
          <w:rFonts w:ascii="Times New Roman" w:hAnsi="Times New Roman"/>
          <w:sz w:val="24"/>
        </w:rPr>
      </w:pPr>
      <w:r>
        <w:rPr>
          <w:rFonts w:ascii="Times New Roman" w:hAnsi="Times New Roman"/>
          <w:sz w:val="24"/>
        </w:rPr>
        <w:t>О</w:t>
      </w:r>
      <w:r w:rsidR="007F4F1E" w:rsidRPr="00AF5638">
        <w:rPr>
          <w:rFonts w:ascii="Times New Roman" w:hAnsi="Times New Roman"/>
          <w:sz w:val="24"/>
        </w:rPr>
        <w:t xml:space="preserve">рганизатор закупки вправе </w:t>
      </w:r>
      <w:r w:rsidR="007F4F1E">
        <w:rPr>
          <w:rFonts w:ascii="Times New Roman" w:hAnsi="Times New Roman"/>
          <w:sz w:val="24"/>
        </w:rPr>
        <w:t>принять решение об отмене закупки в любой момент до наступления времени и даты окончания срока подачи заявок.</w:t>
      </w:r>
      <w:r w:rsidR="004D0457">
        <w:rPr>
          <w:rFonts w:ascii="Times New Roman" w:hAnsi="Times New Roman"/>
          <w:sz w:val="24"/>
        </w:rPr>
        <w:t xml:space="preserve"> </w:t>
      </w:r>
    </w:p>
    <w:p w:rsidR="00DE2C9A" w:rsidRDefault="00147EFC" w:rsidP="00147EFC">
      <w:pPr>
        <w:pStyle w:val="4"/>
        <w:rPr>
          <w:rFonts w:ascii="Times New Roman" w:hAnsi="Times New Roman"/>
          <w:sz w:val="24"/>
        </w:rPr>
      </w:pPr>
      <w:r w:rsidRPr="007C18BC">
        <w:rPr>
          <w:rFonts w:ascii="Times New Roman" w:hAnsi="Times New Roman"/>
          <w:sz w:val="24"/>
        </w:rPr>
        <w:t>Решение об</w:t>
      </w:r>
      <w:r w:rsidR="007F4F1E">
        <w:rPr>
          <w:rFonts w:ascii="Times New Roman" w:hAnsi="Times New Roman"/>
          <w:sz w:val="24"/>
        </w:rPr>
        <w:t xml:space="preserve"> отмене закупки </w:t>
      </w:r>
      <w:r w:rsidRPr="007C18BC">
        <w:rPr>
          <w:rFonts w:ascii="Times New Roman" w:hAnsi="Times New Roman"/>
          <w:sz w:val="24"/>
        </w:rPr>
        <w:t xml:space="preserve"> включает в себя основание для принятия решения </w:t>
      </w:r>
      <w:r w:rsidR="00393511" w:rsidRPr="007C18BC">
        <w:rPr>
          <w:rFonts w:ascii="Times New Roman" w:hAnsi="Times New Roman"/>
          <w:sz w:val="24"/>
        </w:rPr>
        <w:t>в соответствии с нормами Положения</w:t>
      </w:r>
      <w:r w:rsidR="00DF2AD0" w:rsidRPr="007C18BC">
        <w:rPr>
          <w:rFonts w:ascii="Times New Roman" w:hAnsi="Times New Roman"/>
          <w:sz w:val="24"/>
        </w:rPr>
        <w:t xml:space="preserve"> о закупке</w:t>
      </w:r>
      <w:r w:rsidR="006F2A3C">
        <w:rPr>
          <w:rFonts w:ascii="Times New Roman" w:hAnsi="Times New Roman"/>
          <w:sz w:val="24"/>
        </w:rPr>
        <w:t xml:space="preserve"> </w:t>
      </w:r>
      <w:r w:rsidRPr="007C18BC">
        <w:rPr>
          <w:rFonts w:ascii="Times New Roman" w:hAnsi="Times New Roman"/>
          <w:sz w:val="24"/>
        </w:rPr>
        <w:t xml:space="preserve">и оформляется в виде извещения об </w:t>
      </w:r>
      <w:r w:rsidR="007F4F1E">
        <w:rPr>
          <w:rFonts w:ascii="Times New Roman" w:hAnsi="Times New Roman"/>
          <w:sz w:val="24"/>
        </w:rPr>
        <w:t>отмене закупки</w:t>
      </w:r>
      <w:proofErr w:type="gramStart"/>
      <w:r w:rsidR="007F4F1E">
        <w:rPr>
          <w:rFonts w:ascii="Times New Roman" w:hAnsi="Times New Roman"/>
          <w:sz w:val="24"/>
        </w:rPr>
        <w:t> </w:t>
      </w:r>
      <w:r w:rsidRPr="007C18BC">
        <w:rPr>
          <w:rFonts w:ascii="Times New Roman" w:hAnsi="Times New Roman"/>
          <w:sz w:val="24"/>
        </w:rPr>
        <w:t>,</w:t>
      </w:r>
      <w:proofErr w:type="gramEnd"/>
      <w:r w:rsidRPr="007C18BC">
        <w:rPr>
          <w:rFonts w:ascii="Times New Roman" w:hAnsi="Times New Roman"/>
          <w:sz w:val="24"/>
        </w:rPr>
        <w:t xml:space="preserve"> подписываемого председателем ЗК или лицом, исполняющим его функции.</w:t>
      </w:r>
    </w:p>
    <w:p w:rsidR="004D0457" w:rsidRDefault="004D0457" w:rsidP="00147EFC">
      <w:pPr>
        <w:pStyle w:val="4"/>
        <w:rPr>
          <w:rFonts w:ascii="Times New Roman" w:hAnsi="Times New Roman"/>
          <w:sz w:val="24"/>
        </w:rPr>
      </w:pPr>
      <w:r>
        <w:rPr>
          <w:rFonts w:ascii="Times New Roman" w:hAnsi="Times New Roman"/>
          <w:sz w:val="24"/>
        </w:rPr>
        <w:t xml:space="preserve">Извещение об отмене закупки официально размещается в день принятия такого решения, но не позднее наступления времени и даты </w:t>
      </w:r>
      <w:r w:rsidR="000D2375">
        <w:rPr>
          <w:rFonts w:ascii="Times New Roman" w:hAnsi="Times New Roman"/>
          <w:sz w:val="24"/>
        </w:rPr>
        <w:t>окончания срока подачи заявок в источниках, в которых было официально размещено извещение.</w:t>
      </w:r>
    </w:p>
    <w:p w:rsidR="000D2375" w:rsidRPr="00877EB5" w:rsidRDefault="000D2375" w:rsidP="000D2375">
      <w:pPr>
        <w:pStyle w:val="4"/>
        <w:rPr>
          <w:rFonts w:ascii="Times New Roman" w:hAnsi="Times New Roman"/>
          <w:sz w:val="24"/>
        </w:rPr>
      </w:pPr>
      <w:bookmarkStart w:id="312" w:name="_Ref475528875"/>
      <w:r w:rsidRPr="00877EB5">
        <w:rPr>
          <w:rFonts w:ascii="Times New Roman" w:hAnsi="Times New Roman"/>
          <w:sz w:val="24"/>
        </w:rPr>
        <w:lastRenderedPageBreak/>
        <w:t xml:space="preserve">Решение об отмене </w:t>
      </w:r>
      <w:r w:rsidRPr="00C811C1">
        <w:rPr>
          <w:rFonts w:ascii="Times New Roman" w:hAnsi="Times New Roman"/>
          <w:sz w:val="24"/>
        </w:rPr>
        <w:t>закупки</w:t>
      </w:r>
      <w:r w:rsidRPr="00877EB5">
        <w:rPr>
          <w:rFonts w:ascii="Times New Roman" w:hAnsi="Times New Roman"/>
          <w:sz w:val="24"/>
        </w:rPr>
        <w:t xml:space="preserve"> может быть принято в любое время после наступления времени и даты окончания срока подачи заявок и до заключения договора при возникновении обстоятельств непреодолимой силы, подтвержденных соответствующим документом и влияющих на целесообразность закупки.</w:t>
      </w:r>
    </w:p>
    <w:bookmarkEnd w:id="312"/>
    <w:p w:rsidR="00147EFC" w:rsidRPr="007C18BC" w:rsidRDefault="00147EFC" w:rsidP="00147EFC">
      <w:pPr>
        <w:pStyle w:val="4"/>
        <w:rPr>
          <w:rFonts w:ascii="Times New Roman" w:hAnsi="Times New Roman"/>
          <w:sz w:val="24"/>
        </w:rPr>
      </w:pPr>
      <w:r w:rsidRPr="007C18BC">
        <w:rPr>
          <w:rFonts w:ascii="Times New Roman" w:hAnsi="Times New Roman"/>
          <w:sz w:val="24"/>
        </w:rPr>
        <w:t xml:space="preserve">Организатор закупки, </w:t>
      </w:r>
      <w:r w:rsidR="00F957B4">
        <w:rPr>
          <w:rFonts w:ascii="Times New Roman" w:hAnsi="Times New Roman"/>
          <w:sz w:val="24"/>
        </w:rPr>
        <w:t>принявший решение об отмене закупки</w:t>
      </w:r>
      <w:r w:rsidRPr="007C18BC">
        <w:rPr>
          <w:rFonts w:ascii="Times New Roman" w:hAnsi="Times New Roman"/>
          <w:sz w:val="24"/>
        </w:rPr>
        <w:t xml:space="preserve"> с соблюдением требований, установленных </w:t>
      </w:r>
      <w:r w:rsidR="005D50FC" w:rsidRPr="007C18BC">
        <w:rPr>
          <w:rFonts w:ascii="Times New Roman" w:hAnsi="Times New Roman"/>
          <w:sz w:val="24"/>
        </w:rPr>
        <w:t>настоящим подразделом</w:t>
      </w:r>
      <w:r w:rsidRPr="007C18BC">
        <w:rPr>
          <w:rFonts w:ascii="Times New Roman" w:hAnsi="Times New Roman"/>
          <w:sz w:val="24"/>
        </w:rPr>
        <w:t>, не несет ответственности за причиненные участникам убытки.</w:t>
      </w:r>
    </w:p>
    <w:p w:rsidR="00160EAE" w:rsidRPr="007C18BC" w:rsidRDefault="00160EAE" w:rsidP="00160EAE">
      <w:pPr>
        <w:pStyle w:val="3"/>
        <w:rPr>
          <w:rFonts w:ascii="Times New Roman" w:eastAsiaTheme="majorEastAsia" w:hAnsi="Times New Roman"/>
          <w:sz w:val="24"/>
        </w:rPr>
      </w:pPr>
      <w:bookmarkStart w:id="313" w:name="_Ref408753776"/>
      <w:bookmarkStart w:id="314" w:name="_Toc408775943"/>
      <w:bookmarkStart w:id="315" w:name="_Toc408779134"/>
      <w:bookmarkStart w:id="316" w:name="_Toc408780735"/>
      <w:bookmarkStart w:id="317" w:name="_Toc408840794"/>
      <w:bookmarkStart w:id="318" w:name="_Toc408842219"/>
      <w:bookmarkStart w:id="319" w:name="_Toc282982221"/>
      <w:bookmarkStart w:id="320" w:name="_Toc409088658"/>
      <w:bookmarkStart w:id="321" w:name="_Toc409088851"/>
      <w:bookmarkStart w:id="322" w:name="_Toc409089544"/>
      <w:bookmarkStart w:id="323" w:name="_Toc409089748"/>
      <w:bookmarkStart w:id="324" w:name="_Toc409090432"/>
      <w:bookmarkStart w:id="325" w:name="_Toc409113225"/>
      <w:bookmarkStart w:id="326" w:name="_Toc409174007"/>
      <w:bookmarkStart w:id="327" w:name="_Toc409174701"/>
      <w:bookmarkStart w:id="328" w:name="_Toc409189101"/>
      <w:bookmarkStart w:id="329" w:name="_Toc409198837"/>
      <w:bookmarkStart w:id="330" w:name="_Toc283058535"/>
      <w:bookmarkStart w:id="331" w:name="_Toc409204325"/>
      <w:bookmarkStart w:id="332" w:name="_Toc409474729"/>
      <w:bookmarkStart w:id="333" w:name="_Toc409528438"/>
      <w:bookmarkStart w:id="334" w:name="_Toc409630141"/>
      <w:bookmarkStart w:id="335" w:name="_Toc409703587"/>
      <w:bookmarkStart w:id="336" w:name="_Toc409711751"/>
      <w:bookmarkStart w:id="337" w:name="_Toc409715471"/>
      <w:bookmarkStart w:id="338" w:name="_Toc409721488"/>
      <w:bookmarkStart w:id="339" w:name="_Toc409720619"/>
      <w:bookmarkStart w:id="340" w:name="_Toc409721706"/>
      <w:bookmarkStart w:id="341" w:name="_Toc409807424"/>
      <w:bookmarkStart w:id="342" w:name="_Toc409812143"/>
      <w:bookmarkStart w:id="343" w:name="_Toc283764371"/>
      <w:bookmarkStart w:id="344" w:name="_Toc409908704"/>
      <w:bookmarkStart w:id="345" w:name="_Toc410902877"/>
      <w:bookmarkStart w:id="346" w:name="_Toc410907887"/>
      <w:bookmarkStart w:id="347" w:name="_Toc410908076"/>
      <w:bookmarkStart w:id="348" w:name="_Toc410910869"/>
      <w:bookmarkStart w:id="349" w:name="_Toc410911142"/>
      <w:bookmarkStart w:id="350" w:name="_Toc410920241"/>
      <w:bookmarkStart w:id="351" w:name="_Toc411279881"/>
      <w:bookmarkStart w:id="352" w:name="_Toc411626607"/>
      <w:bookmarkStart w:id="353" w:name="_Toc411632150"/>
      <w:bookmarkStart w:id="354" w:name="_Toc411882058"/>
      <w:bookmarkStart w:id="355" w:name="_Toc411941068"/>
      <w:bookmarkStart w:id="356" w:name="_Toc285801517"/>
      <w:bookmarkStart w:id="357" w:name="_Toc411949543"/>
      <w:bookmarkStart w:id="358" w:name="_Toc412111184"/>
      <w:bookmarkStart w:id="359" w:name="_Toc285977788"/>
      <w:bookmarkStart w:id="360" w:name="_Toc412127951"/>
      <w:bookmarkStart w:id="361" w:name="_Toc285999917"/>
      <w:bookmarkStart w:id="362" w:name="_Toc412218400"/>
      <w:bookmarkStart w:id="363" w:name="_Toc412543685"/>
      <w:bookmarkStart w:id="364" w:name="_Toc412551430"/>
      <w:bookmarkStart w:id="365" w:name="_Toc412754847"/>
      <w:bookmarkStart w:id="366" w:name="_Toc415874678"/>
      <w:bookmarkStart w:id="367" w:name="_Toc518568675"/>
      <w:r w:rsidRPr="007C18BC">
        <w:rPr>
          <w:rFonts w:ascii="Times New Roman" w:eastAsiaTheme="majorEastAsia" w:hAnsi="Times New Roman"/>
          <w:sz w:val="24"/>
        </w:rPr>
        <w:t>Постквалификация</w:t>
      </w:r>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rsidR="00160EAE" w:rsidRPr="007C18BC" w:rsidRDefault="00013244" w:rsidP="00713386">
      <w:pPr>
        <w:pStyle w:val="4"/>
        <w:rPr>
          <w:rFonts w:ascii="Times New Roman" w:hAnsi="Times New Roman"/>
          <w:sz w:val="24"/>
        </w:rPr>
      </w:pPr>
      <w:proofErr w:type="gramStart"/>
      <w:r w:rsidRPr="007C18BC">
        <w:rPr>
          <w:rFonts w:ascii="Times New Roman" w:hAnsi="Times New Roman"/>
          <w:sz w:val="24"/>
        </w:rPr>
        <w:t xml:space="preserve">В целях </w:t>
      </w:r>
      <w:r w:rsidR="00160EAE" w:rsidRPr="007C18BC">
        <w:rPr>
          <w:rFonts w:ascii="Times New Roman" w:hAnsi="Times New Roman"/>
          <w:sz w:val="24"/>
        </w:rPr>
        <w:t>дополнительной проверки участника закупки на достоверность ранее заявленных им параметров квалификации и условий исполнения договора</w:t>
      </w:r>
      <w:r w:rsidRPr="007C18BC">
        <w:rPr>
          <w:rFonts w:ascii="Times New Roman" w:hAnsi="Times New Roman"/>
          <w:sz w:val="24"/>
        </w:rPr>
        <w:t xml:space="preserve"> в отношении такого участника может быть проведена </w:t>
      </w:r>
      <w:proofErr w:type="spellStart"/>
      <w:r w:rsidRPr="007C18BC">
        <w:rPr>
          <w:rFonts w:ascii="Times New Roman" w:hAnsi="Times New Roman"/>
          <w:sz w:val="24"/>
        </w:rPr>
        <w:t>постквалификация</w:t>
      </w:r>
      <w:proofErr w:type="spellEnd"/>
      <w:r w:rsidRPr="007C18BC">
        <w:rPr>
          <w:rFonts w:ascii="Times New Roman" w:hAnsi="Times New Roman"/>
          <w:sz w:val="24"/>
        </w:rPr>
        <w:t>.</w:t>
      </w:r>
      <w:proofErr w:type="gramEnd"/>
    </w:p>
    <w:p w:rsidR="00687AA5" w:rsidRPr="007C18BC" w:rsidRDefault="00687AA5" w:rsidP="00687AA5">
      <w:pPr>
        <w:pStyle w:val="4"/>
        <w:rPr>
          <w:rFonts w:ascii="Times New Roman" w:hAnsi="Times New Roman"/>
          <w:sz w:val="24"/>
        </w:rPr>
      </w:pPr>
      <w:bookmarkStart w:id="368" w:name="_Ref412475899"/>
      <w:r w:rsidRPr="007C18BC">
        <w:rPr>
          <w:rFonts w:ascii="Times New Roman" w:hAnsi="Times New Roman"/>
          <w:sz w:val="24"/>
        </w:rPr>
        <w:t>Постквалификация проводится исключительно на предмет повторного подтверждения участниками закупки их соответствия требуемым параметрам квалификации и условиям исполнения договора</w:t>
      </w:r>
      <w:r w:rsidR="003B05DC" w:rsidRPr="007C18BC">
        <w:rPr>
          <w:rFonts w:ascii="Times New Roman" w:hAnsi="Times New Roman"/>
          <w:sz w:val="24"/>
        </w:rPr>
        <w:t>, а также на предмет достоверности ранее представленной информации и документов,</w:t>
      </w:r>
      <w:r w:rsidRPr="007C18BC">
        <w:rPr>
          <w:rFonts w:ascii="Times New Roman" w:hAnsi="Times New Roman"/>
          <w:sz w:val="24"/>
        </w:rPr>
        <w:t xml:space="preserve"> в соответствии с критериями отбора, установленными в п</w:t>
      </w:r>
      <w:r w:rsidR="004C56A7" w:rsidRPr="007C18BC">
        <w:rPr>
          <w:rFonts w:ascii="Times New Roman" w:hAnsi="Times New Roman"/>
          <w:sz w:val="24"/>
        </w:rPr>
        <w:t>унктах</w:t>
      </w:r>
      <w:r w:rsidR="00E23A38" w:rsidRPr="007C18BC">
        <w:rPr>
          <w:rFonts w:ascii="Times New Roman" w:hAnsi="Times New Roman"/>
          <w:sz w:val="24"/>
        </w:rPr>
        <w:t> </w:t>
      </w:r>
      <w:r w:rsidR="00E855EA">
        <w:fldChar w:fldCharType="begin"/>
      </w:r>
      <w:r w:rsidR="00E855EA">
        <w:instrText xml:space="preserve"> REF _Ref415156476 \r \h  \* MERGEFORMAT </w:instrText>
      </w:r>
      <w:r w:rsidR="00E855EA">
        <w:fldChar w:fldCharType="separate"/>
      </w:r>
      <w:r w:rsidR="0069268B" w:rsidRPr="0069268B">
        <w:rPr>
          <w:rFonts w:ascii="Times New Roman" w:hAnsi="Times New Roman"/>
          <w:sz w:val="24"/>
        </w:rPr>
        <w:t>4.12.8(2)</w:t>
      </w:r>
      <w:r w:rsidR="00E855EA">
        <w:fldChar w:fldCharType="end"/>
      </w:r>
      <w:r w:rsidR="001A0CD6" w:rsidRPr="007C18BC">
        <w:rPr>
          <w:rFonts w:ascii="Times New Roman" w:hAnsi="Times New Roman"/>
          <w:sz w:val="24"/>
        </w:rPr>
        <w:t>-</w:t>
      </w:r>
      <w:r w:rsidR="00E855EA">
        <w:fldChar w:fldCharType="begin"/>
      </w:r>
      <w:r w:rsidR="00E855EA">
        <w:instrText xml:space="preserve"> REF _Ref293497338 \w \h  \* MERGEFORMAT </w:instrText>
      </w:r>
      <w:r w:rsidR="00E855EA">
        <w:fldChar w:fldCharType="separate"/>
      </w:r>
      <w:r w:rsidR="0069268B" w:rsidRPr="0069268B">
        <w:rPr>
          <w:rFonts w:ascii="Times New Roman" w:hAnsi="Times New Roman"/>
          <w:sz w:val="24"/>
        </w:rPr>
        <w:t>4.12.8(3)</w:t>
      </w:r>
      <w:r w:rsidR="00E855EA">
        <w:fldChar w:fldCharType="end"/>
      </w:r>
      <w:r w:rsidRPr="007C18BC">
        <w:rPr>
          <w:rFonts w:ascii="Times New Roman" w:hAnsi="Times New Roman"/>
          <w:sz w:val="24"/>
        </w:rPr>
        <w:t>.</w:t>
      </w:r>
    </w:p>
    <w:p w:rsidR="00160EAE" w:rsidRPr="007C18BC" w:rsidRDefault="00160EAE" w:rsidP="00E23A38">
      <w:pPr>
        <w:pStyle w:val="4"/>
        <w:keepNext/>
        <w:rPr>
          <w:rFonts w:ascii="Times New Roman" w:hAnsi="Times New Roman"/>
          <w:sz w:val="24"/>
        </w:rPr>
      </w:pPr>
      <w:r w:rsidRPr="007C18BC">
        <w:rPr>
          <w:rFonts w:ascii="Times New Roman" w:hAnsi="Times New Roman"/>
          <w:sz w:val="24"/>
        </w:rPr>
        <w:t>Постквалификация проводится по решению ЗК в отношении участника закупки:</w:t>
      </w:r>
      <w:bookmarkEnd w:id="368"/>
    </w:p>
    <w:p w:rsidR="00160EAE" w:rsidRPr="007C18BC" w:rsidRDefault="00160EAE" w:rsidP="00160EAE">
      <w:pPr>
        <w:pStyle w:val="5"/>
        <w:rPr>
          <w:rFonts w:ascii="Times New Roman" w:hAnsi="Times New Roman"/>
          <w:sz w:val="24"/>
        </w:rPr>
      </w:pPr>
      <w:r w:rsidRPr="007C18BC">
        <w:rPr>
          <w:rFonts w:ascii="Times New Roman" w:hAnsi="Times New Roman"/>
          <w:sz w:val="24"/>
        </w:rPr>
        <w:t xml:space="preserve">занявшего первое место в </w:t>
      </w:r>
      <w:proofErr w:type="spellStart"/>
      <w:r w:rsidRPr="007C18BC">
        <w:rPr>
          <w:rFonts w:ascii="Times New Roman" w:hAnsi="Times New Roman"/>
          <w:sz w:val="24"/>
        </w:rPr>
        <w:t>ранжировке</w:t>
      </w:r>
      <w:proofErr w:type="spellEnd"/>
      <w:r w:rsidRPr="007C18BC">
        <w:rPr>
          <w:rFonts w:ascii="Times New Roman" w:hAnsi="Times New Roman"/>
          <w:sz w:val="24"/>
        </w:rPr>
        <w:t xml:space="preserve"> участников закупки по итогам осуществления оценки и сопоставления заявок;</w:t>
      </w:r>
    </w:p>
    <w:p w:rsidR="00160EAE" w:rsidRPr="00F957B4" w:rsidRDefault="00160EAE" w:rsidP="004125C1">
      <w:pPr>
        <w:pStyle w:val="5"/>
        <w:rPr>
          <w:rFonts w:ascii="Times New Roman" w:hAnsi="Times New Roman"/>
          <w:sz w:val="24"/>
        </w:rPr>
      </w:pPr>
      <w:r w:rsidRPr="00F957B4">
        <w:rPr>
          <w:rFonts w:ascii="Times New Roman" w:hAnsi="Times New Roman"/>
          <w:sz w:val="24"/>
        </w:rPr>
        <w:t xml:space="preserve">занявшего второе место в </w:t>
      </w:r>
      <w:proofErr w:type="spellStart"/>
      <w:r w:rsidRPr="00F957B4">
        <w:rPr>
          <w:rFonts w:ascii="Times New Roman" w:hAnsi="Times New Roman"/>
          <w:sz w:val="24"/>
        </w:rPr>
        <w:t>ранжировке</w:t>
      </w:r>
      <w:proofErr w:type="spellEnd"/>
      <w:r w:rsidRPr="00F957B4">
        <w:rPr>
          <w:rFonts w:ascii="Times New Roman" w:hAnsi="Times New Roman"/>
          <w:sz w:val="24"/>
        </w:rPr>
        <w:t xml:space="preserve"> участников закупки по итогам осуществления оценки и сопоставления заявок, если участник закупки, занявший первое место, не прошел </w:t>
      </w:r>
      <w:proofErr w:type="spellStart"/>
      <w:r w:rsidRPr="00F957B4">
        <w:rPr>
          <w:rFonts w:ascii="Times New Roman" w:hAnsi="Times New Roman"/>
          <w:sz w:val="24"/>
        </w:rPr>
        <w:t>постквалифик</w:t>
      </w:r>
      <w:r w:rsidR="00C6797B" w:rsidRPr="00F957B4">
        <w:rPr>
          <w:rFonts w:ascii="Times New Roman" w:hAnsi="Times New Roman"/>
          <w:sz w:val="24"/>
        </w:rPr>
        <w:t>а</w:t>
      </w:r>
      <w:r w:rsidRPr="00F957B4">
        <w:rPr>
          <w:rFonts w:ascii="Times New Roman" w:hAnsi="Times New Roman"/>
          <w:sz w:val="24"/>
        </w:rPr>
        <w:t>цию</w:t>
      </w:r>
      <w:proofErr w:type="spellEnd"/>
      <w:r w:rsidRPr="00F957B4">
        <w:rPr>
          <w:rFonts w:ascii="Times New Roman" w:hAnsi="Times New Roman"/>
          <w:sz w:val="24"/>
        </w:rPr>
        <w:t xml:space="preserve"> либо отказался от проведения </w:t>
      </w:r>
      <w:proofErr w:type="spellStart"/>
      <w:r w:rsidRPr="00F957B4">
        <w:rPr>
          <w:rFonts w:ascii="Times New Roman" w:hAnsi="Times New Roman"/>
          <w:sz w:val="24"/>
        </w:rPr>
        <w:t>постквалификаци</w:t>
      </w:r>
      <w:r w:rsidR="00C6797B" w:rsidRPr="00F957B4">
        <w:rPr>
          <w:rFonts w:ascii="Times New Roman" w:hAnsi="Times New Roman"/>
          <w:sz w:val="24"/>
        </w:rPr>
        <w:t>и</w:t>
      </w:r>
      <w:proofErr w:type="spellEnd"/>
      <w:r w:rsidRPr="00F957B4">
        <w:rPr>
          <w:rFonts w:ascii="Times New Roman" w:hAnsi="Times New Roman"/>
          <w:sz w:val="24"/>
        </w:rPr>
        <w:t>;</w:t>
      </w:r>
      <w:r w:rsidR="009F37D9" w:rsidRPr="00F957B4">
        <w:rPr>
          <w:rFonts w:ascii="Times New Roman" w:hAnsi="Times New Roman"/>
          <w:sz w:val="24"/>
        </w:rPr>
        <w:t xml:space="preserve"> </w:t>
      </w:r>
    </w:p>
    <w:p w:rsidR="00160EAE" w:rsidRPr="007C18BC" w:rsidRDefault="00160EAE" w:rsidP="00160EAE">
      <w:pPr>
        <w:pStyle w:val="5"/>
        <w:rPr>
          <w:rFonts w:ascii="Times New Roman" w:hAnsi="Times New Roman"/>
          <w:sz w:val="24"/>
        </w:rPr>
      </w:pPr>
      <w:r w:rsidRPr="007C18BC">
        <w:rPr>
          <w:rFonts w:ascii="Times New Roman" w:hAnsi="Times New Roman"/>
          <w:sz w:val="24"/>
        </w:rPr>
        <w:t>признанного единственным участником закупки по итогам рассмотрения заявки.</w:t>
      </w:r>
    </w:p>
    <w:p w:rsidR="00160EAE" w:rsidRPr="007C18BC" w:rsidRDefault="00160EAE" w:rsidP="00160EAE">
      <w:pPr>
        <w:pStyle w:val="4"/>
        <w:rPr>
          <w:rFonts w:ascii="Times New Roman" w:hAnsi="Times New Roman"/>
          <w:sz w:val="24"/>
        </w:rPr>
      </w:pPr>
      <w:r w:rsidRPr="007C18BC">
        <w:rPr>
          <w:rFonts w:ascii="Times New Roman" w:hAnsi="Times New Roman"/>
          <w:sz w:val="24"/>
        </w:rPr>
        <w:t xml:space="preserve">Решение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принимается ЗК и фиксируется в протоколе заседания ЗК, составляемом по результатам оценки и сопоставления заявок, либо в протоколе рассмотрения заявки единственного участника закупки. В день официального размещения протокола участник</w:t>
      </w:r>
      <w:r w:rsidR="00713386" w:rsidRPr="007C18BC">
        <w:rPr>
          <w:rFonts w:ascii="Times New Roman" w:hAnsi="Times New Roman"/>
          <w:sz w:val="24"/>
        </w:rPr>
        <w:t>у</w:t>
      </w:r>
      <w:r w:rsidRPr="007C18BC">
        <w:rPr>
          <w:rFonts w:ascii="Times New Roman" w:hAnsi="Times New Roman"/>
          <w:sz w:val="24"/>
        </w:rPr>
        <w:t xml:space="preserve"> закупки направля</w:t>
      </w:r>
      <w:r w:rsidR="00713386" w:rsidRPr="007C18BC">
        <w:rPr>
          <w:rFonts w:ascii="Times New Roman" w:hAnsi="Times New Roman"/>
          <w:sz w:val="24"/>
        </w:rPr>
        <w:t>е</w:t>
      </w:r>
      <w:r w:rsidRPr="007C18BC">
        <w:rPr>
          <w:rFonts w:ascii="Times New Roman" w:hAnsi="Times New Roman"/>
          <w:sz w:val="24"/>
        </w:rPr>
        <w:t>тся по электронной почте (по адресу контактного лица, указанного в заявке) уведомлени</w:t>
      </w:r>
      <w:r w:rsidR="00713386" w:rsidRPr="007C18BC">
        <w:rPr>
          <w:rFonts w:ascii="Times New Roman" w:hAnsi="Times New Roman"/>
          <w:sz w:val="24"/>
        </w:rPr>
        <w:t>е</w:t>
      </w:r>
      <w:r w:rsidRPr="007C18BC">
        <w:rPr>
          <w:rFonts w:ascii="Times New Roman" w:hAnsi="Times New Roman"/>
          <w:sz w:val="24"/>
        </w:rPr>
        <w:t xml:space="preserve"> о необходимости прохождения им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rsidR="00160EAE" w:rsidRPr="007C18BC" w:rsidRDefault="00160EAE" w:rsidP="00160EAE">
      <w:pPr>
        <w:pStyle w:val="4"/>
        <w:rPr>
          <w:rFonts w:ascii="Times New Roman" w:hAnsi="Times New Roman"/>
          <w:sz w:val="24"/>
        </w:rPr>
      </w:pPr>
      <w:r w:rsidRPr="007C18BC">
        <w:rPr>
          <w:rFonts w:ascii="Times New Roman" w:hAnsi="Times New Roman"/>
          <w:sz w:val="24"/>
        </w:rPr>
        <w:t xml:space="preserve">Сроки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определяются решением ЗК одновременно с принятием решения о проведении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rsidR="00160EAE" w:rsidRPr="007C18BC" w:rsidRDefault="00160EAE" w:rsidP="00160EAE">
      <w:pPr>
        <w:pStyle w:val="4"/>
        <w:keepNext/>
        <w:rPr>
          <w:rFonts w:ascii="Times New Roman" w:hAnsi="Times New Roman"/>
          <w:sz w:val="24"/>
        </w:rPr>
      </w:pPr>
      <w:r w:rsidRPr="007C18BC">
        <w:rPr>
          <w:rFonts w:ascii="Times New Roman" w:eastAsia="Arial Unicode MS" w:hAnsi="Times New Roman"/>
          <w:sz w:val="24"/>
        </w:rPr>
        <w:t xml:space="preserve">В ходе </w:t>
      </w:r>
      <w:r w:rsidRPr="007C18BC">
        <w:rPr>
          <w:rFonts w:ascii="Times New Roman" w:hAnsi="Times New Roman"/>
          <w:sz w:val="24"/>
        </w:rPr>
        <w:t xml:space="preserve">проведения </w:t>
      </w:r>
      <w:proofErr w:type="spellStart"/>
      <w:r w:rsidRPr="007C18BC">
        <w:rPr>
          <w:rFonts w:ascii="Times New Roman" w:hAnsi="Times New Roman"/>
          <w:sz w:val="24"/>
        </w:rPr>
        <w:t>постквалификации</w:t>
      </w:r>
      <w:proofErr w:type="spellEnd"/>
      <w:r w:rsidRPr="007C18BC">
        <w:rPr>
          <w:rFonts w:ascii="Times New Roman" w:eastAsia="Arial Unicode MS" w:hAnsi="Times New Roman"/>
          <w:sz w:val="24"/>
        </w:rPr>
        <w:t xml:space="preserve"> организатор закупки имеет право:</w:t>
      </w:r>
    </w:p>
    <w:p w:rsidR="00160EAE" w:rsidRPr="007C18BC" w:rsidRDefault="00160EAE" w:rsidP="00160EAE">
      <w:pPr>
        <w:pStyle w:val="5"/>
        <w:rPr>
          <w:rFonts w:ascii="Times New Roman" w:hAnsi="Times New Roman"/>
          <w:sz w:val="24"/>
        </w:rPr>
      </w:pPr>
      <w:r w:rsidRPr="007C18BC">
        <w:rPr>
          <w:rFonts w:ascii="Times New Roman" w:hAnsi="Times New Roman"/>
          <w:sz w:val="24"/>
        </w:rPr>
        <w:t xml:space="preserve">запрашивать предоставление участником закупки документов, установленных </w:t>
      </w:r>
      <w:r w:rsidR="009F37D9">
        <w:rPr>
          <w:rFonts w:ascii="Times New Roman" w:hAnsi="Times New Roman"/>
          <w:sz w:val="24"/>
        </w:rPr>
        <w:t>извещением</w:t>
      </w:r>
      <w:r w:rsidRPr="007C18BC">
        <w:rPr>
          <w:rFonts w:ascii="Times New Roman" w:hAnsi="Times New Roman"/>
          <w:sz w:val="24"/>
        </w:rPr>
        <w:t>, в целях подтверждения заявленных параметров квалификации и условиям исполнения договора;</w:t>
      </w:r>
    </w:p>
    <w:p w:rsidR="00160EAE" w:rsidRPr="007C18BC" w:rsidRDefault="00160EAE" w:rsidP="00160EAE">
      <w:pPr>
        <w:pStyle w:val="5"/>
        <w:rPr>
          <w:rFonts w:ascii="Times New Roman" w:hAnsi="Times New Roman"/>
          <w:sz w:val="24"/>
        </w:rPr>
      </w:pPr>
      <w:r w:rsidRPr="007C18BC">
        <w:rPr>
          <w:rFonts w:ascii="Times New Roman" w:eastAsia="Arial Unicode MS" w:hAnsi="Times New Roman"/>
          <w:sz w:val="24"/>
        </w:rPr>
        <w:t xml:space="preserve">инспектировать производство участников </w:t>
      </w:r>
      <w:proofErr w:type="gramStart"/>
      <w:r w:rsidRPr="007C18BC">
        <w:rPr>
          <w:rFonts w:ascii="Times New Roman" w:eastAsia="Arial Unicode MS" w:hAnsi="Times New Roman"/>
          <w:sz w:val="24"/>
        </w:rPr>
        <w:t>закупки</w:t>
      </w:r>
      <w:proofErr w:type="gramEnd"/>
      <w:r w:rsidRPr="007C18BC">
        <w:rPr>
          <w:rFonts w:ascii="Times New Roman" w:eastAsia="Arial Unicode MS" w:hAnsi="Times New Roman"/>
          <w:sz w:val="24"/>
        </w:rPr>
        <w:t xml:space="preserve"> на предмет </w:t>
      </w:r>
      <w:r w:rsidRPr="007C18BC">
        <w:rPr>
          <w:rFonts w:ascii="Times New Roman" w:hAnsi="Times New Roman"/>
          <w:sz w:val="24"/>
        </w:rPr>
        <w:t xml:space="preserve">наличия </w:t>
      </w:r>
      <w:r w:rsidRPr="007C18BC">
        <w:rPr>
          <w:rFonts w:ascii="Times New Roman" w:eastAsia="Arial Unicode MS" w:hAnsi="Times New Roman"/>
          <w:sz w:val="24"/>
        </w:rPr>
        <w:t xml:space="preserve">заявленных ими характеристик и их соответствия установленным в </w:t>
      </w:r>
      <w:r w:rsidR="00654F17">
        <w:rPr>
          <w:rFonts w:ascii="Times New Roman" w:eastAsia="Arial Unicode MS" w:hAnsi="Times New Roman"/>
          <w:sz w:val="24"/>
        </w:rPr>
        <w:t>извещении</w:t>
      </w:r>
      <w:r w:rsidRPr="007C18BC">
        <w:rPr>
          <w:rFonts w:ascii="Times New Roman" w:eastAsia="Arial Unicode MS" w:hAnsi="Times New Roman"/>
          <w:sz w:val="24"/>
        </w:rPr>
        <w:t xml:space="preserve"> параметрам квалификации и условиям исполнения договора;</w:t>
      </w:r>
    </w:p>
    <w:p w:rsidR="00160EAE" w:rsidRPr="007C18BC" w:rsidRDefault="00160EAE" w:rsidP="00160EAE">
      <w:pPr>
        <w:pStyle w:val="5"/>
        <w:rPr>
          <w:rFonts w:ascii="Times New Roman" w:hAnsi="Times New Roman"/>
          <w:sz w:val="24"/>
        </w:rPr>
      </w:pPr>
      <w:r w:rsidRPr="007C18BC">
        <w:rPr>
          <w:rFonts w:ascii="Times New Roman" w:eastAsia="Arial Unicode MS" w:hAnsi="Times New Roman"/>
          <w:sz w:val="24"/>
        </w:rPr>
        <w:t>запрашивать у соответствующих органов государственной власти, у юридических и физических лиц, указанных в заявке и приложениях к ней, информацию о достоверности сведений, представленных в заявке.</w:t>
      </w:r>
    </w:p>
    <w:p w:rsidR="00160EAE" w:rsidRPr="007C18BC" w:rsidRDefault="00160EAE" w:rsidP="00160EAE">
      <w:pPr>
        <w:pStyle w:val="4"/>
        <w:rPr>
          <w:rFonts w:ascii="Times New Roman" w:hAnsi="Times New Roman"/>
          <w:sz w:val="24"/>
        </w:rPr>
      </w:pPr>
      <w:r w:rsidRPr="007C18BC">
        <w:rPr>
          <w:rFonts w:ascii="Times New Roman" w:hAnsi="Times New Roman"/>
          <w:sz w:val="24"/>
        </w:rPr>
        <w:t xml:space="preserve">По результатам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ЗК вправе принять решение об отстранении участников закупки, не подтвердивших своего соответствия установленным в </w:t>
      </w:r>
      <w:r w:rsidR="009F37D9">
        <w:rPr>
          <w:rFonts w:ascii="Times New Roman" w:hAnsi="Times New Roman"/>
          <w:sz w:val="24"/>
        </w:rPr>
        <w:t>изв</w:t>
      </w:r>
      <w:r w:rsidR="00381EE2">
        <w:rPr>
          <w:rFonts w:ascii="Times New Roman" w:hAnsi="Times New Roman"/>
          <w:sz w:val="24"/>
        </w:rPr>
        <w:t>е</w:t>
      </w:r>
      <w:r w:rsidR="009F37D9">
        <w:rPr>
          <w:rFonts w:ascii="Times New Roman" w:hAnsi="Times New Roman"/>
          <w:sz w:val="24"/>
        </w:rPr>
        <w:t>щении</w:t>
      </w:r>
      <w:r w:rsidR="00E21CF9">
        <w:rPr>
          <w:rFonts w:ascii="Times New Roman" w:hAnsi="Times New Roman"/>
          <w:sz w:val="24"/>
        </w:rPr>
        <w:t xml:space="preserve"> </w:t>
      </w:r>
      <w:r w:rsidRPr="007C18BC">
        <w:rPr>
          <w:rFonts w:ascii="Times New Roman" w:hAnsi="Times New Roman"/>
          <w:sz w:val="24"/>
        </w:rPr>
        <w:t xml:space="preserve">параметрам квалификации и условиям исполнения </w:t>
      </w:r>
      <w:r w:rsidRPr="007C18BC">
        <w:rPr>
          <w:rFonts w:ascii="Times New Roman" w:hAnsi="Times New Roman"/>
          <w:sz w:val="24"/>
        </w:rPr>
        <w:lastRenderedPageBreak/>
        <w:t xml:space="preserve">договора (не прошедших </w:t>
      </w:r>
      <w:proofErr w:type="spellStart"/>
      <w:r w:rsidRPr="007C18BC">
        <w:rPr>
          <w:rFonts w:ascii="Times New Roman" w:hAnsi="Times New Roman"/>
          <w:sz w:val="24"/>
        </w:rPr>
        <w:t>постквалификацию</w:t>
      </w:r>
      <w:proofErr w:type="spellEnd"/>
      <w:r w:rsidRPr="007C18BC">
        <w:rPr>
          <w:rFonts w:ascii="Times New Roman" w:hAnsi="Times New Roman"/>
          <w:sz w:val="24"/>
        </w:rPr>
        <w:t xml:space="preserve">) или отказавшихся от прохождения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rsidR="00160EAE" w:rsidRPr="007C18BC" w:rsidRDefault="00160EAE" w:rsidP="00160EAE">
      <w:pPr>
        <w:pStyle w:val="4"/>
        <w:rPr>
          <w:rFonts w:ascii="Times New Roman" w:hAnsi="Times New Roman"/>
          <w:sz w:val="24"/>
        </w:rPr>
      </w:pPr>
      <w:r w:rsidRPr="007C18BC">
        <w:rPr>
          <w:rFonts w:ascii="Times New Roman" w:hAnsi="Times New Roman"/>
          <w:sz w:val="24"/>
        </w:rPr>
        <w:t xml:space="preserve">По результатам проведения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перед выбором победителя ЗК утверждает имеющуюся </w:t>
      </w:r>
      <w:proofErr w:type="spellStart"/>
      <w:r w:rsidRPr="007C18BC">
        <w:rPr>
          <w:rFonts w:ascii="Times New Roman" w:hAnsi="Times New Roman"/>
          <w:sz w:val="24"/>
        </w:rPr>
        <w:t>ранжировку</w:t>
      </w:r>
      <w:proofErr w:type="spellEnd"/>
      <w:r w:rsidRPr="007C18BC">
        <w:rPr>
          <w:rFonts w:ascii="Times New Roman" w:hAnsi="Times New Roman"/>
          <w:sz w:val="24"/>
        </w:rPr>
        <w:t xml:space="preserve"> заявок (в случае успешного прохождения участниками закупки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 xml:space="preserve">) либо повторно осуществляет, при необходимости, оценку и сопоставление заявок и утверждает новую </w:t>
      </w:r>
      <w:proofErr w:type="spellStart"/>
      <w:r w:rsidRPr="007C18BC">
        <w:rPr>
          <w:rFonts w:ascii="Times New Roman" w:hAnsi="Times New Roman"/>
          <w:sz w:val="24"/>
        </w:rPr>
        <w:t>ранжировку</w:t>
      </w:r>
      <w:proofErr w:type="spellEnd"/>
      <w:r w:rsidRPr="007C18BC">
        <w:rPr>
          <w:rFonts w:ascii="Times New Roman" w:hAnsi="Times New Roman"/>
          <w:sz w:val="24"/>
        </w:rPr>
        <w:t xml:space="preserve"> участников закупки с учетом результатов </w:t>
      </w:r>
      <w:proofErr w:type="spellStart"/>
      <w:r w:rsidRPr="007C18BC">
        <w:rPr>
          <w:rFonts w:ascii="Times New Roman" w:hAnsi="Times New Roman"/>
          <w:sz w:val="24"/>
        </w:rPr>
        <w:t>постквалификации</w:t>
      </w:r>
      <w:proofErr w:type="spellEnd"/>
      <w:r w:rsidRPr="007C18BC">
        <w:rPr>
          <w:rFonts w:ascii="Times New Roman" w:hAnsi="Times New Roman"/>
          <w:sz w:val="24"/>
        </w:rPr>
        <w:t>.</w:t>
      </w:r>
    </w:p>
    <w:p w:rsidR="00160EAE" w:rsidRPr="007C18BC" w:rsidRDefault="00160EAE" w:rsidP="00160EAE">
      <w:pPr>
        <w:pStyle w:val="4"/>
        <w:rPr>
          <w:rFonts w:ascii="Times New Roman" w:hAnsi="Times New Roman"/>
          <w:sz w:val="24"/>
        </w:rPr>
      </w:pPr>
      <w:r w:rsidRPr="007C18BC">
        <w:rPr>
          <w:rFonts w:ascii="Times New Roman" w:hAnsi="Times New Roman"/>
          <w:sz w:val="24"/>
        </w:rPr>
        <w:t>Победителем закупки признается участник закупки, соответству</w:t>
      </w:r>
      <w:r w:rsidR="00796B1E" w:rsidRPr="007C18BC">
        <w:rPr>
          <w:rFonts w:ascii="Times New Roman" w:hAnsi="Times New Roman"/>
          <w:sz w:val="24"/>
        </w:rPr>
        <w:t>ющий</w:t>
      </w:r>
      <w:r w:rsidRPr="007C18BC">
        <w:rPr>
          <w:rFonts w:ascii="Times New Roman" w:hAnsi="Times New Roman"/>
          <w:sz w:val="24"/>
        </w:rPr>
        <w:t xml:space="preserve"> параметрам квалификации</w:t>
      </w:r>
      <w:r w:rsidR="00796B1E" w:rsidRPr="007C18BC">
        <w:rPr>
          <w:rFonts w:ascii="Times New Roman" w:hAnsi="Times New Roman"/>
          <w:sz w:val="24"/>
        </w:rPr>
        <w:t xml:space="preserve"> и</w:t>
      </w:r>
      <w:r w:rsidRPr="007C18BC">
        <w:rPr>
          <w:rFonts w:ascii="Times New Roman" w:hAnsi="Times New Roman"/>
          <w:sz w:val="24"/>
        </w:rPr>
        <w:t xml:space="preserve"> предложи</w:t>
      </w:r>
      <w:r w:rsidR="00796B1E" w:rsidRPr="007C18BC">
        <w:rPr>
          <w:rFonts w:ascii="Times New Roman" w:hAnsi="Times New Roman"/>
          <w:sz w:val="24"/>
        </w:rPr>
        <w:t>вший</w:t>
      </w:r>
      <w:r w:rsidRPr="007C18BC">
        <w:rPr>
          <w:rFonts w:ascii="Times New Roman" w:hAnsi="Times New Roman"/>
          <w:sz w:val="24"/>
        </w:rPr>
        <w:t xml:space="preserve"> лучшие условия исполнения договора</w:t>
      </w:r>
      <w:r w:rsidR="00796B1E" w:rsidRPr="007C18BC">
        <w:rPr>
          <w:rFonts w:ascii="Times New Roman" w:hAnsi="Times New Roman"/>
          <w:sz w:val="24"/>
        </w:rPr>
        <w:t>,</w:t>
      </w:r>
      <w:r w:rsidRPr="007C18BC">
        <w:rPr>
          <w:rFonts w:ascii="Times New Roman" w:hAnsi="Times New Roman"/>
          <w:sz w:val="24"/>
        </w:rPr>
        <w:t xml:space="preserve"> и заявке которого присвоено первое место </w:t>
      </w:r>
      <w:proofErr w:type="gramStart"/>
      <w:r w:rsidRPr="007C18BC">
        <w:rPr>
          <w:rFonts w:ascii="Times New Roman" w:hAnsi="Times New Roman"/>
          <w:sz w:val="24"/>
        </w:rPr>
        <w:t>в</w:t>
      </w:r>
      <w:proofErr w:type="gramEnd"/>
      <w:r w:rsidRPr="007C18BC">
        <w:rPr>
          <w:rFonts w:ascii="Times New Roman" w:hAnsi="Times New Roman"/>
          <w:sz w:val="24"/>
        </w:rPr>
        <w:t xml:space="preserve"> итоговой </w:t>
      </w:r>
      <w:proofErr w:type="spellStart"/>
      <w:r w:rsidRPr="007C18BC">
        <w:rPr>
          <w:rFonts w:ascii="Times New Roman" w:hAnsi="Times New Roman"/>
          <w:sz w:val="24"/>
        </w:rPr>
        <w:t>ранжировке</w:t>
      </w:r>
      <w:proofErr w:type="spellEnd"/>
      <w:r w:rsidRPr="007C18BC">
        <w:rPr>
          <w:rFonts w:ascii="Times New Roman" w:hAnsi="Times New Roman"/>
          <w:sz w:val="24"/>
        </w:rPr>
        <w:t xml:space="preserve"> заявок.</w:t>
      </w:r>
      <w:r w:rsidR="004B7DB1" w:rsidRPr="007C18BC">
        <w:rPr>
          <w:rFonts w:ascii="Times New Roman" w:hAnsi="Times New Roman"/>
          <w:sz w:val="24"/>
        </w:rPr>
        <w:t xml:space="preserve"> Решение </w:t>
      </w:r>
      <w:r w:rsidR="0018205F" w:rsidRPr="007C18BC">
        <w:rPr>
          <w:rFonts w:ascii="Times New Roman" w:hAnsi="Times New Roman"/>
          <w:sz w:val="24"/>
        </w:rPr>
        <w:t xml:space="preserve">о подведении итогов закупки </w:t>
      </w:r>
      <w:r w:rsidR="004B7DB1" w:rsidRPr="007C18BC">
        <w:rPr>
          <w:rFonts w:ascii="Times New Roman" w:hAnsi="Times New Roman"/>
          <w:sz w:val="24"/>
        </w:rPr>
        <w:t xml:space="preserve">по результатам проведения </w:t>
      </w:r>
      <w:proofErr w:type="spellStart"/>
      <w:r w:rsidR="004B7DB1" w:rsidRPr="007C18BC">
        <w:rPr>
          <w:rFonts w:ascii="Times New Roman" w:hAnsi="Times New Roman"/>
          <w:sz w:val="24"/>
        </w:rPr>
        <w:t>постквалификации</w:t>
      </w:r>
      <w:proofErr w:type="spellEnd"/>
      <w:r w:rsidR="004B7DB1" w:rsidRPr="007C18BC">
        <w:rPr>
          <w:rFonts w:ascii="Times New Roman" w:hAnsi="Times New Roman"/>
          <w:sz w:val="24"/>
        </w:rPr>
        <w:t xml:space="preserve"> оформляется протоколом ЗК.</w:t>
      </w:r>
    </w:p>
    <w:p w:rsidR="00160EAE" w:rsidRPr="007C18BC" w:rsidRDefault="00160EAE" w:rsidP="00160EAE">
      <w:pPr>
        <w:pStyle w:val="3"/>
        <w:rPr>
          <w:rFonts w:ascii="Times New Roman" w:eastAsiaTheme="majorEastAsia" w:hAnsi="Times New Roman"/>
          <w:sz w:val="24"/>
        </w:rPr>
      </w:pPr>
      <w:bookmarkStart w:id="369" w:name="_Toc409474766"/>
      <w:bookmarkStart w:id="370" w:name="_Toc409528475"/>
      <w:bookmarkStart w:id="371" w:name="_Toc409630178"/>
      <w:bookmarkStart w:id="372" w:name="_Toc409703624"/>
      <w:bookmarkStart w:id="373" w:name="_Toc409711788"/>
      <w:bookmarkStart w:id="374" w:name="_Toc409715508"/>
      <w:bookmarkStart w:id="375" w:name="_Toc409721525"/>
      <w:bookmarkStart w:id="376" w:name="_Toc409720656"/>
      <w:bookmarkStart w:id="377" w:name="_Toc409721743"/>
      <w:bookmarkStart w:id="378" w:name="_Toc409807461"/>
      <w:bookmarkStart w:id="379" w:name="_Toc409812180"/>
      <w:bookmarkStart w:id="380" w:name="_Toc283764409"/>
      <w:bookmarkStart w:id="381" w:name="_Toc409908743"/>
      <w:bookmarkStart w:id="382" w:name="_Toc410902915"/>
      <w:bookmarkStart w:id="383" w:name="_Toc410907926"/>
      <w:bookmarkStart w:id="384" w:name="_Toc410908115"/>
      <w:bookmarkStart w:id="385" w:name="_Toc410910908"/>
      <w:bookmarkStart w:id="386" w:name="_Toc410911181"/>
      <w:bookmarkStart w:id="387" w:name="_Toc410920279"/>
      <w:bookmarkStart w:id="388" w:name="_Toc411279919"/>
      <w:bookmarkStart w:id="389" w:name="_Toc411626645"/>
      <w:bookmarkStart w:id="390" w:name="_Toc411632188"/>
      <w:bookmarkStart w:id="391" w:name="_Toc411882096"/>
      <w:bookmarkStart w:id="392" w:name="_Toc411941106"/>
      <w:bookmarkStart w:id="393" w:name="_Toc285801555"/>
      <w:bookmarkStart w:id="394" w:name="_Toc411949581"/>
      <w:bookmarkStart w:id="395" w:name="_Toc412111222"/>
      <w:bookmarkStart w:id="396" w:name="_Toc285977826"/>
      <w:bookmarkStart w:id="397" w:name="_Toc412127989"/>
      <w:bookmarkStart w:id="398" w:name="_Toc285999955"/>
      <w:bookmarkStart w:id="399" w:name="_Toc412218438"/>
      <w:bookmarkStart w:id="400" w:name="_Toc412543724"/>
      <w:bookmarkStart w:id="401" w:name="_Toc412551469"/>
      <w:bookmarkStart w:id="402" w:name="_Toc412754885"/>
      <w:bookmarkStart w:id="403" w:name="_Ref414292367"/>
      <w:bookmarkStart w:id="404" w:name="_Toc415874679"/>
      <w:bookmarkStart w:id="405" w:name="_Toc518568676"/>
      <w:r w:rsidRPr="007C18BC">
        <w:rPr>
          <w:rFonts w:ascii="Times New Roman" w:eastAsiaTheme="majorEastAsia" w:hAnsi="Times New Roman"/>
          <w:sz w:val="24"/>
        </w:rPr>
        <w:t>Антидемпинговые меры при проведении закупки</w:t>
      </w:r>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p>
    <w:p w:rsidR="00160EAE" w:rsidRPr="007C18BC" w:rsidRDefault="00160EAE" w:rsidP="00160EAE">
      <w:pPr>
        <w:pStyle w:val="4"/>
        <w:rPr>
          <w:rFonts w:ascii="Times New Roman" w:hAnsi="Times New Roman"/>
          <w:sz w:val="24"/>
        </w:rPr>
      </w:pPr>
      <w:bookmarkStart w:id="406" w:name="_Ref409390905"/>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участником закупки, с которым заключается договор, предложено снижение НМЦ на 25% (двадцать пять процентов) и более, договор с таким участником заключается только после предоставления им обеспечения исполнения договора в размере, превышающем в </w:t>
      </w:r>
      <w:r w:rsidR="006B4945" w:rsidRPr="007C18BC">
        <w:rPr>
          <w:rFonts w:ascii="Times New Roman" w:hAnsi="Times New Roman"/>
          <w:sz w:val="24"/>
        </w:rPr>
        <w:t>1,</w:t>
      </w:r>
      <w:r w:rsidR="00E23A38" w:rsidRPr="007C18BC">
        <w:rPr>
          <w:rFonts w:ascii="Times New Roman" w:hAnsi="Times New Roman"/>
          <w:sz w:val="24"/>
        </w:rPr>
        <w:t>5 </w:t>
      </w:r>
      <w:r w:rsidR="006B4945" w:rsidRPr="007C18BC">
        <w:rPr>
          <w:rFonts w:ascii="Times New Roman" w:hAnsi="Times New Roman"/>
          <w:sz w:val="24"/>
        </w:rPr>
        <w:t>(</w:t>
      </w:r>
      <w:r w:rsidRPr="007C18BC">
        <w:rPr>
          <w:rFonts w:ascii="Times New Roman" w:hAnsi="Times New Roman"/>
          <w:sz w:val="24"/>
        </w:rPr>
        <w:t>полтора</w:t>
      </w:r>
      <w:r w:rsidR="006B4945" w:rsidRPr="007C18BC">
        <w:rPr>
          <w:rFonts w:ascii="Times New Roman" w:hAnsi="Times New Roman"/>
          <w:sz w:val="24"/>
        </w:rPr>
        <w:t>)</w:t>
      </w:r>
      <w:r w:rsidRPr="007C18BC">
        <w:rPr>
          <w:rFonts w:ascii="Times New Roman" w:hAnsi="Times New Roman"/>
          <w:sz w:val="24"/>
        </w:rPr>
        <w:t xml:space="preserve"> раза размер обеспечения исполнения договора, установленный в </w:t>
      </w:r>
      <w:r w:rsidR="00C91F3C" w:rsidRPr="007C18BC">
        <w:rPr>
          <w:rFonts w:ascii="Times New Roman" w:hAnsi="Times New Roman"/>
          <w:sz w:val="24"/>
        </w:rPr>
        <w:t>п</w:t>
      </w:r>
      <w:r w:rsidR="00E23A38" w:rsidRPr="007C18BC">
        <w:rPr>
          <w:rFonts w:ascii="Times New Roman" w:hAnsi="Times New Roman"/>
          <w:sz w:val="24"/>
        </w:rPr>
        <w:t>. </w:t>
      </w:r>
      <w:r w:rsidR="00E855EA">
        <w:fldChar w:fldCharType="begin"/>
      </w:r>
      <w:r w:rsidR="00E855EA">
        <w:instrText xml:space="preserve"> REF _Ref314164788 \r \h  \* MERGEFORMAT </w:instrText>
      </w:r>
      <w:r w:rsidR="00E855EA">
        <w:fldChar w:fldCharType="separate"/>
      </w:r>
      <w:r w:rsidR="0069268B" w:rsidRPr="0069268B">
        <w:rPr>
          <w:rFonts w:ascii="Times New Roman" w:hAnsi="Times New Roman"/>
          <w:sz w:val="24"/>
        </w:rPr>
        <w:t>34</w:t>
      </w:r>
      <w:r w:rsidR="00E855EA">
        <w:fldChar w:fldCharType="end"/>
      </w:r>
      <w:r w:rsidR="009F37D9">
        <w:t xml:space="preserve"> </w:t>
      </w:r>
      <w:r w:rsidRPr="007C18BC">
        <w:rPr>
          <w:rFonts w:ascii="Times New Roman" w:hAnsi="Times New Roman"/>
          <w:sz w:val="24"/>
        </w:rPr>
        <w:t>информационной карты</w:t>
      </w:r>
      <w:r w:rsidR="00E62306" w:rsidRPr="007C18BC">
        <w:rPr>
          <w:rFonts w:ascii="Times New Roman" w:hAnsi="Times New Roman"/>
          <w:sz w:val="24"/>
        </w:rPr>
        <w:t>, за исключением случаев закупки финансовых услуг</w:t>
      </w:r>
      <w:r w:rsidRPr="007C18BC">
        <w:rPr>
          <w:rFonts w:ascii="Times New Roman" w:hAnsi="Times New Roman"/>
          <w:sz w:val="24"/>
        </w:rPr>
        <w:t>.</w:t>
      </w:r>
      <w:bookmarkEnd w:id="406"/>
    </w:p>
    <w:p w:rsidR="00160EAE" w:rsidRPr="007C18BC" w:rsidRDefault="00160EAE" w:rsidP="00160EAE">
      <w:pPr>
        <w:pStyle w:val="4"/>
        <w:rPr>
          <w:rFonts w:ascii="Times New Roman" w:hAnsi="Times New Roman"/>
          <w:sz w:val="24"/>
        </w:rPr>
      </w:pPr>
      <w:r w:rsidRPr="007C18BC">
        <w:rPr>
          <w:rFonts w:ascii="Times New Roman" w:hAnsi="Times New Roman"/>
          <w:sz w:val="24"/>
        </w:rPr>
        <w:t xml:space="preserve">Антидемпинговые мероприятия должны быть выполнены участником закупки до заключения договора в порядке, установленном в </w:t>
      </w:r>
      <w:r w:rsidR="009B1561" w:rsidRPr="007C18BC">
        <w:rPr>
          <w:rFonts w:ascii="Times New Roman" w:hAnsi="Times New Roman"/>
          <w:sz w:val="24"/>
        </w:rPr>
        <w:t>подразделе</w:t>
      </w:r>
      <w:r w:rsidR="00A835DF" w:rsidRPr="007C18BC">
        <w:rPr>
          <w:rFonts w:ascii="Times New Roman" w:hAnsi="Times New Roman"/>
          <w:sz w:val="24"/>
        </w:rPr>
        <w:t> </w:t>
      </w:r>
      <w:r w:rsidR="00E855EA">
        <w:fldChar w:fldCharType="begin"/>
      </w:r>
      <w:r w:rsidR="00E855EA">
        <w:instrText xml:space="preserve"> REF _Ref414043912 \r \h  \* MERGEFORMAT </w:instrText>
      </w:r>
      <w:r w:rsidR="00E855EA">
        <w:fldChar w:fldCharType="separate"/>
      </w:r>
      <w:r w:rsidR="0069268B" w:rsidRPr="0069268B">
        <w:rPr>
          <w:rFonts w:ascii="Times New Roman" w:hAnsi="Times New Roman"/>
          <w:sz w:val="24"/>
        </w:rPr>
        <w:t>4.20</w:t>
      </w:r>
      <w:r w:rsidR="00E855EA">
        <w:fldChar w:fldCharType="end"/>
      </w:r>
      <w:r w:rsidRPr="007C18BC">
        <w:rPr>
          <w:rFonts w:ascii="Times New Roman" w:hAnsi="Times New Roman"/>
          <w:sz w:val="24"/>
        </w:rPr>
        <w:t>.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rsidR="00160EAE" w:rsidRPr="007C18BC" w:rsidRDefault="00160EAE" w:rsidP="00160EAE">
      <w:pPr>
        <w:pStyle w:val="4"/>
        <w:rPr>
          <w:rFonts w:ascii="Times New Roman" w:hAnsi="Times New Roman"/>
          <w:sz w:val="24"/>
        </w:rPr>
      </w:pPr>
      <w:r w:rsidRPr="007C18BC">
        <w:rPr>
          <w:rFonts w:ascii="Times New Roman" w:hAnsi="Times New Roman"/>
          <w:sz w:val="24"/>
        </w:rPr>
        <w:t>В случае если снижение цены договора ниже установленного предела, указанного в п. </w:t>
      </w:r>
      <w:r w:rsidR="00E855EA">
        <w:fldChar w:fldCharType="begin"/>
      </w:r>
      <w:r w:rsidR="00E855EA">
        <w:instrText xml:space="preserve"> REF _Ref409390905 \r \h  \* MERGEFORMAT </w:instrText>
      </w:r>
      <w:r w:rsidR="00E855EA">
        <w:fldChar w:fldCharType="separate"/>
      </w:r>
      <w:r w:rsidR="0069268B" w:rsidRPr="0069268B">
        <w:rPr>
          <w:rFonts w:ascii="Times New Roman" w:hAnsi="Times New Roman"/>
          <w:sz w:val="24"/>
        </w:rPr>
        <w:t>4.16.1</w:t>
      </w:r>
      <w:r w:rsidR="00E855EA">
        <w:fldChar w:fldCharType="end"/>
      </w:r>
      <w:r w:rsidRPr="007C18BC">
        <w:rPr>
          <w:rFonts w:ascii="Times New Roman" w:hAnsi="Times New Roman"/>
          <w:sz w:val="24"/>
        </w:rPr>
        <w:t>, произошло в ходе преддоговорных переговоров заказчика с лицом, с которым заключается договор по итогам закупки, выполнение антидемпинговых мероприятий, предусмотренных указанным пунктом, не требуется.</w:t>
      </w:r>
    </w:p>
    <w:p w:rsidR="00045757" w:rsidRPr="007C18BC" w:rsidRDefault="00045757" w:rsidP="002F4878">
      <w:pPr>
        <w:pStyle w:val="3"/>
        <w:rPr>
          <w:rFonts w:ascii="Times New Roman" w:eastAsiaTheme="majorEastAsia" w:hAnsi="Times New Roman"/>
          <w:sz w:val="24"/>
        </w:rPr>
      </w:pPr>
      <w:bookmarkStart w:id="407" w:name="_Toc276141213"/>
      <w:bookmarkStart w:id="408" w:name="_Toc276577632"/>
      <w:bookmarkStart w:id="409" w:name="_Ref414043853"/>
      <w:bookmarkStart w:id="410" w:name="_Toc415874680"/>
      <w:bookmarkStart w:id="411" w:name="_Toc518568677"/>
      <w:bookmarkStart w:id="412" w:name="_Toc263441567"/>
      <w:bookmarkStart w:id="413" w:name="_Toc269476359"/>
      <w:bookmarkStart w:id="414" w:name="_Toc312338871"/>
      <w:bookmarkStart w:id="415" w:name="_Toc269835279"/>
      <w:bookmarkStart w:id="416" w:name="_Toc270595288"/>
      <w:bookmarkStart w:id="417" w:name="_Toc271294290"/>
      <w:bookmarkEnd w:id="407"/>
      <w:bookmarkEnd w:id="408"/>
      <w:r w:rsidRPr="007C18BC">
        <w:rPr>
          <w:rFonts w:ascii="Times New Roman" w:eastAsiaTheme="majorEastAsia" w:hAnsi="Times New Roman"/>
          <w:sz w:val="24"/>
        </w:rPr>
        <w:t xml:space="preserve">Отстранение участника </w:t>
      </w:r>
      <w:r w:rsidR="002F4878" w:rsidRPr="007C18BC">
        <w:rPr>
          <w:rFonts w:ascii="Times New Roman" w:eastAsiaTheme="majorEastAsia" w:hAnsi="Times New Roman"/>
          <w:sz w:val="24"/>
        </w:rPr>
        <w:t>закупки</w:t>
      </w:r>
      <w:bookmarkEnd w:id="409"/>
      <w:bookmarkEnd w:id="410"/>
      <w:bookmarkEnd w:id="411"/>
    </w:p>
    <w:p w:rsidR="00F5597B" w:rsidRPr="007C18BC" w:rsidRDefault="00F5597B" w:rsidP="00773C33">
      <w:pPr>
        <w:pStyle w:val="4"/>
        <w:keepNext/>
        <w:rPr>
          <w:rFonts w:ascii="Times New Roman" w:hAnsi="Times New Roman"/>
          <w:sz w:val="24"/>
        </w:rPr>
      </w:pPr>
      <w:r w:rsidRPr="007C18BC">
        <w:rPr>
          <w:rFonts w:ascii="Times New Roman" w:hAnsi="Times New Roman"/>
          <w:sz w:val="24"/>
        </w:rPr>
        <w:t>В любой момент вплоть до подписания договора ЗК должна отстранить участника от дальнейшего участия в закупке в случаях:</w:t>
      </w:r>
    </w:p>
    <w:p w:rsidR="00F5597B" w:rsidRPr="007C18BC" w:rsidRDefault="00F5597B" w:rsidP="00687AA5">
      <w:pPr>
        <w:pStyle w:val="5"/>
        <w:rPr>
          <w:rFonts w:ascii="Times New Roman" w:eastAsia="Arial Unicode MS" w:hAnsi="Times New Roman"/>
          <w:sz w:val="24"/>
        </w:rPr>
      </w:pPr>
      <w:r w:rsidRPr="007C18BC">
        <w:rPr>
          <w:rFonts w:ascii="Times New Roman" w:eastAsia="Arial Unicode MS" w:hAnsi="Times New Roman"/>
          <w:sz w:val="24"/>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rsidR="00F5597B" w:rsidRPr="007C18BC" w:rsidRDefault="00F5597B" w:rsidP="00687AA5">
      <w:pPr>
        <w:pStyle w:val="5"/>
        <w:rPr>
          <w:rFonts w:ascii="Times New Roman" w:eastAsia="Arial Unicode MS" w:hAnsi="Times New Roman"/>
          <w:sz w:val="24"/>
        </w:rPr>
      </w:pPr>
      <w:r w:rsidRPr="007C18BC">
        <w:rPr>
          <w:rFonts w:ascii="Times New Roman" w:eastAsia="Arial Unicode MS" w:hAnsi="Times New Roman"/>
          <w:sz w:val="24"/>
        </w:rPr>
        <w:t>подкрепленного документами факта давления таким участником на члена ЗК, эксперта, руководителя организатора закупки или заказчика</w:t>
      </w:r>
      <w:r w:rsidR="00AA28B2" w:rsidRPr="007C18BC">
        <w:rPr>
          <w:rFonts w:ascii="Times New Roman" w:eastAsia="Arial Unicode MS" w:hAnsi="Times New Roman"/>
          <w:sz w:val="24"/>
        </w:rPr>
        <w:t>;</w:t>
      </w:r>
    </w:p>
    <w:p w:rsidR="00F5597B" w:rsidRPr="007C18BC" w:rsidRDefault="00F5597B" w:rsidP="00687AA5">
      <w:pPr>
        <w:pStyle w:val="5"/>
        <w:rPr>
          <w:rFonts w:ascii="Times New Roman" w:hAnsi="Times New Roman"/>
          <w:sz w:val="24"/>
        </w:rPr>
      </w:pPr>
      <w:proofErr w:type="spellStart"/>
      <w:r w:rsidRPr="007C18BC">
        <w:rPr>
          <w:rFonts w:ascii="Times New Roman" w:eastAsia="Arial Unicode MS" w:hAnsi="Times New Roman"/>
          <w:sz w:val="24"/>
        </w:rPr>
        <w:t>непрохождения</w:t>
      </w:r>
      <w:proofErr w:type="spellEnd"/>
      <w:r w:rsidRPr="007C18BC">
        <w:rPr>
          <w:rFonts w:ascii="Times New Roman" w:eastAsia="Arial Unicode MS" w:hAnsi="Times New Roman"/>
          <w:sz w:val="24"/>
        </w:rPr>
        <w:t xml:space="preserve"> </w:t>
      </w:r>
      <w:proofErr w:type="spellStart"/>
      <w:r w:rsidRPr="007C18BC">
        <w:rPr>
          <w:rFonts w:ascii="Times New Roman" w:eastAsia="Arial Unicode MS" w:hAnsi="Times New Roman"/>
          <w:sz w:val="24"/>
        </w:rPr>
        <w:t>постквалификации</w:t>
      </w:r>
      <w:proofErr w:type="spellEnd"/>
      <w:r w:rsidRPr="007C18BC">
        <w:rPr>
          <w:rFonts w:ascii="Times New Roman" w:hAnsi="Times New Roman"/>
          <w:sz w:val="24"/>
        </w:rPr>
        <w:t xml:space="preserve"> (</w:t>
      </w:r>
      <w:r w:rsidR="00D31FA1" w:rsidRPr="007C18BC">
        <w:rPr>
          <w:rFonts w:ascii="Times New Roman" w:hAnsi="Times New Roman"/>
          <w:sz w:val="24"/>
        </w:rPr>
        <w:t>подраздел</w:t>
      </w:r>
      <w:r w:rsidRPr="007C18BC">
        <w:rPr>
          <w:rFonts w:ascii="Times New Roman" w:hAnsi="Times New Roman"/>
          <w:sz w:val="24"/>
        </w:rPr>
        <w:t> </w:t>
      </w:r>
      <w:r w:rsidR="00E855EA">
        <w:fldChar w:fldCharType="begin"/>
      </w:r>
      <w:r w:rsidR="00E855EA">
        <w:instrText xml:space="preserve"> REF _Ref408753776 \r \h  \* MERGEFORMAT </w:instrText>
      </w:r>
      <w:r w:rsidR="00E855EA">
        <w:fldChar w:fldCharType="separate"/>
      </w:r>
      <w:r w:rsidR="0069268B" w:rsidRPr="0069268B">
        <w:rPr>
          <w:rFonts w:ascii="Times New Roman" w:hAnsi="Times New Roman"/>
          <w:sz w:val="24"/>
        </w:rPr>
        <w:t>4.15</w:t>
      </w:r>
      <w:r w:rsidR="00E855EA">
        <w:fldChar w:fldCharType="end"/>
      </w:r>
      <w:r w:rsidRPr="007C18BC">
        <w:rPr>
          <w:rFonts w:ascii="Times New Roman" w:hAnsi="Times New Roman"/>
          <w:sz w:val="24"/>
        </w:rPr>
        <w:t>).</w:t>
      </w:r>
    </w:p>
    <w:p w:rsidR="00F5597B" w:rsidRPr="007C18BC" w:rsidRDefault="00F5597B" w:rsidP="00F5597B">
      <w:pPr>
        <w:pStyle w:val="4"/>
        <w:rPr>
          <w:rFonts w:ascii="Times New Roman" w:hAnsi="Times New Roman"/>
          <w:sz w:val="24"/>
        </w:rPr>
      </w:pPr>
      <w:r w:rsidRPr="007C18BC">
        <w:rPr>
          <w:rFonts w:ascii="Times New Roman" w:hAnsi="Times New Roman"/>
          <w:sz w:val="24"/>
        </w:rPr>
        <w:t xml:space="preserve">Решение об отстранении участника оформляется протоколом заседания ЗК, который официально </w:t>
      </w:r>
      <w:r w:rsidR="004B0A2A" w:rsidRPr="007C18BC">
        <w:rPr>
          <w:rFonts w:ascii="Times New Roman" w:hAnsi="Times New Roman"/>
          <w:sz w:val="24"/>
        </w:rPr>
        <w:t xml:space="preserve">размещается </w:t>
      </w:r>
      <w:r w:rsidRPr="007C18BC">
        <w:rPr>
          <w:rFonts w:ascii="Times New Roman" w:hAnsi="Times New Roman"/>
          <w:sz w:val="24"/>
        </w:rPr>
        <w:t>организатором закупки в срок не позднее 3 (трех) дней с момента принятия решения об отстранении участника.</w:t>
      </w:r>
    </w:p>
    <w:p w:rsidR="00A652C4" w:rsidRDefault="00F5597B" w:rsidP="00F5597B">
      <w:pPr>
        <w:pStyle w:val="4"/>
        <w:rPr>
          <w:rFonts w:ascii="Times New Roman" w:hAnsi="Times New Roman"/>
          <w:sz w:val="24"/>
        </w:rPr>
      </w:pPr>
      <w:r w:rsidRPr="007C18BC">
        <w:rPr>
          <w:rFonts w:ascii="Times New Roman" w:hAnsi="Times New Roman"/>
          <w:sz w:val="24"/>
        </w:rPr>
        <w:t xml:space="preserve">Процедура закупки признается несостоявшейся </w:t>
      </w:r>
      <w:r w:rsidR="006D4D9D">
        <w:rPr>
          <w:rFonts w:ascii="Times New Roman" w:hAnsi="Times New Roman"/>
          <w:sz w:val="24"/>
        </w:rPr>
        <w:t xml:space="preserve">при принятии </w:t>
      </w:r>
      <w:r w:rsidRPr="007C18BC">
        <w:rPr>
          <w:rFonts w:ascii="Times New Roman" w:hAnsi="Times New Roman"/>
          <w:sz w:val="24"/>
        </w:rPr>
        <w:t>ЗК</w:t>
      </w:r>
      <w:r w:rsidR="006D4D9D">
        <w:rPr>
          <w:rFonts w:ascii="Times New Roman" w:hAnsi="Times New Roman"/>
          <w:sz w:val="24"/>
        </w:rPr>
        <w:t xml:space="preserve"> одного из следующих решений</w:t>
      </w:r>
      <w:r w:rsidR="00A652C4">
        <w:rPr>
          <w:rFonts w:ascii="Times New Roman" w:hAnsi="Times New Roman"/>
          <w:sz w:val="24"/>
        </w:rPr>
        <w:t>, о чем в протокол вносится соответствующая информация:</w:t>
      </w:r>
    </w:p>
    <w:p w:rsidR="00A652C4" w:rsidRDefault="00F5597B" w:rsidP="00C55455">
      <w:pPr>
        <w:pStyle w:val="5"/>
        <w:rPr>
          <w:rFonts w:ascii="Times New Roman" w:hAnsi="Times New Roman"/>
          <w:sz w:val="24"/>
        </w:rPr>
      </w:pPr>
      <w:r w:rsidRPr="007C18BC">
        <w:rPr>
          <w:rFonts w:ascii="Times New Roman" w:hAnsi="Times New Roman"/>
          <w:sz w:val="24"/>
        </w:rPr>
        <w:t>об отстранении всех участников закупки</w:t>
      </w:r>
      <w:r w:rsidR="00513383" w:rsidRPr="007C18BC">
        <w:rPr>
          <w:rFonts w:ascii="Times New Roman" w:hAnsi="Times New Roman"/>
          <w:sz w:val="24"/>
        </w:rPr>
        <w:t xml:space="preserve"> (в том числе</w:t>
      </w:r>
      <w:r w:rsidRPr="007C18BC">
        <w:rPr>
          <w:rFonts w:ascii="Times New Roman" w:hAnsi="Times New Roman"/>
          <w:sz w:val="24"/>
        </w:rPr>
        <w:t xml:space="preserve"> допущенн</w:t>
      </w:r>
      <w:r w:rsidRPr="00C55455">
        <w:rPr>
          <w:rFonts w:ascii="Times New Roman" w:eastAsia="Arial Unicode MS" w:hAnsi="Times New Roman"/>
          <w:sz w:val="24"/>
        </w:rPr>
        <w:t>ы</w:t>
      </w:r>
      <w:r w:rsidRPr="007C18BC">
        <w:rPr>
          <w:rFonts w:ascii="Times New Roman" w:hAnsi="Times New Roman"/>
          <w:sz w:val="24"/>
        </w:rPr>
        <w:t>х) от участия в процедуре закупки</w:t>
      </w:r>
      <w:r w:rsidR="00A652C4">
        <w:rPr>
          <w:rFonts w:ascii="Times New Roman" w:hAnsi="Times New Roman"/>
          <w:sz w:val="24"/>
        </w:rPr>
        <w:t>;</w:t>
      </w:r>
    </w:p>
    <w:p w:rsidR="00A652C4" w:rsidRDefault="00A61D2E" w:rsidP="00C55455">
      <w:pPr>
        <w:pStyle w:val="5"/>
        <w:rPr>
          <w:rFonts w:ascii="Times New Roman" w:hAnsi="Times New Roman"/>
          <w:sz w:val="24"/>
        </w:rPr>
      </w:pPr>
      <w:bookmarkStart w:id="418" w:name="_Ref502842291"/>
      <w:r>
        <w:rPr>
          <w:rFonts w:ascii="Times New Roman" w:hAnsi="Times New Roman"/>
          <w:sz w:val="24"/>
        </w:rPr>
        <w:t>о</w:t>
      </w:r>
      <w:r w:rsidR="00A652C4">
        <w:rPr>
          <w:rFonts w:ascii="Times New Roman" w:hAnsi="Times New Roman"/>
          <w:sz w:val="24"/>
        </w:rPr>
        <w:t>б отстранении</w:t>
      </w:r>
      <w:r w:rsidR="00F5597B" w:rsidRPr="007C18BC">
        <w:rPr>
          <w:rFonts w:ascii="Times New Roman" w:hAnsi="Times New Roman"/>
          <w:sz w:val="24"/>
        </w:rPr>
        <w:t xml:space="preserve"> всех, кроме одного участника закупки, </w:t>
      </w:r>
      <w:r w:rsidR="00F5597B" w:rsidRPr="00C55455">
        <w:rPr>
          <w:rFonts w:ascii="Times New Roman" w:eastAsia="Arial Unicode MS" w:hAnsi="Times New Roman"/>
          <w:sz w:val="24"/>
        </w:rPr>
        <w:t>соответствующего</w:t>
      </w:r>
      <w:r w:rsidR="00F5597B" w:rsidRPr="007C18BC">
        <w:rPr>
          <w:rFonts w:ascii="Times New Roman" w:hAnsi="Times New Roman"/>
          <w:sz w:val="24"/>
        </w:rPr>
        <w:t xml:space="preserve"> требованиям </w:t>
      </w:r>
      <w:r w:rsidR="009F37D9">
        <w:rPr>
          <w:rFonts w:ascii="Times New Roman" w:hAnsi="Times New Roman"/>
          <w:sz w:val="24"/>
        </w:rPr>
        <w:t>извещения</w:t>
      </w:r>
      <w:r w:rsidR="00F5597B" w:rsidRPr="007C18BC">
        <w:rPr>
          <w:rFonts w:ascii="Times New Roman" w:hAnsi="Times New Roman"/>
          <w:sz w:val="24"/>
        </w:rPr>
        <w:t>.</w:t>
      </w:r>
      <w:bookmarkEnd w:id="418"/>
      <w:r w:rsidR="00F5597B" w:rsidRPr="007C18BC">
        <w:rPr>
          <w:rFonts w:ascii="Times New Roman" w:hAnsi="Times New Roman"/>
          <w:sz w:val="24"/>
        </w:rPr>
        <w:t xml:space="preserve"> </w:t>
      </w:r>
    </w:p>
    <w:p w:rsidR="00F5597B" w:rsidRPr="007C18BC" w:rsidRDefault="00F5597B" w:rsidP="00C55455">
      <w:pPr>
        <w:pStyle w:val="5"/>
        <w:numPr>
          <w:ilvl w:val="0"/>
          <w:numId w:val="0"/>
        </w:numPr>
        <w:ind w:left="1134"/>
        <w:rPr>
          <w:rFonts w:ascii="Times New Roman" w:hAnsi="Times New Roman"/>
          <w:sz w:val="24"/>
        </w:rPr>
      </w:pPr>
      <w:r w:rsidRPr="007C18BC">
        <w:rPr>
          <w:rFonts w:ascii="Times New Roman" w:hAnsi="Times New Roman"/>
          <w:sz w:val="24"/>
        </w:rPr>
        <w:lastRenderedPageBreak/>
        <w:t>Последствия признания процедуры закупки несостоявшейся по указ</w:t>
      </w:r>
      <w:r w:rsidR="00513383" w:rsidRPr="007C18BC">
        <w:rPr>
          <w:rFonts w:ascii="Times New Roman" w:hAnsi="Times New Roman"/>
          <w:sz w:val="24"/>
        </w:rPr>
        <w:t>анным основаниям установлены в</w:t>
      </w:r>
      <w:r w:rsidRPr="007C18BC">
        <w:rPr>
          <w:rFonts w:ascii="Times New Roman" w:hAnsi="Times New Roman"/>
          <w:sz w:val="24"/>
        </w:rPr>
        <w:t xml:space="preserve"> Положени</w:t>
      </w:r>
      <w:r w:rsidR="00513383" w:rsidRPr="007C18BC">
        <w:rPr>
          <w:rFonts w:ascii="Times New Roman" w:hAnsi="Times New Roman"/>
          <w:sz w:val="24"/>
        </w:rPr>
        <w:t>и</w:t>
      </w:r>
      <w:r w:rsidR="006F2A3C">
        <w:rPr>
          <w:rFonts w:ascii="Times New Roman" w:hAnsi="Times New Roman"/>
          <w:sz w:val="24"/>
        </w:rPr>
        <w:t xml:space="preserve"> </w:t>
      </w:r>
      <w:r w:rsidR="00DF2AD0" w:rsidRPr="007C18BC">
        <w:rPr>
          <w:rFonts w:ascii="Times New Roman" w:hAnsi="Times New Roman"/>
          <w:sz w:val="24"/>
        </w:rPr>
        <w:t>о закупке</w:t>
      </w:r>
      <w:r w:rsidRPr="007C18BC">
        <w:rPr>
          <w:rFonts w:ascii="Times New Roman" w:hAnsi="Times New Roman"/>
          <w:sz w:val="24"/>
        </w:rPr>
        <w:t>.</w:t>
      </w:r>
    </w:p>
    <w:p w:rsidR="00461152" w:rsidRPr="007C18BC" w:rsidRDefault="00461152" w:rsidP="003F6A25">
      <w:pPr>
        <w:pStyle w:val="3"/>
        <w:rPr>
          <w:rFonts w:ascii="Times New Roman" w:hAnsi="Times New Roman"/>
          <w:sz w:val="24"/>
        </w:rPr>
      </w:pPr>
      <w:bookmarkStart w:id="419" w:name="_Toc312367110"/>
      <w:bookmarkStart w:id="420" w:name="_Ref313827061"/>
      <w:bookmarkStart w:id="421" w:name="_Ref414043818"/>
      <w:bookmarkStart w:id="422" w:name="_Ref414292419"/>
      <w:bookmarkStart w:id="423" w:name="_Toc415874681"/>
      <w:bookmarkStart w:id="424" w:name="_Toc518568678"/>
      <w:r w:rsidRPr="007C18BC">
        <w:rPr>
          <w:rFonts w:ascii="Times New Roman" w:hAnsi="Times New Roman"/>
          <w:sz w:val="24"/>
        </w:rPr>
        <w:t>Преддоговорные переговоры</w:t>
      </w:r>
      <w:bookmarkEnd w:id="419"/>
      <w:bookmarkEnd w:id="420"/>
      <w:bookmarkEnd w:id="421"/>
      <w:bookmarkEnd w:id="422"/>
      <w:bookmarkEnd w:id="423"/>
      <w:bookmarkEnd w:id="424"/>
    </w:p>
    <w:p w:rsidR="00461152" w:rsidRPr="007C18BC" w:rsidRDefault="00461152" w:rsidP="003F6A25">
      <w:pPr>
        <w:pStyle w:val="4"/>
        <w:rPr>
          <w:rFonts w:ascii="Times New Roman" w:hAnsi="Times New Roman"/>
          <w:sz w:val="24"/>
        </w:rPr>
      </w:pPr>
      <w:r w:rsidRPr="007C18BC">
        <w:rPr>
          <w:rFonts w:ascii="Times New Roman" w:hAnsi="Times New Roman"/>
          <w:sz w:val="24"/>
        </w:rPr>
        <w:t xml:space="preserve">Между заказчиком и участником </w:t>
      </w:r>
      <w:r w:rsidR="00451DE9" w:rsidRPr="007C18BC">
        <w:rPr>
          <w:rFonts w:ascii="Times New Roman" w:hAnsi="Times New Roman"/>
          <w:sz w:val="24"/>
        </w:rPr>
        <w:t>закупки</w:t>
      </w:r>
      <w:r w:rsidRPr="007C18BC">
        <w:rPr>
          <w:rFonts w:ascii="Times New Roman" w:hAnsi="Times New Roman"/>
          <w:sz w:val="24"/>
        </w:rPr>
        <w:t xml:space="preserve">, </w:t>
      </w:r>
      <w:r w:rsidR="00937A19" w:rsidRPr="007C18BC">
        <w:rPr>
          <w:rFonts w:ascii="Times New Roman" w:hAnsi="Times New Roman"/>
          <w:sz w:val="24"/>
        </w:rPr>
        <w:t xml:space="preserve">с которым </w:t>
      </w:r>
      <w:r w:rsidRPr="007C18BC">
        <w:rPr>
          <w:rFonts w:ascii="Times New Roman" w:hAnsi="Times New Roman"/>
          <w:sz w:val="24"/>
        </w:rPr>
        <w:t>по результатам проведения закупки</w:t>
      </w:r>
      <w:r w:rsidR="00937A19" w:rsidRPr="007C18BC">
        <w:rPr>
          <w:rFonts w:ascii="Times New Roman" w:hAnsi="Times New Roman"/>
          <w:sz w:val="24"/>
        </w:rPr>
        <w:t xml:space="preserve"> заключается договор</w:t>
      </w:r>
      <w:r w:rsidRPr="007C18BC">
        <w:rPr>
          <w:rFonts w:ascii="Times New Roman" w:hAnsi="Times New Roman"/>
          <w:sz w:val="24"/>
        </w:rPr>
        <w:t>, могут проводи</w:t>
      </w:r>
      <w:r w:rsidR="00937A19" w:rsidRPr="007C18BC">
        <w:rPr>
          <w:rFonts w:ascii="Times New Roman" w:hAnsi="Times New Roman"/>
          <w:sz w:val="24"/>
        </w:rPr>
        <w:t>ться преддоговорные переговоры</w:t>
      </w:r>
      <w:r w:rsidR="006F2A3C">
        <w:rPr>
          <w:rFonts w:ascii="Times New Roman" w:hAnsi="Times New Roman"/>
          <w:sz w:val="24"/>
        </w:rPr>
        <w:t xml:space="preserve"> </w:t>
      </w:r>
      <w:r w:rsidR="00451DE9" w:rsidRPr="007C18BC">
        <w:rPr>
          <w:rFonts w:ascii="Times New Roman" w:hAnsi="Times New Roman"/>
          <w:sz w:val="24"/>
        </w:rPr>
        <w:t xml:space="preserve">в </w:t>
      </w:r>
      <w:r w:rsidR="00BE1AE3" w:rsidRPr="007C18BC">
        <w:rPr>
          <w:rFonts w:ascii="Times New Roman" w:hAnsi="Times New Roman"/>
          <w:sz w:val="24"/>
        </w:rPr>
        <w:t>отношении положений проекта договора</w:t>
      </w:r>
      <w:r w:rsidRPr="007C18BC">
        <w:rPr>
          <w:rFonts w:ascii="Times New Roman" w:hAnsi="Times New Roman"/>
          <w:sz w:val="24"/>
        </w:rPr>
        <w:t>.</w:t>
      </w:r>
    </w:p>
    <w:p w:rsidR="00BE1AE3" w:rsidRPr="007C18BC" w:rsidRDefault="00BE1AE3" w:rsidP="003F6A25">
      <w:pPr>
        <w:pStyle w:val="4"/>
        <w:rPr>
          <w:rFonts w:ascii="Times New Roman" w:hAnsi="Times New Roman"/>
          <w:sz w:val="24"/>
        </w:rPr>
      </w:pPr>
      <w:r w:rsidRPr="007C18BC">
        <w:rPr>
          <w:rFonts w:ascii="Times New Roman" w:hAnsi="Times New Roman"/>
          <w:sz w:val="24"/>
        </w:rPr>
        <w:t>Преддоговорные переговоры могут быть проведены в очной или заочной форме,</w:t>
      </w:r>
      <w:r w:rsidR="006F2A3C">
        <w:rPr>
          <w:rFonts w:ascii="Times New Roman" w:hAnsi="Times New Roman"/>
          <w:sz w:val="24"/>
        </w:rPr>
        <w:t xml:space="preserve"> </w:t>
      </w:r>
      <w:r w:rsidRPr="007C18BC">
        <w:rPr>
          <w:rFonts w:ascii="Times New Roman" w:hAnsi="Times New Roman"/>
          <w:sz w:val="24"/>
        </w:rPr>
        <w:t>в том числе с помощью средств аудио-, виде</w:t>
      </w:r>
      <w:proofErr w:type="gramStart"/>
      <w:r w:rsidRPr="007C18BC">
        <w:rPr>
          <w:rFonts w:ascii="Times New Roman" w:hAnsi="Times New Roman"/>
          <w:sz w:val="24"/>
        </w:rPr>
        <w:t>о-</w:t>
      </w:r>
      <w:proofErr w:type="gramEnd"/>
      <w:r w:rsidRPr="007C18BC">
        <w:rPr>
          <w:rFonts w:ascii="Times New Roman" w:hAnsi="Times New Roman"/>
          <w:sz w:val="24"/>
        </w:rPr>
        <w:t xml:space="preserve"> конференцсвязи. </w:t>
      </w:r>
      <w:r w:rsidR="00067956" w:rsidRPr="007C18BC">
        <w:rPr>
          <w:rFonts w:ascii="Times New Roman" w:hAnsi="Times New Roman"/>
          <w:sz w:val="24"/>
        </w:rPr>
        <w:t>Срок и ф</w:t>
      </w:r>
      <w:r w:rsidRPr="007C18BC">
        <w:rPr>
          <w:rFonts w:ascii="Times New Roman" w:hAnsi="Times New Roman"/>
          <w:sz w:val="24"/>
        </w:rPr>
        <w:t>ормат проведения преддоговорных переговоров определяет заказчик, организатор закупки.</w:t>
      </w:r>
    </w:p>
    <w:p w:rsidR="00BE1AE3" w:rsidRPr="007C18BC" w:rsidRDefault="00BE1AE3" w:rsidP="00773C33">
      <w:pPr>
        <w:pStyle w:val="4"/>
        <w:keepNext/>
        <w:rPr>
          <w:rFonts w:ascii="Times New Roman" w:hAnsi="Times New Roman"/>
          <w:sz w:val="24"/>
        </w:rPr>
      </w:pPr>
      <w:bookmarkStart w:id="425" w:name="_Ref390162388"/>
      <w:r w:rsidRPr="007C18BC">
        <w:rPr>
          <w:rFonts w:ascii="Times New Roman" w:hAnsi="Times New Roman"/>
          <w:sz w:val="24"/>
        </w:rPr>
        <w:t>Преддоговорные переговоры могут быть проведены по следующим аспектам:</w:t>
      </w:r>
      <w:bookmarkEnd w:id="425"/>
    </w:p>
    <w:p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снижение цены договора без изменения объема закупаемой продукции;</w:t>
      </w:r>
    </w:p>
    <w:p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увеличение объема закупаемой продукции не более чем на 10% (десять процентов) без увеличения цены договора;</w:t>
      </w:r>
    </w:p>
    <w:p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уточнение сроков исполнения обязательств по договору, в случае если договор не был подписан в планируемые сроки в связи с рассмотрением жалобы в порядке</w:t>
      </w:r>
      <w:r w:rsidR="007835B8" w:rsidRPr="007C18BC">
        <w:rPr>
          <w:rFonts w:ascii="Times New Roman" w:eastAsia="Arial Unicode MS" w:hAnsi="Times New Roman"/>
          <w:sz w:val="24"/>
        </w:rPr>
        <w:t>, установленном в</w:t>
      </w:r>
      <w:r w:rsidR="00831F68">
        <w:rPr>
          <w:rFonts w:ascii="Times New Roman" w:eastAsia="Arial Unicode MS" w:hAnsi="Times New Roman"/>
          <w:sz w:val="24"/>
        </w:rPr>
        <w:t xml:space="preserve"> </w:t>
      </w:r>
      <w:r w:rsidR="00E23A38" w:rsidRPr="007C18BC">
        <w:rPr>
          <w:rFonts w:ascii="Times New Roman" w:eastAsia="Arial Unicode MS" w:hAnsi="Times New Roman"/>
          <w:sz w:val="24"/>
        </w:rPr>
        <w:t>подразделе </w:t>
      </w:r>
      <w:r w:rsidR="00E855EA">
        <w:fldChar w:fldCharType="begin"/>
      </w:r>
      <w:r w:rsidR="00E855EA">
        <w:instrText xml:space="preserve"> REF _Ref415158235 \r \h  \* MERGEFORMAT </w:instrText>
      </w:r>
      <w:r w:rsidR="00E855EA">
        <w:fldChar w:fldCharType="separate"/>
      </w:r>
      <w:r w:rsidR="0069268B" w:rsidRPr="0069268B">
        <w:rPr>
          <w:rFonts w:ascii="Times New Roman" w:eastAsia="Arial Unicode MS" w:hAnsi="Times New Roman"/>
          <w:sz w:val="24"/>
        </w:rPr>
        <w:t>3.6</w:t>
      </w:r>
      <w:r w:rsidR="00E855EA">
        <w:fldChar w:fldCharType="end"/>
      </w:r>
      <w:r w:rsidRPr="007C18BC">
        <w:rPr>
          <w:rFonts w:ascii="Times New Roman" w:eastAsia="Arial Unicode MS" w:hAnsi="Times New Roman"/>
          <w:sz w:val="24"/>
        </w:rPr>
        <w:t>, в связи с административным производством, с судебным разбирательством, с необходимостью соблюдения корпоративных требований по заключению договора (п. </w:t>
      </w:r>
      <w:r w:rsidR="00E855EA">
        <w:fldChar w:fldCharType="begin"/>
      </w:r>
      <w:r w:rsidR="00E855EA">
        <w:instrText xml:space="preserve"> REF _Ref407722092 \w \h  \* MERGEFORMAT </w:instrText>
      </w:r>
      <w:r w:rsidR="00E855EA">
        <w:fldChar w:fldCharType="separate"/>
      </w:r>
      <w:r w:rsidR="0069268B" w:rsidRPr="0069268B">
        <w:rPr>
          <w:rFonts w:ascii="Times New Roman" w:eastAsia="Arial Unicode MS" w:hAnsi="Times New Roman"/>
          <w:sz w:val="24"/>
        </w:rPr>
        <w:t>4.19.4</w:t>
      </w:r>
      <w:r w:rsidR="00E855EA">
        <w:fldChar w:fldCharType="end"/>
      </w:r>
      <w:r w:rsidRPr="007C18BC">
        <w:rPr>
          <w:rFonts w:ascii="Times New Roman" w:eastAsia="Arial Unicode MS" w:hAnsi="Times New Roman"/>
          <w:sz w:val="24"/>
        </w:rPr>
        <w:t>);</w:t>
      </w:r>
    </w:p>
    <w:p w:rsidR="00BE1AE3" w:rsidRPr="007C18BC" w:rsidRDefault="00BE1AE3" w:rsidP="00687AA5">
      <w:pPr>
        <w:pStyle w:val="5"/>
        <w:rPr>
          <w:rFonts w:ascii="Times New Roman" w:eastAsia="Arial Unicode MS" w:hAnsi="Times New Roman"/>
          <w:sz w:val="24"/>
        </w:rPr>
      </w:pPr>
      <w:r w:rsidRPr="007C18BC">
        <w:rPr>
          <w:rFonts w:ascii="Times New Roman" w:eastAsia="Arial Unicode MS" w:hAnsi="Times New Roman"/>
          <w:sz w:val="24"/>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rsidR="00E62306" w:rsidRPr="007C18BC" w:rsidRDefault="00BE1AE3" w:rsidP="00E62306">
      <w:pPr>
        <w:pStyle w:val="5"/>
        <w:rPr>
          <w:rFonts w:ascii="Times New Roman" w:hAnsi="Times New Roman"/>
          <w:sz w:val="24"/>
        </w:rPr>
      </w:pPr>
      <w:r w:rsidRPr="007C18BC">
        <w:rPr>
          <w:rFonts w:ascii="Times New Roman" w:eastAsia="Arial Unicode MS" w:hAnsi="Times New Roman"/>
          <w:sz w:val="24"/>
        </w:rPr>
        <w:t>уточнение условий договора, которые не были зафиксированы</w:t>
      </w:r>
      <w:r w:rsidRPr="007C18BC">
        <w:rPr>
          <w:rFonts w:ascii="Times New Roman" w:hAnsi="Times New Roman"/>
          <w:sz w:val="24"/>
        </w:rPr>
        <w:t xml:space="preserve"> в </w:t>
      </w:r>
      <w:r w:rsidR="00A902BA">
        <w:rPr>
          <w:rFonts w:ascii="Times New Roman" w:hAnsi="Times New Roman"/>
          <w:sz w:val="24"/>
        </w:rPr>
        <w:t>извещении</w:t>
      </w:r>
      <w:r w:rsidRPr="007C18BC">
        <w:rPr>
          <w:rFonts w:ascii="Times New Roman" w:hAnsi="Times New Roman"/>
          <w:sz w:val="24"/>
        </w:rPr>
        <w:t xml:space="preserve">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r w:rsidR="00E62306" w:rsidRPr="007C18BC">
        <w:rPr>
          <w:rFonts w:ascii="Times New Roman" w:hAnsi="Times New Roman"/>
          <w:sz w:val="24"/>
        </w:rPr>
        <w:t>;</w:t>
      </w:r>
    </w:p>
    <w:p w:rsidR="00BE1AE3" w:rsidRPr="007C18BC" w:rsidRDefault="00E62306" w:rsidP="00E62306">
      <w:pPr>
        <w:pStyle w:val="5"/>
        <w:rPr>
          <w:rFonts w:ascii="Times New Roman" w:hAnsi="Times New Roman"/>
          <w:sz w:val="24"/>
        </w:rPr>
      </w:pPr>
      <w:r w:rsidRPr="007C18BC">
        <w:rPr>
          <w:rFonts w:ascii="Times New Roman" w:hAnsi="Times New Roman"/>
          <w:sz w:val="24"/>
        </w:rPr>
        <w:t>в случае уменьшения объема закупаемой продукции с пропорциональным уменьшением цены договора, исходя из цены единицы продукции</w:t>
      </w:r>
      <w:r w:rsidR="00BA6647" w:rsidRPr="007C18BC">
        <w:rPr>
          <w:rFonts w:ascii="Times New Roman" w:hAnsi="Times New Roman"/>
          <w:sz w:val="24"/>
        </w:rPr>
        <w:t>.</w:t>
      </w:r>
    </w:p>
    <w:p w:rsidR="00BE1AE3" w:rsidRPr="007C18BC" w:rsidRDefault="00BE1AE3" w:rsidP="003F6A25">
      <w:pPr>
        <w:pStyle w:val="4"/>
        <w:rPr>
          <w:rFonts w:ascii="Times New Roman" w:hAnsi="Times New Roman"/>
          <w:sz w:val="24"/>
        </w:rPr>
      </w:pPr>
      <w:r w:rsidRPr="007C18BC">
        <w:rPr>
          <w:rFonts w:ascii="Times New Roman" w:hAnsi="Times New Roman"/>
          <w:sz w:val="24"/>
        </w:rPr>
        <w:t>Преддоговорные переговоры, направленные на изменение условий заключаемого договора, которое ведет к ухудшению условий договора для заказчика, запрещаются.</w:t>
      </w:r>
    </w:p>
    <w:p w:rsidR="00870BEB" w:rsidRPr="007C18BC" w:rsidRDefault="00870BEB" w:rsidP="00870BEB">
      <w:pPr>
        <w:pStyle w:val="4"/>
        <w:rPr>
          <w:rFonts w:ascii="Times New Roman" w:hAnsi="Times New Roman"/>
          <w:sz w:val="24"/>
        </w:rPr>
      </w:pPr>
      <w:r w:rsidRPr="007C18BC">
        <w:rPr>
          <w:rFonts w:ascii="Times New Roman" w:hAnsi="Times New Roman"/>
          <w:sz w:val="24"/>
        </w:rPr>
        <w:t>На время проведения преддоговорных переговоров срок для заключения договора продлевается на количество дней, соответствующих периоду проведения преддоговорных переговоров.</w:t>
      </w:r>
    </w:p>
    <w:p w:rsidR="00BE1AE3" w:rsidRPr="007C18BC" w:rsidRDefault="00BE1AE3" w:rsidP="003F6A25">
      <w:pPr>
        <w:pStyle w:val="4"/>
        <w:rPr>
          <w:rFonts w:ascii="Times New Roman" w:hAnsi="Times New Roman"/>
          <w:sz w:val="24"/>
        </w:rPr>
      </w:pPr>
      <w:r w:rsidRPr="007C18BC">
        <w:rPr>
          <w:rFonts w:ascii="Times New Roman" w:hAnsi="Times New Roman"/>
          <w:sz w:val="24"/>
        </w:rPr>
        <w:t>Результаты преддоговорных переговоров фиксируются в виде согласованной редакции проекта договора и должны быть учтены лицом, с которым заключается договор, при формировании проекта договора.</w:t>
      </w:r>
    </w:p>
    <w:p w:rsidR="00BE1AE3" w:rsidRDefault="00BE1AE3" w:rsidP="003F6A25">
      <w:pPr>
        <w:pStyle w:val="4"/>
        <w:rPr>
          <w:rFonts w:ascii="Times New Roman" w:hAnsi="Times New Roman"/>
          <w:sz w:val="24"/>
        </w:rPr>
      </w:pPr>
      <w:proofErr w:type="gramStart"/>
      <w:r w:rsidRPr="007C18BC">
        <w:rPr>
          <w:rFonts w:ascii="Times New Roman" w:hAnsi="Times New Roman"/>
          <w:sz w:val="24"/>
        </w:rPr>
        <w:t>В случае если при заключении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заказчик</w:t>
      </w:r>
      <w:r w:rsidR="00CB4842" w:rsidRPr="007C18BC">
        <w:rPr>
          <w:rFonts w:ascii="Times New Roman" w:hAnsi="Times New Roman"/>
          <w:sz w:val="24"/>
        </w:rPr>
        <w:t>,</w:t>
      </w:r>
      <w:r w:rsidR="00C91F3C" w:rsidRPr="007C18BC">
        <w:rPr>
          <w:rFonts w:ascii="Times New Roman" w:hAnsi="Times New Roman"/>
          <w:sz w:val="24"/>
        </w:rPr>
        <w:t xml:space="preserve"> организатор закупки </w:t>
      </w:r>
      <w:r w:rsidRPr="007C18BC">
        <w:rPr>
          <w:rFonts w:ascii="Times New Roman" w:hAnsi="Times New Roman"/>
          <w:sz w:val="24"/>
        </w:rPr>
        <w:t xml:space="preserve">не </w:t>
      </w:r>
      <w:r w:rsidRPr="007C18BC">
        <w:rPr>
          <w:rFonts w:ascii="Times New Roman" w:hAnsi="Times New Roman"/>
          <w:sz w:val="24"/>
        </w:rPr>
        <w:lastRenderedPageBreak/>
        <w:t>позднее чем в течение 10 (десяти) дней со дня внесения изменений в договор размещает информацию об изменении договора с указанием измененных условий</w:t>
      </w:r>
      <w:r w:rsidR="00CB4842" w:rsidRPr="007C18BC">
        <w:rPr>
          <w:rFonts w:ascii="Times New Roman" w:hAnsi="Times New Roman"/>
          <w:sz w:val="24"/>
        </w:rPr>
        <w:t xml:space="preserve"> в установленных источниках</w:t>
      </w:r>
      <w:r w:rsidRPr="007C18BC">
        <w:rPr>
          <w:rFonts w:ascii="Times New Roman" w:hAnsi="Times New Roman"/>
          <w:sz w:val="24"/>
        </w:rPr>
        <w:t>.</w:t>
      </w:r>
      <w:proofErr w:type="gramEnd"/>
    </w:p>
    <w:p w:rsidR="00A474DF" w:rsidRPr="00301A23" w:rsidRDefault="00A474DF" w:rsidP="00A474DF">
      <w:pPr>
        <w:pStyle w:val="4"/>
        <w:rPr>
          <w:rFonts w:ascii="Times New Roman" w:hAnsi="Times New Roman"/>
          <w:sz w:val="24"/>
          <w:szCs w:val="24"/>
        </w:rPr>
      </w:pPr>
      <w:r w:rsidRPr="00301A23">
        <w:rPr>
          <w:rFonts w:ascii="Times New Roman" w:hAnsi="Times New Roman"/>
          <w:sz w:val="24"/>
          <w:szCs w:val="24"/>
        </w:rPr>
        <w:t>Проведение преддоговорных переговоров является обязательным при одновременном выполнении следующих условий:</w:t>
      </w:r>
    </w:p>
    <w:p w:rsidR="00A474DF" w:rsidRPr="00301A23" w:rsidRDefault="00A474DF" w:rsidP="00A474DF">
      <w:pPr>
        <w:pStyle w:val="5"/>
        <w:rPr>
          <w:rFonts w:ascii="Times New Roman" w:hAnsi="Times New Roman"/>
          <w:sz w:val="24"/>
          <w:szCs w:val="24"/>
        </w:rPr>
      </w:pPr>
      <w:r w:rsidRPr="00301A23">
        <w:rPr>
          <w:rFonts w:ascii="Times New Roman" w:hAnsi="Times New Roman"/>
          <w:sz w:val="24"/>
          <w:szCs w:val="24"/>
        </w:rPr>
        <w:t>процедура закупки признана несостоявшейся (п. </w:t>
      </w:r>
      <w:r w:rsidR="0048113B">
        <w:rPr>
          <w:rFonts w:ascii="Times New Roman" w:hAnsi="Times New Roman"/>
          <w:sz w:val="24"/>
          <w:szCs w:val="24"/>
        </w:rPr>
        <w:fldChar w:fldCharType="begin"/>
      </w:r>
      <w:r>
        <w:rPr>
          <w:rFonts w:ascii="Times New Roman" w:hAnsi="Times New Roman"/>
          <w:sz w:val="24"/>
          <w:szCs w:val="24"/>
        </w:rPr>
        <w:instrText xml:space="preserve"> REF _Ref502841948 \r \h </w:instrText>
      </w:r>
      <w:r w:rsidR="0048113B">
        <w:rPr>
          <w:rFonts w:ascii="Times New Roman" w:hAnsi="Times New Roman"/>
          <w:sz w:val="24"/>
          <w:szCs w:val="24"/>
        </w:rPr>
      </w:r>
      <w:r w:rsidR="0048113B">
        <w:rPr>
          <w:rFonts w:ascii="Times New Roman" w:hAnsi="Times New Roman"/>
          <w:sz w:val="24"/>
          <w:szCs w:val="24"/>
        </w:rPr>
        <w:fldChar w:fldCharType="separate"/>
      </w:r>
      <w:r w:rsidR="0069268B">
        <w:rPr>
          <w:rFonts w:ascii="Times New Roman" w:hAnsi="Times New Roman"/>
          <w:sz w:val="24"/>
          <w:szCs w:val="24"/>
        </w:rPr>
        <w:t>4.12.10</w:t>
      </w:r>
      <w:r w:rsidR="0048113B">
        <w:rPr>
          <w:rFonts w:ascii="Times New Roman" w:hAnsi="Times New Roman"/>
          <w:sz w:val="24"/>
          <w:szCs w:val="24"/>
        </w:rPr>
        <w:fldChar w:fldCharType="end"/>
      </w:r>
      <w:r w:rsidRPr="00301A23">
        <w:rPr>
          <w:rFonts w:ascii="Times New Roman" w:hAnsi="Times New Roman"/>
          <w:sz w:val="24"/>
          <w:szCs w:val="24"/>
        </w:rPr>
        <w:t>, подп. </w:t>
      </w:r>
      <w:r w:rsidR="0048113B">
        <w:rPr>
          <w:rFonts w:ascii="Times New Roman" w:hAnsi="Times New Roman"/>
          <w:sz w:val="24"/>
          <w:szCs w:val="24"/>
        </w:rPr>
        <w:fldChar w:fldCharType="begin"/>
      </w:r>
      <w:r>
        <w:rPr>
          <w:rFonts w:ascii="Times New Roman" w:hAnsi="Times New Roman"/>
          <w:sz w:val="24"/>
          <w:szCs w:val="24"/>
        </w:rPr>
        <w:instrText xml:space="preserve"> REF _Ref502842291 \r \h </w:instrText>
      </w:r>
      <w:r w:rsidR="0048113B">
        <w:rPr>
          <w:rFonts w:ascii="Times New Roman" w:hAnsi="Times New Roman"/>
          <w:sz w:val="24"/>
          <w:szCs w:val="24"/>
        </w:rPr>
      </w:r>
      <w:r w:rsidR="0048113B">
        <w:rPr>
          <w:rFonts w:ascii="Times New Roman" w:hAnsi="Times New Roman"/>
          <w:sz w:val="24"/>
          <w:szCs w:val="24"/>
        </w:rPr>
        <w:fldChar w:fldCharType="separate"/>
      </w:r>
      <w:r w:rsidR="0069268B">
        <w:rPr>
          <w:rFonts w:ascii="Times New Roman" w:hAnsi="Times New Roman"/>
          <w:sz w:val="24"/>
          <w:szCs w:val="24"/>
        </w:rPr>
        <w:t>4.17.3(2)</w:t>
      </w:r>
      <w:r w:rsidR="0048113B">
        <w:rPr>
          <w:rFonts w:ascii="Times New Roman" w:hAnsi="Times New Roman"/>
          <w:sz w:val="24"/>
          <w:szCs w:val="24"/>
        </w:rPr>
        <w:fldChar w:fldCharType="end"/>
      </w:r>
      <w:r w:rsidRPr="00301A23">
        <w:rPr>
          <w:rFonts w:ascii="Times New Roman" w:hAnsi="Times New Roman"/>
          <w:sz w:val="24"/>
          <w:szCs w:val="24"/>
        </w:rPr>
        <w:t>);</w:t>
      </w:r>
    </w:p>
    <w:p w:rsidR="00A474DF" w:rsidRPr="00301A23" w:rsidRDefault="00A474DF" w:rsidP="00A474DF">
      <w:pPr>
        <w:pStyle w:val="5"/>
        <w:rPr>
          <w:rFonts w:ascii="Times New Roman" w:hAnsi="Times New Roman"/>
          <w:sz w:val="24"/>
          <w:szCs w:val="24"/>
        </w:rPr>
      </w:pPr>
      <w:r w:rsidRPr="00301A23">
        <w:rPr>
          <w:rFonts w:ascii="Times New Roman" w:hAnsi="Times New Roman"/>
          <w:sz w:val="24"/>
          <w:szCs w:val="24"/>
        </w:rPr>
        <w:t>ЗК принято решение о заключении договора с участником закупки, соответствующим требованиям</w:t>
      </w:r>
      <w:r w:rsidR="00381EE2">
        <w:rPr>
          <w:rFonts w:ascii="Times New Roman" w:hAnsi="Times New Roman"/>
          <w:sz w:val="24"/>
          <w:szCs w:val="24"/>
        </w:rPr>
        <w:t xml:space="preserve"> извещения</w:t>
      </w:r>
      <w:r w:rsidRPr="00301A23">
        <w:rPr>
          <w:rFonts w:ascii="Times New Roman" w:hAnsi="Times New Roman"/>
          <w:sz w:val="24"/>
          <w:szCs w:val="24"/>
        </w:rPr>
        <w:t>;</w:t>
      </w:r>
    </w:p>
    <w:p w:rsidR="00964C49" w:rsidRPr="00301A23" w:rsidRDefault="00A474DF" w:rsidP="00301A23">
      <w:pPr>
        <w:pStyle w:val="5"/>
        <w:rPr>
          <w:rFonts w:ascii="Times New Roman" w:hAnsi="Times New Roman"/>
          <w:sz w:val="24"/>
          <w:szCs w:val="24"/>
        </w:rPr>
      </w:pPr>
      <w:r w:rsidRPr="00301A23">
        <w:rPr>
          <w:rFonts w:ascii="Times New Roman" w:hAnsi="Times New Roman"/>
          <w:sz w:val="24"/>
          <w:szCs w:val="24"/>
        </w:rPr>
        <w:t>отклонение цены заявки такого участника от размера НМЦ составляет менее 10% (десяти процентов) от НМЦ.</w:t>
      </w:r>
    </w:p>
    <w:p w:rsidR="000C5C5B" w:rsidRPr="007C18BC" w:rsidRDefault="000C5C5B" w:rsidP="003F6A25">
      <w:pPr>
        <w:pStyle w:val="3"/>
        <w:rPr>
          <w:rFonts w:ascii="Times New Roman" w:eastAsiaTheme="majorEastAsia" w:hAnsi="Times New Roman"/>
          <w:sz w:val="24"/>
        </w:rPr>
      </w:pPr>
      <w:bookmarkStart w:id="426" w:name="_Toc415874682"/>
      <w:bookmarkStart w:id="427" w:name="_Ref313834245"/>
      <w:bookmarkStart w:id="428" w:name="_Ref414297813"/>
      <w:bookmarkStart w:id="429" w:name="_Toc518568679"/>
      <w:r w:rsidRPr="007C18BC">
        <w:rPr>
          <w:rFonts w:ascii="Times New Roman" w:eastAsiaTheme="majorEastAsia" w:hAnsi="Times New Roman"/>
          <w:sz w:val="24"/>
        </w:rPr>
        <w:t>Заключение договора</w:t>
      </w:r>
      <w:bookmarkEnd w:id="412"/>
      <w:bookmarkEnd w:id="413"/>
      <w:bookmarkEnd w:id="414"/>
      <w:bookmarkEnd w:id="426"/>
      <w:bookmarkEnd w:id="427"/>
      <w:bookmarkEnd w:id="428"/>
      <w:bookmarkEnd w:id="429"/>
    </w:p>
    <w:p w:rsidR="000C5C5B" w:rsidRPr="007C18BC" w:rsidRDefault="000C5C5B" w:rsidP="003F6A25">
      <w:pPr>
        <w:pStyle w:val="4"/>
        <w:rPr>
          <w:rFonts w:ascii="Times New Roman" w:hAnsi="Times New Roman"/>
          <w:sz w:val="24"/>
        </w:rPr>
      </w:pPr>
      <w:bookmarkStart w:id="430" w:name="_Ref313231382"/>
      <w:r w:rsidRPr="007C18BC">
        <w:rPr>
          <w:rFonts w:ascii="Times New Roman" w:hAnsi="Times New Roman"/>
          <w:sz w:val="24"/>
        </w:rPr>
        <w:t xml:space="preserve">Договор </w:t>
      </w:r>
      <w:r w:rsidR="00D9410A">
        <w:rPr>
          <w:rFonts w:ascii="Times New Roman" w:hAnsi="Times New Roman"/>
          <w:sz w:val="24"/>
        </w:rPr>
        <w:t>по итогам</w:t>
      </w:r>
      <w:r w:rsidRPr="007C18BC">
        <w:rPr>
          <w:rFonts w:ascii="Times New Roman" w:hAnsi="Times New Roman"/>
          <w:sz w:val="24"/>
        </w:rPr>
        <w:t xml:space="preserve"> </w:t>
      </w:r>
      <w:r w:rsidR="00C01A2D" w:rsidRPr="007C18BC">
        <w:rPr>
          <w:rFonts w:ascii="Times New Roman" w:hAnsi="Times New Roman"/>
          <w:sz w:val="24"/>
        </w:rPr>
        <w:t>з</w:t>
      </w:r>
      <w:r w:rsidR="005C1647" w:rsidRPr="007C18BC">
        <w:rPr>
          <w:rFonts w:ascii="Times New Roman" w:hAnsi="Times New Roman"/>
          <w:sz w:val="24"/>
        </w:rPr>
        <w:t>а</w:t>
      </w:r>
      <w:r w:rsidR="00C01A2D" w:rsidRPr="007C18BC">
        <w:rPr>
          <w:rFonts w:ascii="Times New Roman" w:hAnsi="Times New Roman"/>
          <w:sz w:val="24"/>
        </w:rPr>
        <w:t>купки</w:t>
      </w:r>
      <w:r w:rsidR="00831F68">
        <w:rPr>
          <w:rFonts w:ascii="Times New Roman" w:hAnsi="Times New Roman"/>
          <w:sz w:val="24"/>
        </w:rPr>
        <w:t xml:space="preserve"> </w:t>
      </w:r>
      <w:r w:rsidRPr="007C18BC">
        <w:rPr>
          <w:rFonts w:ascii="Times New Roman" w:hAnsi="Times New Roman"/>
          <w:sz w:val="24"/>
        </w:rPr>
        <w:t>заключается в срок, указанный в п</w:t>
      </w:r>
      <w:r w:rsidR="00E23A38" w:rsidRPr="007C18BC">
        <w:rPr>
          <w:rFonts w:ascii="Times New Roman" w:hAnsi="Times New Roman"/>
          <w:sz w:val="24"/>
        </w:rPr>
        <w:t>. </w:t>
      </w:r>
      <w:r w:rsidR="00E855EA">
        <w:fldChar w:fldCharType="begin"/>
      </w:r>
      <w:r w:rsidR="00E855EA">
        <w:instrText xml:space="preserve"> REF _Ref314164684 \r \h  \* MERGEFORMAT </w:instrText>
      </w:r>
      <w:r w:rsidR="00E855EA">
        <w:fldChar w:fldCharType="separate"/>
      </w:r>
      <w:r w:rsidR="0069268B" w:rsidRPr="0069268B">
        <w:rPr>
          <w:rFonts w:ascii="Times New Roman" w:hAnsi="Times New Roman"/>
          <w:sz w:val="24"/>
        </w:rPr>
        <w:t>32</w:t>
      </w:r>
      <w:r w:rsidR="00E855EA">
        <w:fldChar w:fldCharType="end"/>
      </w:r>
      <w:r w:rsidR="00A04FC8">
        <w:t xml:space="preserve"> </w:t>
      </w:r>
      <w:r w:rsidR="003F6A25" w:rsidRPr="007C18BC">
        <w:rPr>
          <w:rFonts w:ascii="Times New Roman" w:hAnsi="Times New Roman"/>
          <w:sz w:val="24"/>
        </w:rPr>
        <w:t>и</w:t>
      </w:r>
      <w:r w:rsidR="002D134F" w:rsidRPr="007C18BC">
        <w:rPr>
          <w:rFonts w:ascii="Times New Roman" w:hAnsi="Times New Roman"/>
          <w:sz w:val="24"/>
        </w:rPr>
        <w:t>нформационной</w:t>
      </w:r>
      <w:r w:rsidRPr="007C18BC">
        <w:rPr>
          <w:rFonts w:ascii="Times New Roman" w:hAnsi="Times New Roman"/>
          <w:sz w:val="24"/>
        </w:rPr>
        <w:t xml:space="preserve"> карт</w:t>
      </w:r>
      <w:r w:rsidR="002D134F" w:rsidRPr="007C18BC">
        <w:rPr>
          <w:rFonts w:ascii="Times New Roman" w:hAnsi="Times New Roman"/>
          <w:sz w:val="24"/>
        </w:rPr>
        <w:t>ы</w:t>
      </w:r>
      <w:r w:rsidRPr="007C18BC">
        <w:rPr>
          <w:rFonts w:ascii="Times New Roman" w:hAnsi="Times New Roman"/>
          <w:sz w:val="24"/>
        </w:rPr>
        <w:t>.</w:t>
      </w:r>
      <w:bookmarkEnd w:id="430"/>
    </w:p>
    <w:p w:rsidR="00D0790E" w:rsidRPr="007C18BC" w:rsidRDefault="00D0790E" w:rsidP="00607CCC">
      <w:pPr>
        <w:pStyle w:val="4"/>
        <w:rPr>
          <w:rFonts w:ascii="Times New Roman" w:hAnsi="Times New Roman"/>
          <w:sz w:val="24"/>
        </w:rPr>
      </w:pPr>
      <w:r w:rsidRPr="007C18BC">
        <w:rPr>
          <w:rFonts w:ascii="Times New Roman" w:hAnsi="Times New Roman"/>
          <w:sz w:val="24"/>
        </w:rPr>
        <w:t>Договор по итогам закупки, проводимой в электронной форме, может заключаться в бумажной форме или в электронной форме с использованием функционала ЭТП</w:t>
      </w:r>
      <w:r w:rsidR="00C54381" w:rsidRPr="007C18BC">
        <w:rPr>
          <w:rFonts w:ascii="Times New Roman" w:hAnsi="Times New Roman"/>
          <w:sz w:val="24"/>
        </w:rPr>
        <w:t xml:space="preserve"> в зависимости от того, как </w:t>
      </w:r>
      <w:r w:rsidRPr="007C18BC">
        <w:rPr>
          <w:rFonts w:ascii="Times New Roman" w:hAnsi="Times New Roman"/>
          <w:sz w:val="24"/>
        </w:rPr>
        <w:t>это предусмотрено в п</w:t>
      </w:r>
      <w:r w:rsidR="00E23A38" w:rsidRPr="007C18BC">
        <w:rPr>
          <w:rFonts w:ascii="Times New Roman" w:hAnsi="Times New Roman"/>
          <w:sz w:val="24"/>
        </w:rPr>
        <w:t>. </w:t>
      </w:r>
      <w:r w:rsidR="00E855EA">
        <w:fldChar w:fldCharType="begin"/>
      </w:r>
      <w:r w:rsidR="00E855EA">
        <w:instrText xml:space="preserve"> REF _Ref414297262 \r \h  \* MERGEFORMAT </w:instrText>
      </w:r>
      <w:r w:rsidR="00E855EA">
        <w:fldChar w:fldCharType="separate"/>
      </w:r>
      <w:r w:rsidR="0069268B" w:rsidRPr="0069268B">
        <w:rPr>
          <w:rFonts w:ascii="Times New Roman" w:hAnsi="Times New Roman"/>
          <w:sz w:val="24"/>
        </w:rPr>
        <w:t>33</w:t>
      </w:r>
      <w:r w:rsidR="00E855EA">
        <w:fldChar w:fldCharType="end"/>
      </w:r>
      <w:r w:rsidRPr="007C18BC">
        <w:rPr>
          <w:rFonts w:ascii="Times New Roman" w:hAnsi="Times New Roman"/>
          <w:sz w:val="24"/>
        </w:rPr>
        <w:t xml:space="preserve"> информационной карты.</w:t>
      </w:r>
    </w:p>
    <w:p w:rsidR="00607CCC" w:rsidRPr="007C18BC" w:rsidRDefault="00607CCC" w:rsidP="00607CCC">
      <w:pPr>
        <w:pStyle w:val="4"/>
        <w:rPr>
          <w:rFonts w:ascii="Times New Roman" w:hAnsi="Times New Roman"/>
          <w:sz w:val="24"/>
        </w:rPr>
      </w:pPr>
      <w:r w:rsidRPr="007C18BC">
        <w:rPr>
          <w:rFonts w:ascii="Times New Roman" w:hAnsi="Times New Roman"/>
          <w:sz w:val="24"/>
        </w:rPr>
        <w:t>Порядок заключения и исполнения договора, заключаемого по итогам закупки, регулируется Гражданским кодексом Российской Федерации, иными нормативными правовыми актами Российской Федерации, Положением</w:t>
      </w:r>
      <w:r w:rsidR="00DF2AD0" w:rsidRPr="007C18BC">
        <w:rPr>
          <w:rFonts w:ascii="Times New Roman" w:hAnsi="Times New Roman"/>
          <w:sz w:val="24"/>
        </w:rPr>
        <w:t xml:space="preserve"> о закупке</w:t>
      </w:r>
      <w:r w:rsidRPr="007C18BC">
        <w:rPr>
          <w:rFonts w:ascii="Times New Roman" w:hAnsi="Times New Roman"/>
          <w:sz w:val="24"/>
        </w:rPr>
        <w:t xml:space="preserve">, иными </w:t>
      </w:r>
      <w:r w:rsidR="000569E8" w:rsidRPr="007C18BC">
        <w:rPr>
          <w:rFonts w:ascii="Times New Roman" w:hAnsi="Times New Roman"/>
          <w:sz w:val="24"/>
        </w:rPr>
        <w:t>правовыми</w:t>
      </w:r>
      <w:r w:rsidRPr="007C18BC">
        <w:rPr>
          <w:rFonts w:ascii="Times New Roman" w:hAnsi="Times New Roman"/>
          <w:sz w:val="24"/>
        </w:rPr>
        <w:t xml:space="preserve"> актами заказчика.</w:t>
      </w:r>
    </w:p>
    <w:p w:rsidR="00A12CA5" w:rsidRDefault="00483811" w:rsidP="00483811">
      <w:pPr>
        <w:pStyle w:val="4"/>
        <w:rPr>
          <w:rFonts w:ascii="Times New Roman" w:hAnsi="Times New Roman"/>
          <w:sz w:val="24"/>
        </w:rPr>
      </w:pPr>
      <w:bookmarkStart w:id="431" w:name="_Ref502843603"/>
      <w:bookmarkStart w:id="432" w:name="_Ref407722092"/>
      <w:proofErr w:type="gramStart"/>
      <w:r w:rsidRPr="00483811">
        <w:rPr>
          <w:rFonts w:ascii="Times New Roman" w:hAnsi="Times New Roman"/>
          <w:sz w:val="24"/>
        </w:rPr>
        <w:t xml:space="preserve">В случае если </w:t>
      </w:r>
      <w:r w:rsidR="00A12CA5" w:rsidRPr="00483811">
        <w:rPr>
          <w:rFonts w:ascii="Times New Roman" w:hAnsi="Times New Roman"/>
          <w:sz w:val="24"/>
        </w:rPr>
        <w:t xml:space="preserve">в соответствии с законодательством, учредительными документами, указаниями собственника, учредителя, иных органов управления </w:t>
      </w:r>
      <w:r w:rsidR="00976C31" w:rsidRPr="00483811">
        <w:rPr>
          <w:rFonts w:ascii="Times New Roman" w:hAnsi="Times New Roman"/>
          <w:sz w:val="24"/>
        </w:rPr>
        <w:t xml:space="preserve">заказчика </w:t>
      </w:r>
      <w:r w:rsidR="00A12CA5" w:rsidRPr="00483811">
        <w:rPr>
          <w:rFonts w:ascii="Times New Roman" w:hAnsi="Times New Roman"/>
          <w:sz w:val="24"/>
        </w:rPr>
        <w:t>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r w:rsidR="00EB377F">
        <w:rPr>
          <w:rFonts w:ascii="Times New Roman" w:hAnsi="Times New Roman"/>
          <w:sz w:val="24"/>
        </w:rPr>
        <w:t>,</w:t>
      </w:r>
      <w:r w:rsidR="00F957B4" w:rsidRPr="00F957B4">
        <w:rPr>
          <w:rFonts w:ascii="Times New Roman" w:hAnsi="Times New Roman"/>
          <w:sz w:val="24"/>
        </w:rPr>
        <w:t xml:space="preserve"> </w:t>
      </w:r>
      <w:r w:rsidR="00F957B4" w:rsidRPr="00C811C1">
        <w:rPr>
          <w:rFonts w:ascii="Times New Roman" w:hAnsi="Times New Roman"/>
          <w:sz w:val="24"/>
        </w:rPr>
        <w:t>или в случае обжалования в антимонопольном органе действий (бездействия) заказчика, организатора закупки, ЗК, оператора ЭТП</w:t>
      </w:r>
      <w:r w:rsidR="00EB377F">
        <w:rPr>
          <w:rFonts w:ascii="Times New Roman" w:hAnsi="Times New Roman"/>
          <w:sz w:val="24"/>
        </w:rPr>
        <w:t>,</w:t>
      </w:r>
      <w:r w:rsidR="00F957B4" w:rsidRPr="00C811C1">
        <w:rPr>
          <w:rFonts w:ascii="Times New Roman" w:hAnsi="Times New Roman"/>
          <w:sz w:val="24"/>
        </w:rPr>
        <w:t xml:space="preserve"> </w:t>
      </w:r>
      <w:r w:rsidR="00F957B4" w:rsidRPr="003C6A93">
        <w:rPr>
          <w:rFonts w:ascii="Times New Roman" w:hAnsi="Times New Roman"/>
          <w:sz w:val="24"/>
        </w:rPr>
        <w:t>договор заключается в срок не позднее чем через 5 дней с</w:t>
      </w:r>
      <w:proofErr w:type="gramEnd"/>
      <w:r w:rsidR="00F957B4" w:rsidRPr="003C6A93">
        <w:rPr>
          <w:rFonts w:ascii="Times New Roman" w:hAnsi="Times New Roman"/>
          <w:sz w:val="24"/>
        </w:rPr>
        <w:t xml:space="preserve"> даты указанного одобрения (согласования) или </w:t>
      </w:r>
      <w:proofErr w:type="gramStart"/>
      <w:r w:rsidR="00F957B4" w:rsidRPr="003C6A93">
        <w:rPr>
          <w:rFonts w:ascii="Times New Roman" w:hAnsi="Times New Roman"/>
          <w:sz w:val="24"/>
        </w:rPr>
        <w:t>с даты вынесения</w:t>
      </w:r>
      <w:proofErr w:type="gramEnd"/>
      <w:r w:rsidR="00F957B4" w:rsidRPr="003C6A93">
        <w:rPr>
          <w:rFonts w:ascii="Times New Roman" w:hAnsi="Times New Roman"/>
          <w:sz w:val="24"/>
        </w:rPr>
        <w:t xml:space="preserve"> решения антимонопольного органа.</w:t>
      </w:r>
      <w:bookmarkEnd w:id="431"/>
      <w:bookmarkEnd w:id="432"/>
    </w:p>
    <w:p w:rsidR="00483811" w:rsidRDefault="00483811" w:rsidP="00483811">
      <w:pPr>
        <w:pStyle w:val="4"/>
        <w:rPr>
          <w:rFonts w:ascii="Times New Roman" w:hAnsi="Times New Roman"/>
          <w:sz w:val="24"/>
        </w:rPr>
      </w:pPr>
      <w:bookmarkStart w:id="433" w:name="_Ref502067012"/>
      <w:r>
        <w:rPr>
          <w:rFonts w:ascii="Times New Roman" w:hAnsi="Times New Roman"/>
          <w:sz w:val="24"/>
        </w:rPr>
        <w:t>В случае</w:t>
      </w:r>
      <w:proofErr w:type="gramStart"/>
      <w:r>
        <w:rPr>
          <w:rFonts w:ascii="Times New Roman" w:hAnsi="Times New Roman"/>
          <w:sz w:val="24"/>
        </w:rPr>
        <w:t>,</w:t>
      </w:r>
      <w:proofErr w:type="gramEnd"/>
      <w:r>
        <w:rPr>
          <w:rFonts w:ascii="Times New Roman" w:hAnsi="Times New Roman"/>
          <w:sz w:val="24"/>
        </w:rPr>
        <w:t xml:space="preserve"> если НМЦ не превышает 10 000 000 рублей с НДС к проекту договора, направляемому в срок, установленный в п. </w:t>
      </w:r>
      <w:r w:rsidR="0048113B">
        <w:rPr>
          <w:rFonts w:ascii="Times New Roman" w:hAnsi="Times New Roman"/>
          <w:sz w:val="24"/>
        </w:rPr>
        <w:fldChar w:fldCharType="begin"/>
      </w:r>
      <w:r>
        <w:rPr>
          <w:rFonts w:ascii="Times New Roman" w:hAnsi="Times New Roman"/>
          <w:sz w:val="24"/>
        </w:rPr>
        <w:instrText xml:space="preserve"> REF _Ref415168073 \r \h </w:instrText>
      </w:r>
      <w:r w:rsidR="0048113B">
        <w:rPr>
          <w:rFonts w:ascii="Times New Roman" w:hAnsi="Times New Roman"/>
          <w:sz w:val="24"/>
        </w:rPr>
      </w:r>
      <w:r w:rsidR="0048113B">
        <w:rPr>
          <w:rFonts w:ascii="Times New Roman" w:hAnsi="Times New Roman"/>
          <w:sz w:val="24"/>
        </w:rPr>
        <w:fldChar w:fldCharType="separate"/>
      </w:r>
      <w:r w:rsidR="0069268B">
        <w:rPr>
          <w:rFonts w:ascii="Times New Roman" w:hAnsi="Times New Roman"/>
          <w:sz w:val="24"/>
        </w:rPr>
        <w:t>4.19.10</w:t>
      </w:r>
      <w:r w:rsidR="0048113B">
        <w:rPr>
          <w:rFonts w:ascii="Times New Roman" w:hAnsi="Times New Roman"/>
          <w:sz w:val="24"/>
        </w:rPr>
        <w:fldChar w:fldCharType="end"/>
      </w:r>
      <w:r>
        <w:rPr>
          <w:rFonts w:ascii="Times New Roman" w:hAnsi="Times New Roman"/>
          <w:sz w:val="24"/>
        </w:rPr>
        <w:t>, лицом, с которым заключается договор, прилагаются следующие документы:</w:t>
      </w:r>
      <w:bookmarkEnd w:id="433"/>
    </w:p>
    <w:p w:rsidR="00483811" w:rsidRPr="00840935" w:rsidRDefault="00483811" w:rsidP="00483811">
      <w:pPr>
        <w:pStyle w:val="5"/>
        <w:rPr>
          <w:rFonts w:ascii="Times New Roman" w:hAnsi="Times New Roman"/>
          <w:sz w:val="24"/>
        </w:rPr>
      </w:pPr>
      <w:proofErr w:type="gramStart"/>
      <w:r w:rsidRPr="00840935">
        <w:rPr>
          <w:rFonts w:ascii="Times New Roman" w:hAnsi="Times New Roman"/>
          <w:sz w:val="24"/>
        </w:rPr>
        <w:t>копия документа, подтверждающего полномочия лица на осуществление действий от имени лица, с которым заключается договор,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лица, с которым заключается договор,</w:t>
      </w:r>
      <w:r>
        <w:rPr>
          <w:rFonts w:ascii="Times New Roman" w:hAnsi="Times New Roman"/>
          <w:sz w:val="24"/>
        </w:rPr>
        <w:t xml:space="preserve"> </w:t>
      </w:r>
      <w:r w:rsidRPr="00840935">
        <w:rPr>
          <w:rFonts w:ascii="Times New Roman" w:hAnsi="Times New Roman"/>
          <w:sz w:val="24"/>
        </w:rPr>
        <w:t>без доверенности);</w:t>
      </w:r>
      <w:proofErr w:type="gramEnd"/>
    </w:p>
    <w:p w:rsidR="00483811" w:rsidRPr="00840935" w:rsidRDefault="00483811" w:rsidP="00483811">
      <w:pPr>
        <w:pStyle w:val="5"/>
        <w:rPr>
          <w:rFonts w:ascii="Times New Roman" w:hAnsi="Times New Roman"/>
          <w:sz w:val="24"/>
        </w:rPr>
      </w:pPr>
      <w:proofErr w:type="gramStart"/>
      <w:r w:rsidRPr="00840935">
        <w:rPr>
          <w:rFonts w:ascii="Times New Roman" w:hAnsi="Times New Roman"/>
          <w:sz w:val="24"/>
        </w:rPr>
        <w:t xml:space="preserve">декларация о том, что </w:t>
      </w:r>
      <w:r>
        <w:rPr>
          <w:rFonts w:ascii="Times New Roman" w:hAnsi="Times New Roman"/>
          <w:sz w:val="24"/>
        </w:rPr>
        <w:t>если лицу, с которым заключается договор,</w:t>
      </w:r>
      <w:r w:rsidRPr="00840935">
        <w:rPr>
          <w:rFonts w:ascii="Times New Roman" w:hAnsi="Times New Roman"/>
          <w:sz w:val="24"/>
        </w:rPr>
        <w:t xml:space="preserve"> не требуется представление решения об одобрении или о совершении крупной сделки, либо копия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лица, с которым заключается договор, заключение договора или обеспечения</w:t>
      </w:r>
      <w:proofErr w:type="gramEnd"/>
      <w:r w:rsidRPr="00840935">
        <w:rPr>
          <w:rFonts w:ascii="Times New Roman" w:hAnsi="Times New Roman"/>
          <w:sz w:val="24"/>
        </w:rPr>
        <w:t xml:space="preserve"> договора являются крупной сделкой (для юридических лиц). В случае</w:t>
      </w:r>
      <w:proofErr w:type="gramStart"/>
      <w:r w:rsidRPr="00840935">
        <w:rPr>
          <w:rFonts w:ascii="Times New Roman" w:hAnsi="Times New Roman"/>
          <w:sz w:val="24"/>
        </w:rPr>
        <w:t>,</w:t>
      </w:r>
      <w:proofErr w:type="gramEnd"/>
      <w:r w:rsidRPr="00840935">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sidR="0048113B">
        <w:rPr>
          <w:rFonts w:ascii="Times New Roman" w:hAnsi="Times New Roman"/>
          <w:sz w:val="24"/>
        </w:rPr>
        <w:fldChar w:fldCharType="begin"/>
      </w:r>
      <w:r>
        <w:rPr>
          <w:rFonts w:ascii="Times New Roman" w:hAnsi="Times New Roman"/>
          <w:sz w:val="24"/>
        </w:rPr>
        <w:instrText xml:space="preserve"> REF _Ref415168073 \r \h </w:instrText>
      </w:r>
      <w:r w:rsidR="0048113B">
        <w:rPr>
          <w:rFonts w:ascii="Times New Roman" w:hAnsi="Times New Roman"/>
          <w:sz w:val="24"/>
        </w:rPr>
      </w:r>
      <w:r w:rsidR="0048113B">
        <w:rPr>
          <w:rFonts w:ascii="Times New Roman" w:hAnsi="Times New Roman"/>
          <w:sz w:val="24"/>
        </w:rPr>
        <w:fldChar w:fldCharType="separate"/>
      </w:r>
      <w:r w:rsidR="0069268B">
        <w:rPr>
          <w:rFonts w:ascii="Times New Roman" w:hAnsi="Times New Roman"/>
          <w:sz w:val="24"/>
        </w:rPr>
        <w:t>4.19.10</w:t>
      </w:r>
      <w:r w:rsidR="0048113B">
        <w:rPr>
          <w:rFonts w:ascii="Times New Roman" w:hAnsi="Times New Roman"/>
          <w:sz w:val="24"/>
        </w:rPr>
        <w:fldChar w:fldCharType="end"/>
      </w:r>
      <w:r w:rsidRPr="00840935">
        <w:rPr>
          <w:rFonts w:ascii="Times New Roman" w:hAnsi="Times New Roman"/>
          <w:sz w:val="24"/>
        </w:rPr>
        <w:t xml:space="preserve">, невозможно в силу необходимости соблюдения установленного </w:t>
      </w:r>
      <w:r w:rsidRPr="00840935">
        <w:rPr>
          <w:rFonts w:ascii="Times New Roman" w:hAnsi="Times New Roman"/>
          <w:sz w:val="24"/>
        </w:rPr>
        <w:lastRenderedPageBreak/>
        <w:t>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rsidR="00483811" w:rsidRPr="006A022C" w:rsidRDefault="00483811" w:rsidP="00483811">
      <w:pPr>
        <w:pStyle w:val="5"/>
        <w:rPr>
          <w:rFonts w:ascii="Times New Roman" w:hAnsi="Times New Roman"/>
          <w:sz w:val="24"/>
        </w:rPr>
      </w:pPr>
      <w:proofErr w:type="gramStart"/>
      <w:r w:rsidRPr="00840935">
        <w:rPr>
          <w:rFonts w:ascii="Times New Roman" w:hAnsi="Times New Roman"/>
          <w:sz w:val="24"/>
        </w:rPr>
        <w:t xml:space="preserve">декларация о том, что если лицу, с которым заключается договор, </w:t>
      </w:r>
      <w:r w:rsidRPr="009D6127">
        <w:rPr>
          <w:rFonts w:ascii="Times New Roman" w:hAnsi="Times New Roman"/>
          <w:sz w:val="24"/>
        </w:rPr>
        <w:t>не требуется представление решения об одобрен</w:t>
      </w:r>
      <w:r w:rsidRPr="00726893">
        <w:rPr>
          <w:rFonts w:ascii="Times New Roman" w:hAnsi="Times New Roman"/>
          <w:sz w:val="24"/>
        </w:rPr>
        <w:t xml:space="preserve">ии или о совершении сделки с заинтересованностью, либо копия </w:t>
      </w:r>
      <w:r w:rsidRPr="009A214F">
        <w:rPr>
          <w:rFonts w:ascii="Times New Roman" w:hAnsi="Times New Roman"/>
          <w:sz w:val="24"/>
        </w:rPr>
        <w:t>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лица, с которым заключается договор, заключение договора или предоставление обеспечения договора является</w:t>
      </w:r>
      <w:proofErr w:type="gramEnd"/>
      <w:r w:rsidRPr="009A214F">
        <w:rPr>
          <w:rFonts w:ascii="Times New Roman" w:hAnsi="Times New Roman"/>
          <w:sz w:val="24"/>
        </w:rPr>
        <w:t xml:space="preserve"> сделкой с заинтересованностью (для юридических лиц). В случае</w:t>
      </w:r>
      <w:proofErr w:type="gramStart"/>
      <w:r w:rsidRPr="009A214F">
        <w:rPr>
          <w:rFonts w:ascii="Times New Roman" w:hAnsi="Times New Roman"/>
          <w:sz w:val="24"/>
        </w:rPr>
        <w:t>,</w:t>
      </w:r>
      <w:proofErr w:type="gramEnd"/>
      <w:r w:rsidRPr="009A214F">
        <w:rPr>
          <w:rFonts w:ascii="Times New Roman" w:hAnsi="Times New Roman"/>
          <w:sz w:val="24"/>
        </w:rPr>
        <w:t xml:space="preserve"> если получение указанного решения до окончания срока, указанного в п.</w:t>
      </w:r>
      <w:r>
        <w:rPr>
          <w:rFonts w:ascii="Times New Roman" w:hAnsi="Times New Roman"/>
          <w:sz w:val="24"/>
        </w:rPr>
        <w:t> </w:t>
      </w:r>
      <w:r w:rsidR="0048113B" w:rsidRPr="008E52FA">
        <w:rPr>
          <w:rFonts w:ascii="Times New Roman" w:hAnsi="Times New Roman"/>
          <w:sz w:val="24"/>
        </w:rPr>
        <w:fldChar w:fldCharType="begin"/>
      </w:r>
      <w:r w:rsidRPr="009D6127">
        <w:rPr>
          <w:rFonts w:ascii="Times New Roman" w:hAnsi="Times New Roman"/>
          <w:sz w:val="24"/>
        </w:rPr>
        <w:instrText xml:space="preserve"> REF _Ref415168073 \r \h </w:instrText>
      </w:r>
      <w:r w:rsidR="0048113B" w:rsidRPr="008E52FA">
        <w:rPr>
          <w:rFonts w:ascii="Times New Roman" w:hAnsi="Times New Roman"/>
          <w:sz w:val="24"/>
        </w:rPr>
      </w:r>
      <w:r w:rsidR="0048113B" w:rsidRPr="008E52FA">
        <w:rPr>
          <w:rFonts w:ascii="Times New Roman" w:hAnsi="Times New Roman"/>
          <w:sz w:val="24"/>
        </w:rPr>
        <w:fldChar w:fldCharType="separate"/>
      </w:r>
      <w:r w:rsidR="0069268B">
        <w:rPr>
          <w:rFonts w:ascii="Times New Roman" w:hAnsi="Times New Roman"/>
          <w:sz w:val="24"/>
        </w:rPr>
        <w:t>4.19.10</w:t>
      </w:r>
      <w:r w:rsidR="0048113B" w:rsidRPr="008E52FA">
        <w:rPr>
          <w:rFonts w:ascii="Times New Roman" w:hAnsi="Times New Roman"/>
          <w:sz w:val="24"/>
        </w:rPr>
        <w:fldChar w:fldCharType="end"/>
      </w:r>
      <w:r w:rsidRPr="008E52FA">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w:t>
      </w:r>
      <w:r w:rsidRPr="006A022C">
        <w:rPr>
          <w:rFonts w:ascii="Times New Roman" w:hAnsi="Times New Roman"/>
          <w:sz w:val="24"/>
        </w:rPr>
        <w:t>елки с заинтересованностью,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rsidR="00A12CA5" w:rsidRPr="007C18BC" w:rsidRDefault="00A12CA5" w:rsidP="00A12CA5">
      <w:pPr>
        <w:pStyle w:val="4"/>
        <w:rPr>
          <w:rFonts w:ascii="Times New Roman" w:hAnsi="Times New Roman"/>
          <w:sz w:val="24"/>
        </w:rPr>
      </w:pPr>
      <w:bookmarkStart w:id="434" w:name="_Ref341089784"/>
      <w:bookmarkStart w:id="435" w:name="_Ref341861969"/>
      <w:r w:rsidRPr="007C18BC">
        <w:rPr>
          <w:rFonts w:ascii="Times New Roman" w:hAnsi="Times New Roman"/>
          <w:sz w:val="24"/>
        </w:rPr>
        <w:t xml:space="preserve">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действие до момента заключения договора, </w:t>
      </w:r>
      <w:bookmarkEnd w:id="434"/>
      <w:r w:rsidRPr="007C18BC">
        <w:rPr>
          <w:rFonts w:ascii="Times New Roman" w:hAnsi="Times New Roman"/>
          <w:sz w:val="24"/>
        </w:rPr>
        <w:t xml:space="preserve">договор с таким лицом заключается только после </w:t>
      </w:r>
      <w:proofErr w:type="gramStart"/>
      <w:r w:rsidRPr="007C18BC">
        <w:rPr>
          <w:rFonts w:ascii="Times New Roman" w:hAnsi="Times New Roman"/>
          <w:sz w:val="24"/>
        </w:rPr>
        <w:t>предоставления</w:t>
      </w:r>
      <w:proofErr w:type="gramEnd"/>
      <w:r w:rsidRPr="007C18BC">
        <w:rPr>
          <w:rFonts w:ascii="Times New Roman" w:hAnsi="Times New Roman"/>
          <w:sz w:val="24"/>
        </w:rPr>
        <w:t xml:space="preserve">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в течение установленного п</w:t>
      </w:r>
      <w:r w:rsidR="00E23A38" w:rsidRPr="007C18BC">
        <w:rPr>
          <w:rFonts w:ascii="Times New Roman" w:hAnsi="Times New Roman"/>
          <w:sz w:val="24"/>
        </w:rPr>
        <w:t>. </w:t>
      </w:r>
      <w:r w:rsidR="00E855EA">
        <w:fldChar w:fldCharType="begin"/>
      </w:r>
      <w:r w:rsidR="00E855EA">
        <w:instrText xml:space="preserve"> REF _Ref415168073 \r \h  \* MERGEFORMAT </w:instrText>
      </w:r>
      <w:r w:rsidR="00E855EA">
        <w:fldChar w:fldCharType="separate"/>
      </w:r>
      <w:r w:rsidR="0069268B" w:rsidRPr="0069268B">
        <w:rPr>
          <w:rFonts w:ascii="Times New Roman" w:hAnsi="Times New Roman"/>
          <w:sz w:val="24"/>
        </w:rPr>
        <w:t>4.19.10</w:t>
      </w:r>
      <w:r w:rsidR="00E855EA">
        <w:fldChar w:fldCharType="end"/>
      </w:r>
      <w:r w:rsidRPr="007C18BC">
        <w:rPr>
          <w:rFonts w:ascii="Times New Roman" w:hAnsi="Times New Roman"/>
          <w:sz w:val="24"/>
        </w:rPr>
        <w:t xml:space="preserve"> срока</w:t>
      </w:r>
      <w:bookmarkStart w:id="436" w:name="_Hlt341879772"/>
      <w:bookmarkEnd w:id="435"/>
      <w:bookmarkEnd w:id="436"/>
      <w:r w:rsidRPr="007C18BC">
        <w:rPr>
          <w:rFonts w:ascii="Times New Roman" w:hAnsi="Times New Roman"/>
          <w:sz w:val="24"/>
        </w:rPr>
        <w:t>.</w:t>
      </w:r>
    </w:p>
    <w:p w:rsidR="00FC5CCD" w:rsidRPr="007C18BC" w:rsidRDefault="00FC5CCD" w:rsidP="00FC5CCD">
      <w:pPr>
        <w:pStyle w:val="4"/>
        <w:rPr>
          <w:rFonts w:ascii="Times New Roman" w:hAnsi="Times New Roman"/>
          <w:sz w:val="24"/>
        </w:rPr>
      </w:pPr>
      <w:bookmarkStart w:id="437" w:name="_Ref410848926"/>
      <w:bookmarkStart w:id="438" w:name="_Ref412487031"/>
      <w:r w:rsidRPr="007C18BC">
        <w:rPr>
          <w:rFonts w:ascii="Times New Roman" w:hAnsi="Times New Roman"/>
          <w:sz w:val="24"/>
        </w:rPr>
        <w:t>В случае если в п</w:t>
      </w:r>
      <w:r w:rsidR="00E23A38" w:rsidRPr="007C18BC">
        <w:rPr>
          <w:rFonts w:ascii="Times New Roman" w:hAnsi="Times New Roman"/>
          <w:sz w:val="24"/>
        </w:rPr>
        <w:t>. </w:t>
      </w:r>
      <w:r w:rsidR="00E855EA">
        <w:fldChar w:fldCharType="begin"/>
      </w:r>
      <w:r w:rsidR="00E855EA">
        <w:instrText xml:space="preserve"> REF _Ref314164788 \r \h  \* MERGEFORMAT </w:instrText>
      </w:r>
      <w:r w:rsidR="00E855EA">
        <w:fldChar w:fldCharType="separate"/>
      </w:r>
      <w:r w:rsidR="0069268B" w:rsidRPr="0069268B">
        <w:rPr>
          <w:rFonts w:ascii="Times New Roman" w:hAnsi="Times New Roman"/>
          <w:sz w:val="24"/>
        </w:rPr>
        <w:t>34</w:t>
      </w:r>
      <w:r w:rsidR="00E855EA">
        <w:fldChar w:fldCharType="end"/>
      </w:r>
      <w:r w:rsidRPr="007C18BC">
        <w:rPr>
          <w:rFonts w:ascii="Times New Roman" w:hAnsi="Times New Roman"/>
          <w:sz w:val="24"/>
        </w:rPr>
        <w:t xml:space="preserve">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w:t>
      </w:r>
      <w:r w:rsidR="00E23A38" w:rsidRPr="007C18BC">
        <w:rPr>
          <w:rFonts w:ascii="Times New Roman" w:hAnsi="Times New Roman"/>
          <w:sz w:val="24"/>
        </w:rPr>
        <w:t>подразделом </w:t>
      </w:r>
      <w:r w:rsidR="00E855EA">
        <w:fldChar w:fldCharType="begin"/>
      </w:r>
      <w:r w:rsidR="00E855EA">
        <w:instrText xml:space="preserve"> REF _Ref414043912 \w \h  \* MERGEFORMAT </w:instrText>
      </w:r>
      <w:r w:rsidR="00E855EA">
        <w:fldChar w:fldCharType="separate"/>
      </w:r>
      <w:r w:rsidR="0069268B" w:rsidRPr="0069268B">
        <w:rPr>
          <w:rFonts w:ascii="Times New Roman" w:hAnsi="Times New Roman"/>
          <w:sz w:val="24"/>
        </w:rPr>
        <w:t>4.20</w:t>
      </w:r>
      <w:r w:rsidR="00E855EA">
        <w:fldChar w:fldCharType="end"/>
      </w:r>
      <w:r w:rsidRPr="007C18BC">
        <w:rPr>
          <w:rFonts w:ascii="Times New Roman" w:hAnsi="Times New Roman"/>
          <w:sz w:val="24"/>
        </w:rPr>
        <w:t>.</w:t>
      </w:r>
    </w:p>
    <w:p w:rsidR="00FC5CCD" w:rsidRPr="007C18BC" w:rsidRDefault="00FC5CCD" w:rsidP="00FC5CCD">
      <w:pPr>
        <w:pStyle w:val="4"/>
        <w:rPr>
          <w:rFonts w:ascii="Times New Roman" w:hAnsi="Times New Roman"/>
          <w:sz w:val="24"/>
        </w:rPr>
      </w:pPr>
      <w:r w:rsidRPr="007C18BC">
        <w:rPr>
          <w:rFonts w:ascii="Times New Roman" w:hAnsi="Times New Roman"/>
          <w:sz w:val="24"/>
        </w:rPr>
        <w:t>В случае если при проведении процедуры закупки лицом, с которым заключается договор, должны быть выполнены антидемпинговые мероприятия, договор по итогам закупки заключается только при условии выполнения участником закупки таких мероприятий и их надлежащего (документального) подтверждения.</w:t>
      </w:r>
    </w:p>
    <w:p w:rsidR="00FC5CCD" w:rsidRPr="007C18BC" w:rsidRDefault="00FC5CCD" w:rsidP="00FC5CCD">
      <w:pPr>
        <w:pStyle w:val="4"/>
        <w:rPr>
          <w:rFonts w:ascii="Times New Roman" w:hAnsi="Times New Roman"/>
          <w:sz w:val="24"/>
        </w:rPr>
      </w:pPr>
      <w:r w:rsidRPr="007C18BC">
        <w:rPr>
          <w:rFonts w:ascii="Times New Roman" w:hAnsi="Times New Roman"/>
          <w:sz w:val="24"/>
        </w:rPr>
        <w:t>В случае если при проведении процедуры закупки на положения извещения или на действия (бездействие) заказчика, организатора закупки, ЗК, оператора ЭТП была подана жалоба в порядке, установленном в подразделе</w:t>
      </w:r>
      <w:r w:rsidR="0082062C" w:rsidRPr="007C18BC">
        <w:rPr>
          <w:rFonts w:ascii="Times New Roman" w:hAnsi="Times New Roman"/>
          <w:sz w:val="24"/>
        </w:rPr>
        <w:t> </w:t>
      </w:r>
      <w:r w:rsidR="00E855EA">
        <w:fldChar w:fldCharType="begin"/>
      </w:r>
      <w:r w:rsidR="00E855EA">
        <w:instrText xml:space="preserve"> REF _Ref415158235 \r \h  \* MERGEFORMAT </w:instrText>
      </w:r>
      <w:r w:rsidR="00E855EA">
        <w:fldChar w:fldCharType="separate"/>
      </w:r>
      <w:r w:rsidR="0069268B" w:rsidRPr="0069268B">
        <w:rPr>
          <w:rFonts w:ascii="Times New Roman" w:hAnsi="Times New Roman"/>
          <w:sz w:val="24"/>
        </w:rPr>
        <w:t>3.6</w:t>
      </w:r>
      <w:r w:rsidR="00E855EA">
        <w:fldChar w:fldCharType="end"/>
      </w:r>
      <w:r w:rsidRPr="007C18BC">
        <w:rPr>
          <w:rFonts w:ascii="Times New Roman" w:hAnsi="Times New Roman"/>
          <w:sz w:val="24"/>
        </w:rPr>
        <w:t>, срок заключения договора продляется на срок рассмотрения жалобы.</w:t>
      </w:r>
    </w:p>
    <w:p w:rsidR="00265313" w:rsidRPr="007C18BC" w:rsidRDefault="00265313" w:rsidP="003F6A25">
      <w:pPr>
        <w:pStyle w:val="4"/>
        <w:rPr>
          <w:rFonts w:ascii="Times New Roman" w:hAnsi="Times New Roman"/>
          <w:sz w:val="24"/>
        </w:rPr>
      </w:pPr>
      <w:bookmarkStart w:id="439" w:name="_Ref415168073"/>
      <w:r w:rsidRPr="007C18BC">
        <w:rPr>
          <w:rFonts w:ascii="Times New Roman" w:hAnsi="Times New Roman"/>
          <w:sz w:val="24"/>
        </w:rPr>
        <w:t xml:space="preserve">Проект договора, заключаемого по итогам закупки, а также обеспечение исполнения договора (если такое требование было установлено в соответствии с </w:t>
      </w:r>
      <w:r w:rsidR="00C91F3C" w:rsidRPr="007C18BC">
        <w:rPr>
          <w:rFonts w:ascii="Times New Roman" w:hAnsi="Times New Roman"/>
          <w:sz w:val="24"/>
        </w:rPr>
        <w:t>п</w:t>
      </w:r>
      <w:r w:rsidR="00E23A38" w:rsidRPr="007C18BC">
        <w:rPr>
          <w:rFonts w:ascii="Times New Roman" w:hAnsi="Times New Roman"/>
          <w:sz w:val="24"/>
        </w:rPr>
        <w:t>. </w:t>
      </w:r>
      <w:r w:rsidR="00E855EA">
        <w:fldChar w:fldCharType="begin"/>
      </w:r>
      <w:r w:rsidR="00E855EA">
        <w:instrText xml:space="preserve"> REF _Ref314164788 \r \h  \* MERGEFORMAT </w:instrText>
      </w:r>
      <w:r w:rsidR="00E855EA">
        <w:fldChar w:fldCharType="separate"/>
      </w:r>
      <w:r w:rsidR="0069268B" w:rsidRPr="0069268B">
        <w:rPr>
          <w:rFonts w:ascii="Times New Roman" w:hAnsi="Times New Roman"/>
          <w:sz w:val="24"/>
        </w:rPr>
        <w:t>34</w:t>
      </w:r>
      <w:r w:rsidR="00E855EA">
        <w:fldChar w:fldCharType="end"/>
      </w:r>
      <w:r w:rsidR="00C91F3C" w:rsidRPr="007C18BC">
        <w:rPr>
          <w:rFonts w:ascii="Times New Roman" w:hAnsi="Times New Roman"/>
          <w:sz w:val="24"/>
        </w:rPr>
        <w:t xml:space="preserve"> информационной карты</w:t>
      </w:r>
      <w:r w:rsidRPr="007C18BC">
        <w:rPr>
          <w:rFonts w:ascii="Times New Roman" w:hAnsi="Times New Roman"/>
          <w:sz w:val="24"/>
        </w:rPr>
        <w:t>)</w:t>
      </w:r>
      <w:r w:rsidR="00D9410A">
        <w:rPr>
          <w:rFonts w:ascii="Times New Roman" w:hAnsi="Times New Roman"/>
          <w:sz w:val="24"/>
        </w:rPr>
        <w:t xml:space="preserve"> </w:t>
      </w:r>
      <w:r w:rsidRPr="007C18BC">
        <w:rPr>
          <w:rFonts w:ascii="Times New Roman" w:hAnsi="Times New Roman"/>
          <w:sz w:val="24"/>
        </w:rPr>
        <w:t>направляется лицом, с которым заключается договор, в адрес заказчика, организатора закупки</w:t>
      </w:r>
      <w:r w:rsidR="00831F68">
        <w:rPr>
          <w:rFonts w:ascii="Times New Roman" w:hAnsi="Times New Roman"/>
          <w:sz w:val="24"/>
        </w:rPr>
        <w:t xml:space="preserve"> </w:t>
      </w:r>
      <w:r w:rsidRPr="007C18BC">
        <w:rPr>
          <w:rFonts w:ascii="Times New Roman" w:hAnsi="Times New Roman"/>
          <w:sz w:val="24"/>
        </w:rPr>
        <w:t>в течение 5 (пяти) дней с даты:</w:t>
      </w:r>
      <w:bookmarkEnd w:id="437"/>
      <w:bookmarkEnd w:id="438"/>
      <w:bookmarkEnd w:id="439"/>
    </w:p>
    <w:p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официального размещения протокола, которым были подведены итоги закупки и определен ее победитель;</w:t>
      </w:r>
    </w:p>
    <w:p w:rsidR="00265313" w:rsidRPr="007C18BC" w:rsidRDefault="00265313" w:rsidP="00687AA5">
      <w:pPr>
        <w:pStyle w:val="5"/>
        <w:rPr>
          <w:rFonts w:ascii="Times New Roman" w:eastAsia="Arial Unicode MS" w:hAnsi="Times New Roman"/>
          <w:sz w:val="24"/>
        </w:rPr>
      </w:pPr>
      <w:bookmarkStart w:id="440" w:name="_Ref411248481"/>
      <w:r w:rsidRPr="007C18BC">
        <w:rPr>
          <w:rFonts w:ascii="Times New Roman" w:eastAsia="Arial Unicode MS" w:hAnsi="Times New Roman"/>
          <w:sz w:val="24"/>
        </w:rPr>
        <w:t>проведения преддоговорных переговоров в случае, если они проводились</w:t>
      </w:r>
      <w:r w:rsidR="00193EFC" w:rsidRPr="007C18BC">
        <w:rPr>
          <w:rFonts w:ascii="Times New Roman" w:eastAsia="Arial Unicode MS" w:hAnsi="Times New Roman"/>
          <w:sz w:val="24"/>
        </w:rPr>
        <w:t xml:space="preserve"> в соответствии с </w:t>
      </w:r>
      <w:r w:rsidR="00E23A38" w:rsidRPr="007C18BC">
        <w:rPr>
          <w:rFonts w:ascii="Times New Roman" w:eastAsia="Arial Unicode MS" w:hAnsi="Times New Roman"/>
          <w:sz w:val="24"/>
        </w:rPr>
        <w:t>подразделом </w:t>
      </w:r>
      <w:r w:rsidR="00E855EA">
        <w:fldChar w:fldCharType="begin"/>
      </w:r>
      <w:r w:rsidR="00E855EA">
        <w:instrText xml:space="preserve"> REF _Ref414043818 \w \h  \* MERGEFORMAT </w:instrText>
      </w:r>
      <w:r w:rsidR="00E855EA">
        <w:fldChar w:fldCharType="separate"/>
      </w:r>
      <w:r w:rsidR="0069268B" w:rsidRPr="0069268B">
        <w:rPr>
          <w:rFonts w:ascii="Times New Roman" w:eastAsia="Arial Unicode MS" w:hAnsi="Times New Roman"/>
          <w:sz w:val="24"/>
        </w:rPr>
        <w:t>4.18</w:t>
      </w:r>
      <w:r w:rsidR="00E855EA">
        <w:fldChar w:fldCharType="end"/>
      </w:r>
      <w:r w:rsidRPr="007C18BC">
        <w:rPr>
          <w:rFonts w:ascii="Times New Roman" w:eastAsia="Arial Unicode MS" w:hAnsi="Times New Roman"/>
          <w:sz w:val="24"/>
        </w:rPr>
        <w:t>;</w:t>
      </w:r>
      <w:bookmarkEnd w:id="440"/>
    </w:p>
    <w:p w:rsidR="00265313" w:rsidRPr="007C18BC" w:rsidRDefault="00265313" w:rsidP="00687AA5">
      <w:pPr>
        <w:pStyle w:val="5"/>
        <w:rPr>
          <w:rFonts w:ascii="Times New Roman" w:eastAsia="Arial Unicode MS" w:hAnsi="Times New Roman"/>
          <w:sz w:val="24"/>
        </w:rPr>
      </w:pPr>
      <w:bookmarkStart w:id="441" w:name="_Ref412486856"/>
      <w:proofErr w:type="gramStart"/>
      <w:r w:rsidRPr="007C18BC">
        <w:rPr>
          <w:rFonts w:ascii="Times New Roman" w:eastAsia="Arial Unicode MS" w:hAnsi="Times New Roman"/>
          <w:sz w:val="24"/>
        </w:rPr>
        <w:lastRenderedPageBreak/>
        <w:t>поступления лицу, с которым заключается договор в случае уклонения победителя закупки,</w:t>
      </w:r>
      <w:r w:rsidR="00F957B4" w:rsidRPr="00F957B4">
        <w:rPr>
          <w:rFonts w:ascii="Times New Roman" w:eastAsia="Arial Unicode MS" w:hAnsi="Times New Roman"/>
          <w:sz w:val="24"/>
        </w:rPr>
        <w:t xml:space="preserve">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Pr="007C18BC">
        <w:rPr>
          <w:rFonts w:ascii="Times New Roman" w:eastAsia="Arial Unicode MS" w:hAnsi="Times New Roman"/>
          <w:sz w:val="24"/>
        </w:rPr>
        <w:t xml:space="preserve"> по адресу электронной почты уведомления об официальном размещении протокола об отстранении победителя закупки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00F957B4">
        <w:rPr>
          <w:rFonts w:ascii="Times New Roman" w:eastAsia="Arial Unicode MS" w:hAnsi="Times New Roman"/>
          <w:sz w:val="24"/>
        </w:rPr>
        <w:t xml:space="preserve"> </w:t>
      </w:r>
      <w:r w:rsidRPr="007C18BC">
        <w:rPr>
          <w:rFonts w:ascii="Times New Roman" w:eastAsia="Arial Unicode MS" w:hAnsi="Times New Roman"/>
          <w:sz w:val="24"/>
        </w:rPr>
        <w:t>в случаях, предусмотренных</w:t>
      </w:r>
      <w:r w:rsidR="00831F68">
        <w:rPr>
          <w:rFonts w:ascii="Times New Roman" w:eastAsia="Arial Unicode MS" w:hAnsi="Times New Roman"/>
          <w:sz w:val="24"/>
        </w:rPr>
        <w:t xml:space="preserve"> </w:t>
      </w:r>
      <w:r w:rsidR="00E23A38" w:rsidRPr="007C18BC">
        <w:rPr>
          <w:rFonts w:ascii="Times New Roman" w:eastAsia="Arial Unicode MS" w:hAnsi="Times New Roman"/>
          <w:sz w:val="24"/>
        </w:rPr>
        <w:t>подразделом </w:t>
      </w:r>
      <w:r w:rsidR="00E855EA">
        <w:fldChar w:fldCharType="begin"/>
      </w:r>
      <w:r w:rsidR="00E855EA">
        <w:instrText xml:space="preserve"> REF _Ref414043853 \w \h  \* MERGEFORMAT </w:instrText>
      </w:r>
      <w:r w:rsidR="00E855EA">
        <w:fldChar w:fldCharType="separate"/>
      </w:r>
      <w:r w:rsidR="0069268B" w:rsidRPr="0069268B">
        <w:rPr>
          <w:rFonts w:ascii="Times New Roman" w:eastAsia="Arial Unicode MS" w:hAnsi="Times New Roman"/>
          <w:sz w:val="24"/>
        </w:rPr>
        <w:t>4.17</w:t>
      </w:r>
      <w:r w:rsidR="00E855EA">
        <w:fldChar w:fldCharType="end"/>
      </w:r>
      <w:r w:rsidRPr="007C18BC">
        <w:rPr>
          <w:rFonts w:ascii="Times New Roman" w:eastAsia="Arial Unicode MS" w:hAnsi="Times New Roman"/>
          <w:sz w:val="24"/>
        </w:rPr>
        <w:t>;</w:t>
      </w:r>
      <w:bookmarkEnd w:id="441"/>
      <w:proofErr w:type="gramEnd"/>
    </w:p>
    <w:p w:rsidR="00265313" w:rsidRPr="007C18BC" w:rsidRDefault="00265313" w:rsidP="00687AA5">
      <w:pPr>
        <w:pStyle w:val="5"/>
        <w:rPr>
          <w:rFonts w:ascii="Times New Roman" w:hAnsi="Times New Roman"/>
          <w:sz w:val="24"/>
        </w:rPr>
      </w:pPr>
      <w:bookmarkStart w:id="442" w:name="_Ref412486858"/>
      <w:proofErr w:type="gramStart"/>
      <w:r w:rsidRPr="007C18BC">
        <w:rPr>
          <w:rFonts w:ascii="Times New Roman" w:eastAsia="Arial Unicode MS" w:hAnsi="Times New Roman"/>
          <w:sz w:val="24"/>
        </w:rPr>
        <w:t>поступления лицу, с которым заключается договор в случае уклонения победителя закупки,</w:t>
      </w:r>
      <w:r w:rsidR="00F957B4" w:rsidRPr="00F957B4">
        <w:rPr>
          <w:rFonts w:ascii="Times New Roman" w:eastAsia="Arial Unicode MS" w:hAnsi="Times New Roman"/>
          <w:sz w:val="24"/>
        </w:rPr>
        <w:t xml:space="preserve">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Pr="007C18BC">
        <w:rPr>
          <w:rFonts w:ascii="Times New Roman" w:eastAsia="Arial Unicode MS" w:hAnsi="Times New Roman"/>
          <w:sz w:val="24"/>
        </w:rPr>
        <w:t xml:space="preserve"> по адресу электронной почты уведомления об официальном размещении протокола об уклонении победителя закупки </w:t>
      </w:r>
      <w:r w:rsidR="00F957B4" w:rsidRPr="00C811C1">
        <w:rPr>
          <w:rFonts w:ascii="Times New Roman" w:eastAsia="Arial Unicode MS" w:hAnsi="Times New Roman"/>
          <w:sz w:val="24"/>
        </w:rPr>
        <w:t>или</w:t>
      </w:r>
      <w:r w:rsidR="00F957B4" w:rsidRPr="003C6A93">
        <w:rPr>
          <w:rFonts w:ascii="Times New Roman" w:eastAsia="Arial Unicode MS" w:hAnsi="Times New Roman"/>
          <w:sz w:val="24"/>
        </w:rPr>
        <w:t xml:space="preserve"> лица, с которым заключается договор при уклонении победителя закупки,</w:t>
      </w:r>
      <w:r w:rsidR="00F957B4">
        <w:rPr>
          <w:rFonts w:ascii="Times New Roman" w:eastAsia="Arial Unicode MS" w:hAnsi="Times New Roman"/>
          <w:sz w:val="24"/>
        </w:rPr>
        <w:t xml:space="preserve"> </w:t>
      </w:r>
      <w:r w:rsidRPr="007C18BC">
        <w:rPr>
          <w:rFonts w:ascii="Times New Roman" w:eastAsia="Arial Unicode MS" w:hAnsi="Times New Roman"/>
          <w:sz w:val="24"/>
        </w:rPr>
        <w:t>от заключения договора</w:t>
      </w:r>
      <w:r w:rsidRPr="007C18BC">
        <w:rPr>
          <w:rFonts w:ascii="Times New Roman" w:hAnsi="Times New Roman"/>
          <w:sz w:val="24"/>
        </w:rPr>
        <w:t>.</w:t>
      </w:r>
      <w:bookmarkEnd w:id="442"/>
      <w:proofErr w:type="gramEnd"/>
    </w:p>
    <w:p w:rsidR="00265313" w:rsidRPr="007C18BC" w:rsidRDefault="00265313" w:rsidP="003F6A25">
      <w:pPr>
        <w:pStyle w:val="4"/>
        <w:rPr>
          <w:rFonts w:ascii="Times New Roman" w:hAnsi="Times New Roman"/>
          <w:sz w:val="24"/>
        </w:rPr>
      </w:pPr>
      <w:bookmarkStart w:id="443" w:name="_Ref410848773"/>
      <w:r w:rsidRPr="007C18BC">
        <w:rPr>
          <w:rFonts w:ascii="Times New Roman" w:hAnsi="Times New Roman"/>
          <w:sz w:val="24"/>
        </w:rPr>
        <w:t xml:space="preserve">Уведомление, направляемое </w:t>
      </w:r>
      <w:r w:rsidR="001213EC" w:rsidRPr="007C18BC">
        <w:rPr>
          <w:rFonts w:ascii="Times New Roman" w:hAnsi="Times New Roman"/>
          <w:sz w:val="24"/>
        </w:rPr>
        <w:t xml:space="preserve">в порядке </w:t>
      </w:r>
      <w:proofErr w:type="spellStart"/>
      <w:r w:rsidR="001213EC" w:rsidRPr="007C18BC">
        <w:rPr>
          <w:rFonts w:ascii="Times New Roman" w:hAnsi="Times New Roman"/>
          <w:sz w:val="24"/>
        </w:rPr>
        <w:t>пп</w:t>
      </w:r>
      <w:proofErr w:type="spellEnd"/>
      <w:r w:rsidR="001213EC" w:rsidRPr="007C18BC">
        <w:rPr>
          <w:rFonts w:ascii="Times New Roman" w:hAnsi="Times New Roman"/>
          <w:sz w:val="24"/>
        </w:rPr>
        <w:t>.</w:t>
      </w:r>
      <w:r w:rsidR="00E23A38" w:rsidRPr="007C18BC">
        <w:rPr>
          <w:rFonts w:ascii="Times New Roman" w:hAnsi="Times New Roman"/>
          <w:sz w:val="24"/>
        </w:rPr>
        <w:t> </w:t>
      </w:r>
      <w:r w:rsidR="00E855EA">
        <w:fldChar w:fldCharType="begin"/>
      </w:r>
      <w:r w:rsidR="00E855EA">
        <w:instrText xml:space="preserve"> REF _Ref412486856 \w \h  \* MERGEFORMAT </w:instrText>
      </w:r>
      <w:r w:rsidR="00E855EA">
        <w:fldChar w:fldCharType="separate"/>
      </w:r>
      <w:r w:rsidR="0069268B" w:rsidRPr="0069268B">
        <w:rPr>
          <w:rFonts w:ascii="Times New Roman" w:hAnsi="Times New Roman"/>
          <w:sz w:val="24"/>
        </w:rPr>
        <w:t>4.19.10(3)</w:t>
      </w:r>
      <w:r w:rsidR="00E855EA">
        <w:fldChar w:fldCharType="end"/>
      </w:r>
      <w:r w:rsidR="00E23A38" w:rsidRPr="007C18BC">
        <w:rPr>
          <w:rFonts w:ascii="Times New Roman" w:hAnsi="Times New Roman"/>
          <w:sz w:val="24"/>
        </w:rPr>
        <w:t> – </w:t>
      </w:r>
      <w:r w:rsidR="00E855EA">
        <w:fldChar w:fldCharType="begin"/>
      </w:r>
      <w:r w:rsidR="00E855EA">
        <w:instrText xml:space="preserve"> REF _Ref412486858 \w \h  \* MERGEFORMAT </w:instrText>
      </w:r>
      <w:r w:rsidR="00E855EA">
        <w:fldChar w:fldCharType="separate"/>
      </w:r>
      <w:r w:rsidR="0069268B" w:rsidRPr="0069268B">
        <w:rPr>
          <w:rFonts w:ascii="Times New Roman" w:hAnsi="Times New Roman"/>
          <w:sz w:val="24"/>
        </w:rPr>
        <w:t>4.19.10(4)</w:t>
      </w:r>
      <w:r w:rsidR="00E855EA">
        <w:fldChar w:fldCharType="end"/>
      </w:r>
      <w:r w:rsidR="001213EC" w:rsidRPr="007C18BC">
        <w:rPr>
          <w:rFonts w:ascii="Times New Roman" w:hAnsi="Times New Roman"/>
          <w:sz w:val="24"/>
        </w:rPr>
        <w:t>,</w:t>
      </w:r>
      <w:r w:rsidR="00D9410A" w:rsidRPr="008C6E72">
        <w:rPr>
          <w:rFonts w:ascii="Times New Roman" w:hAnsi="Times New Roman"/>
          <w:sz w:val="24"/>
        </w:rPr>
        <w:t xml:space="preserve"> </w:t>
      </w:r>
      <w:r w:rsidR="003531F8" w:rsidRPr="007C18BC">
        <w:rPr>
          <w:rFonts w:ascii="Times New Roman" w:hAnsi="Times New Roman"/>
          <w:sz w:val="24"/>
        </w:rPr>
        <w:t xml:space="preserve">должно </w:t>
      </w:r>
      <w:r w:rsidRPr="007C18BC">
        <w:rPr>
          <w:rFonts w:ascii="Times New Roman" w:hAnsi="Times New Roman"/>
          <w:sz w:val="24"/>
        </w:rPr>
        <w:t>содерж</w:t>
      </w:r>
      <w:r w:rsidR="003531F8" w:rsidRPr="007C18BC">
        <w:rPr>
          <w:rFonts w:ascii="Times New Roman" w:hAnsi="Times New Roman"/>
          <w:sz w:val="24"/>
        </w:rPr>
        <w:t>ать</w:t>
      </w:r>
      <w:r w:rsidRPr="007C18BC">
        <w:rPr>
          <w:rFonts w:ascii="Times New Roman" w:hAnsi="Times New Roman"/>
          <w:sz w:val="24"/>
        </w:rPr>
        <w:t>, в том числе</w:t>
      </w:r>
      <w:r w:rsidR="00370C86" w:rsidRPr="007C18BC">
        <w:rPr>
          <w:rFonts w:ascii="Times New Roman" w:hAnsi="Times New Roman"/>
          <w:sz w:val="24"/>
        </w:rPr>
        <w:t>,</w:t>
      </w:r>
      <w:r w:rsidRPr="007C18BC">
        <w:rPr>
          <w:rFonts w:ascii="Times New Roman" w:hAnsi="Times New Roman"/>
          <w:sz w:val="24"/>
        </w:rPr>
        <w:t xml:space="preserve">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rsidR="00203807" w:rsidRPr="007C18BC" w:rsidRDefault="00203807" w:rsidP="00203807">
      <w:pPr>
        <w:pStyle w:val="4"/>
        <w:rPr>
          <w:rFonts w:ascii="Times New Roman" w:hAnsi="Times New Roman"/>
          <w:sz w:val="24"/>
        </w:rPr>
      </w:pPr>
      <w:bookmarkStart w:id="444" w:name="_Ref412218308"/>
      <w:bookmarkStart w:id="445" w:name="_Ref415167041"/>
      <w:r w:rsidRPr="007C18BC">
        <w:rPr>
          <w:rFonts w:ascii="Times New Roman" w:hAnsi="Times New Roman"/>
          <w:sz w:val="24"/>
        </w:rPr>
        <w:t xml:space="preserve">Проект договора, заключаемого по итогам состоявшейся процедуры закупки, формируется лицом, с которым заключается договор по итогам закупки, путем включения в проект договора, размещенного в составе </w:t>
      </w:r>
      <w:r w:rsidR="00D9410A">
        <w:rPr>
          <w:rFonts w:ascii="Times New Roman" w:hAnsi="Times New Roman"/>
          <w:sz w:val="24"/>
        </w:rPr>
        <w:t>извещения</w:t>
      </w:r>
      <w:r w:rsidRPr="007C18BC">
        <w:rPr>
          <w:rFonts w:ascii="Times New Roman" w:hAnsi="Times New Roman"/>
          <w:sz w:val="24"/>
        </w:rPr>
        <w:t>:</w:t>
      </w:r>
      <w:bookmarkEnd w:id="444"/>
    </w:p>
    <w:p w:rsidR="00203807" w:rsidRPr="007C18BC" w:rsidRDefault="00AB0C7C" w:rsidP="00203807">
      <w:pPr>
        <w:pStyle w:val="5"/>
        <w:rPr>
          <w:rFonts w:ascii="Times New Roman" w:hAnsi="Times New Roman"/>
          <w:sz w:val="24"/>
        </w:rPr>
      </w:pPr>
      <w:r>
        <w:rPr>
          <w:rFonts w:ascii="Times New Roman" w:hAnsi="Times New Roman"/>
          <w:sz w:val="24"/>
        </w:rPr>
        <w:t>условий исполнения договора, предложенных победителем закупки (лицом, с которым заключается договор</w:t>
      </w:r>
      <w:proofErr w:type="gramStart"/>
      <w:r>
        <w:rPr>
          <w:rFonts w:ascii="Times New Roman" w:hAnsi="Times New Roman"/>
          <w:sz w:val="24"/>
        </w:rPr>
        <w:t xml:space="preserve"> )</w:t>
      </w:r>
      <w:proofErr w:type="gramEnd"/>
      <w:r>
        <w:rPr>
          <w:rFonts w:ascii="Times New Roman" w:hAnsi="Times New Roman"/>
          <w:sz w:val="24"/>
        </w:rPr>
        <w:t xml:space="preserve"> и являющихся критериями оценки, при этом указание страны происхождения поставляемого товара осуществляется на основании сведений, содержащихся в заявке, представленной участником закупки, с которым заключается договор</w:t>
      </w:r>
      <w:r w:rsidR="00203807" w:rsidRPr="007C18BC">
        <w:rPr>
          <w:rFonts w:ascii="Times New Roman" w:hAnsi="Times New Roman"/>
          <w:sz w:val="24"/>
        </w:rPr>
        <w:t>;</w:t>
      </w:r>
    </w:p>
    <w:p w:rsidR="00203807" w:rsidRPr="007C18BC" w:rsidRDefault="00203807" w:rsidP="00203807">
      <w:pPr>
        <w:pStyle w:val="5"/>
        <w:rPr>
          <w:rFonts w:ascii="Times New Roman" w:hAnsi="Times New Roman"/>
          <w:sz w:val="24"/>
        </w:rPr>
      </w:pPr>
      <w:r w:rsidRPr="007C18BC">
        <w:rPr>
          <w:rFonts w:ascii="Times New Roman" w:hAnsi="Times New Roman"/>
          <w:sz w:val="24"/>
        </w:rPr>
        <w:t>реквизитов победителя закупки (лица, с которым заключается договор);</w:t>
      </w:r>
    </w:p>
    <w:p w:rsidR="00203807" w:rsidRDefault="00203807" w:rsidP="00203807">
      <w:pPr>
        <w:pStyle w:val="5"/>
        <w:rPr>
          <w:rFonts w:ascii="Times New Roman" w:hAnsi="Times New Roman"/>
          <w:sz w:val="24"/>
        </w:rPr>
      </w:pPr>
      <w:r w:rsidRPr="007C18BC">
        <w:rPr>
          <w:rFonts w:ascii="Times New Roman" w:hAnsi="Times New Roman"/>
          <w:sz w:val="24"/>
        </w:rPr>
        <w:t>условий, по которым было достигнуто соглашение по ит</w:t>
      </w:r>
      <w:r w:rsidR="00AB0C7C">
        <w:rPr>
          <w:rFonts w:ascii="Times New Roman" w:hAnsi="Times New Roman"/>
          <w:sz w:val="24"/>
        </w:rPr>
        <w:t>огам преддоговорных переговоров</w:t>
      </w:r>
    </w:p>
    <w:p w:rsidR="00AB0C7C" w:rsidRPr="007C18BC" w:rsidRDefault="003E7A6D" w:rsidP="00203807">
      <w:pPr>
        <w:pStyle w:val="5"/>
        <w:rPr>
          <w:rFonts w:ascii="Times New Roman" w:hAnsi="Times New Roman"/>
          <w:sz w:val="24"/>
        </w:rPr>
      </w:pPr>
      <w:r>
        <w:rPr>
          <w:rFonts w:ascii="Times New Roman" w:hAnsi="Times New Roman"/>
          <w:sz w:val="24"/>
        </w:rPr>
        <w:t xml:space="preserve">цены каждой единицы продукции, </w:t>
      </w:r>
      <w:r>
        <w:rPr>
          <w:rFonts w:ascii="Times New Roman" w:eastAsiaTheme="majorEastAsia" w:hAnsi="Times New Roman"/>
          <w:bCs/>
          <w:sz w:val="24"/>
        </w:rPr>
        <w:t xml:space="preserve">которая определяется как произведение начальной (максимальной) цены каждой единицы товара, работы, услуги, указанной </w:t>
      </w:r>
      <w:r w:rsidR="00A902BA">
        <w:rPr>
          <w:rFonts w:ascii="Times New Roman" w:eastAsiaTheme="majorEastAsia" w:hAnsi="Times New Roman"/>
          <w:bCs/>
          <w:sz w:val="24"/>
        </w:rPr>
        <w:t>в извещении</w:t>
      </w:r>
      <w:r>
        <w:rPr>
          <w:rFonts w:ascii="Times New Roman" w:eastAsiaTheme="majorEastAsia" w:hAnsi="Times New Roman"/>
          <w:bCs/>
          <w:sz w:val="24"/>
        </w:rPr>
        <w:t>, на коэффициент изменения НМЦ по результатам проведения закупки, определяемый как результат деления цены договора, по которой заключается договор, на НМЦ</w:t>
      </w:r>
      <w:r w:rsidR="00AB0C7C">
        <w:rPr>
          <w:rFonts w:ascii="Times New Roman" w:hAnsi="Times New Roman"/>
          <w:sz w:val="24"/>
        </w:rPr>
        <w:t>.</w:t>
      </w:r>
    </w:p>
    <w:p w:rsidR="00203807" w:rsidRPr="007C18BC" w:rsidRDefault="00203807" w:rsidP="00203807">
      <w:pPr>
        <w:pStyle w:val="4"/>
        <w:rPr>
          <w:rFonts w:ascii="Times New Roman" w:hAnsi="Times New Roman"/>
          <w:sz w:val="24"/>
        </w:rPr>
      </w:pPr>
      <w:r w:rsidRPr="007C18BC">
        <w:rPr>
          <w:rFonts w:ascii="Times New Roman" w:hAnsi="Times New Roman"/>
          <w:sz w:val="24"/>
        </w:rPr>
        <w:t xml:space="preserve">Лицо, с которым заключается договор, несет полную ответственность за соответствие направляемого проекта договора условиям </w:t>
      </w:r>
      <w:r w:rsidR="00A902BA">
        <w:rPr>
          <w:rFonts w:ascii="Times New Roman" w:hAnsi="Times New Roman"/>
          <w:sz w:val="24"/>
        </w:rPr>
        <w:t>извещения</w:t>
      </w:r>
      <w:r w:rsidRPr="007C18BC">
        <w:rPr>
          <w:rFonts w:ascii="Times New Roman" w:hAnsi="Times New Roman"/>
          <w:sz w:val="24"/>
        </w:rPr>
        <w:t>, условиям своей заявки, а также условиям преддоговорных переговоров и прочим условиям в соответствии с п. </w:t>
      </w:r>
      <w:r w:rsidR="00E855EA">
        <w:fldChar w:fldCharType="begin"/>
      </w:r>
      <w:r w:rsidR="00E855EA">
        <w:instrText xml:space="preserve"> REF _Ref412218308 \r \h  \* MERGEFORMAT </w:instrText>
      </w:r>
      <w:r w:rsidR="00E855EA">
        <w:fldChar w:fldCharType="separate"/>
      </w:r>
      <w:r w:rsidR="0069268B" w:rsidRPr="0069268B">
        <w:rPr>
          <w:rFonts w:ascii="Times New Roman" w:hAnsi="Times New Roman"/>
          <w:sz w:val="24"/>
        </w:rPr>
        <w:t>4.19.12</w:t>
      </w:r>
      <w:r w:rsidR="00E855EA">
        <w:fldChar w:fldCharType="end"/>
      </w:r>
      <w:r w:rsidRPr="007C18BC">
        <w:rPr>
          <w:rFonts w:ascii="Times New Roman" w:hAnsi="Times New Roman"/>
          <w:sz w:val="24"/>
        </w:rPr>
        <w:t>.</w:t>
      </w:r>
    </w:p>
    <w:p w:rsidR="00203807" w:rsidRPr="007C18BC" w:rsidRDefault="00203807" w:rsidP="00203807">
      <w:pPr>
        <w:pStyle w:val="4"/>
        <w:rPr>
          <w:rFonts w:ascii="Times New Roman" w:hAnsi="Times New Roman"/>
          <w:sz w:val="24"/>
        </w:rPr>
      </w:pPr>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проект договора сформирован лицом, с которым заключается договор, с нарушением требований п. </w:t>
      </w:r>
      <w:r w:rsidR="00E855EA">
        <w:fldChar w:fldCharType="begin"/>
      </w:r>
      <w:r w:rsidR="00E855EA">
        <w:instrText xml:space="preserve"> REF _Ref412218308 \r \h  \* MERGEFORMAT </w:instrText>
      </w:r>
      <w:r w:rsidR="00E855EA">
        <w:fldChar w:fldCharType="separate"/>
      </w:r>
      <w:r w:rsidR="0069268B" w:rsidRPr="0069268B">
        <w:rPr>
          <w:rFonts w:ascii="Times New Roman" w:hAnsi="Times New Roman"/>
          <w:sz w:val="24"/>
        </w:rPr>
        <w:t>4.19.12</w:t>
      </w:r>
      <w:r w:rsidR="00E855EA">
        <w:fldChar w:fldCharType="end"/>
      </w:r>
      <w:r w:rsidRPr="007C18BC">
        <w:rPr>
          <w:rFonts w:ascii="Times New Roman" w:hAnsi="Times New Roman"/>
          <w:sz w:val="24"/>
        </w:rPr>
        <w:t xml:space="preserve"> заказчик, организатор закупки уведомляет об этом такое лицо по адресу электронной почты и предоставляет ему разумный срок, но не менее 3 (трех) дней, на устранение выявленных нарушений. В случае не</w:t>
      </w:r>
      <w:r w:rsidR="006F2A3C">
        <w:rPr>
          <w:rFonts w:ascii="Times New Roman" w:hAnsi="Times New Roman"/>
          <w:sz w:val="24"/>
        </w:rPr>
        <w:t xml:space="preserve"> </w:t>
      </w:r>
      <w:r w:rsidRPr="007C18BC">
        <w:rPr>
          <w:rFonts w:ascii="Times New Roman" w:hAnsi="Times New Roman"/>
          <w:sz w:val="24"/>
        </w:rPr>
        <w:t>устранения выявленных нарушений лицо, с которым заключается договор, признается уклонившимся от заключения договора.</w:t>
      </w:r>
    </w:p>
    <w:p w:rsidR="00265313" w:rsidRPr="007C18BC" w:rsidRDefault="00265313" w:rsidP="003F6A25">
      <w:pPr>
        <w:pStyle w:val="4"/>
        <w:rPr>
          <w:rFonts w:ascii="Times New Roman" w:hAnsi="Times New Roman"/>
          <w:sz w:val="24"/>
        </w:rPr>
      </w:pPr>
      <w:bookmarkStart w:id="446" w:name="_Ref415168287"/>
      <w:r w:rsidRPr="007C18BC">
        <w:rPr>
          <w:rFonts w:ascii="Times New Roman" w:hAnsi="Times New Roman"/>
          <w:sz w:val="24"/>
        </w:rPr>
        <w:t xml:space="preserve">Если в </w:t>
      </w:r>
      <w:r w:rsidR="00370C86" w:rsidRPr="007C18BC">
        <w:rPr>
          <w:rFonts w:ascii="Times New Roman" w:hAnsi="Times New Roman"/>
          <w:sz w:val="24"/>
        </w:rPr>
        <w:t>п. </w:t>
      </w:r>
      <w:r w:rsidR="00E855EA">
        <w:fldChar w:fldCharType="begin"/>
      </w:r>
      <w:r w:rsidR="00E855EA">
        <w:instrText xml:space="preserve"> REF _Ref414297262 \r \h  \* MERGEFORMAT </w:instrText>
      </w:r>
      <w:r w:rsidR="00E855EA">
        <w:fldChar w:fldCharType="separate"/>
      </w:r>
      <w:r w:rsidR="0069268B" w:rsidRPr="0069268B">
        <w:rPr>
          <w:rFonts w:ascii="Times New Roman" w:hAnsi="Times New Roman"/>
          <w:sz w:val="24"/>
        </w:rPr>
        <w:t>33</w:t>
      </w:r>
      <w:r w:rsidR="00E855EA">
        <w:fldChar w:fldCharType="end"/>
      </w:r>
      <w:r w:rsidR="00370C86" w:rsidRPr="007C18BC">
        <w:rPr>
          <w:rFonts w:ascii="Times New Roman" w:hAnsi="Times New Roman"/>
          <w:sz w:val="24"/>
        </w:rPr>
        <w:t xml:space="preserve"> информационной карты</w:t>
      </w:r>
      <w:r w:rsidR="00CA2ECD" w:rsidRPr="007C18BC">
        <w:rPr>
          <w:rFonts w:ascii="Times New Roman" w:hAnsi="Times New Roman"/>
          <w:sz w:val="24"/>
        </w:rPr>
        <w:t xml:space="preserve"> не предусмотрено заключение договора в электронной форме</w:t>
      </w:r>
      <w:r w:rsidRPr="007C18BC">
        <w:rPr>
          <w:rFonts w:ascii="Times New Roman" w:hAnsi="Times New Roman"/>
          <w:sz w:val="24"/>
        </w:rPr>
        <w:t xml:space="preserve">, </w:t>
      </w:r>
      <w:r w:rsidR="00FF411C" w:rsidRPr="007C18BC">
        <w:rPr>
          <w:rFonts w:ascii="Times New Roman" w:hAnsi="Times New Roman"/>
          <w:sz w:val="24"/>
        </w:rPr>
        <w:t xml:space="preserve">то </w:t>
      </w:r>
      <w:r w:rsidRPr="007C18BC">
        <w:rPr>
          <w:rFonts w:ascii="Times New Roman" w:hAnsi="Times New Roman"/>
          <w:sz w:val="24"/>
        </w:rPr>
        <w:t>проект договора, заключаемого по итогам закупки, подписывается уполномоченным представителем лица</w:t>
      </w:r>
      <w:r w:rsidR="00203807" w:rsidRPr="007C18BC">
        <w:rPr>
          <w:rFonts w:ascii="Times New Roman" w:hAnsi="Times New Roman"/>
          <w:sz w:val="24"/>
        </w:rPr>
        <w:t>, с которым заключается договор,</w:t>
      </w:r>
      <w:r w:rsidRPr="007C18BC">
        <w:rPr>
          <w:rFonts w:ascii="Times New Roman" w:hAnsi="Times New Roman"/>
          <w:sz w:val="24"/>
        </w:rPr>
        <w:t xml:space="preserve"> и в сроки, установленные п. </w:t>
      </w:r>
      <w:r w:rsidR="00E855EA">
        <w:fldChar w:fldCharType="begin"/>
      </w:r>
      <w:r w:rsidR="00E855EA">
        <w:instrText xml:space="preserve"> REF _Ref415168073 \r \h  \* MERGEFORMAT </w:instrText>
      </w:r>
      <w:r w:rsidR="00E855EA">
        <w:fldChar w:fldCharType="separate"/>
      </w:r>
      <w:r w:rsidR="0069268B" w:rsidRPr="0069268B">
        <w:rPr>
          <w:rFonts w:ascii="Times New Roman" w:hAnsi="Times New Roman"/>
          <w:sz w:val="24"/>
        </w:rPr>
        <w:t>4.19.10</w:t>
      </w:r>
      <w:r w:rsidR="00E855EA">
        <w:fldChar w:fldCharType="end"/>
      </w:r>
      <w:r w:rsidRPr="007C18BC">
        <w:rPr>
          <w:rFonts w:ascii="Times New Roman" w:hAnsi="Times New Roman"/>
          <w:sz w:val="24"/>
        </w:rPr>
        <w:t>, направляется заказчику, организатору закупки одним из следующих способов:</w:t>
      </w:r>
      <w:bookmarkEnd w:id="443"/>
      <w:bookmarkEnd w:id="445"/>
      <w:bookmarkEnd w:id="446"/>
    </w:p>
    <w:p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t>нарочным ответственному исполнителю заказчика, организатора закупки;</w:t>
      </w:r>
    </w:p>
    <w:p w:rsidR="00265313" w:rsidRPr="007C18BC" w:rsidRDefault="00265313" w:rsidP="00687AA5">
      <w:pPr>
        <w:pStyle w:val="5"/>
        <w:rPr>
          <w:rFonts w:ascii="Times New Roman" w:eastAsia="Arial Unicode MS" w:hAnsi="Times New Roman"/>
          <w:sz w:val="24"/>
        </w:rPr>
      </w:pPr>
      <w:r w:rsidRPr="007C18BC">
        <w:rPr>
          <w:rFonts w:ascii="Times New Roman" w:eastAsia="Arial Unicode MS" w:hAnsi="Times New Roman"/>
          <w:sz w:val="24"/>
        </w:rPr>
        <w:lastRenderedPageBreak/>
        <w:t>посредством курьерской или иной службы доставки;</w:t>
      </w:r>
    </w:p>
    <w:p w:rsidR="00265313" w:rsidRPr="007C18BC" w:rsidRDefault="00265313" w:rsidP="00687AA5">
      <w:pPr>
        <w:pStyle w:val="5"/>
        <w:rPr>
          <w:rFonts w:ascii="Times New Roman" w:hAnsi="Times New Roman"/>
          <w:sz w:val="24"/>
        </w:rPr>
      </w:pPr>
      <w:r w:rsidRPr="007C18BC">
        <w:rPr>
          <w:rFonts w:ascii="Times New Roman" w:eastAsia="Arial Unicode MS" w:hAnsi="Times New Roman"/>
          <w:sz w:val="24"/>
        </w:rPr>
        <w:t>почтовым отправлением с уведомлением о вручении</w:t>
      </w:r>
      <w:r w:rsidRPr="007C18BC">
        <w:rPr>
          <w:rFonts w:ascii="Times New Roman" w:hAnsi="Times New Roman"/>
          <w:sz w:val="24"/>
        </w:rPr>
        <w:t xml:space="preserve"> по адресу заказчика, организатора закупки, указанному в извещении.</w:t>
      </w:r>
    </w:p>
    <w:p w:rsidR="00FF411C" w:rsidRPr="007C18BC" w:rsidRDefault="00FF411C" w:rsidP="00FF411C">
      <w:pPr>
        <w:pStyle w:val="4"/>
        <w:rPr>
          <w:rFonts w:ascii="Times New Roman" w:hAnsi="Times New Roman"/>
          <w:sz w:val="24"/>
        </w:rPr>
      </w:pPr>
      <w:r w:rsidRPr="007C18BC">
        <w:rPr>
          <w:rFonts w:ascii="Times New Roman" w:hAnsi="Times New Roman"/>
          <w:sz w:val="24"/>
        </w:rPr>
        <w:t xml:space="preserve">Заключение договора в электронной форме осуществляется в соответствии с регламентом и функционалом ЭТП, </w:t>
      </w:r>
      <w:r w:rsidR="00A87E3B" w:rsidRPr="007C18BC">
        <w:rPr>
          <w:rFonts w:ascii="Times New Roman" w:hAnsi="Times New Roman"/>
          <w:sz w:val="24"/>
        </w:rPr>
        <w:t>с использованием</w:t>
      </w:r>
      <w:r w:rsidRPr="007C18BC">
        <w:rPr>
          <w:rFonts w:ascii="Times New Roman" w:hAnsi="Times New Roman"/>
          <w:sz w:val="24"/>
        </w:rPr>
        <w:t xml:space="preserve"> которой проводилась закупка.</w:t>
      </w:r>
    </w:p>
    <w:p w:rsidR="00265313" w:rsidRPr="007C18BC" w:rsidRDefault="00265313" w:rsidP="003F6A25">
      <w:pPr>
        <w:pStyle w:val="4"/>
        <w:rPr>
          <w:rFonts w:ascii="Times New Roman" w:hAnsi="Times New Roman"/>
          <w:sz w:val="24"/>
        </w:rPr>
      </w:pPr>
      <w:bookmarkStart w:id="447" w:name="_Ref412217630"/>
      <w:r w:rsidRPr="007C18BC">
        <w:rPr>
          <w:rFonts w:ascii="Times New Roman" w:hAnsi="Times New Roman"/>
          <w:sz w:val="24"/>
        </w:rPr>
        <w:t>В целях оптимизации документооборота, а также в случаях возникновения у лица, с которым заключается договор, сложностей при формировании проекта договора, допускается предварительное согласование проекта договора, а также обмен иными документами, представляемыми на этапе заключения договора,</w:t>
      </w:r>
      <w:r w:rsidR="006F2A3C">
        <w:rPr>
          <w:rFonts w:ascii="Times New Roman" w:hAnsi="Times New Roman"/>
          <w:sz w:val="24"/>
        </w:rPr>
        <w:t xml:space="preserve"> </w:t>
      </w:r>
      <w:r w:rsidRPr="007C18BC">
        <w:rPr>
          <w:rFonts w:ascii="Times New Roman" w:hAnsi="Times New Roman"/>
          <w:sz w:val="24"/>
        </w:rPr>
        <w:t>с использованием электронной почты и/или функционала ЭТП</w:t>
      </w:r>
      <w:r w:rsidR="006F2A3C">
        <w:rPr>
          <w:rFonts w:ascii="Times New Roman" w:hAnsi="Times New Roman"/>
          <w:sz w:val="24"/>
        </w:rPr>
        <w:t xml:space="preserve"> </w:t>
      </w:r>
      <w:r w:rsidRPr="007C18BC">
        <w:rPr>
          <w:rFonts w:ascii="Times New Roman" w:hAnsi="Times New Roman"/>
          <w:sz w:val="24"/>
        </w:rPr>
        <w:t>при соблюдении следующих ограничений:</w:t>
      </w:r>
      <w:bookmarkEnd w:id="447"/>
    </w:p>
    <w:p w:rsidR="00265313" w:rsidRPr="007C18BC" w:rsidRDefault="00265313" w:rsidP="00687AA5">
      <w:pPr>
        <w:pStyle w:val="5"/>
        <w:rPr>
          <w:rFonts w:ascii="Times New Roman" w:hAnsi="Times New Roman"/>
          <w:sz w:val="24"/>
        </w:rPr>
      </w:pPr>
      <w:r w:rsidRPr="007C18BC">
        <w:rPr>
          <w:rFonts w:ascii="Times New Roman" w:hAnsi="Times New Roman"/>
          <w:sz w:val="24"/>
        </w:rPr>
        <w:t>заказчик, организатор закупки, лицо, с которым заключается договор</w:t>
      </w:r>
      <w:r w:rsidR="00370C86" w:rsidRPr="007C18BC">
        <w:rPr>
          <w:rFonts w:ascii="Times New Roman" w:hAnsi="Times New Roman"/>
          <w:sz w:val="24"/>
        </w:rPr>
        <w:t>,</w:t>
      </w:r>
      <w:r w:rsidRPr="007C18BC">
        <w:rPr>
          <w:rFonts w:ascii="Times New Roman" w:hAnsi="Times New Roman"/>
          <w:sz w:val="24"/>
        </w:rPr>
        <w:t xml:space="preserve"> обязаны обеспечить возможность сохранения истории направления электронных писем, включая дату и время направления письма, содержания прикрепленных документов, а также подтверждения получения письма адресатом;</w:t>
      </w:r>
    </w:p>
    <w:p w:rsidR="00265313" w:rsidRPr="007C18BC" w:rsidRDefault="00265313" w:rsidP="00687AA5">
      <w:pPr>
        <w:pStyle w:val="5"/>
        <w:rPr>
          <w:rFonts w:ascii="Times New Roman" w:hAnsi="Times New Roman"/>
          <w:sz w:val="24"/>
        </w:rPr>
      </w:pPr>
      <w:r w:rsidRPr="007C18BC">
        <w:rPr>
          <w:rFonts w:ascii="Times New Roman" w:hAnsi="Times New Roman"/>
          <w:sz w:val="24"/>
        </w:rPr>
        <w:t>электронное письмо направляется заказчику, организатору закупки по адресу, указанному в извещении, либо лицу, с которым заключается договор, по адресу, указанному в заявке;</w:t>
      </w:r>
    </w:p>
    <w:p w:rsidR="00265313" w:rsidRPr="007C18BC" w:rsidRDefault="00265313" w:rsidP="00687AA5">
      <w:pPr>
        <w:pStyle w:val="5"/>
        <w:rPr>
          <w:rFonts w:ascii="Times New Roman" w:hAnsi="Times New Roman"/>
          <w:sz w:val="24"/>
        </w:rPr>
      </w:pPr>
      <w:r w:rsidRPr="007C18BC">
        <w:rPr>
          <w:rFonts w:ascii="Times New Roman" w:hAnsi="Times New Roman"/>
          <w:sz w:val="24"/>
        </w:rPr>
        <w:t>направление проекта договора лицом, с которым заключается договор, по адресу электронной почты заказчика, организатора закупки не может заменить направление проекта договора в порядке, указанном в п. </w:t>
      </w:r>
      <w:r w:rsidR="00E855EA">
        <w:fldChar w:fldCharType="begin"/>
      </w:r>
      <w:r w:rsidR="00E855EA">
        <w:instrText xml:space="preserve"> REF _Ref415168287 \r \h  \* MERGEFORMAT </w:instrText>
      </w:r>
      <w:r w:rsidR="00E855EA">
        <w:fldChar w:fldCharType="separate"/>
      </w:r>
      <w:r w:rsidR="0069268B" w:rsidRPr="0069268B">
        <w:rPr>
          <w:rFonts w:ascii="Times New Roman" w:hAnsi="Times New Roman"/>
          <w:sz w:val="24"/>
        </w:rPr>
        <w:t>4.19.15</w:t>
      </w:r>
      <w:r w:rsidR="00E855EA">
        <w:fldChar w:fldCharType="end"/>
      </w:r>
      <w:r w:rsidRPr="007C18BC">
        <w:rPr>
          <w:rFonts w:ascii="Times New Roman" w:hAnsi="Times New Roman"/>
          <w:sz w:val="24"/>
        </w:rPr>
        <w:t>.</w:t>
      </w:r>
    </w:p>
    <w:p w:rsidR="00265313" w:rsidRPr="007C18BC" w:rsidRDefault="00996F1F" w:rsidP="003F6A25">
      <w:pPr>
        <w:pStyle w:val="4"/>
        <w:rPr>
          <w:rFonts w:ascii="Times New Roman" w:hAnsi="Times New Roman"/>
          <w:sz w:val="24"/>
        </w:rPr>
      </w:pPr>
      <w:r w:rsidRPr="007C18BC">
        <w:rPr>
          <w:rFonts w:ascii="Times New Roman" w:hAnsi="Times New Roman"/>
          <w:sz w:val="24"/>
        </w:rPr>
        <w:t xml:space="preserve">Внесение изменений в заключенный договор </w:t>
      </w:r>
      <w:r w:rsidR="00971473" w:rsidRPr="007C18BC">
        <w:rPr>
          <w:rFonts w:ascii="Times New Roman" w:hAnsi="Times New Roman"/>
          <w:sz w:val="24"/>
        </w:rPr>
        <w:t>осуществляется в соответствии с нормами Положении о закупке</w:t>
      </w:r>
      <w:r w:rsidRPr="007C18BC">
        <w:rPr>
          <w:rFonts w:ascii="Times New Roman" w:hAnsi="Times New Roman"/>
          <w:sz w:val="24"/>
        </w:rPr>
        <w:t xml:space="preserve">. </w:t>
      </w:r>
      <w:r w:rsidR="00031B35" w:rsidRPr="007C18BC">
        <w:rPr>
          <w:rFonts w:ascii="Times New Roman" w:hAnsi="Times New Roman"/>
          <w:sz w:val="24"/>
        </w:rPr>
        <w:t>В случаях, определенных законодательством Российской Федерации, з</w:t>
      </w:r>
      <w:r w:rsidR="00265313" w:rsidRPr="007C18BC">
        <w:rPr>
          <w:rFonts w:ascii="Times New Roman" w:hAnsi="Times New Roman"/>
          <w:sz w:val="24"/>
        </w:rPr>
        <w:t xml:space="preserve">аказчик официально размещает информацию о заключении </w:t>
      </w:r>
      <w:r w:rsidR="003D23C9" w:rsidRPr="007C18BC">
        <w:rPr>
          <w:rFonts w:ascii="Times New Roman" w:hAnsi="Times New Roman"/>
          <w:sz w:val="24"/>
        </w:rPr>
        <w:t xml:space="preserve">и/или изменении заключенного </w:t>
      </w:r>
      <w:r w:rsidR="00265313" w:rsidRPr="007C18BC">
        <w:rPr>
          <w:rFonts w:ascii="Times New Roman" w:hAnsi="Times New Roman"/>
          <w:sz w:val="24"/>
        </w:rPr>
        <w:t xml:space="preserve">договора в соответствии с </w:t>
      </w:r>
      <w:r w:rsidR="00031B35" w:rsidRPr="007C18BC">
        <w:rPr>
          <w:rFonts w:ascii="Times New Roman" w:hAnsi="Times New Roman"/>
          <w:sz w:val="24"/>
        </w:rPr>
        <w:t xml:space="preserve">установленным </w:t>
      </w:r>
      <w:r w:rsidR="00265313" w:rsidRPr="007C18BC">
        <w:rPr>
          <w:rFonts w:ascii="Times New Roman" w:hAnsi="Times New Roman"/>
          <w:sz w:val="24"/>
        </w:rPr>
        <w:t>порядком.</w:t>
      </w:r>
    </w:p>
    <w:p w:rsidR="00971473" w:rsidRPr="007C18BC" w:rsidRDefault="003B233C" w:rsidP="00971473">
      <w:pPr>
        <w:pStyle w:val="4"/>
        <w:rPr>
          <w:rFonts w:ascii="Times New Roman" w:hAnsi="Times New Roman"/>
          <w:sz w:val="24"/>
        </w:rPr>
      </w:pPr>
      <w:r w:rsidRPr="007C18BC">
        <w:rPr>
          <w:rFonts w:ascii="Times New Roman" w:hAnsi="Times New Roman"/>
          <w:sz w:val="24"/>
        </w:rPr>
        <w:t xml:space="preserve">После заключения договора не допускается перемена стороны по договору, </w:t>
      </w:r>
      <w:bookmarkStart w:id="448" w:name="_Ref410649381"/>
      <w:r w:rsidR="00971473" w:rsidRPr="007C18BC">
        <w:rPr>
          <w:rFonts w:ascii="Times New Roman" w:hAnsi="Times New Roman"/>
          <w:sz w:val="24"/>
        </w:rPr>
        <w:t>за исключением следующих случаев</w:t>
      </w:r>
      <w:bookmarkEnd w:id="448"/>
      <w:r w:rsidR="00971473" w:rsidRPr="007C18BC">
        <w:rPr>
          <w:rFonts w:ascii="Times New Roman" w:hAnsi="Times New Roman"/>
          <w:sz w:val="24"/>
        </w:rPr>
        <w:t>:</w:t>
      </w:r>
    </w:p>
    <w:p w:rsidR="00971473" w:rsidRPr="007C18BC" w:rsidRDefault="00971473" w:rsidP="00971473">
      <w:pPr>
        <w:pStyle w:val="5"/>
        <w:rPr>
          <w:rFonts w:ascii="Times New Roman" w:hAnsi="Times New Roman"/>
          <w:sz w:val="24"/>
        </w:rPr>
      </w:pPr>
      <w:r w:rsidRPr="007C18BC">
        <w:rPr>
          <w:rFonts w:ascii="Times New Roman" w:hAnsi="Times New Roman"/>
          <w:sz w:val="24"/>
        </w:rPr>
        <w:t>если новая сторона является правопреемником старой стороны по договору в порядке универсального правопреемства;</w:t>
      </w:r>
    </w:p>
    <w:p w:rsidR="00971473" w:rsidRPr="007C18BC" w:rsidRDefault="00971473" w:rsidP="00971473">
      <w:pPr>
        <w:pStyle w:val="5"/>
        <w:rPr>
          <w:rFonts w:ascii="Times New Roman" w:hAnsi="Times New Roman"/>
          <w:sz w:val="24"/>
        </w:rPr>
      </w:pPr>
      <w:r w:rsidRPr="007C18BC">
        <w:rPr>
          <w:rFonts w:ascii="Times New Roman" w:hAnsi="Times New Roman"/>
          <w:sz w:val="24"/>
        </w:rPr>
        <w:t>при переходе прав и обязанностей заказчика, предусмотренных договором, к новому заказчику на основании соответствующего договора;</w:t>
      </w:r>
    </w:p>
    <w:p w:rsidR="00971473" w:rsidRPr="007C18BC" w:rsidRDefault="00971473" w:rsidP="00971473">
      <w:pPr>
        <w:pStyle w:val="5"/>
        <w:rPr>
          <w:rFonts w:ascii="Times New Roman" w:hAnsi="Times New Roman"/>
          <w:sz w:val="24"/>
        </w:rPr>
      </w:pPr>
      <w:bookmarkStart w:id="449" w:name="_Ref412145646"/>
      <w:r w:rsidRPr="007C18BC">
        <w:rPr>
          <w:rFonts w:ascii="Times New Roman" w:hAnsi="Times New Roman"/>
          <w:sz w:val="24"/>
        </w:rPr>
        <w:t xml:space="preserve">на основании решения Центральной закупочной комиссии в отношении договоров, заключенных </w:t>
      </w:r>
      <w:r w:rsidR="00C9680D" w:rsidRPr="007C18BC">
        <w:rPr>
          <w:rFonts w:ascii="Times New Roman" w:hAnsi="Times New Roman"/>
          <w:sz w:val="24"/>
        </w:rPr>
        <w:t>Корпорацией</w:t>
      </w:r>
      <w:r w:rsidRPr="007C18BC">
        <w:rPr>
          <w:rFonts w:ascii="Times New Roman" w:hAnsi="Times New Roman"/>
          <w:sz w:val="24"/>
        </w:rPr>
        <w:t>.</w:t>
      </w:r>
      <w:bookmarkEnd w:id="449"/>
    </w:p>
    <w:p w:rsidR="00A97029" w:rsidRPr="007C18BC" w:rsidRDefault="00A97029" w:rsidP="00A97029">
      <w:pPr>
        <w:pStyle w:val="4"/>
        <w:keepNext/>
        <w:rPr>
          <w:rFonts w:ascii="Times New Roman" w:hAnsi="Times New Roman"/>
          <w:sz w:val="24"/>
        </w:rPr>
      </w:pPr>
      <w:bookmarkStart w:id="450" w:name="_Ref311027194"/>
      <w:bookmarkStart w:id="451" w:name="_Ref312068888"/>
      <w:bookmarkStart w:id="452" w:name="_Toc312338872"/>
      <w:bookmarkStart w:id="453" w:name="_Ref414031145"/>
      <w:r w:rsidRPr="007C18BC">
        <w:rPr>
          <w:rFonts w:ascii="Times New Roman" w:hAnsi="Times New Roman"/>
          <w:sz w:val="24"/>
        </w:rPr>
        <w:t>Участник закупки признается уклонившимся от заключения договора в случае:</w:t>
      </w:r>
      <w:bookmarkEnd w:id="450"/>
      <w:bookmarkEnd w:id="451"/>
    </w:p>
    <w:p w:rsidR="00A97029" w:rsidRPr="007C18BC" w:rsidRDefault="00A97029" w:rsidP="00A97029">
      <w:pPr>
        <w:pStyle w:val="5"/>
        <w:rPr>
          <w:rFonts w:ascii="Times New Roman" w:hAnsi="Times New Roman"/>
          <w:sz w:val="24"/>
        </w:rPr>
      </w:pPr>
      <w:r w:rsidRPr="007C18BC">
        <w:rPr>
          <w:rFonts w:ascii="Times New Roman" w:hAnsi="Times New Roman"/>
          <w:sz w:val="24"/>
        </w:rPr>
        <w:t xml:space="preserve">непредставления подписанного им договора в предусмотренные </w:t>
      </w:r>
      <w:r w:rsidR="009125E4">
        <w:rPr>
          <w:rFonts w:ascii="Times New Roman" w:hAnsi="Times New Roman"/>
          <w:sz w:val="24"/>
        </w:rPr>
        <w:t>извещением</w:t>
      </w:r>
      <w:r w:rsidRPr="007C18BC">
        <w:rPr>
          <w:rFonts w:ascii="Times New Roman" w:hAnsi="Times New Roman"/>
          <w:sz w:val="24"/>
        </w:rPr>
        <w:t xml:space="preserve"> сроки;</w:t>
      </w:r>
    </w:p>
    <w:p w:rsidR="00A97029" w:rsidRPr="007C18BC" w:rsidRDefault="00A97029" w:rsidP="00A97029">
      <w:pPr>
        <w:pStyle w:val="5"/>
        <w:rPr>
          <w:rFonts w:ascii="Times New Roman" w:hAnsi="Times New Roman"/>
          <w:sz w:val="24"/>
        </w:rPr>
      </w:pPr>
      <w:r w:rsidRPr="007C18BC">
        <w:rPr>
          <w:rFonts w:ascii="Times New Roman" w:hAnsi="Times New Roman"/>
          <w:sz w:val="24"/>
        </w:rPr>
        <w:t>непредставления им обеспечения исполнения договора, в том числе предоставление обеспечения исполнения договора в меньшем размере</w:t>
      </w:r>
      <w:r w:rsidR="00DF2F3F" w:rsidRPr="007C18BC">
        <w:rPr>
          <w:rFonts w:ascii="Times New Roman" w:hAnsi="Times New Roman"/>
          <w:sz w:val="24"/>
        </w:rPr>
        <w:t xml:space="preserve"> (с учетом, при необходимости, антидемпинговых мер)</w:t>
      </w:r>
      <w:r w:rsidRPr="007C18BC">
        <w:rPr>
          <w:rFonts w:ascii="Times New Roman" w:hAnsi="Times New Roman"/>
          <w:sz w:val="24"/>
        </w:rPr>
        <w:t xml:space="preserve">, предоставление обеспечения исполнения договора с нарушением требований </w:t>
      </w:r>
      <w:r w:rsidR="009125E4">
        <w:rPr>
          <w:rFonts w:ascii="Times New Roman" w:hAnsi="Times New Roman"/>
          <w:sz w:val="24"/>
        </w:rPr>
        <w:t>извещения</w:t>
      </w:r>
      <w:r w:rsidRPr="007C18BC">
        <w:rPr>
          <w:rFonts w:ascii="Times New Roman" w:hAnsi="Times New Roman"/>
          <w:sz w:val="24"/>
        </w:rPr>
        <w:t xml:space="preserve"> или предоставление обеспечения исполнения договора в ненадлежащей форме;</w:t>
      </w:r>
    </w:p>
    <w:p w:rsidR="00A97029" w:rsidRPr="007C18BC" w:rsidRDefault="00A97029" w:rsidP="00A97029">
      <w:pPr>
        <w:pStyle w:val="5"/>
        <w:rPr>
          <w:rFonts w:ascii="Times New Roman" w:hAnsi="Times New Roman"/>
          <w:sz w:val="24"/>
        </w:rPr>
      </w:pPr>
      <w:r w:rsidRPr="007C18BC">
        <w:rPr>
          <w:rFonts w:ascii="Times New Roman" w:hAnsi="Times New Roman"/>
          <w:sz w:val="24"/>
        </w:rPr>
        <w:t>поступления заказчику в письменной форме заявления об отказе от подписания договора;</w:t>
      </w:r>
    </w:p>
    <w:p w:rsidR="00A04FC8" w:rsidRDefault="00A97029" w:rsidP="00A97029">
      <w:pPr>
        <w:pStyle w:val="5"/>
        <w:rPr>
          <w:rFonts w:ascii="Times New Roman" w:hAnsi="Times New Roman"/>
          <w:sz w:val="24"/>
        </w:rPr>
      </w:pPr>
      <w:r w:rsidRPr="007C18BC">
        <w:rPr>
          <w:rFonts w:ascii="Times New Roman" w:hAnsi="Times New Roman"/>
          <w:sz w:val="24"/>
        </w:rPr>
        <w:lastRenderedPageBreak/>
        <w:t xml:space="preserve">предъявления встречных требований по условиям договора, за исключением случаев, предусмотренных </w:t>
      </w:r>
      <w:r w:rsidR="009125E4">
        <w:rPr>
          <w:rFonts w:ascii="Times New Roman" w:hAnsi="Times New Roman"/>
          <w:sz w:val="24"/>
        </w:rPr>
        <w:t>извещением</w:t>
      </w:r>
      <w:r w:rsidR="00A04FC8">
        <w:rPr>
          <w:rFonts w:ascii="Times New Roman" w:hAnsi="Times New Roman"/>
          <w:sz w:val="24"/>
        </w:rPr>
        <w:t>;</w:t>
      </w:r>
    </w:p>
    <w:p w:rsidR="00A97029" w:rsidRPr="007C18BC" w:rsidRDefault="00A04FC8" w:rsidP="00A97029">
      <w:pPr>
        <w:pStyle w:val="5"/>
        <w:rPr>
          <w:rFonts w:ascii="Times New Roman" w:hAnsi="Times New Roman"/>
          <w:sz w:val="24"/>
        </w:rPr>
      </w:pPr>
      <w:proofErr w:type="spellStart"/>
      <w:r w:rsidRPr="00F62E4A">
        <w:rPr>
          <w:rFonts w:ascii="Times New Roman" w:hAnsi="Times New Roman"/>
          <w:sz w:val="24"/>
        </w:rPr>
        <w:t>непредоставления</w:t>
      </w:r>
      <w:proofErr w:type="spellEnd"/>
      <w:r w:rsidRPr="00F62E4A">
        <w:rPr>
          <w:rFonts w:ascii="Times New Roman" w:hAnsi="Times New Roman"/>
          <w:sz w:val="24"/>
        </w:rPr>
        <w:t xml:space="preserve"> документов, предусмотренных в п.</w:t>
      </w:r>
      <w:r w:rsidR="009125E4">
        <w:rPr>
          <w:rFonts w:ascii="Times New Roman" w:hAnsi="Times New Roman"/>
          <w:sz w:val="24"/>
        </w:rPr>
        <w:t> </w:t>
      </w:r>
      <w:r w:rsidR="0048113B" w:rsidRPr="00480E80">
        <w:rPr>
          <w:rFonts w:ascii="Times New Roman" w:hAnsi="Times New Roman"/>
          <w:sz w:val="24"/>
        </w:rPr>
        <w:fldChar w:fldCharType="begin"/>
      </w:r>
      <w:r w:rsidRPr="00F62E4A">
        <w:rPr>
          <w:rFonts w:ascii="Times New Roman" w:hAnsi="Times New Roman"/>
          <w:sz w:val="24"/>
        </w:rPr>
        <w:instrText xml:space="preserve"> REF _Ref502067012 \r \h </w:instrText>
      </w:r>
      <w:r w:rsidR="0048113B" w:rsidRPr="00480E80">
        <w:rPr>
          <w:rFonts w:ascii="Times New Roman" w:hAnsi="Times New Roman"/>
          <w:sz w:val="24"/>
        </w:rPr>
      </w:r>
      <w:r w:rsidR="0048113B" w:rsidRPr="00480E80">
        <w:rPr>
          <w:rFonts w:ascii="Times New Roman" w:hAnsi="Times New Roman"/>
          <w:sz w:val="24"/>
        </w:rPr>
        <w:fldChar w:fldCharType="separate"/>
      </w:r>
      <w:r w:rsidR="0069268B">
        <w:rPr>
          <w:rFonts w:ascii="Times New Roman" w:hAnsi="Times New Roman"/>
          <w:sz w:val="24"/>
        </w:rPr>
        <w:t>4.19.5</w:t>
      </w:r>
      <w:r w:rsidR="0048113B" w:rsidRPr="00480E80">
        <w:rPr>
          <w:rFonts w:ascii="Times New Roman" w:hAnsi="Times New Roman"/>
          <w:sz w:val="24"/>
        </w:rPr>
        <w:fldChar w:fldCharType="end"/>
      </w:r>
      <w:r w:rsidR="00A97029" w:rsidRPr="007C18BC">
        <w:rPr>
          <w:rFonts w:ascii="Times New Roman" w:hAnsi="Times New Roman"/>
          <w:sz w:val="24"/>
        </w:rPr>
        <w:t>.</w:t>
      </w:r>
    </w:p>
    <w:p w:rsidR="00CA7022" w:rsidRPr="007C18BC" w:rsidRDefault="00CA7022" w:rsidP="00CA7022">
      <w:pPr>
        <w:pStyle w:val="4"/>
        <w:keepNext/>
        <w:rPr>
          <w:rFonts w:ascii="Times New Roman" w:hAnsi="Times New Roman"/>
          <w:sz w:val="24"/>
        </w:rPr>
      </w:pPr>
      <w:bookmarkStart w:id="454" w:name="_Ref410859201"/>
      <w:r w:rsidRPr="007C18BC">
        <w:rPr>
          <w:rFonts w:ascii="Times New Roman" w:hAnsi="Times New Roman"/>
          <w:sz w:val="24"/>
        </w:rPr>
        <w:t>При уклонении лица, с которым заключается договор, от его подписания, заказчик, организатор закупки обязан:</w:t>
      </w:r>
    </w:p>
    <w:p w:rsidR="00CA7022" w:rsidRPr="007C18BC" w:rsidRDefault="00CA7022" w:rsidP="00CA7022">
      <w:pPr>
        <w:pStyle w:val="5"/>
        <w:rPr>
          <w:rFonts w:ascii="Times New Roman" w:hAnsi="Times New Roman"/>
          <w:sz w:val="24"/>
        </w:rPr>
      </w:pPr>
      <w:r w:rsidRPr="007C18BC">
        <w:rPr>
          <w:rFonts w:ascii="Times New Roman" w:hAnsi="Times New Roman"/>
          <w:sz w:val="24"/>
        </w:rPr>
        <w:t>удержать обеспечение заявки такого лица (если требование об обеспечении заявки было предусмотрено в п</w:t>
      </w:r>
      <w:r w:rsidR="00E23A38" w:rsidRPr="007C18BC">
        <w:rPr>
          <w:rFonts w:ascii="Times New Roman" w:hAnsi="Times New Roman"/>
          <w:sz w:val="24"/>
        </w:rPr>
        <w:t>. </w:t>
      </w:r>
      <w:r w:rsidR="00E855EA">
        <w:fldChar w:fldCharType="begin"/>
      </w:r>
      <w:r w:rsidR="00E855EA">
        <w:instrText xml:space="preserve"> REF _Ref414298333 \r \h  \* MERGEFORMAT </w:instrText>
      </w:r>
      <w:r w:rsidR="00E855EA">
        <w:fldChar w:fldCharType="separate"/>
      </w:r>
      <w:r w:rsidR="0069268B" w:rsidRPr="0069268B">
        <w:rPr>
          <w:rFonts w:ascii="Times New Roman" w:hAnsi="Times New Roman"/>
          <w:sz w:val="24"/>
        </w:rPr>
        <w:t>20</w:t>
      </w:r>
      <w:r w:rsidR="00E855EA">
        <w:fldChar w:fldCharType="end"/>
      </w:r>
      <w:r w:rsidRPr="007C18BC">
        <w:rPr>
          <w:rFonts w:ascii="Times New Roman" w:hAnsi="Times New Roman"/>
          <w:sz w:val="24"/>
        </w:rPr>
        <w:t xml:space="preserve"> информационной карты);</w:t>
      </w:r>
    </w:p>
    <w:p w:rsidR="00CA7022" w:rsidRPr="00A04FC8" w:rsidRDefault="00CA7022" w:rsidP="00A04FC8">
      <w:pPr>
        <w:pStyle w:val="5"/>
        <w:rPr>
          <w:rFonts w:ascii="Times New Roman" w:hAnsi="Times New Roman"/>
          <w:sz w:val="24"/>
        </w:rPr>
      </w:pPr>
      <w:r w:rsidRPr="007C18BC">
        <w:rPr>
          <w:rFonts w:ascii="Times New Roman" w:hAnsi="Times New Roman"/>
          <w:sz w:val="24"/>
        </w:rPr>
        <w:t>направить обращение о включении сведений о таком лице в реестр недобросовестных поставщиков, предусмотренный Законом 223-ФЗ</w:t>
      </w:r>
      <w:r w:rsidR="00A04FC8">
        <w:rPr>
          <w:rFonts w:ascii="Times New Roman" w:hAnsi="Times New Roman"/>
          <w:sz w:val="24"/>
        </w:rPr>
        <w:t>.</w:t>
      </w:r>
    </w:p>
    <w:p w:rsidR="00E07BE2" w:rsidRPr="007C18BC" w:rsidRDefault="00E07BE2" w:rsidP="00E07BE2">
      <w:pPr>
        <w:pStyle w:val="4"/>
        <w:keepNext/>
        <w:rPr>
          <w:rFonts w:ascii="Times New Roman" w:hAnsi="Times New Roman"/>
          <w:sz w:val="24"/>
        </w:rPr>
      </w:pPr>
      <w:bookmarkStart w:id="455" w:name="_Ref410052710"/>
      <w:bookmarkEnd w:id="454"/>
      <w:r w:rsidRPr="007C18BC">
        <w:rPr>
          <w:rFonts w:ascii="Times New Roman" w:hAnsi="Times New Roman"/>
          <w:sz w:val="24"/>
        </w:rPr>
        <w:t>В случае уклонения победителя процедуры закупки от заключения договора заказчик вправе:</w:t>
      </w:r>
    </w:p>
    <w:p w:rsidR="00E07BE2" w:rsidRPr="007C18BC" w:rsidRDefault="00437EA0" w:rsidP="00E07BE2">
      <w:pPr>
        <w:pStyle w:val="5"/>
        <w:rPr>
          <w:rFonts w:ascii="Times New Roman" w:hAnsi="Times New Roman"/>
          <w:sz w:val="24"/>
        </w:rPr>
      </w:pPr>
      <w:proofErr w:type="gramStart"/>
      <w:r>
        <w:rPr>
          <w:rFonts w:ascii="Times New Roman" w:hAnsi="Times New Roman"/>
          <w:sz w:val="24"/>
        </w:rPr>
        <w:t xml:space="preserve">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 (с участником закупки, которому присвоено второе место в </w:t>
      </w:r>
      <w:proofErr w:type="spellStart"/>
      <w:r>
        <w:rPr>
          <w:rFonts w:ascii="Times New Roman" w:hAnsi="Times New Roman"/>
          <w:sz w:val="24"/>
        </w:rPr>
        <w:t>ранжировке</w:t>
      </w:r>
      <w:proofErr w:type="spellEnd"/>
      <w:r>
        <w:rPr>
          <w:rFonts w:ascii="Times New Roman" w:hAnsi="Times New Roman"/>
          <w:sz w:val="24"/>
        </w:rPr>
        <w:t>), на условиях, не хуже предложенных таким участником закупки в заявке</w:t>
      </w:r>
      <w:r w:rsidR="00E07BE2" w:rsidRPr="007C18BC">
        <w:rPr>
          <w:rFonts w:ascii="Times New Roman" w:hAnsi="Times New Roman"/>
          <w:sz w:val="24"/>
        </w:rPr>
        <w:t>;</w:t>
      </w:r>
      <w:proofErr w:type="gramEnd"/>
    </w:p>
    <w:p w:rsidR="00E07BE2" w:rsidRPr="007C18BC" w:rsidRDefault="00E07BE2" w:rsidP="00E07BE2">
      <w:pPr>
        <w:pStyle w:val="5"/>
        <w:rPr>
          <w:rFonts w:ascii="Times New Roman" w:hAnsi="Times New Roman"/>
          <w:sz w:val="24"/>
        </w:rPr>
      </w:pPr>
      <w:r w:rsidRPr="007C18BC">
        <w:rPr>
          <w:rFonts w:ascii="Times New Roman" w:hAnsi="Times New Roman"/>
          <w:sz w:val="24"/>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rsidR="00E07BE2" w:rsidRPr="007C18BC" w:rsidRDefault="00E07BE2" w:rsidP="00E07BE2">
      <w:pPr>
        <w:pStyle w:val="5"/>
        <w:rPr>
          <w:rFonts w:ascii="Times New Roman" w:hAnsi="Times New Roman"/>
          <w:sz w:val="24"/>
        </w:rPr>
      </w:pPr>
      <w:r w:rsidRPr="007C18BC">
        <w:rPr>
          <w:rFonts w:ascii="Times New Roman" w:hAnsi="Times New Roman"/>
          <w:sz w:val="24"/>
        </w:rPr>
        <w:t>прекратить процедуру закупки без заключения договора и объявить процедуру закупки повторно</w:t>
      </w:r>
      <w:r w:rsidR="00C54381" w:rsidRPr="007C18BC">
        <w:rPr>
          <w:rFonts w:ascii="Times New Roman" w:hAnsi="Times New Roman"/>
          <w:sz w:val="24"/>
        </w:rPr>
        <w:t>.</w:t>
      </w:r>
    </w:p>
    <w:p w:rsidR="009125E4" w:rsidRPr="00AF5638" w:rsidRDefault="009125E4" w:rsidP="009125E4">
      <w:pPr>
        <w:pStyle w:val="4"/>
        <w:keepNext/>
        <w:rPr>
          <w:rFonts w:ascii="Times New Roman" w:hAnsi="Times New Roman"/>
          <w:sz w:val="24"/>
        </w:rPr>
      </w:pPr>
      <w:bookmarkStart w:id="456" w:name="_Ref412488349"/>
      <w:bookmarkEnd w:id="455"/>
      <w:r w:rsidRPr="00AF5638">
        <w:rPr>
          <w:rFonts w:ascii="Times New Roman" w:hAnsi="Times New Roman"/>
          <w:sz w:val="24"/>
        </w:rPr>
        <w:t xml:space="preserve">В случае уклонения </w:t>
      </w:r>
      <w:r>
        <w:rPr>
          <w:rFonts w:ascii="Times New Roman" w:hAnsi="Times New Roman"/>
          <w:sz w:val="24"/>
        </w:rPr>
        <w:t xml:space="preserve">участника закупки, занявшего второе место, </w:t>
      </w:r>
      <w:r w:rsidRPr="00AF5638">
        <w:rPr>
          <w:rFonts w:ascii="Times New Roman" w:hAnsi="Times New Roman"/>
          <w:sz w:val="24"/>
        </w:rPr>
        <w:t>от заключения договора</w:t>
      </w:r>
      <w:r>
        <w:rPr>
          <w:rFonts w:ascii="Times New Roman" w:hAnsi="Times New Roman"/>
          <w:sz w:val="24"/>
        </w:rPr>
        <w:t xml:space="preserve"> и при условии уклонения победителя закупки от заключения договора</w:t>
      </w:r>
      <w:r w:rsidRPr="00AF5638">
        <w:rPr>
          <w:rFonts w:ascii="Times New Roman" w:hAnsi="Times New Roman"/>
          <w:sz w:val="24"/>
        </w:rPr>
        <w:t xml:space="preserve"> заказчик вправе:</w:t>
      </w:r>
    </w:p>
    <w:p w:rsidR="009125E4" w:rsidRPr="00AF5638" w:rsidRDefault="009125E4" w:rsidP="009125E4">
      <w:pPr>
        <w:pStyle w:val="5"/>
        <w:rPr>
          <w:rFonts w:ascii="Times New Roman" w:hAnsi="Times New Roman"/>
          <w:sz w:val="24"/>
        </w:rPr>
      </w:pPr>
      <w:proofErr w:type="gramStart"/>
      <w:r w:rsidRPr="00967FC4">
        <w:rPr>
          <w:rFonts w:ascii="Times New Roman" w:hAnsi="Times New Roman"/>
          <w:sz w:val="24"/>
        </w:rPr>
        <w:t xml:space="preserve">заключить договор с участником закупки, который предложил такие же, как и </w:t>
      </w:r>
      <w:r>
        <w:rPr>
          <w:rFonts w:ascii="Times New Roman" w:hAnsi="Times New Roman"/>
          <w:sz w:val="24"/>
        </w:rPr>
        <w:t>участник, занявший второе место</w:t>
      </w:r>
      <w:r w:rsidRPr="00967FC4">
        <w:rPr>
          <w:rFonts w:ascii="Times New Roman" w:hAnsi="Times New Roman"/>
          <w:sz w:val="24"/>
        </w:rPr>
        <w:t>, условия исполнения договора или предложение которого содержит лучшие условия исполнения договора, следующие после условий, предложенных</w:t>
      </w:r>
      <w:r>
        <w:rPr>
          <w:rFonts w:ascii="Times New Roman" w:hAnsi="Times New Roman"/>
          <w:sz w:val="24"/>
        </w:rPr>
        <w:t xml:space="preserve"> участником, занявшим второе место,</w:t>
      </w:r>
      <w:r w:rsidRPr="00967FC4">
        <w:rPr>
          <w:rFonts w:ascii="Times New Roman" w:hAnsi="Times New Roman"/>
          <w:sz w:val="24"/>
        </w:rPr>
        <w:t xml:space="preserve"> который признан уклонивш</w:t>
      </w:r>
      <w:r w:rsidR="0053665B">
        <w:rPr>
          <w:rFonts w:ascii="Times New Roman" w:hAnsi="Times New Roman"/>
          <w:sz w:val="24"/>
        </w:rPr>
        <w:t>и</w:t>
      </w:r>
      <w:r w:rsidRPr="00967FC4">
        <w:rPr>
          <w:rFonts w:ascii="Times New Roman" w:hAnsi="Times New Roman"/>
          <w:sz w:val="24"/>
        </w:rPr>
        <w:t xml:space="preserve">мся от заключения договора (с участником закупки, которому присвоено </w:t>
      </w:r>
      <w:r>
        <w:rPr>
          <w:rFonts w:ascii="Times New Roman" w:hAnsi="Times New Roman"/>
          <w:sz w:val="24"/>
        </w:rPr>
        <w:t xml:space="preserve">третье </w:t>
      </w:r>
      <w:r w:rsidRPr="00967FC4">
        <w:rPr>
          <w:rFonts w:ascii="Times New Roman" w:hAnsi="Times New Roman"/>
          <w:sz w:val="24"/>
        </w:rPr>
        <w:t xml:space="preserve">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roofErr w:type="gramEnd"/>
    </w:p>
    <w:p w:rsidR="009125E4" w:rsidRPr="00AF5638" w:rsidRDefault="009125E4" w:rsidP="009125E4">
      <w:pPr>
        <w:pStyle w:val="5"/>
        <w:rPr>
          <w:rFonts w:ascii="Times New Roman" w:hAnsi="Times New Roman"/>
          <w:sz w:val="24"/>
        </w:rPr>
      </w:pPr>
      <w:r w:rsidRPr="00AF5638">
        <w:rPr>
          <w:rFonts w:ascii="Times New Roman" w:hAnsi="Times New Roman"/>
          <w:sz w:val="24"/>
        </w:rPr>
        <w:t>обратиться в суд с иском о понуждении</w:t>
      </w:r>
      <w:r>
        <w:rPr>
          <w:rFonts w:ascii="Times New Roman" w:hAnsi="Times New Roman"/>
          <w:sz w:val="24"/>
        </w:rPr>
        <w:t xml:space="preserve"> участника, занявшего второе место,</w:t>
      </w:r>
      <w:r w:rsidRPr="00AF5638">
        <w:rPr>
          <w:rFonts w:ascii="Times New Roman" w:hAnsi="Times New Roman"/>
          <w:sz w:val="24"/>
        </w:rPr>
        <w:t xml:space="preserve"> заключить договор по итогам закупки, а также о возмещении убытков, причиненных уклонением от заключения договора;</w:t>
      </w:r>
    </w:p>
    <w:p w:rsidR="009125E4" w:rsidRPr="00D23BC1" w:rsidRDefault="009125E4" w:rsidP="009125E4">
      <w:pPr>
        <w:pStyle w:val="5"/>
        <w:rPr>
          <w:rFonts w:ascii="Times New Roman" w:hAnsi="Times New Roman"/>
          <w:sz w:val="24"/>
        </w:rPr>
      </w:pPr>
      <w:r w:rsidRPr="00D23BC1">
        <w:rPr>
          <w:rFonts w:ascii="Times New Roman" w:hAnsi="Times New Roman"/>
          <w:sz w:val="24"/>
        </w:rPr>
        <w:t>прекратить процедуру закупки без заключения договора и объявить процедуру закупки повторно.</w:t>
      </w:r>
    </w:p>
    <w:bookmarkEnd w:id="456"/>
    <w:p w:rsidR="007530C4" w:rsidRPr="007C18BC" w:rsidRDefault="007530C4" w:rsidP="004D2178">
      <w:pPr>
        <w:pStyle w:val="4"/>
        <w:rPr>
          <w:rFonts w:ascii="Times New Roman" w:hAnsi="Times New Roman"/>
          <w:sz w:val="24"/>
        </w:rPr>
      </w:pPr>
      <w:r>
        <w:rPr>
          <w:rFonts w:ascii="Times New Roman" w:hAnsi="Times New Roman"/>
          <w:sz w:val="24"/>
        </w:rPr>
        <w:t>При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w:t>
      </w:r>
      <w:r w:rsidR="00932C79">
        <w:rPr>
          <w:rFonts w:ascii="Times New Roman" w:hAnsi="Times New Roman"/>
          <w:sz w:val="24"/>
        </w:rPr>
        <w:t>,</w:t>
      </w:r>
      <w:r w:rsidR="00932C79" w:rsidRPr="00A40F43">
        <w:rPr>
          <w:rFonts w:ascii="Times New Roman" w:hAnsi="Times New Roman"/>
          <w:bCs/>
          <w:sz w:val="24"/>
        </w:rPr>
        <w:t xml:space="preserve"> </w:t>
      </w:r>
      <w:r w:rsidR="00932C79" w:rsidRPr="00C811C1">
        <w:rPr>
          <w:rFonts w:ascii="Times New Roman" w:hAnsi="Times New Roman"/>
          <w:bCs/>
          <w:sz w:val="24"/>
        </w:rPr>
        <w:t>э</w:t>
      </w:r>
      <w:r w:rsidR="00932C79">
        <w:rPr>
          <w:rFonts w:ascii="Times New Roman" w:hAnsi="Times New Roman"/>
          <w:bCs/>
          <w:sz w:val="24"/>
        </w:rPr>
        <w:t>ксплуатационные характеристики</w:t>
      </w:r>
      <w:r>
        <w:rPr>
          <w:rFonts w:ascii="Times New Roman" w:hAnsi="Times New Roman"/>
          <w:sz w:val="24"/>
        </w:rPr>
        <w:t xml:space="preserve"> таких товаров не должны уступать качеству и соответствующим техническим</w:t>
      </w:r>
      <w:r w:rsidR="00B705AA">
        <w:rPr>
          <w:rFonts w:ascii="Times New Roman" w:hAnsi="Times New Roman"/>
          <w:sz w:val="24"/>
        </w:rPr>
        <w:t>,</w:t>
      </w:r>
      <w:r>
        <w:rPr>
          <w:rFonts w:ascii="Times New Roman" w:hAnsi="Times New Roman"/>
          <w:sz w:val="24"/>
        </w:rPr>
        <w:t xml:space="preserve"> функциональным характеристикам </w:t>
      </w:r>
      <w:r w:rsidR="00B705AA">
        <w:rPr>
          <w:rFonts w:ascii="Times New Roman" w:hAnsi="Times New Roman"/>
          <w:sz w:val="24"/>
        </w:rPr>
        <w:t>(потребительским свойствам),</w:t>
      </w:r>
      <w:r w:rsidR="00B705AA" w:rsidRPr="00A40F43">
        <w:rPr>
          <w:rFonts w:ascii="Times New Roman" w:hAnsi="Times New Roman"/>
          <w:bCs/>
          <w:sz w:val="24"/>
        </w:rPr>
        <w:t xml:space="preserve"> </w:t>
      </w:r>
      <w:r w:rsidR="00B705AA" w:rsidRPr="00C811C1">
        <w:rPr>
          <w:rFonts w:ascii="Times New Roman" w:hAnsi="Times New Roman"/>
          <w:bCs/>
          <w:sz w:val="24"/>
        </w:rPr>
        <w:t>э</w:t>
      </w:r>
      <w:r w:rsidR="00B705AA">
        <w:rPr>
          <w:rFonts w:ascii="Times New Roman" w:hAnsi="Times New Roman"/>
          <w:bCs/>
          <w:sz w:val="24"/>
        </w:rPr>
        <w:t>ксплуатационным характеристикам</w:t>
      </w:r>
      <w:r w:rsidR="00B705AA">
        <w:rPr>
          <w:rFonts w:ascii="Times New Roman" w:hAnsi="Times New Roman"/>
          <w:sz w:val="24"/>
        </w:rPr>
        <w:t xml:space="preserve"> </w:t>
      </w:r>
      <w:r>
        <w:rPr>
          <w:rFonts w:ascii="Times New Roman" w:hAnsi="Times New Roman"/>
          <w:sz w:val="24"/>
        </w:rPr>
        <w:t>товаров, указанных в договоре.</w:t>
      </w:r>
    </w:p>
    <w:p w:rsidR="000C5C5B" w:rsidRPr="007C18BC" w:rsidRDefault="000C5C5B" w:rsidP="003F6A25">
      <w:pPr>
        <w:pStyle w:val="3"/>
        <w:rPr>
          <w:rFonts w:ascii="Times New Roman" w:eastAsiaTheme="majorEastAsia" w:hAnsi="Times New Roman"/>
          <w:sz w:val="24"/>
        </w:rPr>
      </w:pPr>
      <w:bookmarkStart w:id="457" w:name="_Ref414043912"/>
      <w:bookmarkStart w:id="458" w:name="_Toc415874683"/>
      <w:bookmarkStart w:id="459" w:name="_Toc518568680"/>
      <w:r w:rsidRPr="007C18BC">
        <w:rPr>
          <w:rFonts w:ascii="Times New Roman" w:eastAsiaTheme="majorEastAsia" w:hAnsi="Times New Roman"/>
          <w:sz w:val="24"/>
        </w:rPr>
        <w:lastRenderedPageBreak/>
        <w:t>Обеспечение исполнения договора</w:t>
      </w:r>
      <w:bookmarkEnd w:id="415"/>
      <w:bookmarkEnd w:id="416"/>
      <w:bookmarkEnd w:id="417"/>
      <w:bookmarkEnd w:id="452"/>
      <w:bookmarkEnd w:id="453"/>
      <w:bookmarkEnd w:id="457"/>
      <w:bookmarkEnd w:id="458"/>
      <w:bookmarkEnd w:id="459"/>
    </w:p>
    <w:p w:rsidR="000C5C5B" w:rsidRPr="007C18BC" w:rsidRDefault="000C5C5B" w:rsidP="003F6A25">
      <w:pPr>
        <w:pStyle w:val="4"/>
        <w:rPr>
          <w:rFonts w:ascii="Times New Roman" w:hAnsi="Times New Roman"/>
          <w:sz w:val="24"/>
        </w:rPr>
      </w:pPr>
      <w:bookmarkStart w:id="460" w:name="_Ref166350669"/>
      <w:r w:rsidRPr="007C18BC">
        <w:rPr>
          <w:rFonts w:ascii="Times New Roman" w:hAnsi="Times New Roman"/>
          <w:sz w:val="24"/>
        </w:rPr>
        <w:t>В случае</w:t>
      </w:r>
      <w:proofErr w:type="gramStart"/>
      <w:r w:rsidRPr="007C18BC">
        <w:rPr>
          <w:rFonts w:ascii="Times New Roman" w:hAnsi="Times New Roman"/>
          <w:sz w:val="24"/>
        </w:rPr>
        <w:t>,</w:t>
      </w:r>
      <w:proofErr w:type="gramEnd"/>
      <w:r w:rsidRPr="007C18BC">
        <w:rPr>
          <w:rFonts w:ascii="Times New Roman" w:hAnsi="Times New Roman"/>
          <w:sz w:val="24"/>
        </w:rPr>
        <w:t xml:space="preserve"> если </w:t>
      </w:r>
      <w:r w:rsidR="00DD5BFE" w:rsidRPr="007C18BC">
        <w:rPr>
          <w:rFonts w:ascii="Times New Roman" w:hAnsi="Times New Roman"/>
          <w:sz w:val="24"/>
        </w:rPr>
        <w:t xml:space="preserve">это </w:t>
      </w:r>
      <w:r w:rsidRPr="007C18BC">
        <w:rPr>
          <w:rFonts w:ascii="Times New Roman" w:hAnsi="Times New Roman"/>
          <w:sz w:val="24"/>
        </w:rPr>
        <w:t>указано в п</w:t>
      </w:r>
      <w:r w:rsidR="00E23A38" w:rsidRPr="007C18BC">
        <w:rPr>
          <w:rFonts w:ascii="Times New Roman" w:hAnsi="Times New Roman"/>
          <w:sz w:val="24"/>
        </w:rPr>
        <w:t>. </w:t>
      </w:r>
      <w:r w:rsidR="00E855EA">
        <w:fldChar w:fldCharType="begin"/>
      </w:r>
      <w:r w:rsidR="00E855EA">
        <w:instrText xml:space="preserve"> REF _Ref314164788 \r \h  \* MERGEFORMAT </w:instrText>
      </w:r>
      <w:r w:rsidR="00E855EA">
        <w:fldChar w:fldCharType="separate"/>
      </w:r>
      <w:r w:rsidR="0069268B" w:rsidRPr="0069268B">
        <w:rPr>
          <w:rFonts w:ascii="Times New Roman" w:hAnsi="Times New Roman"/>
          <w:sz w:val="24"/>
        </w:rPr>
        <w:t>34</w:t>
      </w:r>
      <w:r w:rsidR="00E855EA">
        <w:fldChar w:fldCharType="end"/>
      </w:r>
      <w:r w:rsidR="007D6B92">
        <w:t xml:space="preserve"> </w:t>
      </w:r>
      <w:r w:rsidR="00D74123" w:rsidRPr="007C18BC">
        <w:rPr>
          <w:rFonts w:ascii="Times New Roman" w:hAnsi="Times New Roman"/>
          <w:sz w:val="24"/>
        </w:rPr>
        <w:t>и</w:t>
      </w:r>
      <w:r w:rsidR="00D33423" w:rsidRPr="007C18BC">
        <w:rPr>
          <w:rFonts w:ascii="Times New Roman" w:hAnsi="Times New Roman"/>
          <w:sz w:val="24"/>
        </w:rPr>
        <w:t>нформационной карты</w:t>
      </w:r>
      <w:r w:rsidRPr="007C18BC">
        <w:rPr>
          <w:rFonts w:ascii="Times New Roman" w:hAnsi="Times New Roman"/>
          <w:sz w:val="24"/>
        </w:rPr>
        <w:t>, участник</w:t>
      </w:r>
      <w:r w:rsidR="00C801B2" w:rsidRPr="007C18BC">
        <w:rPr>
          <w:rFonts w:ascii="Times New Roman" w:hAnsi="Times New Roman"/>
          <w:sz w:val="24"/>
        </w:rPr>
        <w:t xml:space="preserve"> закупк</w:t>
      </w:r>
      <w:r w:rsidR="00362CFC" w:rsidRPr="007C18BC">
        <w:rPr>
          <w:rFonts w:ascii="Times New Roman" w:hAnsi="Times New Roman"/>
          <w:sz w:val="24"/>
        </w:rPr>
        <w:t>и</w:t>
      </w:r>
      <w:r w:rsidRPr="007C18BC">
        <w:rPr>
          <w:rFonts w:ascii="Times New Roman" w:hAnsi="Times New Roman"/>
          <w:sz w:val="24"/>
        </w:rPr>
        <w:t>, с которым заключается договор, должен предоставить обеспечение исполнения договора.</w:t>
      </w:r>
      <w:bookmarkEnd w:id="460"/>
    </w:p>
    <w:p w:rsidR="000C5C5B" w:rsidRPr="007C18BC" w:rsidRDefault="000C5C5B" w:rsidP="003F6A25">
      <w:pPr>
        <w:pStyle w:val="4"/>
        <w:rPr>
          <w:rFonts w:ascii="Times New Roman" w:hAnsi="Times New Roman"/>
          <w:sz w:val="24"/>
        </w:rPr>
      </w:pPr>
      <w:r w:rsidRPr="007C18BC">
        <w:rPr>
          <w:rFonts w:ascii="Times New Roman" w:hAnsi="Times New Roman"/>
          <w:sz w:val="24"/>
        </w:rPr>
        <w:t xml:space="preserve">Размер обеспечения исполнения договора </w:t>
      </w:r>
      <w:r w:rsidR="00DD5BFE" w:rsidRPr="007C18BC">
        <w:rPr>
          <w:rFonts w:ascii="Times New Roman" w:hAnsi="Times New Roman"/>
          <w:sz w:val="24"/>
        </w:rPr>
        <w:t>устан</w:t>
      </w:r>
      <w:r w:rsidR="00E27E63" w:rsidRPr="007C18BC">
        <w:rPr>
          <w:rFonts w:ascii="Times New Roman" w:hAnsi="Times New Roman"/>
          <w:sz w:val="24"/>
        </w:rPr>
        <w:t>о</w:t>
      </w:r>
      <w:r w:rsidR="00DD5BFE" w:rsidRPr="007C18BC">
        <w:rPr>
          <w:rFonts w:ascii="Times New Roman" w:hAnsi="Times New Roman"/>
          <w:sz w:val="24"/>
        </w:rPr>
        <w:t xml:space="preserve">влен </w:t>
      </w:r>
      <w:r w:rsidR="00F81A91" w:rsidRPr="007C18BC">
        <w:rPr>
          <w:rFonts w:ascii="Times New Roman" w:hAnsi="Times New Roman"/>
          <w:sz w:val="24"/>
        </w:rPr>
        <w:t xml:space="preserve">в </w:t>
      </w:r>
      <w:r w:rsidRPr="007C18BC">
        <w:rPr>
          <w:rFonts w:ascii="Times New Roman" w:hAnsi="Times New Roman"/>
          <w:sz w:val="24"/>
        </w:rPr>
        <w:t>п</w:t>
      </w:r>
      <w:r w:rsidR="00F81A91" w:rsidRPr="007C18BC">
        <w:rPr>
          <w:rFonts w:ascii="Times New Roman" w:hAnsi="Times New Roman"/>
          <w:sz w:val="24"/>
        </w:rPr>
        <w:t>. </w:t>
      </w:r>
      <w:r w:rsidR="00E855EA">
        <w:fldChar w:fldCharType="begin"/>
      </w:r>
      <w:r w:rsidR="00E855EA">
        <w:instrText xml:space="preserve"> REF _Ref314164788 \r \h  \* MERGEFORMAT </w:instrText>
      </w:r>
      <w:r w:rsidR="00E855EA">
        <w:fldChar w:fldCharType="separate"/>
      </w:r>
      <w:r w:rsidR="0069268B" w:rsidRPr="0069268B">
        <w:rPr>
          <w:rFonts w:ascii="Times New Roman" w:hAnsi="Times New Roman"/>
          <w:sz w:val="24"/>
        </w:rPr>
        <w:t>34</w:t>
      </w:r>
      <w:r w:rsidR="00E855EA">
        <w:fldChar w:fldCharType="end"/>
      </w:r>
      <w:r w:rsidR="007D6B92">
        <w:t xml:space="preserve"> </w:t>
      </w:r>
      <w:r w:rsidR="00D74123" w:rsidRPr="007C18BC">
        <w:rPr>
          <w:rFonts w:ascii="Times New Roman" w:hAnsi="Times New Roman"/>
          <w:sz w:val="24"/>
        </w:rPr>
        <w:t>и</w:t>
      </w:r>
      <w:r w:rsidR="00D33423" w:rsidRPr="007C18BC">
        <w:rPr>
          <w:rFonts w:ascii="Times New Roman" w:hAnsi="Times New Roman"/>
          <w:sz w:val="24"/>
        </w:rPr>
        <w:t>нформационной карты</w:t>
      </w:r>
      <w:r w:rsidRPr="007C18BC">
        <w:rPr>
          <w:rFonts w:ascii="Times New Roman" w:hAnsi="Times New Roman"/>
          <w:sz w:val="24"/>
        </w:rPr>
        <w:t>.</w:t>
      </w:r>
    </w:p>
    <w:bookmarkEnd w:id="89"/>
    <w:p w:rsidR="00480B33" w:rsidRPr="007C18BC" w:rsidRDefault="00480B33" w:rsidP="00480B33">
      <w:pPr>
        <w:pStyle w:val="4"/>
        <w:rPr>
          <w:rFonts w:ascii="Times New Roman" w:hAnsi="Times New Roman"/>
          <w:sz w:val="24"/>
        </w:rPr>
      </w:pPr>
      <w:r w:rsidRPr="007C18BC">
        <w:rPr>
          <w:rFonts w:ascii="Times New Roman" w:hAnsi="Times New Roman"/>
          <w:sz w:val="24"/>
        </w:rPr>
        <w:t xml:space="preserve">Документ, подтверждающий предоставление обеспечения исполнения договора, должен быть предъявлен заказчику до </w:t>
      </w:r>
      <w:r w:rsidR="006E79FD" w:rsidRPr="007C18BC">
        <w:rPr>
          <w:rFonts w:ascii="Times New Roman" w:hAnsi="Times New Roman"/>
          <w:sz w:val="24"/>
        </w:rPr>
        <w:t xml:space="preserve">момента </w:t>
      </w:r>
      <w:r w:rsidRPr="007C18BC">
        <w:rPr>
          <w:rFonts w:ascii="Times New Roman" w:hAnsi="Times New Roman"/>
          <w:sz w:val="24"/>
        </w:rPr>
        <w:t>заключения договора</w:t>
      </w:r>
      <w:r w:rsidR="00D47E8A" w:rsidRPr="007C18BC">
        <w:rPr>
          <w:rFonts w:ascii="Times New Roman" w:hAnsi="Times New Roman"/>
          <w:sz w:val="24"/>
        </w:rPr>
        <w:t xml:space="preserve"> в сроки, предусмотренные </w:t>
      </w:r>
      <w:r w:rsidR="006E79FD" w:rsidRPr="007C18BC">
        <w:rPr>
          <w:rFonts w:ascii="Times New Roman" w:hAnsi="Times New Roman"/>
          <w:sz w:val="24"/>
        </w:rPr>
        <w:t>п.</w:t>
      </w:r>
      <w:r w:rsidR="006A75B7" w:rsidRPr="007C18BC">
        <w:rPr>
          <w:rFonts w:ascii="Times New Roman" w:hAnsi="Times New Roman"/>
          <w:sz w:val="24"/>
        </w:rPr>
        <w:t> </w:t>
      </w:r>
      <w:r w:rsidR="00E855EA">
        <w:fldChar w:fldCharType="begin"/>
      </w:r>
      <w:r w:rsidR="00E855EA">
        <w:instrText xml:space="preserve"> REF _Ref415168073 \r \h  \* MERGEFORMAT </w:instrText>
      </w:r>
      <w:r w:rsidR="00E855EA">
        <w:fldChar w:fldCharType="separate"/>
      </w:r>
      <w:r w:rsidR="0069268B" w:rsidRPr="0069268B">
        <w:rPr>
          <w:rFonts w:ascii="Times New Roman" w:hAnsi="Times New Roman"/>
          <w:sz w:val="24"/>
        </w:rPr>
        <w:t>4.19.10</w:t>
      </w:r>
      <w:r w:rsidR="00E855EA">
        <w:fldChar w:fldCharType="end"/>
      </w:r>
      <w:r w:rsidR="00D47E8A" w:rsidRPr="007C18BC">
        <w:rPr>
          <w:rFonts w:ascii="Times New Roman" w:hAnsi="Times New Roman"/>
          <w:sz w:val="24"/>
        </w:rPr>
        <w:t>.</w:t>
      </w:r>
    </w:p>
    <w:p w:rsidR="00E81419" w:rsidRPr="007C18BC" w:rsidRDefault="00E81419" w:rsidP="00E81419">
      <w:pPr>
        <w:pStyle w:val="4"/>
        <w:keepNext/>
        <w:rPr>
          <w:rFonts w:ascii="Times New Roman" w:hAnsi="Times New Roman"/>
          <w:sz w:val="24"/>
        </w:rPr>
      </w:pPr>
      <w:r w:rsidRPr="007C18BC">
        <w:rPr>
          <w:rFonts w:ascii="Times New Roman" w:hAnsi="Times New Roman"/>
          <w:sz w:val="24"/>
        </w:rPr>
        <w:t>Обеспечение исполнения договора может быть предоставлено:</w:t>
      </w:r>
    </w:p>
    <w:p w:rsidR="00E81419" w:rsidRPr="007C18BC" w:rsidRDefault="00E81419" w:rsidP="00E81419">
      <w:pPr>
        <w:pStyle w:val="5"/>
        <w:rPr>
          <w:rFonts w:ascii="Times New Roman" w:hAnsi="Times New Roman"/>
          <w:sz w:val="24"/>
        </w:rPr>
      </w:pPr>
      <w:r w:rsidRPr="007C18BC">
        <w:rPr>
          <w:rFonts w:ascii="Times New Roman" w:hAnsi="Times New Roman"/>
          <w:sz w:val="24"/>
        </w:rPr>
        <w:t xml:space="preserve">в виде безотзывной </w:t>
      </w:r>
      <w:r w:rsidR="009E2549" w:rsidRPr="007C18BC">
        <w:rPr>
          <w:rFonts w:ascii="Times New Roman" w:hAnsi="Times New Roman"/>
          <w:sz w:val="24"/>
        </w:rPr>
        <w:t>независимой (</w:t>
      </w:r>
      <w:r w:rsidRPr="007C18BC">
        <w:rPr>
          <w:rFonts w:ascii="Times New Roman" w:hAnsi="Times New Roman"/>
          <w:sz w:val="24"/>
        </w:rPr>
        <w:t>банковской</w:t>
      </w:r>
      <w:r w:rsidR="009E2549" w:rsidRPr="007C18BC">
        <w:rPr>
          <w:rFonts w:ascii="Times New Roman" w:hAnsi="Times New Roman"/>
          <w:sz w:val="24"/>
        </w:rPr>
        <w:t>)</w:t>
      </w:r>
      <w:r w:rsidRPr="007C18BC">
        <w:rPr>
          <w:rFonts w:ascii="Times New Roman" w:hAnsi="Times New Roman"/>
          <w:sz w:val="24"/>
        </w:rPr>
        <w:t xml:space="preserve"> гарантии, выданной </w:t>
      </w:r>
      <w:r w:rsidR="00604B7C" w:rsidRPr="007C18BC">
        <w:rPr>
          <w:rFonts w:ascii="Times New Roman" w:hAnsi="Times New Roman"/>
          <w:sz w:val="24"/>
        </w:rPr>
        <w:t>банком</w:t>
      </w:r>
      <w:r w:rsidR="00D412C3">
        <w:rPr>
          <w:rFonts w:ascii="Times New Roman" w:hAnsi="Times New Roman"/>
          <w:sz w:val="24"/>
        </w:rPr>
        <w:t xml:space="preserve"> </w:t>
      </w:r>
      <w:r w:rsidRPr="007C18BC">
        <w:rPr>
          <w:rFonts w:ascii="Times New Roman" w:hAnsi="Times New Roman"/>
          <w:sz w:val="24"/>
        </w:rPr>
        <w:t xml:space="preserve">и соответствующей требованиям, установленным в </w:t>
      </w:r>
      <w:r w:rsidR="006A75B7" w:rsidRPr="007C18BC">
        <w:rPr>
          <w:rFonts w:ascii="Times New Roman" w:hAnsi="Times New Roman"/>
          <w:sz w:val="24"/>
        </w:rPr>
        <w:t>п. </w:t>
      </w:r>
      <w:r w:rsidR="00E855EA">
        <w:fldChar w:fldCharType="begin"/>
      </w:r>
      <w:r w:rsidR="00E855EA">
        <w:instrText xml:space="preserve"> REF _Ref415163106 \r \h  \* MERGEFORMAT </w:instrText>
      </w:r>
      <w:r w:rsidR="00E855EA">
        <w:fldChar w:fldCharType="separate"/>
      </w:r>
      <w:r w:rsidR="0069268B" w:rsidRPr="0069268B">
        <w:rPr>
          <w:rFonts w:ascii="Times New Roman" w:hAnsi="Times New Roman"/>
          <w:sz w:val="24"/>
        </w:rPr>
        <w:t>4.20.6</w:t>
      </w:r>
      <w:r w:rsidR="00E855EA">
        <w:fldChar w:fldCharType="end"/>
      </w:r>
      <w:r w:rsidRPr="007C18BC">
        <w:rPr>
          <w:rFonts w:ascii="Times New Roman" w:hAnsi="Times New Roman"/>
          <w:sz w:val="24"/>
        </w:rPr>
        <w:t>;</w:t>
      </w:r>
    </w:p>
    <w:p w:rsidR="00E81419" w:rsidRPr="007C18BC" w:rsidRDefault="00E81419" w:rsidP="00E81419">
      <w:pPr>
        <w:pStyle w:val="5"/>
        <w:rPr>
          <w:rFonts w:ascii="Times New Roman" w:hAnsi="Times New Roman"/>
          <w:sz w:val="24"/>
        </w:rPr>
      </w:pPr>
      <w:r w:rsidRPr="007C18BC">
        <w:rPr>
          <w:rFonts w:ascii="Times New Roman" w:hAnsi="Times New Roman"/>
          <w:sz w:val="24"/>
        </w:rPr>
        <w:t xml:space="preserve">путем перечисления денежных средств </w:t>
      </w:r>
      <w:r w:rsidR="006A75B7" w:rsidRPr="007C18BC">
        <w:rPr>
          <w:rFonts w:ascii="Times New Roman" w:hAnsi="Times New Roman"/>
          <w:sz w:val="24"/>
        </w:rPr>
        <w:t xml:space="preserve">на расчетный счет </w:t>
      </w:r>
      <w:r w:rsidRPr="007C18BC">
        <w:rPr>
          <w:rFonts w:ascii="Times New Roman" w:hAnsi="Times New Roman"/>
          <w:sz w:val="24"/>
        </w:rPr>
        <w:t>заказчик</w:t>
      </w:r>
      <w:r w:rsidR="006A75B7" w:rsidRPr="007C18BC">
        <w:rPr>
          <w:rFonts w:ascii="Times New Roman" w:hAnsi="Times New Roman"/>
          <w:sz w:val="24"/>
        </w:rPr>
        <w:t>а</w:t>
      </w:r>
      <w:r w:rsidRPr="007C18BC">
        <w:rPr>
          <w:rFonts w:ascii="Times New Roman" w:hAnsi="Times New Roman"/>
          <w:sz w:val="24"/>
        </w:rPr>
        <w:t xml:space="preserve"> в соответствии с требованиями </w:t>
      </w:r>
      <w:r w:rsidR="000D610B" w:rsidRPr="007C18BC">
        <w:rPr>
          <w:rFonts w:ascii="Times New Roman" w:hAnsi="Times New Roman"/>
          <w:sz w:val="24"/>
        </w:rPr>
        <w:t>проекта договора (разд</w:t>
      </w:r>
      <w:r w:rsidR="00E23A38" w:rsidRPr="007C18BC">
        <w:rPr>
          <w:rFonts w:ascii="Times New Roman" w:hAnsi="Times New Roman"/>
          <w:sz w:val="24"/>
        </w:rPr>
        <w:t>. </w:t>
      </w:r>
      <w:r w:rsidR="00E855EA">
        <w:fldChar w:fldCharType="begin"/>
      </w:r>
      <w:r w:rsidR="00E855EA">
        <w:instrText xml:space="preserve"> REF _Ref314100122 \r \h  \* MERGEFORMAT </w:instrText>
      </w:r>
      <w:r w:rsidR="00E855EA">
        <w:fldChar w:fldCharType="separate"/>
      </w:r>
      <w:r w:rsidR="0069268B" w:rsidRPr="007D6B92">
        <w:t>8</w:t>
      </w:r>
      <w:r w:rsidR="00E855EA">
        <w:fldChar w:fldCharType="end"/>
      </w:r>
      <w:r w:rsidR="000D610B" w:rsidRPr="007C18BC">
        <w:rPr>
          <w:rFonts w:ascii="Times New Roman" w:hAnsi="Times New Roman"/>
          <w:sz w:val="24"/>
        </w:rPr>
        <w:t>)</w:t>
      </w:r>
      <w:r w:rsidRPr="007C18BC">
        <w:rPr>
          <w:rFonts w:ascii="Times New Roman" w:hAnsi="Times New Roman"/>
          <w:sz w:val="24"/>
        </w:rPr>
        <w:t>.</w:t>
      </w:r>
    </w:p>
    <w:p w:rsidR="00480B33" w:rsidRPr="007C18BC" w:rsidRDefault="00E81419" w:rsidP="00773C33">
      <w:pPr>
        <w:pStyle w:val="a"/>
        <w:rPr>
          <w:rFonts w:ascii="Times New Roman" w:hAnsi="Times New Roman"/>
          <w:sz w:val="24"/>
        </w:rPr>
      </w:pPr>
      <w:r w:rsidRPr="007C18BC">
        <w:rPr>
          <w:rFonts w:ascii="Times New Roman" w:hAnsi="Times New Roman"/>
          <w:sz w:val="24"/>
        </w:rPr>
        <w:t xml:space="preserve">Выбор </w:t>
      </w:r>
      <w:proofErr w:type="gramStart"/>
      <w:r w:rsidRPr="007C18BC">
        <w:rPr>
          <w:rFonts w:ascii="Times New Roman" w:hAnsi="Times New Roman"/>
          <w:sz w:val="24"/>
        </w:rPr>
        <w:t>способа предоставления обеспечения исполнения договора</w:t>
      </w:r>
      <w:proofErr w:type="gramEnd"/>
      <w:r w:rsidRPr="007C18BC">
        <w:rPr>
          <w:rFonts w:ascii="Times New Roman" w:hAnsi="Times New Roman"/>
          <w:sz w:val="24"/>
        </w:rPr>
        <w:t xml:space="preserve"> осуществляется участником закупки самостоятельно</w:t>
      </w:r>
      <w:r w:rsidR="00480B33" w:rsidRPr="007C18BC">
        <w:rPr>
          <w:rFonts w:ascii="Times New Roman" w:hAnsi="Times New Roman"/>
          <w:sz w:val="24"/>
        </w:rPr>
        <w:t>.</w:t>
      </w:r>
    </w:p>
    <w:p w:rsidR="00EF2CA0" w:rsidRPr="007C18BC" w:rsidRDefault="00EF2CA0" w:rsidP="00773C33">
      <w:pPr>
        <w:pStyle w:val="4"/>
        <w:rPr>
          <w:rFonts w:ascii="Times New Roman" w:hAnsi="Times New Roman"/>
          <w:sz w:val="24"/>
        </w:rPr>
      </w:pPr>
      <w:r w:rsidRPr="007C18BC">
        <w:rPr>
          <w:rFonts w:ascii="Times New Roman" w:hAnsi="Times New Roman"/>
          <w:sz w:val="24"/>
        </w:rPr>
        <w:t>Срок действия обеспечения должен оканчиваться не ранее 1 (одного) месяца с момента исполнения поставщиком своих обязательств по договору.</w:t>
      </w:r>
    </w:p>
    <w:p w:rsidR="00E81419" w:rsidRPr="007C18BC" w:rsidRDefault="00384AC4" w:rsidP="00773C33">
      <w:pPr>
        <w:pStyle w:val="4"/>
        <w:keepNext/>
        <w:rPr>
          <w:rFonts w:ascii="Times New Roman" w:hAnsi="Times New Roman"/>
          <w:sz w:val="24"/>
        </w:rPr>
      </w:pPr>
      <w:bookmarkStart w:id="461" w:name="_Ref415163106"/>
      <w:r w:rsidRPr="007C18BC">
        <w:rPr>
          <w:rFonts w:ascii="Times New Roman" w:hAnsi="Times New Roman"/>
          <w:sz w:val="24"/>
        </w:rPr>
        <w:t xml:space="preserve">В случае предоставления </w:t>
      </w:r>
      <w:r w:rsidR="00E81419" w:rsidRPr="007C18BC">
        <w:rPr>
          <w:rFonts w:ascii="Times New Roman" w:hAnsi="Times New Roman"/>
          <w:sz w:val="24"/>
        </w:rPr>
        <w:t xml:space="preserve">обеспечения исполнения договора в форме </w:t>
      </w:r>
      <w:r w:rsidR="00644A91" w:rsidRPr="007C18BC">
        <w:rPr>
          <w:rFonts w:ascii="Times New Roman" w:hAnsi="Times New Roman"/>
          <w:sz w:val="24"/>
        </w:rPr>
        <w:t>независимой (</w:t>
      </w:r>
      <w:r w:rsidR="00E81419" w:rsidRPr="007C18BC">
        <w:rPr>
          <w:rFonts w:ascii="Times New Roman" w:hAnsi="Times New Roman"/>
          <w:sz w:val="24"/>
        </w:rPr>
        <w:t>банковской</w:t>
      </w:r>
      <w:r w:rsidR="00644A91" w:rsidRPr="007C18BC">
        <w:rPr>
          <w:rFonts w:ascii="Times New Roman" w:hAnsi="Times New Roman"/>
          <w:sz w:val="24"/>
        </w:rPr>
        <w:t>)</w:t>
      </w:r>
      <w:r w:rsidR="00E81419" w:rsidRPr="007C18BC">
        <w:rPr>
          <w:rFonts w:ascii="Times New Roman" w:hAnsi="Times New Roman"/>
          <w:sz w:val="24"/>
        </w:rPr>
        <w:t xml:space="preserve"> гарантии </w:t>
      </w:r>
      <w:r w:rsidR="00ED25CF" w:rsidRPr="007C18BC">
        <w:rPr>
          <w:rFonts w:ascii="Times New Roman" w:hAnsi="Times New Roman"/>
          <w:sz w:val="24"/>
        </w:rPr>
        <w:t xml:space="preserve">такая </w:t>
      </w:r>
      <w:r w:rsidR="00E81419" w:rsidRPr="007C18BC">
        <w:rPr>
          <w:rFonts w:ascii="Times New Roman" w:hAnsi="Times New Roman"/>
          <w:sz w:val="24"/>
        </w:rPr>
        <w:t>гарантия должна отвечать</w:t>
      </w:r>
      <w:r w:rsidRPr="007C18BC">
        <w:rPr>
          <w:rFonts w:ascii="Times New Roman" w:hAnsi="Times New Roman"/>
          <w:sz w:val="24"/>
        </w:rPr>
        <w:t>,</w:t>
      </w:r>
      <w:r w:rsidR="00E81419" w:rsidRPr="007C18BC">
        <w:rPr>
          <w:rFonts w:ascii="Times New Roman" w:hAnsi="Times New Roman"/>
          <w:sz w:val="24"/>
        </w:rPr>
        <w:t xml:space="preserve"> как минимум</w:t>
      </w:r>
      <w:r w:rsidRPr="007C18BC">
        <w:rPr>
          <w:rFonts w:ascii="Times New Roman" w:hAnsi="Times New Roman"/>
          <w:sz w:val="24"/>
        </w:rPr>
        <w:t>,</w:t>
      </w:r>
      <w:r w:rsidR="00E81419" w:rsidRPr="007C18BC">
        <w:rPr>
          <w:rFonts w:ascii="Times New Roman" w:hAnsi="Times New Roman"/>
          <w:sz w:val="24"/>
        </w:rPr>
        <w:t xml:space="preserve"> следующим требованиям:</w:t>
      </w:r>
      <w:bookmarkEnd w:id="461"/>
    </w:p>
    <w:p w:rsidR="00E81419" w:rsidRPr="007C18BC" w:rsidRDefault="00E81419" w:rsidP="00384AC4">
      <w:pPr>
        <w:pStyle w:val="5"/>
        <w:rPr>
          <w:rFonts w:ascii="Times New Roman" w:hAnsi="Times New Roman"/>
          <w:sz w:val="24"/>
        </w:rPr>
      </w:pPr>
      <w:r w:rsidRPr="007C18BC">
        <w:rPr>
          <w:rFonts w:ascii="Times New Roman" w:hAnsi="Times New Roman"/>
          <w:sz w:val="24"/>
        </w:rPr>
        <w:t>должна быть безотзывной;</w:t>
      </w:r>
    </w:p>
    <w:p w:rsidR="00E81419" w:rsidRPr="007C18BC" w:rsidRDefault="00A52DA8" w:rsidP="00384AC4">
      <w:pPr>
        <w:pStyle w:val="5"/>
        <w:rPr>
          <w:rFonts w:ascii="Times New Roman" w:hAnsi="Times New Roman"/>
          <w:sz w:val="24"/>
        </w:rPr>
      </w:pPr>
      <w:r w:rsidRPr="007C18BC">
        <w:rPr>
          <w:rFonts w:ascii="Times New Roman" w:hAnsi="Times New Roman"/>
          <w:sz w:val="24"/>
        </w:rPr>
        <w:t>б</w:t>
      </w:r>
      <w:r w:rsidR="00EF2CA0" w:rsidRPr="007C18BC">
        <w:rPr>
          <w:rFonts w:ascii="Times New Roman" w:hAnsi="Times New Roman"/>
          <w:sz w:val="24"/>
        </w:rPr>
        <w:t xml:space="preserve">енефициаром в гарантии должен быть указан заказчик, принципалом – победитель </w:t>
      </w:r>
      <w:r w:rsidRPr="007C18BC">
        <w:rPr>
          <w:rFonts w:ascii="Times New Roman" w:hAnsi="Times New Roman"/>
          <w:sz w:val="24"/>
        </w:rPr>
        <w:t>закупки</w:t>
      </w:r>
      <w:r w:rsidR="00EF2CA0" w:rsidRPr="007C18BC">
        <w:rPr>
          <w:rFonts w:ascii="Times New Roman" w:hAnsi="Times New Roman"/>
          <w:sz w:val="24"/>
        </w:rPr>
        <w:t xml:space="preserve"> или участник </w:t>
      </w:r>
      <w:r w:rsidRPr="007C18BC">
        <w:rPr>
          <w:rFonts w:ascii="Times New Roman" w:hAnsi="Times New Roman"/>
          <w:sz w:val="24"/>
        </w:rPr>
        <w:t>закупки</w:t>
      </w:r>
      <w:r w:rsidR="00EF2CA0" w:rsidRPr="007C18BC">
        <w:rPr>
          <w:rFonts w:ascii="Times New Roman" w:hAnsi="Times New Roman"/>
          <w:sz w:val="24"/>
        </w:rPr>
        <w:t xml:space="preserve">, с которым заключается договор, гарантом – </w:t>
      </w:r>
      <w:r w:rsidR="00604B7C" w:rsidRPr="007C18BC">
        <w:rPr>
          <w:rFonts w:ascii="Times New Roman" w:hAnsi="Times New Roman"/>
          <w:sz w:val="24"/>
        </w:rPr>
        <w:t xml:space="preserve">банк, выдавший </w:t>
      </w:r>
      <w:r w:rsidR="00EF2CA0" w:rsidRPr="007C18BC">
        <w:rPr>
          <w:rFonts w:ascii="Times New Roman" w:hAnsi="Times New Roman"/>
          <w:sz w:val="24"/>
        </w:rPr>
        <w:t>гарантию</w:t>
      </w:r>
      <w:r w:rsidR="00E81419" w:rsidRPr="007C18BC">
        <w:rPr>
          <w:rFonts w:ascii="Times New Roman" w:hAnsi="Times New Roman"/>
          <w:sz w:val="24"/>
        </w:rPr>
        <w:t>;</w:t>
      </w:r>
    </w:p>
    <w:p w:rsidR="00EF2CA0" w:rsidRPr="007C18BC" w:rsidRDefault="00EF2CA0" w:rsidP="00384AC4">
      <w:pPr>
        <w:pStyle w:val="5"/>
        <w:rPr>
          <w:rFonts w:ascii="Times New Roman" w:hAnsi="Times New Roman"/>
          <w:sz w:val="24"/>
        </w:rPr>
      </w:pPr>
      <w:r w:rsidRPr="007C18BC">
        <w:rPr>
          <w:rFonts w:ascii="Times New Roman" w:hAnsi="Times New Roman"/>
          <w:sz w:val="24"/>
        </w:rPr>
        <w:t>гарантия должна быть составлена с учетом требований законодательства Российской Федерации;</w:t>
      </w:r>
    </w:p>
    <w:p w:rsidR="00E81419" w:rsidRPr="007C18BC" w:rsidRDefault="00E81419" w:rsidP="00384AC4">
      <w:pPr>
        <w:pStyle w:val="5"/>
        <w:rPr>
          <w:rFonts w:ascii="Times New Roman" w:hAnsi="Times New Roman"/>
          <w:sz w:val="24"/>
        </w:rPr>
      </w:pPr>
      <w:r w:rsidRPr="007C18BC">
        <w:rPr>
          <w:rFonts w:ascii="Times New Roman" w:hAnsi="Times New Roman"/>
          <w:sz w:val="24"/>
        </w:rPr>
        <w:t xml:space="preserve">гарантия должна быть выдана банком, </w:t>
      </w:r>
      <w:r w:rsidR="003B05DC" w:rsidRPr="007C18BC">
        <w:rPr>
          <w:rFonts w:ascii="Times New Roman" w:hAnsi="Times New Roman"/>
          <w:sz w:val="24"/>
        </w:rPr>
        <w:t xml:space="preserve">соответствующим требованиям, установленным Приложением 10 к </w:t>
      </w:r>
      <w:r w:rsidR="00BB15BA" w:rsidRPr="007C18BC">
        <w:rPr>
          <w:rFonts w:ascii="Times New Roman" w:hAnsi="Times New Roman"/>
          <w:sz w:val="24"/>
        </w:rPr>
        <w:t>Положению о закупке</w:t>
      </w:r>
      <w:r w:rsidRPr="007C18BC">
        <w:rPr>
          <w:rFonts w:ascii="Times New Roman" w:hAnsi="Times New Roman"/>
          <w:sz w:val="24"/>
        </w:rPr>
        <w:t>;</w:t>
      </w:r>
    </w:p>
    <w:p w:rsidR="00C54381" w:rsidRPr="007C18BC" w:rsidRDefault="00E81419" w:rsidP="00C54381">
      <w:pPr>
        <w:pStyle w:val="5"/>
        <w:rPr>
          <w:rFonts w:ascii="Times New Roman" w:hAnsi="Times New Roman"/>
          <w:sz w:val="24"/>
        </w:rPr>
      </w:pPr>
      <w:r w:rsidRPr="007C18BC">
        <w:rPr>
          <w:rFonts w:ascii="Times New Roman" w:hAnsi="Times New Roman"/>
          <w:sz w:val="24"/>
        </w:rPr>
        <w:t>сумма гарантии должна быть не менее суммы обеспечения исполнения договора</w:t>
      </w:r>
      <w:r w:rsidR="007543A6" w:rsidRPr="007C18BC">
        <w:rPr>
          <w:rFonts w:ascii="Times New Roman" w:hAnsi="Times New Roman"/>
          <w:sz w:val="24"/>
        </w:rPr>
        <w:t>, установленной в п. </w:t>
      </w:r>
      <w:r w:rsidR="00E855EA">
        <w:fldChar w:fldCharType="begin"/>
      </w:r>
      <w:r w:rsidR="00E855EA">
        <w:instrText xml:space="preserve"> REF _Ref314164788 \r \h  \* MERGEFORMAT </w:instrText>
      </w:r>
      <w:r w:rsidR="00E855EA">
        <w:fldChar w:fldCharType="separate"/>
      </w:r>
      <w:r w:rsidR="0069268B" w:rsidRPr="0069268B">
        <w:rPr>
          <w:rFonts w:ascii="Times New Roman" w:hAnsi="Times New Roman"/>
          <w:sz w:val="24"/>
        </w:rPr>
        <w:t>34</w:t>
      </w:r>
      <w:r w:rsidR="00E855EA">
        <w:fldChar w:fldCharType="end"/>
      </w:r>
      <w:r w:rsidR="007543A6" w:rsidRPr="007C18BC">
        <w:rPr>
          <w:rFonts w:ascii="Times New Roman" w:hAnsi="Times New Roman"/>
          <w:sz w:val="24"/>
        </w:rPr>
        <w:t xml:space="preserve"> информационной карты</w:t>
      </w:r>
      <w:r w:rsidRPr="007C18BC">
        <w:rPr>
          <w:rFonts w:ascii="Times New Roman" w:hAnsi="Times New Roman"/>
          <w:sz w:val="24"/>
        </w:rPr>
        <w:t>;</w:t>
      </w:r>
    </w:p>
    <w:p w:rsidR="00E81419" w:rsidRPr="007C18BC" w:rsidRDefault="00C54381" w:rsidP="00C54381">
      <w:pPr>
        <w:pStyle w:val="5"/>
        <w:rPr>
          <w:rFonts w:ascii="Times New Roman" w:hAnsi="Times New Roman"/>
          <w:sz w:val="24"/>
        </w:rPr>
      </w:pPr>
      <w:r w:rsidRPr="007C18BC">
        <w:rPr>
          <w:rFonts w:ascii="Times New Roman" w:hAnsi="Times New Roman"/>
          <w:sz w:val="24"/>
        </w:rPr>
        <w:t>срок действия гарантии должен оканчиваться не ранее 1 (одного) месяца с момента исполнения поставщиком своих обязательств по договору;</w:t>
      </w:r>
    </w:p>
    <w:p w:rsidR="00EF2CA0" w:rsidRPr="007C18BC" w:rsidRDefault="00E81419" w:rsidP="00384AC4">
      <w:pPr>
        <w:pStyle w:val="5"/>
        <w:rPr>
          <w:rFonts w:ascii="Times New Roman" w:hAnsi="Times New Roman"/>
          <w:sz w:val="24"/>
        </w:rPr>
      </w:pPr>
      <w:r w:rsidRPr="007C18BC">
        <w:rPr>
          <w:rFonts w:ascii="Times New Roman" w:hAnsi="Times New Roman"/>
          <w:sz w:val="24"/>
        </w:rPr>
        <w:t>гарантия должна содержать обязательства принципала, надлежащее исполнение которых обеспечивается гарантией</w:t>
      </w:r>
      <w:r w:rsidR="007543A6" w:rsidRPr="007C18BC">
        <w:rPr>
          <w:rFonts w:ascii="Times New Roman" w:hAnsi="Times New Roman"/>
          <w:sz w:val="24"/>
        </w:rPr>
        <w:t>, в соответствии с проектом договора</w:t>
      </w:r>
      <w:r w:rsidR="0043449D">
        <w:rPr>
          <w:rFonts w:ascii="Times New Roman" w:hAnsi="Times New Roman"/>
          <w:sz w:val="24"/>
        </w:rPr>
        <w:t xml:space="preserve"> </w:t>
      </w:r>
      <w:r w:rsidR="007543A6" w:rsidRPr="007C18BC">
        <w:rPr>
          <w:rFonts w:ascii="Times New Roman" w:hAnsi="Times New Roman"/>
          <w:sz w:val="24"/>
        </w:rPr>
        <w:t>(разд</w:t>
      </w:r>
      <w:r w:rsidR="00E23A38" w:rsidRPr="007C18BC">
        <w:rPr>
          <w:rFonts w:ascii="Times New Roman" w:hAnsi="Times New Roman"/>
          <w:sz w:val="24"/>
        </w:rPr>
        <w:t>. </w:t>
      </w:r>
      <w:r w:rsidR="00E855EA">
        <w:fldChar w:fldCharType="begin"/>
      </w:r>
      <w:r w:rsidR="00E855EA">
        <w:instrText xml:space="preserve"> REF _Ref314100122 \r \h  \* MERGEFORMAT </w:instrText>
      </w:r>
      <w:r w:rsidR="00E855EA">
        <w:fldChar w:fldCharType="separate"/>
      </w:r>
      <w:r w:rsidR="0069268B" w:rsidRPr="008C6E72">
        <w:t>8</w:t>
      </w:r>
      <w:r w:rsidR="00E855EA">
        <w:fldChar w:fldCharType="end"/>
      </w:r>
      <w:r w:rsidR="007543A6" w:rsidRPr="007C18BC">
        <w:rPr>
          <w:rFonts w:ascii="Times New Roman" w:hAnsi="Times New Roman"/>
          <w:sz w:val="24"/>
        </w:rPr>
        <w:t>)</w:t>
      </w:r>
      <w:r w:rsidRPr="007C18BC">
        <w:rPr>
          <w:rFonts w:ascii="Times New Roman" w:hAnsi="Times New Roman"/>
          <w:sz w:val="24"/>
        </w:rPr>
        <w:t>, включая ссылку на конкретную процедуру закупки, по итогам которой заключ</w:t>
      </w:r>
      <w:r w:rsidR="007543A6" w:rsidRPr="007C18BC">
        <w:rPr>
          <w:rFonts w:ascii="Times New Roman" w:hAnsi="Times New Roman"/>
          <w:sz w:val="24"/>
        </w:rPr>
        <w:t>ается</w:t>
      </w:r>
      <w:r w:rsidRPr="007C18BC">
        <w:rPr>
          <w:rFonts w:ascii="Times New Roman" w:hAnsi="Times New Roman"/>
          <w:sz w:val="24"/>
        </w:rPr>
        <w:t xml:space="preserve"> такой договор</w:t>
      </w:r>
      <w:r w:rsidR="00EF2CA0" w:rsidRPr="007C18BC">
        <w:rPr>
          <w:rFonts w:ascii="Times New Roman" w:hAnsi="Times New Roman"/>
          <w:sz w:val="24"/>
        </w:rPr>
        <w:t>;</w:t>
      </w:r>
    </w:p>
    <w:p w:rsidR="00EF2CA0" w:rsidRPr="007C18BC" w:rsidRDefault="00EF2CA0" w:rsidP="00384AC4">
      <w:pPr>
        <w:pStyle w:val="5"/>
        <w:rPr>
          <w:rFonts w:ascii="Times New Roman" w:hAnsi="Times New Roman"/>
          <w:sz w:val="24"/>
        </w:rPr>
      </w:pPr>
      <w:r w:rsidRPr="007C18BC">
        <w:rPr>
          <w:rFonts w:ascii="Times New Roman" w:hAnsi="Times New Roman"/>
          <w:sz w:val="24"/>
        </w:rPr>
        <w:t>гарантия должна содержать указание на согласие гаранта с тем, что изменения и дополнения, внесенные в договор, не освобождают его от обязательств по соответствующей гарантии;</w:t>
      </w:r>
    </w:p>
    <w:p w:rsidR="00E81419" w:rsidRPr="007C18BC" w:rsidRDefault="00EF2CA0" w:rsidP="00384AC4">
      <w:pPr>
        <w:pStyle w:val="5"/>
        <w:rPr>
          <w:rFonts w:ascii="Times New Roman" w:hAnsi="Times New Roman"/>
          <w:sz w:val="24"/>
        </w:rPr>
      </w:pPr>
      <w:r w:rsidRPr="007C18BC">
        <w:rPr>
          <w:rFonts w:ascii="Times New Roman" w:hAnsi="Times New Roman"/>
          <w:sz w:val="24"/>
        </w:rPr>
        <w:t>в гарантии прямо должно быть предусмотрено безусловное право бенефициара на</w:t>
      </w:r>
      <w:r w:rsidR="006F2A3C">
        <w:rPr>
          <w:rFonts w:ascii="Times New Roman" w:hAnsi="Times New Roman"/>
          <w:sz w:val="24"/>
        </w:rPr>
        <w:t xml:space="preserve"> </w:t>
      </w:r>
      <w:r w:rsidRPr="007C18BC">
        <w:rPr>
          <w:rFonts w:ascii="Times New Roman" w:hAnsi="Times New Roman"/>
          <w:sz w:val="24"/>
        </w:rPr>
        <w:t>истребование суммы гарантии полностью или частично в случае неисполнения принципалом своих обязательств по договору в предусмотренные сроки</w:t>
      </w:r>
      <w:r w:rsidR="00B702FA" w:rsidRPr="007C18BC">
        <w:rPr>
          <w:rFonts w:ascii="Times New Roman" w:hAnsi="Times New Roman"/>
          <w:sz w:val="24"/>
        </w:rPr>
        <w:t>.</w:t>
      </w:r>
    </w:p>
    <w:p w:rsidR="00ED25CF" w:rsidRPr="007C18BC" w:rsidRDefault="0011794C" w:rsidP="00E8015E">
      <w:pPr>
        <w:pStyle w:val="4"/>
        <w:keepNext/>
        <w:rPr>
          <w:rFonts w:ascii="Times New Roman" w:hAnsi="Times New Roman"/>
          <w:sz w:val="24"/>
        </w:rPr>
      </w:pPr>
      <w:r w:rsidRPr="007C18BC">
        <w:rPr>
          <w:rFonts w:ascii="Times New Roman" w:hAnsi="Times New Roman"/>
          <w:sz w:val="24"/>
        </w:rPr>
        <w:lastRenderedPageBreak/>
        <w:t>Заказчик вправе требовать обеспечение надлежащего исполнения обязательств</w:t>
      </w:r>
      <w:r w:rsidR="00ED25CF" w:rsidRPr="007C18BC">
        <w:rPr>
          <w:rFonts w:ascii="Times New Roman" w:hAnsi="Times New Roman"/>
          <w:sz w:val="24"/>
        </w:rPr>
        <w:t xml:space="preserve"> из числа следующих</w:t>
      </w:r>
      <w:r w:rsidR="00DD61B4" w:rsidRPr="007C18BC">
        <w:rPr>
          <w:rFonts w:ascii="Times New Roman" w:hAnsi="Times New Roman"/>
          <w:sz w:val="24"/>
        </w:rPr>
        <w:t xml:space="preserve"> обязательств по договору</w:t>
      </w:r>
      <w:r w:rsidR="00ED25CF" w:rsidRPr="007C18BC">
        <w:rPr>
          <w:rFonts w:ascii="Times New Roman" w:hAnsi="Times New Roman"/>
          <w:sz w:val="24"/>
        </w:rPr>
        <w:t>:</w:t>
      </w:r>
    </w:p>
    <w:p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возврата аванса (поставщик обязуется вернуть аванс в случае неисполнения обязательств, покрываемых авансом);</w:t>
      </w:r>
    </w:p>
    <w:p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исполнения основных обязательств по договору;</w:t>
      </w:r>
    </w:p>
    <w:p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исполнения гарантийных обязательств;</w:t>
      </w:r>
    </w:p>
    <w:p w:rsidR="00ED25CF" w:rsidRPr="007C18BC" w:rsidRDefault="00ED25CF" w:rsidP="00ED25CF">
      <w:pPr>
        <w:pStyle w:val="5"/>
        <w:rPr>
          <w:rFonts w:ascii="Times New Roman" w:hAnsi="Times New Roman"/>
          <w:sz w:val="24"/>
        </w:rPr>
      </w:pPr>
      <w:r w:rsidRPr="007C18BC">
        <w:rPr>
          <w:rFonts w:ascii="Times New Roman" w:hAnsi="Times New Roman"/>
          <w:sz w:val="24"/>
        </w:rPr>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rsidR="00243191" w:rsidRPr="007C18BC" w:rsidRDefault="00243191" w:rsidP="00773C33">
      <w:pPr>
        <w:pStyle w:val="a"/>
        <w:rPr>
          <w:rFonts w:ascii="Times New Roman" w:hAnsi="Times New Roman"/>
          <w:sz w:val="24"/>
        </w:rPr>
      </w:pPr>
      <w:r w:rsidRPr="007C18BC">
        <w:rPr>
          <w:rFonts w:ascii="Times New Roman" w:hAnsi="Times New Roman"/>
          <w:sz w:val="24"/>
        </w:rPr>
        <w:t>Конкретный перечень обязательств по договору, надлежащее исполнение которых должно быть обеспечено, устанавливается в проекте договора (разд</w:t>
      </w:r>
      <w:r w:rsidR="00E23A38" w:rsidRPr="007C18BC">
        <w:rPr>
          <w:rFonts w:ascii="Times New Roman" w:hAnsi="Times New Roman"/>
          <w:sz w:val="24"/>
        </w:rPr>
        <w:t>. </w:t>
      </w:r>
      <w:r w:rsidR="00E855EA">
        <w:fldChar w:fldCharType="begin"/>
      </w:r>
      <w:r w:rsidR="00E855EA">
        <w:instrText xml:space="preserve"> REF _Ref314100122 \r \h  \* MERGEFORMAT </w:instrText>
      </w:r>
      <w:r w:rsidR="00E855EA">
        <w:fldChar w:fldCharType="separate"/>
      </w:r>
      <w:r w:rsidR="0069268B" w:rsidRPr="007D6B92">
        <w:t>8</w:t>
      </w:r>
      <w:r w:rsidR="00E855EA">
        <w:fldChar w:fldCharType="end"/>
      </w:r>
      <w:r w:rsidRPr="007C18BC">
        <w:rPr>
          <w:rFonts w:ascii="Times New Roman" w:hAnsi="Times New Roman"/>
          <w:sz w:val="24"/>
        </w:rPr>
        <w:t>).</w:t>
      </w:r>
    </w:p>
    <w:p w:rsidR="00E8015E" w:rsidRPr="007C18BC" w:rsidRDefault="00E8015E" w:rsidP="00773C33">
      <w:pPr>
        <w:pStyle w:val="4"/>
        <w:rPr>
          <w:rFonts w:ascii="Times New Roman" w:hAnsi="Times New Roman"/>
          <w:sz w:val="24"/>
        </w:rPr>
      </w:pPr>
      <w:r w:rsidRPr="007C18BC">
        <w:rPr>
          <w:rFonts w:ascii="Times New Roman" w:hAnsi="Times New Roman"/>
          <w:sz w:val="24"/>
        </w:rPr>
        <w:t xml:space="preserve">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 установленном в </w:t>
      </w:r>
      <w:r w:rsidR="00480B33" w:rsidRPr="007C18BC">
        <w:rPr>
          <w:rFonts w:ascii="Times New Roman" w:hAnsi="Times New Roman"/>
          <w:sz w:val="24"/>
        </w:rPr>
        <w:t>п</w:t>
      </w:r>
      <w:r w:rsidRPr="007C18BC">
        <w:rPr>
          <w:rFonts w:ascii="Times New Roman" w:hAnsi="Times New Roman"/>
          <w:sz w:val="24"/>
        </w:rPr>
        <w:t>роект</w:t>
      </w:r>
      <w:r w:rsidR="00480B33" w:rsidRPr="007C18BC">
        <w:rPr>
          <w:rFonts w:ascii="Times New Roman" w:hAnsi="Times New Roman"/>
          <w:sz w:val="24"/>
        </w:rPr>
        <w:t>е</w:t>
      </w:r>
      <w:r w:rsidRPr="007C18BC">
        <w:rPr>
          <w:rFonts w:ascii="Times New Roman" w:hAnsi="Times New Roman"/>
          <w:sz w:val="24"/>
        </w:rPr>
        <w:t xml:space="preserve"> договора</w:t>
      </w:r>
      <w:r w:rsidR="00480B33" w:rsidRPr="007C18BC">
        <w:rPr>
          <w:rFonts w:ascii="Times New Roman" w:hAnsi="Times New Roman"/>
          <w:sz w:val="24"/>
        </w:rPr>
        <w:t xml:space="preserve"> (разд</w:t>
      </w:r>
      <w:r w:rsidR="00E23A38" w:rsidRPr="007C18BC">
        <w:rPr>
          <w:rFonts w:ascii="Times New Roman" w:hAnsi="Times New Roman"/>
          <w:sz w:val="24"/>
        </w:rPr>
        <w:t>. </w:t>
      </w:r>
      <w:r w:rsidR="00E855EA">
        <w:fldChar w:fldCharType="begin"/>
      </w:r>
      <w:r w:rsidR="00E855EA">
        <w:instrText xml:space="preserve"> REF _Ref314100122 \r \h  \* MERGEFORMAT </w:instrText>
      </w:r>
      <w:r w:rsidR="00E855EA">
        <w:fldChar w:fldCharType="separate"/>
      </w:r>
      <w:r w:rsidR="0069268B" w:rsidRPr="007D6B92">
        <w:t>8</w:t>
      </w:r>
      <w:r w:rsidR="00E855EA">
        <w:fldChar w:fldCharType="end"/>
      </w:r>
      <w:r w:rsidR="00480B33" w:rsidRPr="007C18BC">
        <w:rPr>
          <w:rFonts w:ascii="Times New Roman" w:hAnsi="Times New Roman"/>
          <w:sz w:val="24"/>
        </w:rPr>
        <w:t>)</w:t>
      </w:r>
      <w:r w:rsidRPr="007C18BC">
        <w:rPr>
          <w:rFonts w:ascii="Times New Roman" w:hAnsi="Times New Roman"/>
          <w:sz w:val="24"/>
        </w:rPr>
        <w:t>.</w:t>
      </w:r>
    </w:p>
    <w:p w:rsidR="00E62306" w:rsidRPr="007C18BC" w:rsidRDefault="004C1A53" w:rsidP="00E62306">
      <w:pPr>
        <w:pStyle w:val="4"/>
        <w:rPr>
          <w:rFonts w:ascii="Times New Roman" w:hAnsi="Times New Roman"/>
          <w:sz w:val="24"/>
        </w:rPr>
      </w:pPr>
      <w:r w:rsidRPr="007C18BC">
        <w:rPr>
          <w:rFonts w:ascii="Times New Roman" w:hAnsi="Times New Roman"/>
          <w:sz w:val="24"/>
        </w:rPr>
        <w:t>П</w:t>
      </w:r>
      <w:r w:rsidR="00E8015E" w:rsidRPr="007C18BC">
        <w:rPr>
          <w:rFonts w:ascii="Times New Roman" w:hAnsi="Times New Roman"/>
          <w:sz w:val="24"/>
        </w:rPr>
        <w:t>орядок и сроки возврата обеспечения исполнения договора</w:t>
      </w:r>
      <w:r w:rsidR="006F2A3C">
        <w:rPr>
          <w:rFonts w:ascii="Times New Roman" w:hAnsi="Times New Roman"/>
          <w:sz w:val="24"/>
        </w:rPr>
        <w:t xml:space="preserve"> </w:t>
      </w:r>
      <w:r w:rsidR="0085780F" w:rsidRPr="007C18BC">
        <w:rPr>
          <w:rFonts w:ascii="Times New Roman" w:hAnsi="Times New Roman"/>
          <w:sz w:val="24"/>
        </w:rPr>
        <w:t xml:space="preserve">в случае надлежащего исполнения поставщиком своих обязательств </w:t>
      </w:r>
      <w:r w:rsidRPr="007C18BC">
        <w:rPr>
          <w:rFonts w:ascii="Times New Roman" w:hAnsi="Times New Roman"/>
          <w:sz w:val="24"/>
        </w:rPr>
        <w:t xml:space="preserve">установлены </w:t>
      </w:r>
      <w:r w:rsidR="00480B33" w:rsidRPr="007C18BC">
        <w:rPr>
          <w:rFonts w:ascii="Times New Roman" w:hAnsi="Times New Roman"/>
          <w:sz w:val="24"/>
        </w:rPr>
        <w:t>в проекте договора (разд</w:t>
      </w:r>
      <w:r w:rsidR="00E23A38" w:rsidRPr="007C18BC">
        <w:rPr>
          <w:rFonts w:ascii="Times New Roman" w:hAnsi="Times New Roman"/>
          <w:sz w:val="24"/>
        </w:rPr>
        <w:t>. </w:t>
      </w:r>
      <w:r w:rsidR="00E855EA">
        <w:fldChar w:fldCharType="begin"/>
      </w:r>
      <w:r w:rsidR="00E855EA">
        <w:instrText xml:space="preserve"> REF _Ref314100122 \r \h  \* MERGEFORMAT </w:instrText>
      </w:r>
      <w:r w:rsidR="00E855EA">
        <w:fldChar w:fldCharType="separate"/>
      </w:r>
      <w:r w:rsidR="0069268B" w:rsidRPr="007D6B92">
        <w:t>8</w:t>
      </w:r>
      <w:r w:rsidR="00E855EA">
        <w:fldChar w:fldCharType="end"/>
      </w:r>
      <w:r w:rsidR="00480B33" w:rsidRPr="007C18BC">
        <w:rPr>
          <w:rFonts w:ascii="Times New Roman" w:hAnsi="Times New Roman"/>
          <w:sz w:val="24"/>
        </w:rPr>
        <w:t>).</w:t>
      </w:r>
    </w:p>
    <w:p w:rsidR="00ED25CF" w:rsidRPr="007C18BC" w:rsidRDefault="00E62306" w:rsidP="00E62306">
      <w:pPr>
        <w:pStyle w:val="4"/>
        <w:rPr>
          <w:rFonts w:ascii="Times New Roman" w:hAnsi="Times New Roman"/>
          <w:sz w:val="24"/>
        </w:rPr>
      </w:pPr>
      <w:r w:rsidRPr="007C18BC">
        <w:rPr>
          <w:rFonts w:ascii="Times New Roman" w:hAnsi="Times New Roman"/>
          <w:sz w:val="24"/>
        </w:rPr>
        <w:t>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В случае утраты имеющимся обеспечением своей обеспечительной функции поставщик обязан произвести равноценную замену обеспечения исполнения договора.</w:t>
      </w:r>
    </w:p>
    <w:p w:rsidR="005A461D" w:rsidRPr="007C18BC" w:rsidRDefault="00EB33FD" w:rsidP="00D47E8A">
      <w:pPr>
        <w:pStyle w:val="2"/>
        <w:pageBreakBefore/>
        <w:rPr>
          <w:rFonts w:ascii="Times New Roman" w:hAnsi="Times New Roman"/>
          <w:sz w:val="24"/>
        </w:rPr>
      </w:pPr>
      <w:bookmarkStart w:id="462" w:name="_Ref314254860"/>
      <w:bookmarkStart w:id="463" w:name="_Ref414296622"/>
      <w:bookmarkStart w:id="464" w:name="_Toc415874684"/>
      <w:bookmarkStart w:id="465" w:name="_Toc518568681"/>
      <w:r w:rsidRPr="007C18BC">
        <w:rPr>
          <w:rFonts w:ascii="Times New Roman" w:hAnsi="Times New Roman"/>
          <w:sz w:val="24"/>
        </w:rPr>
        <w:lastRenderedPageBreak/>
        <w:t xml:space="preserve">ТРЕБОВАНИЯ К УЧАСТНИКАМ </w:t>
      </w:r>
      <w:r w:rsidR="00C801B2" w:rsidRPr="007C18BC">
        <w:rPr>
          <w:rFonts w:ascii="Times New Roman" w:hAnsi="Times New Roman"/>
          <w:sz w:val="24"/>
        </w:rPr>
        <w:t>ЗАКУП</w:t>
      </w:r>
      <w:r w:rsidR="00C54080" w:rsidRPr="007C18BC">
        <w:rPr>
          <w:rFonts w:ascii="Times New Roman" w:hAnsi="Times New Roman"/>
          <w:sz w:val="24"/>
        </w:rPr>
        <w:t>КИ</w:t>
      </w:r>
      <w:bookmarkEnd w:id="56"/>
      <w:bookmarkEnd w:id="57"/>
      <w:bookmarkEnd w:id="462"/>
      <w:bookmarkEnd w:id="463"/>
      <w:bookmarkEnd w:id="464"/>
      <w:bookmarkEnd w:id="465"/>
    </w:p>
    <w:p w:rsidR="001B03C8" w:rsidRPr="007C18BC" w:rsidRDefault="001B03C8" w:rsidP="003F6A25">
      <w:pPr>
        <w:pStyle w:val="3"/>
        <w:rPr>
          <w:rFonts w:ascii="Times New Roman" w:hAnsi="Times New Roman"/>
          <w:sz w:val="24"/>
        </w:rPr>
      </w:pPr>
      <w:bookmarkStart w:id="466" w:name="_Ref414298028"/>
      <w:bookmarkStart w:id="467" w:name="_Toc415874685"/>
      <w:bookmarkStart w:id="468" w:name="_Toc518568682"/>
      <w:r w:rsidRPr="007C18BC">
        <w:rPr>
          <w:rFonts w:ascii="Times New Roman" w:hAnsi="Times New Roman"/>
          <w:sz w:val="24"/>
        </w:rPr>
        <w:t xml:space="preserve">Общие требования к участникам </w:t>
      </w:r>
      <w:bookmarkEnd w:id="466"/>
      <w:r w:rsidR="00781706" w:rsidRPr="007C18BC">
        <w:rPr>
          <w:rFonts w:ascii="Times New Roman" w:hAnsi="Times New Roman"/>
          <w:sz w:val="24"/>
        </w:rPr>
        <w:t>закупки</w:t>
      </w:r>
      <w:bookmarkEnd w:id="467"/>
      <w:bookmarkEnd w:id="468"/>
    </w:p>
    <w:p w:rsidR="00502F73" w:rsidRPr="007C18BC" w:rsidRDefault="00502F73" w:rsidP="003F6A25">
      <w:pPr>
        <w:pStyle w:val="4"/>
        <w:rPr>
          <w:rFonts w:ascii="Times New Roman" w:hAnsi="Times New Roman"/>
          <w:sz w:val="24"/>
        </w:rPr>
      </w:pPr>
      <w:proofErr w:type="gramStart"/>
      <w:r w:rsidRPr="007C18BC">
        <w:rPr>
          <w:rFonts w:ascii="Times New Roman" w:hAnsi="Times New Roman"/>
          <w:sz w:val="24"/>
        </w:rPr>
        <w:t>Участником закуп</w:t>
      </w:r>
      <w:r w:rsidR="00EB1709" w:rsidRPr="007C18BC">
        <w:rPr>
          <w:rFonts w:ascii="Times New Roman" w:hAnsi="Times New Roman"/>
          <w:sz w:val="24"/>
        </w:rPr>
        <w:t xml:space="preserve">ки </w:t>
      </w:r>
      <w:r w:rsidRPr="007C18BC">
        <w:rPr>
          <w:rFonts w:ascii="Times New Roman" w:hAnsi="Times New Roman"/>
          <w:sz w:val="24"/>
        </w:rPr>
        <w:t xml:space="preserve">может быть любое юридическое лицо </w:t>
      </w:r>
      <w:r w:rsidR="005A47AD" w:rsidRPr="007C18BC">
        <w:rPr>
          <w:rFonts w:ascii="Times New Roman" w:hAnsi="Times New Roman"/>
          <w:sz w:val="24"/>
        </w:rPr>
        <w:t>(</w:t>
      </w:r>
      <w:r w:rsidRPr="007C18BC">
        <w:rPr>
          <w:rFonts w:ascii="Times New Roman" w:hAnsi="Times New Roman"/>
          <w:sz w:val="24"/>
        </w:rPr>
        <w:t>или несколько юридических лиц, выступающих на стороне одного участника закупки</w:t>
      </w:r>
      <w:r w:rsidR="005A47AD" w:rsidRPr="007C18BC">
        <w:rPr>
          <w:rFonts w:ascii="Times New Roman" w:hAnsi="Times New Roman"/>
          <w:sz w:val="24"/>
        </w:rPr>
        <w:t>)</w:t>
      </w:r>
      <w:r w:rsidRPr="007C18BC">
        <w:rPr>
          <w:rFonts w:ascii="Times New Roman" w:hAnsi="Times New Roman"/>
          <w:sz w:val="24"/>
        </w:rPr>
        <w:t>, независимо от организационно-правовой формы, формы собственности, места нахождения и места происхождения капитала</w:t>
      </w:r>
      <w:r w:rsidR="005A47AD" w:rsidRPr="007C18BC">
        <w:rPr>
          <w:rFonts w:ascii="Times New Roman" w:hAnsi="Times New Roman"/>
          <w:sz w:val="24"/>
        </w:rPr>
        <w:t>,</w:t>
      </w:r>
      <w:r w:rsidRPr="007C18BC">
        <w:rPr>
          <w:rFonts w:ascii="Times New Roman" w:hAnsi="Times New Roman"/>
          <w:sz w:val="24"/>
        </w:rPr>
        <w:t xml:space="preserve"> либо любое физическое лицо </w:t>
      </w:r>
      <w:r w:rsidR="005A47AD" w:rsidRPr="007C18BC">
        <w:rPr>
          <w:rFonts w:ascii="Times New Roman" w:hAnsi="Times New Roman"/>
          <w:sz w:val="24"/>
        </w:rPr>
        <w:t>(</w:t>
      </w:r>
      <w:r w:rsidRPr="007C18BC">
        <w:rPr>
          <w:rFonts w:ascii="Times New Roman" w:hAnsi="Times New Roman"/>
          <w:sz w:val="24"/>
        </w:rPr>
        <w:t>или несколько физических лиц, выступающих на стороне одного участника закуп</w:t>
      </w:r>
      <w:r w:rsidR="00EB1709" w:rsidRPr="007C18BC">
        <w:rPr>
          <w:rFonts w:ascii="Times New Roman" w:hAnsi="Times New Roman"/>
          <w:sz w:val="24"/>
        </w:rPr>
        <w:t>ки</w:t>
      </w:r>
      <w:r w:rsidR="005A47AD" w:rsidRPr="007C18BC">
        <w:rPr>
          <w:rFonts w:ascii="Times New Roman" w:hAnsi="Times New Roman"/>
          <w:sz w:val="24"/>
        </w:rPr>
        <w:t>)</w:t>
      </w:r>
      <w:r w:rsidRPr="007C18BC">
        <w:rPr>
          <w:rFonts w:ascii="Times New Roman" w:hAnsi="Times New Roman"/>
          <w:sz w:val="24"/>
        </w:rPr>
        <w:t xml:space="preserve">, в том числе индивидуальный предприниматель </w:t>
      </w:r>
      <w:r w:rsidR="005A47AD" w:rsidRPr="007C18BC">
        <w:rPr>
          <w:rFonts w:ascii="Times New Roman" w:hAnsi="Times New Roman"/>
          <w:sz w:val="24"/>
        </w:rPr>
        <w:t>(</w:t>
      </w:r>
      <w:r w:rsidRPr="007C18BC">
        <w:rPr>
          <w:rFonts w:ascii="Times New Roman" w:hAnsi="Times New Roman"/>
          <w:sz w:val="24"/>
        </w:rPr>
        <w:t>или несколько индивидуальных предпринимателей, выступающих на стороне одного участника закуп</w:t>
      </w:r>
      <w:r w:rsidR="00EB1709" w:rsidRPr="007C18BC">
        <w:rPr>
          <w:rFonts w:ascii="Times New Roman" w:hAnsi="Times New Roman"/>
          <w:sz w:val="24"/>
        </w:rPr>
        <w:t>ки</w:t>
      </w:r>
      <w:r w:rsidR="005A47AD" w:rsidRPr="007C18BC">
        <w:rPr>
          <w:rFonts w:ascii="Times New Roman" w:hAnsi="Times New Roman"/>
          <w:sz w:val="24"/>
        </w:rPr>
        <w:t>)</w:t>
      </w:r>
      <w:r w:rsidRPr="007C18BC">
        <w:rPr>
          <w:rFonts w:ascii="Times New Roman" w:hAnsi="Times New Roman"/>
          <w:sz w:val="24"/>
        </w:rPr>
        <w:t>, которые соответствуют</w:t>
      </w:r>
      <w:proofErr w:type="gramEnd"/>
      <w:r w:rsidRPr="007C18BC">
        <w:rPr>
          <w:rFonts w:ascii="Times New Roman" w:hAnsi="Times New Roman"/>
          <w:sz w:val="24"/>
        </w:rPr>
        <w:t xml:space="preserve"> требованиям, установленным в </w:t>
      </w:r>
      <w:r w:rsidR="007D6B92">
        <w:rPr>
          <w:rFonts w:ascii="Times New Roman" w:hAnsi="Times New Roman"/>
          <w:sz w:val="24"/>
        </w:rPr>
        <w:t>извещении</w:t>
      </w:r>
      <w:r w:rsidRPr="007C18BC">
        <w:rPr>
          <w:rFonts w:ascii="Times New Roman" w:hAnsi="Times New Roman"/>
          <w:sz w:val="24"/>
        </w:rPr>
        <w:t>.</w:t>
      </w:r>
    </w:p>
    <w:p w:rsidR="003B43D4" w:rsidRPr="007C18BC" w:rsidRDefault="00502F73" w:rsidP="00773C33">
      <w:pPr>
        <w:pStyle w:val="4"/>
        <w:rPr>
          <w:rFonts w:ascii="Times New Roman" w:hAnsi="Times New Roman"/>
          <w:sz w:val="24"/>
        </w:rPr>
      </w:pPr>
      <w:bookmarkStart w:id="469" w:name="_Ref410727001"/>
      <w:r w:rsidRPr="007C18BC">
        <w:rPr>
          <w:rFonts w:ascii="Times New Roman" w:hAnsi="Times New Roman"/>
          <w:sz w:val="24"/>
        </w:rPr>
        <w:t xml:space="preserve">Участники закупки должны </w:t>
      </w:r>
      <w:r w:rsidR="00B50026" w:rsidRPr="007C18BC">
        <w:rPr>
          <w:rFonts w:ascii="Times New Roman" w:hAnsi="Times New Roman"/>
          <w:sz w:val="24"/>
        </w:rPr>
        <w:t>обладать общей и специальной гражданской правоспособностью в</w:t>
      </w:r>
      <w:r w:rsidR="006F2A3C">
        <w:rPr>
          <w:rFonts w:ascii="Times New Roman" w:hAnsi="Times New Roman"/>
          <w:sz w:val="24"/>
        </w:rPr>
        <w:t xml:space="preserve"> </w:t>
      </w:r>
      <w:r w:rsidR="00B50026" w:rsidRPr="007C18BC">
        <w:rPr>
          <w:rFonts w:ascii="Times New Roman" w:hAnsi="Times New Roman"/>
          <w:sz w:val="24"/>
        </w:rPr>
        <w:t>полном объеме для заключения и исполнения договора по результатам закупки.</w:t>
      </w:r>
      <w:bookmarkStart w:id="470" w:name="_Ref357679270"/>
      <w:bookmarkStart w:id="471" w:name="_Ref358050951"/>
    </w:p>
    <w:p w:rsidR="006F1ACF" w:rsidRPr="007C18BC" w:rsidRDefault="00B50026" w:rsidP="00773C33">
      <w:pPr>
        <w:pStyle w:val="4"/>
        <w:rPr>
          <w:rFonts w:ascii="Times New Roman" w:hAnsi="Times New Roman"/>
          <w:sz w:val="24"/>
        </w:rPr>
      </w:pPr>
      <w:r w:rsidRPr="007C18BC">
        <w:rPr>
          <w:rFonts w:ascii="Times New Roman" w:hAnsi="Times New Roman"/>
          <w:sz w:val="24"/>
        </w:rPr>
        <w:t xml:space="preserve">Полный перечень обязательных требований к </w:t>
      </w:r>
      <w:bookmarkEnd w:id="470"/>
      <w:bookmarkEnd w:id="471"/>
      <w:r w:rsidRPr="007C18BC">
        <w:rPr>
          <w:rFonts w:ascii="Times New Roman" w:hAnsi="Times New Roman"/>
          <w:sz w:val="24"/>
        </w:rPr>
        <w:t xml:space="preserve">участникам закупки указан </w:t>
      </w:r>
      <w:r w:rsidR="00196666" w:rsidRPr="007C18BC">
        <w:rPr>
          <w:rFonts w:ascii="Times New Roman" w:hAnsi="Times New Roman"/>
          <w:sz w:val="24"/>
        </w:rPr>
        <w:t xml:space="preserve">в </w:t>
      </w:r>
      <w:bookmarkStart w:id="472" w:name="_Hlt311053359"/>
      <w:bookmarkEnd w:id="469"/>
      <w:bookmarkEnd w:id="472"/>
      <w:r w:rsidR="006F1ACF" w:rsidRPr="007C18BC">
        <w:rPr>
          <w:rFonts w:ascii="Times New Roman" w:hAnsi="Times New Roman"/>
          <w:sz w:val="24"/>
        </w:rPr>
        <w:t>п</w:t>
      </w:r>
      <w:r w:rsidR="00E23A38" w:rsidRPr="007C18BC">
        <w:rPr>
          <w:rFonts w:ascii="Times New Roman" w:hAnsi="Times New Roman"/>
          <w:sz w:val="24"/>
        </w:rPr>
        <w:t>. </w:t>
      </w:r>
      <w:r w:rsidR="00E855EA">
        <w:fldChar w:fldCharType="begin"/>
      </w:r>
      <w:r w:rsidR="00E855EA">
        <w:instrText xml:space="preserve"> REF _Ref414293795 \w \h  \* MERGEFORMAT </w:instrText>
      </w:r>
      <w:r w:rsidR="00E855EA">
        <w:fldChar w:fldCharType="separate"/>
      </w:r>
      <w:r w:rsidR="0069268B" w:rsidRPr="0069268B">
        <w:rPr>
          <w:rFonts w:ascii="Times New Roman" w:hAnsi="Times New Roman"/>
          <w:sz w:val="24"/>
        </w:rPr>
        <w:t>15</w:t>
      </w:r>
      <w:r w:rsidR="00E855EA">
        <w:fldChar w:fldCharType="end"/>
      </w:r>
      <w:r w:rsidR="00116526">
        <w:t xml:space="preserve"> </w:t>
      </w:r>
      <w:r w:rsidR="006F1ACF" w:rsidRPr="007C18BC">
        <w:rPr>
          <w:rFonts w:ascii="Times New Roman" w:hAnsi="Times New Roman"/>
          <w:sz w:val="24"/>
        </w:rPr>
        <w:t>информационной карты.</w:t>
      </w:r>
    </w:p>
    <w:p w:rsidR="00502F73" w:rsidRPr="007C18BC" w:rsidRDefault="00502F73" w:rsidP="00773C33">
      <w:pPr>
        <w:pStyle w:val="4"/>
        <w:rPr>
          <w:rFonts w:ascii="Times New Roman" w:hAnsi="Times New Roman"/>
          <w:sz w:val="24"/>
        </w:rPr>
      </w:pPr>
      <w:bookmarkStart w:id="473" w:name="_Ref410727010"/>
      <w:r w:rsidRPr="007C18BC">
        <w:rPr>
          <w:rFonts w:ascii="Times New Roman" w:hAnsi="Times New Roman"/>
          <w:sz w:val="24"/>
        </w:rPr>
        <w:t>В п</w:t>
      </w:r>
      <w:r w:rsidR="00E23A38" w:rsidRPr="007C18BC">
        <w:rPr>
          <w:rFonts w:ascii="Times New Roman" w:hAnsi="Times New Roman"/>
          <w:sz w:val="24"/>
        </w:rPr>
        <w:t>. </w:t>
      </w:r>
      <w:r w:rsidR="00E855EA">
        <w:fldChar w:fldCharType="begin"/>
      </w:r>
      <w:r w:rsidR="00E855EA">
        <w:instrText xml:space="preserve"> REF _Ref414298492 \r \h  \* MERGEFORMAT </w:instrText>
      </w:r>
      <w:r w:rsidR="00E855EA">
        <w:fldChar w:fldCharType="separate"/>
      </w:r>
      <w:r w:rsidR="0069268B" w:rsidRPr="0069268B">
        <w:rPr>
          <w:rFonts w:ascii="Times New Roman" w:hAnsi="Times New Roman"/>
          <w:sz w:val="24"/>
        </w:rPr>
        <w:t>16</w:t>
      </w:r>
      <w:r w:rsidR="00E855EA">
        <w:fldChar w:fldCharType="end"/>
      </w:r>
      <w:r w:rsidR="00116526">
        <w:t xml:space="preserve"> </w:t>
      </w:r>
      <w:r w:rsidRPr="007C18BC">
        <w:rPr>
          <w:rFonts w:ascii="Times New Roman" w:hAnsi="Times New Roman"/>
          <w:sz w:val="24"/>
        </w:rPr>
        <w:t xml:space="preserve">информационной карты, помимо обязательных требований к участникам </w:t>
      </w:r>
      <w:r w:rsidR="00781706" w:rsidRPr="007C18BC">
        <w:rPr>
          <w:rFonts w:ascii="Times New Roman" w:hAnsi="Times New Roman"/>
          <w:sz w:val="24"/>
        </w:rPr>
        <w:t>закупки</w:t>
      </w:r>
      <w:r w:rsidRPr="007C18BC">
        <w:rPr>
          <w:rFonts w:ascii="Times New Roman" w:hAnsi="Times New Roman"/>
          <w:sz w:val="24"/>
        </w:rPr>
        <w:t>, могут быть установлены дополнительные требования</w:t>
      </w:r>
      <w:bookmarkEnd w:id="473"/>
      <w:r w:rsidRPr="007C18BC">
        <w:rPr>
          <w:rFonts w:ascii="Times New Roman" w:hAnsi="Times New Roman"/>
          <w:sz w:val="24"/>
        </w:rPr>
        <w:t>, которым должны соответствовать участники закупки.</w:t>
      </w:r>
    </w:p>
    <w:p w:rsidR="001D28D4" w:rsidRPr="007C18BC" w:rsidRDefault="00502F73" w:rsidP="00773C33">
      <w:pPr>
        <w:pStyle w:val="4"/>
        <w:rPr>
          <w:rFonts w:ascii="Times New Roman" w:hAnsi="Times New Roman"/>
          <w:sz w:val="24"/>
        </w:rPr>
      </w:pPr>
      <w:bookmarkStart w:id="474" w:name="_Ref410727030"/>
      <w:r w:rsidRPr="007C18BC">
        <w:rPr>
          <w:rFonts w:ascii="Times New Roman" w:hAnsi="Times New Roman"/>
          <w:sz w:val="24"/>
        </w:rPr>
        <w:t>В п</w:t>
      </w:r>
      <w:r w:rsidR="00E23A38" w:rsidRPr="007C18BC">
        <w:rPr>
          <w:rFonts w:ascii="Times New Roman" w:hAnsi="Times New Roman"/>
          <w:sz w:val="24"/>
        </w:rPr>
        <w:t>. </w:t>
      </w:r>
      <w:r w:rsidR="00E855EA">
        <w:fldChar w:fldCharType="begin"/>
      </w:r>
      <w:r w:rsidR="00E855EA">
        <w:instrText xml:space="preserve"> REF _Ref414042545 \w \h  \* MERGEFORMAT </w:instrText>
      </w:r>
      <w:r w:rsidR="00E855EA">
        <w:fldChar w:fldCharType="separate"/>
      </w:r>
      <w:r w:rsidR="0069268B" w:rsidRPr="0069268B">
        <w:rPr>
          <w:rFonts w:ascii="Times New Roman" w:hAnsi="Times New Roman"/>
          <w:sz w:val="24"/>
        </w:rPr>
        <w:t>17</w:t>
      </w:r>
      <w:r w:rsidR="00E855EA">
        <w:fldChar w:fldCharType="end"/>
      </w:r>
      <w:r w:rsidRPr="007C18BC">
        <w:rPr>
          <w:rFonts w:ascii="Times New Roman" w:hAnsi="Times New Roman"/>
          <w:sz w:val="24"/>
        </w:rPr>
        <w:t xml:space="preserve"> информационной карты, помимо обязательных и дополнительных требований к участникам </w:t>
      </w:r>
      <w:r w:rsidR="00781706" w:rsidRPr="007C18BC">
        <w:rPr>
          <w:rFonts w:ascii="Times New Roman" w:hAnsi="Times New Roman"/>
          <w:sz w:val="24"/>
        </w:rPr>
        <w:t>закупки</w:t>
      </w:r>
      <w:r w:rsidRPr="007C18BC">
        <w:rPr>
          <w:rFonts w:ascii="Times New Roman" w:hAnsi="Times New Roman"/>
          <w:sz w:val="24"/>
        </w:rPr>
        <w:t>, могут быть установлены квалификационные требования</w:t>
      </w:r>
      <w:bookmarkEnd w:id="474"/>
      <w:r w:rsidR="00E34C8D" w:rsidRPr="007C18BC">
        <w:rPr>
          <w:rFonts w:ascii="Times New Roman" w:hAnsi="Times New Roman"/>
          <w:sz w:val="24"/>
        </w:rPr>
        <w:t>, которым должны соответствовать участники закупки</w:t>
      </w:r>
      <w:r w:rsidRPr="007C18BC">
        <w:rPr>
          <w:rFonts w:ascii="Times New Roman" w:hAnsi="Times New Roman"/>
          <w:sz w:val="24"/>
        </w:rPr>
        <w:t>.</w:t>
      </w:r>
    </w:p>
    <w:p w:rsidR="00380524" w:rsidRPr="007C18BC" w:rsidRDefault="00380524" w:rsidP="00773C33">
      <w:pPr>
        <w:pStyle w:val="4"/>
        <w:rPr>
          <w:rFonts w:ascii="Times New Roman" w:hAnsi="Times New Roman"/>
          <w:sz w:val="24"/>
        </w:rPr>
      </w:pPr>
      <w:r w:rsidRPr="007C18BC">
        <w:rPr>
          <w:rFonts w:ascii="Times New Roman" w:hAnsi="Times New Roman"/>
          <w:sz w:val="24"/>
        </w:rPr>
        <w:t xml:space="preserve">Для подтверждения соответствия </w:t>
      </w:r>
      <w:r w:rsidR="00591E6F" w:rsidRPr="007C18BC">
        <w:rPr>
          <w:rFonts w:ascii="Times New Roman" w:hAnsi="Times New Roman"/>
          <w:sz w:val="24"/>
        </w:rPr>
        <w:t xml:space="preserve">установленным </w:t>
      </w:r>
      <w:r w:rsidRPr="007C18BC">
        <w:rPr>
          <w:rFonts w:ascii="Times New Roman" w:hAnsi="Times New Roman"/>
          <w:sz w:val="24"/>
        </w:rPr>
        <w:t xml:space="preserve">требованиям участник процедуры </w:t>
      </w:r>
      <w:r w:rsidR="00591E6F" w:rsidRPr="007C18BC">
        <w:rPr>
          <w:rFonts w:ascii="Times New Roman" w:hAnsi="Times New Roman"/>
          <w:sz w:val="24"/>
        </w:rPr>
        <w:t>закупки обязан</w:t>
      </w:r>
      <w:r w:rsidRPr="007C18BC">
        <w:rPr>
          <w:rFonts w:ascii="Times New Roman" w:hAnsi="Times New Roman"/>
          <w:sz w:val="24"/>
        </w:rPr>
        <w:t xml:space="preserve"> приложить </w:t>
      </w:r>
      <w:r w:rsidR="00591E6F" w:rsidRPr="007C18BC">
        <w:rPr>
          <w:rFonts w:ascii="Times New Roman" w:hAnsi="Times New Roman"/>
          <w:sz w:val="24"/>
        </w:rPr>
        <w:t xml:space="preserve">в составе заявки </w:t>
      </w:r>
      <w:r w:rsidRPr="007C18BC">
        <w:rPr>
          <w:rFonts w:ascii="Times New Roman" w:hAnsi="Times New Roman"/>
          <w:sz w:val="24"/>
        </w:rPr>
        <w:t xml:space="preserve">документы, </w:t>
      </w:r>
      <w:r w:rsidR="000C798B" w:rsidRPr="007C18BC">
        <w:rPr>
          <w:rFonts w:ascii="Times New Roman" w:hAnsi="Times New Roman"/>
          <w:sz w:val="24"/>
        </w:rPr>
        <w:t>перечисленные</w:t>
      </w:r>
      <w:r w:rsidRPr="007C18BC">
        <w:rPr>
          <w:rFonts w:ascii="Times New Roman" w:hAnsi="Times New Roman"/>
          <w:sz w:val="24"/>
        </w:rPr>
        <w:t xml:space="preserve"> в </w:t>
      </w:r>
      <w:r w:rsidR="0082476E" w:rsidRPr="007C18BC">
        <w:rPr>
          <w:rFonts w:ascii="Times New Roman" w:hAnsi="Times New Roman"/>
          <w:sz w:val="24"/>
        </w:rPr>
        <w:t>приложении №1 к</w:t>
      </w:r>
      <w:r w:rsidR="006F2A3C">
        <w:rPr>
          <w:rFonts w:ascii="Times New Roman" w:hAnsi="Times New Roman"/>
          <w:sz w:val="24"/>
        </w:rPr>
        <w:t xml:space="preserve"> </w:t>
      </w:r>
      <w:r w:rsidR="00591E6F" w:rsidRPr="007C18BC">
        <w:rPr>
          <w:rFonts w:ascii="Times New Roman" w:hAnsi="Times New Roman"/>
          <w:sz w:val="24"/>
        </w:rPr>
        <w:t>и</w:t>
      </w:r>
      <w:r w:rsidRPr="007C18BC">
        <w:rPr>
          <w:rFonts w:ascii="Times New Roman" w:hAnsi="Times New Roman"/>
          <w:sz w:val="24"/>
        </w:rPr>
        <w:t>нформационной карт</w:t>
      </w:r>
      <w:r w:rsidR="0082476E" w:rsidRPr="007C18BC">
        <w:rPr>
          <w:rFonts w:ascii="Times New Roman" w:hAnsi="Times New Roman"/>
          <w:sz w:val="24"/>
        </w:rPr>
        <w:t>е</w:t>
      </w:r>
      <w:r w:rsidRPr="007C18BC">
        <w:rPr>
          <w:rFonts w:ascii="Times New Roman" w:hAnsi="Times New Roman"/>
          <w:sz w:val="24"/>
        </w:rPr>
        <w:t>.</w:t>
      </w:r>
    </w:p>
    <w:p w:rsidR="00CA3BA3" w:rsidRDefault="00CA3BA3" w:rsidP="00E23A38">
      <w:pPr>
        <w:pStyle w:val="4"/>
        <w:rPr>
          <w:rFonts w:ascii="Times New Roman" w:hAnsi="Times New Roman"/>
          <w:sz w:val="24"/>
        </w:rPr>
      </w:pPr>
      <w:r w:rsidRPr="007C18BC">
        <w:rPr>
          <w:rFonts w:ascii="Times New Roman" w:hAnsi="Times New Roman"/>
          <w:sz w:val="24"/>
        </w:rPr>
        <w:t>Требования, предъявляемые к участникам закупки, в равной мере распространяются на всех участников закупки.</w:t>
      </w:r>
    </w:p>
    <w:p w:rsidR="00970CAA" w:rsidRDefault="00970CAA" w:rsidP="00E23A38">
      <w:pPr>
        <w:pStyle w:val="4"/>
        <w:rPr>
          <w:rFonts w:ascii="Times New Roman" w:hAnsi="Times New Roman"/>
          <w:sz w:val="24"/>
        </w:rPr>
      </w:pPr>
      <w:r>
        <w:rPr>
          <w:rFonts w:ascii="Times New Roman" w:hAnsi="Times New Roman"/>
          <w:sz w:val="24"/>
        </w:rPr>
        <w:t>Отнесение участника закупки к российским или иностранным лицам осуществляется на основании документов участника закупки, содержащих информацию о месте его регистрации (для юридических лиц и индивидуальных предпринимателей), либо на основании документов, удостоверяющих личность (для физических лиц).</w:t>
      </w:r>
    </w:p>
    <w:p w:rsidR="00F957B4" w:rsidRPr="00F957B4" w:rsidRDefault="00F957B4" w:rsidP="004125C1">
      <w:pPr>
        <w:pStyle w:val="4"/>
        <w:rPr>
          <w:rFonts w:ascii="Times New Roman" w:hAnsi="Times New Roman"/>
          <w:sz w:val="24"/>
        </w:rPr>
      </w:pPr>
      <w:proofErr w:type="gramStart"/>
      <w:r w:rsidRPr="00F957B4">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00E855EA">
        <w:fldChar w:fldCharType="begin"/>
      </w:r>
      <w:r w:rsidR="00E855EA">
        <w:instrText xml:space="preserve"> REF _Ref414293795 \w \h  \* MERGEFORMAT </w:instrText>
      </w:r>
      <w:r w:rsidR="00E855EA">
        <w:fldChar w:fldCharType="separate"/>
      </w:r>
      <w:r w:rsidRPr="00957CD3">
        <w:rPr>
          <w:rFonts w:ascii="Times New Roman" w:hAnsi="Times New Roman"/>
          <w:sz w:val="24"/>
        </w:rPr>
        <w:t>15</w:t>
      </w:r>
      <w:r w:rsidR="00E855EA">
        <w:fldChar w:fldCharType="end"/>
      </w:r>
      <w:r w:rsidRPr="002A715A">
        <w:rPr>
          <w:rFonts w:ascii="Times New Roman" w:hAnsi="Times New Roman"/>
          <w:sz w:val="24"/>
        </w:rPr>
        <w:t xml:space="preserve">, </w:t>
      </w:r>
      <w:r w:rsidR="00E855EA">
        <w:fldChar w:fldCharType="begin"/>
      </w:r>
      <w:r w:rsidR="00E855EA">
        <w:instrText xml:space="preserve"> REF _Ref414298492 \r \h  \* MERGEFORMAT </w:instrText>
      </w:r>
      <w:r w:rsidR="00E855EA">
        <w:fldChar w:fldCharType="separate"/>
      </w:r>
      <w:r w:rsidRPr="00957CD3">
        <w:rPr>
          <w:rFonts w:ascii="Times New Roman" w:hAnsi="Times New Roman"/>
          <w:sz w:val="24"/>
        </w:rPr>
        <w:t>16</w:t>
      </w:r>
      <w:r w:rsidR="00E855EA">
        <w:fldChar w:fldCharType="end"/>
      </w:r>
      <w:r w:rsidRPr="002A715A">
        <w:rPr>
          <w:rFonts w:ascii="Times New Roman" w:hAnsi="Times New Roman"/>
          <w:sz w:val="24"/>
        </w:rPr>
        <w:t xml:space="preserve">, </w:t>
      </w:r>
      <w:r w:rsidR="00E855EA">
        <w:fldChar w:fldCharType="begin"/>
      </w:r>
      <w:r w:rsidR="00E855EA">
        <w:instrText xml:space="preserve"> REF _Ref414042545 \w \h  \* MERGEFORMAT </w:instrText>
      </w:r>
      <w:r w:rsidR="00E855EA">
        <w:fldChar w:fldCharType="separate"/>
      </w:r>
      <w:r w:rsidRPr="00957CD3">
        <w:rPr>
          <w:rFonts w:ascii="Times New Roman" w:hAnsi="Times New Roman"/>
          <w:sz w:val="24"/>
        </w:rPr>
        <w:t>17</w:t>
      </w:r>
      <w:r w:rsidR="00E855EA">
        <w:fldChar w:fldCharType="end"/>
      </w:r>
      <w:r w:rsidRPr="002A715A">
        <w:rPr>
          <w:rFonts w:ascii="Times New Roman" w:hAnsi="Times New Roman"/>
          <w:sz w:val="24"/>
        </w:rPr>
        <w:t xml:space="preserve"> </w:t>
      </w:r>
      <w:r w:rsidRPr="00957CD3">
        <w:rPr>
          <w:rFonts w:ascii="Times New Roman" w:hAnsi="Times New Roman"/>
          <w:sz w:val="24"/>
        </w:rPr>
        <w:t>информационной карты могут быть установлены требо</w:t>
      </w:r>
      <w:r w:rsidRPr="00BF20C8">
        <w:rPr>
          <w:rFonts w:ascii="Times New Roman" w:hAnsi="Times New Roman"/>
          <w:sz w:val="24"/>
        </w:rPr>
        <w:t>вания к привлекаемым участник</w:t>
      </w:r>
      <w:r w:rsidRPr="005E22DD">
        <w:rPr>
          <w:rFonts w:ascii="Times New Roman" w:hAnsi="Times New Roman"/>
          <w:sz w:val="24"/>
        </w:rPr>
        <w:t>ами</w:t>
      </w:r>
      <w:r w:rsidRPr="00666B9E">
        <w:rPr>
          <w:rFonts w:ascii="Times New Roman" w:hAnsi="Times New Roman"/>
          <w:sz w:val="24"/>
        </w:rPr>
        <w:t xml:space="preserve"> такой закупки субподрядчикам, соисполнителям и (или) изготовители товара, являющегося предметом закупки.</w:t>
      </w:r>
      <w:proofErr w:type="gramEnd"/>
      <w:r w:rsidRPr="00666B9E">
        <w:rPr>
          <w:rFonts w:ascii="Times New Roman" w:hAnsi="Times New Roman"/>
          <w:sz w:val="24"/>
        </w:rPr>
        <w:t xml:space="preserve"> Для подтверждения соответствия установленным требованиям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r w:rsidRPr="008C6E72">
        <w:rPr>
          <w:rFonts w:ascii="Times New Roman" w:hAnsi="Times New Roman"/>
          <w:sz w:val="24"/>
        </w:rPr>
        <w:t xml:space="preserve"> </w:t>
      </w:r>
    </w:p>
    <w:p w:rsidR="00502F73" w:rsidRPr="007C18BC" w:rsidRDefault="00B4008A" w:rsidP="00502F73">
      <w:pPr>
        <w:pStyle w:val="3"/>
        <w:rPr>
          <w:rFonts w:ascii="Times New Roman" w:hAnsi="Times New Roman"/>
          <w:sz w:val="24"/>
        </w:rPr>
      </w:pPr>
      <w:bookmarkStart w:id="475" w:name="_Toc415874686"/>
      <w:bookmarkStart w:id="476" w:name="_Toc415874687"/>
      <w:bookmarkStart w:id="477" w:name="_Toc415874688"/>
      <w:bookmarkStart w:id="478" w:name="_Toc415874689"/>
      <w:bookmarkStart w:id="479" w:name="_Toc415874690"/>
      <w:bookmarkStart w:id="480" w:name="_Toc415874691"/>
      <w:bookmarkStart w:id="481" w:name="_Ref415873235"/>
      <w:bookmarkStart w:id="482" w:name="_Toc415874692"/>
      <w:bookmarkStart w:id="483" w:name="_Ref410722900"/>
      <w:bookmarkStart w:id="484" w:name="_Toc410902898"/>
      <w:bookmarkStart w:id="485" w:name="_Toc410907908"/>
      <w:bookmarkStart w:id="486" w:name="_Toc410908097"/>
      <w:bookmarkStart w:id="487" w:name="_Toc410910890"/>
      <w:bookmarkStart w:id="488" w:name="_Toc410911163"/>
      <w:bookmarkStart w:id="489" w:name="_Toc410920262"/>
      <w:bookmarkStart w:id="490" w:name="_Toc411279902"/>
      <w:bookmarkStart w:id="491" w:name="_Toc411626628"/>
      <w:bookmarkStart w:id="492" w:name="_Toc411632171"/>
      <w:bookmarkStart w:id="493" w:name="_Toc411882079"/>
      <w:bookmarkStart w:id="494" w:name="_Toc411941089"/>
      <w:bookmarkStart w:id="495" w:name="_Toc285801538"/>
      <w:bookmarkStart w:id="496" w:name="_Toc411949564"/>
      <w:bookmarkStart w:id="497" w:name="_Toc412111205"/>
      <w:bookmarkStart w:id="498" w:name="_Toc285977809"/>
      <w:bookmarkStart w:id="499" w:name="_Toc412127972"/>
      <w:bookmarkStart w:id="500" w:name="_Toc285999938"/>
      <w:bookmarkStart w:id="501" w:name="_Toc412218421"/>
      <w:bookmarkStart w:id="502" w:name="_Toc412543707"/>
      <w:bookmarkStart w:id="503" w:name="_Toc412551452"/>
      <w:bookmarkStart w:id="504" w:name="_Toc412754868"/>
      <w:bookmarkStart w:id="505" w:name="_Toc518568683"/>
      <w:bookmarkEnd w:id="475"/>
      <w:bookmarkEnd w:id="476"/>
      <w:bookmarkEnd w:id="477"/>
      <w:bookmarkEnd w:id="478"/>
      <w:bookmarkEnd w:id="479"/>
      <w:bookmarkEnd w:id="480"/>
      <w:r w:rsidRPr="007C18BC">
        <w:rPr>
          <w:rFonts w:ascii="Times New Roman" w:hAnsi="Times New Roman"/>
          <w:sz w:val="24"/>
        </w:rPr>
        <w:t>Условия участия</w:t>
      </w:r>
      <w:r w:rsidR="00502F73" w:rsidRPr="007C18BC">
        <w:rPr>
          <w:rFonts w:ascii="Times New Roman" w:hAnsi="Times New Roman"/>
          <w:sz w:val="24"/>
        </w:rPr>
        <w:t xml:space="preserve"> коллективны</w:t>
      </w:r>
      <w:r w:rsidRPr="007C18BC">
        <w:rPr>
          <w:rFonts w:ascii="Times New Roman" w:hAnsi="Times New Roman"/>
          <w:sz w:val="24"/>
        </w:rPr>
        <w:t>х</w:t>
      </w:r>
      <w:r w:rsidR="00502F73" w:rsidRPr="007C18BC">
        <w:rPr>
          <w:rFonts w:ascii="Times New Roman" w:hAnsi="Times New Roman"/>
          <w:sz w:val="24"/>
        </w:rPr>
        <w:t xml:space="preserve"> участник</w:t>
      </w:r>
      <w:r w:rsidRPr="007C18BC">
        <w:rPr>
          <w:rFonts w:ascii="Times New Roman" w:hAnsi="Times New Roman"/>
          <w:sz w:val="24"/>
        </w:rPr>
        <w:t>ов</w:t>
      </w:r>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p>
    <w:p w:rsidR="00502F73" w:rsidRPr="007C18BC" w:rsidRDefault="00502F73" w:rsidP="00502F73">
      <w:pPr>
        <w:pStyle w:val="4"/>
        <w:rPr>
          <w:rFonts w:ascii="Times New Roman" w:hAnsi="Times New Roman"/>
          <w:sz w:val="24"/>
        </w:rPr>
      </w:pPr>
      <w:r w:rsidRPr="007C18BC">
        <w:rPr>
          <w:rFonts w:ascii="Times New Roman" w:hAnsi="Times New Roman"/>
          <w:sz w:val="24"/>
        </w:rPr>
        <w:t xml:space="preserve">Для целей проведения </w:t>
      </w:r>
      <w:r w:rsidR="005F0FF9" w:rsidRPr="007C18BC">
        <w:rPr>
          <w:rFonts w:ascii="Times New Roman" w:hAnsi="Times New Roman"/>
          <w:sz w:val="24"/>
        </w:rPr>
        <w:t xml:space="preserve">настоящей </w:t>
      </w:r>
      <w:r w:rsidRPr="007C18BC">
        <w:rPr>
          <w:rFonts w:ascii="Times New Roman" w:hAnsi="Times New Roman"/>
          <w:sz w:val="24"/>
        </w:rPr>
        <w:t>закупки лица, выступающие на стороне одного участника процедуры закупки, рассматриваются в качестве коллективного участника закупки.</w:t>
      </w:r>
      <w:r w:rsidR="00380524" w:rsidRPr="007C18BC">
        <w:rPr>
          <w:rFonts w:ascii="Times New Roman" w:hAnsi="Times New Roman"/>
          <w:sz w:val="24"/>
        </w:rPr>
        <w:t xml:space="preserve"> Особенности требований к лицам, выступающим на стороне одного участника </w:t>
      </w:r>
      <w:r w:rsidR="00202333" w:rsidRPr="007C18BC">
        <w:rPr>
          <w:rFonts w:ascii="Times New Roman" w:hAnsi="Times New Roman"/>
          <w:sz w:val="24"/>
        </w:rPr>
        <w:t xml:space="preserve">процедуры </w:t>
      </w:r>
      <w:r w:rsidR="00380524" w:rsidRPr="007C18BC">
        <w:rPr>
          <w:rFonts w:ascii="Times New Roman" w:hAnsi="Times New Roman"/>
          <w:sz w:val="24"/>
        </w:rPr>
        <w:t>закупки, предусмотрены настоящим подразделом.</w:t>
      </w:r>
    </w:p>
    <w:p w:rsidR="00502F73" w:rsidRPr="007C18BC" w:rsidRDefault="00502F73" w:rsidP="00502F73">
      <w:pPr>
        <w:pStyle w:val="4"/>
        <w:keepNext/>
        <w:rPr>
          <w:rFonts w:ascii="Times New Roman" w:hAnsi="Times New Roman"/>
          <w:sz w:val="24"/>
        </w:rPr>
      </w:pPr>
      <w:bookmarkStart w:id="506" w:name="_Ref414044801"/>
      <w:r w:rsidRPr="007C18BC">
        <w:rPr>
          <w:rFonts w:ascii="Times New Roman" w:hAnsi="Times New Roman"/>
          <w:sz w:val="24"/>
        </w:rPr>
        <w:lastRenderedPageBreak/>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bookmarkEnd w:id="506"/>
    </w:p>
    <w:p w:rsidR="00502F73" w:rsidRPr="007C18BC" w:rsidRDefault="00502F73" w:rsidP="00502F73">
      <w:pPr>
        <w:pStyle w:val="5"/>
        <w:rPr>
          <w:rFonts w:ascii="Times New Roman" w:hAnsi="Times New Roman"/>
          <w:sz w:val="24"/>
        </w:rPr>
      </w:pPr>
      <w:bookmarkStart w:id="507" w:name="_Ref414044093"/>
      <w:r w:rsidRPr="007C18BC">
        <w:rPr>
          <w:rFonts w:ascii="Times New Roman" w:hAnsi="Times New Roman"/>
          <w:sz w:val="24"/>
        </w:rPr>
        <w:t>соответствие нормам Гражданского кодекса Российской Федерации;</w:t>
      </w:r>
      <w:bookmarkEnd w:id="507"/>
    </w:p>
    <w:p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должны быть четко определены права и обязанности членов коллективного участника</w:t>
      </w:r>
      <w:r w:rsidR="006F2A3C">
        <w:rPr>
          <w:rFonts w:ascii="Times New Roman" w:hAnsi="Times New Roman"/>
          <w:sz w:val="24"/>
        </w:rPr>
        <w:t xml:space="preserve"> </w:t>
      </w:r>
      <w:r w:rsidRPr="007C18BC">
        <w:rPr>
          <w:rFonts w:ascii="Times New Roman" w:hAnsi="Times New Roman"/>
          <w:sz w:val="24"/>
        </w:rPr>
        <w:t>как в рамках участия в закупке, так и в рамках исполнения договора;</w:t>
      </w:r>
    </w:p>
    <w:p w:rsidR="00502F73" w:rsidRPr="007C18BC" w:rsidRDefault="00502F73" w:rsidP="00502F73">
      <w:pPr>
        <w:pStyle w:val="5"/>
        <w:rPr>
          <w:rFonts w:ascii="Times New Roman" w:hAnsi="Times New Roman"/>
          <w:sz w:val="24"/>
        </w:rPr>
      </w:pPr>
      <w:bookmarkStart w:id="508" w:name="_Ref414044101"/>
      <w:proofErr w:type="gramStart"/>
      <w:r w:rsidRPr="007C18BC">
        <w:rPr>
          <w:rFonts w:ascii="Times New Roman" w:hAnsi="Times New Roman"/>
          <w:sz w:val="24"/>
        </w:rPr>
        <w:t>в соглашении должно быть приведено четкое распределение номенклатуры, объемов, стоимости и сроков поставки товаров, выполнения работ, оказания услуг между членами коллективного участника;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bookmarkEnd w:id="508"/>
      <w:proofErr w:type="gramEnd"/>
    </w:p>
    <w:p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rsidR="00502F73" w:rsidRPr="007C18BC" w:rsidRDefault="00502F73" w:rsidP="00502F73">
      <w:pPr>
        <w:pStyle w:val="5"/>
        <w:rPr>
          <w:rFonts w:ascii="Times New Roman" w:hAnsi="Times New Roman"/>
          <w:sz w:val="24"/>
        </w:rPr>
      </w:pPr>
      <w:r w:rsidRPr="007C18BC">
        <w:rPr>
          <w:rFonts w:ascii="Times New Roman" w:hAnsi="Times New Roman"/>
          <w:sz w:val="24"/>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rsidR="00502F73" w:rsidRPr="007C18BC" w:rsidRDefault="00502F73" w:rsidP="00502F73">
      <w:pPr>
        <w:pStyle w:val="5"/>
        <w:rPr>
          <w:rFonts w:ascii="Times New Roman" w:hAnsi="Times New Roman"/>
          <w:sz w:val="24"/>
        </w:rPr>
      </w:pPr>
      <w:bookmarkStart w:id="509" w:name="_Ref414044104"/>
      <w:r w:rsidRPr="007C18BC">
        <w:rPr>
          <w:rFonts w:ascii="Times New Roman" w:hAnsi="Times New Roman"/>
          <w:sz w:val="24"/>
        </w:rPr>
        <w:t xml:space="preserve">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w:t>
      </w:r>
      <w:proofErr w:type="gramStart"/>
      <w:r w:rsidRPr="007C18BC">
        <w:rPr>
          <w:rFonts w:ascii="Times New Roman" w:hAnsi="Times New Roman"/>
          <w:sz w:val="24"/>
        </w:rPr>
        <w:t>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 стоимости и сроков поставки товаров, выполнения работ, оказания услуг между членами коллективного участника, указанным в соглашении;</w:t>
      </w:r>
      <w:proofErr w:type="gramEnd"/>
      <w:r w:rsidRPr="007C18BC">
        <w:rPr>
          <w:rFonts w:ascii="Times New Roman" w:hAnsi="Times New Roman"/>
          <w:sz w:val="24"/>
        </w:rPr>
        <w:t xml:space="preserve"> в случае, если заказчиком не принято такое решение, договор заключается с лидером или </w:t>
      </w:r>
      <w:proofErr w:type="gramStart"/>
      <w:r w:rsidRPr="007C18BC">
        <w:rPr>
          <w:rFonts w:ascii="Times New Roman" w:hAnsi="Times New Roman"/>
          <w:sz w:val="24"/>
        </w:rPr>
        <w:t>со</w:t>
      </w:r>
      <w:proofErr w:type="gramEnd"/>
      <w:r w:rsidRPr="007C18BC">
        <w:rPr>
          <w:rFonts w:ascii="Times New Roman" w:hAnsi="Times New Roman"/>
          <w:sz w:val="24"/>
        </w:rPr>
        <w:t xml:space="preserve"> множеством лиц на стороне поставщика (включая всех лиц, выступающих на стороне коллективного участника) согласно условиям </w:t>
      </w:r>
      <w:r w:rsidR="00A902BA">
        <w:rPr>
          <w:rFonts w:ascii="Times New Roman" w:hAnsi="Times New Roman"/>
          <w:sz w:val="24"/>
        </w:rPr>
        <w:t>извещения</w:t>
      </w:r>
      <w:r w:rsidRPr="007C18BC">
        <w:rPr>
          <w:rFonts w:ascii="Times New Roman" w:hAnsi="Times New Roman"/>
          <w:sz w:val="24"/>
        </w:rPr>
        <w:t>.</w:t>
      </w:r>
      <w:bookmarkEnd w:id="509"/>
    </w:p>
    <w:p w:rsidR="001A71FA" w:rsidRPr="007C18BC" w:rsidRDefault="001A71FA" w:rsidP="001A71FA">
      <w:pPr>
        <w:pStyle w:val="4"/>
        <w:rPr>
          <w:rFonts w:ascii="Times New Roman" w:hAnsi="Times New Roman"/>
          <w:sz w:val="24"/>
        </w:rPr>
      </w:pPr>
      <w:r w:rsidRPr="007C18BC">
        <w:rPr>
          <w:rFonts w:ascii="Times New Roman" w:hAnsi="Times New Roman"/>
          <w:sz w:val="24"/>
        </w:rPr>
        <w:t>Копия соглашения между лицами, выступающими на стороне одного участника закупки, представляется в составе заявки.</w:t>
      </w:r>
      <w:r w:rsidR="00A56E45" w:rsidRPr="007C18BC">
        <w:rPr>
          <w:rFonts w:ascii="Times New Roman" w:hAnsi="Times New Roman"/>
          <w:sz w:val="24"/>
        </w:rPr>
        <w:t xml:space="preserve"> Также заявка должна включать сведения о распределении объемов поставок, работ, услуг внутри коллективного участника</w:t>
      </w:r>
      <w:r w:rsidR="006F2A3C">
        <w:rPr>
          <w:rFonts w:ascii="Times New Roman" w:hAnsi="Times New Roman"/>
          <w:sz w:val="24"/>
        </w:rPr>
        <w:t xml:space="preserve"> </w:t>
      </w:r>
      <w:r w:rsidR="00A56E45" w:rsidRPr="007C18BC">
        <w:rPr>
          <w:rFonts w:ascii="Times New Roman" w:hAnsi="Times New Roman"/>
          <w:sz w:val="24"/>
        </w:rPr>
        <w:t xml:space="preserve">по форме, установленной в </w:t>
      </w:r>
      <w:r w:rsidR="00E23A38" w:rsidRPr="007C18BC">
        <w:rPr>
          <w:rFonts w:ascii="Times New Roman" w:hAnsi="Times New Roman"/>
          <w:sz w:val="24"/>
        </w:rPr>
        <w:t>подразделе </w:t>
      </w:r>
      <w:r w:rsidR="00E855EA">
        <w:fldChar w:fldCharType="begin"/>
      </w:r>
      <w:r w:rsidR="00E855EA">
        <w:instrText xml:space="preserve"> REF _Ref93268095 \r \h  \* MERGEFORMAT </w:instrText>
      </w:r>
      <w:r w:rsidR="00E855EA">
        <w:fldChar w:fldCharType="separate"/>
      </w:r>
      <w:r w:rsidR="0069268B" w:rsidRPr="0069268B">
        <w:rPr>
          <w:rFonts w:ascii="Times New Roman" w:hAnsi="Times New Roman"/>
          <w:sz w:val="24"/>
        </w:rPr>
        <w:t>7.7</w:t>
      </w:r>
      <w:r w:rsidR="00E855EA">
        <w:fldChar w:fldCharType="end"/>
      </w:r>
      <w:r w:rsidR="00A56E45" w:rsidRPr="007C18BC">
        <w:rPr>
          <w:rFonts w:ascii="Times New Roman" w:hAnsi="Times New Roman"/>
          <w:sz w:val="24"/>
        </w:rPr>
        <w:t>.</w:t>
      </w:r>
    </w:p>
    <w:p w:rsidR="00202333" w:rsidRPr="007C18BC" w:rsidRDefault="00202333" w:rsidP="00502F73">
      <w:pPr>
        <w:pStyle w:val="4"/>
        <w:rPr>
          <w:rFonts w:ascii="Times New Roman" w:hAnsi="Times New Roman"/>
          <w:sz w:val="24"/>
        </w:rPr>
      </w:pPr>
      <w:proofErr w:type="gramStart"/>
      <w:r w:rsidRPr="007C18BC">
        <w:rPr>
          <w:rFonts w:ascii="Times New Roman" w:hAnsi="Times New Roman"/>
          <w:sz w:val="24"/>
        </w:rPr>
        <w:t>Кажд</w:t>
      </w:r>
      <w:r w:rsidR="00713EA3" w:rsidRPr="007C18BC">
        <w:rPr>
          <w:rFonts w:ascii="Times New Roman" w:hAnsi="Times New Roman"/>
          <w:sz w:val="24"/>
        </w:rPr>
        <w:t>ый</w:t>
      </w:r>
      <w:r w:rsidR="006F2A3C">
        <w:rPr>
          <w:rFonts w:ascii="Times New Roman" w:hAnsi="Times New Roman"/>
          <w:sz w:val="24"/>
        </w:rPr>
        <w:t xml:space="preserve"> </w:t>
      </w:r>
      <w:r w:rsidR="00713EA3" w:rsidRPr="007C18BC">
        <w:rPr>
          <w:rFonts w:ascii="Times New Roman" w:hAnsi="Times New Roman"/>
          <w:sz w:val="24"/>
        </w:rPr>
        <w:t>член</w:t>
      </w:r>
      <w:r w:rsidRPr="007C18BC">
        <w:rPr>
          <w:rFonts w:ascii="Times New Roman" w:hAnsi="Times New Roman"/>
          <w:sz w:val="24"/>
        </w:rPr>
        <w:t xml:space="preserve"> коллективного участника долж</w:t>
      </w:r>
      <w:r w:rsidR="00713EA3" w:rsidRPr="007C18BC">
        <w:rPr>
          <w:rFonts w:ascii="Times New Roman" w:hAnsi="Times New Roman"/>
          <w:sz w:val="24"/>
        </w:rPr>
        <w:t>е</w:t>
      </w:r>
      <w:r w:rsidRPr="007C18BC">
        <w:rPr>
          <w:rFonts w:ascii="Times New Roman" w:hAnsi="Times New Roman"/>
          <w:sz w:val="24"/>
        </w:rPr>
        <w:t xml:space="preserve">н </w:t>
      </w:r>
      <w:r w:rsidR="00D71A54" w:rsidRPr="007C18BC">
        <w:rPr>
          <w:rFonts w:ascii="Times New Roman" w:hAnsi="Times New Roman"/>
          <w:sz w:val="24"/>
        </w:rPr>
        <w:t>самостоятельно отвечать</w:t>
      </w:r>
      <w:r w:rsidRPr="007C18BC">
        <w:rPr>
          <w:rFonts w:ascii="Times New Roman" w:hAnsi="Times New Roman"/>
          <w:sz w:val="24"/>
        </w:rPr>
        <w:t xml:space="preserve"> требования</w:t>
      </w:r>
      <w:r w:rsidR="00BC5EB9" w:rsidRPr="007C18BC">
        <w:rPr>
          <w:rFonts w:ascii="Times New Roman" w:hAnsi="Times New Roman"/>
          <w:sz w:val="24"/>
        </w:rPr>
        <w:t>м</w:t>
      </w:r>
      <w:r w:rsidRPr="007C18BC">
        <w:rPr>
          <w:rFonts w:ascii="Times New Roman" w:hAnsi="Times New Roman"/>
          <w:sz w:val="24"/>
        </w:rPr>
        <w:t>, установленны</w:t>
      </w:r>
      <w:r w:rsidR="00BC5EB9" w:rsidRPr="007C18BC">
        <w:rPr>
          <w:rFonts w:ascii="Times New Roman" w:hAnsi="Times New Roman"/>
          <w:sz w:val="24"/>
        </w:rPr>
        <w:t>м</w:t>
      </w:r>
      <w:r w:rsidRPr="007C18BC">
        <w:rPr>
          <w:rFonts w:ascii="Times New Roman" w:hAnsi="Times New Roman"/>
          <w:sz w:val="24"/>
        </w:rPr>
        <w:t xml:space="preserve"> к участникам закупки в части общей гражданской правоспособности согласно </w:t>
      </w:r>
      <w:r w:rsidR="0028543F" w:rsidRPr="007C18BC">
        <w:rPr>
          <w:rFonts w:ascii="Times New Roman" w:hAnsi="Times New Roman"/>
          <w:sz w:val="24"/>
        </w:rPr>
        <w:t>приложению №1 (пункты </w:t>
      </w:r>
      <w:r w:rsidR="00E855EA">
        <w:fldChar w:fldCharType="begin"/>
      </w:r>
      <w:r w:rsidR="00E855EA">
        <w:instrText xml:space="preserve"> REF _Ref418278681 \r \h  \* MERGEFORMAT </w:instrText>
      </w:r>
      <w:r w:rsidR="00E855EA">
        <w:fldChar w:fldCharType="separate"/>
      </w:r>
      <w:r w:rsidR="0069268B" w:rsidRPr="0069268B">
        <w:rPr>
          <w:rFonts w:ascii="Times New Roman" w:hAnsi="Times New Roman"/>
          <w:sz w:val="24"/>
        </w:rPr>
        <w:t>1.1</w:t>
      </w:r>
      <w:r w:rsidR="00E855EA">
        <w:fldChar w:fldCharType="end"/>
      </w:r>
      <w:r w:rsidR="0028543F" w:rsidRPr="007C18BC">
        <w:rPr>
          <w:rFonts w:ascii="Times New Roman" w:hAnsi="Times New Roman"/>
          <w:sz w:val="24"/>
        </w:rPr>
        <w:sym w:font="Symbol" w:char="F02D"/>
      </w:r>
      <w:r w:rsidR="00E855EA">
        <w:fldChar w:fldCharType="begin"/>
      </w:r>
      <w:r w:rsidR="00E855EA">
        <w:instrText xml:space="preserve"> REF _Ref418278687 \r \h  \* MERGEFORMAT </w:instrText>
      </w:r>
      <w:r w:rsidR="00E855EA">
        <w:fldChar w:fldCharType="separate"/>
      </w:r>
      <w:r w:rsidR="0069268B" w:rsidRPr="0069268B">
        <w:rPr>
          <w:rFonts w:ascii="Times New Roman" w:hAnsi="Times New Roman"/>
          <w:sz w:val="24"/>
        </w:rPr>
        <w:t>1.5</w:t>
      </w:r>
      <w:r w:rsidR="00E855EA">
        <w:fldChar w:fldCharType="end"/>
      </w:r>
      <w:r w:rsidR="0028543F" w:rsidRPr="007C18BC">
        <w:rPr>
          <w:rFonts w:ascii="Times New Roman" w:hAnsi="Times New Roman"/>
          <w:sz w:val="24"/>
        </w:rPr>
        <w:t xml:space="preserve"> и </w:t>
      </w:r>
      <w:r w:rsidR="00E855EA">
        <w:fldChar w:fldCharType="begin"/>
      </w:r>
      <w:r w:rsidR="00E855EA">
        <w:instrText xml:space="preserve"> REF _Ref418276449 \r \h  \* MERGEFORMAT </w:instrText>
      </w:r>
      <w:r w:rsidR="00E855EA">
        <w:fldChar w:fldCharType="separate"/>
      </w:r>
      <w:r w:rsidR="0069268B" w:rsidRPr="0069268B">
        <w:rPr>
          <w:rFonts w:ascii="Times New Roman" w:hAnsi="Times New Roman"/>
          <w:sz w:val="24"/>
        </w:rPr>
        <w:t>2.1</w:t>
      </w:r>
      <w:r w:rsidR="00E855EA">
        <w:fldChar w:fldCharType="end"/>
      </w:r>
      <w:r w:rsidR="0028543F" w:rsidRPr="007C18BC">
        <w:rPr>
          <w:rFonts w:ascii="Times New Roman" w:hAnsi="Times New Roman"/>
          <w:sz w:val="24"/>
        </w:rPr>
        <w:t>) к информационной карте</w:t>
      </w:r>
      <w:r w:rsidRPr="007C18BC">
        <w:rPr>
          <w:rFonts w:ascii="Times New Roman" w:hAnsi="Times New Roman"/>
          <w:sz w:val="24"/>
        </w:rPr>
        <w:t xml:space="preserve">, а также обладать специальной правоспособностью согласно </w:t>
      </w:r>
      <w:r w:rsidR="00181B0A" w:rsidRPr="007C18BC">
        <w:rPr>
          <w:rFonts w:ascii="Times New Roman" w:hAnsi="Times New Roman"/>
          <w:sz w:val="24"/>
        </w:rPr>
        <w:t>приложению №1 (пункт </w:t>
      </w:r>
      <w:r w:rsidR="00E855EA">
        <w:fldChar w:fldCharType="begin"/>
      </w:r>
      <w:r w:rsidR="00E855EA">
        <w:instrText xml:space="preserve"> REF _Ref418276376 \r \h  \* MERGEFORMAT </w:instrText>
      </w:r>
      <w:r w:rsidR="00E855EA">
        <w:fldChar w:fldCharType="separate"/>
      </w:r>
      <w:r w:rsidR="0069268B" w:rsidRPr="0069268B">
        <w:rPr>
          <w:rFonts w:ascii="Times New Roman" w:hAnsi="Times New Roman"/>
          <w:sz w:val="24"/>
        </w:rPr>
        <w:t>1.6</w:t>
      </w:r>
      <w:r w:rsidR="00E855EA">
        <w:fldChar w:fldCharType="end"/>
      </w:r>
      <w:r w:rsidR="00181B0A" w:rsidRPr="007C18BC">
        <w:rPr>
          <w:rFonts w:ascii="Times New Roman" w:hAnsi="Times New Roman"/>
          <w:sz w:val="24"/>
        </w:rPr>
        <w:t>) к информационной карте</w:t>
      </w:r>
      <w:r w:rsidRPr="007C18BC">
        <w:rPr>
          <w:rFonts w:ascii="Times New Roman" w:hAnsi="Times New Roman"/>
          <w:sz w:val="24"/>
        </w:rPr>
        <w:t xml:space="preserve"> в той части, которая </w:t>
      </w:r>
      <w:r w:rsidR="0013309E" w:rsidRPr="007C18BC">
        <w:rPr>
          <w:rFonts w:ascii="Times New Roman" w:hAnsi="Times New Roman"/>
          <w:sz w:val="24"/>
        </w:rPr>
        <w:t>требуется</w:t>
      </w:r>
      <w:r w:rsidR="006F2A3C">
        <w:rPr>
          <w:rFonts w:ascii="Times New Roman" w:hAnsi="Times New Roman"/>
          <w:sz w:val="24"/>
        </w:rPr>
        <w:t xml:space="preserve"> </w:t>
      </w:r>
      <w:r w:rsidR="00767488" w:rsidRPr="007C18BC">
        <w:rPr>
          <w:rFonts w:ascii="Times New Roman" w:hAnsi="Times New Roman"/>
          <w:sz w:val="24"/>
        </w:rPr>
        <w:t xml:space="preserve">в соответствии с законодательством </w:t>
      </w:r>
      <w:r w:rsidRPr="007C18BC">
        <w:rPr>
          <w:rFonts w:ascii="Times New Roman" w:hAnsi="Times New Roman"/>
          <w:sz w:val="24"/>
        </w:rPr>
        <w:t xml:space="preserve">для выполнения </w:t>
      </w:r>
      <w:r w:rsidRPr="007C18BC">
        <w:rPr>
          <w:rFonts w:ascii="Times New Roman" w:hAnsi="Times New Roman"/>
          <w:sz w:val="24"/>
        </w:rPr>
        <w:lastRenderedPageBreak/>
        <w:t xml:space="preserve">переданного ему объема </w:t>
      </w:r>
      <w:r w:rsidR="00D71A54" w:rsidRPr="007C18BC">
        <w:rPr>
          <w:rFonts w:ascii="Times New Roman" w:hAnsi="Times New Roman"/>
          <w:sz w:val="24"/>
        </w:rPr>
        <w:t xml:space="preserve">товаров, </w:t>
      </w:r>
      <w:r w:rsidRPr="007C18BC">
        <w:rPr>
          <w:rFonts w:ascii="Times New Roman" w:hAnsi="Times New Roman"/>
          <w:sz w:val="24"/>
        </w:rPr>
        <w:t>работ</w:t>
      </w:r>
      <w:r w:rsidR="00D71A54" w:rsidRPr="007C18BC">
        <w:rPr>
          <w:rFonts w:ascii="Times New Roman" w:hAnsi="Times New Roman"/>
          <w:sz w:val="24"/>
        </w:rPr>
        <w:t>, услуг</w:t>
      </w:r>
      <w:r w:rsidR="006F2A3C">
        <w:rPr>
          <w:rFonts w:ascii="Times New Roman" w:hAnsi="Times New Roman"/>
          <w:sz w:val="24"/>
        </w:rPr>
        <w:t xml:space="preserve"> </w:t>
      </w:r>
      <w:r w:rsidR="00D71A54" w:rsidRPr="007C18BC">
        <w:rPr>
          <w:rFonts w:ascii="Times New Roman" w:hAnsi="Times New Roman"/>
          <w:sz w:val="24"/>
        </w:rPr>
        <w:t>согласно распределению</w:t>
      </w:r>
      <w:proofErr w:type="gramEnd"/>
      <w:r w:rsidR="00D71A54" w:rsidRPr="007C18BC">
        <w:rPr>
          <w:rFonts w:ascii="Times New Roman" w:hAnsi="Times New Roman"/>
          <w:sz w:val="24"/>
        </w:rPr>
        <w:t xml:space="preserve"> номенклатуры и объемов поставки товаров, выполнения работ, оказания услуг между членами коллективного участника, </w:t>
      </w:r>
      <w:proofErr w:type="gramStart"/>
      <w:r w:rsidR="00D71A54" w:rsidRPr="007C18BC">
        <w:rPr>
          <w:rFonts w:ascii="Times New Roman" w:hAnsi="Times New Roman"/>
          <w:sz w:val="24"/>
        </w:rPr>
        <w:t>указанному</w:t>
      </w:r>
      <w:proofErr w:type="gramEnd"/>
      <w:r w:rsidR="00D71A54" w:rsidRPr="007C18BC">
        <w:rPr>
          <w:rFonts w:ascii="Times New Roman" w:hAnsi="Times New Roman"/>
          <w:sz w:val="24"/>
        </w:rPr>
        <w:t xml:space="preserve"> в соглашении </w:t>
      </w:r>
      <w:r w:rsidRPr="007C18BC">
        <w:rPr>
          <w:rFonts w:ascii="Times New Roman" w:hAnsi="Times New Roman"/>
          <w:sz w:val="24"/>
        </w:rPr>
        <w:t xml:space="preserve">(иметь соответствующие действующие лицензии, свидетельства, допуски </w:t>
      </w:r>
      <w:r w:rsidR="007E49B5" w:rsidRPr="007C18BC">
        <w:rPr>
          <w:rFonts w:ascii="Times New Roman" w:hAnsi="Times New Roman"/>
          <w:sz w:val="24"/>
        </w:rPr>
        <w:t xml:space="preserve">саморегулируемой организации </w:t>
      </w:r>
      <w:r w:rsidRPr="007C18BC">
        <w:rPr>
          <w:rFonts w:ascii="Times New Roman" w:hAnsi="Times New Roman"/>
          <w:sz w:val="24"/>
        </w:rPr>
        <w:t xml:space="preserve">и другие разрешительные документы </w:t>
      </w:r>
      <w:r w:rsidR="0019749E" w:rsidRPr="007C18BC">
        <w:rPr>
          <w:rFonts w:ascii="Times New Roman" w:hAnsi="Times New Roman"/>
          <w:sz w:val="24"/>
        </w:rPr>
        <w:t>на поставку товаров, выполнение работ, оказание услуг</w:t>
      </w:r>
      <w:r w:rsidRPr="007C18BC">
        <w:rPr>
          <w:rFonts w:ascii="Times New Roman" w:hAnsi="Times New Roman"/>
          <w:sz w:val="24"/>
        </w:rPr>
        <w:t>).</w:t>
      </w:r>
    </w:p>
    <w:p w:rsidR="00FD60F3" w:rsidRPr="007C18BC" w:rsidRDefault="00FD60F3" w:rsidP="00502F73">
      <w:pPr>
        <w:pStyle w:val="4"/>
        <w:rPr>
          <w:rFonts w:ascii="Times New Roman" w:hAnsi="Times New Roman"/>
          <w:sz w:val="24"/>
        </w:rPr>
      </w:pPr>
      <w:proofErr w:type="gramStart"/>
      <w:r w:rsidRPr="007C18BC">
        <w:rPr>
          <w:rFonts w:ascii="Times New Roman" w:hAnsi="Times New Roman"/>
          <w:sz w:val="24"/>
        </w:rPr>
        <w:t>В случае установления в</w:t>
      </w:r>
      <w:r w:rsidR="00320C46" w:rsidRPr="007C18BC">
        <w:rPr>
          <w:rFonts w:ascii="Times New Roman" w:hAnsi="Times New Roman"/>
          <w:sz w:val="24"/>
        </w:rPr>
        <w:t xml:space="preserve"> п.</w:t>
      </w:r>
      <w:r w:rsidR="00F04D16" w:rsidRPr="007C18BC">
        <w:rPr>
          <w:rFonts w:ascii="Times New Roman" w:hAnsi="Times New Roman"/>
          <w:sz w:val="24"/>
        </w:rPr>
        <w:t> </w:t>
      </w:r>
      <w:r w:rsidR="00E855EA">
        <w:fldChar w:fldCharType="begin"/>
      </w:r>
      <w:r w:rsidR="00E855EA">
        <w:instrText xml:space="preserve"> REF _Ref414298492 \r \h  \* MERGEFORMAT </w:instrText>
      </w:r>
      <w:r w:rsidR="00E855EA">
        <w:fldChar w:fldCharType="separate"/>
      </w:r>
      <w:r w:rsidR="0069268B" w:rsidRPr="0069268B">
        <w:rPr>
          <w:rFonts w:ascii="Times New Roman" w:hAnsi="Times New Roman"/>
          <w:sz w:val="24"/>
        </w:rPr>
        <w:t>16</w:t>
      </w:r>
      <w:r w:rsidR="00E855EA">
        <w:fldChar w:fldCharType="end"/>
      </w:r>
      <w:r w:rsidR="00320C46" w:rsidRPr="007C18BC">
        <w:rPr>
          <w:rFonts w:ascii="Times New Roman" w:hAnsi="Times New Roman"/>
          <w:sz w:val="24"/>
        </w:rPr>
        <w:t xml:space="preserve"> информационной карты дополнительных требований к участникам закупки </w:t>
      </w:r>
      <w:r w:rsidR="001E2739" w:rsidRPr="007C18BC">
        <w:rPr>
          <w:rFonts w:ascii="Times New Roman" w:hAnsi="Times New Roman"/>
          <w:sz w:val="24"/>
        </w:rPr>
        <w:t xml:space="preserve">такие требования </w:t>
      </w:r>
      <w:r w:rsidR="00775A22" w:rsidRPr="007C18BC">
        <w:rPr>
          <w:rFonts w:ascii="Times New Roman" w:hAnsi="Times New Roman"/>
          <w:sz w:val="24"/>
        </w:rPr>
        <w:t>предъявляются к каждому члену коллективного участника отдельно, а в части наличия исключительных</w:t>
      </w:r>
      <w:r w:rsidR="00E21CF9">
        <w:rPr>
          <w:rFonts w:ascii="Times New Roman" w:hAnsi="Times New Roman"/>
          <w:sz w:val="24"/>
        </w:rPr>
        <w:t xml:space="preserve"> </w:t>
      </w:r>
      <w:r w:rsidR="00775A22" w:rsidRPr="007C18BC">
        <w:rPr>
          <w:rFonts w:ascii="Times New Roman" w:hAnsi="Times New Roman"/>
          <w:sz w:val="24"/>
        </w:rPr>
        <w:t xml:space="preserve">прав на объекты интеллектуальной собственности – только к тем членам коллективного участника, которые осуществляют непосредственную поставку товаров, выполнение работ, оказание услуг, </w:t>
      </w:r>
      <w:r w:rsidR="00FB56B7" w:rsidRPr="007C18BC">
        <w:rPr>
          <w:rFonts w:ascii="Times New Roman" w:hAnsi="Times New Roman"/>
          <w:sz w:val="24"/>
        </w:rPr>
        <w:t>являющихся</w:t>
      </w:r>
      <w:r w:rsidR="00775A22" w:rsidRPr="007C18BC">
        <w:rPr>
          <w:rFonts w:ascii="Times New Roman" w:hAnsi="Times New Roman"/>
          <w:sz w:val="24"/>
        </w:rPr>
        <w:t xml:space="preserve"> объект</w:t>
      </w:r>
      <w:r w:rsidR="00FB56B7" w:rsidRPr="007C18BC">
        <w:rPr>
          <w:rFonts w:ascii="Times New Roman" w:hAnsi="Times New Roman"/>
          <w:sz w:val="24"/>
        </w:rPr>
        <w:t xml:space="preserve">ами </w:t>
      </w:r>
      <w:r w:rsidR="00775A22" w:rsidRPr="007C18BC">
        <w:rPr>
          <w:rFonts w:ascii="Times New Roman" w:hAnsi="Times New Roman"/>
          <w:sz w:val="24"/>
        </w:rPr>
        <w:t>интеллектуальной собственности в соответствии с законодательством.</w:t>
      </w:r>
      <w:proofErr w:type="gramEnd"/>
    </w:p>
    <w:p w:rsidR="00502F73" w:rsidRPr="00A04FC8" w:rsidRDefault="00F04D16" w:rsidP="00727C0B">
      <w:pPr>
        <w:pStyle w:val="4"/>
        <w:rPr>
          <w:rFonts w:ascii="Times New Roman" w:hAnsi="Times New Roman"/>
          <w:sz w:val="24"/>
        </w:rPr>
      </w:pPr>
      <w:r w:rsidRPr="00A04FC8">
        <w:rPr>
          <w:rFonts w:ascii="Times New Roman" w:hAnsi="Times New Roman"/>
          <w:sz w:val="24"/>
        </w:rPr>
        <w:t>В случае установления в п. </w:t>
      </w:r>
      <w:r w:rsidR="00E855EA">
        <w:fldChar w:fldCharType="begin"/>
      </w:r>
      <w:r w:rsidR="00E855EA">
        <w:instrText xml:space="preserve"> REF _Ref414042545 \w \h  \* MERGEFORMAT </w:instrText>
      </w:r>
      <w:r w:rsidR="00E855EA">
        <w:fldChar w:fldCharType="separate"/>
      </w:r>
      <w:r w:rsidR="0069268B" w:rsidRPr="0069268B">
        <w:rPr>
          <w:rFonts w:ascii="Times New Roman" w:hAnsi="Times New Roman"/>
          <w:sz w:val="24"/>
        </w:rPr>
        <w:t>17</w:t>
      </w:r>
      <w:r w:rsidR="00E855EA">
        <w:fldChar w:fldCharType="end"/>
      </w:r>
      <w:r w:rsidRPr="00A04FC8">
        <w:rPr>
          <w:rFonts w:ascii="Times New Roman" w:hAnsi="Times New Roman"/>
          <w:sz w:val="24"/>
        </w:rPr>
        <w:t xml:space="preserve"> информационной карты квалификационных требований к участникам закупки такие требования </w:t>
      </w:r>
      <w:r w:rsidR="00502F73" w:rsidRPr="00A04FC8">
        <w:rPr>
          <w:rFonts w:ascii="Times New Roman" w:hAnsi="Times New Roman"/>
          <w:sz w:val="24"/>
        </w:rPr>
        <w:t>предъявляются к коллективному участнику закупки в целом</w:t>
      </w:r>
      <w:r w:rsidR="006D770A" w:rsidRPr="00A04FC8">
        <w:rPr>
          <w:rFonts w:ascii="Times New Roman" w:hAnsi="Times New Roman"/>
          <w:sz w:val="24"/>
        </w:rPr>
        <w:t xml:space="preserve">, за исключением требований к наличию опыта успешной поставки продукции согласно </w:t>
      </w:r>
      <w:r w:rsidR="003204AC" w:rsidRPr="00A04FC8">
        <w:rPr>
          <w:rFonts w:ascii="Times New Roman" w:hAnsi="Times New Roman"/>
          <w:sz w:val="24"/>
        </w:rPr>
        <w:t>приложению</w:t>
      </w:r>
      <w:r w:rsidR="00A94F55" w:rsidRPr="00A04FC8">
        <w:rPr>
          <w:rFonts w:ascii="Times New Roman" w:hAnsi="Times New Roman"/>
          <w:sz w:val="24"/>
        </w:rPr>
        <w:t xml:space="preserve"> №1 к информационной карте</w:t>
      </w:r>
      <w:r w:rsidR="006D770A" w:rsidRPr="00A04FC8">
        <w:rPr>
          <w:rFonts w:ascii="Times New Roman" w:hAnsi="Times New Roman"/>
          <w:sz w:val="24"/>
        </w:rPr>
        <w:t>, которые должны быть выполнены каждым членом коллективного участника</w:t>
      </w:r>
      <w:r w:rsidR="00BB15BA" w:rsidRPr="00A04FC8">
        <w:rPr>
          <w:rFonts w:ascii="Times New Roman" w:hAnsi="Times New Roman"/>
          <w:sz w:val="24"/>
        </w:rPr>
        <w:t xml:space="preserve"> в соответствии с установленными ограничениями</w:t>
      </w:r>
      <w:r w:rsidR="00903917" w:rsidRPr="00A04FC8">
        <w:rPr>
          <w:rFonts w:ascii="Times New Roman" w:hAnsi="Times New Roman"/>
          <w:sz w:val="24"/>
        </w:rPr>
        <w:t>.</w:t>
      </w:r>
      <w:r w:rsidR="006F2A3C" w:rsidRPr="00A04FC8">
        <w:rPr>
          <w:rFonts w:ascii="Times New Roman" w:hAnsi="Times New Roman"/>
          <w:sz w:val="24"/>
        </w:rPr>
        <w:t xml:space="preserve"> </w:t>
      </w:r>
      <w:r w:rsidR="00903917" w:rsidRPr="00A04FC8">
        <w:rPr>
          <w:rFonts w:ascii="Times New Roman" w:hAnsi="Times New Roman"/>
          <w:sz w:val="24"/>
        </w:rPr>
        <w:t>П</w:t>
      </w:r>
      <w:r w:rsidR="00502F73" w:rsidRPr="00A04FC8">
        <w:rPr>
          <w:rFonts w:ascii="Times New Roman" w:hAnsi="Times New Roman"/>
          <w:sz w:val="24"/>
        </w:rPr>
        <w:t xml:space="preserve">ри рассмотрении заявки коллективного участника на предмет соответствия данным </w:t>
      </w:r>
      <w:r w:rsidR="006D770A" w:rsidRPr="00A04FC8">
        <w:rPr>
          <w:rFonts w:ascii="Times New Roman" w:hAnsi="Times New Roman"/>
          <w:sz w:val="24"/>
        </w:rPr>
        <w:t xml:space="preserve">квалификационным </w:t>
      </w:r>
      <w:r w:rsidR="00502F73" w:rsidRPr="00A04FC8">
        <w:rPr>
          <w:rFonts w:ascii="Times New Roman" w:hAnsi="Times New Roman"/>
          <w:sz w:val="24"/>
        </w:rPr>
        <w:t>требованиям показатели, заявленные всеми членами коллективного участника, суммируются</w:t>
      </w:r>
      <w:r w:rsidR="006D770A" w:rsidRPr="00A04FC8">
        <w:rPr>
          <w:rFonts w:ascii="Times New Roman" w:hAnsi="Times New Roman"/>
          <w:sz w:val="24"/>
        </w:rPr>
        <w:t xml:space="preserve"> (за исключением требований к наличию опыта успешной поставки продукции</w:t>
      </w:r>
      <w:r w:rsidR="00BB15BA" w:rsidRPr="007C18BC">
        <w:rPr>
          <w:rStyle w:val="affb"/>
          <w:rFonts w:ascii="Times New Roman" w:hAnsi="Times New Roman"/>
          <w:sz w:val="24"/>
        </w:rPr>
        <w:footnoteReference w:id="2"/>
      </w:r>
      <w:r w:rsidR="006D770A" w:rsidRPr="00A04FC8">
        <w:rPr>
          <w:rFonts w:ascii="Times New Roman" w:hAnsi="Times New Roman"/>
          <w:sz w:val="24"/>
        </w:rPr>
        <w:t>)</w:t>
      </w:r>
      <w:r w:rsidR="00502F73" w:rsidRPr="00A04FC8">
        <w:rPr>
          <w:rFonts w:ascii="Times New Roman" w:hAnsi="Times New Roman"/>
          <w:sz w:val="24"/>
        </w:rPr>
        <w:t>.</w:t>
      </w:r>
      <w:r w:rsidR="00CB79D6" w:rsidRPr="00A04FC8">
        <w:rPr>
          <w:rFonts w:ascii="Times New Roman" w:hAnsi="Times New Roman"/>
          <w:sz w:val="24"/>
        </w:rPr>
        <w:t xml:space="preserve"> </w:t>
      </w:r>
      <w:proofErr w:type="gramStart"/>
      <w:r w:rsidR="0043449D" w:rsidRPr="00A04FC8">
        <w:rPr>
          <w:rFonts w:ascii="Times New Roman" w:hAnsi="Times New Roman"/>
          <w:sz w:val="24"/>
        </w:rPr>
        <w:t>В случае установления требования о наличии действующей системы менеджмента качества</w:t>
      </w:r>
      <w:r w:rsidR="0043449D">
        <w:rPr>
          <w:rFonts w:ascii="Times New Roman" w:hAnsi="Times New Roman"/>
          <w:sz w:val="24"/>
          <w:vertAlign w:val="superscript"/>
        </w:rPr>
        <w:footnoteReference w:id="3"/>
      </w:r>
      <w:r w:rsidR="0043449D" w:rsidRPr="00A04FC8">
        <w:rPr>
          <w:rFonts w:ascii="Times New Roman" w:hAnsi="Times New Roman"/>
          <w:sz w:val="24"/>
        </w:rPr>
        <w:t xml:space="preserve"> (управления, обеспечения и контроля качества) такие требования 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действующей системы менеджмента качества (управления, обеспечения и контроля качества), согласно распределению номенклатуры и объемов поставки товаров, выполнения работ, оказания услуг между членами коллективного участника</w:t>
      </w:r>
      <w:proofErr w:type="gramEnd"/>
      <w:r w:rsidR="0043449D" w:rsidRPr="00A04FC8">
        <w:rPr>
          <w:rFonts w:ascii="Times New Roman" w:hAnsi="Times New Roman"/>
          <w:sz w:val="24"/>
        </w:rPr>
        <w:t xml:space="preserve">, </w:t>
      </w:r>
      <w:proofErr w:type="gramStart"/>
      <w:r w:rsidR="0043449D" w:rsidRPr="00A04FC8">
        <w:rPr>
          <w:rFonts w:ascii="Times New Roman" w:hAnsi="Times New Roman"/>
          <w:sz w:val="24"/>
        </w:rPr>
        <w:t>указанному</w:t>
      </w:r>
      <w:proofErr w:type="gramEnd"/>
      <w:r w:rsidR="0043449D" w:rsidRPr="00A04FC8">
        <w:rPr>
          <w:rFonts w:ascii="Times New Roman" w:hAnsi="Times New Roman"/>
          <w:sz w:val="24"/>
        </w:rPr>
        <w:t xml:space="preserve"> в соглашении.</w:t>
      </w:r>
    </w:p>
    <w:p w:rsidR="00987E66" w:rsidRPr="007C18BC" w:rsidRDefault="00987E66" w:rsidP="00903917">
      <w:pPr>
        <w:pStyle w:val="4"/>
        <w:rPr>
          <w:rFonts w:ascii="Times New Roman" w:hAnsi="Times New Roman"/>
          <w:sz w:val="24"/>
        </w:rPr>
      </w:pPr>
      <w:r w:rsidRPr="007C18BC">
        <w:rPr>
          <w:rFonts w:ascii="Times New Roman" w:hAnsi="Times New Roman"/>
          <w:sz w:val="24"/>
        </w:rPr>
        <w:t>В случае несоответствия какого-либо из заявленных членов коллективного участника требованиям настояще</w:t>
      </w:r>
      <w:r w:rsidR="00945E93">
        <w:rPr>
          <w:rFonts w:ascii="Times New Roman" w:hAnsi="Times New Roman"/>
          <w:sz w:val="24"/>
        </w:rPr>
        <w:t>го</w:t>
      </w:r>
      <w:r w:rsidRPr="007C18BC">
        <w:rPr>
          <w:rFonts w:ascii="Times New Roman" w:hAnsi="Times New Roman"/>
          <w:sz w:val="24"/>
        </w:rPr>
        <w:t xml:space="preserve"> </w:t>
      </w:r>
      <w:r w:rsidR="00945E93">
        <w:rPr>
          <w:rFonts w:ascii="Times New Roman" w:hAnsi="Times New Roman"/>
          <w:sz w:val="24"/>
        </w:rPr>
        <w:t>извещения</w:t>
      </w:r>
      <w:r w:rsidRPr="007C18BC">
        <w:rPr>
          <w:rFonts w:ascii="Times New Roman" w:hAnsi="Times New Roman"/>
          <w:sz w:val="24"/>
        </w:rPr>
        <w:t xml:space="preserve">, заявка такого коллективного участника отклоняется </w:t>
      </w:r>
      <w:r w:rsidR="009C0110" w:rsidRPr="007C18BC">
        <w:rPr>
          <w:rFonts w:ascii="Times New Roman" w:hAnsi="Times New Roman"/>
          <w:sz w:val="24"/>
        </w:rPr>
        <w:t xml:space="preserve">в рамках отборочной стадии </w:t>
      </w:r>
      <w:r w:rsidRPr="007C18BC">
        <w:rPr>
          <w:rFonts w:ascii="Times New Roman" w:hAnsi="Times New Roman"/>
          <w:sz w:val="24"/>
        </w:rPr>
        <w:t>от дальнейшего участия в закупке.</w:t>
      </w:r>
    </w:p>
    <w:p w:rsidR="00202333" w:rsidRPr="007C18BC" w:rsidRDefault="00202333" w:rsidP="00502F73">
      <w:pPr>
        <w:pStyle w:val="4"/>
        <w:rPr>
          <w:rFonts w:ascii="Times New Roman" w:hAnsi="Times New Roman"/>
          <w:sz w:val="24"/>
        </w:rPr>
      </w:pPr>
      <w:r w:rsidRPr="007C18BC">
        <w:rPr>
          <w:rFonts w:ascii="Times New Roman" w:hAnsi="Times New Roman"/>
          <w:sz w:val="24"/>
        </w:rPr>
        <w:t>Заявка подается лидером коллективного участника от своего имени со ссылкой на то, что он представляет интересы коллективного участника.</w:t>
      </w:r>
    </w:p>
    <w:p w:rsidR="00502F73" w:rsidRPr="007C18BC" w:rsidRDefault="00502F73" w:rsidP="00502F73">
      <w:pPr>
        <w:pStyle w:val="4"/>
        <w:rPr>
          <w:rFonts w:ascii="Times New Roman" w:hAnsi="Times New Roman"/>
          <w:sz w:val="24"/>
        </w:rPr>
      </w:pPr>
      <w:r w:rsidRPr="007C18BC">
        <w:rPr>
          <w:rFonts w:ascii="Times New Roman" w:hAnsi="Times New Roman"/>
          <w:sz w:val="24"/>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rsidR="001A71FA" w:rsidRPr="007C18BC" w:rsidRDefault="00604B7C" w:rsidP="001A71FA">
      <w:pPr>
        <w:pStyle w:val="4"/>
        <w:rPr>
          <w:rFonts w:ascii="Times New Roman" w:hAnsi="Times New Roman"/>
          <w:sz w:val="24"/>
        </w:rPr>
      </w:pPr>
      <w:r w:rsidRPr="007C18BC">
        <w:rPr>
          <w:rFonts w:ascii="Times New Roman" w:hAnsi="Times New Roman"/>
          <w:sz w:val="24"/>
        </w:rPr>
        <w:t>Коллективный участник отстраняется, а договор с ним не подписывается либо расторгается, если выяснится, что из состава коллективного участника вышло одно или несколько его лиц</w:t>
      </w:r>
      <w:r w:rsidR="001A71FA" w:rsidRPr="007C18BC">
        <w:rPr>
          <w:rFonts w:ascii="Times New Roman" w:hAnsi="Times New Roman"/>
          <w:sz w:val="24"/>
        </w:rPr>
        <w:t>.</w:t>
      </w:r>
    </w:p>
    <w:p w:rsidR="001E5113" w:rsidRDefault="001E5113" w:rsidP="001E5113">
      <w:pPr>
        <w:pStyle w:val="4"/>
        <w:rPr>
          <w:rFonts w:ascii="Times New Roman" w:hAnsi="Times New Roman"/>
          <w:sz w:val="24"/>
        </w:rPr>
      </w:pPr>
      <w:bookmarkStart w:id="510" w:name="_Ref415773147"/>
      <w:bookmarkStart w:id="511" w:name="_Toc127262883"/>
      <w:bookmarkStart w:id="512" w:name="_Toc255985672"/>
      <w:bookmarkStart w:id="513" w:name="_Ref313918774"/>
      <w:bookmarkStart w:id="514" w:name="_Ref414297980"/>
      <w:r w:rsidRPr="007C18BC">
        <w:rPr>
          <w:rFonts w:ascii="Times New Roman" w:hAnsi="Times New Roman"/>
          <w:sz w:val="24"/>
        </w:rPr>
        <w:lastRenderedPageBreak/>
        <w:t>Возможность и условия</w:t>
      </w:r>
      <w:r w:rsidR="002B07BC" w:rsidRPr="007C18BC">
        <w:rPr>
          <w:rFonts w:ascii="Times New Roman" w:hAnsi="Times New Roman"/>
          <w:sz w:val="24"/>
        </w:rPr>
        <w:t xml:space="preserve"> дополнительного</w:t>
      </w:r>
      <w:r w:rsidRPr="007C18BC">
        <w:rPr>
          <w:rFonts w:ascii="Times New Roman" w:hAnsi="Times New Roman"/>
          <w:sz w:val="24"/>
        </w:rPr>
        <w:t xml:space="preserve"> привлечения субподрядчиков (соисполнителей) </w:t>
      </w:r>
      <w:r w:rsidRPr="007C18BC">
        <w:rPr>
          <w:rFonts w:ascii="Times New Roman" w:hAnsi="Times New Roman"/>
          <w:bCs/>
          <w:sz w:val="24"/>
        </w:rPr>
        <w:t xml:space="preserve">– юридических или физических лиц, выполняющих часть поставок, работ, услуг по договору, </w:t>
      </w:r>
      <w:r w:rsidR="0061534A" w:rsidRPr="007C18BC">
        <w:rPr>
          <w:rFonts w:ascii="Times New Roman" w:hAnsi="Times New Roman"/>
          <w:sz w:val="24"/>
        </w:rPr>
        <w:t>установлены в проекте договора (</w:t>
      </w:r>
      <w:r w:rsidR="0061534A" w:rsidRPr="00336E76">
        <w:rPr>
          <w:rFonts w:ascii="Times New Roman" w:hAnsi="Times New Roman"/>
          <w:bCs/>
          <w:sz w:val="24"/>
        </w:rPr>
        <w:t>разд</w:t>
      </w:r>
      <w:r w:rsidR="00604B7C" w:rsidRPr="00336E76">
        <w:rPr>
          <w:rFonts w:ascii="Times New Roman" w:hAnsi="Times New Roman"/>
          <w:bCs/>
          <w:sz w:val="24"/>
        </w:rPr>
        <w:t>.</w:t>
      </w:r>
      <w:r w:rsidR="00E855EA">
        <w:fldChar w:fldCharType="begin"/>
      </w:r>
      <w:r w:rsidR="00E855EA">
        <w:instrText xml:space="preserve"> REF _Ref314100122 \r \h  \* MERGEFORMAT </w:instrText>
      </w:r>
      <w:r w:rsidR="00E855EA">
        <w:fldChar w:fldCharType="separate"/>
      </w:r>
      <w:r w:rsidR="002A715A">
        <w:t>8</w:t>
      </w:r>
      <w:r w:rsidR="00E855EA">
        <w:fldChar w:fldCharType="end"/>
      </w:r>
      <w:r w:rsidR="0061534A" w:rsidRPr="00336E76">
        <w:rPr>
          <w:rFonts w:ascii="Times New Roman" w:hAnsi="Times New Roman"/>
          <w:bCs/>
          <w:sz w:val="24"/>
        </w:rPr>
        <w:t>)</w:t>
      </w:r>
      <w:r w:rsidRPr="00336E76">
        <w:rPr>
          <w:rFonts w:ascii="Times New Roman" w:hAnsi="Times New Roman"/>
          <w:bCs/>
          <w:sz w:val="24"/>
        </w:rPr>
        <w:t>.</w:t>
      </w:r>
      <w:r w:rsidR="00604B7C" w:rsidRPr="00336E76">
        <w:rPr>
          <w:rFonts w:ascii="Times New Roman" w:hAnsi="Times New Roman"/>
          <w:bCs/>
          <w:sz w:val="24"/>
        </w:rPr>
        <w:t xml:space="preserve"> Однако</w:t>
      </w:r>
      <w:r w:rsidR="00604B7C" w:rsidRPr="007C18BC">
        <w:rPr>
          <w:rFonts w:ascii="Times New Roman" w:hAnsi="Times New Roman"/>
          <w:sz w:val="24"/>
        </w:rPr>
        <w:t xml:space="preserve"> при рассмотрении заявок опыт и ресурсы субподрядчиков, не являющихся членами коллективного участника, не учитываются.</w:t>
      </w:r>
    </w:p>
    <w:p w:rsidR="002A715A" w:rsidRPr="002A715A" w:rsidRDefault="002A715A" w:rsidP="004125C1">
      <w:pPr>
        <w:pStyle w:val="4"/>
        <w:rPr>
          <w:rFonts w:ascii="Times New Roman" w:hAnsi="Times New Roman"/>
          <w:sz w:val="24"/>
        </w:rPr>
      </w:pPr>
      <w:proofErr w:type="gramStart"/>
      <w:r w:rsidRPr="002A715A">
        <w:rPr>
          <w:rFonts w:ascii="Times New Roman" w:hAnsi="Times New Roman"/>
          <w:sz w:val="24"/>
        </w:rPr>
        <w:t xml:space="preserve">При проведении закупки, предметом договора по которой являются работы по проектированию, строительству, модернизации </w:t>
      </w:r>
      <w:r w:rsidRPr="00957CD3">
        <w:rPr>
          <w:rFonts w:ascii="Times New Roman" w:hAnsi="Times New Roman"/>
          <w:sz w:val="24"/>
        </w:rPr>
        <w:t>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00E855EA">
        <w:fldChar w:fldCharType="begin"/>
      </w:r>
      <w:r w:rsidR="00E855EA">
        <w:instrText xml:space="preserve"> REF _Ref414293795 \w \h  \* MERGEFORMAT </w:instrText>
      </w:r>
      <w:r w:rsidR="00E855EA">
        <w:fldChar w:fldCharType="separate"/>
      </w:r>
      <w:r w:rsidRPr="00BF20C8">
        <w:rPr>
          <w:rFonts w:ascii="Times New Roman" w:hAnsi="Times New Roman"/>
          <w:sz w:val="24"/>
        </w:rPr>
        <w:t>15</w:t>
      </w:r>
      <w:r w:rsidR="00E855EA">
        <w:fldChar w:fldCharType="end"/>
      </w:r>
      <w:r w:rsidRPr="00957CD3">
        <w:rPr>
          <w:rFonts w:ascii="Times New Roman" w:hAnsi="Times New Roman"/>
          <w:sz w:val="24"/>
        </w:rPr>
        <w:t xml:space="preserve">, </w:t>
      </w:r>
      <w:r w:rsidR="00E855EA">
        <w:fldChar w:fldCharType="begin"/>
      </w:r>
      <w:r w:rsidR="00E855EA">
        <w:instrText xml:space="preserve"> REF _Ref414298492 \r \h  \* MERGEFORMAT </w:instrText>
      </w:r>
      <w:r w:rsidR="00E855EA">
        <w:fldChar w:fldCharType="separate"/>
      </w:r>
      <w:r w:rsidRPr="00BF20C8">
        <w:rPr>
          <w:rFonts w:ascii="Times New Roman" w:hAnsi="Times New Roman"/>
          <w:sz w:val="24"/>
        </w:rPr>
        <w:t>16</w:t>
      </w:r>
      <w:r w:rsidR="00E855EA">
        <w:fldChar w:fldCharType="end"/>
      </w:r>
      <w:r w:rsidRPr="00957CD3">
        <w:rPr>
          <w:rFonts w:ascii="Times New Roman" w:hAnsi="Times New Roman"/>
          <w:sz w:val="24"/>
        </w:rPr>
        <w:t xml:space="preserve">, </w:t>
      </w:r>
      <w:r w:rsidR="00E855EA">
        <w:fldChar w:fldCharType="begin"/>
      </w:r>
      <w:r w:rsidR="00E855EA">
        <w:instrText xml:space="preserve"> REF _Ref414042545 \w \h  \* MERGEFORMAT </w:instrText>
      </w:r>
      <w:r w:rsidR="00E855EA">
        <w:fldChar w:fldCharType="separate"/>
      </w:r>
      <w:r w:rsidRPr="00BF20C8">
        <w:rPr>
          <w:rFonts w:ascii="Times New Roman" w:hAnsi="Times New Roman"/>
          <w:sz w:val="24"/>
        </w:rPr>
        <w:t>17</w:t>
      </w:r>
      <w:r w:rsidR="00E855EA">
        <w:fldChar w:fldCharType="end"/>
      </w:r>
      <w:r w:rsidRPr="00957CD3">
        <w:rPr>
          <w:rFonts w:ascii="Times New Roman" w:hAnsi="Times New Roman"/>
          <w:sz w:val="24"/>
        </w:rPr>
        <w:t xml:space="preserve"> </w:t>
      </w:r>
      <w:r w:rsidRPr="00BF20C8">
        <w:rPr>
          <w:rFonts w:ascii="Times New Roman" w:hAnsi="Times New Roman"/>
          <w:sz w:val="24"/>
        </w:rPr>
        <w:t>информационной карты могут быть установлены требования, которым должны</w:t>
      </w:r>
      <w:r w:rsidRPr="005E22DD">
        <w:rPr>
          <w:rFonts w:ascii="Times New Roman" w:hAnsi="Times New Roman"/>
          <w:sz w:val="24"/>
        </w:rPr>
        <w:t xml:space="preserve"> соответствовать</w:t>
      </w:r>
      <w:r w:rsidRPr="00666B9E">
        <w:rPr>
          <w:rFonts w:ascii="Times New Roman" w:hAnsi="Times New Roman"/>
          <w:sz w:val="24"/>
        </w:rPr>
        <w:t xml:space="preserve"> привлекаемые членами коллективного участника закупки субподрядчики, соисполнители и (или) изготовители товара, являющегося предметом закупки</w:t>
      </w:r>
      <w:proofErr w:type="gramEnd"/>
      <w:r w:rsidRPr="00666B9E">
        <w:rPr>
          <w:rFonts w:ascii="Times New Roman" w:hAnsi="Times New Roman"/>
          <w:sz w:val="24"/>
        </w:rPr>
        <w:t>. Для подтверждения соответствия установленным требованиям коллективный участник процедуры закупки обязан приложить в составе заявки документы, перечисленные в приложении №1 к информационной карте, относительно привлекаемых лиц.</w:t>
      </w:r>
    </w:p>
    <w:p w:rsidR="00F471F0" w:rsidRPr="007C18BC" w:rsidRDefault="00F471F0" w:rsidP="00E6063B">
      <w:pPr>
        <w:pStyle w:val="3"/>
        <w:rPr>
          <w:rFonts w:ascii="Times New Roman" w:hAnsi="Times New Roman"/>
          <w:sz w:val="24"/>
        </w:rPr>
      </w:pPr>
      <w:bookmarkStart w:id="515" w:name="_Toc419417292"/>
      <w:bookmarkStart w:id="516" w:name="_Toc415874694"/>
      <w:bookmarkStart w:id="517" w:name="_Toc415874695"/>
      <w:bookmarkStart w:id="518" w:name="_Toc518568684"/>
      <w:bookmarkEnd w:id="515"/>
      <w:bookmarkEnd w:id="516"/>
      <w:r w:rsidRPr="007C18BC">
        <w:rPr>
          <w:rFonts w:ascii="Times New Roman" w:hAnsi="Times New Roman"/>
          <w:sz w:val="24"/>
        </w:rPr>
        <w:t>Условия участия субъектов малого и среднего предпринимательства</w:t>
      </w:r>
      <w:bookmarkEnd w:id="510"/>
      <w:bookmarkEnd w:id="517"/>
      <w:bookmarkEnd w:id="518"/>
    </w:p>
    <w:p w:rsidR="001F143C" w:rsidRPr="007C18BC" w:rsidRDefault="001F143C" w:rsidP="00566409">
      <w:pPr>
        <w:pStyle w:val="4"/>
        <w:keepNext/>
        <w:rPr>
          <w:rFonts w:ascii="Times New Roman" w:hAnsi="Times New Roman"/>
          <w:sz w:val="24"/>
        </w:rPr>
      </w:pPr>
      <w:bookmarkStart w:id="519" w:name="_Ref412481261"/>
      <w:bookmarkStart w:id="520" w:name="_Ref412482534"/>
      <w:r w:rsidRPr="007C18BC">
        <w:rPr>
          <w:rFonts w:ascii="Times New Roman" w:hAnsi="Times New Roman"/>
          <w:sz w:val="24"/>
        </w:rPr>
        <w:t xml:space="preserve">В общем случае субъекты </w:t>
      </w:r>
      <w:r w:rsidR="00771839" w:rsidRPr="007C18BC">
        <w:rPr>
          <w:rFonts w:ascii="Times New Roman" w:hAnsi="Times New Roman"/>
          <w:sz w:val="24"/>
        </w:rPr>
        <w:t>МСП</w:t>
      </w:r>
      <w:r w:rsidRPr="007C18BC">
        <w:rPr>
          <w:rFonts w:ascii="Times New Roman" w:hAnsi="Times New Roman"/>
          <w:sz w:val="24"/>
        </w:rPr>
        <w:t xml:space="preserve"> участвуют в проводимой закупке на равных основаниях с остальными участниками </w:t>
      </w:r>
      <w:r w:rsidR="00771839" w:rsidRPr="007C18BC">
        <w:rPr>
          <w:rFonts w:ascii="Times New Roman" w:hAnsi="Times New Roman"/>
          <w:sz w:val="24"/>
        </w:rPr>
        <w:t xml:space="preserve">процедуры </w:t>
      </w:r>
      <w:r w:rsidRPr="007C18BC">
        <w:rPr>
          <w:rFonts w:ascii="Times New Roman" w:hAnsi="Times New Roman"/>
          <w:sz w:val="24"/>
        </w:rPr>
        <w:t xml:space="preserve">закупки, за исключением случая установления организатором закупки соответствующих особенностей </w:t>
      </w:r>
      <w:r w:rsidR="00001478" w:rsidRPr="007C18BC">
        <w:rPr>
          <w:rFonts w:ascii="Times New Roman" w:hAnsi="Times New Roman"/>
          <w:sz w:val="24"/>
        </w:rPr>
        <w:t>участия</w:t>
      </w:r>
      <w:r w:rsidRPr="007C18BC">
        <w:rPr>
          <w:rFonts w:ascii="Times New Roman" w:hAnsi="Times New Roman"/>
          <w:sz w:val="24"/>
        </w:rPr>
        <w:t xml:space="preserve"> субъектов МСП, согласно</w:t>
      </w:r>
      <w:r w:rsidR="006F2A3C">
        <w:rPr>
          <w:rFonts w:ascii="Times New Roman" w:hAnsi="Times New Roman"/>
          <w:sz w:val="24"/>
        </w:rPr>
        <w:t xml:space="preserve"> </w:t>
      </w:r>
      <w:r w:rsidR="00771839" w:rsidRPr="007C18BC">
        <w:rPr>
          <w:rFonts w:ascii="Times New Roman" w:hAnsi="Times New Roman"/>
          <w:sz w:val="24"/>
        </w:rPr>
        <w:t>п. </w:t>
      </w:r>
      <w:r w:rsidR="00E855EA">
        <w:fldChar w:fldCharType="begin"/>
      </w:r>
      <w:r w:rsidR="00E855EA">
        <w:instrText xml:space="preserve"> REF _Ref414971406 \r \h  \* MERGEFORMAT </w:instrText>
      </w:r>
      <w:r w:rsidR="00E855EA">
        <w:fldChar w:fldCharType="separate"/>
      </w:r>
      <w:r w:rsidR="0069268B" w:rsidRPr="0069268B">
        <w:rPr>
          <w:rFonts w:ascii="Times New Roman" w:hAnsi="Times New Roman"/>
          <w:sz w:val="24"/>
        </w:rPr>
        <w:t>18</w:t>
      </w:r>
      <w:r w:rsidR="00E855EA">
        <w:fldChar w:fldCharType="end"/>
      </w:r>
      <w:r w:rsidR="0057637C" w:rsidRPr="007C18BC">
        <w:rPr>
          <w:rFonts w:ascii="Times New Roman" w:hAnsi="Times New Roman"/>
          <w:sz w:val="24"/>
        </w:rPr>
        <w:t xml:space="preserve"> и</w:t>
      </w:r>
      <w:r w:rsidRPr="007C18BC">
        <w:rPr>
          <w:rFonts w:ascii="Times New Roman" w:hAnsi="Times New Roman"/>
          <w:sz w:val="24"/>
        </w:rPr>
        <w:t>нформационн</w:t>
      </w:r>
      <w:r w:rsidR="0057637C" w:rsidRPr="007C18BC">
        <w:rPr>
          <w:rFonts w:ascii="Times New Roman" w:hAnsi="Times New Roman"/>
          <w:sz w:val="24"/>
        </w:rPr>
        <w:t>ой</w:t>
      </w:r>
      <w:r w:rsidRPr="007C18BC">
        <w:rPr>
          <w:rFonts w:ascii="Times New Roman" w:hAnsi="Times New Roman"/>
          <w:sz w:val="24"/>
        </w:rPr>
        <w:t xml:space="preserve"> карт</w:t>
      </w:r>
      <w:r w:rsidR="0057637C" w:rsidRPr="007C18BC">
        <w:rPr>
          <w:rFonts w:ascii="Times New Roman" w:hAnsi="Times New Roman"/>
          <w:sz w:val="24"/>
        </w:rPr>
        <w:t>ы</w:t>
      </w:r>
      <w:r w:rsidRPr="007C18BC">
        <w:rPr>
          <w:rFonts w:ascii="Times New Roman" w:hAnsi="Times New Roman"/>
          <w:sz w:val="24"/>
        </w:rPr>
        <w:t>.</w:t>
      </w:r>
    </w:p>
    <w:p w:rsidR="00185A36" w:rsidRDefault="00185A36" w:rsidP="00185A36">
      <w:pPr>
        <w:pStyle w:val="4"/>
        <w:rPr>
          <w:rFonts w:ascii="Times New Roman" w:hAnsi="Times New Roman"/>
          <w:sz w:val="24"/>
        </w:rPr>
      </w:pPr>
      <w:bookmarkStart w:id="521" w:name="_Ref458622325"/>
      <w:bookmarkStart w:id="522" w:name="_Ref415501086"/>
      <w:bookmarkEnd w:id="519"/>
      <w:bookmarkEnd w:id="520"/>
      <w:r w:rsidRPr="00FF4341">
        <w:rPr>
          <w:rFonts w:ascii="Times New Roman" w:hAnsi="Times New Roman"/>
          <w:sz w:val="24"/>
        </w:rPr>
        <w:t>Если заявка подается субъектом МСП, такой участник процедуры закупки обязан предоставить дополнительные сведения, подтверждающие его принадлежность к субъектам МСП в соответствии со статьей 4 Закона 209-ФЗ, посредством включения в состав заявки</w:t>
      </w:r>
      <w:r>
        <w:rPr>
          <w:rFonts w:ascii="Times New Roman" w:hAnsi="Times New Roman"/>
          <w:sz w:val="24"/>
        </w:rPr>
        <w:t>:</w:t>
      </w:r>
      <w:bookmarkEnd w:id="521"/>
    </w:p>
    <w:p w:rsidR="00185A36" w:rsidRPr="00EB3072" w:rsidRDefault="00185A36" w:rsidP="00185A36">
      <w:pPr>
        <w:pStyle w:val="5"/>
        <w:rPr>
          <w:rFonts w:ascii="Times New Roman" w:hAnsi="Times New Roman"/>
          <w:sz w:val="24"/>
          <w:szCs w:val="24"/>
        </w:rPr>
      </w:pPr>
      <w:r w:rsidRPr="00EB3072">
        <w:rPr>
          <w:rFonts w:ascii="Times New Roman" w:hAnsi="Times New Roman"/>
          <w:sz w:val="24"/>
          <w:szCs w:val="24"/>
        </w:rPr>
        <w:t>документа, включающего в себя сведения из единого реестра субъектов малого и среднего предпринимательства, ведение которого осуществляется в соответствии с Законом 209-ФЗ – в случае если сведения о поставщике включены в указанный реестр</w:t>
      </w:r>
      <w:r>
        <w:rPr>
          <w:rFonts w:ascii="Times New Roman" w:hAnsi="Times New Roman"/>
          <w:sz w:val="24"/>
          <w:szCs w:val="24"/>
        </w:rPr>
        <w:t>;</w:t>
      </w:r>
    </w:p>
    <w:p w:rsidR="00185A36" w:rsidRPr="00FF4341" w:rsidRDefault="00185A36" w:rsidP="00185A36">
      <w:pPr>
        <w:pStyle w:val="5"/>
        <w:rPr>
          <w:rFonts w:ascii="Times New Roman" w:hAnsi="Times New Roman"/>
          <w:sz w:val="24"/>
        </w:rPr>
      </w:pPr>
      <w:r>
        <w:rPr>
          <w:rFonts w:ascii="Times New Roman" w:hAnsi="Times New Roman"/>
          <w:sz w:val="24"/>
        </w:rPr>
        <w:t xml:space="preserve">или </w:t>
      </w:r>
      <w:r w:rsidRPr="00EB3072">
        <w:rPr>
          <w:rFonts w:ascii="Times New Roman" w:hAnsi="Times New Roman"/>
          <w:sz w:val="24"/>
          <w:szCs w:val="24"/>
        </w:rPr>
        <w:t>декларации</w:t>
      </w:r>
      <w:r w:rsidR="006F2A3C">
        <w:rPr>
          <w:rFonts w:ascii="Times New Roman" w:hAnsi="Times New Roman"/>
          <w:sz w:val="24"/>
          <w:szCs w:val="24"/>
        </w:rPr>
        <w:t xml:space="preserve"> </w:t>
      </w:r>
      <w:r w:rsidRPr="00FF4341">
        <w:rPr>
          <w:rFonts w:ascii="Times New Roman" w:hAnsi="Times New Roman"/>
          <w:sz w:val="24"/>
        </w:rPr>
        <w:t>по форме, установленной в подразделе </w:t>
      </w:r>
      <w:r w:rsidR="00E855EA">
        <w:fldChar w:fldCharType="begin"/>
      </w:r>
      <w:r w:rsidR="00E855EA">
        <w:instrText xml:space="preserve"> REF _Ref415873971 \r \h  \* MERGEFORMAT </w:instrText>
      </w:r>
      <w:r w:rsidR="00E855EA">
        <w:fldChar w:fldCharType="separate"/>
      </w:r>
      <w:r w:rsidR="0069268B" w:rsidRPr="0069268B">
        <w:rPr>
          <w:rFonts w:ascii="Times New Roman" w:hAnsi="Times New Roman"/>
          <w:sz w:val="24"/>
        </w:rPr>
        <w:t>7.9</w:t>
      </w:r>
      <w:r w:rsidR="00E855EA">
        <w:fldChar w:fldCharType="end"/>
      </w:r>
      <w:r>
        <w:rPr>
          <w:rFonts w:ascii="Times New Roman" w:hAnsi="Times New Roman"/>
          <w:sz w:val="24"/>
        </w:rPr>
        <w:t xml:space="preserve"> – при отсутствии сведений в указанном реестре в случае, если поставщик является вновь зарегистрированным индивидуальным предпринимателем или вновь созданным юридическим лицом</w:t>
      </w:r>
      <w:bookmarkEnd w:id="522"/>
      <w:r>
        <w:rPr>
          <w:rFonts w:ascii="Times New Roman" w:hAnsi="Times New Roman"/>
          <w:sz w:val="24"/>
        </w:rPr>
        <w:t>.</w:t>
      </w:r>
    </w:p>
    <w:p w:rsidR="00185A36" w:rsidRPr="00FF4341" w:rsidRDefault="00185A36" w:rsidP="00185A36">
      <w:pPr>
        <w:pStyle w:val="4"/>
        <w:rPr>
          <w:rFonts w:ascii="Times New Roman" w:hAnsi="Times New Roman"/>
          <w:sz w:val="24"/>
        </w:rPr>
      </w:pPr>
      <w:bookmarkStart w:id="523" w:name="_Ref415501071"/>
      <w:proofErr w:type="gramStart"/>
      <w:r w:rsidRPr="00FF4341">
        <w:rPr>
          <w:rFonts w:ascii="Times New Roman" w:hAnsi="Times New Roman"/>
          <w:sz w:val="24"/>
        </w:rPr>
        <w:t>В случае установления в п. </w:t>
      </w:r>
      <w:r w:rsidR="00E855EA">
        <w:fldChar w:fldCharType="begin"/>
      </w:r>
      <w:r w:rsidR="00E855EA">
        <w:instrText xml:space="preserve"> REF _Ref414971406 \r \h  \* MERGEFORMAT </w:instrText>
      </w:r>
      <w:r w:rsidR="00E855EA">
        <w:fldChar w:fldCharType="separate"/>
      </w:r>
      <w:r w:rsidR="0069268B" w:rsidRPr="0069268B">
        <w:rPr>
          <w:rFonts w:ascii="Times New Roman" w:hAnsi="Times New Roman"/>
          <w:sz w:val="24"/>
        </w:rPr>
        <w:t>18</w:t>
      </w:r>
      <w:r w:rsidR="00E855EA">
        <w:fldChar w:fldCharType="end"/>
      </w:r>
      <w:r w:rsidRPr="00FF4341">
        <w:rPr>
          <w:rFonts w:ascii="Times New Roman" w:hAnsi="Times New Roman"/>
          <w:sz w:val="24"/>
        </w:rPr>
        <w:t xml:space="preserve"> информационной карты требования к участникам закупки о привлечении к исполнению договора субподрядчиков (соисполнителей) из числа субъектов МСП, участники процедуры закупки обязаны представить в составе заявки по каждому поставщику / субподрядчику / соисполнителю</w:t>
      </w:r>
      <w:r w:rsidR="006F2A3C">
        <w:rPr>
          <w:rFonts w:ascii="Times New Roman" w:hAnsi="Times New Roman"/>
          <w:sz w:val="24"/>
        </w:rPr>
        <w:t xml:space="preserve"> </w:t>
      </w:r>
      <w:r>
        <w:rPr>
          <w:rFonts w:ascii="Times New Roman" w:hAnsi="Times New Roman"/>
          <w:sz w:val="24"/>
        </w:rPr>
        <w:t>сведения</w:t>
      </w:r>
      <w:r w:rsidRPr="00FF4341">
        <w:rPr>
          <w:rFonts w:ascii="Times New Roman" w:hAnsi="Times New Roman"/>
          <w:sz w:val="24"/>
        </w:rPr>
        <w:t>, подтверждающ</w:t>
      </w:r>
      <w:r>
        <w:rPr>
          <w:rFonts w:ascii="Times New Roman" w:hAnsi="Times New Roman"/>
          <w:sz w:val="24"/>
        </w:rPr>
        <w:t>ие</w:t>
      </w:r>
      <w:r w:rsidR="006F2A3C">
        <w:rPr>
          <w:rFonts w:ascii="Times New Roman" w:hAnsi="Times New Roman"/>
          <w:sz w:val="24"/>
        </w:rPr>
        <w:t xml:space="preserve"> </w:t>
      </w:r>
      <w:r>
        <w:rPr>
          <w:rFonts w:ascii="Times New Roman" w:hAnsi="Times New Roman"/>
          <w:sz w:val="24"/>
        </w:rPr>
        <w:t>их</w:t>
      </w:r>
      <w:r w:rsidRPr="00FF4341">
        <w:rPr>
          <w:rFonts w:ascii="Times New Roman" w:hAnsi="Times New Roman"/>
          <w:sz w:val="24"/>
        </w:rPr>
        <w:t xml:space="preserve"> статус субъекта МСП</w:t>
      </w:r>
      <w:r>
        <w:rPr>
          <w:rFonts w:ascii="Times New Roman" w:hAnsi="Times New Roman"/>
          <w:sz w:val="24"/>
        </w:rPr>
        <w:t xml:space="preserve"> согласно требованиям п. </w:t>
      </w:r>
      <w:r w:rsidR="0048113B">
        <w:rPr>
          <w:rFonts w:ascii="Times New Roman" w:hAnsi="Times New Roman"/>
          <w:sz w:val="24"/>
        </w:rPr>
        <w:fldChar w:fldCharType="begin"/>
      </w:r>
      <w:r>
        <w:rPr>
          <w:rFonts w:ascii="Times New Roman" w:hAnsi="Times New Roman"/>
          <w:sz w:val="24"/>
        </w:rPr>
        <w:instrText xml:space="preserve"> REF _Ref458622325 \r \h </w:instrText>
      </w:r>
      <w:r w:rsidR="0048113B">
        <w:rPr>
          <w:rFonts w:ascii="Times New Roman" w:hAnsi="Times New Roman"/>
          <w:sz w:val="24"/>
        </w:rPr>
      </w:r>
      <w:r w:rsidR="0048113B">
        <w:rPr>
          <w:rFonts w:ascii="Times New Roman" w:hAnsi="Times New Roman"/>
          <w:sz w:val="24"/>
        </w:rPr>
        <w:fldChar w:fldCharType="separate"/>
      </w:r>
      <w:r w:rsidR="0069268B">
        <w:rPr>
          <w:rFonts w:ascii="Times New Roman" w:hAnsi="Times New Roman"/>
          <w:sz w:val="24"/>
        </w:rPr>
        <w:t>5.3.2</w:t>
      </w:r>
      <w:r w:rsidR="0048113B">
        <w:rPr>
          <w:rFonts w:ascii="Times New Roman" w:hAnsi="Times New Roman"/>
          <w:sz w:val="24"/>
        </w:rPr>
        <w:fldChar w:fldCharType="end"/>
      </w:r>
      <w:r w:rsidRPr="00FF4341">
        <w:rPr>
          <w:rFonts w:ascii="Times New Roman" w:hAnsi="Times New Roman"/>
          <w:sz w:val="24"/>
        </w:rPr>
        <w:t>, а также план привлечения субподрядчиков (соисполнителей), с указанием в нем следующих сведений:</w:t>
      </w:r>
      <w:bookmarkEnd w:id="523"/>
      <w:proofErr w:type="gramEnd"/>
    </w:p>
    <w:p w:rsidR="00185A36" w:rsidRPr="00FF4341" w:rsidRDefault="00185A36" w:rsidP="00185A36">
      <w:pPr>
        <w:pStyle w:val="5"/>
        <w:rPr>
          <w:rFonts w:ascii="Times New Roman" w:hAnsi="Times New Roman"/>
          <w:sz w:val="24"/>
        </w:rPr>
      </w:pPr>
      <w:proofErr w:type="gramStart"/>
      <w:r w:rsidRPr="00FF4341">
        <w:rPr>
          <w:rFonts w:ascii="Times New Roman" w:hAnsi="Times New Roman"/>
          <w:sz w:val="24"/>
        </w:rPr>
        <w:t xml:space="preserve">наименование, место нахождения (для юридического лица), фамилия, имя, отчество, паспортные данные, место жительства (для физических лиц) субъекта МСП – поставщика / субподрядчика / соисполнителя; </w:t>
      </w:r>
      <w:proofErr w:type="gramEnd"/>
    </w:p>
    <w:p w:rsidR="00185A36" w:rsidRPr="00FF4341" w:rsidRDefault="00185A36" w:rsidP="00185A36">
      <w:pPr>
        <w:pStyle w:val="5"/>
        <w:rPr>
          <w:rFonts w:ascii="Times New Roman" w:hAnsi="Times New Roman"/>
          <w:sz w:val="24"/>
        </w:rPr>
      </w:pPr>
      <w:r w:rsidRPr="00FF4341">
        <w:rPr>
          <w:rFonts w:ascii="Times New Roman" w:hAnsi="Times New Roman"/>
          <w:sz w:val="24"/>
        </w:rPr>
        <w:t xml:space="preserve">предмет договора, заключаемого с субъектом МСП – поставщиком / субподрядчиком / соисполнителем, с указанием количества поставляемого им товара, объема выполняемых работ, оказываемых услуг; </w:t>
      </w:r>
    </w:p>
    <w:p w:rsidR="00185A36" w:rsidRPr="00FF4341" w:rsidRDefault="00185A36" w:rsidP="00185A36">
      <w:pPr>
        <w:pStyle w:val="5"/>
        <w:rPr>
          <w:rFonts w:ascii="Times New Roman" w:hAnsi="Times New Roman"/>
          <w:sz w:val="24"/>
        </w:rPr>
      </w:pPr>
      <w:r w:rsidRPr="00FF4341">
        <w:rPr>
          <w:rFonts w:ascii="Times New Roman" w:hAnsi="Times New Roman"/>
          <w:sz w:val="24"/>
        </w:rPr>
        <w:lastRenderedPageBreak/>
        <w:t>сроки (периоды) поставки товара, выполнения работы, оказания услуги субъектом МСП – поставщиком / субподрядчиком / соисполнителем;</w:t>
      </w:r>
    </w:p>
    <w:p w:rsidR="00185A36" w:rsidRPr="00FF4341" w:rsidRDefault="00185A36" w:rsidP="00185A36">
      <w:pPr>
        <w:pStyle w:val="5"/>
        <w:rPr>
          <w:rFonts w:ascii="Times New Roman" w:hAnsi="Times New Roman"/>
          <w:sz w:val="24"/>
        </w:rPr>
      </w:pPr>
      <w:r w:rsidRPr="00FF4341">
        <w:rPr>
          <w:rFonts w:ascii="Times New Roman" w:hAnsi="Times New Roman"/>
          <w:sz w:val="24"/>
        </w:rPr>
        <w:t>цена договора, заключаемого с субъектом МСП – поставщиком / субподрядчиком / соисполнителем.</w:t>
      </w:r>
    </w:p>
    <w:p w:rsidR="00185A36" w:rsidRDefault="00185A36" w:rsidP="00185A36">
      <w:pPr>
        <w:pStyle w:val="4"/>
        <w:rPr>
          <w:rFonts w:ascii="Times New Roman" w:hAnsi="Times New Roman"/>
          <w:sz w:val="24"/>
        </w:rPr>
      </w:pPr>
      <w:bookmarkStart w:id="524" w:name="_Ref408825874"/>
      <w:r w:rsidRPr="00FF4341">
        <w:rPr>
          <w:rFonts w:ascii="Times New Roman" w:hAnsi="Times New Roman"/>
          <w:sz w:val="24"/>
        </w:rPr>
        <w:t>Участник закупки считается выполнившим требование по привлечению к исполнению договора субъектов МСП при условии выполнения требований по раскрытию информации</w:t>
      </w:r>
      <w:bookmarkEnd w:id="524"/>
      <w:r w:rsidRPr="00FF4341">
        <w:rPr>
          <w:rFonts w:ascii="Times New Roman" w:hAnsi="Times New Roman"/>
          <w:sz w:val="24"/>
        </w:rPr>
        <w:t>, указанной в п. </w:t>
      </w:r>
      <w:r w:rsidR="00E855EA">
        <w:fldChar w:fldCharType="begin"/>
      </w:r>
      <w:r w:rsidR="00E855EA">
        <w:instrText xml:space="preserve"> REF _Ref415501071 \r \h  \* MERGEFORMAT </w:instrText>
      </w:r>
      <w:r w:rsidR="00E855EA">
        <w:fldChar w:fldCharType="separate"/>
      </w:r>
      <w:r w:rsidR="0069268B" w:rsidRPr="0069268B">
        <w:rPr>
          <w:rFonts w:ascii="Times New Roman" w:hAnsi="Times New Roman"/>
          <w:sz w:val="24"/>
        </w:rPr>
        <w:t>5.3.3</w:t>
      </w:r>
      <w:r w:rsidR="00E855EA">
        <w:fldChar w:fldCharType="end"/>
      </w:r>
      <w:r w:rsidRPr="00FF4341">
        <w:rPr>
          <w:rFonts w:ascii="Times New Roman" w:hAnsi="Times New Roman"/>
          <w:sz w:val="24"/>
        </w:rPr>
        <w:t xml:space="preserve"> по каждому поставщику / субподрядчику / соисполнителю</w:t>
      </w:r>
      <w:r>
        <w:rPr>
          <w:rFonts w:ascii="Times New Roman" w:hAnsi="Times New Roman"/>
          <w:sz w:val="24"/>
        </w:rPr>
        <w:t xml:space="preserve"> из числа субъектов МСП</w:t>
      </w:r>
      <w:r w:rsidRPr="00FF4341">
        <w:rPr>
          <w:rFonts w:ascii="Times New Roman" w:hAnsi="Times New Roman"/>
          <w:sz w:val="24"/>
        </w:rPr>
        <w:t>.</w:t>
      </w:r>
    </w:p>
    <w:p w:rsidR="00185A36" w:rsidRPr="00FF4341" w:rsidRDefault="00185A36" w:rsidP="00185A36">
      <w:pPr>
        <w:pStyle w:val="4"/>
        <w:rPr>
          <w:rFonts w:ascii="Times New Roman" w:hAnsi="Times New Roman"/>
          <w:sz w:val="24"/>
        </w:rPr>
      </w:pPr>
      <w:r w:rsidRPr="00FF4341">
        <w:rPr>
          <w:rFonts w:ascii="Times New Roman" w:hAnsi="Times New Roman"/>
          <w:sz w:val="24"/>
        </w:rPr>
        <w:t xml:space="preserve">Если субъекты МСП входят в состав коллективного участника, то объем исполнения договора такими членами коллективного участника засчитывается в исполнение требования по привлечению субъектов МСП </w:t>
      </w:r>
      <w:r>
        <w:rPr>
          <w:rFonts w:ascii="Times New Roman" w:hAnsi="Times New Roman"/>
          <w:sz w:val="24"/>
        </w:rPr>
        <w:t xml:space="preserve">в качестве субподрядчиков (соисполнителей) </w:t>
      </w:r>
      <w:r w:rsidRPr="00FF4341">
        <w:rPr>
          <w:rFonts w:ascii="Times New Roman" w:hAnsi="Times New Roman"/>
          <w:sz w:val="24"/>
        </w:rPr>
        <w:t>при условии выполнения требований п. </w:t>
      </w:r>
      <w:r w:rsidR="00E855EA">
        <w:fldChar w:fldCharType="begin"/>
      </w:r>
      <w:r w:rsidR="00E855EA">
        <w:instrText xml:space="preserve"> REF _Ref415501071 \r \h  \* MERGEFORMAT </w:instrText>
      </w:r>
      <w:r w:rsidR="00E855EA">
        <w:fldChar w:fldCharType="separate"/>
      </w:r>
      <w:r w:rsidR="0069268B" w:rsidRPr="0069268B">
        <w:rPr>
          <w:rFonts w:ascii="Times New Roman" w:hAnsi="Times New Roman"/>
          <w:sz w:val="24"/>
        </w:rPr>
        <w:t>5.3.3</w:t>
      </w:r>
      <w:r w:rsidR="00E855EA">
        <w:fldChar w:fldCharType="end"/>
      </w:r>
      <w:r w:rsidRPr="00FF4341">
        <w:rPr>
          <w:rFonts w:ascii="Times New Roman" w:hAnsi="Times New Roman"/>
          <w:sz w:val="24"/>
        </w:rPr>
        <w:t xml:space="preserve"> по раскрытию информации.</w:t>
      </w:r>
    </w:p>
    <w:p w:rsidR="00185A36" w:rsidRDefault="00185A36" w:rsidP="00185A36">
      <w:pPr>
        <w:pStyle w:val="4"/>
        <w:rPr>
          <w:rFonts w:ascii="Times New Roman" w:hAnsi="Times New Roman"/>
          <w:sz w:val="24"/>
        </w:rPr>
      </w:pPr>
      <w:r w:rsidRPr="00FF4341">
        <w:rPr>
          <w:rFonts w:ascii="Times New Roman" w:hAnsi="Times New Roman"/>
          <w:sz w:val="24"/>
        </w:rPr>
        <w:t xml:space="preserve">В случае установления </w:t>
      </w:r>
      <w:r>
        <w:rPr>
          <w:rFonts w:ascii="Times New Roman" w:hAnsi="Times New Roman"/>
          <w:sz w:val="24"/>
        </w:rPr>
        <w:t>в п. </w:t>
      </w:r>
      <w:r w:rsidR="00E855EA">
        <w:fldChar w:fldCharType="begin"/>
      </w:r>
      <w:r w:rsidR="00E855EA">
        <w:instrText xml:space="preserve"> REF _Ref414971406 \r \h  \* MERGEFORMAT </w:instrText>
      </w:r>
      <w:r w:rsidR="00E855EA">
        <w:fldChar w:fldCharType="separate"/>
      </w:r>
      <w:r w:rsidR="0069268B" w:rsidRPr="0069268B">
        <w:rPr>
          <w:rFonts w:ascii="Times New Roman" w:hAnsi="Times New Roman"/>
          <w:sz w:val="24"/>
        </w:rPr>
        <w:t>18</w:t>
      </w:r>
      <w:r w:rsidR="00E855EA">
        <w:fldChar w:fldCharType="end"/>
      </w:r>
      <w:r w:rsidRPr="00FF4341">
        <w:rPr>
          <w:rFonts w:ascii="Times New Roman" w:hAnsi="Times New Roman"/>
          <w:sz w:val="24"/>
        </w:rPr>
        <w:t xml:space="preserve"> информационной карты особенностей участия субъектов МСП в проводимой закупке</w:t>
      </w:r>
      <w:r w:rsidR="001F28B6">
        <w:rPr>
          <w:rFonts w:ascii="Times New Roman" w:hAnsi="Times New Roman"/>
          <w:sz w:val="24"/>
        </w:rPr>
        <w:t xml:space="preserve"> </w:t>
      </w:r>
      <w:r w:rsidRPr="00FF4341">
        <w:rPr>
          <w:rFonts w:ascii="Times New Roman" w:hAnsi="Times New Roman"/>
          <w:sz w:val="24"/>
        </w:rPr>
        <w:t xml:space="preserve">ЗК отклоняет </w:t>
      </w:r>
      <w:r>
        <w:rPr>
          <w:rFonts w:ascii="Times New Roman" w:hAnsi="Times New Roman"/>
          <w:sz w:val="24"/>
        </w:rPr>
        <w:t xml:space="preserve">заявки участников, не отвечающих установленным требованиям, </w:t>
      </w:r>
      <w:r w:rsidRPr="00FF4341">
        <w:rPr>
          <w:rFonts w:ascii="Times New Roman" w:hAnsi="Times New Roman"/>
          <w:sz w:val="24"/>
        </w:rPr>
        <w:t>по следующим основаниям</w:t>
      </w:r>
      <w:r>
        <w:rPr>
          <w:rFonts w:ascii="Times New Roman" w:hAnsi="Times New Roman"/>
          <w:sz w:val="24"/>
        </w:rPr>
        <w:t>:</w:t>
      </w:r>
    </w:p>
    <w:p w:rsidR="00185A36" w:rsidRDefault="00185A36" w:rsidP="00185A36">
      <w:pPr>
        <w:pStyle w:val="5"/>
        <w:rPr>
          <w:rFonts w:ascii="Times New Roman" w:hAnsi="Times New Roman"/>
          <w:sz w:val="24"/>
        </w:rPr>
      </w:pPr>
      <w:r>
        <w:rPr>
          <w:rFonts w:ascii="Times New Roman" w:hAnsi="Times New Roman"/>
          <w:sz w:val="24"/>
        </w:rPr>
        <w:t xml:space="preserve">отсутствие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в едином реестре субъектов малого и среднего предпринимательства</w:t>
      </w:r>
      <w:r w:rsidRPr="00423DA6">
        <w:rPr>
          <w:rFonts w:ascii="Times New Roman" w:hAnsi="Times New Roman"/>
          <w:sz w:val="24"/>
        </w:rPr>
        <w:t xml:space="preserve">, ведение которого осуществляется в соответствии с </w:t>
      </w:r>
      <w:r w:rsidRPr="001219B0">
        <w:rPr>
          <w:rFonts w:ascii="Times New Roman" w:hAnsi="Times New Roman"/>
          <w:sz w:val="24"/>
        </w:rPr>
        <w:t>Законом 209-ФЗ</w:t>
      </w:r>
      <w:r w:rsidR="00AE23B0">
        <w:rPr>
          <w:rFonts w:ascii="Times New Roman" w:hAnsi="Times New Roman"/>
          <w:sz w:val="24"/>
        </w:rPr>
        <w:t>, или непредставление указанными лицами декларации по форме, установленной в подразделе </w:t>
      </w:r>
      <w:r w:rsidR="00E855EA">
        <w:fldChar w:fldCharType="begin"/>
      </w:r>
      <w:r w:rsidR="00E855EA">
        <w:instrText xml:space="preserve"> REF _Ref415873971 \r \h  \* MERGEFORMAT </w:instrText>
      </w:r>
      <w:r w:rsidR="00E855EA">
        <w:fldChar w:fldCharType="separate"/>
      </w:r>
      <w:r w:rsidR="0069268B" w:rsidRPr="0069268B">
        <w:rPr>
          <w:rFonts w:ascii="Times New Roman" w:hAnsi="Times New Roman"/>
          <w:sz w:val="24"/>
        </w:rPr>
        <w:t>7.9</w:t>
      </w:r>
      <w:r w:rsidR="00E855EA">
        <w:fldChar w:fldCharType="end"/>
      </w:r>
      <w:r>
        <w:rPr>
          <w:rFonts w:ascii="Times New Roman" w:hAnsi="Times New Roman"/>
          <w:sz w:val="24"/>
        </w:rPr>
        <w:t>;</w:t>
      </w:r>
    </w:p>
    <w:p w:rsidR="00185A36" w:rsidRPr="00FF4341" w:rsidRDefault="00185A36" w:rsidP="00185A36">
      <w:pPr>
        <w:pStyle w:val="5"/>
        <w:rPr>
          <w:rFonts w:ascii="Times New Roman" w:hAnsi="Times New Roman"/>
          <w:sz w:val="24"/>
        </w:rPr>
      </w:pPr>
      <w:r>
        <w:rPr>
          <w:rFonts w:ascii="Times New Roman" w:hAnsi="Times New Roman"/>
          <w:sz w:val="24"/>
        </w:rPr>
        <w:t xml:space="preserve">несоответствие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содержащихся в декларации, критериям отнесения к субъектам МСП, установленным статьей 4 Закона 209-ФЗ.</w:t>
      </w:r>
    </w:p>
    <w:p w:rsidR="00185A36" w:rsidRDefault="00185A36" w:rsidP="00185A36">
      <w:pPr>
        <w:pStyle w:val="4"/>
        <w:rPr>
          <w:rFonts w:ascii="Times New Roman" w:hAnsi="Times New Roman"/>
          <w:sz w:val="24"/>
        </w:rPr>
      </w:pPr>
      <w:r w:rsidRPr="00FF4341">
        <w:rPr>
          <w:rFonts w:ascii="Times New Roman" w:hAnsi="Times New Roman"/>
          <w:sz w:val="24"/>
        </w:rPr>
        <w:t>В случаях, установленных законодательством, организатор закупки вправе для отдельных категорий участников закупки, в том числе для участников закупки, являющихся субъектами МСП, установить особые требования к обеспечению исполнения обязательств по договору.</w:t>
      </w:r>
    </w:p>
    <w:p w:rsidR="00F471F0" w:rsidRPr="007C18BC" w:rsidRDefault="00185A36" w:rsidP="00185A36">
      <w:pPr>
        <w:pStyle w:val="4"/>
        <w:rPr>
          <w:rFonts w:ascii="Times New Roman" w:hAnsi="Times New Roman"/>
          <w:sz w:val="24"/>
        </w:rPr>
      </w:pPr>
      <w:r>
        <w:rPr>
          <w:rFonts w:ascii="Times New Roman" w:hAnsi="Times New Roman"/>
          <w:sz w:val="24"/>
        </w:rPr>
        <w:t xml:space="preserve">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заказчик использует сведения, содержащиеся в указанном реестре</w:t>
      </w:r>
      <w:r w:rsidR="008F0BD2" w:rsidRPr="007C18BC">
        <w:rPr>
          <w:rFonts w:ascii="Times New Roman" w:hAnsi="Times New Roman"/>
          <w:sz w:val="24"/>
        </w:rPr>
        <w:t>.</w:t>
      </w:r>
    </w:p>
    <w:p w:rsidR="00EA3447" w:rsidRPr="007C18BC" w:rsidRDefault="00EA3447" w:rsidP="001E5113">
      <w:pPr>
        <w:pStyle w:val="4"/>
        <w:numPr>
          <w:ilvl w:val="0"/>
          <w:numId w:val="0"/>
        </w:numPr>
        <w:ind w:left="1134"/>
        <w:outlineLvl w:val="9"/>
        <w:rPr>
          <w:rFonts w:ascii="Times New Roman" w:eastAsiaTheme="majorEastAsia" w:hAnsi="Times New Roman"/>
          <w:bCs/>
          <w:sz w:val="24"/>
        </w:rPr>
      </w:pPr>
      <w:bookmarkStart w:id="525" w:name="_Ref312030749"/>
      <w:bookmarkEnd w:id="511"/>
      <w:bookmarkEnd w:id="512"/>
      <w:bookmarkEnd w:id="513"/>
      <w:bookmarkEnd w:id="514"/>
    </w:p>
    <w:p w:rsidR="00B47D80" w:rsidRPr="007C18BC" w:rsidRDefault="00B47D80" w:rsidP="001E5113">
      <w:pPr>
        <w:pStyle w:val="3"/>
        <w:outlineLvl w:val="9"/>
        <w:rPr>
          <w:rFonts w:ascii="Times New Roman" w:eastAsiaTheme="majorEastAsia" w:hAnsi="Times New Roman"/>
          <w:b w:val="0"/>
          <w:sz w:val="24"/>
        </w:rPr>
        <w:sectPr w:rsidR="00B47D80" w:rsidRPr="007C18BC" w:rsidSect="00BB11B3">
          <w:type w:val="continuous"/>
          <w:pgSz w:w="11906" w:h="16838"/>
          <w:pgMar w:top="1134" w:right="707" w:bottom="851" w:left="1418" w:header="709" w:footer="289" w:gutter="0"/>
          <w:cols w:space="708"/>
          <w:titlePg/>
          <w:docGrid w:linePitch="360"/>
        </w:sectPr>
      </w:pPr>
    </w:p>
    <w:p w:rsidR="00B25B45" w:rsidRPr="007C18BC" w:rsidRDefault="00B76BB9" w:rsidP="00E6063B">
      <w:pPr>
        <w:pStyle w:val="2"/>
        <w:rPr>
          <w:rFonts w:ascii="Times New Roman" w:eastAsiaTheme="majorEastAsia" w:hAnsi="Times New Roman"/>
          <w:sz w:val="24"/>
        </w:rPr>
      </w:pPr>
      <w:bookmarkStart w:id="526" w:name="_Ref414291981"/>
      <w:bookmarkStart w:id="527" w:name="_Toc415874696"/>
      <w:bookmarkStart w:id="528" w:name="_Ref314161291"/>
      <w:bookmarkStart w:id="529" w:name="_Toc518568685"/>
      <w:r w:rsidRPr="007C18BC">
        <w:rPr>
          <w:rFonts w:ascii="Times New Roman" w:eastAsiaTheme="majorEastAsia" w:hAnsi="Times New Roman"/>
          <w:sz w:val="24"/>
        </w:rPr>
        <w:lastRenderedPageBreak/>
        <w:t>ИНФОРМАЦИОННАЯ КАРТА</w:t>
      </w:r>
      <w:bookmarkEnd w:id="525"/>
      <w:bookmarkEnd w:id="526"/>
      <w:bookmarkEnd w:id="527"/>
      <w:bookmarkEnd w:id="528"/>
      <w:bookmarkEnd w:id="529"/>
    </w:p>
    <w:p w:rsidR="0059568A" w:rsidRPr="007C18BC" w:rsidRDefault="00B747D6" w:rsidP="0059568A">
      <w:pPr>
        <w:pStyle w:val="a"/>
        <w:ind w:left="0" w:firstLine="0"/>
        <w:rPr>
          <w:rFonts w:ascii="Times New Roman" w:hAnsi="Times New Roman"/>
          <w:sz w:val="24"/>
        </w:rPr>
      </w:pPr>
      <w:r w:rsidRPr="007C18BC">
        <w:rPr>
          <w:rFonts w:ascii="Times New Roman" w:hAnsi="Times New Roman"/>
          <w:sz w:val="24"/>
        </w:rPr>
        <w:t xml:space="preserve">Следующие условия проведения </w:t>
      </w:r>
      <w:r w:rsidR="00380240" w:rsidRPr="007C18BC">
        <w:rPr>
          <w:rFonts w:ascii="Times New Roman" w:hAnsi="Times New Roman"/>
          <w:sz w:val="24"/>
        </w:rPr>
        <w:t>закупки</w:t>
      </w:r>
      <w:r w:rsidR="006F2A3C">
        <w:rPr>
          <w:rFonts w:ascii="Times New Roman" w:hAnsi="Times New Roman"/>
          <w:sz w:val="24"/>
        </w:rPr>
        <w:t xml:space="preserve"> </w:t>
      </w:r>
      <w:r w:rsidRPr="007C18BC">
        <w:rPr>
          <w:rFonts w:ascii="Times New Roman" w:hAnsi="Times New Roman"/>
          <w:sz w:val="24"/>
        </w:rPr>
        <w:t xml:space="preserve">являются неотъемлемой частью </w:t>
      </w:r>
      <w:r w:rsidR="00A902BA" w:rsidRPr="007C18BC">
        <w:rPr>
          <w:rFonts w:ascii="Times New Roman" w:hAnsi="Times New Roman"/>
          <w:sz w:val="24"/>
        </w:rPr>
        <w:t>настояще</w:t>
      </w:r>
      <w:r w:rsidR="00A902BA">
        <w:rPr>
          <w:rFonts w:ascii="Times New Roman" w:hAnsi="Times New Roman"/>
          <w:sz w:val="24"/>
        </w:rPr>
        <w:t>го</w:t>
      </w:r>
      <w:r w:rsidR="00A902BA" w:rsidRPr="007C18BC">
        <w:rPr>
          <w:rFonts w:ascii="Times New Roman" w:hAnsi="Times New Roman"/>
          <w:sz w:val="24"/>
        </w:rPr>
        <w:t xml:space="preserve"> </w:t>
      </w:r>
      <w:r w:rsidR="00A902BA">
        <w:rPr>
          <w:rFonts w:ascii="Times New Roman" w:hAnsi="Times New Roman"/>
          <w:sz w:val="24"/>
        </w:rPr>
        <w:t>извещения</w:t>
      </w:r>
      <w:r w:rsidRPr="007C18BC">
        <w:rPr>
          <w:rFonts w:ascii="Times New Roman" w:hAnsi="Times New Roman"/>
          <w:sz w:val="24"/>
        </w:rPr>
        <w:t xml:space="preserve">, уточняют и дополняют положения </w:t>
      </w:r>
      <w:r w:rsidR="0032691D" w:rsidRPr="007C18BC">
        <w:rPr>
          <w:rFonts w:ascii="Times New Roman" w:hAnsi="Times New Roman"/>
          <w:sz w:val="24"/>
        </w:rPr>
        <w:t>разделов </w:t>
      </w:r>
      <w:r w:rsidR="00E855EA">
        <w:fldChar w:fldCharType="begin"/>
      </w:r>
      <w:r w:rsidR="00E855EA">
        <w:instrText xml:space="preserve"> REF _Ref419478675 \r \h  \* MERGEFORMAT </w:instrText>
      </w:r>
      <w:r w:rsidR="00E855EA">
        <w:fldChar w:fldCharType="separate"/>
      </w:r>
      <w:r w:rsidR="0069268B" w:rsidRPr="008C6E72">
        <w:t>3</w:t>
      </w:r>
      <w:r w:rsidR="00E855EA">
        <w:fldChar w:fldCharType="end"/>
      </w:r>
      <w:r w:rsidR="007E49B5" w:rsidRPr="007C18BC">
        <w:rPr>
          <w:rFonts w:ascii="Times New Roman" w:hAnsi="Times New Roman"/>
          <w:sz w:val="24"/>
        </w:rPr>
        <w:t>-</w:t>
      </w:r>
      <w:r w:rsidR="00E855EA">
        <w:fldChar w:fldCharType="begin"/>
      </w:r>
      <w:r w:rsidR="00E855EA">
        <w:instrText xml:space="preserve"> REF _Ref314254860 \r \h  \* MERGEFORMAT </w:instrText>
      </w:r>
      <w:r w:rsidR="00E855EA">
        <w:fldChar w:fldCharType="separate"/>
      </w:r>
      <w:r w:rsidR="0069268B" w:rsidRPr="008C6E72">
        <w:t>5</w:t>
      </w:r>
      <w:r w:rsidR="00E855EA">
        <w:fldChar w:fldCharType="end"/>
      </w:r>
      <w:r w:rsidR="00A902BA">
        <w:rPr>
          <w:rFonts w:ascii="Times New Roman" w:hAnsi="Times New Roman"/>
          <w:sz w:val="24"/>
        </w:rPr>
        <w:t xml:space="preserve"> извещения</w:t>
      </w:r>
      <w:r w:rsidR="001F1CFB" w:rsidRPr="007C18BC">
        <w:rPr>
          <w:rFonts w:ascii="Times New Roman" w:hAnsi="Times New Roman"/>
          <w:sz w:val="24"/>
        </w:rPr>
        <w:t>.</w:t>
      </w:r>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2552"/>
        <w:gridCol w:w="6946"/>
      </w:tblGrid>
      <w:tr w:rsidR="0075298C" w:rsidRPr="007C18BC" w:rsidTr="0096225E">
        <w:trPr>
          <w:trHeight w:val="440"/>
          <w:tblHeader/>
        </w:trPr>
        <w:tc>
          <w:tcPr>
            <w:tcW w:w="567" w:type="dxa"/>
            <w:shd w:val="clear" w:color="auto" w:fill="D9D9D9" w:themeFill="background1" w:themeFillShade="D9"/>
            <w:vAlign w:val="center"/>
          </w:tcPr>
          <w:p w:rsidR="0075298C" w:rsidRPr="007C18BC" w:rsidRDefault="0075298C" w:rsidP="00773C33">
            <w:pPr>
              <w:pStyle w:val="a"/>
              <w:keepNext/>
              <w:numPr>
                <w:ilvl w:val="0"/>
                <w:numId w:val="0"/>
              </w:numPr>
              <w:jc w:val="center"/>
              <w:rPr>
                <w:rFonts w:ascii="Times New Roman" w:hAnsi="Times New Roman"/>
                <w:sz w:val="24"/>
              </w:rPr>
            </w:pPr>
            <w:r w:rsidRPr="007C18BC">
              <w:rPr>
                <w:rFonts w:ascii="Times New Roman" w:hAnsi="Times New Roman"/>
                <w:sz w:val="24"/>
              </w:rPr>
              <w:t xml:space="preserve">№ </w:t>
            </w:r>
            <w:proofErr w:type="gramStart"/>
            <w:r w:rsidRPr="007C18BC">
              <w:rPr>
                <w:rFonts w:ascii="Times New Roman" w:hAnsi="Times New Roman"/>
                <w:sz w:val="24"/>
              </w:rPr>
              <w:t>п</w:t>
            </w:r>
            <w:proofErr w:type="gramEnd"/>
            <w:r w:rsidRPr="007C18BC">
              <w:rPr>
                <w:rFonts w:ascii="Times New Roman" w:hAnsi="Times New Roman"/>
                <w:sz w:val="24"/>
              </w:rPr>
              <w:t>/п</w:t>
            </w:r>
          </w:p>
        </w:tc>
        <w:tc>
          <w:tcPr>
            <w:tcW w:w="2552" w:type="dxa"/>
            <w:shd w:val="clear" w:color="auto" w:fill="D9D9D9" w:themeFill="background1" w:themeFillShade="D9"/>
            <w:vAlign w:val="center"/>
          </w:tcPr>
          <w:p w:rsidR="0075298C" w:rsidRPr="007C18BC" w:rsidRDefault="0075298C" w:rsidP="00773C33">
            <w:pPr>
              <w:pStyle w:val="a"/>
              <w:keepNext/>
              <w:numPr>
                <w:ilvl w:val="0"/>
                <w:numId w:val="0"/>
              </w:numPr>
              <w:jc w:val="center"/>
              <w:rPr>
                <w:rFonts w:ascii="Times New Roman" w:hAnsi="Times New Roman"/>
                <w:bCs/>
                <w:sz w:val="24"/>
              </w:rPr>
            </w:pPr>
            <w:r w:rsidRPr="007C18BC">
              <w:rPr>
                <w:rFonts w:ascii="Times New Roman" w:hAnsi="Times New Roman"/>
                <w:bCs/>
                <w:sz w:val="24"/>
              </w:rPr>
              <w:t xml:space="preserve">Наименование </w:t>
            </w:r>
            <w:proofErr w:type="gramStart"/>
            <w:r w:rsidRPr="007C18BC">
              <w:rPr>
                <w:rFonts w:ascii="Times New Roman" w:hAnsi="Times New Roman"/>
                <w:bCs/>
                <w:sz w:val="24"/>
              </w:rPr>
              <w:t>п</w:t>
            </w:r>
            <w:proofErr w:type="gramEnd"/>
            <w:r w:rsidRPr="007C18BC">
              <w:rPr>
                <w:rFonts w:ascii="Times New Roman" w:hAnsi="Times New Roman"/>
                <w:bCs/>
                <w:sz w:val="24"/>
              </w:rPr>
              <w:t>/п</w:t>
            </w:r>
          </w:p>
        </w:tc>
        <w:tc>
          <w:tcPr>
            <w:tcW w:w="6946" w:type="dxa"/>
            <w:shd w:val="clear" w:color="auto" w:fill="D9D9D9" w:themeFill="background1" w:themeFillShade="D9"/>
            <w:vAlign w:val="center"/>
          </w:tcPr>
          <w:p w:rsidR="0075298C" w:rsidRPr="007C18BC" w:rsidRDefault="0075298C" w:rsidP="00990ED3">
            <w:pPr>
              <w:pStyle w:val="a"/>
              <w:keepNext/>
              <w:numPr>
                <w:ilvl w:val="0"/>
                <w:numId w:val="0"/>
              </w:numPr>
              <w:ind w:left="1134" w:hanging="1134"/>
              <w:jc w:val="center"/>
              <w:rPr>
                <w:rFonts w:ascii="Times New Roman" w:hAnsi="Times New Roman"/>
                <w:bCs/>
                <w:sz w:val="24"/>
              </w:rPr>
            </w:pPr>
            <w:r w:rsidRPr="007C18BC">
              <w:rPr>
                <w:rFonts w:ascii="Times New Roman" w:hAnsi="Times New Roman"/>
                <w:bCs/>
                <w:sz w:val="24"/>
              </w:rPr>
              <w:t>Содержание</w:t>
            </w:r>
          </w:p>
        </w:tc>
      </w:tr>
      <w:tr w:rsidR="0075298C" w:rsidRPr="007C18BC" w:rsidTr="0096225E">
        <w:trPr>
          <w:trHeight w:val="152"/>
        </w:trPr>
        <w:tc>
          <w:tcPr>
            <w:tcW w:w="567" w:type="dxa"/>
            <w:shd w:val="clear" w:color="auto" w:fill="auto"/>
          </w:tcPr>
          <w:p w:rsidR="0075298C" w:rsidRPr="007C18BC" w:rsidRDefault="0075298C" w:rsidP="00604CE0">
            <w:pPr>
              <w:pStyle w:val="a"/>
              <w:numPr>
                <w:ilvl w:val="0"/>
                <w:numId w:val="18"/>
              </w:numPr>
              <w:rPr>
                <w:rFonts w:ascii="Times New Roman" w:hAnsi="Times New Roman"/>
                <w:sz w:val="24"/>
              </w:rPr>
            </w:pPr>
            <w:bookmarkStart w:id="530" w:name="_Ref414291914"/>
          </w:p>
        </w:tc>
        <w:bookmarkEnd w:id="530"/>
        <w:tc>
          <w:tcPr>
            <w:tcW w:w="2552" w:type="dxa"/>
            <w:shd w:val="clear" w:color="auto" w:fill="auto"/>
          </w:tcPr>
          <w:p w:rsidR="0075298C" w:rsidRPr="007C18BC" w:rsidRDefault="00864BB2" w:rsidP="004E1472">
            <w:pPr>
              <w:pStyle w:val="a"/>
              <w:numPr>
                <w:ilvl w:val="0"/>
                <w:numId w:val="0"/>
              </w:numPr>
              <w:jc w:val="left"/>
              <w:rPr>
                <w:rFonts w:ascii="Times New Roman" w:hAnsi="Times New Roman"/>
                <w:sz w:val="24"/>
              </w:rPr>
            </w:pPr>
            <w:r w:rsidRPr="007C18BC">
              <w:rPr>
                <w:rFonts w:ascii="Times New Roman" w:hAnsi="Times New Roman"/>
                <w:bCs/>
                <w:sz w:val="24"/>
              </w:rPr>
              <w:t>П</w:t>
            </w:r>
            <w:r w:rsidR="0075298C" w:rsidRPr="007C18BC">
              <w:rPr>
                <w:rFonts w:ascii="Times New Roman" w:hAnsi="Times New Roman"/>
                <w:bCs/>
                <w:sz w:val="24"/>
              </w:rPr>
              <w:t xml:space="preserve">редмет договора, </w:t>
            </w:r>
            <w:proofErr w:type="gramStart"/>
            <w:r w:rsidR="0075298C" w:rsidRPr="007C18BC">
              <w:rPr>
                <w:rFonts w:ascii="Times New Roman" w:hAnsi="Times New Roman"/>
                <w:bCs/>
                <w:sz w:val="24"/>
              </w:rPr>
              <w:t>право</w:t>
            </w:r>
            <w:proofErr w:type="gramEnd"/>
            <w:r w:rsidR="0075298C" w:rsidRPr="007C18BC">
              <w:rPr>
                <w:rFonts w:ascii="Times New Roman" w:hAnsi="Times New Roman"/>
                <w:bCs/>
                <w:sz w:val="24"/>
              </w:rPr>
              <w:t xml:space="preserve"> на заключение которого является предметом закупки</w:t>
            </w:r>
          </w:p>
        </w:tc>
        <w:tc>
          <w:tcPr>
            <w:tcW w:w="6946" w:type="dxa"/>
          </w:tcPr>
          <w:p w:rsidR="0075298C" w:rsidRPr="007C18BC" w:rsidRDefault="00627E51" w:rsidP="00864BB2">
            <w:pPr>
              <w:pStyle w:val="a"/>
              <w:numPr>
                <w:ilvl w:val="0"/>
                <w:numId w:val="0"/>
              </w:numPr>
              <w:jc w:val="left"/>
              <w:rPr>
                <w:rFonts w:ascii="Times New Roman" w:hAnsi="Times New Roman"/>
                <w:bCs/>
                <w:sz w:val="24"/>
              </w:rPr>
            </w:pPr>
            <w:r w:rsidRPr="00627E51">
              <w:rPr>
                <w:rFonts w:ascii="Times New Roman" w:hAnsi="Times New Roman"/>
                <w:bCs/>
                <w:sz w:val="24"/>
              </w:rPr>
              <w:t>Оказание услуг по комплексному эксплуатационно-техническому обслуживанию инженерных систем, сетей и оборудования и санитарному содержанию внутренних помещений и прилегающей территории зданий по адресу: г. Москва, ул. Обручева, д. 34/63, стр. 1, 2, 3 в соответствии с Техническим заданием;</w:t>
            </w:r>
          </w:p>
        </w:tc>
      </w:tr>
      <w:tr w:rsidR="0075298C" w:rsidRPr="007C18BC" w:rsidTr="0096225E">
        <w:trPr>
          <w:trHeight w:val="152"/>
        </w:trPr>
        <w:tc>
          <w:tcPr>
            <w:tcW w:w="567" w:type="dxa"/>
            <w:shd w:val="clear" w:color="auto" w:fill="auto"/>
          </w:tcPr>
          <w:p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rsidR="0075298C" w:rsidRPr="007C18BC" w:rsidRDefault="004C47CA" w:rsidP="00BB15BA">
            <w:pPr>
              <w:pStyle w:val="a"/>
              <w:numPr>
                <w:ilvl w:val="0"/>
                <w:numId w:val="0"/>
              </w:numPr>
              <w:jc w:val="left"/>
              <w:rPr>
                <w:rFonts w:ascii="Times New Roman" w:hAnsi="Times New Roman"/>
                <w:bCs/>
                <w:sz w:val="24"/>
              </w:rPr>
            </w:pPr>
            <w:r w:rsidRPr="007C18BC">
              <w:rPr>
                <w:rFonts w:ascii="Times New Roman" w:hAnsi="Times New Roman"/>
                <w:bCs/>
                <w:sz w:val="24"/>
              </w:rPr>
              <w:t xml:space="preserve">Индивидуальный номер </w:t>
            </w:r>
            <w:r w:rsidR="00BB15BA" w:rsidRPr="007C18BC">
              <w:rPr>
                <w:rFonts w:ascii="Times New Roman" w:hAnsi="Times New Roman"/>
                <w:bCs/>
                <w:sz w:val="24"/>
              </w:rPr>
              <w:t>закупки</w:t>
            </w:r>
          </w:p>
        </w:tc>
        <w:tc>
          <w:tcPr>
            <w:tcW w:w="6946" w:type="dxa"/>
          </w:tcPr>
          <w:p w:rsidR="00A710AF" w:rsidRPr="007C18BC" w:rsidRDefault="0075298C" w:rsidP="00627E51">
            <w:pPr>
              <w:pStyle w:val="a"/>
              <w:numPr>
                <w:ilvl w:val="0"/>
                <w:numId w:val="0"/>
              </w:numPr>
              <w:rPr>
                <w:rFonts w:ascii="Times New Roman" w:hAnsi="Times New Roman"/>
                <w:bCs/>
                <w:sz w:val="24"/>
              </w:rPr>
            </w:pPr>
            <w:r w:rsidRPr="007C18BC">
              <w:rPr>
                <w:rFonts w:ascii="Times New Roman" w:hAnsi="Times New Roman"/>
                <w:bCs/>
                <w:sz w:val="24"/>
              </w:rPr>
              <w:t xml:space="preserve">План закупки на 201_ год: </w:t>
            </w:r>
            <w:r w:rsidR="004975B8" w:rsidRPr="007C18BC">
              <w:rPr>
                <w:rFonts w:ascii="Times New Roman" w:hAnsi="Times New Roman"/>
                <w:bCs/>
                <w:sz w:val="24"/>
              </w:rPr>
              <w:t xml:space="preserve">индивидуальный номер </w:t>
            </w:r>
            <w:r w:rsidR="00627E51">
              <w:rPr>
                <w:rFonts w:ascii="Times New Roman" w:hAnsi="Times New Roman"/>
                <w:bCs/>
                <w:sz w:val="24"/>
              </w:rPr>
              <w:t>12</w:t>
            </w:r>
          </w:p>
        </w:tc>
      </w:tr>
      <w:tr w:rsidR="0075298C" w:rsidRPr="007C18BC" w:rsidTr="0096225E">
        <w:trPr>
          <w:trHeight w:val="152"/>
        </w:trPr>
        <w:tc>
          <w:tcPr>
            <w:tcW w:w="567" w:type="dxa"/>
            <w:shd w:val="clear" w:color="auto" w:fill="auto"/>
          </w:tcPr>
          <w:p w:rsidR="0075298C" w:rsidRPr="007C18BC" w:rsidRDefault="0075298C" w:rsidP="00604CE0">
            <w:pPr>
              <w:pStyle w:val="a"/>
              <w:numPr>
                <w:ilvl w:val="0"/>
                <w:numId w:val="18"/>
              </w:numPr>
              <w:rPr>
                <w:rFonts w:ascii="Times New Roman" w:hAnsi="Times New Roman"/>
                <w:sz w:val="24"/>
              </w:rPr>
            </w:pPr>
            <w:bookmarkStart w:id="531" w:name="_Ref314160930"/>
          </w:p>
        </w:tc>
        <w:bookmarkEnd w:id="531"/>
        <w:tc>
          <w:tcPr>
            <w:tcW w:w="2552" w:type="dxa"/>
            <w:shd w:val="clear" w:color="auto" w:fill="auto"/>
          </w:tcPr>
          <w:p w:rsidR="0075298C" w:rsidRPr="007C18BC" w:rsidRDefault="0075298C" w:rsidP="00773C33">
            <w:pPr>
              <w:pStyle w:val="a"/>
              <w:numPr>
                <w:ilvl w:val="0"/>
                <w:numId w:val="0"/>
              </w:numPr>
              <w:jc w:val="left"/>
              <w:rPr>
                <w:rFonts w:ascii="Times New Roman" w:hAnsi="Times New Roman"/>
                <w:sz w:val="24"/>
              </w:rPr>
            </w:pPr>
            <w:r w:rsidRPr="007C18BC">
              <w:rPr>
                <w:rFonts w:ascii="Times New Roman" w:hAnsi="Times New Roman"/>
                <w:sz w:val="24"/>
              </w:rPr>
              <w:t>Заказчик</w:t>
            </w:r>
          </w:p>
        </w:tc>
        <w:tc>
          <w:tcPr>
            <w:tcW w:w="6946" w:type="dxa"/>
          </w:tcPr>
          <w:p w:rsidR="0075298C" w:rsidRPr="007C18BC" w:rsidRDefault="0075298C" w:rsidP="008913BF">
            <w:pPr>
              <w:pStyle w:val="a"/>
              <w:numPr>
                <w:ilvl w:val="0"/>
                <w:numId w:val="0"/>
              </w:numPr>
              <w:jc w:val="left"/>
              <w:rPr>
                <w:rFonts w:ascii="Times New Roman" w:hAnsi="Times New Roman"/>
                <w:sz w:val="24"/>
              </w:rPr>
            </w:pPr>
            <w:r w:rsidRPr="007C18BC">
              <w:rPr>
                <w:rFonts w:ascii="Times New Roman" w:hAnsi="Times New Roman"/>
                <w:sz w:val="24"/>
              </w:rPr>
              <w:t xml:space="preserve">Наименование: </w:t>
            </w:r>
            <w:r w:rsidR="00627E51" w:rsidRPr="00627E51">
              <w:rPr>
                <w:rFonts w:ascii="Times New Roman" w:hAnsi="Times New Roman"/>
                <w:sz w:val="24"/>
              </w:rPr>
              <w:t>АО «ВО «Станкоимпорт»</w:t>
            </w:r>
          </w:p>
          <w:p w:rsidR="0075298C" w:rsidRPr="007C18BC" w:rsidRDefault="0075298C" w:rsidP="008913BF">
            <w:pPr>
              <w:pStyle w:val="a"/>
              <w:numPr>
                <w:ilvl w:val="0"/>
                <w:numId w:val="0"/>
              </w:numPr>
              <w:jc w:val="left"/>
              <w:rPr>
                <w:rFonts w:ascii="Times New Roman" w:hAnsi="Times New Roman"/>
                <w:sz w:val="24"/>
              </w:rPr>
            </w:pPr>
            <w:r w:rsidRPr="007C18BC">
              <w:rPr>
                <w:rFonts w:ascii="Times New Roman" w:hAnsi="Times New Roman"/>
                <w:sz w:val="24"/>
              </w:rPr>
              <w:t xml:space="preserve">Место нахождения: </w:t>
            </w:r>
            <w:r w:rsidR="00627E51" w:rsidRPr="00627E51">
              <w:rPr>
                <w:rFonts w:ascii="Times New Roman" w:hAnsi="Times New Roman"/>
                <w:sz w:val="24"/>
              </w:rPr>
              <w:t>129110, г. Москва, ул. Гиляровского, д. 65, стр. 1, пом. IV, ком. 1</w:t>
            </w:r>
          </w:p>
          <w:p w:rsidR="0075298C" w:rsidRPr="007C18BC" w:rsidRDefault="0075298C" w:rsidP="001F0274">
            <w:pPr>
              <w:pStyle w:val="a"/>
              <w:numPr>
                <w:ilvl w:val="0"/>
                <w:numId w:val="0"/>
              </w:numPr>
              <w:ind w:left="1134" w:hanging="1134"/>
              <w:jc w:val="left"/>
              <w:rPr>
                <w:rFonts w:ascii="Times New Roman" w:hAnsi="Times New Roman"/>
                <w:sz w:val="24"/>
              </w:rPr>
            </w:pPr>
            <w:r w:rsidRPr="007C18BC">
              <w:rPr>
                <w:rFonts w:ascii="Times New Roman" w:hAnsi="Times New Roman"/>
                <w:sz w:val="24"/>
              </w:rPr>
              <w:t xml:space="preserve">Почтовый адрес: </w:t>
            </w:r>
            <w:r w:rsidR="00627E51">
              <w:rPr>
                <w:rFonts w:ascii="Times New Roman" w:hAnsi="Times New Roman"/>
                <w:sz w:val="24"/>
              </w:rPr>
              <w:t>117342, г. Москва, ул. Обручева, д. 34/63, стр. 2</w:t>
            </w:r>
          </w:p>
          <w:p w:rsidR="00277811" w:rsidRPr="00627E51" w:rsidRDefault="00277811" w:rsidP="001F0274">
            <w:pPr>
              <w:pStyle w:val="a"/>
              <w:numPr>
                <w:ilvl w:val="0"/>
                <w:numId w:val="0"/>
              </w:numPr>
              <w:ind w:left="1134" w:hanging="1134"/>
              <w:jc w:val="left"/>
              <w:rPr>
                <w:rFonts w:ascii="Times New Roman" w:hAnsi="Times New Roman"/>
                <w:sz w:val="24"/>
              </w:rPr>
            </w:pPr>
            <w:r w:rsidRPr="007C18BC">
              <w:rPr>
                <w:rFonts w:ascii="Times New Roman" w:hAnsi="Times New Roman"/>
                <w:sz w:val="24"/>
              </w:rPr>
              <w:t xml:space="preserve">Официальный сайт: </w:t>
            </w:r>
            <w:hyperlink r:id="rId14" w:history="1">
              <w:r w:rsidR="00627E51" w:rsidRPr="00BA3955">
                <w:rPr>
                  <w:rStyle w:val="affa"/>
                  <w:rFonts w:ascii="Times New Roman" w:hAnsi="Times New Roman"/>
                  <w:sz w:val="24"/>
                  <w:lang w:val="en-US"/>
                </w:rPr>
                <w:t>www</w:t>
              </w:r>
              <w:r w:rsidR="00627E51" w:rsidRPr="00627E51">
                <w:rPr>
                  <w:rStyle w:val="affa"/>
                  <w:rFonts w:ascii="Times New Roman" w:hAnsi="Times New Roman"/>
                  <w:sz w:val="24"/>
                </w:rPr>
                <w:t>.</w:t>
              </w:r>
              <w:proofErr w:type="spellStart"/>
              <w:r w:rsidR="00627E51" w:rsidRPr="00BA3955">
                <w:rPr>
                  <w:rStyle w:val="affa"/>
                  <w:rFonts w:ascii="Times New Roman" w:hAnsi="Times New Roman"/>
                  <w:sz w:val="24"/>
                  <w:lang w:val="en-US"/>
                </w:rPr>
                <w:t>rt</w:t>
              </w:r>
              <w:proofErr w:type="spellEnd"/>
              <w:r w:rsidR="00627E51" w:rsidRPr="00627E51">
                <w:rPr>
                  <w:rStyle w:val="affa"/>
                  <w:rFonts w:ascii="Times New Roman" w:hAnsi="Times New Roman"/>
                  <w:sz w:val="24"/>
                </w:rPr>
                <w:t>-</w:t>
              </w:r>
              <w:r w:rsidR="00627E51" w:rsidRPr="00BA3955">
                <w:rPr>
                  <w:rStyle w:val="affa"/>
                  <w:rFonts w:ascii="Times New Roman" w:hAnsi="Times New Roman"/>
                  <w:sz w:val="24"/>
                  <w:lang w:val="en-US"/>
                </w:rPr>
                <w:t>ci</w:t>
              </w:r>
              <w:r w:rsidR="00627E51" w:rsidRPr="00627E51">
                <w:rPr>
                  <w:rStyle w:val="affa"/>
                  <w:rFonts w:ascii="Times New Roman" w:hAnsi="Times New Roman"/>
                  <w:sz w:val="24"/>
                </w:rPr>
                <w:t>.</w:t>
              </w:r>
              <w:proofErr w:type="spellStart"/>
              <w:r w:rsidR="00627E51" w:rsidRPr="00BA3955">
                <w:rPr>
                  <w:rStyle w:val="affa"/>
                  <w:rFonts w:ascii="Times New Roman" w:hAnsi="Times New Roman"/>
                  <w:sz w:val="24"/>
                  <w:lang w:val="en-US"/>
                </w:rPr>
                <w:t>ru</w:t>
              </w:r>
              <w:proofErr w:type="spellEnd"/>
            </w:hyperlink>
            <w:r w:rsidR="00627E51" w:rsidRPr="00627E51">
              <w:rPr>
                <w:rFonts w:ascii="Times New Roman" w:hAnsi="Times New Roman"/>
                <w:sz w:val="24"/>
              </w:rPr>
              <w:t xml:space="preserve"> </w:t>
            </w:r>
          </w:p>
          <w:p w:rsidR="0075298C" w:rsidRPr="007C18BC" w:rsidRDefault="0075298C" w:rsidP="001F0274">
            <w:pPr>
              <w:pStyle w:val="a"/>
              <w:numPr>
                <w:ilvl w:val="0"/>
                <w:numId w:val="0"/>
              </w:numPr>
              <w:ind w:left="1134" w:hanging="1134"/>
              <w:jc w:val="left"/>
              <w:rPr>
                <w:rFonts w:ascii="Times New Roman" w:hAnsi="Times New Roman"/>
                <w:sz w:val="24"/>
              </w:rPr>
            </w:pPr>
            <w:r w:rsidRPr="007C18BC">
              <w:rPr>
                <w:rFonts w:ascii="Times New Roman" w:hAnsi="Times New Roman"/>
                <w:sz w:val="24"/>
              </w:rPr>
              <w:t xml:space="preserve">Адрес электронной почты: </w:t>
            </w:r>
            <w:hyperlink r:id="rId15" w:history="1">
              <w:r w:rsidR="00627E51" w:rsidRPr="00BA3955">
                <w:rPr>
                  <w:rStyle w:val="affa"/>
                  <w:rFonts w:ascii="Times New Roman" w:hAnsi="Times New Roman"/>
                  <w:sz w:val="24"/>
                  <w:lang w:val="en-US"/>
                </w:rPr>
                <w:t>info</w:t>
              </w:r>
              <w:r w:rsidR="00627E51" w:rsidRPr="00BA3955">
                <w:rPr>
                  <w:rStyle w:val="affa"/>
                  <w:rFonts w:ascii="Times New Roman" w:hAnsi="Times New Roman"/>
                  <w:sz w:val="24"/>
                </w:rPr>
                <w:t>@</w:t>
              </w:r>
              <w:proofErr w:type="spellStart"/>
              <w:r w:rsidR="00627E51" w:rsidRPr="00BA3955">
                <w:rPr>
                  <w:rStyle w:val="affa"/>
                  <w:rFonts w:ascii="Times New Roman" w:hAnsi="Times New Roman"/>
                  <w:sz w:val="24"/>
                  <w:lang w:val="en-US"/>
                </w:rPr>
                <w:t>vostankoimport</w:t>
              </w:r>
              <w:proofErr w:type="spellEnd"/>
              <w:r w:rsidR="00627E51" w:rsidRPr="00BA3955">
                <w:rPr>
                  <w:rStyle w:val="affa"/>
                  <w:rFonts w:ascii="Times New Roman" w:hAnsi="Times New Roman"/>
                  <w:sz w:val="24"/>
                </w:rPr>
                <w:t>.</w:t>
              </w:r>
              <w:proofErr w:type="spellStart"/>
              <w:r w:rsidR="00627E51" w:rsidRPr="00BA3955">
                <w:rPr>
                  <w:rStyle w:val="affa"/>
                  <w:rFonts w:ascii="Times New Roman" w:hAnsi="Times New Roman"/>
                  <w:sz w:val="24"/>
                  <w:lang w:val="en-US"/>
                </w:rPr>
                <w:t>ru</w:t>
              </w:r>
              <w:proofErr w:type="spellEnd"/>
            </w:hyperlink>
            <w:r w:rsidR="00627E51" w:rsidRPr="00627E51">
              <w:rPr>
                <w:rFonts w:ascii="Times New Roman" w:hAnsi="Times New Roman"/>
                <w:sz w:val="24"/>
              </w:rPr>
              <w:t xml:space="preserve"> </w:t>
            </w:r>
          </w:p>
          <w:p w:rsidR="0075298C" w:rsidRPr="007C18BC" w:rsidRDefault="0075298C" w:rsidP="00E6063B">
            <w:pPr>
              <w:pStyle w:val="a"/>
              <w:numPr>
                <w:ilvl w:val="0"/>
                <w:numId w:val="0"/>
              </w:numPr>
              <w:ind w:left="1134" w:hanging="1134"/>
              <w:jc w:val="left"/>
              <w:rPr>
                <w:rFonts w:ascii="Times New Roman" w:hAnsi="Times New Roman"/>
                <w:sz w:val="24"/>
              </w:rPr>
            </w:pPr>
            <w:r w:rsidRPr="007C18BC">
              <w:rPr>
                <w:rFonts w:ascii="Times New Roman" w:hAnsi="Times New Roman"/>
                <w:sz w:val="24"/>
              </w:rPr>
              <w:t xml:space="preserve">Контактный телефон: </w:t>
            </w:r>
            <w:r w:rsidR="00627E51" w:rsidRPr="00627E51">
              <w:rPr>
                <w:rFonts w:ascii="Times New Roman" w:hAnsi="Times New Roman"/>
                <w:sz w:val="24"/>
              </w:rPr>
              <w:t>+</w:t>
            </w:r>
            <w:r w:rsidR="004A5D63">
              <w:rPr>
                <w:rFonts w:ascii="Times New Roman" w:hAnsi="Times New Roman"/>
                <w:sz w:val="24"/>
              </w:rPr>
              <w:t>7</w:t>
            </w:r>
            <w:r w:rsidR="004A5D63" w:rsidRPr="00627E51">
              <w:rPr>
                <w:rFonts w:ascii="Times New Roman" w:hAnsi="Times New Roman"/>
                <w:sz w:val="24"/>
              </w:rPr>
              <w:t xml:space="preserve">4953344656 </w:t>
            </w:r>
          </w:p>
          <w:p w:rsidR="0075298C" w:rsidRPr="007C18BC" w:rsidRDefault="0075298C" w:rsidP="00627E51">
            <w:pPr>
              <w:pStyle w:val="a"/>
              <w:numPr>
                <w:ilvl w:val="0"/>
                <w:numId w:val="0"/>
              </w:numPr>
              <w:jc w:val="left"/>
              <w:rPr>
                <w:rFonts w:ascii="Times New Roman" w:hAnsi="Times New Roman"/>
                <w:sz w:val="24"/>
              </w:rPr>
            </w:pPr>
            <w:r w:rsidRPr="007C18BC">
              <w:rPr>
                <w:rFonts w:ascii="Times New Roman" w:hAnsi="Times New Roman"/>
                <w:sz w:val="24"/>
              </w:rPr>
              <w:t xml:space="preserve">Контактное лицо (Ф.И.О.): </w:t>
            </w:r>
            <w:r w:rsidR="00627E51">
              <w:rPr>
                <w:rFonts w:ascii="Times New Roman" w:hAnsi="Times New Roman"/>
                <w:sz w:val="24"/>
              </w:rPr>
              <w:t>Пронкин Юрий Валерьевич</w:t>
            </w:r>
          </w:p>
        </w:tc>
      </w:tr>
      <w:tr w:rsidR="0075298C" w:rsidRPr="007C18BC" w:rsidTr="0096225E">
        <w:trPr>
          <w:trHeight w:val="275"/>
        </w:trPr>
        <w:tc>
          <w:tcPr>
            <w:tcW w:w="567" w:type="dxa"/>
            <w:shd w:val="clear" w:color="auto" w:fill="auto"/>
          </w:tcPr>
          <w:p w:rsidR="0075298C" w:rsidRPr="007C18BC" w:rsidRDefault="0075298C" w:rsidP="00604CE0">
            <w:pPr>
              <w:pStyle w:val="a"/>
              <w:numPr>
                <w:ilvl w:val="0"/>
                <w:numId w:val="18"/>
              </w:numPr>
              <w:rPr>
                <w:rFonts w:ascii="Times New Roman" w:hAnsi="Times New Roman"/>
                <w:sz w:val="24"/>
              </w:rPr>
            </w:pPr>
            <w:bookmarkStart w:id="532" w:name="_Ref314160956"/>
          </w:p>
        </w:tc>
        <w:bookmarkEnd w:id="532"/>
        <w:tc>
          <w:tcPr>
            <w:tcW w:w="2552" w:type="dxa"/>
            <w:shd w:val="clear" w:color="auto" w:fill="auto"/>
          </w:tcPr>
          <w:p w:rsidR="0075298C" w:rsidRPr="007C18BC" w:rsidRDefault="0075298C" w:rsidP="00E6063B">
            <w:pPr>
              <w:pStyle w:val="a"/>
              <w:numPr>
                <w:ilvl w:val="0"/>
                <w:numId w:val="0"/>
              </w:numPr>
              <w:jc w:val="left"/>
              <w:rPr>
                <w:rFonts w:ascii="Times New Roman" w:hAnsi="Times New Roman"/>
                <w:sz w:val="24"/>
              </w:rPr>
            </w:pPr>
            <w:r w:rsidRPr="007C18BC">
              <w:rPr>
                <w:rFonts w:ascii="Times New Roman" w:hAnsi="Times New Roman"/>
                <w:sz w:val="24"/>
              </w:rPr>
              <w:t>Организатор закупки</w:t>
            </w:r>
          </w:p>
        </w:tc>
        <w:tc>
          <w:tcPr>
            <w:tcW w:w="6946" w:type="dxa"/>
          </w:tcPr>
          <w:p w:rsidR="0075298C" w:rsidRPr="007C18BC" w:rsidRDefault="0075298C" w:rsidP="00627E51">
            <w:pPr>
              <w:pStyle w:val="a"/>
              <w:numPr>
                <w:ilvl w:val="0"/>
                <w:numId w:val="0"/>
              </w:numPr>
              <w:jc w:val="left"/>
              <w:rPr>
                <w:rFonts w:ascii="Times New Roman" w:hAnsi="Times New Roman"/>
                <w:sz w:val="24"/>
              </w:rPr>
            </w:pPr>
            <w:r w:rsidRPr="007C18BC">
              <w:rPr>
                <w:rFonts w:ascii="Times New Roman" w:hAnsi="Times New Roman"/>
                <w:sz w:val="24"/>
              </w:rPr>
              <w:t>См. п. </w:t>
            </w:r>
            <w:r w:rsidR="00E855EA">
              <w:fldChar w:fldCharType="begin"/>
            </w:r>
            <w:r w:rsidR="00E855EA">
              <w:instrText xml:space="preserve"> REF _Ref314160930 \r \h  \* MERGEFORMAT </w:instrText>
            </w:r>
            <w:r w:rsidR="00E855EA">
              <w:fldChar w:fldCharType="separate"/>
            </w:r>
            <w:r w:rsidR="0069268B" w:rsidRPr="006E7B2B">
              <w:t>3</w:t>
            </w:r>
            <w:r w:rsidR="00E855EA">
              <w:fldChar w:fldCharType="end"/>
            </w:r>
            <w:r w:rsidRPr="007C18BC">
              <w:rPr>
                <w:rFonts w:ascii="Times New Roman" w:hAnsi="Times New Roman"/>
                <w:sz w:val="24"/>
              </w:rPr>
              <w:t xml:space="preserve"> информационной карты</w:t>
            </w:r>
          </w:p>
        </w:tc>
      </w:tr>
      <w:tr w:rsidR="0075298C" w:rsidRPr="007C18BC" w:rsidTr="0096225E">
        <w:trPr>
          <w:trHeight w:val="275"/>
        </w:trPr>
        <w:tc>
          <w:tcPr>
            <w:tcW w:w="567" w:type="dxa"/>
            <w:shd w:val="clear" w:color="auto" w:fill="auto"/>
          </w:tcPr>
          <w:p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rsidR="0075298C" w:rsidRPr="007C18BC" w:rsidRDefault="0075298C" w:rsidP="00E6063B">
            <w:pPr>
              <w:pStyle w:val="a"/>
              <w:numPr>
                <w:ilvl w:val="0"/>
                <w:numId w:val="0"/>
              </w:numPr>
              <w:jc w:val="left"/>
              <w:rPr>
                <w:rFonts w:ascii="Times New Roman" w:hAnsi="Times New Roman"/>
                <w:sz w:val="24"/>
              </w:rPr>
            </w:pPr>
            <w:r w:rsidRPr="007C18BC">
              <w:rPr>
                <w:rFonts w:ascii="Times New Roman" w:hAnsi="Times New Roman"/>
                <w:sz w:val="24"/>
              </w:rPr>
              <w:t>Специализированная организация</w:t>
            </w:r>
            <w:r w:rsidRPr="007C18BC">
              <w:rPr>
                <w:rFonts w:ascii="Times New Roman" w:hAnsi="Times New Roman"/>
                <w:sz w:val="24"/>
              </w:rPr>
              <w:br/>
              <w:t>(в случае привлечения)</w:t>
            </w:r>
          </w:p>
        </w:tc>
        <w:tc>
          <w:tcPr>
            <w:tcW w:w="6946" w:type="dxa"/>
          </w:tcPr>
          <w:p w:rsidR="0075298C" w:rsidRPr="007C18BC" w:rsidRDefault="0075298C" w:rsidP="00627E51">
            <w:pPr>
              <w:pStyle w:val="a"/>
              <w:numPr>
                <w:ilvl w:val="0"/>
                <w:numId w:val="0"/>
              </w:numPr>
              <w:rPr>
                <w:rFonts w:ascii="Times New Roman" w:hAnsi="Times New Roman"/>
                <w:sz w:val="24"/>
              </w:rPr>
            </w:pPr>
            <w:r w:rsidRPr="007C18BC">
              <w:rPr>
                <w:rFonts w:ascii="Times New Roman" w:hAnsi="Times New Roman"/>
                <w:sz w:val="24"/>
              </w:rPr>
              <w:t>Не привлекается</w:t>
            </w:r>
          </w:p>
        </w:tc>
      </w:tr>
      <w:tr w:rsidR="0075298C" w:rsidRPr="007C18BC" w:rsidTr="0096225E">
        <w:trPr>
          <w:trHeight w:val="275"/>
        </w:trPr>
        <w:tc>
          <w:tcPr>
            <w:tcW w:w="567" w:type="dxa"/>
            <w:shd w:val="clear" w:color="auto" w:fill="auto"/>
          </w:tcPr>
          <w:p w:rsidR="0075298C" w:rsidRPr="007C18BC" w:rsidRDefault="0075298C" w:rsidP="00604CE0">
            <w:pPr>
              <w:pStyle w:val="a"/>
              <w:numPr>
                <w:ilvl w:val="0"/>
                <w:numId w:val="18"/>
              </w:numPr>
              <w:rPr>
                <w:rFonts w:ascii="Times New Roman" w:hAnsi="Times New Roman"/>
                <w:sz w:val="24"/>
              </w:rPr>
            </w:pPr>
          </w:p>
        </w:tc>
        <w:tc>
          <w:tcPr>
            <w:tcW w:w="2552" w:type="dxa"/>
            <w:shd w:val="clear" w:color="auto" w:fill="auto"/>
          </w:tcPr>
          <w:p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Способ закупки</w:t>
            </w:r>
          </w:p>
        </w:tc>
        <w:tc>
          <w:tcPr>
            <w:tcW w:w="6946" w:type="dxa"/>
          </w:tcPr>
          <w:p w:rsidR="0075298C" w:rsidRPr="007C18BC" w:rsidRDefault="00727158" w:rsidP="00BA579A">
            <w:pPr>
              <w:pStyle w:val="a"/>
              <w:numPr>
                <w:ilvl w:val="0"/>
                <w:numId w:val="0"/>
              </w:numPr>
              <w:rPr>
                <w:rFonts w:ascii="Times New Roman" w:hAnsi="Times New Roman"/>
                <w:bCs/>
                <w:sz w:val="24"/>
              </w:rPr>
            </w:pPr>
            <w:r w:rsidRPr="007C18BC">
              <w:rPr>
                <w:rFonts w:ascii="Times New Roman" w:hAnsi="Times New Roman"/>
                <w:bCs/>
                <w:sz w:val="24"/>
              </w:rPr>
              <w:t xml:space="preserve">Запрос </w:t>
            </w:r>
            <w:r w:rsidR="00BA579A" w:rsidRPr="007C18BC">
              <w:rPr>
                <w:rFonts w:ascii="Times New Roman" w:hAnsi="Times New Roman"/>
                <w:bCs/>
                <w:sz w:val="24"/>
              </w:rPr>
              <w:t>котировок</w:t>
            </w:r>
            <w:r w:rsidR="00A710AF">
              <w:rPr>
                <w:rFonts w:ascii="Times New Roman" w:hAnsi="Times New Roman"/>
                <w:bCs/>
                <w:sz w:val="24"/>
              </w:rPr>
              <w:t xml:space="preserve"> в электронной форме</w:t>
            </w:r>
          </w:p>
        </w:tc>
      </w:tr>
      <w:tr w:rsidR="0075298C" w:rsidRPr="007C18BC" w:rsidTr="0096225E">
        <w:trPr>
          <w:trHeight w:val="275"/>
        </w:trPr>
        <w:tc>
          <w:tcPr>
            <w:tcW w:w="567" w:type="dxa"/>
            <w:shd w:val="clear" w:color="auto" w:fill="auto"/>
          </w:tcPr>
          <w:p w:rsidR="0075298C" w:rsidRPr="007C18BC" w:rsidRDefault="0075298C" w:rsidP="00604CE0">
            <w:pPr>
              <w:pStyle w:val="a"/>
              <w:numPr>
                <w:ilvl w:val="0"/>
                <w:numId w:val="18"/>
              </w:numPr>
              <w:rPr>
                <w:rFonts w:ascii="Times New Roman" w:hAnsi="Times New Roman"/>
                <w:sz w:val="24"/>
              </w:rPr>
            </w:pPr>
            <w:bookmarkStart w:id="533" w:name="_Ref414876517"/>
          </w:p>
        </w:tc>
        <w:bookmarkEnd w:id="533"/>
        <w:tc>
          <w:tcPr>
            <w:tcW w:w="2552" w:type="dxa"/>
            <w:shd w:val="clear" w:color="auto" w:fill="auto"/>
          </w:tcPr>
          <w:p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Форма</w:t>
            </w:r>
            <w:r w:rsidR="00136865" w:rsidRPr="007C18BC">
              <w:rPr>
                <w:rFonts w:ascii="Times New Roman" w:hAnsi="Times New Roman"/>
                <w:bCs/>
                <w:sz w:val="24"/>
              </w:rPr>
              <w:t xml:space="preserve"> и дополнительные элементы</w:t>
            </w:r>
            <w:r w:rsidRPr="007C18BC">
              <w:rPr>
                <w:rFonts w:ascii="Times New Roman" w:hAnsi="Times New Roman"/>
                <w:bCs/>
                <w:sz w:val="24"/>
              </w:rPr>
              <w:t xml:space="preserve"> закупки</w:t>
            </w:r>
          </w:p>
        </w:tc>
        <w:tc>
          <w:tcPr>
            <w:tcW w:w="6946" w:type="dxa"/>
          </w:tcPr>
          <w:p w:rsidR="0075298C" w:rsidRPr="007C18BC" w:rsidRDefault="00EB5C02" w:rsidP="00604CE0">
            <w:pPr>
              <w:pStyle w:val="a"/>
              <w:numPr>
                <w:ilvl w:val="0"/>
                <w:numId w:val="12"/>
              </w:numPr>
              <w:ind w:left="354"/>
              <w:rPr>
                <w:rFonts w:ascii="Times New Roman" w:hAnsi="Times New Roman"/>
                <w:bCs/>
                <w:sz w:val="24"/>
              </w:rPr>
            </w:pPr>
            <w:r w:rsidRPr="007C18BC">
              <w:rPr>
                <w:rFonts w:ascii="Times New Roman" w:hAnsi="Times New Roman"/>
                <w:bCs/>
                <w:sz w:val="24"/>
              </w:rPr>
              <w:t>Открытая</w:t>
            </w:r>
          </w:p>
          <w:p w:rsidR="00FC1D90" w:rsidRPr="007C18BC" w:rsidRDefault="00FC1D90" w:rsidP="00604CE0">
            <w:pPr>
              <w:pStyle w:val="a"/>
              <w:numPr>
                <w:ilvl w:val="0"/>
                <w:numId w:val="12"/>
              </w:numPr>
              <w:ind w:left="354"/>
              <w:rPr>
                <w:rFonts w:ascii="Times New Roman" w:hAnsi="Times New Roman"/>
                <w:bCs/>
                <w:sz w:val="24"/>
              </w:rPr>
            </w:pPr>
            <w:r w:rsidRPr="007C18BC">
              <w:rPr>
                <w:rFonts w:ascii="Times New Roman" w:hAnsi="Times New Roman"/>
                <w:bCs/>
                <w:sz w:val="24"/>
              </w:rPr>
              <w:t>Одноэтапная</w:t>
            </w:r>
          </w:p>
          <w:p w:rsidR="00136865" w:rsidRPr="007C18BC" w:rsidRDefault="00E96DE2" w:rsidP="00604CE0">
            <w:pPr>
              <w:pStyle w:val="a"/>
              <w:numPr>
                <w:ilvl w:val="0"/>
                <w:numId w:val="12"/>
              </w:numPr>
              <w:ind w:left="354"/>
              <w:rPr>
                <w:rFonts w:ascii="Times New Roman" w:hAnsi="Times New Roman"/>
                <w:bCs/>
                <w:sz w:val="24"/>
              </w:rPr>
            </w:pPr>
            <w:r w:rsidRPr="007C18BC">
              <w:rPr>
                <w:rFonts w:ascii="Times New Roman" w:hAnsi="Times New Roman"/>
                <w:bCs/>
                <w:sz w:val="24"/>
              </w:rPr>
              <w:t>Б</w:t>
            </w:r>
            <w:r w:rsidR="002348AD" w:rsidRPr="007C18BC">
              <w:rPr>
                <w:rFonts w:ascii="Times New Roman" w:hAnsi="Times New Roman"/>
                <w:bCs/>
                <w:sz w:val="24"/>
              </w:rPr>
              <w:t>ез</w:t>
            </w:r>
            <w:r w:rsidRPr="007C18BC">
              <w:rPr>
                <w:rFonts w:ascii="Times New Roman" w:hAnsi="Times New Roman"/>
                <w:bCs/>
                <w:sz w:val="24"/>
              </w:rPr>
              <w:t xml:space="preserve"> квалификационного отбора</w:t>
            </w:r>
          </w:p>
        </w:tc>
      </w:tr>
      <w:tr w:rsidR="0075298C" w:rsidRPr="007C18BC" w:rsidTr="0096225E">
        <w:trPr>
          <w:trHeight w:val="275"/>
        </w:trPr>
        <w:tc>
          <w:tcPr>
            <w:tcW w:w="567" w:type="dxa"/>
            <w:shd w:val="clear" w:color="auto" w:fill="auto"/>
          </w:tcPr>
          <w:p w:rsidR="0075298C" w:rsidRPr="007C18BC" w:rsidRDefault="0075298C" w:rsidP="00604CE0">
            <w:pPr>
              <w:pStyle w:val="a"/>
              <w:numPr>
                <w:ilvl w:val="0"/>
                <w:numId w:val="18"/>
              </w:numPr>
              <w:rPr>
                <w:rFonts w:ascii="Times New Roman" w:hAnsi="Times New Roman"/>
                <w:sz w:val="24"/>
              </w:rPr>
            </w:pPr>
            <w:bookmarkStart w:id="534" w:name="_Ref414980766"/>
          </w:p>
        </w:tc>
        <w:bookmarkEnd w:id="534"/>
        <w:tc>
          <w:tcPr>
            <w:tcW w:w="2552" w:type="dxa"/>
            <w:shd w:val="clear" w:color="auto" w:fill="auto"/>
          </w:tcPr>
          <w:p w:rsidR="0075298C" w:rsidRPr="007C18BC" w:rsidRDefault="0075298C" w:rsidP="00E6063B">
            <w:pPr>
              <w:pStyle w:val="a"/>
              <w:numPr>
                <w:ilvl w:val="0"/>
                <w:numId w:val="0"/>
              </w:numPr>
              <w:rPr>
                <w:rFonts w:ascii="Times New Roman" w:hAnsi="Times New Roman"/>
                <w:bCs/>
                <w:sz w:val="24"/>
              </w:rPr>
            </w:pPr>
            <w:r w:rsidRPr="007C18BC">
              <w:rPr>
                <w:rFonts w:ascii="Times New Roman" w:hAnsi="Times New Roman"/>
                <w:bCs/>
                <w:sz w:val="24"/>
              </w:rPr>
              <w:t>Официальный источник информации о ходе и результатах закупки</w:t>
            </w:r>
          </w:p>
        </w:tc>
        <w:tc>
          <w:tcPr>
            <w:tcW w:w="6946" w:type="dxa"/>
          </w:tcPr>
          <w:p w:rsidR="0075298C" w:rsidRPr="007C18BC" w:rsidRDefault="00604B7C" w:rsidP="008C6E72">
            <w:pPr>
              <w:pStyle w:val="a"/>
              <w:numPr>
                <w:ilvl w:val="0"/>
                <w:numId w:val="0"/>
              </w:numPr>
              <w:ind w:left="354"/>
              <w:rPr>
                <w:rFonts w:ascii="Times New Roman" w:hAnsi="Times New Roman"/>
                <w:bCs/>
                <w:sz w:val="24"/>
              </w:rPr>
            </w:pPr>
            <w:r w:rsidRPr="007C18BC">
              <w:rPr>
                <w:rFonts w:ascii="Times New Roman" w:hAnsi="Times New Roman"/>
                <w:bCs/>
                <w:sz w:val="24"/>
              </w:rPr>
              <w:t xml:space="preserve">ЕИС по адресу: </w:t>
            </w:r>
            <w:hyperlink r:id="rId16" w:history="1">
              <w:r w:rsidRPr="007C18BC">
                <w:rPr>
                  <w:rStyle w:val="affa"/>
                  <w:rFonts w:ascii="Times New Roman" w:hAnsi="Times New Roman"/>
                  <w:bCs/>
                  <w:sz w:val="24"/>
                  <w:lang w:val="en-US"/>
                </w:rPr>
                <w:t>www</w:t>
              </w:r>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zakupki</w:t>
              </w:r>
              <w:proofErr w:type="spellEnd"/>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gov</w:t>
              </w:r>
              <w:proofErr w:type="spellEnd"/>
              <w:r w:rsidRPr="007C18BC">
                <w:rPr>
                  <w:rStyle w:val="affa"/>
                  <w:rFonts w:ascii="Times New Roman" w:hAnsi="Times New Roman"/>
                  <w:bCs/>
                  <w:sz w:val="24"/>
                </w:rPr>
                <w:t>.</w:t>
              </w:r>
              <w:proofErr w:type="spellStart"/>
              <w:r w:rsidRPr="007C18BC">
                <w:rPr>
                  <w:rStyle w:val="affa"/>
                  <w:rFonts w:ascii="Times New Roman" w:hAnsi="Times New Roman"/>
                  <w:bCs/>
                  <w:sz w:val="24"/>
                  <w:lang w:val="en-US"/>
                </w:rPr>
                <w:t>ru</w:t>
              </w:r>
              <w:proofErr w:type="spellEnd"/>
            </w:hyperlink>
          </w:p>
        </w:tc>
      </w:tr>
      <w:tr w:rsidR="0075298C" w:rsidRPr="007C18BC" w:rsidTr="0096225E">
        <w:trPr>
          <w:trHeight w:val="275"/>
        </w:trPr>
        <w:tc>
          <w:tcPr>
            <w:tcW w:w="567" w:type="dxa"/>
            <w:shd w:val="clear" w:color="auto" w:fill="auto"/>
          </w:tcPr>
          <w:p w:rsidR="0075298C" w:rsidRPr="007C18BC" w:rsidRDefault="0075298C" w:rsidP="00604CE0">
            <w:pPr>
              <w:pStyle w:val="a"/>
              <w:numPr>
                <w:ilvl w:val="0"/>
                <w:numId w:val="18"/>
              </w:numPr>
              <w:rPr>
                <w:rFonts w:ascii="Times New Roman" w:hAnsi="Times New Roman"/>
                <w:sz w:val="24"/>
              </w:rPr>
            </w:pPr>
            <w:bookmarkStart w:id="535" w:name="_Ref413854873"/>
          </w:p>
        </w:tc>
        <w:bookmarkEnd w:id="535"/>
        <w:tc>
          <w:tcPr>
            <w:tcW w:w="2552" w:type="dxa"/>
            <w:shd w:val="clear" w:color="auto" w:fill="auto"/>
          </w:tcPr>
          <w:p w:rsidR="0075298C" w:rsidRPr="007C18BC" w:rsidRDefault="0075298C" w:rsidP="00580B0F">
            <w:pPr>
              <w:pStyle w:val="a"/>
              <w:numPr>
                <w:ilvl w:val="0"/>
                <w:numId w:val="0"/>
              </w:numPr>
              <w:jc w:val="left"/>
              <w:rPr>
                <w:rFonts w:ascii="Times New Roman" w:hAnsi="Times New Roman"/>
                <w:bCs/>
                <w:sz w:val="24"/>
              </w:rPr>
            </w:pPr>
            <w:r w:rsidRPr="007C18BC">
              <w:rPr>
                <w:rFonts w:ascii="Times New Roman" w:hAnsi="Times New Roman"/>
                <w:bCs/>
                <w:sz w:val="24"/>
              </w:rPr>
              <w:t xml:space="preserve">Наименование и адрес ЭТП </w:t>
            </w:r>
            <w:r w:rsidR="00831827" w:rsidRPr="007C18BC">
              <w:rPr>
                <w:rFonts w:ascii="Times New Roman" w:hAnsi="Times New Roman"/>
                <w:bCs/>
                <w:sz w:val="24"/>
              </w:rPr>
              <w:t>в информационно-телекоммуникационной сети «Интернет»</w:t>
            </w:r>
          </w:p>
        </w:tc>
        <w:tc>
          <w:tcPr>
            <w:tcW w:w="6946" w:type="dxa"/>
          </w:tcPr>
          <w:p w:rsidR="0075298C" w:rsidRPr="007C18BC" w:rsidRDefault="0075298C" w:rsidP="00627E51">
            <w:pPr>
              <w:pStyle w:val="a"/>
              <w:numPr>
                <w:ilvl w:val="0"/>
                <w:numId w:val="0"/>
              </w:numPr>
              <w:rPr>
                <w:rFonts w:ascii="Times New Roman" w:hAnsi="Times New Roman"/>
                <w:bCs/>
                <w:sz w:val="24"/>
              </w:rPr>
            </w:pPr>
            <w:r w:rsidRPr="007C18BC">
              <w:rPr>
                <w:rFonts w:ascii="Times New Roman" w:hAnsi="Times New Roman"/>
                <w:sz w:val="24"/>
              </w:rPr>
              <w:t>Настоящая закупка проводится в соответствии с правилами и регламентом, а также с использованием функционала электронной площадк</w:t>
            </w:r>
            <w:proofErr w:type="gramStart"/>
            <w:r w:rsidRPr="007C18BC">
              <w:rPr>
                <w:rFonts w:ascii="Times New Roman" w:hAnsi="Times New Roman"/>
                <w:sz w:val="24"/>
              </w:rPr>
              <w:t xml:space="preserve">и </w:t>
            </w:r>
            <w:r w:rsidR="00627E51">
              <w:rPr>
                <w:rFonts w:ascii="Times New Roman" w:hAnsi="Times New Roman"/>
                <w:sz w:val="24"/>
              </w:rPr>
              <w:t>ООО</w:t>
            </w:r>
            <w:proofErr w:type="gramEnd"/>
            <w:r w:rsidR="00627E51">
              <w:rPr>
                <w:rFonts w:ascii="Times New Roman" w:hAnsi="Times New Roman"/>
                <w:sz w:val="24"/>
              </w:rPr>
              <w:t xml:space="preserve"> </w:t>
            </w:r>
            <w:r w:rsidRPr="007C18BC">
              <w:rPr>
                <w:rFonts w:ascii="Times New Roman" w:hAnsi="Times New Roman"/>
                <w:sz w:val="24"/>
              </w:rPr>
              <w:t>«</w:t>
            </w:r>
            <w:r w:rsidR="00627E51">
              <w:rPr>
                <w:rFonts w:ascii="Times New Roman" w:hAnsi="Times New Roman"/>
                <w:sz w:val="24"/>
              </w:rPr>
              <w:t>ЭТП</w:t>
            </w:r>
            <w:r w:rsidRPr="007C18BC">
              <w:rPr>
                <w:rFonts w:ascii="Times New Roman" w:hAnsi="Times New Roman"/>
                <w:sz w:val="24"/>
              </w:rPr>
              <w:t xml:space="preserve">» в </w:t>
            </w:r>
            <w:r w:rsidR="0055711D" w:rsidRPr="007C18BC">
              <w:rPr>
                <w:rFonts w:ascii="Times New Roman" w:hAnsi="Times New Roman"/>
                <w:sz w:val="24"/>
              </w:rPr>
              <w:t>информационно-</w:t>
            </w:r>
            <w:r w:rsidR="00831827" w:rsidRPr="007C18BC">
              <w:rPr>
                <w:rFonts w:ascii="Times New Roman" w:hAnsi="Times New Roman"/>
                <w:sz w:val="24"/>
              </w:rPr>
              <w:t>теле</w:t>
            </w:r>
            <w:r w:rsidR="0055711D" w:rsidRPr="007C18BC">
              <w:rPr>
                <w:rFonts w:ascii="Times New Roman" w:hAnsi="Times New Roman"/>
                <w:sz w:val="24"/>
              </w:rPr>
              <w:t xml:space="preserve">коммуникационной </w:t>
            </w:r>
            <w:r w:rsidRPr="007C18BC">
              <w:rPr>
                <w:rFonts w:ascii="Times New Roman" w:hAnsi="Times New Roman"/>
                <w:sz w:val="24"/>
              </w:rPr>
              <w:t xml:space="preserve">сети «Интернет» по адресу: </w:t>
            </w:r>
            <w:hyperlink r:id="rId17" w:history="1">
              <w:r w:rsidR="00627E51" w:rsidRPr="00BA3955">
                <w:rPr>
                  <w:rStyle w:val="affa"/>
                  <w:rFonts w:ascii="Times New Roman" w:hAnsi="Times New Roman"/>
                  <w:sz w:val="24"/>
                  <w:lang w:val="en-US"/>
                </w:rPr>
                <w:t>www</w:t>
              </w:r>
              <w:r w:rsidR="00627E51" w:rsidRPr="00627E51">
                <w:rPr>
                  <w:rStyle w:val="affa"/>
                  <w:rFonts w:ascii="Times New Roman" w:hAnsi="Times New Roman"/>
                  <w:sz w:val="24"/>
                </w:rPr>
                <w:t>.</w:t>
              </w:r>
              <w:proofErr w:type="spellStart"/>
              <w:r w:rsidR="00627E51" w:rsidRPr="00BA3955">
                <w:rPr>
                  <w:rStyle w:val="affa"/>
                  <w:rFonts w:ascii="Times New Roman" w:hAnsi="Times New Roman"/>
                  <w:sz w:val="24"/>
                  <w:lang w:val="en-US"/>
                </w:rPr>
                <w:t>etprf</w:t>
              </w:r>
              <w:proofErr w:type="spellEnd"/>
              <w:r w:rsidR="00627E51" w:rsidRPr="00627E51">
                <w:rPr>
                  <w:rStyle w:val="affa"/>
                  <w:rFonts w:ascii="Times New Roman" w:hAnsi="Times New Roman"/>
                  <w:sz w:val="24"/>
                </w:rPr>
                <w:t>.</w:t>
              </w:r>
              <w:proofErr w:type="spellStart"/>
              <w:r w:rsidR="00627E51" w:rsidRPr="00BA3955">
                <w:rPr>
                  <w:rStyle w:val="affa"/>
                  <w:rFonts w:ascii="Times New Roman" w:hAnsi="Times New Roman"/>
                  <w:sz w:val="24"/>
                  <w:lang w:val="en-US"/>
                </w:rPr>
                <w:t>ru</w:t>
              </w:r>
              <w:proofErr w:type="spellEnd"/>
            </w:hyperlink>
          </w:p>
        </w:tc>
      </w:tr>
      <w:tr w:rsidR="00875D33" w:rsidRPr="007C18BC" w:rsidTr="0096225E">
        <w:trPr>
          <w:trHeight w:val="275"/>
        </w:trPr>
        <w:tc>
          <w:tcPr>
            <w:tcW w:w="567" w:type="dxa"/>
            <w:vMerge w:val="restart"/>
            <w:shd w:val="clear" w:color="auto" w:fill="auto"/>
          </w:tcPr>
          <w:p w:rsidR="00875D33" w:rsidRPr="007C18BC" w:rsidRDefault="00875D33" w:rsidP="00604CE0">
            <w:pPr>
              <w:pStyle w:val="a"/>
              <w:numPr>
                <w:ilvl w:val="0"/>
                <w:numId w:val="18"/>
              </w:numPr>
              <w:rPr>
                <w:rFonts w:ascii="Times New Roman" w:hAnsi="Times New Roman"/>
                <w:sz w:val="24"/>
              </w:rPr>
            </w:pPr>
            <w:bookmarkStart w:id="536" w:name="_Ref414298281"/>
          </w:p>
        </w:tc>
        <w:bookmarkEnd w:id="536"/>
        <w:tc>
          <w:tcPr>
            <w:tcW w:w="2552" w:type="dxa"/>
            <w:shd w:val="clear" w:color="auto" w:fill="auto"/>
          </w:tcPr>
          <w:p w:rsidR="00875D33" w:rsidRPr="007C18BC" w:rsidRDefault="00875D33" w:rsidP="008A25BC">
            <w:pPr>
              <w:pStyle w:val="a"/>
              <w:numPr>
                <w:ilvl w:val="0"/>
                <w:numId w:val="0"/>
              </w:numPr>
              <w:jc w:val="left"/>
              <w:rPr>
                <w:rFonts w:ascii="Times New Roman" w:hAnsi="Times New Roman"/>
                <w:sz w:val="24"/>
              </w:rPr>
            </w:pPr>
            <w:r w:rsidRPr="007C18BC">
              <w:rPr>
                <w:rFonts w:ascii="Times New Roman" w:hAnsi="Times New Roman"/>
                <w:sz w:val="24"/>
              </w:rPr>
              <w:t>Сведения об НМЦ</w:t>
            </w:r>
          </w:p>
        </w:tc>
        <w:tc>
          <w:tcPr>
            <w:tcW w:w="6946" w:type="dxa"/>
          </w:tcPr>
          <w:p w:rsidR="00875D33" w:rsidRPr="00627E51" w:rsidRDefault="00CB5E0D" w:rsidP="00CB5E0D">
            <w:pPr>
              <w:spacing w:before="120" w:after="0" w:line="240" w:lineRule="auto"/>
              <w:jc w:val="both"/>
              <w:rPr>
                <w:rFonts w:ascii="Times New Roman" w:hAnsi="Times New Roman"/>
                <w:i/>
                <w:iCs/>
                <w:sz w:val="24"/>
              </w:rPr>
            </w:pPr>
            <w:r>
              <w:rPr>
                <w:rFonts w:ascii="Times New Roman" w:hAnsi="Times New Roman"/>
                <w:sz w:val="24"/>
              </w:rPr>
              <w:t xml:space="preserve">9 337 000,00 </w:t>
            </w:r>
            <w:r w:rsidR="002A715A" w:rsidRPr="00877EB5">
              <w:rPr>
                <w:rFonts w:ascii="Times New Roman" w:hAnsi="Times New Roman"/>
                <w:sz w:val="24"/>
              </w:rPr>
              <w:t>(</w:t>
            </w:r>
            <w:r>
              <w:rPr>
                <w:rFonts w:ascii="Times New Roman" w:hAnsi="Times New Roman"/>
                <w:sz w:val="24"/>
              </w:rPr>
              <w:t>Девять миллионов триста тридцать семь тысяч</w:t>
            </w:r>
            <w:r w:rsidR="002A715A" w:rsidRPr="00877EB5">
              <w:rPr>
                <w:rFonts w:ascii="Times New Roman" w:hAnsi="Times New Roman"/>
                <w:sz w:val="24"/>
              </w:rPr>
              <w:t>) рублей, с учетом всех расходов, предусмотренных проектом договора, и налогов, подлежащих уплате в соответствии с нормами законодательства.</w:t>
            </w:r>
          </w:p>
        </w:tc>
      </w:tr>
      <w:tr w:rsidR="00875D33" w:rsidRPr="007C18BC" w:rsidTr="0096225E">
        <w:trPr>
          <w:trHeight w:val="275"/>
        </w:trPr>
        <w:tc>
          <w:tcPr>
            <w:tcW w:w="567" w:type="dxa"/>
            <w:vMerge/>
            <w:shd w:val="clear" w:color="auto" w:fill="auto"/>
          </w:tcPr>
          <w:p w:rsidR="00875D33" w:rsidRPr="007C18BC" w:rsidRDefault="00875D33" w:rsidP="00604CE0">
            <w:pPr>
              <w:pStyle w:val="a"/>
              <w:numPr>
                <w:ilvl w:val="0"/>
                <w:numId w:val="18"/>
              </w:numPr>
              <w:rPr>
                <w:rFonts w:ascii="Times New Roman" w:hAnsi="Times New Roman"/>
                <w:sz w:val="24"/>
              </w:rPr>
            </w:pPr>
          </w:p>
        </w:tc>
        <w:tc>
          <w:tcPr>
            <w:tcW w:w="2552" w:type="dxa"/>
            <w:shd w:val="clear" w:color="auto" w:fill="auto"/>
          </w:tcPr>
          <w:p w:rsidR="00875D33" w:rsidRPr="007C18BC" w:rsidRDefault="00875D33" w:rsidP="008A25BC">
            <w:pPr>
              <w:pStyle w:val="a"/>
              <w:numPr>
                <w:ilvl w:val="0"/>
                <w:numId w:val="0"/>
              </w:numPr>
              <w:jc w:val="left"/>
              <w:rPr>
                <w:rFonts w:ascii="Times New Roman" w:hAnsi="Times New Roman"/>
                <w:sz w:val="24"/>
              </w:rPr>
            </w:pPr>
            <w:r w:rsidRPr="007C18BC">
              <w:rPr>
                <w:rFonts w:ascii="Times New Roman" w:hAnsi="Times New Roman"/>
                <w:sz w:val="24"/>
              </w:rPr>
              <w:t>Валюта закупки</w:t>
            </w:r>
          </w:p>
        </w:tc>
        <w:tc>
          <w:tcPr>
            <w:tcW w:w="6946" w:type="dxa"/>
          </w:tcPr>
          <w:p w:rsidR="00875D33" w:rsidRPr="007C18BC" w:rsidRDefault="00875D33" w:rsidP="00627E51">
            <w:pPr>
              <w:pStyle w:val="a"/>
              <w:numPr>
                <w:ilvl w:val="0"/>
                <w:numId w:val="0"/>
              </w:numPr>
              <w:rPr>
                <w:rFonts w:ascii="Times New Roman" w:hAnsi="Times New Roman"/>
                <w:sz w:val="24"/>
              </w:rPr>
            </w:pPr>
            <w:r w:rsidRPr="007C18BC">
              <w:rPr>
                <w:rFonts w:ascii="Times New Roman" w:hAnsi="Times New Roman"/>
                <w:bCs/>
                <w:sz w:val="24"/>
              </w:rPr>
              <w:t>Российский рубль</w:t>
            </w:r>
          </w:p>
        </w:tc>
      </w:tr>
      <w:tr w:rsidR="00875D33" w:rsidRPr="007C18BC" w:rsidTr="0096225E">
        <w:trPr>
          <w:trHeight w:val="275"/>
        </w:trPr>
        <w:tc>
          <w:tcPr>
            <w:tcW w:w="567" w:type="dxa"/>
            <w:vMerge/>
            <w:shd w:val="clear" w:color="auto" w:fill="auto"/>
          </w:tcPr>
          <w:p w:rsidR="00875D33" w:rsidRPr="007C18BC" w:rsidRDefault="00875D33" w:rsidP="00604CE0">
            <w:pPr>
              <w:pStyle w:val="a"/>
              <w:numPr>
                <w:ilvl w:val="0"/>
                <w:numId w:val="18"/>
              </w:numPr>
              <w:rPr>
                <w:rFonts w:ascii="Times New Roman" w:hAnsi="Times New Roman"/>
                <w:sz w:val="24"/>
              </w:rPr>
            </w:pPr>
          </w:p>
        </w:tc>
        <w:tc>
          <w:tcPr>
            <w:tcW w:w="2552" w:type="dxa"/>
            <w:shd w:val="clear" w:color="auto" w:fill="auto"/>
          </w:tcPr>
          <w:p w:rsidR="00875D33" w:rsidRPr="007C18BC" w:rsidRDefault="00875D33" w:rsidP="00C55816">
            <w:pPr>
              <w:pStyle w:val="a"/>
              <w:numPr>
                <w:ilvl w:val="0"/>
                <w:numId w:val="0"/>
              </w:numPr>
              <w:spacing w:before="0"/>
              <w:jc w:val="left"/>
              <w:rPr>
                <w:rFonts w:ascii="Times New Roman" w:hAnsi="Times New Roman"/>
                <w:sz w:val="24"/>
              </w:rPr>
            </w:pPr>
            <w:r w:rsidRPr="007C18BC">
              <w:rPr>
                <w:rFonts w:ascii="Times New Roman" w:hAnsi="Times New Roman"/>
                <w:sz w:val="24"/>
              </w:rPr>
              <w:t>Порядок формирования цены договора</w:t>
            </w:r>
          </w:p>
        </w:tc>
        <w:tc>
          <w:tcPr>
            <w:tcW w:w="6946" w:type="dxa"/>
          </w:tcPr>
          <w:p w:rsidR="00875D33" w:rsidRPr="007C18BC" w:rsidRDefault="00875D33" w:rsidP="00C55816">
            <w:pPr>
              <w:pStyle w:val="a"/>
              <w:numPr>
                <w:ilvl w:val="0"/>
                <w:numId w:val="0"/>
              </w:numPr>
              <w:spacing w:before="0"/>
              <w:rPr>
                <w:rFonts w:ascii="Times New Roman" w:hAnsi="Times New Roman"/>
                <w:sz w:val="24"/>
              </w:rPr>
            </w:pPr>
            <w:r w:rsidRPr="007C18BC">
              <w:rPr>
                <w:rFonts w:ascii="Times New Roman" w:hAnsi="Times New Roman"/>
                <w:sz w:val="24"/>
              </w:rPr>
              <w:t xml:space="preserve">Цена договора включает в себя </w:t>
            </w:r>
            <w:r>
              <w:rPr>
                <w:rFonts w:ascii="Times New Roman" w:hAnsi="Times New Roman"/>
                <w:sz w:val="24"/>
              </w:rPr>
              <w:t>сумму всех расходов, предусмотренных проектом договора, и налогов, подлежащих уплате в соответствии с нормами законодательства</w:t>
            </w:r>
          </w:p>
        </w:tc>
      </w:tr>
      <w:tr w:rsidR="00C55816" w:rsidRPr="007C18BC" w:rsidTr="0096225E">
        <w:trPr>
          <w:trHeight w:val="275"/>
        </w:trPr>
        <w:tc>
          <w:tcPr>
            <w:tcW w:w="567" w:type="dxa"/>
            <w:vMerge/>
            <w:shd w:val="clear" w:color="auto" w:fill="auto"/>
          </w:tcPr>
          <w:p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rsidR="00C55816" w:rsidRDefault="00C55816" w:rsidP="00C55816">
            <w:pPr>
              <w:pStyle w:val="a"/>
              <w:numPr>
                <w:ilvl w:val="0"/>
                <w:numId w:val="0"/>
              </w:numPr>
              <w:spacing w:before="0"/>
              <w:rPr>
                <w:rFonts w:ascii="Times New Roman" w:hAnsi="Times New Roman"/>
                <w:sz w:val="24"/>
                <w:lang w:eastAsia="en-US"/>
              </w:rPr>
            </w:pPr>
            <w:r>
              <w:rPr>
                <w:rFonts w:ascii="Times New Roman" w:hAnsi="Times New Roman"/>
                <w:sz w:val="24"/>
                <w:lang w:eastAsia="en-US"/>
              </w:rPr>
              <w:t>Сведения о начальной (максимальной) цене каждой единицы продукции</w:t>
            </w:r>
          </w:p>
        </w:tc>
        <w:tc>
          <w:tcPr>
            <w:tcW w:w="6946" w:type="dxa"/>
          </w:tcPr>
          <w:p w:rsidR="00C55816" w:rsidRDefault="00C55816" w:rsidP="00C55816">
            <w:pPr>
              <w:pStyle w:val="a"/>
              <w:numPr>
                <w:ilvl w:val="0"/>
                <w:numId w:val="0"/>
              </w:numPr>
              <w:spacing w:before="0"/>
              <w:rPr>
                <w:rFonts w:ascii="Times New Roman" w:hAnsi="Times New Roman"/>
                <w:sz w:val="24"/>
                <w:lang w:eastAsia="en-US"/>
              </w:rPr>
            </w:pPr>
            <w:r>
              <w:rPr>
                <w:rFonts w:ascii="Times New Roman" w:hAnsi="Times New Roman"/>
                <w:sz w:val="24"/>
                <w:lang w:eastAsia="en-US"/>
              </w:rPr>
              <w:t xml:space="preserve">Сведения о начальной (максимальной) цене каждой единицы продукции, являющейся предметом закупки, указаны приложении № 4 к информационной карте. </w:t>
            </w:r>
          </w:p>
        </w:tc>
      </w:tr>
      <w:tr w:rsidR="005B4CD4" w:rsidRPr="007C18BC" w:rsidTr="0096225E">
        <w:trPr>
          <w:trHeight w:val="275"/>
        </w:trPr>
        <w:tc>
          <w:tcPr>
            <w:tcW w:w="567" w:type="dxa"/>
            <w:vMerge w:val="restart"/>
            <w:shd w:val="clear" w:color="auto" w:fill="auto"/>
          </w:tcPr>
          <w:p w:rsidR="005B4CD4" w:rsidRPr="007C18BC" w:rsidRDefault="005B4CD4" w:rsidP="00604CE0">
            <w:pPr>
              <w:pStyle w:val="a"/>
              <w:numPr>
                <w:ilvl w:val="0"/>
                <w:numId w:val="18"/>
              </w:numPr>
              <w:rPr>
                <w:rFonts w:ascii="Times New Roman" w:hAnsi="Times New Roman"/>
                <w:sz w:val="24"/>
              </w:rPr>
            </w:pPr>
          </w:p>
        </w:tc>
        <w:tc>
          <w:tcPr>
            <w:tcW w:w="2552" w:type="dxa"/>
            <w:shd w:val="clear" w:color="auto" w:fill="auto"/>
          </w:tcPr>
          <w:p w:rsidR="005B4CD4" w:rsidRPr="007C18BC" w:rsidRDefault="005B4CD4" w:rsidP="00D72C0F">
            <w:pPr>
              <w:pStyle w:val="a"/>
              <w:numPr>
                <w:ilvl w:val="0"/>
                <w:numId w:val="0"/>
              </w:numPr>
              <w:jc w:val="left"/>
              <w:rPr>
                <w:rFonts w:ascii="Times New Roman" w:hAnsi="Times New Roman"/>
                <w:bCs/>
                <w:sz w:val="24"/>
              </w:rPr>
            </w:pPr>
            <w:r w:rsidRPr="007C18BC">
              <w:rPr>
                <w:rFonts w:ascii="Times New Roman" w:hAnsi="Times New Roman"/>
                <w:bCs/>
                <w:sz w:val="24"/>
              </w:rPr>
              <w:t>Требования к продукции</w:t>
            </w:r>
          </w:p>
        </w:tc>
        <w:tc>
          <w:tcPr>
            <w:tcW w:w="6946" w:type="dxa"/>
          </w:tcPr>
          <w:p w:rsidR="005B4CD4" w:rsidRPr="007C18BC" w:rsidRDefault="005B4CD4" w:rsidP="00D72C0F">
            <w:pPr>
              <w:pStyle w:val="a"/>
              <w:numPr>
                <w:ilvl w:val="0"/>
                <w:numId w:val="0"/>
              </w:numPr>
              <w:rPr>
                <w:rFonts w:ascii="Times New Roman" w:hAnsi="Times New Roman"/>
                <w:bCs/>
                <w:sz w:val="24"/>
              </w:rPr>
            </w:pPr>
            <w:proofErr w:type="gramStart"/>
            <w:r w:rsidRPr="007C18BC">
              <w:rPr>
                <w:rFonts w:ascii="Times New Roman" w:hAnsi="Times New Roman"/>
                <w:color w:val="000000"/>
                <w:sz w:val="24"/>
              </w:rPr>
              <w:t xml:space="preserve">Требования к продукции, в том числе </w:t>
            </w:r>
            <w:r w:rsidRPr="007C18BC">
              <w:rPr>
                <w:rFonts w:ascii="Times New Roman" w:hAnsi="Times New Roman"/>
                <w:bCs/>
                <w:sz w:val="24"/>
              </w:rPr>
              <w:t xml:space="preserve">к </w:t>
            </w:r>
            <w:r w:rsidRPr="007C18BC">
              <w:rPr>
                <w:rFonts w:ascii="Times New Roman" w:hAnsi="Times New Roman"/>
                <w:sz w:val="24"/>
              </w:rPr>
              <w:t>безопасности,</w:t>
            </w:r>
            <w:r w:rsidRPr="007C18BC">
              <w:rPr>
                <w:rFonts w:ascii="Times New Roman" w:hAnsi="Times New Roman"/>
                <w:bCs/>
                <w:sz w:val="24"/>
              </w:rPr>
              <w:t xml:space="preserve"> качеству, техническим характеристикам, функциональным характеристикам (потребительским свойствам)</w:t>
            </w:r>
            <w:r w:rsidR="00932C79">
              <w:rPr>
                <w:rFonts w:ascii="Times New Roman" w:hAnsi="Times New Roman"/>
                <w:bCs/>
                <w:sz w:val="24"/>
              </w:rPr>
              <w:t>, эксплуатационными характеристиками</w:t>
            </w:r>
            <w:r w:rsidR="00952315">
              <w:rPr>
                <w:rFonts w:ascii="Times New Roman" w:hAnsi="Times New Roman"/>
                <w:bCs/>
                <w:sz w:val="24"/>
              </w:rPr>
              <w:t xml:space="preserve"> (при необходимости)</w:t>
            </w:r>
            <w:r w:rsidRPr="007C18BC">
              <w:rPr>
                <w:rFonts w:ascii="Times New Roman" w:hAnsi="Times New Roman"/>
                <w:bCs/>
                <w:sz w:val="24"/>
              </w:rPr>
              <w:t xml:space="preserve"> товара, </w:t>
            </w:r>
            <w:r w:rsidRPr="007C18BC">
              <w:rPr>
                <w:rFonts w:ascii="Times New Roman" w:hAnsi="Times New Roman"/>
                <w:sz w:val="24"/>
              </w:rPr>
              <w:t xml:space="preserve">работы, услуги, </w:t>
            </w:r>
            <w:r w:rsidRPr="007C18BC">
              <w:rPr>
                <w:rFonts w:ascii="Times New Roman" w:hAnsi="Times New Roman"/>
                <w:bCs/>
                <w:sz w:val="24"/>
              </w:rPr>
              <w:t>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 </w:t>
            </w:r>
            <w:r w:rsidR="00E855EA">
              <w:fldChar w:fldCharType="begin"/>
            </w:r>
            <w:r w:rsidR="00E855EA">
              <w:instrText xml:space="preserve"> REF _Ref414042300 \r \h  \* MERGEFORMAT </w:instrText>
            </w:r>
            <w:r w:rsidR="00E855EA">
              <w:fldChar w:fldCharType="separate"/>
            </w:r>
            <w:r w:rsidRPr="00932C79">
              <w:t>9</w:t>
            </w:r>
            <w:r w:rsidR="00E855EA">
              <w:fldChar w:fldCharType="end"/>
            </w:r>
            <w:r w:rsidRPr="007C18BC">
              <w:rPr>
                <w:rFonts w:ascii="Times New Roman" w:hAnsi="Times New Roman"/>
                <w:bCs/>
                <w:sz w:val="24"/>
              </w:rPr>
              <w:t>.</w:t>
            </w:r>
            <w:proofErr w:type="gramEnd"/>
          </w:p>
        </w:tc>
      </w:tr>
      <w:tr w:rsidR="005B4CD4" w:rsidRPr="007C18BC" w:rsidTr="0096225E">
        <w:trPr>
          <w:trHeight w:val="275"/>
        </w:trPr>
        <w:tc>
          <w:tcPr>
            <w:tcW w:w="567" w:type="dxa"/>
            <w:vMerge/>
            <w:shd w:val="clear" w:color="auto" w:fill="auto"/>
          </w:tcPr>
          <w:p w:rsidR="005B4CD4" w:rsidRPr="007C18BC" w:rsidRDefault="005B4CD4" w:rsidP="008C6E72">
            <w:pPr>
              <w:pStyle w:val="a"/>
              <w:numPr>
                <w:ilvl w:val="0"/>
                <w:numId w:val="0"/>
              </w:numPr>
              <w:ind w:left="360"/>
              <w:rPr>
                <w:rFonts w:ascii="Times New Roman" w:hAnsi="Times New Roman"/>
                <w:sz w:val="24"/>
              </w:rPr>
            </w:pPr>
          </w:p>
        </w:tc>
        <w:tc>
          <w:tcPr>
            <w:tcW w:w="2552" w:type="dxa"/>
            <w:shd w:val="clear" w:color="auto" w:fill="auto"/>
          </w:tcPr>
          <w:p w:rsidR="005B4CD4" w:rsidRPr="00627E51" w:rsidRDefault="005B4CD4" w:rsidP="00627E51">
            <w:pPr>
              <w:tabs>
                <w:tab w:val="left" w:pos="0"/>
              </w:tabs>
              <w:spacing w:before="120" w:after="0" w:line="240" w:lineRule="auto"/>
              <w:jc w:val="both"/>
              <w:rPr>
                <w:rFonts w:ascii="Times New Roman" w:eastAsia="Times New Roman" w:hAnsi="Times New Roman"/>
                <w:bCs/>
                <w:sz w:val="24"/>
                <w:lang w:eastAsia="ru-RU"/>
              </w:rPr>
            </w:pPr>
            <w:r w:rsidRPr="008C6E72">
              <w:rPr>
                <w:rFonts w:ascii="Times New Roman" w:eastAsia="Times New Roman" w:hAnsi="Times New Roman"/>
                <w:bCs/>
                <w:sz w:val="24"/>
                <w:lang w:eastAsia="ru-RU"/>
              </w:rPr>
              <w:t xml:space="preserve">Количество товара / объем работ, услуг: </w:t>
            </w:r>
          </w:p>
        </w:tc>
        <w:tc>
          <w:tcPr>
            <w:tcW w:w="6946" w:type="dxa"/>
          </w:tcPr>
          <w:p w:rsidR="005B4CD4" w:rsidRPr="007C18BC" w:rsidRDefault="00627E51" w:rsidP="00627E51">
            <w:pPr>
              <w:pStyle w:val="a"/>
              <w:numPr>
                <w:ilvl w:val="0"/>
                <w:numId w:val="0"/>
              </w:numPr>
              <w:rPr>
                <w:rFonts w:ascii="Times New Roman" w:hAnsi="Times New Roman"/>
                <w:color w:val="000000"/>
                <w:sz w:val="24"/>
              </w:rPr>
            </w:pPr>
            <w:r>
              <w:rPr>
                <w:rFonts w:ascii="Times New Roman" w:hAnsi="Times New Roman"/>
                <w:sz w:val="24"/>
              </w:rPr>
              <w:t>В</w:t>
            </w:r>
            <w:r w:rsidR="005B4CD4" w:rsidRPr="00627E51">
              <w:rPr>
                <w:rFonts w:ascii="Times New Roman" w:hAnsi="Times New Roman"/>
                <w:sz w:val="24"/>
              </w:rPr>
              <w:t xml:space="preserve">се необходимые сведения приведены в разделе </w:t>
            </w:r>
            <w:r w:rsidR="00E855EA">
              <w:fldChar w:fldCharType="begin"/>
            </w:r>
            <w:r w:rsidR="00E855EA">
              <w:instrText xml:space="preserve"> REF _Ref414042300 \r \h  \* MERGEFORMAT </w:instrText>
            </w:r>
            <w:r w:rsidR="00E855EA">
              <w:fldChar w:fldCharType="separate"/>
            </w:r>
            <w:r w:rsidR="005B4CD4" w:rsidRPr="00627E51">
              <w:t>9</w:t>
            </w:r>
            <w:r w:rsidR="00E855EA">
              <w:fldChar w:fldCharType="end"/>
            </w:r>
            <w:r w:rsidR="005B4CD4" w:rsidRPr="00627E51">
              <w:rPr>
                <w:rFonts w:ascii="Times New Roman" w:hAnsi="Times New Roman"/>
                <w:sz w:val="24"/>
              </w:rPr>
              <w:t xml:space="preserve"> извещения</w:t>
            </w:r>
            <w:r>
              <w:rPr>
                <w:rFonts w:ascii="Times New Roman" w:hAnsi="Times New Roman"/>
                <w:sz w:val="24"/>
              </w:rPr>
              <w:t>.</w:t>
            </w:r>
          </w:p>
        </w:tc>
      </w:tr>
      <w:tr w:rsidR="00C55816" w:rsidRPr="007C18BC" w:rsidTr="0096225E">
        <w:trPr>
          <w:trHeight w:val="275"/>
        </w:trPr>
        <w:tc>
          <w:tcPr>
            <w:tcW w:w="567" w:type="dxa"/>
            <w:vMerge w:val="restart"/>
            <w:shd w:val="clear" w:color="auto" w:fill="auto"/>
          </w:tcPr>
          <w:p w:rsidR="00C55816" w:rsidRPr="007C18BC" w:rsidRDefault="00C55816" w:rsidP="00604CE0">
            <w:pPr>
              <w:pStyle w:val="a"/>
              <w:numPr>
                <w:ilvl w:val="0"/>
                <w:numId w:val="18"/>
              </w:numPr>
              <w:rPr>
                <w:rFonts w:ascii="Times New Roman" w:hAnsi="Times New Roman"/>
                <w:sz w:val="24"/>
              </w:rPr>
            </w:pPr>
            <w:bookmarkStart w:id="537" w:name="_Ref430964520"/>
          </w:p>
        </w:tc>
        <w:bookmarkEnd w:id="537"/>
        <w:tc>
          <w:tcPr>
            <w:tcW w:w="2552" w:type="dxa"/>
            <w:shd w:val="clear" w:color="auto" w:fill="auto"/>
          </w:tcPr>
          <w:p w:rsidR="00C55816" w:rsidRPr="007C18BC" w:rsidRDefault="00C55816" w:rsidP="00DF2119">
            <w:pPr>
              <w:pStyle w:val="a"/>
              <w:numPr>
                <w:ilvl w:val="0"/>
                <w:numId w:val="0"/>
              </w:numPr>
              <w:jc w:val="left"/>
              <w:rPr>
                <w:rFonts w:ascii="Times New Roman" w:hAnsi="Times New Roman"/>
                <w:sz w:val="24"/>
              </w:rPr>
            </w:pPr>
            <w:r w:rsidRPr="007C18BC">
              <w:rPr>
                <w:rFonts w:ascii="Times New Roman" w:hAnsi="Times New Roman"/>
                <w:bCs/>
                <w:sz w:val="24"/>
              </w:rPr>
              <w:t>Место</w:t>
            </w:r>
            <w:r w:rsidR="006F2A3C">
              <w:rPr>
                <w:rFonts w:ascii="Times New Roman" w:hAnsi="Times New Roman"/>
                <w:bCs/>
                <w:sz w:val="24"/>
              </w:rPr>
              <w:t xml:space="preserve"> </w:t>
            </w:r>
            <w:r w:rsidRPr="007C18BC">
              <w:rPr>
                <w:rFonts w:ascii="Times New Roman" w:hAnsi="Times New Roman"/>
                <w:bCs/>
                <w:sz w:val="24"/>
              </w:rPr>
              <w:t>п</w:t>
            </w:r>
            <w:r w:rsidRPr="007C18BC">
              <w:rPr>
                <w:rFonts w:ascii="Times New Roman" w:hAnsi="Times New Roman"/>
                <w:sz w:val="24"/>
              </w:rPr>
              <w:t>о</w:t>
            </w:r>
            <w:r w:rsidRPr="007C18BC">
              <w:rPr>
                <w:rFonts w:ascii="Times New Roman" w:hAnsi="Times New Roman"/>
                <w:bCs/>
                <w:sz w:val="24"/>
              </w:rPr>
              <w:t>ставки товара, выполнения работ, оказания услуг</w:t>
            </w:r>
          </w:p>
        </w:tc>
        <w:tc>
          <w:tcPr>
            <w:tcW w:w="6946" w:type="dxa"/>
          </w:tcPr>
          <w:p w:rsidR="00C55816" w:rsidRPr="007C18BC" w:rsidRDefault="00627E51" w:rsidP="00627E51">
            <w:pPr>
              <w:pStyle w:val="a"/>
              <w:numPr>
                <w:ilvl w:val="0"/>
                <w:numId w:val="0"/>
              </w:numPr>
              <w:rPr>
                <w:rFonts w:ascii="Times New Roman" w:hAnsi="Times New Roman"/>
                <w:sz w:val="24"/>
              </w:rPr>
            </w:pPr>
            <w:r>
              <w:rPr>
                <w:rFonts w:ascii="Times New Roman" w:hAnsi="Times New Roman"/>
                <w:sz w:val="24"/>
              </w:rPr>
              <w:t>117342, г. Москва, ул. Обручева, д. 34/63, стр. 1, 2, 3</w:t>
            </w:r>
          </w:p>
        </w:tc>
      </w:tr>
      <w:tr w:rsidR="00C55816" w:rsidRPr="007C18BC" w:rsidTr="0096225E">
        <w:trPr>
          <w:trHeight w:val="275"/>
        </w:trPr>
        <w:tc>
          <w:tcPr>
            <w:tcW w:w="567" w:type="dxa"/>
            <w:vMerge/>
            <w:shd w:val="clear" w:color="auto" w:fill="auto"/>
          </w:tcPr>
          <w:p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rsidR="00C55816" w:rsidRPr="007C18BC" w:rsidRDefault="00C55816" w:rsidP="00D33D60">
            <w:pPr>
              <w:pStyle w:val="a"/>
              <w:numPr>
                <w:ilvl w:val="0"/>
                <w:numId w:val="0"/>
              </w:numPr>
              <w:jc w:val="left"/>
              <w:rPr>
                <w:rFonts w:ascii="Times New Roman" w:hAnsi="Times New Roman"/>
                <w:sz w:val="24"/>
              </w:rPr>
            </w:pPr>
            <w:r w:rsidRPr="007C18BC">
              <w:rPr>
                <w:rFonts w:ascii="Times New Roman" w:hAnsi="Times New Roman"/>
                <w:sz w:val="24"/>
              </w:rPr>
              <w:t>Условия поставки товара,</w:t>
            </w:r>
            <w:r w:rsidRPr="007C18BC">
              <w:rPr>
                <w:rFonts w:ascii="Times New Roman" w:hAnsi="Times New Roman"/>
                <w:bCs/>
                <w:sz w:val="24"/>
              </w:rPr>
              <w:t xml:space="preserve"> </w:t>
            </w:r>
            <w:r w:rsidRPr="00336E76">
              <w:rPr>
                <w:rFonts w:ascii="Times New Roman" w:hAnsi="Times New Roman"/>
                <w:sz w:val="24"/>
              </w:rPr>
              <w:t>выполнения</w:t>
            </w:r>
            <w:r w:rsidRPr="007C18BC">
              <w:rPr>
                <w:rFonts w:ascii="Times New Roman" w:hAnsi="Times New Roman"/>
                <w:bCs/>
                <w:sz w:val="24"/>
              </w:rPr>
              <w:t xml:space="preserve"> работ, оказания услуг</w:t>
            </w:r>
          </w:p>
        </w:tc>
        <w:tc>
          <w:tcPr>
            <w:tcW w:w="6946" w:type="dxa"/>
          </w:tcPr>
          <w:p w:rsidR="00C55816" w:rsidRPr="007C18BC" w:rsidRDefault="00C55816" w:rsidP="00627E51">
            <w:pPr>
              <w:pStyle w:val="a"/>
              <w:numPr>
                <w:ilvl w:val="0"/>
                <w:numId w:val="0"/>
              </w:numPr>
              <w:rPr>
                <w:rFonts w:ascii="Times New Roman" w:hAnsi="Times New Roman"/>
                <w:sz w:val="24"/>
              </w:rPr>
            </w:pPr>
            <w:r w:rsidRPr="007C18BC">
              <w:rPr>
                <w:rFonts w:ascii="Times New Roman" w:hAnsi="Times New Roman"/>
                <w:sz w:val="24"/>
              </w:rPr>
              <w:t>Согласно разделу </w:t>
            </w:r>
            <w:r w:rsidR="00E855EA">
              <w:fldChar w:fldCharType="begin"/>
            </w:r>
            <w:r w:rsidR="00E855EA">
              <w:instrText xml:space="preserve"> REF _Ref314100122 \r \h  \* MERGEFORMAT </w:instrText>
            </w:r>
            <w:r w:rsidR="00E855EA">
              <w:fldChar w:fldCharType="separate"/>
            </w:r>
            <w:r w:rsidR="0069268B" w:rsidRPr="00336E76">
              <w:t>8</w:t>
            </w:r>
            <w:r w:rsidR="00E855EA">
              <w:fldChar w:fldCharType="end"/>
            </w:r>
            <w:r w:rsidRPr="007C18BC">
              <w:rPr>
                <w:rFonts w:ascii="Times New Roman" w:hAnsi="Times New Roman"/>
                <w:sz w:val="24"/>
              </w:rPr>
              <w:t xml:space="preserve"> «Проект договора»</w:t>
            </w:r>
          </w:p>
        </w:tc>
      </w:tr>
      <w:tr w:rsidR="00C55816" w:rsidRPr="007C18BC" w:rsidTr="0096225E">
        <w:trPr>
          <w:trHeight w:val="275"/>
        </w:trPr>
        <w:tc>
          <w:tcPr>
            <w:tcW w:w="567" w:type="dxa"/>
            <w:vMerge/>
            <w:shd w:val="clear" w:color="auto" w:fill="auto"/>
          </w:tcPr>
          <w:p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rsidR="00C55816" w:rsidRPr="007C18BC" w:rsidRDefault="00C55816" w:rsidP="00D33D60">
            <w:pPr>
              <w:pStyle w:val="a"/>
              <w:numPr>
                <w:ilvl w:val="0"/>
                <w:numId w:val="0"/>
              </w:numPr>
              <w:jc w:val="left"/>
              <w:rPr>
                <w:rFonts w:ascii="Times New Roman" w:hAnsi="Times New Roman"/>
                <w:sz w:val="24"/>
              </w:rPr>
            </w:pPr>
            <w:r w:rsidRPr="007C18BC">
              <w:rPr>
                <w:rFonts w:ascii="Times New Roman" w:hAnsi="Times New Roman"/>
                <w:sz w:val="24"/>
              </w:rPr>
              <w:t>Форма, сроки и порядок оплаты товара, работы, услуги</w:t>
            </w:r>
          </w:p>
        </w:tc>
        <w:tc>
          <w:tcPr>
            <w:tcW w:w="6946" w:type="dxa"/>
          </w:tcPr>
          <w:p w:rsidR="00C55816" w:rsidRPr="007C18BC" w:rsidRDefault="00C55816" w:rsidP="00B975A2">
            <w:pPr>
              <w:pStyle w:val="a"/>
              <w:numPr>
                <w:ilvl w:val="0"/>
                <w:numId w:val="0"/>
              </w:numPr>
              <w:rPr>
                <w:rFonts w:ascii="Times New Roman" w:hAnsi="Times New Roman"/>
                <w:sz w:val="24"/>
              </w:rPr>
            </w:pPr>
            <w:r w:rsidRPr="007C18BC">
              <w:rPr>
                <w:rFonts w:ascii="Times New Roman" w:hAnsi="Times New Roman"/>
                <w:sz w:val="24"/>
              </w:rPr>
              <w:t>Согласно разделу </w:t>
            </w:r>
            <w:r w:rsidR="00E855EA">
              <w:fldChar w:fldCharType="begin"/>
            </w:r>
            <w:r w:rsidR="00E855EA">
              <w:instrText xml:space="preserve"> REF _Ref314100122 \r \h  \* MERGEFORMAT </w:instrText>
            </w:r>
            <w:r w:rsidR="00E855EA">
              <w:fldChar w:fldCharType="separate"/>
            </w:r>
            <w:r w:rsidR="0069268B" w:rsidRPr="00336E76">
              <w:t>8</w:t>
            </w:r>
            <w:r w:rsidR="00E855EA">
              <w:fldChar w:fldCharType="end"/>
            </w:r>
            <w:r w:rsidRPr="007C18BC">
              <w:rPr>
                <w:rFonts w:ascii="Times New Roman" w:hAnsi="Times New Roman"/>
                <w:sz w:val="24"/>
              </w:rPr>
              <w:t xml:space="preserve"> «Проект договора»</w:t>
            </w:r>
          </w:p>
        </w:tc>
      </w:tr>
      <w:tr w:rsidR="00C55816" w:rsidRPr="007C18BC" w:rsidTr="0096225E">
        <w:trPr>
          <w:trHeight w:val="275"/>
        </w:trPr>
        <w:tc>
          <w:tcPr>
            <w:tcW w:w="567" w:type="dxa"/>
            <w:vMerge/>
            <w:shd w:val="clear" w:color="auto" w:fill="auto"/>
          </w:tcPr>
          <w:p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rsidR="00C55816" w:rsidRPr="007C18BC" w:rsidRDefault="00C55816" w:rsidP="00D33D60">
            <w:pPr>
              <w:pStyle w:val="a"/>
              <w:numPr>
                <w:ilvl w:val="0"/>
                <w:numId w:val="0"/>
              </w:numPr>
              <w:jc w:val="left"/>
              <w:rPr>
                <w:rFonts w:ascii="Times New Roman" w:hAnsi="Times New Roman"/>
                <w:sz w:val="24"/>
              </w:rPr>
            </w:pPr>
            <w:r w:rsidRPr="007C18BC">
              <w:rPr>
                <w:rFonts w:ascii="Times New Roman" w:hAnsi="Times New Roman"/>
                <w:sz w:val="24"/>
              </w:rPr>
              <w:t>Сроки (периоды) поставки товара,</w:t>
            </w:r>
            <w:r w:rsidRPr="007C18BC">
              <w:rPr>
                <w:rFonts w:ascii="Times New Roman" w:hAnsi="Times New Roman"/>
                <w:bCs/>
                <w:sz w:val="24"/>
              </w:rPr>
              <w:t xml:space="preserve"> выполнения работ, оказания услуг</w:t>
            </w:r>
          </w:p>
        </w:tc>
        <w:tc>
          <w:tcPr>
            <w:tcW w:w="6946" w:type="dxa"/>
          </w:tcPr>
          <w:p w:rsidR="00C55816" w:rsidRPr="007C18BC" w:rsidRDefault="00627E51" w:rsidP="00627E51">
            <w:pPr>
              <w:pStyle w:val="a"/>
              <w:numPr>
                <w:ilvl w:val="0"/>
                <w:numId w:val="0"/>
              </w:numPr>
              <w:rPr>
                <w:rFonts w:ascii="Times New Roman" w:hAnsi="Times New Roman"/>
                <w:sz w:val="24"/>
              </w:rPr>
            </w:pPr>
            <w:r>
              <w:rPr>
                <w:rFonts w:ascii="Times New Roman" w:hAnsi="Times New Roman"/>
                <w:sz w:val="24"/>
              </w:rPr>
              <w:t xml:space="preserve">С 26.09.2019 г по 25.02.2020 г. </w:t>
            </w:r>
          </w:p>
        </w:tc>
      </w:tr>
      <w:tr w:rsidR="00C55816" w:rsidRPr="007C18BC" w:rsidTr="0096225E">
        <w:trPr>
          <w:trHeight w:val="397"/>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38" w:name="_Ref414274710"/>
          </w:p>
        </w:tc>
        <w:bookmarkEnd w:id="538"/>
        <w:tc>
          <w:tcPr>
            <w:tcW w:w="2552" w:type="dxa"/>
            <w:shd w:val="clear" w:color="auto" w:fill="auto"/>
          </w:tcPr>
          <w:p w:rsidR="00C55816" w:rsidRPr="007C18BC" w:rsidRDefault="00C55816" w:rsidP="008A25BC">
            <w:pPr>
              <w:pStyle w:val="a"/>
              <w:numPr>
                <w:ilvl w:val="0"/>
                <w:numId w:val="0"/>
              </w:numPr>
              <w:jc w:val="left"/>
              <w:rPr>
                <w:rFonts w:ascii="Times New Roman" w:hAnsi="Times New Roman"/>
                <w:bCs/>
                <w:sz w:val="24"/>
              </w:rPr>
            </w:pPr>
            <w:r w:rsidRPr="007C18BC">
              <w:rPr>
                <w:rFonts w:ascii="Times New Roman" w:hAnsi="Times New Roman"/>
                <w:bCs/>
                <w:sz w:val="24"/>
              </w:rPr>
              <w:t>Требования к описанию продукции</w:t>
            </w:r>
          </w:p>
        </w:tc>
        <w:tc>
          <w:tcPr>
            <w:tcW w:w="6946" w:type="dxa"/>
          </w:tcPr>
          <w:p w:rsidR="00C55816" w:rsidRPr="00627E51" w:rsidRDefault="00627E51" w:rsidP="00627E51">
            <w:pPr>
              <w:pStyle w:val="5"/>
              <w:numPr>
                <w:ilvl w:val="0"/>
                <w:numId w:val="0"/>
              </w:numPr>
              <w:rPr>
                <w:rFonts w:ascii="Times New Roman" w:hAnsi="Times New Roman"/>
                <w:sz w:val="24"/>
              </w:rPr>
            </w:pPr>
            <w:r w:rsidRPr="007C18BC">
              <w:rPr>
                <w:rFonts w:ascii="Times New Roman" w:hAnsi="Times New Roman"/>
                <w:sz w:val="24"/>
              </w:rPr>
              <w:t>С</w:t>
            </w:r>
            <w:r w:rsidR="00C55816" w:rsidRPr="007C18BC">
              <w:rPr>
                <w:rFonts w:ascii="Times New Roman" w:hAnsi="Times New Roman"/>
                <w:sz w:val="24"/>
              </w:rPr>
              <w:t>огласие</w:t>
            </w:r>
            <w:r>
              <w:rPr>
                <w:rFonts w:ascii="Times New Roman" w:hAnsi="Times New Roman"/>
                <w:sz w:val="24"/>
              </w:rPr>
              <w:t xml:space="preserve"> </w:t>
            </w:r>
            <w:r w:rsidR="00C55816" w:rsidRPr="007C18BC">
              <w:rPr>
                <w:rFonts w:ascii="Times New Roman" w:hAnsi="Times New Roman"/>
                <w:sz w:val="24"/>
              </w:rPr>
              <w:t xml:space="preserve">(декларация) участника процедуры закупки на поставку товаров, выполнение работ, оказание услуг на условиях, указанных в </w:t>
            </w:r>
            <w:r w:rsidR="00A902BA">
              <w:rPr>
                <w:rFonts w:ascii="Times New Roman" w:hAnsi="Times New Roman"/>
                <w:sz w:val="24"/>
              </w:rPr>
              <w:t>извещении</w:t>
            </w:r>
            <w:r w:rsidR="00C55816" w:rsidRPr="007C18BC">
              <w:rPr>
                <w:rFonts w:ascii="Times New Roman" w:hAnsi="Times New Roman"/>
                <w:sz w:val="24"/>
              </w:rPr>
              <w:t xml:space="preserve">, без направления участником процедуры закупки собственных предложений – по форме Технического предложения, установленной в подразделе </w:t>
            </w:r>
            <w:r w:rsidR="00E855EA">
              <w:fldChar w:fldCharType="begin"/>
            </w:r>
            <w:r w:rsidR="00E855EA">
              <w:instrText xml:space="preserve"> REF _Ref314250951 \r \h  \* MERGEFORMAT </w:instrText>
            </w:r>
            <w:r w:rsidR="00E855EA">
              <w:fldChar w:fldCharType="separate"/>
            </w:r>
            <w:r w:rsidR="0069268B" w:rsidRPr="0069268B">
              <w:rPr>
                <w:rFonts w:ascii="Times New Roman" w:hAnsi="Times New Roman"/>
                <w:sz w:val="24"/>
              </w:rPr>
              <w:t>7.3</w:t>
            </w:r>
            <w:r w:rsidR="00E855EA">
              <w:fldChar w:fldCharType="end"/>
            </w:r>
            <w:bookmarkStart w:id="539" w:name="_Ref411279624"/>
            <w:bookmarkStart w:id="540" w:name="_Ref411279603"/>
            <w:r w:rsidR="00C55816" w:rsidRPr="00627E51">
              <w:rPr>
                <w:rFonts w:ascii="Times New Roman" w:hAnsi="Times New Roman"/>
                <w:sz w:val="24"/>
              </w:rPr>
              <w:t>.</w:t>
            </w:r>
            <w:bookmarkEnd w:id="539"/>
            <w:bookmarkEnd w:id="540"/>
          </w:p>
        </w:tc>
      </w:tr>
      <w:tr w:rsidR="00C55816" w:rsidRPr="007C18BC" w:rsidTr="0096225E">
        <w:trPr>
          <w:trHeight w:val="397"/>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41" w:name="_Ref415775147"/>
          </w:p>
        </w:tc>
        <w:bookmarkEnd w:id="541"/>
        <w:tc>
          <w:tcPr>
            <w:tcW w:w="2552" w:type="dxa"/>
            <w:shd w:val="clear" w:color="auto" w:fill="auto"/>
          </w:tcPr>
          <w:p w:rsidR="00C55816" w:rsidRPr="007C18BC" w:rsidRDefault="00C55816" w:rsidP="008A25BC">
            <w:pPr>
              <w:pStyle w:val="a"/>
              <w:numPr>
                <w:ilvl w:val="0"/>
                <w:numId w:val="0"/>
              </w:numPr>
              <w:jc w:val="left"/>
              <w:rPr>
                <w:rFonts w:ascii="Times New Roman" w:hAnsi="Times New Roman"/>
                <w:bCs/>
                <w:sz w:val="24"/>
              </w:rPr>
            </w:pPr>
            <w:r w:rsidRPr="007C18BC">
              <w:rPr>
                <w:rFonts w:ascii="Times New Roman" w:hAnsi="Times New Roman"/>
                <w:sz w:val="24"/>
              </w:rPr>
              <w:t>Перечень документов, подтверждающих соответствие продукции</w:t>
            </w:r>
          </w:p>
        </w:tc>
        <w:tc>
          <w:tcPr>
            <w:tcW w:w="6946" w:type="dxa"/>
          </w:tcPr>
          <w:p w:rsidR="00C55816" w:rsidRPr="004A0272" w:rsidRDefault="004A0272" w:rsidP="004A0272">
            <w:pPr>
              <w:pStyle w:val="a"/>
              <w:numPr>
                <w:ilvl w:val="0"/>
                <w:numId w:val="0"/>
              </w:numPr>
              <w:rPr>
                <w:rFonts w:ascii="Times New Roman" w:hAnsi="Times New Roman"/>
                <w:sz w:val="24"/>
              </w:rPr>
            </w:pPr>
            <w:r>
              <w:rPr>
                <w:rFonts w:ascii="Times New Roman" w:hAnsi="Times New Roman"/>
                <w:bCs/>
                <w:sz w:val="24"/>
              </w:rPr>
              <w:t>Не требуются</w:t>
            </w:r>
          </w:p>
        </w:tc>
      </w:tr>
      <w:tr w:rsidR="002A715A" w:rsidRPr="007C18BC" w:rsidTr="00683EDC">
        <w:trPr>
          <w:trHeight w:val="397"/>
        </w:trPr>
        <w:tc>
          <w:tcPr>
            <w:tcW w:w="567" w:type="dxa"/>
            <w:vMerge w:val="restart"/>
            <w:shd w:val="clear" w:color="auto" w:fill="auto"/>
          </w:tcPr>
          <w:p w:rsidR="002A715A" w:rsidRPr="007C18BC" w:rsidRDefault="002A715A" w:rsidP="00604CE0">
            <w:pPr>
              <w:pStyle w:val="a"/>
              <w:numPr>
                <w:ilvl w:val="0"/>
                <w:numId w:val="18"/>
              </w:numPr>
              <w:rPr>
                <w:rFonts w:ascii="Times New Roman" w:hAnsi="Times New Roman"/>
                <w:sz w:val="24"/>
              </w:rPr>
            </w:pPr>
            <w:bookmarkStart w:id="542" w:name="_Ref414293795"/>
          </w:p>
        </w:tc>
        <w:bookmarkEnd w:id="542"/>
        <w:tc>
          <w:tcPr>
            <w:tcW w:w="2552" w:type="dxa"/>
            <w:shd w:val="clear" w:color="auto" w:fill="auto"/>
          </w:tcPr>
          <w:p w:rsidR="002A715A" w:rsidRPr="007C18BC" w:rsidRDefault="002A715A" w:rsidP="00406676">
            <w:pPr>
              <w:pStyle w:val="a"/>
              <w:numPr>
                <w:ilvl w:val="0"/>
                <w:numId w:val="0"/>
              </w:numPr>
              <w:jc w:val="left"/>
              <w:rPr>
                <w:rFonts w:ascii="Times New Roman" w:hAnsi="Times New Roman"/>
                <w:sz w:val="24"/>
              </w:rPr>
            </w:pPr>
            <w:r w:rsidRPr="007C18BC">
              <w:rPr>
                <w:rFonts w:ascii="Times New Roman" w:hAnsi="Times New Roman"/>
                <w:sz w:val="24"/>
              </w:rPr>
              <w:t>Обязательные требования к участникам закупки</w:t>
            </w:r>
          </w:p>
        </w:tc>
        <w:tc>
          <w:tcPr>
            <w:tcW w:w="6946" w:type="dxa"/>
          </w:tcPr>
          <w:p w:rsidR="002A715A" w:rsidRPr="007C18BC" w:rsidRDefault="002A715A" w:rsidP="00DE0FD9">
            <w:pPr>
              <w:pStyle w:val="4"/>
              <w:keepNext/>
              <w:numPr>
                <w:ilvl w:val="0"/>
                <w:numId w:val="0"/>
              </w:numPr>
              <w:rPr>
                <w:rFonts w:ascii="Times New Roman" w:hAnsi="Times New Roman"/>
                <w:sz w:val="24"/>
              </w:rPr>
            </w:pPr>
            <w:r w:rsidRPr="007C18BC">
              <w:rPr>
                <w:rFonts w:ascii="Times New Roman" w:hAnsi="Times New Roman"/>
                <w:sz w:val="24"/>
              </w:rPr>
              <w:t>В соответствии с приложением №1 к информационной карте</w:t>
            </w:r>
          </w:p>
        </w:tc>
      </w:tr>
      <w:tr w:rsidR="002A715A" w:rsidRPr="007C18BC" w:rsidTr="00683EDC">
        <w:trPr>
          <w:trHeight w:val="397"/>
        </w:trPr>
        <w:tc>
          <w:tcPr>
            <w:tcW w:w="567" w:type="dxa"/>
            <w:vMerge/>
            <w:shd w:val="clear" w:color="auto" w:fill="auto"/>
          </w:tcPr>
          <w:p w:rsidR="002A715A" w:rsidRPr="007C18BC" w:rsidRDefault="002A715A" w:rsidP="008C6E72">
            <w:pPr>
              <w:pStyle w:val="a"/>
              <w:numPr>
                <w:ilvl w:val="0"/>
                <w:numId w:val="0"/>
              </w:numPr>
              <w:ind w:left="360"/>
              <w:rPr>
                <w:rFonts w:ascii="Times New Roman" w:hAnsi="Times New Roman"/>
                <w:sz w:val="24"/>
              </w:rPr>
            </w:pPr>
          </w:p>
        </w:tc>
        <w:tc>
          <w:tcPr>
            <w:tcW w:w="2552" w:type="dxa"/>
            <w:shd w:val="clear" w:color="auto" w:fill="auto"/>
          </w:tcPr>
          <w:p w:rsidR="002A715A" w:rsidRPr="007C18BC" w:rsidRDefault="002A715A" w:rsidP="00406676">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 xml:space="preserve">к </w:t>
            </w:r>
            <w:r w:rsidRPr="00877EB5">
              <w:rPr>
                <w:rFonts w:ascii="Times New Roman" w:hAnsi="Times New Roman"/>
                <w:sz w:val="24"/>
              </w:rPr>
              <w:lastRenderedPageBreak/>
              <w:t>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rsidR="002A715A" w:rsidRPr="007C18BC" w:rsidRDefault="002A715A" w:rsidP="007F61CC">
            <w:pPr>
              <w:pStyle w:val="4"/>
              <w:keepNext/>
              <w:numPr>
                <w:ilvl w:val="0"/>
                <w:numId w:val="0"/>
              </w:numPr>
              <w:rPr>
                <w:rFonts w:ascii="Times New Roman" w:hAnsi="Times New Roman"/>
                <w:sz w:val="24"/>
              </w:rPr>
            </w:pPr>
            <w:r w:rsidRPr="00AF5638">
              <w:rPr>
                <w:rFonts w:ascii="Times New Roman" w:hAnsi="Times New Roman"/>
                <w:sz w:val="24"/>
              </w:rPr>
              <w:lastRenderedPageBreak/>
              <w:t xml:space="preserve">Не </w:t>
            </w:r>
            <w:proofErr w:type="gramStart"/>
            <w:r w:rsidRPr="00AF5638">
              <w:rPr>
                <w:rFonts w:ascii="Times New Roman" w:hAnsi="Times New Roman"/>
                <w:sz w:val="24"/>
              </w:rPr>
              <w:t>установлены</w:t>
            </w:r>
            <w:proofErr w:type="gramEnd"/>
          </w:p>
        </w:tc>
      </w:tr>
      <w:tr w:rsidR="002A715A" w:rsidRPr="007C18BC" w:rsidTr="00683EDC">
        <w:trPr>
          <w:trHeight w:val="397"/>
        </w:trPr>
        <w:tc>
          <w:tcPr>
            <w:tcW w:w="567" w:type="dxa"/>
            <w:vMerge w:val="restart"/>
            <w:shd w:val="clear" w:color="auto" w:fill="auto"/>
          </w:tcPr>
          <w:p w:rsidR="002A715A" w:rsidRPr="007C18BC" w:rsidRDefault="002A715A" w:rsidP="00604CE0">
            <w:pPr>
              <w:pStyle w:val="a"/>
              <w:numPr>
                <w:ilvl w:val="0"/>
                <w:numId w:val="18"/>
              </w:numPr>
              <w:rPr>
                <w:rFonts w:ascii="Times New Roman" w:hAnsi="Times New Roman"/>
                <w:sz w:val="24"/>
              </w:rPr>
            </w:pPr>
            <w:bookmarkStart w:id="543" w:name="_Ref414298492"/>
          </w:p>
        </w:tc>
        <w:bookmarkEnd w:id="543"/>
        <w:tc>
          <w:tcPr>
            <w:tcW w:w="2552" w:type="dxa"/>
            <w:shd w:val="clear" w:color="auto" w:fill="auto"/>
          </w:tcPr>
          <w:p w:rsidR="002A715A" w:rsidRPr="007C18BC" w:rsidRDefault="002A715A" w:rsidP="0046564F">
            <w:pPr>
              <w:pStyle w:val="a"/>
              <w:numPr>
                <w:ilvl w:val="0"/>
                <w:numId w:val="0"/>
              </w:numPr>
              <w:jc w:val="left"/>
              <w:rPr>
                <w:rFonts w:ascii="Times New Roman" w:hAnsi="Times New Roman"/>
                <w:sz w:val="24"/>
              </w:rPr>
            </w:pPr>
            <w:r w:rsidRPr="007C18BC">
              <w:rPr>
                <w:rFonts w:ascii="Times New Roman" w:hAnsi="Times New Roman"/>
                <w:sz w:val="24"/>
              </w:rPr>
              <w:t>Дополнительные требования к участникам закупки</w:t>
            </w:r>
          </w:p>
        </w:tc>
        <w:tc>
          <w:tcPr>
            <w:tcW w:w="6946" w:type="dxa"/>
          </w:tcPr>
          <w:p w:rsidR="002A715A" w:rsidRPr="007C18BC" w:rsidRDefault="002A715A" w:rsidP="004A0272">
            <w:pPr>
              <w:pStyle w:val="a"/>
              <w:numPr>
                <w:ilvl w:val="0"/>
                <w:numId w:val="0"/>
              </w:numPr>
              <w:rPr>
                <w:rFonts w:ascii="Times New Roman" w:hAnsi="Times New Roman"/>
                <w:sz w:val="24"/>
              </w:rPr>
            </w:pPr>
            <w:proofErr w:type="gramStart"/>
            <w:r w:rsidRPr="007C18BC">
              <w:rPr>
                <w:rFonts w:ascii="Times New Roman" w:hAnsi="Times New Roman"/>
                <w:sz w:val="24"/>
              </w:rPr>
              <w:t>Установлены</w:t>
            </w:r>
            <w:proofErr w:type="gramEnd"/>
            <w:r w:rsidRPr="007C18BC">
              <w:rPr>
                <w:rFonts w:ascii="Times New Roman" w:hAnsi="Times New Roman"/>
                <w:sz w:val="24"/>
              </w:rPr>
              <w:t xml:space="preserve"> в соответствии с прилож</w:t>
            </w:r>
            <w:r w:rsidR="004A0272">
              <w:rPr>
                <w:rFonts w:ascii="Times New Roman" w:hAnsi="Times New Roman"/>
                <w:sz w:val="24"/>
              </w:rPr>
              <w:t>ением №1 к информационной карте.</w:t>
            </w:r>
          </w:p>
        </w:tc>
      </w:tr>
      <w:tr w:rsidR="002A715A" w:rsidRPr="007C18BC" w:rsidTr="00683EDC">
        <w:trPr>
          <w:trHeight w:val="397"/>
        </w:trPr>
        <w:tc>
          <w:tcPr>
            <w:tcW w:w="567" w:type="dxa"/>
            <w:vMerge/>
            <w:shd w:val="clear" w:color="auto" w:fill="auto"/>
          </w:tcPr>
          <w:p w:rsidR="002A715A" w:rsidRPr="007C18BC" w:rsidRDefault="002A715A" w:rsidP="008C6E72">
            <w:pPr>
              <w:pStyle w:val="a"/>
              <w:numPr>
                <w:ilvl w:val="0"/>
                <w:numId w:val="0"/>
              </w:numPr>
              <w:rPr>
                <w:rFonts w:ascii="Times New Roman" w:hAnsi="Times New Roman"/>
                <w:sz w:val="24"/>
              </w:rPr>
            </w:pPr>
          </w:p>
        </w:tc>
        <w:tc>
          <w:tcPr>
            <w:tcW w:w="2552" w:type="dxa"/>
            <w:shd w:val="clear" w:color="auto" w:fill="auto"/>
          </w:tcPr>
          <w:p w:rsidR="002A715A" w:rsidRPr="007C18BC" w:rsidRDefault="002A715A" w:rsidP="0046564F">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к 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rsidR="002A715A" w:rsidRPr="007C18BC" w:rsidRDefault="002A715A" w:rsidP="004A0272">
            <w:pPr>
              <w:pStyle w:val="a"/>
              <w:numPr>
                <w:ilvl w:val="0"/>
                <w:numId w:val="0"/>
              </w:numPr>
              <w:rPr>
                <w:rFonts w:ascii="Times New Roman" w:hAnsi="Times New Roman"/>
                <w:sz w:val="24"/>
              </w:rPr>
            </w:pPr>
            <w:r w:rsidRPr="00AF5638">
              <w:rPr>
                <w:rFonts w:ascii="Times New Roman" w:hAnsi="Times New Roman"/>
                <w:sz w:val="24"/>
              </w:rPr>
              <w:t xml:space="preserve">Не </w:t>
            </w:r>
            <w:proofErr w:type="gramStart"/>
            <w:r w:rsidRPr="00AF5638">
              <w:rPr>
                <w:rFonts w:ascii="Times New Roman" w:hAnsi="Times New Roman"/>
                <w:sz w:val="24"/>
              </w:rPr>
              <w:t>установлены</w:t>
            </w:r>
            <w:proofErr w:type="gramEnd"/>
          </w:p>
        </w:tc>
      </w:tr>
      <w:tr w:rsidR="002A715A" w:rsidRPr="007C18BC" w:rsidTr="00683EDC">
        <w:trPr>
          <w:trHeight w:val="709"/>
        </w:trPr>
        <w:tc>
          <w:tcPr>
            <w:tcW w:w="567" w:type="dxa"/>
            <w:vMerge w:val="restart"/>
            <w:shd w:val="clear" w:color="auto" w:fill="auto"/>
          </w:tcPr>
          <w:p w:rsidR="002A715A" w:rsidRPr="007C18BC" w:rsidRDefault="002A715A" w:rsidP="00604CE0">
            <w:pPr>
              <w:pStyle w:val="a"/>
              <w:numPr>
                <w:ilvl w:val="0"/>
                <w:numId w:val="18"/>
              </w:numPr>
              <w:rPr>
                <w:rFonts w:ascii="Times New Roman" w:hAnsi="Times New Roman"/>
                <w:sz w:val="24"/>
              </w:rPr>
            </w:pPr>
            <w:bookmarkStart w:id="544" w:name="_Ref414042545"/>
          </w:p>
        </w:tc>
        <w:bookmarkEnd w:id="544"/>
        <w:tc>
          <w:tcPr>
            <w:tcW w:w="2552" w:type="dxa"/>
            <w:shd w:val="clear" w:color="auto" w:fill="auto"/>
          </w:tcPr>
          <w:p w:rsidR="002A715A" w:rsidRPr="007C18BC" w:rsidRDefault="002A715A" w:rsidP="00B3141E">
            <w:pPr>
              <w:pStyle w:val="a"/>
              <w:numPr>
                <w:ilvl w:val="0"/>
                <w:numId w:val="0"/>
              </w:numPr>
              <w:jc w:val="left"/>
              <w:rPr>
                <w:rFonts w:ascii="Times New Roman" w:hAnsi="Times New Roman"/>
                <w:bCs/>
                <w:sz w:val="24"/>
              </w:rPr>
            </w:pPr>
            <w:r w:rsidRPr="007C18BC">
              <w:rPr>
                <w:rFonts w:ascii="Times New Roman" w:hAnsi="Times New Roman"/>
                <w:sz w:val="24"/>
              </w:rPr>
              <w:t>Квалификационные требования к участникам закупки</w:t>
            </w:r>
          </w:p>
        </w:tc>
        <w:tc>
          <w:tcPr>
            <w:tcW w:w="6946" w:type="dxa"/>
          </w:tcPr>
          <w:p w:rsidR="002A715A" w:rsidRPr="007C18BC" w:rsidRDefault="002A715A" w:rsidP="004A0272">
            <w:pPr>
              <w:pStyle w:val="a"/>
              <w:numPr>
                <w:ilvl w:val="0"/>
                <w:numId w:val="0"/>
              </w:numPr>
              <w:rPr>
                <w:rFonts w:ascii="Times New Roman" w:hAnsi="Times New Roman"/>
                <w:sz w:val="24"/>
                <w:highlight w:val="yellow"/>
              </w:rPr>
            </w:pPr>
            <w:r w:rsidRPr="007C18BC">
              <w:rPr>
                <w:rFonts w:ascii="Times New Roman" w:hAnsi="Times New Roman"/>
                <w:sz w:val="24"/>
              </w:rPr>
              <w:t xml:space="preserve">Не </w:t>
            </w:r>
            <w:proofErr w:type="gramStart"/>
            <w:r w:rsidRPr="007C18BC">
              <w:rPr>
                <w:rFonts w:ascii="Times New Roman" w:hAnsi="Times New Roman"/>
                <w:sz w:val="24"/>
              </w:rPr>
              <w:t>установлены</w:t>
            </w:r>
            <w:proofErr w:type="gramEnd"/>
          </w:p>
        </w:tc>
      </w:tr>
      <w:tr w:rsidR="002A715A" w:rsidRPr="007C18BC" w:rsidTr="008C6E72">
        <w:trPr>
          <w:trHeight w:val="297"/>
        </w:trPr>
        <w:tc>
          <w:tcPr>
            <w:tcW w:w="567" w:type="dxa"/>
            <w:vMerge/>
            <w:shd w:val="clear" w:color="auto" w:fill="auto"/>
          </w:tcPr>
          <w:p w:rsidR="002A715A" w:rsidRPr="007C18BC" w:rsidRDefault="002A715A" w:rsidP="008C6E72">
            <w:pPr>
              <w:pStyle w:val="a"/>
              <w:numPr>
                <w:ilvl w:val="0"/>
                <w:numId w:val="0"/>
              </w:numPr>
              <w:ind w:left="360"/>
              <w:rPr>
                <w:rFonts w:ascii="Times New Roman" w:hAnsi="Times New Roman"/>
                <w:sz w:val="24"/>
              </w:rPr>
            </w:pPr>
          </w:p>
        </w:tc>
        <w:tc>
          <w:tcPr>
            <w:tcW w:w="2552" w:type="dxa"/>
            <w:shd w:val="clear" w:color="auto" w:fill="auto"/>
          </w:tcPr>
          <w:p w:rsidR="002A715A" w:rsidRPr="007C18BC" w:rsidRDefault="002A715A" w:rsidP="00B3141E">
            <w:pPr>
              <w:pStyle w:val="a"/>
              <w:numPr>
                <w:ilvl w:val="0"/>
                <w:numId w:val="0"/>
              </w:numPr>
              <w:jc w:val="left"/>
              <w:rPr>
                <w:rFonts w:ascii="Times New Roman" w:hAnsi="Times New Roman"/>
                <w:sz w:val="24"/>
              </w:rPr>
            </w:pPr>
            <w:r w:rsidRPr="00C811C1">
              <w:rPr>
                <w:rFonts w:ascii="Times New Roman" w:hAnsi="Times New Roman"/>
                <w:sz w:val="24"/>
              </w:rPr>
              <w:t xml:space="preserve">Требования </w:t>
            </w:r>
            <w:r w:rsidRPr="00877EB5">
              <w:rPr>
                <w:rFonts w:ascii="Times New Roman" w:hAnsi="Times New Roman"/>
                <w:sz w:val="24"/>
              </w:rPr>
              <w:t>к привлекаемым</w:t>
            </w:r>
            <w:r w:rsidRPr="00C811C1">
              <w:rPr>
                <w:rFonts w:ascii="Times New Roman" w:hAnsi="Times New Roman"/>
                <w:sz w:val="24"/>
              </w:rPr>
              <w:t xml:space="preserve"> участник</w:t>
            </w:r>
            <w:r w:rsidRPr="00877EB5">
              <w:rPr>
                <w:rFonts w:ascii="Times New Roman" w:hAnsi="Times New Roman"/>
                <w:sz w:val="24"/>
              </w:rPr>
              <w:t xml:space="preserve">ами </w:t>
            </w:r>
            <w:r w:rsidRPr="00C811C1">
              <w:rPr>
                <w:rFonts w:ascii="Times New Roman" w:hAnsi="Times New Roman"/>
                <w:sz w:val="24"/>
              </w:rPr>
              <w:t>закупки субподрядчик</w:t>
            </w:r>
            <w:r w:rsidRPr="00877EB5">
              <w:rPr>
                <w:rFonts w:ascii="Times New Roman" w:hAnsi="Times New Roman"/>
                <w:sz w:val="24"/>
              </w:rPr>
              <w:t>ам</w:t>
            </w:r>
            <w:r w:rsidRPr="00C811C1">
              <w:rPr>
                <w:rFonts w:ascii="Times New Roman" w:hAnsi="Times New Roman"/>
                <w:sz w:val="24"/>
              </w:rPr>
              <w:t>, соисполнител</w:t>
            </w:r>
            <w:r w:rsidRPr="00877EB5">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rsidR="002A715A" w:rsidRPr="007C18BC" w:rsidRDefault="002A715A" w:rsidP="004A0272">
            <w:pPr>
              <w:pStyle w:val="a"/>
              <w:numPr>
                <w:ilvl w:val="0"/>
                <w:numId w:val="0"/>
              </w:numPr>
              <w:rPr>
                <w:rFonts w:ascii="Times New Roman" w:hAnsi="Times New Roman"/>
                <w:sz w:val="24"/>
              </w:rPr>
            </w:pPr>
            <w:r w:rsidRPr="00AF5638">
              <w:rPr>
                <w:rFonts w:ascii="Times New Roman" w:hAnsi="Times New Roman"/>
                <w:sz w:val="24"/>
              </w:rPr>
              <w:t xml:space="preserve">Не </w:t>
            </w:r>
            <w:proofErr w:type="gramStart"/>
            <w:r w:rsidRPr="00AF5638">
              <w:rPr>
                <w:rFonts w:ascii="Times New Roman" w:hAnsi="Times New Roman"/>
                <w:sz w:val="24"/>
              </w:rPr>
              <w:t>установлены</w:t>
            </w:r>
            <w:proofErr w:type="gramEnd"/>
          </w:p>
        </w:tc>
      </w:tr>
      <w:tr w:rsidR="00C55816" w:rsidRPr="007C18BC" w:rsidTr="0096225E">
        <w:trPr>
          <w:trHeight w:val="194"/>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45" w:name="_Ref414971406"/>
          </w:p>
        </w:tc>
        <w:bookmarkEnd w:id="545"/>
        <w:tc>
          <w:tcPr>
            <w:tcW w:w="2552" w:type="dxa"/>
            <w:shd w:val="clear" w:color="auto" w:fill="auto"/>
          </w:tcPr>
          <w:p w:rsidR="00C55816" w:rsidRPr="007C18BC" w:rsidRDefault="00C55816" w:rsidP="008A25BC">
            <w:pPr>
              <w:pStyle w:val="a"/>
              <w:numPr>
                <w:ilvl w:val="0"/>
                <w:numId w:val="0"/>
              </w:numPr>
              <w:jc w:val="left"/>
              <w:rPr>
                <w:rFonts w:ascii="Times New Roman" w:hAnsi="Times New Roman"/>
                <w:sz w:val="24"/>
              </w:rPr>
            </w:pPr>
            <w:r w:rsidRPr="007C18BC">
              <w:rPr>
                <w:rFonts w:ascii="Times New Roman" w:hAnsi="Times New Roman"/>
                <w:sz w:val="24"/>
              </w:rPr>
              <w:t>Участие в закупке субъектов МСП</w:t>
            </w:r>
          </w:p>
        </w:tc>
        <w:tc>
          <w:tcPr>
            <w:tcW w:w="6946" w:type="dxa"/>
          </w:tcPr>
          <w:p w:rsidR="00C55816" w:rsidRPr="004A0272" w:rsidRDefault="00C55816" w:rsidP="004A0272">
            <w:pPr>
              <w:pStyle w:val="5"/>
              <w:numPr>
                <w:ilvl w:val="0"/>
                <w:numId w:val="0"/>
              </w:numPr>
              <w:ind w:left="70"/>
              <w:rPr>
                <w:rFonts w:ascii="Times New Roman" w:hAnsi="Times New Roman"/>
                <w:sz w:val="24"/>
              </w:rPr>
            </w:pPr>
            <w:r w:rsidRPr="007C18BC">
              <w:rPr>
                <w:rFonts w:ascii="Times New Roman" w:hAnsi="Times New Roman"/>
                <w:sz w:val="24"/>
              </w:rPr>
              <w:t>Участником настоящей закупки может быть любое лицо, в том числе субъект МСП, определяемый в соответствии с условиями Закона 209-ФЗ.</w:t>
            </w:r>
          </w:p>
        </w:tc>
      </w:tr>
      <w:tr w:rsidR="00C55816" w:rsidRPr="007C18BC" w:rsidTr="0096225E">
        <w:trPr>
          <w:trHeight w:val="397"/>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46" w:name="_Ref415852011"/>
          </w:p>
        </w:tc>
        <w:bookmarkEnd w:id="546"/>
        <w:tc>
          <w:tcPr>
            <w:tcW w:w="2552" w:type="dxa"/>
            <w:shd w:val="clear" w:color="auto" w:fill="auto"/>
          </w:tcPr>
          <w:p w:rsidR="00C55816" w:rsidRPr="007C18BC" w:rsidRDefault="00C55816" w:rsidP="00FC1F48">
            <w:pPr>
              <w:pStyle w:val="a"/>
              <w:numPr>
                <w:ilvl w:val="0"/>
                <w:numId w:val="0"/>
              </w:numPr>
              <w:jc w:val="left"/>
              <w:rPr>
                <w:rFonts w:ascii="Times New Roman" w:hAnsi="Times New Roman"/>
                <w:bCs/>
                <w:sz w:val="24"/>
              </w:rPr>
            </w:pPr>
            <w:r w:rsidRPr="007C18BC">
              <w:rPr>
                <w:rFonts w:ascii="Times New Roman" w:hAnsi="Times New Roman"/>
                <w:bCs/>
                <w:sz w:val="24"/>
              </w:rPr>
              <w:t>Требования к составу заявки на участие в закупке</w:t>
            </w:r>
          </w:p>
        </w:tc>
        <w:tc>
          <w:tcPr>
            <w:tcW w:w="6946" w:type="dxa"/>
          </w:tcPr>
          <w:p w:rsidR="00C55816" w:rsidRPr="007C18BC" w:rsidRDefault="00C55816" w:rsidP="00EC298A">
            <w:pPr>
              <w:pStyle w:val="a"/>
              <w:numPr>
                <w:ilvl w:val="0"/>
                <w:numId w:val="0"/>
              </w:numPr>
              <w:rPr>
                <w:rFonts w:ascii="Times New Roman" w:hAnsi="Times New Roman"/>
                <w:sz w:val="24"/>
              </w:rPr>
            </w:pPr>
            <w:r w:rsidRPr="007C18BC">
              <w:rPr>
                <w:rFonts w:ascii="Times New Roman" w:hAnsi="Times New Roman"/>
                <w:sz w:val="24"/>
              </w:rPr>
              <w:t>В соответствии с приложением №3 к информационной карте</w:t>
            </w:r>
          </w:p>
        </w:tc>
      </w:tr>
      <w:tr w:rsidR="00C55816" w:rsidRPr="007C18BC" w:rsidTr="0096225E">
        <w:trPr>
          <w:trHeight w:val="397"/>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47" w:name="_Ref414298333"/>
          </w:p>
        </w:tc>
        <w:bookmarkEnd w:id="547"/>
        <w:tc>
          <w:tcPr>
            <w:tcW w:w="2552" w:type="dxa"/>
            <w:shd w:val="clear" w:color="auto" w:fill="auto"/>
          </w:tcPr>
          <w:p w:rsidR="00C55816" w:rsidRPr="007C18BC" w:rsidRDefault="00C55816" w:rsidP="00EB3A96">
            <w:pPr>
              <w:pStyle w:val="a"/>
              <w:numPr>
                <w:ilvl w:val="0"/>
                <w:numId w:val="0"/>
              </w:numPr>
              <w:jc w:val="left"/>
              <w:rPr>
                <w:rFonts w:ascii="Times New Roman" w:hAnsi="Times New Roman"/>
                <w:bCs/>
                <w:sz w:val="24"/>
              </w:rPr>
            </w:pPr>
            <w:r w:rsidRPr="007C18BC">
              <w:rPr>
                <w:rFonts w:ascii="Times New Roman" w:hAnsi="Times New Roman"/>
                <w:sz w:val="24"/>
              </w:rPr>
              <w:t>Обеспечение заявки: форма, размер</w:t>
            </w:r>
          </w:p>
        </w:tc>
        <w:tc>
          <w:tcPr>
            <w:tcW w:w="6946" w:type="dxa"/>
          </w:tcPr>
          <w:p w:rsidR="00C55816" w:rsidRPr="007C18BC" w:rsidRDefault="00C55816" w:rsidP="00EB3A96">
            <w:pPr>
              <w:pStyle w:val="a"/>
              <w:numPr>
                <w:ilvl w:val="0"/>
                <w:numId w:val="0"/>
              </w:numPr>
              <w:rPr>
                <w:rFonts w:ascii="Times New Roman" w:hAnsi="Times New Roman"/>
                <w:sz w:val="24"/>
              </w:rPr>
            </w:pPr>
            <w:r w:rsidRPr="007C18BC">
              <w:rPr>
                <w:rFonts w:ascii="Times New Roman" w:hAnsi="Times New Roman"/>
                <w:sz w:val="24"/>
              </w:rPr>
              <w:t>Требуется</w:t>
            </w:r>
          </w:p>
          <w:p w:rsidR="00C55816" w:rsidRPr="007C18BC" w:rsidRDefault="00C55816" w:rsidP="00EB3A96">
            <w:pPr>
              <w:pStyle w:val="a"/>
              <w:numPr>
                <w:ilvl w:val="0"/>
                <w:numId w:val="0"/>
              </w:numPr>
              <w:rPr>
                <w:rFonts w:ascii="Times New Roman" w:hAnsi="Times New Roman"/>
                <w:sz w:val="24"/>
              </w:rPr>
            </w:pPr>
            <w:r w:rsidRPr="007C18BC">
              <w:rPr>
                <w:rFonts w:ascii="Times New Roman" w:hAnsi="Times New Roman"/>
                <w:sz w:val="24"/>
              </w:rPr>
              <w:t xml:space="preserve">В размере: </w:t>
            </w:r>
            <w:r w:rsidR="0048113B">
              <w:rPr>
                <w:rFonts w:ascii="Times New Roman" w:hAnsi="Times New Roman"/>
                <w:sz w:val="24"/>
              </w:rPr>
              <w:fldChar w:fldCharType="begin"/>
            </w:r>
            <w:r w:rsidR="00CB5E0D">
              <w:rPr>
                <w:rFonts w:ascii="Times New Roman" w:hAnsi="Times New Roman"/>
                <w:sz w:val="24"/>
              </w:rPr>
              <w:instrText xml:space="preserve"> =9337000/100*5 \# "# ##0,00" </w:instrText>
            </w:r>
            <w:r w:rsidR="0048113B">
              <w:rPr>
                <w:rFonts w:ascii="Times New Roman" w:hAnsi="Times New Roman"/>
                <w:sz w:val="24"/>
              </w:rPr>
              <w:fldChar w:fldCharType="separate"/>
            </w:r>
            <w:r w:rsidR="00CB5E0D">
              <w:rPr>
                <w:rFonts w:ascii="Times New Roman" w:hAnsi="Times New Roman"/>
                <w:noProof/>
                <w:sz w:val="24"/>
              </w:rPr>
              <w:t>466 850,00</w:t>
            </w:r>
            <w:r w:rsidR="0048113B">
              <w:rPr>
                <w:rFonts w:ascii="Times New Roman" w:hAnsi="Times New Roman"/>
                <w:sz w:val="24"/>
              </w:rPr>
              <w:fldChar w:fldCharType="end"/>
            </w:r>
            <w:r w:rsidR="00CB5E0D">
              <w:rPr>
                <w:rFonts w:ascii="Times New Roman" w:hAnsi="Times New Roman"/>
                <w:sz w:val="24"/>
              </w:rPr>
              <w:t xml:space="preserve"> </w:t>
            </w:r>
            <w:r w:rsidRPr="007C18BC">
              <w:rPr>
                <w:rFonts w:ascii="Times New Roman" w:hAnsi="Times New Roman"/>
                <w:sz w:val="24"/>
              </w:rPr>
              <w:t>руб</w:t>
            </w:r>
            <w:r w:rsidR="00CB5E0D">
              <w:rPr>
                <w:rFonts w:ascii="Times New Roman" w:hAnsi="Times New Roman"/>
                <w:sz w:val="24"/>
              </w:rPr>
              <w:t>лей</w:t>
            </w:r>
            <w:r w:rsidRPr="007C18BC">
              <w:rPr>
                <w:rFonts w:ascii="Times New Roman" w:hAnsi="Times New Roman"/>
                <w:sz w:val="24"/>
              </w:rPr>
              <w:t>, НДС не облагается</w:t>
            </w:r>
            <w:r w:rsidR="00CB5E0D">
              <w:rPr>
                <w:rFonts w:ascii="Times New Roman" w:hAnsi="Times New Roman"/>
                <w:sz w:val="24"/>
              </w:rPr>
              <w:t>.</w:t>
            </w:r>
          </w:p>
          <w:p w:rsidR="00C55816" w:rsidRPr="007C18BC" w:rsidRDefault="00C55816" w:rsidP="00EB3A96">
            <w:pPr>
              <w:pStyle w:val="a"/>
              <w:numPr>
                <w:ilvl w:val="0"/>
                <w:numId w:val="0"/>
              </w:numPr>
              <w:rPr>
                <w:rFonts w:ascii="Times New Roman" w:hAnsi="Times New Roman"/>
                <w:sz w:val="24"/>
              </w:rPr>
            </w:pPr>
            <w:r w:rsidRPr="007C18BC">
              <w:rPr>
                <w:rFonts w:ascii="Times New Roman" w:hAnsi="Times New Roman"/>
                <w:sz w:val="24"/>
              </w:rPr>
              <w:t xml:space="preserve">Форма обеспечения: </w:t>
            </w:r>
          </w:p>
          <w:p w:rsidR="00C55816" w:rsidRPr="007C18BC" w:rsidRDefault="00C55816" w:rsidP="004A0272">
            <w:pPr>
              <w:pStyle w:val="a"/>
              <w:numPr>
                <w:ilvl w:val="0"/>
                <w:numId w:val="13"/>
              </w:numPr>
              <w:ind w:left="354"/>
              <w:rPr>
                <w:rFonts w:ascii="Times New Roman" w:hAnsi="Times New Roman"/>
                <w:bCs/>
                <w:sz w:val="24"/>
              </w:rPr>
            </w:pPr>
            <w:r w:rsidRPr="007C18BC">
              <w:rPr>
                <w:rFonts w:ascii="Times New Roman" w:hAnsi="Times New Roman"/>
                <w:sz w:val="24"/>
              </w:rPr>
              <w:t>путем перечисления денежных средств на счет, открытый участнику оператором ЭТП</w:t>
            </w:r>
            <w:r w:rsidR="005B4CD4">
              <w:rPr>
                <w:rFonts w:ascii="Times New Roman" w:hAnsi="Times New Roman"/>
                <w:sz w:val="24"/>
              </w:rPr>
              <w:t xml:space="preserve">, в срок не позднее </w:t>
            </w:r>
            <w:r w:rsidR="002A715A">
              <w:rPr>
                <w:rFonts w:ascii="Times New Roman" w:hAnsi="Times New Roman"/>
                <w:sz w:val="24"/>
              </w:rPr>
              <w:t xml:space="preserve">времени и даты </w:t>
            </w:r>
            <w:r w:rsidR="005B4CD4">
              <w:rPr>
                <w:rFonts w:ascii="Times New Roman" w:hAnsi="Times New Roman"/>
                <w:sz w:val="24"/>
              </w:rPr>
              <w:t>окончания подачи заявок</w:t>
            </w:r>
            <w:r w:rsidRPr="007C18BC">
              <w:rPr>
                <w:rFonts w:ascii="Times New Roman" w:hAnsi="Times New Roman"/>
                <w:sz w:val="24"/>
              </w:rPr>
              <w:t>.</w:t>
            </w:r>
          </w:p>
        </w:tc>
      </w:tr>
      <w:tr w:rsidR="00C55816" w:rsidRPr="007C18BC" w:rsidTr="0096225E">
        <w:trPr>
          <w:trHeight w:val="397"/>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48" w:name="_Ref415484151"/>
          </w:p>
        </w:tc>
        <w:bookmarkEnd w:id="548"/>
        <w:tc>
          <w:tcPr>
            <w:tcW w:w="2552" w:type="dxa"/>
            <w:shd w:val="clear" w:color="auto" w:fill="auto"/>
          </w:tcPr>
          <w:p w:rsidR="00C55816" w:rsidRPr="007C18BC" w:rsidRDefault="00C55816" w:rsidP="00EB3A96">
            <w:pPr>
              <w:pStyle w:val="a"/>
              <w:numPr>
                <w:ilvl w:val="0"/>
                <w:numId w:val="0"/>
              </w:numPr>
              <w:jc w:val="left"/>
              <w:rPr>
                <w:rFonts w:ascii="Times New Roman" w:hAnsi="Times New Roman"/>
                <w:sz w:val="24"/>
              </w:rPr>
            </w:pPr>
            <w:r w:rsidRPr="007C18BC">
              <w:rPr>
                <w:rFonts w:ascii="Times New Roman" w:hAnsi="Times New Roman"/>
                <w:sz w:val="24"/>
              </w:rPr>
              <w:t xml:space="preserve">Возможность предоставления встречных предложений по </w:t>
            </w:r>
            <w:r w:rsidRPr="007C18BC">
              <w:rPr>
                <w:rFonts w:ascii="Times New Roman" w:hAnsi="Times New Roman"/>
                <w:sz w:val="24"/>
              </w:rPr>
              <w:lastRenderedPageBreak/>
              <w:t xml:space="preserve">условиям договора </w:t>
            </w:r>
          </w:p>
        </w:tc>
        <w:tc>
          <w:tcPr>
            <w:tcW w:w="6946" w:type="dxa"/>
          </w:tcPr>
          <w:p w:rsidR="00C55816" w:rsidRPr="007C18BC" w:rsidRDefault="00C55816" w:rsidP="002D4EE6">
            <w:pPr>
              <w:pStyle w:val="a"/>
              <w:numPr>
                <w:ilvl w:val="0"/>
                <w:numId w:val="0"/>
              </w:numPr>
              <w:rPr>
                <w:rFonts w:ascii="Times New Roman" w:hAnsi="Times New Roman"/>
                <w:sz w:val="24"/>
              </w:rPr>
            </w:pPr>
            <w:r w:rsidRPr="007C18BC">
              <w:rPr>
                <w:rFonts w:ascii="Times New Roman" w:hAnsi="Times New Roman"/>
                <w:sz w:val="24"/>
              </w:rPr>
              <w:lastRenderedPageBreak/>
              <w:t>Встречные предложения по условиям исполнения договора, кроме предложений о цене договора и предложения о продукции, не допускаются.</w:t>
            </w:r>
          </w:p>
        </w:tc>
      </w:tr>
      <w:tr w:rsidR="00C55816" w:rsidRPr="007C18BC" w:rsidTr="0096225E">
        <w:trPr>
          <w:trHeight w:val="397"/>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49" w:name="_Ref314162898"/>
          </w:p>
        </w:tc>
        <w:bookmarkEnd w:id="549"/>
        <w:tc>
          <w:tcPr>
            <w:tcW w:w="2552" w:type="dxa"/>
            <w:shd w:val="clear" w:color="auto" w:fill="auto"/>
          </w:tcPr>
          <w:p w:rsidR="00C55816" w:rsidRPr="007C18BC" w:rsidRDefault="00C55816" w:rsidP="00C27569">
            <w:pPr>
              <w:pStyle w:val="a"/>
              <w:numPr>
                <w:ilvl w:val="0"/>
                <w:numId w:val="0"/>
              </w:numPr>
              <w:jc w:val="left"/>
              <w:rPr>
                <w:rFonts w:ascii="Times New Roman" w:hAnsi="Times New Roman"/>
                <w:bCs/>
                <w:sz w:val="24"/>
              </w:rPr>
            </w:pPr>
            <w:r w:rsidRPr="007C18BC">
              <w:rPr>
                <w:rFonts w:ascii="Times New Roman" w:hAnsi="Times New Roman"/>
                <w:bCs/>
                <w:sz w:val="24"/>
              </w:rPr>
              <w:t>Возможность подачи альтернативных предложений</w:t>
            </w:r>
          </w:p>
        </w:tc>
        <w:tc>
          <w:tcPr>
            <w:tcW w:w="6946" w:type="dxa"/>
          </w:tcPr>
          <w:p w:rsidR="00C55816" w:rsidRPr="007C18BC" w:rsidRDefault="00C55816" w:rsidP="00DE1EA6">
            <w:pPr>
              <w:pStyle w:val="a"/>
              <w:numPr>
                <w:ilvl w:val="0"/>
                <w:numId w:val="0"/>
              </w:numPr>
              <w:rPr>
                <w:rFonts w:ascii="Times New Roman" w:hAnsi="Times New Roman"/>
                <w:bCs/>
                <w:sz w:val="24"/>
              </w:rPr>
            </w:pPr>
            <w:r w:rsidRPr="007C18BC">
              <w:rPr>
                <w:rFonts w:ascii="Times New Roman" w:hAnsi="Times New Roman"/>
                <w:sz w:val="24"/>
                <w:szCs w:val="24"/>
              </w:rPr>
              <w:t>Подача альтернативных предложений не допускается.</w:t>
            </w:r>
          </w:p>
        </w:tc>
      </w:tr>
      <w:tr w:rsidR="00C55816" w:rsidRPr="007C18BC" w:rsidTr="0096225E">
        <w:trPr>
          <w:trHeight w:val="232"/>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50" w:name="_Ref314163382"/>
          </w:p>
        </w:tc>
        <w:bookmarkEnd w:id="550"/>
        <w:tc>
          <w:tcPr>
            <w:tcW w:w="2552" w:type="dxa"/>
            <w:shd w:val="clear" w:color="auto" w:fill="auto"/>
          </w:tcPr>
          <w:p w:rsidR="00C55816" w:rsidRPr="006E7B2B" w:rsidRDefault="00C55816" w:rsidP="00901E50">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Дата начала – дата и время окончания срока подачи заявок</w:t>
            </w:r>
            <w:r w:rsidR="006E7B2B">
              <w:rPr>
                <w:rFonts w:ascii="Times New Roman" w:hAnsi="Times New Roman"/>
                <w:bCs/>
                <w:spacing w:val="-6"/>
                <w:sz w:val="24"/>
              </w:rPr>
              <w:t>, место их подачи</w:t>
            </w:r>
          </w:p>
        </w:tc>
        <w:tc>
          <w:tcPr>
            <w:tcW w:w="6946" w:type="dxa"/>
          </w:tcPr>
          <w:p w:rsidR="00C55816" w:rsidRPr="008C6E72" w:rsidRDefault="00C55816" w:rsidP="00B15003">
            <w:pPr>
              <w:pStyle w:val="a"/>
              <w:numPr>
                <w:ilvl w:val="0"/>
                <w:numId w:val="0"/>
              </w:numPr>
              <w:rPr>
                <w:rFonts w:ascii="Times New Roman" w:hAnsi="Times New Roman"/>
                <w:bCs/>
                <w:spacing w:val="-6"/>
                <w:sz w:val="24"/>
              </w:rPr>
            </w:pPr>
            <w:r w:rsidRPr="007C18BC">
              <w:rPr>
                <w:rFonts w:ascii="Times New Roman" w:hAnsi="Times New Roman"/>
                <w:bCs/>
                <w:spacing w:val="-6"/>
                <w:sz w:val="24"/>
              </w:rPr>
              <w:t>Заявки подаются</w:t>
            </w:r>
            <w:r w:rsidR="00336E76">
              <w:rPr>
                <w:rFonts w:ascii="Times New Roman" w:hAnsi="Times New Roman"/>
                <w:bCs/>
                <w:spacing w:val="-6"/>
                <w:sz w:val="24"/>
              </w:rPr>
              <w:t>,</w:t>
            </w:r>
            <w:r w:rsidRPr="007C18BC">
              <w:rPr>
                <w:rFonts w:ascii="Times New Roman" w:hAnsi="Times New Roman"/>
                <w:bCs/>
                <w:spacing w:val="-6"/>
                <w:sz w:val="24"/>
              </w:rPr>
              <w:t xml:space="preserve"> начиная с «</w:t>
            </w:r>
            <w:r w:rsidR="00171EEA">
              <w:rPr>
                <w:rFonts w:ascii="Times New Roman" w:hAnsi="Times New Roman"/>
                <w:bCs/>
                <w:spacing w:val="-6"/>
                <w:sz w:val="24"/>
              </w:rPr>
              <w:t>05</w:t>
            </w:r>
            <w:r w:rsidRPr="007C18BC">
              <w:rPr>
                <w:rFonts w:ascii="Times New Roman" w:hAnsi="Times New Roman"/>
                <w:bCs/>
                <w:spacing w:val="-6"/>
                <w:sz w:val="24"/>
              </w:rPr>
              <w:t xml:space="preserve">» </w:t>
            </w:r>
            <w:r w:rsidR="00CB5E0D">
              <w:rPr>
                <w:rFonts w:ascii="Times New Roman" w:hAnsi="Times New Roman"/>
                <w:bCs/>
                <w:spacing w:val="-6"/>
                <w:sz w:val="24"/>
              </w:rPr>
              <w:t xml:space="preserve">сентября </w:t>
            </w:r>
            <w:r w:rsidRPr="007C18BC">
              <w:rPr>
                <w:rFonts w:ascii="Times New Roman" w:hAnsi="Times New Roman"/>
                <w:bCs/>
                <w:spacing w:val="-6"/>
                <w:sz w:val="24"/>
              </w:rPr>
              <w:t>201</w:t>
            </w:r>
            <w:r w:rsidR="004A0272">
              <w:rPr>
                <w:rFonts w:ascii="Times New Roman" w:hAnsi="Times New Roman"/>
                <w:bCs/>
                <w:spacing w:val="-6"/>
                <w:sz w:val="24"/>
              </w:rPr>
              <w:t>9</w:t>
            </w:r>
            <w:r w:rsidRPr="007C18BC">
              <w:rPr>
                <w:rFonts w:ascii="Times New Roman" w:hAnsi="Times New Roman"/>
                <w:bCs/>
                <w:spacing w:val="-6"/>
                <w:sz w:val="24"/>
              </w:rPr>
              <w:t xml:space="preserve"> г.</w:t>
            </w:r>
            <w:r w:rsidR="00336E76">
              <w:rPr>
                <w:rFonts w:ascii="Times New Roman" w:hAnsi="Times New Roman"/>
                <w:bCs/>
                <w:spacing w:val="-6"/>
                <w:sz w:val="24"/>
              </w:rPr>
              <w:t>,</w:t>
            </w:r>
            <w:r w:rsidRPr="007C18BC">
              <w:rPr>
                <w:rFonts w:ascii="Times New Roman" w:hAnsi="Times New Roman"/>
                <w:bCs/>
                <w:spacing w:val="-6"/>
                <w:sz w:val="24"/>
              </w:rPr>
              <w:t xml:space="preserve"> и до </w:t>
            </w:r>
            <w:r w:rsidR="004A0272">
              <w:rPr>
                <w:rFonts w:ascii="Times New Roman" w:hAnsi="Times New Roman"/>
                <w:bCs/>
                <w:spacing w:val="-6"/>
                <w:sz w:val="24"/>
              </w:rPr>
              <w:t>10</w:t>
            </w:r>
            <w:r w:rsidRPr="007C18BC">
              <w:rPr>
                <w:rFonts w:ascii="Times New Roman" w:hAnsi="Times New Roman"/>
                <w:bCs/>
                <w:spacing w:val="-6"/>
                <w:sz w:val="24"/>
              </w:rPr>
              <w:t xml:space="preserve"> ч. </w:t>
            </w:r>
            <w:r w:rsidR="004A0272">
              <w:rPr>
                <w:rFonts w:ascii="Times New Roman" w:hAnsi="Times New Roman"/>
                <w:bCs/>
                <w:spacing w:val="-6"/>
                <w:sz w:val="24"/>
              </w:rPr>
              <w:t>00</w:t>
            </w:r>
            <w:r w:rsidRPr="007C18BC">
              <w:rPr>
                <w:rFonts w:ascii="Times New Roman" w:hAnsi="Times New Roman"/>
                <w:bCs/>
                <w:spacing w:val="-6"/>
                <w:sz w:val="24"/>
              </w:rPr>
              <w:t xml:space="preserve"> мин. «</w:t>
            </w:r>
            <w:r w:rsidR="00704C84">
              <w:rPr>
                <w:rFonts w:ascii="Times New Roman" w:hAnsi="Times New Roman"/>
                <w:bCs/>
                <w:spacing w:val="-6"/>
                <w:sz w:val="24"/>
              </w:rPr>
              <w:t>1</w:t>
            </w:r>
            <w:r w:rsidR="00171EEA">
              <w:rPr>
                <w:rFonts w:ascii="Times New Roman" w:hAnsi="Times New Roman"/>
                <w:bCs/>
                <w:spacing w:val="-6"/>
                <w:sz w:val="24"/>
              </w:rPr>
              <w:t>3</w:t>
            </w:r>
            <w:r w:rsidRPr="007C18BC">
              <w:rPr>
                <w:rFonts w:ascii="Times New Roman" w:hAnsi="Times New Roman"/>
                <w:bCs/>
                <w:spacing w:val="-6"/>
                <w:sz w:val="24"/>
              </w:rPr>
              <w:t>» </w:t>
            </w:r>
            <w:r w:rsidR="00CB5E0D">
              <w:rPr>
                <w:rFonts w:ascii="Times New Roman" w:hAnsi="Times New Roman"/>
                <w:bCs/>
                <w:spacing w:val="-6"/>
                <w:sz w:val="24"/>
              </w:rPr>
              <w:t xml:space="preserve">сентября </w:t>
            </w:r>
            <w:r w:rsidRPr="007C18BC">
              <w:rPr>
                <w:rFonts w:ascii="Times New Roman" w:hAnsi="Times New Roman"/>
                <w:bCs/>
                <w:spacing w:val="-6"/>
                <w:sz w:val="24"/>
              </w:rPr>
              <w:t>201</w:t>
            </w:r>
            <w:r w:rsidR="004A0272">
              <w:rPr>
                <w:rFonts w:ascii="Times New Roman" w:hAnsi="Times New Roman"/>
                <w:bCs/>
                <w:spacing w:val="-6"/>
                <w:sz w:val="24"/>
              </w:rPr>
              <w:t>9</w:t>
            </w:r>
            <w:r w:rsidRPr="007C18BC">
              <w:rPr>
                <w:rFonts w:ascii="Times New Roman" w:hAnsi="Times New Roman"/>
                <w:bCs/>
                <w:spacing w:val="-6"/>
                <w:sz w:val="24"/>
              </w:rPr>
              <w:t xml:space="preserve"> г. (по местному времени организатора закупки)</w:t>
            </w:r>
          </w:p>
          <w:p w:rsidR="006E7B2B" w:rsidRPr="007C18BC" w:rsidRDefault="006E7B2B" w:rsidP="00B15003">
            <w:pPr>
              <w:pStyle w:val="a"/>
              <w:numPr>
                <w:ilvl w:val="0"/>
                <w:numId w:val="0"/>
              </w:numPr>
              <w:rPr>
                <w:rFonts w:ascii="Times New Roman" w:hAnsi="Times New Roman"/>
                <w:bCs/>
                <w:sz w:val="24"/>
              </w:rPr>
            </w:pPr>
            <w:r w:rsidRPr="007C18BC">
              <w:rPr>
                <w:rFonts w:ascii="Times New Roman" w:hAnsi="Times New Roman"/>
                <w:iCs/>
                <w:sz w:val="24"/>
              </w:rPr>
              <w:t xml:space="preserve">в электронной форме в соответствии с </w:t>
            </w:r>
            <w:r w:rsidRPr="007C18BC">
              <w:rPr>
                <w:rFonts w:ascii="Times New Roman" w:hAnsi="Times New Roman"/>
                <w:bCs/>
                <w:spacing w:val="-6"/>
                <w:sz w:val="24"/>
              </w:rPr>
              <w:t>регламентом и функционалом</w:t>
            </w:r>
            <w:r w:rsidRPr="007C18BC">
              <w:rPr>
                <w:rFonts w:ascii="Times New Roman" w:hAnsi="Times New Roman"/>
                <w:iCs/>
                <w:sz w:val="24"/>
              </w:rPr>
              <w:t xml:space="preserve"> ЭТП.</w:t>
            </w:r>
          </w:p>
        </w:tc>
      </w:tr>
      <w:tr w:rsidR="00C55816" w:rsidRPr="007C18BC" w:rsidTr="0096225E">
        <w:trPr>
          <w:trHeight w:val="232"/>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51" w:name="_Ref455178207"/>
          </w:p>
        </w:tc>
        <w:bookmarkEnd w:id="551"/>
        <w:tc>
          <w:tcPr>
            <w:tcW w:w="2552" w:type="dxa"/>
            <w:shd w:val="clear" w:color="auto" w:fill="auto"/>
          </w:tcPr>
          <w:p w:rsidR="00C55816" w:rsidRPr="007C18BC" w:rsidRDefault="00C55816" w:rsidP="00A12800">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 xml:space="preserve">Дата начала – дата </w:t>
            </w:r>
            <w:proofErr w:type="gramStart"/>
            <w:r w:rsidRPr="007C18BC">
              <w:rPr>
                <w:rFonts w:ascii="Times New Roman" w:hAnsi="Times New Roman"/>
                <w:bCs/>
                <w:spacing w:val="-6"/>
                <w:sz w:val="24"/>
              </w:rPr>
              <w:t xml:space="preserve">окончания срока предоставления разъяснений </w:t>
            </w:r>
            <w:r w:rsidR="00A12800">
              <w:rPr>
                <w:rFonts w:ascii="Times New Roman" w:hAnsi="Times New Roman"/>
                <w:bCs/>
                <w:sz w:val="24"/>
              </w:rPr>
              <w:t>извещения</w:t>
            </w:r>
            <w:proofErr w:type="gramEnd"/>
          </w:p>
        </w:tc>
        <w:tc>
          <w:tcPr>
            <w:tcW w:w="6946" w:type="dxa"/>
          </w:tcPr>
          <w:p w:rsidR="00C55816" w:rsidRPr="007C18BC" w:rsidRDefault="00C55816" w:rsidP="00171EEA">
            <w:pPr>
              <w:pStyle w:val="a"/>
              <w:numPr>
                <w:ilvl w:val="0"/>
                <w:numId w:val="0"/>
              </w:numPr>
              <w:rPr>
                <w:rFonts w:ascii="Times New Roman" w:hAnsi="Times New Roman"/>
                <w:bCs/>
                <w:spacing w:val="-6"/>
                <w:sz w:val="24"/>
              </w:rPr>
            </w:pPr>
            <w:r w:rsidRPr="007C18BC">
              <w:rPr>
                <w:rFonts w:ascii="Times New Roman" w:hAnsi="Times New Roman"/>
                <w:bCs/>
                <w:sz w:val="24"/>
              </w:rPr>
              <w:t xml:space="preserve">Разъяснения положений </w:t>
            </w:r>
            <w:r w:rsidR="00336E76">
              <w:rPr>
                <w:rFonts w:ascii="Times New Roman" w:hAnsi="Times New Roman"/>
                <w:bCs/>
                <w:sz w:val="24"/>
              </w:rPr>
              <w:t>извещения</w:t>
            </w:r>
            <w:r w:rsidRPr="007C18BC">
              <w:rPr>
                <w:rFonts w:ascii="Times New Roman" w:hAnsi="Times New Roman"/>
                <w:bCs/>
                <w:sz w:val="24"/>
              </w:rPr>
              <w:t xml:space="preserve">, полученные в соответствии с п. </w:t>
            </w:r>
            <w:r w:rsidR="00E855EA">
              <w:fldChar w:fldCharType="begin"/>
            </w:r>
            <w:r w:rsidR="00E855EA">
              <w:instrText xml:space="preserve"> REF _Ref455178139 \r \h  \* MERGEFORMAT </w:instrText>
            </w:r>
            <w:r w:rsidR="00E855EA">
              <w:fldChar w:fldCharType="separate"/>
            </w:r>
            <w:r w:rsidR="0069268B" w:rsidRPr="0069268B">
              <w:rPr>
                <w:rFonts w:ascii="Times New Roman" w:hAnsi="Times New Roman"/>
                <w:bCs/>
                <w:sz w:val="24"/>
              </w:rPr>
              <w:t>4.3.1</w:t>
            </w:r>
            <w:r w:rsidR="00E855EA">
              <w:fldChar w:fldCharType="end"/>
            </w:r>
            <w:r w:rsidRPr="007C18BC">
              <w:rPr>
                <w:rFonts w:ascii="Times New Roman" w:hAnsi="Times New Roman"/>
                <w:bCs/>
                <w:sz w:val="24"/>
              </w:rPr>
              <w:t>, предоставляются с «</w:t>
            </w:r>
            <w:r w:rsidR="00171EEA">
              <w:rPr>
                <w:rFonts w:ascii="Times New Roman" w:hAnsi="Times New Roman"/>
                <w:bCs/>
                <w:sz w:val="24"/>
              </w:rPr>
              <w:t>05</w:t>
            </w:r>
            <w:r w:rsidRPr="007C18BC">
              <w:rPr>
                <w:rFonts w:ascii="Times New Roman" w:hAnsi="Times New Roman"/>
                <w:bCs/>
                <w:sz w:val="24"/>
              </w:rPr>
              <w:t>» </w:t>
            </w:r>
            <w:r w:rsidR="00CB5E0D">
              <w:rPr>
                <w:rFonts w:ascii="Times New Roman" w:hAnsi="Times New Roman"/>
                <w:bCs/>
                <w:sz w:val="24"/>
              </w:rPr>
              <w:t xml:space="preserve">сентября </w:t>
            </w:r>
            <w:r w:rsidRPr="007C18BC">
              <w:rPr>
                <w:rFonts w:ascii="Times New Roman" w:hAnsi="Times New Roman"/>
                <w:bCs/>
                <w:sz w:val="24"/>
              </w:rPr>
              <w:t>201</w:t>
            </w:r>
            <w:r w:rsidR="004A0272">
              <w:rPr>
                <w:rFonts w:ascii="Times New Roman" w:hAnsi="Times New Roman"/>
                <w:bCs/>
                <w:sz w:val="24"/>
              </w:rPr>
              <w:t>9 </w:t>
            </w:r>
            <w:r w:rsidRPr="007C18BC">
              <w:rPr>
                <w:rFonts w:ascii="Times New Roman" w:hAnsi="Times New Roman"/>
                <w:bCs/>
                <w:sz w:val="24"/>
              </w:rPr>
              <w:t>г.</w:t>
            </w:r>
            <w:r w:rsidR="00CB5E0D">
              <w:rPr>
                <w:rFonts w:ascii="Times New Roman" w:hAnsi="Times New Roman"/>
                <w:bCs/>
                <w:sz w:val="24"/>
              </w:rPr>
              <w:t xml:space="preserve"> </w:t>
            </w:r>
            <w:r w:rsidRPr="007C18BC">
              <w:rPr>
                <w:rFonts w:ascii="Times New Roman" w:hAnsi="Times New Roman"/>
                <w:bCs/>
                <w:sz w:val="24"/>
              </w:rPr>
              <w:t>по «</w:t>
            </w:r>
            <w:r w:rsidR="00171EEA">
              <w:rPr>
                <w:rFonts w:ascii="Times New Roman" w:hAnsi="Times New Roman"/>
                <w:bCs/>
                <w:sz w:val="24"/>
              </w:rPr>
              <w:t>11</w:t>
            </w:r>
            <w:r w:rsidRPr="007C18BC">
              <w:rPr>
                <w:rFonts w:ascii="Times New Roman" w:hAnsi="Times New Roman"/>
                <w:bCs/>
                <w:sz w:val="24"/>
              </w:rPr>
              <w:t>» </w:t>
            </w:r>
            <w:r w:rsidR="00CB5E0D">
              <w:rPr>
                <w:rFonts w:ascii="Times New Roman" w:hAnsi="Times New Roman"/>
                <w:bCs/>
                <w:sz w:val="24"/>
              </w:rPr>
              <w:t xml:space="preserve">сентября </w:t>
            </w:r>
            <w:r w:rsidRPr="007C18BC">
              <w:rPr>
                <w:rFonts w:ascii="Times New Roman" w:hAnsi="Times New Roman"/>
                <w:bCs/>
                <w:sz w:val="24"/>
              </w:rPr>
              <w:t>201</w:t>
            </w:r>
            <w:r w:rsidR="004A0272">
              <w:rPr>
                <w:rFonts w:ascii="Times New Roman" w:hAnsi="Times New Roman"/>
                <w:bCs/>
                <w:sz w:val="24"/>
              </w:rPr>
              <w:t>9</w:t>
            </w:r>
            <w:r w:rsidRPr="007C18BC">
              <w:rPr>
                <w:rFonts w:ascii="Times New Roman" w:hAnsi="Times New Roman"/>
                <w:bCs/>
                <w:sz w:val="24"/>
              </w:rPr>
              <w:t xml:space="preserve"> г. (включительно)</w:t>
            </w:r>
            <w:r w:rsidR="00CB5E0D">
              <w:rPr>
                <w:rFonts w:ascii="Times New Roman" w:hAnsi="Times New Roman"/>
                <w:bCs/>
                <w:sz w:val="24"/>
              </w:rPr>
              <w:t>.</w:t>
            </w:r>
          </w:p>
        </w:tc>
      </w:tr>
      <w:tr w:rsidR="00C55816" w:rsidRPr="007C18BC" w:rsidTr="0096225E">
        <w:trPr>
          <w:trHeight w:val="232"/>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52" w:name="_Ref414987457"/>
          </w:p>
        </w:tc>
        <w:bookmarkEnd w:id="552"/>
        <w:tc>
          <w:tcPr>
            <w:tcW w:w="2552" w:type="dxa"/>
            <w:shd w:val="clear" w:color="auto" w:fill="auto"/>
          </w:tcPr>
          <w:p w:rsidR="00C55816" w:rsidRPr="007C18BC" w:rsidRDefault="00C55816" w:rsidP="00B6228C">
            <w:pPr>
              <w:pStyle w:val="a"/>
              <w:numPr>
                <w:ilvl w:val="0"/>
                <w:numId w:val="0"/>
              </w:numPr>
              <w:jc w:val="left"/>
              <w:rPr>
                <w:rFonts w:ascii="Times New Roman" w:hAnsi="Times New Roman"/>
                <w:bCs/>
                <w:spacing w:val="-6"/>
                <w:sz w:val="24"/>
              </w:rPr>
            </w:pPr>
            <w:r w:rsidRPr="007C18BC">
              <w:rPr>
                <w:rFonts w:ascii="Times New Roman" w:hAnsi="Times New Roman"/>
                <w:bCs/>
                <w:spacing w:val="-6"/>
                <w:sz w:val="24"/>
              </w:rPr>
              <w:t>Адрес и порядок подачи заявок</w:t>
            </w:r>
          </w:p>
        </w:tc>
        <w:tc>
          <w:tcPr>
            <w:tcW w:w="6946" w:type="dxa"/>
          </w:tcPr>
          <w:p w:rsidR="00C55816" w:rsidRPr="004A0272" w:rsidRDefault="00C55816" w:rsidP="00BB747C">
            <w:pPr>
              <w:pStyle w:val="a"/>
              <w:numPr>
                <w:ilvl w:val="0"/>
                <w:numId w:val="0"/>
              </w:numPr>
              <w:rPr>
                <w:rFonts w:ascii="Times New Roman" w:hAnsi="Times New Roman"/>
                <w:bCs/>
                <w:spacing w:val="-6"/>
                <w:sz w:val="24"/>
              </w:rPr>
            </w:pPr>
            <w:r w:rsidRPr="007C18BC">
              <w:rPr>
                <w:rFonts w:ascii="Times New Roman" w:hAnsi="Times New Roman"/>
                <w:bCs/>
                <w:spacing w:val="-6"/>
                <w:sz w:val="24"/>
              </w:rPr>
              <w:t>Адрес ЭТП в информационно-</w:t>
            </w:r>
            <w:r w:rsidR="00A12800">
              <w:rPr>
                <w:rFonts w:ascii="Times New Roman" w:hAnsi="Times New Roman"/>
                <w:bCs/>
                <w:spacing w:val="-6"/>
                <w:sz w:val="24"/>
              </w:rPr>
              <w:t>теле</w:t>
            </w:r>
            <w:r w:rsidRPr="007C18BC">
              <w:rPr>
                <w:rFonts w:ascii="Times New Roman" w:hAnsi="Times New Roman"/>
                <w:bCs/>
                <w:spacing w:val="-6"/>
                <w:sz w:val="24"/>
              </w:rPr>
              <w:t xml:space="preserve">коммуникационной сети «Интернет»: </w:t>
            </w:r>
            <w:hyperlink r:id="rId18" w:history="1">
              <w:r w:rsidR="004A0272" w:rsidRPr="00BA3955">
                <w:rPr>
                  <w:rStyle w:val="affa"/>
                  <w:rFonts w:ascii="Times New Roman" w:hAnsi="Times New Roman"/>
                  <w:bCs/>
                  <w:spacing w:val="-6"/>
                  <w:sz w:val="24"/>
                  <w:lang w:val="en-US"/>
                </w:rPr>
                <w:t>www</w:t>
              </w:r>
              <w:r w:rsidR="004A0272" w:rsidRPr="004A0272">
                <w:rPr>
                  <w:rStyle w:val="affa"/>
                  <w:rFonts w:ascii="Times New Roman" w:hAnsi="Times New Roman"/>
                  <w:bCs/>
                  <w:spacing w:val="-6"/>
                  <w:sz w:val="24"/>
                </w:rPr>
                <w:t>.</w:t>
              </w:r>
              <w:proofErr w:type="spellStart"/>
              <w:r w:rsidR="004A0272" w:rsidRPr="00BA3955">
                <w:rPr>
                  <w:rStyle w:val="affa"/>
                  <w:rFonts w:ascii="Times New Roman" w:hAnsi="Times New Roman"/>
                  <w:bCs/>
                  <w:spacing w:val="-6"/>
                  <w:sz w:val="24"/>
                  <w:lang w:val="en-US"/>
                </w:rPr>
                <w:t>etprf</w:t>
              </w:r>
              <w:proofErr w:type="spellEnd"/>
              <w:r w:rsidR="004A0272" w:rsidRPr="004A0272">
                <w:rPr>
                  <w:rStyle w:val="affa"/>
                  <w:rFonts w:ascii="Times New Roman" w:hAnsi="Times New Roman"/>
                  <w:bCs/>
                  <w:spacing w:val="-6"/>
                  <w:sz w:val="24"/>
                </w:rPr>
                <w:t>.</w:t>
              </w:r>
              <w:proofErr w:type="spellStart"/>
              <w:r w:rsidR="004A0272" w:rsidRPr="00BA3955">
                <w:rPr>
                  <w:rStyle w:val="affa"/>
                  <w:rFonts w:ascii="Times New Roman" w:hAnsi="Times New Roman"/>
                  <w:bCs/>
                  <w:spacing w:val="-6"/>
                  <w:sz w:val="24"/>
                  <w:lang w:val="en-US"/>
                </w:rPr>
                <w:t>ru</w:t>
              </w:r>
              <w:proofErr w:type="spellEnd"/>
            </w:hyperlink>
            <w:r w:rsidR="004A0272" w:rsidRPr="004A0272">
              <w:rPr>
                <w:rFonts w:ascii="Times New Roman" w:hAnsi="Times New Roman"/>
                <w:bCs/>
                <w:spacing w:val="-6"/>
                <w:sz w:val="24"/>
              </w:rPr>
              <w:t xml:space="preserve"> </w:t>
            </w:r>
          </w:p>
          <w:p w:rsidR="00C55816" w:rsidRPr="007C18BC" w:rsidRDefault="00C55816" w:rsidP="00B226BF">
            <w:pPr>
              <w:pStyle w:val="a"/>
              <w:numPr>
                <w:ilvl w:val="0"/>
                <w:numId w:val="0"/>
              </w:numPr>
              <w:rPr>
                <w:rFonts w:ascii="Times New Roman" w:hAnsi="Times New Roman"/>
                <w:bCs/>
                <w:spacing w:val="-6"/>
                <w:sz w:val="24"/>
              </w:rPr>
            </w:pPr>
            <w:r w:rsidRPr="007C18BC">
              <w:rPr>
                <w:rFonts w:ascii="Times New Roman" w:hAnsi="Times New Roman"/>
                <w:bCs/>
                <w:spacing w:val="-6"/>
                <w:sz w:val="24"/>
              </w:rPr>
              <w:t>Порядок подачи заявок определяется регламентом и функционалом ЭТП.</w:t>
            </w:r>
          </w:p>
        </w:tc>
      </w:tr>
      <w:tr w:rsidR="00C55816" w:rsidRPr="007C18BC" w:rsidTr="0096225E">
        <w:trPr>
          <w:trHeight w:val="232"/>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53" w:name="_Ref314163946"/>
          </w:p>
        </w:tc>
        <w:bookmarkEnd w:id="553"/>
        <w:tc>
          <w:tcPr>
            <w:tcW w:w="2552" w:type="dxa"/>
            <w:shd w:val="clear" w:color="auto" w:fill="auto"/>
          </w:tcPr>
          <w:p w:rsidR="00C55816" w:rsidRPr="007C18BC" w:rsidRDefault="005B4CD4" w:rsidP="00647391">
            <w:pPr>
              <w:pStyle w:val="a"/>
              <w:numPr>
                <w:ilvl w:val="0"/>
                <w:numId w:val="0"/>
              </w:numPr>
              <w:jc w:val="left"/>
              <w:rPr>
                <w:rFonts w:ascii="Times New Roman" w:hAnsi="Times New Roman"/>
                <w:bCs/>
                <w:sz w:val="24"/>
              </w:rPr>
            </w:pPr>
            <w:r>
              <w:rPr>
                <w:rFonts w:ascii="Times New Roman" w:hAnsi="Times New Roman"/>
                <w:bCs/>
                <w:sz w:val="24"/>
              </w:rPr>
              <w:t>Д</w:t>
            </w:r>
            <w:r w:rsidR="00C55816" w:rsidRPr="007C18BC">
              <w:rPr>
                <w:rFonts w:ascii="Times New Roman" w:hAnsi="Times New Roman"/>
                <w:bCs/>
                <w:sz w:val="24"/>
              </w:rPr>
              <w:t xml:space="preserve">ата </w:t>
            </w:r>
            <w:r w:rsidR="00C55816" w:rsidRPr="007C18BC">
              <w:rPr>
                <w:rFonts w:ascii="Times New Roman" w:hAnsi="Times New Roman"/>
                <w:sz w:val="24"/>
              </w:rPr>
              <w:t>рассмотрения, оценки и сопоставления заявок (подведения итогов закупки)</w:t>
            </w:r>
          </w:p>
        </w:tc>
        <w:tc>
          <w:tcPr>
            <w:tcW w:w="6946" w:type="dxa"/>
          </w:tcPr>
          <w:p w:rsidR="00C55816" w:rsidRPr="007C18BC" w:rsidRDefault="00C55816" w:rsidP="00171EEA">
            <w:pPr>
              <w:pStyle w:val="a"/>
              <w:numPr>
                <w:ilvl w:val="0"/>
                <w:numId w:val="0"/>
              </w:numPr>
              <w:rPr>
                <w:rFonts w:ascii="Times New Roman" w:hAnsi="Times New Roman"/>
                <w:bCs/>
                <w:spacing w:val="-6"/>
                <w:sz w:val="24"/>
              </w:rPr>
            </w:pPr>
            <w:r w:rsidRPr="007C18BC">
              <w:rPr>
                <w:rFonts w:ascii="Times New Roman" w:hAnsi="Times New Roman"/>
                <w:bCs/>
                <w:spacing w:val="-6"/>
                <w:sz w:val="24"/>
              </w:rPr>
              <w:t>«</w:t>
            </w:r>
            <w:r w:rsidR="00171EEA">
              <w:rPr>
                <w:rFonts w:ascii="Times New Roman" w:hAnsi="Times New Roman"/>
                <w:bCs/>
                <w:spacing w:val="-6"/>
                <w:sz w:val="24"/>
              </w:rPr>
              <w:t>13</w:t>
            </w:r>
            <w:r w:rsidRPr="007C18BC">
              <w:rPr>
                <w:rFonts w:ascii="Times New Roman" w:hAnsi="Times New Roman"/>
                <w:bCs/>
                <w:spacing w:val="-6"/>
                <w:sz w:val="24"/>
              </w:rPr>
              <w:t xml:space="preserve">» </w:t>
            </w:r>
            <w:r w:rsidR="004A0272">
              <w:rPr>
                <w:rFonts w:ascii="Times New Roman" w:hAnsi="Times New Roman"/>
                <w:bCs/>
                <w:spacing w:val="-6"/>
                <w:sz w:val="24"/>
              </w:rPr>
              <w:t xml:space="preserve">сентября </w:t>
            </w:r>
            <w:r w:rsidRPr="007C18BC">
              <w:rPr>
                <w:rFonts w:ascii="Times New Roman" w:hAnsi="Times New Roman"/>
                <w:bCs/>
                <w:spacing w:val="-6"/>
                <w:sz w:val="24"/>
              </w:rPr>
              <w:t>201</w:t>
            </w:r>
            <w:r w:rsidR="004A0272">
              <w:rPr>
                <w:rFonts w:ascii="Times New Roman" w:hAnsi="Times New Roman"/>
                <w:bCs/>
                <w:spacing w:val="-6"/>
                <w:sz w:val="24"/>
                <w:lang w:val="en-US"/>
              </w:rPr>
              <w:t>9</w:t>
            </w:r>
            <w:r w:rsidRPr="007C18BC">
              <w:rPr>
                <w:rFonts w:ascii="Times New Roman" w:hAnsi="Times New Roman"/>
                <w:bCs/>
                <w:spacing w:val="-6"/>
                <w:sz w:val="24"/>
              </w:rPr>
              <w:t xml:space="preserve"> г.</w:t>
            </w:r>
          </w:p>
        </w:tc>
      </w:tr>
      <w:tr w:rsidR="00C55816" w:rsidRPr="007C18BC" w:rsidTr="0096225E">
        <w:trPr>
          <w:trHeight w:val="232"/>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54" w:name="_Ref415852052"/>
          </w:p>
        </w:tc>
        <w:bookmarkEnd w:id="554"/>
        <w:tc>
          <w:tcPr>
            <w:tcW w:w="2552" w:type="dxa"/>
            <w:shd w:val="clear" w:color="auto" w:fill="auto"/>
          </w:tcPr>
          <w:p w:rsidR="00C55816" w:rsidRPr="007C18BC" w:rsidRDefault="00C55816" w:rsidP="00DA3B9D">
            <w:pPr>
              <w:pStyle w:val="a"/>
              <w:numPr>
                <w:ilvl w:val="0"/>
                <w:numId w:val="0"/>
              </w:numPr>
              <w:jc w:val="left"/>
              <w:rPr>
                <w:rFonts w:ascii="Times New Roman" w:hAnsi="Times New Roman"/>
                <w:bCs/>
                <w:sz w:val="24"/>
              </w:rPr>
            </w:pPr>
            <w:r w:rsidRPr="007C18BC">
              <w:rPr>
                <w:rFonts w:ascii="Times New Roman" w:hAnsi="Times New Roman"/>
                <w:bCs/>
                <w:sz w:val="24"/>
              </w:rPr>
              <w:t>Критерии отбора заявок</w:t>
            </w:r>
          </w:p>
        </w:tc>
        <w:tc>
          <w:tcPr>
            <w:tcW w:w="6946" w:type="dxa"/>
          </w:tcPr>
          <w:p w:rsidR="00C55816" w:rsidRPr="007C18BC" w:rsidRDefault="00C55816" w:rsidP="00DA3B9D">
            <w:pPr>
              <w:pStyle w:val="a"/>
              <w:numPr>
                <w:ilvl w:val="0"/>
                <w:numId w:val="0"/>
              </w:numPr>
              <w:rPr>
                <w:rFonts w:ascii="Times New Roman" w:hAnsi="Times New Roman"/>
                <w:bCs/>
                <w:spacing w:val="-6"/>
                <w:sz w:val="24"/>
              </w:rPr>
            </w:pPr>
            <w:r w:rsidRPr="007C18BC">
              <w:rPr>
                <w:rFonts w:ascii="Times New Roman" w:hAnsi="Times New Roman"/>
                <w:bCs/>
                <w:sz w:val="24"/>
              </w:rPr>
              <w:t>Все поступившие в установленные сроки и в установленном порядке заявки рассматриваются на соответствие следующим критериям отбора:</w:t>
            </w:r>
          </w:p>
          <w:p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представление в составе заявки документов и сведений, предусмотренных приложением №3 к информационной карте; соблюдение требований подраздела </w:t>
            </w:r>
            <w:r w:rsidR="00E855EA">
              <w:fldChar w:fldCharType="begin"/>
            </w:r>
            <w:r w:rsidR="00E855EA">
              <w:instrText xml:space="preserve"> REF _Ref56229154 \r \h  \* MERGEFORMAT </w:instrText>
            </w:r>
            <w:r w:rsidR="00E855EA">
              <w:fldChar w:fldCharType="separate"/>
            </w:r>
            <w:r w:rsidR="0069268B" w:rsidRPr="0069268B">
              <w:rPr>
                <w:rFonts w:ascii="Times New Roman" w:hAnsi="Times New Roman"/>
                <w:sz w:val="24"/>
              </w:rPr>
              <w:t>4.5</w:t>
            </w:r>
            <w:r w:rsidR="00E855EA">
              <w:fldChar w:fldCharType="end"/>
            </w:r>
            <w:r w:rsidRPr="007C18BC">
              <w:rPr>
                <w:rFonts w:ascii="Times New Roman" w:hAnsi="Times New Roman"/>
                <w:sz w:val="24"/>
              </w:rPr>
              <w:t xml:space="preserve"> к содержанию </w:t>
            </w:r>
            <w:r w:rsidR="0043449D">
              <w:rPr>
                <w:rFonts w:ascii="Times New Roman" w:hAnsi="Times New Roman"/>
                <w:sz w:val="24"/>
              </w:rPr>
              <w:t xml:space="preserve">и составу </w:t>
            </w:r>
            <w:r w:rsidRPr="007C18BC">
              <w:rPr>
                <w:rFonts w:ascii="Times New Roman" w:hAnsi="Times New Roman"/>
                <w:sz w:val="24"/>
              </w:rPr>
              <w:t>заявки;</w:t>
            </w:r>
          </w:p>
          <w:p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участника процедуры закупки, в том числе соответствие лиц, выступающих на стороне одного участника процедуры закупки, требованиям, установленным в разделе </w:t>
            </w:r>
            <w:r w:rsidR="00E855EA">
              <w:fldChar w:fldCharType="begin"/>
            </w:r>
            <w:r w:rsidR="00E855EA">
              <w:instrText xml:space="preserve"> REF _Ref314254860 \r \h  \* MERGEFORMAT </w:instrText>
            </w:r>
            <w:r w:rsidR="00E855EA">
              <w:fldChar w:fldCharType="separate"/>
            </w:r>
            <w:r w:rsidR="0069268B" w:rsidRPr="00F01325">
              <w:t>5</w:t>
            </w:r>
            <w:r w:rsidR="00E855EA">
              <w:fldChar w:fldCharType="end"/>
            </w:r>
            <w:r w:rsidRPr="007C18BC">
              <w:rPr>
                <w:rFonts w:ascii="Times New Roman" w:hAnsi="Times New Roman"/>
                <w:sz w:val="24"/>
              </w:rPr>
              <w:t xml:space="preserve"> и пунктах </w:t>
            </w:r>
            <w:r w:rsidR="00E855EA">
              <w:fldChar w:fldCharType="begin"/>
            </w:r>
            <w:r w:rsidR="00E855EA">
              <w:instrText xml:space="preserve"> REF _Ref414293795 \r \h  \* MERGEFORMAT </w:instrText>
            </w:r>
            <w:r w:rsidR="00E855EA">
              <w:fldChar w:fldCharType="separate"/>
            </w:r>
            <w:r w:rsidR="0069268B" w:rsidRPr="0069268B">
              <w:rPr>
                <w:rFonts w:ascii="Times New Roman" w:hAnsi="Times New Roman"/>
                <w:sz w:val="24"/>
              </w:rPr>
              <w:t>15</w:t>
            </w:r>
            <w:r w:rsidR="00E855EA">
              <w:fldChar w:fldCharType="end"/>
            </w:r>
            <w:r w:rsidRPr="007C18BC">
              <w:rPr>
                <w:rFonts w:ascii="Times New Roman" w:hAnsi="Times New Roman"/>
                <w:sz w:val="24"/>
              </w:rPr>
              <w:t>–</w:t>
            </w:r>
            <w:r w:rsidR="00E855EA">
              <w:fldChar w:fldCharType="begin"/>
            </w:r>
            <w:r w:rsidR="00E855EA">
              <w:instrText xml:space="preserve"> REF _Ref414042545 \r \h  \* MERGEFORMAT </w:instrText>
            </w:r>
            <w:r w:rsidR="00E855EA">
              <w:fldChar w:fldCharType="separate"/>
            </w:r>
            <w:r w:rsidR="0069268B" w:rsidRPr="0069268B">
              <w:rPr>
                <w:rFonts w:ascii="Times New Roman" w:hAnsi="Times New Roman"/>
                <w:sz w:val="24"/>
              </w:rPr>
              <w:t>17</w:t>
            </w:r>
            <w:r w:rsidR="00E855EA">
              <w:fldChar w:fldCharType="end"/>
            </w:r>
            <w:r w:rsidRPr="007C18BC">
              <w:rPr>
                <w:rFonts w:ascii="Times New Roman" w:hAnsi="Times New Roman"/>
                <w:sz w:val="24"/>
              </w:rPr>
              <w:t xml:space="preserve"> информационной карты;</w:t>
            </w:r>
          </w:p>
          <w:p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предлагаемой продукции и условий исполнения договора требованиям, установленным в разделах </w:t>
            </w:r>
            <w:r w:rsidR="00E855EA">
              <w:fldChar w:fldCharType="begin"/>
            </w:r>
            <w:r w:rsidR="00E855EA">
              <w:instrText xml:space="preserve"> REF _Ref314100122 \r \h  \* MERGEFORMAT </w:instrText>
            </w:r>
            <w:r w:rsidR="00E855EA">
              <w:fldChar w:fldCharType="separate"/>
            </w:r>
            <w:r w:rsidR="0069268B" w:rsidRPr="00F01325">
              <w:t>8</w:t>
            </w:r>
            <w:r w:rsidR="00E855EA">
              <w:fldChar w:fldCharType="end"/>
            </w:r>
            <w:r w:rsidRPr="007C18BC">
              <w:rPr>
                <w:rFonts w:ascii="Times New Roman" w:hAnsi="Times New Roman"/>
                <w:sz w:val="24"/>
              </w:rPr>
              <w:t>–</w:t>
            </w:r>
            <w:r w:rsidR="00E855EA">
              <w:fldChar w:fldCharType="begin"/>
            </w:r>
            <w:r w:rsidR="00E855EA">
              <w:instrText xml:space="preserve"> REF _Ref414042300 \r \h  \* MERGEFORMAT </w:instrText>
            </w:r>
            <w:r w:rsidR="00E855EA">
              <w:fldChar w:fldCharType="separate"/>
            </w:r>
            <w:r w:rsidR="0069268B" w:rsidRPr="00F01325">
              <w:t>9</w:t>
            </w:r>
            <w:r w:rsidR="00E855EA">
              <w:fldChar w:fldCharType="end"/>
            </w:r>
            <w:r w:rsidRPr="007C18BC">
              <w:rPr>
                <w:rFonts w:ascii="Times New Roman" w:hAnsi="Times New Roman"/>
                <w:sz w:val="24"/>
              </w:rPr>
              <w:t xml:space="preserve"> и п. </w:t>
            </w:r>
            <w:r w:rsidR="00E855EA">
              <w:fldChar w:fldCharType="begin"/>
            </w:r>
            <w:r w:rsidR="00E855EA">
              <w:instrText xml:space="preserve"> REF _Ref430964520 \r \h  \* MERGEFORMAT </w:instrText>
            </w:r>
            <w:r w:rsidR="00E855EA">
              <w:fldChar w:fldCharType="separate"/>
            </w:r>
            <w:r w:rsidR="0069268B" w:rsidRPr="0069268B">
              <w:rPr>
                <w:rFonts w:ascii="Times New Roman" w:hAnsi="Times New Roman"/>
                <w:sz w:val="24"/>
              </w:rPr>
              <w:t>12</w:t>
            </w:r>
            <w:r w:rsidR="00E855EA">
              <w:fldChar w:fldCharType="end"/>
            </w:r>
            <w:r w:rsidRPr="007C18BC">
              <w:rPr>
                <w:rFonts w:ascii="Times New Roman" w:hAnsi="Times New Roman"/>
                <w:sz w:val="24"/>
              </w:rPr>
              <w:t xml:space="preserve"> информационной карты;</w:t>
            </w:r>
          </w:p>
          <w:p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соблюдение описания продукции, предлагаемой к поставке, требованиям, установленным в подразделе </w:t>
            </w:r>
            <w:r w:rsidR="00E855EA">
              <w:fldChar w:fldCharType="begin"/>
            </w:r>
            <w:r w:rsidR="00E855EA">
              <w:instrText xml:space="preserve"> REF _Ref415072934 \r \h  \* MERGEFORMAT </w:instrText>
            </w:r>
            <w:r w:rsidR="00E855EA">
              <w:fldChar w:fldCharType="separate"/>
            </w:r>
            <w:r w:rsidR="0069268B" w:rsidRPr="0069268B">
              <w:rPr>
                <w:rFonts w:ascii="Times New Roman" w:hAnsi="Times New Roman"/>
                <w:sz w:val="24"/>
              </w:rPr>
              <w:t>4.6</w:t>
            </w:r>
            <w:r w:rsidR="00E855EA">
              <w:fldChar w:fldCharType="end"/>
            </w:r>
            <w:r w:rsidRPr="007C18BC">
              <w:rPr>
                <w:rFonts w:ascii="Times New Roman" w:hAnsi="Times New Roman"/>
                <w:sz w:val="24"/>
              </w:rPr>
              <w:t>, п. </w:t>
            </w:r>
            <w:r w:rsidR="00E855EA">
              <w:fldChar w:fldCharType="begin"/>
            </w:r>
            <w:r w:rsidR="00E855EA">
              <w:instrText xml:space="preserve"> REF _Ref414274710 \r \h  \* MERGEFORMAT </w:instrText>
            </w:r>
            <w:r w:rsidR="00E855EA">
              <w:fldChar w:fldCharType="separate"/>
            </w:r>
            <w:r w:rsidR="0069268B" w:rsidRPr="0069268B">
              <w:rPr>
                <w:rFonts w:ascii="Times New Roman" w:hAnsi="Times New Roman"/>
                <w:sz w:val="24"/>
              </w:rPr>
              <w:t>13</w:t>
            </w:r>
            <w:r w:rsidR="00E855EA">
              <w:fldChar w:fldCharType="end"/>
            </w:r>
            <w:r w:rsidRPr="007C18BC">
              <w:rPr>
                <w:rFonts w:ascii="Times New Roman" w:hAnsi="Times New Roman"/>
                <w:sz w:val="24"/>
              </w:rPr>
              <w:t xml:space="preserve"> информационной карты и в форме подраздела </w:t>
            </w:r>
            <w:r w:rsidR="00E855EA">
              <w:fldChar w:fldCharType="begin"/>
            </w:r>
            <w:r w:rsidR="00E855EA">
              <w:instrText xml:space="preserve"> REF _Ref314250951 \r \h  \* MERGEFORMAT </w:instrText>
            </w:r>
            <w:r w:rsidR="00E855EA">
              <w:fldChar w:fldCharType="separate"/>
            </w:r>
            <w:r w:rsidR="0069268B" w:rsidRPr="0069268B">
              <w:rPr>
                <w:rFonts w:ascii="Times New Roman" w:hAnsi="Times New Roman"/>
                <w:sz w:val="24"/>
              </w:rPr>
              <w:t>7.3</w:t>
            </w:r>
            <w:r w:rsidR="00E855EA">
              <w:fldChar w:fldCharType="end"/>
            </w:r>
            <w:r w:rsidRPr="007C18BC">
              <w:rPr>
                <w:rFonts w:ascii="Times New Roman" w:hAnsi="Times New Roman"/>
                <w:sz w:val="24"/>
              </w:rPr>
              <w:t>;</w:t>
            </w:r>
          </w:p>
          <w:p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t>соответствие цены заявки требованиям п. </w:t>
            </w:r>
            <w:r w:rsidR="00E855EA">
              <w:fldChar w:fldCharType="begin"/>
            </w:r>
            <w:r w:rsidR="00E855EA">
              <w:instrText xml:space="preserve"> REF _Ref414298281 \r \h  \* MERGEFORMAT </w:instrText>
            </w:r>
            <w:r w:rsidR="00E855EA">
              <w:fldChar w:fldCharType="separate"/>
            </w:r>
            <w:r w:rsidR="0069268B" w:rsidRPr="0069268B">
              <w:rPr>
                <w:rFonts w:ascii="Times New Roman" w:hAnsi="Times New Roman"/>
                <w:sz w:val="24"/>
              </w:rPr>
              <w:t>10</w:t>
            </w:r>
            <w:r w:rsidR="00E855EA">
              <w:fldChar w:fldCharType="end"/>
            </w:r>
            <w:r w:rsidRPr="007C18BC">
              <w:rPr>
                <w:rFonts w:ascii="Times New Roman" w:hAnsi="Times New Roman"/>
                <w:sz w:val="24"/>
              </w:rPr>
              <w:t xml:space="preserve"> информационной карты, в том числе отсутствие предложения о цене договора (цене за единицу продукции), превышающей размер НМЦ</w:t>
            </w:r>
            <w:r w:rsidR="00CD73CC">
              <w:rPr>
                <w:rFonts w:ascii="Times New Roman" w:hAnsi="Times New Roman"/>
                <w:sz w:val="24"/>
              </w:rPr>
              <w:t xml:space="preserve">, </w:t>
            </w:r>
            <w:r w:rsidR="0084661C">
              <w:rPr>
                <w:rFonts w:ascii="Times New Roman" w:hAnsi="Times New Roman"/>
                <w:sz w:val="24"/>
              </w:rPr>
              <w:t xml:space="preserve">размер </w:t>
            </w:r>
            <w:r w:rsidR="00CD73CC">
              <w:rPr>
                <w:rFonts w:ascii="Times New Roman" w:hAnsi="Times New Roman"/>
                <w:sz w:val="24"/>
              </w:rPr>
              <w:t>начальн</w:t>
            </w:r>
            <w:r w:rsidR="0084661C">
              <w:rPr>
                <w:rFonts w:ascii="Times New Roman" w:hAnsi="Times New Roman"/>
                <w:sz w:val="24"/>
              </w:rPr>
              <w:t>ой</w:t>
            </w:r>
            <w:r w:rsidR="00CD73CC">
              <w:rPr>
                <w:rFonts w:ascii="Times New Roman" w:hAnsi="Times New Roman"/>
                <w:sz w:val="24"/>
              </w:rPr>
              <w:t xml:space="preserve"> (максимальн</w:t>
            </w:r>
            <w:r w:rsidR="0084661C">
              <w:rPr>
                <w:rFonts w:ascii="Times New Roman" w:hAnsi="Times New Roman"/>
                <w:sz w:val="24"/>
              </w:rPr>
              <w:t>ой</w:t>
            </w:r>
            <w:r w:rsidR="00CD73CC">
              <w:rPr>
                <w:rFonts w:ascii="Times New Roman" w:hAnsi="Times New Roman"/>
                <w:sz w:val="24"/>
              </w:rPr>
              <w:t>) цен</w:t>
            </w:r>
            <w:r w:rsidR="0084661C">
              <w:rPr>
                <w:rFonts w:ascii="Times New Roman" w:hAnsi="Times New Roman"/>
                <w:sz w:val="24"/>
              </w:rPr>
              <w:t>ы</w:t>
            </w:r>
            <w:r w:rsidR="00CD73CC">
              <w:rPr>
                <w:rFonts w:ascii="Times New Roman" w:hAnsi="Times New Roman"/>
                <w:sz w:val="24"/>
              </w:rPr>
              <w:t xml:space="preserve"> единицы продукции</w:t>
            </w:r>
            <w:r w:rsidRPr="007C18BC">
              <w:rPr>
                <w:rFonts w:ascii="Times New Roman" w:hAnsi="Times New Roman"/>
                <w:sz w:val="24"/>
              </w:rPr>
              <w:t>;</w:t>
            </w:r>
          </w:p>
          <w:p w:rsidR="00C55816" w:rsidRPr="007C18BC" w:rsidRDefault="00C55816" w:rsidP="00604CE0">
            <w:pPr>
              <w:pStyle w:val="a"/>
              <w:numPr>
                <w:ilvl w:val="1"/>
                <w:numId w:val="18"/>
              </w:numPr>
              <w:ind w:left="779" w:hanging="709"/>
              <w:rPr>
                <w:rFonts w:ascii="Times New Roman" w:hAnsi="Times New Roman"/>
                <w:sz w:val="24"/>
              </w:rPr>
            </w:pPr>
            <w:r w:rsidRPr="007C18BC">
              <w:rPr>
                <w:rFonts w:ascii="Times New Roman" w:hAnsi="Times New Roman"/>
                <w:sz w:val="24"/>
              </w:rPr>
              <w:lastRenderedPageBreak/>
              <w:t>отсутствие в составе заявки недостоверных сведений.</w:t>
            </w:r>
          </w:p>
        </w:tc>
      </w:tr>
      <w:tr w:rsidR="00C55816" w:rsidRPr="007C18BC" w:rsidTr="0096225E">
        <w:trPr>
          <w:trHeight w:val="232"/>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55" w:name="_Ref414275666"/>
          </w:p>
        </w:tc>
        <w:bookmarkEnd w:id="555"/>
        <w:tc>
          <w:tcPr>
            <w:tcW w:w="2552" w:type="dxa"/>
            <w:shd w:val="clear" w:color="auto" w:fill="auto"/>
          </w:tcPr>
          <w:p w:rsidR="00C55816" w:rsidRPr="007C18BC" w:rsidRDefault="00C55816" w:rsidP="00496190">
            <w:pPr>
              <w:pStyle w:val="a"/>
              <w:numPr>
                <w:ilvl w:val="0"/>
                <w:numId w:val="0"/>
              </w:numPr>
              <w:jc w:val="left"/>
              <w:rPr>
                <w:rFonts w:ascii="Times New Roman" w:hAnsi="Times New Roman"/>
                <w:bCs/>
                <w:sz w:val="24"/>
              </w:rPr>
            </w:pPr>
            <w:r w:rsidRPr="007C18BC">
              <w:rPr>
                <w:rFonts w:ascii="Times New Roman" w:hAnsi="Times New Roman"/>
                <w:bCs/>
                <w:spacing w:val="-6"/>
                <w:sz w:val="24"/>
              </w:rPr>
              <w:t>Возможность проведения процедуры переторжки</w:t>
            </w:r>
          </w:p>
        </w:tc>
        <w:tc>
          <w:tcPr>
            <w:tcW w:w="6946" w:type="dxa"/>
          </w:tcPr>
          <w:p w:rsidR="00C55816" w:rsidRPr="007C18BC" w:rsidRDefault="00C55816" w:rsidP="00990ED3">
            <w:pPr>
              <w:pStyle w:val="a"/>
              <w:numPr>
                <w:ilvl w:val="0"/>
                <w:numId w:val="0"/>
              </w:numPr>
              <w:ind w:left="1134" w:hanging="1134"/>
              <w:rPr>
                <w:rFonts w:ascii="Times New Roman" w:hAnsi="Times New Roman"/>
                <w:b/>
                <w:bCs/>
                <w:sz w:val="24"/>
              </w:rPr>
            </w:pPr>
            <w:r w:rsidRPr="007C18BC">
              <w:rPr>
                <w:rFonts w:ascii="Times New Roman" w:hAnsi="Times New Roman"/>
                <w:bCs/>
                <w:sz w:val="24"/>
              </w:rPr>
              <w:t>Не допускается.</w:t>
            </w:r>
          </w:p>
        </w:tc>
      </w:tr>
      <w:tr w:rsidR="00C55816" w:rsidRPr="007C18BC" w:rsidTr="0096225E">
        <w:trPr>
          <w:trHeight w:val="232"/>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56" w:name="_Ref293496744"/>
          </w:p>
        </w:tc>
        <w:tc>
          <w:tcPr>
            <w:tcW w:w="2552" w:type="dxa"/>
            <w:shd w:val="clear" w:color="auto" w:fill="auto"/>
          </w:tcPr>
          <w:p w:rsidR="00C55816" w:rsidRPr="007C18BC" w:rsidRDefault="00C55816" w:rsidP="00496190">
            <w:pPr>
              <w:pStyle w:val="a"/>
              <w:numPr>
                <w:ilvl w:val="0"/>
                <w:numId w:val="0"/>
              </w:numPr>
              <w:jc w:val="left"/>
              <w:rPr>
                <w:rFonts w:ascii="Times New Roman" w:hAnsi="Times New Roman"/>
                <w:bCs/>
                <w:sz w:val="24"/>
              </w:rPr>
            </w:pPr>
            <w:bookmarkStart w:id="557" w:name="_Ref293496737"/>
            <w:bookmarkEnd w:id="556"/>
            <w:r w:rsidRPr="007C18BC">
              <w:rPr>
                <w:rFonts w:ascii="Times New Roman" w:hAnsi="Times New Roman"/>
                <w:bCs/>
                <w:sz w:val="24"/>
              </w:rPr>
              <w:t>Критерии и порядок оценки и сопоставления заявок</w:t>
            </w:r>
            <w:bookmarkEnd w:id="557"/>
          </w:p>
        </w:tc>
        <w:tc>
          <w:tcPr>
            <w:tcW w:w="6946" w:type="dxa"/>
          </w:tcPr>
          <w:p w:rsidR="00C55816" w:rsidRPr="007C18BC" w:rsidRDefault="00C55816" w:rsidP="000454D0">
            <w:pPr>
              <w:pStyle w:val="a"/>
              <w:numPr>
                <w:ilvl w:val="0"/>
                <w:numId w:val="0"/>
              </w:numPr>
              <w:rPr>
                <w:rFonts w:ascii="Times New Roman" w:hAnsi="Times New Roman"/>
                <w:sz w:val="24"/>
              </w:rPr>
            </w:pPr>
            <w:r w:rsidRPr="007C18BC">
              <w:rPr>
                <w:rFonts w:ascii="Times New Roman" w:hAnsi="Times New Roman"/>
                <w:sz w:val="24"/>
              </w:rPr>
              <w:t>Единственным критерием оценки заявок является «Цена договора или цена за единицу продукции».</w:t>
            </w:r>
          </w:p>
          <w:p w:rsidR="00C55816" w:rsidRPr="007C18BC" w:rsidRDefault="00C55816" w:rsidP="000454D0">
            <w:pPr>
              <w:pStyle w:val="a"/>
              <w:numPr>
                <w:ilvl w:val="0"/>
                <w:numId w:val="0"/>
              </w:numPr>
              <w:rPr>
                <w:rFonts w:ascii="Times New Roman" w:hAnsi="Times New Roman"/>
                <w:sz w:val="24"/>
                <w:highlight w:val="yellow"/>
              </w:rPr>
            </w:pPr>
            <w:r w:rsidRPr="007C18BC">
              <w:rPr>
                <w:rFonts w:ascii="Times New Roman" w:hAnsi="Times New Roman"/>
                <w:sz w:val="24"/>
              </w:rPr>
              <w:t xml:space="preserve">Порядок оценки и сопоставления заявок по указанному критерию приведен в </w:t>
            </w:r>
            <w:r w:rsidRPr="007C18BC">
              <w:rPr>
                <w:rFonts w:ascii="Times New Roman" w:hAnsi="Times New Roman"/>
                <w:bCs/>
                <w:sz w:val="24"/>
              </w:rPr>
              <w:t>приложении №2 к информационной карте</w:t>
            </w:r>
            <w:r w:rsidRPr="007C18BC">
              <w:rPr>
                <w:rFonts w:ascii="Times New Roman" w:hAnsi="Times New Roman"/>
                <w:sz w:val="24"/>
              </w:rPr>
              <w:t>.</w:t>
            </w:r>
          </w:p>
        </w:tc>
      </w:tr>
      <w:tr w:rsidR="00C55816" w:rsidRPr="007C18BC" w:rsidTr="0096225E">
        <w:trPr>
          <w:trHeight w:val="232"/>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p>
        </w:tc>
        <w:tc>
          <w:tcPr>
            <w:tcW w:w="2552" w:type="dxa"/>
            <w:shd w:val="clear" w:color="auto" w:fill="auto"/>
          </w:tcPr>
          <w:p w:rsidR="00C55816" w:rsidRPr="007C18BC" w:rsidRDefault="00C55816" w:rsidP="00496190">
            <w:pPr>
              <w:pStyle w:val="a"/>
              <w:numPr>
                <w:ilvl w:val="0"/>
                <w:numId w:val="0"/>
              </w:numPr>
              <w:jc w:val="left"/>
              <w:rPr>
                <w:rFonts w:ascii="Times New Roman" w:hAnsi="Times New Roman"/>
                <w:bCs/>
                <w:sz w:val="24"/>
              </w:rPr>
            </w:pPr>
            <w:r w:rsidRPr="007C18BC">
              <w:rPr>
                <w:rFonts w:ascii="Times New Roman" w:hAnsi="Times New Roman"/>
                <w:bCs/>
                <w:sz w:val="24"/>
              </w:rPr>
              <w:t>Постквалификация</w:t>
            </w:r>
          </w:p>
        </w:tc>
        <w:tc>
          <w:tcPr>
            <w:tcW w:w="6946" w:type="dxa"/>
          </w:tcPr>
          <w:p w:rsidR="00C55816" w:rsidRPr="007C18BC" w:rsidRDefault="00C55816" w:rsidP="000454D0">
            <w:pPr>
              <w:pStyle w:val="a"/>
              <w:numPr>
                <w:ilvl w:val="0"/>
                <w:numId w:val="0"/>
              </w:numPr>
              <w:rPr>
                <w:rFonts w:ascii="Times New Roman" w:hAnsi="Times New Roman"/>
                <w:sz w:val="24"/>
              </w:rPr>
            </w:pPr>
            <w:r w:rsidRPr="007C18BC">
              <w:rPr>
                <w:rFonts w:ascii="Times New Roman" w:hAnsi="Times New Roman"/>
                <w:bCs/>
                <w:spacing w:val="-6"/>
                <w:sz w:val="24"/>
              </w:rPr>
              <w:t>Допускается, по решению ЗК в порядке, установленном в разд. </w:t>
            </w:r>
            <w:r w:rsidR="00E855EA">
              <w:fldChar w:fldCharType="begin"/>
            </w:r>
            <w:r w:rsidR="00E855EA">
              <w:instrText xml:space="preserve"> REF _Ref408753776 \r \h  \* MERGEFORMAT </w:instrText>
            </w:r>
            <w:r w:rsidR="00E855EA">
              <w:fldChar w:fldCharType="separate"/>
            </w:r>
            <w:r w:rsidR="0069268B" w:rsidRPr="0069268B">
              <w:rPr>
                <w:rFonts w:ascii="Times New Roman" w:hAnsi="Times New Roman"/>
                <w:bCs/>
                <w:spacing w:val="-6"/>
                <w:sz w:val="24"/>
              </w:rPr>
              <w:t>4.15</w:t>
            </w:r>
            <w:r w:rsidR="00E855EA">
              <w:fldChar w:fldCharType="end"/>
            </w:r>
            <w:r w:rsidRPr="007C18BC">
              <w:rPr>
                <w:rFonts w:ascii="Times New Roman" w:hAnsi="Times New Roman"/>
                <w:bCs/>
                <w:spacing w:val="-6"/>
                <w:sz w:val="24"/>
              </w:rPr>
              <w:t>.</w:t>
            </w:r>
          </w:p>
        </w:tc>
      </w:tr>
      <w:tr w:rsidR="00C55816" w:rsidRPr="007C18BC" w:rsidTr="0096225E">
        <w:trPr>
          <w:trHeight w:val="550"/>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58" w:name="_Ref415249171"/>
          </w:p>
        </w:tc>
        <w:bookmarkEnd w:id="558"/>
        <w:tc>
          <w:tcPr>
            <w:tcW w:w="2552" w:type="dxa"/>
            <w:shd w:val="clear" w:color="auto" w:fill="auto"/>
          </w:tcPr>
          <w:p w:rsidR="00C55816" w:rsidRPr="007C18BC" w:rsidRDefault="00C55816" w:rsidP="00990ED3">
            <w:pPr>
              <w:pStyle w:val="a"/>
              <w:numPr>
                <w:ilvl w:val="0"/>
                <w:numId w:val="0"/>
              </w:numPr>
              <w:jc w:val="left"/>
              <w:rPr>
                <w:rFonts w:ascii="Times New Roman" w:hAnsi="Times New Roman"/>
                <w:bCs/>
                <w:sz w:val="24"/>
              </w:rPr>
            </w:pPr>
            <w:r w:rsidRPr="007C18BC">
              <w:rPr>
                <w:rFonts w:ascii="Times New Roman" w:hAnsi="Times New Roman"/>
                <w:bCs/>
                <w:sz w:val="24"/>
              </w:rPr>
              <w:t xml:space="preserve">Количество победителей закупки </w:t>
            </w:r>
          </w:p>
        </w:tc>
        <w:tc>
          <w:tcPr>
            <w:tcW w:w="6946" w:type="dxa"/>
          </w:tcPr>
          <w:p w:rsidR="00C55816" w:rsidRPr="007C18BC" w:rsidRDefault="00C55816" w:rsidP="004A0272">
            <w:pPr>
              <w:pStyle w:val="a"/>
              <w:numPr>
                <w:ilvl w:val="0"/>
                <w:numId w:val="0"/>
              </w:numPr>
              <w:rPr>
                <w:rFonts w:ascii="Times New Roman" w:hAnsi="Times New Roman"/>
                <w:bCs/>
                <w:spacing w:val="-6"/>
                <w:sz w:val="24"/>
              </w:rPr>
            </w:pPr>
            <w:r w:rsidRPr="007C18BC">
              <w:rPr>
                <w:rFonts w:ascii="Times New Roman" w:hAnsi="Times New Roman"/>
                <w:bCs/>
                <w:spacing w:val="-6"/>
                <w:sz w:val="24"/>
              </w:rPr>
              <w:t>Один победитель</w:t>
            </w:r>
          </w:p>
        </w:tc>
      </w:tr>
      <w:tr w:rsidR="00C55816" w:rsidRPr="007C18BC" w:rsidTr="0096225E">
        <w:trPr>
          <w:trHeight w:val="194"/>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59" w:name="_Ref314164684"/>
          </w:p>
        </w:tc>
        <w:bookmarkEnd w:id="559"/>
        <w:tc>
          <w:tcPr>
            <w:tcW w:w="2552" w:type="dxa"/>
            <w:shd w:val="clear" w:color="auto" w:fill="auto"/>
          </w:tcPr>
          <w:p w:rsidR="00C55816" w:rsidRPr="007C18BC" w:rsidRDefault="00C55816" w:rsidP="0032691D">
            <w:pPr>
              <w:pStyle w:val="a"/>
              <w:numPr>
                <w:ilvl w:val="0"/>
                <w:numId w:val="0"/>
              </w:numPr>
              <w:jc w:val="left"/>
              <w:rPr>
                <w:rFonts w:ascii="Times New Roman" w:hAnsi="Times New Roman"/>
                <w:spacing w:val="-6"/>
                <w:sz w:val="24"/>
              </w:rPr>
            </w:pPr>
            <w:r w:rsidRPr="007C18BC">
              <w:rPr>
                <w:rFonts w:ascii="Times New Roman" w:hAnsi="Times New Roman"/>
                <w:spacing w:val="-6"/>
                <w:sz w:val="24"/>
              </w:rPr>
              <w:t>Срок заключения договора</w:t>
            </w:r>
          </w:p>
        </w:tc>
        <w:tc>
          <w:tcPr>
            <w:tcW w:w="6946" w:type="dxa"/>
          </w:tcPr>
          <w:p w:rsidR="00C55816" w:rsidRPr="007C18BC" w:rsidRDefault="004A0272" w:rsidP="004A0272">
            <w:pPr>
              <w:pStyle w:val="a"/>
              <w:numPr>
                <w:ilvl w:val="0"/>
                <w:numId w:val="0"/>
              </w:numPr>
              <w:rPr>
                <w:rFonts w:ascii="Times New Roman" w:hAnsi="Times New Roman"/>
                <w:sz w:val="24"/>
              </w:rPr>
            </w:pPr>
            <w:r w:rsidRPr="007C18BC">
              <w:rPr>
                <w:rFonts w:ascii="Times New Roman" w:hAnsi="Times New Roman"/>
                <w:sz w:val="24"/>
              </w:rPr>
              <w:t>Н</w:t>
            </w:r>
            <w:r w:rsidR="00C55816" w:rsidRPr="007C18BC">
              <w:rPr>
                <w:rFonts w:ascii="Times New Roman" w:hAnsi="Times New Roman"/>
                <w:sz w:val="24"/>
              </w:rPr>
              <w:t>е</w:t>
            </w:r>
            <w:r>
              <w:rPr>
                <w:rFonts w:ascii="Times New Roman" w:hAnsi="Times New Roman"/>
                <w:sz w:val="24"/>
              </w:rPr>
              <w:t xml:space="preserve"> </w:t>
            </w:r>
            <w:r w:rsidR="00C55816" w:rsidRPr="007C18BC">
              <w:rPr>
                <w:rFonts w:ascii="Times New Roman" w:hAnsi="Times New Roman"/>
                <w:sz w:val="24"/>
              </w:rPr>
              <w:t>ранее 10 дней</w:t>
            </w:r>
            <w:r w:rsidR="006F2A3C">
              <w:rPr>
                <w:rFonts w:ascii="Times New Roman" w:hAnsi="Times New Roman"/>
                <w:sz w:val="24"/>
              </w:rPr>
              <w:t xml:space="preserve"> </w:t>
            </w:r>
            <w:r w:rsidR="00957CD3">
              <w:rPr>
                <w:rFonts w:ascii="Times New Roman" w:hAnsi="Times New Roman"/>
                <w:sz w:val="24"/>
              </w:rPr>
              <w:t xml:space="preserve">и не позднее 20 дней </w:t>
            </w:r>
            <w:r w:rsidR="00C55816" w:rsidRPr="007C18BC">
              <w:rPr>
                <w:rFonts w:ascii="Times New Roman" w:hAnsi="Times New Roman"/>
                <w:sz w:val="24"/>
              </w:rPr>
              <w:t>после официального размещения протокола, которым были подведены итоги закупки</w:t>
            </w:r>
          </w:p>
        </w:tc>
      </w:tr>
      <w:tr w:rsidR="00C55816" w:rsidRPr="007C18BC" w:rsidTr="0096225E">
        <w:trPr>
          <w:trHeight w:val="194"/>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60" w:name="_Ref414297262"/>
          </w:p>
        </w:tc>
        <w:bookmarkEnd w:id="560"/>
        <w:tc>
          <w:tcPr>
            <w:tcW w:w="2552" w:type="dxa"/>
            <w:shd w:val="clear" w:color="auto" w:fill="auto"/>
          </w:tcPr>
          <w:p w:rsidR="00C55816" w:rsidRPr="007C18BC" w:rsidRDefault="00C55816" w:rsidP="00892E61">
            <w:pPr>
              <w:pStyle w:val="a"/>
              <w:numPr>
                <w:ilvl w:val="0"/>
                <w:numId w:val="0"/>
              </w:numPr>
              <w:rPr>
                <w:rFonts w:ascii="Times New Roman" w:hAnsi="Times New Roman"/>
                <w:spacing w:val="-6"/>
                <w:sz w:val="24"/>
              </w:rPr>
            </w:pPr>
            <w:r w:rsidRPr="007C18BC">
              <w:rPr>
                <w:rFonts w:ascii="Times New Roman" w:hAnsi="Times New Roman"/>
                <w:spacing w:val="-6"/>
                <w:sz w:val="24"/>
              </w:rPr>
              <w:t>Форма заключения договора</w:t>
            </w:r>
          </w:p>
        </w:tc>
        <w:tc>
          <w:tcPr>
            <w:tcW w:w="6946" w:type="dxa"/>
          </w:tcPr>
          <w:p w:rsidR="00C55816" w:rsidRPr="007C18BC" w:rsidRDefault="00C55816" w:rsidP="004A0272">
            <w:pPr>
              <w:pStyle w:val="a"/>
              <w:numPr>
                <w:ilvl w:val="0"/>
                <w:numId w:val="0"/>
              </w:numPr>
              <w:rPr>
                <w:rFonts w:ascii="Times New Roman" w:hAnsi="Times New Roman"/>
                <w:sz w:val="24"/>
              </w:rPr>
            </w:pPr>
            <w:r w:rsidRPr="007C18BC">
              <w:rPr>
                <w:rFonts w:ascii="Times New Roman" w:hAnsi="Times New Roman"/>
                <w:sz w:val="24"/>
              </w:rPr>
              <w:t>Бумажная</w:t>
            </w:r>
          </w:p>
        </w:tc>
      </w:tr>
      <w:tr w:rsidR="00CB5E0D" w:rsidRPr="00CB5E0D" w:rsidTr="0096225E">
        <w:trPr>
          <w:trHeight w:val="194"/>
        </w:trPr>
        <w:tc>
          <w:tcPr>
            <w:tcW w:w="567" w:type="dxa"/>
            <w:shd w:val="clear" w:color="auto" w:fill="auto"/>
          </w:tcPr>
          <w:p w:rsidR="00C55816" w:rsidRPr="00CB5E0D" w:rsidRDefault="00C55816" w:rsidP="00604CE0">
            <w:pPr>
              <w:pStyle w:val="a"/>
              <w:numPr>
                <w:ilvl w:val="0"/>
                <w:numId w:val="18"/>
              </w:numPr>
              <w:rPr>
                <w:rFonts w:ascii="Times New Roman" w:hAnsi="Times New Roman"/>
                <w:sz w:val="24"/>
              </w:rPr>
            </w:pPr>
            <w:bookmarkStart w:id="561" w:name="_Ref314164788"/>
          </w:p>
        </w:tc>
        <w:bookmarkEnd w:id="561"/>
        <w:tc>
          <w:tcPr>
            <w:tcW w:w="2552" w:type="dxa"/>
            <w:shd w:val="clear" w:color="auto" w:fill="auto"/>
          </w:tcPr>
          <w:p w:rsidR="00C55816" w:rsidRPr="00CB5E0D" w:rsidRDefault="00C55816" w:rsidP="00384AC4">
            <w:pPr>
              <w:pStyle w:val="a"/>
              <w:numPr>
                <w:ilvl w:val="0"/>
                <w:numId w:val="0"/>
              </w:numPr>
              <w:jc w:val="left"/>
              <w:rPr>
                <w:rFonts w:ascii="Times New Roman" w:hAnsi="Times New Roman"/>
                <w:spacing w:val="-6"/>
                <w:sz w:val="24"/>
              </w:rPr>
            </w:pPr>
            <w:r w:rsidRPr="00CB5E0D">
              <w:rPr>
                <w:rFonts w:ascii="Times New Roman" w:hAnsi="Times New Roman"/>
                <w:spacing w:val="-6"/>
                <w:sz w:val="24"/>
              </w:rPr>
              <w:t>Обеспечение исполнения договора</w:t>
            </w:r>
          </w:p>
        </w:tc>
        <w:tc>
          <w:tcPr>
            <w:tcW w:w="6946" w:type="dxa"/>
          </w:tcPr>
          <w:p w:rsidR="00C55816" w:rsidRPr="00CB5E0D" w:rsidRDefault="00CB5E0D" w:rsidP="00CB5E0D">
            <w:pPr>
              <w:pStyle w:val="a"/>
              <w:numPr>
                <w:ilvl w:val="0"/>
                <w:numId w:val="0"/>
              </w:numPr>
              <w:rPr>
                <w:rStyle w:val="affffd"/>
                <w:rFonts w:ascii="Times New Roman" w:hAnsi="Times New Roman"/>
                <w:b w:val="0"/>
                <w:bCs/>
                <w:i w:val="0"/>
                <w:sz w:val="24"/>
                <w:shd w:val="clear" w:color="auto" w:fill="auto"/>
              </w:rPr>
            </w:pPr>
            <w:bookmarkStart w:id="562" w:name="_Ref307221503"/>
            <w:r w:rsidRPr="00CB5E0D">
              <w:rPr>
                <w:rFonts w:ascii="Times New Roman" w:hAnsi="Times New Roman"/>
                <w:sz w:val="24"/>
              </w:rPr>
              <w:t>Не тр</w:t>
            </w:r>
            <w:r w:rsidR="00C55816" w:rsidRPr="00CB5E0D">
              <w:rPr>
                <w:rFonts w:ascii="Times New Roman" w:hAnsi="Times New Roman"/>
                <w:sz w:val="24"/>
              </w:rPr>
              <w:t>ебуется</w:t>
            </w:r>
            <w:bookmarkEnd w:id="562"/>
            <w:r w:rsidRPr="00CB5E0D">
              <w:rPr>
                <w:rFonts w:ascii="Times New Roman" w:hAnsi="Times New Roman"/>
                <w:bCs/>
                <w:sz w:val="24"/>
              </w:rPr>
              <w:t>.</w:t>
            </w:r>
          </w:p>
        </w:tc>
      </w:tr>
      <w:tr w:rsidR="00C55816" w:rsidRPr="007C18BC" w:rsidTr="0096225E">
        <w:trPr>
          <w:trHeight w:val="194"/>
        </w:trPr>
        <w:tc>
          <w:tcPr>
            <w:tcW w:w="567" w:type="dxa"/>
            <w:shd w:val="clear" w:color="auto" w:fill="auto"/>
          </w:tcPr>
          <w:p w:rsidR="00C55816" w:rsidRPr="007C18BC" w:rsidRDefault="00C55816" w:rsidP="00604CE0">
            <w:pPr>
              <w:pStyle w:val="a"/>
              <w:numPr>
                <w:ilvl w:val="0"/>
                <w:numId w:val="18"/>
              </w:numPr>
              <w:rPr>
                <w:rFonts w:ascii="Times New Roman" w:hAnsi="Times New Roman"/>
                <w:sz w:val="24"/>
              </w:rPr>
            </w:pPr>
            <w:bookmarkStart w:id="563" w:name="_Ref414648488"/>
          </w:p>
        </w:tc>
        <w:bookmarkEnd w:id="563"/>
        <w:tc>
          <w:tcPr>
            <w:tcW w:w="2552" w:type="dxa"/>
            <w:shd w:val="clear" w:color="auto" w:fill="auto"/>
          </w:tcPr>
          <w:p w:rsidR="00C55816" w:rsidRPr="007C18BC" w:rsidRDefault="00C55816" w:rsidP="00F40519">
            <w:pPr>
              <w:pStyle w:val="a"/>
              <w:numPr>
                <w:ilvl w:val="0"/>
                <w:numId w:val="0"/>
              </w:numPr>
              <w:jc w:val="left"/>
              <w:rPr>
                <w:rFonts w:ascii="Times New Roman" w:hAnsi="Times New Roman"/>
                <w:spacing w:val="-6"/>
                <w:sz w:val="24"/>
              </w:rPr>
            </w:pPr>
            <w:r w:rsidRPr="007C18BC">
              <w:rPr>
                <w:rFonts w:ascii="Times New Roman" w:hAnsi="Times New Roman"/>
                <w:sz w:val="24"/>
              </w:rPr>
              <w:t>Обжалование закупки</w:t>
            </w:r>
          </w:p>
        </w:tc>
        <w:tc>
          <w:tcPr>
            <w:tcW w:w="6946" w:type="dxa"/>
          </w:tcPr>
          <w:p w:rsidR="00C55816" w:rsidRPr="007C18BC" w:rsidRDefault="00AB5D24" w:rsidP="00F40519">
            <w:pPr>
              <w:pStyle w:val="a"/>
              <w:numPr>
                <w:ilvl w:val="0"/>
                <w:numId w:val="0"/>
              </w:numPr>
              <w:rPr>
                <w:rFonts w:ascii="Times New Roman" w:hAnsi="Times New Roman"/>
                <w:sz w:val="24"/>
              </w:rPr>
            </w:pPr>
            <w:r>
              <w:rPr>
                <w:rFonts w:ascii="Times New Roman" w:hAnsi="Times New Roman"/>
                <w:sz w:val="24"/>
              </w:rPr>
              <w:t>У</w:t>
            </w:r>
            <w:r w:rsidRPr="00AB5D24">
              <w:rPr>
                <w:rFonts w:ascii="Times New Roman" w:hAnsi="Times New Roman"/>
                <w:sz w:val="24"/>
              </w:rPr>
              <w:t>частник</w:t>
            </w:r>
            <w:r>
              <w:rPr>
                <w:rFonts w:ascii="Times New Roman" w:hAnsi="Times New Roman"/>
                <w:sz w:val="24"/>
              </w:rPr>
              <w:t>и</w:t>
            </w:r>
            <w:r w:rsidRPr="00AB5D24">
              <w:rPr>
                <w:rFonts w:ascii="Times New Roman" w:hAnsi="Times New Roman"/>
                <w:sz w:val="24"/>
              </w:rPr>
              <w:t xml:space="preserve"> име</w:t>
            </w:r>
            <w:r>
              <w:rPr>
                <w:rFonts w:ascii="Times New Roman" w:hAnsi="Times New Roman"/>
                <w:sz w:val="24"/>
              </w:rPr>
              <w:t>ю</w:t>
            </w:r>
            <w:r w:rsidRPr="00AB5D24">
              <w:rPr>
                <w:rFonts w:ascii="Times New Roman" w:hAnsi="Times New Roman"/>
                <w:sz w:val="24"/>
              </w:rPr>
              <w:t>т право обжаловать условия извещения, иных документов, составленных при проведении закупки, а также действия (бездействие) ЗК, СЗК, заказчика, организатора закупки, специализированной организации при осуществлении закупки в коллегиальном органе по рассмотрению жалоб</w:t>
            </w:r>
            <w:r w:rsidR="00C55816" w:rsidRPr="007C18BC">
              <w:rPr>
                <w:rFonts w:ascii="Times New Roman" w:hAnsi="Times New Roman"/>
                <w:sz w:val="24"/>
              </w:rPr>
              <w:t xml:space="preserve">: </w:t>
            </w:r>
            <w:r w:rsidR="004A0272" w:rsidRPr="004A0272">
              <w:rPr>
                <w:rFonts w:ascii="Times New Roman" w:hAnsi="Times New Roman"/>
                <w:sz w:val="24"/>
              </w:rPr>
              <w:t>АО «</w:t>
            </w:r>
            <w:proofErr w:type="spellStart"/>
            <w:r w:rsidR="004A0272" w:rsidRPr="004A0272">
              <w:rPr>
                <w:rFonts w:ascii="Times New Roman" w:hAnsi="Times New Roman"/>
                <w:sz w:val="24"/>
              </w:rPr>
              <w:t>Станкопром</w:t>
            </w:r>
            <w:proofErr w:type="spellEnd"/>
            <w:r w:rsidR="004A0272" w:rsidRPr="004A0272">
              <w:rPr>
                <w:rFonts w:ascii="Times New Roman" w:hAnsi="Times New Roman"/>
                <w:sz w:val="24"/>
              </w:rPr>
              <w:t>»</w:t>
            </w:r>
            <w:r w:rsidR="00C55816" w:rsidRPr="007C18BC">
              <w:rPr>
                <w:rFonts w:ascii="Times New Roman" w:hAnsi="Times New Roman"/>
                <w:bCs/>
                <w:i/>
                <w:spacing w:val="-6"/>
                <w:sz w:val="24"/>
              </w:rPr>
              <w:t>.</w:t>
            </w:r>
          </w:p>
          <w:p w:rsidR="00C55816" w:rsidRPr="007C18BC" w:rsidRDefault="00C55816" w:rsidP="00F40519">
            <w:pPr>
              <w:pStyle w:val="a"/>
              <w:numPr>
                <w:ilvl w:val="0"/>
                <w:numId w:val="0"/>
              </w:numPr>
              <w:rPr>
                <w:rFonts w:ascii="Times New Roman" w:hAnsi="Times New Roman"/>
                <w:sz w:val="24"/>
              </w:rPr>
            </w:pPr>
            <w:r w:rsidRPr="007C18BC">
              <w:rPr>
                <w:rFonts w:ascii="Times New Roman" w:hAnsi="Times New Roman"/>
                <w:sz w:val="24"/>
              </w:rPr>
              <w:t xml:space="preserve">Адрес электронной почты для направления обращений: </w:t>
            </w:r>
            <w:hyperlink r:id="rId19" w:history="1">
              <w:r w:rsidR="004A0272" w:rsidRPr="00C51455">
                <w:rPr>
                  <w:rStyle w:val="affa"/>
                  <w:rFonts w:ascii="Times New Roman" w:hAnsi="Times New Roman"/>
                  <w:sz w:val="24"/>
                </w:rPr>
                <w:t>zakupki@stankoprom.ru</w:t>
              </w:r>
            </w:hyperlink>
          </w:p>
          <w:p w:rsidR="00C55816" w:rsidRPr="007C18BC" w:rsidRDefault="00C55816" w:rsidP="004A0272">
            <w:pPr>
              <w:pStyle w:val="a"/>
              <w:numPr>
                <w:ilvl w:val="0"/>
                <w:numId w:val="0"/>
              </w:numPr>
              <w:rPr>
                <w:rFonts w:ascii="Times New Roman" w:hAnsi="Times New Roman"/>
                <w:bCs/>
                <w:sz w:val="24"/>
              </w:rPr>
            </w:pPr>
            <w:r w:rsidRPr="007C18BC">
              <w:rPr>
                <w:rFonts w:ascii="Times New Roman" w:hAnsi="Times New Roman"/>
                <w:sz w:val="24"/>
              </w:rPr>
              <w:t xml:space="preserve">Почтовый адрес для направления обращений: </w:t>
            </w:r>
            <w:r w:rsidR="004A0272" w:rsidRPr="008F42B8">
              <w:rPr>
                <w:rFonts w:ascii="Times New Roman" w:hAnsi="Times New Roman"/>
                <w:sz w:val="24"/>
              </w:rPr>
              <w:t>129110, г. Москва, ул. Гиляровского, д.65, стр. 1</w:t>
            </w:r>
          </w:p>
        </w:tc>
      </w:tr>
    </w:tbl>
    <w:p w:rsidR="00335D24" w:rsidRPr="007C18BC" w:rsidRDefault="00335D24" w:rsidP="00234E4A">
      <w:pPr>
        <w:spacing w:after="0" w:line="240" w:lineRule="auto"/>
        <w:rPr>
          <w:rFonts w:ascii="Times New Roman" w:eastAsiaTheme="majorEastAsia" w:hAnsi="Times New Roman"/>
          <w:b/>
          <w:bCs/>
          <w:sz w:val="24"/>
        </w:rPr>
        <w:sectPr w:rsidR="00335D24" w:rsidRPr="007C18BC" w:rsidSect="0096225E">
          <w:pgSz w:w="11906" w:h="16838"/>
          <w:pgMar w:top="1134" w:right="709" w:bottom="851" w:left="1418" w:header="709" w:footer="709" w:gutter="0"/>
          <w:cols w:space="708"/>
          <w:titlePg/>
          <w:docGrid w:linePitch="360"/>
        </w:sectPr>
      </w:pPr>
      <w:bookmarkStart w:id="564" w:name="_Ref266996979"/>
      <w:bookmarkStart w:id="565" w:name="_Toc308083284"/>
    </w:p>
    <w:p w:rsidR="00335D24" w:rsidRPr="007C18BC" w:rsidRDefault="00335D24" w:rsidP="00742F15">
      <w:pPr>
        <w:spacing w:after="0" w:line="240" w:lineRule="auto"/>
        <w:jc w:val="right"/>
        <w:outlineLvl w:val="1"/>
        <w:rPr>
          <w:rFonts w:ascii="Times New Roman" w:eastAsiaTheme="majorEastAsia" w:hAnsi="Times New Roman"/>
          <w:bCs/>
          <w:sz w:val="24"/>
        </w:rPr>
      </w:pPr>
      <w:bookmarkStart w:id="566" w:name="_Toc518568686"/>
      <w:r w:rsidRPr="007C18BC">
        <w:rPr>
          <w:rFonts w:ascii="Times New Roman" w:eastAsiaTheme="majorEastAsia" w:hAnsi="Times New Roman"/>
          <w:bCs/>
          <w:sz w:val="24"/>
        </w:rPr>
        <w:lastRenderedPageBreak/>
        <w:t>Приложение №1</w:t>
      </w:r>
      <w:r w:rsidRPr="007C18BC">
        <w:rPr>
          <w:rFonts w:ascii="Times New Roman" w:eastAsiaTheme="majorEastAsia" w:hAnsi="Times New Roman"/>
          <w:bCs/>
          <w:sz w:val="24"/>
        </w:rPr>
        <w:br/>
        <w:t xml:space="preserve">к </w:t>
      </w:r>
      <w:r w:rsidR="002F0CC8" w:rsidRPr="007C18BC">
        <w:rPr>
          <w:rFonts w:ascii="Times New Roman" w:eastAsiaTheme="majorEastAsia" w:hAnsi="Times New Roman"/>
          <w:bCs/>
          <w:sz w:val="24"/>
        </w:rPr>
        <w:t>и</w:t>
      </w:r>
      <w:r w:rsidRPr="007C18BC">
        <w:rPr>
          <w:rFonts w:ascii="Times New Roman" w:eastAsiaTheme="majorEastAsia" w:hAnsi="Times New Roman"/>
          <w:bCs/>
          <w:sz w:val="24"/>
        </w:rPr>
        <w:t>нформационной карте</w:t>
      </w:r>
      <w:bookmarkEnd w:id="566"/>
    </w:p>
    <w:p w:rsidR="00335D24" w:rsidRPr="007C18BC" w:rsidRDefault="00742F15" w:rsidP="003022A2">
      <w:pPr>
        <w:spacing w:before="360" w:after="240" w:line="240" w:lineRule="auto"/>
        <w:jc w:val="center"/>
        <w:outlineLvl w:val="2"/>
        <w:rPr>
          <w:rFonts w:ascii="Times New Roman" w:eastAsia="Times New Roman" w:hAnsi="Times New Roman"/>
          <w:b/>
          <w:sz w:val="24"/>
          <w:lang w:eastAsia="ru-RU"/>
        </w:rPr>
      </w:pPr>
      <w:bookmarkStart w:id="567" w:name="_Toc518568687"/>
      <w:r w:rsidRPr="007C18BC">
        <w:rPr>
          <w:rFonts w:ascii="Times New Roman" w:eastAsia="Times New Roman" w:hAnsi="Times New Roman"/>
          <w:b/>
          <w:sz w:val="24"/>
          <w:lang w:eastAsia="ru-RU"/>
        </w:rPr>
        <w:t>ТРЕБОВАНИЯ К УЧАСТНИКАМ ЗАКУПКИ</w:t>
      </w:r>
      <w:bookmarkEnd w:id="567"/>
    </w:p>
    <w:tbl>
      <w:tblPr>
        <w:tblW w:w="9923"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495"/>
        <w:gridCol w:w="3440"/>
        <w:gridCol w:w="5988"/>
      </w:tblGrid>
      <w:tr w:rsidR="00991C48" w:rsidRPr="007C18BC" w:rsidTr="00AE27E1">
        <w:trPr>
          <w:trHeight w:val="397"/>
        </w:trPr>
        <w:tc>
          <w:tcPr>
            <w:tcW w:w="495" w:type="dxa"/>
            <w:shd w:val="clear" w:color="auto" w:fill="auto"/>
            <w:vAlign w:val="center"/>
          </w:tcPr>
          <w:p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sz w:val="24"/>
              </w:rPr>
              <w:t xml:space="preserve">№ </w:t>
            </w:r>
            <w:proofErr w:type="gramStart"/>
            <w:r w:rsidRPr="007C18BC">
              <w:rPr>
                <w:rFonts w:ascii="Times New Roman" w:hAnsi="Times New Roman"/>
                <w:sz w:val="24"/>
              </w:rPr>
              <w:t>п</w:t>
            </w:r>
            <w:proofErr w:type="gramEnd"/>
            <w:r w:rsidRPr="007C18BC">
              <w:rPr>
                <w:rFonts w:ascii="Times New Roman" w:hAnsi="Times New Roman"/>
                <w:sz w:val="24"/>
              </w:rPr>
              <w:t>/п</w:t>
            </w:r>
          </w:p>
        </w:tc>
        <w:tc>
          <w:tcPr>
            <w:tcW w:w="3440" w:type="dxa"/>
            <w:shd w:val="clear" w:color="auto" w:fill="auto"/>
            <w:vAlign w:val="center"/>
          </w:tcPr>
          <w:p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sz w:val="24"/>
              </w:rPr>
              <w:t>Требования к участникам закупки</w:t>
            </w:r>
          </w:p>
        </w:tc>
        <w:tc>
          <w:tcPr>
            <w:tcW w:w="5988" w:type="dxa"/>
            <w:vAlign w:val="center"/>
          </w:tcPr>
          <w:p w:rsidR="00991C48" w:rsidRPr="007C18BC" w:rsidRDefault="00991C48" w:rsidP="00EE4374">
            <w:pPr>
              <w:pStyle w:val="a"/>
              <w:numPr>
                <w:ilvl w:val="0"/>
                <w:numId w:val="0"/>
              </w:numPr>
              <w:jc w:val="center"/>
              <w:rPr>
                <w:rFonts w:ascii="Times New Roman" w:hAnsi="Times New Roman"/>
                <w:sz w:val="24"/>
              </w:rPr>
            </w:pPr>
            <w:r w:rsidRPr="007C18BC">
              <w:rPr>
                <w:rFonts w:ascii="Times New Roman" w:hAnsi="Times New Roman"/>
                <w:color w:val="000000" w:themeColor="text1"/>
                <w:sz w:val="24"/>
              </w:rPr>
              <w:t>Перечень</w:t>
            </w:r>
            <w:r w:rsidR="004A7860" w:rsidRPr="007C18BC">
              <w:rPr>
                <w:rFonts w:ascii="Times New Roman" w:hAnsi="Times New Roman"/>
                <w:color w:val="000000" w:themeColor="text1"/>
                <w:sz w:val="24"/>
              </w:rPr>
              <w:t xml:space="preserve"> и форма</w:t>
            </w:r>
            <w:r w:rsidRPr="007C18BC">
              <w:rPr>
                <w:rFonts w:ascii="Times New Roman" w:hAnsi="Times New Roman"/>
                <w:color w:val="000000" w:themeColor="text1"/>
                <w:sz w:val="24"/>
              </w:rPr>
              <w:t xml:space="preserve"> документов, подтверждающих соответствие требованиям</w:t>
            </w:r>
          </w:p>
        </w:tc>
      </w:tr>
      <w:tr w:rsidR="00C93137" w:rsidRPr="007C18BC" w:rsidTr="00AE27E1">
        <w:trPr>
          <w:trHeight w:val="397"/>
        </w:trPr>
        <w:tc>
          <w:tcPr>
            <w:tcW w:w="495" w:type="dxa"/>
            <w:shd w:val="clear" w:color="auto" w:fill="auto"/>
          </w:tcPr>
          <w:p w:rsidR="00C93137" w:rsidRPr="007C18BC" w:rsidRDefault="00C93137" w:rsidP="00604CE0">
            <w:pPr>
              <w:pStyle w:val="a"/>
              <w:numPr>
                <w:ilvl w:val="0"/>
                <w:numId w:val="28"/>
              </w:numPr>
              <w:rPr>
                <w:rFonts w:ascii="Times New Roman" w:hAnsi="Times New Roman"/>
                <w:sz w:val="24"/>
              </w:rPr>
            </w:pPr>
          </w:p>
        </w:tc>
        <w:tc>
          <w:tcPr>
            <w:tcW w:w="9428" w:type="dxa"/>
            <w:gridSpan w:val="2"/>
            <w:shd w:val="clear" w:color="auto" w:fill="auto"/>
          </w:tcPr>
          <w:p w:rsidR="00C93137" w:rsidRPr="007C18BC" w:rsidRDefault="00C93137" w:rsidP="004A0272">
            <w:pPr>
              <w:pStyle w:val="4"/>
              <w:keepNext/>
              <w:numPr>
                <w:ilvl w:val="0"/>
                <w:numId w:val="0"/>
              </w:numPr>
              <w:jc w:val="center"/>
              <w:rPr>
                <w:rFonts w:ascii="Times New Roman" w:hAnsi="Times New Roman"/>
                <w:b/>
                <w:sz w:val="24"/>
              </w:rPr>
            </w:pPr>
            <w:r w:rsidRPr="007C18BC">
              <w:rPr>
                <w:rFonts w:ascii="Times New Roman" w:hAnsi="Times New Roman"/>
                <w:b/>
                <w:sz w:val="24"/>
              </w:rPr>
              <w:t>Обязательные требования к участникам закупки</w:t>
            </w:r>
          </w:p>
        </w:tc>
      </w:tr>
      <w:tr w:rsidR="00604B7C" w:rsidRPr="007C18BC" w:rsidTr="00AE27E1">
        <w:trPr>
          <w:trHeight w:val="397"/>
        </w:trPr>
        <w:tc>
          <w:tcPr>
            <w:tcW w:w="495" w:type="dxa"/>
            <w:shd w:val="clear" w:color="auto" w:fill="auto"/>
          </w:tcPr>
          <w:p w:rsidR="00604B7C" w:rsidRPr="007C18BC" w:rsidRDefault="00604B7C" w:rsidP="00604CE0">
            <w:pPr>
              <w:pStyle w:val="a"/>
              <w:numPr>
                <w:ilvl w:val="1"/>
                <w:numId w:val="28"/>
              </w:numPr>
              <w:ind w:left="637" w:hanging="574"/>
              <w:rPr>
                <w:rFonts w:ascii="Times New Roman" w:hAnsi="Times New Roman"/>
                <w:sz w:val="24"/>
              </w:rPr>
            </w:pPr>
            <w:bookmarkStart w:id="568" w:name="_Ref418278681"/>
          </w:p>
        </w:tc>
        <w:bookmarkEnd w:id="568"/>
        <w:tc>
          <w:tcPr>
            <w:tcW w:w="3440" w:type="dxa"/>
            <w:shd w:val="clear" w:color="auto" w:fill="auto"/>
          </w:tcPr>
          <w:p w:rsidR="00604B7C" w:rsidRPr="007C18BC" w:rsidRDefault="00604B7C" w:rsidP="000A5360">
            <w:pPr>
              <w:pStyle w:val="a"/>
              <w:numPr>
                <w:ilvl w:val="0"/>
                <w:numId w:val="0"/>
              </w:numPr>
              <w:rPr>
                <w:rFonts w:ascii="Times New Roman" w:hAnsi="Times New Roman"/>
                <w:sz w:val="24"/>
              </w:rPr>
            </w:pPr>
            <w:r w:rsidRPr="007C18BC">
              <w:rPr>
                <w:rFonts w:ascii="Times New Roman" w:hAnsi="Times New Roman"/>
                <w:sz w:val="24"/>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p>
        </w:tc>
        <w:tc>
          <w:tcPr>
            <w:tcW w:w="5988" w:type="dxa"/>
          </w:tcPr>
          <w:p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w:t>
            </w:r>
          </w:p>
          <w:p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w:t>
            </w:r>
          </w:p>
          <w:p w:rsidR="003B6E05"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 xml:space="preserve">копии документов, удостоверяющих личность (для иных физических лиц); </w:t>
            </w:r>
          </w:p>
          <w:p w:rsidR="00604B7C" w:rsidRPr="007C18BC" w:rsidRDefault="003B6E05" w:rsidP="00604CE0">
            <w:pPr>
              <w:pStyle w:val="a"/>
              <w:numPr>
                <w:ilvl w:val="0"/>
                <w:numId w:val="35"/>
              </w:numPr>
              <w:ind w:left="353"/>
              <w:rPr>
                <w:rFonts w:ascii="Times New Roman" w:hAnsi="Times New Roman"/>
                <w:sz w:val="24"/>
              </w:rPr>
            </w:pPr>
            <w:r w:rsidRPr="007C18BC">
              <w:rPr>
                <w:rFonts w:ascii="Times New Roman" w:hAnsi="Times New Roman"/>
                <w:sz w:val="24"/>
              </w:rPr>
              <w:t>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C065EA" w:rsidRPr="007C18BC" w:rsidTr="00AE27E1">
        <w:trPr>
          <w:trHeight w:val="397"/>
        </w:trPr>
        <w:tc>
          <w:tcPr>
            <w:tcW w:w="495" w:type="dxa"/>
            <w:shd w:val="clear" w:color="auto" w:fill="auto"/>
          </w:tcPr>
          <w:p w:rsidR="00C065EA" w:rsidRPr="007C18BC" w:rsidRDefault="00C065EA" w:rsidP="00604CE0">
            <w:pPr>
              <w:pStyle w:val="a"/>
              <w:numPr>
                <w:ilvl w:val="1"/>
                <w:numId w:val="28"/>
              </w:numPr>
              <w:ind w:left="637" w:hanging="574"/>
              <w:rPr>
                <w:rFonts w:ascii="Times New Roman" w:hAnsi="Times New Roman"/>
                <w:sz w:val="24"/>
              </w:rPr>
            </w:pPr>
          </w:p>
        </w:tc>
        <w:tc>
          <w:tcPr>
            <w:tcW w:w="3440" w:type="dxa"/>
            <w:shd w:val="clear" w:color="auto" w:fill="auto"/>
          </w:tcPr>
          <w:p w:rsidR="00C065EA" w:rsidRPr="007C18BC" w:rsidRDefault="00EE4374" w:rsidP="00EE4374">
            <w:pPr>
              <w:pStyle w:val="a"/>
              <w:numPr>
                <w:ilvl w:val="0"/>
                <w:numId w:val="0"/>
              </w:numPr>
              <w:rPr>
                <w:rFonts w:ascii="Times New Roman" w:hAnsi="Times New Roman"/>
                <w:sz w:val="24"/>
              </w:rPr>
            </w:pPr>
            <w:r w:rsidRPr="007C18BC">
              <w:rPr>
                <w:rFonts w:ascii="Times New Roman" w:hAnsi="Times New Roman"/>
                <w:sz w:val="24"/>
              </w:rPr>
              <w:t>Н</w:t>
            </w:r>
            <w:r w:rsidR="00C065EA" w:rsidRPr="007C18BC">
              <w:rPr>
                <w:rFonts w:ascii="Times New Roman" w:hAnsi="Times New Roman"/>
                <w:sz w:val="24"/>
              </w:rPr>
              <w:t>е</w:t>
            </w:r>
            <w:r w:rsidR="006F2A3C">
              <w:rPr>
                <w:rFonts w:ascii="Times New Roman" w:hAnsi="Times New Roman"/>
                <w:sz w:val="24"/>
              </w:rPr>
              <w:t xml:space="preserve"> </w:t>
            </w:r>
            <w:r w:rsidR="00C065EA" w:rsidRPr="007C18BC">
              <w:rPr>
                <w:rFonts w:ascii="Times New Roman" w:hAnsi="Times New Roman"/>
                <w:sz w:val="24"/>
              </w:rPr>
              <w:t>проведение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w:t>
            </w:r>
            <w:r w:rsidRPr="007C18BC">
              <w:rPr>
                <w:rFonts w:ascii="Times New Roman" w:hAnsi="Times New Roman"/>
                <w:sz w:val="24"/>
              </w:rPr>
              <w:t>изводства</w:t>
            </w:r>
          </w:p>
        </w:tc>
        <w:tc>
          <w:tcPr>
            <w:tcW w:w="5988" w:type="dxa"/>
          </w:tcPr>
          <w:p w:rsidR="00C065EA" w:rsidRPr="007C18BC" w:rsidRDefault="00EE4374" w:rsidP="0018058E">
            <w:pPr>
              <w:pStyle w:val="5"/>
              <w:numPr>
                <w:ilvl w:val="0"/>
                <w:numId w:val="0"/>
              </w:numPr>
              <w:rPr>
                <w:rFonts w:ascii="Times New Roman" w:hAnsi="Times New Roman"/>
                <w:sz w:val="24"/>
              </w:rPr>
            </w:pPr>
            <w:r w:rsidRPr="007C18BC">
              <w:rPr>
                <w:rFonts w:ascii="Times New Roman" w:hAnsi="Times New Roman"/>
                <w:sz w:val="24"/>
              </w:rPr>
              <w:t>Д</w:t>
            </w:r>
            <w:r w:rsidR="00C065EA" w:rsidRPr="007C18BC">
              <w:rPr>
                <w:rFonts w:ascii="Times New Roman" w:hAnsi="Times New Roman"/>
                <w:sz w:val="24"/>
              </w:rPr>
              <w:t xml:space="preserve">екларация о соответствии участника процедуры закупки </w:t>
            </w:r>
            <w:r w:rsidR="00ED0434" w:rsidRPr="007C18BC">
              <w:rPr>
                <w:rFonts w:ascii="Times New Roman" w:hAnsi="Times New Roman"/>
                <w:sz w:val="24"/>
              </w:rPr>
              <w:t>данному</w:t>
            </w:r>
            <w:r w:rsidR="00C065EA" w:rsidRPr="007C18BC">
              <w:rPr>
                <w:rFonts w:ascii="Times New Roman" w:hAnsi="Times New Roman"/>
                <w:sz w:val="24"/>
              </w:rPr>
              <w:t xml:space="preserve"> требовани</w:t>
            </w:r>
            <w:r w:rsidR="00ED0434" w:rsidRPr="007C18BC">
              <w:rPr>
                <w:rFonts w:ascii="Times New Roman" w:hAnsi="Times New Roman"/>
                <w:sz w:val="24"/>
              </w:rPr>
              <w:t>ю</w:t>
            </w:r>
            <w:r w:rsidR="00C065EA" w:rsidRPr="007C18BC">
              <w:rPr>
                <w:rFonts w:ascii="Times New Roman" w:hAnsi="Times New Roman"/>
                <w:sz w:val="24"/>
              </w:rPr>
              <w:t xml:space="preserve"> в составе Заявки (подраздел </w:t>
            </w:r>
            <w:r w:rsidR="00E855EA">
              <w:fldChar w:fldCharType="begin"/>
            </w:r>
            <w:r w:rsidR="00E855EA">
              <w:instrText xml:space="preserve"> REF _Ref55336310 \r \h  \* MERGEFORMAT </w:instrText>
            </w:r>
            <w:r w:rsidR="00E855EA">
              <w:fldChar w:fldCharType="separate"/>
            </w:r>
            <w:r w:rsidR="0069268B" w:rsidRPr="0069268B">
              <w:rPr>
                <w:rFonts w:ascii="Times New Roman" w:hAnsi="Times New Roman"/>
                <w:sz w:val="24"/>
              </w:rPr>
              <w:t>7.1</w:t>
            </w:r>
            <w:r w:rsidR="00E855EA">
              <w:fldChar w:fldCharType="end"/>
            </w:r>
            <w:r w:rsidRPr="007C18BC">
              <w:rPr>
                <w:rFonts w:ascii="Times New Roman" w:hAnsi="Times New Roman"/>
                <w:sz w:val="24"/>
              </w:rPr>
              <w:t>)</w:t>
            </w:r>
          </w:p>
        </w:tc>
      </w:tr>
      <w:tr w:rsidR="00ED0434" w:rsidRPr="007C18BC" w:rsidTr="00AE27E1">
        <w:trPr>
          <w:trHeight w:val="397"/>
        </w:trPr>
        <w:tc>
          <w:tcPr>
            <w:tcW w:w="495" w:type="dxa"/>
            <w:shd w:val="clear" w:color="auto" w:fill="auto"/>
          </w:tcPr>
          <w:p w:rsidR="00ED0434" w:rsidRPr="007C18BC" w:rsidRDefault="00ED0434" w:rsidP="00604CE0">
            <w:pPr>
              <w:pStyle w:val="a"/>
              <w:numPr>
                <w:ilvl w:val="1"/>
                <w:numId w:val="28"/>
              </w:numPr>
              <w:ind w:left="637" w:hanging="574"/>
              <w:rPr>
                <w:rFonts w:ascii="Times New Roman" w:hAnsi="Times New Roman"/>
                <w:sz w:val="24"/>
              </w:rPr>
            </w:pPr>
          </w:p>
        </w:tc>
        <w:tc>
          <w:tcPr>
            <w:tcW w:w="3440" w:type="dxa"/>
            <w:shd w:val="clear" w:color="auto" w:fill="auto"/>
          </w:tcPr>
          <w:p w:rsidR="00ED0434" w:rsidRPr="007C18BC" w:rsidRDefault="00ED0434" w:rsidP="00EE4374">
            <w:pPr>
              <w:pStyle w:val="a"/>
              <w:numPr>
                <w:ilvl w:val="0"/>
                <w:numId w:val="0"/>
              </w:numPr>
              <w:rPr>
                <w:rFonts w:ascii="Times New Roman" w:hAnsi="Times New Roman"/>
                <w:sz w:val="24"/>
              </w:rPr>
            </w:pPr>
            <w:r w:rsidRPr="007C18BC">
              <w:rPr>
                <w:rFonts w:ascii="Times New Roman" w:hAnsi="Times New Roman"/>
                <w:sz w:val="24"/>
              </w:rPr>
              <w:t>Не</w:t>
            </w:r>
            <w:r w:rsidR="006F2A3C">
              <w:rPr>
                <w:rFonts w:ascii="Times New Roman" w:hAnsi="Times New Roman"/>
                <w:sz w:val="24"/>
              </w:rPr>
              <w:t xml:space="preserve"> </w:t>
            </w:r>
            <w:r w:rsidRPr="007C18BC">
              <w:rPr>
                <w:rFonts w:ascii="Times New Roman" w:hAnsi="Times New Roman"/>
                <w:sz w:val="24"/>
              </w:rPr>
              <w:t>приостановление деятельности участника закупки в порядке, установленном кодексом Российской Федерации об административных правонарушениях</w:t>
            </w:r>
          </w:p>
        </w:tc>
        <w:tc>
          <w:tcPr>
            <w:tcW w:w="5988" w:type="dxa"/>
          </w:tcPr>
          <w:p w:rsidR="00ED0434" w:rsidRPr="007C18BC" w:rsidRDefault="00ED0434" w:rsidP="0018058E">
            <w:pPr>
              <w:pStyle w:val="5"/>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E855EA">
              <w:fldChar w:fldCharType="begin"/>
            </w:r>
            <w:r w:rsidR="00E855EA">
              <w:instrText xml:space="preserve"> REF _Ref55336310 \r \h  \* MERGEFORMAT </w:instrText>
            </w:r>
            <w:r w:rsidR="00E855EA">
              <w:fldChar w:fldCharType="separate"/>
            </w:r>
            <w:r w:rsidR="0069268B" w:rsidRPr="0069268B">
              <w:rPr>
                <w:rFonts w:ascii="Times New Roman" w:hAnsi="Times New Roman"/>
                <w:sz w:val="24"/>
              </w:rPr>
              <w:t>7.1</w:t>
            </w:r>
            <w:r w:rsidR="00E855EA">
              <w:fldChar w:fldCharType="end"/>
            </w:r>
            <w:r w:rsidRPr="007C18BC">
              <w:rPr>
                <w:rFonts w:ascii="Times New Roman" w:hAnsi="Times New Roman"/>
                <w:sz w:val="24"/>
              </w:rPr>
              <w:t>)</w:t>
            </w:r>
          </w:p>
        </w:tc>
      </w:tr>
      <w:tr w:rsidR="00ED0434" w:rsidRPr="007C18BC" w:rsidTr="00AE27E1">
        <w:trPr>
          <w:trHeight w:val="397"/>
        </w:trPr>
        <w:tc>
          <w:tcPr>
            <w:tcW w:w="495" w:type="dxa"/>
            <w:shd w:val="clear" w:color="auto" w:fill="auto"/>
          </w:tcPr>
          <w:p w:rsidR="00ED0434" w:rsidRPr="007C18BC" w:rsidRDefault="00ED0434" w:rsidP="00604CE0">
            <w:pPr>
              <w:pStyle w:val="a"/>
              <w:numPr>
                <w:ilvl w:val="1"/>
                <w:numId w:val="28"/>
              </w:numPr>
              <w:ind w:left="637" w:hanging="574"/>
              <w:rPr>
                <w:rFonts w:ascii="Times New Roman" w:hAnsi="Times New Roman"/>
                <w:sz w:val="24"/>
              </w:rPr>
            </w:pPr>
          </w:p>
        </w:tc>
        <w:tc>
          <w:tcPr>
            <w:tcW w:w="3440" w:type="dxa"/>
            <w:shd w:val="clear" w:color="auto" w:fill="auto"/>
          </w:tcPr>
          <w:p w:rsidR="00ED0434" w:rsidRPr="007C18BC" w:rsidRDefault="00ED0434" w:rsidP="000A5360">
            <w:pPr>
              <w:pStyle w:val="a"/>
              <w:numPr>
                <w:ilvl w:val="0"/>
                <w:numId w:val="0"/>
              </w:numPr>
              <w:rPr>
                <w:rFonts w:ascii="Times New Roman" w:hAnsi="Times New Roman"/>
                <w:sz w:val="24"/>
              </w:rPr>
            </w:pPr>
            <w:proofErr w:type="gramStart"/>
            <w:r w:rsidRPr="007C18BC">
              <w:rPr>
                <w:rFonts w:ascii="Times New Roman" w:hAnsi="Times New Roman"/>
                <w:sz w:val="24"/>
              </w:rPr>
              <w:t>Отсутствие</w:t>
            </w:r>
            <w:r w:rsidR="006F2A3C">
              <w:rPr>
                <w:rFonts w:ascii="Times New Roman" w:hAnsi="Times New Roman"/>
                <w:sz w:val="24"/>
              </w:rPr>
              <w:t xml:space="preserve"> </w:t>
            </w:r>
            <w:r w:rsidRPr="007C18BC" w:rsidDel="00381232">
              <w:rPr>
                <w:rFonts w:ascii="Times New Roman" w:hAnsi="Times New Roman"/>
                <w:sz w:val="24"/>
              </w:rPr>
              <w:t xml:space="preserve">у участника закупки недоимки </w:t>
            </w:r>
            <w:r w:rsidRPr="007C18BC">
              <w:rPr>
                <w:rFonts w:ascii="Times New Roman" w:hAnsi="Times New Roman"/>
                <w:sz w:val="24"/>
              </w:rPr>
              <w:t xml:space="preserve">по налогам, сборам, задолженности по иным обязательным платежам в </w:t>
            </w:r>
            <w:r w:rsidRPr="007C18BC">
              <w:rPr>
                <w:rFonts w:ascii="Times New Roman" w:hAnsi="Times New Roman"/>
                <w:sz w:val="24"/>
              </w:rPr>
              <w:lastRenderedPageBreak/>
              <w:t>бюджеты бюджетной системы Российской Федерации (за исключением сумм, на которые 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w:t>
            </w:r>
            <w:proofErr w:type="gramEnd"/>
            <w:r w:rsidRPr="007C18BC">
              <w:rPr>
                <w:rFonts w:ascii="Times New Roman" w:hAnsi="Times New Roman"/>
                <w:sz w:val="24"/>
              </w:rPr>
              <w:t xml:space="preserve"> </w:t>
            </w:r>
            <w:proofErr w:type="gramStart"/>
            <w:r w:rsidRPr="007C18BC">
              <w:rPr>
                <w:rFonts w:ascii="Times New Roman" w:hAnsi="Times New Roman"/>
                <w:sz w:val="24"/>
              </w:rPr>
              <w:t>сумм</w:t>
            </w:r>
            <w:proofErr w:type="gramEnd"/>
            <w:r w:rsidRPr="007C18BC">
              <w:rPr>
                <w:rFonts w:ascii="Times New Roman" w:hAnsi="Times New Roman"/>
                <w:sz w:val="24"/>
              </w:rPr>
              <w:t xml:space="preserve"> исполненной или </w:t>
            </w:r>
            <w:proofErr w:type="gramStart"/>
            <w:r w:rsidRPr="007C18BC">
              <w:rPr>
                <w:rFonts w:ascii="Times New Roman" w:hAnsi="Times New Roman"/>
                <w:sz w:val="24"/>
              </w:rPr>
              <w:t>которые</w:t>
            </w:r>
            <w:proofErr w:type="gramEnd"/>
            <w:r w:rsidRPr="007C18BC">
              <w:rPr>
                <w:rFonts w:ascii="Times New Roman" w:hAnsi="Times New Roman"/>
                <w:sz w:val="24"/>
              </w:rPr>
              <w:t xml:space="preserve">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5988" w:type="dxa"/>
          </w:tcPr>
          <w:p w:rsidR="00ED0434" w:rsidRPr="007C18BC" w:rsidRDefault="00ED0434" w:rsidP="0018058E">
            <w:pPr>
              <w:pStyle w:val="5"/>
              <w:numPr>
                <w:ilvl w:val="0"/>
                <w:numId w:val="0"/>
              </w:numPr>
              <w:rPr>
                <w:rFonts w:ascii="Times New Roman" w:hAnsi="Times New Roman"/>
                <w:sz w:val="24"/>
              </w:rPr>
            </w:pPr>
            <w:r w:rsidRPr="007C18BC">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rsidR="00E855EA">
              <w:fldChar w:fldCharType="begin"/>
            </w:r>
            <w:r w:rsidR="00E855EA">
              <w:instrText xml:space="preserve"> REF _Ref55336310 \r \h  \* MERGEFORMAT </w:instrText>
            </w:r>
            <w:r w:rsidR="00E855EA">
              <w:fldChar w:fldCharType="separate"/>
            </w:r>
            <w:r w:rsidR="0069268B" w:rsidRPr="0069268B">
              <w:rPr>
                <w:rFonts w:ascii="Times New Roman" w:hAnsi="Times New Roman"/>
                <w:sz w:val="24"/>
              </w:rPr>
              <w:t>7.1</w:t>
            </w:r>
            <w:r w:rsidR="00E855EA">
              <w:fldChar w:fldCharType="end"/>
            </w:r>
            <w:r w:rsidRPr="007C18BC">
              <w:rPr>
                <w:rFonts w:ascii="Times New Roman" w:hAnsi="Times New Roman"/>
                <w:sz w:val="24"/>
              </w:rPr>
              <w:t>)</w:t>
            </w:r>
          </w:p>
        </w:tc>
      </w:tr>
      <w:tr w:rsidR="00ED0434" w:rsidRPr="007C18BC" w:rsidTr="00AE27E1">
        <w:trPr>
          <w:trHeight w:val="397"/>
        </w:trPr>
        <w:tc>
          <w:tcPr>
            <w:tcW w:w="495" w:type="dxa"/>
            <w:shd w:val="clear" w:color="auto" w:fill="auto"/>
          </w:tcPr>
          <w:p w:rsidR="00ED0434" w:rsidRPr="007C18BC" w:rsidRDefault="00ED0434" w:rsidP="00604CE0">
            <w:pPr>
              <w:pStyle w:val="a"/>
              <w:numPr>
                <w:ilvl w:val="1"/>
                <w:numId w:val="28"/>
              </w:numPr>
              <w:ind w:left="637" w:hanging="574"/>
              <w:rPr>
                <w:rFonts w:ascii="Times New Roman" w:hAnsi="Times New Roman"/>
                <w:sz w:val="24"/>
              </w:rPr>
            </w:pPr>
            <w:bookmarkStart w:id="569" w:name="_Ref418278687"/>
          </w:p>
        </w:tc>
        <w:bookmarkEnd w:id="569"/>
        <w:tc>
          <w:tcPr>
            <w:tcW w:w="3440" w:type="dxa"/>
            <w:shd w:val="clear" w:color="auto" w:fill="auto"/>
          </w:tcPr>
          <w:p w:rsidR="00ED0434" w:rsidRPr="007C18BC" w:rsidRDefault="00ED0434" w:rsidP="000A5360">
            <w:pPr>
              <w:pStyle w:val="a"/>
              <w:numPr>
                <w:ilvl w:val="0"/>
                <w:numId w:val="0"/>
              </w:numPr>
              <w:rPr>
                <w:rFonts w:ascii="Times New Roman" w:hAnsi="Times New Roman"/>
                <w:sz w:val="24"/>
              </w:rPr>
            </w:pPr>
            <w:proofErr w:type="gramStart"/>
            <w:r w:rsidRPr="007C18BC">
              <w:rPr>
                <w:rFonts w:ascii="Times New Roman" w:hAnsi="Times New Roman"/>
                <w:sz w:val="24"/>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w:t>
            </w:r>
            <w:proofErr w:type="gramEnd"/>
            <w:r w:rsidRPr="007C18BC">
              <w:rPr>
                <w:rFonts w:ascii="Times New Roman" w:hAnsi="Times New Roman"/>
                <w:sz w:val="24"/>
              </w:rPr>
              <w:t xml:space="preserve"> предметом закупки, и административного наказания в виде </w:t>
            </w:r>
            <w:r w:rsidRPr="007C18BC">
              <w:rPr>
                <w:rFonts w:ascii="Times New Roman" w:hAnsi="Times New Roman"/>
                <w:sz w:val="24"/>
              </w:rPr>
              <w:lastRenderedPageBreak/>
              <w:t>дисквалификации</w:t>
            </w:r>
          </w:p>
        </w:tc>
        <w:tc>
          <w:tcPr>
            <w:tcW w:w="5988" w:type="dxa"/>
          </w:tcPr>
          <w:p w:rsidR="00ED0434" w:rsidRPr="007C18BC" w:rsidRDefault="00ED0434" w:rsidP="0018058E">
            <w:pPr>
              <w:pStyle w:val="a"/>
              <w:numPr>
                <w:ilvl w:val="0"/>
                <w:numId w:val="0"/>
              </w:numPr>
              <w:rPr>
                <w:rFonts w:ascii="Times New Roman" w:hAnsi="Times New Roman"/>
                <w:sz w:val="24"/>
              </w:rPr>
            </w:pPr>
            <w:r w:rsidRPr="007C18BC">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rsidR="00E855EA">
              <w:fldChar w:fldCharType="begin"/>
            </w:r>
            <w:r w:rsidR="00E855EA">
              <w:instrText xml:space="preserve"> REF _Ref55336310 \r \h  \* MERGEFORMAT </w:instrText>
            </w:r>
            <w:r w:rsidR="00E855EA">
              <w:fldChar w:fldCharType="separate"/>
            </w:r>
            <w:r w:rsidR="0069268B" w:rsidRPr="0069268B">
              <w:rPr>
                <w:rFonts w:ascii="Times New Roman" w:hAnsi="Times New Roman"/>
                <w:sz w:val="24"/>
              </w:rPr>
              <w:t>7.1</w:t>
            </w:r>
            <w:r w:rsidR="00E855EA">
              <w:fldChar w:fldCharType="end"/>
            </w:r>
            <w:r w:rsidRPr="007C18BC">
              <w:rPr>
                <w:rFonts w:ascii="Times New Roman" w:hAnsi="Times New Roman"/>
                <w:sz w:val="24"/>
              </w:rPr>
              <w:t>)</w:t>
            </w:r>
          </w:p>
        </w:tc>
      </w:tr>
      <w:tr w:rsidR="00AE27E1" w:rsidRPr="007C18BC" w:rsidTr="00AE27E1">
        <w:trPr>
          <w:trHeight w:val="397"/>
        </w:trPr>
        <w:tc>
          <w:tcPr>
            <w:tcW w:w="495" w:type="dxa"/>
            <w:shd w:val="clear" w:color="auto" w:fill="auto"/>
          </w:tcPr>
          <w:p w:rsidR="00AE27E1" w:rsidRPr="007C18BC" w:rsidRDefault="00AE27E1" w:rsidP="00604CE0">
            <w:pPr>
              <w:pStyle w:val="a"/>
              <w:numPr>
                <w:ilvl w:val="1"/>
                <w:numId w:val="28"/>
              </w:numPr>
              <w:ind w:left="637" w:hanging="574"/>
              <w:rPr>
                <w:rFonts w:ascii="Times New Roman" w:hAnsi="Times New Roman"/>
                <w:sz w:val="24"/>
              </w:rPr>
            </w:pPr>
            <w:bookmarkStart w:id="570" w:name="_Ref418276376"/>
          </w:p>
        </w:tc>
        <w:bookmarkEnd w:id="570"/>
        <w:tc>
          <w:tcPr>
            <w:tcW w:w="3440" w:type="dxa"/>
            <w:shd w:val="clear" w:color="auto" w:fill="auto"/>
          </w:tcPr>
          <w:p w:rsidR="00AE27E1" w:rsidRPr="007C18BC" w:rsidRDefault="00AE27E1" w:rsidP="00B36466">
            <w:pPr>
              <w:pStyle w:val="a"/>
              <w:numPr>
                <w:ilvl w:val="0"/>
                <w:numId w:val="0"/>
              </w:numPr>
              <w:rPr>
                <w:rFonts w:ascii="Times New Roman" w:hAnsi="Times New Roman"/>
                <w:sz w:val="24"/>
              </w:rPr>
            </w:pPr>
            <w:r w:rsidRPr="007C18BC">
              <w:rPr>
                <w:rFonts w:ascii="Times New Roman" w:hAnsi="Times New Roman"/>
                <w:sz w:val="24"/>
              </w:rPr>
              <w:t xml:space="preserve">Наличие специальных допусков и разрешений, установленных в соответствии с законодательством и касающихся исполнения обязательств по предмету договора </w:t>
            </w:r>
          </w:p>
        </w:tc>
        <w:tc>
          <w:tcPr>
            <w:tcW w:w="5988" w:type="dxa"/>
          </w:tcPr>
          <w:p w:rsidR="00AE27E1" w:rsidRPr="00E57DF4" w:rsidRDefault="00AE27E1" w:rsidP="00686BCE">
            <w:pPr>
              <w:pStyle w:val="a"/>
              <w:numPr>
                <w:ilvl w:val="0"/>
                <w:numId w:val="0"/>
              </w:numPr>
              <w:spacing w:before="0"/>
              <w:rPr>
                <w:rFonts w:ascii="Times New Roman" w:hAnsi="Times New Roman"/>
                <w:sz w:val="24"/>
                <w:szCs w:val="24"/>
              </w:rPr>
            </w:pPr>
            <w:r w:rsidRPr="00E57DF4">
              <w:rPr>
                <w:rFonts w:ascii="Times New Roman" w:hAnsi="Times New Roman"/>
                <w:sz w:val="24"/>
                <w:szCs w:val="24"/>
              </w:rPr>
              <w:t xml:space="preserve">Требуется в соответствии с законодательством: </w:t>
            </w:r>
          </w:p>
          <w:p w:rsidR="00AE27E1" w:rsidRDefault="00AE27E1" w:rsidP="00686BCE">
            <w:pPr>
              <w:spacing w:after="0" w:line="240" w:lineRule="auto"/>
              <w:ind w:firstLine="318"/>
              <w:jc w:val="both"/>
              <w:rPr>
                <w:rFonts w:ascii="Times New Roman" w:hAnsi="Times New Roman"/>
                <w:sz w:val="24"/>
                <w:szCs w:val="24"/>
              </w:rPr>
            </w:pPr>
            <w:r>
              <w:rPr>
                <w:rFonts w:ascii="Times New Roman" w:hAnsi="Times New Roman"/>
                <w:sz w:val="24"/>
                <w:szCs w:val="24"/>
              </w:rPr>
              <w:t xml:space="preserve">1) </w:t>
            </w:r>
            <w:r w:rsidRPr="00E57DF4">
              <w:rPr>
                <w:rFonts w:ascii="Times New Roman" w:hAnsi="Times New Roman"/>
                <w:sz w:val="24"/>
                <w:szCs w:val="24"/>
              </w:rPr>
              <w:t>Лицензи</w:t>
            </w:r>
            <w:r>
              <w:rPr>
                <w:rFonts w:ascii="Times New Roman" w:hAnsi="Times New Roman"/>
                <w:sz w:val="24"/>
                <w:szCs w:val="24"/>
              </w:rPr>
              <w:t>я</w:t>
            </w:r>
            <w:r w:rsidRPr="00E57DF4">
              <w:rPr>
                <w:rFonts w:ascii="Times New Roman" w:hAnsi="Times New Roman"/>
                <w:sz w:val="24"/>
                <w:szCs w:val="24"/>
              </w:rPr>
              <w:t>, выданн</w:t>
            </w:r>
            <w:r>
              <w:rPr>
                <w:rFonts w:ascii="Times New Roman" w:hAnsi="Times New Roman"/>
                <w:sz w:val="24"/>
                <w:szCs w:val="24"/>
              </w:rPr>
              <w:t>ая</w:t>
            </w:r>
            <w:r w:rsidRPr="00E57DF4">
              <w:rPr>
                <w:rFonts w:ascii="Times New Roman" w:hAnsi="Times New Roman"/>
                <w:sz w:val="24"/>
                <w:szCs w:val="24"/>
              </w:rPr>
              <w:t xml:space="preserve"> Федеральной службой по надзору в сфере природопользования, на осуществление деятельности по сбору, транспортированию, обработке, утилизации, обезвреживанию, размещению отходов I-IV классов опасности</w:t>
            </w:r>
            <w:r>
              <w:rPr>
                <w:rFonts w:ascii="Times New Roman" w:hAnsi="Times New Roman"/>
                <w:sz w:val="24"/>
                <w:szCs w:val="24"/>
              </w:rPr>
              <w:t>. Наличие действующего договора с полигоном на прием отходов.</w:t>
            </w:r>
          </w:p>
          <w:p w:rsidR="00AE27E1" w:rsidRPr="00E57DF4" w:rsidRDefault="00AE27E1" w:rsidP="00686BCE">
            <w:pPr>
              <w:spacing w:after="0" w:line="240" w:lineRule="auto"/>
              <w:ind w:firstLine="318"/>
              <w:jc w:val="both"/>
              <w:rPr>
                <w:rFonts w:ascii="Times New Roman" w:hAnsi="Times New Roman"/>
                <w:sz w:val="24"/>
                <w:szCs w:val="24"/>
              </w:rPr>
            </w:pPr>
            <w:proofErr w:type="gramStart"/>
            <w:r>
              <w:rPr>
                <w:rFonts w:ascii="Times New Roman" w:hAnsi="Times New Roman"/>
                <w:sz w:val="24"/>
                <w:szCs w:val="24"/>
              </w:rPr>
              <w:t xml:space="preserve">2) </w:t>
            </w:r>
            <w:r w:rsidRPr="00E57DF4">
              <w:rPr>
                <w:rFonts w:ascii="Times New Roman" w:hAnsi="Times New Roman"/>
                <w:sz w:val="24"/>
                <w:szCs w:val="24"/>
              </w:rPr>
              <w:t>Лицензи</w:t>
            </w:r>
            <w:r>
              <w:rPr>
                <w:rFonts w:ascii="Times New Roman" w:hAnsi="Times New Roman"/>
                <w:sz w:val="24"/>
                <w:szCs w:val="24"/>
              </w:rPr>
              <w:t>я</w:t>
            </w:r>
            <w:r w:rsidRPr="00E57DF4">
              <w:rPr>
                <w:rFonts w:ascii="Times New Roman" w:hAnsi="Times New Roman"/>
                <w:sz w:val="24"/>
                <w:szCs w:val="24"/>
              </w:rPr>
              <w:t>, выданн</w:t>
            </w:r>
            <w:r>
              <w:rPr>
                <w:rFonts w:ascii="Times New Roman" w:hAnsi="Times New Roman"/>
                <w:sz w:val="24"/>
                <w:szCs w:val="24"/>
              </w:rPr>
              <w:t>ая</w:t>
            </w:r>
            <w:r w:rsidRPr="00E57DF4">
              <w:rPr>
                <w:rFonts w:ascii="Times New Roman" w:hAnsi="Times New Roman"/>
                <w:sz w:val="24"/>
                <w:szCs w:val="24"/>
              </w:rPr>
              <w:t xml:space="preserve"> Министерством Российской Федерации по делам гражданской обороны, чрезвычайным ситуациям и ликвидации последствий стихийных бедствий на осуществление деятельности по монтажу, техническому обслуживанию и ремонту средств обеспечения пожарной безопасности зданий и сооружений, распространяющуюся на следующие виды работ и услуг, составляющих деятельность по монтажу, техническому обслуживанию и ремонту средств обеспечения пожарной безопасности зданий и сооружений:</w:t>
            </w:r>
            <w:proofErr w:type="gramEnd"/>
          </w:p>
          <w:p w:rsidR="00AE27E1" w:rsidRPr="00E57DF4"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монтаж, техническое обслуживание и ремонт систем пожаротушения и их элементов, включая диспетчеризацию и проведение пусконаладочных работ;</w:t>
            </w:r>
          </w:p>
          <w:p w:rsidR="00AE27E1" w:rsidRPr="00E57DF4"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монтаж, техническое обслуживание и ремонт систем пожарной и охранно-пожарной сигнализации и их элементов, включая диспетчеризацию и проведение пусконаладочных работ;</w:t>
            </w:r>
          </w:p>
          <w:p w:rsidR="00AE27E1" w:rsidRPr="00E57DF4"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монтаж, техническое обслуживание и ремонт систем противопожарного водоснабжения и их элементов, включая диспетчеризацию и проведение пусконаладочных работ;</w:t>
            </w:r>
          </w:p>
          <w:p w:rsidR="00AE27E1" w:rsidRPr="00E57DF4"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 xml:space="preserve">монтаж, техническое обслуживание и ремонт систем (элементов систем) </w:t>
            </w:r>
            <w:proofErr w:type="spellStart"/>
            <w:r w:rsidRPr="00E57DF4">
              <w:rPr>
                <w:rFonts w:ascii="Times New Roman" w:hAnsi="Times New Roman"/>
                <w:sz w:val="24"/>
                <w:szCs w:val="24"/>
              </w:rPr>
              <w:t>дымоудаления</w:t>
            </w:r>
            <w:proofErr w:type="spellEnd"/>
            <w:r w:rsidRPr="00E57DF4">
              <w:rPr>
                <w:rFonts w:ascii="Times New Roman" w:hAnsi="Times New Roman"/>
                <w:sz w:val="24"/>
                <w:szCs w:val="24"/>
              </w:rPr>
              <w:t xml:space="preserve"> и </w:t>
            </w:r>
            <w:proofErr w:type="spellStart"/>
            <w:r w:rsidRPr="00E57DF4">
              <w:rPr>
                <w:rFonts w:ascii="Times New Roman" w:hAnsi="Times New Roman"/>
                <w:sz w:val="24"/>
                <w:szCs w:val="24"/>
              </w:rPr>
              <w:t>противодымной</w:t>
            </w:r>
            <w:proofErr w:type="spellEnd"/>
            <w:r w:rsidRPr="00E57DF4">
              <w:rPr>
                <w:rFonts w:ascii="Times New Roman" w:hAnsi="Times New Roman"/>
                <w:sz w:val="24"/>
                <w:szCs w:val="24"/>
              </w:rPr>
              <w:t xml:space="preserve"> вентиляции, включая диспетчеризацию и проведение пусконаладочных работ;</w:t>
            </w:r>
          </w:p>
          <w:p w:rsidR="00AE27E1" w:rsidRPr="00E57DF4"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монтаж, техническое обслуживание и ремонт систем оповещения и эвакуации при пожаре и их элементов, включая диспетчеризацию и проведение пусконаладочных работ;</w:t>
            </w:r>
          </w:p>
          <w:p w:rsidR="00AE27E1"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монтаж, техническое обслуживание и ремонт фотолюминесцентных эвакуационных систем и их элементов</w:t>
            </w:r>
            <w:r>
              <w:rPr>
                <w:rFonts w:ascii="Times New Roman" w:hAnsi="Times New Roman"/>
                <w:sz w:val="24"/>
                <w:szCs w:val="24"/>
              </w:rPr>
              <w:t>;</w:t>
            </w:r>
          </w:p>
          <w:p w:rsidR="00AE27E1" w:rsidRPr="0006498F" w:rsidRDefault="00AE27E1" w:rsidP="00AE27E1">
            <w:pPr>
              <w:pStyle w:val="a"/>
              <w:numPr>
                <w:ilvl w:val="0"/>
                <w:numId w:val="74"/>
              </w:numPr>
              <w:tabs>
                <w:tab w:val="left" w:pos="396"/>
              </w:tabs>
              <w:spacing w:before="0"/>
              <w:ind w:left="70" w:firstLine="0"/>
              <w:rPr>
                <w:rFonts w:ascii="Times New Roman" w:hAnsi="Times New Roman"/>
                <w:sz w:val="24"/>
                <w:szCs w:val="24"/>
              </w:rPr>
            </w:pPr>
            <w:r>
              <w:rPr>
                <w:rFonts w:ascii="Times New Roman" w:hAnsi="Times New Roman"/>
                <w:sz w:val="24"/>
                <w:szCs w:val="24"/>
              </w:rPr>
              <w:t>монтаж</w:t>
            </w:r>
            <w:r w:rsidRPr="0006498F">
              <w:rPr>
                <w:rFonts w:ascii="Times New Roman" w:hAnsi="Times New Roman"/>
                <w:sz w:val="24"/>
                <w:szCs w:val="24"/>
              </w:rPr>
              <w:t>, техническое обслуживание и ремонт противопожарных занавесов и завес, включая диспетчеризацию и проведение пусконаладочных работ</w:t>
            </w:r>
          </w:p>
          <w:p w:rsidR="00AE27E1" w:rsidRDefault="00AE27E1" w:rsidP="00AE27E1">
            <w:pPr>
              <w:pStyle w:val="a"/>
              <w:numPr>
                <w:ilvl w:val="0"/>
                <w:numId w:val="74"/>
              </w:numPr>
              <w:tabs>
                <w:tab w:val="left" w:pos="396"/>
              </w:tabs>
              <w:spacing w:before="0"/>
              <w:ind w:left="70" w:firstLine="0"/>
              <w:rPr>
                <w:rFonts w:ascii="Times New Roman" w:hAnsi="Times New Roman"/>
                <w:sz w:val="24"/>
                <w:szCs w:val="24"/>
              </w:rPr>
            </w:pPr>
            <w:r w:rsidRPr="0006498F">
              <w:rPr>
                <w:rFonts w:ascii="Times New Roman" w:hAnsi="Times New Roman"/>
                <w:sz w:val="24"/>
                <w:szCs w:val="24"/>
              </w:rPr>
              <w:t>Монтаж, техническое обслуживание и ремонт заполнений проемов в противопожарных преградах</w:t>
            </w:r>
          </w:p>
          <w:p w:rsidR="00AE27E1" w:rsidRPr="0006498F" w:rsidRDefault="00AE27E1" w:rsidP="00AE27E1">
            <w:pPr>
              <w:pStyle w:val="a"/>
              <w:numPr>
                <w:ilvl w:val="0"/>
                <w:numId w:val="74"/>
              </w:numPr>
              <w:tabs>
                <w:tab w:val="left" w:pos="396"/>
              </w:tabs>
              <w:spacing w:before="0"/>
              <w:ind w:left="70" w:firstLine="0"/>
              <w:rPr>
                <w:rFonts w:ascii="Times New Roman" w:hAnsi="Times New Roman"/>
                <w:sz w:val="24"/>
                <w:szCs w:val="24"/>
              </w:rPr>
            </w:pPr>
            <w:r w:rsidRPr="0006498F">
              <w:rPr>
                <w:rFonts w:ascii="Times New Roman" w:hAnsi="Times New Roman"/>
                <w:sz w:val="24"/>
                <w:szCs w:val="24"/>
              </w:rPr>
              <w:t>Выполнение работ по огнезащите материалов, изделий и конструкций.</w:t>
            </w:r>
          </w:p>
          <w:p w:rsidR="00AE27E1" w:rsidRDefault="00AE27E1" w:rsidP="00686BCE">
            <w:pPr>
              <w:pStyle w:val="a"/>
              <w:numPr>
                <w:ilvl w:val="0"/>
                <w:numId w:val="0"/>
              </w:numPr>
              <w:rPr>
                <w:rFonts w:ascii="Times New Roman" w:hAnsi="Times New Roman"/>
                <w:sz w:val="24"/>
                <w:szCs w:val="24"/>
              </w:rPr>
            </w:pPr>
            <w:proofErr w:type="gramStart"/>
            <w:r>
              <w:rPr>
                <w:rFonts w:ascii="Times New Roman" w:hAnsi="Times New Roman"/>
                <w:sz w:val="24"/>
                <w:szCs w:val="24"/>
              </w:rPr>
              <w:t xml:space="preserve">3) </w:t>
            </w:r>
            <w:r w:rsidRPr="00E57DF4">
              <w:rPr>
                <w:rFonts w:ascii="Times New Roman" w:hAnsi="Times New Roman"/>
                <w:sz w:val="24"/>
                <w:szCs w:val="24"/>
              </w:rPr>
              <w:t xml:space="preserve">Допуск по электробезопасности не ниже </w:t>
            </w:r>
            <w:r w:rsidRPr="0011117E">
              <w:rPr>
                <w:rFonts w:ascii="Times New Roman" w:hAnsi="Times New Roman"/>
                <w:sz w:val="24"/>
                <w:szCs w:val="24"/>
              </w:rPr>
              <w:t>4</w:t>
            </w:r>
            <w:r w:rsidRPr="00E57DF4">
              <w:rPr>
                <w:rFonts w:ascii="Times New Roman" w:hAnsi="Times New Roman"/>
                <w:sz w:val="24"/>
                <w:szCs w:val="24"/>
              </w:rPr>
              <w:t xml:space="preserve"> группы до 1000В, с правом допуска к самостоятельной работе по </w:t>
            </w:r>
            <w:r w:rsidRPr="00E57DF4">
              <w:rPr>
                <w:rFonts w:ascii="Times New Roman" w:hAnsi="Times New Roman"/>
                <w:sz w:val="24"/>
                <w:szCs w:val="24"/>
              </w:rPr>
              <w:lastRenderedPageBreak/>
              <w:t>ремонту подъемно-транспортного оборудования в соответствии с «Правилами по охране труда при эксплуатации электроустановок» утвержденными Приказом Министерства труда и социальной защиты РФ от      24.07.2013 г. №328н «Об утверждении Правил по охране труда при эксплуатации электроустановок».</w:t>
            </w:r>
            <w:proofErr w:type="gramEnd"/>
          </w:p>
          <w:p w:rsidR="00AE27E1" w:rsidRPr="0006498F" w:rsidRDefault="00AE27E1" w:rsidP="00686BCE">
            <w:pPr>
              <w:pStyle w:val="a"/>
              <w:numPr>
                <w:ilvl w:val="0"/>
                <w:numId w:val="0"/>
              </w:numPr>
              <w:spacing w:before="240"/>
              <w:ind w:firstLine="353"/>
              <w:rPr>
                <w:rFonts w:ascii="Times New Roman" w:hAnsi="Times New Roman"/>
                <w:sz w:val="24"/>
              </w:rPr>
            </w:pPr>
            <w:r>
              <w:rPr>
                <w:rFonts w:ascii="Times New Roman" w:hAnsi="Times New Roman"/>
                <w:sz w:val="24"/>
              </w:rPr>
              <w:t xml:space="preserve">В случае привлечения участником </w:t>
            </w:r>
            <w:r w:rsidRPr="006E78E4">
              <w:rPr>
                <w:rFonts w:ascii="Times New Roman" w:hAnsi="Times New Roman"/>
                <w:sz w:val="24"/>
              </w:rPr>
              <w:t xml:space="preserve">к исполнению обязательств по договору третьих лиц (субподрядчиков, </w:t>
            </w:r>
            <w:proofErr w:type="spellStart"/>
            <w:r w:rsidRPr="006E78E4">
              <w:rPr>
                <w:rFonts w:ascii="Times New Roman" w:hAnsi="Times New Roman"/>
                <w:sz w:val="24"/>
              </w:rPr>
              <w:t>субисполнителей</w:t>
            </w:r>
            <w:proofErr w:type="spellEnd"/>
            <w:r w:rsidRPr="006E78E4">
              <w:rPr>
                <w:rFonts w:ascii="Times New Roman" w:hAnsi="Times New Roman"/>
                <w:sz w:val="24"/>
              </w:rPr>
              <w:t>)</w:t>
            </w:r>
            <w:r>
              <w:rPr>
                <w:rFonts w:ascii="Times New Roman" w:hAnsi="Times New Roman"/>
                <w:sz w:val="24"/>
              </w:rPr>
              <w:t xml:space="preserve"> </w:t>
            </w:r>
            <w:proofErr w:type="gramStart"/>
            <w:r>
              <w:rPr>
                <w:rFonts w:ascii="Times New Roman" w:hAnsi="Times New Roman"/>
                <w:sz w:val="24"/>
              </w:rPr>
              <w:t xml:space="preserve">предоставляются </w:t>
            </w:r>
            <w:r w:rsidRPr="0006498F">
              <w:rPr>
                <w:rFonts w:ascii="Times New Roman" w:hAnsi="Times New Roman"/>
                <w:sz w:val="24"/>
              </w:rPr>
              <w:t>разрешающие документы</w:t>
            </w:r>
            <w:proofErr w:type="gramEnd"/>
            <w:r w:rsidRPr="0006498F">
              <w:rPr>
                <w:rFonts w:ascii="Times New Roman" w:hAnsi="Times New Roman"/>
                <w:sz w:val="24"/>
              </w:rPr>
              <w:t xml:space="preserve"> на осуществление видов деятельности привлекаемых к исполнению обязательств по договору третьих лиц (субподрядчиков, </w:t>
            </w:r>
            <w:proofErr w:type="spellStart"/>
            <w:r w:rsidRPr="0006498F">
              <w:rPr>
                <w:rFonts w:ascii="Times New Roman" w:hAnsi="Times New Roman"/>
                <w:sz w:val="24"/>
              </w:rPr>
              <w:t>субисполнителей</w:t>
            </w:r>
            <w:proofErr w:type="spellEnd"/>
            <w:r w:rsidRPr="0006498F">
              <w:rPr>
                <w:rFonts w:ascii="Times New Roman" w:hAnsi="Times New Roman"/>
                <w:sz w:val="24"/>
              </w:rPr>
              <w:t>) при условии, что в составе заявки на участие в запросе котировок участник процедуры закупки представит:</w:t>
            </w:r>
          </w:p>
          <w:p w:rsidR="00AE27E1" w:rsidRPr="0006498F" w:rsidRDefault="00AE27E1" w:rsidP="00686BCE">
            <w:pPr>
              <w:pStyle w:val="a"/>
              <w:numPr>
                <w:ilvl w:val="0"/>
                <w:numId w:val="0"/>
              </w:numPr>
              <w:spacing w:before="0"/>
              <w:ind w:firstLine="353"/>
              <w:rPr>
                <w:rFonts w:ascii="Times New Roman" w:hAnsi="Times New Roman"/>
                <w:sz w:val="24"/>
              </w:rPr>
            </w:pPr>
            <w:r w:rsidRPr="0006498F">
              <w:rPr>
                <w:rFonts w:ascii="Times New Roman" w:hAnsi="Times New Roman"/>
                <w:sz w:val="24"/>
              </w:rPr>
              <w:t xml:space="preserve">- подписанные с двух сторон отсканированные соглашения между участником процедуры закупки и каждым указанным третьим лицом о намерении (в случае заключения Заказчиком с таким участником процедуры закупки договора по итогам закупки) заключить между участником процедуры закупки и таким третьим лицом договор, </w:t>
            </w:r>
            <w:proofErr w:type="gramStart"/>
            <w:r w:rsidRPr="0006498F">
              <w:rPr>
                <w:rFonts w:ascii="Times New Roman" w:hAnsi="Times New Roman"/>
                <w:sz w:val="24"/>
              </w:rPr>
              <w:t>определяющие</w:t>
            </w:r>
            <w:proofErr w:type="gramEnd"/>
            <w:r w:rsidRPr="0006498F">
              <w:rPr>
                <w:rFonts w:ascii="Times New Roman" w:hAnsi="Times New Roman"/>
                <w:sz w:val="24"/>
              </w:rPr>
              <w:t xml:space="preserve"> в том числе виды деятельности, осуществляемые третьим лицом, а также наименования и объем оказываемых услуг;</w:t>
            </w:r>
          </w:p>
          <w:p w:rsidR="00AE27E1" w:rsidRPr="007C18BC" w:rsidRDefault="00AE27E1" w:rsidP="008375D3">
            <w:pPr>
              <w:pStyle w:val="a"/>
              <w:numPr>
                <w:ilvl w:val="0"/>
                <w:numId w:val="0"/>
              </w:numPr>
              <w:rPr>
                <w:rFonts w:ascii="Times New Roman" w:hAnsi="Times New Roman"/>
                <w:sz w:val="24"/>
              </w:rPr>
            </w:pPr>
            <w:r w:rsidRPr="0006498F">
              <w:rPr>
                <w:rFonts w:ascii="Times New Roman" w:hAnsi="Times New Roman"/>
                <w:sz w:val="24"/>
              </w:rPr>
              <w:t>- либо отсканированные действующие договоры, заключенные между участником процедуры закупки и каждым указанным третьим лицом, определяющие виды деятельности, осуществляемые третьим лицом, а также наименования и объем оказываемых услуг.</w:t>
            </w:r>
          </w:p>
        </w:tc>
      </w:tr>
      <w:tr w:rsidR="001A581D" w:rsidRPr="007C18BC" w:rsidTr="00AE27E1">
        <w:trPr>
          <w:trHeight w:val="397"/>
        </w:trPr>
        <w:tc>
          <w:tcPr>
            <w:tcW w:w="495" w:type="dxa"/>
            <w:shd w:val="clear" w:color="auto" w:fill="auto"/>
          </w:tcPr>
          <w:p w:rsidR="001A581D" w:rsidRPr="007C18BC" w:rsidRDefault="001A581D" w:rsidP="00604CE0">
            <w:pPr>
              <w:pStyle w:val="a"/>
              <w:numPr>
                <w:ilvl w:val="0"/>
                <w:numId w:val="28"/>
              </w:numPr>
              <w:rPr>
                <w:rFonts w:ascii="Times New Roman" w:hAnsi="Times New Roman"/>
                <w:sz w:val="24"/>
              </w:rPr>
            </w:pPr>
          </w:p>
        </w:tc>
        <w:tc>
          <w:tcPr>
            <w:tcW w:w="9428" w:type="dxa"/>
            <w:gridSpan w:val="2"/>
            <w:shd w:val="clear" w:color="auto" w:fill="auto"/>
          </w:tcPr>
          <w:p w:rsidR="001A581D" w:rsidRPr="007C18BC" w:rsidRDefault="001A581D" w:rsidP="00AE27E1">
            <w:pPr>
              <w:pStyle w:val="a"/>
              <w:numPr>
                <w:ilvl w:val="0"/>
                <w:numId w:val="0"/>
              </w:numPr>
              <w:jc w:val="center"/>
              <w:rPr>
                <w:rFonts w:ascii="Times New Roman" w:hAnsi="Times New Roman"/>
                <w:sz w:val="24"/>
              </w:rPr>
            </w:pPr>
            <w:r w:rsidRPr="007C18BC">
              <w:rPr>
                <w:rFonts w:ascii="Times New Roman" w:hAnsi="Times New Roman"/>
                <w:b/>
                <w:sz w:val="24"/>
              </w:rPr>
              <w:t>Дополнительные требования к участникам закупки</w:t>
            </w:r>
          </w:p>
        </w:tc>
      </w:tr>
      <w:tr w:rsidR="001806CC" w:rsidRPr="007C18BC" w:rsidTr="00AE27E1">
        <w:trPr>
          <w:trHeight w:val="397"/>
        </w:trPr>
        <w:tc>
          <w:tcPr>
            <w:tcW w:w="495" w:type="dxa"/>
            <w:shd w:val="clear" w:color="auto" w:fill="auto"/>
          </w:tcPr>
          <w:p w:rsidR="001806CC" w:rsidRPr="007C18BC" w:rsidRDefault="001806CC" w:rsidP="00604CE0">
            <w:pPr>
              <w:pStyle w:val="a"/>
              <w:numPr>
                <w:ilvl w:val="1"/>
                <w:numId w:val="28"/>
              </w:numPr>
              <w:ind w:left="637" w:hanging="574"/>
              <w:rPr>
                <w:rFonts w:ascii="Times New Roman" w:hAnsi="Times New Roman"/>
                <w:sz w:val="24"/>
              </w:rPr>
            </w:pPr>
            <w:bookmarkStart w:id="571" w:name="_Ref418276449"/>
          </w:p>
        </w:tc>
        <w:bookmarkEnd w:id="571"/>
        <w:tc>
          <w:tcPr>
            <w:tcW w:w="3440" w:type="dxa"/>
            <w:shd w:val="clear" w:color="auto" w:fill="auto"/>
          </w:tcPr>
          <w:p w:rsidR="001806CC" w:rsidRPr="007C18BC" w:rsidRDefault="001806CC" w:rsidP="00AE27E1">
            <w:pPr>
              <w:pStyle w:val="a"/>
              <w:numPr>
                <w:ilvl w:val="0"/>
                <w:numId w:val="0"/>
              </w:numPr>
              <w:rPr>
                <w:rFonts w:ascii="Times New Roman" w:hAnsi="Times New Roman"/>
                <w:sz w:val="24"/>
              </w:rPr>
            </w:pPr>
            <w:r w:rsidRPr="007C18BC">
              <w:rPr>
                <w:rFonts w:ascii="Times New Roman" w:hAnsi="Times New Roman"/>
                <w:sz w:val="24"/>
              </w:rPr>
              <w:t xml:space="preserve">Отсутствие сведений об участнике закупки в реестре недобросовестных поставщиков (подрядчиков, исполнителей), предусмотренном Законом 223-ФЗ </w:t>
            </w:r>
            <w:r w:rsidR="00AE27E1" w:rsidRPr="00AE27E1">
              <w:rPr>
                <w:rFonts w:ascii="Times New Roman" w:hAnsi="Times New Roman"/>
                <w:bCs/>
                <w:sz w:val="24"/>
              </w:rPr>
              <w:t>и</w:t>
            </w:r>
            <w:r w:rsidRPr="007C18BC">
              <w:rPr>
                <w:rFonts w:ascii="Times New Roman" w:hAnsi="Times New Roman"/>
                <w:sz w:val="24"/>
              </w:rPr>
              <w:t xml:space="preserve"> в реестре недобросовестных поставщиков</w:t>
            </w:r>
            <w:r w:rsidR="00755DE4" w:rsidRPr="007C18BC">
              <w:rPr>
                <w:rFonts w:ascii="Times New Roman" w:hAnsi="Times New Roman"/>
                <w:sz w:val="24"/>
              </w:rPr>
              <w:t>, предусмотренном Законом 44-ФЗ</w:t>
            </w:r>
          </w:p>
        </w:tc>
        <w:tc>
          <w:tcPr>
            <w:tcW w:w="5988" w:type="dxa"/>
          </w:tcPr>
          <w:p w:rsidR="001806CC" w:rsidRPr="007C18BC" w:rsidRDefault="001806CC" w:rsidP="0018058E">
            <w:pPr>
              <w:pStyle w:val="a"/>
              <w:numPr>
                <w:ilvl w:val="0"/>
                <w:numId w:val="0"/>
              </w:numPr>
              <w:rPr>
                <w:rFonts w:ascii="Times New Roman" w:hAnsi="Times New Roman"/>
                <w:sz w:val="24"/>
              </w:rPr>
            </w:pPr>
            <w:r w:rsidRPr="007C18BC">
              <w:rPr>
                <w:rFonts w:ascii="Times New Roman" w:hAnsi="Times New Roman"/>
                <w:sz w:val="24"/>
              </w:rPr>
              <w:t>Декларация о соответствии участника процедуры закупки данному требованию в составе Заявки (подраздел </w:t>
            </w:r>
            <w:r w:rsidR="00E855EA">
              <w:fldChar w:fldCharType="begin"/>
            </w:r>
            <w:r w:rsidR="00E855EA">
              <w:instrText xml:space="preserve"> REF _Ref55336310 \r \h  \* MERGEFORMAT </w:instrText>
            </w:r>
            <w:r w:rsidR="00E855EA">
              <w:fldChar w:fldCharType="separate"/>
            </w:r>
            <w:r w:rsidR="0069268B" w:rsidRPr="0069268B">
              <w:rPr>
                <w:rFonts w:ascii="Times New Roman" w:hAnsi="Times New Roman"/>
                <w:sz w:val="24"/>
              </w:rPr>
              <w:t>7.1</w:t>
            </w:r>
            <w:r w:rsidR="00E855EA">
              <w:fldChar w:fldCharType="end"/>
            </w:r>
            <w:r w:rsidRPr="007C18BC">
              <w:rPr>
                <w:rFonts w:ascii="Times New Roman" w:hAnsi="Times New Roman"/>
                <w:sz w:val="24"/>
              </w:rPr>
              <w:t>)</w:t>
            </w:r>
          </w:p>
        </w:tc>
      </w:tr>
      <w:tr w:rsidR="001806CC" w:rsidRPr="007C18BC" w:rsidTr="00AE27E1">
        <w:trPr>
          <w:trHeight w:val="709"/>
        </w:trPr>
        <w:tc>
          <w:tcPr>
            <w:tcW w:w="495" w:type="dxa"/>
            <w:shd w:val="clear" w:color="auto" w:fill="auto"/>
          </w:tcPr>
          <w:p w:rsidR="001806CC" w:rsidRPr="007C18BC" w:rsidRDefault="001806CC" w:rsidP="00604CE0">
            <w:pPr>
              <w:pStyle w:val="a"/>
              <w:numPr>
                <w:ilvl w:val="1"/>
                <w:numId w:val="28"/>
              </w:numPr>
              <w:ind w:left="637" w:hanging="574"/>
              <w:rPr>
                <w:rFonts w:ascii="Times New Roman" w:hAnsi="Times New Roman"/>
                <w:sz w:val="24"/>
              </w:rPr>
            </w:pPr>
            <w:bookmarkStart w:id="572" w:name="_Ref418276454"/>
          </w:p>
        </w:tc>
        <w:bookmarkEnd w:id="572"/>
        <w:tc>
          <w:tcPr>
            <w:tcW w:w="3440" w:type="dxa"/>
            <w:shd w:val="clear" w:color="auto" w:fill="auto"/>
          </w:tcPr>
          <w:p w:rsidR="001806CC" w:rsidRPr="007C18BC" w:rsidRDefault="001806CC" w:rsidP="00AE27E1">
            <w:pPr>
              <w:pStyle w:val="a"/>
              <w:numPr>
                <w:ilvl w:val="0"/>
                <w:numId w:val="0"/>
              </w:numPr>
              <w:rPr>
                <w:rFonts w:ascii="Times New Roman" w:hAnsi="Times New Roman"/>
                <w:sz w:val="24"/>
              </w:rPr>
            </w:pPr>
            <w:r w:rsidRPr="007C18BC">
              <w:rPr>
                <w:rFonts w:ascii="Times New Roman" w:hAnsi="Times New Roman"/>
                <w:sz w:val="24"/>
              </w:rPr>
              <w:t>Наличие у участника закупки исключительных</w:t>
            </w:r>
            <w:r w:rsidR="006F2A3C">
              <w:rPr>
                <w:rFonts w:ascii="Times New Roman" w:hAnsi="Times New Roman"/>
                <w:sz w:val="24"/>
              </w:rPr>
              <w:t xml:space="preserve"> </w:t>
            </w:r>
            <w:r w:rsidRPr="007C18BC">
              <w:rPr>
                <w:rFonts w:ascii="Times New Roman" w:hAnsi="Times New Roman"/>
                <w:sz w:val="24"/>
              </w:rPr>
              <w:t>прав на объекты интеллектуальной собственности</w:t>
            </w:r>
            <w:r w:rsidR="00AE27E1">
              <w:rPr>
                <w:rFonts w:ascii="Times New Roman" w:hAnsi="Times New Roman"/>
                <w:sz w:val="24"/>
              </w:rPr>
              <w:t>.</w:t>
            </w:r>
          </w:p>
        </w:tc>
        <w:tc>
          <w:tcPr>
            <w:tcW w:w="5988" w:type="dxa"/>
          </w:tcPr>
          <w:p w:rsidR="001806CC" w:rsidRPr="007C18BC" w:rsidRDefault="007576E5" w:rsidP="00AE27E1">
            <w:pPr>
              <w:pStyle w:val="a"/>
              <w:numPr>
                <w:ilvl w:val="0"/>
                <w:numId w:val="0"/>
              </w:numPr>
              <w:rPr>
                <w:rFonts w:ascii="Times New Roman" w:hAnsi="Times New Roman"/>
                <w:sz w:val="24"/>
              </w:rPr>
            </w:pPr>
            <w:r w:rsidRPr="007C18BC">
              <w:rPr>
                <w:rFonts w:ascii="Times New Roman" w:hAnsi="Times New Roman"/>
                <w:sz w:val="24"/>
              </w:rPr>
              <w:t>Требование не установлено</w:t>
            </w:r>
          </w:p>
        </w:tc>
      </w:tr>
    </w:tbl>
    <w:p w:rsidR="00722118" w:rsidRPr="007C18BC" w:rsidRDefault="00722118">
      <w:pPr>
        <w:rPr>
          <w:rFonts w:ascii="Times New Roman" w:eastAsiaTheme="majorEastAsia" w:hAnsi="Times New Roman"/>
          <w:b/>
          <w:bCs/>
          <w:sz w:val="24"/>
        </w:rPr>
      </w:pPr>
      <w:r w:rsidRPr="007C18BC">
        <w:rPr>
          <w:rFonts w:ascii="Times New Roman" w:eastAsiaTheme="majorEastAsia" w:hAnsi="Times New Roman"/>
          <w:b/>
          <w:bCs/>
          <w:sz w:val="24"/>
        </w:rPr>
        <w:br w:type="page"/>
      </w:r>
    </w:p>
    <w:p w:rsidR="003A6609" w:rsidRPr="007C18BC" w:rsidRDefault="003A6609" w:rsidP="003A6609">
      <w:pPr>
        <w:spacing w:after="0" w:line="240" w:lineRule="auto"/>
        <w:jc w:val="right"/>
        <w:outlineLvl w:val="1"/>
        <w:rPr>
          <w:rFonts w:ascii="Times New Roman" w:eastAsiaTheme="majorEastAsia" w:hAnsi="Times New Roman"/>
          <w:bCs/>
          <w:sz w:val="24"/>
        </w:rPr>
      </w:pPr>
      <w:bookmarkStart w:id="573" w:name="_Toc518568688"/>
      <w:r w:rsidRPr="007C18BC">
        <w:rPr>
          <w:rFonts w:ascii="Times New Roman" w:eastAsiaTheme="majorEastAsia" w:hAnsi="Times New Roman"/>
          <w:bCs/>
          <w:sz w:val="24"/>
        </w:rPr>
        <w:lastRenderedPageBreak/>
        <w:t>Приложение №2</w:t>
      </w:r>
      <w:r w:rsidRPr="007C18BC">
        <w:rPr>
          <w:rFonts w:ascii="Times New Roman" w:eastAsiaTheme="majorEastAsia" w:hAnsi="Times New Roman"/>
          <w:bCs/>
          <w:sz w:val="24"/>
        </w:rPr>
        <w:br/>
        <w:t>к информационной карте</w:t>
      </w:r>
      <w:bookmarkEnd w:id="573"/>
    </w:p>
    <w:p w:rsidR="003A6609" w:rsidRPr="007C18BC" w:rsidRDefault="003A6609" w:rsidP="003A6609">
      <w:pPr>
        <w:spacing w:before="360" w:after="240" w:line="240" w:lineRule="auto"/>
        <w:jc w:val="center"/>
        <w:outlineLvl w:val="2"/>
        <w:rPr>
          <w:rFonts w:ascii="Times New Roman" w:eastAsia="Times New Roman" w:hAnsi="Times New Roman"/>
          <w:b/>
          <w:sz w:val="24"/>
          <w:lang w:eastAsia="ru-RU"/>
        </w:rPr>
      </w:pPr>
      <w:bookmarkStart w:id="574" w:name="_Toc518568689"/>
      <w:r w:rsidRPr="007C18BC">
        <w:rPr>
          <w:rFonts w:ascii="Times New Roman" w:eastAsia="Times New Roman" w:hAnsi="Times New Roman"/>
          <w:b/>
          <w:sz w:val="24"/>
          <w:lang w:eastAsia="ru-RU"/>
        </w:rPr>
        <w:t>ПОРЯДОК ОЦЕНКИ И СОПОСТАВЛЕНИЯ ЗАЯВОК</w:t>
      </w:r>
      <w:bookmarkEnd w:id="574"/>
    </w:p>
    <w:p w:rsidR="003A6609" w:rsidRPr="007C18BC" w:rsidRDefault="003A6609" w:rsidP="00604CE0">
      <w:pPr>
        <w:pStyle w:val="5"/>
        <w:numPr>
          <w:ilvl w:val="3"/>
          <w:numId w:val="26"/>
        </w:numPr>
        <w:ind w:left="851"/>
        <w:outlineLvl w:val="9"/>
        <w:rPr>
          <w:rFonts w:ascii="Times New Roman" w:hAnsi="Times New Roman"/>
          <w:bCs/>
          <w:i/>
          <w:sz w:val="24"/>
        </w:rPr>
      </w:pPr>
      <w:r w:rsidRPr="007C18BC">
        <w:rPr>
          <w:rFonts w:ascii="Times New Roman" w:hAnsi="Times New Roman"/>
          <w:sz w:val="24"/>
        </w:rPr>
        <w:t>Оценка и сопоставление</w:t>
      </w:r>
      <w:r w:rsidRPr="007C18BC">
        <w:rPr>
          <w:rFonts w:ascii="Times New Roman" w:eastAsiaTheme="majorEastAsia" w:hAnsi="Times New Roman"/>
          <w:sz w:val="24"/>
          <w:lang w:eastAsia="en-US"/>
        </w:rPr>
        <w:t xml:space="preserve"> заявок осуществляются на основании </w:t>
      </w:r>
      <w:r w:rsidR="004C56A7" w:rsidRPr="007C18BC">
        <w:rPr>
          <w:rFonts w:ascii="Times New Roman" w:eastAsiaTheme="majorEastAsia" w:hAnsi="Times New Roman"/>
          <w:sz w:val="24"/>
          <w:lang w:eastAsia="en-US"/>
        </w:rPr>
        <w:t xml:space="preserve">единственного </w:t>
      </w:r>
      <w:r w:rsidRPr="007C18BC">
        <w:rPr>
          <w:rFonts w:ascii="Times New Roman" w:eastAsiaTheme="majorEastAsia" w:hAnsi="Times New Roman"/>
          <w:sz w:val="24"/>
          <w:lang w:eastAsia="en-US"/>
        </w:rPr>
        <w:t>критери</w:t>
      </w:r>
      <w:r w:rsidR="004C56A7" w:rsidRPr="007C18BC">
        <w:rPr>
          <w:rFonts w:ascii="Times New Roman" w:eastAsiaTheme="majorEastAsia" w:hAnsi="Times New Roman"/>
          <w:sz w:val="24"/>
          <w:lang w:eastAsia="en-US"/>
        </w:rPr>
        <w:t>я</w:t>
      </w:r>
      <w:r w:rsidRPr="007C18BC">
        <w:rPr>
          <w:rFonts w:ascii="Times New Roman" w:eastAsiaTheme="majorEastAsia" w:hAnsi="Times New Roman"/>
          <w:sz w:val="24"/>
          <w:lang w:eastAsia="en-US"/>
        </w:rPr>
        <w:t xml:space="preserve"> оценки</w:t>
      </w:r>
      <w:r w:rsidR="006F2A3C">
        <w:rPr>
          <w:rFonts w:ascii="Times New Roman" w:eastAsiaTheme="majorEastAsia" w:hAnsi="Times New Roman"/>
          <w:sz w:val="24"/>
          <w:lang w:eastAsia="en-US"/>
        </w:rPr>
        <w:t xml:space="preserve"> </w:t>
      </w:r>
      <w:r w:rsidR="004C56A7" w:rsidRPr="007C18BC">
        <w:rPr>
          <w:rFonts w:ascii="Times New Roman" w:eastAsiaTheme="majorEastAsia" w:hAnsi="Times New Roman"/>
          <w:sz w:val="24"/>
          <w:lang w:eastAsia="en-US"/>
        </w:rPr>
        <w:t>«</w:t>
      </w:r>
      <w:r w:rsidR="004C56A7" w:rsidRPr="007C18BC">
        <w:rPr>
          <w:rFonts w:ascii="Times New Roman" w:hAnsi="Times New Roman"/>
          <w:sz w:val="24"/>
        </w:rPr>
        <w:t>Цена договора или цена за единицу продукции</w:t>
      </w:r>
      <w:r w:rsidR="004C56A7" w:rsidRPr="007C18BC">
        <w:rPr>
          <w:rFonts w:ascii="Times New Roman" w:eastAsiaTheme="majorEastAsia" w:hAnsi="Times New Roman"/>
          <w:sz w:val="24"/>
          <w:lang w:eastAsia="en-US"/>
        </w:rPr>
        <w:t xml:space="preserve">» </w:t>
      </w:r>
      <w:r w:rsidR="00F31C36" w:rsidRPr="007C18BC">
        <w:rPr>
          <w:rFonts w:ascii="Times New Roman" w:eastAsiaTheme="majorEastAsia" w:hAnsi="Times New Roman"/>
          <w:sz w:val="24"/>
          <w:lang w:eastAsia="en-US"/>
        </w:rPr>
        <w:t>в порядке, установленном</w:t>
      </w:r>
      <w:r w:rsidRPr="007C18BC">
        <w:rPr>
          <w:rFonts w:ascii="Times New Roman" w:eastAsiaTheme="majorEastAsia" w:hAnsi="Times New Roman"/>
          <w:sz w:val="24"/>
          <w:lang w:eastAsia="en-US"/>
        </w:rPr>
        <w:t xml:space="preserve"> ниже: </w:t>
      </w:r>
    </w:p>
    <w:tbl>
      <w:tblPr>
        <w:tblStyle w:val="af3"/>
        <w:tblW w:w="9889" w:type="dxa"/>
        <w:tblLayout w:type="fixed"/>
        <w:tblLook w:val="04A0" w:firstRow="1" w:lastRow="0" w:firstColumn="1" w:lastColumn="0" w:noHBand="0" w:noVBand="1"/>
      </w:tblPr>
      <w:tblGrid>
        <w:gridCol w:w="534"/>
        <w:gridCol w:w="9355"/>
      </w:tblGrid>
      <w:tr w:rsidR="000272F6" w:rsidRPr="007C18BC" w:rsidTr="000272F6">
        <w:trPr>
          <w:tblHeader/>
        </w:trPr>
        <w:tc>
          <w:tcPr>
            <w:tcW w:w="534" w:type="dxa"/>
            <w:vAlign w:val="center"/>
          </w:tcPr>
          <w:p w:rsidR="000272F6" w:rsidRPr="007C18BC" w:rsidRDefault="000272F6" w:rsidP="003A6609">
            <w:pPr>
              <w:pStyle w:val="5"/>
              <w:numPr>
                <w:ilvl w:val="0"/>
                <w:numId w:val="0"/>
              </w:numPr>
              <w:jc w:val="center"/>
              <w:rPr>
                <w:rFonts w:ascii="Times New Roman" w:eastAsiaTheme="majorEastAsia" w:hAnsi="Times New Roman"/>
                <w:sz w:val="20"/>
                <w:szCs w:val="26"/>
                <w:lang w:eastAsia="en-US"/>
              </w:rPr>
            </w:pPr>
            <w:r w:rsidRPr="007C18BC">
              <w:rPr>
                <w:rFonts w:ascii="Times New Roman" w:eastAsiaTheme="majorEastAsia" w:hAnsi="Times New Roman"/>
                <w:sz w:val="20"/>
                <w:szCs w:val="26"/>
                <w:lang w:eastAsia="en-US"/>
              </w:rPr>
              <w:t xml:space="preserve">№ </w:t>
            </w:r>
            <w:proofErr w:type="gramStart"/>
            <w:r w:rsidRPr="007C18BC">
              <w:rPr>
                <w:rFonts w:ascii="Times New Roman" w:eastAsiaTheme="majorEastAsia" w:hAnsi="Times New Roman"/>
                <w:sz w:val="20"/>
                <w:szCs w:val="26"/>
                <w:lang w:eastAsia="en-US"/>
              </w:rPr>
              <w:t>п</w:t>
            </w:r>
            <w:proofErr w:type="gramEnd"/>
            <w:r w:rsidRPr="007C18BC">
              <w:rPr>
                <w:rFonts w:ascii="Times New Roman" w:eastAsiaTheme="majorEastAsia" w:hAnsi="Times New Roman"/>
                <w:sz w:val="20"/>
                <w:szCs w:val="26"/>
                <w:lang w:eastAsia="en-US"/>
              </w:rPr>
              <w:t>/п</w:t>
            </w:r>
          </w:p>
        </w:tc>
        <w:tc>
          <w:tcPr>
            <w:tcW w:w="9355" w:type="dxa"/>
            <w:vAlign w:val="center"/>
          </w:tcPr>
          <w:p w:rsidR="000272F6" w:rsidRPr="007C18BC" w:rsidRDefault="004C56A7" w:rsidP="004C56A7">
            <w:pPr>
              <w:pStyle w:val="5"/>
              <w:numPr>
                <w:ilvl w:val="0"/>
                <w:numId w:val="0"/>
              </w:numPr>
              <w:jc w:val="center"/>
              <w:rPr>
                <w:rFonts w:ascii="Times New Roman" w:eastAsiaTheme="majorEastAsia" w:hAnsi="Times New Roman"/>
                <w:sz w:val="20"/>
                <w:szCs w:val="26"/>
                <w:lang w:eastAsia="en-US"/>
              </w:rPr>
            </w:pPr>
            <w:r w:rsidRPr="007C18BC">
              <w:rPr>
                <w:rFonts w:ascii="Times New Roman" w:eastAsiaTheme="majorEastAsia" w:hAnsi="Times New Roman"/>
                <w:sz w:val="20"/>
                <w:szCs w:val="26"/>
                <w:lang w:eastAsia="en-US"/>
              </w:rPr>
              <w:t>Порядок оценки по критерию</w:t>
            </w:r>
          </w:p>
        </w:tc>
      </w:tr>
      <w:tr w:rsidR="000272F6" w:rsidRPr="007C18BC" w:rsidTr="000272F6">
        <w:tc>
          <w:tcPr>
            <w:tcW w:w="534" w:type="dxa"/>
            <w:vMerge w:val="restart"/>
          </w:tcPr>
          <w:p w:rsidR="000272F6" w:rsidRPr="007C18BC" w:rsidRDefault="000272F6" w:rsidP="00604CE0">
            <w:pPr>
              <w:pStyle w:val="5"/>
              <w:numPr>
                <w:ilvl w:val="0"/>
                <w:numId w:val="27"/>
              </w:numPr>
              <w:jc w:val="center"/>
              <w:rPr>
                <w:rFonts w:ascii="Times New Roman" w:eastAsiaTheme="majorEastAsia" w:hAnsi="Times New Roman"/>
                <w:sz w:val="24"/>
                <w:szCs w:val="26"/>
                <w:lang w:eastAsia="en-US"/>
              </w:rPr>
            </w:pPr>
          </w:p>
        </w:tc>
        <w:tc>
          <w:tcPr>
            <w:tcW w:w="9355" w:type="dxa"/>
          </w:tcPr>
          <w:p w:rsidR="000272F6" w:rsidRPr="007C18BC" w:rsidRDefault="000272F6" w:rsidP="00547F56">
            <w:pPr>
              <w:pStyle w:val="5"/>
              <w:numPr>
                <w:ilvl w:val="0"/>
                <w:numId w:val="0"/>
              </w:numPr>
              <w:rPr>
                <w:rFonts w:ascii="Times New Roman" w:eastAsiaTheme="majorEastAsia" w:hAnsi="Times New Roman"/>
                <w:sz w:val="24"/>
                <w:szCs w:val="26"/>
                <w:lang w:eastAsia="en-US"/>
              </w:rPr>
            </w:pPr>
            <w:r w:rsidRPr="007C18BC">
              <w:rPr>
                <w:rFonts w:ascii="Times New Roman" w:hAnsi="Times New Roman"/>
                <w:b/>
                <w:sz w:val="24"/>
              </w:rPr>
              <w:t>Цена договора или цена за единицу продукции:</w:t>
            </w:r>
          </w:p>
        </w:tc>
      </w:tr>
      <w:tr w:rsidR="000272F6" w:rsidRPr="007C18BC" w:rsidTr="000272F6">
        <w:tc>
          <w:tcPr>
            <w:tcW w:w="534" w:type="dxa"/>
            <w:vMerge/>
          </w:tcPr>
          <w:p w:rsidR="000272F6" w:rsidRPr="007C18BC" w:rsidRDefault="000272F6" w:rsidP="003A6609">
            <w:pPr>
              <w:pStyle w:val="5"/>
              <w:numPr>
                <w:ilvl w:val="0"/>
                <w:numId w:val="0"/>
              </w:numPr>
              <w:ind w:left="360"/>
              <w:rPr>
                <w:rFonts w:ascii="Times New Roman" w:eastAsiaTheme="majorEastAsia" w:hAnsi="Times New Roman"/>
                <w:sz w:val="24"/>
                <w:szCs w:val="26"/>
                <w:lang w:eastAsia="en-US"/>
              </w:rPr>
            </w:pPr>
          </w:p>
        </w:tc>
        <w:tc>
          <w:tcPr>
            <w:tcW w:w="9355" w:type="dxa"/>
          </w:tcPr>
          <w:p w:rsidR="000272F6" w:rsidRPr="007C18BC" w:rsidRDefault="000272F6" w:rsidP="003A6609">
            <w:pPr>
              <w:pStyle w:val="5"/>
              <w:numPr>
                <w:ilvl w:val="0"/>
                <w:numId w:val="0"/>
              </w:numPr>
              <w:rPr>
                <w:rFonts w:ascii="Times New Roman" w:hAnsi="Times New Roman"/>
                <w:sz w:val="24"/>
              </w:rPr>
            </w:pPr>
            <w:r w:rsidRPr="007C18BC">
              <w:rPr>
                <w:rFonts w:ascii="Times New Roman" w:hAnsi="Times New Roman"/>
                <w:sz w:val="24"/>
                <w:u w:val="single"/>
              </w:rPr>
              <w:t>Содержание критерия</w:t>
            </w:r>
            <w:r w:rsidRPr="007C18BC">
              <w:rPr>
                <w:rFonts w:ascii="Times New Roman" w:hAnsi="Times New Roman"/>
                <w:sz w:val="24"/>
              </w:rPr>
              <w:t xml:space="preserve">: </w:t>
            </w:r>
          </w:p>
          <w:p w:rsidR="000272F6" w:rsidRPr="007C18BC" w:rsidRDefault="00522DDB" w:rsidP="00AE27E1">
            <w:pPr>
              <w:pStyle w:val="5"/>
              <w:numPr>
                <w:ilvl w:val="0"/>
                <w:numId w:val="0"/>
              </w:numPr>
              <w:rPr>
                <w:rFonts w:ascii="Times New Roman" w:hAnsi="Times New Roman"/>
                <w:sz w:val="24"/>
              </w:rPr>
            </w:pPr>
            <w:r w:rsidRPr="007C18BC">
              <w:rPr>
                <w:rFonts w:ascii="Times New Roman" w:hAnsi="Times New Roman"/>
                <w:sz w:val="24"/>
              </w:rPr>
              <w:t>В рамках критерия оценивается предлагаемая участником</w:t>
            </w:r>
            <w:r w:rsidRPr="007C18BC">
              <w:rPr>
                <w:rFonts w:ascii="Times New Roman" w:hAnsi="Times New Roman"/>
                <w:bCs/>
                <w:spacing w:val="-6"/>
                <w:sz w:val="24"/>
              </w:rPr>
              <w:t xml:space="preserve">: </w:t>
            </w:r>
            <w:r w:rsidRPr="007C18BC">
              <w:rPr>
                <w:rFonts w:ascii="Times New Roman" w:hAnsi="Times New Roman"/>
                <w:sz w:val="24"/>
              </w:rPr>
              <w:t>цена договора.</w:t>
            </w:r>
          </w:p>
        </w:tc>
      </w:tr>
      <w:tr w:rsidR="000272F6" w:rsidRPr="007C18BC" w:rsidTr="000272F6">
        <w:tc>
          <w:tcPr>
            <w:tcW w:w="534" w:type="dxa"/>
            <w:vMerge/>
          </w:tcPr>
          <w:p w:rsidR="000272F6" w:rsidRPr="007C18BC" w:rsidRDefault="000272F6" w:rsidP="003A6609">
            <w:pPr>
              <w:pStyle w:val="5"/>
              <w:numPr>
                <w:ilvl w:val="0"/>
                <w:numId w:val="0"/>
              </w:numPr>
              <w:ind w:left="360"/>
              <w:rPr>
                <w:rFonts w:ascii="Times New Roman" w:eastAsiaTheme="majorEastAsia" w:hAnsi="Times New Roman"/>
                <w:sz w:val="24"/>
                <w:szCs w:val="26"/>
                <w:lang w:eastAsia="en-US"/>
              </w:rPr>
            </w:pPr>
          </w:p>
        </w:tc>
        <w:tc>
          <w:tcPr>
            <w:tcW w:w="9355" w:type="dxa"/>
          </w:tcPr>
          <w:p w:rsidR="000272F6" w:rsidRPr="007C18BC" w:rsidRDefault="000272F6" w:rsidP="003A6609">
            <w:pPr>
              <w:pStyle w:val="5"/>
              <w:numPr>
                <w:ilvl w:val="0"/>
                <w:numId w:val="0"/>
              </w:numPr>
              <w:rPr>
                <w:rFonts w:ascii="Times New Roman" w:hAnsi="Times New Roman"/>
                <w:sz w:val="24"/>
              </w:rPr>
            </w:pPr>
            <w:r w:rsidRPr="007C18BC">
              <w:rPr>
                <w:rFonts w:ascii="Times New Roman" w:hAnsi="Times New Roman"/>
                <w:sz w:val="24"/>
                <w:u w:val="single"/>
              </w:rPr>
              <w:t>Порядок оценки по критерию</w:t>
            </w:r>
            <w:r w:rsidRPr="007C18BC">
              <w:rPr>
                <w:rFonts w:ascii="Times New Roman" w:hAnsi="Times New Roman"/>
                <w:sz w:val="24"/>
              </w:rPr>
              <w:t xml:space="preserve">: </w:t>
            </w:r>
          </w:p>
          <w:p w:rsidR="00DA38E1" w:rsidRPr="007C18BC" w:rsidRDefault="00581A91" w:rsidP="0053665B">
            <w:pPr>
              <w:pStyle w:val="a"/>
              <w:numPr>
                <w:ilvl w:val="0"/>
                <w:numId w:val="0"/>
              </w:numPr>
              <w:rPr>
                <w:rFonts w:ascii="Times New Roman" w:hAnsi="Times New Roman"/>
                <w:sz w:val="24"/>
              </w:rPr>
            </w:pPr>
            <w:r w:rsidRPr="007C18BC">
              <w:rPr>
                <w:rFonts w:ascii="Times New Roman" w:hAnsi="Times New Roman"/>
                <w:sz w:val="24"/>
              </w:rPr>
              <w:t>Формулы расчета для указанного критерия не применяются</w:t>
            </w:r>
            <w:r w:rsidR="00D0756A" w:rsidRPr="007C18BC">
              <w:rPr>
                <w:rFonts w:ascii="Times New Roman" w:hAnsi="Times New Roman"/>
                <w:sz w:val="24"/>
              </w:rPr>
              <w:t>.</w:t>
            </w:r>
            <w:r w:rsidR="002132DF">
              <w:rPr>
                <w:rFonts w:ascii="Times New Roman" w:hAnsi="Times New Roman"/>
                <w:sz w:val="24"/>
              </w:rPr>
              <w:t xml:space="preserve"> </w:t>
            </w:r>
            <w:proofErr w:type="gramStart"/>
            <w:r w:rsidR="00D0756A" w:rsidRPr="007C18BC">
              <w:rPr>
                <w:rFonts w:ascii="Times New Roman" w:hAnsi="Times New Roman"/>
                <w:sz w:val="24"/>
              </w:rPr>
              <w:t xml:space="preserve">Оценка и сопоставление </w:t>
            </w:r>
            <w:r w:rsidR="005A34BC" w:rsidRPr="007C18BC">
              <w:rPr>
                <w:rFonts w:ascii="Times New Roman" w:hAnsi="Times New Roman"/>
                <w:sz w:val="24"/>
              </w:rPr>
              <w:t>заявок</w:t>
            </w:r>
            <w:r w:rsidRPr="007C18BC">
              <w:rPr>
                <w:rFonts w:ascii="Times New Roman" w:hAnsi="Times New Roman"/>
                <w:sz w:val="24"/>
              </w:rPr>
              <w:t xml:space="preserve"> осуществляется простым сопоставлением числовых значений </w:t>
            </w:r>
            <w:r w:rsidR="00D0756A" w:rsidRPr="007C18BC">
              <w:rPr>
                <w:rFonts w:ascii="Times New Roman" w:hAnsi="Times New Roman"/>
                <w:sz w:val="24"/>
              </w:rPr>
              <w:t xml:space="preserve">ценовых </w:t>
            </w:r>
            <w:r w:rsidRPr="007C18BC">
              <w:rPr>
                <w:rFonts w:ascii="Times New Roman" w:hAnsi="Times New Roman"/>
                <w:sz w:val="24"/>
              </w:rPr>
              <w:t>предложений по математическим правилам</w:t>
            </w:r>
            <w:r w:rsidR="00D0756A" w:rsidRPr="007C18BC">
              <w:rPr>
                <w:rFonts w:ascii="Times New Roman" w:hAnsi="Times New Roman"/>
                <w:sz w:val="24"/>
              </w:rPr>
              <w:t xml:space="preserve"> </w:t>
            </w:r>
            <w:r w:rsidR="00964C49" w:rsidRPr="00301A23">
              <w:rPr>
                <w:rFonts w:ascii="Times New Roman" w:hAnsi="Times New Roman"/>
                <w:sz w:val="24"/>
              </w:rPr>
              <w:t>по мере уменьшения для заказчика степени выгодности предложения о цене договора</w:t>
            </w:r>
            <w:r w:rsidR="0053665B" w:rsidRPr="0053665B">
              <w:rPr>
                <w:rFonts w:ascii="Times New Roman" w:hAnsi="Times New Roman"/>
                <w:sz w:val="24"/>
              </w:rPr>
              <w:t>, при этом</w:t>
            </w:r>
            <w:r w:rsidR="0053665B">
              <w:rPr>
                <w:rFonts w:ascii="Times New Roman" w:hAnsi="Times New Roman"/>
                <w:sz w:val="24"/>
              </w:rPr>
              <w:t xml:space="preserve"> </w:t>
            </w:r>
            <w:r w:rsidR="00CE033A" w:rsidRPr="00AF5638">
              <w:rPr>
                <w:rFonts w:ascii="Times New Roman" w:hAnsi="Times New Roman"/>
                <w:bCs/>
                <w:sz w:val="24"/>
              </w:rPr>
              <w:t>сравнение цен заявок производится по предложенной цене договора, с учетом всех налогов и сборов в соответствии с законодательством (вне зависимости от режима налогообложения участника закупки)</w:t>
            </w:r>
            <w:r w:rsidR="0053665B">
              <w:rPr>
                <w:rFonts w:ascii="Times New Roman" w:hAnsi="Times New Roman"/>
                <w:bCs/>
                <w:sz w:val="24"/>
              </w:rPr>
              <w:t>.</w:t>
            </w:r>
            <w:proofErr w:type="gramEnd"/>
            <w:r w:rsidR="0053665B" w:rsidRPr="00AF5638" w:rsidDel="0053665B">
              <w:rPr>
                <w:rFonts w:ascii="Times New Roman" w:hAnsi="Times New Roman"/>
                <w:bCs/>
                <w:i/>
                <w:sz w:val="24"/>
                <w:highlight w:val="yellow"/>
              </w:rPr>
              <w:t xml:space="preserve"> </w:t>
            </w:r>
            <w:r w:rsidRPr="007C18BC">
              <w:rPr>
                <w:rFonts w:ascii="Times New Roman" w:hAnsi="Times New Roman"/>
                <w:sz w:val="24"/>
              </w:rPr>
              <w:t xml:space="preserve">Победителем закупки признается </w:t>
            </w:r>
            <w:r w:rsidR="00D0756A" w:rsidRPr="007C18BC">
              <w:rPr>
                <w:rFonts w:ascii="Times New Roman" w:hAnsi="Times New Roman"/>
                <w:sz w:val="24"/>
              </w:rPr>
              <w:t>участник закупки</w:t>
            </w:r>
            <w:r w:rsidRPr="007C18BC">
              <w:rPr>
                <w:rFonts w:ascii="Times New Roman" w:hAnsi="Times New Roman"/>
                <w:sz w:val="24"/>
              </w:rPr>
              <w:t xml:space="preserve">, </w:t>
            </w:r>
            <w:r w:rsidR="0053665B" w:rsidRPr="0053665B">
              <w:rPr>
                <w:rFonts w:ascii="Times New Roman" w:hAnsi="Times New Roman"/>
                <w:sz w:val="24"/>
              </w:rPr>
              <w:t>заявка которого соответствует требованиям, установленным извещением, и содержит наиболее низкую цену договора</w:t>
            </w:r>
            <w:r w:rsidR="00CE033A">
              <w:rPr>
                <w:rFonts w:ascii="Times New Roman" w:hAnsi="Times New Roman"/>
                <w:sz w:val="24"/>
              </w:rPr>
              <w:t>.</w:t>
            </w:r>
            <w:r w:rsidR="00964C49" w:rsidRPr="00B911CF">
              <w:rPr>
                <w:rFonts w:ascii="Times New Roman" w:hAnsi="Times New Roman"/>
                <w:sz w:val="24"/>
              </w:rPr>
              <w:t xml:space="preserve"> В случае если несколько участников представили заявки с одинаков</w:t>
            </w:r>
            <w:r w:rsidR="0053665B">
              <w:rPr>
                <w:rFonts w:ascii="Times New Roman" w:hAnsi="Times New Roman"/>
                <w:sz w:val="24"/>
              </w:rPr>
              <w:t>ыми</w:t>
            </w:r>
            <w:r w:rsidR="00964C49" w:rsidRPr="00B911CF">
              <w:rPr>
                <w:rFonts w:ascii="Times New Roman" w:hAnsi="Times New Roman"/>
                <w:sz w:val="24"/>
              </w:rPr>
              <w:t xml:space="preserve"> </w:t>
            </w:r>
            <w:r w:rsidR="0053665B">
              <w:rPr>
                <w:rFonts w:ascii="Times New Roman" w:hAnsi="Times New Roman"/>
                <w:sz w:val="24"/>
              </w:rPr>
              <w:t>ценами заявок</w:t>
            </w:r>
            <w:r w:rsidR="00964C49" w:rsidRPr="00B911CF">
              <w:rPr>
                <w:rFonts w:ascii="Times New Roman" w:hAnsi="Times New Roman"/>
                <w:sz w:val="24"/>
              </w:rPr>
              <w:t>, победителем закупки признается участник, заявка которого поступила раньше</w:t>
            </w:r>
            <w:r w:rsidR="00964C49">
              <w:rPr>
                <w:rFonts w:ascii="Times New Roman" w:hAnsi="Times New Roman"/>
                <w:sz w:val="24"/>
              </w:rPr>
              <w:t>.</w:t>
            </w:r>
          </w:p>
        </w:tc>
      </w:tr>
    </w:tbl>
    <w:p w:rsidR="003A6609" w:rsidRDefault="003B6E05" w:rsidP="00604CE0">
      <w:pPr>
        <w:pStyle w:val="5"/>
        <w:numPr>
          <w:ilvl w:val="3"/>
          <w:numId w:val="26"/>
        </w:numPr>
        <w:ind w:left="851"/>
        <w:outlineLvl w:val="9"/>
        <w:rPr>
          <w:rFonts w:ascii="Times New Roman" w:hAnsi="Times New Roman"/>
          <w:sz w:val="24"/>
        </w:rPr>
      </w:pPr>
      <w:r w:rsidRPr="007C18BC">
        <w:rPr>
          <w:rFonts w:ascii="Times New Roman" w:hAnsi="Times New Roman"/>
          <w:sz w:val="24"/>
        </w:rPr>
        <w:t>В случае если участник закупки указывает цену в валюте, отличной от указанной в п. </w:t>
      </w:r>
      <w:r w:rsidR="00E855EA">
        <w:fldChar w:fldCharType="begin"/>
      </w:r>
      <w:r w:rsidR="00E855EA">
        <w:instrText xml:space="preserve"> REF _Ref414298281 \r \h  \* MERGEFORMAT </w:instrText>
      </w:r>
      <w:r w:rsidR="00E855EA">
        <w:fldChar w:fldCharType="separate"/>
      </w:r>
      <w:r w:rsidR="0069268B" w:rsidRPr="0069268B">
        <w:rPr>
          <w:rFonts w:ascii="Times New Roman" w:hAnsi="Times New Roman"/>
          <w:sz w:val="24"/>
        </w:rPr>
        <w:t>10</w:t>
      </w:r>
      <w:r w:rsidR="00E855EA">
        <w:fldChar w:fldCharType="end"/>
      </w:r>
      <w:r w:rsidRPr="007C18BC">
        <w:rPr>
          <w:rFonts w:ascii="Times New Roman" w:hAnsi="Times New Roman"/>
          <w:sz w:val="24"/>
        </w:rPr>
        <w:t xml:space="preserve"> информационной карты, сопоставление заявок участников осуществляется в валюте НМЦ, указанной в п. </w:t>
      </w:r>
      <w:r w:rsidR="00E855EA">
        <w:fldChar w:fldCharType="begin"/>
      </w:r>
      <w:r w:rsidR="00E855EA">
        <w:instrText xml:space="preserve"> REF _Ref414298281 \r \h  \* MERGEFORMAT </w:instrText>
      </w:r>
      <w:r w:rsidR="00E855EA">
        <w:fldChar w:fldCharType="separate"/>
      </w:r>
      <w:r w:rsidR="0069268B" w:rsidRPr="0069268B">
        <w:rPr>
          <w:rFonts w:ascii="Times New Roman" w:hAnsi="Times New Roman"/>
          <w:sz w:val="24"/>
        </w:rPr>
        <w:t>10</w:t>
      </w:r>
      <w:r w:rsidR="00E855EA">
        <w:fldChar w:fldCharType="end"/>
      </w:r>
      <w:r w:rsidRPr="007C18BC">
        <w:rPr>
          <w:rFonts w:ascii="Times New Roman" w:hAnsi="Times New Roman"/>
          <w:sz w:val="24"/>
        </w:rPr>
        <w:t xml:space="preserve"> информационной карты, с пересчетом цен заявок участников по курсу Центрального банка Российской Федерации на дату проведения оценки и сопоставления заявок</w:t>
      </w:r>
      <w:r w:rsidR="003A6609" w:rsidRPr="007C18BC">
        <w:rPr>
          <w:rFonts w:ascii="Times New Roman" w:hAnsi="Times New Roman"/>
          <w:sz w:val="24"/>
        </w:rPr>
        <w:t>.</w:t>
      </w:r>
    </w:p>
    <w:p w:rsidR="0084661C" w:rsidRDefault="0084661C" w:rsidP="00604CE0">
      <w:pPr>
        <w:pStyle w:val="5"/>
        <w:numPr>
          <w:ilvl w:val="3"/>
          <w:numId w:val="19"/>
        </w:numPr>
        <w:ind w:left="851"/>
        <w:outlineLvl w:val="9"/>
        <w:rPr>
          <w:rFonts w:ascii="Times New Roman" w:eastAsiaTheme="majorEastAsia" w:hAnsi="Times New Roman"/>
          <w:bCs/>
          <w:sz w:val="24"/>
        </w:rPr>
      </w:pPr>
      <w:proofErr w:type="gramStart"/>
      <w:r>
        <w:rPr>
          <w:rFonts w:ascii="Times New Roman" w:eastAsiaTheme="majorEastAsia" w:hAnsi="Times New Roman"/>
          <w:bCs/>
          <w:sz w:val="24"/>
        </w:rPr>
        <w:t>Оценка и сопоставление заявок, которые содержат предложение о поставке товаров российского происхождения, выполнении работ, оказании услуг российскими лицами, по критерию оценки «Цена договора или цена за единицу продукции» производится по 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 (предоставление приоритета).</w:t>
      </w:r>
      <w:proofErr w:type="gramEnd"/>
    </w:p>
    <w:p w:rsidR="0084661C" w:rsidRDefault="0084661C" w:rsidP="00604CE0">
      <w:pPr>
        <w:pStyle w:val="5"/>
        <w:numPr>
          <w:ilvl w:val="3"/>
          <w:numId w:val="19"/>
        </w:numPr>
        <w:ind w:left="851"/>
        <w:outlineLvl w:val="9"/>
        <w:rPr>
          <w:rFonts w:ascii="Times New Roman" w:eastAsiaTheme="majorEastAsia" w:hAnsi="Times New Roman"/>
          <w:bCs/>
          <w:sz w:val="24"/>
        </w:rPr>
      </w:pPr>
      <w:bookmarkStart w:id="575" w:name="_Ref470887029"/>
      <w:bookmarkStart w:id="576" w:name="_Ref471753885"/>
      <w:r>
        <w:rPr>
          <w:rFonts w:ascii="Times New Roman" w:eastAsiaTheme="majorEastAsia" w:hAnsi="Times New Roman"/>
          <w:bCs/>
          <w:sz w:val="24"/>
        </w:rPr>
        <w:t>Приоритет не предоставляется в следующих случаях:</w:t>
      </w:r>
      <w:bookmarkEnd w:id="575"/>
      <w:bookmarkEnd w:id="576"/>
    </w:p>
    <w:p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закупка признана несостоявшейся, и договор заключается с единственным участником закупки (</w:t>
      </w:r>
      <w:proofErr w:type="spellStart"/>
      <w:r>
        <w:rPr>
          <w:rFonts w:ascii="Times New Roman" w:eastAsiaTheme="majorEastAsia" w:hAnsi="Times New Roman"/>
          <w:bCs/>
          <w:sz w:val="24"/>
        </w:rPr>
        <w:t>пп</w:t>
      </w:r>
      <w:proofErr w:type="spellEnd"/>
      <w:r>
        <w:rPr>
          <w:rFonts w:ascii="Times New Roman" w:eastAsiaTheme="majorEastAsia" w:hAnsi="Times New Roman"/>
          <w:bCs/>
          <w:sz w:val="24"/>
        </w:rPr>
        <w:t>. 11.8.1(10) Положения о закупке);</w:t>
      </w:r>
    </w:p>
    <w:p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84661C" w:rsidRDefault="0084661C" w:rsidP="00604CE0">
      <w:pPr>
        <w:pStyle w:val="5"/>
        <w:numPr>
          <w:ilvl w:val="4"/>
          <w:numId w:val="41"/>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84661C" w:rsidRPr="007C18BC" w:rsidRDefault="0084661C" w:rsidP="00831F68">
      <w:pPr>
        <w:pStyle w:val="5"/>
        <w:numPr>
          <w:ilvl w:val="4"/>
          <w:numId w:val="41"/>
        </w:numPr>
        <w:ind w:left="1843" w:hanging="425"/>
        <w:outlineLvl w:val="9"/>
        <w:rPr>
          <w:rFonts w:ascii="Times New Roman" w:hAnsi="Times New Roman"/>
          <w:sz w:val="24"/>
        </w:rPr>
      </w:pPr>
      <w:bookmarkStart w:id="577" w:name="_Ref470886196"/>
      <w:r>
        <w:rPr>
          <w:rFonts w:ascii="Times New Roman" w:eastAsiaTheme="majorEastAsia" w:hAnsi="Times New Roman"/>
          <w:bCs/>
          <w:sz w:val="24"/>
        </w:rPr>
        <w:t xml:space="preserve">в заявке на участие в закупке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w:t>
      </w:r>
      <w:r>
        <w:rPr>
          <w:rFonts w:ascii="Times New Roman" w:eastAsiaTheme="majorEastAsia" w:hAnsi="Times New Roman"/>
          <w:bCs/>
          <w:sz w:val="24"/>
        </w:rPr>
        <w:lastRenderedPageBreak/>
        <w:t xml:space="preserve">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 </w:t>
      </w:r>
      <w:proofErr w:type="gramStart"/>
      <w:r>
        <w:rPr>
          <w:rFonts w:ascii="Times New Roman" w:eastAsiaTheme="majorEastAsia" w:hAnsi="Times New Roman"/>
          <w:bCs/>
          <w:sz w:val="24"/>
        </w:rPr>
        <w:t xml:space="preserve">Для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товара, работы, услуги определяется как произведение начальной (максимальной) цены каждой единицы товара, работы, услуги, указанной в </w:t>
      </w:r>
      <w:r w:rsidR="00A902BA">
        <w:rPr>
          <w:rFonts w:ascii="Times New Roman" w:eastAsiaTheme="majorEastAsia" w:hAnsi="Times New Roman"/>
          <w:bCs/>
          <w:sz w:val="24"/>
        </w:rPr>
        <w:t>извещении</w:t>
      </w:r>
      <w:r>
        <w:rPr>
          <w:rFonts w:ascii="Times New Roman" w:eastAsiaTheme="majorEastAsia" w:hAnsi="Times New Roman"/>
          <w:bCs/>
          <w:sz w:val="24"/>
        </w:rPr>
        <w:t>, на коэффициент изменения начальной (максимальной) цены договора по результатам проведения закупки, определяемый как результат деления цены договора, по</w:t>
      </w:r>
      <w:proofErr w:type="gramEnd"/>
      <w:r>
        <w:rPr>
          <w:rFonts w:ascii="Times New Roman" w:eastAsiaTheme="majorEastAsia" w:hAnsi="Times New Roman"/>
          <w:bCs/>
          <w:sz w:val="24"/>
        </w:rPr>
        <w:t xml:space="preserve"> </w:t>
      </w:r>
      <w:proofErr w:type="gramStart"/>
      <w:r>
        <w:rPr>
          <w:rFonts w:ascii="Times New Roman" w:eastAsiaTheme="majorEastAsia" w:hAnsi="Times New Roman"/>
          <w:bCs/>
          <w:sz w:val="24"/>
        </w:rPr>
        <w:t>которой</w:t>
      </w:r>
      <w:proofErr w:type="gramEnd"/>
      <w:r>
        <w:rPr>
          <w:rFonts w:ascii="Times New Roman" w:eastAsiaTheme="majorEastAsia" w:hAnsi="Times New Roman"/>
          <w:bCs/>
          <w:sz w:val="24"/>
        </w:rPr>
        <w:t xml:space="preserve"> заключается договор, на начальную (максимальную) цену договора.</w:t>
      </w:r>
      <w:bookmarkEnd w:id="577"/>
    </w:p>
    <w:p w:rsidR="003A6609" w:rsidRPr="007C18BC" w:rsidRDefault="003A6609" w:rsidP="003A6609">
      <w:pPr>
        <w:rPr>
          <w:rFonts w:ascii="Times New Roman" w:eastAsiaTheme="majorEastAsia" w:hAnsi="Times New Roman"/>
          <w:bCs/>
          <w:sz w:val="24"/>
        </w:rPr>
      </w:pPr>
    </w:p>
    <w:p w:rsidR="003A6609" w:rsidRPr="007C18BC" w:rsidRDefault="003A6609" w:rsidP="003A6609">
      <w:pPr>
        <w:spacing w:after="0" w:line="240" w:lineRule="auto"/>
        <w:rPr>
          <w:rFonts w:ascii="Times New Roman" w:eastAsiaTheme="majorEastAsia" w:hAnsi="Times New Roman"/>
          <w:bCs/>
          <w:sz w:val="24"/>
        </w:rPr>
        <w:sectPr w:rsidR="003A6609" w:rsidRPr="007C18BC" w:rsidSect="00335D24">
          <w:pgSz w:w="11906" w:h="16838" w:code="9"/>
          <w:pgMar w:top="1134" w:right="709" w:bottom="851" w:left="1418" w:header="709" w:footer="709" w:gutter="0"/>
          <w:cols w:space="708"/>
          <w:titlePg/>
          <w:docGrid w:linePitch="360"/>
        </w:sectPr>
      </w:pPr>
    </w:p>
    <w:p w:rsidR="00722118" w:rsidRPr="007C18BC" w:rsidRDefault="00722118" w:rsidP="00722118">
      <w:pPr>
        <w:spacing w:after="0" w:line="240" w:lineRule="auto"/>
        <w:jc w:val="right"/>
        <w:outlineLvl w:val="1"/>
        <w:rPr>
          <w:rFonts w:ascii="Times New Roman" w:eastAsiaTheme="majorEastAsia" w:hAnsi="Times New Roman"/>
          <w:bCs/>
          <w:sz w:val="24"/>
        </w:rPr>
      </w:pPr>
      <w:bookmarkStart w:id="578" w:name="_Toc518568690"/>
      <w:r w:rsidRPr="007C18BC">
        <w:rPr>
          <w:rFonts w:ascii="Times New Roman" w:eastAsiaTheme="majorEastAsia" w:hAnsi="Times New Roman"/>
          <w:bCs/>
          <w:sz w:val="24"/>
        </w:rPr>
        <w:lastRenderedPageBreak/>
        <w:t>Приложение №</w:t>
      </w:r>
      <w:r w:rsidR="003A6609" w:rsidRPr="007C18BC">
        <w:rPr>
          <w:rFonts w:ascii="Times New Roman" w:eastAsiaTheme="majorEastAsia" w:hAnsi="Times New Roman"/>
          <w:bCs/>
          <w:sz w:val="24"/>
        </w:rPr>
        <w:t>3</w:t>
      </w:r>
      <w:r w:rsidRPr="007C18BC">
        <w:rPr>
          <w:rFonts w:ascii="Times New Roman" w:eastAsiaTheme="majorEastAsia" w:hAnsi="Times New Roman"/>
          <w:bCs/>
          <w:sz w:val="24"/>
        </w:rPr>
        <w:br/>
        <w:t xml:space="preserve">к </w:t>
      </w:r>
      <w:r w:rsidR="002F0CC8" w:rsidRPr="007C18BC">
        <w:rPr>
          <w:rFonts w:ascii="Times New Roman" w:eastAsiaTheme="majorEastAsia" w:hAnsi="Times New Roman"/>
          <w:bCs/>
          <w:sz w:val="24"/>
        </w:rPr>
        <w:t>и</w:t>
      </w:r>
      <w:r w:rsidRPr="007C18BC">
        <w:rPr>
          <w:rFonts w:ascii="Times New Roman" w:eastAsiaTheme="majorEastAsia" w:hAnsi="Times New Roman"/>
          <w:bCs/>
          <w:sz w:val="24"/>
        </w:rPr>
        <w:t>нформационной карте</w:t>
      </w:r>
      <w:bookmarkEnd w:id="578"/>
    </w:p>
    <w:p w:rsidR="00722118" w:rsidRPr="007C18BC" w:rsidRDefault="004D03A2" w:rsidP="003022A2">
      <w:pPr>
        <w:spacing w:before="360" w:after="240" w:line="240" w:lineRule="auto"/>
        <w:jc w:val="center"/>
        <w:outlineLvl w:val="2"/>
        <w:rPr>
          <w:rFonts w:ascii="Times New Roman" w:eastAsia="Times New Roman" w:hAnsi="Times New Roman"/>
          <w:b/>
          <w:sz w:val="24"/>
          <w:lang w:eastAsia="ru-RU"/>
        </w:rPr>
      </w:pPr>
      <w:bookmarkStart w:id="579" w:name="_Toc518568691"/>
      <w:r w:rsidRPr="007C18BC">
        <w:rPr>
          <w:rFonts w:ascii="Times New Roman" w:eastAsia="Times New Roman" w:hAnsi="Times New Roman"/>
          <w:b/>
          <w:sz w:val="24"/>
          <w:lang w:eastAsia="ru-RU"/>
        </w:rPr>
        <w:t>Т</w:t>
      </w:r>
      <w:r w:rsidR="000F1FCE" w:rsidRPr="007C18BC">
        <w:rPr>
          <w:rFonts w:ascii="Times New Roman" w:eastAsia="Times New Roman" w:hAnsi="Times New Roman"/>
          <w:b/>
          <w:sz w:val="24"/>
          <w:lang w:eastAsia="ru-RU"/>
        </w:rPr>
        <w:t>Р</w:t>
      </w:r>
      <w:r w:rsidRPr="007C18BC">
        <w:rPr>
          <w:rFonts w:ascii="Times New Roman" w:eastAsia="Times New Roman" w:hAnsi="Times New Roman"/>
          <w:b/>
          <w:sz w:val="24"/>
          <w:lang w:eastAsia="ru-RU"/>
        </w:rPr>
        <w:t xml:space="preserve">ЕБОВАНИЯ К </w:t>
      </w:r>
      <w:r w:rsidR="00722118" w:rsidRPr="007C18BC">
        <w:rPr>
          <w:rFonts w:ascii="Times New Roman" w:eastAsia="Times New Roman" w:hAnsi="Times New Roman"/>
          <w:b/>
          <w:sz w:val="24"/>
          <w:lang w:eastAsia="ru-RU"/>
        </w:rPr>
        <w:t>СОСТАВ</w:t>
      </w:r>
      <w:r w:rsidRPr="007C18BC">
        <w:rPr>
          <w:rFonts w:ascii="Times New Roman" w:eastAsia="Times New Roman" w:hAnsi="Times New Roman"/>
          <w:b/>
          <w:sz w:val="24"/>
          <w:lang w:eastAsia="ru-RU"/>
        </w:rPr>
        <w:t>У</w:t>
      </w:r>
      <w:r w:rsidR="00722118" w:rsidRPr="007C18BC">
        <w:rPr>
          <w:rFonts w:ascii="Times New Roman" w:eastAsia="Times New Roman" w:hAnsi="Times New Roman"/>
          <w:b/>
          <w:sz w:val="24"/>
          <w:lang w:eastAsia="ru-RU"/>
        </w:rPr>
        <w:t xml:space="preserve"> ЗАЯВКИ</w:t>
      </w:r>
      <w:bookmarkEnd w:id="579"/>
    </w:p>
    <w:p w:rsidR="00A1458C" w:rsidRDefault="00A1458C" w:rsidP="00A1458C">
      <w:pPr>
        <w:spacing w:after="0" w:line="240" w:lineRule="auto"/>
        <w:jc w:val="both"/>
        <w:rPr>
          <w:rFonts w:ascii="Times New Roman" w:eastAsiaTheme="majorEastAsia" w:hAnsi="Times New Roman"/>
          <w:bCs/>
          <w:sz w:val="24"/>
        </w:rPr>
      </w:pPr>
      <w:r w:rsidRPr="007C18BC">
        <w:rPr>
          <w:rFonts w:ascii="Times New Roman" w:eastAsiaTheme="majorEastAsia" w:hAnsi="Times New Roman"/>
          <w:bCs/>
          <w:sz w:val="24"/>
        </w:rPr>
        <w:t>Заявка на участие в закупке должна включать в себя следующие документы:</w:t>
      </w:r>
    </w:p>
    <w:p w:rsidR="00CF0E70" w:rsidRPr="007C18BC" w:rsidRDefault="00CF0E70" w:rsidP="00A1458C">
      <w:pPr>
        <w:spacing w:after="0" w:line="240" w:lineRule="auto"/>
        <w:jc w:val="both"/>
        <w:rPr>
          <w:rFonts w:ascii="Times New Roman" w:eastAsiaTheme="majorEastAsia" w:hAnsi="Times New Roman"/>
          <w:bCs/>
          <w:sz w:val="24"/>
        </w:rPr>
      </w:pPr>
    </w:p>
    <w:tbl>
      <w:tblPr>
        <w:tblStyle w:val="af3"/>
        <w:tblW w:w="10031" w:type="dxa"/>
        <w:tblLook w:val="04A0" w:firstRow="1" w:lastRow="0" w:firstColumn="1" w:lastColumn="0" w:noHBand="0" w:noVBand="1"/>
      </w:tblPr>
      <w:tblGrid>
        <w:gridCol w:w="959"/>
        <w:gridCol w:w="9072"/>
      </w:tblGrid>
      <w:tr w:rsidR="00A04FC8" w:rsidTr="00A04FC8">
        <w:tc>
          <w:tcPr>
            <w:tcW w:w="959" w:type="dxa"/>
            <w:tcBorders>
              <w:top w:val="single" w:sz="4" w:space="0" w:color="auto"/>
              <w:left w:val="single" w:sz="4" w:space="0" w:color="auto"/>
              <w:bottom w:val="single" w:sz="4" w:space="0" w:color="auto"/>
              <w:right w:val="single" w:sz="4" w:space="0" w:color="auto"/>
            </w:tcBorders>
            <w:vAlign w:val="center"/>
            <w:hideMark/>
          </w:tcPr>
          <w:p w:rsidR="00A04FC8" w:rsidRDefault="00A04FC8">
            <w:pPr>
              <w:spacing w:before="60" w:after="60"/>
              <w:jc w:val="center"/>
              <w:rPr>
                <w:rFonts w:ascii="Times New Roman" w:eastAsiaTheme="majorEastAsia" w:hAnsi="Times New Roman"/>
                <w:bCs/>
                <w:sz w:val="24"/>
              </w:rPr>
            </w:pPr>
            <w:r>
              <w:rPr>
                <w:rFonts w:ascii="Times New Roman" w:eastAsiaTheme="majorEastAsia" w:hAnsi="Times New Roman"/>
                <w:bCs/>
                <w:sz w:val="24"/>
              </w:rPr>
              <w:t xml:space="preserve">№ </w:t>
            </w:r>
            <w:proofErr w:type="gramStart"/>
            <w:r>
              <w:rPr>
                <w:rFonts w:ascii="Times New Roman" w:eastAsiaTheme="majorEastAsia" w:hAnsi="Times New Roman"/>
                <w:bCs/>
                <w:sz w:val="24"/>
              </w:rPr>
              <w:t>п</w:t>
            </w:r>
            <w:proofErr w:type="gramEnd"/>
            <w:r>
              <w:rPr>
                <w:rFonts w:ascii="Times New Roman" w:eastAsiaTheme="majorEastAsia" w:hAnsi="Times New Roman"/>
                <w:bCs/>
                <w:sz w:val="24"/>
              </w:rPr>
              <w:t>/п</w:t>
            </w:r>
          </w:p>
        </w:tc>
        <w:tc>
          <w:tcPr>
            <w:tcW w:w="9072" w:type="dxa"/>
            <w:tcBorders>
              <w:top w:val="single" w:sz="4" w:space="0" w:color="auto"/>
              <w:left w:val="single" w:sz="4" w:space="0" w:color="auto"/>
              <w:bottom w:val="single" w:sz="4" w:space="0" w:color="auto"/>
              <w:right w:val="single" w:sz="4" w:space="0" w:color="auto"/>
            </w:tcBorders>
            <w:vAlign w:val="center"/>
            <w:hideMark/>
          </w:tcPr>
          <w:p w:rsidR="00A04FC8" w:rsidRDefault="00A04FC8">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документа</w:t>
            </w:r>
          </w:p>
        </w:tc>
      </w:tr>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pPr>
              <w:pStyle w:val="a"/>
              <w:numPr>
                <w:ilvl w:val="0"/>
                <w:numId w:val="0"/>
              </w:numPr>
              <w:ind w:left="36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rsidR="00A04FC8" w:rsidRDefault="00A04FC8" w:rsidP="00AE27E1">
            <w:pPr>
              <w:rPr>
                <w:rFonts w:ascii="Times New Roman" w:eastAsiaTheme="majorEastAsia" w:hAnsi="Times New Roman"/>
                <w:b/>
                <w:bCs/>
                <w:sz w:val="24"/>
              </w:rPr>
            </w:pPr>
            <w:r>
              <w:rPr>
                <w:rFonts w:ascii="Times New Roman" w:eastAsiaTheme="majorEastAsia" w:hAnsi="Times New Roman"/>
                <w:b/>
                <w:bCs/>
                <w:sz w:val="24"/>
              </w:rPr>
              <w:t>Общая часть:</w:t>
            </w:r>
          </w:p>
        </w:tc>
      </w:tr>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rsidR="00A04FC8" w:rsidRDefault="00E855EA">
            <w:pPr>
              <w:jc w:val="both"/>
              <w:rPr>
                <w:rFonts w:ascii="Times New Roman" w:eastAsiaTheme="majorEastAsia" w:hAnsi="Times New Roman"/>
                <w:bCs/>
                <w:sz w:val="24"/>
              </w:rPr>
            </w:pPr>
            <w:r>
              <w:fldChar w:fldCharType="begin"/>
            </w:r>
            <w:r>
              <w:instrText xml:space="preserve"> REF _Ref55336310 \h  \* MERGEFORMAT </w:instrText>
            </w:r>
            <w:r>
              <w:fldChar w:fldCharType="separate"/>
            </w:r>
            <w:r w:rsidR="0069268B" w:rsidRPr="007C18BC">
              <w:rPr>
                <w:rFonts w:ascii="Times New Roman" w:hAnsi="Times New Roman"/>
                <w:sz w:val="24"/>
              </w:rPr>
              <w:t>Заявка (форма </w:t>
            </w:r>
            <w:r w:rsidR="0069268B">
              <w:rPr>
                <w:rFonts w:ascii="Times New Roman" w:hAnsi="Times New Roman"/>
                <w:sz w:val="24"/>
              </w:rPr>
              <w:t>1</w:t>
            </w:r>
            <w:r w:rsidR="0069268B" w:rsidRPr="007C18BC">
              <w:rPr>
                <w:rFonts w:ascii="Times New Roman" w:hAnsi="Times New Roman"/>
                <w:sz w:val="24"/>
              </w:rPr>
              <w:t>)</w:t>
            </w:r>
            <w:r>
              <w:fldChar w:fldCharType="end"/>
            </w:r>
            <w:r w:rsidR="00A04FC8">
              <w:rPr>
                <w:rFonts w:ascii="Times New Roman" w:hAnsi="Times New Roman"/>
                <w:sz w:val="24"/>
              </w:rPr>
              <w:t xml:space="preserve"> по форме, установленной в подразделе </w:t>
            </w:r>
            <w:r>
              <w:fldChar w:fldCharType="begin"/>
            </w:r>
            <w:r>
              <w:instrText xml:space="preserve"> REF _Ref55336310 \r \h  \* MERGEFORMAT </w:instrText>
            </w:r>
            <w:r>
              <w:fldChar w:fldCharType="separate"/>
            </w:r>
            <w:r w:rsidR="0069268B" w:rsidRPr="0069268B">
              <w:rPr>
                <w:rFonts w:ascii="Times New Roman" w:hAnsi="Times New Roman"/>
                <w:sz w:val="24"/>
              </w:rPr>
              <w:t>7.1</w:t>
            </w:r>
            <w:r>
              <w:fldChar w:fldCharType="end"/>
            </w:r>
            <w:r w:rsidR="00A04FC8">
              <w:rPr>
                <w:rFonts w:ascii="Times New Roman" w:hAnsi="Times New Roman"/>
                <w:sz w:val="24"/>
              </w:rPr>
              <w:t>;</w:t>
            </w:r>
          </w:p>
        </w:tc>
      </w:tr>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rsidR="00A04FC8" w:rsidRDefault="00E855EA">
            <w:pPr>
              <w:jc w:val="both"/>
              <w:rPr>
                <w:rFonts w:ascii="Times New Roman" w:hAnsi="Times New Roman"/>
                <w:sz w:val="24"/>
              </w:rPr>
            </w:pPr>
            <w:r>
              <w:fldChar w:fldCharType="begin"/>
            </w:r>
            <w:r>
              <w:instrText xml:space="preserve"> REF _Ref314250951 \h  \* MERGEFORMAT </w:instrText>
            </w:r>
            <w:r>
              <w:fldChar w:fldCharType="separate"/>
            </w:r>
            <w:r w:rsidR="0069268B" w:rsidRPr="007C18BC">
              <w:rPr>
                <w:rFonts w:ascii="Times New Roman" w:hAnsi="Times New Roman"/>
                <w:sz w:val="24"/>
              </w:rPr>
              <w:t>Техническое предложение (форма </w:t>
            </w:r>
            <w:r w:rsidR="0069268B">
              <w:rPr>
                <w:rFonts w:ascii="Times New Roman" w:hAnsi="Times New Roman"/>
                <w:sz w:val="24"/>
              </w:rPr>
              <w:t>3</w:t>
            </w:r>
            <w:r w:rsidR="0069268B" w:rsidRPr="007C18BC">
              <w:rPr>
                <w:rFonts w:ascii="Times New Roman" w:hAnsi="Times New Roman"/>
                <w:sz w:val="24"/>
              </w:rPr>
              <w:t>)</w:t>
            </w:r>
            <w:r>
              <w:fldChar w:fldCharType="end"/>
            </w:r>
            <w:r w:rsidR="00A04FC8">
              <w:rPr>
                <w:rFonts w:ascii="Times New Roman" w:hAnsi="Times New Roman"/>
                <w:sz w:val="24"/>
              </w:rPr>
              <w:t xml:space="preserve"> по форме, установленной в подразделе </w:t>
            </w:r>
            <w:r>
              <w:fldChar w:fldCharType="begin"/>
            </w:r>
            <w:r>
              <w:instrText xml:space="preserve"> REF _Ref314250951 \r \h  \* MERGEFORMAT </w:instrText>
            </w:r>
            <w:r>
              <w:fldChar w:fldCharType="separate"/>
            </w:r>
            <w:r w:rsidR="0069268B" w:rsidRPr="0069268B">
              <w:rPr>
                <w:rFonts w:ascii="Times New Roman" w:hAnsi="Times New Roman"/>
                <w:sz w:val="24"/>
              </w:rPr>
              <w:t>7.3</w:t>
            </w:r>
            <w:r>
              <w:fldChar w:fldCharType="end"/>
            </w:r>
            <w:r w:rsidR="00A04FC8">
              <w:rPr>
                <w:rFonts w:ascii="Times New Roman" w:hAnsi="Times New Roman"/>
                <w:sz w:val="24"/>
              </w:rPr>
              <w:t>;</w:t>
            </w:r>
          </w:p>
        </w:tc>
      </w:tr>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rsidP="00A04FC8">
            <w:pPr>
              <w:pStyle w:val="a"/>
              <w:numPr>
                <w:ilvl w:val="0"/>
                <w:numId w:val="49"/>
              </w:numPr>
              <w:ind w:hanging="720"/>
              <w:rPr>
                <w:rFonts w:ascii="Times New Roman" w:hAnsi="Times New Roman"/>
                <w:sz w:val="24"/>
                <w:lang w:eastAsia="en-US"/>
              </w:rPr>
            </w:pPr>
            <w:bookmarkStart w:id="580" w:name="_Ref503802209" w:colFirst="0" w:colLast="0"/>
          </w:p>
        </w:tc>
        <w:tc>
          <w:tcPr>
            <w:tcW w:w="9072" w:type="dxa"/>
            <w:tcBorders>
              <w:top w:val="single" w:sz="4" w:space="0" w:color="auto"/>
              <w:left w:val="single" w:sz="4" w:space="0" w:color="auto"/>
              <w:bottom w:val="single" w:sz="4" w:space="0" w:color="auto"/>
              <w:right w:val="single" w:sz="4" w:space="0" w:color="auto"/>
            </w:tcBorders>
            <w:hideMark/>
          </w:tcPr>
          <w:p w:rsidR="00A04FC8" w:rsidRDefault="00A04FC8">
            <w:pPr>
              <w:jc w:val="both"/>
              <w:rPr>
                <w:rFonts w:ascii="Times New Roman" w:eastAsiaTheme="majorEastAsia" w:hAnsi="Times New Roman"/>
                <w:bCs/>
                <w:sz w:val="24"/>
              </w:rPr>
            </w:pPr>
            <w:proofErr w:type="gramStart"/>
            <w:r>
              <w:rPr>
                <w:rFonts w:ascii="Times New Roman" w:hAnsi="Times New Roman"/>
                <w:sz w:val="24"/>
              </w:rPr>
              <w:t>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w:t>
            </w:r>
            <w:proofErr w:type="gramEnd"/>
            <w:r>
              <w:rPr>
                <w:rFonts w:ascii="Times New Roman" w:hAnsi="Times New Roman"/>
                <w:sz w:val="24"/>
              </w:rPr>
              <w:t xml:space="preserve">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bookmarkEnd w:id="580"/>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rsidR="00A04FC8" w:rsidRDefault="00A04FC8">
            <w:pPr>
              <w:jc w:val="both"/>
              <w:rPr>
                <w:rFonts w:ascii="Times New Roman" w:eastAsiaTheme="majorEastAsia" w:hAnsi="Times New Roman"/>
                <w:bCs/>
                <w:sz w:val="24"/>
              </w:rPr>
            </w:pPr>
            <w:proofErr w:type="gramStart"/>
            <w:r>
              <w:rPr>
                <w:rFonts w:ascii="Times New Roman" w:hAnsi="Times New Roman"/>
                <w:sz w:val="24"/>
              </w:rPr>
              <w:t>Копия доверенности на осуществление действий от имени участника процедуры закупки – юридического лица, оформленная в соответствии с законодательством (в случае, если от имени участника процедуры закупки действует лицо, не являющееся руководителем; при этом в случае, если указанная доверенность подписана лицом, не являющимся руководителем, заявка должна содержать также копию документа, подтверждающего полномочия такого лица);</w:t>
            </w:r>
            <w:proofErr w:type="gramEnd"/>
          </w:p>
        </w:tc>
      </w:tr>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rsidP="00A04FC8">
            <w:pPr>
              <w:pStyle w:val="a"/>
              <w:numPr>
                <w:ilvl w:val="0"/>
                <w:numId w:val="49"/>
              </w:numPr>
              <w:ind w:hanging="720"/>
              <w:rPr>
                <w:rFonts w:ascii="Times New Roman" w:hAnsi="Times New Roman"/>
                <w:sz w:val="24"/>
                <w:lang w:eastAsia="en-US"/>
              </w:rPr>
            </w:pPr>
            <w:bookmarkStart w:id="581" w:name="_Ref503802215" w:colFirst="0" w:colLast="0"/>
          </w:p>
        </w:tc>
        <w:tc>
          <w:tcPr>
            <w:tcW w:w="9072" w:type="dxa"/>
            <w:tcBorders>
              <w:top w:val="single" w:sz="4" w:space="0" w:color="auto"/>
              <w:left w:val="single" w:sz="4" w:space="0" w:color="auto"/>
              <w:bottom w:val="single" w:sz="4" w:space="0" w:color="auto"/>
              <w:right w:val="single" w:sz="4" w:space="0" w:color="auto"/>
            </w:tcBorders>
            <w:hideMark/>
          </w:tcPr>
          <w:p w:rsidR="00A04FC8" w:rsidRDefault="00A04FC8">
            <w:pPr>
              <w:jc w:val="both"/>
              <w:rPr>
                <w:rFonts w:ascii="Times New Roman" w:eastAsiaTheme="majorEastAsia" w:hAnsi="Times New Roman"/>
                <w:bCs/>
                <w:sz w:val="24"/>
              </w:rPr>
            </w:pPr>
            <w:r>
              <w:rPr>
                <w:rFonts w:ascii="Times New Roman" w:hAnsi="Times New Roman"/>
                <w:sz w:val="24"/>
              </w:rPr>
              <w:t xml:space="preserve">Декларация участника процедуры закупки о соблюдении им порядка совершения сделки, установленного законодательством, в случае если в соответствии с законодательством, учредительными документами, указаниями собственника, учредителя, иных органов управления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 (в составе формы Заявки </w:t>
            </w:r>
            <w:proofErr w:type="gramStart"/>
            <w:r>
              <w:rPr>
                <w:rFonts w:ascii="Times New Roman" w:hAnsi="Times New Roman"/>
                <w:sz w:val="24"/>
              </w:rPr>
              <w:t>–п</w:t>
            </w:r>
            <w:proofErr w:type="gramEnd"/>
            <w:r>
              <w:rPr>
                <w:rFonts w:ascii="Times New Roman" w:hAnsi="Times New Roman"/>
                <w:sz w:val="24"/>
              </w:rPr>
              <w:t>одраздел </w:t>
            </w:r>
            <w:r w:rsidR="00E855EA">
              <w:fldChar w:fldCharType="begin"/>
            </w:r>
            <w:r w:rsidR="00E855EA">
              <w:instrText xml:space="preserve"> REF _Ref55336310 \r \h  \* MERGEFORMAT </w:instrText>
            </w:r>
            <w:r w:rsidR="00E855EA">
              <w:fldChar w:fldCharType="separate"/>
            </w:r>
            <w:r w:rsidR="0069268B" w:rsidRPr="0069268B">
              <w:rPr>
                <w:rFonts w:ascii="Times New Roman" w:hAnsi="Times New Roman"/>
                <w:sz w:val="24"/>
              </w:rPr>
              <w:t>7.1</w:t>
            </w:r>
            <w:r w:rsidR="00E855EA">
              <w:fldChar w:fldCharType="end"/>
            </w:r>
            <w:r>
              <w:rPr>
                <w:rFonts w:ascii="Times New Roman" w:hAnsi="Times New Roman"/>
                <w:sz w:val="24"/>
              </w:rPr>
              <w:t>);</w:t>
            </w:r>
          </w:p>
        </w:tc>
      </w:tr>
      <w:bookmarkEnd w:id="581"/>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rsidR="00A04FC8" w:rsidRDefault="00A04FC8" w:rsidP="00013618">
            <w:pPr>
              <w:jc w:val="both"/>
              <w:rPr>
                <w:rFonts w:ascii="Times New Roman" w:eastAsiaTheme="majorEastAsia" w:hAnsi="Times New Roman"/>
                <w:bCs/>
                <w:sz w:val="24"/>
              </w:rPr>
            </w:pPr>
            <w:proofErr w:type="gramStart"/>
            <w:r>
              <w:rPr>
                <w:rFonts w:ascii="Times New Roman" w:hAnsi="Times New Roman"/>
                <w:sz w:val="24"/>
              </w:rPr>
              <w:t xml:space="preserve">В случае если на стороне участника процедуры закупки выступают несколько лиц, в составе заявки в отношении каждого такого лица должны быть представлены документы, указанные в пунктах </w:t>
            </w:r>
            <w:r w:rsidR="0048113B">
              <w:fldChar w:fldCharType="begin"/>
            </w:r>
            <w:r>
              <w:rPr>
                <w:rFonts w:ascii="Times New Roman" w:hAnsi="Times New Roman"/>
                <w:sz w:val="24"/>
              </w:rPr>
              <w:instrText xml:space="preserve"> REF _Ref503802209 \w \h </w:instrText>
            </w:r>
            <w:r w:rsidR="0048113B">
              <w:fldChar w:fldCharType="separate"/>
            </w:r>
            <w:r w:rsidR="0069268B">
              <w:rPr>
                <w:rFonts w:ascii="Times New Roman" w:hAnsi="Times New Roman"/>
                <w:sz w:val="24"/>
              </w:rPr>
              <w:t>3)</w:t>
            </w:r>
            <w:r w:rsidR="0048113B">
              <w:fldChar w:fldCharType="end"/>
            </w:r>
            <w:r>
              <w:rPr>
                <w:rFonts w:ascii="Times New Roman" w:hAnsi="Times New Roman"/>
                <w:sz w:val="24"/>
              </w:rPr>
              <w:t>–</w:t>
            </w:r>
            <w:r w:rsidR="0048113B">
              <w:fldChar w:fldCharType="begin"/>
            </w:r>
            <w:r>
              <w:rPr>
                <w:rFonts w:ascii="Times New Roman" w:hAnsi="Times New Roman"/>
                <w:sz w:val="24"/>
              </w:rPr>
              <w:instrText xml:space="preserve"> REF _Ref503802215 \w \h </w:instrText>
            </w:r>
            <w:r w:rsidR="0048113B">
              <w:fldChar w:fldCharType="separate"/>
            </w:r>
            <w:r w:rsidR="0069268B">
              <w:rPr>
                <w:rFonts w:ascii="Times New Roman" w:hAnsi="Times New Roman"/>
                <w:sz w:val="24"/>
              </w:rPr>
              <w:t>5)</w:t>
            </w:r>
            <w:r w:rsidR="0048113B">
              <w:fldChar w:fldCharType="end"/>
            </w:r>
            <w:r>
              <w:rPr>
                <w:rFonts w:ascii="Times New Roman" w:hAnsi="Times New Roman"/>
                <w:sz w:val="24"/>
              </w:rPr>
              <w:t xml:space="preserve">, </w:t>
            </w:r>
            <w:r w:rsidR="0048113B">
              <w:fldChar w:fldCharType="begin"/>
            </w:r>
            <w:r>
              <w:rPr>
                <w:rFonts w:ascii="Times New Roman" w:hAnsi="Times New Roman"/>
                <w:sz w:val="24"/>
              </w:rPr>
              <w:instrText xml:space="preserve"> REF _Ref503802251 \w \h </w:instrText>
            </w:r>
            <w:r w:rsidR="0048113B">
              <w:fldChar w:fldCharType="separate"/>
            </w:r>
            <w:r w:rsidR="0069268B">
              <w:rPr>
                <w:rFonts w:ascii="Times New Roman" w:hAnsi="Times New Roman"/>
                <w:sz w:val="24"/>
              </w:rPr>
              <w:t>8)</w:t>
            </w:r>
            <w:r w:rsidR="0048113B">
              <w:fldChar w:fldCharType="end"/>
            </w:r>
            <w:r>
              <w:rPr>
                <w:rFonts w:ascii="Times New Roman" w:hAnsi="Times New Roman"/>
                <w:sz w:val="24"/>
              </w:rPr>
              <w:t>–</w:t>
            </w:r>
            <w:r w:rsidR="0048113B">
              <w:fldChar w:fldCharType="begin"/>
            </w:r>
            <w:r>
              <w:rPr>
                <w:rFonts w:ascii="Times New Roman" w:hAnsi="Times New Roman"/>
                <w:sz w:val="24"/>
              </w:rPr>
              <w:instrText xml:space="preserve"> REF _Ref503802257 \w \h </w:instrText>
            </w:r>
            <w:r w:rsidR="0048113B">
              <w:fldChar w:fldCharType="separate"/>
            </w:r>
            <w:r w:rsidR="0069268B">
              <w:rPr>
                <w:rFonts w:ascii="Times New Roman" w:hAnsi="Times New Roman"/>
                <w:sz w:val="24"/>
              </w:rPr>
              <w:t>9)</w:t>
            </w:r>
            <w:r w:rsidR="0048113B">
              <w:fldChar w:fldCharType="end"/>
            </w:r>
            <w:r>
              <w:rPr>
                <w:rFonts w:ascii="Times New Roman" w:hAnsi="Times New Roman"/>
                <w:sz w:val="24"/>
              </w:rPr>
              <w:t xml:space="preserve"> и </w:t>
            </w:r>
            <w:r w:rsidR="0048113B">
              <w:fldChar w:fldCharType="begin"/>
            </w:r>
            <w:r>
              <w:rPr>
                <w:rFonts w:ascii="Times New Roman" w:hAnsi="Times New Roman"/>
                <w:sz w:val="24"/>
              </w:rPr>
              <w:instrText xml:space="preserve"> REF _Ref503802291 \w \h </w:instrText>
            </w:r>
            <w:r w:rsidR="0048113B">
              <w:fldChar w:fldCharType="separate"/>
            </w:r>
            <w:r w:rsidR="0069268B">
              <w:rPr>
                <w:rFonts w:ascii="Times New Roman" w:hAnsi="Times New Roman"/>
                <w:sz w:val="24"/>
              </w:rPr>
              <w:t>12)</w:t>
            </w:r>
            <w:r w:rsidR="0048113B">
              <w:fldChar w:fldCharType="end"/>
            </w:r>
            <w:r>
              <w:rPr>
                <w:rFonts w:ascii="Times New Roman" w:hAnsi="Times New Roman"/>
                <w:sz w:val="24"/>
              </w:rPr>
              <w:t>–</w:t>
            </w:r>
            <w:r w:rsidR="0048113B">
              <w:fldChar w:fldCharType="begin"/>
            </w:r>
            <w:r>
              <w:rPr>
                <w:rFonts w:ascii="Times New Roman" w:hAnsi="Times New Roman"/>
                <w:sz w:val="24"/>
              </w:rPr>
              <w:instrText xml:space="preserve"> REF _Ref503802308 \w \h </w:instrText>
            </w:r>
            <w:r w:rsidR="0048113B">
              <w:fldChar w:fldCharType="separate"/>
            </w:r>
            <w:r w:rsidR="0069268B">
              <w:rPr>
                <w:rFonts w:ascii="Times New Roman" w:hAnsi="Times New Roman"/>
                <w:sz w:val="24"/>
              </w:rPr>
              <w:t>18)</w:t>
            </w:r>
            <w:r w:rsidR="0048113B">
              <w:fldChar w:fldCharType="end"/>
            </w:r>
            <w:r>
              <w:rPr>
                <w:rFonts w:ascii="Times New Roman" w:hAnsi="Times New Roman"/>
                <w:sz w:val="24"/>
              </w:rPr>
              <w:t>, с учетом особенностей, установленных в подразделе </w:t>
            </w:r>
            <w:r w:rsidR="00E855EA">
              <w:fldChar w:fldCharType="begin"/>
            </w:r>
            <w:r w:rsidR="00E855EA">
              <w:instrText xml:space="preserve"> REF _Ref410722900 \w \h  \* MERGEFORMAT </w:instrText>
            </w:r>
            <w:r w:rsidR="00E855EA">
              <w:fldChar w:fldCharType="separate"/>
            </w:r>
            <w:r w:rsidR="0069268B" w:rsidRPr="0069268B">
              <w:rPr>
                <w:rFonts w:ascii="Times New Roman" w:hAnsi="Times New Roman"/>
                <w:sz w:val="24"/>
              </w:rPr>
              <w:t>5.2</w:t>
            </w:r>
            <w:r w:rsidR="00E855EA">
              <w:fldChar w:fldCharType="end"/>
            </w:r>
            <w:r>
              <w:rPr>
                <w:rFonts w:ascii="Times New Roman" w:hAnsi="Times New Roman"/>
                <w:sz w:val="24"/>
              </w:rPr>
              <w:t>, а также копия заключенного между ними соглашения, соответствующего требованиям, установленным в п. </w:t>
            </w:r>
            <w:r w:rsidR="00E855EA">
              <w:fldChar w:fldCharType="begin"/>
            </w:r>
            <w:r w:rsidR="00E855EA">
              <w:instrText xml:space="preserve"> REF _Ref414044801 \w \h  \* MERGEFORMAT </w:instrText>
            </w:r>
            <w:r w:rsidR="00E855EA">
              <w:fldChar w:fldCharType="separate"/>
            </w:r>
            <w:r w:rsidR="0069268B" w:rsidRPr="0069268B">
              <w:rPr>
                <w:rFonts w:ascii="Times New Roman" w:hAnsi="Times New Roman"/>
                <w:sz w:val="24"/>
              </w:rPr>
              <w:t>5.2.2</w:t>
            </w:r>
            <w:r w:rsidR="00E855EA">
              <w:fldChar w:fldCharType="end"/>
            </w:r>
            <w:r>
              <w:rPr>
                <w:rFonts w:ascii="Times New Roman" w:hAnsi="Times New Roman"/>
                <w:sz w:val="24"/>
              </w:rPr>
              <w:t xml:space="preserve"> </w:t>
            </w:r>
            <w:r w:rsidR="00013618">
              <w:rPr>
                <w:rFonts w:ascii="Times New Roman" w:hAnsi="Times New Roman"/>
                <w:sz w:val="24"/>
              </w:rPr>
              <w:t>извещения</w:t>
            </w:r>
            <w:r>
              <w:rPr>
                <w:rFonts w:ascii="Times New Roman" w:hAnsi="Times New Roman"/>
                <w:sz w:val="24"/>
              </w:rPr>
              <w:t>;</w:t>
            </w:r>
            <w:proofErr w:type="gramEnd"/>
          </w:p>
        </w:tc>
      </w:tr>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rsidP="00A04FC8">
            <w:pPr>
              <w:pStyle w:val="a"/>
              <w:numPr>
                <w:ilvl w:val="0"/>
                <w:numId w:val="49"/>
              </w:numPr>
              <w:ind w:hanging="72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rsidR="00A04FC8" w:rsidRDefault="00E855EA">
            <w:pPr>
              <w:jc w:val="both"/>
              <w:rPr>
                <w:rFonts w:ascii="Times New Roman" w:eastAsiaTheme="majorEastAsia" w:hAnsi="Times New Roman"/>
                <w:bCs/>
                <w:sz w:val="24"/>
              </w:rPr>
            </w:pPr>
            <w:r>
              <w:fldChar w:fldCharType="begin"/>
            </w:r>
            <w:r>
              <w:instrText xml:space="preserve"> REF _Ref93268095 \h  \* MERGEFORMAT </w:instrText>
            </w:r>
            <w:r>
              <w:fldChar w:fldCharType="separate"/>
            </w:r>
            <w:r w:rsidR="0069268B" w:rsidRPr="007C18BC">
              <w:rPr>
                <w:rFonts w:ascii="Times New Roman" w:hAnsi="Times New Roman"/>
                <w:sz w:val="24"/>
              </w:rPr>
              <w:t>План распределения объемов поставки продукции внутри коллективного участника (форма </w:t>
            </w:r>
            <w:r w:rsidR="0069268B">
              <w:rPr>
                <w:rFonts w:ascii="Times New Roman" w:hAnsi="Times New Roman"/>
                <w:sz w:val="24"/>
              </w:rPr>
              <w:t>7</w:t>
            </w:r>
            <w:r w:rsidR="0069268B" w:rsidRPr="007C18BC">
              <w:rPr>
                <w:rFonts w:ascii="Times New Roman" w:hAnsi="Times New Roman"/>
                <w:sz w:val="24"/>
              </w:rPr>
              <w:t>)</w:t>
            </w:r>
            <w:r>
              <w:fldChar w:fldCharType="end"/>
            </w:r>
            <w:r w:rsidR="00A04FC8">
              <w:rPr>
                <w:rFonts w:ascii="Times New Roman" w:hAnsi="Times New Roman"/>
                <w:sz w:val="24"/>
              </w:rPr>
              <w:t xml:space="preserve"> по форме, установленной в подразделе </w:t>
            </w:r>
            <w:r>
              <w:fldChar w:fldCharType="begin"/>
            </w:r>
            <w:r>
              <w:instrText xml:space="preserve"> REF _Ref93268095 \r \h  \* MERGEFORMAT </w:instrText>
            </w:r>
            <w:r>
              <w:fldChar w:fldCharType="separate"/>
            </w:r>
            <w:r w:rsidR="0069268B" w:rsidRPr="0069268B">
              <w:rPr>
                <w:rFonts w:ascii="Times New Roman" w:hAnsi="Times New Roman"/>
                <w:sz w:val="24"/>
              </w:rPr>
              <w:t>7.7</w:t>
            </w:r>
            <w:r>
              <w:fldChar w:fldCharType="end"/>
            </w:r>
            <w:r w:rsidR="00A04FC8">
              <w:rPr>
                <w:rFonts w:ascii="Times New Roman" w:hAnsi="Times New Roman"/>
                <w:sz w:val="24"/>
              </w:rPr>
              <w:t xml:space="preserve"> – в случае подачи заявки коллективным участником либо с привлечением субподрядчиков из числа субъектов МСП;</w:t>
            </w:r>
          </w:p>
        </w:tc>
      </w:tr>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rsidP="00A04FC8">
            <w:pPr>
              <w:pStyle w:val="a"/>
              <w:numPr>
                <w:ilvl w:val="0"/>
                <w:numId w:val="49"/>
              </w:numPr>
              <w:ind w:hanging="720"/>
              <w:rPr>
                <w:rFonts w:ascii="Times New Roman" w:hAnsi="Times New Roman"/>
                <w:sz w:val="24"/>
                <w:lang w:eastAsia="en-US"/>
              </w:rPr>
            </w:pPr>
            <w:bookmarkStart w:id="582" w:name="_Ref503802251" w:colFirst="0" w:colLast="0"/>
          </w:p>
        </w:tc>
        <w:tc>
          <w:tcPr>
            <w:tcW w:w="9072" w:type="dxa"/>
            <w:tcBorders>
              <w:top w:val="single" w:sz="4" w:space="0" w:color="auto"/>
              <w:left w:val="single" w:sz="4" w:space="0" w:color="auto"/>
              <w:bottom w:val="single" w:sz="4" w:space="0" w:color="auto"/>
              <w:right w:val="single" w:sz="4" w:space="0" w:color="auto"/>
            </w:tcBorders>
            <w:hideMark/>
          </w:tcPr>
          <w:p w:rsidR="00A04FC8" w:rsidRDefault="00E855EA">
            <w:pPr>
              <w:jc w:val="both"/>
              <w:rPr>
                <w:rFonts w:ascii="Times New Roman" w:hAnsi="Times New Roman"/>
                <w:sz w:val="24"/>
              </w:rPr>
            </w:pPr>
            <w:r>
              <w:fldChar w:fldCharType="begin"/>
            </w:r>
            <w:r>
              <w:instrText xml:space="preserve"> REF _Ref419730103 \h  \* MERGEFORMAT </w:instrText>
            </w:r>
            <w:r>
              <w:fldChar w:fldCharType="separate"/>
            </w:r>
            <w:r w:rsidR="0069268B" w:rsidRPr="007C18BC">
              <w:rPr>
                <w:rFonts w:ascii="Times New Roman" w:hAnsi="Times New Roman"/>
                <w:sz w:val="24"/>
              </w:rPr>
              <w:t>Декларация соответствия члена коллективного участника (форма </w:t>
            </w:r>
            <w:r w:rsidR="0069268B">
              <w:rPr>
                <w:rFonts w:ascii="Times New Roman" w:hAnsi="Times New Roman"/>
                <w:sz w:val="24"/>
              </w:rPr>
              <w:t>8</w:t>
            </w:r>
            <w:r w:rsidR="0069268B" w:rsidRPr="007C18BC">
              <w:rPr>
                <w:rFonts w:ascii="Times New Roman" w:hAnsi="Times New Roman"/>
                <w:sz w:val="24"/>
              </w:rPr>
              <w:t>)</w:t>
            </w:r>
            <w:r>
              <w:fldChar w:fldCharType="end"/>
            </w:r>
            <w:r w:rsidR="00A04FC8">
              <w:rPr>
                <w:rFonts w:ascii="Times New Roman" w:hAnsi="Times New Roman"/>
                <w:sz w:val="24"/>
              </w:rPr>
              <w:t xml:space="preserve"> по форме, установленной в подразделе </w:t>
            </w:r>
            <w:r>
              <w:fldChar w:fldCharType="begin"/>
            </w:r>
            <w:r>
              <w:instrText xml:space="preserve"> REF _Ref419730103 \r \h  \* MERGEFORMAT </w:instrText>
            </w:r>
            <w:r>
              <w:fldChar w:fldCharType="separate"/>
            </w:r>
            <w:r w:rsidR="0069268B" w:rsidRPr="0069268B">
              <w:rPr>
                <w:rFonts w:ascii="Times New Roman" w:hAnsi="Times New Roman"/>
                <w:sz w:val="24"/>
              </w:rPr>
              <w:t>7.8</w:t>
            </w:r>
            <w:r>
              <w:fldChar w:fldCharType="end"/>
            </w:r>
            <w:r w:rsidR="00A04FC8">
              <w:rPr>
                <w:rFonts w:ascii="Times New Roman" w:hAnsi="Times New Roman"/>
                <w:sz w:val="24"/>
              </w:rPr>
              <w:t xml:space="preserve"> – заполняется членами коллективного участника, в случае подачи заявки коллективным участником;</w:t>
            </w:r>
          </w:p>
        </w:tc>
      </w:tr>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rsidP="00A04FC8">
            <w:pPr>
              <w:pStyle w:val="a"/>
              <w:numPr>
                <w:ilvl w:val="0"/>
                <w:numId w:val="49"/>
              </w:numPr>
              <w:ind w:hanging="720"/>
              <w:rPr>
                <w:rFonts w:ascii="Times New Roman" w:hAnsi="Times New Roman"/>
                <w:sz w:val="24"/>
                <w:lang w:eastAsia="en-US"/>
              </w:rPr>
            </w:pPr>
            <w:bookmarkStart w:id="583" w:name="_Ref503802257" w:colFirst="0" w:colLast="0"/>
            <w:bookmarkEnd w:id="582"/>
          </w:p>
        </w:tc>
        <w:tc>
          <w:tcPr>
            <w:tcW w:w="9072" w:type="dxa"/>
            <w:tcBorders>
              <w:top w:val="single" w:sz="4" w:space="0" w:color="auto"/>
              <w:left w:val="single" w:sz="4" w:space="0" w:color="auto"/>
              <w:bottom w:val="single" w:sz="4" w:space="0" w:color="auto"/>
              <w:right w:val="single" w:sz="4" w:space="0" w:color="auto"/>
            </w:tcBorders>
            <w:hideMark/>
          </w:tcPr>
          <w:p w:rsidR="00A04FC8" w:rsidRDefault="00A04FC8">
            <w:pPr>
              <w:jc w:val="both"/>
              <w:rPr>
                <w:rFonts w:ascii="Times New Roman" w:eastAsiaTheme="majorEastAsia" w:hAnsi="Times New Roman"/>
                <w:bCs/>
                <w:sz w:val="24"/>
              </w:rPr>
            </w:pPr>
            <w:r>
              <w:rPr>
                <w:rFonts w:ascii="Times New Roman" w:hAnsi="Times New Roman"/>
                <w:sz w:val="24"/>
              </w:rPr>
              <w:t>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Законом 209-ФЗ</w:t>
            </w:r>
            <w:proofErr w:type="gramStart"/>
            <w:r>
              <w:rPr>
                <w:rFonts w:ascii="Times New Roman" w:hAnsi="Times New Roman"/>
                <w:sz w:val="24"/>
              </w:rPr>
              <w:t>,и</w:t>
            </w:r>
            <w:proofErr w:type="gramEnd"/>
            <w:r>
              <w:rPr>
                <w:rFonts w:ascii="Times New Roman" w:hAnsi="Times New Roman"/>
                <w:sz w:val="24"/>
              </w:rPr>
              <w:t xml:space="preserve">ли </w:t>
            </w:r>
            <w:r w:rsidR="00E855EA">
              <w:fldChar w:fldCharType="begin"/>
            </w:r>
            <w:r w:rsidR="00E855EA">
              <w:instrText xml:space="preserve"> REF _Ref418276143 \h  \* MERGEFORMAT </w:instrText>
            </w:r>
            <w:r w:rsidR="00E855EA">
              <w:fldChar w:fldCharType="separate"/>
            </w:r>
            <w:r w:rsidR="0069268B" w:rsidRPr="007C18BC">
              <w:rPr>
                <w:rFonts w:ascii="Times New Roman" w:hAnsi="Times New Roman"/>
                <w:sz w:val="24"/>
              </w:rPr>
              <w:t>Декларация о соответствии критериям отнесения к субъектам малого и среднего предпринимательства (форма </w:t>
            </w:r>
            <w:r w:rsidR="0069268B">
              <w:rPr>
                <w:rFonts w:ascii="Times New Roman" w:hAnsi="Times New Roman"/>
                <w:sz w:val="24"/>
              </w:rPr>
              <w:t>9</w:t>
            </w:r>
            <w:r w:rsidR="0069268B" w:rsidRPr="007C18BC">
              <w:rPr>
                <w:rFonts w:ascii="Times New Roman" w:hAnsi="Times New Roman"/>
                <w:sz w:val="24"/>
              </w:rPr>
              <w:t>)</w:t>
            </w:r>
            <w:r w:rsidR="00E855EA">
              <w:fldChar w:fldCharType="end"/>
            </w:r>
            <w:r>
              <w:rPr>
                <w:rFonts w:ascii="Times New Roman" w:hAnsi="Times New Roman"/>
                <w:sz w:val="24"/>
              </w:rPr>
              <w:t xml:space="preserve"> по форме, установленной в подразделе </w:t>
            </w:r>
            <w:r w:rsidR="00E855EA">
              <w:fldChar w:fldCharType="begin"/>
            </w:r>
            <w:r w:rsidR="00E855EA">
              <w:instrText xml:space="preserve"> REF _Ref415873971 \r \h  \* MERGEFORMAT </w:instrText>
            </w:r>
            <w:r w:rsidR="00E855EA">
              <w:fldChar w:fldCharType="separate"/>
            </w:r>
            <w:r w:rsidR="0069268B" w:rsidRPr="0069268B">
              <w:rPr>
                <w:rFonts w:ascii="Times New Roman" w:hAnsi="Times New Roman"/>
                <w:sz w:val="24"/>
              </w:rPr>
              <w:t>7.9</w:t>
            </w:r>
            <w:r w:rsidR="00E855EA">
              <w:fldChar w:fldCharType="end"/>
            </w:r>
            <w:r>
              <w:rPr>
                <w:rFonts w:ascii="Times New Roman" w:hAnsi="Times New Roman"/>
                <w:sz w:val="24"/>
              </w:rPr>
              <w:t xml:space="preserve"> – в случае принадлежности участника процедуры закупки и/или </w:t>
            </w:r>
            <w:r>
              <w:rPr>
                <w:rFonts w:ascii="Times New Roman" w:hAnsi="Times New Roman"/>
                <w:sz w:val="24"/>
              </w:rPr>
              <w:lastRenderedPageBreak/>
              <w:t>привлекаемых к исполнению договора субподрядчиков (соисполнителей) к субъектам МСП;</w:t>
            </w:r>
          </w:p>
        </w:tc>
      </w:tr>
      <w:bookmarkEnd w:id="583"/>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pPr>
              <w:pStyle w:val="a"/>
              <w:numPr>
                <w:ilvl w:val="0"/>
                <w:numId w:val="0"/>
              </w:numPr>
              <w:ind w:left="360"/>
              <w:rPr>
                <w:rFonts w:ascii="Times New Roman" w:hAnsi="Times New Roman"/>
                <w:sz w:val="24"/>
                <w:lang w:eastAsia="en-US"/>
              </w:rPr>
            </w:pPr>
          </w:p>
        </w:tc>
        <w:tc>
          <w:tcPr>
            <w:tcW w:w="9072" w:type="dxa"/>
            <w:tcBorders>
              <w:top w:val="single" w:sz="4" w:space="0" w:color="auto"/>
              <w:left w:val="single" w:sz="4" w:space="0" w:color="auto"/>
              <w:bottom w:val="single" w:sz="4" w:space="0" w:color="auto"/>
              <w:right w:val="single" w:sz="4" w:space="0" w:color="auto"/>
            </w:tcBorders>
            <w:hideMark/>
          </w:tcPr>
          <w:p w:rsidR="00A04FC8" w:rsidRDefault="00A04FC8" w:rsidP="00AE27E1">
            <w:pPr>
              <w:jc w:val="both"/>
              <w:rPr>
                <w:rFonts w:ascii="Times New Roman" w:eastAsiaTheme="majorEastAsia" w:hAnsi="Times New Roman"/>
                <w:b/>
                <w:bCs/>
                <w:sz w:val="24"/>
              </w:rPr>
            </w:pPr>
            <w:r>
              <w:rPr>
                <w:rFonts w:ascii="Times New Roman" w:eastAsiaTheme="majorEastAsia" w:hAnsi="Times New Roman"/>
                <w:b/>
                <w:bCs/>
                <w:sz w:val="24"/>
              </w:rPr>
              <w:t>Дополнительная часть:</w:t>
            </w:r>
          </w:p>
        </w:tc>
      </w:tr>
      <w:tr w:rsidR="00A04FC8" w:rsidTr="00A04FC8">
        <w:tc>
          <w:tcPr>
            <w:tcW w:w="959" w:type="dxa"/>
            <w:tcBorders>
              <w:top w:val="single" w:sz="4" w:space="0" w:color="auto"/>
              <w:left w:val="single" w:sz="4" w:space="0" w:color="auto"/>
              <w:bottom w:val="single" w:sz="4" w:space="0" w:color="auto"/>
              <w:right w:val="single" w:sz="4" w:space="0" w:color="auto"/>
            </w:tcBorders>
          </w:tcPr>
          <w:p w:rsidR="00A04FC8" w:rsidRDefault="00A04FC8" w:rsidP="00A04FC8">
            <w:pPr>
              <w:pStyle w:val="a"/>
              <w:numPr>
                <w:ilvl w:val="0"/>
                <w:numId w:val="49"/>
              </w:numPr>
              <w:ind w:hanging="720"/>
              <w:rPr>
                <w:rFonts w:ascii="Times New Roman" w:hAnsi="Times New Roman"/>
                <w:sz w:val="24"/>
                <w:lang w:eastAsia="en-US"/>
              </w:rPr>
            </w:pPr>
            <w:bookmarkStart w:id="584" w:name="_Ref503802291" w:colFirst="0" w:colLast="0"/>
          </w:p>
        </w:tc>
        <w:tc>
          <w:tcPr>
            <w:tcW w:w="9072" w:type="dxa"/>
            <w:tcBorders>
              <w:top w:val="single" w:sz="4" w:space="0" w:color="auto"/>
              <w:left w:val="single" w:sz="4" w:space="0" w:color="auto"/>
              <w:bottom w:val="single" w:sz="4" w:space="0" w:color="auto"/>
              <w:right w:val="single" w:sz="4" w:space="0" w:color="auto"/>
            </w:tcBorders>
            <w:hideMark/>
          </w:tcPr>
          <w:p w:rsidR="00AE27E1" w:rsidRDefault="00A04FC8">
            <w:pPr>
              <w:jc w:val="both"/>
              <w:rPr>
                <w:rFonts w:ascii="Times New Roman" w:hAnsi="Times New Roman"/>
                <w:sz w:val="24"/>
              </w:rPr>
            </w:pPr>
            <w:r>
              <w:rPr>
                <w:rFonts w:ascii="Times New Roman" w:hAnsi="Times New Roman"/>
                <w:sz w:val="24"/>
              </w:rPr>
              <w:t>Копии документов, подтверждающих соответствие участника процедуры закупки</w:t>
            </w:r>
            <w:r w:rsidR="00957CD3" w:rsidRPr="00877EB5">
              <w:rPr>
                <w:rFonts w:ascii="Times New Roman" w:hAnsi="Times New Roman"/>
                <w:sz w:val="24"/>
              </w:rPr>
              <w:t>, привлекаемых участником процедуры закупки субподрядчиков, соисполнителей и (или) изготовителей товара, являющегося предметом закупки</w:t>
            </w:r>
            <w:r w:rsidR="00957CD3" w:rsidRPr="00877EB5">
              <w:rPr>
                <w:rFonts w:ascii="Times New Roman" w:hAnsi="Times New Roman"/>
                <w:sz w:val="24"/>
                <w:szCs w:val="24"/>
                <w:vertAlign w:val="superscript"/>
              </w:rPr>
              <w:footnoteReference w:id="4"/>
            </w:r>
            <w:r>
              <w:rPr>
                <w:rFonts w:ascii="Times New Roman" w:hAnsi="Times New Roman"/>
                <w:sz w:val="24"/>
              </w:rPr>
              <w:t xml:space="preserve"> обязательным требованиям, установленным в приложении №1 (пункт </w:t>
            </w:r>
            <w:r w:rsidR="00E855EA">
              <w:fldChar w:fldCharType="begin"/>
            </w:r>
            <w:r w:rsidR="00E855EA">
              <w:instrText xml:space="preserve"> REF _Ref418276376 \r \h  \* MERGEFORMAT </w:instrText>
            </w:r>
            <w:r w:rsidR="00E855EA">
              <w:fldChar w:fldCharType="separate"/>
            </w:r>
            <w:r w:rsidR="0069268B" w:rsidRPr="0069268B">
              <w:rPr>
                <w:rFonts w:ascii="Times New Roman" w:hAnsi="Times New Roman"/>
                <w:sz w:val="24"/>
              </w:rPr>
              <w:t>1.6</w:t>
            </w:r>
            <w:r w:rsidR="00E855EA">
              <w:fldChar w:fldCharType="end"/>
            </w:r>
            <w:r>
              <w:rPr>
                <w:rFonts w:ascii="Times New Roman" w:hAnsi="Times New Roman"/>
                <w:sz w:val="24"/>
              </w:rPr>
              <w:t xml:space="preserve">) к информационной карте, а именно: </w:t>
            </w:r>
          </w:p>
          <w:p w:rsidR="00AE27E1" w:rsidRDefault="00AE27E1" w:rsidP="00AE27E1">
            <w:pPr>
              <w:ind w:firstLine="318"/>
              <w:jc w:val="both"/>
              <w:rPr>
                <w:rFonts w:ascii="Times New Roman" w:hAnsi="Times New Roman"/>
                <w:sz w:val="24"/>
                <w:szCs w:val="24"/>
              </w:rPr>
            </w:pPr>
            <w:r>
              <w:rPr>
                <w:rFonts w:ascii="Times New Roman" w:hAnsi="Times New Roman"/>
                <w:sz w:val="24"/>
                <w:szCs w:val="24"/>
              </w:rPr>
              <w:t xml:space="preserve">1) </w:t>
            </w:r>
            <w:r w:rsidRPr="00E57DF4">
              <w:rPr>
                <w:rFonts w:ascii="Times New Roman" w:hAnsi="Times New Roman"/>
                <w:sz w:val="24"/>
                <w:szCs w:val="24"/>
              </w:rPr>
              <w:t>Лицензи</w:t>
            </w:r>
            <w:r>
              <w:rPr>
                <w:rFonts w:ascii="Times New Roman" w:hAnsi="Times New Roman"/>
                <w:sz w:val="24"/>
                <w:szCs w:val="24"/>
              </w:rPr>
              <w:t>я</w:t>
            </w:r>
            <w:r w:rsidRPr="00E57DF4">
              <w:rPr>
                <w:rFonts w:ascii="Times New Roman" w:hAnsi="Times New Roman"/>
                <w:sz w:val="24"/>
                <w:szCs w:val="24"/>
              </w:rPr>
              <w:t>, выданн</w:t>
            </w:r>
            <w:r>
              <w:rPr>
                <w:rFonts w:ascii="Times New Roman" w:hAnsi="Times New Roman"/>
                <w:sz w:val="24"/>
                <w:szCs w:val="24"/>
              </w:rPr>
              <w:t>ая</w:t>
            </w:r>
            <w:r w:rsidRPr="00E57DF4">
              <w:rPr>
                <w:rFonts w:ascii="Times New Roman" w:hAnsi="Times New Roman"/>
                <w:sz w:val="24"/>
                <w:szCs w:val="24"/>
              </w:rPr>
              <w:t xml:space="preserve"> Федеральной службой по надзору в сфере природопользования, на осуществление деятельности по сбору, транспортированию, обработке, утилизации, обезвреживанию, размещению отходов I-IV классов опасности</w:t>
            </w:r>
            <w:r>
              <w:rPr>
                <w:rFonts w:ascii="Times New Roman" w:hAnsi="Times New Roman"/>
                <w:sz w:val="24"/>
                <w:szCs w:val="24"/>
              </w:rPr>
              <w:t xml:space="preserve">; </w:t>
            </w:r>
            <w:r w:rsidRPr="00E316F7">
              <w:rPr>
                <w:rFonts w:ascii="Times New Roman" w:hAnsi="Times New Roman"/>
                <w:sz w:val="24"/>
                <w:szCs w:val="24"/>
              </w:rPr>
              <w:t>копия договора с полигоном</w:t>
            </w:r>
            <w:r>
              <w:rPr>
                <w:rFonts w:ascii="Times New Roman" w:hAnsi="Times New Roman"/>
                <w:sz w:val="24"/>
                <w:szCs w:val="24"/>
              </w:rPr>
              <w:t>.</w:t>
            </w:r>
          </w:p>
          <w:p w:rsidR="00AE27E1" w:rsidRPr="00E57DF4" w:rsidRDefault="00AE27E1" w:rsidP="00AE27E1">
            <w:pPr>
              <w:ind w:firstLine="318"/>
              <w:jc w:val="both"/>
              <w:rPr>
                <w:rFonts w:ascii="Times New Roman" w:hAnsi="Times New Roman"/>
                <w:sz w:val="24"/>
                <w:szCs w:val="24"/>
              </w:rPr>
            </w:pPr>
            <w:proofErr w:type="gramStart"/>
            <w:r>
              <w:rPr>
                <w:rFonts w:ascii="Times New Roman" w:hAnsi="Times New Roman"/>
                <w:sz w:val="24"/>
                <w:szCs w:val="24"/>
              </w:rPr>
              <w:t xml:space="preserve">2) </w:t>
            </w:r>
            <w:r w:rsidRPr="00E57DF4">
              <w:rPr>
                <w:rFonts w:ascii="Times New Roman" w:hAnsi="Times New Roman"/>
                <w:sz w:val="24"/>
                <w:szCs w:val="24"/>
              </w:rPr>
              <w:t>Лицензи</w:t>
            </w:r>
            <w:r>
              <w:rPr>
                <w:rFonts w:ascii="Times New Roman" w:hAnsi="Times New Roman"/>
                <w:sz w:val="24"/>
                <w:szCs w:val="24"/>
              </w:rPr>
              <w:t>я</w:t>
            </w:r>
            <w:r w:rsidRPr="00E57DF4">
              <w:rPr>
                <w:rFonts w:ascii="Times New Roman" w:hAnsi="Times New Roman"/>
                <w:sz w:val="24"/>
                <w:szCs w:val="24"/>
              </w:rPr>
              <w:t>, выданн</w:t>
            </w:r>
            <w:r>
              <w:rPr>
                <w:rFonts w:ascii="Times New Roman" w:hAnsi="Times New Roman"/>
                <w:sz w:val="24"/>
                <w:szCs w:val="24"/>
              </w:rPr>
              <w:t>ая</w:t>
            </w:r>
            <w:r w:rsidRPr="00E57DF4">
              <w:rPr>
                <w:rFonts w:ascii="Times New Roman" w:hAnsi="Times New Roman"/>
                <w:sz w:val="24"/>
                <w:szCs w:val="24"/>
              </w:rPr>
              <w:t xml:space="preserve"> Министерством Российской Федерации по делам гражданской обороны, чрезвычайным ситуациям и ликвидации последствий стихийных бедствий на осуществление деятельности по монтажу, техническому обслуживанию и ремонту средств обеспечения пожарной безопасности зданий и сооружений, распространяющуюся на следующие виды работ и услуг, составляющих деятельность по монтажу, техническому обслуживанию и ремонту средств обеспечения пожарной безопасности зданий и сооружений:</w:t>
            </w:r>
            <w:proofErr w:type="gramEnd"/>
          </w:p>
          <w:p w:rsidR="00AE27E1" w:rsidRPr="00E57DF4"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монтаж, техническое обслуживание и ремонт систем пожаротушения и их элементов, включая диспетчеризацию и проведение пусконаладочных работ;</w:t>
            </w:r>
          </w:p>
          <w:p w:rsidR="00AE27E1" w:rsidRPr="00E57DF4"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монтаж, техническое обслуживание и ремонт систем пожарной и охранно-пожарной сигнализации и их элементов, включая диспетчеризацию и проведение пусконаладочных работ;</w:t>
            </w:r>
          </w:p>
          <w:p w:rsidR="00AE27E1" w:rsidRPr="00E57DF4"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монтаж, техническое обслуживание и ремонт систем противопожарного водоснабжения и их элементов, включая диспетчеризацию и проведение пусконаладочных работ;</w:t>
            </w:r>
          </w:p>
          <w:p w:rsidR="00AE27E1" w:rsidRPr="00E57DF4"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 xml:space="preserve">монтаж, техническое обслуживание и ремонт систем (элементов систем) </w:t>
            </w:r>
            <w:proofErr w:type="spellStart"/>
            <w:r w:rsidRPr="00E57DF4">
              <w:rPr>
                <w:rFonts w:ascii="Times New Roman" w:hAnsi="Times New Roman"/>
                <w:sz w:val="24"/>
                <w:szCs w:val="24"/>
              </w:rPr>
              <w:t>дымоудаления</w:t>
            </w:r>
            <w:proofErr w:type="spellEnd"/>
            <w:r w:rsidRPr="00E57DF4">
              <w:rPr>
                <w:rFonts w:ascii="Times New Roman" w:hAnsi="Times New Roman"/>
                <w:sz w:val="24"/>
                <w:szCs w:val="24"/>
              </w:rPr>
              <w:t xml:space="preserve"> и </w:t>
            </w:r>
            <w:proofErr w:type="spellStart"/>
            <w:r w:rsidRPr="00E57DF4">
              <w:rPr>
                <w:rFonts w:ascii="Times New Roman" w:hAnsi="Times New Roman"/>
                <w:sz w:val="24"/>
                <w:szCs w:val="24"/>
              </w:rPr>
              <w:t>противодымной</w:t>
            </w:r>
            <w:proofErr w:type="spellEnd"/>
            <w:r w:rsidRPr="00E57DF4">
              <w:rPr>
                <w:rFonts w:ascii="Times New Roman" w:hAnsi="Times New Roman"/>
                <w:sz w:val="24"/>
                <w:szCs w:val="24"/>
              </w:rPr>
              <w:t xml:space="preserve"> вентиляции, включая диспетчеризацию и проведение пусконаладочных работ;</w:t>
            </w:r>
          </w:p>
          <w:p w:rsidR="00AE27E1" w:rsidRPr="00E57DF4"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монтаж, техническое обслуживание и ремонт систем оповещения и эвакуации при пожаре и их элементов, включая диспетчеризацию и проведение пусконаладочных работ;</w:t>
            </w:r>
          </w:p>
          <w:p w:rsidR="00AE27E1" w:rsidRDefault="00AE27E1" w:rsidP="00AE27E1">
            <w:pPr>
              <w:pStyle w:val="a"/>
              <w:numPr>
                <w:ilvl w:val="0"/>
                <w:numId w:val="74"/>
              </w:numPr>
              <w:tabs>
                <w:tab w:val="left" w:pos="396"/>
              </w:tabs>
              <w:spacing w:before="0"/>
              <w:ind w:left="70" w:firstLine="0"/>
              <w:rPr>
                <w:rFonts w:ascii="Times New Roman" w:hAnsi="Times New Roman"/>
                <w:sz w:val="24"/>
                <w:szCs w:val="24"/>
              </w:rPr>
            </w:pPr>
            <w:r w:rsidRPr="00E57DF4">
              <w:rPr>
                <w:rFonts w:ascii="Times New Roman" w:hAnsi="Times New Roman"/>
                <w:sz w:val="24"/>
                <w:szCs w:val="24"/>
              </w:rPr>
              <w:t>монтаж, техническое обслуживание и ремонт фотолюминесцентных эвакуационных систем и их элементов</w:t>
            </w:r>
            <w:r>
              <w:rPr>
                <w:rFonts w:ascii="Times New Roman" w:hAnsi="Times New Roman"/>
                <w:sz w:val="24"/>
                <w:szCs w:val="24"/>
              </w:rPr>
              <w:t>;</w:t>
            </w:r>
          </w:p>
          <w:p w:rsidR="00AE27E1" w:rsidRPr="0006498F" w:rsidRDefault="00AE27E1" w:rsidP="00AE27E1">
            <w:pPr>
              <w:pStyle w:val="a"/>
              <w:numPr>
                <w:ilvl w:val="0"/>
                <w:numId w:val="74"/>
              </w:numPr>
              <w:tabs>
                <w:tab w:val="left" w:pos="396"/>
              </w:tabs>
              <w:spacing w:before="0"/>
              <w:ind w:left="70" w:firstLine="0"/>
              <w:rPr>
                <w:rFonts w:ascii="Times New Roman" w:hAnsi="Times New Roman"/>
                <w:sz w:val="24"/>
                <w:szCs w:val="24"/>
              </w:rPr>
            </w:pPr>
            <w:r>
              <w:rPr>
                <w:rFonts w:ascii="Times New Roman" w:hAnsi="Times New Roman"/>
                <w:sz w:val="24"/>
                <w:szCs w:val="24"/>
              </w:rPr>
              <w:t>монтаж</w:t>
            </w:r>
            <w:r w:rsidRPr="0006498F">
              <w:rPr>
                <w:rFonts w:ascii="Times New Roman" w:hAnsi="Times New Roman"/>
                <w:sz w:val="24"/>
                <w:szCs w:val="24"/>
              </w:rPr>
              <w:t>, техническое обслуживание и ремонт противопожарных занавесов и завес, включая диспетчеризацию и проведение пусконаладочных работ</w:t>
            </w:r>
          </w:p>
          <w:p w:rsidR="00AE27E1" w:rsidRDefault="00AE27E1" w:rsidP="00AE27E1">
            <w:pPr>
              <w:pStyle w:val="a"/>
              <w:numPr>
                <w:ilvl w:val="0"/>
                <w:numId w:val="74"/>
              </w:numPr>
              <w:tabs>
                <w:tab w:val="left" w:pos="396"/>
              </w:tabs>
              <w:spacing w:before="0"/>
              <w:ind w:left="70" w:firstLine="0"/>
              <w:rPr>
                <w:rFonts w:ascii="Times New Roman" w:hAnsi="Times New Roman"/>
                <w:sz w:val="24"/>
                <w:szCs w:val="24"/>
              </w:rPr>
            </w:pPr>
            <w:r w:rsidRPr="0006498F">
              <w:rPr>
                <w:rFonts w:ascii="Times New Roman" w:hAnsi="Times New Roman"/>
                <w:sz w:val="24"/>
                <w:szCs w:val="24"/>
              </w:rPr>
              <w:t>Монтаж, техническое обслуживание и ремонт заполнений проемов в противопожарных преградах</w:t>
            </w:r>
          </w:p>
          <w:p w:rsidR="00AE27E1" w:rsidRPr="0006498F" w:rsidRDefault="00AE27E1" w:rsidP="00AE27E1">
            <w:pPr>
              <w:pStyle w:val="a"/>
              <w:numPr>
                <w:ilvl w:val="0"/>
                <w:numId w:val="74"/>
              </w:numPr>
              <w:tabs>
                <w:tab w:val="left" w:pos="396"/>
              </w:tabs>
              <w:spacing w:before="0"/>
              <w:ind w:left="70" w:firstLine="0"/>
              <w:rPr>
                <w:rFonts w:ascii="Times New Roman" w:hAnsi="Times New Roman"/>
                <w:sz w:val="24"/>
                <w:szCs w:val="24"/>
              </w:rPr>
            </w:pPr>
            <w:r w:rsidRPr="0006498F">
              <w:rPr>
                <w:rFonts w:ascii="Times New Roman" w:hAnsi="Times New Roman"/>
                <w:sz w:val="24"/>
                <w:szCs w:val="24"/>
              </w:rPr>
              <w:t>Выполнение работ по огнезащите материалов, изделий и конструкций.</w:t>
            </w:r>
          </w:p>
          <w:p w:rsidR="00AE27E1" w:rsidRDefault="00AE27E1" w:rsidP="00AE27E1">
            <w:pPr>
              <w:pStyle w:val="a"/>
              <w:numPr>
                <w:ilvl w:val="0"/>
                <w:numId w:val="0"/>
              </w:numPr>
              <w:rPr>
                <w:rFonts w:ascii="Times New Roman" w:hAnsi="Times New Roman"/>
                <w:sz w:val="24"/>
                <w:szCs w:val="24"/>
              </w:rPr>
            </w:pPr>
            <w:proofErr w:type="gramStart"/>
            <w:r>
              <w:rPr>
                <w:rFonts w:ascii="Times New Roman" w:hAnsi="Times New Roman"/>
                <w:sz w:val="24"/>
                <w:szCs w:val="24"/>
              </w:rPr>
              <w:t xml:space="preserve">3) </w:t>
            </w:r>
            <w:r w:rsidRPr="00E57DF4">
              <w:rPr>
                <w:rFonts w:ascii="Times New Roman" w:hAnsi="Times New Roman"/>
                <w:sz w:val="24"/>
                <w:szCs w:val="24"/>
              </w:rPr>
              <w:t xml:space="preserve">Допуск по электробезопасности не ниже </w:t>
            </w:r>
            <w:r w:rsidRPr="0011117E">
              <w:rPr>
                <w:rFonts w:ascii="Times New Roman" w:hAnsi="Times New Roman"/>
                <w:sz w:val="24"/>
                <w:szCs w:val="24"/>
              </w:rPr>
              <w:t>4</w:t>
            </w:r>
            <w:r w:rsidRPr="00E57DF4">
              <w:rPr>
                <w:rFonts w:ascii="Times New Roman" w:hAnsi="Times New Roman"/>
                <w:sz w:val="24"/>
                <w:szCs w:val="24"/>
              </w:rPr>
              <w:t xml:space="preserve"> группы до 1000В, с правом допуска к самостоятельной работе по ремонту подъемно-транспортного оборудования в соответствии с «Правилами по охране труда при эксплуатации электроустановок» утвержденными Приказом Министерства труда и социальной защиты РФ от      24.07.2013 г. №328н «Об утверждении Правил по охране труда при эксплуатации </w:t>
            </w:r>
            <w:r w:rsidRPr="00E57DF4">
              <w:rPr>
                <w:rFonts w:ascii="Times New Roman" w:hAnsi="Times New Roman"/>
                <w:sz w:val="24"/>
                <w:szCs w:val="24"/>
              </w:rPr>
              <w:lastRenderedPageBreak/>
              <w:t>электроустановок».</w:t>
            </w:r>
            <w:proofErr w:type="gramEnd"/>
          </w:p>
          <w:p w:rsidR="00AE27E1" w:rsidRPr="0006498F" w:rsidRDefault="00AE27E1" w:rsidP="00AE27E1">
            <w:pPr>
              <w:pStyle w:val="a"/>
              <w:numPr>
                <w:ilvl w:val="0"/>
                <w:numId w:val="0"/>
              </w:numPr>
              <w:spacing w:before="240"/>
              <w:ind w:firstLine="353"/>
              <w:rPr>
                <w:rFonts w:ascii="Times New Roman" w:hAnsi="Times New Roman"/>
                <w:sz w:val="24"/>
              </w:rPr>
            </w:pPr>
            <w:r>
              <w:rPr>
                <w:rFonts w:ascii="Times New Roman" w:hAnsi="Times New Roman"/>
                <w:sz w:val="24"/>
              </w:rPr>
              <w:t xml:space="preserve">В случае привлечения участником </w:t>
            </w:r>
            <w:r w:rsidRPr="006E78E4">
              <w:rPr>
                <w:rFonts w:ascii="Times New Roman" w:hAnsi="Times New Roman"/>
                <w:sz w:val="24"/>
              </w:rPr>
              <w:t xml:space="preserve">к исполнению обязательств по договору третьих лиц (субподрядчиков, </w:t>
            </w:r>
            <w:proofErr w:type="spellStart"/>
            <w:r w:rsidRPr="006E78E4">
              <w:rPr>
                <w:rFonts w:ascii="Times New Roman" w:hAnsi="Times New Roman"/>
                <w:sz w:val="24"/>
              </w:rPr>
              <w:t>субисполнителей</w:t>
            </w:r>
            <w:proofErr w:type="spellEnd"/>
            <w:r w:rsidRPr="006E78E4">
              <w:rPr>
                <w:rFonts w:ascii="Times New Roman" w:hAnsi="Times New Roman"/>
                <w:sz w:val="24"/>
              </w:rPr>
              <w:t>)</w:t>
            </w:r>
            <w:r>
              <w:rPr>
                <w:rFonts w:ascii="Times New Roman" w:hAnsi="Times New Roman"/>
                <w:sz w:val="24"/>
              </w:rPr>
              <w:t xml:space="preserve"> </w:t>
            </w:r>
            <w:proofErr w:type="gramStart"/>
            <w:r>
              <w:rPr>
                <w:rFonts w:ascii="Times New Roman" w:hAnsi="Times New Roman"/>
                <w:sz w:val="24"/>
              </w:rPr>
              <w:t xml:space="preserve">предоставляются </w:t>
            </w:r>
            <w:r w:rsidRPr="0006498F">
              <w:rPr>
                <w:rFonts w:ascii="Times New Roman" w:hAnsi="Times New Roman"/>
                <w:sz w:val="24"/>
              </w:rPr>
              <w:t>разрешающие документы</w:t>
            </w:r>
            <w:proofErr w:type="gramEnd"/>
            <w:r w:rsidRPr="0006498F">
              <w:rPr>
                <w:rFonts w:ascii="Times New Roman" w:hAnsi="Times New Roman"/>
                <w:sz w:val="24"/>
              </w:rPr>
              <w:t xml:space="preserve"> на осуществление видов деятельности привлекаемых к исполнению обязательств по договору третьих лиц (субподрядчиков, </w:t>
            </w:r>
            <w:proofErr w:type="spellStart"/>
            <w:r w:rsidRPr="0006498F">
              <w:rPr>
                <w:rFonts w:ascii="Times New Roman" w:hAnsi="Times New Roman"/>
                <w:sz w:val="24"/>
              </w:rPr>
              <w:t>субисполнителей</w:t>
            </w:r>
            <w:proofErr w:type="spellEnd"/>
            <w:r w:rsidRPr="0006498F">
              <w:rPr>
                <w:rFonts w:ascii="Times New Roman" w:hAnsi="Times New Roman"/>
                <w:sz w:val="24"/>
              </w:rPr>
              <w:t>) при условии, что в составе заявки на участие в запросе котировок участник процедуры закупки представит:</w:t>
            </w:r>
          </w:p>
          <w:p w:rsidR="00AE27E1" w:rsidRPr="0006498F" w:rsidRDefault="00AE27E1" w:rsidP="00AE27E1">
            <w:pPr>
              <w:pStyle w:val="a"/>
              <w:numPr>
                <w:ilvl w:val="0"/>
                <w:numId w:val="0"/>
              </w:numPr>
              <w:spacing w:before="0"/>
              <w:ind w:firstLine="353"/>
              <w:rPr>
                <w:rFonts w:ascii="Times New Roman" w:hAnsi="Times New Roman"/>
                <w:sz w:val="24"/>
              </w:rPr>
            </w:pPr>
            <w:r w:rsidRPr="0006498F">
              <w:rPr>
                <w:rFonts w:ascii="Times New Roman" w:hAnsi="Times New Roman"/>
                <w:sz w:val="24"/>
              </w:rPr>
              <w:t xml:space="preserve">- подписанные с двух сторон отсканированные соглашения между участником процедуры закупки и каждым указанным третьим лицом о намерении (в случае заключения Заказчиком с таким участником процедуры закупки договора по итогам закупки) заключить между участником процедуры закупки и таким третьим лицом договор, </w:t>
            </w:r>
            <w:proofErr w:type="gramStart"/>
            <w:r w:rsidRPr="0006498F">
              <w:rPr>
                <w:rFonts w:ascii="Times New Roman" w:hAnsi="Times New Roman"/>
                <w:sz w:val="24"/>
              </w:rPr>
              <w:t>определяющие</w:t>
            </w:r>
            <w:proofErr w:type="gramEnd"/>
            <w:r w:rsidRPr="0006498F">
              <w:rPr>
                <w:rFonts w:ascii="Times New Roman" w:hAnsi="Times New Roman"/>
                <w:sz w:val="24"/>
              </w:rPr>
              <w:t xml:space="preserve"> в том числе виды деятельности, осуществляемые третьим лицом, а также наименования и объем оказываемых услуг;</w:t>
            </w:r>
          </w:p>
          <w:p w:rsidR="00A04FC8" w:rsidRDefault="00AE27E1" w:rsidP="00AE27E1">
            <w:pPr>
              <w:jc w:val="both"/>
              <w:rPr>
                <w:rFonts w:ascii="Times New Roman" w:eastAsiaTheme="majorEastAsia" w:hAnsi="Times New Roman"/>
                <w:bCs/>
                <w:sz w:val="24"/>
              </w:rPr>
            </w:pPr>
            <w:r w:rsidRPr="0006498F">
              <w:rPr>
                <w:rFonts w:ascii="Times New Roman" w:hAnsi="Times New Roman"/>
                <w:sz w:val="24"/>
              </w:rPr>
              <w:t>- либо отсканированные действующие договоры, заключенные между участником процедуры закупки и каждым указанным третьим лицом, определяющие виды деятельности, осуществляемые третьим лицом, а также наименования и объем оказываемых услуг.</w:t>
            </w:r>
          </w:p>
        </w:tc>
      </w:tr>
      <w:bookmarkEnd w:id="584"/>
    </w:tbl>
    <w:p w:rsidR="00A1458C" w:rsidRDefault="00A1458C" w:rsidP="00A04FC8">
      <w:pPr>
        <w:spacing w:after="0" w:line="240" w:lineRule="auto"/>
        <w:outlineLvl w:val="1"/>
        <w:rPr>
          <w:rFonts w:ascii="Times New Roman" w:eastAsiaTheme="majorEastAsia" w:hAnsi="Times New Roman"/>
          <w:b/>
          <w:bCs/>
          <w:sz w:val="24"/>
        </w:rPr>
      </w:pPr>
    </w:p>
    <w:p w:rsidR="00A1458C" w:rsidRDefault="00A1458C" w:rsidP="00207FA0">
      <w:pPr>
        <w:spacing w:after="0" w:line="240" w:lineRule="auto"/>
        <w:jc w:val="right"/>
        <w:outlineLvl w:val="1"/>
        <w:rPr>
          <w:rFonts w:ascii="Times New Roman" w:eastAsiaTheme="majorEastAsia" w:hAnsi="Times New Roman"/>
          <w:b/>
          <w:bCs/>
          <w:sz w:val="24"/>
        </w:rPr>
      </w:pPr>
    </w:p>
    <w:p w:rsidR="00A1458C" w:rsidRDefault="00A1458C" w:rsidP="00207FA0">
      <w:pPr>
        <w:spacing w:after="0" w:line="240" w:lineRule="auto"/>
        <w:jc w:val="right"/>
        <w:outlineLvl w:val="1"/>
        <w:rPr>
          <w:rFonts w:ascii="Times New Roman" w:eastAsiaTheme="majorEastAsia" w:hAnsi="Times New Roman"/>
          <w:b/>
          <w:bCs/>
          <w:sz w:val="24"/>
        </w:rPr>
      </w:pPr>
    </w:p>
    <w:p w:rsidR="00207FA0" w:rsidRDefault="00722118" w:rsidP="00207FA0">
      <w:pPr>
        <w:spacing w:after="0" w:line="240" w:lineRule="auto"/>
        <w:jc w:val="right"/>
        <w:outlineLvl w:val="1"/>
        <w:rPr>
          <w:rFonts w:ascii="Times New Roman" w:eastAsiaTheme="majorEastAsia" w:hAnsi="Times New Roman"/>
          <w:bCs/>
          <w:sz w:val="24"/>
        </w:rPr>
      </w:pPr>
      <w:r w:rsidRPr="007C18BC">
        <w:rPr>
          <w:rFonts w:ascii="Times New Roman" w:eastAsiaTheme="majorEastAsia" w:hAnsi="Times New Roman"/>
          <w:b/>
          <w:bCs/>
          <w:sz w:val="24"/>
        </w:rPr>
        <w:br w:type="page"/>
      </w:r>
      <w:bookmarkStart w:id="585" w:name="Прил4"/>
      <w:bookmarkStart w:id="586" w:name="_Toc471578723"/>
      <w:bookmarkStart w:id="587" w:name="_Toc471395157"/>
      <w:bookmarkStart w:id="588" w:name="_Toc518568692"/>
      <w:r w:rsidR="00207FA0">
        <w:rPr>
          <w:rFonts w:ascii="Times New Roman" w:eastAsiaTheme="majorEastAsia" w:hAnsi="Times New Roman"/>
          <w:bCs/>
          <w:sz w:val="24"/>
        </w:rPr>
        <w:lastRenderedPageBreak/>
        <w:t>Приложение №4</w:t>
      </w:r>
      <w:bookmarkEnd w:id="585"/>
      <w:r w:rsidR="00207FA0">
        <w:rPr>
          <w:rFonts w:ascii="Times New Roman" w:eastAsiaTheme="majorEastAsia" w:hAnsi="Times New Roman"/>
          <w:bCs/>
          <w:sz w:val="24"/>
        </w:rPr>
        <w:br/>
        <w:t>к информационной карте</w:t>
      </w:r>
      <w:bookmarkEnd w:id="586"/>
      <w:bookmarkEnd w:id="587"/>
      <w:bookmarkEnd w:id="588"/>
    </w:p>
    <w:p w:rsidR="00207FA0" w:rsidRDefault="00207FA0" w:rsidP="00207FA0">
      <w:pPr>
        <w:spacing w:before="360" w:after="240" w:line="240" w:lineRule="auto"/>
        <w:jc w:val="center"/>
        <w:outlineLvl w:val="2"/>
        <w:rPr>
          <w:rFonts w:ascii="Times New Roman" w:eastAsia="Times New Roman" w:hAnsi="Times New Roman"/>
          <w:b/>
          <w:sz w:val="24"/>
          <w:lang w:eastAsia="ru-RU"/>
        </w:rPr>
      </w:pPr>
      <w:bookmarkStart w:id="589" w:name="_Toc471578724"/>
      <w:bookmarkStart w:id="590" w:name="_Toc471395158"/>
      <w:bookmarkStart w:id="591" w:name="_Toc518568693"/>
      <w:r>
        <w:rPr>
          <w:rFonts w:ascii="Times New Roman" w:eastAsia="Times New Roman" w:hAnsi="Times New Roman"/>
          <w:b/>
          <w:sz w:val="24"/>
          <w:lang w:eastAsia="ru-RU"/>
        </w:rPr>
        <w:t>СВЕДЕНИЯ О НАЧАЛЬНОЙ (МАКСИМАЛЬНОЙ) ЦЕНЕ КАЖДОЙ ЕДИНИЦЫ ПРОДУКЦИИ, ЯВЛЯЮЩЕЙСЯ ПРЕДМЕТОМ ДОГОВОРА</w:t>
      </w:r>
      <w:bookmarkEnd w:id="589"/>
      <w:bookmarkEnd w:id="590"/>
      <w:bookmarkEnd w:id="591"/>
    </w:p>
    <w:tbl>
      <w:tblPr>
        <w:tblStyle w:val="af3"/>
        <w:tblW w:w="10076" w:type="dxa"/>
        <w:tblLook w:val="04A0" w:firstRow="1" w:lastRow="0" w:firstColumn="1" w:lastColumn="0" w:noHBand="0" w:noVBand="1"/>
      </w:tblPr>
      <w:tblGrid>
        <w:gridCol w:w="871"/>
        <w:gridCol w:w="5900"/>
        <w:gridCol w:w="3305"/>
      </w:tblGrid>
      <w:tr w:rsidR="00207FA0" w:rsidTr="00207FA0">
        <w:tc>
          <w:tcPr>
            <w:tcW w:w="871" w:type="dxa"/>
            <w:tcBorders>
              <w:top w:val="single" w:sz="4" w:space="0" w:color="auto"/>
              <w:left w:val="single" w:sz="4" w:space="0" w:color="auto"/>
              <w:bottom w:val="single" w:sz="4" w:space="0" w:color="auto"/>
              <w:right w:val="single" w:sz="4" w:space="0" w:color="auto"/>
            </w:tcBorders>
            <w:vAlign w:val="center"/>
            <w:hideMark/>
          </w:tcPr>
          <w:p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 xml:space="preserve">№ </w:t>
            </w:r>
            <w:proofErr w:type="gramStart"/>
            <w:r>
              <w:rPr>
                <w:rFonts w:ascii="Times New Roman" w:eastAsiaTheme="majorEastAsia" w:hAnsi="Times New Roman"/>
                <w:bCs/>
                <w:sz w:val="24"/>
              </w:rPr>
              <w:t>п</w:t>
            </w:r>
            <w:proofErr w:type="gramEnd"/>
            <w:r>
              <w:rPr>
                <w:rFonts w:ascii="Times New Roman" w:eastAsiaTheme="majorEastAsia" w:hAnsi="Times New Roman"/>
                <w:bCs/>
                <w:sz w:val="24"/>
              </w:rPr>
              <w:t>/п</w:t>
            </w:r>
          </w:p>
        </w:tc>
        <w:tc>
          <w:tcPr>
            <w:tcW w:w="5900" w:type="dxa"/>
            <w:tcBorders>
              <w:top w:val="single" w:sz="4" w:space="0" w:color="auto"/>
              <w:left w:val="single" w:sz="4" w:space="0" w:color="auto"/>
              <w:bottom w:val="single" w:sz="4" w:space="0" w:color="auto"/>
              <w:right w:val="single" w:sz="4" w:space="0" w:color="auto"/>
            </w:tcBorders>
            <w:vAlign w:val="center"/>
            <w:hideMark/>
          </w:tcPr>
          <w:p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каждой единицы продукции</w:t>
            </w:r>
          </w:p>
        </w:tc>
        <w:tc>
          <w:tcPr>
            <w:tcW w:w="3305" w:type="dxa"/>
            <w:tcBorders>
              <w:top w:val="single" w:sz="4" w:space="0" w:color="auto"/>
              <w:left w:val="single" w:sz="4" w:space="0" w:color="auto"/>
              <w:bottom w:val="single" w:sz="4" w:space="0" w:color="auto"/>
              <w:right w:val="single" w:sz="4" w:space="0" w:color="auto"/>
            </w:tcBorders>
            <w:hideMark/>
          </w:tcPr>
          <w:p w:rsidR="00207FA0" w:rsidRDefault="00207FA0">
            <w:pPr>
              <w:spacing w:before="60" w:after="60"/>
              <w:jc w:val="center"/>
              <w:rPr>
                <w:rFonts w:ascii="Times New Roman" w:eastAsiaTheme="majorEastAsia" w:hAnsi="Times New Roman"/>
                <w:bCs/>
                <w:sz w:val="24"/>
              </w:rPr>
            </w:pPr>
            <w:r>
              <w:rPr>
                <w:rFonts w:ascii="Times New Roman" w:eastAsiaTheme="majorEastAsia" w:hAnsi="Times New Roman"/>
                <w:bCs/>
                <w:sz w:val="24"/>
              </w:rPr>
              <w:t>Начальная (максимальная) цена каждой единицы продукции</w:t>
            </w:r>
          </w:p>
        </w:tc>
      </w:tr>
      <w:tr w:rsidR="00207FA0" w:rsidRPr="00CB5E0D" w:rsidTr="00207FA0">
        <w:tc>
          <w:tcPr>
            <w:tcW w:w="871" w:type="dxa"/>
            <w:tcBorders>
              <w:top w:val="single" w:sz="4" w:space="0" w:color="auto"/>
              <w:left w:val="single" w:sz="4" w:space="0" w:color="auto"/>
              <w:bottom w:val="single" w:sz="4" w:space="0" w:color="auto"/>
              <w:right w:val="single" w:sz="4" w:space="0" w:color="auto"/>
            </w:tcBorders>
          </w:tcPr>
          <w:p w:rsidR="00207FA0" w:rsidRDefault="00207FA0" w:rsidP="00604CE0">
            <w:pPr>
              <w:pStyle w:val="a"/>
              <w:numPr>
                <w:ilvl w:val="0"/>
                <w:numId w:val="42"/>
              </w:numPr>
              <w:rPr>
                <w:rFonts w:ascii="Times New Roman" w:hAnsi="Times New Roman"/>
                <w:sz w:val="24"/>
                <w:lang w:eastAsia="en-US"/>
              </w:rPr>
            </w:pPr>
          </w:p>
        </w:tc>
        <w:tc>
          <w:tcPr>
            <w:tcW w:w="5900" w:type="dxa"/>
            <w:tcBorders>
              <w:top w:val="single" w:sz="4" w:space="0" w:color="auto"/>
              <w:left w:val="single" w:sz="4" w:space="0" w:color="auto"/>
              <w:bottom w:val="single" w:sz="4" w:space="0" w:color="auto"/>
              <w:right w:val="single" w:sz="4" w:space="0" w:color="auto"/>
            </w:tcBorders>
          </w:tcPr>
          <w:p w:rsidR="00207FA0" w:rsidRPr="00CB5E0D" w:rsidRDefault="00037C43">
            <w:pPr>
              <w:rPr>
                <w:rFonts w:ascii="Times New Roman" w:eastAsiaTheme="majorEastAsia" w:hAnsi="Times New Roman"/>
                <w:bCs/>
                <w:sz w:val="24"/>
              </w:rPr>
            </w:pPr>
            <w:r w:rsidRPr="00CB5E0D">
              <w:rPr>
                <w:rFonts w:ascii="Times New Roman" w:eastAsiaTheme="majorEastAsia" w:hAnsi="Times New Roman"/>
                <w:bCs/>
                <w:sz w:val="24"/>
              </w:rPr>
              <w:t>Оказание услуг по комплексному эксплуатационно-техническому обслуживанию инженерных систем, сетей и оборудования и санитарному содержанию внутренних помещений и прилегающей территории зданий по адресу: г. Москва, ул. Обручева, д. 34/63, стр. 1, 2, 3 в соответствии с Техническим заданием</w:t>
            </w:r>
          </w:p>
        </w:tc>
        <w:tc>
          <w:tcPr>
            <w:tcW w:w="3305" w:type="dxa"/>
            <w:tcBorders>
              <w:top w:val="single" w:sz="4" w:space="0" w:color="auto"/>
              <w:left w:val="single" w:sz="4" w:space="0" w:color="auto"/>
              <w:bottom w:val="single" w:sz="4" w:space="0" w:color="auto"/>
              <w:right w:val="single" w:sz="4" w:space="0" w:color="auto"/>
            </w:tcBorders>
          </w:tcPr>
          <w:p w:rsidR="00207FA0" w:rsidRPr="00CB5E0D" w:rsidRDefault="00CB5E0D">
            <w:pPr>
              <w:rPr>
                <w:rFonts w:ascii="Times New Roman" w:eastAsiaTheme="majorEastAsia" w:hAnsi="Times New Roman"/>
                <w:b/>
                <w:bCs/>
                <w:sz w:val="24"/>
              </w:rPr>
            </w:pPr>
            <w:r w:rsidRPr="00CB5E0D">
              <w:rPr>
                <w:rFonts w:ascii="Times New Roman" w:eastAsiaTheme="majorEastAsia" w:hAnsi="Times New Roman"/>
                <w:b/>
                <w:bCs/>
                <w:sz w:val="24"/>
              </w:rPr>
              <w:t>9 337 000,00</w:t>
            </w:r>
          </w:p>
        </w:tc>
      </w:tr>
      <w:tr w:rsidR="00207FA0" w:rsidTr="00207FA0">
        <w:tc>
          <w:tcPr>
            <w:tcW w:w="6771" w:type="dxa"/>
            <w:gridSpan w:val="2"/>
            <w:tcBorders>
              <w:top w:val="single" w:sz="4" w:space="0" w:color="auto"/>
              <w:left w:val="single" w:sz="4" w:space="0" w:color="auto"/>
              <w:bottom w:val="single" w:sz="4" w:space="0" w:color="auto"/>
              <w:right w:val="single" w:sz="4" w:space="0" w:color="auto"/>
            </w:tcBorders>
            <w:hideMark/>
          </w:tcPr>
          <w:p w:rsidR="00207FA0" w:rsidRPr="00CB5E0D" w:rsidRDefault="00207FA0">
            <w:pPr>
              <w:rPr>
                <w:rFonts w:ascii="Times New Roman" w:eastAsiaTheme="majorEastAsia" w:hAnsi="Times New Roman"/>
                <w:b/>
                <w:bCs/>
                <w:sz w:val="24"/>
              </w:rPr>
            </w:pPr>
            <w:r w:rsidRPr="00CB5E0D">
              <w:rPr>
                <w:rFonts w:ascii="Times New Roman" w:eastAsiaTheme="majorEastAsia" w:hAnsi="Times New Roman"/>
                <w:b/>
                <w:bCs/>
                <w:sz w:val="24"/>
              </w:rPr>
              <w:t>Начальная (максимальная) цена договора, ИТОГО:</w:t>
            </w:r>
          </w:p>
        </w:tc>
        <w:tc>
          <w:tcPr>
            <w:tcW w:w="3305" w:type="dxa"/>
            <w:tcBorders>
              <w:top w:val="single" w:sz="4" w:space="0" w:color="auto"/>
              <w:left w:val="single" w:sz="4" w:space="0" w:color="auto"/>
              <w:bottom w:val="single" w:sz="4" w:space="0" w:color="auto"/>
              <w:right w:val="single" w:sz="4" w:space="0" w:color="auto"/>
            </w:tcBorders>
          </w:tcPr>
          <w:p w:rsidR="00207FA0" w:rsidRPr="00CB5E0D" w:rsidRDefault="00CB5E0D" w:rsidP="00CB5E0D">
            <w:pPr>
              <w:rPr>
                <w:rFonts w:ascii="Times New Roman" w:eastAsiaTheme="majorEastAsia" w:hAnsi="Times New Roman"/>
                <w:b/>
                <w:bCs/>
                <w:sz w:val="24"/>
              </w:rPr>
            </w:pPr>
            <w:r w:rsidRPr="00CB5E0D">
              <w:rPr>
                <w:rFonts w:ascii="Times New Roman" w:eastAsiaTheme="majorEastAsia" w:hAnsi="Times New Roman"/>
                <w:b/>
                <w:bCs/>
                <w:sz w:val="24"/>
              </w:rPr>
              <w:t>9 337 000,00</w:t>
            </w:r>
          </w:p>
        </w:tc>
      </w:tr>
    </w:tbl>
    <w:p w:rsidR="00207FA0" w:rsidRDefault="00207FA0" w:rsidP="00207FA0">
      <w:pPr>
        <w:rPr>
          <w:rFonts w:ascii="Times New Roman" w:eastAsiaTheme="majorEastAsia" w:hAnsi="Times New Roman"/>
          <w:b/>
          <w:bCs/>
          <w:sz w:val="24"/>
        </w:rPr>
      </w:pPr>
      <w:r>
        <w:rPr>
          <w:rFonts w:ascii="Times New Roman" w:eastAsiaTheme="majorEastAsia" w:hAnsi="Times New Roman"/>
          <w:b/>
          <w:bCs/>
          <w:sz w:val="24"/>
        </w:rPr>
        <w:br w:type="page"/>
      </w:r>
    </w:p>
    <w:p w:rsidR="00B25B45" w:rsidRPr="007C18BC" w:rsidRDefault="00B6108A" w:rsidP="00892E61">
      <w:pPr>
        <w:pStyle w:val="2"/>
        <w:rPr>
          <w:rFonts w:ascii="Times New Roman" w:eastAsiaTheme="majorEastAsia" w:hAnsi="Times New Roman"/>
          <w:sz w:val="24"/>
        </w:rPr>
      </w:pPr>
      <w:bookmarkStart w:id="592" w:name="_Ref414276712"/>
      <w:bookmarkStart w:id="593" w:name="_Ref414291069"/>
      <w:bookmarkStart w:id="594" w:name="_Toc415874697"/>
      <w:bookmarkStart w:id="595" w:name="_Ref314161369"/>
      <w:bookmarkStart w:id="596" w:name="_Toc518568694"/>
      <w:bookmarkEnd w:id="564"/>
      <w:bookmarkEnd w:id="565"/>
      <w:r w:rsidRPr="007C18BC">
        <w:rPr>
          <w:rFonts w:ascii="Times New Roman" w:eastAsiaTheme="majorEastAsia" w:hAnsi="Times New Roman"/>
          <w:sz w:val="24"/>
        </w:rPr>
        <w:lastRenderedPageBreak/>
        <w:t>ОБРАЗЦЫ ФОРМ ДОКУМЕ</w:t>
      </w:r>
      <w:r w:rsidR="00426ADB" w:rsidRPr="007C18BC">
        <w:rPr>
          <w:rFonts w:ascii="Times New Roman" w:eastAsiaTheme="majorEastAsia" w:hAnsi="Times New Roman"/>
          <w:sz w:val="24"/>
        </w:rPr>
        <w:t>Н</w:t>
      </w:r>
      <w:r w:rsidRPr="007C18BC">
        <w:rPr>
          <w:rFonts w:ascii="Times New Roman" w:eastAsiaTheme="majorEastAsia" w:hAnsi="Times New Roman"/>
          <w:sz w:val="24"/>
        </w:rPr>
        <w:t xml:space="preserve">ТОВ, ВКЛЮЧАЕМЫХ В </w:t>
      </w:r>
      <w:r w:rsidR="00C954B9" w:rsidRPr="007C18BC">
        <w:rPr>
          <w:rFonts w:ascii="Times New Roman" w:eastAsiaTheme="majorEastAsia" w:hAnsi="Times New Roman"/>
          <w:sz w:val="24"/>
        </w:rPr>
        <w:t>ЗАЯВКУ</w:t>
      </w:r>
      <w:bookmarkEnd w:id="592"/>
      <w:bookmarkEnd w:id="593"/>
      <w:bookmarkEnd w:id="594"/>
      <w:bookmarkEnd w:id="595"/>
      <w:bookmarkEnd w:id="596"/>
    </w:p>
    <w:p w:rsidR="008A548A" w:rsidRDefault="008A548A" w:rsidP="003B6E05">
      <w:pPr>
        <w:spacing w:before="120" w:after="0" w:line="240" w:lineRule="auto"/>
        <w:ind w:firstLine="567"/>
        <w:jc w:val="both"/>
        <w:rPr>
          <w:rFonts w:ascii="Times New Roman" w:hAnsi="Times New Roman"/>
          <w:i/>
          <w:snapToGrid w:val="0"/>
          <w:sz w:val="24"/>
          <w:highlight w:val="yellow"/>
          <w:shd w:val="clear" w:color="auto" w:fill="FFFF99"/>
        </w:rPr>
      </w:pPr>
    </w:p>
    <w:p w:rsidR="008A548A" w:rsidRPr="00037C43" w:rsidRDefault="008A548A" w:rsidP="008A548A">
      <w:pPr>
        <w:tabs>
          <w:tab w:val="left" w:pos="9355"/>
        </w:tabs>
        <w:spacing w:before="120" w:after="0" w:line="240" w:lineRule="auto"/>
        <w:jc w:val="center"/>
        <w:rPr>
          <w:rFonts w:ascii="Times New Roman" w:hAnsi="Times New Roman"/>
          <w:b/>
          <w:bCs/>
          <w:color w:val="FF0000"/>
          <w:sz w:val="24"/>
        </w:rPr>
      </w:pPr>
      <w:r w:rsidRPr="00037C43">
        <w:rPr>
          <w:rFonts w:ascii="Times New Roman" w:hAnsi="Times New Roman"/>
          <w:b/>
          <w:bCs/>
          <w:color w:val="FF0000"/>
          <w:sz w:val="24"/>
        </w:rPr>
        <w:t>ВНИМАНИЮ УЧАСТНИКОВ ЗАКУПКИ!</w:t>
      </w:r>
    </w:p>
    <w:p w:rsidR="008A548A" w:rsidRPr="00037C43" w:rsidRDefault="008A548A" w:rsidP="008A548A">
      <w:pPr>
        <w:spacing w:before="120" w:after="0" w:line="240" w:lineRule="auto"/>
        <w:ind w:firstLine="567"/>
        <w:jc w:val="both"/>
        <w:rPr>
          <w:rFonts w:ascii="Times New Roman" w:hAnsi="Times New Roman"/>
          <w:snapToGrid w:val="0"/>
          <w:color w:val="FF0000"/>
          <w:sz w:val="24"/>
          <w:highlight w:val="yellow"/>
          <w:shd w:val="clear" w:color="auto" w:fill="FFFF99"/>
        </w:rPr>
      </w:pPr>
      <w:r w:rsidRPr="00037C43">
        <w:rPr>
          <w:rFonts w:ascii="Times New Roman" w:hAnsi="Times New Roman"/>
          <w:bCs/>
          <w:color w:val="FF0000"/>
          <w:sz w:val="24"/>
        </w:rPr>
        <w:t xml:space="preserve">Документы, заполняемые участниками закупки и включаемые в состав заявки, должны быть подготовлены в строгом соответствии с образцами форм документов, приведенных в </w:t>
      </w:r>
      <w:r w:rsidR="00A902BA" w:rsidRPr="00037C43">
        <w:rPr>
          <w:rFonts w:ascii="Times New Roman" w:hAnsi="Times New Roman"/>
          <w:bCs/>
          <w:color w:val="FF0000"/>
          <w:sz w:val="24"/>
        </w:rPr>
        <w:t>извещении</w:t>
      </w:r>
      <w:r w:rsidRPr="00037C43">
        <w:rPr>
          <w:rFonts w:ascii="Times New Roman" w:hAnsi="Times New Roman"/>
          <w:bCs/>
          <w:color w:val="FF0000"/>
          <w:sz w:val="24"/>
        </w:rPr>
        <w:t>, при этом такие образцы не подлежат изменению (редактированию).</w:t>
      </w:r>
    </w:p>
    <w:p w:rsidR="008A548A" w:rsidRPr="007C18BC" w:rsidRDefault="008A548A" w:rsidP="003B6E05">
      <w:pPr>
        <w:spacing w:before="120" w:after="0" w:line="240" w:lineRule="auto"/>
        <w:ind w:firstLine="567"/>
        <w:jc w:val="both"/>
        <w:rPr>
          <w:rFonts w:ascii="Times New Roman" w:hAnsi="Times New Roman"/>
          <w:i/>
          <w:snapToGrid w:val="0"/>
          <w:sz w:val="24"/>
          <w:highlight w:val="yellow"/>
          <w:shd w:val="clear" w:color="auto" w:fill="FFFF99"/>
        </w:rPr>
      </w:pPr>
    </w:p>
    <w:p w:rsidR="00C954B9" w:rsidRPr="007C18BC" w:rsidRDefault="00ED52CF" w:rsidP="00892E61">
      <w:pPr>
        <w:pStyle w:val="3"/>
        <w:rPr>
          <w:rFonts w:ascii="Times New Roman" w:hAnsi="Times New Roman"/>
          <w:sz w:val="24"/>
        </w:rPr>
      </w:pPr>
      <w:bookmarkStart w:id="597" w:name="_Ref55336310"/>
      <w:bookmarkStart w:id="598" w:name="_Toc57314672"/>
      <w:bookmarkStart w:id="599" w:name="_Toc69728986"/>
      <w:bookmarkStart w:id="600" w:name="_Toc311975353"/>
      <w:bookmarkStart w:id="601" w:name="_Toc415874698"/>
      <w:bookmarkStart w:id="602" w:name="_Toc518568695"/>
      <w:r w:rsidRPr="007C18BC">
        <w:rPr>
          <w:rFonts w:ascii="Times New Roman" w:hAnsi="Times New Roman"/>
          <w:sz w:val="24"/>
        </w:rPr>
        <w:t>З</w:t>
      </w:r>
      <w:r w:rsidR="000B0362" w:rsidRPr="007C18BC">
        <w:rPr>
          <w:rFonts w:ascii="Times New Roman" w:hAnsi="Times New Roman"/>
          <w:sz w:val="24"/>
        </w:rPr>
        <w:t xml:space="preserve">аявка </w:t>
      </w:r>
      <w:bookmarkStart w:id="603" w:name="_Ref22846535"/>
      <w:r w:rsidR="00C954B9" w:rsidRPr="007C18BC">
        <w:rPr>
          <w:rFonts w:ascii="Times New Roman" w:hAnsi="Times New Roman"/>
          <w:sz w:val="24"/>
        </w:rPr>
        <w:t>(</w:t>
      </w:r>
      <w:bookmarkEnd w:id="603"/>
      <w:r w:rsidR="00A03B12" w:rsidRPr="007C18BC">
        <w:rPr>
          <w:rFonts w:ascii="Times New Roman" w:hAnsi="Times New Roman"/>
          <w:sz w:val="24"/>
        </w:rPr>
        <w:t>форма </w:t>
      </w:r>
      <w:r w:rsidR="0048113B"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48113B" w:rsidRPr="007C18BC">
        <w:rPr>
          <w:rFonts w:ascii="Times New Roman" w:hAnsi="Times New Roman"/>
          <w:sz w:val="24"/>
        </w:rPr>
        <w:fldChar w:fldCharType="separate"/>
      </w:r>
      <w:r w:rsidR="0069268B">
        <w:rPr>
          <w:rFonts w:ascii="Times New Roman" w:hAnsi="Times New Roman"/>
          <w:noProof/>
          <w:sz w:val="24"/>
        </w:rPr>
        <w:t>1</w:t>
      </w:r>
      <w:r w:rsidR="0048113B" w:rsidRPr="007C18BC">
        <w:rPr>
          <w:rFonts w:ascii="Times New Roman" w:hAnsi="Times New Roman"/>
          <w:noProof/>
          <w:sz w:val="24"/>
        </w:rPr>
        <w:fldChar w:fldCharType="end"/>
      </w:r>
      <w:r w:rsidR="00C954B9" w:rsidRPr="007C18BC">
        <w:rPr>
          <w:rFonts w:ascii="Times New Roman" w:hAnsi="Times New Roman"/>
          <w:sz w:val="24"/>
        </w:rPr>
        <w:t>)</w:t>
      </w:r>
      <w:bookmarkEnd w:id="597"/>
      <w:bookmarkEnd w:id="598"/>
      <w:bookmarkEnd w:id="599"/>
      <w:bookmarkEnd w:id="600"/>
      <w:bookmarkEnd w:id="601"/>
      <w:bookmarkEnd w:id="602"/>
    </w:p>
    <w:p w:rsidR="00C954B9" w:rsidRPr="007C18BC" w:rsidRDefault="00C954B9" w:rsidP="00892E61">
      <w:pPr>
        <w:pStyle w:val="4"/>
        <w:rPr>
          <w:rFonts w:ascii="Times New Roman" w:hAnsi="Times New Roman"/>
          <w:sz w:val="24"/>
        </w:rPr>
      </w:pPr>
      <w:bookmarkStart w:id="604" w:name="_Toc311975354"/>
      <w:r w:rsidRPr="007C18BC">
        <w:rPr>
          <w:rFonts w:ascii="Times New Roman" w:hAnsi="Times New Roman"/>
          <w:sz w:val="24"/>
        </w:rPr>
        <w:t xml:space="preserve">Форма </w:t>
      </w:r>
      <w:bookmarkEnd w:id="604"/>
      <w:r w:rsidR="006B5514" w:rsidRPr="007C18BC">
        <w:rPr>
          <w:rFonts w:ascii="Times New Roman" w:hAnsi="Times New Roman"/>
          <w:sz w:val="24"/>
        </w:rPr>
        <w:t>З</w:t>
      </w:r>
      <w:r w:rsidR="000B0362" w:rsidRPr="007C18BC">
        <w:rPr>
          <w:rFonts w:ascii="Times New Roman" w:hAnsi="Times New Roman"/>
          <w:sz w:val="24"/>
        </w:rPr>
        <w:t>аявки</w:t>
      </w:r>
    </w:p>
    <w:p w:rsidR="000B0362" w:rsidRPr="007C18BC"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7C18BC">
        <w:rPr>
          <w:rFonts w:ascii="Times New Roman" w:eastAsia="Times New Roman" w:hAnsi="Times New Roman"/>
          <w:snapToGrid w:val="0"/>
          <w:sz w:val="24"/>
          <w:lang w:eastAsia="ru-RU"/>
        </w:rPr>
        <w:t>«_____»___________</w:t>
      </w:r>
      <w:r w:rsidR="00C954B9" w:rsidRPr="007C18BC">
        <w:rPr>
          <w:rFonts w:ascii="Times New Roman" w:eastAsia="Times New Roman" w:hAnsi="Times New Roman"/>
          <w:snapToGrid w:val="0"/>
          <w:sz w:val="24"/>
          <w:lang w:eastAsia="ru-RU"/>
        </w:rPr>
        <w:t> </w:t>
      </w:r>
      <w:r w:rsidR="001B1FC6" w:rsidRPr="007C18BC">
        <w:rPr>
          <w:rFonts w:ascii="Times New Roman" w:eastAsia="Times New Roman" w:hAnsi="Times New Roman"/>
          <w:snapToGrid w:val="0"/>
          <w:sz w:val="24"/>
          <w:lang w:eastAsia="ru-RU"/>
        </w:rPr>
        <w:t xml:space="preserve">201_ </w:t>
      </w:r>
      <w:r w:rsidR="00C954B9" w:rsidRPr="007C18BC">
        <w:rPr>
          <w:rFonts w:ascii="Times New Roman" w:eastAsia="Times New Roman" w:hAnsi="Times New Roman"/>
          <w:snapToGrid w:val="0"/>
          <w:sz w:val="24"/>
          <w:lang w:eastAsia="ru-RU"/>
        </w:rPr>
        <w:t>г</w:t>
      </w:r>
      <w:r w:rsidR="001B1FC6" w:rsidRPr="007C18BC">
        <w:rPr>
          <w:rFonts w:ascii="Times New Roman" w:eastAsia="Times New Roman" w:hAnsi="Times New Roman"/>
          <w:snapToGrid w:val="0"/>
          <w:sz w:val="24"/>
          <w:lang w:eastAsia="ru-RU"/>
        </w:rPr>
        <w:t>.</w:t>
      </w:r>
    </w:p>
    <w:p w:rsidR="00C954B9" w:rsidRPr="007C18BC" w:rsidRDefault="000B0362" w:rsidP="00234E4A">
      <w:pPr>
        <w:tabs>
          <w:tab w:val="left" w:pos="9355"/>
        </w:tabs>
        <w:spacing w:after="0" w:line="240" w:lineRule="auto"/>
        <w:ind w:right="-1"/>
        <w:jc w:val="both"/>
        <w:rPr>
          <w:rFonts w:ascii="Times New Roman" w:eastAsia="Times New Roman" w:hAnsi="Times New Roman"/>
          <w:snapToGrid w:val="0"/>
          <w:sz w:val="24"/>
          <w:lang w:eastAsia="ru-RU"/>
        </w:rPr>
      </w:pPr>
      <w:r w:rsidRPr="007C18BC">
        <w:rPr>
          <w:rFonts w:ascii="Times New Roman" w:eastAsia="Times New Roman" w:hAnsi="Times New Roman"/>
          <w:snapToGrid w:val="0"/>
          <w:sz w:val="24"/>
          <w:lang w:eastAsia="ru-RU"/>
        </w:rPr>
        <w:t>№__________</w:t>
      </w:r>
    </w:p>
    <w:p w:rsidR="00C954B9" w:rsidRPr="007C18BC" w:rsidRDefault="00C20999" w:rsidP="0007363E">
      <w:pPr>
        <w:spacing w:before="240" w:after="240"/>
        <w:jc w:val="center"/>
        <w:rPr>
          <w:rFonts w:ascii="Times New Roman" w:hAnsi="Times New Roman"/>
          <w:b/>
          <w:iCs/>
          <w:snapToGrid w:val="0"/>
          <w:sz w:val="24"/>
        </w:rPr>
      </w:pPr>
      <w:r w:rsidRPr="007C18BC">
        <w:rPr>
          <w:rFonts w:ascii="Times New Roman" w:hAnsi="Times New Roman"/>
          <w:b/>
          <w:iCs/>
          <w:snapToGrid w:val="0"/>
          <w:sz w:val="24"/>
        </w:rPr>
        <w:t>ЗАЯВКА</w:t>
      </w:r>
    </w:p>
    <w:p w:rsidR="00C954B9" w:rsidRPr="007C18BC" w:rsidRDefault="00C954B9" w:rsidP="001351FA">
      <w:pPr>
        <w:spacing w:before="120"/>
        <w:ind w:firstLine="567"/>
        <w:jc w:val="both"/>
        <w:rPr>
          <w:rFonts w:ascii="Times New Roman" w:hAnsi="Times New Roman"/>
          <w:iCs/>
          <w:snapToGrid w:val="0"/>
          <w:sz w:val="24"/>
        </w:rPr>
      </w:pPr>
      <w:proofErr w:type="gramStart"/>
      <w:r w:rsidRPr="007C18BC">
        <w:rPr>
          <w:rFonts w:ascii="Times New Roman" w:hAnsi="Times New Roman"/>
          <w:iCs/>
          <w:snapToGrid w:val="0"/>
          <w:sz w:val="24"/>
        </w:rPr>
        <w:t>Изучив</w:t>
      </w:r>
      <w:r w:rsidR="00007AB3">
        <w:rPr>
          <w:rFonts w:ascii="Times New Roman" w:hAnsi="Times New Roman"/>
          <w:iCs/>
          <w:snapToGrid w:val="0"/>
          <w:sz w:val="24"/>
        </w:rPr>
        <w:t xml:space="preserve"> </w:t>
      </w:r>
      <w:r w:rsidR="006B0F14" w:rsidRPr="007C18BC">
        <w:rPr>
          <w:rFonts w:ascii="Times New Roman" w:hAnsi="Times New Roman"/>
          <w:iCs/>
          <w:snapToGrid w:val="0"/>
          <w:sz w:val="24"/>
        </w:rPr>
        <w:t>и</w:t>
      </w:r>
      <w:r w:rsidRPr="007C18BC">
        <w:rPr>
          <w:rFonts w:ascii="Times New Roman" w:hAnsi="Times New Roman"/>
          <w:iCs/>
          <w:snapToGrid w:val="0"/>
          <w:sz w:val="24"/>
        </w:rPr>
        <w:t xml:space="preserve">звещение </w:t>
      </w:r>
      <w:r w:rsidR="00627F2A" w:rsidRPr="007C18BC">
        <w:rPr>
          <w:rFonts w:ascii="Times New Roman" w:hAnsi="Times New Roman"/>
          <w:sz w:val="24"/>
        </w:rPr>
        <w:t>(включая все изменения и разъяснения к ней)</w:t>
      </w:r>
      <w:r w:rsidRPr="007C18BC">
        <w:rPr>
          <w:rFonts w:ascii="Times New Roman" w:hAnsi="Times New Roman"/>
          <w:iCs/>
          <w:snapToGrid w:val="0"/>
          <w:sz w:val="24"/>
        </w:rPr>
        <w:t xml:space="preserve">, </w:t>
      </w:r>
      <w:r w:rsidR="006A07E4" w:rsidRPr="007C18BC">
        <w:rPr>
          <w:rFonts w:ascii="Times New Roman" w:hAnsi="Times New Roman"/>
          <w:iCs/>
          <w:snapToGrid w:val="0"/>
          <w:sz w:val="24"/>
        </w:rPr>
        <w:t>размещенн</w:t>
      </w:r>
      <w:r w:rsidR="00AB2840" w:rsidRPr="007C18BC">
        <w:rPr>
          <w:rFonts w:ascii="Times New Roman" w:hAnsi="Times New Roman"/>
          <w:iCs/>
          <w:snapToGrid w:val="0"/>
          <w:sz w:val="24"/>
        </w:rPr>
        <w:t>ы</w:t>
      </w:r>
      <w:r w:rsidR="006A07E4" w:rsidRPr="007C18BC">
        <w:rPr>
          <w:rFonts w:ascii="Times New Roman" w:hAnsi="Times New Roman"/>
          <w:iCs/>
          <w:snapToGrid w:val="0"/>
          <w:sz w:val="24"/>
        </w:rPr>
        <w:t>е</w:t>
      </w:r>
      <w:r w:rsidR="00AB2840" w:rsidRPr="007C18BC">
        <w:rPr>
          <w:rFonts w:ascii="Times New Roman" w:hAnsi="Times New Roman"/>
          <w:iCs/>
          <w:snapToGrid w:val="0"/>
          <w:sz w:val="24"/>
        </w:rPr>
        <w:t xml:space="preserve"> _________[</w:t>
      </w:r>
      <w:r w:rsidR="00AB2840" w:rsidRPr="007C18BC">
        <w:rPr>
          <w:rFonts w:ascii="Times New Roman" w:hAnsi="Times New Roman"/>
          <w:bCs/>
          <w:iCs/>
          <w:snapToGrid w:val="0"/>
          <w:sz w:val="24"/>
          <w:shd w:val="clear" w:color="auto" w:fill="D9D9D9" w:themeFill="background1" w:themeFillShade="D9"/>
        </w:rPr>
        <w:t xml:space="preserve">указывается </w:t>
      </w:r>
      <w:r w:rsidR="00985BFE" w:rsidRPr="007C18BC">
        <w:rPr>
          <w:rFonts w:ascii="Times New Roman" w:hAnsi="Times New Roman"/>
          <w:bCs/>
          <w:iCs/>
          <w:snapToGrid w:val="0"/>
          <w:sz w:val="24"/>
          <w:shd w:val="clear" w:color="auto" w:fill="D9D9D9" w:themeFill="background1" w:themeFillShade="D9"/>
        </w:rPr>
        <w:t xml:space="preserve">дата официального размещения </w:t>
      </w:r>
      <w:r w:rsidR="006B0F14" w:rsidRPr="007C18BC">
        <w:rPr>
          <w:rFonts w:ascii="Times New Roman" w:hAnsi="Times New Roman"/>
          <w:bCs/>
          <w:iCs/>
          <w:snapToGrid w:val="0"/>
          <w:sz w:val="24"/>
          <w:shd w:val="clear" w:color="auto" w:fill="D9D9D9" w:themeFill="background1" w:themeFillShade="D9"/>
        </w:rPr>
        <w:t>и</w:t>
      </w:r>
      <w:r w:rsidR="00AB2840" w:rsidRPr="007C18BC">
        <w:rPr>
          <w:rFonts w:ascii="Times New Roman" w:hAnsi="Times New Roman"/>
          <w:bCs/>
          <w:iCs/>
          <w:snapToGrid w:val="0"/>
          <w:sz w:val="24"/>
          <w:shd w:val="clear" w:color="auto" w:fill="D9D9D9" w:themeFill="background1" w:themeFillShade="D9"/>
        </w:rPr>
        <w:t>звещения</w:t>
      </w:r>
      <w:r w:rsidR="00985BFE" w:rsidRPr="007C18BC">
        <w:rPr>
          <w:rFonts w:ascii="Times New Roman" w:hAnsi="Times New Roman"/>
          <w:bCs/>
          <w:iCs/>
          <w:snapToGrid w:val="0"/>
          <w:sz w:val="24"/>
          <w:shd w:val="clear" w:color="auto" w:fill="D9D9D9" w:themeFill="background1" w:themeFillShade="D9"/>
        </w:rPr>
        <w:t xml:space="preserve">, а также его номер </w:t>
      </w:r>
      <w:r w:rsidR="001016A3" w:rsidRPr="007C18BC">
        <w:rPr>
          <w:rFonts w:ascii="Times New Roman" w:hAnsi="Times New Roman"/>
          <w:bCs/>
          <w:iCs/>
          <w:snapToGrid w:val="0"/>
          <w:sz w:val="24"/>
          <w:shd w:val="clear" w:color="auto" w:fill="D9D9D9" w:themeFill="background1" w:themeFillShade="D9"/>
        </w:rPr>
        <w:t>(</w:t>
      </w:r>
      <w:r w:rsidR="00985BFE" w:rsidRPr="007C18BC">
        <w:rPr>
          <w:rFonts w:ascii="Times New Roman" w:hAnsi="Times New Roman"/>
          <w:bCs/>
          <w:iCs/>
          <w:snapToGrid w:val="0"/>
          <w:sz w:val="24"/>
          <w:shd w:val="clear" w:color="auto" w:fill="D9D9D9" w:themeFill="background1" w:themeFillShade="D9"/>
        </w:rPr>
        <w:t>при наличии</w:t>
      </w:r>
      <w:r w:rsidR="001016A3" w:rsidRPr="007C18BC">
        <w:rPr>
          <w:rFonts w:ascii="Times New Roman" w:hAnsi="Times New Roman"/>
          <w:bCs/>
          <w:iCs/>
          <w:snapToGrid w:val="0"/>
          <w:sz w:val="24"/>
          <w:shd w:val="clear" w:color="auto" w:fill="D9D9D9" w:themeFill="background1" w:themeFillShade="D9"/>
        </w:rPr>
        <w:t>)</w:t>
      </w:r>
      <w:r w:rsidR="00AB2840" w:rsidRPr="007C18BC">
        <w:rPr>
          <w:rFonts w:ascii="Times New Roman" w:hAnsi="Times New Roman"/>
          <w:iCs/>
          <w:snapToGrid w:val="0"/>
          <w:sz w:val="24"/>
        </w:rPr>
        <w:t>]</w:t>
      </w:r>
      <w:r w:rsidR="00ED52CF" w:rsidRPr="007C18BC">
        <w:rPr>
          <w:rFonts w:ascii="Times New Roman" w:hAnsi="Times New Roman"/>
          <w:iCs/>
          <w:snapToGrid w:val="0"/>
          <w:sz w:val="24"/>
        </w:rPr>
        <w:t xml:space="preserve">, </w:t>
      </w:r>
      <w:r w:rsidRPr="007C18BC">
        <w:rPr>
          <w:rFonts w:ascii="Times New Roman" w:hAnsi="Times New Roman"/>
          <w:iCs/>
          <w:snapToGrid w:val="0"/>
          <w:sz w:val="24"/>
        </w:rPr>
        <w:t>и </w:t>
      </w:r>
      <w:r w:rsidR="00627F2A" w:rsidRPr="007C18BC">
        <w:rPr>
          <w:rFonts w:ascii="Times New Roman" w:hAnsi="Times New Roman"/>
          <w:sz w:val="24"/>
        </w:rPr>
        <w:t xml:space="preserve">безоговорочно </w:t>
      </w:r>
      <w:r w:rsidRPr="007C18BC">
        <w:rPr>
          <w:rFonts w:ascii="Times New Roman" w:hAnsi="Times New Roman"/>
          <w:iCs/>
          <w:snapToGrid w:val="0"/>
          <w:sz w:val="24"/>
        </w:rPr>
        <w:t xml:space="preserve">принимая установленные в них требования и условия </w:t>
      </w:r>
      <w:r w:rsidR="00627F2A" w:rsidRPr="007C18BC">
        <w:rPr>
          <w:rFonts w:ascii="Times New Roman" w:hAnsi="Times New Roman"/>
          <w:iCs/>
          <w:snapToGrid w:val="0"/>
          <w:sz w:val="24"/>
        </w:rPr>
        <w:t xml:space="preserve">участия в </w:t>
      </w:r>
      <w:r w:rsidR="003F14D0" w:rsidRPr="007C18BC">
        <w:rPr>
          <w:rFonts w:ascii="Times New Roman" w:hAnsi="Times New Roman"/>
          <w:iCs/>
          <w:snapToGrid w:val="0"/>
          <w:sz w:val="24"/>
        </w:rPr>
        <w:t>закупк</w:t>
      </w:r>
      <w:r w:rsidR="00627F2A" w:rsidRPr="007C18BC">
        <w:rPr>
          <w:rFonts w:ascii="Times New Roman" w:hAnsi="Times New Roman"/>
          <w:iCs/>
          <w:snapToGrid w:val="0"/>
          <w:sz w:val="24"/>
        </w:rPr>
        <w:t>е</w:t>
      </w:r>
      <w:r w:rsidRPr="007C18BC">
        <w:rPr>
          <w:rFonts w:ascii="Times New Roman" w:hAnsi="Times New Roman"/>
          <w:iCs/>
          <w:snapToGrid w:val="0"/>
          <w:sz w:val="24"/>
        </w:rPr>
        <w:t>,</w:t>
      </w:r>
      <w:r w:rsidR="00007AB3">
        <w:rPr>
          <w:rFonts w:ascii="Times New Roman" w:hAnsi="Times New Roman"/>
          <w:iCs/>
          <w:snapToGrid w:val="0"/>
          <w:sz w:val="24"/>
        </w:rPr>
        <w:t xml:space="preserve"> </w:t>
      </w:r>
      <w:r w:rsidR="00007AB3">
        <w:rPr>
          <w:rFonts w:ascii="Times New Roman" w:hAnsi="Times New Roman"/>
          <w:sz w:val="24"/>
        </w:rPr>
        <w:t xml:space="preserve">в том числе в отношении порядка формирования проекта договора, заключаемого по итогам закупки, установленного </w:t>
      </w:r>
      <w:proofErr w:type="spellStart"/>
      <w:r w:rsidR="00007AB3">
        <w:rPr>
          <w:rFonts w:ascii="Times New Roman" w:hAnsi="Times New Roman"/>
          <w:sz w:val="24"/>
        </w:rPr>
        <w:t>пп</w:t>
      </w:r>
      <w:proofErr w:type="spellEnd"/>
      <w:r w:rsidR="00007AB3">
        <w:rPr>
          <w:rFonts w:ascii="Times New Roman" w:hAnsi="Times New Roman"/>
          <w:sz w:val="24"/>
        </w:rPr>
        <w:t xml:space="preserve">. </w:t>
      </w:r>
      <w:r w:rsidR="0048113B">
        <w:rPr>
          <w:rFonts w:ascii="Times New Roman" w:hAnsi="Times New Roman"/>
          <w:sz w:val="24"/>
        </w:rPr>
        <w:fldChar w:fldCharType="begin"/>
      </w:r>
      <w:r w:rsidR="00007AB3">
        <w:rPr>
          <w:rFonts w:ascii="Times New Roman" w:hAnsi="Times New Roman"/>
          <w:sz w:val="24"/>
        </w:rPr>
        <w:instrText xml:space="preserve"> REF _Ref412218308 \n \h </w:instrText>
      </w:r>
      <w:r w:rsidR="0048113B">
        <w:rPr>
          <w:rFonts w:ascii="Times New Roman" w:hAnsi="Times New Roman"/>
          <w:sz w:val="24"/>
        </w:rPr>
      </w:r>
      <w:r w:rsidR="0048113B">
        <w:rPr>
          <w:rFonts w:ascii="Times New Roman" w:hAnsi="Times New Roman"/>
          <w:sz w:val="24"/>
        </w:rPr>
        <w:fldChar w:fldCharType="separate"/>
      </w:r>
      <w:r w:rsidR="0069268B">
        <w:rPr>
          <w:rFonts w:ascii="Times New Roman" w:hAnsi="Times New Roman"/>
          <w:sz w:val="24"/>
        </w:rPr>
        <w:t>4.19.12</w:t>
      </w:r>
      <w:r w:rsidR="0048113B">
        <w:rPr>
          <w:rFonts w:ascii="Times New Roman" w:hAnsi="Times New Roman"/>
          <w:sz w:val="24"/>
        </w:rPr>
        <w:fldChar w:fldCharType="end"/>
      </w:r>
      <w:proofErr w:type="gramEnd"/>
    </w:p>
    <w:p w:rsidR="00C954B9" w:rsidRPr="007C18BC" w:rsidRDefault="007B28C3"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w:t>
      </w:r>
      <w:r w:rsidRPr="007C18BC">
        <w:rPr>
          <w:rFonts w:ascii="Times New Roman" w:hAnsi="Times New Roman"/>
          <w:bCs/>
          <w:iCs/>
          <w:snapToGrid w:val="0"/>
          <w:sz w:val="24"/>
          <w:shd w:val="clear" w:color="auto" w:fill="D9D9D9" w:themeFill="background1" w:themeFillShade="D9"/>
        </w:rPr>
        <w:t xml:space="preserve">выбрать </w:t>
      </w:r>
      <w:proofErr w:type="gramStart"/>
      <w:r w:rsidRPr="007C18BC">
        <w:rPr>
          <w:rFonts w:ascii="Times New Roman" w:hAnsi="Times New Roman"/>
          <w:bCs/>
          <w:iCs/>
          <w:snapToGrid w:val="0"/>
          <w:sz w:val="24"/>
          <w:shd w:val="clear" w:color="auto" w:fill="D9D9D9" w:themeFill="background1" w:themeFillShade="D9"/>
        </w:rPr>
        <w:t>необходимое</w:t>
      </w:r>
      <w:proofErr w:type="gramEnd"/>
      <w:r w:rsidRPr="007C18BC">
        <w:rPr>
          <w:rFonts w:ascii="Times New Roman" w:hAnsi="Times New Roman"/>
          <w:iCs/>
          <w:snapToGrid w:val="0"/>
          <w:sz w:val="24"/>
        </w:rPr>
        <w:t xml:space="preserve">] Участник процедуры закупки / </w:t>
      </w:r>
      <w:r w:rsidR="006B0F14" w:rsidRPr="007C18BC">
        <w:rPr>
          <w:rFonts w:ascii="Times New Roman" w:hAnsi="Times New Roman"/>
          <w:iCs/>
          <w:snapToGrid w:val="0"/>
          <w:sz w:val="24"/>
        </w:rPr>
        <w:t>Лидер коллективного участника</w:t>
      </w:r>
      <w:r w:rsidRPr="007C18BC">
        <w:rPr>
          <w:rFonts w:ascii="Times New Roman" w:hAnsi="Times New Roman"/>
          <w:iCs/>
          <w:snapToGrid w:val="0"/>
          <w:sz w:val="24"/>
        </w:rPr>
        <w:t xml:space="preserve">: </w:t>
      </w:r>
      <w:r w:rsidR="00C954B9" w:rsidRPr="007C18BC">
        <w:rPr>
          <w:rFonts w:ascii="Times New Roman" w:hAnsi="Times New Roman"/>
          <w:iCs/>
          <w:snapToGrid w:val="0"/>
          <w:sz w:val="24"/>
        </w:rPr>
        <w:t>_________________________________________________________________</w:t>
      </w:r>
      <w:r w:rsidR="00A04F58" w:rsidRPr="007C18BC">
        <w:rPr>
          <w:rFonts w:ascii="Times New Roman" w:hAnsi="Times New Roman"/>
          <w:iCs/>
          <w:snapToGrid w:val="0"/>
          <w:sz w:val="24"/>
        </w:rPr>
        <w:t>__</w:t>
      </w:r>
      <w:r w:rsidR="00C954B9" w:rsidRPr="007C18BC">
        <w:rPr>
          <w:rFonts w:ascii="Times New Roman" w:hAnsi="Times New Roman"/>
          <w:iCs/>
          <w:snapToGrid w:val="0"/>
          <w:sz w:val="24"/>
        </w:rPr>
        <w:t>_,</w:t>
      </w:r>
    </w:p>
    <w:p w:rsidR="00C954B9" w:rsidRPr="007C18BC" w:rsidRDefault="00C954B9" w:rsidP="00483D4E">
      <w:pPr>
        <w:spacing w:after="0" w:line="240" w:lineRule="auto"/>
        <w:ind w:firstLine="567"/>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 xml:space="preserve">(полное наименование </w:t>
      </w:r>
      <w:r w:rsidR="00426ADB" w:rsidRPr="007C18BC">
        <w:rPr>
          <w:rFonts w:ascii="Times New Roman" w:hAnsi="Times New Roman"/>
          <w:iCs/>
          <w:snapToGrid w:val="0"/>
          <w:sz w:val="24"/>
          <w:vertAlign w:val="superscript"/>
        </w:rPr>
        <w:t xml:space="preserve">участника </w:t>
      </w:r>
      <w:r w:rsidR="00781706" w:rsidRPr="007C18BC">
        <w:rPr>
          <w:rFonts w:ascii="Times New Roman" w:hAnsi="Times New Roman"/>
          <w:iCs/>
          <w:snapToGrid w:val="0"/>
          <w:sz w:val="24"/>
          <w:vertAlign w:val="superscript"/>
        </w:rPr>
        <w:t>процедуры закупки</w:t>
      </w:r>
      <w:r w:rsidRPr="007C18BC">
        <w:rPr>
          <w:rFonts w:ascii="Times New Roman" w:hAnsi="Times New Roman"/>
          <w:iCs/>
          <w:snapToGrid w:val="0"/>
          <w:sz w:val="24"/>
          <w:vertAlign w:val="superscript"/>
        </w:rPr>
        <w:t xml:space="preserve"> с указанием организационно-правовой формы</w:t>
      </w:r>
      <w:r w:rsidR="00001248" w:rsidRPr="007C18BC">
        <w:rPr>
          <w:rFonts w:ascii="Times New Roman" w:hAnsi="Times New Roman"/>
          <w:iCs/>
          <w:snapToGrid w:val="0"/>
          <w:sz w:val="24"/>
          <w:vertAlign w:val="superscript"/>
        </w:rPr>
        <w:br/>
      </w:r>
      <w:r w:rsidR="003A19A8" w:rsidRPr="007C18BC">
        <w:rPr>
          <w:rFonts w:ascii="Times New Roman" w:hAnsi="Times New Roman"/>
          <w:iCs/>
          <w:snapToGrid w:val="0"/>
          <w:sz w:val="24"/>
          <w:vertAlign w:val="superscript"/>
        </w:rPr>
        <w:t>(для юридического лица)</w:t>
      </w:r>
      <w:r w:rsidR="004B0530" w:rsidRPr="007C18BC">
        <w:rPr>
          <w:rFonts w:ascii="Times New Roman" w:hAnsi="Times New Roman"/>
          <w:iCs/>
          <w:snapToGrid w:val="0"/>
          <w:sz w:val="24"/>
          <w:vertAlign w:val="superscript"/>
        </w:rPr>
        <w:t>, Ф.И.О.</w:t>
      </w:r>
      <w:r w:rsidR="00E1547E" w:rsidRPr="007C18BC">
        <w:rPr>
          <w:rFonts w:ascii="Times New Roman" w:hAnsi="Times New Roman"/>
          <w:iCs/>
          <w:snapToGrid w:val="0"/>
          <w:sz w:val="24"/>
          <w:vertAlign w:val="superscript"/>
        </w:rPr>
        <w:t>, паспортные данны</w:t>
      </w:r>
      <w:proofErr w:type="gramStart"/>
      <w:r w:rsidR="00E1547E" w:rsidRPr="007C18BC">
        <w:rPr>
          <w:rFonts w:ascii="Times New Roman" w:hAnsi="Times New Roman"/>
          <w:iCs/>
          <w:snapToGrid w:val="0"/>
          <w:sz w:val="24"/>
          <w:vertAlign w:val="superscript"/>
        </w:rPr>
        <w:t>е</w:t>
      </w:r>
      <w:r w:rsidR="003A19A8" w:rsidRPr="007C18BC">
        <w:rPr>
          <w:rFonts w:ascii="Times New Roman" w:hAnsi="Times New Roman"/>
          <w:iCs/>
          <w:snapToGrid w:val="0"/>
          <w:sz w:val="24"/>
          <w:vertAlign w:val="superscript"/>
        </w:rPr>
        <w:t>(</w:t>
      </w:r>
      <w:proofErr w:type="gramEnd"/>
      <w:r w:rsidR="003A19A8" w:rsidRPr="007C18BC">
        <w:rPr>
          <w:rFonts w:ascii="Times New Roman" w:hAnsi="Times New Roman"/>
          <w:iCs/>
          <w:snapToGrid w:val="0"/>
          <w:sz w:val="24"/>
          <w:vertAlign w:val="superscript"/>
        </w:rPr>
        <w:t>для</w:t>
      </w:r>
      <w:r w:rsidR="004B0530" w:rsidRPr="007C18BC">
        <w:rPr>
          <w:rFonts w:ascii="Times New Roman" w:hAnsi="Times New Roman"/>
          <w:iCs/>
          <w:snapToGrid w:val="0"/>
          <w:sz w:val="24"/>
          <w:vertAlign w:val="superscript"/>
        </w:rPr>
        <w:t xml:space="preserve"> физического лица</w:t>
      </w:r>
      <w:r w:rsidRPr="007C18BC">
        <w:rPr>
          <w:rFonts w:ascii="Times New Roman" w:hAnsi="Times New Roman"/>
          <w:iCs/>
          <w:snapToGrid w:val="0"/>
          <w:sz w:val="24"/>
          <w:vertAlign w:val="superscript"/>
        </w:rPr>
        <w:t>)</w:t>
      </w:r>
      <w:r w:rsidR="00001248" w:rsidRPr="007C18BC">
        <w:rPr>
          <w:rFonts w:ascii="Times New Roman" w:hAnsi="Times New Roman"/>
          <w:iCs/>
          <w:snapToGrid w:val="0"/>
          <w:sz w:val="24"/>
          <w:vertAlign w:val="superscript"/>
        </w:rPr>
        <w:t>)</w:t>
      </w:r>
    </w:p>
    <w:p w:rsidR="003A19A8" w:rsidRPr="007C18BC" w:rsidRDefault="003A19A8" w:rsidP="00234E4A">
      <w:pPr>
        <w:spacing w:after="0" w:line="240" w:lineRule="auto"/>
        <w:jc w:val="both"/>
        <w:rPr>
          <w:rFonts w:ascii="Times New Roman" w:eastAsia="Times New Roman" w:hAnsi="Times New Roman"/>
          <w:snapToGrid w:val="0"/>
          <w:sz w:val="24"/>
          <w:lang w:eastAsia="ru-RU"/>
        </w:rPr>
      </w:pPr>
    </w:p>
    <w:p w:rsidR="00C954B9" w:rsidRPr="007C18BC" w:rsidRDefault="004B0530"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в лице</w:t>
      </w:r>
    </w:p>
    <w:p w:rsidR="00C954B9" w:rsidRPr="007C18BC" w:rsidRDefault="00C954B9"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_______________________________________________________________</w:t>
      </w:r>
      <w:r w:rsidR="00A04F58" w:rsidRPr="007C18BC">
        <w:rPr>
          <w:rFonts w:ascii="Times New Roman" w:hAnsi="Times New Roman"/>
          <w:iCs/>
          <w:snapToGrid w:val="0"/>
          <w:sz w:val="24"/>
        </w:rPr>
        <w:t>__</w:t>
      </w:r>
      <w:r w:rsidRPr="007C18BC">
        <w:rPr>
          <w:rFonts w:ascii="Times New Roman" w:hAnsi="Times New Roman"/>
          <w:iCs/>
          <w:snapToGrid w:val="0"/>
          <w:sz w:val="24"/>
        </w:rPr>
        <w:t>___,</w:t>
      </w:r>
    </w:p>
    <w:p w:rsidR="00C954B9" w:rsidRPr="007C18BC" w:rsidRDefault="00C954B9" w:rsidP="00483D4E">
      <w:pPr>
        <w:spacing w:after="0" w:line="240" w:lineRule="auto"/>
        <w:ind w:firstLine="567"/>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w:t>
      </w:r>
      <w:r w:rsidR="004B0530" w:rsidRPr="007C18BC">
        <w:rPr>
          <w:rFonts w:ascii="Times New Roman" w:hAnsi="Times New Roman"/>
          <w:iCs/>
          <w:snapToGrid w:val="0"/>
          <w:sz w:val="24"/>
          <w:vertAlign w:val="superscript"/>
        </w:rPr>
        <w:t>должность, Ф.И.О. уполномоченного представителя</w:t>
      </w:r>
      <w:r w:rsidRPr="007C18BC">
        <w:rPr>
          <w:rFonts w:ascii="Times New Roman" w:hAnsi="Times New Roman"/>
          <w:iCs/>
          <w:snapToGrid w:val="0"/>
          <w:sz w:val="24"/>
          <w:vertAlign w:val="superscript"/>
        </w:rPr>
        <w:t>)</w:t>
      </w:r>
    </w:p>
    <w:p w:rsidR="00C954B9" w:rsidRPr="007C18BC" w:rsidRDefault="00C954B9" w:rsidP="00234E4A">
      <w:pPr>
        <w:spacing w:after="0" w:line="240" w:lineRule="auto"/>
        <w:jc w:val="both"/>
        <w:rPr>
          <w:rFonts w:ascii="Times New Roman" w:hAnsi="Times New Roman"/>
          <w:iCs/>
          <w:snapToGrid w:val="0"/>
          <w:sz w:val="24"/>
        </w:rPr>
      </w:pPr>
      <w:r w:rsidRPr="007C18BC">
        <w:rPr>
          <w:rFonts w:ascii="Times New Roman" w:hAnsi="Times New Roman"/>
          <w:iCs/>
          <w:snapToGrid w:val="0"/>
          <w:sz w:val="24"/>
        </w:rPr>
        <w:t xml:space="preserve">предлагает заключить Договор </w:t>
      </w:r>
      <w:proofErr w:type="gramStart"/>
      <w:r w:rsidRPr="007C18BC">
        <w:rPr>
          <w:rFonts w:ascii="Times New Roman" w:hAnsi="Times New Roman"/>
          <w:iCs/>
          <w:snapToGrid w:val="0"/>
          <w:sz w:val="24"/>
        </w:rPr>
        <w:t>на</w:t>
      </w:r>
      <w:proofErr w:type="gramEnd"/>
      <w:r w:rsidRPr="007C18BC">
        <w:rPr>
          <w:rFonts w:ascii="Times New Roman" w:hAnsi="Times New Roman"/>
          <w:iCs/>
          <w:snapToGrid w:val="0"/>
          <w:sz w:val="24"/>
        </w:rPr>
        <w:t>:</w:t>
      </w:r>
      <w:r w:rsidR="00037C43">
        <w:rPr>
          <w:rFonts w:ascii="Times New Roman" w:hAnsi="Times New Roman"/>
          <w:iCs/>
          <w:snapToGrid w:val="0"/>
          <w:sz w:val="24"/>
        </w:rPr>
        <w:t xml:space="preserve"> «</w:t>
      </w:r>
      <w:r w:rsidR="00037C43" w:rsidRPr="00037C43">
        <w:rPr>
          <w:rFonts w:ascii="Times New Roman" w:hAnsi="Times New Roman"/>
          <w:iCs/>
          <w:snapToGrid w:val="0"/>
          <w:sz w:val="24"/>
        </w:rPr>
        <w:t>Оказание услуг по комплексному эксплуатационно-техническому обслуживанию инженерных систем, сетей и оборудования и санитарному содержанию внутренних помещений и прилегающей территории зданий по адресу: г. Москва, ул. Обручева, д. 34/63, стр. 1, 2, 3 в соответствии с Техническим заданием</w:t>
      </w:r>
      <w:r w:rsidR="00037C43">
        <w:rPr>
          <w:rFonts w:ascii="Times New Roman" w:hAnsi="Times New Roman"/>
          <w:iCs/>
          <w:snapToGrid w:val="0"/>
          <w:sz w:val="24"/>
        </w:rPr>
        <w:t>».</w:t>
      </w:r>
    </w:p>
    <w:p w:rsidR="00002D78" w:rsidRPr="007C18BC" w:rsidRDefault="00002D78" w:rsidP="00002D78">
      <w:pPr>
        <w:spacing w:after="0" w:line="240" w:lineRule="auto"/>
        <w:jc w:val="both"/>
        <w:rPr>
          <w:rFonts w:ascii="Times New Roman" w:eastAsia="Times New Roman" w:hAnsi="Times New Roman"/>
          <w:snapToGrid w:val="0"/>
          <w:sz w:val="24"/>
          <w:lang w:eastAsia="ru-RU"/>
        </w:rPr>
      </w:pPr>
    </w:p>
    <w:p w:rsidR="005D7ADF" w:rsidRPr="007C18BC" w:rsidRDefault="005171BF"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 xml:space="preserve">Мы подтверждаем свое согласие участвовать в вышеуказанной закупке </w:t>
      </w:r>
      <w:r w:rsidR="00600EEE" w:rsidRPr="007C18BC">
        <w:rPr>
          <w:rFonts w:ascii="Times New Roman" w:hAnsi="Times New Roman"/>
          <w:iCs/>
          <w:snapToGrid w:val="0"/>
          <w:sz w:val="24"/>
        </w:rPr>
        <w:t xml:space="preserve">и готовы заключить договор </w:t>
      </w:r>
      <w:r w:rsidRPr="007C18BC">
        <w:rPr>
          <w:rFonts w:ascii="Times New Roman" w:hAnsi="Times New Roman"/>
          <w:iCs/>
          <w:snapToGrid w:val="0"/>
          <w:sz w:val="24"/>
        </w:rPr>
        <w:t>на следующих условиях:</w:t>
      </w: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5171BF" w:rsidRPr="007C18BC" w:rsidTr="00990ED3">
        <w:trPr>
          <w:cantSplit/>
          <w:trHeight w:val="240"/>
          <w:tblHeader/>
        </w:trPr>
        <w:tc>
          <w:tcPr>
            <w:tcW w:w="720" w:type="dxa"/>
            <w:vAlign w:val="center"/>
          </w:tcPr>
          <w:p w:rsidR="005171BF" w:rsidRPr="007C18BC" w:rsidRDefault="005171BF" w:rsidP="00CD0210">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 </w:t>
            </w:r>
            <w:proofErr w:type="gramStart"/>
            <w:r w:rsidRPr="007C18BC">
              <w:rPr>
                <w:rFonts w:ascii="Times New Roman" w:hAnsi="Times New Roman"/>
                <w:color w:val="000000"/>
                <w:sz w:val="24"/>
              </w:rPr>
              <w:t>п</w:t>
            </w:r>
            <w:proofErr w:type="gramEnd"/>
            <w:r w:rsidRPr="007C18BC">
              <w:rPr>
                <w:rFonts w:ascii="Times New Roman" w:hAnsi="Times New Roman"/>
                <w:color w:val="000000"/>
                <w:sz w:val="24"/>
              </w:rPr>
              <w:t>/п</w:t>
            </w:r>
          </w:p>
        </w:tc>
        <w:tc>
          <w:tcPr>
            <w:tcW w:w="2966" w:type="dxa"/>
            <w:vAlign w:val="center"/>
          </w:tcPr>
          <w:p w:rsidR="005171BF" w:rsidRPr="007C18BC" w:rsidRDefault="005171BF" w:rsidP="005171BF">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Наименование </w:t>
            </w:r>
            <w:r w:rsidR="00F05E5C" w:rsidRPr="007C18BC">
              <w:rPr>
                <w:rFonts w:ascii="Times New Roman" w:hAnsi="Times New Roman"/>
                <w:color w:val="000000"/>
                <w:sz w:val="24"/>
              </w:rPr>
              <w:t xml:space="preserve">оцениваемого </w:t>
            </w:r>
            <w:r w:rsidR="000B20FC" w:rsidRPr="007C18BC">
              <w:rPr>
                <w:rFonts w:ascii="Times New Roman" w:hAnsi="Times New Roman"/>
                <w:color w:val="000000"/>
                <w:sz w:val="24"/>
              </w:rPr>
              <w:t>параметра</w:t>
            </w:r>
          </w:p>
        </w:tc>
        <w:tc>
          <w:tcPr>
            <w:tcW w:w="3118" w:type="dxa"/>
            <w:vAlign w:val="center"/>
          </w:tcPr>
          <w:p w:rsidR="005171BF" w:rsidRPr="007C18BC" w:rsidRDefault="005171BF" w:rsidP="00B7575D">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 xml:space="preserve">Предложение </w:t>
            </w:r>
            <w:r w:rsidR="00B7575D" w:rsidRPr="007C18BC">
              <w:rPr>
                <w:rFonts w:ascii="Times New Roman" w:hAnsi="Times New Roman"/>
                <w:color w:val="000000"/>
                <w:sz w:val="24"/>
              </w:rPr>
              <w:t xml:space="preserve">/ описание </w:t>
            </w:r>
            <w:r w:rsidRPr="007C18BC">
              <w:rPr>
                <w:rFonts w:ascii="Times New Roman" w:hAnsi="Times New Roman"/>
                <w:color w:val="000000"/>
                <w:sz w:val="24"/>
              </w:rPr>
              <w:t>участник</w:t>
            </w:r>
            <w:r w:rsidR="00B7575D" w:rsidRPr="007C18BC">
              <w:rPr>
                <w:rFonts w:ascii="Times New Roman" w:hAnsi="Times New Roman"/>
                <w:color w:val="000000"/>
                <w:sz w:val="24"/>
              </w:rPr>
              <w:t>а</w:t>
            </w:r>
          </w:p>
        </w:tc>
        <w:tc>
          <w:tcPr>
            <w:tcW w:w="3118" w:type="dxa"/>
          </w:tcPr>
          <w:p w:rsidR="005171BF" w:rsidRPr="007C18BC" w:rsidRDefault="005171BF" w:rsidP="005171BF">
            <w:pPr>
              <w:spacing w:before="40" w:after="40"/>
              <w:ind w:left="57" w:right="57"/>
              <w:jc w:val="center"/>
              <w:rPr>
                <w:rFonts w:ascii="Times New Roman" w:hAnsi="Times New Roman"/>
                <w:color w:val="000000"/>
                <w:sz w:val="24"/>
              </w:rPr>
            </w:pPr>
            <w:r w:rsidRPr="007C18BC">
              <w:rPr>
                <w:rFonts w:ascii="Times New Roman" w:hAnsi="Times New Roman"/>
                <w:color w:val="000000"/>
                <w:sz w:val="24"/>
              </w:rPr>
              <w:t>Примечание (инструкция по заполнению)</w:t>
            </w:r>
          </w:p>
        </w:tc>
      </w:tr>
      <w:tr w:rsidR="00834B54" w:rsidRPr="007C18BC" w:rsidTr="00990ED3">
        <w:trPr>
          <w:trHeight w:val="240"/>
        </w:trPr>
        <w:tc>
          <w:tcPr>
            <w:tcW w:w="720" w:type="dxa"/>
            <w:vAlign w:val="center"/>
          </w:tcPr>
          <w:p w:rsidR="00834B54" w:rsidRPr="007C18BC" w:rsidRDefault="00834B54" w:rsidP="00604CE0">
            <w:pPr>
              <w:pStyle w:val="af2"/>
              <w:numPr>
                <w:ilvl w:val="0"/>
                <w:numId w:val="24"/>
              </w:numPr>
              <w:spacing w:before="40" w:after="40"/>
              <w:rPr>
                <w:rFonts w:ascii="Times New Roman" w:hAnsi="Times New Roman"/>
                <w:color w:val="000000"/>
                <w:sz w:val="24"/>
              </w:rPr>
            </w:pPr>
          </w:p>
        </w:tc>
        <w:tc>
          <w:tcPr>
            <w:tcW w:w="2966" w:type="dxa"/>
            <w:vAlign w:val="center"/>
          </w:tcPr>
          <w:p w:rsidR="00C505AD" w:rsidRDefault="003D2F03" w:rsidP="00C505AD">
            <w:pPr>
              <w:spacing w:after="0" w:line="240" w:lineRule="auto"/>
              <w:rPr>
                <w:rFonts w:ascii="Times New Roman" w:hAnsi="Times New Roman"/>
                <w:sz w:val="24"/>
                <w:szCs w:val="24"/>
                <w:lang w:eastAsia="ru-RU"/>
              </w:rPr>
            </w:pPr>
            <w:r w:rsidRPr="007C18BC">
              <w:rPr>
                <w:rFonts w:ascii="Times New Roman" w:hAnsi="Times New Roman"/>
                <w:color w:val="000000"/>
                <w:sz w:val="24"/>
              </w:rPr>
              <w:t xml:space="preserve">Цена </w:t>
            </w:r>
            <w:r w:rsidR="004C0CBA" w:rsidRPr="007C18BC">
              <w:rPr>
                <w:rFonts w:ascii="Times New Roman" w:hAnsi="Times New Roman"/>
                <w:color w:val="000000"/>
                <w:sz w:val="24"/>
              </w:rPr>
              <w:t xml:space="preserve">договора </w:t>
            </w:r>
          </w:p>
          <w:p w:rsidR="00834B54" w:rsidRPr="007C18BC" w:rsidRDefault="00834B54" w:rsidP="00547F56">
            <w:pPr>
              <w:tabs>
                <w:tab w:val="left" w:pos="1122"/>
              </w:tabs>
              <w:spacing w:before="40" w:after="40" w:line="240" w:lineRule="auto"/>
              <w:ind w:left="57" w:right="57"/>
              <w:rPr>
                <w:rFonts w:ascii="Times New Roman" w:hAnsi="Times New Roman"/>
                <w:color w:val="000000"/>
                <w:sz w:val="24"/>
              </w:rPr>
            </w:pPr>
          </w:p>
        </w:tc>
        <w:tc>
          <w:tcPr>
            <w:tcW w:w="3118" w:type="dxa"/>
            <w:vAlign w:val="center"/>
          </w:tcPr>
          <w:p w:rsidR="00834B54" w:rsidRPr="007C18BC" w:rsidRDefault="00834B54" w:rsidP="00B7575D">
            <w:pPr>
              <w:spacing w:before="40" w:after="40"/>
              <w:ind w:left="57" w:right="57"/>
              <w:jc w:val="center"/>
              <w:rPr>
                <w:rFonts w:ascii="Times New Roman" w:hAnsi="Times New Roman"/>
                <w:color w:val="000000"/>
                <w:sz w:val="24"/>
              </w:rPr>
            </w:pPr>
          </w:p>
        </w:tc>
        <w:tc>
          <w:tcPr>
            <w:tcW w:w="3118" w:type="dxa"/>
          </w:tcPr>
          <w:p w:rsidR="00C505AD" w:rsidRPr="007C18BC" w:rsidRDefault="00007662" w:rsidP="00037C43">
            <w:pPr>
              <w:spacing w:before="40" w:after="40"/>
              <w:ind w:left="57" w:right="57"/>
              <w:jc w:val="center"/>
              <w:rPr>
                <w:rFonts w:ascii="Times New Roman" w:hAnsi="Times New Roman"/>
                <w:color w:val="000000"/>
                <w:sz w:val="24"/>
              </w:rPr>
            </w:pPr>
            <w:proofErr w:type="gramStart"/>
            <w:r w:rsidRPr="007C18BC">
              <w:rPr>
                <w:rFonts w:ascii="Times New Roman" w:hAnsi="Times New Roman"/>
                <w:color w:val="000000"/>
                <w:sz w:val="20"/>
                <w:szCs w:val="22"/>
              </w:rPr>
              <w:t>Указывается цена договора (цифрами и словами, с учетом всех налогов и других обязательных платежей, подлежащих уплате в соответствии с нормами законодательства, в том числе указывается в отдельности: сумма НДС в % и рублях</w:t>
            </w:r>
            <w:r w:rsidR="001E0A85">
              <w:rPr>
                <w:rFonts w:ascii="Times New Roman" w:hAnsi="Times New Roman"/>
                <w:color w:val="000000"/>
                <w:sz w:val="20"/>
                <w:szCs w:val="22"/>
              </w:rPr>
              <w:t>, если участник находится на общем режиме налогообложения</w:t>
            </w:r>
            <w:r w:rsidRPr="007C18BC">
              <w:rPr>
                <w:rFonts w:ascii="Times New Roman" w:hAnsi="Times New Roman"/>
                <w:color w:val="000000"/>
                <w:sz w:val="20"/>
                <w:szCs w:val="22"/>
              </w:rPr>
              <w:t xml:space="preserve">) </w:t>
            </w:r>
            <w:r w:rsidR="00C505AD">
              <w:rPr>
                <w:rFonts w:ascii="Times New Roman" w:hAnsi="Times New Roman"/>
                <w:color w:val="000000"/>
                <w:sz w:val="20"/>
                <w:szCs w:val="22"/>
              </w:rPr>
              <w:t xml:space="preserve">Подача участниками закупки </w:t>
            </w:r>
            <w:r w:rsidR="00C505AD">
              <w:rPr>
                <w:rFonts w:ascii="Times New Roman" w:hAnsi="Times New Roman"/>
                <w:color w:val="000000"/>
                <w:sz w:val="20"/>
                <w:szCs w:val="22"/>
              </w:rPr>
              <w:lastRenderedPageBreak/>
              <w:t>предложений о цене договора или о цене за единицу продукции (в случае проведения закупки в соответствии с подразделом</w:t>
            </w:r>
            <w:proofErr w:type="gramEnd"/>
            <w:r w:rsidR="00C505AD">
              <w:rPr>
                <w:rFonts w:ascii="Times New Roman" w:hAnsi="Times New Roman"/>
                <w:color w:val="000000"/>
                <w:sz w:val="20"/>
                <w:szCs w:val="22"/>
              </w:rPr>
              <w:t xml:space="preserve"> </w:t>
            </w:r>
            <w:proofErr w:type="gramStart"/>
            <w:r w:rsidR="00C505AD">
              <w:rPr>
                <w:rFonts w:ascii="Times New Roman" w:hAnsi="Times New Roman"/>
                <w:color w:val="000000"/>
                <w:sz w:val="20"/>
                <w:szCs w:val="22"/>
              </w:rPr>
              <w:t>19.15 Положения о закупке) равных или меньше нуля не допускается.</w:t>
            </w:r>
            <w:proofErr w:type="gramEnd"/>
          </w:p>
        </w:tc>
      </w:tr>
    </w:tbl>
    <w:p w:rsidR="00C954B9" w:rsidRPr="007C18BC" w:rsidRDefault="006B0F14"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lastRenderedPageBreak/>
        <w:t xml:space="preserve">Настоящая заявка имеет правовой статус оферты и действует </w:t>
      </w:r>
      <w:r w:rsidRPr="007C18BC">
        <w:rPr>
          <w:rFonts w:ascii="Times New Roman" w:hAnsi="Times New Roman"/>
          <w:sz w:val="24"/>
        </w:rPr>
        <w:t>вплоть до истечения срока, отведенного на заключение договора, но не менее</w:t>
      </w:r>
      <w:proofErr w:type="gramStart"/>
      <w:r w:rsidRPr="007C18BC">
        <w:rPr>
          <w:rFonts w:ascii="Times New Roman" w:hAnsi="Times New Roman"/>
          <w:sz w:val="24"/>
        </w:rPr>
        <w:t>,</w:t>
      </w:r>
      <w:proofErr w:type="gramEnd"/>
      <w:r w:rsidRPr="007C18BC">
        <w:rPr>
          <w:rFonts w:ascii="Times New Roman" w:hAnsi="Times New Roman"/>
          <w:sz w:val="24"/>
        </w:rPr>
        <w:t xml:space="preserve"> чем в течение </w:t>
      </w:r>
      <w:bookmarkStart w:id="605" w:name="_Hlt440565644"/>
      <w:bookmarkEnd w:id="605"/>
      <w:r w:rsidRPr="007C18BC">
        <w:rPr>
          <w:rFonts w:ascii="Times New Roman" w:hAnsi="Times New Roman"/>
          <w:sz w:val="24"/>
        </w:rPr>
        <w:t>60 (шестидесяти) дней с даты окончания срока подачи заявок</w:t>
      </w:r>
      <w:r w:rsidRPr="007C18BC">
        <w:rPr>
          <w:rFonts w:ascii="Times New Roman" w:hAnsi="Times New Roman"/>
          <w:iCs/>
          <w:snapToGrid w:val="0"/>
          <w:sz w:val="24"/>
        </w:rPr>
        <w:t>, установленной в</w:t>
      </w:r>
      <w:r w:rsidR="006F2A3C">
        <w:rPr>
          <w:rFonts w:ascii="Times New Roman" w:hAnsi="Times New Roman"/>
          <w:iCs/>
          <w:snapToGrid w:val="0"/>
          <w:sz w:val="24"/>
        </w:rPr>
        <w:t xml:space="preserve"> </w:t>
      </w:r>
      <w:r w:rsidRPr="007C18BC">
        <w:rPr>
          <w:rFonts w:ascii="Times New Roman" w:hAnsi="Times New Roman"/>
          <w:iCs/>
          <w:snapToGrid w:val="0"/>
          <w:sz w:val="24"/>
        </w:rPr>
        <w:t>извещении</w:t>
      </w:r>
      <w:r w:rsidR="0024314C" w:rsidRPr="007C18BC">
        <w:rPr>
          <w:rFonts w:ascii="Times New Roman" w:hAnsi="Times New Roman"/>
          <w:iCs/>
          <w:snapToGrid w:val="0"/>
          <w:sz w:val="24"/>
        </w:rPr>
        <w:t>.</w:t>
      </w:r>
    </w:p>
    <w:p w:rsidR="00A50D6C" w:rsidRPr="007C18BC" w:rsidRDefault="00A50D6C" w:rsidP="009F04F8">
      <w:pPr>
        <w:spacing w:before="120" w:after="0" w:line="240" w:lineRule="auto"/>
        <w:ind w:firstLine="567"/>
        <w:jc w:val="both"/>
        <w:rPr>
          <w:rFonts w:ascii="Times New Roman" w:hAnsi="Times New Roman"/>
          <w:iCs/>
          <w:snapToGrid w:val="0"/>
          <w:sz w:val="24"/>
        </w:rPr>
      </w:pPr>
      <w:proofErr w:type="gramStart"/>
      <w:r w:rsidRPr="007C18BC">
        <w:rPr>
          <w:rFonts w:ascii="Times New Roman" w:hAnsi="Times New Roman"/>
          <w:iCs/>
          <w:snapToGrid w:val="0"/>
          <w:sz w:val="24"/>
        </w:rPr>
        <w:t xml:space="preserve">Настоящим подтверждаем, что </w:t>
      </w:r>
      <w:r w:rsidR="0059228E" w:rsidRPr="007C18BC">
        <w:rPr>
          <w:rFonts w:ascii="Times New Roman" w:hAnsi="Times New Roman"/>
          <w:iCs/>
          <w:snapToGrid w:val="0"/>
          <w:sz w:val="24"/>
        </w:rPr>
        <w:t xml:space="preserve">в отношении </w:t>
      </w:r>
      <w:r w:rsidRPr="007C18BC">
        <w:rPr>
          <w:rFonts w:ascii="Times New Roman" w:hAnsi="Times New Roman"/>
          <w:iCs/>
          <w:snapToGrid w:val="0"/>
          <w:sz w:val="24"/>
        </w:rPr>
        <w:t xml:space="preserve">_________________________ </w:t>
      </w:r>
      <w:r w:rsidR="005039A9"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 xml:space="preserve">наименование участника </w:t>
      </w:r>
      <w:r w:rsidR="00781706" w:rsidRPr="007C18BC">
        <w:rPr>
          <w:rFonts w:ascii="Times New Roman" w:hAnsi="Times New Roman"/>
          <w:snapToGrid w:val="0"/>
          <w:sz w:val="24"/>
          <w:shd w:val="clear" w:color="auto" w:fill="D9D9D9" w:themeFill="background1" w:themeFillShade="D9"/>
        </w:rPr>
        <w:t>процедуры закупки</w:t>
      </w:r>
      <w:r w:rsidR="00BF20C8">
        <w:rPr>
          <w:rFonts w:ascii="Times New Roman" w:hAnsi="Times New Roman"/>
          <w:snapToGrid w:val="0"/>
          <w:sz w:val="24"/>
          <w:shd w:val="clear" w:color="auto" w:fill="D9D9D9" w:themeFill="background1" w:themeFillShade="D9"/>
        </w:rPr>
        <w:t xml:space="preserve">, </w:t>
      </w:r>
      <w:r w:rsidR="00BF20C8" w:rsidRPr="00877EB5">
        <w:rPr>
          <w:rFonts w:ascii="Times New Roman" w:hAnsi="Times New Roman"/>
          <w:snapToGrid w:val="0"/>
          <w:sz w:val="24"/>
          <w:shd w:val="clear" w:color="auto" w:fill="D9D9D9" w:themeFill="background1" w:themeFillShade="D9"/>
        </w:rPr>
        <w:t>привлекаемых участником процедуры закупки субподрядчиков, соисполнителей и (или) изготовителей товара, являющегося предметом закупки</w:t>
      </w:r>
      <w:r w:rsidR="00BF20C8" w:rsidRPr="00877EB5">
        <w:rPr>
          <w:rFonts w:ascii="Times New Roman" w:hAnsi="Times New Roman"/>
          <w:snapToGrid w:val="0"/>
          <w:sz w:val="24"/>
          <w:shd w:val="clear" w:color="auto" w:fill="D9D9D9" w:themeFill="background1" w:themeFillShade="D9"/>
          <w:vertAlign w:val="superscript"/>
        </w:rPr>
        <w:footnoteReference w:id="5"/>
      </w:r>
      <w:r w:rsidR="005039A9" w:rsidRPr="007C18BC">
        <w:rPr>
          <w:rFonts w:ascii="Times New Roman" w:hAnsi="Times New Roman"/>
          <w:iCs/>
          <w:snapToGrid w:val="0"/>
          <w:sz w:val="24"/>
        </w:rPr>
        <w:t>]</w:t>
      </w:r>
      <w:r w:rsidRPr="007C18BC">
        <w:rPr>
          <w:rFonts w:ascii="Times New Roman" w:hAnsi="Times New Roman"/>
          <w:iCs/>
          <w:snapToGrid w:val="0"/>
          <w:sz w:val="24"/>
        </w:rPr>
        <w:t xml:space="preserve"> не проводится процедура ликвидации, </w:t>
      </w:r>
      <w:r w:rsidR="0059228E" w:rsidRPr="007C18BC">
        <w:rPr>
          <w:rFonts w:ascii="Times New Roman" w:hAnsi="Times New Roman"/>
          <w:iCs/>
          <w:snapToGrid w:val="0"/>
          <w:sz w:val="24"/>
        </w:rPr>
        <w:t>отсутствует</w:t>
      </w:r>
      <w:r w:rsidR="006F20EC">
        <w:rPr>
          <w:rFonts w:ascii="Times New Roman" w:hAnsi="Times New Roman"/>
          <w:iCs/>
          <w:snapToGrid w:val="0"/>
          <w:sz w:val="24"/>
        </w:rPr>
        <w:t xml:space="preserve"> </w:t>
      </w:r>
      <w:r w:rsidR="0059228E" w:rsidRPr="007C18BC">
        <w:rPr>
          <w:rFonts w:ascii="Times New Roman" w:hAnsi="Times New Roman"/>
          <w:iCs/>
          <w:snapToGrid w:val="0"/>
          <w:sz w:val="24"/>
        </w:rPr>
        <w:t xml:space="preserve">решение </w:t>
      </w:r>
      <w:r w:rsidRPr="007C18BC">
        <w:rPr>
          <w:rFonts w:ascii="Times New Roman" w:hAnsi="Times New Roman"/>
          <w:iCs/>
          <w:snapToGrid w:val="0"/>
          <w:sz w:val="24"/>
        </w:rPr>
        <w:t>арбитражн</w:t>
      </w:r>
      <w:r w:rsidR="0059228E" w:rsidRPr="007C18BC">
        <w:rPr>
          <w:rFonts w:ascii="Times New Roman" w:hAnsi="Times New Roman"/>
          <w:iCs/>
          <w:snapToGrid w:val="0"/>
          <w:sz w:val="24"/>
        </w:rPr>
        <w:t>ого</w:t>
      </w:r>
      <w:r w:rsidRPr="007C18BC">
        <w:rPr>
          <w:rFonts w:ascii="Times New Roman" w:hAnsi="Times New Roman"/>
          <w:iCs/>
          <w:snapToGrid w:val="0"/>
          <w:sz w:val="24"/>
        </w:rPr>
        <w:t xml:space="preserve"> суд</w:t>
      </w:r>
      <w:r w:rsidR="0059228E" w:rsidRPr="007C18BC">
        <w:rPr>
          <w:rFonts w:ascii="Times New Roman" w:hAnsi="Times New Roman"/>
          <w:iCs/>
          <w:snapToGrid w:val="0"/>
          <w:sz w:val="24"/>
        </w:rPr>
        <w:t>а</w:t>
      </w:r>
      <w:r w:rsidRPr="007C18BC">
        <w:rPr>
          <w:rFonts w:ascii="Times New Roman" w:hAnsi="Times New Roman"/>
          <w:iCs/>
          <w:snapToGrid w:val="0"/>
          <w:sz w:val="24"/>
        </w:rPr>
        <w:t xml:space="preserve"> о признании </w:t>
      </w:r>
      <w:r w:rsidR="0059228E" w:rsidRPr="007C18BC">
        <w:rPr>
          <w:rFonts w:ascii="Times New Roman" w:hAnsi="Times New Roman"/>
          <w:iCs/>
          <w:snapToGrid w:val="0"/>
          <w:sz w:val="24"/>
        </w:rPr>
        <w:t>несостоятельным (</w:t>
      </w:r>
      <w:r w:rsidRPr="007C18BC">
        <w:rPr>
          <w:rFonts w:ascii="Times New Roman" w:hAnsi="Times New Roman"/>
          <w:iCs/>
          <w:snapToGrid w:val="0"/>
          <w:sz w:val="24"/>
        </w:rPr>
        <w:t>банкротом</w:t>
      </w:r>
      <w:r w:rsidR="0059228E" w:rsidRPr="007C18BC">
        <w:rPr>
          <w:rFonts w:ascii="Times New Roman" w:hAnsi="Times New Roman"/>
          <w:iCs/>
          <w:snapToGrid w:val="0"/>
          <w:sz w:val="24"/>
        </w:rPr>
        <w:t xml:space="preserve">) </w:t>
      </w:r>
      <w:r w:rsidR="0059228E" w:rsidRPr="007C18BC">
        <w:rPr>
          <w:rFonts w:ascii="Times New Roman" w:hAnsi="Times New Roman"/>
          <w:sz w:val="24"/>
        </w:rPr>
        <w:t>или об открытии конкурсного производства</w:t>
      </w:r>
      <w:r w:rsidRPr="007C18BC">
        <w:rPr>
          <w:rFonts w:ascii="Times New Roman" w:hAnsi="Times New Roman"/>
          <w:iCs/>
          <w:snapToGrid w:val="0"/>
          <w:sz w:val="24"/>
        </w:rPr>
        <w:t xml:space="preserve">, деятельность ______________________________ </w:t>
      </w:r>
      <w:r w:rsidR="005039A9"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 xml:space="preserve">наименование участника </w:t>
      </w:r>
      <w:r w:rsidR="00781706" w:rsidRPr="007C18BC">
        <w:rPr>
          <w:rFonts w:ascii="Times New Roman" w:hAnsi="Times New Roman"/>
          <w:snapToGrid w:val="0"/>
          <w:sz w:val="24"/>
          <w:shd w:val="clear" w:color="auto" w:fill="D9D9D9" w:themeFill="background1" w:themeFillShade="D9"/>
        </w:rPr>
        <w:t>процедуры закупки</w:t>
      </w:r>
      <w:r w:rsidR="00BF20C8">
        <w:rPr>
          <w:rFonts w:ascii="Times New Roman" w:hAnsi="Times New Roman"/>
          <w:snapToGrid w:val="0"/>
          <w:sz w:val="24"/>
          <w:shd w:val="clear" w:color="auto" w:fill="D9D9D9" w:themeFill="background1" w:themeFillShade="D9"/>
        </w:rPr>
        <w:t xml:space="preserve">, </w:t>
      </w:r>
      <w:r w:rsidR="00BF20C8" w:rsidRPr="00877EB5">
        <w:rPr>
          <w:rFonts w:ascii="Times New Roman" w:hAnsi="Times New Roman"/>
          <w:snapToGrid w:val="0"/>
          <w:sz w:val="24"/>
          <w:shd w:val="clear" w:color="auto" w:fill="D9D9D9" w:themeFill="background1" w:themeFillShade="D9"/>
        </w:rPr>
        <w:t>привлекаемых участником процедуры закупки субподрядчиков, соисполнителей и (или) изготовителей товара, являющегося предметом закупки</w:t>
      </w:r>
      <w:r w:rsidR="00BF20C8" w:rsidRPr="00877EB5">
        <w:rPr>
          <w:rFonts w:ascii="Times New Roman" w:hAnsi="Times New Roman"/>
          <w:snapToGrid w:val="0"/>
          <w:sz w:val="24"/>
          <w:shd w:val="clear" w:color="auto" w:fill="D9D9D9" w:themeFill="background1" w:themeFillShade="D9"/>
          <w:vertAlign w:val="superscript"/>
        </w:rPr>
        <w:footnoteReference w:id="6"/>
      </w:r>
      <w:r w:rsidR="005039A9" w:rsidRPr="007C18BC">
        <w:rPr>
          <w:rFonts w:ascii="Times New Roman" w:hAnsi="Times New Roman"/>
          <w:iCs/>
          <w:snapToGrid w:val="0"/>
          <w:sz w:val="24"/>
        </w:rPr>
        <w:t>]</w:t>
      </w:r>
      <w:r w:rsidRPr="007C18BC">
        <w:rPr>
          <w:rFonts w:ascii="Times New Roman" w:hAnsi="Times New Roman"/>
          <w:iCs/>
          <w:snapToGrid w:val="0"/>
          <w:sz w:val="24"/>
        </w:rPr>
        <w:t xml:space="preserve"> не приостановлена, а</w:t>
      </w:r>
      <w:proofErr w:type="gramEnd"/>
      <w:r w:rsidRPr="007C18BC">
        <w:rPr>
          <w:rFonts w:ascii="Times New Roman" w:hAnsi="Times New Roman"/>
          <w:iCs/>
          <w:snapToGrid w:val="0"/>
          <w:sz w:val="24"/>
        </w:rPr>
        <w:t xml:space="preserve"> также, что размер задолженности по налогам, сборам и иным обязательным платежам в бюджеты </w:t>
      </w:r>
      <w:r w:rsidR="00E851BA" w:rsidRPr="007C18BC">
        <w:rPr>
          <w:rFonts w:ascii="Times New Roman" w:hAnsi="Times New Roman"/>
          <w:sz w:val="24"/>
        </w:rPr>
        <w:t>бюджетной системы Российской Федерации</w:t>
      </w:r>
      <w:r w:rsidRPr="007C18BC">
        <w:rPr>
          <w:rFonts w:ascii="Times New Roman" w:hAnsi="Times New Roman"/>
          <w:iCs/>
          <w:snapToGrid w:val="0"/>
          <w:sz w:val="24"/>
        </w:rPr>
        <w:t xml:space="preserve"> за прошедший календарный год не превышает </w:t>
      </w:r>
      <w:r w:rsidR="00B26461" w:rsidRPr="007C18BC">
        <w:rPr>
          <w:rFonts w:ascii="Times New Roman" w:hAnsi="Times New Roman"/>
          <w:iCs/>
          <w:snapToGrid w:val="0"/>
          <w:sz w:val="24"/>
        </w:rPr>
        <w:t>25</w:t>
      </w:r>
      <w:r w:rsidRPr="007C18BC">
        <w:rPr>
          <w:rFonts w:ascii="Times New Roman" w:hAnsi="Times New Roman"/>
          <w:iCs/>
          <w:snapToGrid w:val="0"/>
          <w:sz w:val="24"/>
        </w:rPr>
        <w:t>%</w:t>
      </w:r>
      <w:r w:rsidR="00B26461" w:rsidRPr="007C18BC">
        <w:rPr>
          <w:rFonts w:ascii="Times New Roman" w:hAnsi="Times New Roman"/>
          <w:iCs/>
          <w:snapToGrid w:val="0"/>
          <w:sz w:val="24"/>
        </w:rPr>
        <w:t xml:space="preserve">(двадцати пяти процентов) </w:t>
      </w:r>
      <w:r w:rsidRPr="007C18BC">
        <w:rPr>
          <w:rFonts w:ascii="Times New Roman" w:hAnsi="Times New Roman"/>
          <w:iCs/>
          <w:snapToGrid w:val="0"/>
          <w:sz w:val="24"/>
        </w:rPr>
        <w:t>балансовой стоимости активов по данным бухгалтерской отчетности за последний завершенный отчетный период.</w:t>
      </w:r>
    </w:p>
    <w:p w:rsidR="002576A3" w:rsidRPr="007C18BC" w:rsidRDefault="002576A3" w:rsidP="009F04F8">
      <w:pPr>
        <w:spacing w:before="120" w:after="0" w:line="240" w:lineRule="auto"/>
        <w:ind w:firstLine="567"/>
        <w:jc w:val="both"/>
        <w:rPr>
          <w:rFonts w:ascii="Times New Roman" w:hAnsi="Times New Roman"/>
          <w:sz w:val="24"/>
        </w:rPr>
      </w:pPr>
      <w:proofErr w:type="gramStart"/>
      <w:r w:rsidRPr="007C18BC">
        <w:rPr>
          <w:rFonts w:ascii="Times New Roman" w:hAnsi="Times New Roman"/>
          <w:sz w:val="24"/>
        </w:rPr>
        <w:t xml:space="preserve">Также подтверждаем отсутствие </w:t>
      </w:r>
      <w:r w:rsidR="00BB6444" w:rsidRPr="007C18BC">
        <w:rPr>
          <w:rFonts w:ascii="Times New Roman" w:hAnsi="Times New Roman"/>
          <w:sz w:val="24"/>
        </w:rPr>
        <w:t xml:space="preserve">у руководителя, членов коллегиального исполнительного органа или главного бухгалтера </w:t>
      </w:r>
      <w:r w:rsidR="00BB6444" w:rsidRPr="007C18BC">
        <w:rPr>
          <w:rFonts w:ascii="Times New Roman" w:hAnsi="Times New Roman"/>
          <w:iCs/>
          <w:snapToGrid w:val="0"/>
          <w:sz w:val="24"/>
        </w:rPr>
        <w:t>_________________________ [</w:t>
      </w:r>
      <w:r w:rsidR="00BB6444"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00BF20C8">
        <w:rPr>
          <w:rFonts w:ascii="Times New Roman" w:hAnsi="Times New Roman"/>
          <w:snapToGrid w:val="0"/>
          <w:sz w:val="24"/>
          <w:shd w:val="clear" w:color="auto" w:fill="D9D9D9" w:themeFill="background1" w:themeFillShade="D9"/>
        </w:rPr>
        <w:t xml:space="preserve">, </w:t>
      </w:r>
      <w:r w:rsidR="00BF20C8" w:rsidRPr="00877EB5">
        <w:rPr>
          <w:rFonts w:ascii="Times New Roman" w:hAnsi="Times New Roman"/>
          <w:snapToGrid w:val="0"/>
          <w:sz w:val="24"/>
          <w:shd w:val="clear" w:color="auto" w:fill="D9D9D9" w:themeFill="background1" w:themeFillShade="D9"/>
        </w:rPr>
        <w:t>привлекаемых участником процедуры закупки субподрядчиков, соисполнителей и (или) изготовителей товара, являющегося предметом закупки</w:t>
      </w:r>
      <w:r w:rsidR="00BF20C8" w:rsidRPr="00877EB5">
        <w:rPr>
          <w:rFonts w:ascii="Times New Roman" w:hAnsi="Times New Roman"/>
          <w:snapToGrid w:val="0"/>
          <w:sz w:val="24"/>
          <w:shd w:val="clear" w:color="auto" w:fill="D9D9D9" w:themeFill="background1" w:themeFillShade="D9"/>
          <w:vertAlign w:val="superscript"/>
        </w:rPr>
        <w:footnoteReference w:id="7"/>
      </w:r>
      <w:r w:rsidR="00BB6444" w:rsidRPr="007C18BC">
        <w:rPr>
          <w:rFonts w:ascii="Times New Roman" w:hAnsi="Times New Roman"/>
          <w:snapToGrid w:val="0"/>
          <w:sz w:val="24"/>
          <w:shd w:val="clear" w:color="auto" w:fill="D9D9D9" w:themeFill="background1" w:themeFillShade="D9"/>
        </w:rPr>
        <w:t xml:space="preserve"> или Ф.И.О. участника процедуры закупки – </w:t>
      </w:r>
      <w:r w:rsidRPr="007C18BC">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r w:rsidRPr="007C18BC">
        <w:rPr>
          <w:rFonts w:ascii="Times New Roman" w:hAnsi="Times New Roman"/>
          <w:iCs/>
          <w:snapToGrid w:val="0"/>
          <w:sz w:val="24"/>
        </w:rPr>
        <w:t>]</w:t>
      </w:r>
      <w:r w:rsidR="006F20EC">
        <w:rPr>
          <w:rFonts w:ascii="Times New Roman" w:hAnsi="Times New Roman"/>
          <w:iCs/>
          <w:snapToGrid w:val="0"/>
          <w:sz w:val="24"/>
        </w:rPr>
        <w:t xml:space="preserve"> </w:t>
      </w:r>
      <w:r w:rsidR="00201FA4" w:rsidRPr="007C18BC">
        <w:rPr>
          <w:rFonts w:ascii="Times New Roman" w:hAnsi="Times New Roman"/>
          <w:sz w:val="24"/>
        </w:rPr>
        <w:t xml:space="preserve">ограничения или лишения дееспособности, </w:t>
      </w:r>
      <w:r w:rsidRPr="007C18BC">
        <w:rPr>
          <w:rFonts w:ascii="Times New Roman" w:hAnsi="Times New Roman"/>
          <w:sz w:val="24"/>
        </w:rPr>
        <w:t>неснятой или непогашенной судимости за преступления в сфере экономики, а также неприменение в</w:t>
      </w:r>
      <w:proofErr w:type="gramEnd"/>
      <w:r w:rsidRPr="007C18BC">
        <w:rPr>
          <w:rFonts w:ascii="Times New Roman" w:hAnsi="Times New Roman"/>
          <w:sz w:val="24"/>
        </w:rPr>
        <w:t xml:space="preserve"> </w:t>
      </w:r>
      <w:proofErr w:type="gramStart"/>
      <w:r w:rsidRPr="007C18BC">
        <w:rPr>
          <w:rFonts w:ascii="Times New Roman" w:hAnsi="Times New Roman"/>
          <w:sz w:val="24"/>
        </w:rPr>
        <w:t>отношении</w:t>
      </w:r>
      <w:proofErr w:type="gramEnd"/>
      <w:r w:rsidRPr="007C18BC">
        <w:rPr>
          <w:rFonts w:ascii="Times New Roman" w:hAnsi="Times New Roman"/>
          <w:sz w:val="24"/>
        </w:rPr>
        <w:t xml:space="preserve">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 в виде дисквалификации</w:t>
      </w:r>
      <w:r w:rsidR="009F04F8" w:rsidRPr="007C18BC">
        <w:rPr>
          <w:rFonts w:ascii="Times New Roman" w:hAnsi="Times New Roman"/>
          <w:sz w:val="24"/>
        </w:rPr>
        <w:t>.</w:t>
      </w:r>
    </w:p>
    <w:p w:rsidR="009D5071" w:rsidRPr="007C18BC" w:rsidRDefault="00B51111" w:rsidP="009F04F8">
      <w:pPr>
        <w:spacing w:before="120" w:after="0" w:line="240" w:lineRule="auto"/>
        <w:ind w:firstLine="567"/>
        <w:jc w:val="both"/>
        <w:rPr>
          <w:rFonts w:ascii="Times New Roman" w:hAnsi="Times New Roman"/>
          <w:sz w:val="24"/>
        </w:rPr>
      </w:pPr>
      <w:r w:rsidRPr="007C18BC">
        <w:rPr>
          <w:rFonts w:ascii="Times New Roman" w:hAnsi="Times New Roman"/>
          <w:sz w:val="24"/>
        </w:rPr>
        <w:lastRenderedPageBreak/>
        <w:t xml:space="preserve">В соответствии с дополнительными требованиями к участникам закупки подтверждаем </w:t>
      </w:r>
      <w:r w:rsidR="009D5071" w:rsidRPr="007C18BC">
        <w:rPr>
          <w:rFonts w:ascii="Times New Roman" w:hAnsi="Times New Roman"/>
          <w:sz w:val="24"/>
        </w:rPr>
        <w:t xml:space="preserve">отсутствие сведений об </w:t>
      </w:r>
      <w:r w:rsidRPr="007C18BC">
        <w:rPr>
          <w:rFonts w:ascii="Times New Roman" w:hAnsi="Times New Roman"/>
          <w:iCs/>
          <w:snapToGrid w:val="0"/>
          <w:sz w:val="24"/>
        </w:rPr>
        <w:t>______________________________ [</w:t>
      </w:r>
      <w:r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00BF20C8">
        <w:rPr>
          <w:rFonts w:ascii="Times New Roman" w:hAnsi="Times New Roman"/>
          <w:snapToGrid w:val="0"/>
          <w:sz w:val="24"/>
          <w:shd w:val="clear" w:color="auto" w:fill="D9D9D9" w:themeFill="background1" w:themeFillShade="D9"/>
        </w:rPr>
        <w:t xml:space="preserve">, </w:t>
      </w:r>
      <w:r w:rsidR="00BF20C8" w:rsidRPr="00877EB5">
        <w:rPr>
          <w:rFonts w:ascii="Times New Roman" w:hAnsi="Times New Roman"/>
          <w:snapToGrid w:val="0"/>
          <w:sz w:val="24"/>
          <w:shd w:val="clear" w:color="auto" w:fill="D9D9D9" w:themeFill="background1" w:themeFillShade="D9"/>
        </w:rPr>
        <w:t>привлекаемых участником процедуры закупки субподрядчиков, соисполнителей и (или) изготовителей товара, являющегося предметом закупки</w:t>
      </w:r>
      <w:r w:rsidR="00BF20C8" w:rsidRPr="00877EB5">
        <w:rPr>
          <w:rFonts w:ascii="Times New Roman" w:hAnsi="Times New Roman"/>
          <w:snapToGrid w:val="0"/>
          <w:sz w:val="24"/>
          <w:shd w:val="clear" w:color="auto" w:fill="D9D9D9" w:themeFill="background1" w:themeFillShade="D9"/>
          <w:vertAlign w:val="superscript"/>
        </w:rPr>
        <w:footnoteReference w:id="8"/>
      </w:r>
      <w:r w:rsidRPr="007C18BC">
        <w:rPr>
          <w:rFonts w:ascii="Times New Roman" w:hAnsi="Times New Roman"/>
          <w:iCs/>
          <w:snapToGrid w:val="0"/>
          <w:sz w:val="24"/>
        </w:rPr>
        <w:t xml:space="preserve">] </w:t>
      </w:r>
      <w:r w:rsidR="009D5071" w:rsidRPr="007C18BC">
        <w:rPr>
          <w:rFonts w:ascii="Times New Roman" w:hAnsi="Times New Roman"/>
          <w:sz w:val="24"/>
        </w:rPr>
        <w:t>в реестре недобросовестных поставщиков (подрядчиков, исполнителей), предусмотренном Законом 223-ФЗ</w:t>
      </w:r>
      <w:r w:rsidR="006F20EC">
        <w:rPr>
          <w:rFonts w:ascii="Times New Roman" w:hAnsi="Times New Roman"/>
          <w:sz w:val="24"/>
        </w:rPr>
        <w:t xml:space="preserve">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и/или</w:t>
      </w:r>
      <w:r w:rsidRPr="007C18BC">
        <w:rPr>
          <w:rFonts w:ascii="Times New Roman" w:hAnsi="Times New Roman"/>
          <w:iCs/>
          <w:snapToGrid w:val="0"/>
          <w:sz w:val="24"/>
        </w:rPr>
        <w:t>]</w:t>
      </w:r>
      <w:r w:rsidR="009D5071" w:rsidRPr="007C18BC">
        <w:rPr>
          <w:rFonts w:ascii="Times New Roman" w:hAnsi="Times New Roman"/>
          <w:sz w:val="24"/>
        </w:rPr>
        <w:t xml:space="preserve"> в реестре недобросовестных поставщиков, предусмотренном Законом 44-ФЗ</w:t>
      </w:r>
      <w:r w:rsidRPr="007C18BC">
        <w:rPr>
          <w:rFonts w:ascii="Times New Roman" w:hAnsi="Times New Roman"/>
          <w:sz w:val="24"/>
        </w:rPr>
        <w:t>.</w:t>
      </w:r>
      <w:r w:rsidR="00CD5EFD" w:rsidRPr="007C18BC">
        <w:rPr>
          <w:rStyle w:val="affb"/>
          <w:rFonts w:ascii="Times New Roman" w:hAnsi="Times New Roman"/>
          <w:sz w:val="24"/>
        </w:rPr>
        <w:footnoteReference w:id="9"/>
      </w:r>
    </w:p>
    <w:p w:rsidR="00A50D6C" w:rsidRPr="007C18BC" w:rsidRDefault="00A50D6C"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 xml:space="preserve">В случае признания нас победителем </w:t>
      </w:r>
      <w:r w:rsidR="00596D97" w:rsidRPr="007C18BC">
        <w:rPr>
          <w:rFonts w:ascii="Times New Roman" w:hAnsi="Times New Roman"/>
          <w:iCs/>
          <w:snapToGrid w:val="0"/>
          <w:sz w:val="24"/>
        </w:rPr>
        <w:t>закупки</w:t>
      </w:r>
      <w:r w:rsidR="00007662" w:rsidRPr="007C18BC">
        <w:rPr>
          <w:rFonts w:ascii="Times New Roman" w:hAnsi="Times New Roman"/>
          <w:iCs/>
          <w:snapToGrid w:val="0"/>
          <w:sz w:val="24"/>
        </w:rPr>
        <w:t xml:space="preserve">, а также в случае принятия заказчиком решения о заключении с нами договора как </w:t>
      </w:r>
      <w:r w:rsidR="00007662" w:rsidRPr="007C18BC">
        <w:rPr>
          <w:rFonts w:ascii="Times New Roman" w:hAnsi="Times New Roman"/>
          <w:sz w:val="24"/>
        </w:rPr>
        <w:t>с единственным участником конкурентной закупки</w:t>
      </w:r>
      <w:r w:rsidR="00D94F2D" w:rsidRPr="007C18BC">
        <w:rPr>
          <w:rFonts w:ascii="Times New Roman" w:hAnsi="Times New Roman"/>
          <w:iCs/>
          <w:snapToGrid w:val="0"/>
          <w:sz w:val="24"/>
        </w:rPr>
        <w:t>________________________ [</w:t>
      </w:r>
      <w:r w:rsidR="00D94F2D"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00D94F2D" w:rsidRPr="007C18BC">
        <w:rPr>
          <w:rFonts w:ascii="Times New Roman" w:hAnsi="Times New Roman"/>
          <w:iCs/>
          <w:snapToGrid w:val="0"/>
          <w:sz w:val="24"/>
        </w:rPr>
        <w:t xml:space="preserve">] </w:t>
      </w:r>
      <w:r w:rsidRPr="007C18BC">
        <w:rPr>
          <w:rFonts w:ascii="Times New Roman" w:hAnsi="Times New Roman"/>
          <w:iCs/>
          <w:snapToGrid w:val="0"/>
          <w:sz w:val="24"/>
        </w:rPr>
        <w:t>бере</w:t>
      </w:r>
      <w:r w:rsidR="00D94F2D" w:rsidRPr="007C18BC">
        <w:rPr>
          <w:rFonts w:ascii="Times New Roman" w:hAnsi="Times New Roman"/>
          <w:iCs/>
          <w:snapToGrid w:val="0"/>
          <w:sz w:val="24"/>
        </w:rPr>
        <w:t>т</w:t>
      </w:r>
      <w:r w:rsidRPr="007C18BC">
        <w:rPr>
          <w:rFonts w:ascii="Times New Roman" w:hAnsi="Times New Roman"/>
          <w:iCs/>
          <w:snapToGrid w:val="0"/>
          <w:sz w:val="24"/>
        </w:rPr>
        <w:t xml:space="preserve"> на себя обязательства подписать со своей стороны договор в соответствии с требованиями </w:t>
      </w:r>
      <w:r w:rsidR="00013618">
        <w:rPr>
          <w:rFonts w:ascii="Times New Roman" w:hAnsi="Times New Roman"/>
          <w:iCs/>
          <w:snapToGrid w:val="0"/>
          <w:sz w:val="24"/>
        </w:rPr>
        <w:t>извещения</w:t>
      </w:r>
      <w:r w:rsidR="00596D97" w:rsidRPr="007C18BC">
        <w:rPr>
          <w:rFonts w:ascii="Times New Roman" w:hAnsi="Times New Roman"/>
          <w:iCs/>
          <w:snapToGrid w:val="0"/>
          <w:sz w:val="24"/>
        </w:rPr>
        <w:t xml:space="preserve"> </w:t>
      </w:r>
      <w:r w:rsidRPr="007C18BC">
        <w:rPr>
          <w:rFonts w:ascii="Times New Roman" w:hAnsi="Times New Roman"/>
          <w:iCs/>
          <w:snapToGrid w:val="0"/>
          <w:sz w:val="24"/>
        </w:rPr>
        <w:t xml:space="preserve">и условиями </w:t>
      </w:r>
      <w:r w:rsidR="00E52855" w:rsidRPr="007C18BC">
        <w:rPr>
          <w:rFonts w:ascii="Times New Roman" w:hAnsi="Times New Roman"/>
          <w:iCs/>
          <w:snapToGrid w:val="0"/>
          <w:sz w:val="24"/>
        </w:rPr>
        <w:t>нашей заявки</w:t>
      </w:r>
      <w:r w:rsidRPr="007C18BC">
        <w:rPr>
          <w:rFonts w:ascii="Times New Roman" w:hAnsi="Times New Roman"/>
          <w:iCs/>
          <w:snapToGrid w:val="0"/>
          <w:sz w:val="24"/>
        </w:rPr>
        <w:t>.</w:t>
      </w:r>
    </w:p>
    <w:p w:rsidR="00A50D6C" w:rsidRPr="007C18BC" w:rsidRDefault="00A50D6C">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В</w:t>
      </w:r>
      <w:r w:rsidR="00E52855" w:rsidRPr="007C18BC">
        <w:rPr>
          <w:rFonts w:ascii="Times New Roman" w:hAnsi="Times New Roman"/>
          <w:iCs/>
          <w:snapToGrid w:val="0"/>
          <w:sz w:val="24"/>
        </w:rPr>
        <w:t xml:space="preserve"> случае если нашей заявке</w:t>
      </w:r>
      <w:r w:rsidRPr="007C18BC">
        <w:rPr>
          <w:rFonts w:ascii="Times New Roman" w:hAnsi="Times New Roman"/>
          <w:iCs/>
          <w:snapToGrid w:val="0"/>
          <w:sz w:val="24"/>
        </w:rPr>
        <w:t xml:space="preserve"> будет присвоен второй номер, а победитель </w:t>
      </w:r>
      <w:r w:rsidR="00B347FC" w:rsidRPr="007C18BC">
        <w:rPr>
          <w:rFonts w:ascii="Times New Roman" w:hAnsi="Times New Roman"/>
          <w:iCs/>
          <w:snapToGrid w:val="0"/>
          <w:sz w:val="24"/>
        </w:rPr>
        <w:t xml:space="preserve">закупки </w:t>
      </w:r>
      <w:r w:rsidRPr="007C18BC">
        <w:rPr>
          <w:rFonts w:ascii="Times New Roman" w:hAnsi="Times New Roman"/>
          <w:iCs/>
          <w:snapToGrid w:val="0"/>
          <w:sz w:val="24"/>
        </w:rPr>
        <w:t xml:space="preserve">будет </w:t>
      </w:r>
      <w:r w:rsidR="006648B6" w:rsidRPr="007C18BC">
        <w:rPr>
          <w:rFonts w:ascii="Times New Roman" w:hAnsi="Times New Roman"/>
          <w:iCs/>
          <w:snapToGrid w:val="0"/>
          <w:sz w:val="24"/>
        </w:rPr>
        <w:t xml:space="preserve">отстранен либо </w:t>
      </w:r>
      <w:r w:rsidRPr="007C18BC">
        <w:rPr>
          <w:rFonts w:ascii="Times New Roman" w:hAnsi="Times New Roman"/>
          <w:iCs/>
          <w:snapToGrid w:val="0"/>
          <w:sz w:val="24"/>
        </w:rPr>
        <w:t xml:space="preserve">признан уклонившимся от заключения договора с заказчиком, мы обязуемся подписать данный договор в соответствии с требованиями </w:t>
      </w:r>
      <w:r w:rsidR="00013618">
        <w:rPr>
          <w:rFonts w:ascii="Times New Roman" w:hAnsi="Times New Roman"/>
          <w:iCs/>
          <w:snapToGrid w:val="0"/>
          <w:sz w:val="24"/>
        </w:rPr>
        <w:t>извещения</w:t>
      </w:r>
      <w:r w:rsidR="00ED52CF" w:rsidRPr="007C18BC">
        <w:rPr>
          <w:rFonts w:ascii="Times New Roman" w:hAnsi="Times New Roman"/>
          <w:iCs/>
          <w:snapToGrid w:val="0"/>
          <w:sz w:val="24"/>
        </w:rPr>
        <w:t xml:space="preserve"> </w:t>
      </w:r>
      <w:r w:rsidRPr="007C18BC">
        <w:rPr>
          <w:rFonts w:ascii="Times New Roman" w:hAnsi="Times New Roman"/>
          <w:iCs/>
          <w:snapToGrid w:val="0"/>
          <w:sz w:val="24"/>
        </w:rPr>
        <w:t xml:space="preserve">и условиями </w:t>
      </w:r>
      <w:r w:rsidR="00E52855" w:rsidRPr="007C18BC">
        <w:rPr>
          <w:rFonts w:ascii="Times New Roman" w:hAnsi="Times New Roman"/>
          <w:iCs/>
          <w:snapToGrid w:val="0"/>
          <w:sz w:val="24"/>
        </w:rPr>
        <w:t>нашей заявки</w:t>
      </w:r>
      <w:r w:rsidRPr="007C18BC">
        <w:rPr>
          <w:rFonts w:ascii="Times New Roman" w:hAnsi="Times New Roman"/>
          <w:iCs/>
          <w:snapToGrid w:val="0"/>
          <w:sz w:val="24"/>
        </w:rPr>
        <w:t>.</w:t>
      </w:r>
    </w:p>
    <w:p w:rsidR="00013618" w:rsidRPr="00AF5638" w:rsidRDefault="00013618" w:rsidP="00013618">
      <w:pPr>
        <w:spacing w:before="120" w:after="0" w:line="240" w:lineRule="auto"/>
        <w:ind w:firstLine="567"/>
        <w:jc w:val="both"/>
        <w:rPr>
          <w:rFonts w:ascii="Times New Roman" w:hAnsi="Times New Roman"/>
          <w:iCs/>
          <w:snapToGrid w:val="0"/>
          <w:sz w:val="24"/>
        </w:rPr>
      </w:pPr>
      <w:r w:rsidRPr="00A902BA">
        <w:rPr>
          <w:rFonts w:ascii="Times New Roman" w:hAnsi="Times New Roman"/>
          <w:iCs/>
          <w:snapToGrid w:val="0"/>
          <w:sz w:val="24"/>
        </w:rPr>
        <w:t xml:space="preserve">В случае если нашей заявке будет присвоен третий номер, а участник закупки, которому присвоен второй номер, будет отстранен либо признан уклонившимся от заключения договора с заказчиком, мы обязуемся подписать данный договор в соответствии с требованиями </w:t>
      </w:r>
      <w:r w:rsidR="00A902BA" w:rsidRPr="008C6E72">
        <w:rPr>
          <w:rFonts w:ascii="Times New Roman" w:hAnsi="Times New Roman"/>
          <w:iCs/>
          <w:snapToGrid w:val="0"/>
          <w:sz w:val="24"/>
        </w:rPr>
        <w:t>извещения</w:t>
      </w:r>
      <w:r w:rsidRPr="00A902BA">
        <w:rPr>
          <w:rFonts w:ascii="Times New Roman" w:hAnsi="Times New Roman"/>
          <w:iCs/>
          <w:snapToGrid w:val="0"/>
          <w:sz w:val="24"/>
        </w:rPr>
        <w:t xml:space="preserve"> и условиями нашей заявки.</w:t>
      </w:r>
    </w:p>
    <w:p w:rsidR="00007662" w:rsidRPr="007C18BC" w:rsidRDefault="008A548A" w:rsidP="008C6E72">
      <w:pPr>
        <w:spacing w:after="0" w:line="240" w:lineRule="auto"/>
        <w:ind w:firstLine="567"/>
        <w:jc w:val="both"/>
        <w:rPr>
          <w:rFonts w:ascii="Times New Roman" w:hAnsi="Times New Roman"/>
          <w:iCs/>
          <w:snapToGrid w:val="0"/>
          <w:sz w:val="24"/>
        </w:rPr>
      </w:pPr>
      <w:r>
        <w:rPr>
          <w:rFonts w:ascii="Times New Roman" w:hAnsi="Times New Roman"/>
          <w:iCs/>
          <w:snapToGrid w:val="0"/>
          <w:sz w:val="24"/>
        </w:rPr>
        <w:t>В соответствии с законодательством, а также учредительными документами, указаниями собственника, иных органов управления [</w:t>
      </w:r>
      <w:r>
        <w:rPr>
          <w:rFonts w:ascii="Times New Roman" w:hAnsi="Times New Roman"/>
          <w:snapToGrid w:val="0"/>
          <w:sz w:val="24"/>
          <w:shd w:val="clear" w:color="auto" w:fill="D9D9D9" w:themeFill="background1" w:themeFillShade="D9"/>
        </w:rPr>
        <w:t>указать название таких органов</w:t>
      </w:r>
      <w:r>
        <w:rPr>
          <w:rFonts w:ascii="Times New Roman" w:hAnsi="Times New Roman"/>
          <w:iCs/>
          <w:snapToGrid w:val="0"/>
          <w:sz w:val="24"/>
        </w:rPr>
        <w:t>] ________________________ [</w:t>
      </w:r>
      <w:r>
        <w:rPr>
          <w:rFonts w:ascii="Times New Roman" w:hAnsi="Times New Roman"/>
          <w:snapToGrid w:val="0"/>
          <w:sz w:val="24"/>
          <w:shd w:val="clear" w:color="auto" w:fill="D9D9D9" w:themeFill="background1" w:themeFillShade="D9"/>
        </w:rPr>
        <w:t>наименование участника процедуры закупки</w:t>
      </w:r>
      <w:r>
        <w:rPr>
          <w:rFonts w:ascii="Times New Roman" w:hAnsi="Times New Roman"/>
          <w:iCs/>
          <w:snapToGrid w:val="0"/>
          <w:sz w:val="24"/>
        </w:rPr>
        <w:t>] подтверждает соблюдение порядка совершения сделки, в том числе получения предварительного согласия (одобрения, согласования) сделки и соблюдения всех требуемых корпоративных требований.</w:t>
      </w:r>
      <w:r>
        <w:rPr>
          <w:rStyle w:val="affb"/>
          <w:iCs/>
          <w:snapToGrid w:val="0"/>
          <w:sz w:val="24"/>
        </w:rPr>
        <w:footnoteReference w:id="10"/>
      </w:r>
      <w:r>
        <w:rPr>
          <w:rFonts w:ascii="Times New Roman" w:hAnsi="Times New Roman"/>
          <w:sz w:val="24"/>
          <w:szCs w:val="24"/>
          <w:lang w:eastAsia="ru-RU"/>
        </w:rPr>
        <w:t xml:space="preserve"> </w:t>
      </w:r>
    </w:p>
    <w:p w:rsidR="00287854" w:rsidRPr="007C18BC" w:rsidRDefault="00287854" w:rsidP="00287854">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Сведения об участнике процедуры закупки:</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4667"/>
        <w:gridCol w:w="4536"/>
      </w:tblGrid>
      <w:tr w:rsidR="00287854" w:rsidRPr="007C18BC" w:rsidTr="00513DC4">
        <w:trPr>
          <w:cantSplit/>
        </w:trPr>
        <w:tc>
          <w:tcPr>
            <w:tcW w:w="720" w:type="dxa"/>
            <w:tcBorders>
              <w:top w:val="single" w:sz="4" w:space="0" w:color="auto"/>
              <w:left w:val="single" w:sz="4" w:space="0" w:color="auto"/>
              <w:bottom w:val="single" w:sz="4" w:space="0" w:color="auto"/>
              <w:right w:val="single" w:sz="4" w:space="0" w:color="auto"/>
            </w:tcBorders>
            <w:vAlign w:val="center"/>
          </w:tcPr>
          <w:p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 xml:space="preserve">№ </w:t>
            </w:r>
            <w:proofErr w:type="gramStart"/>
            <w:r w:rsidRPr="007C18BC">
              <w:rPr>
                <w:rFonts w:ascii="Times New Roman" w:hAnsi="Times New Roman"/>
                <w:color w:val="000000"/>
                <w:sz w:val="20"/>
                <w:szCs w:val="22"/>
              </w:rPr>
              <w:t>п</w:t>
            </w:r>
            <w:proofErr w:type="gramEnd"/>
            <w:r w:rsidRPr="007C18BC">
              <w:rPr>
                <w:rFonts w:ascii="Times New Roman" w:hAnsi="Times New Roman"/>
                <w:color w:val="000000"/>
                <w:sz w:val="20"/>
                <w:szCs w:val="22"/>
              </w:rPr>
              <w:t>/п</w:t>
            </w:r>
          </w:p>
        </w:tc>
        <w:tc>
          <w:tcPr>
            <w:tcW w:w="4667" w:type="dxa"/>
            <w:tcBorders>
              <w:top w:val="single" w:sz="4" w:space="0" w:color="auto"/>
              <w:left w:val="single" w:sz="4" w:space="0" w:color="auto"/>
              <w:bottom w:val="single" w:sz="4" w:space="0" w:color="auto"/>
              <w:right w:val="single" w:sz="4" w:space="0" w:color="auto"/>
            </w:tcBorders>
            <w:vAlign w:val="center"/>
          </w:tcPr>
          <w:p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Наименование параметра</w:t>
            </w:r>
          </w:p>
        </w:tc>
        <w:tc>
          <w:tcPr>
            <w:tcW w:w="4536" w:type="dxa"/>
            <w:tcBorders>
              <w:top w:val="single" w:sz="4" w:space="0" w:color="auto"/>
              <w:left w:val="single" w:sz="4" w:space="0" w:color="auto"/>
              <w:bottom w:val="single" w:sz="4" w:space="0" w:color="auto"/>
              <w:right w:val="single" w:sz="4" w:space="0" w:color="auto"/>
            </w:tcBorders>
            <w:vAlign w:val="center"/>
          </w:tcPr>
          <w:p w:rsidR="00287854" w:rsidRPr="007C18BC" w:rsidRDefault="00287854" w:rsidP="00513DC4">
            <w:pPr>
              <w:spacing w:before="40" w:after="40"/>
              <w:ind w:left="57" w:right="57"/>
              <w:jc w:val="center"/>
              <w:rPr>
                <w:rFonts w:ascii="Times New Roman" w:hAnsi="Times New Roman"/>
                <w:color w:val="000000"/>
                <w:sz w:val="20"/>
                <w:szCs w:val="22"/>
              </w:rPr>
            </w:pPr>
            <w:r w:rsidRPr="007C18BC">
              <w:rPr>
                <w:rFonts w:ascii="Times New Roman" w:hAnsi="Times New Roman"/>
                <w:color w:val="000000"/>
                <w:sz w:val="20"/>
                <w:szCs w:val="22"/>
              </w:rPr>
              <w:t>Сведения об участнике</w:t>
            </w:r>
          </w:p>
        </w:tc>
      </w:tr>
      <w:tr w:rsidR="00287854" w:rsidRPr="007C18BC" w:rsidTr="00513DC4">
        <w:trPr>
          <w:cantSplit/>
        </w:trPr>
        <w:tc>
          <w:tcPr>
            <w:tcW w:w="720" w:type="dxa"/>
            <w:tcBorders>
              <w:top w:val="single" w:sz="4" w:space="0" w:color="auto"/>
              <w:left w:val="single" w:sz="4" w:space="0" w:color="auto"/>
              <w:bottom w:val="single" w:sz="4" w:space="0" w:color="auto"/>
              <w:right w:val="single" w:sz="4" w:space="0" w:color="auto"/>
            </w:tcBorders>
          </w:tcPr>
          <w:p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Место нахождения (для юридического лица) / сведения о месте регистрации (для физического лица)</w:t>
            </w:r>
          </w:p>
        </w:tc>
        <w:tc>
          <w:tcPr>
            <w:tcW w:w="4536"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rsidTr="00513DC4">
        <w:trPr>
          <w:cantSplit/>
        </w:trPr>
        <w:tc>
          <w:tcPr>
            <w:tcW w:w="720" w:type="dxa"/>
            <w:tcBorders>
              <w:top w:val="single" w:sz="4" w:space="0" w:color="auto"/>
              <w:left w:val="single" w:sz="4" w:space="0" w:color="auto"/>
              <w:bottom w:val="single" w:sz="4" w:space="0" w:color="auto"/>
              <w:right w:val="single" w:sz="4" w:space="0" w:color="auto"/>
            </w:tcBorders>
          </w:tcPr>
          <w:p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Почтовый адрес</w:t>
            </w:r>
          </w:p>
        </w:tc>
        <w:tc>
          <w:tcPr>
            <w:tcW w:w="4536"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rsidTr="00513DC4">
        <w:trPr>
          <w:cantSplit/>
        </w:trPr>
        <w:tc>
          <w:tcPr>
            <w:tcW w:w="720" w:type="dxa"/>
            <w:tcBorders>
              <w:top w:val="single" w:sz="4" w:space="0" w:color="auto"/>
              <w:left w:val="single" w:sz="4" w:space="0" w:color="auto"/>
              <w:bottom w:val="single" w:sz="4" w:space="0" w:color="auto"/>
              <w:right w:val="single" w:sz="4" w:space="0" w:color="auto"/>
            </w:tcBorders>
          </w:tcPr>
          <w:p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ИНН участника</w:t>
            </w:r>
          </w:p>
        </w:tc>
        <w:tc>
          <w:tcPr>
            <w:tcW w:w="4536"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rsidTr="00513DC4">
        <w:trPr>
          <w:cantSplit/>
        </w:trPr>
        <w:tc>
          <w:tcPr>
            <w:tcW w:w="720" w:type="dxa"/>
            <w:tcBorders>
              <w:top w:val="single" w:sz="4" w:space="0" w:color="auto"/>
              <w:left w:val="single" w:sz="4" w:space="0" w:color="auto"/>
              <w:bottom w:val="single" w:sz="4" w:space="0" w:color="auto"/>
              <w:right w:val="single" w:sz="4" w:space="0" w:color="auto"/>
            </w:tcBorders>
          </w:tcPr>
          <w:p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КПП участника</w:t>
            </w:r>
          </w:p>
        </w:tc>
        <w:tc>
          <w:tcPr>
            <w:tcW w:w="4536"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rsidTr="00513DC4">
        <w:trPr>
          <w:cantSplit/>
        </w:trPr>
        <w:tc>
          <w:tcPr>
            <w:tcW w:w="720" w:type="dxa"/>
            <w:tcBorders>
              <w:top w:val="single" w:sz="4" w:space="0" w:color="auto"/>
              <w:left w:val="single" w:sz="4" w:space="0" w:color="auto"/>
              <w:bottom w:val="single" w:sz="4" w:space="0" w:color="auto"/>
              <w:right w:val="single" w:sz="4" w:space="0" w:color="auto"/>
            </w:tcBorders>
          </w:tcPr>
          <w:p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ОГРН участника</w:t>
            </w:r>
          </w:p>
        </w:tc>
        <w:tc>
          <w:tcPr>
            <w:tcW w:w="4536"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ind w:left="57" w:right="57"/>
              <w:jc w:val="center"/>
              <w:rPr>
                <w:rFonts w:ascii="Times New Roman" w:hAnsi="Times New Roman"/>
                <w:color w:val="000000"/>
                <w:sz w:val="20"/>
                <w:szCs w:val="22"/>
              </w:rPr>
            </w:pPr>
          </w:p>
        </w:tc>
      </w:tr>
      <w:tr w:rsidR="000B20FC" w:rsidRPr="007C18BC" w:rsidTr="00513DC4">
        <w:trPr>
          <w:cantSplit/>
        </w:trPr>
        <w:tc>
          <w:tcPr>
            <w:tcW w:w="720" w:type="dxa"/>
            <w:tcBorders>
              <w:top w:val="single" w:sz="4" w:space="0" w:color="auto"/>
              <w:left w:val="single" w:sz="4" w:space="0" w:color="auto"/>
              <w:bottom w:val="single" w:sz="4" w:space="0" w:color="auto"/>
              <w:right w:val="single" w:sz="4" w:space="0" w:color="auto"/>
            </w:tcBorders>
          </w:tcPr>
          <w:p w:rsidR="000B20FC" w:rsidRPr="007C18BC" w:rsidRDefault="000B20FC"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rsidR="000B20FC" w:rsidRPr="007C18BC" w:rsidRDefault="000B20FC"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ОКПО участника</w:t>
            </w:r>
          </w:p>
        </w:tc>
        <w:tc>
          <w:tcPr>
            <w:tcW w:w="4536" w:type="dxa"/>
            <w:tcBorders>
              <w:top w:val="single" w:sz="4" w:space="0" w:color="auto"/>
              <w:left w:val="single" w:sz="4" w:space="0" w:color="auto"/>
              <w:bottom w:val="single" w:sz="4" w:space="0" w:color="auto"/>
              <w:right w:val="single" w:sz="4" w:space="0" w:color="auto"/>
            </w:tcBorders>
          </w:tcPr>
          <w:p w:rsidR="000B20FC" w:rsidRPr="007C18BC" w:rsidRDefault="000B20FC" w:rsidP="00513DC4">
            <w:pPr>
              <w:spacing w:before="40" w:after="40"/>
              <w:ind w:left="57" w:right="57"/>
              <w:jc w:val="center"/>
              <w:rPr>
                <w:rFonts w:ascii="Times New Roman" w:hAnsi="Times New Roman"/>
                <w:color w:val="000000"/>
                <w:sz w:val="20"/>
                <w:szCs w:val="22"/>
              </w:rPr>
            </w:pPr>
          </w:p>
        </w:tc>
      </w:tr>
      <w:tr w:rsidR="000B20FC" w:rsidRPr="007C18BC" w:rsidTr="00513DC4">
        <w:trPr>
          <w:cantSplit/>
        </w:trPr>
        <w:tc>
          <w:tcPr>
            <w:tcW w:w="720" w:type="dxa"/>
            <w:tcBorders>
              <w:top w:val="single" w:sz="4" w:space="0" w:color="auto"/>
              <w:left w:val="single" w:sz="4" w:space="0" w:color="auto"/>
              <w:bottom w:val="single" w:sz="4" w:space="0" w:color="auto"/>
              <w:right w:val="single" w:sz="4" w:space="0" w:color="auto"/>
            </w:tcBorders>
          </w:tcPr>
          <w:p w:rsidR="000B20FC" w:rsidRPr="007C18BC" w:rsidRDefault="000B20FC"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rsidR="000B20FC" w:rsidRPr="007C18BC" w:rsidRDefault="000B20FC"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Дата постановки на налоговый учет</w:t>
            </w:r>
          </w:p>
        </w:tc>
        <w:tc>
          <w:tcPr>
            <w:tcW w:w="4536" w:type="dxa"/>
            <w:tcBorders>
              <w:top w:val="single" w:sz="4" w:space="0" w:color="auto"/>
              <w:left w:val="single" w:sz="4" w:space="0" w:color="auto"/>
              <w:bottom w:val="single" w:sz="4" w:space="0" w:color="auto"/>
              <w:right w:val="single" w:sz="4" w:space="0" w:color="auto"/>
            </w:tcBorders>
          </w:tcPr>
          <w:p w:rsidR="000B20FC" w:rsidRPr="007C18BC" w:rsidRDefault="000B20FC" w:rsidP="00513DC4">
            <w:pPr>
              <w:spacing w:before="40" w:after="40"/>
              <w:ind w:left="57" w:right="57"/>
              <w:jc w:val="center"/>
              <w:rPr>
                <w:rFonts w:ascii="Times New Roman" w:hAnsi="Times New Roman"/>
                <w:color w:val="000000"/>
                <w:sz w:val="20"/>
                <w:szCs w:val="22"/>
              </w:rPr>
            </w:pPr>
          </w:p>
        </w:tc>
      </w:tr>
      <w:tr w:rsidR="00287854" w:rsidRPr="007C18BC" w:rsidTr="00513DC4">
        <w:trPr>
          <w:cantSplit/>
        </w:trPr>
        <w:tc>
          <w:tcPr>
            <w:tcW w:w="720" w:type="dxa"/>
            <w:tcBorders>
              <w:top w:val="single" w:sz="4" w:space="0" w:color="auto"/>
              <w:left w:val="single" w:sz="4" w:space="0" w:color="auto"/>
              <w:bottom w:val="single" w:sz="4" w:space="0" w:color="auto"/>
              <w:right w:val="single" w:sz="4" w:space="0" w:color="auto"/>
            </w:tcBorders>
          </w:tcPr>
          <w:p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 xml:space="preserve">Банковские реквизиты (наименование банка, номер расчетного счета в банке, </w:t>
            </w:r>
            <w:proofErr w:type="spellStart"/>
            <w:r w:rsidRPr="007C18BC">
              <w:rPr>
                <w:rFonts w:ascii="Times New Roman" w:hAnsi="Times New Roman"/>
                <w:color w:val="000000"/>
                <w:sz w:val="24"/>
              </w:rPr>
              <w:t>кор</w:t>
            </w:r>
            <w:proofErr w:type="gramStart"/>
            <w:r w:rsidRPr="007C18BC">
              <w:rPr>
                <w:rFonts w:ascii="Times New Roman" w:hAnsi="Times New Roman"/>
                <w:color w:val="000000"/>
                <w:sz w:val="24"/>
              </w:rPr>
              <w:t>.с</w:t>
            </w:r>
            <w:proofErr w:type="gramEnd"/>
            <w:r w:rsidRPr="007C18BC">
              <w:rPr>
                <w:rFonts w:ascii="Times New Roman" w:hAnsi="Times New Roman"/>
                <w:color w:val="000000"/>
                <w:sz w:val="24"/>
              </w:rPr>
              <w:t>чет</w:t>
            </w:r>
            <w:proofErr w:type="spellEnd"/>
            <w:r w:rsidRPr="007C18BC">
              <w:rPr>
                <w:rFonts w:ascii="Times New Roman" w:hAnsi="Times New Roman"/>
                <w:color w:val="000000"/>
                <w:sz w:val="24"/>
              </w:rPr>
              <w:t>, БИК, ИНН банка)</w:t>
            </w:r>
          </w:p>
        </w:tc>
        <w:tc>
          <w:tcPr>
            <w:tcW w:w="4536" w:type="dxa"/>
            <w:tcBorders>
              <w:top w:val="single" w:sz="4" w:space="0" w:color="auto"/>
              <w:left w:val="single" w:sz="4" w:space="0" w:color="auto"/>
              <w:bottom w:val="single" w:sz="4" w:space="0" w:color="auto"/>
              <w:right w:val="single" w:sz="4" w:space="0" w:color="auto"/>
            </w:tcBorders>
          </w:tcPr>
          <w:p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rsidTr="00513DC4">
        <w:trPr>
          <w:cantSplit/>
        </w:trPr>
        <w:tc>
          <w:tcPr>
            <w:tcW w:w="720" w:type="dxa"/>
          </w:tcPr>
          <w:p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Контактные телефоны участника процедуры закупки (с указанием кода города)</w:t>
            </w:r>
          </w:p>
        </w:tc>
        <w:tc>
          <w:tcPr>
            <w:tcW w:w="4536" w:type="dxa"/>
          </w:tcPr>
          <w:p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rsidTr="00513DC4">
        <w:trPr>
          <w:cantSplit/>
        </w:trPr>
        <w:tc>
          <w:tcPr>
            <w:tcW w:w="720" w:type="dxa"/>
          </w:tcPr>
          <w:p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Адрес электронной почты участника процедуры закупки</w:t>
            </w:r>
          </w:p>
        </w:tc>
        <w:tc>
          <w:tcPr>
            <w:tcW w:w="4536" w:type="dxa"/>
          </w:tcPr>
          <w:p w:rsidR="00287854" w:rsidRPr="007C18BC" w:rsidRDefault="00287854" w:rsidP="00513DC4">
            <w:pPr>
              <w:spacing w:before="40" w:after="40"/>
              <w:ind w:left="57" w:right="57"/>
              <w:jc w:val="center"/>
              <w:rPr>
                <w:rFonts w:ascii="Times New Roman" w:hAnsi="Times New Roman"/>
                <w:color w:val="000000"/>
                <w:sz w:val="20"/>
                <w:szCs w:val="22"/>
              </w:rPr>
            </w:pPr>
          </w:p>
        </w:tc>
      </w:tr>
      <w:tr w:rsidR="00287854" w:rsidRPr="007C18BC" w:rsidTr="00513DC4">
        <w:trPr>
          <w:cantSplit/>
        </w:trPr>
        <w:tc>
          <w:tcPr>
            <w:tcW w:w="720" w:type="dxa"/>
          </w:tcPr>
          <w:p w:rsidR="00287854" w:rsidRPr="007C18BC" w:rsidRDefault="00287854" w:rsidP="00604CE0">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4667" w:type="dxa"/>
          </w:tcPr>
          <w:p w:rsidR="00287854" w:rsidRPr="007C18BC" w:rsidRDefault="00287854" w:rsidP="00513DC4">
            <w:pPr>
              <w:spacing w:before="40" w:after="40" w:line="240" w:lineRule="auto"/>
              <w:ind w:left="57" w:right="57"/>
              <w:rPr>
                <w:rFonts w:ascii="Times New Roman" w:hAnsi="Times New Roman"/>
                <w:color w:val="000000"/>
                <w:sz w:val="24"/>
              </w:rPr>
            </w:pPr>
            <w:r w:rsidRPr="007C18BC">
              <w:rPr>
                <w:rFonts w:ascii="Times New Roman" w:hAnsi="Times New Roman"/>
                <w:color w:val="000000"/>
                <w:sz w:val="24"/>
              </w:rPr>
              <w:t>Ф.И.О. контактного лица участника процедуры закупки с указанием должности, контактного телефона и адреса электронной почты</w:t>
            </w:r>
          </w:p>
        </w:tc>
        <w:tc>
          <w:tcPr>
            <w:tcW w:w="4536" w:type="dxa"/>
          </w:tcPr>
          <w:p w:rsidR="00287854" w:rsidRPr="007C18BC" w:rsidRDefault="00287854" w:rsidP="00513DC4">
            <w:pPr>
              <w:spacing w:before="40" w:after="40"/>
              <w:ind w:left="57" w:right="57"/>
              <w:jc w:val="center"/>
              <w:rPr>
                <w:rFonts w:ascii="Times New Roman" w:hAnsi="Times New Roman"/>
                <w:color w:val="000000"/>
                <w:sz w:val="20"/>
                <w:szCs w:val="22"/>
              </w:rPr>
            </w:pPr>
          </w:p>
        </w:tc>
      </w:tr>
    </w:tbl>
    <w:p w:rsidR="0071441C" w:rsidRPr="007C18BC" w:rsidRDefault="0071441C" w:rsidP="0071441C">
      <w:pPr>
        <w:spacing w:before="120" w:after="0" w:line="240" w:lineRule="auto"/>
        <w:ind w:firstLine="567"/>
        <w:jc w:val="both"/>
        <w:rPr>
          <w:rFonts w:ascii="Times New Roman" w:hAnsi="Times New Roman"/>
          <w:iCs/>
          <w:snapToGrid w:val="0"/>
          <w:sz w:val="24"/>
        </w:rPr>
      </w:pPr>
      <w:r w:rsidRPr="007C18BC">
        <w:rPr>
          <w:rFonts w:ascii="Times New Roman" w:hAnsi="Times New Roman"/>
          <w:sz w:val="24"/>
        </w:rPr>
        <w:t xml:space="preserve">В соответствии с Федеральным законом от 27.07.2006 №152-ФЗ «О персональных данных» (далее – Закон 152-ФЗ), </w:t>
      </w:r>
      <w:r w:rsidRPr="007C18BC">
        <w:rPr>
          <w:rFonts w:ascii="Times New Roman" w:hAnsi="Times New Roman"/>
          <w:iCs/>
          <w:snapToGrid w:val="0"/>
          <w:sz w:val="24"/>
        </w:rPr>
        <w:t>________________________ [</w:t>
      </w:r>
      <w:r w:rsidRPr="007C18BC">
        <w:rPr>
          <w:rFonts w:ascii="Times New Roman" w:hAnsi="Times New Roman"/>
          <w:snapToGrid w:val="0"/>
          <w:sz w:val="24"/>
          <w:shd w:val="clear" w:color="auto" w:fill="D9D9D9" w:themeFill="background1" w:themeFillShade="D9"/>
        </w:rPr>
        <w:t>наименование участника процедуры закупки</w:t>
      </w:r>
      <w:r w:rsidRPr="007C18BC">
        <w:rPr>
          <w:rFonts w:ascii="Times New Roman" w:hAnsi="Times New Roman"/>
          <w:iCs/>
          <w:snapToGrid w:val="0"/>
          <w:sz w:val="24"/>
        </w:rPr>
        <w:t xml:space="preserve">] подтверждает получение в целях </w:t>
      </w:r>
      <w:proofErr w:type="gramStart"/>
      <w:r w:rsidRPr="007C18BC">
        <w:rPr>
          <w:rFonts w:ascii="Times New Roman" w:hAnsi="Times New Roman"/>
          <w:iCs/>
          <w:snapToGrid w:val="0"/>
          <w:sz w:val="24"/>
        </w:rPr>
        <w:t>участия</w:t>
      </w:r>
      <w:proofErr w:type="gramEnd"/>
      <w:r w:rsidRPr="007C18BC">
        <w:rPr>
          <w:rFonts w:ascii="Times New Roman" w:hAnsi="Times New Roman"/>
          <w:iCs/>
          <w:snapToGrid w:val="0"/>
          <w:sz w:val="24"/>
        </w:rPr>
        <w:t xml:space="preserve"> в настоящей закупке требуемых в соответствии с Законом</w:t>
      </w:r>
      <w:r w:rsidR="00013618">
        <w:rPr>
          <w:rFonts w:ascii="Times New Roman" w:hAnsi="Times New Roman"/>
          <w:iCs/>
          <w:snapToGrid w:val="0"/>
          <w:sz w:val="24"/>
        </w:rPr>
        <w:t> </w:t>
      </w:r>
      <w:r w:rsidRPr="007C18BC">
        <w:rPr>
          <w:rFonts w:ascii="Times New Roman" w:hAnsi="Times New Roman"/>
          <w:iCs/>
          <w:snapToGrid w:val="0"/>
          <w:sz w:val="24"/>
        </w:rPr>
        <w:t>152-ФЗ</w:t>
      </w:r>
      <w:r w:rsidR="00BF20C8" w:rsidRPr="008C6E72">
        <w:rPr>
          <w:rFonts w:ascii="Times New Roman" w:hAnsi="Times New Roman"/>
          <w:iCs/>
          <w:snapToGrid w:val="0"/>
          <w:sz w:val="24"/>
        </w:rPr>
        <w:t xml:space="preserve"> </w:t>
      </w:r>
      <w:r w:rsidR="00BF20C8">
        <w:rPr>
          <w:rFonts w:ascii="Times New Roman" w:hAnsi="Times New Roman"/>
          <w:iCs/>
          <w:snapToGrid w:val="0"/>
          <w:sz w:val="24"/>
        </w:rPr>
        <w:t>всех необходимых</w:t>
      </w:r>
      <w:r w:rsidRPr="007C18BC">
        <w:rPr>
          <w:rFonts w:ascii="Times New Roman" w:hAnsi="Times New Roman"/>
          <w:iCs/>
          <w:snapToGrid w:val="0"/>
          <w:sz w:val="24"/>
        </w:rPr>
        <w:t xml:space="preserve"> согласий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w:t>
      </w:r>
      <w:proofErr w:type="gramStart"/>
      <w:r w:rsidRPr="007C18BC">
        <w:rPr>
          <w:rFonts w:ascii="Times New Roman" w:hAnsi="Times New Roman"/>
          <w:iCs/>
          <w:snapToGrid w:val="0"/>
          <w:sz w:val="24"/>
        </w:rPr>
        <w:t>уведомлений об осуществлении обработки их персональных данных в ________________________ [</w:t>
      </w:r>
      <w:r w:rsidRPr="007C18BC">
        <w:rPr>
          <w:rFonts w:ascii="Times New Roman" w:hAnsi="Times New Roman"/>
          <w:snapToGrid w:val="0"/>
          <w:sz w:val="24"/>
          <w:shd w:val="clear" w:color="auto" w:fill="D9D9D9" w:themeFill="background1" w:themeFillShade="D9"/>
        </w:rPr>
        <w:t>наименование заказчика</w:t>
      </w:r>
      <w:r w:rsidRPr="007C18BC">
        <w:rPr>
          <w:rFonts w:ascii="Times New Roman" w:hAnsi="Times New Roman"/>
          <w:iCs/>
          <w:snapToGrid w:val="0"/>
          <w:sz w:val="24"/>
        </w:rPr>
        <w:t>], зарегистрированному по адресу: ________________________ [</w:t>
      </w:r>
      <w:r w:rsidRPr="007C18BC">
        <w:rPr>
          <w:rFonts w:ascii="Times New Roman" w:hAnsi="Times New Roman"/>
          <w:snapToGrid w:val="0"/>
          <w:sz w:val="24"/>
          <w:shd w:val="clear" w:color="auto" w:fill="D9D9D9" w:themeFill="background1" w:themeFillShade="D9"/>
        </w:rPr>
        <w:t>адрес заказчика</w:t>
      </w:r>
      <w:r w:rsidR="00515377" w:rsidRPr="007C18BC">
        <w:rPr>
          <w:rFonts w:ascii="Times New Roman" w:hAnsi="Times New Roman"/>
          <w:iCs/>
          <w:snapToGrid w:val="0"/>
          <w:sz w:val="24"/>
        </w:rPr>
        <w:t>], и ___________________ [</w:t>
      </w:r>
      <w:r w:rsidR="00515377" w:rsidRPr="007C18BC">
        <w:rPr>
          <w:rFonts w:ascii="Times New Roman" w:hAnsi="Times New Roman"/>
          <w:snapToGrid w:val="0"/>
          <w:sz w:val="24"/>
          <w:shd w:val="clear" w:color="auto" w:fill="D9D9D9" w:themeFill="background1" w:themeFillShade="D9"/>
        </w:rPr>
        <w:t>наименование организатора закупки, при его привлечении</w:t>
      </w:r>
      <w:r w:rsidR="00515377" w:rsidRPr="007C18BC">
        <w:rPr>
          <w:rFonts w:ascii="Times New Roman" w:hAnsi="Times New Roman"/>
          <w:iCs/>
          <w:snapToGrid w:val="0"/>
          <w:sz w:val="24"/>
        </w:rPr>
        <w:t>], зарегистрированному по адресу: ________________________ [</w:t>
      </w:r>
      <w:r w:rsidR="00515377" w:rsidRPr="007C18BC">
        <w:rPr>
          <w:rFonts w:ascii="Times New Roman" w:hAnsi="Times New Roman"/>
          <w:snapToGrid w:val="0"/>
          <w:sz w:val="24"/>
          <w:shd w:val="clear" w:color="auto" w:fill="D9D9D9" w:themeFill="background1" w:themeFillShade="D9"/>
        </w:rPr>
        <w:t>адрес организатора</w:t>
      </w:r>
      <w:r w:rsidR="00515377" w:rsidRPr="007C18BC">
        <w:rPr>
          <w:rFonts w:ascii="Times New Roman" w:hAnsi="Times New Roman"/>
          <w:iCs/>
          <w:snapToGrid w:val="0"/>
          <w:sz w:val="24"/>
        </w:rPr>
        <w:t>]</w:t>
      </w:r>
      <w:r w:rsidRPr="007C18BC">
        <w:rPr>
          <w:rFonts w:ascii="Times New Roman" w:hAnsi="Times New Roman"/>
          <w:iCs/>
          <w:snapToGrid w:val="0"/>
          <w:sz w:val="24"/>
        </w:rPr>
        <w:t>.</w:t>
      </w:r>
      <w:proofErr w:type="gramEnd"/>
      <w:r w:rsidRPr="007C18BC">
        <w:rPr>
          <w:rFonts w:ascii="Times New Roman" w:hAnsi="Times New Roman"/>
          <w:iCs/>
          <w:snapToGrid w:val="0"/>
          <w:sz w:val="24"/>
        </w:rPr>
        <w:t xml:space="preserve"> Перечень действий с персональными данными, в отношении которых получены согласия, включает: обработку (в том числе совершение действий, предусмотренных п.3. ст.3 Закона 152-ФЗ) и передачу такой информации третьим лицам</w:t>
      </w:r>
      <w:r w:rsidRPr="007C18BC">
        <w:rPr>
          <w:rFonts w:ascii="Times New Roman" w:hAnsi="Times New Roman"/>
          <w:sz w:val="24"/>
        </w:rPr>
        <w:t xml:space="preserve"> в случаях, установленных законодательством Российской Федерации. Настоящее подтверждение действует в течение 3 (трех) лет со дня его подписания.</w:t>
      </w:r>
    </w:p>
    <w:p w:rsidR="00A50D6C" w:rsidRPr="007C18BC" w:rsidRDefault="00A50D6C" w:rsidP="009F04F8">
      <w:pPr>
        <w:spacing w:before="120"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Опись документов заявки</w:t>
      </w:r>
      <w:r w:rsidR="00031300" w:rsidRPr="007C18BC">
        <w:rPr>
          <w:rFonts w:ascii="Times New Roman" w:hAnsi="Times New Roman"/>
          <w:iCs/>
          <w:snapToGrid w:val="0"/>
          <w:sz w:val="24"/>
        </w:rPr>
        <w:t>, которые являются неотъемлемой частью нашей заявки,</w:t>
      </w:r>
      <w:r w:rsidRPr="007C18BC">
        <w:rPr>
          <w:rFonts w:ascii="Times New Roman" w:hAnsi="Times New Roman"/>
          <w:iCs/>
          <w:snapToGrid w:val="0"/>
          <w:sz w:val="24"/>
        </w:rPr>
        <w:t xml:space="preserve"> в соответствии с требованиями </w:t>
      </w:r>
      <w:r w:rsidR="00AE3C22" w:rsidRPr="007C18BC">
        <w:rPr>
          <w:rFonts w:ascii="Times New Roman" w:hAnsi="Times New Roman"/>
          <w:iCs/>
          <w:snapToGrid w:val="0"/>
          <w:sz w:val="24"/>
        </w:rPr>
        <w:t>приложения №</w:t>
      </w:r>
      <w:r w:rsidR="005F7F03" w:rsidRPr="007C18BC">
        <w:rPr>
          <w:rFonts w:ascii="Times New Roman" w:hAnsi="Times New Roman"/>
          <w:iCs/>
          <w:snapToGrid w:val="0"/>
          <w:sz w:val="24"/>
        </w:rPr>
        <w:t>3</w:t>
      </w:r>
      <w:r w:rsidR="00AE3C22" w:rsidRPr="007C18BC">
        <w:rPr>
          <w:rFonts w:ascii="Times New Roman" w:hAnsi="Times New Roman"/>
          <w:iCs/>
          <w:snapToGrid w:val="0"/>
          <w:sz w:val="24"/>
        </w:rPr>
        <w:t xml:space="preserve"> к</w:t>
      </w:r>
      <w:r w:rsidR="006F2A3C">
        <w:rPr>
          <w:rFonts w:ascii="Times New Roman" w:hAnsi="Times New Roman"/>
          <w:iCs/>
          <w:snapToGrid w:val="0"/>
          <w:sz w:val="24"/>
        </w:rPr>
        <w:t xml:space="preserve"> </w:t>
      </w:r>
      <w:r w:rsidR="006B0F14" w:rsidRPr="007C18BC">
        <w:rPr>
          <w:rFonts w:ascii="Times New Roman" w:hAnsi="Times New Roman"/>
          <w:iCs/>
          <w:snapToGrid w:val="0"/>
          <w:sz w:val="24"/>
        </w:rPr>
        <w:t>и</w:t>
      </w:r>
      <w:r w:rsidR="00B42EC2" w:rsidRPr="007C18BC">
        <w:rPr>
          <w:rFonts w:ascii="Times New Roman" w:hAnsi="Times New Roman"/>
          <w:iCs/>
          <w:snapToGrid w:val="0"/>
          <w:sz w:val="24"/>
        </w:rPr>
        <w:t>нформационной</w:t>
      </w:r>
      <w:r w:rsidRPr="007C18BC">
        <w:rPr>
          <w:rFonts w:ascii="Times New Roman" w:hAnsi="Times New Roman"/>
          <w:iCs/>
          <w:snapToGrid w:val="0"/>
          <w:sz w:val="24"/>
        </w:rPr>
        <w:t xml:space="preserve"> карт</w:t>
      </w:r>
      <w:r w:rsidR="00AE3C22" w:rsidRPr="007C18BC">
        <w:rPr>
          <w:rFonts w:ascii="Times New Roman" w:hAnsi="Times New Roman"/>
          <w:iCs/>
          <w:snapToGrid w:val="0"/>
          <w:sz w:val="24"/>
        </w:rPr>
        <w:t>е</w:t>
      </w:r>
      <w:r w:rsidR="00B42EC2" w:rsidRPr="007C18BC">
        <w:rPr>
          <w:rFonts w:ascii="Times New Roman" w:hAnsi="Times New Roman"/>
          <w:iCs/>
          <w:snapToGrid w:val="0"/>
          <w:sz w:val="24"/>
        </w:rPr>
        <w:t>:</w:t>
      </w:r>
    </w:p>
    <w:tbl>
      <w:tblPr>
        <w:tblW w:w="99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7654"/>
        <w:gridCol w:w="1440"/>
      </w:tblGrid>
      <w:tr w:rsidR="00687FAB" w:rsidRPr="007C18BC" w:rsidTr="00C54381">
        <w:trPr>
          <w:tblHeader/>
        </w:trPr>
        <w:tc>
          <w:tcPr>
            <w:tcW w:w="851" w:type="dxa"/>
            <w:vAlign w:val="center"/>
          </w:tcPr>
          <w:p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w:t>
            </w:r>
          </w:p>
          <w:p w:rsidR="00687FAB" w:rsidRPr="007C18BC" w:rsidRDefault="00687FAB" w:rsidP="00C54381">
            <w:pPr>
              <w:spacing w:after="0" w:line="240" w:lineRule="auto"/>
              <w:jc w:val="center"/>
              <w:rPr>
                <w:rFonts w:ascii="Times New Roman" w:hAnsi="Times New Roman"/>
                <w:iCs/>
                <w:snapToGrid w:val="0"/>
                <w:sz w:val="24"/>
              </w:rPr>
            </w:pPr>
            <w:proofErr w:type="gramStart"/>
            <w:r w:rsidRPr="007C18BC">
              <w:rPr>
                <w:rFonts w:ascii="Times New Roman" w:hAnsi="Times New Roman"/>
                <w:iCs/>
                <w:snapToGrid w:val="0"/>
                <w:sz w:val="24"/>
              </w:rPr>
              <w:t>п</w:t>
            </w:r>
            <w:proofErr w:type="gramEnd"/>
            <w:r w:rsidRPr="007C18BC">
              <w:rPr>
                <w:rFonts w:ascii="Times New Roman" w:hAnsi="Times New Roman"/>
                <w:iCs/>
                <w:snapToGrid w:val="0"/>
                <w:sz w:val="24"/>
              </w:rPr>
              <w:t>/п</w:t>
            </w:r>
          </w:p>
        </w:tc>
        <w:tc>
          <w:tcPr>
            <w:tcW w:w="7654" w:type="dxa"/>
            <w:vAlign w:val="center"/>
          </w:tcPr>
          <w:p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Наименование документа</w:t>
            </w:r>
          </w:p>
        </w:tc>
        <w:tc>
          <w:tcPr>
            <w:tcW w:w="1440" w:type="dxa"/>
            <w:vAlign w:val="center"/>
          </w:tcPr>
          <w:p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Кол-во</w:t>
            </w:r>
          </w:p>
          <w:p w:rsidR="00687FAB" w:rsidRPr="007C18BC" w:rsidRDefault="00687FAB" w:rsidP="00C54381">
            <w:pPr>
              <w:spacing w:after="0" w:line="240" w:lineRule="auto"/>
              <w:jc w:val="center"/>
              <w:rPr>
                <w:rFonts w:ascii="Times New Roman" w:hAnsi="Times New Roman"/>
                <w:iCs/>
                <w:snapToGrid w:val="0"/>
                <w:sz w:val="24"/>
              </w:rPr>
            </w:pPr>
            <w:r w:rsidRPr="007C18BC">
              <w:rPr>
                <w:rFonts w:ascii="Times New Roman" w:hAnsi="Times New Roman"/>
                <w:iCs/>
                <w:snapToGrid w:val="0"/>
                <w:sz w:val="24"/>
              </w:rPr>
              <w:t>листов</w:t>
            </w:r>
          </w:p>
        </w:tc>
      </w:tr>
      <w:tr w:rsidR="00687FAB" w:rsidRPr="007C18BC" w:rsidTr="00C54381">
        <w:tc>
          <w:tcPr>
            <w:tcW w:w="851" w:type="dxa"/>
            <w:vAlign w:val="center"/>
          </w:tcPr>
          <w:p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r w:rsidRPr="007C18BC">
              <w:rPr>
                <w:rFonts w:ascii="Times New Roman" w:hAnsi="Times New Roman"/>
                <w:snapToGrid w:val="0"/>
                <w:sz w:val="24"/>
              </w:rPr>
              <w:t>…</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перечислить и указать объем каждого из прилагаемых к заявке документов</w:t>
            </w:r>
            <w:r w:rsidRPr="007C18BC">
              <w:rPr>
                <w:rFonts w:ascii="Times New Roman" w:hAnsi="Times New Roman"/>
                <w:iCs/>
                <w:snapToGrid w:val="0"/>
                <w:sz w:val="24"/>
              </w:rPr>
              <w:t>]</w:t>
            </w:r>
          </w:p>
        </w:tc>
        <w:tc>
          <w:tcPr>
            <w:tcW w:w="1440" w:type="dxa"/>
          </w:tcPr>
          <w:p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rsidTr="00C54381">
        <w:tc>
          <w:tcPr>
            <w:tcW w:w="851" w:type="dxa"/>
            <w:vAlign w:val="center"/>
          </w:tcPr>
          <w:p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c>
          <w:tcPr>
            <w:tcW w:w="1440" w:type="dxa"/>
          </w:tcPr>
          <w:p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rsidTr="00C54381">
        <w:tc>
          <w:tcPr>
            <w:tcW w:w="851" w:type="dxa"/>
            <w:vAlign w:val="center"/>
          </w:tcPr>
          <w:p w:rsidR="00687FAB" w:rsidRPr="007C18BC" w:rsidRDefault="00687FAB" w:rsidP="00604CE0">
            <w:pPr>
              <w:pStyle w:val="af2"/>
              <w:numPr>
                <w:ilvl w:val="0"/>
                <w:numId w:val="38"/>
              </w:numPr>
              <w:spacing w:after="0" w:line="240" w:lineRule="auto"/>
              <w:jc w:val="center"/>
              <w:rPr>
                <w:rFonts w:ascii="Times New Roman" w:hAnsi="Times New Roman"/>
                <w:iCs/>
                <w:snapToGrid w:val="0"/>
                <w:sz w:val="24"/>
              </w:rPr>
            </w:pPr>
          </w:p>
        </w:tc>
        <w:tc>
          <w:tcPr>
            <w:tcW w:w="7654" w:type="dxa"/>
          </w:tcPr>
          <w:p w:rsidR="00687FAB" w:rsidRPr="007C18BC" w:rsidRDefault="00687FAB" w:rsidP="00C54381">
            <w:pPr>
              <w:spacing w:after="0" w:line="240" w:lineRule="auto"/>
              <w:jc w:val="both"/>
              <w:rPr>
                <w:rFonts w:ascii="Times New Roman" w:hAnsi="Times New Roman"/>
                <w:iCs/>
                <w:snapToGrid w:val="0"/>
                <w:sz w:val="24"/>
              </w:rPr>
            </w:pPr>
          </w:p>
        </w:tc>
        <w:tc>
          <w:tcPr>
            <w:tcW w:w="1440" w:type="dxa"/>
          </w:tcPr>
          <w:p w:rsidR="00687FAB" w:rsidRPr="007C18BC" w:rsidRDefault="00687FAB" w:rsidP="00C54381">
            <w:pPr>
              <w:widowControl w:val="0"/>
              <w:adjustRightInd w:val="0"/>
              <w:spacing w:after="0" w:line="240" w:lineRule="auto"/>
              <w:jc w:val="both"/>
              <w:textAlignment w:val="baseline"/>
              <w:rPr>
                <w:rFonts w:ascii="Times New Roman" w:hAnsi="Times New Roman"/>
                <w:iCs/>
                <w:snapToGrid w:val="0"/>
                <w:sz w:val="24"/>
              </w:rPr>
            </w:pPr>
          </w:p>
        </w:tc>
      </w:tr>
      <w:tr w:rsidR="00687FAB" w:rsidRPr="007C18BC" w:rsidTr="00C54381">
        <w:tc>
          <w:tcPr>
            <w:tcW w:w="851" w:type="dxa"/>
            <w:vAlign w:val="center"/>
          </w:tcPr>
          <w:p w:rsidR="00687FAB" w:rsidRPr="007C18BC" w:rsidRDefault="00687FAB" w:rsidP="00C54381">
            <w:pPr>
              <w:spacing w:after="0" w:line="240" w:lineRule="auto"/>
              <w:jc w:val="center"/>
              <w:rPr>
                <w:rFonts w:ascii="Times New Roman" w:hAnsi="Times New Roman"/>
                <w:iCs/>
                <w:snapToGrid w:val="0"/>
                <w:sz w:val="24"/>
              </w:rPr>
            </w:pPr>
          </w:p>
        </w:tc>
        <w:tc>
          <w:tcPr>
            <w:tcW w:w="7654" w:type="dxa"/>
          </w:tcPr>
          <w:p w:rsidR="00687FAB" w:rsidRPr="007C18BC" w:rsidRDefault="00687FAB" w:rsidP="00C54381">
            <w:pPr>
              <w:widowControl w:val="0"/>
              <w:adjustRightInd w:val="0"/>
              <w:spacing w:after="0" w:line="240" w:lineRule="auto"/>
              <w:jc w:val="right"/>
              <w:textAlignment w:val="baseline"/>
              <w:rPr>
                <w:rFonts w:ascii="Times New Roman" w:hAnsi="Times New Roman"/>
                <w:iCs/>
                <w:snapToGrid w:val="0"/>
                <w:sz w:val="24"/>
              </w:rPr>
            </w:pPr>
            <w:r w:rsidRPr="007C18BC">
              <w:rPr>
                <w:rFonts w:ascii="Times New Roman" w:hAnsi="Times New Roman"/>
                <w:iCs/>
                <w:snapToGrid w:val="0"/>
                <w:sz w:val="24"/>
              </w:rPr>
              <w:t>Всего листов:</w:t>
            </w:r>
          </w:p>
        </w:tc>
        <w:tc>
          <w:tcPr>
            <w:tcW w:w="1440" w:type="dxa"/>
          </w:tcPr>
          <w:p w:rsidR="00687FAB" w:rsidRPr="007C18BC" w:rsidRDefault="00687FAB" w:rsidP="00C54381">
            <w:pPr>
              <w:widowControl w:val="0"/>
              <w:adjustRightInd w:val="0"/>
              <w:spacing w:after="0" w:line="240" w:lineRule="auto"/>
              <w:jc w:val="center"/>
              <w:textAlignment w:val="baseline"/>
              <w:rPr>
                <w:rFonts w:ascii="Times New Roman" w:hAnsi="Times New Roman"/>
                <w:iCs/>
                <w:snapToGrid w:val="0"/>
                <w:sz w:val="24"/>
              </w:rPr>
            </w:pPr>
          </w:p>
        </w:tc>
      </w:tr>
    </w:tbl>
    <w:p w:rsidR="00F87375" w:rsidRPr="007C18BC" w:rsidRDefault="00F87375" w:rsidP="004F50D0">
      <w:pPr>
        <w:spacing w:after="0" w:line="240" w:lineRule="auto"/>
        <w:ind w:firstLine="567"/>
        <w:jc w:val="both"/>
        <w:rPr>
          <w:rFonts w:ascii="Times New Roman" w:hAnsi="Times New Roman"/>
          <w:iCs/>
          <w:snapToGrid w:val="0"/>
          <w:sz w:val="24"/>
        </w:rPr>
      </w:pPr>
    </w:p>
    <w:p w:rsidR="00B42EC2" w:rsidRPr="007C18BC" w:rsidRDefault="00B42EC2" w:rsidP="00CE559E">
      <w:pPr>
        <w:spacing w:after="0" w:line="240" w:lineRule="auto"/>
        <w:ind w:right="3684"/>
        <w:jc w:val="center"/>
        <w:rPr>
          <w:rFonts w:ascii="Times New Roman" w:hAnsi="Times New Roman"/>
          <w:sz w:val="24"/>
        </w:rPr>
      </w:pPr>
      <w:bookmarkStart w:id="606" w:name="_Toc311975355"/>
      <w:bookmarkStart w:id="607" w:name="_Ref34763774"/>
      <w:r w:rsidRPr="007C18BC">
        <w:rPr>
          <w:rFonts w:ascii="Times New Roman" w:hAnsi="Times New Roman"/>
          <w:sz w:val="24"/>
        </w:rPr>
        <w:br w:type="page"/>
      </w:r>
    </w:p>
    <w:p w:rsidR="00D36D84" w:rsidRPr="007C18BC" w:rsidRDefault="00D36D84" w:rsidP="00D36D84">
      <w:pPr>
        <w:pStyle w:val="3"/>
        <w:rPr>
          <w:rFonts w:ascii="Times New Roman" w:hAnsi="Times New Roman"/>
          <w:sz w:val="24"/>
        </w:rPr>
      </w:pPr>
      <w:bookmarkStart w:id="608" w:name="_Toc418282194"/>
      <w:bookmarkStart w:id="609" w:name="_Toc418282195"/>
      <w:bookmarkStart w:id="610" w:name="_Toc418282197"/>
      <w:bookmarkStart w:id="611" w:name="_Ref314250951"/>
      <w:bookmarkStart w:id="612" w:name="_Toc415874700"/>
      <w:bookmarkStart w:id="613" w:name="_Toc431493111"/>
      <w:bookmarkStart w:id="614" w:name="_Toc434234851"/>
      <w:bookmarkStart w:id="615" w:name="_Toc518568697"/>
      <w:bookmarkStart w:id="616" w:name="_Ref55335821"/>
      <w:bookmarkStart w:id="617" w:name="_Ref55336345"/>
      <w:bookmarkStart w:id="618" w:name="_Toc57314674"/>
      <w:bookmarkStart w:id="619" w:name="_Toc69728988"/>
      <w:bookmarkStart w:id="620" w:name="_Toc311975356"/>
      <w:bookmarkStart w:id="621" w:name="_Toc311975364"/>
      <w:bookmarkEnd w:id="606"/>
      <w:bookmarkEnd w:id="608"/>
      <w:bookmarkEnd w:id="609"/>
      <w:bookmarkEnd w:id="610"/>
      <w:r w:rsidRPr="007C18BC">
        <w:rPr>
          <w:rFonts w:ascii="Times New Roman" w:hAnsi="Times New Roman"/>
          <w:sz w:val="24"/>
        </w:rPr>
        <w:lastRenderedPageBreak/>
        <w:t>Техническое предложение (форма </w:t>
      </w:r>
      <w:r w:rsidR="0048113B"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48113B" w:rsidRPr="007C18BC">
        <w:rPr>
          <w:rFonts w:ascii="Times New Roman" w:hAnsi="Times New Roman"/>
          <w:sz w:val="24"/>
        </w:rPr>
        <w:fldChar w:fldCharType="separate"/>
      </w:r>
      <w:r w:rsidR="0069268B">
        <w:rPr>
          <w:rFonts w:ascii="Times New Roman" w:hAnsi="Times New Roman"/>
          <w:noProof/>
          <w:sz w:val="24"/>
        </w:rPr>
        <w:t>3</w:t>
      </w:r>
      <w:r w:rsidR="0048113B" w:rsidRPr="007C18BC">
        <w:rPr>
          <w:rFonts w:ascii="Times New Roman" w:hAnsi="Times New Roman"/>
          <w:noProof/>
          <w:sz w:val="24"/>
        </w:rPr>
        <w:fldChar w:fldCharType="end"/>
      </w:r>
      <w:r w:rsidRPr="007C18BC">
        <w:rPr>
          <w:rFonts w:ascii="Times New Roman" w:hAnsi="Times New Roman"/>
          <w:sz w:val="24"/>
        </w:rPr>
        <w:t>)</w:t>
      </w:r>
      <w:bookmarkEnd w:id="611"/>
      <w:bookmarkEnd w:id="612"/>
      <w:bookmarkEnd w:id="613"/>
      <w:bookmarkEnd w:id="614"/>
      <w:bookmarkEnd w:id="615"/>
    </w:p>
    <w:p w:rsidR="00D36D84" w:rsidRPr="007C18BC" w:rsidRDefault="00D36D84" w:rsidP="00D36D84">
      <w:pPr>
        <w:pStyle w:val="4"/>
        <w:rPr>
          <w:rFonts w:ascii="Times New Roman" w:hAnsi="Times New Roman"/>
          <w:sz w:val="24"/>
        </w:rPr>
      </w:pPr>
      <w:bookmarkStart w:id="622" w:name="_Toc311975357"/>
      <w:r w:rsidRPr="007C18BC">
        <w:rPr>
          <w:rFonts w:ascii="Times New Roman" w:hAnsi="Times New Roman"/>
          <w:sz w:val="24"/>
        </w:rPr>
        <w:t xml:space="preserve">Форма Технического предложения </w:t>
      </w:r>
      <w:bookmarkEnd w:id="622"/>
    </w:p>
    <w:p w:rsidR="00D36D84" w:rsidRPr="007C18BC" w:rsidRDefault="00D36D84" w:rsidP="00D36D84">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48113B"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48113B" w:rsidRPr="007C18BC">
        <w:rPr>
          <w:rFonts w:ascii="Times New Roman" w:hAnsi="Times New Roman"/>
          <w:snapToGrid w:val="0"/>
          <w:sz w:val="24"/>
        </w:rPr>
        <w:fldChar w:fldCharType="separate"/>
      </w:r>
      <w:r w:rsidR="0069268B">
        <w:rPr>
          <w:rFonts w:ascii="Times New Roman" w:hAnsi="Times New Roman"/>
          <w:noProof/>
          <w:snapToGrid w:val="0"/>
          <w:sz w:val="24"/>
        </w:rPr>
        <w:t>2</w:t>
      </w:r>
      <w:r w:rsidR="0048113B"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rsidR="00D36D84" w:rsidRPr="007C18BC" w:rsidRDefault="00D36D84" w:rsidP="00D36D84">
      <w:pPr>
        <w:spacing w:before="480" w:after="240"/>
        <w:jc w:val="center"/>
        <w:rPr>
          <w:rFonts w:ascii="Times New Roman" w:hAnsi="Times New Roman"/>
          <w:b/>
          <w:iCs/>
          <w:snapToGrid w:val="0"/>
          <w:sz w:val="24"/>
        </w:rPr>
      </w:pPr>
      <w:r w:rsidRPr="007C18BC">
        <w:rPr>
          <w:rFonts w:ascii="Times New Roman" w:hAnsi="Times New Roman"/>
          <w:b/>
          <w:iCs/>
          <w:snapToGrid w:val="0"/>
          <w:sz w:val="24"/>
        </w:rPr>
        <w:t>ТЕХНИЧЕСКОЕ ПРЕДЛОЖЕНИЕ</w:t>
      </w:r>
    </w:p>
    <w:p w:rsidR="00D36D84" w:rsidRPr="007C18BC" w:rsidRDefault="00D36D84" w:rsidP="00D36D84">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rsidR="00D36D84" w:rsidRPr="007C18BC" w:rsidRDefault="00D36D84" w:rsidP="00D36D84">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участника процедуры закупки: _____________________________</w:t>
      </w:r>
    </w:p>
    <w:p w:rsidR="00D36D84" w:rsidRPr="007C18BC" w:rsidRDefault="00D36D84" w:rsidP="00D36D84">
      <w:pPr>
        <w:spacing w:after="0" w:line="240" w:lineRule="auto"/>
        <w:ind w:firstLine="567"/>
        <w:jc w:val="both"/>
        <w:rPr>
          <w:rFonts w:ascii="Times New Roman" w:eastAsia="Times New Roman" w:hAnsi="Times New Roman"/>
          <w:snapToGrid w:val="0"/>
          <w:sz w:val="24"/>
          <w:lang w:eastAsia="ru-RU"/>
        </w:rPr>
      </w:pPr>
    </w:p>
    <w:p w:rsidR="0009327C" w:rsidRPr="007C18BC" w:rsidRDefault="0009327C" w:rsidP="00604CE0">
      <w:pPr>
        <w:keepNext/>
        <w:numPr>
          <w:ilvl w:val="0"/>
          <w:numId w:val="36"/>
        </w:numPr>
        <w:spacing w:before="120" w:after="0" w:line="240" w:lineRule="auto"/>
        <w:ind w:left="437" w:hanging="437"/>
        <w:jc w:val="center"/>
        <w:rPr>
          <w:rFonts w:ascii="Times New Roman" w:hAnsi="Times New Roman"/>
          <w:b/>
          <w:bCs/>
          <w:caps/>
          <w:snapToGrid w:val="0"/>
          <w:sz w:val="24"/>
        </w:rPr>
      </w:pPr>
      <w:r w:rsidRPr="007C18BC">
        <w:rPr>
          <w:rFonts w:ascii="Times New Roman" w:hAnsi="Times New Roman"/>
          <w:b/>
          <w:bCs/>
          <w:caps/>
          <w:snapToGrid w:val="0"/>
          <w:sz w:val="24"/>
        </w:rPr>
        <w:t>Декларация соответствия</w:t>
      </w:r>
    </w:p>
    <w:p w:rsidR="0009327C" w:rsidRPr="007C18BC" w:rsidRDefault="0009327C" w:rsidP="00B65ABC">
      <w:pPr>
        <w:spacing w:after="0" w:line="240" w:lineRule="auto"/>
        <w:ind w:firstLine="709"/>
        <w:jc w:val="both"/>
        <w:rPr>
          <w:rFonts w:ascii="Times New Roman" w:hAnsi="Times New Roman"/>
          <w:snapToGrid w:val="0"/>
          <w:sz w:val="24"/>
        </w:rPr>
      </w:pPr>
      <w:r w:rsidRPr="007C18BC">
        <w:rPr>
          <w:rFonts w:ascii="Times New Roman" w:hAnsi="Times New Roman"/>
          <w:snapToGrid w:val="0"/>
          <w:sz w:val="24"/>
        </w:rPr>
        <w:t xml:space="preserve">Настоящим мы подтверждаем, что изучили Требования к продукции и согласны поставить товар / выполнить работы / оказать услуги, полностью соответствующие требованиям Заказчика, изложенным в разделе </w:t>
      </w:r>
      <w:r w:rsidR="00E855EA">
        <w:fldChar w:fldCharType="begin"/>
      </w:r>
      <w:r w:rsidR="00E855EA">
        <w:instrText xml:space="preserve"> REF _Ref414042300 \r \h  \* MERGEFORMAT </w:instrText>
      </w:r>
      <w:r w:rsidR="00E855EA">
        <w:fldChar w:fldCharType="separate"/>
      </w:r>
      <w:r w:rsidR="0069268B" w:rsidRPr="008C6E72">
        <w:t>9</w:t>
      </w:r>
      <w:r w:rsidR="00E855EA">
        <w:fldChar w:fldCharType="end"/>
      </w:r>
      <w:r w:rsidRPr="007C18BC">
        <w:rPr>
          <w:rFonts w:ascii="Times New Roman" w:hAnsi="Times New Roman"/>
          <w:snapToGrid w:val="0"/>
          <w:sz w:val="24"/>
        </w:rPr>
        <w:t xml:space="preserve"> </w:t>
      </w:r>
      <w:r w:rsidR="00E94FEE">
        <w:rPr>
          <w:rFonts w:ascii="Times New Roman" w:hAnsi="Times New Roman"/>
          <w:snapToGrid w:val="0"/>
          <w:sz w:val="24"/>
        </w:rPr>
        <w:t>извещения</w:t>
      </w:r>
      <w:r w:rsidRPr="007C18BC">
        <w:rPr>
          <w:rFonts w:ascii="Times New Roman" w:hAnsi="Times New Roman"/>
          <w:snapToGrid w:val="0"/>
          <w:sz w:val="24"/>
        </w:rPr>
        <w:t>.</w:t>
      </w:r>
    </w:p>
    <w:p w:rsidR="00B65ABC" w:rsidRDefault="00B65ABC" w:rsidP="00B65ABC">
      <w:pPr>
        <w:spacing w:after="0" w:line="240" w:lineRule="auto"/>
        <w:ind w:firstLine="567"/>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Настоящим заявляем (декларируем), что страной происхождения товара является:</w:t>
      </w: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741"/>
        <w:gridCol w:w="4394"/>
      </w:tblGrid>
      <w:tr w:rsidR="00B65ABC" w:rsidTr="00B65ABC">
        <w:tc>
          <w:tcPr>
            <w:tcW w:w="675" w:type="dxa"/>
            <w:tcBorders>
              <w:top w:val="single" w:sz="4" w:space="0" w:color="auto"/>
              <w:left w:val="single" w:sz="4" w:space="0" w:color="auto"/>
              <w:bottom w:val="single" w:sz="4" w:space="0" w:color="auto"/>
              <w:right w:val="single" w:sz="4" w:space="0" w:color="auto"/>
            </w:tcBorders>
            <w:vAlign w:val="center"/>
            <w:hideMark/>
          </w:tcPr>
          <w:p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w:t>
            </w:r>
          </w:p>
        </w:tc>
        <w:tc>
          <w:tcPr>
            <w:tcW w:w="4741" w:type="dxa"/>
            <w:tcBorders>
              <w:top w:val="single" w:sz="4" w:space="0" w:color="auto"/>
              <w:left w:val="single" w:sz="4" w:space="0" w:color="auto"/>
              <w:bottom w:val="single" w:sz="4" w:space="0" w:color="auto"/>
              <w:right w:val="single" w:sz="4" w:space="0" w:color="auto"/>
            </w:tcBorders>
            <w:vAlign w:val="center"/>
            <w:hideMark/>
          </w:tcPr>
          <w:p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Наименование каждой единицы поставляемого товара</w:t>
            </w:r>
          </w:p>
        </w:tc>
        <w:tc>
          <w:tcPr>
            <w:tcW w:w="4394" w:type="dxa"/>
            <w:tcBorders>
              <w:top w:val="single" w:sz="4" w:space="0" w:color="auto"/>
              <w:left w:val="single" w:sz="4" w:space="0" w:color="auto"/>
              <w:bottom w:val="single" w:sz="4" w:space="0" w:color="auto"/>
              <w:right w:val="single" w:sz="4" w:space="0" w:color="auto"/>
            </w:tcBorders>
            <w:vAlign w:val="center"/>
            <w:hideMark/>
          </w:tcPr>
          <w:p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Наименование страны происхождения поставляемых товаров (по каждой единице товара)</w:t>
            </w:r>
            <w:r>
              <w:rPr>
                <w:rFonts w:ascii="Times New Roman" w:eastAsia="Times New Roman" w:hAnsi="Times New Roman"/>
                <w:snapToGrid w:val="0"/>
                <w:sz w:val="24"/>
                <w:vertAlign w:val="superscript"/>
                <w:lang w:eastAsia="ru-RU"/>
              </w:rPr>
              <w:footnoteReference w:id="11"/>
            </w:r>
          </w:p>
        </w:tc>
      </w:tr>
      <w:tr w:rsidR="00B65ABC" w:rsidTr="00B65ABC">
        <w:tc>
          <w:tcPr>
            <w:tcW w:w="675" w:type="dxa"/>
            <w:tcBorders>
              <w:top w:val="single" w:sz="4" w:space="0" w:color="auto"/>
              <w:left w:val="single" w:sz="4" w:space="0" w:color="auto"/>
              <w:bottom w:val="single" w:sz="4" w:space="0" w:color="auto"/>
              <w:right w:val="single" w:sz="4" w:space="0" w:color="auto"/>
            </w:tcBorders>
            <w:hideMark/>
          </w:tcPr>
          <w:p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1.</w:t>
            </w:r>
          </w:p>
        </w:tc>
        <w:tc>
          <w:tcPr>
            <w:tcW w:w="4741" w:type="dxa"/>
            <w:tcBorders>
              <w:top w:val="single" w:sz="4" w:space="0" w:color="auto"/>
              <w:left w:val="single" w:sz="4" w:space="0" w:color="auto"/>
              <w:bottom w:val="single" w:sz="4" w:space="0" w:color="auto"/>
              <w:right w:val="single" w:sz="4" w:space="0" w:color="auto"/>
            </w:tcBorders>
          </w:tcPr>
          <w:p w:rsidR="00B65ABC" w:rsidRDefault="00B65ABC" w:rsidP="00B65ABC">
            <w:pPr>
              <w:spacing w:after="0" w:line="240" w:lineRule="auto"/>
              <w:jc w:val="both"/>
              <w:rPr>
                <w:rFonts w:ascii="Times New Roman" w:eastAsia="Times New Roman" w:hAnsi="Times New Roman"/>
                <w:snapToGrid w:val="0"/>
                <w:sz w:val="24"/>
                <w:lang w:eastAsia="ru-RU"/>
              </w:rPr>
            </w:pPr>
          </w:p>
        </w:tc>
        <w:tc>
          <w:tcPr>
            <w:tcW w:w="4394" w:type="dxa"/>
            <w:tcBorders>
              <w:top w:val="single" w:sz="4" w:space="0" w:color="auto"/>
              <w:left w:val="single" w:sz="4" w:space="0" w:color="auto"/>
              <w:bottom w:val="single" w:sz="4" w:space="0" w:color="auto"/>
              <w:right w:val="single" w:sz="4" w:space="0" w:color="auto"/>
            </w:tcBorders>
          </w:tcPr>
          <w:p w:rsidR="00B65ABC" w:rsidRDefault="00B65ABC" w:rsidP="00B65ABC">
            <w:pPr>
              <w:spacing w:after="0" w:line="240" w:lineRule="auto"/>
              <w:jc w:val="both"/>
              <w:rPr>
                <w:rFonts w:ascii="Times New Roman" w:eastAsia="Times New Roman" w:hAnsi="Times New Roman"/>
                <w:snapToGrid w:val="0"/>
                <w:sz w:val="24"/>
                <w:lang w:eastAsia="ru-RU"/>
              </w:rPr>
            </w:pPr>
          </w:p>
        </w:tc>
      </w:tr>
      <w:tr w:rsidR="00B65ABC" w:rsidTr="00B65ABC">
        <w:tc>
          <w:tcPr>
            <w:tcW w:w="675" w:type="dxa"/>
            <w:tcBorders>
              <w:top w:val="single" w:sz="4" w:space="0" w:color="auto"/>
              <w:left w:val="single" w:sz="4" w:space="0" w:color="auto"/>
              <w:bottom w:val="single" w:sz="4" w:space="0" w:color="auto"/>
              <w:right w:val="single" w:sz="4" w:space="0" w:color="auto"/>
            </w:tcBorders>
            <w:hideMark/>
          </w:tcPr>
          <w:p w:rsidR="00B65ABC" w:rsidRDefault="00B65ABC" w:rsidP="00B65ABC">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w:t>
            </w:r>
          </w:p>
        </w:tc>
        <w:tc>
          <w:tcPr>
            <w:tcW w:w="4741" w:type="dxa"/>
            <w:tcBorders>
              <w:top w:val="single" w:sz="4" w:space="0" w:color="auto"/>
              <w:left w:val="single" w:sz="4" w:space="0" w:color="auto"/>
              <w:bottom w:val="single" w:sz="4" w:space="0" w:color="auto"/>
              <w:right w:val="single" w:sz="4" w:space="0" w:color="auto"/>
            </w:tcBorders>
          </w:tcPr>
          <w:p w:rsidR="00B65ABC" w:rsidRDefault="00B65ABC" w:rsidP="00B65ABC">
            <w:pPr>
              <w:spacing w:after="0" w:line="240" w:lineRule="auto"/>
              <w:jc w:val="both"/>
              <w:rPr>
                <w:rFonts w:ascii="Times New Roman" w:eastAsia="Times New Roman" w:hAnsi="Times New Roman"/>
                <w:snapToGrid w:val="0"/>
                <w:sz w:val="24"/>
                <w:lang w:eastAsia="ru-RU"/>
              </w:rPr>
            </w:pPr>
          </w:p>
        </w:tc>
        <w:tc>
          <w:tcPr>
            <w:tcW w:w="4394" w:type="dxa"/>
            <w:tcBorders>
              <w:top w:val="single" w:sz="4" w:space="0" w:color="auto"/>
              <w:left w:val="single" w:sz="4" w:space="0" w:color="auto"/>
              <w:bottom w:val="single" w:sz="4" w:space="0" w:color="auto"/>
              <w:right w:val="single" w:sz="4" w:space="0" w:color="auto"/>
            </w:tcBorders>
          </w:tcPr>
          <w:p w:rsidR="00B65ABC" w:rsidRDefault="00B65ABC" w:rsidP="00B65ABC">
            <w:pPr>
              <w:spacing w:after="0" w:line="240" w:lineRule="auto"/>
              <w:jc w:val="both"/>
              <w:rPr>
                <w:rFonts w:ascii="Times New Roman" w:eastAsia="Times New Roman" w:hAnsi="Times New Roman"/>
                <w:snapToGrid w:val="0"/>
                <w:sz w:val="24"/>
                <w:lang w:eastAsia="ru-RU"/>
              </w:rPr>
            </w:pPr>
          </w:p>
        </w:tc>
      </w:tr>
    </w:tbl>
    <w:p w:rsidR="0009327C" w:rsidRPr="007C18BC" w:rsidRDefault="0009327C" w:rsidP="0009327C">
      <w:pPr>
        <w:spacing w:after="0" w:line="240" w:lineRule="auto"/>
        <w:ind w:firstLine="567"/>
        <w:jc w:val="both"/>
        <w:rPr>
          <w:rFonts w:ascii="Times New Roman" w:eastAsia="Times New Roman" w:hAnsi="Times New Roman"/>
          <w:snapToGrid w:val="0"/>
          <w:sz w:val="24"/>
          <w:lang w:eastAsia="ru-RU"/>
        </w:rPr>
      </w:pPr>
    </w:p>
    <w:p w:rsidR="00037C43" w:rsidRDefault="00037C43">
      <w:pPr>
        <w:rPr>
          <w:rFonts w:ascii="Times New Roman" w:eastAsia="Times New Roman" w:hAnsi="Times New Roman"/>
          <w:b/>
          <w:sz w:val="24"/>
          <w:lang w:eastAsia="ru-RU"/>
        </w:rPr>
      </w:pPr>
      <w:bookmarkStart w:id="623" w:name="_Toc418282201"/>
      <w:bookmarkStart w:id="624" w:name="_Toc418282202"/>
      <w:bookmarkStart w:id="625" w:name="_Toc418282203"/>
      <w:bookmarkStart w:id="626" w:name="_Toc418282208"/>
      <w:bookmarkStart w:id="627" w:name="_Toc418282210"/>
      <w:bookmarkStart w:id="628" w:name="_Toc418282211"/>
      <w:bookmarkStart w:id="629" w:name="_Toc418282215"/>
      <w:bookmarkStart w:id="630" w:name="_Toc418282217"/>
      <w:bookmarkStart w:id="631" w:name="_Hlt22846931"/>
      <w:bookmarkStart w:id="632" w:name="_Toc418282220"/>
      <w:bookmarkStart w:id="633" w:name="_Toc418282222"/>
      <w:bookmarkStart w:id="634" w:name="_Toc418282225"/>
      <w:bookmarkStart w:id="635" w:name="_Toc418282241"/>
      <w:bookmarkStart w:id="636" w:name="_Ref90381523"/>
      <w:bookmarkStart w:id="637" w:name="_Toc90385124"/>
      <w:bookmarkStart w:id="638" w:name="_Ref93268095"/>
      <w:bookmarkStart w:id="639" w:name="_Ref93268099"/>
      <w:bookmarkStart w:id="640" w:name="_Toc311975390"/>
      <w:bookmarkStart w:id="641" w:name="_Toc415874708"/>
      <w:bookmarkStart w:id="642" w:name="_Toc518568701"/>
      <w:bookmarkEnd w:id="607"/>
      <w:bookmarkEnd w:id="616"/>
      <w:bookmarkEnd w:id="617"/>
      <w:bookmarkEnd w:id="618"/>
      <w:bookmarkEnd w:id="619"/>
      <w:bookmarkEnd w:id="620"/>
      <w:bookmarkEnd w:id="621"/>
      <w:bookmarkEnd w:id="623"/>
      <w:bookmarkEnd w:id="624"/>
      <w:bookmarkEnd w:id="625"/>
      <w:bookmarkEnd w:id="626"/>
      <w:bookmarkEnd w:id="627"/>
      <w:bookmarkEnd w:id="628"/>
      <w:bookmarkEnd w:id="629"/>
      <w:bookmarkEnd w:id="630"/>
      <w:bookmarkEnd w:id="631"/>
      <w:bookmarkEnd w:id="632"/>
      <w:bookmarkEnd w:id="633"/>
      <w:bookmarkEnd w:id="634"/>
      <w:bookmarkEnd w:id="635"/>
      <w:r>
        <w:rPr>
          <w:rFonts w:ascii="Times New Roman" w:hAnsi="Times New Roman"/>
          <w:sz w:val="24"/>
        </w:rPr>
        <w:br w:type="page"/>
      </w:r>
    </w:p>
    <w:p w:rsidR="00C954B9" w:rsidRPr="007C18BC" w:rsidRDefault="00C954B9" w:rsidP="001B1FC6">
      <w:pPr>
        <w:pStyle w:val="3"/>
        <w:rPr>
          <w:rFonts w:ascii="Times New Roman" w:hAnsi="Times New Roman"/>
          <w:sz w:val="24"/>
        </w:rPr>
      </w:pPr>
      <w:r w:rsidRPr="007C18BC">
        <w:rPr>
          <w:rFonts w:ascii="Times New Roman" w:hAnsi="Times New Roman"/>
          <w:sz w:val="24"/>
        </w:rPr>
        <w:lastRenderedPageBreak/>
        <w:t xml:space="preserve">План распределения объемов </w:t>
      </w:r>
      <w:r w:rsidR="00E87AEE" w:rsidRPr="007C18BC">
        <w:rPr>
          <w:rFonts w:ascii="Times New Roman" w:hAnsi="Times New Roman"/>
          <w:sz w:val="24"/>
        </w:rPr>
        <w:t xml:space="preserve">поставки продукции </w:t>
      </w:r>
      <w:r w:rsidRPr="007C18BC">
        <w:rPr>
          <w:rFonts w:ascii="Times New Roman" w:hAnsi="Times New Roman"/>
          <w:sz w:val="24"/>
        </w:rPr>
        <w:t>внутри коллективного участника (форма </w:t>
      </w:r>
      <w:r w:rsidR="0048113B"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48113B" w:rsidRPr="007C18BC">
        <w:rPr>
          <w:rFonts w:ascii="Times New Roman" w:hAnsi="Times New Roman"/>
          <w:sz w:val="24"/>
        </w:rPr>
        <w:fldChar w:fldCharType="separate"/>
      </w:r>
      <w:r w:rsidR="0069268B">
        <w:rPr>
          <w:rFonts w:ascii="Times New Roman" w:hAnsi="Times New Roman"/>
          <w:noProof/>
          <w:sz w:val="24"/>
        </w:rPr>
        <w:t>7</w:t>
      </w:r>
      <w:r w:rsidR="0048113B" w:rsidRPr="007C18BC">
        <w:rPr>
          <w:rFonts w:ascii="Times New Roman" w:hAnsi="Times New Roman"/>
          <w:noProof/>
          <w:sz w:val="24"/>
        </w:rPr>
        <w:fldChar w:fldCharType="end"/>
      </w:r>
      <w:r w:rsidRPr="007C18BC">
        <w:rPr>
          <w:rFonts w:ascii="Times New Roman" w:hAnsi="Times New Roman"/>
          <w:sz w:val="24"/>
        </w:rPr>
        <w:t>)</w:t>
      </w:r>
      <w:bookmarkEnd w:id="636"/>
      <w:bookmarkEnd w:id="637"/>
      <w:bookmarkEnd w:id="638"/>
      <w:bookmarkEnd w:id="639"/>
      <w:bookmarkEnd w:id="640"/>
      <w:bookmarkEnd w:id="641"/>
      <w:bookmarkEnd w:id="642"/>
    </w:p>
    <w:p w:rsidR="00C954B9" w:rsidRPr="007C18BC" w:rsidRDefault="00C954B9" w:rsidP="001B1FC6">
      <w:pPr>
        <w:pStyle w:val="4"/>
        <w:rPr>
          <w:rFonts w:ascii="Times New Roman" w:hAnsi="Times New Roman"/>
          <w:sz w:val="24"/>
        </w:rPr>
      </w:pPr>
      <w:bookmarkStart w:id="643" w:name="_Toc90385125"/>
      <w:bookmarkStart w:id="644" w:name="_Ref314250898"/>
      <w:r w:rsidRPr="007C18BC">
        <w:rPr>
          <w:rFonts w:ascii="Times New Roman" w:hAnsi="Times New Roman"/>
          <w:sz w:val="24"/>
        </w:rPr>
        <w:t xml:space="preserve">Форма </w:t>
      </w:r>
      <w:proofErr w:type="gramStart"/>
      <w:r w:rsidR="006345FF" w:rsidRPr="007C18BC">
        <w:rPr>
          <w:rFonts w:ascii="Times New Roman" w:hAnsi="Times New Roman"/>
          <w:sz w:val="24"/>
        </w:rPr>
        <w:t>П</w:t>
      </w:r>
      <w:r w:rsidRPr="007C18BC">
        <w:rPr>
          <w:rFonts w:ascii="Times New Roman" w:hAnsi="Times New Roman"/>
          <w:sz w:val="24"/>
        </w:rPr>
        <w:t xml:space="preserve">лана распределения объемов </w:t>
      </w:r>
      <w:r w:rsidR="00E87AEE" w:rsidRPr="007C18BC">
        <w:rPr>
          <w:rFonts w:ascii="Times New Roman" w:hAnsi="Times New Roman"/>
          <w:sz w:val="24"/>
        </w:rPr>
        <w:t>поставки продукции</w:t>
      </w:r>
      <w:proofErr w:type="gramEnd"/>
      <w:r w:rsidR="00E87AEE" w:rsidRPr="007C18BC">
        <w:rPr>
          <w:rFonts w:ascii="Times New Roman" w:hAnsi="Times New Roman"/>
          <w:sz w:val="24"/>
        </w:rPr>
        <w:t xml:space="preserve"> </w:t>
      </w:r>
      <w:r w:rsidRPr="007C18BC">
        <w:rPr>
          <w:rFonts w:ascii="Times New Roman" w:hAnsi="Times New Roman"/>
          <w:sz w:val="24"/>
        </w:rPr>
        <w:t>внутри коллективного участника</w:t>
      </w:r>
      <w:bookmarkEnd w:id="643"/>
      <w:bookmarkEnd w:id="644"/>
    </w:p>
    <w:p w:rsidR="00C954B9" w:rsidRPr="007C18BC" w:rsidRDefault="00E95474" w:rsidP="009E4D62">
      <w:pPr>
        <w:pStyle w:val="a"/>
        <w:numPr>
          <w:ilvl w:val="0"/>
          <w:numId w:val="0"/>
        </w:numPr>
        <w:jc w:val="left"/>
        <w:rPr>
          <w:rFonts w:ascii="Times New Roman" w:hAnsi="Times New Roman"/>
          <w:snapToGrid w:val="0"/>
          <w:color w:val="000000"/>
          <w:sz w:val="24"/>
        </w:rPr>
      </w:pPr>
      <w:r w:rsidRPr="007C18BC">
        <w:rPr>
          <w:rFonts w:ascii="Times New Roman" w:hAnsi="Times New Roman"/>
          <w:snapToGrid w:val="0"/>
          <w:sz w:val="24"/>
        </w:rPr>
        <w:t xml:space="preserve">Приложение </w:t>
      </w:r>
      <w:r w:rsidR="0048113B"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48113B" w:rsidRPr="007C18BC">
        <w:rPr>
          <w:rFonts w:ascii="Times New Roman" w:hAnsi="Times New Roman"/>
          <w:snapToGrid w:val="0"/>
          <w:sz w:val="24"/>
        </w:rPr>
        <w:fldChar w:fldCharType="separate"/>
      </w:r>
      <w:r w:rsidR="0069268B">
        <w:rPr>
          <w:rFonts w:ascii="Times New Roman" w:hAnsi="Times New Roman"/>
          <w:noProof/>
          <w:snapToGrid w:val="0"/>
          <w:sz w:val="24"/>
        </w:rPr>
        <w:t>6</w:t>
      </w:r>
      <w:r w:rsidR="0048113B" w:rsidRPr="007C18BC">
        <w:rPr>
          <w:rFonts w:ascii="Times New Roman" w:hAnsi="Times New Roman"/>
          <w:snapToGrid w:val="0"/>
          <w:sz w:val="24"/>
        </w:rPr>
        <w:fldChar w:fldCharType="end"/>
      </w:r>
      <w:r w:rsidRPr="007C18BC">
        <w:rPr>
          <w:rFonts w:ascii="Times New Roman" w:hAnsi="Times New Roman"/>
          <w:snapToGrid w:val="0"/>
          <w:sz w:val="24"/>
        </w:rPr>
        <w:t xml:space="preserve"> к </w:t>
      </w:r>
      <w:r w:rsidR="00F6298A" w:rsidRPr="007C18BC">
        <w:rPr>
          <w:rFonts w:ascii="Times New Roman" w:hAnsi="Times New Roman"/>
          <w:snapToGrid w:val="0"/>
          <w:sz w:val="24"/>
        </w:rPr>
        <w:t>заявке</w:t>
      </w:r>
      <w:r w:rsidRPr="007C18BC">
        <w:rPr>
          <w:rFonts w:ascii="Times New Roman" w:hAnsi="Times New Roman"/>
          <w:snapToGrid w:val="0"/>
          <w:sz w:val="24"/>
        </w:rPr>
        <w:br/>
        <w:t>от «____»_____________ </w:t>
      </w:r>
      <w:r w:rsidR="001B1FC6" w:rsidRPr="007C18BC">
        <w:rPr>
          <w:rFonts w:ascii="Times New Roman" w:hAnsi="Times New Roman"/>
          <w:snapToGrid w:val="0"/>
          <w:sz w:val="24"/>
        </w:rPr>
        <w:t xml:space="preserve">201_ </w:t>
      </w:r>
      <w:r w:rsidRPr="007C18BC">
        <w:rPr>
          <w:rFonts w:ascii="Times New Roman" w:hAnsi="Times New Roman"/>
          <w:snapToGrid w:val="0"/>
          <w:sz w:val="24"/>
        </w:rPr>
        <w:t>г. №__________</w:t>
      </w:r>
    </w:p>
    <w:p w:rsidR="00C954B9" w:rsidRPr="007C18BC" w:rsidRDefault="0007363E" w:rsidP="00A822B3">
      <w:pPr>
        <w:spacing w:before="480" w:after="240"/>
        <w:jc w:val="center"/>
        <w:rPr>
          <w:rFonts w:ascii="Times New Roman" w:hAnsi="Times New Roman"/>
          <w:b/>
          <w:iCs/>
          <w:snapToGrid w:val="0"/>
          <w:sz w:val="24"/>
        </w:rPr>
      </w:pPr>
      <w:r w:rsidRPr="007C18BC">
        <w:rPr>
          <w:rFonts w:ascii="Times New Roman" w:hAnsi="Times New Roman"/>
          <w:b/>
          <w:iCs/>
          <w:snapToGrid w:val="0"/>
          <w:sz w:val="24"/>
        </w:rPr>
        <w:t>ПЛАН РАСПРЕДЕЛЕНИЯ ОБЪЕМОВ ПОСТАВКИ ПРОДУКЦИИ ВНУТРИ КОЛЛЕКТИВНОГО УЧАСТНИКА</w:t>
      </w:r>
      <w:r w:rsidR="004F5F23" w:rsidRPr="007C18BC">
        <w:rPr>
          <w:rStyle w:val="affb"/>
          <w:rFonts w:ascii="Times New Roman" w:hAnsi="Times New Roman"/>
          <w:b/>
          <w:iCs/>
          <w:snapToGrid w:val="0"/>
          <w:sz w:val="24"/>
        </w:rPr>
        <w:footnoteReference w:id="12"/>
      </w:r>
    </w:p>
    <w:p w:rsidR="001F551E" w:rsidRPr="007C18BC" w:rsidRDefault="001F551E" w:rsidP="00234E4A">
      <w:pPr>
        <w:spacing w:after="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Наименование и адрес места нахождения </w:t>
      </w:r>
    </w:p>
    <w:p w:rsidR="00C954B9" w:rsidRPr="007C18BC" w:rsidRDefault="001F551E" w:rsidP="00A822B3">
      <w:pPr>
        <w:spacing w:after="120" w:line="240" w:lineRule="auto"/>
        <w:jc w:val="both"/>
        <w:rPr>
          <w:rFonts w:ascii="Times New Roman" w:eastAsia="Times New Roman" w:hAnsi="Times New Roman"/>
          <w:sz w:val="24"/>
          <w:lang w:eastAsia="ru-RU"/>
        </w:rPr>
      </w:pPr>
      <w:r w:rsidRPr="007C18BC">
        <w:rPr>
          <w:rFonts w:ascii="Times New Roman" w:eastAsia="Times New Roman" w:hAnsi="Times New Roman"/>
          <w:sz w:val="24"/>
          <w:lang w:eastAsia="ru-RU"/>
        </w:rPr>
        <w:t xml:space="preserve">участника </w:t>
      </w:r>
      <w:r w:rsidR="00781706" w:rsidRPr="007C18BC">
        <w:rPr>
          <w:rFonts w:ascii="Times New Roman" w:eastAsia="Times New Roman" w:hAnsi="Times New Roman"/>
          <w:sz w:val="24"/>
          <w:lang w:eastAsia="ru-RU"/>
        </w:rPr>
        <w:t>процедуры закупки</w:t>
      </w:r>
      <w:r w:rsidRPr="007C18BC">
        <w:rPr>
          <w:rFonts w:ascii="Times New Roman" w:eastAsia="Times New Roman" w:hAnsi="Times New Roman"/>
          <w:sz w:val="24"/>
          <w:lang w:eastAsia="ru-RU"/>
        </w:rPr>
        <w:t>: _____________________________</w:t>
      </w:r>
    </w:p>
    <w:p w:rsidR="00C954B9" w:rsidRPr="007C18BC" w:rsidRDefault="00C954B9" w:rsidP="001C651F">
      <w:pPr>
        <w:spacing w:after="120" w:line="240" w:lineRule="auto"/>
        <w:jc w:val="both"/>
        <w:rPr>
          <w:rFonts w:ascii="Times New Roman" w:eastAsia="Times New Roman" w:hAnsi="Times New Roman"/>
          <w:sz w:val="24"/>
          <w:lang w:eastAsia="ru-R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2523"/>
        <w:gridCol w:w="1446"/>
        <w:gridCol w:w="1417"/>
        <w:gridCol w:w="1702"/>
      </w:tblGrid>
      <w:tr w:rsidR="00C954B9" w:rsidRPr="007C18BC" w:rsidTr="00975454">
        <w:trPr>
          <w:cantSplit/>
        </w:trPr>
        <w:tc>
          <w:tcPr>
            <w:tcW w:w="534" w:type="dxa"/>
            <w:vMerge w:val="restart"/>
            <w:vAlign w:val="center"/>
          </w:tcPr>
          <w:p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 </w:t>
            </w:r>
            <w:proofErr w:type="gramStart"/>
            <w:r w:rsidRPr="007C18BC">
              <w:rPr>
                <w:rFonts w:ascii="Times New Roman" w:hAnsi="Times New Roman"/>
                <w:snapToGrid w:val="0"/>
                <w:sz w:val="20"/>
                <w:szCs w:val="22"/>
              </w:rPr>
              <w:t>п</w:t>
            </w:r>
            <w:proofErr w:type="gramEnd"/>
            <w:r w:rsidRPr="007C18BC">
              <w:rPr>
                <w:rFonts w:ascii="Times New Roman" w:hAnsi="Times New Roman"/>
                <w:snapToGrid w:val="0"/>
                <w:sz w:val="20"/>
                <w:szCs w:val="22"/>
              </w:rPr>
              <w:t>/п</w:t>
            </w:r>
          </w:p>
        </w:tc>
        <w:tc>
          <w:tcPr>
            <w:tcW w:w="2409" w:type="dxa"/>
            <w:vMerge w:val="restart"/>
            <w:vAlign w:val="center"/>
          </w:tcPr>
          <w:p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Наименование </w:t>
            </w:r>
            <w:r w:rsidR="00E60D74" w:rsidRPr="007C18BC">
              <w:rPr>
                <w:rFonts w:ascii="Times New Roman" w:hAnsi="Times New Roman"/>
                <w:snapToGrid w:val="0"/>
                <w:sz w:val="20"/>
                <w:szCs w:val="22"/>
              </w:rPr>
              <w:t>продукции</w:t>
            </w:r>
            <w:r w:rsidR="006D77FA" w:rsidRPr="007C18BC">
              <w:rPr>
                <w:rFonts w:ascii="Times New Roman" w:hAnsi="Times New Roman"/>
                <w:snapToGrid w:val="0"/>
                <w:sz w:val="20"/>
                <w:szCs w:val="22"/>
              </w:rPr>
              <w:t xml:space="preserve"> (с</w:t>
            </w:r>
            <w:r w:rsidR="006F2A3C">
              <w:rPr>
                <w:rFonts w:ascii="Times New Roman" w:hAnsi="Times New Roman"/>
                <w:snapToGrid w:val="0"/>
                <w:sz w:val="20"/>
                <w:szCs w:val="22"/>
              </w:rPr>
              <w:t xml:space="preserve"> </w:t>
            </w:r>
            <w:r w:rsidR="006D77FA" w:rsidRPr="007C18BC">
              <w:rPr>
                <w:rFonts w:ascii="Times New Roman" w:hAnsi="Times New Roman"/>
                <w:snapToGrid w:val="0"/>
                <w:sz w:val="20"/>
                <w:szCs w:val="22"/>
              </w:rPr>
              <w:t>указанием количества)</w:t>
            </w:r>
          </w:p>
        </w:tc>
        <w:tc>
          <w:tcPr>
            <w:tcW w:w="2523" w:type="dxa"/>
            <w:vMerge w:val="restart"/>
            <w:vAlign w:val="center"/>
          </w:tcPr>
          <w:p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Наименование </w:t>
            </w:r>
            <w:r w:rsidR="00975454" w:rsidRPr="007C18BC">
              <w:rPr>
                <w:rFonts w:ascii="Times New Roman" w:hAnsi="Times New Roman"/>
                <w:snapToGrid w:val="0"/>
                <w:sz w:val="20"/>
                <w:szCs w:val="22"/>
              </w:rPr>
              <w:t>лица</w:t>
            </w:r>
            <w:r w:rsidRPr="007C18BC">
              <w:rPr>
                <w:rFonts w:ascii="Times New Roman" w:hAnsi="Times New Roman"/>
                <w:snapToGrid w:val="0"/>
                <w:sz w:val="20"/>
                <w:szCs w:val="22"/>
              </w:rPr>
              <w:t xml:space="preserve">, </w:t>
            </w:r>
            <w:r w:rsidR="00E60D74" w:rsidRPr="007C18BC">
              <w:rPr>
                <w:rFonts w:ascii="Times New Roman" w:hAnsi="Times New Roman"/>
                <w:snapToGrid w:val="0"/>
                <w:sz w:val="20"/>
                <w:szCs w:val="22"/>
              </w:rPr>
              <w:t>поставляюще</w:t>
            </w:r>
            <w:r w:rsidR="00975454" w:rsidRPr="007C18BC">
              <w:rPr>
                <w:rFonts w:ascii="Times New Roman" w:hAnsi="Times New Roman"/>
                <w:snapToGrid w:val="0"/>
                <w:sz w:val="20"/>
                <w:szCs w:val="22"/>
              </w:rPr>
              <w:t>го</w:t>
            </w:r>
            <w:r w:rsidR="006F2A3C">
              <w:rPr>
                <w:rFonts w:ascii="Times New Roman" w:hAnsi="Times New Roman"/>
                <w:snapToGrid w:val="0"/>
                <w:sz w:val="20"/>
                <w:szCs w:val="22"/>
              </w:rPr>
              <w:t xml:space="preserve"> </w:t>
            </w:r>
            <w:r w:rsidRPr="007C18BC">
              <w:rPr>
                <w:rFonts w:ascii="Times New Roman" w:hAnsi="Times New Roman"/>
                <w:snapToGrid w:val="0"/>
                <w:sz w:val="20"/>
                <w:szCs w:val="22"/>
              </w:rPr>
              <w:t>данн</w:t>
            </w:r>
            <w:r w:rsidR="00E60D74" w:rsidRPr="007C18BC">
              <w:rPr>
                <w:rFonts w:ascii="Times New Roman" w:hAnsi="Times New Roman"/>
                <w:snapToGrid w:val="0"/>
                <w:sz w:val="20"/>
                <w:szCs w:val="22"/>
              </w:rPr>
              <w:t>ую продукцию</w:t>
            </w:r>
            <w:r w:rsidR="00975454" w:rsidRPr="007C18BC">
              <w:rPr>
                <w:rFonts w:ascii="Times New Roman" w:hAnsi="Times New Roman"/>
                <w:snapToGrid w:val="0"/>
                <w:sz w:val="20"/>
                <w:szCs w:val="22"/>
              </w:rPr>
              <w:t xml:space="preserve"> и его роль в проекте (субподрядчик / член коллективного участника)</w:t>
            </w:r>
          </w:p>
        </w:tc>
        <w:tc>
          <w:tcPr>
            <w:tcW w:w="2863" w:type="dxa"/>
            <w:gridSpan w:val="2"/>
            <w:vAlign w:val="center"/>
          </w:tcPr>
          <w:p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Стоимость </w:t>
            </w:r>
            <w:r w:rsidR="00E60D74" w:rsidRPr="007C18BC">
              <w:rPr>
                <w:rFonts w:ascii="Times New Roman" w:hAnsi="Times New Roman"/>
                <w:snapToGrid w:val="0"/>
                <w:sz w:val="20"/>
                <w:szCs w:val="22"/>
              </w:rPr>
              <w:t>продукции</w:t>
            </w:r>
          </w:p>
        </w:tc>
        <w:tc>
          <w:tcPr>
            <w:tcW w:w="1702" w:type="dxa"/>
            <w:vMerge w:val="restart"/>
            <w:vAlign w:val="center"/>
          </w:tcPr>
          <w:p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 xml:space="preserve">Сроки </w:t>
            </w:r>
            <w:r w:rsidR="00E60D74" w:rsidRPr="007C18BC">
              <w:rPr>
                <w:rFonts w:ascii="Times New Roman" w:hAnsi="Times New Roman"/>
                <w:snapToGrid w:val="0"/>
                <w:sz w:val="20"/>
                <w:szCs w:val="22"/>
              </w:rPr>
              <w:t>поставки</w:t>
            </w:r>
            <w:r w:rsidRPr="007C18BC">
              <w:rPr>
                <w:rFonts w:ascii="Times New Roman" w:hAnsi="Times New Roman"/>
                <w:snapToGrid w:val="0"/>
                <w:sz w:val="20"/>
                <w:szCs w:val="22"/>
              </w:rPr>
              <w:t xml:space="preserve"> (начало и окончание)</w:t>
            </w:r>
          </w:p>
        </w:tc>
      </w:tr>
      <w:tr w:rsidR="00C954B9" w:rsidRPr="007C18BC" w:rsidTr="00975454">
        <w:trPr>
          <w:cantSplit/>
        </w:trPr>
        <w:tc>
          <w:tcPr>
            <w:tcW w:w="534" w:type="dxa"/>
            <w:vMerge/>
          </w:tcPr>
          <w:p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2409" w:type="dxa"/>
            <w:vMerge/>
          </w:tcPr>
          <w:p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2523" w:type="dxa"/>
            <w:vMerge/>
          </w:tcPr>
          <w:p w:rsidR="00C954B9" w:rsidRPr="007C18BC" w:rsidRDefault="00C954B9" w:rsidP="00975454">
            <w:pPr>
              <w:spacing w:before="120" w:after="120" w:line="240" w:lineRule="auto"/>
              <w:ind w:left="-108" w:right="-96"/>
              <w:jc w:val="center"/>
              <w:rPr>
                <w:rFonts w:ascii="Times New Roman" w:hAnsi="Times New Roman"/>
                <w:snapToGrid w:val="0"/>
                <w:sz w:val="20"/>
                <w:szCs w:val="22"/>
              </w:rPr>
            </w:pPr>
          </w:p>
        </w:tc>
        <w:tc>
          <w:tcPr>
            <w:tcW w:w="1446" w:type="dxa"/>
            <w:vAlign w:val="center"/>
          </w:tcPr>
          <w:p w:rsidR="00C954B9" w:rsidRPr="007C18BC" w:rsidRDefault="00C954B9" w:rsidP="00975454">
            <w:pPr>
              <w:spacing w:before="120" w:after="120" w:line="240" w:lineRule="auto"/>
              <w:ind w:left="-108" w:right="-96"/>
              <w:jc w:val="center"/>
              <w:rPr>
                <w:rFonts w:ascii="Times New Roman" w:hAnsi="Times New Roman"/>
                <w:snapToGrid w:val="0"/>
                <w:sz w:val="20"/>
                <w:szCs w:val="22"/>
              </w:rPr>
            </w:pPr>
            <w:r w:rsidRPr="007C18BC">
              <w:rPr>
                <w:rFonts w:ascii="Times New Roman" w:hAnsi="Times New Roman"/>
                <w:snapToGrid w:val="0"/>
                <w:sz w:val="20"/>
                <w:szCs w:val="22"/>
              </w:rPr>
              <w:t>в денежном выражении, руб. (</w:t>
            </w:r>
            <w:r w:rsidR="00992112" w:rsidRPr="007C18BC">
              <w:rPr>
                <w:rFonts w:ascii="Times New Roman" w:hAnsi="Times New Roman"/>
                <w:snapToGrid w:val="0"/>
                <w:sz w:val="20"/>
                <w:szCs w:val="22"/>
              </w:rPr>
              <w:t xml:space="preserve">с </w:t>
            </w:r>
            <w:r w:rsidRPr="007C18BC">
              <w:rPr>
                <w:rFonts w:ascii="Times New Roman" w:hAnsi="Times New Roman"/>
                <w:snapToGrid w:val="0"/>
                <w:sz w:val="20"/>
                <w:szCs w:val="22"/>
              </w:rPr>
              <w:t>НДС)</w:t>
            </w:r>
          </w:p>
        </w:tc>
        <w:tc>
          <w:tcPr>
            <w:tcW w:w="1417" w:type="dxa"/>
            <w:vAlign w:val="center"/>
          </w:tcPr>
          <w:p w:rsidR="00C954B9" w:rsidRPr="007C18BC" w:rsidRDefault="00C954B9" w:rsidP="00975454">
            <w:pPr>
              <w:spacing w:before="120" w:after="120" w:line="240" w:lineRule="auto"/>
              <w:ind w:left="-108" w:right="-96"/>
              <w:jc w:val="center"/>
              <w:rPr>
                <w:rFonts w:ascii="Times New Roman" w:hAnsi="Times New Roman"/>
                <w:snapToGrid w:val="0"/>
                <w:sz w:val="20"/>
                <w:szCs w:val="22"/>
              </w:rPr>
            </w:pPr>
            <w:proofErr w:type="gramStart"/>
            <w:r w:rsidRPr="007C18BC">
              <w:rPr>
                <w:rFonts w:ascii="Times New Roman" w:hAnsi="Times New Roman"/>
                <w:snapToGrid w:val="0"/>
                <w:sz w:val="20"/>
                <w:szCs w:val="22"/>
              </w:rPr>
              <w:t>в</w:t>
            </w:r>
            <w:proofErr w:type="gramEnd"/>
            <w:r w:rsidRPr="007C18BC">
              <w:rPr>
                <w:rFonts w:ascii="Times New Roman" w:hAnsi="Times New Roman"/>
                <w:snapToGrid w:val="0"/>
                <w:sz w:val="20"/>
                <w:szCs w:val="22"/>
              </w:rPr>
              <w:t xml:space="preserve"> % </w:t>
            </w:r>
            <w:proofErr w:type="gramStart"/>
            <w:r w:rsidRPr="007C18BC">
              <w:rPr>
                <w:rFonts w:ascii="Times New Roman" w:hAnsi="Times New Roman"/>
                <w:snapToGrid w:val="0"/>
                <w:sz w:val="20"/>
                <w:szCs w:val="22"/>
              </w:rPr>
              <w:t>от</w:t>
            </w:r>
            <w:proofErr w:type="gramEnd"/>
            <w:r w:rsidRPr="007C18BC">
              <w:rPr>
                <w:rFonts w:ascii="Times New Roman" w:hAnsi="Times New Roman"/>
                <w:snapToGrid w:val="0"/>
                <w:sz w:val="20"/>
                <w:szCs w:val="22"/>
              </w:rPr>
              <w:t xml:space="preserve"> общей стоимости </w:t>
            </w:r>
            <w:r w:rsidR="00E60D74" w:rsidRPr="007C18BC">
              <w:rPr>
                <w:rFonts w:ascii="Times New Roman" w:hAnsi="Times New Roman"/>
                <w:snapToGrid w:val="0"/>
                <w:sz w:val="20"/>
                <w:szCs w:val="22"/>
              </w:rPr>
              <w:t>продукции</w:t>
            </w:r>
          </w:p>
        </w:tc>
        <w:tc>
          <w:tcPr>
            <w:tcW w:w="1702" w:type="dxa"/>
            <w:vMerge/>
          </w:tcPr>
          <w:p w:rsidR="00C954B9" w:rsidRPr="007C18BC" w:rsidRDefault="00C954B9" w:rsidP="00234E4A">
            <w:pPr>
              <w:keepNext/>
              <w:spacing w:after="0" w:line="240" w:lineRule="auto"/>
              <w:ind w:left="57" w:right="57"/>
              <w:rPr>
                <w:rFonts w:ascii="Times New Roman" w:eastAsia="Times New Roman" w:hAnsi="Times New Roman"/>
                <w:snapToGrid w:val="0"/>
                <w:sz w:val="24"/>
                <w:lang w:eastAsia="ru-RU"/>
              </w:rPr>
            </w:pPr>
          </w:p>
        </w:tc>
      </w:tr>
      <w:tr w:rsidR="00C954B9" w:rsidRPr="007C18BC" w:rsidTr="00975454">
        <w:tc>
          <w:tcPr>
            <w:tcW w:w="534" w:type="dxa"/>
          </w:tcPr>
          <w:p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rsidTr="00975454">
        <w:tc>
          <w:tcPr>
            <w:tcW w:w="534" w:type="dxa"/>
          </w:tcPr>
          <w:p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rsidTr="00975454">
        <w:tc>
          <w:tcPr>
            <w:tcW w:w="534" w:type="dxa"/>
          </w:tcPr>
          <w:p w:rsidR="00C954B9" w:rsidRPr="007C18BC" w:rsidRDefault="00C954B9" w:rsidP="00604CE0">
            <w:pPr>
              <w:numPr>
                <w:ilvl w:val="0"/>
                <w:numId w:val="23"/>
              </w:numPr>
              <w:spacing w:after="0" w:line="240" w:lineRule="auto"/>
              <w:jc w:val="both"/>
              <w:rPr>
                <w:rFonts w:ascii="Times New Roman" w:eastAsia="Times New Roman" w:hAnsi="Times New Roman"/>
                <w:snapToGrid w:val="0"/>
                <w:sz w:val="24"/>
                <w:lang w:eastAsia="ru-RU"/>
              </w:rPr>
            </w:pPr>
          </w:p>
        </w:tc>
        <w:tc>
          <w:tcPr>
            <w:tcW w:w="2409"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rsidTr="00975454">
        <w:tc>
          <w:tcPr>
            <w:tcW w:w="534" w:type="dxa"/>
          </w:tcPr>
          <w:p w:rsidR="00C954B9" w:rsidRPr="007C18BC" w:rsidRDefault="00C954B9" w:rsidP="00975454">
            <w:pPr>
              <w:spacing w:after="0" w:line="240" w:lineRule="auto"/>
              <w:ind w:left="57" w:right="57"/>
              <w:jc w:val="center"/>
              <w:rPr>
                <w:rFonts w:ascii="Times New Roman" w:hAnsi="Times New Roman"/>
                <w:snapToGrid w:val="0"/>
                <w:sz w:val="20"/>
                <w:szCs w:val="22"/>
              </w:rPr>
            </w:pPr>
            <w:r w:rsidRPr="007C18BC">
              <w:rPr>
                <w:rFonts w:ascii="Times New Roman" w:hAnsi="Times New Roman"/>
                <w:snapToGrid w:val="0"/>
                <w:sz w:val="20"/>
                <w:szCs w:val="22"/>
              </w:rPr>
              <w:t>…</w:t>
            </w:r>
          </w:p>
        </w:tc>
        <w:tc>
          <w:tcPr>
            <w:tcW w:w="2409"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2523"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446"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417" w:type="dxa"/>
          </w:tcPr>
          <w:p w:rsidR="00C954B9" w:rsidRPr="007C18BC" w:rsidRDefault="00C954B9" w:rsidP="00975454">
            <w:pPr>
              <w:spacing w:after="0" w:line="240" w:lineRule="auto"/>
              <w:ind w:left="57" w:right="57"/>
              <w:jc w:val="center"/>
              <w:rPr>
                <w:rFonts w:ascii="Times New Roman" w:hAnsi="Times New Roman"/>
                <w:snapToGrid w:val="0"/>
                <w:sz w:val="24"/>
              </w:rPr>
            </w:pPr>
          </w:p>
        </w:tc>
        <w:tc>
          <w:tcPr>
            <w:tcW w:w="1702" w:type="dxa"/>
          </w:tcPr>
          <w:p w:rsidR="00C954B9" w:rsidRPr="007C18BC" w:rsidRDefault="00C954B9" w:rsidP="00975454">
            <w:pPr>
              <w:spacing w:after="0" w:line="240" w:lineRule="auto"/>
              <w:ind w:left="57" w:right="57"/>
              <w:jc w:val="center"/>
              <w:rPr>
                <w:rFonts w:ascii="Times New Roman" w:hAnsi="Times New Roman"/>
                <w:snapToGrid w:val="0"/>
                <w:sz w:val="24"/>
              </w:rPr>
            </w:pPr>
          </w:p>
        </w:tc>
      </w:tr>
      <w:tr w:rsidR="00C954B9" w:rsidRPr="007C18BC" w:rsidTr="00975454">
        <w:tc>
          <w:tcPr>
            <w:tcW w:w="5466" w:type="dxa"/>
            <w:gridSpan w:val="3"/>
          </w:tcPr>
          <w:p w:rsidR="00C954B9" w:rsidRPr="007C18BC" w:rsidRDefault="00C954B9" w:rsidP="00F453EE">
            <w:pPr>
              <w:spacing w:after="0" w:line="240" w:lineRule="auto"/>
              <w:ind w:left="57" w:right="57"/>
              <w:jc w:val="right"/>
              <w:rPr>
                <w:rFonts w:ascii="Times New Roman" w:hAnsi="Times New Roman"/>
                <w:b/>
                <w:snapToGrid w:val="0"/>
                <w:sz w:val="24"/>
              </w:rPr>
            </w:pPr>
            <w:r w:rsidRPr="007C18BC">
              <w:rPr>
                <w:rFonts w:ascii="Times New Roman" w:hAnsi="Times New Roman"/>
                <w:b/>
                <w:snapToGrid w:val="0"/>
                <w:sz w:val="24"/>
              </w:rPr>
              <w:t>ИТОГО</w:t>
            </w:r>
          </w:p>
        </w:tc>
        <w:tc>
          <w:tcPr>
            <w:tcW w:w="1446" w:type="dxa"/>
          </w:tcPr>
          <w:p w:rsidR="00C954B9" w:rsidRPr="007C18BC" w:rsidRDefault="00C954B9" w:rsidP="00234E4A">
            <w:pPr>
              <w:spacing w:after="0" w:line="240" w:lineRule="auto"/>
              <w:ind w:left="57" w:right="57"/>
              <w:jc w:val="center"/>
              <w:rPr>
                <w:rFonts w:ascii="Times New Roman" w:hAnsi="Times New Roman"/>
                <w:b/>
                <w:snapToGrid w:val="0"/>
                <w:sz w:val="24"/>
              </w:rPr>
            </w:pPr>
          </w:p>
        </w:tc>
        <w:tc>
          <w:tcPr>
            <w:tcW w:w="1417" w:type="dxa"/>
          </w:tcPr>
          <w:p w:rsidR="00C954B9" w:rsidRPr="007C18BC" w:rsidRDefault="00C954B9" w:rsidP="00234E4A">
            <w:pPr>
              <w:spacing w:after="0" w:line="240" w:lineRule="auto"/>
              <w:ind w:left="57" w:right="57"/>
              <w:jc w:val="center"/>
              <w:rPr>
                <w:rFonts w:ascii="Times New Roman" w:hAnsi="Times New Roman"/>
                <w:b/>
                <w:snapToGrid w:val="0"/>
                <w:sz w:val="24"/>
              </w:rPr>
            </w:pPr>
            <w:r w:rsidRPr="007C18BC">
              <w:rPr>
                <w:rFonts w:ascii="Times New Roman" w:hAnsi="Times New Roman"/>
                <w:b/>
                <w:snapToGrid w:val="0"/>
                <w:sz w:val="24"/>
              </w:rPr>
              <w:t>100%</w:t>
            </w:r>
          </w:p>
        </w:tc>
        <w:tc>
          <w:tcPr>
            <w:tcW w:w="1702" w:type="dxa"/>
          </w:tcPr>
          <w:p w:rsidR="00C954B9" w:rsidRPr="007C18BC" w:rsidRDefault="00C954B9" w:rsidP="00234E4A">
            <w:pPr>
              <w:spacing w:after="0" w:line="240" w:lineRule="auto"/>
              <w:ind w:left="57" w:right="57"/>
              <w:jc w:val="center"/>
              <w:rPr>
                <w:rFonts w:ascii="Times New Roman" w:hAnsi="Times New Roman"/>
                <w:snapToGrid w:val="0"/>
                <w:sz w:val="24"/>
              </w:rPr>
            </w:pPr>
            <w:r w:rsidRPr="007C18BC">
              <w:rPr>
                <w:rFonts w:ascii="Times New Roman" w:hAnsi="Times New Roman"/>
                <w:snapToGrid w:val="0"/>
                <w:sz w:val="24"/>
              </w:rPr>
              <w:t>Х</w:t>
            </w:r>
          </w:p>
        </w:tc>
      </w:tr>
    </w:tbl>
    <w:p w:rsidR="00F17238" w:rsidRPr="007C18BC" w:rsidRDefault="00F17238" w:rsidP="00F17238">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br w:type="page"/>
      </w:r>
    </w:p>
    <w:p w:rsidR="009F64C9" w:rsidRPr="007C18BC" w:rsidRDefault="00AB5D0E" w:rsidP="009F64C9">
      <w:pPr>
        <w:pStyle w:val="3"/>
        <w:rPr>
          <w:rFonts w:ascii="Times New Roman" w:hAnsi="Times New Roman"/>
          <w:sz w:val="24"/>
        </w:rPr>
      </w:pPr>
      <w:bookmarkStart w:id="645" w:name="_Ref419730103"/>
      <w:bookmarkStart w:id="646" w:name="_Toc518568702"/>
      <w:r w:rsidRPr="007C18BC">
        <w:rPr>
          <w:rFonts w:ascii="Times New Roman" w:hAnsi="Times New Roman"/>
          <w:sz w:val="24"/>
        </w:rPr>
        <w:lastRenderedPageBreak/>
        <w:t>Декларация соответствия члена</w:t>
      </w:r>
      <w:r w:rsidR="009F64C9" w:rsidRPr="007C18BC">
        <w:rPr>
          <w:rFonts w:ascii="Times New Roman" w:hAnsi="Times New Roman"/>
          <w:sz w:val="24"/>
        </w:rPr>
        <w:t xml:space="preserve"> коллективного участника (форма </w:t>
      </w:r>
      <w:r w:rsidR="0048113B"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48113B" w:rsidRPr="007C18BC">
        <w:rPr>
          <w:rFonts w:ascii="Times New Roman" w:hAnsi="Times New Roman"/>
          <w:sz w:val="24"/>
        </w:rPr>
        <w:fldChar w:fldCharType="separate"/>
      </w:r>
      <w:r w:rsidR="0069268B">
        <w:rPr>
          <w:rFonts w:ascii="Times New Roman" w:hAnsi="Times New Roman"/>
          <w:noProof/>
          <w:sz w:val="24"/>
        </w:rPr>
        <w:t>8</w:t>
      </w:r>
      <w:r w:rsidR="0048113B" w:rsidRPr="007C18BC">
        <w:rPr>
          <w:rFonts w:ascii="Times New Roman" w:hAnsi="Times New Roman"/>
          <w:noProof/>
          <w:sz w:val="24"/>
        </w:rPr>
        <w:fldChar w:fldCharType="end"/>
      </w:r>
      <w:r w:rsidR="009F64C9" w:rsidRPr="007C18BC">
        <w:rPr>
          <w:rFonts w:ascii="Times New Roman" w:hAnsi="Times New Roman"/>
          <w:sz w:val="24"/>
        </w:rPr>
        <w:t>)</w:t>
      </w:r>
      <w:bookmarkEnd w:id="645"/>
      <w:bookmarkEnd w:id="646"/>
    </w:p>
    <w:p w:rsidR="009F64C9" w:rsidRPr="007C18BC" w:rsidRDefault="009F64C9" w:rsidP="009F64C9">
      <w:pPr>
        <w:pStyle w:val="4"/>
        <w:rPr>
          <w:rFonts w:ascii="Times New Roman" w:hAnsi="Times New Roman"/>
          <w:sz w:val="24"/>
        </w:rPr>
      </w:pPr>
      <w:r w:rsidRPr="007C18BC">
        <w:rPr>
          <w:rFonts w:ascii="Times New Roman" w:hAnsi="Times New Roman"/>
          <w:sz w:val="24"/>
        </w:rPr>
        <w:t xml:space="preserve">Форма </w:t>
      </w:r>
      <w:r w:rsidR="00AB5D0E" w:rsidRPr="007C18BC">
        <w:rPr>
          <w:rFonts w:ascii="Times New Roman" w:hAnsi="Times New Roman"/>
          <w:sz w:val="24"/>
        </w:rPr>
        <w:t>Декларации соответствия члена</w:t>
      </w:r>
      <w:r w:rsidRPr="007C18BC">
        <w:rPr>
          <w:rFonts w:ascii="Times New Roman" w:hAnsi="Times New Roman"/>
          <w:sz w:val="24"/>
        </w:rPr>
        <w:t xml:space="preserve"> коллективного участника</w:t>
      </w:r>
    </w:p>
    <w:p w:rsidR="009F64C9" w:rsidRPr="007C18BC" w:rsidRDefault="009F64C9" w:rsidP="009F64C9">
      <w:pPr>
        <w:pStyle w:val="a"/>
        <w:numPr>
          <w:ilvl w:val="0"/>
          <w:numId w:val="0"/>
        </w:numPr>
        <w:jc w:val="left"/>
        <w:rPr>
          <w:rFonts w:ascii="Times New Roman" w:hAnsi="Times New Roman"/>
          <w:snapToGrid w:val="0"/>
          <w:color w:val="000000"/>
          <w:sz w:val="24"/>
        </w:rPr>
      </w:pPr>
      <w:r w:rsidRPr="007C18BC">
        <w:rPr>
          <w:rFonts w:ascii="Times New Roman" w:hAnsi="Times New Roman"/>
          <w:snapToGrid w:val="0"/>
          <w:sz w:val="24"/>
        </w:rPr>
        <w:t xml:space="preserve">Приложение </w:t>
      </w:r>
      <w:r w:rsidR="0048113B"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48113B" w:rsidRPr="007C18BC">
        <w:rPr>
          <w:rFonts w:ascii="Times New Roman" w:hAnsi="Times New Roman"/>
          <w:snapToGrid w:val="0"/>
          <w:sz w:val="24"/>
        </w:rPr>
        <w:fldChar w:fldCharType="separate"/>
      </w:r>
      <w:r w:rsidR="0069268B">
        <w:rPr>
          <w:rFonts w:ascii="Times New Roman" w:hAnsi="Times New Roman"/>
          <w:noProof/>
          <w:snapToGrid w:val="0"/>
          <w:sz w:val="24"/>
        </w:rPr>
        <w:t>7</w:t>
      </w:r>
      <w:r w:rsidR="0048113B"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rsidR="009F64C9" w:rsidRPr="007C18BC" w:rsidRDefault="00AB5D0E" w:rsidP="009F64C9">
      <w:pPr>
        <w:spacing w:before="480" w:after="240"/>
        <w:jc w:val="center"/>
        <w:rPr>
          <w:rFonts w:ascii="Times New Roman" w:hAnsi="Times New Roman"/>
          <w:b/>
          <w:iCs/>
          <w:snapToGrid w:val="0"/>
          <w:sz w:val="24"/>
        </w:rPr>
      </w:pPr>
      <w:r w:rsidRPr="007C18BC">
        <w:rPr>
          <w:rFonts w:ascii="Times New Roman" w:hAnsi="Times New Roman"/>
          <w:b/>
          <w:iCs/>
          <w:snapToGrid w:val="0"/>
          <w:sz w:val="24"/>
        </w:rPr>
        <w:t xml:space="preserve">ДЕКЛАРАЦИЯ СООТВЕТСТВИЯ ЧЛЕНА </w:t>
      </w:r>
      <w:r w:rsidR="009F64C9" w:rsidRPr="007C18BC">
        <w:rPr>
          <w:rFonts w:ascii="Times New Roman" w:hAnsi="Times New Roman"/>
          <w:b/>
          <w:iCs/>
          <w:snapToGrid w:val="0"/>
          <w:sz w:val="24"/>
        </w:rPr>
        <w:t xml:space="preserve">КОЛЛЕКТИВНОГО УЧАСТНИКА </w:t>
      </w:r>
      <w:r w:rsidR="009F64C9" w:rsidRPr="007C18BC">
        <w:rPr>
          <w:rStyle w:val="affb"/>
          <w:rFonts w:ascii="Times New Roman" w:hAnsi="Times New Roman"/>
          <w:b/>
          <w:iCs/>
          <w:snapToGrid w:val="0"/>
          <w:sz w:val="24"/>
        </w:rPr>
        <w:footnoteReference w:id="13"/>
      </w:r>
    </w:p>
    <w:p w:rsidR="00886265" w:rsidRPr="007C18BC" w:rsidRDefault="0017077D" w:rsidP="00886265">
      <w:pPr>
        <w:spacing w:before="120" w:after="0" w:line="240" w:lineRule="auto"/>
        <w:ind w:firstLine="567"/>
        <w:jc w:val="both"/>
        <w:rPr>
          <w:rFonts w:ascii="Times New Roman" w:hAnsi="Times New Roman"/>
          <w:iCs/>
          <w:snapToGrid w:val="0"/>
          <w:sz w:val="24"/>
        </w:rPr>
      </w:pPr>
      <w:proofErr w:type="gramStart"/>
      <w:r w:rsidRPr="007C18BC">
        <w:rPr>
          <w:rFonts w:ascii="Times New Roman" w:eastAsia="Times New Roman" w:hAnsi="Times New Roman"/>
          <w:sz w:val="24"/>
          <w:lang w:eastAsia="ru-RU"/>
        </w:rPr>
        <w:t xml:space="preserve">Выступая в качестве члена коллективного участника, лидером которого является ___________________________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наименование участника процедуры закупки, от имени которого подается заявка</w:t>
      </w:r>
      <w:r w:rsidRPr="007C18BC">
        <w:rPr>
          <w:rFonts w:ascii="Times New Roman" w:hAnsi="Times New Roman"/>
          <w:iCs/>
          <w:snapToGrid w:val="0"/>
          <w:sz w:val="24"/>
        </w:rPr>
        <w:t>]</w:t>
      </w:r>
      <w:r w:rsidRPr="007C18BC">
        <w:rPr>
          <w:rFonts w:ascii="Times New Roman" w:eastAsia="Times New Roman" w:hAnsi="Times New Roman"/>
          <w:sz w:val="24"/>
          <w:lang w:eastAsia="ru-RU"/>
        </w:rPr>
        <w:t xml:space="preserve">, </w:t>
      </w:r>
      <w:r w:rsidRPr="007C18BC">
        <w:rPr>
          <w:rFonts w:ascii="Times New Roman" w:hAnsi="Times New Roman"/>
          <w:iCs/>
          <w:snapToGrid w:val="0"/>
          <w:sz w:val="24"/>
        </w:rPr>
        <w:t>на</w:t>
      </w:r>
      <w:r w:rsidR="00886265" w:rsidRPr="007C18BC">
        <w:rPr>
          <w:rFonts w:ascii="Times New Roman" w:hAnsi="Times New Roman"/>
          <w:iCs/>
          <w:snapToGrid w:val="0"/>
          <w:sz w:val="24"/>
        </w:rPr>
        <w:t>стоящим подтверждаем, что в отношении _________________________ [</w:t>
      </w:r>
      <w:r w:rsidR="00886265" w:rsidRPr="007C18BC">
        <w:rPr>
          <w:rFonts w:ascii="Times New Roman" w:hAnsi="Times New Roman"/>
          <w:snapToGrid w:val="0"/>
          <w:sz w:val="24"/>
          <w:shd w:val="clear" w:color="auto" w:fill="D9D9D9" w:themeFill="background1" w:themeFillShade="D9"/>
        </w:rPr>
        <w:t xml:space="preserve">наименование </w:t>
      </w:r>
      <w:r w:rsidRPr="007C18BC">
        <w:rPr>
          <w:rFonts w:ascii="Times New Roman" w:hAnsi="Times New Roman"/>
          <w:snapToGrid w:val="0"/>
          <w:sz w:val="24"/>
          <w:shd w:val="clear" w:color="auto" w:fill="D9D9D9" w:themeFill="background1" w:themeFillShade="D9"/>
        </w:rPr>
        <w:t>члена коллективного участника</w:t>
      </w:r>
      <w:r w:rsidR="00886265" w:rsidRPr="007C18BC">
        <w:rPr>
          <w:rFonts w:ascii="Times New Roman" w:hAnsi="Times New Roman"/>
          <w:iCs/>
          <w:snapToGrid w:val="0"/>
          <w:sz w:val="24"/>
        </w:rPr>
        <w:t xml:space="preserve">] не проводится процедура ликвидации, отсутствует решение арбитражного суда о признании несостоятельным (банкротом) </w:t>
      </w:r>
      <w:r w:rsidR="00886265" w:rsidRPr="007C18BC">
        <w:rPr>
          <w:rFonts w:ascii="Times New Roman" w:hAnsi="Times New Roman"/>
          <w:sz w:val="24"/>
        </w:rPr>
        <w:t>или об открытии конкурсного производства</w:t>
      </w:r>
      <w:r w:rsidR="00886265" w:rsidRPr="007C18BC">
        <w:rPr>
          <w:rFonts w:ascii="Times New Roman" w:hAnsi="Times New Roman"/>
          <w:iCs/>
          <w:snapToGrid w:val="0"/>
          <w:sz w:val="24"/>
        </w:rPr>
        <w:t>, деятельность ______________________________ [</w:t>
      </w:r>
      <w:r w:rsidR="00886265" w:rsidRPr="007C18BC">
        <w:rPr>
          <w:rFonts w:ascii="Times New Roman" w:hAnsi="Times New Roman"/>
          <w:snapToGrid w:val="0"/>
          <w:sz w:val="24"/>
          <w:shd w:val="clear" w:color="auto" w:fill="D9D9D9" w:themeFill="background1" w:themeFillShade="D9"/>
        </w:rPr>
        <w:t xml:space="preserve">наименование </w:t>
      </w:r>
      <w:r w:rsidRPr="007C18BC">
        <w:rPr>
          <w:rFonts w:ascii="Times New Roman" w:hAnsi="Times New Roman"/>
          <w:snapToGrid w:val="0"/>
          <w:sz w:val="24"/>
          <w:shd w:val="clear" w:color="auto" w:fill="D9D9D9" w:themeFill="background1" w:themeFillShade="D9"/>
        </w:rPr>
        <w:t>члена коллективного участника</w:t>
      </w:r>
      <w:r w:rsidR="00886265" w:rsidRPr="007C18BC">
        <w:rPr>
          <w:rFonts w:ascii="Times New Roman" w:hAnsi="Times New Roman"/>
          <w:iCs/>
          <w:snapToGrid w:val="0"/>
          <w:sz w:val="24"/>
        </w:rPr>
        <w:t>] не приостановлена, а также, что размер задолженности по налогам, сборам и</w:t>
      </w:r>
      <w:proofErr w:type="gramEnd"/>
      <w:r w:rsidR="00886265" w:rsidRPr="007C18BC">
        <w:rPr>
          <w:rFonts w:ascii="Times New Roman" w:hAnsi="Times New Roman"/>
          <w:iCs/>
          <w:snapToGrid w:val="0"/>
          <w:sz w:val="24"/>
        </w:rPr>
        <w:t xml:space="preserve"> иным обязательным платежам в бюджеты </w:t>
      </w:r>
      <w:r w:rsidR="00886265" w:rsidRPr="007C18BC">
        <w:rPr>
          <w:rFonts w:ascii="Times New Roman" w:hAnsi="Times New Roman"/>
          <w:sz w:val="24"/>
        </w:rPr>
        <w:t>бюджетной системы Российской Федерации</w:t>
      </w:r>
      <w:r w:rsidR="00886265" w:rsidRPr="007C18BC">
        <w:rPr>
          <w:rFonts w:ascii="Times New Roman" w:hAnsi="Times New Roman"/>
          <w:iCs/>
          <w:snapToGrid w:val="0"/>
          <w:sz w:val="24"/>
        </w:rPr>
        <w:t xml:space="preserve"> за прошедший календарный год не превышает 25% (двадцати пяти процентов) балансовой стоимости активов по данным бухгалтерской отчетности за последний завершенный отчетный период.</w:t>
      </w:r>
    </w:p>
    <w:p w:rsidR="00886265" w:rsidRPr="007C18BC" w:rsidRDefault="00886265" w:rsidP="00886265">
      <w:pPr>
        <w:spacing w:before="120" w:after="0" w:line="240" w:lineRule="auto"/>
        <w:ind w:firstLine="567"/>
        <w:jc w:val="both"/>
        <w:rPr>
          <w:rFonts w:ascii="Times New Roman" w:hAnsi="Times New Roman"/>
          <w:sz w:val="24"/>
        </w:rPr>
      </w:pPr>
      <w:r w:rsidRPr="007C18BC">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7C18BC">
        <w:rPr>
          <w:rFonts w:ascii="Times New Roman" w:hAnsi="Times New Roman"/>
          <w:iCs/>
          <w:snapToGrid w:val="0"/>
          <w:sz w:val="24"/>
        </w:rPr>
        <w:t>_________________________ [</w:t>
      </w:r>
      <w:r w:rsidRPr="007C18BC">
        <w:rPr>
          <w:rFonts w:ascii="Times New Roman" w:hAnsi="Times New Roman"/>
          <w:snapToGrid w:val="0"/>
          <w:sz w:val="24"/>
          <w:shd w:val="clear" w:color="auto" w:fill="D9D9D9" w:themeFill="background1" w:themeFillShade="D9"/>
        </w:rPr>
        <w:t xml:space="preserve">наименование </w:t>
      </w:r>
      <w:r w:rsidR="0017077D" w:rsidRPr="007C18BC">
        <w:rPr>
          <w:rFonts w:ascii="Times New Roman" w:hAnsi="Times New Roman"/>
          <w:snapToGrid w:val="0"/>
          <w:sz w:val="24"/>
          <w:shd w:val="clear" w:color="auto" w:fill="D9D9D9" w:themeFill="background1" w:themeFillShade="D9"/>
        </w:rPr>
        <w:t xml:space="preserve">члена коллективного участника </w:t>
      </w:r>
      <w:r w:rsidRPr="007C18BC">
        <w:rPr>
          <w:rFonts w:ascii="Times New Roman" w:hAnsi="Times New Roman"/>
          <w:snapToGrid w:val="0"/>
          <w:sz w:val="24"/>
          <w:shd w:val="clear" w:color="auto" w:fill="D9D9D9" w:themeFill="background1" w:themeFillShade="D9"/>
        </w:rPr>
        <w:t xml:space="preserve">или Ф.И.О.– </w:t>
      </w:r>
      <w:r w:rsidR="0017077D" w:rsidRPr="007C18BC">
        <w:rPr>
          <w:rFonts w:ascii="Times New Roman" w:hAnsi="Times New Roman"/>
          <w:snapToGrid w:val="0"/>
          <w:sz w:val="24"/>
          <w:shd w:val="clear" w:color="auto" w:fill="D9D9D9" w:themeFill="background1" w:themeFillShade="D9"/>
        </w:rPr>
        <w:t xml:space="preserve">для </w:t>
      </w:r>
      <w:r w:rsidRPr="007C18BC">
        <w:rPr>
          <w:rFonts w:ascii="Times New Roman" w:hAnsi="Times New Roman"/>
          <w:snapToGrid w:val="0"/>
          <w:sz w:val="24"/>
          <w:shd w:val="clear" w:color="auto" w:fill="D9D9D9" w:themeFill="background1" w:themeFillShade="D9"/>
        </w:rPr>
        <w:t>физического лица, в том числе индивидуального предпринимателя</w:t>
      </w:r>
      <w:proofErr w:type="gramStart"/>
      <w:r w:rsidRPr="007C18BC">
        <w:rPr>
          <w:rFonts w:ascii="Times New Roman" w:hAnsi="Times New Roman"/>
          <w:iCs/>
          <w:snapToGrid w:val="0"/>
          <w:sz w:val="24"/>
        </w:rPr>
        <w:t>]</w:t>
      </w:r>
      <w:r w:rsidR="00E437B5" w:rsidRPr="007C18BC">
        <w:rPr>
          <w:rFonts w:ascii="Times New Roman" w:hAnsi="Times New Roman"/>
          <w:sz w:val="24"/>
        </w:rPr>
        <w:t>о</w:t>
      </w:r>
      <w:proofErr w:type="gramEnd"/>
      <w:r w:rsidR="00E437B5" w:rsidRPr="007C18BC">
        <w:rPr>
          <w:rFonts w:ascii="Times New Roman" w:hAnsi="Times New Roman"/>
          <w:sz w:val="24"/>
        </w:rPr>
        <w:t xml:space="preserve">граничения или лишения дееспособности, </w:t>
      </w:r>
      <w:r w:rsidRPr="007C18BC">
        <w:rPr>
          <w:rFonts w:ascii="Times New Roman" w:hAnsi="Times New Roman"/>
          <w:sz w:val="24"/>
        </w:rPr>
        <w:t>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rsidR="00886265" w:rsidRPr="007C18BC" w:rsidRDefault="00886265" w:rsidP="00886265">
      <w:pPr>
        <w:spacing w:before="120" w:after="0" w:line="240" w:lineRule="auto"/>
        <w:ind w:firstLine="567"/>
        <w:jc w:val="both"/>
        <w:rPr>
          <w:rFonts w:ascii="Times New Roman" w:hAnsi="Times New Roman"/>
          <w:sz w:val="24"/>
        </w:rPr>
      </w:pPr>
      <w:r w:rsidRPr="007C18BC">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7C18BC">
        <w:rPr>
          <w:rFonts w:ascii="Times New Roman" w:hAnsi="Times New Roman"/>
          <w:iCs/>
          <w:snapToGrid w:val="0"/>
          <w:sz w:val="24"/>
        </w:rPr>
        <w:t>______________________________ [</w:t>
      </w:r>
      <w:r w:rsidRPr="007C18BC">
        <w:rPr>
          <w:rFonts w:ascii="Times New Roman" w:hAnsi="Times New Roman"/>
          <w:snapToGrid w:val="0"/>
          <w:sz w:val="24"/>
          <w:shd w:val="clear" w:color="auto" w:fill="D9D9D9" w:themeFill="background1" w:themeFillShade="D9"/>
        </w:rPr>
        <w:t xml:space="preserve">наименование </w:t>
      </w:r>
      <w:r w:rsidR="004D2C06" w:rsidRPr="007C18BC">
        <w:rPr>
          <w:rFonts w:ascii="Times New Roman" w:hAnsi="Times New Roman"/>
          <w:snapToGrid w:val="0"/>
          <w:sz w:val="24"/>
          <w:shd w:val="clear" w:color="auto" w:fill="D9D9D9" w:themeFill="background1" w:themeFillShade="D9"/>
        </w:rPr>
        <w:t>члена коллективного участника</w:t>
      </w:r>
      <w:r w:rsidRPr="007C18BC">
        <w:rPr>
          <w:rFonts w:ascii="Times New Roman" w:hAnsi="Times New Roman"/>
          <w:iCs/>
          <w:snapToGrid w:val="0"/>
          <w:sz w:val="24"/>
        </w:rPr>
        <w:t xml:space="preserve">] </w:t>
      </w:r>
      <w:r w:rsidRPr="007C18BC">
        <w:rPr>
          <w:rFonts w:ascii="Times New Roman" w:hAnsi="Times New Roman"/>
          <w:sz w:val="24"/>
        </w:rPr>
        <w:t xml:space="preserve">в реестре недобросовестных поставщиков (подрядчиков, исполнителей), предусмотренном Законом 223-ФЗ </w:t>
      </w:r>
      <w:r w:rsidRPr="007C18BC">
        <w:rPr>
          <w:rFonts w:ascii="Times New Roman" w:hAnsi="Times New Roman"/>
          <w:iCs/>
          <w:snapToGrid w:val="0"/>
          <w:sz w:val="24"/>
        </w:rPr>
        <w:t>[</w:t>
      </w:r>
      <w:r w:rsidRPr="007C18BC">
        <w:rPr>
          <w:rFonts w:ascii="Times New Roman" w:hAnsi="Times New Roman"/>
          <w:snapToGrid w:val="0"/>
          <w:sz w:val="24"/>
          <w:shd w:val="clear" w:color="auto" w:fill="D9D9D9" w:themeFill="background1" w:themeFillShade="D9"/>
        </w:rPr>
        <w:t>и/или</w:t>
      </w:r>
      <w:r w:rsidRPr="007C18BC">
        <w:rPr>
          <w:rFonts w:ascii="Times New Roman" w:hAnsi="Times New Roman"/>
          <w:iCs/>
          <w:snapToGrid w:val="0"/>
          <w:sz w:val="24"/>
        </w:rPr>
        <w:t>]</w:t>
      </w:r>
      <w:r w:rsidRPr="007C18BC">
        <w:rPr>
          <w:rFonts w:ascii="Times New Roman" w:hAnsi="Times New Roman"/>
          <w:sz w:val="24"/>
        </w:rPr>
        <w:t xml:space="preserve"> в реестре недобросовестных поставщиков, предусмотренном Законом 44-ФЗ.</w:t>
      </w:r>
      <w:r w:rsidRPr="007C18BC">
        <w:rPr>
          <w:rStyle w:val="affb"/>
          <w:rFonts w:ascii="Times New Roman" w:hAnsi="Times New Roman"/>
          <w:sz w:val="24"/>
        </w:rPr>
        <w:footnoteReference w:id="14"/>
      </w:r>
    </w:p>
    <w:p w:rsidR="009F64C9" w:rsidRPr="007C18BC" w:rsidRDefault="009F64C9" w:rsidP="009F64C9">
      <w:pPr>
        <w:spacing w:after="0" w:line="240" w:lineRule="auto"/>
        <w:ind w:firstLine="567"/>
        <w:jc w:val="both"/>
        <w:rPr>
          <w:rFonts w:ascii="Times New Roman" w:hAnsi="Times New Roman"/>
          <w:iCs/>
          <w:snapToGrid w:val="0"/>
          <w:sz w:val="24"/>
        </w:rPr>
      </w:pPr>
    </w:p>
    <w:p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____________________________________</w:t>
      </w:r>
    </w:p>
    <w:p w:rsidR="009F64C9" w:rsidRPr="007C18BC" w:rsidRDefault="009F64C9" w:rsidP="009F64C9">
      <w:pPr>
        <w:spacing w:after="0" w:line="240" w:lineRule="auto"/>
        <w:ind w:right="4111"/>
        <w:jc w:val="center"/>
        <w:rPr>
          <w:rFonts w:ascii="Times New Roman" w:hAnsi="Times New Roman"/>
          <w:iCs/>
          <w:snapToGrid w:val="0"/>
          <w:sz w:val="24"/>
          <w:vertAlign w:val="superscript"/>
        </w:rPr>
      </w:pPr>
      <w:r w:rsidRPr="007C18BC">
        <w:rPr>
          <w:rFonts w:ascii="Times New Roman" w:hAnsi="Times New Roman"/>
          <w:iCs/>
          <w:snapToGrid w:val="0"/>
          <w:sz w:val="24"/>
          <w:vertAlign w:val="superscript"/>
        </w:rPr>
        <w:t>(подпись, М.П.)</w:t>
      </w:r>
    </w:p>
    <w:p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t>____________________________________</w:t>
      </w:r>
    </w:p>
    <w:p w:rsidR="009F64C9" w:rsidRPr="007C18BC" w:rsidRDefault="009F64C9" w:rsidP="009F64C9">
      <w:pPr>
        <w:spacing w:after="0" w:line="240" w:lineRule="auto"/>
        <w:ind w:right="3684"/>
        <w:jc w:val="center"/>
        <w:rPr>
          <w:rFonts w:ascii="Times New Roman" w:eastAsia="Times New Roman" w:hAnsi="Times New Roman"/>
          <w:snapToGrid w:val="0"/>
          <w:sz w:val="24"/>
          <w:vertAlign w:val="superscript"/>
          <w:lang w:eastAsia="ru-RU"/>
        </w:rPr>
      </w:pPr>
      <w:r w:rsidRPr="007C18BC">
        <w:rPr>
          <w:rFonts w:ascii="Times New Roman" w:hAnsi="Times New Roman"/>
          <w:iCs/>
          <w:snapToGrid w:val="0"/>
          <w:sz w:val="24"/>
          <w:vertAlign w:val="superscript"/>
        </w:rPr>
        <w:t xml:space="preserve">(фамилия, имя, отчество </w:t>
      </w:r>
      <w:proofErr w:type="gramStart"/>
      <w:r w:rsidRPr="007C18BC">
        <w:rPr>
          <w:rFonts w:ascii="Times New Roman" w:hAnsi="Times New Roman"/>
          <w:iCs/>
          <w:snapToGrid w:val="0"/>
          <w:sz w:val="24"/>
          <w:vertAlign w:val="superscript"/>
        </w:rPr>
        <w:t>подписавшего</w:t>
      </w:r>
      <w:proofErr w:type="gramEnd"/>
      <w:r w:rsidRPr="007C18BC">
        <w:rPr>
          <w:rFonts w:ascii="Times New Roman" w:hAnsi="Times New Roman"/>
          <w:iCs/>
          <w:snapToGrid w:val="0"/>
          <w:sz w:val="24"/>
          <w:vertAlign w:val="superscript"/>
        </w:rPr>
        <w:t>, должность)</w:t>
      </w:r>
    </w:p>
    <w:p w:rsidR="009F64C9" w:rsidRPr="007C18BC" w:rsidRDefault="009F64C9" w:rsidP="009F64C9">
      <w:pPr>
        <w:spacing w:after="0" w:line="240" w:lineRule="auto"/>
        <w:ind w:firstLine="567"/>
        <w:jc w:val="both"/>
        <w:rPr>
          <w:rFonts w:ascii="Times New Roman" w:hAnsi="Times New Roman"/>
          <w:iCs/>
          <w:snapToGrid w:val="0"/>
          <w:sz w:val="24"/>
        </w:rPr>
      </w:pPr>
      <w:r w:rsidRPr="007C18BC">
        <w:rPr>
          <w:rFonts w:ascii="Times New Roman" w:hAnsi="Times New Roman"/>
          <w:iCs/>
          <w:snapToGrid w:val="0"/>
          <w:sz w:val="24"/>
        </w:rPr>
        <w:br w:type="page"/>
      </w:r>
    </w:p>
    <w:p w:rsidR="00FB55BD" w:rsidRPr="007C18BC" w:rsidRDefault="00FB55BD" w:rsidP="00FB55BD">
      <w:pPr>
        <w:pStyle w:val="3"/>
        <w:rPr>
          <w:rFonts w:ascii="Times New Roman" w:hAnsi="Times New Roman"/>
          <w:sz w:val="24"/>
        </w:rPr>
      </w:pPr>
      <w:bookmarkStart w:id="647" w:name="_Toc418282248"/>
      <w:bookmarkStart w:id="648" w:name="_Toc418282252"/>
      <w:bookmarkStart w:id="649" w:name="_Toc415874709"/>
      <w:bookmarkStart w:id="650" w:name="_Toc415874710"/>
      <w:bookmarkStart w:id="651" w:name="_Toc415874711"/>
      <w:bookmarkStart w:id="652" w:name="_Toc415874712"/>
      <w:bookmarkStart w:id="653" w:name="_Toc415874713"/>
      <w:bookmarkStart w:id="654" w:name="_Toc415874714"/>
      <w:bookmarkStart w:id="655" w:name="_Toc415874715"/>
      <w:bookmarkStart w:id="656" w:name="_Toc415874722"/>
      <w:bookmarkStart w:id="657" w:name="_Toc415874729"/>
      <w:bookmarkStart w:id="658" w:name="_Toc415874736"/>
      <w:bookmarkStart w:id="659" w:name="_Toc415874743"/>
      <w:bookmarkStart w:id="660" w:name="_Toc415874762"/>
      <w:bookmarkStart w:id="661" w:name="_Toc415874763"/>
      <w:bookmarkStart w:id="662" w:name="_Toc415874764"/>
      <w:bookmarkStart w:id="663" w:name="_Toc415874765"/>
      <w:bookmarkStart w:id="664" w:name="_Toc415874766"/>
      <w:bookmarkStart w:id="665" w:name="_Toc415874767"/>
      <w:bookmarkStart w:id="666" w:name="_Toc415874768"/>
      <w:bookmarkStart w:id="667" w:name="_Toc415874769"/>
      <w:bookmarkStart w:id="668" w:name="_Toc415874770"/>
      <w:bookmarkStart w:id="669" w:name="_Toc415874771"/>
      <w:bookmarkStart w:id="670" w:name="_Toc415874772"/>
      <w:bookmarkStart w:id="671" w:name="_Toc415874773"/>
      <w:bookmarkStart w:id="672" w:name="_Toc415874774"/>
      <w:bookmarkStart w:id="673" w:name="_Toc415874775"/>
      <w:bookmarkStart w:id="674" w:name="_Toc415874776"/>
      <w:bookmarkStart w:id="675" w:name="_Ref415499744"/>
      <w:bookmarkStart w:id="676" w:name="_Ref415873971"/>
      <w:bookmarkStart w:id="677" w:name="_Toc415874777"/>
      <w:bookmarkStart w:id="678" w:name="_Ref418276143"/>
      <w:bookmarkStart w:id="679" w:name="_Toc518568703"/>
      <w:bookmarkStart w:id="680" w:name="_Toc411280037"/>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r w:rsidRPr="007C18BC">
        <w:rPr>
          <w:rFonts w:ascii="Times New Roman" w:hAnsi="Times New Roman"/>
          <w:sz w:val="24"/>
        </w:rPr>
        <w:lastRenderedPageBreak/>
        <w:t xml:space="preserve">Декларация </w:t>
      </w:r>
      <w:r w:rsidR="001B7BAE" w:rsidRPr="007C18BC">
        <w:rPr>
          <w:rFonts w:ascii="Times New Roman" w:hAnsi="Times New Roman"/>
          <w:sz w:val="24"/>
        </w:rPr>
        <w:t xml:space="preserve">о соответствии критериям отнесения </w:t>
      </w:r>
      <w:r w:rsidRPr="007C18BC">
        <w:rPr>
          <w:rFonts w:ascii="Times New Roman" w:hAnsi="Times New Roman"/>
          <w:sz w:val="24"/>
        </w:rPr>
        <w:t>к субъектам малого и среднего предпринимательства</w:t>
      </w:r>
      <w:bookmarkEnd w:id="675"/>
      <w:bookmarkEnd w:id="676"/>
      <w:bookmarkEnd w:id="677"/>
      <w:r w:rsidR="002D1A09" w:rsidRPr="007C18BC">
        <w:rPr>
          <w:rFonts w:ascii="Times New Roman" w:hAnsi="Times New Roman"/>
          <w:sz w:val="24"/>
        </w:rPr>
        <w:t xml:space="preserve"> (форма </w:t>
      </w:r>
      <w:r w:rsidR="0048113B" w:rsidRPr="007C18BC">
        <w:rPr>
          <w:rFonts w:ascii="Times New Roman" w:hAnsi="Times New Roman"/>
          <w:sz w:val="24"/>
        </w:rPr>
        <w:fldChar w:fldCharType="begin"/>
      </w:r>
      <w:r w:rsidR="007C18BC" w:rsidRPr="007C18BC">
        <w:rPr>
          <w:rFonts w:ascii="Times New Roman" w:hAnsi="Times New Roman"/>
          <w:sz w:val="24"/>
        </w:rPr>
        <w:instrText xml:space="preserve"> SEQ форма \* ARABIC </w:instrText>
      </w:r>
      <w:r w:rsidR="0048113B" w:rsidRPr="007C18BC">
        <w:rPr>
          <w:rFonts w:ascii="Times New Roman" w:hAnsi="Times New Roman"/>
          <w:sz w:val="24"/>
        </w:rPr>
        <w:fldChar w:fldCharType="separate"/>
      </w:r>
      <w:r w:rsidR="0069268B">
        <w:rPr>
          <w:rFonts w:ascii="Times New Roman" w:hAnsi="Times New Roman"/>
          <w:noProof/>
          <w:sz w:val="24"/>
        </w:rPr>
        <w:t>9</w:t>
      </w:r>
      <w:r w:rsidR="0048113B" w:rsidRPr="007C18BC">
        <w:rPr>
          <w:rFonts w:ascii="Times New Roman" w:hAnsi="Times New Roman"/>
          <w:noProof/>
          <w:sz w:val="24"/>
        </w:rPr>
        <w:fldChar w:fldCharType="end"/>
      </w:r>
      <w:r w:rsidR="002D1A09" w:rsidRPr="007C18BC">
        <w:rPr>
          <w:rFonts w:ascii="Times New Roman" w:hAnsi="Times New Roman"/>
          <w:sz w:val="24"/>
        </w:rPr>
        <w:t>)</w:t>
      </w:r>
      <w:bookmarkEnd w:id="678"/>
      <w:bookmarkEnd w:id="679"/>
    </w:p>
    <w:p w:rsidR="00FB55BD" w:rsidRPr="007C18BC" w:rsidRDefault="00FB55BD" w:rsidP="00FB55BD">
      <w:pPr>
        <w:pStyle w:val="4"/>
        <w:rPr>
          <w:rFonts w:ascii="Times New Roman" w:hAnsi="Times New Roman"/>
          <w:sz w:val="24"/>
        </w:rPr>
      </w:pPr>
      <w:r w:rsidRPr="007C18BC">
        <w:rPr>
          <w:rFonts w:ascii="Times New Roman" w:hAnsi="Times New Roman"/>
          <w:sz w:val="24"/>
        </w:rPr>
        <w:t xml:space="preserve">Форма Декларации </w:t>
      </w:r>
      <w:r w:rsidR="001B7BAE" w:rsidRPr="007C18BC">
        <w:rPr>
          <w:rFonts w:ascii="Times New Roman" w:hAnsi="Times New Roman"/>
          <w:sz w:val="24"/>
        </w:rPr>
        <w:t xml:space="preserve">о соответствии критериям отнесения </w:t>
      </w:r>
      <w:r w:rsidRPr="007C18BC">
        <w:rPr>
          <w:rFonts w:ascii="Times New Roman" w:hAnsi="Times New Roman"/>
          <w:sz w:val="24"/>
        </w:rPr>
        <w:t>к субъектам малого и среднего предпринимательства</w:t>
      </w:r>
      <w:bookmarkEnd w:id="680"/>
    </w:p>
    <w:p w:rsidR="009B5A24" w:rsidRPr="007C18BC" w:rsidRDefault="009B5A24" w:rsidP="00805D44">
      <w:pPr>
        <w:pStyle w:val="a"/>
        <w:numPr>
          <w:ilvl w:val="0"/>
          <w:numId w:val="0"/>
        </w:numPr>
        <w:jc w:val="left"/>
        <w:rPr>
          <w:rFonts w:ascii="Times New Roman" w:hAnsi="Times New Roman"/>
          <w:snapToGrid w:val="0"/>
          <w:sz w:val="24"/>
        </w:rPr>
      </w:pPr>
      <w:r w:rsidRPr="007C18BC">
        <w:rPr>
          <w:rFonts w:ascii="Times New Roman" w:hAnsi="Times New Roman"/>
          <w:snapToGrid w:val="0"/>
          <w:sz w:val="24"/>
        </w:rPr>
        <w:t xml:space="preserve">Приложение </w:t>
      </w:r>
      <w:r w:rsidR="0048113B" w:rsidRPr="007C18BC">
        <w:rPr>
          <w:rFonts w:ascii="Times New Roman" w:hAnsi="Times New Roman"/>
          <w:snapToGrid w:val="0"/>
          <w:sz w:val="24"/>
        </w:rPr>
        <w:fldChar w:fldCharType="begin"/>
      </w:r>
      <w:r w:rsidRPr="007C18BC">
        <w:rPr>
          <w:rFonts w:ascii="Times New Roman" w:hAnsi="Times New Roman"/>
          <w:snapToGrid w:val="0"/>
          <w:sz w:val="24"/>
        </w:rPr>
        <w:instrText xml:space="preserve"> SEQ Приложение \* ARABIC </w:instrText>
      </w:r>
      <w:r w:rsidR="0048113B" w:rsidRPr="007C18BC">
        <w:rPr>
          <w:rFonts w:ascii="Times New Roman" w:hAnsi="Times New Roman"/>
          <w:snapToGrid w:val="0"/>
          <w:sz w:val="24"/>
        </w:rPr>
        <w:fldChar w:fldCharType="separate"/>
      </w:r>
      <w:r w:rsidR="0069268B">
        <w:rPr>
          <w:rFonts w:ascii="Times New Roman" w:hAnsi="Times New Roman"/>
          <w:noProof/>
          <w:snapToGrid w:val="0"/>
          <w:sz w:val="24"/>
        </w:rPr>
        <w:t>8</w:t>
      </w:r>
      <w:r w:rsidR="0048113B" w:rsidRPr="007C18BC">
        <w:rPr>
          <w:rFonts w:ascii="Times New Roman" w:hAnsi="Times New Roman"/>
          <w:snapToGrid w:val="0"/>
          <w:sz w:val="24"/>
        </w:rPr>
        <w:fldChar w:fldCharType="end"/>
      </w:r>
      <w:r w:rsidRPr="007C18BC">
        <w:rPr>
          <w:rFonts w:ascii="Times New Roman" w:hAnsi="Times New Roman"/>
          <w:snapToGrid w:val="0"/>
          <w:sz w:val="24"/>
        </w:rPr>
        <w:t xml:space="preserve"> к заявке</w:t>
      </w:r>
      <w:r w:rsidRPr="007C18BC">
        <w:rPr>
          <w:rFonts w:ascii="Times New Roman" w:hAnsi="Times New Roman"/>
          <w:snapToGrid w:val="0"/>
          <w:sz w:val="24"/>
        </w:rPr>
        <w:br/>
        <w:t>от «____» _____________ 201_ г. № __________</w:t>
      </w:r>
    </w:p>
    <w:p w:rsidR="002C0861" w:rsidRPr="007C18BC" w:rsidRDefault="002C0861" w:rsidP="002C0861">
      <w:pPr>
        <w:pStyle w:val="a"/>
        <w:numPr>
          <w:ilvl w:val="0"/>
          <w:numId w:val="0"/>
        </w:numPr>
        <w:suppressAutoHyphens w:val="0"/>
        <w:spacing w:before="480" w:after="240" w:line="276" w:lineRule="auto"/>
        <w:jc w:val="center"/>
        <w:rPr>
          <w:rFonts w:ascii="Times New Roman" w:hAnsi="Times New Roman"/>
          <w:b/>
          <w:sz w:val="24"/>
        </w:rPr>
      </w:pPr>
      <w:bookmarkStart w:id="681" w:name="_Toc411280038"/>
      <w:r w:rsidRPr="007C18BC">
        <w:rPr>
          <w:rFonts w:ascii="Times New Roman" w:hAnsi="Times New Roman"/>
          <w:b/>
          <w:sz w:val="24"/>
        </w:rPr>
        <w:t>ДЕКЛАРАЦИЯ О СООТВЕТСТВИИ КРИТЕРИЯМ ОТНЕСЕНИЯ К СУБЪЕКТАМ МАЛОГО И СРЕДНЕГО ПРЕДПРИНИМАТЕЛЬСТВА</w:t>
      </w:r>
      <w:bookmarkEnd w:id="681"/>
    </w:p>
    <w:p w:rsidR="002C0861" w:rsidRPr="007C18BC" w:rsidRDefault="002C0861" w:rsidP="002C0861">
      <w:pPr>
        <w:pStyle w:val="a"/>
        <w:numPr>
          <w:ilvl w:val="0"/>
          <w:numId w:val="0"/>
        </w:numPr>
        <w:ind w:firstLine="851"/>
        <w:rPr>
          <w:rFonts w:ascii="Times New Roman" w:hAnsi="Times New Roman"/>
          <w:sz w:val="24"/>
        </w:rPr>
      </w:pPr>
      <w:r w:rsidRPr="007C18BC">
        <w:rPr>
          <w:rFonts w:ascii="Times New Roman" w:hAnsi="Times New Roman"/>
          <w:sz w:val="24"/>
        </w:rPr>
        <w:t>Подтверждаем, что _____________________________________________,</w:t>
      </w:r>
    </w:p>
    <w:p w:rsidR="002C0861" w:rsidRPr="007C18BC" w:rsidRDefault="002C0861" w:rsidP="002C0861">
      <w:pPr>
        <w:spacing w:after="0" w:line="240" w:lineRule="auto"/>
        <w:ind w:left="2835"/>
        <w:jc w:val="center"/>
        <w:rPr>
          <w:rFonts w:ascii="Times New Roman" w:hAnsi="Times New Roman"/>
          <w:sz w:val="18"/>
          <w:szCs w:val="20"/>
        </w:rPr>
      </w:pPr>
      <w:r w:rsidRPr="007C18BC">
        <w:rPr>
          <w:rFonts w:ascii="Times New Roman" w:hAnsi="Times New Roman"/>
          <w:sz w:val="18"/>
          <w:szCs w:val="20"/>
        </w:rPr>
        <w:t xml:space="preserve">(наименование </w:t>
      </w:r>
      <w:r w:rsidR="00197B3F" w:rsidRPr="007C18BC">
        <w:rPr>
          <w:rFonts w:ascii="Times New Roman" w:hAnsi="Times New Roman"/>
          <w:sz w:val="18"/>
          <w:szCs w:val="20"/>
        </w:rPr>
        <w:t>организации</w:t>
      </w:r>
      <w:r w:rsidRPr="007C18BC">
        <w:rPr>
          <w:rFonts w:ascii="Times New Roman" w:hAnsi="Times New Roman"/>
          <w:sz w:val="18"/>
          <w:szCs w:val="20"/>
        </w:rPr>
        <w:t>)</w:t>
      </w:r>
    </w:p>
    <w:p w:rsidR="002C0861" w:rsidRPr="007C18BC" w:rsidRDefault="002C0861" w:rsidP="002C0861">
      <w:pPr>
        <w:pStyle w:val="a"/>
        <w:numPr>
          <w:ilvl w:val="0"/>
          <w:numId w:val="0"/>
        </w:numPr>
        <w:spacing w:before="0"/>
        <w:rPr>
          <w:rStyle w:val="47"/>
          <w:rFonts w:ascii="Times New Roman" w:hAnsi="Times New Roman"/>
          <w:sz w:val="24"/>
        </w:rPr>
      </w:pPr>
      <w:r w:rsidRPr="007C18BC">
        <w:rPr>
          <w:rStyle w:val="47"/>
          <w:rFonts w:ascii="Times New Roman" w:hAnsi="Times New Roman"/>
          <w:sz w:val="24"/>
        </w:rPr>
        <w:t xml:space="preserve">в соответствии со статьей 4 Федерального закона </w:t>
      </w:r>
      <w:r w:rsidRPr="007C18BC">
        <w:rPr>
          <w:rFonts w:ascii="Times New Roman" w:hAnsi="Times New Roman"/>
          <w:sz w:val="24"/>
        </w:rPr>
        <w:t>от 24.07.2007 г. № 209-ФЗ</w:t>
      </w:r>
      <w:r w:rsidRPr="007C18BC">
        <w:rPr>
          <w:rStyle w:val="47"/>
          <w:rFonts w:ascii="Times New Roman" w:hAnsi="Times New Roman"/>
          <w:sz w:val="24"/>
        </w:rPr>
        <w:t xml:space="preserve"> «О развитии малого и среднего предпринимательства в Российской Федерации» удовлетворяет критериям отнесения организации к субъектам</w:t>
      </w:r>
      <w:r w:rsidRPr="007C18BC">
        <w:rPr>
          <w:rStyle w:val="47"/>
          <w:rFonts w:ascii="Times New Roman" w:hAnsi="Times New Roman"/>
          <w:sz w:val="24"/>
        </w:rPr>
        <w:br/>
        <w:t>__________________________________________________________________</w:t>
      </w:r>
    </w:p>
    <w:p w:rsidR="002C0861" w:rsidRPr="007C18BC" w:rsidRDefault="002C0861" w:rsidP="002C0861">
      <w:pPr>
        <w:spacing w:after="0" w:line="240" w:lineRule="auto"/>
        <w:jc w:val="center"/>
        <w:rPr>
          <w:rFonts w:ascii="Times New Roman" w:hAnsi="Times New Roman"/>
          <w:sz w:val="18"/>
          <w:szCs w:val="20"/>
        </w:rPr>
      </w:pPr>
      <w:r w:rsidRPr="007C18BC">
        <w:rPr>
          <w:rFonts w:ascii="Times New Roman" w:hAnsi="Times New Roman"/>
          <w:sz w:val="18"/>
          <w:szCs w:val="20"/>
        </w:rPr>
        <w:t>(указывается субъект малого или среднего предпринимательства в зависимости от критериев отнесения)</w:t>
      </w:r>
    </w:p>
    <w:p w:rsidR="002C0861" w:rsidRPr="007C18BC" w:rsidRDefault="002C0861" w:rsidP="002C0861">
      <w:pPr>
        <w:pStyle w:val="a"/>
        <w:numPr>
          <w:ilvl w:val="0"/>
          <w:numId w:val="0"/>
        </w:numPr>
        <w:rPr>
          <w:rFonts w:ascii="Times New Roman" w:hAnsi="Times New Roman"/>
          <w:sz w:val="24"/>
        </w:rPr>
      </w:pPr>
      <w:r w:rsidRPr="007C18BC">
        <w:rPr>
          <w:rStyle w:val="47"/>
          <w:rFonts w:ascii="Times New Roman" w:hAnsi="Times New Roman"/>
          <w:sz w:val="24"/>
        </w:rPr>
        <w:t>предпринимательства, и сообщаем следующую информацию:</w:t>
      </w:r>
    </w:p>
    <w:p w:rsidR="002C0861" w:rsidRPr="007C18BC" w:rsidRDefault="002C0861" w:rsidP="002C0861">
      <w:pPr>
        <w:pStyle w:val="5"/>
        <w:ind w:left="426" w:hanging="426"/>
        <w:rPr>
          <w:rFonts w:ascii="Times New Roman" w:hAnsi="Times New Roman"/>
          <w:sz w:val="24"/>
        </w:rPr>
      </w:pPr>
      <w:r w:rsidRPr="007C18BC">
        <w:rPr>
          <w:rFonts w:ascii="Times New Roman" w:hAnsi="Times New Roman"/>
          <w:sz w:val="24"/>
        </w:rPr>
        <w:t>Адрес</w:t>
      </w:r>
      <w:r w:rsidRPr="007C18BC">
        <w:rPr>
          <w:rStyle w:val="47"/>
          <w:rFonts w:ascii="Times New Roman" w:hAnsi="Times New Roman"/>
          <w:sz w:val="24"/>
        </w:rPr>
        <w:t xml:space="preserve"> местонахождения (юридический адрес)</w:t>
      </w:r>
      <w:r w:rsidRPr="007C18BC">
        <w:rPr>
          <w:rFonts w:ascii="Times New Roman" w:hAnsi="Times New Roman"/>
          <w:sz w:val="24"/>
        </w:rPr>
        <w:t xml:space="preserve"> ________________________</w:t>
      </w:r>
    </w:p>
    <w:p w:rsidR="002C0861" w:rsidRPr="007C18BC" w:rsidRDefault="002C0861" w:rsidP="002C0861">
      <w:pPr>
        <w:pStyle w:val="5"/>
        <w:ind w:left="426" w:hanging="426"/>
        <w:rPr>
          <w:rFonts w:ascii="Times New Roman" w:hAnsi="Times New Roman"/>
          <w:sz w:val="24"/>
        </w:rPr>
      </w:pPr>
      <w:r w:rsidRPr="007C18BC">
        <w:rPr>
          <w:rFonts w:ascii="Times New Roman" w:hAnsi="Times New Roman"/>
          <w:sz w:val="24"/>
        </w:rPr>
        <w:t>ИНН / КПП: _______________________________________________________</w:t>
      </w:r>
    </w:p>
    <w:p w:rsidR="002C0861" w:rsidRPr="007C18BC" w:rsidRDefault="002C0861" w:rsidP="002C0861">
      <w:pPr>
        <w:pStyle w:val="a"/>
        <w:numPr>
          <w:ilvl w:val="0"/>
          <w:numId w:val="0"/>
        </w:numPr>
        <w:spacing w:before="0"/>
        <w:ind w:left="426"/>
        <w:jc w:val="center"/>
        <w:rPr>
          <w:rFonts w:ascii="Times New Roman" w:hAnsi="Times New Roman"/>
          <w:sz w:val="18"/>
          <w:szCs w:val="20"/>
        </w:rPr>
      </w:pPr>
      <w:r w:rsidRPr="007C18BC">
        <w:rPr>
          <w:rFonts w:ascii="Times New Roman" w:hAnsi="Times New Roman"/>
          <w:sz w:val="18"/>
          <w:szCs w:val="20"/>
        </w:rPr>
        <w:t>(№, сведения о дате выдачи документа и выдавшем его органе)</w:t>
      </w:r>
    </w:p>
    <w:p w:rsidR="00D62F26" w:rsidRPr="00FF4341" w:rsidRDefault="00D62F26" w:rsidP="00D62F26">
      <w:pPr>
        <w:pStyle w:val="5"/>
        <w:ind w:left="426" w:hanging="426"/>
        <w:rPr>
          <w:rFonts w:ascii="Times New Roman" w:hAnsi="Times New Roman"/>
          <w:sz w:val="24"/>
        </w:rPr>
      </w:pPr>
      <w:r w:rsidRPr="00FF4341">
        <w:rPr>
          <w:rFonts w:ascii="Times New Roman" w:hAnsi="Times New Roman"/>
          <w:sz w:val="24"/>
        </w:rPr>
        <w:t>ОГРН ____________________________________________________________</w:t>
      </w:r>
    </w:p>
    <w:p w:rsidR="00D62F26" w:rsidRPr="00FF4341" w:rsidRDefault="00D62F26" w:rsidP="00D62F26">
      <w:pPr>
        <w:pStyle w:val="5"/>
        <w:ind w:left="426" w:hanging="426"/>
        <w:rPr>
          <w:rStyle w:val="47"/>
          <w:rFonts w:ascii="Times New Roman" w:hAnsi="Times New Roman"/>
          <w:sz w:val="24"/>
        </w:rPr>
      </w:pPr>
      <w:r w:rsidRPr="00FF4341">
        <w:rPr>
          <w:rStyle w:val="47"/>
          <w:rFonts w:ascii="Times New Roman" w:hAnsi="Times New Roman"/>
          <w:sz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sidRPr="00FF4341">
        <w:rPr>
          <w:rStyle w:val="affb"/>
          <w:rFonts w:ascii="Times New Roman" w:hAnsi="Times New Roman"/>
          <w:sz w:val="24"/>
        </w:rPr>
        <w:footnoteReference w:id="15"/>
      </w:r>
      <w:r w:rsidRPr="00FF4341">
        <w:rPr>
          <w:rStyle w:val="47"/>
          <w:rFonts w:ascii="Times New Roman" w:hAnsi="Times New Roman"/>
          <w:sz w:val="24"/>
        </w:rPr>
        <w:t>:</w:t>
      </w:r>
    </w:p>
    <w:tbl>
      <w:tblPr>
        <w:tblW w:w="992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4819"/>
        <w:gridCol w:w="1276"/>
        <w:gridCol w:w="1276"/>
        <w:gridCol w:w="1844"/>
      </w:tblGrid>
      <w:tr w:rsidR="00D62F26" w:rsidRPr="00FF4341" w:rsidTr="00E2636C">
        <w:tc>
          <w:tcPr>
            <w:tcW w:w="709" w:type="dxa"/>
            <w:tcBorders>
              <w:top w:val="single" w:sz="4" w:space="0" w:color="auto"/>
              <w:bottom w:val="single" w:sz="4" w:space="0" w:color="auto"/>
              <w:right w:val="single" w:sz="4" w:space="0" w:color="auto"/>
            </w:tcBorders>
            <w:vAlign w:val="center"/>
          </w:tcPr>
          <w:p w:rsidR="00D62F26" w:rsidRDefault="00D62F26" w:rsidP="00E2636C">
            <w:pPr>
              <w:pStyle w:val="46"/>
              <w:keepNext/>
              <w:spacing w:before="0"/>
              <w:ind w:left="-22" w:firstLine="34"/>
              <w:jc w:val="center"/>
              <w:rPr>
                <w:rFonts w:ascii="Times New Roman" w:hAnsi="Times New Roman"/>
                <w:sz w:val="24"/>
                <w:szCs w:val="24"/>
              </w:rPr>
            </w:pPr>
            <w:r w:rsidRPr="00F860B3">
              <w:rPr>
                <w:rFonts w:ascii="Times New Roman" w:hAnsi="Times New Roman"/>
                <w:sz w:val="24"/>
                <w:szCs w:val="24"/>
              </w:rPr>
              <w:t xml:space="preserve">№ </w:t>
            </w:r>
            <w:proofErr w:type="gramStart"/>
            <w:r w:rsidRPr="00F860B3">
              <w:rPr>
                <w:rFonts w:ascii="Times New Roman" w:hAnsi="Times New Roman"/>
                <w:sz w:val="24"/>
                <w:szCs w:val="24"/>
              </w:rPr>
              <w:t>п</w:t>
            </w:r>
            <w:proofErr w:type="gramEnd"/>
            <w:r w:rsidRPr="00F860B3">
              <w:rPr>
                <w:rFonts w:ascii="Times New Roman" w:hAnsi="Times New Roman"/>
                <w:sz w:val="24"/>
                <w:szCs w:val="24"/>
              </w:rPr>
              <w:t>/п</w:t>
            </w:r>
          </w:p>
        </w:tc>
        <w:tc>
          <w:tcPr>
            <w:tcW w:w="4819" w:type="dxa"/>
            <w:tcBorders>
              <w:top w:val="single" w:sz="4" w:space="0" w:color="auto"/>
              <w:left w:val="single" w:sz="4" w:space="0" w:color="auto"/>
              <w:bottom w:val="single" w:sz="4" w:space="0" w:color="auto"/>
              <w:right w:val="single" w:sz="4" w:space="0" w:color="auto"/>
            </w:tcBorders>
            <w:vAlign w:val="center"/>
          </w:tcPr>
          <w:p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Наименование сведений</w:t>
            </w:r>
          </w:p>
        </w:tc>
        <w:tc>
          <w:tcPr>
            <w:tcW w:w="1276" w:type="dxa"/>
            <w:tcBorders>
              <w:top w:val="single" w:sz="4" w:space="0" w:color="auto"/>
              <w:left w:val="single" w:sz="4" w:space="0" w:color="auto"/>
              <w:bottom w:val="single" w:sz="4" w:space="0" w:color="auto"/>
              <w:right w:val="single" w:sz="4" w:space="0" w:color="auto"/>
            </w:tcBorders>
            <w:vAlign w:val="center"/>
          </w:tcPr>
          <w:p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Малые предприятия</w:t>
            </w:r>
          </w:p>
        </w:tc>
        <w:tc>
          <w:tcPr>
            <w:tcW w:w="1276" w:type="dxa"/>
            <w:tcBorders>
              <w:top w:val="single" w:sz="4" w:space="0" w:color="auto"/>
              <w:left w:val="single" w:sz="4" w:space="0" w:color="auto"/>
              <w:bottom w:val="single" w:sz="4" w:space="0" w:color="auto"/>
              <w:right w:val="single" w:sz="4" w:space="0" w:color="auto"/>
            </w:tcBorders>
            <w:vAlign w:val="center"/>
          </w:tcPr>
          <w:p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Средние предприятия</w:t>
            </w:r>
          </w:p>
        </w:tc>
        <w:tc>
          <w:tcPr>
            <w:tcW w:w="1844" w:type="dxa"/>
            <w:tcBorders>
              <w:top w:val="single" w:sz="4" w:space="0" w:color="auto"/>
              <w:left w:val="single" w:sz="4" w:space="0" w:color="auto"/>
              <w:bottom w:val="single" w:sz="4" w:space="0" w:color="auto"/>
            </w:tcBorders>
            <w:vAlign w:val="center"/>
          </w:tcPr>
          <w:p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Показатель</w:t>
            </w:r>
          </w:p>
        </w:tc>
      </w:tr>
      <w:tr w:rsidR="00D62F26" w:rsidRPr="00FF4341" w:rsidTr="00E2636C">
        <w:tc>
          <w:tcPr>
            <w:tcW w:w="709" w:type="dxa"/>
            <w:tcBorders>
              <w:top w:val="single" w:sz="4" w:space="0" w:color="auto"/>
              <w:bottom w:val="single" w:sz="4" w:space="0" w:color="auto"/>
              <w:right w:val="single" w:sz="4" w:space="0" w:color="auto"/>
            </w:tcBorders>
            <w:vAlign w:val="center"/>
          </w:tcPr>
          <w:p w:rsidR="00D62F26" w:rsidRDefault="00D62F26" w:rsidP="00E2636C">
            <w:pPr>
              <w:pStyle w:val="46"/>
              <w:spacing w:before="0"/>
              <w:ind w:left="-22" w:firstLine="34"/>
              <w:jc w:val="center"/>
              <w:rPr>
                <w:rFonts w:ascii="Times New Roman" w:hAnsi="Times New Roman"/>
                <w:sz w:val="24"/>
                <w:szCs w:val="24"/>
              </w:rPr>
            </w:pPr>
            <w:r w:rsidRPr="00F860B3">
              <w:rPr>
                <w:rFonts w:ascii="Times New Roman" w:hAnsi="Times New Roman"/>
                <w:sz w:val="24"/>
                <w:szCs w:val="24"/>
              </w:rPr>
              <w:t>1</w:t>
            </w:r>
            <w:r w:rsidRPr="00F860B3">
              <w:rPr>
                <w:rStyle w:val="affb"/>
                <w:rFonts w:ascii="Times New Roman" w:hAnsi="Times New Roman"/>
                <w:sz w:val="24"/>
                <w:szCs w:val="24"/>
              </w:rPr>
              <w:footnoteReference w:id="16"/>
            </w:r>
          </w:p>
        </w:tc>
        <w:tc>
          <w:tcPr>
            <w:tcW w:w="4819" w:type="dxa"/>
            <w:tcBorders>
              <w:top w:val="single" w:sz="4" w:space="0" w:color="auto"/>
              <w:left w:val="single" w:sz="4" w:space="0" w:color="auto"/>
              <w:bottom w:val="single" w:sz="4" w:space="0" w:color="auto"/>
              <w:right w:val="single" w:sz="4" w:space="0" w:color="auto"/>
            </w:tcBorders>
            <w:vAlign w:val="center"/>
          </w:tcPr>
          <w:p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2</w:t>
            </w:r>
          </w:p>
        </w:tc>
        <w:tc>
          <w:tcPr>
            <w:tcW w:w="1276" w:type="dxa"/>
            <w:tcBorders>
              <w:top w:val="single" w:sz="4" w:space="0" w:color="auto"/>
              <w:left w:val="single" w:sz="4" w:space="0" w:color="auto"/>
              <w:bottom w:val="single" w:sz="4" w:space="0" w:color="auto"/>
              <w:right w:val="single" w:sz="4" w:space="0" w:color="auto"/>
            </w:tcBorders>
            <w:vAlign w:val="center"/>
          </w:tcPr>
          <w:p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3</w:t>
            </w:r>
          </w:p>
        </w:tc>
        <w:tc>
          <w:tcPr>
            <w:tcW w:w="1276" w:type="dxa"/>
            <w:tcBorders>
              <w:top w:val="single" w:sz="4" w:space="0" w:color="auto"/>
              <w:left w:val="single" w:sz="4" w:space="0" w:color="auto"/>
              <w:bottom w:val="single" w:sz="4" w:space="0" w:color="auto"/>
              <w:right w:val="single" w:sz="4" w:space="0" w:color="auto"/>
            </w:tcBorders>
            <w:vAlign w:val="center"/>
          </w:tcPr>
          <w:p w:rsidR="00D62F26" w:rsidRPr="00FF4341" w:rsidRDefault="00D62F26" w:rsidP="00E2636C">
            <w:pPr>
              <w:pStyle w:val="46"/>
              <w:spacing w:before="0"/>
              <w:ind w:left="0" w:firstLine="34"/>
              <w:jc w:val="center"/>
              <w:rPr>
                <w:rFonts w:ascii="Times New Roman" w:hAnsi="Times New Roman"/>
                <w:sz w:val="24"/>
              </w:rPr>
            </w:pPr>
            <w:r w:rsidRPr="00FF4341">
              <w:rPr>
                <w:rFonts w:ascii="Times New Roman" w:hAnsi="Times New Roman"/>
                <w:sz w:val="24"/>
              </w:rPr>
              <w:t>4</w:t>
            </w:r>
          </w:p>
        </w:tc>
        <w:tc>
          <w:tcPr>
            <w:tcW w:w="1844" w:type="dxa"/>
            <w:tcBorders>
              <w:top w:val="single" w:sz="4" w:space="0" w:color="auto"/>
              <w:left w:val="single" w:sz="4" w:space="0" w:color="auto"/>
              <w:bottom w:val="single" w:sz="4" w:space="0" w:color="auto"/>
            </w:tcBorders>
            <w:vAlign w:val="center"/>
          </w:tcPr>
          <w:p w:rsidR="00D62F26" w:rsidRPr="00FF4341" w:rsidRDefault="00D62F26" w:rsidP="00E2636C">
            <w:pPr>
              <w:pStyle w:val="46"/>
              <w:spacing w:before="0"/>
              <w:ind w:left="-108" w:right="-109" w:firstLine="34"/>
              <w:jc w:val="center"/>
              <w:rPr>
                <w:rFonts w:ascii="Times New Roman" w:hAnsi="Times New Roman"/>
                <w:sz w:val="24"/>
              </w:rPr>
            </w:pPr>
            <w:r w:rsidRPr="00FF4341">
              <w:rPr>
                <w:rFonts w:ascii="Times New Roman" w:hAnsi="Times New Roman"/>
                <w:sz w:val="24"/>
              </w:rPr>
              <w:t>5</w:t>
            </w:r>
          </w:p>
        </w:tc>
      </w:tr>
      <w:tr w:rsidR="00D62F26" w:rsidRPr="00FF4341" w:rsidTr="00E2636C">
        <w:tc>
          <w:tcPr>
            <w:tcW w:w="709" w:type="dxa"/>
            <w:tcBorders>
              <w:top w:val="single" w:sz="4" w:space="0" w:color="auto"/>
              <w:bottom w:val="single" w:sz="4" w:space="0" w:color="auto"/>
              <w:right w:val="single" w:sz="4" w:space="0" w:color="auto"/>
            </w:tcBorders>
          </w:tcPr>
          <w:p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552" w:type="dxa"/>
            <w:gridSpan w:val="2"/>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не более 25 %</w:t>
            </w:r>
          </w:p>
        </w:tc>
        <w:tc>
          <w:tcPr>
            <w:tcW w:w="1844" w:type="dxa"/>
            <w:tcBorders>
              <w:top w:val="single" w:sz="4" w:space="0" w:color="auto"/>
              <w:left w:val="single" w:sz="4" w:space="0" w:color="auto"/>
              <w:bottom w:val="single" w:sz="4" w:space="0" w:color="auto"/>
            </w:tcBorders>
          </w:tcPr>
          <w:p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rPr>
                <w:rFonts w:ascii="Times New Roman" w:hAnsi="Times New Roman"/>
                <w:sz w:val="24"/>
              </w:rPr>
            </w:pPr>
            <w:r w:rsidRPr="00322D87">
              <w:rPr>
                <w:rFonts w:ascii="Times New Roman" w:hAnsi="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w:t>
            </w:r>
            <w:r w:rsidRPr="00322D87">
              <w:rPr>
                <w:rFonts w:ascii="Times New Roman" w:hAnsi="Times New Roman"/>
                <w:sz w:val="24"/>
                <w:szCs w:val="24"/>
              </w:rPr>
              <w:lastRenderedPageBreak/>
              <w:t>капитале общества с ограниченной ответственностью</w:t>
            </w:r>
            <w:r>
              <w:rPr>
                <w:rStyle w:val="affb"/>
                <w:rFonts w:ascii="Times New Roman" w:hAnsi="Times New Roman"/>
                <w:sz w:val="24"/>
                <w:szCs w:val="24"/>
              </w:rPr>
              <w:footnoteReference w:id="17"/>
            </w:r>
            <w:r w:rsidRPr="00322D87">
              <w:rPr>
                <w:rFonts w:ascii="Times New Roman" w:hAnsi="Times New Roman"/>
                <w:sz w:val="24"/>
                <w:szCs w:val="24"/>
              </w:rPr>
              <w:t>, процентов</w:t>
            </w:r>
          </w:p>
        </w:tc>
        <w:tc>
          <w:tcPr>
            <w:tcW w:w="2552" w:type="dxa"/>
            <w:gridSpan w:val="2"/>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lastRenderedPageBreak/>
              <w:t>не более 49 %</w:t>
            </w:r>
          </w:p>
        </w:tc>
        <w:tc>
          <w:tcPr>
            <w:tcW w:w="1844" w:type="dxa"/>
            <w:tcBorders>
              <w:top w:val="single" w:sz="4" w:space="0" w:color="auto"/>
              <w:left w:val="single" w:sz="4" w:space="0" w:color="auto"/>
              <w:bottom w:val="single" w:sz="4" w:space="0" w:color="auto"/>
            </w:tcBorders>
          </w:tcPr>
          <w:p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rPr>
                <w:rFonts w:ascii="Times New Roman" w:hAnsi="Times New Roman"/>
                <w:sz w:val="24"/>
              </w:rPr>
            </w:pPr>
            <w:r w:rsidRPr="008D5D1E">
              <w:rPr>
                <w:rFonts w:ascii="Times New Roman" w:hAnsi="Times New Roman"/>
                <w:sz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552" w:type="dxa"/>
            <w:gridSpan w:val="2"/>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rPr>
                <w:rFonts w:ascii="Times New Roman" w:hAnsi="Times New Roman"/>
                <w:sz w:val="24"/>
              </w:rPr>
            </w:pPr>
            <w:proofErr w:type="gramStart"/>
            <w:r w:rsidRPr="008D5D1E">
              <w:rPr>
                <w:rFonts w:ascii="Times New Roman" w:hAnsi="Times New Roman"/>
                <w:sz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rPr>
                <w:rFonts w:ascii="Times New Roman" w:hAnsi="Times New Roman"/>
                <w:sz w:val="24"/>
              </w:rPr>
            </w:pPr>
            <w:r w:rsidRPr="008D5D1E">
              <w:rPr>
                <w:rFonts w:ascii="Times New Roman" w:hAnsi="Times New Roman"/>
                <w:sz w:val="24"/>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ascii="Times New Roman" w:hAnsi="Times New Roman"/>
                <w:sz w:val="24"/>
              </w:rPr>
              <w:t>«</w:t>
            </w:r>
            <w:r w:rsidRPr="008D5D1E">
              <w:rPr>
                <w:rFonts w:ascii="Times New Roman" w:hAnsi="Times New Roman"/>
                <w:sz w:val="24"/>
              </w:rPr>
              <w:t xml:space="preserve">Об инновационном центре </w:t>
            </w:r>
            <w:r>
              <w:rPr>
                <w:rFonts w:ascii="Times New Roman" w:hAnsi="Times New Roman"/>
                <w:sz w:val="24"/>
              </w:rPr>
              <w:t>«</w:t>
            </w:r>
            <w:proofErr w:type="spellStart"/>
            <w:r w:rsidRPr="008D5D1E">
              <w:rPr>
                <w:rFonts w:ascii="Times New Roman" w:hAnsi="Times New Roman"/>
                <w:sz w:val="24"/>
              </w:rPr>
              <w:t>Сколково</w:t>
            </w:r>
            <w:proofErr w:type="spellEnd"/>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rPr>
                <w:rFonts w:ascii="Times New Roman" w:hAnsi="Times New Roman"/>
                <w:sz w:val="24"/>
              </w:rPr>
            </w:pPr>
            <w:proofErr w:type="gramStart"/>
            <w:r w:rsidRPr="008D5D1E">
              <w:rPr>
                <w:rFonts w:ascii="Times New Roman" w:hAnsi="Times New Roman"/>
                <w:sz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w:t>
            </w:r>
            <w:r>
              <w:rPr>
                <w:rFonts w:ascii="Times New Roman" w:hAnsi="Times New Roman"/>
                <w:sz w:val="24"/>
              </w:rPr>
              <w:t>«</w:t>
            </w:r>
            <w:r w:rsidRPr="008D5D1E">
              <w:rPr>
                <w:rFonts w:ascii="Times New Roman" w:hAnsi="Times New Roman"/>
                <w:sz w:val="24"/>
              </w:rPr>
              <w:t>О науке и государственной научно-технической политике</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rsidTr="00E2636C">
        <w:trPr>
          <w:trHeight w:val="1383"/>
        </w:trPr>
        <w:tc>
          <w:tcPr>
            <w:tcW w:w="709" w:type="dxa"/>
            <w:vMerge w:val="restart"/>
            <w:tcBorders>
              <w:top w:val="single" w:sz="6" w:space="0" w:color="auto"/>
              <w:left w:val="single" w:sz="6" w:space="0" w:color="auto"/>
              <w:bottom w:val="nil"/>
              <w:right w:val="single" w:sz="6" w:space="0" w:color="auto"/>
            </w:tcBorders>
          </w:tcPr>
          <w:p w:rsidR="00D62F26" w:rsidRDefault="00D62F26" w:rsidP="00604CE0">
            <w:pPr>
              <w:pStyle w:val="46"/>
              <w:numPr>
                <w:ilvl w:val="0"/>
                <w:numId w:val="40"/>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rsidR="00D62F26" w:rsidRPr="00FF4341" w:rsidRDefault="001F28B6" w:rsidP="00E2636C">
            <w:pPr>
              <w:pStyle w:val="46"/>
              <w:spacing w:before="0"/>
              <w:ind w:left="0"/>
              <w:rPr>
                <w:rFonts w:ascii="Times New Roman" w:hAnsi="Times New Roman"/>
                <w:sz w:val="24"/>
              </w:rPr>
            </w:pPr>
            <w:r>
              <w:rPr>
                <w:rFonts w:ascii="Times New Roman" w:hAnsi="Times New Roman"/>
                <w:sz w:val="24"/>
              </w:rPr>
              <w:t xml:space="preserve">Среднесписочная численность работников за предшествующий календарный год, человек (информация указывается за </w:t>
            </w:r>
            <w:proofErr w:type="gramStart"/>
            <w:r>
              <w:rPr>
                <w:rFonts w:ascii="Times New Roman" w:hAnsi="Times New Roman"/>
                <w:sz w:val="24"/>
              </w:rPr>
              <w:t>последние</w:t>
            </w:r>
            <w:proofErr w:type="gramEnd"/>
            <w:r>
              <w:rPr>
                <w:rFonts w:ascii="Times New Roman" w:hAnsi="Times New Roman"/>
                <w:sz w:val="24"/>
              </w:rPr>
              <w:t xml:space="preserve"> 3 года)</w:t>
            </w:r>
          </w:p>
        </w:tc>
        <w:tc>
          <w:tcPr>
            <w:tcW w:w="1276"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до 100 включительно</w:t>
            </w:r>
          </w:p>
        </w:tc>
        <w:tc>
          <w:tcPr>
            <w:tcW w:w="1276" w:type="dxa"/>
            <w:vMerge w:val="restart"/>
            <w:tcBorders>
              <w:top w:val="single" w:sz="6" w:space="0" w:color="auto"/>
              <w:left w:val="single" w:sz="6" w:space="0" w:color="auto"/>
              <w:bottom w:val="nil"/>
              <w:right w:val="single" w:sz="6" w:space="0" w:color="auto"/>
            </w:tcBorders>
          </w:tcPr>
          <w:p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от 101 до 250 включительно</w:t>
            </w:r>
          </w:p>
        </w:tc>
        <w:tc>
          <w:tcPr>
            <w:tcW w:w="1844" w:type="dxa"/>
            <w:vMerge w:val="restart"/>
            <w:tcBorders>
              <w:top w:val="single" w:sz="6" w:space="0" w:color="auto"/>
              <w:left w:val="single" w:sz="6" w:space="0" w:color="auto"/>
              <w:bottom w:val="nil"/>
              <w:right w:val="single" w:sz="6" w:space="0" w:color="auto"/>
            </w:tcBorders>
          </w:tcPr>
          <w:p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 xml:space="preserve">указывается количество человек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D62F26" w:rsidRPr="00FF4341" w:rsidTr="00E2636C">
        <w:tc>
          <w:tcPr>
            <w:tcW w:w="709" w:type="dxa"/>
            <w:vMerge/>
            <w:tcBorders>
              <w:top w:val="nil"/>
              <w:left w:val="single" w:sz="6" w:space="0" w:color="auto"/>
              <w:bottom w:val="single" w:sz="6" w:space="0" w:color="auto"/>
              <w:right w:val="single" w:sz="6" w:space="0" w:color="auto"/>
            </w:tcBorders>
          </w:tcPr>
          <w:p w:rsidR="00D62F26" w:rsidRPr="00EB3072" w:rsidRDefault="00D62F26" w:rsidP="00604CE0">
            <w:pPr>
              <w:pStyle w:val="46"/>
              <w:numPr>
                <w:ilvl w:val="2"/>
                <w:numId w:val="40"/>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rsidR="00D62F26" w:rsidRPr="00FF4341" w:rsidRDefault="00D62F26" w:rsidP="00E2636C">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 xml:space="preserve">до 15 -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rsidR="00D62F26" w:rsidRPr="00FF4341" w:rsidRDefault="00D62F26" w:rsidP="00E2636C">
            <w:pPr>
              <w:pStyle w:val="46"/>
              <w:spacing w:before="0"/>
              <w:ind w:left="0"/>
              <w:jc w:val="center"/>
              <w:rPr>
                <w:rFonts w:ascii="Times New Roman" w:hAnsi="Times New Roman"/>
                <w:sz w:val="24"/>
              </w:rPr>
            </w:pPr>
          </w:p>
        </w:tc>
        <w:tc>
          <w:tcPr>
            <w:tcW w:w="1844" w:type="dxa"/>
            <w:vMerge/>
            <w:tcBorders>
              <w:top w:val="nil"/>
              <w:left w:val="single" w:sz="6" w:space="0" w:color="auto"/>
              <w:bottom w:val="single" w:sz="6" w:space="0" w:color="auto"/>
              <w:right w:val="single" w:sz="6" w:space="0" w:color="auto"/>
            </w:tcBorders>
          </w:tcPr>
          <w:p w:rsidR="00D62F26" w:rsidRPr="00FF4341" w:rsidRDefault="00D62F26" w:rsidP="00E2636C">
            <w:pPr>
              <w:pStyle w:val="46"/>
              <w:spacing w:before="0"/>
              <w:ind w:left="-108" w:right="-109"/>
              <w:jc w:val="center"/>
              <w:rPr>
                <w:rFonts w:ascii="Times New Roman" w:hAnsi="Times New Roman"/>
                <w:sz w:val="24"/>
              </w:rPr>
            </w:pPr>
          </w:p>
        </w:tc>
      </w:tr>
      <w:tr w:rsidR="00D62F26" w:rsidRPr="00FF4341" w:rsidTr="00E2636C">
        <w:trPr>
          <w:trHeight w:val="634"/>
        </w:trPr>
        <w:tc>
          <w:tcPr>
            <w:tcW w:w="709" w:type="dxa"/>
            <w:vMerge w:val="restart"/>
            <w:tcBorders>
              <w:top w:val="single" w:sz="6" w:space="0" w:color="auto"/>
              <w:left w:val="single" w:sz="6" w:space="0" w:color="auto"/>
              <w:bottom w:val="nil"/>
              <w:right w:val="single" w:sz="6" w:space="0" w:color="auto"/>
            </w:tcBorders>
          </w:tcPr>
          <w:p w:rsidR="00D62F26" w:rsidRDefault="00D62F26" w:rsidP="00604CE0">
            <w:pPr>
              <w:pStyle w:val="46"/>
              <w:numPr>
                <w:ilvl w:val="0"/>
                <w:numId w:val="40"/>
              </w:numPr>
              <w:ind w:left="-22" w:firstLine="34"/>
              <w:rPr>
                <w:rFonts w:ascii="Times New Roman" w:hAnsi="Times New Roman"/>
                <w:sz w:val="24"/>
                <w:szCs w:val="24"/>
              </w:rPr>
            </w:pPr>
          </w:p>
        </w:tc>
        <w:tc>
          <w:tcPr>
            <w:tcW w:w="4819" w:type="dxa"/>
            <w:vMerge w:val="restart"/>
            <w:tcBorders>
              <w:top w:val="single" w:sz="6" w:space="0" w:color="auto"/>
              <w:left w:val="single" w:sz="6" w:space="0" w:color="auto"/>
              <w:bottom w:val="nil"/>
              <w:right w:val="single" w:sz="6" w:space="0" w:color="auto"/>
            </w:tcBorders>
          </w:tcPr>
          <w:p w:rsidR="00D62F26" w:rsidRPr="00FF4341" w:rsidRDefault="00D62F26" w:rsidP="00E2636C">
            <w:pPr>
              <w:pStyle w:val="46"/>
              <w:spacing w:before="0"/>
              <w:ind w:left="0"/>
              <w:rPr>
                <w:rFonts w:ascii="Times New Roman" w:hAnsi="Times New Roman"/>
                <w:sz w:val="24"/>
              </w:rPr>
            </w:pPr>
            <w:r w:rsidRPr="00F4255B">
              <w:rPr>
                <w:rFonts w:ascii="Times New Roman" w:hAnsi="Times New Roman"/>
                <w:sz w:val="24"/>
              </w:rPr>
              <w:t>Доход за предшествующий календарный год, который</w:t>
            </w:r>
            <w:r w:rsidR="001F28B6">
              <w:rPr>
                <w:rFonts w:ascii="Times New Roman" w:hAnsi="Times New Roman"/>
                <w:sz w:val="24"/>
              </w:rPr>
              <w:t xml:space="preserve"> </w:t>
            </w:r>
            <w:r w:rsidRPr="00F4255B">
              <w:rPr>
                <w:rFonts w:ascii="Times New Roman" w:hAnsi="Times New Roman"/>
                <w:sz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w:t>
            </w:r>
            <w:r w:rsidRPr="00322D87">
              <w:rPr>
                <w:rFonts w:ascii="Times New Roman" w:hAnsi="Times New Roman"/>
                <w:sz w:val="24"/>
                <w:szCs w:val="24"/>
              </w:rPr>
              <w:t>, млн. рублей</w:t>
            </w:r>
            <w:proofErr w:type="gramStart"/>
            <w:r>
              <w:rPr>
                <w:rFonts w:ascii="Times New Roman" w:hAnsi="Times New Roman"/>
                <w:sz w:val="24"/>
                <w:szCs w:val="24"/>
              </w:rPr>
              <w:t>.</w:t>
            </w:r>
            <w:proofErr w:type="gramEnd"/>
            <w:r>
              <w:rPr>
                <w:rFonts w:ascii="Times New Roman" w:hAnsi="Times New Roman"/>
                <w:sz w:val="24"/>
                <w:szCs w:val="24"/>
              </w:rPr>
              <w:t xml:space="preserve"> (</w:t>
            </w:r>
            <w:proofErr w:type="gramStart"/>
            <w:r>
              <w:rPr>
                <w:rFonts w:ascii="Times New Roman" w:hAnsi="Times New Roman"/>
                <w:sz w:val="24"/>
                <w:szCs w:val="24"/>
              </w:rPr>
              <w:t>и</w:t>
            </w:r>
            <w:proofErr w:type="gramEnd"/>
            <w:r>
              <w:rPr>
                <w:rFonts w:ascii="Times New Roman" w:hAnsi="Times New Roman"/>
                <w:sz w:val="24"/>
                <w:szCs w:val="24"/>
              </w:rPr>
              <w:t>нформация указывается</w:t>
            </w:r>
            <w:r w:rsidR="001F28B6">
              <w:rPr>
                <w:rFonts w:ascii="Times New Roman" w:hAnsi="Times New Roman"/>
                <w:sz w:val="24"/>
                <w:szCs w:val="24"/>
              </w:rPr>
              <w:t xml:space="preserve"> </w:t>
            </w:r>
            <w:r w:rsidRPr="00FF4341">
              <w:rPr>
                <w:rFonts w:ascii="Times New Roman" w:hAnsi="Times New Roman"/>
                <w:sz w:val="24"/>
              </w:rPr>
              <w:t>за последние 3 года</w:t>
            </w:r>
            <w:r>
              <w:rPr>
                <w:rFonts w:ascii="Times New Roman" w:hAnsi="Times New Roman"/>
                <w:sz w:val="24"/>
              </w:rPr>
              <w:t>)</w:t>
            </w:r>
          </w:p>
        </w:tc>
        <w:tc>
          <w:tcPr>
            <w:tcW w:w="1276"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800</w:t>
            </w:r>
          </w:p>
        </w:tc>
        <w:tc>
          <w:tcPr>
            <w:tcW w:w="1276" w:type="dxa"/>
            <w:vMerge w:val="restart"/>
            <w:tcBorders>
              <w:top w:val="single" w:sz="6" w:space="0" w:color="auto"/>
              <w:left w:val="single" w:sz="6" w:space="0" w:color="auto"/>
              <w:bottom w:val="nil"/>
              <w:right w:val="single" w:sz="6" w:space="0" w:color="auto"/>
            </w:tcBorders>
          </w:tcPr>
          <w:p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2000</w:t>
            </w:r>
          </w:p>
        </w:tc>
        <w:tc>
          <w:tcPr>
            <w:tcW w:w="1844" w:type="dxa"/>
            <w:vMerge w:val="restart"/>
            <w:tcBorders>
              <w:top w:val="single" w:sz="4" w:space="0" w:color="auto"/>
              <w:left w:val="single" w:sz="4" w:space="0" w:color="auto"/>
            </w:tcBorders>
          </w:tcPr>
          <w:p w:rsidR="00D62F26" w:rsidRPr="00FF4341" w:rsidRDefault="00D62F26" w:rsidP="00E2636C">
            <w:pPr>
              <w:pStyle w:val="46"/>
              <w:spacing w:before="0"/>
              <w:ind w:left="-108" w:right="-109"/>
              <w:jc w:val="center"/>
              <w:rPr>
                <w:rFonts w:ascii="Times New Roman" w:hAnsi="Times New Roman"/>
                <w:bCs/>
                <w:iCs/>
                <w:snapToGrid w:val="0"/>
                <w:sz w:val="24"/>
                <w:shd w:val="clear" w:color="auto" w:fill="D9D9D9" w:themeFill="background1" w:themeFillShade="D9"/>
              </w:rPr>
            </w:pPr>
            <w:proofErr w:type="gramStart"/>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указывается в млн.</w:t>
            </w:r>
            <w:proofErr w:type="gramEnd"/>
          </w:p>
          <w:p w:rsidR="00D62F26" w:rsidRPr="00FF4341" w:rsidRDefault="00D62F26" w:rsidP="00E2636C">
            <w:pPr>
              <w:pStyle w:val="46"/>
              <w:spacing w:before="0"/>
              <w:ind w:left="-108" w:right="-109"/>
              <w:jc w:val="center"/>
              <w:rPr>
                <w:rFonts w:ascii="Times New Roman" w:hAnsi="Times New Roman"/>
                <w:sz w:val="24"/>
              </w:rPr>
            </w:pPr>
            <w:proofErr w:type="gramStart"/>
            <w:r w:rsidRPr="00FF4341">
              <w:rPr>
                <w:rFonts w:ascii="Times New Roman" w:hAnsi="Times New Roman"/>
                <w:bCs/>
                <w:iCs/>
                <w:snapToGrid w:val="0"/>
                <w:sz w:val="24"/>
                <w:shd w:val="clear" w:color="auto" w:fill="D9D9D9" w:themeFill="background1" w:themeFillShade="D9"/>
              </w:rPr>
              <w:t xml:space="preserve">рублей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roofErr w:type="gramEnd"/>
          </w:p>
        </w:tc>
      </w:tr>
      <w:tr w:rsidR="00D62F26" w:rsidRPr="00FF4341" w:rsidTr="00E2636C">
        <w:tc>
          <w:tcPr>
            <w:tcW w:w="709" w:type="dxa"/>
            <w:vMerge/>
            <w:tcBorders>
              <w:top w:val="nil"/>
              <w:left w:val="single" w:sz="6" w:space="0" w:color="auto"/>
              <w:bottom w:val="single" w:sz="6" w:space="0" w:color="auto"/>
              <w:right w:val="single" w:sz="6" w:space="0" w:color="auto"/>
            </w:tcBorders>
          </w:tcPr>
          <w:p w:rsidR="00D62F26" w:rsidRPr="00EB3072" w:rsidRDefault="00D62F26" w:rsidP="00604CE0">
            <w:pPr>
              <w:pStyle w:val="46"/>
              <w:numPr>
                <w:ilvl w:val="2"/>
                <w:numId w:val="40"/>
              </w:numPr>
              <w:ind w:left="-22" w:firstLine="34"/>
              <w:rPr>
                <w:rFonts w:ascii="Times New Roman" w:hAnsi="Times New Roman"/>
                <w:sz w:val="24"/>
                <w:szCs w:val="24"/>
              </w:rPr>
            </w:pPr>
          </w:p>
        </w:tc>
        <w:tc>
          <w:tcPr>
            <w:tcW w:w="4819" w:type="dxa"/>
            <w:vMerge/>
            <w:tcBorders>
              <w:top w:val="nil"/>
              <w:left w:val="single" w:sz="6" w:space="0" w:color="auto"/>
              <w:bottom w:val="single" w:sz="6" w:space="0" w:color="auto"/>
              <w:right w:val="single" w:sz="6" w:space="0" w:color="auto"/>
            </w:tcBorders>
          </w:tcPr>
          <w:p w:rsidR="00D62F26" w:rsidRPr="00FF4341" w:rsidRDefault="00D62F26" w:rsidP="00E2636C">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jc w:val="center"/>
              <w:rPr>
                <w:rFonts w:ascii="Times New Roman" w:hAnsi="Times New Roman"/>
                <w:sz w:val="24"/>
              </w:rPr>
            </w:pPr>
            <w:r w:rsidRPr="00FF4341">
              <w:rPr>
                <w:rFonts w:ascii="Times New Roman" w:hAnsi="Times New Roman"/>
                <w:sz w:val="24"/>
              </w:rPr>
              <w:t xml:space="preserve">120 в год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rsidR="00D62F26" w:rsidRPr="00FF4341" w:rsidRDefault="00D62F26" w:rsidP="00E2636C">
            <w:pPr>
              <w:pStyle w:val="46"/>
              <w:spacing w:before="0"/>
              <w:ind w:left="0"/>
              <w:jc w:val="center"/>
              <w:rPr>
                <w:rFonts w:ascii="Times New Roman" w:hAnsi="Times New Roman"/>
                <w:sz w:val="24"/>
              </w:rPr>
            </w:pPr>
          </w:p>
        </w:tc>
        <w:tc>
          <w:tcPr>
            <w:tcW w:w="1844" w:type="dxa"/>
            <w:vMerge/>
            <w:tcBorders>
              <w:left w:val="single" w:sz="4" w:space="0" w:color="auto"/>
              <w:bottom w:val="single" w:sz="4" w:space="0" w:color="auto"/>
            </w:tcBorders>
          </w:tcPr>
          <w:p w:rsidR="00D62F26" w:rsidRPr="00FF4341" w:rsidRDefault="00D62F26" w:rsidP="00E2636C">
            <w:pPr>
              <w:pStyle w:val="46"/>
              <w:spacing w:before="0"/>
              <w:ind w:left="-108" w:right="-109"/>
              <w:jc w:val="center"/>
              <w:rPr>
                <w:rFonts w:ascii="Times New Roman" w:hAnsi="Times New Roman"/>
                <w:sz w:val="24"/>
              </w:rPr>
            </w:pPr>
          </w:p>
        </w:tc>
      </w:tr>
      <w:tr w:rsidR="00D62F26" w:rsidRPr="00FF4341" w:rsidTr="00E2636C">
        <w:tc>
          <w:tcPr>
            <w:tcW w:w="709" w:type="dxa"/>
            <w:tcBorders>
              <w:top w:val="single" w:sz="4" w:space="0" w:color="auto"/>
              <w:bottom w:val="single" w:sz="4" w:space="0" w:color="auto"/>
              <w:right w:val="single" w:sz="4" w:space="0" w:color="auto"/>
            </w:tcBorders>
          </w:tcPr>
          <w:p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33"/>
              <w:rPr>
                <w:rFonts w:ascii="Times New Roman" w:hAnsi="Times New Roman"/>
                <w:sz w:val="24"/>
              </w:rPr>
            </w:pPr>
            <w:r w:rsidRPr="00322D87">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6" w:type="dxa"/>
            <w:gridSpan w:val="3"/>
            <w:tcBorders>
              <w:top w:val="single" w:sz="4" w:space="0" w:color="auto"/>
              <w:left w:val="single" w:sz="4" w:space="0" w:color="auto"/>
              <w:bottom w:val="single" w:sz="4" w:space="0" w:color="auto"/>
            </w:tcBorders>
          </w:tcPr>
          <w:p w:rsidR="00D62F26" w:rsidRPr="00EB3072"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 производимых субъектами малого и среднего предпринимательства товарах, работах, услугах с указанием кодов</w:t>
            </w:r>
          </w:p>
          <w:p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ОКВЭД</w:t>
            </w:r>
            <w:proofErr w:type="gramStart"/>
            <w:r w:rsidRPr="00FF4341">
              <w:rPr>
                <w:rFonts w:ascii="Times New Roman" w:hAnsi="Times New Roman"/>
                <w:sz w:val="24"/>
              </w:rPr>
              <w:t>2</w:t>
            </w:r>
            <w:proofErr w:type="gramEnd"/>
            <w:r w:rsidRPr="00FF4341">
              <w:rPr>
                <w:rFonts w:ascii="Times New Roman" w:hAnsi="Times New Roman"/>
                <w:sz w:val="24"/>
              </w:rPr>
              <w:t xml:space="preserve"> и ОКПД2</w:t>
            </w:r>
          </w:p>
        </w:tc>
        <w:tc>
          <w:tcPr>
            <w:tcW w:w="4396" w:type="dxa"/>
            <w:gridSpan w:val="3"/>
            <w:tcBorders>
              <w:top w:val="single" w:sz="4" w:space="0" w:color="auto"/>
              <w:left w:val="single" w:sz="4" w:space="0" w:color="auto"/>
              <w:bottom w:val="single" w:sz="4" w:space="0" w:color="auto"/>
            </w:tcBorders>
          </w:tcPr>
          <w:p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rPr>
                <w:rFonts w:ascii="Times New Roman" w:hAnsi="Times New Roman"/>
                <w:sz w:val="24"/>
              </w:rPr>
            </w:pPr>
            <w:r w:rsidRPr="00F4255B">
              <w:rPr>
                <w:rFonts w:ascii="Times New Roman" w:hAnsi="Times New Roman"/>
                <w:sz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552" w:type="dxa"/>
            <w:gridSpan w:val="2"/>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D62F26" w:rsidRPr="00FF4341" w:rsidRDefault="00D62F26" w:rsidP="00E2636C">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Default="00D62F26" w:rsidP="00604CE0">
            <w:pPr>
              <w:pStyle w:val="46"/>
              <w:numPr>
                <w:ilvl w:val="0"/>
                <w:numId w:val="40"/>
              </w:numPr>
              <w:ind w:left="-22" w:firstLine="34"/>
              <w:rPr>
                <w:rFonts w:ascii="Times New Roman" w:hAnsi="Times New Roman"/>
                <w:sz w:val="24"/>
                <w:szCs w:val="24"/>
              </w:rPr>
            </w:pPr>
            <w:r w:rsidRPr="00F860B3">
              <w:rPr>
                <w:rFonts w:ascii="Times New Roman" w:hAnsi="Times New Roman"/>
                <w:sz w:val="24"/>
                <w:szCs w:val="24"/>
              </w:rPr>
              <w:t>8</w:t>
            </w: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52" w:type="dxa"/>
            <w:gridSpan w:val="2"/>
            <w:tcBorders>
              <w:top w:val="single" w:sz="4" w:space="0" w:color="auto"/>
              <w:left w:val="single" w:sz="4" w:space="0" w:color="auto"/>
              <w:bottom w:val="single" w:sz="4" w:space="0" w:color="auto"/>
            </w:tcBorders>
          </w:tcPr>
          <w:p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в случае участия – наименование заказчика, реализующего программу партнерства</w:t>
            </w:r>
            <w:r w:rsidRPr="00FF4341">
              <w:rPr>
                <w:rFonts w:ascii="Times New Roman" w:hAnsi="Times New Roman"/>
                <w:sz w:val="24"/>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Pr="00F860B3" w:rsidDel="00F860B3"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33"/>
              <w:rPr>
                <w:rFonts w:ascii="Times New Roman" w:hAnsi="Times New Roman"/>
                <w:sz w:val="24"/>
              </w:rPr>
            </w:pPr>
            <w:proofErr w:type="gramStart"/>
            <w:r w:rsidRPr="00E81C34">
              <w:rPr>
                <w:rFonts w:ascii="Times New Roman" w:hAnsi="Times New Roman"/>
                <w:sz w:val="24"/>
              </w:rPr>
              <w:t xml:space="preserve">Сведения о наличии у юридического лица, индивидуального предпринимателя в предшествующем календарном году </w:t>
            </w:r>
            <w:r w:rsidRPr="00E81C34">
              <w:rPr>
                <w:rFonts w:ascii="Times New Roman" w:hAnsi="Times New Roman"/>
                <w:sz w:val="24"/>
              </w:rPr>
              <w:lastRenderedPageBreak/>
              <w:t xml:space="preserve">контрактов,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sz w:val="24"/>
              </w:rPr>
              <w:t>»</w:t>
            </w:r>
            <w:r w:rsidRPr="00E81C34">
              <w:rPr>
                <w:rFonts w:ascii="Times New Roman" w:hAnsi="Times New Roman"/>
                <w:sz w:val="24"/>
              </w:rPr>
              <w:t xml:space="preserve">, и (или) договоров,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закупках товаров, работ, услуг отдельными видами юридических лиц</w:t>
            </w:r>
            <w:r>
              <w:rPr>
                <w:rFonts w:ascii="Times New Roman" w:hAnsi="Times New Roman"/>
                <w:sz w:val="24"/>
              </w:rPr>
              <w:t>»</w:t>
            </w:r>
            <w:proofErr w:type="gramEnd"/>
          </w:p>
        </w:tc>
        <w:tc>
          <w:tcPr>
            <w:tcW w:w="2552" w:type="dxa"/>
            <w:gridSpan w:val="2"/>
            <w:tcBorders>
              <w:top w:val="single" w:sz="4" w:space="0" w:color="auto"/>
              <w:left w:val="single" w:sz="4" w:space="0" w:color="auto"/>
              <w:bottom w:val="single" w:sz="4" w:space="0" w:color="auto"/>
            </w:tcBorders>
          </w:tcPr>
          <w:p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lastRenderedPageBreak/>
              <w:t>да (нет)</w:t>
            </w:r>
          </w:p>
          <w:p w:rsidR="00D62F26" w:rsidRDefault="00D62F26" w:rsidP="00E2636C">
            <w:pPr>
              <w:pStyle w:val="46"/>
              <w:ind w:left="-108" w:right="-109"/>
              <w:jc w:val="center"/>
              <w:rPr>
                <w:rFonts w:ascii="Times New Roman" w:hAnsi="Times New Roman"/>
                <w:sz w:val="24"/>
                <w:szCs w:val="24"/>
              </w:rPr>
            </w:pPr>
          </w:p>
        </w:tc>
        <w:tc>
          <w:tcPr>
            <w:tcW w:w="1844" w:type="dxa"/>
            <w:tcBorders>
              <w:top w:val="single" w:sz="4" w:space="0" w:color="auto"/>
              <w:left w:val="single" w:sz="4" w:space="0" w:color="auto"/>
              <w:bottom w:val="single" w:sz="4" w:space="0" w:color="auto"/>
            </w:tcBorders>
          </w:tcPr>
          <w:p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B75CEF">
              <w:rPr>
                <w:rFonts w:ascii="Times New Roman" w:hAnsi="Times New Roman"/>
                <w:bCs/>
                <w:iCs/>
                <w:snapToGrid w:val="0"/>
                <w:sz w:val="24"/>
                <w:shd w:val="clear" w:color="auto" w:fill="D9D9D9" w:themeFill="background1" w:themeFillShade="D9"/>
              </w:rPr>
              <w:t xml:space="preserve">при наличии - количество исполненных </w:t>
            </w:r>
            <w:r w:rsidRPr="00B75CEF">
              <w:rPr>
                <w:rFonts w:ascii="Times New Roman" w:hAnsi="Times New Roman"/>
                <w:bCs/>
                <w:iCs/>
                <w:snapToGrid w:val="0"/>
                <w:sz w:val="24"/>
                <w:shd w:val="clear" w:color="auto" w:fill="D9D9D9" w:themeFill="background1" w:themeFillShade="D9"/>
              </w:rPr>
              <w:lastRenderedPageBreak/>
              <w:t>контрактов или договоров и общая сумма</w:t>
            </w:r>
            <w:r w:rsidRPr="00FF4341">
              <w:rPr>
                <w:rFonts w:ascii="Times New Roman" w:hAnsi="Times New Roman"/>
                <w:sz w:val="24"/>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33"/>
              <w:rPr>
                <w:rFonts w:ascii="Times New Roman" w:hAnsi="Times New Roman"/>
                <w:sz w:val="24"/>
              </w:rPr>
            </w:pPr>
            <w:proofErr w:type="gramStart"/>
            <w:r w:rsidRPr="00FF4341">
              <w:rPr>
                <w:rFonts w:ascii="Times New Roman" w:hAnsi="Times New Roman"/>
                <w:sz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w:t>
            </w:r>
            <w:proofErr w:type="gramEnd"/>
            <w:r w:rsidRPr="00FF4341">
              <w:rPr>
                <w:rFonts w:ascii="Times New Roman" w:hAnsi="Times New Roman"/>
                <w:sz w:val="24"/>
              </w:rPr>
              <w:t xml:space="preserve"> </w:t>
            </w:r>
            <w:proofErr w:type="gramStart"/>
            <w:r w:rsidRPr="00FF4341">
              <w:rPr>
                <w:rFonts w:ascii="Times New Roman" w:hAnsi="Times New Roman"/>
                <w:sz w:val="24"/>
              </w:rPr>
              <w:t>виде</w:t>
            </w:r>
            <w:proofErr w:type="gramEnd"/>
            <w:r w:rsidRPr="00FF4341">
              <w:rPr>
                <w:rFonts w:ascii="Times New Roman" w:hAnsi="Times New Roman"/>
                <w:sz w:val="24"/>
              </w:rPr>
              <w:t xml:space="preserve"> дисквалификации</w:t>
            </w:r>
          </w:p>
        </w:tc>
        <w:tc>
          <w:tcPr>
            <w:tcW w:w="2552" w:type="dxa"/>
            <w:gridSpan w:val="2"/>
            <w:tcBorders>
              <w:top w:val="single" w:sz="4" w:space="0" w:color="auto"/>
              <w:left w:val="single" w:sz="4" w:space="0" w:color="auto"/>
              <w:bottom w:val="single" w:sz="4" w:space="0" w:color="auto"/>
            </w:tcBorders>
          </w:tcPr>
          <w:p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D62F26" w:rsidRPr="00FF4341" w:rsidTr="00E2636C">
        <w:tc>
          <w:tcPr>
            <w:tcW w:w="709" w:type="dxa"/>
            <w:tcBorders>
              <w:top w:val="single" w:sz="4" w:space="0" w:color="auto"/>
              <w:bottom w:val="single" w:sz="4" w:space="0" w:color="auto"/>
              <w:right w:val="single" w:sz="4" w:space="0" w:color="auto"/>
            </w:tcBorders>
          </w:tcPr>
          <w:p w:rsidR="00D62F26" w:rsidRDefault="00D62F26" w:rsidP="00604CE0">
            <w:pPr>
              <w:pStyle w:val="46"/>
              <w:numPr>
                <w:ilvl w:val="0"/>
                <w:numId w:val="40"/>
              </w:numPr>
              <w:ind w:left="-22" w:firstLine="34"/>
              <w:rPr>
                <w:rFonts w:ascii="Times New Roman" w:hAnsi="Times New Roman"/>
                <w:sz w:val="24"/>
                <w:szCs w:val="24"/>
              </w:rPr>
            </w:pPr>
          </w:p>
        </w:tc>
        <w:tc>
          <w:tcPr>
            <w:tcW w:w="4819" w:type="dxa"/>
            <w:tcBorders>
              <w:top w:val="single" w:sz="4" w:space="0" w:color="auto"/>
              <w:left w:val="single" w:sz="4" w:space="0" w:color="auto"/>
              <w:bottom w:val="single" w:sz="4" w:space="0" w:color="auto"/>
              <w:right w:val="single" w:sz="4" w:space="0" w:color="auto"/>
            </w:tcBorders>
          </w:tcPr>
          <w:p w:rsidR="00D62F26" w:rsidRPr="00FF4341" w:rsidRDefault="00D62F26" w:rsidP="00E2636C">
            <w:pPr>
              <w:pStyle w:val="46"/>
              <w:spacing w:before="0"/>
              <w:ind w:left="33"/>
              <w:rPr>
                <w:rFonts w:ascii="Times New Roman" w:hAnsi="Times New Roman"/>
                <w:sz w:val="24"/>
              </w:rPr>
            </w:pPr>
            <w:r w:rsidRPr="00FF4341">
              <w:rPr>
                <w:rFonts w:ascii="Times New Roman" w:hAnsi="Times New Roman"/>
                <w:sz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Федеральным законом «О контрактной системе в сфере закупок товаров, работ, услуг для обеспечения государственных и муниципальных нужд»</w:t>
            </w:r>
          </w:p>
        </w:tc>
        <w:tc>
          <w:tcPr>
            <w:tcW w:w="2552" w:type="dxa"/>
            <w:gridSpan w:val="2"/>
            <w:tcBorders>
              <w:top w:val="single" w:sz="4" w:space="0" w:color="auto"/>
              <w:left w:val="single" w:sz="4" w:space="0" w:color="auto"/>
              <w:bottom w:val="single" w:sz="4" w:space="0" w:color="auto"/>
            </w:tcBorders>
          </w:tcPr>
          <w:p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D62F26" w:rsidRPr="00FF4341" w:rsidRDefault="00D62F26" w:rsidP="00E2636C">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bl>
    <w:p w:rsidR="00D62F26" w:rsidRPr="00FF4341" w:rsidRDefault="00D62F26" w:rsidP="00D62F26">
      <w:pPr>
        <w:pStyle w:val="5"/>
        <w:numPr>
          <w:ilvl w:val="0"/>
          <w:numId w:val="0"/>
        </w:numPr>
        <w:ind w:left="426"/>
        <w:rPr>
          <w:rFonts w:ascii="Times New Roman" w:hAnsi="Times New Roman"/>
          <w:sz w:val="24"/>
        </w:rPr>
      </w:pPr>
    </w:p>
    <w:p w:rsidR="00FB55BD" w:rsidRPr="007C18BC" w:rsidRDefault="00FB55BD" w:rsidP="00FB55BD">
      <w:pPr>
        <w:pStyle w:val="a"/>
        <w:numPr>
          <w:ilvl w:val="0"/>
          <w:numId w:val="0"/>
        </w:numPr>
        <w:rPr>
          <w:rFonts w:ascii="Times New Roman" w:hAnsi="Times New Roman"/>
          <w:sz w:val="24"/>
        </w:rPr>
        <w:sectPr w:rsidR="00FB55BD" w:rsidRPr="007C18BC" w:rsidSect="00AA6C7F">
          <w:pgSz w:w="11906" w:h="16838"/>
          <w:pgMar w:top="1134" w:right="707" w:bottom="851" w:left="1418" w:header="709" w:footer="709" w:gutter="0"/>
          <w:cols w:space="708"/>
          <w:titlePg/>
          <w:docGrid w:linePitch="360"/>
        </w:sectPr>
      </w:pPr>
    </w:p>
    <w:p w:rsidR="004D1533" w:rsidRPr="007C18BC" w:rsidRDefault="00B6108A" w:rsidP="001B1FC6">
      <w:pPr>
        <w:pStyle w:val="2"/>
        <w:rPr>
          <w:rFonts w:ascii="Times New Roman" w:hAnsi="Times New Roman"/>
          <w:sz w:val="24"/>
        </w:rPr>
      </w:pPr>
      <w:bookmarkStart w:id="682" w:name="_Ref313447467"/>
      <w:bookmarkStart w:id="683" w:name="_Ref313450486"/>
      <w:bookmarkStart w:id="684" w:name="_Ref313450499"/>
      <w:bookmarkStart w:id="685" w:name="_Ref314100122"/>
      <w:bookmarkStart w:id="686" w:name="_Ref314100248"/>
      <w:bookmarkStart w:id="687" w:name="_Ref314100448"/>
      <w:bookmarkStart w:id="688" w:name="_Ref314100664"/>
      <w:bookmarkStart w:id="689" w:name="_Ref314100672"/>
      <w:bookmarkStart w:id="690" w:name="_Ref314100707"/>
      <w:bookmarkStart w:id="691" w:name="_Toc415874779"/>
      <w:bookmarkStart w:id="692" w:name="_Toc518568704"/>
      <w:r w:rsidRPr="007C18BC">
        <w:rPr>
          <w:rFonts w:ascii="Times New Roman" w:hAnsi="Times New Roman"/>
          <w:sz w:val="24"/>
        </w:rPr>
        <w:lastRenderedPageBreak/>
        <w:t>ПРОЕКТ ДОГОВОРА</w:t>
      </w:r>
      <w:bookmarkEnd w:id="682"/>
      <w:bookmarkEnd w:id="683"/>
      <w:bookmarkEnd w:id="684"/>
      <w:bookmarkEnd w:id="685"/>
      <w:bookmarkEnd w:id="686"/>
      <w:bookmarkEnd w:id="687"/>
      <w:bookmarkEnd w:id="688"/>
      <w:bookmarkEnd w:id="689"/>
      <w:bookmarkEnd w:id="690"/>
      <w:bookmarkEnd w:id="691"/>
      <w:bookmarkEnd w:id="692"/>
    </w:p>
    <w:p w:rsidR="003360FB" w:rsidRPr="007C18BC" w:rsidRDefault="00197B3F" w:rsidP="003360FB">
      <w:pPr>
        <w:pStyle w:val="4"/>
        <w:numPr>
          <w:ilvl w:val="0"/>
          <w:numId w:val="0"/>
        </w:numPr>
        <w:ind w:firstLine="709"/>
        <w:rPr>
          <w:rFonts w:ascii="Times New Roman" w:hAnsi="Times New Roman"/>
          <w:i/>
          <w:sz w:val="24"/>
        </w:rPr>
      </w:pPr>
      <w:r w:rsidRPr="007C18BC">
        <w:rPr>
          <w:rFonts w:ascii="Times New Roman" w:hAnsi="Times New Roman"/>
          <w:bCs/>
          <w:sz w:val="24"/>
        </w:rPr>
        <w:t xml:space="preserve">Проект договора представлен в виде отдельного файла в составе Приложения №1 к </w:t>
      </w:r>
      <w:r w:rsidR="00A902BA">
        <w:rPr>
          <w:rFonts w:ascii="Times New Roman" w:hAnsi="Times New Roman"/>
          <w:bCs/>
          <w:sz w:val="24"/>
        </w:rPr>
        <w:t>извещению</w:t>
      </w:r>
      <w:r w:rsidRPr="007C18BC">
        <w:rPr>
          <w:rFonts w:ascii="Times New Roman" w:hAnsi="Times New Roman"/>
          <w:bCs/>
          <w:sz w:val="24"/>
        </w:rPr>
        <w:t xml:space="preserve"> (</w:t>
      </w:r>
      <w:r w:rsidRPr="007C18BC">
        <w:rPr>
          <w:rFonts w:ascii="Times New Roman" w:hAnsi="Times New Roman"/>
          <w:sz w:val="24"/>
        </w:rPr>
        <w:t>файл под названием «</w:t>
      </w:r>
      <w:r w:rsidR="001E55A3" w:rsidRPr="001E55A3">
        <w:rPr>
          <w:rFonts w:ascii="Times New Roman" w:hAnsi="Times New Roman"/>
          <w:sz w:val="24"/>
        </w:rPr>
        <w:t>Проект договора новый.docx</w:t>
      </w:r>
      <w:r w:rsidRPr="007C18BC">
        <w:rPr>
          <w:rFonts w:ascii="Times New Roman" w:hAnsi="Times New Roman"/>
          <w:sz w:val="24"/>
        </w:rPr>
        <w:t>»</w:t>
      </w:r>
      <w:r w:rsidRPr="007C18BC">
        <w:rPr>
          <w:rFonts w:ascii="Times New Roman" w:hAnsi="Times New Roman"/>
          <w:i/>
          <w:sz w:val="24"/>
        </w:rPr>
        <w:t>).</w:t>
      </w:r>
    </w:p>
    <w:p w:rsidR="000F16B7" w:rsidRPr="007C18BC" w:rsidRDefault="000F16B7" w:rsidP="00F4284C">
      <w:pPr>
        <w:pStyle w:val="4"/>
        <w:numPr>
          <w:ilvl w:val="0"/>
          <w:numId w:val="0"/>
        </w:numPr>
        <w:ind w:firstLine="709"/>
        <w:outlineLvl w:val="9"/>
        <w:rPr>
          <w:rFonts w:ascii="Times New Roman" w:hAnsi="Times New Roman"/>
          <w:i/>
          <w:sz w:val="24"/>
        </w:rPr>
      </w:pPr>
    </w:p>
    <w:p w:rsidR="00B6108A" w:rsidRPr="007C18BC" w:rsidRDefault="00B6108A" w:rsidP="00234E4A">
      <w:pPr>
        <w:spacing w:after="0" w:line="240" w:lineRule="auto"/>
        <w:rPr>
          <w:rFonts w:ascii="Times New Roman" w:eastAsiaTheme="majorEastAsia" w:hAnsi="Times New Roman"/>
          <w:b/>
          <w:bCs/>
          <w:sz w:val="24"/>
        </w:rPr>
      </w:pPr>
      <w:bookmarkStart w:id="693" w:name="_Ref312031562"/>
      <w:r w:rsidRPr="007C18BC">
        <w:rPr>
          <w:rFonts w:ascii="Times New Roman" w:hAnsi="Times New Roman"/>
          <w:sz w:val="24"/>
        </w:rPr>
        <w:br w:type="page"/>
      </w:r>
    </w:p>
    <w:p w:rsidR="0043772E" w:rsidRPr="007C18BC" w:rsidRDefault="0079102E" w:rsidP="001B1FC6">
      <w:pPr>
        <w:pStyle w:val="2"/>
        <w:rPr>
          <w:rFonts w:ascii="Times New Roman" w:hAnsi="Times New Roman"/>
          <w:sz w:val="24"/>
        </w:rPr>
      </w:pPr>
      <w:bookmarkStart w:id="694" w:name="_Ref313447456"/>
      <w:bookmarkStart w:id="695" w:name="_Ref313447487"/>
      <w:bookmarkStart w:id="696" w:name="_Ref414042300"/>
      <w:bookmarkStart w:id="697" w:name="_Ref414042605"/>
      <w:bookmarkStart w:id="698" w:name="_Toc415874780"/>
      <w:bookmarkStart w:id="699" w:name="_Toc518568705"/>
      <w:r w:rsidRPr="007C18BC">
        <w:rPr>
          <w:rFonts w:ascii="Times New Roman" w:hAnsi="Times New Roman"/>
          <w:sz w:val="24"/>
        </w:rPr>
        <w:lastRenderedPageBreak/>
        <w:t>Т</w:t>
      </w:r>
      <w:bookmarkEnd w:id="693"/>
      <w:bookmarkEnd w:id="694"/>
      <w:bookmarkEnd w:id="695"/>
      <w:r w:rsidR="008820D9" w:rsidRPr="007C18BC">
        <w:rPr>
          <w:rFonts w:ascii="Times New Roman" w:hAnsi="Times New Roman"/>
          <w:sz w:val="24"/>
        </w:rPr>
        <w:t>РЕБОВАНИЯ К ПРОДУКЦИИ</w:t>
      </w:r>
      <w:bookmarkEnd w:id="696"/>
      <w:bookmarkEnd w:id="697"/>
      <w:bookmarkEnd w:id="698"/>
      <w:r w:rsidR="00BF20C8">
        <w:rPr>
          <w:rFonts w:ascii="Times New Roman" w:hAnsi="Times New Roman"/>
          <w:sz w:val="24"/>
        </w:rPr>
        <w:t xml:space="preserve"> (ПРЕДМЕТУ ЗАКУПКИ)</w:t>
      </w:r>
      <w:bookmarkEnd w:id="699"/>
    </w:p>
    <w:p w:rsidR="007365C6" w:rsidRPr="007C18BC" w:rsidRDefault="00197B3F" w:rsidP="00AC3AD7">
      <w:pPr>
        <w:pStyle w:val="4"/>
        <w:numPr>
          <w:ilvl w:val="0"/>
          <w:numId w:val="0"/>
        </w:numPr>
        <w:ind w:firstLine="709"/>
        <w:rPr>
          <w:rFonts w:ascii="Times New Roman" w:hAnsi="Times New Roman"/>
          <w:sz w:val="24"/>
        </w:rPr>
      </w:pPr>
      <w:r w:rsidRPr="007C18BC">
        <w:rPr>
          <w:rFonts w:ascii="Times New Roman" w:hAnsi="Times New Roman"/>
          <w:bCs/>
          <w:sz w:val="24"/>
        </w:rPr>
        <w:t xml:space="preserve">Технические требования к продукции </w:t>
      </w:r>
      <w:r w:rsidR="00BF20C8">
        <w:rPr>
          <w:rFonts w:ascii="Times New Roman" w:hAnsi="Times New Roman"/>
          <w:bCs/>
          <w:sz w:val="24"/>
        </w:rPr>
        <w:t xml:space="preserve">(предмету закупки) </w:t>
      </w:r>
      <w:r w:rsidRPr="007C18BC">
        <w:rPr>
          <w:rFonts w:ascii="Times New Roman" w:hAnsi="Times New Roman"/>
          <w:bCs/>
          <w:sz w:val="24"/>
        </w:rPr>
        <w:t xml:space="preserve">представлены в виде отдельного файла в составе Приложения №2 к </w:t>
      </w:r>
      <w:r w:rsidR="00A902BA">
        <w:rPr>
          <w:rFonts w:ascii="Times New Roman" w:hAnsi="Times New Roman"/>
          <w:bCs/>
          <w:sz w:val="24"/>
        </w:rPr>
        <w:t>извещению</w:t>
      </w:r>
      <w:r w:rsidRPr="007C18BC">
        <w:rPr>
          <w:rFonts w:ascii="Times New Roman" w:hAnsi="Times New Roman"/>
          <w:bCs/>
          <w:sz w:val="24"/>
        </w:rPr>
        <w:t xml:space="preserve"> (</w:t>
      </w:r>
      <w:r w:rsidRPr="007C18BC">
        <w:rPr>
          <w:rFonts w:ascii="Times New Roman" w:hAnsi="Times New Roman"/>
          <w:sz w:val="24"/>
        </w:rPr>
        <w:t>файл под названием «</w:t>
      </w:r>
      <w:r w:rsidR="001E55A3" w:rsidRPr="001E55A3">
        <w:rPr>
          <w:rFonts w:ascii="Times New Roman" w:hAnsi="Times New Roman"/>
          <w:sz w:val="24"/>
        </w:rPr>
        <w:t>Техниче</w:t>
      </w:r>
      <w:bookmarkStart w:id="700" w:name="_GoBack"/>
      <w:bookmarkEnd w:id="700"/>
      <w:r w:rsidR="001E55A3" w:rsidRPr="001E55A3">
        <w:rPr>
          <w:rFonts w:ascii="Times New Roman" w:hAnsi="Times New Roman"/>
          <w:sz w:val="24"/>
        </w:rPr>
        <w:t>ское задание.docx</w:t>
      </w:r>
      <w:r w:rsidRPr="007C18BC">
        <w:rPr>
          <w:rFonts w:ascii="Times New Roman" w:hAnsi="Times New Roman"/>
          <w:sz w:val="24"/>
        </w:rPr>
        <w:t>»</w:t>
      </w:r>
      <w:r w:rsidRPr="007C18BC">
        <w:rPr>
          <w:rFonts w:ascii="Times New Roman" w:hAnsi="Times New Roman"/>
          <w:i/>
          <w:sz w:val="24"/>
        </w:rPr>
        <w:t>).</w:t>
      </w:r>
    </w:p>
    <w:sectPr w:rsidR="007365C6" w:rsidRPr="007C18BC" w:rsidSect="008A4076">
      <w:footerReference w:type="default" r:id="rId2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0703" w:rsidRDefault="001F0703" w:rsidP="00BE4551">
      <w:pPr>
        <w:spacing w:after="0" w:line="240" w:lineRule="auto"/>
      </w:pPr>
      <w:r>
        <w:separator/>
      </w:r>
    </w:p>
  </w:endnote>
  <w:endnote w:type="continuationSeparator" w:id="0">
    <w:p w:rsidR="001F0703" w:rsidRDefault="001F0703" w:rsidP="00BE4551">
      <w:pPr>
        <w:spacing w:after="0" w:line="240" w:lineRule="auto"/>
      </w:pPr>
      <w:r>
        <w:continuationSeparator/>
      </w:r>
    </w:p>
  </w:endnote>
  <w:endnote w:type="continuationNotice" w:id="1">
    <w:p w:rsidR="001F0703" w:rsidRDefault="001F07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roxima Nova ExCn Rg">
    <w:altName w:val="Candara"/>
    <w:panose1 w:val="00000000000000000000"/>
    <w:charset w:val="00"/>
    <w:family w:val="modern"/>
    <w:notTrueType/>
    <w:pitch w:val="variable"/>
    <w:sig w:usb0="00000001" w:usb1="5000E0FB" w:usb2="00000000"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GaramondNarrowC">
    <w:altName w:val="Courier New"/>
    <w:charset w:val="00"/>
    <w:family w:val="roman"/>
    <w:pitch w:val="variable"/>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1126386032"/>
      <w:docPartObj>
        <w:docPartGallery w:val="Page Numbers (Bottom of Page)"/>
        <w:docPartUnique/>
      </w:docPartObj>
    </w:sdtPr>
    <w:sdtEndPr/>
    <w:sdtContent>
      <w:sdt>
        <w:sdtPr>
          <w:rPr>
            <w:rFonts w:ascii="Times New Roman" w:hAnsi="Times New Roman"/>
            <w:sz w:val="24"/>
            <w:szCs w:val="24"/>
          </w:rPr>
          <w:id w:val="347842211"/>
          <w:docPartObj>
            <w:docPartGallery w:val="Page Numbers (Top of Page)"/>
            <w:docPartUnique/>
          </w:docPartObj>
        </w:sdtPr>
        <w:sdtEndPr/>
        <w:sdtContent>
          <w:p w:rsidR="00686BCE" w:rsidRPr="00A1776F" w:rsidRDefault="0048113B" w:rsidP="00773C33">
            <w:pPr>
              <w:pStyle w:val="aff5"/>
              <w:jc w:val="right"/>
              <w:rPr>
                <w:rFonts w:ascii="Times New Roman" w:hAnsi="Times New Roman"/>
                <w:sz w:val="24"/>
                <w:szCs w:val="24"/>
              </w:rPr>
            </w:pPr>
            <w:r w:rsidRPr="00A1776F">
              <w:rPr>
                <w:rFonts w:ascii="Times New Roman" w:hAnsi="Times New Roman"/>
                <w:bCs/>
                <w:sz w:val="24"/>
                <w:szCs w:val="24"/>
              </w:rPr>
              <w:fldChar w:fldCharType="begin"/>
            </w:r>
            <w:r w:rsidR="00686BCE" w:rsidRPr="00A1776F">
              <w:rPr>
                <w:rFonts w:ascii="Times New Roman" w:hAnsi="Times New Roman"/>
                <w:bCs/>
                <w:sz w:val="24"/>
                <w:szCs w:val="24"/>
              </w:rPr>
              <w:instrText>PAGE</w:instrText>
            </w:r>
            <w:r w:rsidRPr="00A1776F">
              <w:rPr>
                <w:rFonts w:ascii="Times New Roman" w:hAnsi="Times New Roman"/>
                <w:bCs/>
                <w:sz w:val="24"/>
                <w:szCs w:val="24"/>
              </w:rPr>
              <w:fldChar w:fldCharType="separate"/>
            </w:r>
            <w:r w:rsidR="001E55A3">
              <w:rPr>
                <w:rFonts w:ascii="Times New Roman" w:hAnsi="Times New Roman"/>
                <w:bCs/>
                <w:noProof/>
                <w:sz w:val="24"/>
                <w:szCs w:val="24"/>
              </w:rPr>
              <w:t>60</w:t>
            </w:r>
            <w:r w:rsidRPr="00A1776F">
              <w:rPr>
                <w:rFonts w:ascii="Times New Roman" w:hAnsi="Times New Roman"/>
                <w:bCs/>
                <w:sz w:val="24"/>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65354489"/>
      <w:docPartObj>
        <w:docPartGallery w:val="Page Numbers (Bottom of Page)"/>
        <w:docPartUnique/>
      </w:docPartObj>
    </w:sdtPr>
    <w:sdtEndPr/>
    <w:sdtContent>
      <w:sdt>
        <w:sdtPr>
          <w:id w:val="-145278240"/>
          <w:docPartObj>
            <w:docPartGallery w:val="Page Numbers (Top of Page)"/>
            <w:docPartUnique/>
          </w:docPartObj>
        </w:sdtPr>
        <w:sdtEndPr/>
        <w:sdtContent>
          <w:p w:rsidR="00686BCE" w:rsidRPr="0032691D" w:rsidRDefault="0048113B" w:rsidP="00773C33">
            <w:pPr>
              <w:pStyle w:val="aff5"/>
              <w:jc w:val="right"/>
            </w:pPr>
            <w:r w:rsidRPr="00756D44">
              <w:rPr>
                <w:bCs/>
              </w:rPr>
              <w:fldChar w:fldCharType="begin"/>
            </w:r>
            <w:r w:rsidR="00686BCE" w:rsidRPr="00756D44">
              <w:rPr>
                <w:bCs/>
              </w:rPr>
              <w:instrText>PAGE</w:instrText>
            </w:r>
            <w:r w:rsidRPr="00756D44">
              <w:rPr>
                <w:bCs/>
              </w:rPr>
              <w:fldChar w:fldCharType="separate"/>
            </w:r>
            <w:r w:rsidR="001E55A3">
              <w:rPr>
                <w:bCs/>
                <w:noProof/>
              </w:rPr>
              <w:t>49</w:t>
            </w:r>
            <w:r w:rsidRPr="00756D44">
              <w:rPr>
                <w:bCs/>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BCE" w:rsidRPr="00744924" w:rsidRDefault="0048113B" w:rsidP="00744924">
    <w:pPr>
      <w:pStyle w:val="aff5"/>
      <w:jc w:val="right"/>
    </w:pPr>
    <w:r w:rsidRPr="00756D44">
      <w:rPr>
        <w:bCs/>
      </w:rPr>
      <w:fldChar w:fldCharType="begin"/>
    </w:r>
    <w:r w:rsidR="00686BCE" w:rsidRPr="00756D44">
      <w:rPr>
        <w:bCs/>
      </w:rPr>
      <w:instrText>PAGE</w:instrText>
    </w:r>
    <w:r w:rsidRPr="00756D44">
      <w:rPr>
        <w:bCs/>
      </w:rPr>
      <w:fldChar w:fldCharType="separate"/>
    </w:r>
    <w:r w:rsidR="001E55A3">
      <w:rPr>
        <w:bCs/>
        <w:noProof/>
      </w:rPr>
      <w:t>64</w:t>
    </w:r>
    <w:r w:rsidRPr="00756D44">
      <w:rPr>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0703" w:rsidRDefault="001F0703" w:rsidP="00BE4551">
      <w:pPr>
        <w:spacing w:after="0" w:line="240" w:lineRule="auto"/>
      </w:pPr>
      <w:r>
        <w:separator/>
      </w:r>
    </w:p>
  </w:footnote>
  <w:footnote w:type="continuationSeparator" w:id="0">
    <w:p w:rsidR="001F0703" w:rsidRDefault="001F0703" w:rsidP="00BE4551">
      <w:pPr>
        <w:spacing w:after="0" w:line="240" w:lineRule="auto"/>
      </w:pPr>
      <w:r>
        <w:continuationSeparator/>
      </w:r>
    </w:p>
  </w:footnote>
  <w:footnote w:type="continuationNotice" w:id="1">
    <w:p w:rsidR="001F0703" w:rsidRDefault="001F0703">
      <w:pPr>
        <w:spacing w:after="0" w:line="240" w:lineRule="auto"/>
      </w:pPr>
    </w:p>
  </w:footnote>
  <w:footnote w:id="2">
    <w:p w:rsidR="00686BCE" w:rsidRPr="007C18BC" w:rsidRDefault="00686BCE" w:rsidP="00BB15BA">
      <w:pPr>
        <w:pStyle w:val="afffe"/>
        <w:rPr>
          <w:rFonts w:eastAsiaTheme="minorHAnsi"/>
          <w:bCs/>
          <w:iCs/>
          <w:snapToGrid w:val="0"/>
          <w:sz w:val="20"/>
          <w:lang w:eastAsia="en-US"/>
        </w:rPr>
      </w:pPr>
      <w:r w:rsidRPr="007C18BC">
        <w:rPr>
          <w:rStyle w:val="affb"/>
        </w:rPr>
        <w:footnoteRef/>
      </w:r>
      <w:r w:rsidRPr="007C18BC">
        <w:rPr>
          <w:rFonts w:eastAsiaTheme="minorHAnsi"/>
          <w:bCs/>
          <w:iCs/>
          <w:snapToGrid w:val="0"/>
          <w:sz w:val="20"/>
          <w:lang w:eastAsia="en-US"/>
        </w:rPr>
        <w:t>Заявка коллективного участника рассматривается путем суммирования предложений всех членов коллективного участника, однако, в случае если устанавливаются требования в отношении минимальной суммы каждого договора, а также параметры признания характера продукции сопоставимыми (параметры аналогичности) каждый член коллективного участника должен отвечать установленным требованиям.</w:t>
      </w:r>
    </w:p>
  </w:footnote>
  <w:footnote w:id="3">
    <w:p w:rsidR="00686BCE" w:rsidRDefault="00686BCE" w:rsidP="0043449D">
      <w:pPr>
        <w:pStyle w:val="afffe"/>
      </w:pPr>
      <w:r w:rsidRPr="008C6E72">
        <w:rPr>
          <w:rStyle w:val="affb"/>
          <w:sz w:val="20"/>
        </w:rPr>
        <w:footnoteRef/>
      </w:r>
      <w:r w:rsidRPr="008C6E72">
        <w:rPr>
          <w:sz w:val="20"/>
        </w:rPr>
        <w:t xml:space="preserve"> 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4">
    <w:p w:rsidR="00686BCE" w:rsidRPr="008C6E72" w:rsidRDefault="00686BCE" w:rsidP="00957CD3">
      <w:pPr>
        <w:pStyle w:val="afffe"/>
        <w:rPr>
          <w:rFonts w:eastAsiaTheme="minorHAnsi"/>
          <w:snapToGrid w:val="0"/>
          <w:sz w:val="20"/>
          <w:lang w:eastAsia="en-US"/>
        </w:rPr>
      </w:pPr>
      <w:r w:rsidRPr="002664E4">
        <w:rPr>
          <w:rStyle w:val="affb"/>
        </w:rPr>
        <w:footnoteRef/>
      </w:r>
      <w:r w:rsidRPr="002664E4">
        <w:t xml:space="preserve"> </w:t>
      </w:r>
      <w:r w:rsidRPr="008C6E72">
        <w:rPr>
          <w:rFonts w:eastAsiaTheme="minorHAnsi"/>
          <w:snapToGrid w:val="0"/>
          <w:sz w:val="20"/>
          <w:lang w:eastAsia="en-US"/>
        </w:rPr>
        <w:t>Указывается ТОЛЬКО 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иных случаях слова «, привлекаемых участником процедуры закупки субподрядчиков, соисполнителей и (или) изготовителей товара, являющегося предметом закупки» и настоящая сноска УДАЛЯЮТСЯ.</w:t>
      </w:r>
    </w:p>
  </w:footnote>
  <w:footnote w:id="5">
    <w:p w:rsidR="00686BCE" w:rsidRPr="008C6E72" w:rsidRDefault="00686BCE" w:rsidP="00BF20C8">
      <w:pPr>
        <w:pStyle w:val="afffe"/>
        <w:rPr>
          <w:rFonts w:eastAsiaTheme="minorHAnsi"/>
          <w:snapToGrid w:val="0"/>
          <w:sz w:val="20"/>
          <w:lang w:eastAsia="en-US"/>
        </w:rPr>
      </w:pPr>
      <w:r w:rsidRPr="002664E4">
        <w:rPr>
          <w:rStyle w:val="affb"/>
        </w:rPr>
        <w:footnoteRef/>
      </w:r>
      <w:r w:rsidRPr="002664E4">
        <w:t xml:space="preserve"> </w:t>
      </w:r>
      <w:r w:rsidRPr="008C6E72">
        <w:rPr>
          <w:rFonts w:eastAsiaTheme="minorHAnsi"/>
          <w:snapToGrid w:val="0"/>
          <w:sz w:val="20"/>
          <w:lang w:eastAsia="en-US"/>
        </w:rPr>
        <w:t>Указывается ТОЛЬКО 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иных случаях слова «, привлекаемых участником процедуры закупки субподрядчиков, соисполнителей и (или) изготовителей товара, являющегося предметом закупки» и настоящая сноска УДАЛЯЮТСЯ.</w:t>
      </w:r>
    </w:p>
  </w:footnote>
  <w:footnote w:id="6">
    <w:p w:rsidR="00686BCE" w:rsidRPr="00877EB5" w:rsidRDefault="00686BCE" w:rsidP="00BF20C8">
      <w:pPr>
        <w:pStyle w:val="afffe"/>
        <w:rPr>
          <w:rFonts w:eastAsiaTheme="minorHAnsi"/>
          <w:i/>
          <w:snapToGrid w:val="0"/>
          <w:sz w:val="20"/>
          <w:lang w:eastAsia="en-US"/>
        </w:rPr>
      </w:pPr>
      <w:r w:rsidRPr="002664E4">
        <w:rPr>
          <w:rStyle w:val="affb"/>
        </w:rPr>
        <w:footnoteRef/>
      </w:r>
      <w:r w:rsidRPr="002664E4">
        <w:t xml:space="preserve"> </w:t>
      </w:r>
      <w:r w:rsidRPr="008C6E72">
        <w:rPr>
          <w:rFonts w:eastAsiaTheme="minorHAnsi"/>
          <w:snapToGrid w:val="0"/>
          <w:sz w:val="20"/>
          <w:lang w:eastAsia="en-US"/>
        </w:rPr>
        <w:t>Указывается ТОЛЬКО 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иных случаях слова «, привлекаемых участником процедуры закупки субподрядчиков, соисполнителей и (или) изготовителей товара, являющегося предметом закупки» и настоящая сноска УДАЛЯЮТСЯ.</w:t>
      </w:r>
    </w:p>
  </w:footnote>
  <w:footnote w:id="7">
    <w:p w:rsidR="00686BCE" w:rsidRPr="008C6E72" w:rsidRDefault="00686BCE" w:rsidP="00BF20C8">
      <w:pPr>
        <w:pStyle w:val="afffe"/>
        <w:rPr>
          <w:rFonts w:eastAsiaTheme="minorHAnsi"/>
          <w:snapToGrid w:val="0"/>
          <w:sz w:val="20"/>
          <w:lang w:eastAsia="en-US"/>
        </w:rPr>
      </w:pPr>
      <w:r w:rsidRPr="002664E4">
        <w:rPr>
          <w:rStyle w:val="affb"/>
        </w:rPr>
        <w:footnoteRef/>
      </w:r>
      <w:r w:rsidRPr="002664E4">
        <w:t xml:space="preserve"> </w:t>
      </w:r>
      <w:r w:rsidRPr="008C6E72">
        <w:rPr>
          <w:rFonts w:eastAsiaTheme="minorHAnsi"/>
          <w:snapToGrid w:val="0"/>
          <w:sz w:val="20"/>
          <w:lang w:eastAsia="en-US"/>
        </w:rPr>
        <w:t>Указывается ТОЛЬКО 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иных случаях слова «, привлекаемых участником процедуры закупки субподрядчиков, соисполнителей и (или) изготовителей товара, являющегося предметом закупки» и настоящая сноска УДАЛЯЮТСЯ.</w:t>
      </w:r>
    </w:p>
  </w:footnote>
  <w:footnote w:id="8">
    <w:p w:rsidR="00686BCE" w:rsidRPr="00877EB5" w:rsidRDefault="00686BCE" w:rsidP="00BF20C8">
      <w:pPr>
        <w:pStyle w:val="afffe"/>
        <w:rPr>
          <w:rFonts w:eastAsiaTheme="minorHAnsi"/>
          <w:i/>
          <w:snapToGrid w:val="0"/>
          <w:sz w:val="20"/>
          <w:lang w:eastAsia="en-US"/>
        </w:rPr>
      </w:pPr>
      <w:r w:rsidRPr="002664E4">
        <w:rPr>
          <w:rStyle w:val="affb"/>
        </w:rPr>
        <w:footnoteRef/>
      </w:r>
      <w:r w:rsidRPr="002664E4">
        <w:t xml:space="preserve"> </w:t>
      </w:r>
      <w:r w:rsidRPr="008C6E72">
        <w:rPr>
          <w:rFonts w:eastAsiaTheme="minorHAnsi"/>
          <w:snapToGrid w:val="0"/>
          <w:sz w:val="20"/>
          <w:lang w:eastAsia="en-US"/>
        </w:rPr>
        <w:t>Указывается ТОЛЬКО 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иных случаях слова «, привлекаемых участником процедуры закупки субподрядчиков, соисполнителей и (или) изготовителей товара, являющегося предметом закупки» и настоящая сноска УДАЛЯЮТСЯ.</w:t>
      </w:r>
    </w:p>
  </w:footnote>
  <w:footnote w:id="9">
    <w:p w:rsidR="00686BCE" w:rsidRPr="007C18BC" w:rsidRDefault="00686BCE">
      <w:pPr>
        <w:pStyle w:val="afffe"/>
        <w:rPr>
          <w:rFonts w:eastAsiaTheme="minorHAnsi"/>
          <w:i/>
          <w:snapToGrid w:val="0"/>
          <w:sz w:val="20"/>
          <w:lang w:eastAsia="en-US"/>
        </w:rPr>
      </w:pPr>
      <w:r w:rsidRPr="007C18BC">
        <w:rPr>
          <w:rStyle w:val="affb"/>
        </w:rPr>
        <w:footnoteRef/>
      </w:r>
      <w:r w:rsidRPr="007C18BC">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заявки.</w:t>
      </w:r>
    </w:p>
  </w:footnote>
  <w:footnote w:id="10">
    <w:p w:rsidR="00686BCE" w:rsidRDefault="00686BCE" w:rsidP="008A548A">
      <w:pPr>
        <w:pStyle w:val="afffe"/>
      </w:pPr>
      <w:r>
        <w:rPr>
          <w:rStyle w:val="affb"/>
        </w:rPr>
        <w:footnoteRef/>
      </w:r>
      <w:r>
        <w:t xml:space="preserve"> Данный абзац следует исключить из текста заявки в случае подачи заявки физическим лицом. В случае</w:t>
      </w:r>
      <w:proofErr w:type="gramStart"/>
      <w:r>
        <w:t>,</w:t>
      </w:r>
      <w:proofErr w:type="gramEnd"/>
      <w:r>
        <w:t xml:space="preserve"> если участник закупки в дальнейшем будет признан лицом, с которым заключается договор, порядок предоставления документов, подтверждающих соблюдение корпоративного порядка совершения сделок, устанавливается п. </w:t>
      </w:r>
      <w:r w:rsidR="0048113B">
        <w:fldChar w:fldCharType="begin"/>
      </w:r>
      <w:r>
        <w:instrText xml:space="preserve"> REF _Ref502067012 \r \h </w:instrText>
      </w:r>
      <w:r w:rsidR="0048113B">
        <w:fldChar w:fldCharType="separate"/>
      </w:r>
      <w:r>
        <w:t>4.19.5</w:t>
      </w:r>
      <w:r w:rsidR="0048113B">
        <w:fldChar w:fldCharType="end"/>
      </w:r>
      <w:r>
        <w:t>.</w:t>
      </w:r>
    </w:p>
  </w:footnote>
  <w:footnote w:id="11">
    <w:p w:rsidR="00686BCE" w:rsidRDefault="00686BCE" w:rsidP="00B65ABC">
      <w:pPr>
        <w:pStyle w:val="afffe"/>
      </w:pPr>
      <w:r>
        <w:rPr>
          <w:rStyle w:val="affb"/>
        </w:rPr>
        <w:footnoteRef/>
      </w:r>
      <w:r>
        <w:t xml:space="preserve"> При указании наименования страны происхождения участникам рекомендуется руководствоваться Общероссийским классификатором стран мира ОК (МК (ИСО 3166) 004-97) 025-2001</w:t>
      </w:r>
    </w:p>
  </w:footnote>
  <w:footnote w:id="12">
    <w:p w:rsidR="00686BCE" w:rsidRPr="007C18BC" w:rsidRDefault="00686BCE">
      <w:pPr>
        <w:pStyle w:val="afffe"/>
      </w:pPr>
      <w:r w:rsidRPr="007C18BC">
        <w:rPr>
          <w:rStyle w:val="affb"/>
        </w:rPr>
        <w:footnoteRef/>
      </w:r>
      <w:r w:rsidRPr="007C18BC">
        <w:rPr>
          <w:rFonts w:eastAsiaTheme="minorHAnsi"/>
          <w:snapToGrid w:val="0"/>
          <w:sz w:val="20"/>
          <w:lang w:eastAsia="en-US"/>
        </w:rPr>
        <w:t>Данная форма заполняется только в том случае, если заявка подается коллективным участником, а также генеральным подрядчиком с привлечением субъектов МСП в качестве субподрядчиков (соисполнителей) по договору.</w:t>
      </w:r>
    </w:p>
  </w:footnote>
  <w:footnote w:id="13">
    <w:p w:rsidR="00686BCE" w:rsidRPr="007C18BC" w:rsidRDefault="00686BCE" w:rsidP="009F64C9">
      <w:pPr>
        <w:pStyle w:val="afffe"/>
      </w:pPr>
      <w:r w:rsidRPr="007C18BC">
        <w:rPr>
          <w:rStyle w:val="affb"/>
        </w:rPr>
        <w:footnoteRef/>
      </w:r>
      <w:r w:rsidRPr="007C18BC">
        <w:rPr>
          <w:rFonts w:eastAsiaTheme="minorHAnsi"/>
          <w:snapToGrid w:val="0"/>
          <w:sz w:val="20"/>
          <w:lang w:eastAsia="en-US"/>
        </w:rPr>
        <w:t>Данная форма заполняется каждым членом коллективного участника в случае, если заявка подается от имени коллективного участника.</w:t>
      </w:r>
    </w:p>
  </w:footnote>
  <w:footnote w:id="14">
    <w:p w:rsidR="00686BCE" w:rsidRPr="007C18BC" w:rsidRDefault="00686BCE" w:rsidP="00886265">
      <w:pPr>
        <w:pStyle w:val="afffe"/>
        <w:rPr>
          <w:rFonts w:eastAsiaTheme="minorHAnsi"/>
          <w:i/>
          <w:snapToGrid w:val="0"/>
          <w:sz w:val="20"/>
          <w:lang w:eastAsia="en-US"/>
        </w:rPr>
      </w:pPr>
      <w:r w:rsidRPr="007C18BC">
        <w:rPr>
          <w:rStyle w:val="affb"/>
        </w:rPr>
        <w:footnoteRef/>
      </w:r>
      <w:r w:rsidRPr="007C18BC">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декларации.</w:t>
      </w:r>
    </w:p>
  </w:footnote>
  <w:footnote w:id="15">
    <w:p w:rsidR="00686BCE" w:rsidRPr="00012F73" w:rsidRDefault="00686BCE" w:rsidP="00D62F26">
      <w:pPr>
        <w:pStyle w:val="afffe"/>
      </w:pPr>
      <w:r w:rsidRPr="00012F73">
        <w:rPr>
          <w:rStyle w:val="affb"/>
        </w:rPr>
        <w:footnoteRef/>
      </w:r>
      <w:r w:rsidRPr="00012F73">
        <w:rPr>
          <w:rFonts w:eastAsiaTheme="minorHAnsi"/>
          <w:snapToGrid w:val="0"/>
          <w:sz w:val="20"/>
          <w:lang w:eastAsia="en-US"/>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rFonts w:eastAsiaTheme="minorHAnsi"/>
          <w:snapToGrid w:val="0"/>
          <w:sz w:val="20"/>
          <w:lang w:eastAsia="en-US"/>
        </w:rPr>
        <w:t>ах 7 и 8таблицы</w:t>
      </w:r>
      <w:r w:rsidRPr="00012F73">
        <w:rPr>
          <w:rFonts w:eastAsiaTheme="minorHAnsi"/>
          <w:snapToGrid w:val="0"/>
          <w:sz w:val="20"/>
          <w:lang w:eastAsia="en-US"/>
        </w:rPr>
        <w:t>, в течение 3-х календарных лет, следующих один за другим.</w:t>
      </w:r>
    </w:p>
  </w:footnote>
  <w:footnote w:id="16">
    <w:p w:rsidR="00686BCE" w:rsidRPr="00012F73" w:rsidRDefault="00686BCE" w:rsidP="00D62F26">
      <w:pPr>
        <w:pStyle w:val="afffe"/>
        <w:rPr>
          <w:rFonts w:eastAsiaTheme="minorHAnsi"/>
          <w:snapToGrid w:val="0"/>
          <w:sz w:val="20"/>
          <w:lang w:eastAsia="en-US"/>
        </w:rPr>
      </w:pPr>
      <w:r w:rsidRPr="00012F73">
        <w:rPr>
          <w:rStyle w:val="affb"/>
        </w:rPr>
        <w:footnoteRef/>
      </w:r>
      <w:r w:rsidRPr="00012F73">
        <w:rPr>
          <w:rFonts w:eastAsiaTheme="minorHAnsi"/>
          <w:snapToGrid w:val="0"/>
          <w:sz w:val="20"/>
          <w:lang w:eastAsia="en-US"/>
        </w:rPr>
        <w:t xml:space="preserve">Пункты 1 - </w:t>
      </w:r>
      <w:r>
        <w:rPr>
          <w:rFonts w:eastAsiaTheme="minorHAnsi"/>
          <w:snapToGrid w:val="0"/>
          <w:sz w:val="20"/>
          <w:lang w:eastAsia="en-US"/>
        </w:rPr>
        <w:t>11</w:t>
      </w:r>
      <w:r w:rsidRPr="00012F73">
        <w:rPr>
          <w:rFonts w:eastAsiaTheme="minorHAnsi"/>
          <w:snapToGrid w:val="0"/>
          <w:sz w:val="20"/>
          <w:lang w:eastAsia="en-US"/>
        </w:rPr>
        <w:t xml:space="preserve"> являются обязательными для заполнения.</w:t>
      </w:r>
    </w:p>
  </w:footnote>
  <w:footnote w:id="17">
    <w:p w:rsidR="00686BCE" w:rsidRDefault="00686BCE" w:rsidP="00D62F26">
      <w:pPr>
        <w:pStyle w:val="afffe"/>
      </w:pPr>
      <w:r>
        <w:rPr>
          <w:rStyle w:val="affb"/>
        </w:rPr>
        <w:footnoteRef/>
      </w:r>
      <w:proofErr w:type="gramStart"/>
      <w:r w:rsidRPr="00EB3072">
        <w:rPr>
          <w:sz w:val="20"/>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roofErr w:type="gramEnd"/>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BCE" w:rsidRPr="00EB5C02" w:rsidRDefault="00686BCE">
    <w:pPr>
      <w:pStyle w:val="aff3"/>
      <w:rPr>
        <w:i w:val="0"/>
      </w:rPr>
    </w:pPr>
    <w:r>
      <w:rPr>
        <w:i w:val="0"/>
        <w:sz w:val="16"/>
        <w:szCs w:val="16"/>
      </w:rPr>
      <w:t>З</w:t>
    </w:r>
    <w:r w:rsidRPr="00EB5C02">
      <w:rPr>
        <w:i w:val="0"/>
        <w:sz w:val="16"/>
        <w:szCs w:val="16"/>
      </w:rPr>
      <w:t>апрос котировок в электронной форме без квалификационного отбора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BCE" w:rsidRPr="00EB5C02" w:rsidRDefault="00686BCE">
    <w:pPr>
      <w:pStyle w:val="aff3"/>
      <w:rPr>
        <w:i w:val="0"/>
      </w:rPr>
    </w:pPr>
    <w:r>
      <w:rPr>
        <w:i w:val="0"/>
        <w:sz w:val="16"/>
        <w:szCs w:val="16"/>
      </w:rPr>
      <w:t>За</w:t>
    </w:r>
    <w:r w:rsidRPr="00EB5C02">
      <w:rPr>
        <w:i w:val="0"/>
        <w:sz w:val="16"/>
        <w:szCs w:val="16"/>
      </w:rPr>
      <w:t>прос котировок в электронной форме без квалификационного отбора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02CE0"/>
    <w:multiLevelType w:val="multilevel"/>
    <w:tmpl w:val="9A24FEF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3A74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DF3562"/>
    <w:multiLevelType w:val="multilevel"/>
    <w:tmpl w:val="5E96183C"/>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134" w:hanging="1134"/>
      </w:pPr>
      <w:rPr>
        <w:rFonts w:hint="default"/>
        <w:b w:val="0"/>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3">
    <w:nsid w:val="09B22A31"/>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B9336B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C8456F9"/>
    <w:multiLevelType w:val="hybridMultilevel"/>
    <w:tmpl w:val="C0364CE4"/>
    <w:lvl w:ilvl="0" w:tplc="1B5C00C8">
      <w:start w:val="1"/>
      <w:numFmt w:val="decimal"/>
      <w:lvlText w:val="%1."/>
      <w:lvlJc w:val="left"/>
      <w:pPr>
        <w:ind w:left="720" w:hanging="360"/>
      </w:pPr>
      <w:rPr>
        <w:rFonts w:ascii="Times New Roman" w:hAnsi="Times New Roman" w:cs="Times New Roman" w:hint="default"/>
        <w:b w:val="0"/>
        <w:bCs w:val="0"/>
        <w:i w:val="0"/>
        <w:iCs w:val="0"/>
        <w:strike w:val="0"/>
        <w:dstrike w:val="0"/>
        <w:vanish w:val="0"/>
        <w:color w:val="000000"/>
        <w:spacing w:val="0"/>
        <w:kern w:val="0"/>
        <w:position w:val="0"/>
        <w:sz w:val="24"/>
        <w:szCs w:val="24"/>
        <w:u w:val="none"/>
        <w:effect w:val="none"/>
        <w:vertAlign w:val="baseline"/>
        <w:em w:val="none"/>
      </w:r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2492BE5"/>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37D6434"/>
    <w:multiLevelType w:val="hybridMultilevel"/>
    <w:tmpl w:val="D3C6EB8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7467F1C"/>
    <w:multiLevelType w:val="hybridMultilevel"/>
    <w:tmpl w:val="9F0E4974"/>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A5904D7"/>
    <w:multiLevelType w:val="hybridMultilevel"/>
    <w:tmpl w:val="FF003E1A"/>
    <w:lvl w:ilvl="0" w:tplc="FFFFFFFF">
      <w:start w:val="1"/>
      <w:numFmt w:val="upperRoman"/>
      <w:pStyle w:val="a0"/>
      <w:lvlText w:val="%1."/>
      <w:lvlJc w:val="left"/>
      <w:pPr>
        <w:tabs>
          <w:tab w:val="num" w:pos="567"/>
        </w:tabs>
        <w:ind w:left="567" w:hanging="567"/>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nsid w:val="22750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3355D54"/>
    <w:multiLevelType w:val="hybridMultilevel"/>
    <w:tmpl w:val="334A2160"/>
    <w:lvl w:ilvl="0" w:tplc="CD5276F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64C705D"/>
    <w:multiLevelType w:val="hybridMultilevel"/>
    <w:tmpl w:val="C78E05F4"/>
    <w:lvl w:ilvl="0" w:tplc="7728A1B6">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27CD2EAB"/>
    <w:multiLevelType w:val="multilevel"/>
    <w:tmpl w:val="76C4C482"/>
    <w:lvl w:ilvl="0">
      <w:start w:val="1"/>
      <w:numFmt w:val="decimal"/>
      <w:lvlText w:val="%1."/>
      <w:lvlJc w:val="left"/>
      <w:pPr>
        <w:ind w:left="360" w:hanging="360"/>
      </w:pPr>
      <w:rPr>
        <w:b w:val="0"/>
        <w:i w:val="0"/>
        <w:sz w:val="24"/>
        <w:szCs w:val="24"/>
      </w:rPr>
    </w:lvl>
    <w:lvl w:ilvl="1">
      <w:start w:val="1"/>
      <w:numFmt w:val="decimal"/>
      <w:lvlText w:val="%1.%2."/>
      <w:lvlJc w:val="left"/>
      <w:pPr>
        <w:ind w:left="792" w:hanging="432"/>
      </w:pPr>
      <w:rPr>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551C9C"/>
    <w:multiLevelType w:val="hybridMultilevel"/>
    <w:tmpl w:val="7026FBBA"/>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6">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pStyle w:val="a2"/>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17">
    <w:nsid w:val="2BFD358C"/>
    <w:multiLevelType w:val="hybridMultilevel"/>
    <w:tmpl w:val="F76EE28E"/>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34723552"/>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367279D6"/>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1">
    <w:nsid w:val="37173958"/>
    <w:multiLevelType w:val="hybridMultilevel"/>
    <w:tmpl w:val="63C62D6A"/>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F9164BF"/>
    <w:multiLevelType w:val="hybridMultilevel"/>
    <w:tmpl w:val="53F08120"/>
    <w:lvl w:ilvl="0" w:tplc="1110144A">
      <w:start w:val="1"/>
      <w:numFmt w:val="russianLower"/>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ind w:left="2880" w:hanging="360"/>
      </w:pPr>
    </w:lvl>
    <w:lvl w:ilvl="4" w:tplc="AA669896">
      <w:start w:val="1"/>
      <w:numFmt w:val="russianLower"/>
      <w:lvlText w:val="%5."/>
      <w:lvlJc w:val="left"/>
      <w:pPr>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3">
    <w:nsid w:val="43710310"/>
    <w:multiLevelType w:val="hybridMultilevel"/>
    <w:tmpl w:val="68725F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3DE5878"/>
    <w:multiLevelType w:val="hybridMultilevel"/>
    <w:tmpl w:val="895C0D9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0"/>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65D3282"/>
    <w:multiLevelType w:val="multilevel"/>
    <w:tmpl w:val="0BBCA63E"/>
    <w:lvl w:ilvl="0">
      <w:start w:val="1"/>
      <w:numFmt w:val="decimal"/>
      <w:lvlText w:val="%1."/>
      <w:lvlJc w:val="left"/>
      <w:pPr>
        <w:ind w:left="1198" w:hanging="630"/>
      </w:pPr>
      <w:rPr>
        <w:rFonts w:hint="default"/>
      </w:rPr>
    </w:lvl>
    <w:lvl w:ilvl="1">
      <w:start w:val="3"/>
      <w:numFmt w:val="decimal"/>
      <w:lvlText w:val="%1.%2."/>
      <w:lvlJc w:val="left"/>
      <w:pPr>
        <w:ind w:left="630" w:hanging="630"/>
      </w:pPr>
      <w:rPr>
        <w:rFonts w:hint="default"/>
      </w:rPr>
    </w:lvl>
    <w:lvl w:ilvl="2">
      <w:start w:val="1"/>
      <w:numFmt w:val="decimal"/>
      <w:pStyle w:val="2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47DD29AA"/>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48BF1693"/>
    <w:multiLevelType w:val="multilevel"/>
    <w:tmpl w:val="0CE86FE0"/>
    <w:lvl w:ilvl="0">
      <w:start w:val="1"/>
      <w:numFmt w:val="bullet"/>
      <w:pStyle w:val="a3"/>
      <w:lvlText w:val=""/>
      <w:lvlJc w:val="left"/>
      <w:pPr>
        <w:tabs>
          <w:tab w:val="num" w:pos="1858"/>
        </w:tabs>
        <w:ind w:left="1858" w:hanging="360"/>
      </w:pPr>
      <w:rPr>
        <w:rFonts w:ascii="Wingdings" w:hAnsi="Wingding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start w:val="1"/>
      <w:numFmt w:val="decimal"/>
      <w:pStyle w:val="a3"/>
      <w:lvlText w:val="%2)"/>
      <w:lvlJc w:val="left"/>
      <w:pPr>
        <w:tabs>
          <w:tab w:val="num" w:pos="1498"/>
        </w:tabs>
        <w:ind w:left="1498" w:firstLine="0"/>
      </w:pPr>
      <w:rPr>
        <w:rFonts w:hint="default"/>
      </w:rPr>
    </w:lvl>
    <w:lvl w:ilvl="2">
      <w:start w:val="1"/>
      <w:numFmt w:val="decimal"/>
      <w:lvlText w:val="%1.%2.%3."/>
      <w:lvlJc w:val="left"/>
      <w:pPr>
        <w:tabs>
          <w:tab w:val="num" w:pos="1498"/>
        </w:tabs>
        <w:ind w:left="1498" w:firstLine="0"/>
      </w:pPr>
      <w:rPr>
        <w:rFonts w:hint="default"/>
      </w:rPr>
    </w:lvl>
    <w:lvl w:ilvl="3">
      <w:start w:val="1"/>
      <w:numFmt w:val="russianLower"/>
      <w:suff w:val="space"/>
      <w:lvlText w:val="%4)"/>
      <w:lvlJc w:val="left"/>
      <w:pPr>
        <w:ind w:left="1498" w:firstLine="0"/>
      </w:pPr>
      <w:rPr>
        <w:rFonts w:hint="default"/>
      </w:rPr>
    </w:lvl>
    <w:lvl w:ilvl="4">
      <w:start w:val="1"/>
      <w:numFmt w:val="decimal"/>
      <w:lvlText w:val="%1.%2.%3.%4.%5."/>
      <w:lvlJc w:val="left"/>
      <w:pPr>
        <w:tabs>
          <w:tab w:val="num" w:pos="5815"/>
        </w:tabs>
        <w:ind w:left="3727" w:hanging="792"/>
      </w:pPr>
      <w:rPr>
        <w:rFonts w:hint="default"/>
      </w:rPr>
    </w:lvl>
    <w:lvl w:ilvl="5">
      <w:start w:val="1"/>
      <w:numFmt w:val="decimal"/>
      <w:lvlText w:val="%1.%2.%3.%4.%5.%6."/>
      <w:lvlJc w:val="left"/>
      <w:pPr>
        <w:tabs>
          <w:tab w:val="num" w:pos="6895"/>
        </w:tabs>
        <w:ind w:left="4231" w:hanging="936"/>
      </w:pPr>
      <w:rPr>
        <w:rFonts w:hint="default"/>
      </w:rPr>
    </w:lvl>
    <w:lvl w:ilvl="6">
      <w:start w:val="1"/>
      <w:numFmt w:val="decimal"/>
      <w:lvlText w:val="%1.%2.%3.%4.%5.%6.%7."/>
      <w:lvlJc w:val="left"/>
      <w:pPr>
        <w:tabs>
          <w:tab w:val="num" w:pos="7615"/>
        </w:tabs>
        <w:ind w:left="4735" w:hanging="1080"/>
      </w:pPr>
      <w:rPr>
        <w:rFonts w:hint="default"/>
      </w:rPr>
    </w:lvl>
    <w:lvl w:ilvl="7">
      <w:start w:val="1"/>
      <w:numFmt w:val="decimal"/>
      <w:lvlText w:val="%1.%2.%3.%4.%5.%6.%7.%8."/>
      <w:lvlJc w:val="left"/>
      <w:pPr>
        <w:tabs>
          <w:tab w:val="num" w:pos="8695"/>
        </w:tabs>
        <w:ind w:left="5239" w:hanging="1224"/>
      </w:pPr>
      <w:rPr>
        <w:rFonts w:hint="default"/>
      </w:rPr>
    </w:lvl>
    <w:lvl w:ilvl="8">
      <w:start w:val="1"/>
      <w:numFmt w:val="decimal"/>
      <w:lvlText w:val="%1.%2.%3.%4.%5.%6.%7.%8.%9."/>
      <w:lvlJc w:val="left"/>
      <w:pPr>
        <w:tabs>
          <w:tab w:val="num" w:pos="9415"/>
        </w:tabs>
        <w:ind w:left="5815" w:hanging="1440"/>
      </w:pPr>
      <w:rPr>
        <w:rFonts w:hint="default"/>
      </w:rPr>
    </w:lvl>
  </w:abstractNum>
  <w:abstractNum w:abstractNumId="29">
    <w:nsid w:val="4AC52C8A"/>
    <w:multiLevelType w:val="hybridMultilevel"/>
    <w:tmpl w:val="DB44454C"/>
    <w:lvl w:ilvl="0" w:tplc="1110144A">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0052095"/>
    <w:multiLevelType w:val="hybridMultilevel"/>
    <w:tmpl w:val="3B8AA5FC"/>
    <w:lvl w:ilvl="0" w:tplc="7728A1B6">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7B5715C"/>
    <w:multiLevelType w:val="hybridMultilevel"/>
    <w:tmpl w:val="3454D0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3">
    <w:nsid w:val="60D921F4"/>
    <w:multiLevelType w:val="multilevel"/>
    <w:tmpl w:val="F27048DC"/>
    <w:numStyleLink w:val="a1"/>
  </w:abstractNum>
  <w:abstractNum w:abstractNumId="34">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pStyle w:val="sttext12"/>
      <w:lvlText w:val="%1.%2. "/>
      <w:lvlJc w:val="left"/>
      <w:pPr>
        <w:tabs>
          <w:tab w:val="num" w:pos="576"/>
        </w:tabs>
        <w:ind w:left="576" w:hanging="576"/>
      </w:pPr>
      <w:rPr>
        <w:rFonts w:hint="default"/>
      </w:rPr>
    </w:lvl>
    <w:lvl w:ilvl="2">
      <w:start w:val="1"/>
      <w:numFmt w:val="decimal"/>
      <w:pStyle w:val="sttext123"/>
      <w:lvlText w:val="%1.%2.%3"/>
      <w:lvlJc w:val="left"/>
      <w:pPr>
        <w:tabs>
          <w:tab w:val="num" w:pos="720"/>
        </w:tabs>
        <w:ind w:left="720" w:hanging="720"/>
      </w:pPr>
      <w:rPr>
        <w:rFonts w:hint="default"/>
      </w:rPr>
    </w:lvl>
    <w:lvl w:ilvl="3">
      <w:start w:val="1"/>
      <w:numFmt w:val="decimal"/>
      <w:pStyle w:val="sttext123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5C04165"/>
    <w:multiLevelType w:val="multilevel"/>
    <w:tmpl w:val="46FC9F0C"/>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36">
    <w:nsid w:val="67A8751E"/>
    <w:multiLevelType w:val="hybridMultilevel"/>
    <w:tmpl w:val="B0AE9188"/>
    <w:lvl w:ilvl="0" w:tplc="7728A1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1F3FCA"/>
    <w:multiLevelType w:val="hybridMultilevel"/>
    <w:tmpl w:val="2014096A"/>
    <w:lvl w:ilvl="0" w:tplc="FFFFFFFF">
      <w:start w:val="1"/>
      <w:numFmt w:val="upperRoman"/>
      <w:pStyle w:val="a4"/>
      <w:lvlText w:val="Раздел %1."/>
      <w:lvlJc w:val="left"/>
      <w:pPr>
        <w:tabs>
          <w:tab w:val="num" w:pos="2340"/>
        </w:tabs>
        <w:ind w:left="2340" w:firstLine="0"/>
      </w:pPr>
      <w:rPr>
        <w:rFonts w:hint="default"/>
      </w:rPr>
    </w:lvl>
    <w:lvl w:ilvl="1" w:tplc="FFFFFFFF">
      <w:start w:val="1"/>
      <w:numFmt w:val="lowerLetter"/>
      <w:lvlText w:val="%2."/>
      <w:lvlJc w:val="left"/>
      <w:pPr>
        <w:tabs>
          <w:tab w:val="num" w:pos="4272"/>
        </w:tabs>
        <w:ind w:left="4272" w:hanging="360"/>
      </w:pPr>
    </w:lvl>
    <w:lvl w:ilvl="2" w:tplc="FFFFFFFF">
      <w:start w:val="1"/>
      <w:numFmt w:val="lowerRoman"/>
      <w:lvlText w:val="%3."/>
      <w:lvlJc w:val="right"/>
      <w:pPr>
        <w:tabs>
          <w:tab w:val="num" w:pos="4992"/>
        </w:tabs>
        <w:ind w:left="4992" w:hanging="180"/>
      </w:pPr>
    </w:lvl>
    <w:lvl w:ilvl="3" w:tplc="FFFFFFFF" w:tentative="1">
      <w:start w:val="1"/>
      <w:numFmt w:val="decimal"/>
      <w:lvlText w:val="%4."/>
      <w:lvlJc w:val="left"/>
      <w:pPr>
        <w:tabs>
          <w:tab w:val="num" w:pos="5712"/>
        </w:tabs>
        <w:ind w:left="5712" w:hanging="360"/>
      </w:pPr>
    </w:lvl>
    <w:lvl w:ilvl="4" w:tplc="FFFFFFFF" w:tentative="1">
      <w:start w:val="1"/>
      <w:numFmt w:val="lowerLetter"/>
      <w:lvlText w:val="%5."/>
      <w:lvlJc w:val="left"/>
      <w:pPr>
        <w:tabs>
          <w:tab w:val="num" w:pos="6432"/>
        </w:tabs>
        <w:ind w:left="6432" w:hanging="360"/>
      </w:pPr>
    </w:lvl>
    <w:lvl w:ilvl="5" w:tplc="FFFFFFFF">
      <w:start w:val="1"/>
      <w:numFmt w:val="lowerRoman"/>
      <w:lvlText w:val="%6."/>
      <w:lvlJc w:val="right"/>
      <w:pPr>
        <w:tabs>
          <w:tab w:val="num" w:pos="7152"/>
        </w:tabs>
        <w:ind w:left="7152" w:hanging="180"/>
      </w:pPr>
    </w:lvl>
    <w:lvl w:ilvl="6" w:tplc="FFFFFFFF" w:tentative="1">
      <w:start w:val="1"/>
      <w:numFmt w:val="decimal"/>
      <w:lvlText w:val="%7."/>
      <w:lvlJc w:val="left"/>
      <w:pPr>
        <w:tabs>
          <w:tab w:val="num" w:pos="7872"/>
        </w:tabs>
        <w:ind w:left="7872" w:hanging="360"/>
      </w:pPr>
    </w:lvl>
    <w:lvl w:ilvl="7" w:tplc="FFFFFFFF" w:tentative="1">
      <w:start w:val="1"/>
      <w:numFmt w:val="lowerLetter"/>
      <w:lvlText w:val="%8."/>
      <w:lvlJc w:val="left"/>
      <w:pPr>
        <w:tabs>
          <w:tab w:val="num" w:pos="8592"/>
        </w:tabs>
        <w:ind w:left="8592" w:hanging="360"/>
      </w:pPr>
    </w:lvl>
    <w:lvl w:ilvl="8" w:tplc="FFFFFFFF" w:tentative="1">
      <w:start w:val="1"/>
      <w:numFmt w:val="lowerRoman"/>
      <w:lvlText w:val="%9."/>
      <w:lvlJc w:val="right"/>
      <w:pPr>
        <w:tabs>
          <w:tab w:val="num" w:pos="9312"/>
        </w:tabs>
        <w:ind w:left="9312" w:hanging="180"/>
      </w:pPr>
    </w:lvl>
  </w:abstractNum>
  <w:abstractNum w:abstractNumId="38">
    <w:nsid w:val="734C6ED0"/>
    <w:multiLevelType w:val="hybridMultilevel"/>
    <w:tmpl w:val="CBB43CE2"/>
    <w:lvl w:ilvl="0" w:tplc="7728A1B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9">
    <w:nsid w:val="769E548D"/>
    <w:multiLevelType w:val="multilevel"/>
    <w:tmpl w:val="A1BC2CC8"/>
    <w:lvl w:ilvl="0">
      <w:start w:val="1"/>
      <w:numFmt w:val="decimal"/>
      <w:lvlText w:val="%1."/>
      <w:lvlJc w:val="left"/>
      <w:pPr>
        <w:ind w:left="1134" w:hanging="1134"/>
      </w:pPr>
      <w:rPr>
        <w:rFonts w:hint="default"/>
      </w:rPr>
    </w:lvl>
    <w:lvl w:ilvl="1">
      <w:start w:val="1"/>
      <w:numFmt w:val="decimal"/>
      <w:lvlText w:val="%1.%2"/>
      <w:lvlJc w:val="left"/>
      <w:pPr>
        <w:ind w:left="1985" w:hanging="1134"/>
      </w:pPr>
      <w:rPr>
        <w:rFonts w:hint="default"/>
      </w:rPr>
    </w:lvl>
    <w:lvl w:ilvl="2">
      <w:start w:val="1"/>
      <w:numFmt w:val="decimal"/>
      <w:lvlText w:val="%1.%2.%3"/>
      <w:lvlJc w:val="left"/>
      <w:pPr>
        <w:ind w:left="1134" w:hanging="1134"/>
      </w:pPr>
      <w:rPr>
        <w:rFonts w:hint="default"/>
        <w:b w:val="0"/>
      </w:rPr>
    </w:lvl>
    <w:lvl w:ilvl="3">
      <w:start w:val="1"/>
      <w:numFmt w:val="decimal"/>
      <w:lvlText w:val="(%4)"/>
      <w:lvlJc w:val="left"/>
      <w:pPr>
        <w:ind w:left="1986" w:hanging="851"/>
      </w:pPr>
      <w:rPr>
        <w:rFonts w:hint="default"/>
        <w:b w:val="0"/>
      </w:rPr>
    </w:lvl>
    <w:lvl w:ilvl="4">
      <w:start w:val="1"/>
      <w:numFmt w:val="russianLower"/>
      <w:lvlText w:val="(%5)"/>
      <w:lvlJc w:val="left"/>
      <w:pPr>
        <w:ind w:left="2835" w:hanging="850"/>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40">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41">
    <w:nsid w:val="7BD90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nsid w:val="7D406688"/>
    <w:multiLevelType w:val="hybridMultilevel"/>
    <w:tmpl w:val="F76EE28E"/>
    <w:lvl w:ilvl="0" w:tplc="4192FAAE">
      <w:start w:val="1"/>
      <w:numFmt w:val="decimal"/>
      <w:lvlText w:val="%1)"/>
      <w:lvlJc w:val="left"/>
      <w:pPr>
        <w:ind w:left="720" w:hanging="360"/>
      </w:pPr>
      <w:rPr>
        <w:b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3"/>
    <w:lvlOverride w:ilvl="0">
      <w:lvl w:ilvl="0">
        <w:numFmt w:val="decimal"/>
        <w:lvlText w:val=""/>
        <w:lvlJc w:val="left"/>
      </w:lvl>
    </w:lvlOverride>
    <w:lvlOverride w:ilvl="1">
      <w:lvl w:ilvl="1">
        <w:start w:val="1"/>
        <w:numFmt w:val="decimal"/>
        <w:pStyle w:val="a2"/>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2">
    <w:abstractNumId w:val="37"/>
  </w:num>
  <w:num w:numId="3">
    <w:abstractNumId w:val="16"/>
  </w:num>
  <w:num w:numId="4">
    <w:abstractNumId w:val="34"/>
  </w:num>
  <w:num w:numId="5">
    <w:abstractNumId w:val="25"/>
  </w:num>
  <w:num w:numId="6">
    <w:abstractNumId w:val="32"/>
  </w:num>
  <w:num w:numId="7">
    <w:abstractNumId w:val="40"/>
  </w:num>
  <w:num w:numId="8">
    <w:abstractNumId w:val="18"/>
  </w:num>
  <w:num w:numId="9">
    <w:abstractNumId w:val="10"/>
  </w:num>
  <w:num w:numId="10">
    <w:abstractNumId w:val="26"/>
  </w:num>
  <w:num w:numId="11">
    <w:abstractNumId w:val="2"/>
  </w:num>
  <w:num w:numId="12">
    <w:abstractNumId w:val="9"/>
  </w:num>
  <w:num w:numId="13">
    <w:abstractNumId w:val="24"/>
  </w:num>
  <w:num w:numId="14">
    <w:abstractNumId w:val="28"/>
  </w:num>
  <w:num w:numId="15">
    <w:abstractNumId w:val="8"/>
  </w:num>
  <w:num w:numId="16">
    <w:abstractNumId w:val="38"/>
  </w:num>
  <w:num w:numId="17">
    <w:abstractNumId w:val="30"/>
  </w:num>
  <w:num w:numId="18">
    <w:abstractNumId w:val="5"/>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1"/>
  </w:num>
  <w:num w:numId="22">
    <w:abstractNumId w:val="3"/>
  </w:num>
  <w:num w:numId="23">
    <w:abstractNumId w:val="27"/>
  </w:num>
  <w:num w:numId="24">
    <w:abstractNumId w:val="1"/>
  </w:num>
  <w:num w:numId="25">
    <w:abstractNumId w:val="42"/>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1"/>
  </w:num>
  <w:num w:numId="28">
    <w:abstractNumId w:val="11"/>
  </w:num>
  <w:num w:numId="29">
    <w:abstractNumId w:val="36"/>
  </w:num>
  <w:num w:numId="30">
    <w:abstractNumId w:val="13"/>
  </w:num>
  <w:num w:numId="31">
    <w:abstractNumId w:val="35"/>
  </w:num>
  <w:num w:numId="32">
    <w:abstractNumId w:val="21"/>
  </w:num>
  <w:num w:numId="33">
    <w:abstractNumId w:val="7"/>
  </w:num>
  <w:num w:numId="34">
    <w:abstractNumId w:val="14"/>
  </w:num>
  <w:num w:numId="35">
    <w:abstractNumId w:val="29"/>
  </w:num>
  <w:num w:numId="36">
    <w:abstractNumId w:val="20"/>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3"/>
  </w:num>
  <w:num w:numId="39">
    <w:abstractNumId w:val="19"/>
  </w:num>
  <w:num w:numId="40">
    <w:abstractNumId w:val="6"/>
  </w:num>
  <w:num w:numId="4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7"/>
  </w:num>
  <w:num w:numId="45">
    <w:abstractNumId w:val="0"/>
  </w:num>
  <w:num w:numId="46">
    <w:abstractNumId w:val="2"/>
  </w:num>
  <w:num w:numId="47">
    <w:abstractNumId w:val="2"/>
  </w:num>
  <w:num w:numId="48">
    <w:abstractNumId w:val="2"/>
  </w:num>
  <w:num w:numId="4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
  </w:num>
  <w:num w:numId="51">
    <w:abstractNumId w:val="39"/>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 w:numId="69">
    <w:abstractNumId w:val="2"/>
  </w:num>
  <w:num w:numId="70">
    <w:abstractNumId w:val="2"/>
  </w:num>
  <w:num w:numId="71">
    <w:abstractNumId w:val="2"/>
  </w:num>
  <w:num w:numId="72">
    <w:abstractNumId w:val="2"/>
  </w:num>
  <w:num w:numId="73">
    <w:abstractNumId w:val="2"/>
  </w:num>
  <w:num w:numId="74">
    <w:abstractNumId w:val="12"/>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removePersonalInformation/>
  <w:removeDateAndTime/>
  <w:proofState w:spelling="clean" w:grammar="clean"/>
  <w:trackRevisions/>
  <w:styleLockTheme/>
  <w:styleLockQFSet/>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1B4D44"/>
    <w:rsid w:val="000004B0"/>
    <w:rsid w:val="00000C5D"/>
    <w:rsid w:val="00001248"/>
    <w:rsid w:val="00001478"/>
    <w:rsid w:val="00001943"/>
    <w:rsid w:val="00001F02"/>
    <w:rsid w:val="00001F4D"/>
    <w:rsid w:val="00002264"/>
    <w:rsid w:val="0000251C"/>
    <w:rsid w:val="00002D78"/>
    <w:rsid w:val="00004F57"/>
    <w:rsid w:val="00005F42"/>
    <w:rsid w:val="000068B8"/>
    <w:rsid w:val="00006A96"/>
    <w:rsid w:val="00006F8F"/>
    <w:rsid w:val="00007226"/>
    <w:rsid w:val="000072A2"/>
    <w:rsid w:val="0000752C"/>
    <w:rsid w:val="00007662"/>
    <w:rsid w:val="00007814"/>
    <w:rsid w:val="00007AB3"/>
    <w:rsid w:val="00010101"/>
    <w:rsid w:val="00010110"/>
    <w:rsid w:val="000104B7"/>
    <w:rsid w:val="00010549"/>
    <w:rsid w:val="0001168E"/>
    <w:rsid w:val="00012150"/>
    <w:rsid w:val="000127EC"/>
    <w:rsid w:val="00012D81"/>
    <w:rsid w:val="00013244"/>
    <w:rsid w:val="00013618"/>
    <w:rsid w:val="0001363C"/>
    <w:rsid w:val="0001364B"/>
    <w:rsid w:val="0001425E"/>
    <w:rsid w:val="00014D02"/>
    <w:rsid w:val="00015475"/>
    <w:rsid w:val="00015FC1"/>
    <w:rsid w:val="00017036"/>
    <w:rsid w:val="000175D3"/>
    <w:rsid w:val="00017B4B"/>
    <w:rsid w:val="00020800"/>
    <w:rsid w:val="00020FD4"/>
    <w:rsid w:val="000219D1"/>
    <w:rsid w:val="000221DE"/>
    <w:rsid w:val="00022B42"/>
    <w:rsid w:val="00023247"/>
    <w:rsid w:val="00023456"/>
    <w:rsid w:val="00024172"/>
    <w:rsid w:val="00024879"/>
    <w:rsid w:val="00024EAF"/>
    <w:rsid w:val="00025294"/>
    <w:rsid w:val="00025508"/>
    <w:rsid w:val="00025661"/>
    <w:rsid w:val="000256FC"/>
    <w:rsid w:val="00025768"/>
    <w:rsid w:val="00025D2A"/>
    <w:rsid w:val="00026175"/>
    <w:rsid w:val="0002693C"/>
    <w:rsid w:val="000272F6"/>
    <w:rsid w:val="0002752F"/>
    <w:rsid w:val="00030040"/>
    <w:rsid w:val="00030600"/>
    <w:rsid w:val="00030A02"/>
    <w:rsid w:val="00030D52"/>
    <w:rsid w:val="00031300"/>
    <w:rsid w:val="0003173B"/>
    <w:rsid w:val="00031B35"/>
    <w:rsid w:val="0003339C"/>
    <w:rsid w:val="0003369F"/>
    <w:rsid w:val="000336B6"/>
    <w:rsid w:val="000359B9"/>
    <w:rsid w:val="00036754"/>
    <w:rsid w:val="00036EDC"/>
    <w:rsid w:val="00037C43"/>
    <w:rsid w:val="000402CB"/>
    <w:rsid w:val="000402F7"/>
    <w:rsid w:val="0004037E"/>
    <w:rsid w:val="000405D0"/>
    <w:rsid w:val="0004071E"/>
    <w:rsid w:val="00040AAD"/>
    <w:rsid w:val="00040B29"/>
    <w:rsid w:val="000411A0"/>
    <w:rsid w:val="000412DD"/>
    <w:rsid w:val="000412E4"/>
    <w:rsid w:val="000415A8"/>
    <w:rsid w:val="00041790"/>
    <w:rsid w:val="00041844"/>
    <w:rsid w:val="000420B6"/>
    <w:rsid w:val="000426B4"/>
    <w:rsid w:val="00042F17"/>
    <w:rsid w:val="00042F58"/>
    <w:rsid w:val="000438A3"/>
    <w:rsid w:val="00043C5F"/>
    <w:rsid w:val="000453C3"/>
    <w:rsid w:val="000454D0"/>
    <w:rsid w:val="00045757"/>
    <w:rsid w:val="00045B03"/>
    <w:rsid w:val="00046A62"/>
    <w:rsid w:val="00046EE9"/>
    <w:rsid w:val="000479B6"/>
    <w:rsid w:val="00047B99"/>
    <w:rsid w:val="000500E4"/>
    <w:rsid w:val="00050306"/>
    <w:rsid w:val="000510AD"/>
    <w:rsid w:val="0005117A"/>
    <w:rsid w:val="000517AE"/>
    <w:rsid w:val="00051F67"/>
    <w:rsid w:val="00052158"/>
    <w:rsid w:val="00052646"/>
    <w:rsid w:val="000529CB"/>
    <w:rsid w:val="00052BCA"/>
    <w:rsid w:val="00053044"/>
    <w:rsid w:val="00053602"/>
    <w:rsid w:val="00053CD2"/>
    <w:rsid w:val="000543A7"/>
    <w:rsid w:val="0005480C"/>
    <w:rsid w:val="00054E3B"/>
    <w:rsid w:val="0005586C"/>
    <w:rsid w:val="000561AD"/>
    <w:rsid w:val="000564E1"/>
    <w:rsid w:val="00056814"/>
    <w:rsid w:val="000569E8"/>
    <w:rsid w:val="00056A09"/>
    <w:rsid w:val="0005748B"/>
    <w:rsid w:val="00057D87"/>
    <w:rsid w:val="000608E1"/>
    <w:rsid w:val="00060D68"/>
    <w:rsid w:val="000615A6"/>
    <w:rsid w:val="0006160D"/>
    <w:rsid w:val="00061EEF"/>
    <w:rsid w:val="0006206B"/>
    <w:rsid w:val="0006298D"/>
    <w:rsid w:val="000629EA"/>
    <w:rsid w:val="00062B4D"/>
    <w:rsid w:val="00062DD9"/>
    <w:rsid w:val="000630E8"/>
    <w:rsid w:val="000631D9"/>
    <w:rsid w:val="000632FD"/>
    <w:rsid w:val="000633A6"/>
    <w:rsid w:val="000635C6"/>
    <w:rsid w:val="0006361D"/>
    <w:rsid w:val="00063771"/>
    <w:rsid w:val="00063C13"/>
    <w:rsid w:val="000646F4"/>
    <w:rsid w:val="0006542B"/>
    <w:rsid w:val="00065B88"/>
    <w:rsid w:val="000662A9"/>
    <w:rsid w:val="0006678E"/>
    <w:rsid w:val="000671C3"/>
    <w:rsid w:val="000673B7"/>
    <w:rsid w:val="00067956"/>
    <w:rsid w:val="00067D31"/>
    <w:rsid w:val="00067EAE"/>
    <w:rsid w:val="00070C9A"/>
    <w:rsid w:val="00070E4D"/>
    <w:rsid w:val="00071FCF"/>
    <w:rsid w:val="00072A5E"/>
    <w:rsid w:val="00072E9A"/>
    <w:rsid w:val="0007321F"/>
    <w:rsid w:val="0007345C"/>
    <w:rsid w:val="0007363E"/>
    <w:rsid w:val="000736F9"/>
    <w:rsid w:val="00073753"/>
    <w:rsid w:val="000737C8"/>
    <w:rsid w:val="0007405C"/>
    <w:rsid w:val="00074A0B"/>
    <w:rsid w:val="00075239"/>
    <w:rsid w:val="00075859"/>
    <w:rsid w:val="00075D7A"/>
    <w:rsid w:val="00076F27"/>
    <w:rsid w:val="000772B2"/>
    <w:rsid w:val="00077543"/>
    <w:rsid w:val="000800E6"/>
    <w:rsid w:val="00080B7B"/>
    <w:rsid w:val="00080BB4"/>
    <w:rsid w:val="00081488"/>
    <w:rsid w:val="00081700"/>
    <w:rsid w:val="000818C1"/>
    <w:rsid w:val="00081C26"/>
    <w:rsid w:val="00081E94"/>
    <w:rsid w:val="00082D0F"/>
    <w:rsid w:val="00083317"/>
    <w:rsid w:val="00083631"/>
    <w:rsid w:val="00084517"/>
    <w:rsid w:val="00085CA7"/>
    <w:rsid w:val="00085E08"/>
    <w:rsid w:val="00085ECB"/>
    <w:rsid w:val="00085EF7"/>
    <w:rsid w:val="00086B4E"/>
    <w:rsid w:val="00086D0C"/>
    <w:rsid w:val="00086F4E"/>
    <w:rsid w:val="0008712C"/>
    <w:rsid w:val="0008720A"/>
    <w:rsid w:val="000877B5"/>
    <w:rsid w:val="000878D0"/>
    <w:rsid w:val="000879AB"/>
    <w:rsid w:val="00087A41"/>
    <w:rsid w:val="0009100F"/>
    <w:rsid w:val="00091444"/>
    <w:rsid w:val="00091A12"/>
    <w:rsid w:val="000921ED"/>
    <w:rsid w:val="00092BBC"/>
    <w:rsid w:val="00092FC2"/>
    <w:rsid w:val="0009327C"/>
    <w:rsid w:val="0009353F"/>
    <w:rsid w:val="00093541"/>
    <w:rsid w:val="0009395E"/>
    <w:rsid w:val="000940C4"/>
    <w:rsid w:val="000955FD"/>
    <w:rsid w:val="00095CC1"/>
    <w:rsid w:val="00095E0B"/>
    <w:rsid w:val="000960EF"/>
    <w:rsid w:val="00096218"/>
    <w:rsid w:val="00096767"/>
    <w:rsid w:val="00096827"/>
    <w:rsid w:val="00096890"/>
    <w:rsid w:val="00096E49"/>
    <w:rsid w:val="00096E73"/>
    <w:rsid w:val="000978D7"/>
    <w:rsid w:val="000A0033"/>
    <w:rsid w:val="000A0113"/>
    <w:rsid w:val="000A08C1"/>
    <w:rsid w:val="000A08E7"/>
    <w:rsid w:val="000A17D3"/>
    <w:rsid w:val="000A180C"/>
    <w:rsid w:val="000A1850"/>
    <w:rsid w:val="000A19F8"/>
    <w:rsid w:val="000A22A2"/>
    <w:rsid w:val="000A2696"/>
    <w:rsid w:val="000A2A05"/>
    <w:rsid w:val="000A2A9F"/>
    <w:rsid w:val="000A2CA4"/>
    <w:rsid w:val="000A3446"/>
    <w:rsid w:val="000A347B"/>
    <w:rsid w:val="000A34C0"/>
    <w:rsid w:val="000A3731"/>
    <w:rsid w:val="000A3784"/>
    <w:rsid w:val="000A3A14"/>
    <w:rsid w:val="000A3AF9"/>
    <w:rsid w:val="000A4607"/>
    <w:rsid w:val="000A4B4B"/>
    <w:rsid w:val="000A4EE3"/>
    <w:rsid w:val="000A50BC"/>
    <w:rsid w:val="000A5360"/>
    <w:rsid w:val="000A5574"/>
    <w:rsid w:val="000A57B7"/>
    <w:rsid w:val="000A6250"/>
    <w:rsid w:val="000A725E"/>
    <w:rsid w:val="000A72D5"/>
    <w:rsid w:val="000A732F"/>
    <w:rsid w:val="000A7E16"/>
    <w:rsid w:val="000A7EF6"/>
    <w:rsid w:val="000A7F57"/>
    <w:rsid w:val="000B0038"/>
    <w:rsid w:val="000B0362"/>
    <w:rsid w:val="000B05EB"/>
    <w:rsid w:val="000B080A"/>
    <w:rsid w:val="000B0A8C"/>
    <w:rsid w:val="000B10E3"/>
    <w:rsid w:val="000B2002"/>
    <w:rsid w:val="000B20FC"/>
    <w:rsid w:val="000B2E4E"/>
    <w:rsid w:val="000B3ACE"/>
    <w:rsid w:val="000B3E4C"/>
    <w:rsid w:val="000B3EA8"/>
    <w:rsid w:val="000B41C2"/>
    <w:rsid w:val="000B4873"/>
    <w:rsid w:val="000B4B98"/>
    <w:rsid w:val="000B50ED"/>
    <w:rsid w:val="000B56CF"/>
    <w:rsid w:val="000B7437"/>
    <w:rsid w:val="000B7919"/>
    <w:rsid w:val="000B7D9D"/>
    <w:rsid w:val="000C0081"/>
    <w:rsid w:val="000C03CE"/>
    <w:rsid w:val="000C0BE5"/>
    <w:rsid w:val="000C0C10"/>
    <w:rsid w:val="000C0DEE"/>
    <w:rsid w:val="000C184A"/>
    <w:rsid w:val="000C1C34"/>
    <w:rsid w:val="000C1D16"/>
    <w:rsid w:val="000C2D15"/>
    <w:rsid w:val="000C325E"/>
    <w:rsid w:val="000C3D6A"/>
    <w:rsid w:val="000C4250"/>
    <w:rsid w:val="000C44D5"/>
    <w:rsid w:val="000C4894"/>
    <w:rsid w:val="000C5105"/>
    <w:rsid w:val="000C559B"/>
    <w:rsid w:val="000C57D2"/>
    <w:rsid w:val="000C5893"/>
    <w:rsid w:val="000C5C5B"/>
    <w:rsid w:val="000C60AF"/>
    <w:rsid w:val="000C670F"/>
    <w:rsid w:val="000C71EE"/>
    <w:rsid w:val="000C798B"/>
    <w:rsid w:val="000D0388"/>
    <w:rsid w:val="000D2375"/>
    <w:rsid w:val="000D2ED5"/>
    <w:rsid w:val="000D3D99"/>
    <w:rsid w:val="000D41CE"/>
    <w:rsid w:val="000D42C0"/>
    <w:rsid w:val="000D4EAF"/>
    <w:rsid w:val="000D610B"/>
    <w:rsid w:val="000D6CFA"/>
    <w:rsid w:val="000D700D"/>
    <w:rsid w:val="000E05E1"/>
    <w:rsid w:val="000E1F9D"/>
    <w:rsid w:val="000E2072"/>
    <w:rsid w:val="000E2086"/>
    <w:rsid w:val="000E25C0"/>
    <w:rsid w:val="000E2667"/>
    <w:rsid w:val="000E2D43"/>
    <w:rsid w:val="000E3BEA"/>
    <w:rsid w:val="000E3DB1"/>
    <w:rsid w:val="000E3FCD"/>
    <w:rsid w:val="000E4F41"/>
    <w:rsid w:val="000E540B"/>
    <w:rsid w:val="000E6F31"/>
    <w:rsid w:val="000E76B3"/>
    <w:rsid w:val="000E771A"/>
    <w:rsid w:val="000E7B68"/>
    <w:rsid w:val="000E7DC1"/>
    <w:rsid w:val="000F0026"/>
    <w:rsid w:val="000F0153"/>
    <w:rsid w:val="000F0570"/>
    <w:rsid w:val="000F15F0"/>
    <w:rsid w:val="000F16B7"/>
    <w:rsid w:val="000F1C6E"/>
    <w:rsid w:val="000F1FCE"/>
    <w:rsid w:val="000F23B2"/>
    <w:rsid w:val="000F25A2"/>
    <w:rsid w:val="000F2650"/>
    <w:rsid w:val="000F2AB1"/>
    <w:rsid w:val="000F31C8"/>
    <w:rsid w:val="000F371C"/>
    <w:rsid w:val="000F3A04"/>
    <w:rsid w:val="000F3B49"/>
    <w:rsid w:val="000F3F7F"/>
    <w:rsid w:val="000F4198"/>
    <w:rsid w:val="000F43E0"/>
    <w:rsid w:val="000F446D"/>
    <w:rsid w:val="000F4848"/>
    <w:rsid w:val="000F49B8"/>
    <w:rsid w:val="000F4E6E"/>
    <w:rsid w:val="000F50DE"/>
    <w:rsid w:val="000F57BA"/>
    <w:rsid w:val="000F6642"/>
    <w:rsid w:val="000F6F15"/>
    <w:rsid w:val="000F7BBF"/>
    <w:rsid w:val="00100159"/>
    <w:rsid w:val="001002AB"/>
    <w:rsid w:val="0010031F"/>
    <w:rsid w:val="0010043B"/>
    <w:rsid w:val="0010072B"/>
    <w:rsid w:val="0010097A"/>
    <w:rsid w:val="00100E0C"/>
    <w:rsid w:val="001016A3"/>
    <w:rsid w:val="00101CC3"/>
    <w:rsid w:val="00101E2D"/>
    <w:rsid w:val="00101EC7"/>
    <w:rsid w:val="00102382"/>
    <w:rsid w:val="00102399"/>
    <w:rsid w:val="00102657"/>
    <w:rsid w:val="00103C17"/>
    <w:rsid w:val="0010437D"/>
    <w:rsid w:val="00106E11"/>
    <w:rsid w:val="00107549"/>
    <w:rsid w:val="0010762A"/>
    <w:rsid w:val="00107B3E"/>
    <w:rsid w:val="0011040C"/>
    <w:rsid w:val="00110862"/>
    <w:rsid w:val="00110897"/>
    <w:rsid w:val="001108B9"/>
    <w:rsid w:val="001109FB"/>
    <w:rsid w:val="0011112E"/>
    <w:rsid w:val="0011240A"/>
    <w:rsid w:val="001125A7"/>
    <w:rsid w:val="00112688"/>
    <w:rsid w:val="001127C6"/>
    <w:rsid w:val="00112926"/>
    <w:rsid w:val="00112C36"/>
    <w:rsid w:val="001130AE"/>
    <w:rsid w:val="001132C6"/>
    <w:rsid w:val="001134A2"/>
    <w:rsid w:val="001136C8"/>
    <w:rsid w:val="00113DE6"/>
    <w:rsid w:val="001140B6"/>
    <w:rsid w:val="00114F4B"/>
    <w:rsid w:val="00115F2D"/>
    <w:rsid w:val="00116526"/>
    <w:rsid w:val="001167F4"/>
    <w:rsid w:val="00116FE3"/>
    <w:rsid w:val="00117580"/>
    <w:rsid w:val="00117813"/>
    <w:rsid w:val="0011794C"/>
    <w:rsid w:val="001200AA"/>
    <w:rsid w:val="001211CE"/>
    <w:rsid w:val="001213EC"/>
    <w:rsid w:val="001214DF"/>
    <w:rsid w:val="00121878"/>
    <w:rsid w:val="00121CDF"/>
    <w:rsid w:val="00121FB1"/>
    <w:rsid w:val="001221F2"/>
    <w:rsid w:val="00122234"/>
    <w:rsid w:val="001225B0"/>
    <w:rsid w:val="001227B1"/>
    <w:rsid w:val="00122B2F"/>
    <w:rsid w:val="00122B68"/>
    <w:rsid w:val="00123F23"/>
    <w:rsid w:val="00123FD7"/>
    <w:rsid w:val="00124424"/>
    <w:rsid w:val="00124AB2"/>
    <w:rsid w:val="00125090"/>
    <w:rsid w:val="0012592A"/>
    <w:rsid w:val="00125D48"/>
    <w:rsid w:val="00126353"/>
    <w:rsid w:val="00126734"/>
    <w:rsid w:val="00127806"/>
    <w:rsid w:val="0012789C"/>
    <w:rsid w:val="00127A0D"/>
    <w:rsid w:val="00127C7C"/>
    <w:rsid w:val="00127F57"/>
    <w:rsid w:val="00130679"/>
    <w:rsid w:val="00130C47"/>
    <w:rsid w:val="00131363"/>
    <w:rsid w:val="00131732"/>
    <w:rsid w:val="00131FB7"/>
    <w:rsid w:val="0013243D"/>
    <w:rsid w:val="0013309E"/>
    <w:rsid w:val="0013328A"/>
    <w:rsid w:val="00133292"/>
    <w:rsid w:val="00133A37"/>
    <w:rsid w:val="00133B6B"/>
    <w:rsid w:val="00133E35"/>
    <w:rsid w:val="00133E68"/>
    <w:rsid w:val="00134DA4"/>
    <w:rsid w:val="001351FA"/>
    <w:rsid w:val="001360EC"/>
    <w:rsid w:val="00136865"/>
    <w:rsid w:val="00136CB0"/>
    <w:rsid w:val="00136DDC"/>
    <w:rsid w:val="0013770B"/>
    <w:rsid w:val="00137A60"/>
    <w:rsid w:val="00137F79"/>
    <w:rsid w:val="001400E9"/>
    <w:rsid w:val="00140387"/>
    <w:rsid w:val="0014077A"/>
    <w:rsid w:val="00141D7D"/>
    <w:rsid w:val="00142C52"/>
    <w:rsid w:val="00142D5F"/>
    <w:rsid w:val="0014302D"/>
    <w:rsid w:val="00143088"/>
    <w:rsid w:val="001438EE"/>
    <w:rsid w:val="0014397E"/>
    <w:rsid w:val="00143DD5"/>
    <w:rsid w:val="00144A5C"/>
    <w:rsid w:val="00144BB3"/>
    <w:rsid w:val="001452D8"/>
    <w:rsid w:val="00146252"/>
    <w:rsid w:val="00146A34"/>
    <w:rsid w:val="00146FB9"/>
    <w:rsid w:val="00147180"/>
    <w:rsid w:val="00147B9C"/>
    <w:rsid w:val="00147D4F"/>
    <w:rsid w:val="00147EFC"/>
    <w:rsid w:val="001507BF"/>
    <w:rsid w:val="0015088C"/>
    <w:rsid w:val="00151AD9"/>
    <w:rsid w:val="00151D6A"/>
    <w:rsid w:val="0015242A"/>
    <w:rsid w:val="001528F3"/>
    <w:rsid w:val="00152BD7"/>
    <w:rsid w:val="00152E61"/>
    <w:rsid w:val="00153225"/>
    <w:rsid w:val="00153576"/>
    <w:rsid w:val="00153B3F"/>
    <w:rsid w:val="00154B28"/>
    <w:rsid w:val="00154F94"/>
    <w:rsid w:val="0015508A"/>
    <w:rsid w:val="001552C0"/>
    <w:rsid w:val="00155B83"/>
    <w:rsid w:val="00155CAD"/>
    <w:rsid w:val="0015653D"/>
    <w:rsid w:val="00156891"/>
    <w:rsid w:val="0015729E"/>
    <w:rsid w:val="0015742F"/>
    <w:rsid w:val="00160137"/>
    <w:rsid w:val="001603F6"/>
    <w:rsid w:val="001606FA"/>
    <w:rsid w:val="00160972"/>
    <w:rsid w:val="00160EAE"/>
    <w:rsid w:val="00160FC6"/>
    <w:rsid w:val="001613D1"/>
    <w:rsid w:val="00161B05"/>
    <w:rsid w:val="00161D11"/>
    <w:rsid w:val="0016268D"/>
    <w:rsid w:val="00162727"/>
    <w:rsid w:val="001628A3"/>
    <w:rsid w:val="00162EDD"/>
    <w:rsid w:val="00163063"/>
    <w:rsid w:val="001632C0"/>
    <w:rsid w:val="001634C8"/>
    <w:rsid w:val="001634E3"/>
    <w:rsid w:val="001638F6"/>
    <w:rsid w:val="001649B1"/>
    <w:rsid w:val="001650ED"/>
    <w:rsid w:val="001657C1"/>
    <w:rsid w:val="001659EE"/>
    <w:rsid w:val="0016609E"/>
    <w:rsid w:val="001668B7"/>
    <w:rsid w:val="001669EB"/>
    <w:rsid w:val="00167248"/>
    <w:rsid w:val="00167B44"/>
    <w:rsid w:val="00167F94"/>
    <w:rsid w:val="00170043"/>
    <w:rsid w:val="0017034A"/>
    <w:rsid w:val="0017069B"/>
    <w:rsid w:val="0017077D"/>
    <w:rsid w:val="00170A2C"/>
    <w:rsid w:val="00170E4F"/>
    <w:rsid w:val="00171779"/>
    <w:rsid w:val="00171C45"/>
    <w:rsid w:val="00171EEA"/>
    <w:rsid w:val="00172761"/>
    <w:rsid w:val="0017283C"/>
    <w:rsid w:val="00172F69"/>
    <w:rsid w:val="001741E1"/>
    <w:rsid w:val="001759FA"/>
    <w:rsid w:val="00175FF6"/>
    <w:rsid w:val="00176469"/>
    <w:rsid w:val="00176584"/>
    <w:rsid w:val="0017665D"/>
    <w:rsid w:val="0017697B"/>
    <w:rsid w:val="001773B7"/>
    <w:rsid w:val="00177439"/>
    <w:rsid w:val="00177472"/>
    <w:rsid w:val="001774B9"/>
    <w:rsid w:val="0017796D"/>
    <w:rsid w:val="00177D6A"/>
    <w:rsid w:val="00177EE7"/>
    <w:rsid w:val="0018058E"/>
    <w:rsid w:val="001806CC"/>
    <w:rsid w:val="00181094"/>
    <w:rsid w:val="001812DA"/>
    <w:rsid w:val="001817AC"/>
    <w:rsid w:val="00181AFB"/>
    <w:rsid w:val="00181B0A"/>
    <w:rsid w:val="00181C49"/>
    <w:rsid w:val="0018205F"/>
    <w:rsid w:val="00182B46"/>
    <w:rsid w:val="00182BA3"/>
    <w:rsid w:val="00183006"/>
    <w:rsid w:val="0018355C"/>
    <w:rsid w:val="00183E65"/>
    <w:rsid w:val="0018405B"/>
    <w:rsid w:val="00184A84"/>
    <w:rsid w:val="00184F44"/>
    <w:rsid w:val="0018573F"/>
    <w:rsid w:val="00185A36"/>
    <w:rsid w:val="00186B67"/>
    <w:rsid w:val="001874E9"/>
    <w:rsid w:val="00187731"/>
    <w:rsid w:val="001901EC"/>
    <w:rsid w:val="0019020F"/>
    <w:rsid w:val="001902F8"/>
    <w:rsid w:val="00190342"/>
    <w:rsid w:val="001905B4"/>
    <w:rsid w:val="0019076D"/>
    <w:rsid w:val="00190E7B"/>
    <w:rsid w:val="0019148C"/>
    <w:rsid w:val="00191C17"/>
    <w:rsid w:val="00191EE3"/>
    <w:rsid w:val="00192327"/>
    <w:rsid w:val="00193DAB"/>
    <w:rsid w:val="00193DB8"/>
    <w:rsid w:val="00193EFC"/>
    <w:rsid w:val="001951EA"/>
    <w:rsid w:val="001951FE"/>
    <w:rsid w:val="00195524"/>
    <w:rsid w:val="00195983"/>
    <w:rsid w:val="00195C2B"/>
    <w:rsid w:val="00196094"/>
    <w:rsid w:val="00196599"/>
    <w:rsid w:val="00196666"/>
    <w:rsid w:val="00196818"/>
    <w:rsid w:val="00196B82"/>
    <w:rsid w:val="001970E2"/>
    <w:rsid w:val="0019749E"/>
    <w:rsid w:val="00197B3F"/>
    <w:rsid w:val="001A0CD6"/>
    <w:rsid w:val="001A1741"/>
    <w:rsid w:val="001A1751"/>
    <w:rsid w:val="001A17A8"/>
    <w:rsid w:val="001A2267"/>
    <w:rsid w:val="001A2398"/>
    <w:rsid w:val="001A2908"/>
    <w:rsid w:val="001A2B63"/>
    <w:rsid w:val="001A3153"/>
    <w:rsid w:val="001A3216"/>
    <w:rsid w:val="001A333C"/>
    <w:rsid w:val="001A34B4"/>
    <w:rsid w:val="001A39B9"/>
    <w:rsid w:val="001A3BFB"/>
    <w:rsid w:val="001A4625"/>
    <w:rsid w:val="001A464A"/>
    <w:rsid w:val="001A4C6B"/>
    <w:rsid w:val="001A5777"/>
    <w:rsid w:val="001A581D"/>
    <w:rsid w:val="001A68D7"/>
    <w:rsid w:val="001A6B80"/>
    <w:rsid w:val="001A6FAD"/>
    <w:rsid w:val="001A71FA"/>
    <w:rsid w:val="001A7716"/>
    <w:rsid w:val="001A7A50"/>
    <w:rsid w:val="001B03C8"/>
    <w:rsid w:val="001B0984"/>
    <w:rsid w:val="001B0B3A"/>
    <w:rsid w:val="001B18C5"/>
    <w:rsid w:val="001B1FC6"/>
    <w:rsid w:val="001B2748"/>
    <w:rsid w:val="001B2C3A"/>
    <w:rsid w:val="001B3D84"/>
    <w:rsid w:val="001B4D44"/>
    <w:rsid w:val="001B4E56"/>
    <w:rsid w:val="001B4F4E"/>
    <w:rsid w:val="001B5978"/>
    <w:rsid w:val="001B5E83"/>
    <w:rsid w:val="001B63D7"/>
    <w:rsid w:val="001B67D6"/>
    <w:rsid w:val="001B69E1"/>
    <w:rsid w:val="001B6B92"/>
    <w:rsid w:val="001B7200"/>
    <w:rsid w:val="001B7571"/>
    <w:rsid w:val="001B7BAE"/>
    <w:rsid w:val="001C1258"/>
    <w:rsid w:val="001C29B0"/>
    <w:rsid w:val="001C364A"/>
    <w:rsid w:val="001C43CE"/>
    <w:rsid w:val="001C4668"/>
    <w:rsid w:val="001C4F1A"/>
    <w:rsid w:val="001C50B3"/>
    <w:rsid w:val="001C5398"/>
    <w:rsid w:val="001C55B0"/>
    <w:rsid w:val="001C5790"/>
    <w:rsid w:val="001C5A41"/>
    <w:rsid w:val="001C5C7F"/>
    <w:rsid w:val="001C651F"/>
    <w:rsid w:val="001C6811"/>
    <w:rsid w:val="001D000F"/>
    <w:rsid w:val="001D069E"/>
    <w:rsid w:val="001D09F3"/>
    <w:rsid w:val="001D0FBB"/>
    <w:rsid w:val="001D111A"/>
    <w:rsid w:val="001D1602"/>
    <w:rsid w:val="001D21B5"/>
    <w:rsid w:val="001D255C"/>
    <w:rsid w:val="001D28D4"/>
    <w:rsid w:val="001D2AA7"/>
    <w:rsid w:val="001D2E79"/>
    <w:rsid w:val="001D2F45"/>
    <w:rsid w:val="001D307D"/>
    <w:rsid w:val="001D3147"/>
    <w:rsid w:val="001D364B"/>
    <w:rsid w:val="001D3A59"/>
    <w:rsid w:val="001D3CCC"/>
    <w:rsid w:val="001D3D94"/>
    <w:rsid w:val="001D414F"/>
    <w:rsid w:val="001D4286"/>
    <w:rsid w:val="001D4315"/>
    <w:rsid w:val="001D450F"/>
    <w:rsid w:val="001D45C2"/>
    <w:rsid w:val="001D4987"/>
    <w:rsid w:val="001D49BE"/>
    <w:rsid w:val="001D506E"/>
    <w:rsid w:val="001D54C3"/>
    <w:rsid w:val="001D560C"/>
    <w:rsid w:val="001D60BB"/>
    <w:rsid w:val="001D63D3"/>
    <w:rsid w:val="001D7004"/>
    <w:rsid w:val="001D7007"/>
    <w:rsid w:val="001D72D2"/>
    <w:rsid w:val="001D77AA"/>
    <w:rsid w:val="001D7882"/>
    <w:rsid w:val="001D79E9"/>
    <w:rsid w:val="001D7A07"/>
    <w:rsid w:val="001D7A2B"/>
    <w:rsid w:val="001D7BA4"/>
    <w:rsid w:val="001D7C93"/>
    <w:rsid w:val="001E00B6"/>
    <w:rsid w:val="001E044C"/>
    <w:rsid w:val="001E0A85"/>
    <w:rsid w:val="001E0B46"/>
    <w:rsid w:val="001E0C20"/>
    <w:rsid w:val="001E13D1"/>
    <w:rsid w:val="001E16D9"/>
    <w:rsid w:val="001E22FC"/>
    <w:rsid w:val="001E2579"/>
    <w:rsid w:val="001E2739"/>
    <w:rsid w:val="001E4068"/>
    <w:rsid w:val="001E43C4"/>
    <w:rsid w:val="001E4C4A"/>
    <w:rsid w:val="001E5113"/>
    <w:rsid w:val="001E55A3"/>
    <w:rsid w:val="001E55F1"/>
    <w:rsid w:val="001E569B"/>
    <w:rsid w:val="001E5C2A"/>
    <w:rsid w:val="001E6D7F"/>
    <w:rsid w:val="001E7DA7"/>
    <w:rsid w:val="001E7F47"/>
    <w:rsid w:val="001F0274"/>
    <w:rsid w:val="001F03AB"/>
    <w:rsid w:val="001F05A3"/>
    <w:rsid w:val="001F0703"/>
    <w:rsid w:val="001F0AC5"/>
    <w:rsid w:val="001F0C25"/>
    <w:rsid w:val="001F143C"/>
    <w:rsid w:val="001F1C39"/>
    <w:rsid w:val="001F1CFB"/>
    <w:rsid w:val="001F220C"/>
    <w:rsid w:val="001F28B6"/>
    <w:rsid w:val="001F29E2"/>
    <w:rsid w:val="001F2A17"/>
    <w:rsid w:val="001F3181"/>
    <w:rsid w:val="001F439E"/>
    <w:rsid w:val="001F5171"/>
    <w:rsid w:val="001F5480"/>
    <w:rsid w:val="001F54C3"/>
    <w:rsid w:val="001F551E"/>
    <w:rsid w:val="001F5583"/>
    <w:rsid w:val="001F5F52"/>
    <w:rsid w:val="001F6275"/>
    <w:rsid w:val="001F718B"/>
    <w:rsid w:val="001F7FEF"/>
    <w:rsid w:val="002000BE"/>
    <w:rsid w:val="002001E1"/>
    <w:rsid w:val="00200613"/>
    <w:rsid w:val="00200770"/>
    <w:rsid w:val="00200870"/>
    <w:rsid w:val="00201306"/>
    <w:rsid w:val="00201355"/>
    <w:rsid w:val="00201612"/>
    <w:rsid w:val="00201646"/>
    <w:rsid w:val="00201866"/>
    <w:rsid w:val="00201FA4"/>
    <w:rsid w:val="00202333"/>
    <w:rsid w:val="0020271D"/>
    <w:rsid w:val="002028C6"/>
    <w:rsid w:val="00202B48"/>
    <w:rsid w:val="00202F37"/>
    <w:rsid w:val="00203807"/>
    <w:rsid w:val="00204563"/>
    <w:rsid w:val="00204916"/>
    <w:rsid w:val="00204B8F"/>
    <w:rsid w:val="00204F1F"/>
    <w:rsid w:val="00205075"/>
    <w:rsid w:val="00205752"/>
    <w:rsid w:val="00205E85"/>
    <w:rsid w:val="002068F8"/>
    <w:rsid w:val="00206E60"/>
    <w:rsid w:val="00207237"/>
    <w:rsid w:val="00207315"/>
    <w:rsid w:val="002073FA"/>
    <w:rsid w:val="00207BCB"/>
    <w:rsid w:val="00207FA0"/>
    <w:rsid w:val="002106E6"/>
    <w:rsid w:val="00210A89"/>
    <w:rsid w:val="00211060"/>
    <w:rsid w:val="002113A8"/>
    <w:rsid w:val="00212156"/>
    <w:rsid w:val="002121E0"/>
    <w:rsid w:val="00212B3E"/>
    <w:rsid w:val="00212D77"/>
    <w:rsid w:val="002132A0"/>
    <w:rsid w:val="002132DF"/>
    <w:rsid w:val="00213BB3"/>
    <w:rsid w:val="00213E50"/>
    <w:rsid w:val="00214AD9"/>
    <w:rsid w:val="00214C79"/>
    <w:rsid w:val="00214E93"/>
    <w:rsid w:val="00215137"/>
    <w:rsid w:val="00215257"/>
    <w:rsid w:val="00215283"/>
    <w:rsid w:val="00215E65"/>
    <w:rsid w:val="00215F28"/>
    <w:rsid w:val="00216236"/>
    <w:rsid w:val="0021637E"/>
    <w:rsid w:val="002164DC"/>
    <w:rsid w:val="00216702"/>
    <w:rsid w:val="002171B0"/>
    <w:rsid w:val="00217421"/>
    <w:rsid w:val="00217FA4"/>
    <w:rsid w:val="0022016D"/>
    <w:rsid w:val="00220C36"/>
    <w:rsid w:val="002210A3"/>
    <w:rsid w:val="002230A2"/>
    <w:rsid w:val="0022342A"/>
    <w:rsid w:val="00223757"/>
    <w:rsid w:val="00223CB5"/>
    <w:rsid w:val="00223E9B"/>
    <w:rsid w:val="002240BD"/>
    <w:rsid w:val="00224511"/>
    <w:rsid w:val="002253DC"/>
    <w:rsid w:val="0022600D"/>
    <w:rsid w:val="0022694D"/>
    <w:rsid w:val="0022711B"/>
    <w:rsid w:val="0022742E"/>
    <w:rsid w:val="00227BD7"/>
    <w:rsid w:val="00227C3A"/>
    <w:rsid w:val="00227C5A"/>
    <w:rsid w:val="00227E93"/>
    <w:rsid w:val="002300C3"/>
    <w:rsid w:val="0023100E"/>
    <w:rsid w:val="002319B9"/>
    <w:rsid w:val="00232274"/>
    <w:rsid w:val="00233397"/>
    <w:rsid w:val="002333F9"/>
    <w:rsid w:val="00233717"/>
    <w:rsid w:val="00233A27"/>
    <w:rsid w:val="00233F71"/>
    <w:rsid w:val="002343C2"/>
    <w:rsid w:val="002348AD"/>
    <w:rsid w:val="00234B96"/>
    <w:rsid w:val="00234C5F"/>
    <w:rsid w:val="00234D44"/>
    <w:rsid w:val="00234DCE"/>
    <w:rsid w:val="00234E35"/>
    <w:rsid w:val="00234E4A"/>
    <w:rsid w:val="002355C6"/>
    <w:rsid w:val="00237309"/>
    <w:rsid w:val="00237689"/>
    <w:rsid w:val="00237701"/>
    <w:rsid w:val="00237769"/>
    <w:rsid w:val="0023788F"/>
    <w:rsid w:val="00240926"/>
    <w:rsid w:val="002421C7"/>
    <w:rsid w:val="002421E9"/>
    <w:rsid w:val="00242FB4"/>
    <w:rsid w:val="0024314C"/>
    <w:rsid w:val="00243191"/>
    <w:rsid w:val="00243974"/>
    <w:rsid w:val="00243D77"/>
    <w:rsid w:val="00243EE8"/>
    <w:rsid w:val="00245D79"/>
    <w:rsid w:val="00245E92"/>
    <w:rsid w:val="00246107"/>
    <w:rsid w:val="002465AC"/>
    <w:rsid w:val="00246AF7"/>
    <w:rsid w:val="00250B07"/>
    <w:rsid w:val="00250E55"/>
    <w:rsid w:val="002518E2"/>
    <w:rsid w:val="00251E74"/>
    <w:rsid w:val="00252067"/>
    <w:rsid w:val="00252154"/>
    <w:rsid w:val="002527B3"/>
    <w:rsid w:val="00252FE3"/>
    <w:rsid w:val="0025325C"/>
    <w:rsid w:val="00254668"/>
    <w:rsid w:val="0025488E"/>
    <w:rsid w:val="00255032"/>
    <w:rsid w:val="00255157"/>
    <w:rsid w:val="00255545"/>
    <w:rsid w:val="0025610A"/>
    <w:rsid w:val="0025644A"/>
    <w:rsid w:val="002569BC"/>
    <w:rsid w:val="00257206"/>
    <w:rsid w:val="002576A3"/>
    <w:rsid w:val="00257BBC"/>
    <w:rsid w:val="00257F88"/>
    <w:rsid w:val="00257F91"/>
    <w:rsid w:val="00260BC2"/>
    <w:rsid w:val="00260E02"/>
    <w:rsid w:val="00261399"/>
    <w:rsid w:val="002615D1"/>
    <w:rsid w:val="00261826"/>
    <w:rsid w:val="00261C22"/>
    <w:rsid w:val="00262383"/>
    <w:rsid w:val="002625B6"/>
    <w:rsid w:val="002628CC"/>
    <w:rsid w:val="00263000"/>
    <w:rsid w:val="0026376F"/>
    <w:rsid w:val="00264C49"/>
    <w:rsid w:val="00265150"/>
    <w:rsid w:val="00265313"/>
    <w:rsid w:val="00265C64"/>
    <w:rsid w:val="00265DDA"/>
    <w:rsid w:val="00266133"/>
    <w:rsid w:val="002664E4"/>
    <w:rsid w:val="002667AC"/>
    <w:rsid w:val="00270387"/>
    <w:rsid w:val="00270745"/>
    <w:rsid w:val="00270E46"/>
    <w:rsid w:val="00270F4D"/>
    <w:rsid w:val="00271059"/>
    <w:rsid w:val="00271373"/>
    <w:rsid w:val="002714A3"/>
    <w:rsid w:val="00271EE2"/>
    <w:rsid w:val="00271F56"/>
    <w:rsid w:val="00272F83"/>
    <w:rsid w:val="00273075"/>
    <w:rsid w:val="00273236"/>
    <w:rsid w:val="00274439"/>
    <w:rsid w:val="00274CF9"/>
    <w:rsid w:val="0027529A"/>
    <w:rsid w:val="002755C9"/>
    <w:rsid w:val="0027607F"/>
    <w:rsid w:val="00276259"/>
    <w:rsid w:val="002763FD"/>
    <w:rsid w:val="0027666E"/>
    <w:rsid w:val="0027689C"/>
    <w:rsid w:val="00276B0E"/>
    <w:rsid w:val="00277649"/>
    <w:rsid w:val="00277811"/>
    <w:rsid w:val="00277D88"/>
    <w:rsid w:val="00280100"/>
    <w:rsid w:val="00280193"/>
    <w:rsid w:val="002806C8"/>
    <w:rsid w:val="0028080A"/>
    <w:rsid w:val="00280ED6"/>
    <w:rsid w:val="002810B4"/>
    <w:rsid w:val="00281740"/>
    <w:rsid w:val="00282341"/>
    <w:rsid w:val="002826C5"/>
    <w:rsid w:val="00282A74"/>
    <w:rsid w:val="00282D0F"/>
    <w:rsid w:val="00283662"/>
    <w:rsid w:val="00283C6B"/>
    <w:rsid w:val="00283D9D"/>
    <w:rsid w:val="00284124"/>
    <w:rsid w:val="00284821"/>
    <w:rsid w:val="0028543F"/>
    <w:rsid w:val="00285A09"/>
    <w:rsid w:val="00285EFF"/>
    <w:rsid w:val="00285F41"/>
    <w:rsid w:val="0028666E"/>
    <w:rsid w:val="002867F0"/>
    <w:rsid w:val="00286CC2"/>
    <w:rsid w:val="00287854"/>
    <w:rsid w:val="0029041D"/>
    <w:rsid w:val="00290B76"/>
    <w:rsid w:val="00290E58"/>
    <w:rsid w:val="00291509"/>
    <w:rsid w:val="00291834"/>
    <w:rsid w:val="00291A56"/>
    <w:rsid w:val="00292D71"/>
    <w:rsid w:val="00292F21"/>
    <w:rsid w:val="002930BC"/>
    <w:rsid w:val="00293150"/>
    <w:rsid w:val="002935BA"/>
    <w:rsid w:val="002938FD"/>
    <w:rsid w:val="00293CE1"/>
    <w:rsid w:val="00293D65"/>
    <w:rsid w:val="00294097"/>
    <w:rsid w:val="00294109"/>
    <w:rsid w:val="002947DE"/>
    <w:rsid w:val="002949E1"/>
    <w:rsid w:val="002951D2"/>
    <w:rsid w:val="0029555C"/>
    <w:rsid w:val="00296FA1"/>
    <w:rsid w:val="002973D2"/>
    <w:rsid w:val="00297892"/>
    <w:rsid w:val="00297C74"/>
    <w:rsid w:val="002A0E5E"/>
    <w:rsid w:val="002A1811"/>
    <w:rsid w:val="002A1B6B"/>
    <w:rsid w:val="002A1E64"/>
    <w:rsid w:val="002A2544"/>
    <w:rsid w:val="002A3A46"/>
    <w:rsid w:val="002A42C0"/>
    <w:rsid w:val="002A459B"/>
    <w:rsid w:val="002A4648"/>
    <w:rsid w:val="002A53B1"/>
    <w:rsid w:val="002A55C6"/>
    <w:rsid w:val="002A60CC"/>
    <w:rsid w:val="002A611B"/>
    <w:rsid w:val="002A678C"/>
    <w:rsid w:val="002A67B2"/>
    <w:rsid w:val="002A6A33"/>
    <w:rsid w:val="002A6A6A"/>
    <w:rsid w:val="002A715A"/>
    <w:rsid w:val="002A7AD9"/>
    <w:rsid w:val="002A7D49"/>
    <w:rsid w:val="002B07BC"/>
    <w:rsid w:val="002B0907"/>
    <w:rsid w:val="002B0DD5"/>
    <w:rsid w:val="002B0FC1"/>
    <w:rsid w:val="002B1FD9"/>
    <w:rsid w:val="002B24C1"/>
    <w:rsid w:val="002B2E99"/>
    <w:rsid w:val="002B2ED7"/>
    <w:rsid w:val="002B3268"/>
    <w:rsid w:val="002B3279"/>
    <w:rsid w:val="002B33C2"/>
    <w:rsid w:val="002B3543"/>
    <w:rsid w:val="002B3CB4"/>
    <w:rsid w:val="002B3F23"/>
    <w:rsid w:val="002B4442"/>
    <w:rsid w:val="002B4B68"/>
    <w:rsid w:val="002B4E30"/>
    <w:rsid w:val="002B5131"/>
    <w:rsid w:val="002B5BE4"/>
    <w:rsid w:val="002B5F0D"/>
    <w:rsid w:val="002B6031"/>
    <w:rsid w:val="002B60A5"/>
    <w:rsid w:val="002B6EED"/>
    <w:rsid w:val="002B7310"/>
    <w:rsid w:val="002B778D"/>
    <w:rsid w:val="002C0861"/>
    <w:rsid w:val="002C086D"/>
    <w:rsid w:val="002C0B25"/>
    <w:rsid w:val="002C178C"/>
    <w:rsid w:val="002C1E2F"/>
    <w:rsid w:val="002C220F"/>
    <w:rsid w:val="002C319C"/>
    <w:rsid w:val="002C36BA"/>
    <w:rsid w:val="002C3F5B"/>
    <w:rsid w:val="002C4003"/>
    <w:rsid w:val="002C47A0"/>
    <w:rsid w:val="002C4D89"/>
    <w:rsid w:val="002C5269"/>
    <w:rsid w:val="002C59F2"/>
    <w:rsid w:val="002C63A2"/>
    <w:rsid w:val="002C63D0"/>
    <w:rsid w:val="002C65DC"/>
    <w:rsid w:val="002C69BF"/>
    <w:rsid w:val="002C6BE1"/>
    <w:rsid w:val="002C6DFB"/>
    <w:rsid w:val="002D0558"/>
    <w:rsid w:val="002D1167"/>
    <w:rsid w:val="002D134F"/>
    <w:rsid w:val="002D1A09"/>
    <w:rsid w:val="002D1B65"/>
    <w:rsid w:val="002D2018"/>
    <w:rsid w:val="002D256A"/>
    <w:rsid w:val="002D25F0"/>
    <w:rsid w:val="002D28ED"/>
    <w:rsid w:val="002D2C99"/>
    <w:rsid w:val="002D2E72"/>
    <w:rsid w:val="002D31A9"/>
    <w:rsid w:val="002D34F2"/>
    <w:rsid w:val="002D3A0F"/>
    <w:rsid w:val="002D4D80"/>
    <w:rsid w:val="002D4EE6"/>
    <w:rsid w:val="002D5099"/>
    <w:rsid w:val="002D51F0"/>
    <w:rsid w:val="002D5A1D"/>
    <w:rsid w:val="002D5E67"/>
    <w:rsid w:val="002D6C24"/>
    <w:rsid w:val="002D78F0"/>
    <w:rsid w:val="002D7C09"/>
    <w:rsid w:val="002E00DB"/>
    <w:rsid w:val="002E0322"/>
    <w:rsid w:val="002E0B7C"/>
    <w:rsid w:val="002E0DFA"/>
    <w:rsid w:val="002E10FB"/>
    <w:rsid w:val="002E1268"/>
    <w:rsid w:val="002E3EC2"/>
    <w:rsid w:val="002E40DB"/>
    <w:rsid w:val="002E43A9"/>
    <w:rsid w:val="002E4CA1"/>
    <w:rsid w:val="002E4F1C"/>
    <w:rsid w:val="002E5604"/>
    <w:rsid w:val="002E5C4E"/>
    <w:rsid w:val="002E5F6E"/>
    <w:rsid w:val="002E6683"/>
    <w:rsid w:val="002E698E"/>
    <w:rsid w:val="002E6E7E"/>
    <w:rsid w:val="002E7F30"/>
    <w:rsid w:val="002F0845"/>
    <w:rsid w:val="002F0A0B"/>
    <w:rsid w:val="002F0CC8"/>
    <w:rsid w:val="002F1003"/>
    <w:rsid w:val="002F2444"/>
    <w:rsid w:val="002F2ADA"/>
    <w:rsid w:val="002F383C"/>
    <w:rsid w:val="002F3CE0"/>
    <w:rsid w:val="002F4627"/>
    <w:rsid w:val="002F4878"/>
    <w:rsid w:val="002F4A59"/>
    <w:rsid w:val="002F4EA8"/>
    <w:rsid w:val="002F5837"/>
    <w:rsid w:val="002F5C56"/>
    <w:rsid w:val="002F64A7"/>
    <w:rsid w:val="002F6BD0"/>
    <w:rsid w:val="002F6C6E"/>
    <w:rsid w:val="002F7532"/>
    <w:rsid w:val="002F7ACB"/>
    <w:rsid w:val="002F7B51"/>
    <w:rsid w:val="003003E4"/>
    <w:rsid w:val="00301A23"/>
    <w:rsid w:val="00301F96"/>
    <w:rsid w:val="003022A2"/>
    <w:rsid w:val="00302754"/>
    <w:rsid w:val="003043C7"/>
    <w:rsid w:val="00304430"/>
    <w:rsid w:val="00304A01"/>
    <w:rsid w:val="00304FF4"/>
    <w:rsid w:val="00306151"/>
    <w:rsid w:val="003063D4"/>
    <w:rsid w:val="003068C9"/>
    <w:rsid w:val="00306AEF"/>
    <w:rsid w:val="00306D44"/>
    <w:rsid w:val="0030708E"/>
    <w:rsid w:val="00307302"/>
    <w:rsid w:val="00307659"/>
    <w:rsid w:val="00307FA3"/>
    <w:rsid w:val="0031020A"/>
    <w:rsid w:val="00310A7F"/>
    <w:rsid w:val="0031158A"/>
    <w:rsid w:val="00311E2F"/>
    <w:rsid w:val="003137DB"/>
    <w:rsid w:val="00313D0F"/>
    <w:rsid w:val="00313D33"/>
    <w:rsid w:val="0031423E"/>
    <w:rsid w:val="0031499C"/>
    <w:rsid w:val="003157A1"/>
    <w:rsid w:val="00315BAB"/>
    <w:rsid w:val="00315D06"/>
    <w:rsid w:val="00316CE3"/>
    <w:rsid w:val="003171A2"/>
    <w:rsid w:val="00317288"/>
    <w:rsid w:val="003178FB"/>
    <w:rsid w:val="00320152"/>
    <w:rsid w:val="003204AC"/>
    <w:rsid w:val="003208D9"/>
    <w:rsid w:val="00320C46"/>
    <w:rsid w:val="003211E7"/>
    <w:rsid w:val="00321248"/>
    <w:rsid w:val="00321286"/>
    <w:rsid w:val="003214AE"/>
    <w:rsid w:val="003215F6"/>
    <w:rsid w:val="00321A45"/>
    <w:rsid w:val="00322443"/>
    <w:rsid w:val="00322450"/>
    <w:rsid w:val="00322F03"/>
    <w:rsid w:val="003230FE"/>
    <w:rsid w:val="00324806"/>
    <w:rsid w:val="00324CEF"/>
    <w:rsid w:val="00324E6D"/>
    <w:rsid w:val="0032541D"/>
    <w:rsid w:val="0032554A"/>
    <w:rsid w:val="0032588B"/>
    <w:rsid w:val="00325ACD"/>
    <w:rsid w:val="00326755"/>
    <w:rsid w:val="0032691D"/>
    <w:rsid w:val="00326AF8"/>
    <w:rsid w:val="00326EE5"/>
    <w:rsid w:val="00327484"/>
    <w:rsid w:val="00327723"/>
    <w:rsid w:val="00327E72"/>
    <w:rsid w:val="00330514"/>
    <w:rsid w:val="00330B92"/>
    <w:rsid w:val="00330D36"/>
    <w:rsid w:val="00330D99"/>
    <w:rsid w:val="003317C9"/>
    <w:rsid w:val="00332411"/>
    <w:rsid w:val="003327F2"/>
    <w:rsid w:val="00332856"/>
    <w:rsid w:val="00332D3C"/>
    <w:rsid w:val="0033354F"/>
    <w:rsid w:val="003341FA"/>
    <w:rsid w:val="00334C39"/>
    <w:rsid w:val="0033525E"/>
    <w:rsid w:val="00335A27"/>
    <w:rsid w:val="00335D24"/>
    <w:rsid w:val="003360FB"/>
    <w:rsid w:val="00336BE6"/>
    <w:rsid w:val="00336E76"/>
    <w:rsid w:val="00336E85"/>
    <w:rsid w:val="0033719D"/>
    <w:rsid w:val="0033724F"/>
    <w:rsid w:val="00340896"/>
    <w:rsid w:val="00340B86"/>
    <w:rsid w:val="0034146F"/>
    <w:rsid w:val="00341D78"/>
    <w:rsid w:val="00342398"/>
    <w:rsid w:val="003425A0"/>
    <w:rsid w:val="003425A5"/>
    <w:rsid w:val="003425BF"/>
    <w:rsid w:val="00342A15"/>
    <w:rsid w:val="00343032"/>
    <w:rsid w:val="00343142"/>
    <w:rsid w:val="0034368C"/>
    <w:rsid w:val="003441F6"/>
    <w:rsid w:val="003448E5"/>
    <w:rsid w:val="00344B54"/>
    <w:rsid w:val="003453D8"/>
    <w:rsid w:val="00345415"/>
    <w:rsid w:val="003455EA"/>
    <w:rsid w:val="00345B6B"/>
    <w:rsid w:val="00345E45"/>
    <w:rsid w:val="00345E49"/>
    <w:rsid w:val="00345E7C"/>
    <w:rsid w:val="00345EF5"/>
    <w:rsid w:val="0034681B"/>
    <w:rsid w:val="00346B65"/>
    <w:rsid w:val="00346C41"/>
    <w:rsid w:val="00346D36"/>
    <w:rsid w:val="00346DFB"/>
    <w:rsid w:val="00350C8A"/>
    <w:rsid w:val="00351190"/>
    <w:rsid w:val="00351AAA"/>
    <w:rsid w:val="00351AC5"/>
    <w:rsid w:val="00351B28"/>
    <w:rsid w:val="003526A4"/>
    <w:rsid w:val="00352E11"/>
    <w:rsid w:val="00352ECB"/>
    <w:rsid w:val="003531F8"/>
    <w:rsid w:val="00353C91"/>
    <w:rsid w:val="0035425E"/>
    <w:rsid w:val="00354C12"/>
    <w:rsid w:val="0035549B"/>
    <w:rsid w:val="003556EB"/>
    <w:rsid w:val="003559D8"/>
    <w:rsid w:val="00355D9F"/>
    <w:rsid w:val="003576F1"/>
    <w:rsid w:val="003578C3"/>
    <w:rsid w:val="00357DBA"/>
    <w:rsid w:val="003602C4"/>
    <w:rsid w:val="00360E60"/>
    <w:rsid w:val="0036100D"/>
    <w:rsid w:val="0036172F"/>
    <w:rsid w:val="0036209A"/>
    <w:rsid w:val="00362104"/>
    <w:rsid w:val="00362CFC"/>
    <w:rsid w:val="00362D3C"/>
    <w:rsid w:val="00363696"/>
    <w:rsid w:val="003641B8"/>
    <w:rsid w:val="0036476C"/>
    <w:rsid w:val="003647A9"/>
    <w:rsid w:val="00364D97"/>
    <w:rsid w:val="003655B0"/>
    <w:rsid w:val="00365CA6"/>
    <w:rsid w:val="0036612C"/>
    <w:rsid w:val="003664DD"/>
    <w:rsid w:val="00366746"/>
    <w:rsid w:val="00367244"/>
    <w:rsid w:val="003707A3"/>
    <w:rsid w:val="003707BE"/>
    <w:rsid w:val="00370C86"/>
    <w:rsid w:val="00371EA7"/>
    <w:rsid w:val="00372350"/>
    <w:rsid w:val="003727A0"/>
    <w:rsid w:val="00372C41"/>
    <w:rsid w:val="0037339A"/>
    <w:rsid w:val="00373A34"/>
    <w:rsid w:val="00374595"/>
    <w:rsid w:val="003752BB"/>
    <w:rsid w:val="0037595F"/>
    <w:rsid w:val="003759A5"/>
    <w:rsid w:val="003764A7"/>
    <w:rsid w:val="003764C7"/>
    <w:rsid w:val="0037722D"/>
    <w:rsid w:val="00377371"/>
    <w:rsid w:val="003775A7"/>
    <w:rsid w:val="00380068"/>
    <w:rsid w:val="00380240"/>
    <w:rsid w:val="00380524"/>
    <w:rsid w:val="003809B0"/>
    <w:rsid w:val="0038156D"/>
    <w:rsid w:val="0038182D"/>
    <w:rsid w:val="00381C61"/>
    <w:rsid w:val="00381EE2"/>
    <w:rsid w:val="003827CA"/>
    <w:rsid w:val="00382F9F"/>
    <w:rsid w:val="00383369"/>
    <w:rsid w:val="003835C1"/>
    <w:rsid w:val="00383E06"/>
    <w:rsid w:val="00383EB6"/>
    <w:rsid w:val="003842E0"/>
    <w:rsid w:val="0038467B"/>
    <w:rsid w:val="00384AC4"/>
    <w:rsid w:val="003851AB"/>
    <w:rsid w:val="00385910"/>
    <w:rsid w:val="003859C3"/>
    <w:rsid w:val="00385D4F"/>
    <w:rsid w:val="00386686"/>
    <w:rsid w:val="00386C7E"/>
    <w:rsid w:val="00386E5C"/>
    <w:rsid w:val="00386F29"/>
    <w:rsid w:val="00390014"/>
    <w:rsid w:val="003903CC"/>
    <w:rsid w:val="003908C3"/>
    <w:rsid w:val="003909D4"/>
    <w:rsid w:val="00390F2B"/>
    <w:rsid w:val="00392321"/>
    <w:rsid w:val="0039294D"/>
    <w:rsid w:val="00392C49"/>
    <w:rsid w:val="00392E06"/>
    <w:rsid w:val="00393511"/>
    <w:rsid w:val="00393AE0"/>
    <w:rsid w:val="00393F02"/>
    <w:rsid w:val="003941D3"/>
    <w:rsid w:val="003948A3"/>
    <w:rsid w:val="0039493A"/>
    <w:rsid w:val="00394D51"/>
    <w:rsid w:val="00394E47"/>
    <w:rsid w:val="003950A1"/>
    <w:rsid w:val="003955E0"/>
    <w:rsid w:val="00395FA0"/>
    <w:rsid w:val="003968C6"/>
    <w:rsid w:val="00396F9C"/>
    <w:rsid w:val="003974F6"/>
    <w:rsid w:val="00397893"/>
    <w:rsid w:val="003A0063"/>
    <w:rsid w:val="003A041E"/>
    <w:rsid w:val="003A05CB"/>
    <w:rsid w:val="003A1487"/>
    <w:rsid w:val="003A19A8"/>
    <w:rsid w:val="003A22C7"/>
    <w:rsid w:val="003A25C0"/>
    <w:rsid w:val="003A27E5"/>
    <w:rsid w:val="003A33C7"/>
    <w:rsid w:val="003A3C38"/>
    <w:rsid w:val="003A3F7A"/>
    <w:rsid w:val="003A412A"/>
    <w:rsid w:val="003A513E"/>
    <w:rsid w:val="003A547E"/>
    <w:rsid w:val="003A56B8"/>
    <w:rsid w:val="003A5826"/>
    <w:rsid w:val="003A63D4"/>
    <w:rsid w:val="003A6609"/>
    <w:rsid w:val="003A6D93"/>
    <w:rsid w:val="003A7394"/>
    <w:rsid w:val="003A752D"/>
    <w:rsid w:val="003A7E9C"/>
    <w:rsid w:val="003B05DC"/>
    <w:rsid w:val="003B06F7"/>
    <w:rsid w:val="003B0850"/>
    <w:rsid w:val="003B1450"/>
    <w:rsid w:val="003B233C"/>
    <w:rsid w:val="003B27DB"/>
    <w:rsid w:val="003B2C1E"/>
    <w:rsid w:val="003B2CC5"/>
    <w:rsid w:val="003B2CE6"/>
    <w:rsid w:val="003B2D70"/>
    <w:rsid w:val="003B2E35"/>
    <w:rsid w:val="003B34BA"/>
    <w:rsid w:val="003B39E9"/>
    <w:rsid w:val="003B3F89"/>
    <w:rsid w:val="003B42B9"/>
    <w:rsid w:val="003B4389"/>
    <w:rsid w:val="003B43D4"/>
    <w:rsid w:val="003B4915"/>
    <w:rsid w:val="003B4C77"/>
    <w:rsid w:val="003B4F0A"/>
    <w:rsid w:val="003B51DF"/>
    <w:rsid w:val="003B5495"/>
    <w:rsid w:val="003B579C"/>
    <w:rsid w:val="003B585D"/>
    <w:rsid w:val="003B58EA"/>
    <w:rsid w:val="003B5BBD"/>
    <w:rsid w:val="003B5CE8"/>
    <w:rsid w:val="003B628E"/>
    <w:rsid w:val="003B6E05"/>
    <w:rsid w:val="003B6FA4"/>
    <w:rsid w:val="003B727B"/>
    <w:rsid w:val="003B7C3E"/>
    <w:rsid w:val="003C012A"/>
    <w:rsid w:val="003C0435"/>
    <w:rsid w:val="003C066B"/>
    <w:rsid w:val="003C0690"/>
    <w:rsid w:val="003C06FC"/>
    <w:rsid w:val="003C0E8E"/>
    <w:rsid w:val="003C215C"/>
    <w:rsid w:val="003C2361"/>
    <w:rsid w:val="003C2374"/>
    <w:rsid w:val="003C2483"/>
    <w:rsid w:val="003C2B62"/>
    <w:rsid w:val="003C3276"/>
    <w:rsid w:val="003C3C65"/>
    <w:rsid w:val="003C4F8C"/>
    <w:rsid w:val="003C552E"/>
    <w:rsid w:val="003C58BD"/>
    <w:rsid w:val="003C6F5D"/>
    <w:rsid w:val="003C72E0"/>
    <w:rsid w:val="003D05D6"/>
    <w:rsid w:val="003D0750"/>
    <w:rsid w:val="003D0B8D"/>
    <w:rsid w:val="003D1249"/>
    <w:rsid w:val="003D1498"/>
    <w:rsid w:val="003D1B34"/>
    <w:rsid w:val="003D1E9F"/>
    <w:rsid w:val="003D1FEE"/>
    <w:rsid w:val="003D2046"/>
    <w:rsid w:val="003D23C9"/>
    <w:rsid w:val="003D2A25"/>
    <w:rsid w:val="003D2DE0"/>
    <w:rsid w:val="003D2F03"/>
    <w:rsid w:val="003D387D"/>
    <w:rsid w:val="003D40E1"/>
    <w:rsid w:val="003D42BB"/>
    <w:rsid w:val="003D4403"/>
    <w:rsid w:val="003D57B1"/>
    <w:rsid w:val="003D5B62"/>
    <w:rsid w:val="003D606F"/>
    <w:rsid w:val="003D6C7F"/>
    <w:rsid w:val="003D71B3"/>
    <w:rsid w:val="003E01EB"/>
    <w:rsid w:val="003E1A4A"/>
    <w:rsid w:val="003E2128"/>
    <w:rsid w:val="003E268E"/>
    <w:rsid w:val="003E2F25"/>
    <w:rsid w:val="003E47C6"/>
    <w:rsid w:val="003E4935"/>
    <w:rsid w:val="003E516C"/>
    <w:rsid w:val="003E5349"/>
    <w:rsid w:val="003E56C3"/>
    <w:rsid w:val="003E58EE"/>
    <w:rsid w:val="003E5D32"/>
    <w:rsid w:val="003E7A6D"/>
    <w:rsid w:val="003E7C97"/>
    <w:rsid w:val="003F0067"/>
    <w:rsid w:val="003F0214"/>
    <w:rsid w:val="003F0E1A"/>
    <w:rsid w:val="003F120F"/>
    <w:rsid w:val="003F14D0"/>
    <w:rsid w:val="003F1B26"/>
    <w:rsid w:val="003F2FF6"/>
    <w:rsid w:val="003F3112"/>
    <w:rsid w:val="003F3322"/>
    <w:rsid w:val="003F411E"/>
    <w:rsid w:val="003F53D7"/>
    <w:rsid w:val="003F58A4"/>
    <w:rsid w:val="003F66FD"/>
    <w:rsid w:val="003F68B4"/>
    <w:rsid w:val="003F690F"/>
    <w:rsid w:val="003F6A25"/>
    <w:rsid w:val="003F6D9A"/>
    <w:rsid w:val="003F74AD"/>
    <w:rsid w:val="003F76A6"/>
    <w:rsid w:val="003F7DE1"/>
    <w:rsid w:val="004002FE"/>
    <w:rsid w:val="004004D3"/>
    <w:rsid w:val="00400B0B"/>
    <w:rsid w:val="0040241B"/>
    <w:rsid w:val="0040270D"/>
    <w:rsid w:val="00402862"/>
    <w:rsid w:val="00402AAE"/>
    <w:rsid w:val="00402FB8"/>
    <w:rsid w:val="0040374D"/>
    <w:rsid w:val="00403ACF"/>
    <w:rsid w:val="00404249"/>
    <w:rsid w:val="00404E5F"/>
    <w:rsid w:val="00405911"/>
    <w:rsid w:val="00405EC1"/>
    <w:rsid w:val="00406676"/>
    <w:rsid w:val="00406A92"/>
    <w:rsid w:val="00407712"/>
    <w:rsid w:val="00407EB4"/>
    <w:rsid w:val="00410DBE"/>
    <w:rsid w:val="00411094"/>
    <w:rsid w:val="004112C5"/>
    <w:rsid w:val="00411BB7"/>
    <w:rsid w:val="00411CFF"/>
    <w:rsid w:val="00412318"/>
    <w:rsid w:val="004125C1"/>
    <w:rsid w:val="0041316D"/>
    <w:rsid w:val="00413F2A"/>
    <w:rsid w:val="004146DF"/>
    <w:rsid w:val="0041490C"/>
    <w:rsid w:val="00415173"/>
    <w:rsid w:val="00415DD4"/>
    <w:rsid w:val="00416467"/>
    <w:rsid w:val="0041688E"/>
    <w:rsid w:val="00416F02"/>
    <w:rsid w:val="00417515"/>
    <w:rsid w:val="004208AA"/>
    <w:rsid w:val="00420976"/>
    <w:rsid w:val="00420E9A"/>
    <w:rsid w:val="00420F75"/>
    <w:rsid w:val="00420FA1"/>
    <w:rsid w:val="00421323"/>
    <w:rsid w:val="004213C6"/>
    <w:rsid w:val="00421DFF"/>
    <w:rsid w:val="00422728"/>
    <w:rsid w:val="00422C15"/>
    <w:rsid w:val="0042363F"/>
    <w:rsid w:val="00423AAD"/>
    <w:rsid w:val="004247DD"/>
    <w:rsid w:val="00424B84"/>
    <w:rsid w:val="00424CF4"/>
    <w:rsid w:val="004251D0"/>
    <w:rsid w:val="004256A7"/>
    <w:rsid w:val="00426351"/>
    <w:rsid w:val="00426ADB"/>
    <w:rsid w:val="00427077"/>
    <w:rsid w:val="004270C3"/>
    <w:rsid w:val="00427441"/>
    <w:rsid w:val="00427695"/>
    <w:rsid w:val="00427E0D"/>
    <w:rsid w:val="00430208"/>
    <w:rsid w:val="004305AC"/>
    <w:rsid w:val="004307F4"/>
    <w:rsid w:val="0043087E"/>
    <w:rsid w:val="00431346"/>
    <w:rsid w:val="0043140F"/>
    <w:rsid w:val="00431472"/>
    <w:rsid w:val="00431B83"/>
    <w:rsid w:val="00431C7B"/>
    <w:rsid w:val="00431E53"/>
    <w:rsid w:val="004327CE"/>
    <w:rsid w:val="00432F57"/>
    <w:rsid w:val="0043342B"/>
    <w:rsid w:val="00433A80"/>
    <w:rsid w:val="00433DAF"/>
    <w:rsid w:val="00433FDE"/>
    <w:rsid w:val="004341C8"/>
    <w:rsid w:val="0043431C"/>
    <w:rsid w:val="0043449D"/>
    <w:rsid w:val="00435E00"/>
    <w:rsid w:val="00436257"/>
    <w:rsid w:val="00436864"/>
    <w:rsid w:val="00436A42"/>
    <w:rsid w:val="00436C03"/>
    <w:rsid w:val="00436D31"/>
    <w:rsid w:val="0043737B"/>
    <w:rsid w:val="0043772E"/>
    <w:rsid w:val="00437AC3"/>
    <w:rsid w:val="00437D01"/>
    <w:rsid w:val="00437EA0"/>
    <w:rsid w:val="00440268"/>
    <w:rsid w:val="0044094B"/>
    <w:rsid w:val="0044133C"/>
    <w:rsid w:val="00441D12"/>
    <w:rsid w:val="00442138"/>
    <w:rsid w:val="00442480"/>
    <w:rsid w:val="00442D84"/>
    <w:rsid w:val="004439B4"/>
    <w:rsid w:val="00443B63"/>
    <w:rsid w:val="0044416C"/>
    <w:rsid w:val="00444876"/>
    <w:rsid w:val="00444AD4"/>
    <w:rsid w:val="00445736"/>
    <w:rsid w:val="004460C2"/>
    <w:rsid w:val="00446895"/>
    <w:rsid w:val="00446958"/>
    <w:rsid w:val="00446972"/>
    <w:rsid w:val="004472A2"/>
    <w:rsid w:val="00447446"/>
    <w:rsid w:val="00447CFE"/>
    <w:rsid w:val="004501C9"/>
    <w:rsid w:val="0045036C"/>
    <w:rsid w:val="0045087F"/>
    <w:rsid w:val="00450B32"/>
    <w:rsid w:val="00451162"/>
    <w:rsid w:val="00451311"/>
    <w:rsid w:val="0045174E"/>
    <w:rsid w:val="00451DE9"/>
    <w:rsid w:val="00451ECA"/>
    <w:rsid w:val="00452334"/>
    <w:rsid w:val="004528A1"/>
    <w:rsid w:val="00452B19"/>
    <w:rsid w:val="004534FB"/>
    <w:rsid w:val="00453B32"/>
    <w:rsid w:val="00453C80"/>
    <w:rsid w:val="00453D36"/>
    <w:rsid w:val="00453E15"/>
    <w:rsid w:val="00453FFF"/>
    <w:rsid w:val="0045442C"/>
    <w:rsid w:val="00454969"/>
    <w:rsid w:val="0045605D"/>
    <w:rsid w:val="0045640D"/>
    <w:rsid w:val="004565BC"/>
    <w:rsid w:val="00457267"/>
    <w:rsid w:val="004576DA"/>
    <w:rsid w:val="004601DD"/>
    <w:rsid w:val="00461152"/>
    <w:rsid w:val="004614A0"/>
    <w:rsid w:val="0046252C"/>
    <w:rsid w:val="00462AF9"/>
    <w:rsid w:val="00462D59"/>
    <w:rsid w:val="00463909"/>
    <w:rsid w:val="00463C21"/>
    <w:rsid w:val="0046443C"/>
    <w:rsid w:val="0046494C"/>
    <w:rsid w:val="00464BDF"/>
    <w:rsid w:val="0046513B"/>
    <w:rsid w:val="0046564F"/>
    <w:rsid w:val="00465F7A"/>
    <w:rsid w:val="00466185"/>
    <w:rsid w:val="004669BA"/>
    <w:rsid w:val="00466ACE"/>
    <w:rsid w:val="00466E60"/>
    <w:rsid w:val="004671F5"/>
    <w:rsid w:val="00470D28"/>
    <w:rsid w:val="004713E2"/>
    <w:rsid w:val="004714D2"/>
    <w:rsid w:val="00471831"/>
    <w:rsid w:val="00471934"/>
    <w:rsid w:val="00471C9D"/>
    <w:rsid w:val="00471FC5"/>
    <w:rsid w:val="00472343"/>
    <w:rsid w:val="004725C9"/>
    <w:rsid w:val="00472E64"/>
    <w:rsid w:val="00473A78"/>
    <w:rsid w:val="00473E08"/>
    <w:rsid w:val="00473FAF"/>
    <w:rsid w:val="00475803"/>
    <w:rsid w:val="00475B75"/>
    <w:rsid w:val="004766DF"/>
    <w:rsid w:val="00477080"/>
    <w:rsid w:val="00477230"/>
    <w:rsid w:val="0047739B"/>
    <w:rsid w:val="0047748D"/>
    <w:rsid w:val="0047751B"/>
    <w:rsid w:val="00477D15"/>
    <w:rsid w:val="00480B33"/>
    <w:rsid w:val="00480C14"/>
    <w:rsid w:val="00480C5A"/>
    <w:rsid w:val="00480C81"/>
    <w:rsid w:val="00480D59"/>
    <w:rsid w:val="00480E80"/>
    <w:rsid w:val="0048100B"/>
    <w:rsid w:val="0048113B"/>
    <w:rsid w:val="00481C9D"/>
    <w:rsid w:val="00481DAB"/>
    <w:rsid w:val="00482387"/>
    <w:rsid w:val="00482437"/>
    <w:rsid w:val="004827DB"/>
    <w:rsid w:val="00482C29"/>
    <w:rsid w:val="00482CB1"/>
    <w:rsid w:val="00483811"/>
    <w:rsid w:val="00483D4E"/>
    <w:rsid w:val="00484068"/>
    <w:rsid w:val="00484A2C"/>
    <w:rsid w:val="00484D7C"/>
    <w:rsid w:val="004852B9"/>
    <w:rsid w:val="004853BB"/>
    <w:rsid w:val="00486452"/>
    <w:rsid w:val="00487142"/>
    <w:rsid w:val="00487782"/>
    <w:rsid w:val="00490107"/>
    <w:rsid w:val="00492FA6"/>
    <w:rsid w:val="004931D3"/>
    <w:rsid w:val="0049358E"/>
    <w:rsid w:val="00493DF4"/>
    <w:rsid w:val="0049482D"/>
    <w:rsid w:val="00494E4B"/>
    <w:rsid w:val="00495069"/>
    <w:rsid w:val="00495E07"/>
    <w:rsid w:val="00495E0B"/>
    <w:rsid w:val="00495F72"/>
    <w:rsid w:val="00496190"/>
    <w:rsid w:val="004963C3"/>
    <w:rsid w:val="00496A80"/>
    <w:rsid w:val="004975B8"/>
    <w:rsid w:val="00497691"/>
    <w:rsid w:val="00497768"/>
    <w:rsid w:val="004A0272"/>
    <w:rsid w:val="004A044F"/>
    <w:rsid w:val="004A20DE"/>
    <w:rsid w:val="004A3639"/>
    <w:rsid w:val="004A3760"/>
    <w:rsid w:val="004A37C2"/>
    <w:rsid w:val="004A3F74"/>
    <w:rsid w:val="004A4815"/>
    <w:rsid w:val="004A4D58"/>
    <w:rsid w:val="004A520A"/>
    <w:rsid w:val="004A5457"/>
    <w:rsid w:val="004A5771"/>
    <w:rsid w:val="004A5B5B"/>
    <w:rsid w:val="004A5D63"/>
    <w:rsid w:val="004A5D64"/>
    <w:rsid w:val="004A631D"/>
    <w:rsid w:val="004A6E5C"/>
    <w:rsid w:val="004A71F5"/>
    <w:rsid w:val="004A7860"/>
    <w:rsid w:val="004A78D7"/>
    <w:rsid w:val="004B018A"/>
    <w:rsid w:val="004B0530"/>
    <w:rsid w:val="004B0618"/>
    <w:rsid w:val="004B0A2A"/>
    <w:rsid w:val="004B24A0"/>
    <w:rsid w:val="004B2619"/>
    <w:rsid w:val="004B3269"/>
    <w:rsid w:val="004B3BEB"/>
    <w:rsid w:val="004B3CEC"/>
    <w:rsid w:val="004B3D69"/>
    <w:rsid w:val="004B514D"/>
    <w:rsid w:val="004B5A03"/>
    <w:rsid w:val="004B5D1E"/>
    <w:rsid w:val="004B5D57"/>
    <w:rsid w:val="004B5F61"/>
    <w:rsid w:val="004B62A4"/>
    <w:rsid w:val="004B65CF"/>
    <w:rsid w:val="004B764F"/>
    <w:rsid w:val="004B7944"/>
    <w:rsid w:val="004B7DB1"/>
    <w:rsid w:val="004C03B3"/>
    <w:rsid w:val="004C0681"/>
    <w:rsid w:val="004C0AF8"/>
    <w:rsid w:val="004C0CBA"/>
    <w:rsid w:val="004C1665"/>
    <w:rsid w:val="004C1A53"/>
    <w:rsid w:val="004C1A98"/>
    <w:rsid w:val="004C26C7"/>
    <w:rsid w:val="004C2DD5"/>
    <w:rsid w:val="004C2E6E"/>
    <w:rsid w:val="004C300D"/>
    <w:rsid w:val="004C3247"/>
    <w:rsid w:val="004C3DED"/>
    <w:rsid w:val="004C4156"/>
    <w:rsid w:val="004C458A"/>
    <w:rsid w:val="004C47CA"/>
    <w:rsid w:val="004C5211"/>
    <w:rsid w:val="004C54AA"/>
    <w:rsid w:val="004C54CA"/>
    <w:rsid w:val="004C56A7"/>
    <w:rsid w:val="004C614B"/>
    <w:rsid w:val="004C7211"/>
    <w:rsid w:val="004D00DC"/>
    <w:rsid w:val="004D03A2"/>
    <w:rsid w:val="004D0457"/>
    <w:rsid w:val="004D0678"/>
    <w:rsid w:val="004D074B"/>
    <w:rsid w:val="004D1533"/>
    <w:rsid w:val="004D196C"/>
    <w:rsid w:val="004D2178"/>
    <w:rsid w:val="004D2A60"/>
    <w:rsid w:val="004D2A9F"/>
    <w:rsid w:val="004D2B29"/>
    <w:rsid w:val="004D2C06"/>
    <w:rsid w:val="004D3383"/>
    <w:rsid w:val="004D342B"/>
    <w:rsid w:val="004D4283"/>
    <w:rsid w:val="004D4306"/>
    <w:rsid w:val="004D4A42"/>
    <w:rsid w:val="004D4B1E"/>
    <w:rsid w:val="004D553B"/>
    <w:rsid w:val="004D6378"/>
    <w:rsid w:val="004D6815"/>
    <w:rsid w:val="004D7727"/>
    <w:rsid w:val="004D7D52"/>
    <w:rsid w:val="004D7F35"/>
    <w:rsid w:val="004E0041"/>
    <w:rsid w:val="004E0144"/>
    <w:rsid w:val="004E02FC"/>
    <w:rsid w:val="004E0810"/>
    <w:rsid w:val="004E0D77"/>
    <w:rsid w:val="004E13B8"/>
    <w:rsid w:val="004E1472"/>
    <w:rsid w:val="004E1799"/>
    <w:rsid w:val="004E19BB"/>
    <w:rsid w:val="004E239C"/>
    <w:rsid w:val="004E244A"/>
    <w:rsid w:val="004E2B64"/>
    <w:rsid w:val="004E2C2E"/>
    <w:rsid w:val="004E2D4A"/>
    <w:rsid w:val="004E3775"/>
    <w:rsid w:val="004E3B93"/>
    <w:rsid w:val="004E3D85"/>
    <w:rsid w:val="004E485F"/>
    <w:rsid w:val="004E4D56"/>
    <w:rsid w:val="004E53FC"/>
    <w:rsid w:val="004E64BA"/>
    <w:rsid w:val="004E7273"/>
    <w:rsid w:val="004E78BD"/>
    <w:rsid w:val="004F06AE"/>
    <w:rsid w:val="004F09DF"/>
    <w:rsid w:val="004F1481"/>
    <w:rsid w:val="004F180E"/>
    <w:rsid w:val="004F1A18"/>
    <w:rsid w:val="004F2DAB"/>
    <w:rsid w:val="004F2E62"/>
    <w:rsid w:val="004F3EE8"/>
    <w:rsid w:val="004F3FD7"/>
    <w:rsid w:val="004F45B6"/>
    <w:rsid w:val="004F472B"/>
    <w:rsid w:val="004F4AB2"/>
    <w:rsid w:val="004F4D3E"/>
    <w:rsid w:val="004F50D0"/>
    <w:rsid w:val="004F5287"/>
    <w:rsid w:val="004F53CC"/>
    <w:rsid w:val="004F584F"/>
    <w:rsid w:val="004F5A17"/>
    <w:rsid w:val="004F5A92"/>
    <w:rsid w:val="004F5CAE"/>
    <w:rsid w:val="004F5F12"/>
    <w:rsid w:val="004F5F23"/>
    <w:rsid w:val="004F5F78"/>
    <w:rsid w:val="004F68E0"/>
    <w:rsid w:val="004F6997"/>
    <w:rsid w:val="004F7145"/>
    <w:rsid w:val="004F757B"/>
    <w:rsid w:val="004F7ABA"/>
    <w:rsid w:val="004F7B5D"/>
    <w:rsid w:val="00500077"/>
    <w:rsid w:val="00500654"/>
    <w:rsid w:val="00502489"/>
    <w:rsid w:val="00502F73"/>
    <w:rsid w:val="005039A9"/>
    <w:rsid w:val="00503B4E"/>
    <w:rsid w:val="005040BA"/>
    <w:rsid w:val="00504968"/>
    <w:rsid w:val="00504F0E"/>
    <w:rsid w:val="005056F9"/>
    <w:rsid w:val="005059EE"/>
    <w:rsid w:val="00505A99"/>
    <w:rsid w:val="00505B96"/>
    <w:rsid w:val="00506460"/>
    <w:rsid w:val="005064DB"/>
    <w:rsid w:val="00506AB0"/>
    <w:rsid w:val="0050700C"/>
    <w:rsid w:val="0050710D"/>
    <w:rsid w:val="0050722E"/>
    <w:rsid w:val="00507A74"/>
    <w:rsid w:val="00510104"/>
    <w:rsid w:val="005104B2"/>
    <w:rsid w:val="005109BA"/>
    <w:rsid w:val="00510CC3"/>
    <w:rsid w:val="005110A5"/>
    <w:rsid w:val="00511654"/>
    <w:rsid w:val="005116E3"/>
    <w:rsid w:val="00511882"/>
    <w:rsid w:val="00511925"/>
    <w:rsid w:val="00511A84"/>
    <w:rsid w:val="00511EDB"/>
    <w:rsid w:val="00511F96"/>
    <w:rsid w:val="00512057"/>
    <w:rsid w:val="005120A8"/>
    <w:rsid w:val="00512838"/>
    <w:rsid w:val="00513383"/>
    <w:rsid w:val="0051367F"/>
    <w:rsid w:val="0051389C"/>
    <w:rsid w:val="00513DC4"/>
    <w:rsid w:val="0051403C"/>
    <w:rsid w:val="005143C1"/>
    <w:rsid w:val="00514AB3"/>
    <w:rsid w:val="00514B0E"/>
    <w:rsid w:val="00514F1F"/>
    <w:rsid w:val="00515377"/>
    <w:rsid w:val="00515594"/>
    <w:rsid w:val="0051563A"/>
    <w:rsid w:val="00515FC6"/>
    <w:rsid w:val="00516548"/>
    <w:rsid w:val="00516FF6"/>
    <w:rsid w:val="0051704A"/>
    <w:rsid w:val="005171BF"/>
    <w:rsid w:val="0051786C"/>
    <w:rsid w:val="0052029B"/>
    <w:rsid w:val="00520873"/>
    <w:rsid w:val="005208C4"/>
    <w:rsid w:val="00520E6D"/>
    <w:rsid w:val="00521357"/>
    <w:rsid w:val="00521611"/>
    <w:rsid w:val="0052173C"/>
    <w:rsid w:val="00522DDB"/>
    <w:rsid w:val="005235B6"/>
    <w:rsid w:val="005236F3"/>
    <w:rsid w:val="00523B69"/>
    <w:rsid w:val="005244A5"/>
    <w:rsid w:val="00524958"/>
    <w:rsid w:val="00524EA7"/>
    <w:rsid w:val="00524F94"/>
    <w:rsid w:val="00525724"/>
    <w:rsid w:val="00525C3E"/>
    <w:rsid w:val="00525D2B"/>
    <w:rsid w:val="00525FEF"/>
    <w:rsid w:val="00526542"/>
    <w:rsid w:val="005268BD"/>
    <w:rsid w:val="005279FA"/>
    <w:rsid w:val="00527F2B"/>
    <w:rsid w:val="00530D12"/>
    <w:rsid w:val="00531135"/>
    <w:rsid w:val="005315CB"/>
    <w:rsid w:val="005315D6"/>
    <w:rsid w:val="00531A80"/>
    <w:rsid w:val="00531C51"/>
    <w:rsid w:val="00532817"/>
    <w:rsid w:val="00533103"/>
    <w:rsid w:val="0053315B"/>
    <w:rsid w:val="005332AE"/>
    <w:rsid w:val="005338B5"/>
    <w:rsid w:val="00533D10"/>
    <w:rsid w:val="005342A4"/>
    <w:rsid w:val="00534511"/>
    <w:rsid w:val="005345EE"/>
    <w:rsid w:val="00534C8F"/>
    <w:rsid w:val="00534DBB"/>
    <w:rsid w:val="00535C9F"/>
    <w:rsid w:val="00535EF1"/>
    <w:rsid w:val="0053665B"/>
    <w:rsid w:val="005367A1"/>
    <w:rsid w:val="00536894"/>
    <w:rsid w:val="005401BA"/>
    <w:rsid w:val="00540255"/>
    <w:rsid w:val="005403A5"/>
    <w:rsid w:val="00540744"/>
    <w:rsid w:val="00540A49"/>
    <w:rsid w:val="0054103F"/>
    <w:rsid w:val="00541612"/>
    <w:rsid w:val="00541910"/>
    <w:rsid w:val="00541CFF"/>
    <w:rsid w:val="0054241A"/>
    <w:rsid w:val="0054259A"/>
    <w:rsid w:val="00543F39"/>
    <w:rsid w:val="00543F78"/>
    <w:rsid w:val="005440EE"/>
    <w:rsid w:val="00544C4C"/>
    <w:rsid w:val="00544DE4"/>
    <w:rsid w:val="00545723"/>
    <w:rsid w:val="00545BE9"/>
    <w:rsid w:val="00545EDB"/>
    <w:rsid w:val="00545F01"/>
    <w:rsid w:val="00546A9F"/>
    <w:rsid w:val="00546B6F"/>
    <w:rsid w:val="00546D34"/>
    <w:rsid w:val="00547973"/>
    <w:rsid w:val="00547BE0"/>
    <w:rsid w:val="00547EBA"/>
    <w:rsid w:val="00547F56"/>
    <w:rsid w:val="00550765"/>
    <w:rsid w:val="00551021"/>
    <w:rsid w:val="00551851"/>
    <w:rsid w:val="00551854"/>
    <w:rsid w:val="00551B55"/>
    <w:rsid w:val="00552DC1"/>
    <w:rsid w:val="00552EA6"/>
    <w:rsid w:val="00553971"/>
    <w:rsid w:val="00553A75"/>
    <w:rsid w:val="00553AD4"/>
    <w:rsid w:val="00554017"/>
    <w:rsid w:val="0055493B"/>
    <w:rsid w:val="00554AA3"/>
    <w:rsid w:val="00554E9F"/>
    <w:rsid w:val="00555334"/>
    <w:rsid w:val="00555885"/>
    <w:rsid w:val="005561B1"/>
    <w:rsid w:val="00556764"/>
    <w:rsid w:val="00556769"/>
    <w:rsid w:val="00557049"/>
    <w:rsid w:val="00557069"/>
    <w:rsid w:val="0055711D"/>
    <w:rsid w:val="00557C20"/>
    <w:rsid w:val="0056115F"/>
    <w:rsid w:val="005611DB"/>
    <w:rsid w:val="00561329"/>
    <w:rsid w:val="00561F12"/>
    <w:rsid w:val="00562168"/>
    <w:rsid w:val="005623AF"/>
    <w:rsid w:val="005628D7"/>
    <w:rsid w:val="00562C27"/>
    <w:rsid w:val="005632D2"/>
    <w:rsid w:val="00563874"/>
    <w:rsid w:val="005638A6"/>
    <w:rsid w:val="005638B3"/>
    <w:rsid w:val="00563976"/>
    <w:rsid w:val="00564A46"/>
    <w:rsid w:val="00565141"/>
    <w:rsid w:val="00566409"/>
    <w:rsid w:val="00567E47"/>
    <w:rsid w:val="00570381"/>
    <w:rsid w:val="0057039C"/>
    <w:rsid w:val="0057120F"/>
    <w:rsid w:val="00571883"/>
    <w:rsid w:val="0057199D"/>
    <w:rsid w:val="005720CA"/>
    <w:rsid w:val="005725BF"/>
    <w:rsid w:val="00572D99"/>
    <w:rsid w:val="00572F06"/>
    <w:rsid w:val="00572F15"/>
    <w:rsid w:val="005733D3"/>
    <w:rsid w:val="00573621"/>
    <w:rsid w:val="00573ADF"/>
    <w:rsid w:val="00574A79"/>
    <w:rsid w:val="00574C8A"/>
    <w:rsid w:val="00575EA9"/>
    <w:rsid w:val="0057637C"/>
    <w:rsid w:val="00576EE7"/>
    <w:rsid w:val="005774E5"/>
    <w:rsid w:val="00577841"/>
    <w:rsid w:val="005802D6"/>
    <w:rsid w:val="0058050F"/>
    <w:rsid w:val="00580AAE"/>
    <w:rsid w:val="00580B0F"/>
    <w:rsid w:val="0058166B"/>
    <w:rsid w:val="00581747"/>
    <w:rsid w:val="00581813"/>
    <w:rsid w:val="00581A91"/>
    <w:rsid w:val="00582018"/>
    <w:rsid w:val="0058228D"/>
    <w:rsid w:val="00582415"/>
    <w:rsid w:val="00582459"/>
    <w:rsid w:val="00582C85"/>
    <w:rsid w:val="00583106"/>
    <w:rsid w:val="005841E8"/>
    <w:rsid w:val="0058507A"/>
    <w:rsid w:val="005855A0"/>
    <w:rsid w:val="0058574F"/>
    <w:rsid w:val="0058580C"/>
    <w:rsid w:val="0058583E"/>
    <w:rsid w:val="00585A47"/>
    <w:rsid w:val="00585A52"/>
    <w:rsid w:val="00585CC7"/>
    <w:rsid w:val="00585F3C"/>
    <w:rsid w:val="00587370"/>
    <w:rsid w:val="0058760F"/>
    <w:rsid w:val="00590133"/>
    <w:rsid w:val="005910E1"/>
    <w:rsid w:val="0059143F"/>
    <w:rsid w:val="00591AA2"/>
    <w:rsid w:val="00591E2D"/>
    <w:rsid w:val="00591E6F"/>
    <w:rsid w:val="0059228E"/>
    <w:rsid w:val="00592409"/>
    <w:rsid w:val="00592D53"/>
    <w:rsid w:val="00592E0C"/>
    <w:rsid w:val="00592ECA"/>
    <w:rsid w:val="0059305D"/>
    <w:rsid w:val="005930FB"/>
    <w:rsid w:val="0059361C"/>
    <w:rsid w:val="00593782"/>
    <w:rsid w:val="0059437C"/>
    <w:rsid w:val="00594504"/>
    <w:rsid w:val="00594761"/>
    <w:rsid w:val="00595337"/>
    <w:rsid w:val="0059568A"/>
    <w:rsid w:val="00596406"/>
    <w:rsid w:val="00596D97"/>
    <w:rsid w:val="0059798F"/>
    <w:rsid w:val="005A01A4"/>
    <w:rsid w:val="005A04D5"/>
    <w:rsid w:val="005A055C"/>
    <w:rsid w:val="005A0BF9"/>
    <w:rsid w:val="005A18DF"/>
    <w:rsid w:val="005A1ECC"/>
    <w:rsid w:val="005A3155"/>
    <w:rsid w:val="005A330E"/>
    <w:rsid w:val="005A34BC"/>
    <w:rsid w:val="005A35C6"/>
    <w:rsid w:val="005A3DCC"/>
    <w:rsid w:val="005A44F5"/>
    <w:rsid w:val="005A461D"/>
    <w:rsid w:val="005A47AD"/>
    <w:rsid w:val="005A480F"/>
    <w:rsid w:val="005A4E22"/>
    <w:rsid w:val="005A507A"/>
    <w:rsid w:val="005A5592"/>
    <w:rsid w:val="005A5A04"/>
    <w:rsid w:val="005A5BB9"/>
    <w:rsid w:val="005A5E89"/>
    <w:rsid w:val="005A61C5"/>
    <w:rsid w:val="005A647D"/>
    <w:rsid w:val="005A6A8B"/>
    <w:rsid w:val="005A6EB8"/>
    <w:rsid w:val="005B040D"/>
    <w:rsid w:val="005B0596"/>
    <w:rsid w:val="005B05A6"/>
    <w:rsid w:val="005B08A7"/>
    <w:rsid w:val="005B0C47"/>
    <w:rsid w:val="005B0E1C"/>
    <w:rsid w:val="005B18C1"/>
    <w:rsid w:val="005B1AB7"/>
    <w:rsid w:val="005B22E9"/>
    <w:rsid w:val="005B271A"/>
    <w:rsid w:val="005B29A4"/>
    <w:rsid w:val="005B2A88"/>
    <w:rsid w:val="005B360C"/>
    <w:rsid w:val="005B372A"/>
    <w:rsid w:val="005B3EB7"/>
    <w:rsid w:val="005B49A5"/>
    <w:rsid w:val="005B4CD4"/>
    <w:rsid w:val="005B53D7"/>
    <w:rsid w:val="005B5A92"/>
    <w:rsid w:val="005B61FC"/>
    <w:rsid w:val="005B6922"/>
    <w:rsid w:val="005B7682"/>
    <w:rsid w:val="005C0394"/>
    <w:rsid w:val="005C0577"/>
    <w:rsid w:val="005C0F6F"/>
    <w:rsid w:val="005C14C7"/>
    <w:rsid w:val="005C1647"/>
    <w:rsid w:val="005C17DD"/>
    <w:rsid w:val="005C1A92"/>
    <w:rsid w:val="005C1C78"/>
    <w:rsid w:val="005C1E6D"/>
    <w:rsid w:val="005C2DC7"/>
    <w:rsid w:val="005C369B"/>
    <w:rsid w:val="005C3721"/>
    <w:rsid w:val="005C4586"/>
    <w:rsid w:val="005C4906"/>
    <w:rsid w:val="005C4F62"/>
    <w:rsid w:val="005C54EB"/>
    <w:rsid w:val="005C59C4"/>
    <w:rsid w:val="005C5B5E"/>
    <w:rsid w:val="005C5C08"/>
    <w:rsid w:val="005C5CED"/>
    <w:rsid w:val="005C5FAC"/>
    <w:rsid w:val="005C69A5"/>
    <w:rsid w:val="005C6FC6"/>
    <w:rsid w:val="005C70CA"/>
    <w:rsid w:val="005C7B2C"/>
    <w:rsid w:val="005D04D2"/>
    <w:rsid w:val="005D058B"/>
    <w:rsid w:val="005D0A4C"/>
    <w:rsid w:val="005D10CF"/>
    <w:rsid w:val="005D218A"/>
    <w:rsid w:val="005D29FB"/>
    <w:rsid w:val="005D34B1"/>
    <w:rsid w:val="005D36A5"/>
    <w:rsid w:val="005D3A21"/>
    <w:rsid w:val="005D3F78"/>
    <w:rsid w:val="005D468A"/>
    <w:rsid w:val="005D50FC"/>
    <w:rsid w:val="005D55F8"/>
    <w:rsid w:val="005D5D09"/>
    <w:rsid w:val="005D61EB"/>
    <w:rsid w:val="005D6756"/>
    <w:rsid w:val="005D6D0D"/>
    <w:rsid w:val="005D6E6D"/>
    <w:rsid w:val="005D7079"/>
    <w:rsid w:val="005D7ADF"/>
    <w:rsid w:val="005D7B77"/>
    <w:rsid w:val="005E00A0"/>
    <w:rsid w:val="005E130B"/>
    <w:rsid w:val="005E1BD6"/>
    <w:rsid w:val="005E22DD"/>
    <w:rsid w:val="005E264C"/>
    <w:rsid w:val="005E2D33"/>
    <w:rsid w:val="005E3322"/>
    <w:rsid w:val="005E373A"/>
    <w:rsid w:val="005E39E9"/>
    <w:rsid w:val="005E3D1B"/>
    <w:rsid w:val="005E3ECC"/>
    <w:rsid w:val="005E539E"/>
    <w:rsid w:val="005E639C"/>
    <w:rsid w:val="005E7478"/>
    <w:rsid w:val="005E7E3B"/>
    <w:rsid w:val="005E7FA7"/>
    <w:rsid w:val="005F07D6"/>
    <w:rsid w:val="005F0FF9"/>
    <w:rsid w:val="005F1275"/>
    <w:rsid w:val="005F19BD"/>
    <w:rsid w:val="005F1D63"/>
    <w:rsid w:val="005F231F"/>
    <w:rsid w:val="005F337C"/>
    <w:rsid w:val="005F3701"/>
    <w:rsid w:val="005F421D"/>
    <w:rsid w:val="005F454C"/>
    <w:rsid w:val="005F4A11"/>
    <w:rsid w:val="005F4BC4"/>
    <w:rsid w:val="005F52A5"/>
    <w:rsid w:val="005F5EA3"/>
    <w:rsid w:val="005F5FCB"/>
    <w:rsid w:val="005F6018"/>
    <w:rsid w:val="005F6066"/>
    <w:rsid w:val="005F60B0"/>
    <w:rsid w:val="005F6269"/>
    <w:rsid w:val="005F662E"/>
    <w:rsid w:val="005F7B64"/>
    <w:rsid w:val="005F7F03"/>
    <w:rsid w:val="006005FA"/>
    <w:rsid w:val="006006B3"/>
    <w:rsid w:val="00600CBE"/>
    <w:rsid w:val="00600EEE"/>
    <w:rsid w:val="0060115B"/>
    <w:rsid w:val="0060125B"/>
    <w:rsid w:val="00602040"/>
    <w:rsid w:val="0060231E"/>
    <w:rsid w:val="006025E1"/>
    <w:rsid w:val="006029DE"/>
    <w:rsid w:val="006029EC"/>
    <w:rsid w:val="006032C8"/>
    <w:rsid w:val="0060346F"/>
    <w:rsid w:val="00604267"/>
    <w:rsid w:val="00604B7C"/>
    <w:rsid w:val="00604CE0"/>
    <w:rsid w:val="00605766"/>
    <w:rsid w:val="006063B9"/>
    <w:rsid w:val="006063F1"/>
    <w:rsid w:val="00606951"/>
    <w:rsid w:val="00606FDE"/>
    <w:rsid w:val="00607C33"/>
    <w:rsid w:val="00607CCC"/>
    <w:rsid w:val="00607CD9"/>
    <w:rsid w:val="00610F16"/>
    <w:rsid w:val="00611282"/>
    <w:rsid w:val="006114EC"/>
    <w:rsid w:val="00612567"/>
    <w:rsid w:val="00612C0A"/>
    <w:rsid w:val="00613F30"/>
    <w:rsid w:val="0061410C"/>
    <w:rsid w:val="00614928"/>
    <w:rsid w:val="006152E1"/>
    <w:rsid w:val="0061534A"/>
    <w:rsid w:val="0061596D"/>
    <w:rsid w:val="00615A75"/>
    <w:rsid w:val="00615C3F"/>
    <w:rsid w:val="00615CFB"/>
    <w:rsid w:val="0061711A"/>
    <w:rsid w:val="006172C3"/>
    <w:rsid w:val="00617723"/>
    <w:rsid w:val="00617EDC"/>
    <w:rsid w:val="0062081B"/>
    <w:rsid w:val="00620A09"/>
    <w:rsid w:val="006216C2"/>
    <w:rsid w:val="00621E2A"/>
    <w:rsid w:val="006223B9"/>
    <w:rsid w:val="00622812"/>
    <w:rsid w:val="00623182"/>
    <w:rsid w:val="00623309"/>
    <w:rsid w:val="00623BC1"/>
    <w:rsid w:val="00623C38"/>
    <w:rsid w:val="00624581"/>
    <w:rsid w:val="00624710"/>
    <w:rsid w:val="00624C34"/>
    <w:rsid w:val="00625B16"/>
    <w:rsid w:val="006262F8"/>
    <w:rsid w:val="0062680B"/>
    <w:rsid w:val="00627128"/>
    <w:rsid w:val="006275CF"/>
    <w:rsid w:val="00627779"/>
    <w:rsid w:val="00627E51"/>
    <w:rsid w:val="00627F2A"/>
    <w:rsid w:val="006300B1"/>
    <w:rsid w:val="00630200"/>
    <w:rsid w:val="00630C52"/>
    <w:rsid w:val="00631566"/>
    <w:rsid w:val="00631BE7"/>
    <w:rsid w:val="006320FB"/>
    <w:rsid w:val="00633CA4"/>
    <w:rsid w:val="00633F3C"/>
    <w:rsid w:val="006345FF"/>
    <w:rsid w:val="006346E8"/>
    <w:rsid w:val="00635016"/>
    <w:rsid w:val="006351E2"/>
    <w:rsid w:val="006351EE"/>
    <w:rsid w:val="00635735"/>
    <w:rsid w:val="00635D87"/>
    <w:rsid w:val="00635E54"/>
    <w:rsid w:val="00636C74"/>
    <w:rsid w:val="00637047"/>
    <w:rsid w:val="0063793F"/>
    <w:rsid w:val="00640079"/>
    <w:rsid w:val="006404FF"/>
    <w:rsid w:val="00640ABC"/>
    <w:rsid w:val="00642441"/>
    <w:rsid w:val="00642C11"/>
    <w:rsid w:val="00643AE7"/>
    <w:rsid w:val="00644A91"/>
    <w:rsid w:val="0064534A"/>
    <w:rsid w:val="00646183"/>
    <w:rsid w:val="006464EF"/>
    <w:rsid w:val="00646E06"/>
    <w:rsid w:val="006470CB"/>
    <w:rsid w:val="00647391"/>
    <w:rsid w:val="00647818"/>
    <w:rsid w:val="006479FE"/>
    <w:rsid w:val="00647DB6"/>
    <w:rsid w:val="006501AE"/>
    <w:rsid w:val="00650945"/>
    <w:rsid w:val="00651369"/>
    <w:rsid w:val="00651A69"/>
    <w:rsid w:val="00651C46"/>
    <w:rsid w:val="0065201A"/>
    <w:rsid w:val="0065254D"/>
    <w:rsid w:val="00652892"/>
    <w:rsid w:val="00652AED"/>
    <w:rsid w:val="00652B56"/>
    <w:rsid w:val="00653229"/>
    <w:rsid w:val="00653AA3"/>
    <w:rsid w:val="006541D9"/>
    <w:rsid w:val="00654AB6"/>
    <w:rsid w:val="00654D1B"/>
    <w:rsid w:val="00654D4C"/>
    <w:rsid w:val="00654F17"/>
    <w:rsid w:val="0065530C"/>
    <w:rsid w:val="00655803"/>
    <w:rsid w:val="00656C87"/>
    <w:rsid w:val="00656F1B"/>
    <w:rsid w:val="00657D50"/>
    <w:rsid w:val="006601E1"/>
    <w:rsid w:val="006603A4"/>
    <w:rsid w:val="00660F9E"/>
    <w:rsid w:val="006618C4"/>
    <w:rsid w:val="00661903"/>
    <w:rsid w:val="006622B6"/>
    <w:rsid w:val="0066258A"/>
    <w:rsid w:val="00662E8F"/>
    <w:rsid w:val="00663639"/>
    <w:rsid w:val="006641AD"/>
    <w:rsid w:val="006648B6"/>
    <w:rsid w:val="00664E0B"/>
    <w:rsid w:val="00665127"/>
    <w:rsid w:val="00665471"/>
    <w:rsid w:val="00665E84"/>
    <w:rsid w:val="00666486"/>
    <w:rsid w:val="00666B9E"/>
    <w:rsid w:val="0066721D"/>
    <w:rsid w:val="006677F4"/>
    <w:rsid w:val="00667A9A"/>
    <w:rsid w:val="00670852"/>
    <w:rsid w:val="0067098D"/>
    <w:rsid w:val="00670AEE"/>
    <w:rsid w:val="00670E87"/>
    <w:rsid w:val="00671795"/>
    <w:rsid w:val="00671A0E"/>
    <w:rsid w:val="00671A6D"/>
    <w:rsid w:val="00671BCA"/>
    <w:rsid w:val="00671FE2"/>
    <w:rsid w:val="00672281"/>
    <w:rsid w:val="0067233E"/>
    <w:rsid w:val="006724A9"/>
    <w:rsid w:val="00672E53"/>
    <w:rsid w:val="00672F86"/>
    <w:rsid w:val="00672FDD"/>
    <w:rsid w:val="00672FE8"/>
    <w:rsid w:val="00673387"/>
    <w:rsid w:val="006735D0"/>
    <w:rsid w:val="006749A1"/>
    <w:rsid w:val="00674AD6"/>
    <w:rsid w:val="006759FC"/>
    <w:rsid w:val="00675B68"/>
    <w:rsid w:val="0067690C"/>
    <w:rsid w:val="006774CD"/>
    <w:rsid w:val="00677AD2"/>
    <w:rsid w:val="00680537"/>
    <w:rsid w:val="00680A68"/>
    <w:rsid w:val="00681288"/>
    <w:rsid w:val="006813DD"/>
    <w:rsid w:val="00681FFE"/>
    <w:rsid w:val="006829BB"/>
    <w:rsid w:val="0068377E"/>
    <w:rsid w:val="00683DDA"/>
    <w:rsid w:val="00683EDC"/>
    <w:rsid w:val="00683FD8"/>
    <w:rsid w:val="00684423"/>
    <w:rsid w:val="00684441"/>
    <w:rsid w:val="0068497D"/>
    <w:rsid w:val="00684EA0"/>
    <w:rsid w:val="0068514E"/>
    <w:rsid w:val="006859C6"/>
    <w:rsid w:val="00685D02"/>
    <w:rsid w:val="00686A41"/>
    <w:rsid w:val="00686BCE"/>
    <w:rsid w:val="00686EFC"/>
    <w:rsid w:val="006872A8"/>
    <w:rsid w:val="00687AA5"/>
    <w:rsid w:val="00687C23"/>
    <w:rsid w:val="00687FAB"/>
    <w:rsid w:val="00690694"/>
    <w:rsid w:val="006907DF"/>
    <w:rsid w:val="00690872"/>
    <w:rsid w:val="00690E42"/>
    <w:rsid w:val="00691187"/>
    <w:rsid w:val="00691BD4"/>
    <w:rsid w:val="00691C34"/>
    <w:rsid w:val="006924FB"/>
    <w:rsid w:val="0069258D"/>
    <w:rsid w:val="0069268B"/>
    <w:rsid w:val="006927A2"/>
    <w:rsid w:val="00692812"/>
    <w:rsid w:val="00692997"/>
    <w:rsid w:val="00692A68"/>
    <w:rsid w:val="006938AB"/>
    <w:rsid w:val="00693FFF"/>
    <w:rsid w:val="006945C3"/>
    <w:rsid w:val="00695BD0"/>
    <w:rsid w:val="00695FF7"/>
    <w:rsid w:val="0069698E"/>
    <w:rsid w:val="00697D64"/>
    <w:rsid w:val="006A0348"/>
    <w:rsid w:val="006A036C"/>
    <w:rsid w:val="006A07E4"/>
    <w:rsid w:val="006A27E4"/>
    <w:rsid w:val="006A281E"/>
    <w:rsid w:val="006A2B91"/>
    <w:rsid w:val="006A31DE"/>
    <w:rsid w:val="006A3442"/>
    <w:rsid w:val="006A367D"/>
    <w:rsid w:val="006A3958"/>
    <w:rsid w:val="006A3E37"/>
    <w:rsid w:val="006A4661"/>
    <w:rsid w:val="006A4786"/>
    <w:rsid w:val="006A4F8F"/>
    <w:rsid w:val="006A547E"/>
    <w:rsid w:val="006A5AFD"/>
    <w:rsid w:val="006A5C0F"/>
    <w:rsid w:val="006A5CD9"/>
    <w:rsid w:val="006A5D98"/>
    <w:rsid w:val="006A5DF5"/>
    <w:rsid w:val="006A62D4"/>
    <w:rsid w:val="006A634A"/>
    <w:rsid w:val="006A68C0"/>
    <w:rsid w:val="006A6F69"/>
    <w:rsid w:val="006A75B7"/>
    <w:rsid w:val="006B0255"/>
    <w:rsid w:val="006B0404"/>
    <w:rsid w:val="006B0BC4"/>
    <w:rsid w:val="006B0F14"/>
    <w:rsid w:val="006B1022"/>
    <w:rsid w:val="006B1208"/>
    <w:rsid w:val="006B1EC6"/>
    <w:rsid w:val="006B2B90"/>
    <w:rsid w:val="006B2E91"/>
    <w:rsid w:val="006B35FA"/>
    <w:rsid w:val="006B39DB"/>
    <w:rsid w:val="006B3BBF"/>
    <w:rsid w:val="006B41DB"/>
    <w:rsid w:val="006B44EF"/>
    <w:rsid w:val="006B450C"/>
    <w:rsid w:val="006B4945"/>
    <w:rsid w:val="006B4A3B"/>
    <w:rsid w:val="006B4C28"/>
    <w:rsid w:val="006B4DA0"/>
    <w:rsid w:val="006B5514"/>
    <w:rsid w:val="006B5B0B"/>
    <w:rsid w:val="006B5C54"/>
    <w:rsid w:val="006B5FB7"/>
    <w:rsid w:val="006B5FC1"/>
    <w:rsid w:val="006B6252"/>
    <w:rsid w:val="006B669E"/>
    <w:rsid w:val="006B78E8"/>
    <w:rsid w:val="006B7C12"/>
    <w:rsid w:val="006C002F"/>
    <w:rsid w:val="006C15E7"/>
    <w:rsid w:val="006C30C3"/>
    <w:rsid w:val="006C3807"/>
    <w:rsid w:val="006C3941"/>
    <w:rsid w:val="006C3A52"/>
    <w:rsid w:val="006C3BC4"/>
    <w:rsid w:val="006C4281"/>
    <w:rsid w:val="006C43D9"/>
    <w:rsid w:val="006C4685"/>
    <w:rsid w:val="006C4A8A"/>
    <w:rsid w:val="006C4B03"/>
    <w:rsid w:val="006C4B1E"/>
    <w:rsid w:val="006C4F44"/>
    <w:rsid w:val="006C5E11"/>
    <w:rsid w:val="006C68DB"/>
    <w:rsid w:val="006C7AF2"/>
    <w:rsid w:val="006C7BFE"/>
    <w:rsid w:val="006D0260"/>
    <w:rsid w:val="006D04EE"/>
    <w:rsid w:val="006D069F"/>
    <w:rsid w:val="006D16E7"/>
    <w:rsid w:val="006D2005"/>
    <w:rsid w:val="006D22DB"/>
    <w:rsid w:val="006D2C25"/>
    <w:rsid w:val="006D2F08"/>
    <w:rsid w:val="006D3578"/>
    <w:rsid w:val="006D3E70"/>
    <w:rsid w:val="006D400D"/>
    <w:rsid w:val="006D47CB"/>
    <w:rsid w:val="006D4920"/>
    <w:rsid w:val="006D4D9D"/>
    <w:rsid w:val="006D4E1D"/>
    <w:rsid w:val="006D6964"/>
    <w:rsid w:val="006D6BBC"/>
    <w:rsid w:val="006D770A"/>
    <w:rsid w:val="006D77FA"/>
    <w:rsid w:val="006E082A"/>
    <w:rsid w:val="006E0B4A"/>
    <w:rsid w:val="006E16C4"/>
    <w:rsid w:val="006E29A7"/>
    <w:rsid w:val="006E2E5A"/>
    <w:rsid w:val="006E32F5"/>
    <w:rsid w:val="006E4E55"/>
    <w:rsid w:val="006E5B2F"/>
    <w:rsid w:val="006E5C18"/>
    <w:rsid w:val="006E5D6C"/>
    <w:rsid w:val="006E64E3"/>
    <w:rsid w:val="006E723E"/>
    <w:rsid w:val="006E77C2"/>
    <w:rsid w:val="006E79FD"/>
    <w:rsid w:val="006E7A53"/>
    <w:rsid w:val="006E7B2B"/>
    <w:rsid w:val="006F024E"/>
    <w:rsid w:val="006F0746"/>
    <w:rsid w:val="006F0994"/>
    <w:rsid w:val="006F107D"/>
    <w:rsid w:val="006F11F7"/>
    <w:rsid w:val="006F12FE"/>
    <w:rsid w:val="006F1ACF"/>
    <w:rsid w:val="006F1BD2"/>
    <w:rsid w:val="006F1FA0"/>
    <w:rsid w:val="006F20EC"/>
    <w:rsid w:val="006F2A3C"/>
    <w:rsid w:val="006F3961"/>
    <w:rsid w:val="006F3970"/>
    <w:rsid w:val="006F43C8"/>
    <w:rsid w:val="006F4C41"/>
    <w:rsid w:val="006F4D3E"/>
    <w:rsid w:val="006F5A25"/>
    <w:rsid w:val="006F5B22"/>
    <w:rsid w:val="006F60AA"/>
    <w:rsid w:val="006F62D3"/>
    <w:rsid w:val="006F65FD"/>
    <w:rsid w:val="006F6DED"/>
    <w:rsid w:val="006F7BC3"/>
    <w:rsid w:val="006F7C15"/>
    <w:rsid w:val="00700697"/>
    <w:rsid w:val="00700734"/>
    <w:rsid w:val="00700A5C"/>
    <w:rsid w:val="007013A9"/>
    <w:rsid w:val="007017C5"/>
    <w:rsid w:val="00701CA6"/>
    <w:rsid w:val="007030A0"/>
    <w:rsid w:val="007030C2"/>
    <w:rsid w:val="007031EF"/>
    <w:rsid w:val="007031FD"/>
    <w:rsid w:val="0070408B"/>
    <w:rsid w:val="00704634"/>
    <w:rsid w:val="00704C84"/>
    <w:rsid w:val="00704E69"/>
    <w:rsid w:val="00704F08"/>
    <w:rsid w:val="00705472"/>
    <w:rsid w:val="00705BF8"/>
    <w:rsid w:val="007060E6"/>
    <w:rsid w:val="00706574"/>
    <w:rsid w:val="00707730"/>
    <w:rsid w:val="00707858"/>
    <w:rsid w:val="0070789C"/>
    <w:rsid w:val="007106DA"/>
    <w:rsid w:val="00710E87"/>
    <w:rsid w:val="00711172"/>
    <w:rsid w:val="0071119A"/>
    <w:rsid w:val="00711264"/>
    <w:rsid w:val="0071201A"/>
    <w:rsid w:val="007120F5"/>
    <w:rsid w:val="0071221A"/>
    <w:rsid w:val="0071226B"/>
    <w:rsid w:val="00712475"/>
    <w:rsid w:val="00712CE6"/>
    <w:rsid w:val="00713386"/>
    <w:rsid w:val="0071363D"/>
    <w:rsid w:val="0071391E"/>
    <w:rsid w:val="00713A71"/>
    <w:rsid w:val="00713EA3"/>
    <w:rsid w:val="0071437D"/>
    <w:rsid w:val="0071441C"/>
    <w:rsid w:val="0071451E"/>
    <w:rsid w:val="00714D1C"/>
    <w:rsid w:val="00714E78"/>
    <w:rsid w:val="007154CF"/>
    <w:rsid w:val="007156E4"/>
    <w:rsid w:val="00715B96"/>
    <w:rsid w:val="00715FA5"/>
    <w:rsid w:val="00716745"/>
    <w:rsid w:val="00716C4C"/>
    <w:rsid w:val="00716D01"/>
    <w:rsid w:val="007170D3"/>
    <w:rsid w:val="007173A4"/>
    <w:rsid w:val="007173AA"/>
    <w:rsid w:val="00717F48"/>
    <w:rsid w:val="00717FC9"/>
    <w:rsid w:val="00720253"/>
    <w:rsid w:val="007204D9"/>
    <w:rsid w:val="00721036"/>
    <w:rsid w:val="007219F3"/>
    <w:rsid w:val="00721E49"/>
    <w:rsid w:val="00721ECA"/>
    <w:rsid w:val="00722118"/>
    <w:rsid w:val="00722376"/>
    <w:rsid w:val="0072248A"/>
    <w:rsid w:val="00723001"/>
    <w:rsid w:val="00723740"/>
    <w:rsid w:val="007237D3"/>
    <w:rsid w:val="007237DC"/>
    <w:rsid w:val="0072396E"/>
    <w:rsid w:val="007239A8"/>
    <w:rsid w:val="00723BE3"/>
    <w:rsid w:val="007247E0"/>
    <w:rsid w:val="00724F8B"/>
    <w:rsid w:val="007254B0"/>
    <w:rsid w:val="00725843"/>
    <w:rsid w:val="00725A66"/>
    <w:rsid w:val="007269D1"/>
    <w:rsid w:val="00726ABC"/>
    <w:rsid w:val="00727158"/>
    <w:rsid w:val="00727C0B"/>
    <w:rsid w:val="00730049"/>
    <w:rsid w:val="007305C8"/>
    <w:rsid w:val="00730791"/>
    <w:rsid w:val="0073114A"/>
    <w:rsid w:val="0073141B"/>
    <w:rsid w:val="007321AD"/>
    <w:rsid w:val="007328A6"/>
    <w:rsid w:val="00732A16"/>
    <w:rsid w:val="00732B3B"/>
    <w:rsid w:val="00734D5C"/>
    <w:rsid w:val="007359E4"/>
    <w:rsid w:val="007365C6"/>
    <w:rsid w:val="00736DDB"/>
    <w:rsid w:val="00736F7C"/>
    <w:rsid w:val="0073731E"/>
    <w:rsid w:val="007374F5"/>
    <w:rsid w:val="00737A5E"/>
    <w:rsid w:val="00737B3D"/>
    <w:rsid w:val="00737E19"/>
    <w:rsid w:val="00737E8E"/>
    <w:rsid w:val="0074011A"/>
    <w:rsid w:val="00740886"/>
    <w:rsid w:val="00740DC9"/>
    <w:rsid w:val="00740F6A"/>
    <w:rsid w:val="00740FCD"/>
    <w:rsid w:val="007419DD"/>
    <w:rsid w:val="007421C7"/>
    <w:rsid w:val="00742206"/>
    <w:rsid w:val="0074230C"/>
    <w:rsid w:val="0074234B"/>
    <w:rsid w:val="00742B66"/>
    <w:rsid w:val="00742F15"/>
    <w:rsid w:val="0074320E"/>
    <w:rsid w:val="007435CB"/>
    <w:rsid w:val="0074361A"/>
    <w:rsid w:val="0074390C"/>
    <w:rsid w:val="00744360"/>
    <w:rsid w:val="0074454A"/>
    <w:rsid w:val="00744885"/>
    <w:rsid w:val="00744924"/>
    <w:rsid w:val="0074568D"/>
    <w:rsid w:val="00746F6D"/>
    <w:rsid w:val="00747D83"/>
    <w:rsid w:val="00750175"/>
    <w:rsid w:val="007506A3"/>
    <w:rsid w:val="00751395"/>
    <w:rsid w:val="007516CC"/>
    <w:rsid w:val="0075193E"/>
    <w:rsid w:val="00751E3D"/>
    <w:rsid w:val="00751E49"/>
    <w:rsid w:val="00752144"/>
    <w:rsid w:val="0075264F"/>
    <w:rsid w:val="0075298C"/>
    <w:rsid w:val="00752AB3"/>
    <w:rsid w:val="00752D17"/>
    <w:rsid w:val="00752DAE"/>
    <w:rsid w:val="007530C4"/>
    <w:rsid w:val="0075347D"/>
    <w:rsid w:val="007534B3"/>
    <w:rsid w:val="00753B65"/>
    <w:rsid w:val="00754120"/>
    <w:rsid w:val="007543A6"/>
    <w:rsid w:val="007558B9"/>
    <w:rsid w:val="00755DE4"/>
    <w:rsid w:val="007561BD"/>
    <w:rsid w:val="007573DC"/>
    <w:rsid w:val="007576E5"/>
    <w:rsid w:val="00757C8A"/>
    <w:rsid w:val="00760111"/>
    <w:rsid w:val="00760C21"/>
    <w:rsid w:val="00760E1A"/>
    <w:rsid w:val="00761265"/>
    <w:rsid w:val="00761BD3"/>
    <w:rsid w:val="00761EBA"/>
    <w:rsid w:val="007622E2"/>
    <w:rsid w:val="0076236B"/>
    <w:rsid w:val="00762657"/>
    <w:rsid w:val="0076267B"/>
    <w:rsid w:val="00764012"/>
    <w:rsid w:val="00764609"/>
    <w:rsid w:val="00765243"/>
    <w:rsid w:val="00765A1B"/>
    <w:rsid w:val="00765BD1"/>
    <w:rsid w:val="00765E3F"/>
    <w:rsid w:val="00766326"/>
    <w:rsid w:val="00766834"/>
    <w:rsid w:val="00766A2E"/>
    <w:rsid w:val="00766B32"/>
    <w:rsid w:val="00767024"/>
    <w:rsid w:val="007671AA"/>
    <w:rsid w:val="00767488"/>
    <w:rsid w:val="00767D72"/>
    <w:rsid w:val="00767F29"/>
    <w:rsid w:val="00767F41"/>
    <w:rsid w:val="00770099"/>
    <w:rsid w:val="00770D8E"/>
    <w:rsid w:val="00770FC9"/>
    <w:rsid w:val="007714C3"/>
    <w:rsid w:val="00771839"/>
    <w:rsid w:val="00771EF5"/>
    <w:rsid w:val="00772A58"/>
    <w:rsid w:val="00772AAC"/>
    <w:rsid w:val="00772B69"/>
    <w:rsid w:val="00772BE2"/>
    <w:rsid w:val="00772C6C"/>
    <w:rsid w:val="00773C33"/>
    <w:rsid w:val="007741F9"/>
    <w:rsid w:val="0077428E"/>
    <w:rsid w:val="0077507D"/>
    <w:rsid w:val="00775608"/>
    <w:rsid w:val="007757BD"/>
    <w:rsid w:val="007759B1"/>
    <w:rsid w:val="00775A22"/>
    <w:rsid w:val="00775AC7"/>
    <w:rsid w:val="00776BBD"/>
    <w:rsid w:val="00776E30"/>
    <w:rsid w:val="00777B49"/>
    <w:rsid w:val="007800F2"/>
    <w:rsid w:val="00780253"/>
    <w:rsid w:val="007803A3"/>
    <w:rsid w:val="00780492"/>
    <w:rsid w:val="0078095B"/>
    <w:rsid w:val="00780F84"/>
    <w:rsid w:val="007812A7"/>
    <w:rsid w:val="007814F2"/>
    <w:rsid w:val="00781706"/>
    <w:rsid w:val="00781788"/>
    <w:rsid w:val="00781D2E"/>
    <w:rsid w:val="00781E1B"/>
    <w:rsid w:val="00782335"/>
    <w:rsid w:val="00782391"/>
    <w:rsid w:val="007831E0"/>
    <w:rsid w:val="007835B8"/>
    <w:rsid w:val="00783E93"/>
    <w:rsid w:val="00784213"/>
    <w:rsid w:val="00784C16"/>
    <w:rsid w:val="00784D0C"/>
    <w:rsid w:val="00784E5E"/>
    <w:rsid w:val="00785F94"/>
    <w:rsid w:val="00786195"/>
    <w:rsid w:val="007869A6"/>
    <w:rsid w:val="007869F4"/>
    <w:rsid w:val="0078750C"/>
    <w:rsid w:val="007875A7"/>
    <w:rsid w:val="00787BE2"/>
    <w:rsid w:val="007907A3"/>
    <w:rsid w:val="00790CF2"/>
    <w:rsid w:val="0079102E"/>
    <w:rsid w:val="00791425"/>
    <w:rsid w:val="00791D9C"/>
    <w:rsid w:val="00792083"/>
    <w:rsid w:val="00792376"/>
    <w:rsid w:val="00792492"/>
    <w:rsid w:val="007925C3"/>
    <w:rsid w:val="00792EFC"/>
    <w:rsid w:val="007931CB"/>
    <w:rsid w:val="0079408E"/>
    <w:rsid w:val="00794D16"/>
    <w:rsid w:val="00795876"/>
    <w:rsid w:val="00795D62"/>
    <w:rsid w:val="00795F0F"/>
    <w:rsid w:val="00796B1E"/>
    <w:rsid w:val="00796E63"/>
    <w:rsid w:val="0079763D"/>
    <w:rsid w:val="0079782B"/>
    <w:rsid w:val="00797841"/>
    <w:rsid w:val="00797D75"/>
    <w:rsid w:val="007A035D"/>
    <w:rsid w:val="007A2752"/>
    <w:rsid w:val="007A3379"/>
    <w:rsid w:val="007A4EF0"/>
    <w:rsid w:val="007A5353"/>
    <w:rsid w:val="007A63F4"/>
    <w:rsid w:val="007A6461"/>
    <w:rsid w:val="007A6A85"/>
    <w:rsid w:val="007A70FA"/>
    <w:rsid w:val="007A7701"/>
    <w:rsid w:val="007A7915"/>
    <w:rsid w:val="007A7923"/>
    <w:rsid w:val="007B060C"/>
    <w:rsid w:val="007B0657"/>
    <w:rsid w:val="007B1280"/>
    <w:rsid w:val="007B14DA"/>
    <w:rsid w:val="007B1B87"/>
    <w:rsid w:val="007B1F5A"/>
    <w:rsid w:val="007B21B5"/>
    <w:rsid w:val="007B23C4"/>
    <w:rsid w:val="007B249D"/>
    <w:rsid w:val="007B2801"/>
    <w:rsid w:val="007B28C3"/>
    <w:rsid w:val="007B2B10"/>
    <w:rsid w:val="007B2F31"/>
    <w:rsid w:val="007B405C"/>
    <w:rsid w:val="007B41E1"/>
    <w:rsid w:val="007B4C39"/>
    <w:rsid w:val="007B4C68"/>
    <w:rsid w:val="007B54BB"/>
    <w:rsid w:val="007B646E"/>
    <w:rsid w:val="007B6BFB"/>
    <w:rsid w:val="007B703F"/>
    <w:rsid w:val="007B7364"/>
    <w:rsid w:val="007C02D8"/>
    <w:rsid w:val="007C037F"/>
    <w:rsid w:val="007C0C68"/>
    <w:rsid w:val="007C0E61"/>
    <w:rsid w:val="007C1263"/>
    <w:rsid w:val="007C1498"/>
    <w:rsid w:val="007C14DF"/>
    <w:rsid w:val="007C18BC"/>
    <w:rsid w:val="007C19F7"/>
    <w:rsid w:val="007C1A8C"/>
    <w:rsid w:val="007C2046"/>
    <w:rsid w:val="007C255D"/>
    <w:rsid w:val="007C2E00"/>
    <w:rsid w:val="007C4110"/>
    <w:rsid w:val="007C4B03"/>
    <w:rsid w:val="007C4DFB"/>
    <w:rsid w:val="007C50A0"/>
    <w:rsid w:val="007C5A28"/>
    <w:rsid w:val="007C5AB8"/>
    <w:rsid w:val="007C5EF1"/>
    <w:rsid w:val="007C61FF"/>
    <w:rsid w:val="007C64A4"/>
    <w:rsid w:val="007C7502"/>
    <w:rsid w:val="007C767D"/>
    <w:rsid w:val="007C7AE8"/>
    <w:rsid w:val="007C7DC5"/>
    <w:rsid w:val="007D00B3"/>
    <w:rsid w:val="007D04C6"/>
    <w:rsid w:val="007D0645"/>
    <w:rsid w:val="007D0C18"/>
    <w:rsid w:val="007D2187"/>
    <w:rsid w:val="007D33EF"/>
    <w:rsid w:val="007D396E"/>
    <w:rsid w:val="007D4A52"/>
    <w:rsid w:val="007D539E"/>
    <w:rsid w:val="007D5D0B"/>
    <w:rsid w:val="007D6B92"/>
    <w:rsid w:val="007D6BEE"/>
    <w:rsid w:val="007D6EE6"/>
    <w:rsid w:val="007D7130"/>
    <w:rsid w:val="007D795E"/>
    <w:rsid w:val="007D7A94"/>
    <w:rsid w:val="007D7F04"/>
    <w:rsid w:val="007E0A4E"/>
    <w:rsid w:val="007E0C7E"/>
    <w:rsid w:val="007E1196"/>
    <w:rsid w:val="007E13ED"/>
    <w:rsid w:val="007E186D"/>
    <w:rsid w:val="007E195C"/>
    <w:rsid w:val="007E1D36"/>
    <w:rsid w:val="007E1D89"/>
    <w:rsid w:val="007E1EE2"/>
    <w:rsid w:val="007E22E0"/>
    <w:rsid w:val="007E2495"/>
    <w:rsid w:val="007E267C"/>
    <w:rsid w:val="007E2859"/>
    <w:rsid w:val="007E31D0"/>
    <w:rsid w:val="007E481B"/>
    <w:rsid w:val="007E4936"/>
    <w:rsid w:val="007E49B5"/>
    <w:rsid w:val="007E4BA8"/>
    <w:rsid w:val="007E4E3E"/>
    <w:rsid w:val="007E509A"/>
    <w:rsid w:val="007E5308"/>
    <w:rsid w:val="007E72E2"/>
    <w:rsid w:val="007E7C33"/>
    <w:rsid w:val="007E7E0B"/>
    <w:rsid w:val="007E7E19"/>
    <w:rsid w:val="007E7FD3"/>
    <w:rsid w:val="007F02B2"/>
    <w:rsid w:val="007F066F"/>
    <w:rsid w:val="007F0B06"/>
    <w:rsid w:val="007F15F9"/>
    <w:rsid w:val="007F1914"/>
    <w:rsid w:val="007F1A72"/>
    <w:rsid w:val="007F2D55"/>
    <w:rsid w:val="007F3AD1"/>
    <w:rsid w:val="007F4905"/>
    <w:rsid w:val="007F4F1E"/>
    <w:rsid w:val="007F50D6"/>
    <w:rsid w:val="007F5407"/>
    <w:rsid w:val="007F5AD4"/>
    <w:rsid w:val="007F5B31"/>
    <w:rsid w:val="007F602B"/>
    <w:rsid w:val="007F61CC"/>
    <w:rsid w:val="007F789E"/>
    <w:rsid w:val="007F78C0"/>
    <w:rsid w:val="007F79C8"/>
    <w:rsid w:val="007F7B0A"/>
    <w:rsid w:val="0080001F"/>
    <w:rsid w:val="008007A8"/>
    <w:rsid w:val="00800CBA"/>
    <w:rsid w:val="00801128"/>
    <w:rsid w:val="008015BA"/>
    <w:rsid w:val="00801BE9"/>
    <w:rsid w:val="008026A1"/>
    <w:rsid w:val="008026B4"/>
    <w:rsid w:val="00802A3A"/>
    <w:rsid w:val="00802AD1"/>
    <w:rsid w:val="00802CB1"/>
    <w:rsid w:val="0080325A"/>
    <w:rsid w:val="00803793"/>
    <w:rsid w:val="00803806"/>
    <w:rsid w:val="008039A9"/>
    <w:rsid w:val="00803BDD"/>
    <w:rsid w:val="008044C6"/>
    <w:rsid w:val="008045F4"/>
    <w:rsid w:val="008050B4"/>
    <w:rsid w:val="008057D0"/>
    <w:rsid w:val="00805D44"/>
    <w:rsid w:val="0080614E"/>
    <w:rsid w:val="0080625E"/>
    <w:rsid w:val="00806555"/>
    <w:rsid w:val="00806FBA"/>
    <w:rsid w:val="008079B6"/>
    <w:rsid w:val="00807BD8"/>
    <w:rsid w:val="008107E6"/>
    <w:rsid w:val="008108D1"/>
    <w:rsid w:val="00810FB0"/>
    <w:rsid w:val="00811964"/>
    <w:rsid w:val="00812328"/>
    <w:rsid w:val="00812B39"/>
    <w:rsid w:val="00812B9E"/>
    <w:rsid w:val="00813D5B"/>
    <w:rsid w:val="00814276"/>
    <w:rsid w:val="0081467A"/>
    <w:rsid w:val="00814AC5"/>
    <w:rsid w:val="00814C76"/>
    <w:rsid w:val="00815228"/>
    <w:rsid w:val="00815606"/>
    <w:rsid w:val="00815D6D"/>
    <w:rsid w:val="00815FAF"/>
    <w:rsid w:val="00817897"/>
    <w:rsid w:val="0082062C"/>
    <w:rsid w:val="00820BE7"/>
    <w:rsid w:val="00820E69"/>
    <w:rsid w:val="00820EC8"/>
    <w:rsid w:val="00820ED1"/>
    <w:rsid w:val="0082137B"/>
    <w:rsid w:val="008215BF"/>
    <w:rsid w:val="00821A44"/>
    <w:rsid w:val="008225A4"/>
    <w:rsid w:val="00822616"/>
    <w:rsid w:val="00822632"/>
    <w:rsid w:val="00822FFD"/>
    <w:rsid w:val="0082348B"/>
    <w:rsid w:val="008234FB"/>
    <w:rsid w:val="008235BD"/>
    <w:rsid w:val="00823688"/>
    <w:rsid w:val="00823FE6"/>
    <w:rsid w:val="0082476E"/>
    <w:rsid w:val="00824EF2"/>
    <w:rsid w:val="008252D6"/>
    <w:rsid w:val="0082550C"/>
    <w:rsid w:val="00825D0E"/>
    <w:rsid w:val="0082641D"/>
    <w:rsid w:val="00826955"/>
    <w:rsid w:val="00826C5D"/>
    <w:rsid w:val="00827C63"/>
    <w:rsid w:val="00827D9A"/>
    <w:rsid w:val="00830203"/>
    <w:rsid w:val="00830810"/>
    <w:rsid w:val="0083082D"/>
    <w:rsid w:val="00830985"/>
    <w:rsid w:val="00830B18"/>
    <w:rsid w:val="00830B98"/>
    <w:rsid w:val="00830FD0"/>
    <w:rsid w:val="0083117D"/>
    <w:rsid w:val="00831422"/>
    <w:rsid w:val="0083153A"/>
    <w:rsid w:val="00831827"/>
    <w:rsid w:val="00831F68"/>
    <w:rsid w:val="00832132"/>
    <w:rsid w:val="00832D18"/>
    <w:rsid w:val="008338D9"/>
    <w:rsid w:val="00833DD4"/>
    <w:rsid w:val="00833EBE"/>
    <w:rsid w:val="00833FE8"/>
    <w:rsid w:val="00834B54"/>
    <w:rsid w:val="0083514C"/>
    <w:rsid w:val="008352D6"/>
    <w:rsid w:val="008358B4"/>
    <w:rsid w:val="008365E0"/>
    <w:rsid w:val="0083673B"/>
    <w:rsid w:val="0083676C"/>
    <w:rsid w:val="00836AB1"/>
    <w:rsid w:val="00836D73"/>
    <w:rsid w:val="00836E74"/>
    <w:rsid w:val="008375D3"/>
    <w:rsid w:val="00837911"/>
    <w:rsid w:val="00837A14"/>
    <w:rsid w:val="00837D3E"/>
    <w:rsid w:val="0084057E"/>
    <w:rsid w:val="00840619"/>
    <w:rsid w:val="008406C7"/>
    <w:rsid w:val="008407DD"/>
    <w:rsid w:val="00840EE7"/>
    <w:rsid w:val="00841A87"/>
    <w:rsid w:val="008425BC"/>
    <w:rsid w:val="00842820"/>
    <w:rsid w:val="00842A13"/>
    <w:rsid w:val="00843175"/>
    <w:rsid w:val="00843603"/>
    <w:rsid w:val="00843B79"/>
    <w:rsid w:val="00843D73"/>
    <w:rsid w:val="00845110"/>
    <w:rsid w:val="008454DB"/>
    <w:rsid w:val="0084591C"/>
    <w:rsid w:val="00845C2E"/>
    <w:rsid w:val="008461C7"/>
    <w:rsid w:val="008464ED"/>
    <w:rsid w:val="0084661C"/>
    <w:rsid w:val="00846667"/>
    <w:rsid w:val="00846C4D"/>
    <w:rsid w:val="0084726B"/>
    <w:rsid w:val="0084761E"/>
    <w:rsid w:val="00847974"/>
    <w:rsid w:val="00847C37"/>
    <w:rsid w:val="00850451"/>
    <w:rsid w:val="00850A4C"/>
    <w:rsid w:val="00850D29"/>
    <w:rsid w:val="00850DEF"/>
    <w:rsid w:val="008511CF"/>
    <w:rsid w:val="008515A2"/>
    <w:rsid w:val="00852699"/>
    <w:rsid w:val="008532C7"/>
    <w:rsid w:val="00853ADD"/>
    <w:rsid w:val="00853FA8"/>
    <w:rsid w:val="00854084"/>
    <w:rsid w:val="008542DC"/>
    <w:rsid w:val="00854A2A"/>
    <w:rsid w:val="00854DA4"/>
    <w:rsid w:val="0085578C"/>
    <w:rsid w:val="008557D6"/>
    <w:rsid w:val="00855DA5"/>
    <w:rsid w:val="00855DCC"/>
    <w:rsid w:val="0085660E"/>
    <w:rsid w:val="00856D23"/>
    <w:rsid w:val="00857440"/>
    <w:rsid w:val="008576A4"/>
    <w:rsid w:val="0085780F"/>
    <w:rsid w:val="00857A05"/>
    <w:rsid w:val="00857C69"/>
    <w:rsid w:val="00860480"/>
    <w:rsid w:val="008604FF"/>
    <w:rsid w:val="008605C4"/>
    <w:rsid w:val="00860CFA"/>
    <w:rsid w:val="00861882"/>
    <w:rsid w:val="00861DED"/>
    <w:rsid w:val="00862604"/>
    <w:rsid w:val="008628A4"/>
    <w:rsid w:val="00862D06"/>
    <w:rsid w:val="00863B34"/>
    <w:rsid w:val="00863FD5"/>
    <w:rsid w:val="0086415F"/>
    <w:rsid w:val="008642A2"/>
    <w:rsid w:val="0086451D"/>
    <w:rsid w:val="00864805"/>
    <w:rsid w:val="00864BB2"/>
    <w:rsid w:val="00864DFA"/>
    <w:rsid w:val="008653CD"/>
    <w:rsid w:val="00865482"/>
    <w:rsid w:val="008654CF"/>
    <w:rsid w:val="00865654"/>
    <w:rsid w:val="0086585C"/>
    <w:rsid w:val="00867277"/>
    <w:rsid w:val="00867C8A"/>
    <w:rsid w:val="00867E4D"/>
    <w:rsid w:val="00867F5E"/>
    <w:rsid w:val="00867FAD"/>
    <w:rsid w:val="008703E5"/>
    <w:rsid w:val="00870BEB"/>
    <w:rsid w:val="00870F15"/>
    <w:rsid w:val="00871CEE"/>
    <w:rsid w:val="00872284"/>
    <w:rsid w:val="008727B7"/>
    <w:rsid w:val="008729E4"/>
    <w:rsid w:val="008731CF"/>
    <w:rsid w:val="00873940"/>
    <w:rsid w:val="00874357"/>
    <w:rsid w:val="00874A3F"/>
    <w:rsid w:val="0087594B"/>
    <w:rsid w:val="00875D33"/>
    <w:rsid w:val="00875DBE"/>
    <w:rsid w:val="00875EFC"/>
    <w:rsid w:val="00876072"/>
    <w:rsid w:val="008762BB"/>
    <w:rsid w:val="008773DC"/>
    <w:rsid w:val="00877449"/>
    <w:rsid w:val="008779E6"/>
    <w:rsid w:val="00880119"/>
    <w:rsid w:val="00880FAE"/>
    <w:rsid w:val="0088146C"/>
    <w:rsid w:val="008816CB"/>
    <w:rsid w:val="00881C61"/>
    <w:rsid w:val="008820D9"/>
    <w:rsid w:val="00882420"/>
    <w:rsid w:val="0088256B"/>
    <w:rsid w:val="00882A85"/>
    <w:rsid w:val="00883B01"/>
    <w:rsid w:val="00884178"/>
    <w:rsid w:val="008848F9"/>
    <w:rsid w:val="008849B8"/>
    <w:rsid w:val="008849BA"/>
    <w:rsid w:val="00884BCD"/>
    <w:rsid w:val="00884D4D"/>
    <w:rsid w:val="00885321"/>
    <w:rsid w:val="0088548C"/>
    <w:rsid w:val="008859E2"/>
    <w:rsid w:val="00886223"/>
    <w:rsid w:val="00886265"/>
    <w:rsid w:val="0088664A"/>
    <w:rsid w:val="00886CFA"/>
    <w:rsid w:val="00887147"/>
    <w:rsid w:val="008875FC"/>
    <w:rsid w:val="00887B6C"/>
    <w:rsid w:val="00890202"/>
    <w:rsid w:val="008908B8"/>
    <w:rsid w:val="00891099"/>
    <w:rsid w:val="008913BF"/>
    <w:rsid w:val="00891D59"/>
    <w:rsid w:val="00892E61"/>
    <w:rsid w:val="00892FD2"/>
    <w:rsid w:val="0089329B"/>
    <w:rsid w:val="0089464B"/>
    <w:rsid w:val="00895158"/>
    <w:rsid w:val="008957E1"/>
    <w:rsid w:val="00895C1E"/>
    <w:rsid w:val="00895F2C"/>
    <w:rsid w:val="00896661"/>
    <w:rsid w:val="0089680F"/>
    <w:rsid w:val="008969FC"/>
    <w:rsid w:val="00896B74"/>
    <w:rsid w:val="00897070"/>
    <w:rsid w:val="008970C3"/>
    <w:rsid w:val="00897AF2"/>
    <w:rsid w:val="008A01E0"/>
    <w:rsid w:val="008A033C"/>
    <w:rsid w:val="008A0F53"/>
    <w:rsid w:val="008A15F2"/>
    <w:rsid w:val="008A18F0"/>
    <w:rsid w:val="008A1B84"/>
    <w:rsid w:val="008A2207"/>
    <w:rsid w:val="008A25BC"/>
    <w:rsid w:val="008A29D4"/>
    <w:rsid w:val="008A2EFE"/>
    <w:rsid w:val="008A3066"/>
    <w:rsid w:val="008A3432"/>
    <w:rsid w:val="008A3E90"/>
    <w:rsid w:val="008A4065"/>
    <w:rsid w:val="008A4076"/>
    <w:rsid w:val="008A42AE"/>
    <w:rsid w:val="008A4A94"/>
    <w:rsid w:val="008A5284"/>
    <w:rsid w:val="008A5338"/>
    <w:rsid w:val="008A548A"/>
    <w:rsid w:val="008A56CC"/>
    <w:rsid w:val="008A5918"/>
    <w:rsid w:val="008A5AA3"/>
    <w:rsid w:val="008A6215"/>
    <w:rsid w:val="008A67DC"/>
    <w:rsid w:val="008A6886"/>
    <w:rsid w:val="008B03F4"/>
    <w:rsid w:val="008B04E0"/>
    <w:rsid w:val="008B175C"/>
    <w:rsid w:val="008B1E5D"/>
    <w:rsid w:val="008B2415"/>
    <w:rsid w:val="008B294E"/>
    <w:rsid w:val="008B2E46"/>
    <w:rsid w:val="008B303E"/>
    <w:rsid w:val="008B3092"/>
    <w:rsid w:val="008B3C40"/>
    <w:rsid w:val="008B48CC"/>
    <w:rsid w:val="008B4965"/>
    <w:rsid w:val="008B4C62"/>
    <w:rsid w:val="008B5480"/>
    <w:rsid w:val="008B559C"/>
    <w:rsid w:val="008B5BDF"/>
    <w:rsid w:val="008B5E9D"/>
    <w:rsid w:val="008B5EA1"/>
    <w:rsid w:val="008B6528"/>
    <w:rsid w:val="008B67A5"/>
    <w:rsid w:val="008B754D"/>
    <w:rsid w:val="008B7DED"/>
    <w:rsid w:val="008C080F"/>
    <w:rsid w:val="008C1216"/>
    <w:rsid w:val="008C1637"/>
    <w:rsid w:val="008C1D51"/>
    <w:rsid w:val="008C221E"/>
    <w:rsid w:val="008C338B"/>
    <w:rsid w:val="008C384B"/>
    <w:rsid w:val="008C45C0"/>
    <w:rsid w:val="008C477F"/>
    <w:rsid w:val="008C4F3C"/>
    <w:rsid w:val="008C5125"/>
    <w:rsid w:val="008C57F0"/>
    <w:rsid w:val="008C5921"/>
    <w:rsid w:val="008C5D27"/>
    <w:rsid w:val="008C627E"/>
    <w:rsid w:val="008C67B6"/>
    <w:rsid w:val="008C6E72"/>
    <w:rsid w:val="008C6F43"/>
    <w:rsid w:val="008D0120"/>
    <w:rsid w:val="008D027E"/>
    <w:rsid w:val="008D04D8"/>
    <w:rsid w:val="008D0997"/>
    <w:rsid w:val="008D0B2E"/>
    <w:rsid w:val="008D0DAE"/>
    <w:rsid w:val="008D0E8A"/>
    <w:rsid w:val="008D175C"/>
    <w:rsid w:val="008D1864"/>
    <w:rsid w:val="008D1B86"/>
    <w:rsid w:val="008D1E6C"/>
    <w:rsid w:val="008D1F26"/>
    <w:rsid w:val="008D3163"/>
    <w:rsid w:val="008D3339"/>
    <w:rsid w:val="008D340B"/>
    <w:rsid w:val="008D4244"/>
    <w:rsid w:val="008D4B55"/>
    <w:rsid w:val="008D4B60"/>
    <w:rsid w:val="008D4C7E"/>
    <w:rsid w:val="008D4EA4"/>
    <w:rsid w:val="008D4EFE"/>
    <w:rsid w:val="008D5840"/>
    <w:rsid w:val="008D59AD"/>
    <w:rsid w:val="008D5B6A"/>
    <w:rsid w:val="008D6C81"/>
    <w:rsid w:val="008D6CD5"/>
    <w:rsid w:val="008E07C8"/>
    <w:rsid w:val="008E08B0"/>
    <w:rsid w:val="008E0C1E"/>
    <w:rsid w:val="008E1175"/>
    <w:rsid w:val="008E21E0"/>
    <w:rsid w:val="008E3188"/>
    <w:rsid w:val="008E3295"/>
    <w:rsid w:val="008E38D1"/>
    <w:rsid w:val="008E3995"/>
    <w:rsid w:val="008E41B9"/>
    <w:rsid w:val="008E451C"/>
    <w:rsid w:val="008E5289"/>
    <w:rsid w:val="008E54D9"/>
    <w:rsid w:val="008E590B"/>
    <w:rsid w:val="008E5DD3"/>
    <w:rsid w:val="008E61CA"/>
    <w:rsid w:val="008E6C7E"/>
    <w:rsid w:val="008E70CF"/>
    <w:rsid w:val="008E710B"/>
    <w:rsid w:val="008E7150"/>
    <w:rsid w:val="008E7432"/>
    <w:rsid w:val="008E7A3B"/>
    <w:rsid w:val="008F007D"/>
    <w:rsid w:val="008F04A9"/>
    <w:rsid w:val="008F0BD2"/>
    <w:rsid w:val="008F13B7"/>
    <w:rsid w:val="008F3795"/>
    <w:rsid w:val="008F4990"/>
    <w:rsid w:val="008F4D11"/>
    <w:rsid w:val="008F5038"/>
    <w:rsid w:val="008F5E41"/>
    <w:rsid w:val="008F6D24"/>
    <w:rsid w:val="008F6E8D"/>
    <w:rsid w:val="008F6F40"/>
    <w:rsid w:val="008F70DE"/>
    <w:rsid w:val="008F7127"/>
    <w:rsid w:val="008F72F8"/>
    <w:rsid w:val="008F7E33"/>
    <w:rsid w:val="00900073"/>
    <w:rsid w:val="0090029C"/>
    <w:rsid w:val="00901482"/>
    <w:rsid w:val="009019C5"/>
    <w:rsid w:val="00901E50"/>
    <w:rsid w:val="0090214F"/>
    <w:rsid w:val="009025B7"/>
    <w:rsid w:val="00902DFE"/>
    <w:rsid w:val="00902DFF"/>
    <w:rsid w:val="009030A7"/>
    <w:rsid w:val="00903209"/>
    <w:rsid w:val="00903227"/>
    <w:rsid w:val="0090352A"/>
    <w:rsid w:val="00903917"/>
    <w:rsid w:val="00903DD1"/>
    <w:rsid w:val="00903FC2"/>
    <w:rsid w:val="00904622"/>
    <w:rsid w:val="00905C4A"/>
    <w:rsid w:val="00905E1A"/>
    <w:rsid w:val="009061AF"/>
    <w:rsid w:val="009063DA"/>
    <w:rsid w:val="00906511"/>
    <w:rsid w:val="00906B15"/>
    <w:rsid w:val="00906EAB"/>
    <w:rsid w:val="009072BD"/>
    <w:rsid w:val="009079F6"/>
    <w:rsid w:val="00907B1D"/>
    <w:rsid w:val="009109A0"/>
    <w:rsid w:val="0091111C"/>
    <w:rsid w:val="00911962"/>
    <w:rsid w:val="00911A0C"/>
    <w:rsid w:val="00911FA3"/>
    <w:rsid w:val="0091220E"/>
    <w:rsid w:val="009124D3"/>
    <w:rsid w:val="009125E4"/>
    <w:rsid w:val="00912C01"/>
    <w:rsid w:val="00912F82"/>
    <w:rsid w:val="00912FD0"/>
    <w:rsid w:val="00913478"/>
    <w:rsid w:val="00913543"/>
    <w:rsid w:val="00913775"/>
    <w:rsid w:val="00913F87"/>
    <w:rsid w:val="009146D6"/>
    <w:rsid w:val="00914F13"/>
    <w:rsid w:val="00915C6B"/>
    <w:rsid w:val="00915EDB"/>
    <w:rsid w:val="00915F2B"/>
    <w:rsid w:val="009161B0"/>
    <w:rsid w:val="00916552"/>
    <w:rsid w:val="009202F0"/>
    <w:rsid w:val="0092074F"/>
    <w:rsid w:val="00920911"/>
    <w:rsid w:val="00920DA1"/>
    <w:rsid w:val="009210E5"/>
    <w:rsid w:val="009217AA"/>
    <w:rsid w:val="00922262"/>
    <w:rsid w:val="00922F41"/>
    <w:rsid w:val="009233A6"/>
    <w:rsid w:val="00923B6F"/>
    <w:rsid w:val="0092456D"/>
    <w:rsid w:val="00924FDA"/>
    <w:rsid w:val="0092512D"/>
    <w:rsid w:val="00925B73"/>
    <w:rsid w:val="0092635F"/>
    <w:rsid w:val="0092694F"/>
    <w:rsid w:val="009270F6"/>
    <w:rsid w:val="0092724E"/>
    <w:rsid w:val="0093002C"/>
    <w:rsid w:val="0093014F"/>
    <w:rsid w:val="00930280"/>
    <w:rsid w:val="009302D1"/>
    <w:rsid w:val="00930518"/>
    <w:rsid w:val="00931922"/>
    <w:rsid w:val="009323C7"/>
    <w:rsid w:val="009329C1"/>
    <w:rsid w:val="00932C5D"/>
    <w:rsid w:val="00932C79"/>
    <w:rsid w:val="009339D5"/>
    <w:rsid w:val="00933B10"/>
    <w:rsid w:val="009340ED"/>
    <w:rsid w:val="009345EB"/>
    <w:rsid w:val="0093498F"/>
    <w:rsid w:val="00934B60"/>
    <w:rsid w:val="009367F5"/>
    <w:rsid w:val="00937373"/>
    <w:rsid w:val="009375DC"/>
    <w:rsid w:val="00937885"/>
    <w:rsid w:val="00937A19"/>
    <w:rsid w:val="00937B8E"/>
    <w:rsid w:val="00937BF5"/>
    <w:rsid w:val="00937D74"/>
    <w:rsid w:val="009409A2"/>
    <w:rsid w:val="00940F38"/>
    <w:rsid w:val="00940F40"/>
    <w:rsid w:val="00941CCE"/>
    <w:rsid w:val="00941E0F"/>
    <w:rsid w:val="00941EF8"/>
    <w:rsid w:val="009424DF"/>
    <w:rsid w:val="00943815"/>
    <w:rsid w:val="00943E7C"/>
    <w:rsid w:val="00943E99"/>
    <w:rsid w:val="00944DCE"/>
    <w:rsid w:val="00945565"/>
    <w:rsid w:val="00945B26"/>
    <w:rsid w:val="00945E93"/>
    <w:rsid w:val="00946056"/>
    <w:rsid w:val="00946913"/>
    <w:rsid w:val="0094691A"/>
    <w:rsid w:val="00946AED"/>
    <w:rsid w:val="00946DB0"/>
    <w:rsid w:val="00947E44"/>
    <w:rsid w:val="009507A0"/>
    <w:rsid w:val="00950F01"/>
    <w:rsid w:val="00951165"/>
    <w:rsid w:val="009515DD"/>
    <w:rsid w:val="0095196A"/>
    <w:rsid w:val="00952315"/>
    <w:rsid w:val="009528FA"/>
    <w:rsid w:val="009533D2"/>
    <w:rsid w:val="00953E54"/>
    <w:rsid w:val="009540E0"/>
    <w:rsid w:val="00954423"/>
    <w:rsid w:val="00954531"/>
    <w:rsid w:val="0095525A"/>
    <w:rsid w:val="00955FD3"/>
    <w:rsid w:val="00956900"/>
    <w:rsid w:val="009569E0"/>
    <w:rsid w:val="00957398"/>
    <w:rsid w:val="009573F9"/>
    <w:rsid w:val="009577C2"/>
    <w:rsid w:val="00957CD3"/>
    <w:rsid w:val="00957D1D"/>
    <w:rsid w:val="00957E3E"/>
    <w:rsid w:val="00957F69"/>
    <w:rsid w:val="009600D8"/>
    <w:rsid w:val="009604FB"/>
    <w:rsid w:val="009611B7"/>
    <w:rsid w:val="00961640"/>
    <w:rsid w:val="009619FA"/>
    <w:rsid w:val="0096225E"/>
    <w:rsid w:val="00962403"/>
    <w:rsid w:val="00962587"/>
    <w:rsid w:val="0096259A"/>
    <w:rsid w:val="00962EB0"/>
    <w:rsid w:val="00963441"/>
    <w:rsid w:val="00963A8D"/>
    <w:rsid w:val="00963C96"/>
    <w:rsid w:val="00963F45"/>
    <w:rsid w:val="00964348"/>
    <w:rsid w:val="00964596"/>
    <w:rsid w:val="00964C49"/>
    <w:rsid w:val="00964E13"/>
    <w:rsid w:val="0096524F"/>
    <w:rsid w:val="00965465"/>
    <w:rsid w:val="0096590F"/>
    <w:rsid w:val="00966243"/>
    <w:rsid w:val="009662B1"/>
    <w:rsid w:val="00966E3B"/>
    <w:rsid w:val="00967AAB"/>
    <w:rsid w:val="00967C58"/>
    <w:rsid w:val="00970CAA"/>
    <w:rsid w:val="0097137E"/>
    <w:rsid w:val="00971473"/>
    <w:rsid w:val="00971BDF"/>
    <w:rsid w:val="00972385"/>
    <w:rsid w:val="009729ED"/>
    <w:rsid w:val="00973AE5"/>
    <w:rsid w:val="00973C62"/>
    <w:rsid w:val="0097433D"/>
    <w:rsid w:val="00974586"/>
    <w:rsid w:val="00974942"/>
    <w:rsid w:val="00974C6F"/>
    <w:rsid w:val="00975454"/>
    <w:rsid w:val="00975958"/>
    <w:rsid w:val="00975D35"/>
    <w:rsid w:val="00976C31"/>
    <w:rsid w:val="0097792E"/>
    <w:rsid w:val="00977B07"/>
    <w:rsid w:val="00977C63"/>
    <w:rsid w:val="00980F52"/>
    <w:rsid w:val="009812E8"/>
    <w:rsid w:val="0098251E"/>
    <w:rsid w:val="009825E4"/>
    <w:rsid w:val="00982860"/>
    <w:rsid w:val="00982C5A"/>
    <w:rsid w:val="009830E3"/>
    <w:rsid w:val="009831C1"/>
    <w:rsid w:val="009833F4"/>
    <w:rsid w:val="009845A7"/>
    <w:rsid w:val="00984C98"/>
    <w:rsid w:val="00984EFD"/>
    <w:rsid w:val="009856CF"/>
    <w:rsid w:val="00985716"/>
    <w:rsid w:val="00985BFE"/>
    <w:rsid w:val="0098627B"/>
    <w:rsid w:val="0098692A"/>
    <w:rsid w:val="00986A14"/>
    <w:rsid w:val="00986A5A"/>
    <w:rsid w:val="00986A87"/>
    <w:rsid w:val="00986DAD"/>
    <w:rsid w:val="009876B2"/>
    <w:rsid w:val="00987BDD"/>
    <w:rsid w:val="00987E66"/>
    <w:rsid w:val="00990214"/>
    <w:rsid w:val="0099064A"/>
    <w:rsid w:val="00990837"/>
    <w:rsid w:val="00990A2E"/>
    <w:rsid w:val="00990A37"/>
    <w:rsid w:val="00990ED3"/>
    <w:rsid w:val="009915A3"/>
    <w:rsid w:val="00991BFB"/>
    <w:rsid w:val="00991C48"/>
    <w:rsid w:val="00992112"/>
    <w:rsid w:val="009923BC"/>
    <w:rsid w:val="00992444"/>
    <w:rsid w:val="009933C7"/>
    <w:rsid w:val="009944F1"/>
    <w:rsid w:val="009953E5"/>
    <w:rsid w:val="009953FC"/>
    <w:rsid w:val="009954CB"/>
    <w:rsid w:val="009958DD"/>
    <w:rsid w:val="00995F09"/>
    <w:rsid w:val="00996F1F"/>
    <w:rsid w:val="0099749B"/>
    <w:rsid w:val="009974A7"/>
    <w:rsid w:val="00997CC2"/>
    <w:rsid w:val="009A036A"/>
    <w:rsid w:val="009A1714"/>
    <w:rsid w:val="009A180B"/>
    <w:rsid w:val="009A27D4"/>
    <w:rsid w:val="009A283F"/>
    <w:rsid w:val="009A2B8B"/>
    <w:rsid w:val="009A2C3F"/>
    <w:rsid w:val="009A3787"/>
    <w:rsid w:val="009A3B8E"/>
    <w:rsid w:val="009A3BB6"/>
    <w:rsid w:val="009A41CE"/>
    <w:rsid w:val="009A47DD"/>
    <w:rsid w:val="009A4924"/>
    <w:rsid w:val="009A5968"/>
    <w:rsid w:val="009A5FE4"/>
    <w:rsid w:val="009A6400"/>
    <w:rsid w:val="009A6C8A"/>
    <w:rsid w:val="009A702B"/>
    <w:rsid w:val="009A7151"/>
    <w:rsid w:val="009A799E"/>
    <w:rsid w:val="009A7C95"/>
    <w:rsid w:val="009B0F82"/>
    <w:rsid w:val="009B1561"/>
    <w:rsid w:val="009B1638"/>
    <w:rsid w:val="009B1ABE"/>
    <w:rsid w:val="009B1C9E"/>
    <w:rsid w:val="009B2030"/>
    <w:rsid w:val="009B24AC"/>
    <w:rsid w:val="009B2ACE"/>
    <w:rsid w:val="009B2F45"/>
    <w:rsid w:val="009B2F8C"/>
    <w:rsid w:val="009B3181"/>
    <w:rsid w:val="009B34AD"/>
    <w:rsid w:val="009B34B8"/>
    <w:rsid w:val="009B4237"/>
    <w:rsid w:val="009B4431"/>
    <w:rsid w:val="009B4AEB"/>
    <w:rsid w:val="009B4F5C"/>
    <w:rsid w:val="009B58FB"/>
    <w:rsid w:val="009B5A24"/>
    <w:rsid w:val="009B5CE0"/>
    <w:rsid w:val="009B637D"/>
    <w:rsid w:val="009B698F"/>
    <w:rsid w:val="009B7040"/>
    <w:rsid w:val="009B7615"/>
    <w:rsid w:val="009C0110"/>
    <w:rsid w:val="009C0266"/>
    <w:rsid w:val="009C0CDF"/>
    <w:rsid w:val="009C1190"/>
    <w:rsid w:val="009C1A4C"/>
    <w:rsid w:val="009C1DD8"/>
    <w:rsid w:val="009C1E03"/>
    <w:rsid w:val="009C2800"/>
    <w:rsid w:val="009C2856"/>
    <w:rsid w:val="009C29C4"/>
    <w:rsid w:val="009C29F4"/>
    <w:rsid w:val="009C2BD3"/>
    <w:rsid w:val="009C30A9"/>
    <w:rsid w:val="009C461F"/>
    <w:rsid w:val="009C52A2"/>
    <w:rsid w:val="009C55AA"/>
    <w:rsid w:val="009C5CDD"/>
    <w:rsid w:val="009C6240"/>
    <w:rsid w:val="009C6B3A"/>
    <w:rsid w:val="009C6E07"/>
    <w:rsid w:val="009C71A9"/>
    <w:rsid w:val="009C7425"/>
    <w:rsid w:val="009C767E"/>
    <w:rsid w:val="009C7842"/>
    <w:rsid w:val="009D0642"/>
    <w:rsid w:val="009D0D7A"/>
    <w:rsid w:val="009D17C7"/>
    <w:rsid w:val="009D193A"/>
    <w:rsid w:val="009D1CEB"/>
    <w:rsid w:val="009D2B94"/>
    <w:rsid w:val="009D2F4D"/>
    <w:rsid w:val="009D2F52"/>
    <w:rsid w:val="009D30D8"/>
    <w:rsid w:val="009D3317"/>
    <w:rsid w:val="009D33EA"/>
    <w:rsid w:val="009D3AE5"/>
    <w:rsid w:val="009D4C87"/>
    <w:rsid w:val="009D5071"/>
    <w:rsid w:val="009D520B"/>
    <w:rsid w:val="009D5371"/>
    <w:rsid w:val="009D54F3"/>
    <w:rsid w:val="009D5643"/>
    <w:rsid w:val="009D57BC"/>
    <w:rsid w:val="009D59F3"/>
    <w:rsid w:val="009D63D3"/>
    <w:rsid w:val="009D6425"/>
    <w:rsid w:val="009D661F"/>
    <w:rsid w:val="009D6B86"/>
    <w:rsid w:val="009D6D1F"/>
    <w:rsid w:val="009D6EB5"/>
    <w:rsid w:val="009D7308"/>
    <w:rsid w:val="009D7FF5"/>
    <w:rsid w:val="009E051B"/>
    <w:rsid w:val="009E0555"/>
    <w:rsid w:val="009E05E9"/>
    <w:rsid w:val="009E0812"/>
    <w:rsid w:val="009E0820"/>
    <w:rsid w:val="009E0AB5"/>
    <w:rsid w:val="009E1EA1"/>
    <w:rsid w:val="009E2549"/>
    <w:rsid w:val="009E27BC"/>
    <w:rsid w:val="009E3588"/>
    <w:rsid w:val="009E3AF8"/>
    <w:rsid w:val="009E3E00"/>
    <w:rsid w:val="009E3F88"/>
    <w:rsid w:val="009E403F"/>
    <w:rsid w:val="009E4695"/>
    <w:rsid w:val="009E4D62"/>
    <w:rsid w:val="009E4EC2"/>
    <w:rsid w:val="009E50EC"/>
    <w:rsid w:val="009E54AC"/>
    <w:rsid w:val="009E5BA9"/>
    <w:rsid w:val="009E66B8"/>
    <w:rsid w:val="009E6A87"/>
    <w:rsid w:val="009E6F9A"/>
    <w:rsid w:val="009E7366"/>
    <w:rsid w:val="009E750D"/>
    <w:rsid w:val="009E7789"/>
    <w:rsid w:val="009E7844"/>
    <w:rsid w:val="009F02F8"/>
    <w:rsid w:val="009F04F8"/>
    <w:rsid w:val="009F1000"/>
    <w:rsid w:val="009F1716"/>
    <w:rsid w:val="009F1D5A"/>
    <w:rsid w:val="009F2935"/>
    <w:rsid w:val="009F340E"/>
    <w:rsid w:val="009F341E"/>
    <w:rsid w:val="009F35E8"/>
    <w:rsid w:val="009F365F"/>
    <w:rsid w:val="009F37D9"/>
    <w:rsid w:val="009F3A48"/>
    <w:rsid w:val="009F4601"/>
    <w:rsid w:val="009F48EC"/>
    <w:rsid w:val="009F4E66"/>
    <w:rsid w:val="009F56B9"/>
    <w:rsid w:val="009F5AD5"/>
    <w:rsid w:val="009F5D06"/>
    <w:rsid w:val="009F60EC"/>
    <w:rsid w:val="009F61E3"/>
    <w:rsid w:val="009F64C9"/>
    <w:rsid w:val="009F6938"/>
    <w:rsid w:val="009F7074"/>
    <w:rsid w:val="009F7DE0"/>
    <w:rsid w:val="00A0058A"/>
    <w:rsid w:val="00A0132D"/>
    <w:rsid w:val="00A024DD"/>
    <w:rsid w:val="00A026E7"/>
    <w:rsid w:val="00A02968"/>
    <w:rsid w:val="00A02B14"/>
    <w:rsid w:val="00A0325F"/>
    <w:rsid w:val="00A034D3"/>
    <w:rsid w:val="00A03A0E"/>
    <w:rsid w:val="00A03B12"/>
    <w:rsid w:val="00A03F2C"/>
    <w:rsid w:val="00A03F84"/>
    <w:rsid w:val="00A040B8"/>
    <w:rsid w:val="00A048D3"/>
    <w:rsid w:val="00A04F58"/>
    <w:rsid w:val="00A04FC8"/>
    <w:rsid w:val="00A062F4"/>
    <w:rsid w:val="00A06357"/>
    <w:rsid w:val="00A06FBF"/>
    <w:rsid w:val="00A07806"/>
    <w:rsid w:val="00A07CEA"/>
    <w:rsid w:val="00A07FA0"/>
    <w:rsid w:val="00A100A6"/>
    <w:rsid w:val="00A10253"/>
    <w:rsid w:val="00A10989"/>
    <w:rsid w:val="00A10C1E"/>
    <w:rsid w:val="00A10C71"/>
    <w:rsid w:val="00A11272"/>
    <w:rsid w:val="00A11784"/>
    <w:rsid w:val="00A11838"/>
    <w:rsid w:val="00A11A62"/>
    <w:rsid w:val="00A11D01"/>
    <w:rsid w:val="00A11E83"/>
    <w:rsid w:val="00A11F0E"/>
    <w:rsid w:val="00A124DF"/>
    <w:rsid w:val="00A12800"/>
    <w:rsid w:val="00A12CA5"/>
    <w:rsid w:val="00A13D74"/>
    <w:rsid w:val="00A14056"/>
    <w:rsid w:val="00A14195"/>
    <w:rsid w:val="00A1458C"/>
    <w:rsid w:val="00A15436"/>
    <w:rsid w:val="00A17164"/>
    <w:rsid w:val="00A1776F"/>
    <w:rsid w:val="00A17B90"/>
    <w:rsid w:val="00A17E69"/>
    <w:rsid w:val="00A201B0"/>
    <w:rsid w:val="00A207B6"/>
    <w:rsid w:val="00A21499"/>
    <w:rsid w:val="00A216F9"/>
    <w:rsid w:val="00A219B5"/>
    <w:rsid w:val="00A21E48"/>
    <w:rsid w:val="00A225E6"/>
    <w:rsid w:val="00A22837"/>
    <w:rsid w:val="00A22D40"/>
    <w:rsid w:val="00A22FCA"/>
    <w:rsid w:val="00A23748"/>
    <w:rsid w:val="00A2428C"/>
    <w:rsid w:val="00A249F2"/>
    <w:rsid w:val="00A24CED"/>
    <w:rsid w:val="00A2507B"/>
    <w:rsid w:val="00A250BE"/>
    <w:rsid w:val="00A25275"/>
    <w:rsid w:val="00A2577D"/>
    <w:rsid w:val="00A26B2E"/>
    <w:rsid w:val="00A303DE"/>
    <w:rsid w:val="00A305F0"/>
    <w:rsid w:val="00A3086B"/>
    <w:rsid w:val="00A31694"/>
    <w:rsid w:val="00A31828"/>
    <w:rsid w:val="00A31CF3"/>
    <w:rsid w:val="00A31DCA"/>
    <w:rsid w:val="00A32057"/>
    <w:rsid w:val="00A3262E"/>
    <w:rsid w:val="00A327EF"/>
    <w:rsid w:val="00A32B01"/>
    <w:rsid w:val="00A338D0"/>
    <w:rsid w:val="00A34B53"/>
    <w:rsid w:val="00A3508F"/>
    <w:rsid w:val="00A35422"/>
    <w:rsid w:val="00A35558"/>
    <w:rsid w:val="00A355B0"/>
    <w:rsid w:val="00A36AD2"/>
    <w:rsid w:val="00A3718C"/>
    <w:rsid w:val="00A373F3"/>
    <w:rsid w:val="00A37704"/>
    <w:rsid w:val="00A37ADB"/>
    <w:rsid w:val="00A40017"/>
    <w:rsid w:val="00A40354"/>
    <w:rsid w:val="00A40A65"/>
    <w:rsid w:val="00A40DD5"/>
    <w:rsid w:val="00A410C7"/>
    <w:rsid w:val="00A42120"/>
    <w:rsid w:val="00A42C66"/>
    <w:rsid w:val="00A43E05"/>
    <w:rsid w:val="00A43E6E"/>
    <w:rsid w:val="00A43F8A"/>
    <w:rsid w:val="00A44118"/>
    <w:rsid w:val="00A443A3"/>
    <w:rsid w:val="00A443CD"/>
    <w:rsid w:val="00A4465B"/>
    <w:rsid w:val="00A44794"/>
    <w:rsid w:val="00A45188"/>
    <w:rsid w:val="00A45DEE"/>
    <w:rsid w:val="00A460CB"/>
    <w:rsid w:val="00A46AE8"/>
    <w:rsid w:val="00A474DF"/>
    <w:rsid w:val="00A477C5"/>
    <w:rsid w:val="00A47C5A"/>
    <w:rsid w:val="00A500E2"/>
    <w:rsid w:val="00A50131"/>
    <w:rsid w:val="00A50D6C"/>
    <w:rsid w:val="00A50E01"/>
    <w:rsid w:val="00A51984"/>
    <w:rsid w:val="00A5239B"/>
    <w:rsid w:val="00A525BE"/>
    <w:rsid w:val="00A52DA8"/>
    <w:rsid w:val="00A5424C"/>
    <w:rsid w:val="00A550AC"/>
    <w:rsid w:val="00A551BA"/>
    <w:rsid w:val="00A55C43"/>
    <w:rsid w:val="00A56188"/>
    <w:rsid w:val="00A56B98"/>
    <w:rsid w:val="00A56E45"/>
    <w:rsid w:val="00A600A4"/>
    <w:rsid w:val="00A60A19"/>
    <w:rsid w:val="00A6108F"/>
    <w:rsid w:val="00A61A20"/>
    <w:rsid w:val="00A61D2E"/>
    <w:rsid w:val="00A62287"/>
    <w:rsid w:val="00A62CEB"/>
    <w:rsid w:val="00A63A46"/>
    <w:rsid w:val="00A642BB"/>
    <w:rsid w:val="00A64626"/>
    <w:rsid w:val="00A64C63"/>
    <w:rsid w:val="00A65190"/>
    <w:rsid w:val="00A652C4"/>
    <w:rsid w:val="00A658D3"/>
    <w:rsid w:val="00A66A87"/>
    <w:rsid w:val="00A67370"/>
    <w:rsid w:val="00A6750E"/>
    <w:rsid w:val="00A675C6"/>
    <w:rsid w:val="00A6795A"/>
    <w:rsid w:val="00A67B73"/>
    <w:rsid w:val="00A67BB6"/>
    <w:rsid w:val="00A70241"/>
    <w:rsid w:val="00A70969"/>
    <w:rsid w:val="00A709DF"/>
    <w:rsid w:val="00A70B01"/>
    <w:rsid w:val="00A70D07"/>
    <w:rsid w:val="00A70D89"/>
    <w:rsid w:val="00A710AF"/>
    <w:rsid w:val="00A72601"/>
    <w:rsid w:val="00A72695"/>
    <w:rsid w:val="00A726BA"/>
    <w:rsid w:val="00A72740"/>
    <w:rsid w:val="00A72980"/>
    <w:rsid w:val="00A72E73"/>
    <w:rsid w:val="00A73380"/>
    <w:rsid w:val="00A7499A"/>
    <w:rsid w:val="00A74B24"/>
    <w:rsid w:val="00A75484"/>
    <w:rsid w:val="00A75792"/>
    <w:rsid w:val="00A75811"/>
    <w:rsid w:val="00A75AC0"/>
    <w:rsid w:val="00A75D3C"/>
    <w:rsid w:val="00A76A46"/>
    <w:rsid w:val="00A76C95"/>
    <w:rsid w:val="00A76D81"/>
    <w:rsid w:val="00A77233"/>
    <w:rsid w:val="00A773EE"/>
    <w:rsid w:val="00A774C2"/>
    <w:rsid w:val="00A77A28"/>
    <w:rsid w:val="00A77B78"/>
    <w:rsid w:val="00A8009F"/>
    <w:rsid w:val="00A805E8"/>
    <w:rsid w:val="00A80653"/>
    <w:rsid w:val="00A80EFB"/>
    <w:rsid w:val="00A81AD1"/>
    <w:rsid w:val="00A81C3D"/>
    <w:rsid w:val="00A822B3"/>
    <w:rsid w:val="00A825B8"/>
    <w:rsid w:val="00A82A02"/>
    <w:rsid w:val="00A8309A"/>
    <w:rsid w:val="00A835DF"/>
    <w:rsid w:val="00A83925"/>
    <w:rsid w:val="00A841ED"/>
    <w:rsid w:val="00A84E1D"/>
    <w:rsid w:val="00A84E3F"/>
    <w:rsid w:val="00A84E7C"/>
    <w:rsid w:val="00A8521A"/>
    <w:rsid w:val="00A852E1"/>
    <w:rsid w:val="00A85491"/>
    <w:rsid w:val="00A85BEB"/>
    <w:rsid w:val="00A86011"/>
    <w:rsid w:val="00A860D4"/>
    <w:rsid w:val="00A864D0"/>
    <w:rsid w:val="00A86A1D"/>
    <w:rsid w:val="00A86DCA"/>
    <w:rsid w:val="00A87E3B"/>
    <w:rsid w:val="00A90294"/>
    <w:rsid w:val="00A902BA"/>
    <w:rsid w:val="00A902FA"/>
    <w:rsid w:val="00A90750"/>
    <w:rsid w:val="00A9079A"/>
    <w:rsid w:val="00A90BBD"/>
    <w:rsid w:val="00A90E28"/>
    <w:rsid w:val="00A91817"/>
    <w:rsid w:val="00A91DD8"/>
    <w:rsid w:val="00A926D0"/>
    <w:rsid w:val="00A92863"/>
    <w:rsid w:val="00A92A84"/>
    <w:rsid w:val="00A92C90"/>
    <w:rsid w:val="00A945D2"/>
    <w:rsid w:val="00A94F55"/>
    <w:rsid w:val="00A95030"/>
    <w:rsid w:val="00A9585A"/>
    <w:rsid w:val="00A959BF"/>
    <w:rsid w:val="00A96141"/>
    <w:rsid w:val="00A96291"/>
    <w:rsid w:val="00A96E1E"/>
    <w:rsid w:val="00A97029"/>
    <w:rsid w:val="00A97BB0"/>
    <w:rsid w:val="00A97DE7"/>
    <w:rsid w:val="00A97F0E"/>
    <w:rsid w:val="00AA028B"/>
    <w:rsid w:val="00AA02B2"/>
    <w:rsid w:val="00AA09E1"/>
    <w:rsid w:val="00AA0E25"/>
    <w:rsid w:val="00AA1BAB"/>
    <w:rsid w:val="00AA1DD9"/>
    <w:rsid w:val="00AA28B2"/>
    <w:rsid w:val="00AA2E46"/>
    <w:rsid w:val="00AA31DF"/>
    <w:rsid w:val="00AA33EF"/>
    <w:rsid w:val="00AA3598"/>
    <w:rsid w:val="00AA3A9F"/>
    <w:rsid w:val="00AA3DCF"/>
    <w:rsid w:val="00AA44CD"/>
    <w:rsid w:val="00AA57AF"/>
    <w:rsid w:val="00AA5B9A"/>
    <w:rsid w:val="00AA5CB2"/>
    <w:rsid w:val="00AA5DCF"/>
    <w:rsid w:val="00AA5F0F"/>
    <w:rsid w:val="00AA6B26"/>
    <w:rsid w:val="00AA6C7F"/>
    <w:rsid w:val="00AA6C85"/>
    <w:rsid w:val="00AA6D7E"/>
    <w:rsid w:val="00AA7326"/>
    <w:rsid w:val="00AA77D4"/>
    <w:rsid w:val="00AA7B16"/>
    <w:rsid w:val="00AA7D35"/>
    <w:rsid w:val="00AA7D5D"/>
    <w:rsid w:val="00AB0440"/>
    <w:rsid w:val="00AB0C7C"/>
    <w:rsid w:val="00AB0F4A"/>
    <w:rsid w:val="00AB1E7B"/>
    <w:rsid w:val="00AB1ED3"/>
    <w:rsid w:val="00AB1FA1"/>
    <w:rsid w:val="00AB25E9"/>
    <w:rsid w:val="00AB2840"/>
    <w:rsid w:val="00AB33DD"/>
    <w:rsid w:val="00AB368A"/>
    <w:rsid w:val="00AB387A"/>
    <w:rsid w:val="00AB38E6"/>
    <w:rsid w:val="00AB3E6A"/>
    <w:rsid w:val="00AB47CC"/>
    <w:rsid w:val="00AB4AC8"/>
    <w:rsid w:val="00AB56BE"/>
    <w:rsid w:val="00AB56F9"/>
    <w:rsid w:val="00AB58E8"/>
    <w:rsid w:val="00AB5D0E"/>
    <w:rsid w:val="00AB5D24"/>
    <w:rsid w:val="00AB695D"/>
    <w:rsid w:val="00AB6FA2"/>
    <w:rsid w:val="00AC038F"/>
    <w:rsid w:val="00AC0D60"/>
    <w:rsid w:val="00AC159A"/>
    <w:rsid w:val="00AC1672"/>
    <w:rsid w:val="00AC17D4"/>
    <w:rsid w:val="00AC199F"/>
    <w:rsid w:val="00AC20C8"/>
    <w:rsid w:val="00AC315C"/>
    <w:rsid w:val="00AC35B9"/>
    <w:rsid w:val="00AC3AD7"/>
    <w:rsid w:val="00AC4A53"/>
    <w:rsid w:val="00AC552F"/>
    <w:rsid w:val="00AC57D8"/>
    <w:rsid w:val="00AC65ED"/>
    <w:rsid w:val="00AC7A3C"/>
    <w:rsid w:val="00AD00CE"/>
    <w:rsid w:val="00AD1883"/>
    <w:rsid w:val="00AD1A9F"/>
    <w:rsid w:val="00AD237D"/>
    <w:rsid w:val="00AD2A45"/>
    <w:rsid w:val="00AD34E7"/>
    <w:rsid w:val="00AD4439"/>
    <w:rsid w:val="00AD4CDA"/>
    <w:rsid w:val="00AD4F1A"/>
    <w:rsid w:val="00AD5DDC"/>
    <w:rsid w:val="00AD5EA4"/>
    <w:rsid w:val="00AD66BE"/>
    <w:rsid w:val="00AD67F6"/>
    <w:rsid w:val="00AD680C"/>
    <w:rsid w:val="00AD7B62"/>
    <w:rsid w:val="00AD7CD7"/>
    <w:rsid w:val="00AE0618"/>
    <w:rsid w:val="00AE0A74"/>
    <w:rsid w:val="00AE11AA"/>
    <w:rsid w:val="00AE12CC"/>
    <w:rsid w:val="00AE23B0"/>
    <w:rsid w:val="00AE2498"/>
    <w:rsid w:val="00AE2771"/>
    <w:rsid w:val="00AE27E1"/>
    <w:rsid w:val="00AE2F05"/>
    <w:rsid w:val="00AE30B1"/>
    <w:rsid w:val="00AE3266"/>
    <w:rsid w:val="00AE37DE"/>
    <w:rsid w:val="00AE3C22"/>
    <w:rsid w:val="00AE4038"/>
    <w:rsid w:val="00AE411B"/>
    <w:rsid w:val="00AE4775"/>
    <w:rsid w:val="00AE47DC"/>
    <w:rsid w:val="00AE4CFF"/>
    <w:rsid w:val="00AE4F41"/>
    <w:rsid w:val="00AE516A"/>
    <w:rsid w:val="00AE517E"/>
    <w:rsid w:val="00AE5E0C"/>
    <w:rsid w:val="00AE6172"/>
    <w:rsid w:val="00AE673E"/>
    <w:rsid w:val="00AE6F29"/>
    <w:rsid w:val="00AE7162"/>
    <w:rsid w:val="00AE75BA"/>
    <w:rsid w:val="00AE7832"/>
    <w:rsid w:val="00AF051E"/>
    <w:rsid w:val="00AF0C1A"/>
    <w:rsid w:val="00AF0DEA"/>
    <w:rsid w:val="00AF0EC3"/>
    <w:rsid w:val="00AF107E"/>
    <w:rsid w:val="00AF19F5"/>
    <w:rsid w:val="00AF1AB8"/>
    <w:rsid w:val="00AF1D7A"/>
    <w:rsid w:val="00AF1E95"/>
    <w:rsid w:val="00AF2125"/>
    <w:rsid w:val="00AF2888"/>
    <w:rsid w:val="00AF2A59"/>
    <w:rsid w:val="00AF2B6F"/>
    <w:rsid w:val="00AF325D"/>
    <w:rsid w:val="00AF3BB2"/>
    <w:rsid w:val="00AF424F"/>
    <w:rsid w:val="00AF4DDE"/>
    <w:rsid w:val="00AF4F43"/>
    <w:rsid w:val="00AF4FA2"/>
    <w:rsid w:val="00AF5B1A"/>
    <w:rsid w:val="00AF60A4"/>
    <w:rsid w:val="00AF69FD"/>
    <w:rsid w:val="00AF6AE5"/>
    <w:rsid w:val="00AF6B73"/>
    <w:rsid w:val="00AF6BB0"/>
    <w:rsid w:val="00AF6CC0"/>
    <w:rsid w:val="00AF6F8D"/>
    <w:rsid w:val="00AF7835"/>
    <w:rsid w:val="00AF7897"/>
    <w:rsid w:val="00AF7DC9"/>
    <w:rsid w:val="00AF7F04"/>
    <w:rsid w:val="00B00AD3"/>
    <w:rsid w:val="00B00CC5"/>
    <w:rsid w:val="00B00DAA"/>
    <w:rsid w:val="00B011AF"/>
    <w:rsid w:val="00B01B18"/>
    <w:rsid w:val="00B01D72"/>
    <w:rsid w:val="00B02E51"/>
    <w:rsid w:val="00B03351"/>
    <w:rsid w:val="00B03352"/>
    <w:rsid w:val="00B035F2"/>
    <w:rsid w:val="00B03B83"/>
    <w:rsid w:val="00B04335"/>
    <w:rsid w:val="00B0447D"/>
    <w:rsid w:val="00B045AD"/>
    <w:rsid w:val="00B04869"/>
    <w:rsid w:val="00B05865"/>
    <w:rsid w:val="00B05A21"/>
    <w:rsid w:val="00B06550"/>
    <w:rsid w:val="00B066DD"/>
    <w:rsid w:val="00B0696A"/>
    <w:rsid w:val="00B070E7"/>
    <w:rsid w:val="00B0745A"/>
    <w:rsid w:val="00B101CE"/>
    <w:rsid w:val="00B1038E"/>
    <w:rsid w:val="00B10897"/>
    <w:rsid w:val="00B111EA"/>
    <w:rsid w:val="00B116F4"/>
    <w:rsid w:val="00B11CCC"/>
    <w:rsid w:val="00B128D0"/>
    <w:rsid w:val="00B12B8D"/>
    <w:rsid w:val="00B12E9A"/>
    <w:rsid w:val="00B13082"/>
    <w:rsid w:val="00B14042"/>
    <w:rsid w:val="00B1446E"/>
    <w:rsid w:val="00B14AA5"/>
    <w:rsid w:val="00B15003"/>
    <w:rsid w:val="00B15511"/>
    <w:rsid w:val="00B15641"/>
    <w:rsid w:val="00B169BB"/>
    <w:rsid w:val="00B16C96"/>
    <w:rsid w:val="00B16E88"/>
    <w:rsid w:val="00B17383"/>
    <w:rsid w:val="00B17870"/>
    <w:rsid w:val="00B17B05"/>
    <w:rsid w:val="00B17C18"/>
    <w:rsid w:val="00B17CFA"/>
    <w:rsid w:val="00B202F0"/>
    <w:rsid w:val="00B20B18"/>
    <w:rsid w:val="00B20D7F"/>
    <w:rsid w:val="00B2164A"/>
    <w:rsid w:val="00B226BF"/>
    <w:rsid w:val="00B22906"/>
    <w:rsid w:val="00B23724"/>
    <w:rsid w:val="00B2374D"/>
    <w:rsid w:val="00B239ED"/>
    <w:rsid w:val="00B23B8B"/>
    <w:rsid w:val="00B2497F"/>
    <w:rsid w:val="00B249F2"/>
    <w:rsid w:val="00B24CB0"/>
    <w:rsid w:val="00B25047"/>
    <w:rsid w:val="00B25576"/>
    <w:rsid w:val="00B25B1B"/>
    <w:rsid w:val="00B25B45"/>
    <w:rsid w:val="00B25D9E"/>
    <w:rsid w:val="00B25FDC"/>
    <w:rsid w:val="00B26461"/>
    <w:rsid w:val="00B26581"/>
    <w:rsid w:val="00B265BF"/>
    <w:rsid w:val="00B26A18"/>
    <w:rsid w:val="00B26FE6"/>
    <w:rsid w:val="00B2703D"/>
    <w:rsid w:val="00B27BF5"/>
    <w:rsid w:val="00B300CD"/>
    <w:rsid w:val="00B30586"/>
    <w:rsid w:val="00B30752"/>
    <w:rsid w:val="00B30C65"/>
    <w:rsid w:val="00B30DF1"/>
    <w:rsid w:val="00B30F3F"/>
    <w:rsid w:val="00B3141E"/>
    <w:rsid w:val="00B3165B"/>
    <w:rsid w:val="00B31A51"/>
    <w:rsid w:val="00B3312E"/>
    <w:rsid w:val="00B33407"/>
    <w:rsid w:val="00B33AF7"/>
    <w:rsid w:val="00B33D7E"/>
    <w:rsid w:val="00B3415D"/>
    <w:rsid w:val="00B34397"/>
    <w:rsid w:val="00B34504"/>
    <w:rsid w:val="00B34692"/>
    <w:rsid w:val="00B347FC"/>
    <w:rsid w:val="00B347FE"/>
    <w:rsid w:val="00B349BD"/>
    <w:rsid w:val="00B34D1C"/>
    <w:rsid w:val="00B35A8A"/>
    <w:rsid w:val="00B36466"/>
    <w:rsid w:val="00B364A4"/>
    <w:rsid w:val="00B36DDD"/>
    <w:rsid w:val="00B370A0"/>
    <w:rsid w:val="00B4008A"/>
    <w:rsid w:val="00B409F4"/>
    <w:rsid w:val="00B40F97"/>
    <w:rsid w:val="00B41269"/>
    <w:rsid w:val="00B41DF4"/>
    <w:rsid w:val="00B41EFA"/>
    <w:rsid w:val="00B42262"/>
    <w:rsid w:val="00B422BE"/>
    <w:rsid w:val="00B42D6F"/>
    <w:rsid w:val="00B42EC2"/>
    <w:rsid w:val="00B4377D"/>
    <w:rsid w:val="00B4438D"/>
    <w:rsid w:val="00B444A9"/>
    <w:rsid w:val="00B44C6E"/>
    <w:rsid w:val="00B45128"/>
    <w:rsid w:val="00B45577"/>
    <w:rsid w:val="00B45927"/>
    <w:rsid w:val="00B46644"/>
    <w:rsid w:val="00B4688B"/>
    <w:rsid w:val="00B47788"/>
    <w:rsid w:val="00B477F0"/>
    <w:rsid w:val="00B4788F"/>
    <w:rsid w:val="00B47D80"/>
    <w:rsid w:val="00B50026"/>
    <w:rsid w:val="00B50744"/>
    <w:rsid w:val="00B50E27"/>
    <w:rsid w:val="00B51111"/>
    <w:rsid w:val="00B511AD"/>
    <w:rsid w:val="00B51920"/>
    <w:rsid w:val="00B5195F"/>
    <w:rsid w:val="00B51A4D"/>
    <w:rsid w:val="00B51BF0"/>
    <w:rsid w:val="00B52C2D"/>
    <w:rsid w:val="00B537A0"/>
    <w:rsid w:val="00B53E61"/>
    <w:rsid w:val="00B55626"/>
    <w:rsid w:val="00B56279"/>
    <w:rsid w:val="00B563EB"/>
    <w:rsid w:val="00B5641B"/>
    <w:rsid w:val="00B5661F"/>
    <w:rsid w:val="00B567B7"/>
    <w:rsid w:val="00B5794B"/>
    <w:rsid w:val="00B60942"/>
    <w:rsid w:val="00B6108A"/>
    <w:rsid w:val="00B61102"/>
    <w:rsid w:val="00B613FE"/>
    <w:rsid w:val="00B61455"/>
    <w:rsid w:val="00B614B2"/>
    <w:rsid w:val="00B61A7E"/>
    <w:rsid w:val="00B61E74"/>
    <w:rsid w:val="00B61E9E"/>
    <w:rsid w:val="00B61EE4"/>
    <w:rsid w:val="00B6228C"/>
    <w:rsid w:val="00B6329B"/>
    <w:rsid w:val="00B63CFE"/>
    <w:rsid w:val="00B64387"/>
    <w:rsid w:val="00B64EDD"/>
    <w:rsid w:val="00B6509E"/>
    <w:rsid w:val="00B65698"/>
    <w:rsid w:val="00B65ABC"/>
    <w:rsid w:val="00B65C0C"/>
    <w:rsid w:val="00B65C95"/>
    <w:rsid w:val="00B664CA"/>
    <w:rsid w:val="00B666FC"/>
    <w:rsid w:val="00B66831"/>
    <w:rsid w:val="00B66CA2"/>
    <w:rsid w:val="00B67394"/>
    <w:rsid w:val="00B67B70"/>
    <w:rsid w:val="00B67F15"/>
    <w:rsid w:val="00B702FA"/>
    <w:rsid w:val="00B7059F"/>
    <w:rsid w:val="00B705AA"/>
    <w:rsid w:val="00B71BF4"/>
    <w:rsid w:val="00B72121"/>
    <w:rsid w:val="00B73407"/>
    <w:rsid w:val="00B73BCE"/>
    <w:rsid w:val="00B73D00"/>
    <w:rsid w:val="00B73D1C"/>
    <w:rsid w:val="00B747D6"/>
    <w:rsid w:val="00B74DE2"/>
    <w:rsid w:val="00B7575D"/>
    <w:rsid w:val="00B75EA8"/>
    <w:rsid w:val="00B76885"/>
    <w:rsid w:val="00B76BB9"/>
    <w:rsid w:val="00B76FFA"/>
    <w:rsid w:val="00B774A4"/>
    <w:rsid w:val="00B77805"/>
    <w:rsid w:val="00B77E58"/>
    <w:rsid w:val="00B80332"/>
    <w:rsid w:val="00B8044F"/>
    <w:rsid w:val="00B807DE"/>
    <w:rsid w:val="00B8081B"/>
    <w:rsid w:val="00B80B4D"/>
    <w:rsid w:val="00B814F8"/>
    <w:rsid w:val="00B81611"/>
    <w:rsid w:val="00B816D5"/>
    <w:rsid w:val="00B81773"/>
    <w:rsid w:val="00B81BB9"/>
    <w:rsid w:val="00B82961"/>
    <w:rsid w:val="00B829B4"/>
    <w:rsid w:val="00B82BD4"/>
    <w:rsid w:val="00B82CA7"/>
    <w:rsid w:val="00B82D57"/>
    <w:rsid w:val="00B82E34"/>
    <w:rsid w:val="00B831AD"/>
    <w:rsid w:val="00B831C8"/>
    <w:rsid w:val="00B83B9F"/>
    <w:rsid w:val="00B840F5"/>
    <w:rsid w:val="00B84D68"/>
    <w:rsid w:val="00B84E6C"/>
    <w:rsid w:val="00B8599A"/>
    <w:rsid w:val="00B86E9F"/>
    <w:rsid w:val="00B87141"/>
    <w:rsid w:val="00B87382"/>
    <w:rsid w:val="00B90C4B"/>
    <w:rsid w:val="00B9104D"/>
    <w:rsid w:val="00B918F8"/>
    <w:rsid w:val="00B93B26"/>
    <w:rsid w:val="00B93C8C"/>
    <w:rsid w:val="00B9409A"/>
    <w:rsid w:val="00B957C2"/>
    <w:rsid w:val="00B9600F"/>
    <w:rsid w:val="00B96320"/>
    <w:rsid w:val="00B966BF"/>
    <w:rsid w:val="00B96CA9"/>
    <w:rsid w:val="00B970FF"/>
    <w:rsid w:val="00B9718A"/>
    <w:rsid w:val="00B9747D"/>
    <w:rsid w:val="00B975A2"/>
    <w:rsid w:val="00B97BA9"/>
    <w:rsid w:val="00B97FD6"/>
    <w:rsid w:val="00BA0591"/>
    <w:rsid w:val="00BA0F4C"/>
    <w:rsid w:val="00BA141F"/>
    <w:rsid w:val="00BA1627"/>
    <w:rsid w:val="00BA186E"/>
    <w:rsid w:val="00BA1F3E"/>
    <w:rsid w:val="00BA2E2B"/>
    <w:rsid w:val="00BA2E35"/>
    <w:rsid w:val="00BA3216"/>
    <w:rsid w:val="00BA3607"/>
    <w:rsid w:val="00BA422B"/>
    <w:rsid w:val="00BA4E2F"/>
    <w:rsid w:val="00BA579A"/>
    <w:rsid w:val="00BA5B28"/>
    <w:rsid w:val="00BA5C19"/>
    <w:rsid w:val="00BA616A"/>
    <w:rsid w:val="00BA6647"/>
    <w:rsid w:val="00BA6CFE"/>
    <w:rsid w:val="00BA6D3D"/>
    <w:rsid w:val="00BA6F36"/>
    <w:rsid w:val="00BA712F"/>
    <w:rsid w:val="00BA7480"/>
    <w:rsid w:val="00BA7621"/>
    <w:rsid w:val="00BB00AB"/>
    <w:rsid w:val="00BB03CE"/>
    <w:rsid w:val="00BB0AE4"/>
    <w:rsid w:val="00BB11B3"/>
    <w:rsid w:val="00BB15BA"/>
    <w:rsid w:val="00BB170C"/>
    <w:rsid w:val="00BB1B2F"/>
    <w:rsid w:val="00BB1C9A"/>
    <w:rsid w:val="00BB1E7D"/>
    <w:rsid w:val="00BB1FD9"/>
    <w:rsid w:val="00BB22D4"/>
    <w:rsid w:val="00BB2706"/>
    <w:rsid w:val="00BB2869"/>
    <w:rsid w:val="00BB2D13"/>
    <w:rsid w:val="00BB36F1"/>
    <w:rsid w:val="00BB3FD6"/>
    <w:rsid w:val="00BB4071"/>
    <w:rsid w:val="00BB439F"/>
    <w:rsid w:val="00BB4554"/>
    <w:rsid w:val="00BB470E"/>
    <w:rsid w:val="00BB5076"/>
    <w:rsid w:val="00BB50A7"/>
    <w:rsid w:val="00BB5750"/>
    <w:rsid w:val="00BB59BF"/>
    <w:rsid w:val="00BB615F"/>
    <w:rsid w:val="00BB6444"/>
    <w:rsid w:val="00BB693C"/>
    <w:rsid w:val="00BB714C"/>
    <w:rsid w:val="00BB71BF"/>
    <w:rsid w:val="00BB747C"/>
    <w:rsid w:val="00BB7499"/>
    <w:rsid w:val="00BC02A5"/>
    <w:rsid w:val="00BC0A2D"/>
    <w:rsid w:val="00BC0D68"/>
    <w:rsid w:val="00BC14C5"/>
    <w:rsid w:val="00BC1575"/>
    <w:rsid w:val="00BC1B3B"/>
    <w:rsid w:val="00BC20C4"/>
    <w:rsid w:val="00BC23EC"/>
    <w:rsid w:val="00BC23F6"/>
    <w:rsid w:val="00BC4108"/>
    <w:rsid w:val="00BC430B"/>
    <w:rsid w:val="00BC51B5"/>
    <w:rsid w:val="00BC5565"/>
    <w:rsid w:val="00BC5669"/>
    <w:rsid w:val="00BC58E9"/>
    <w:rsid w:val="00BC5CBB"/>
    <w:rsid w:val="00BC5EB9"/>
    <w:rsid w:val="00BC60D0"/>
    <w:rsid w:val="00BC6B82"/>
    <w:rsid w:val="00BC7579"/>
    <w:rsid w:val="00BC773F"/>
    <w:rsid w:val="00BC7AB3"/>
    <w:rsid w:val="00BC7B90"/>
    <w:rsid w:val="00BD07AC"/>
    <w:rsid w:val="00BD0A9A"/>
    <w:rsid w:val="00BD0BFC"/>
    <w:rsid w:val="00BD0C10"/>
    <w:rsid w:val="00BD134E"/>
    <w:rsid w:val="00BD13B9"/>
    <w:rsid w:val="00BD1518"/>
    <w:rsid w:val="00BD1D54"/>
    <w:rsid w:val="00BD2286"/>
    <w:rsid w:val="00BD24BC"/>
    <w:rsid w:val="00BD2537"/>
    <w:rsid w:val="00BD26FC"/>
    <w:rsid w:val="00BD347B"/>
    <w:rsid w:val="00BD3891"/>
    <w:rsid w:val="00BD3C0C"/>
    <w:rsid w:val="00BD3C78"/>
    <w:rsid w:val="00BD4078"/>
    <w:rsid w:val="00BD41CA"/>
    <w:rsid w:val="00BD467E"/>
    <w:rsid w:val="00BD4B1C"/>
    <w:rsid w:val="00BD5103"/>
    <w:rsid w:val="00BD529D"/>
    <w:rsid w:val="00BD53B9"/>
    <w:rsid w:val="00BD54D1"/>
    <w:rsid w:val="00BD5B87"/>
    <w:rsid w:val="00BD5FD3"/>
    <w:rsid w:val="00BD6387"/>
    <w:rsid w:val="00BD6C9B"/>
    <w:rsid w:val="00BD73CF"/>
    <w:rsid w:val="00BD785F"/>
    <w:rsid w:val="00BD78E4"/>
    <w:rsid w:val="00BD7A00"/>
    <w:rsid w:val="00BD7AD8"/>
    <w:rsid w:val="00BE0979"/>
    <w:rsid w:val="00BE0BF6"/>
    <w:rsid w:val="00BE130C"/>
    <w:rsid w:val="00BE1AA5"/>
    <w:rsid w:val="00BE1AE3"/>
    <w:rsid w:val="00BE232D"/>
    <w:rsid w:val="00BE24F5"/>
    <w:rsid w:val="00BE29F6"/>
    <w:rsid w:val="00BE3233"/>
    <w:rsid w:val="00BE36E9"/>
    <w:rsid w:val="00BE3FCC"/>
    <w:rsid w:val="00BE4551"/>
    <w:rsid w:val="00BE47BA"/>
    <w:rsid w:val="00BE4BC1"/>
    <w:rsid w:val="00BE5BD9"/>
    <w:rsid w:val="00BE5CF4"/>
    <w:rsid w:val="00BE5EBD"/>
    <w:rsid w:val="00BE650A"/>
    <w:rsid w:val="00BE6BD3"/>
    <w:rsid w:val="00BE6C54"/>
    <w:rsid w:val="00BE7024"/>
    <w:rsid w:val="00BE745F"/>
    <w:rsid w:val="00BF0130"/>
    <w:rsid w:val="00BF10B3"/>
    <w:rsid w:val="00BF1BD8"/>
    <w:rsid w:val="00BF20C8"/>
    <w:rsid w:val="00BF2354"/>
    <w:rsid w:val="00BF287A"/>
    <w:rsid w:val="00BF3102"/>
    <w:rsid w:val="00BF4D18"/>
    <w:rsid w:val="00BF4EB0"/>
    <w:rsid w:val="00BF50FE"/>
    <w:rsid w:val="00BF566E"/>
    <w:rsid w:val="00BF6780"/>
    <w:rsid w:val="00BF6FB5"/>
    <w:rsid w:val="00BF7F2E"/>
    <w:rsid w:val="00BF7F32"/>
    <w:rsid w:val="00C001B2"/>
    <w:rsid w:val="00C01A2D"/>
    <w:rsid w:val="00C01DE8"/>
    <w:rsid w:val="00C027AF"/>
    <w:rsid w:val="00C02B61"/>
    <w:rsid w:val="00C03252"/>
    <w:rsid w:val="00C03366"/>
    <w:rsid w:val="00C03439"/>
    <w:rsid w:val="00C03BA2"/>
    <w:rsid w:val="00C04292"/>
    <w:rsid w:val="00C04673"/>
    <w:rsid w:val="00C05A1A"/>
    <w:rsid w:val="00C0656F"/>
    <w:rsid w:val="00C065EA"/>
    <w:rsid w:val="00C0672D"/>
    <w:rsid w:val="00C0679C"/>
    <w:rsid w:val="00C06DAE"/>
    <w:rsid w:val="00C10534"/>
    <w:rsid w:val="00C10579"/>
    <w:rsid w:val="00C10E93"/>
    <w:rsid w:val="00C10FE4"/>
    <w:rsid w:val="00C110F5"/>
    <w:rsid w:val="00C114C3"/>
    <w:rsid w:val="00C11619"/>
    <w:rsid w:val="00C11D52"/>
    <w:rsid w:val="00C125D0"/>
    <w:rsid w:val="00C13608"/>
    <w:rsid w:val="00C13721"/>
    <w:rsid w:val="00C13BF8"/>
    <w:rsid w:val="00C14591"/>
    <w:rsid w:val="00C1489C"/>
    <w:rsid w:val="00C152A3"/>
    <w:rsid w:val="00C15D91"/>
    <w:rsid w:val="00C16580"/>
    <w:rsid w:val="00C17138"/>
    <w:rsid w:val="00C1718D"/>
    <w:rsid w:val="00C17FE4"/>
    <w:rsid w:val="00C201F0"/>
    <w:rsid w:val="00C2039C"/>
    <w:rsid w:val="00C20999"/>
    <w:rsid w:val="00C20BF1"/>
    <w:rsid w:val="00C20BFB"/>
    <w:rsid w:val="00C212A9"/>
    <w:rsid w:val="00C21466"/>
    <w:rsid w:val="00C218BD"/>
    <w:rsid w:val="00C226FB"/>
    <w:rsid w:val="00C2381B"/>
    <w:rsid w:val="00C241FB"/>
    <w:rsid w:val="00C2432E"/>
    <w:rsid w:val="00C24742"/>
    <w:rsid w:val="00C24BBE"/>
    <w:rsid w:val="00C25372"/>
    <w:rsid w:val="00C25E80"/>
    <w:rsid w:val="00C25EB2"/>
    <w:rsid w:val="00C2605B"/>
    <w:rsid w:val="00C2686B"/>
    <w:rsid w:val="00C26E2F"/>
    <w:rsid w:val="00C2709C"/>
    <w:rsid w:val="00C27569"/>
    <w:rsid w:val="00C27756"/>
    <w:rsid w:val="00C27F42"/>
    <w:rsid w:val="00C3064B"/>
    <w:rsid w:val="00C3089C"/>
    <w:rsid w:val="00C309BC"/>
    <w:rsid w:val="00C30F2C"/>
    <w:rsid w:val="00C30F8E"/>
    <w:rsid w:val="00C3136E"/>
    <w:rsid w:val="00C32000"/>
    <w:rsid w:val="00C32406"/>
    <w:rsid w:val="00C327DF"/>
    <w:rsid w:val="00C32D18"/>
    <w:rsid w:val="00C3341F"/>
    <w:rsid w:val="00C334AC"/>
    <w:rsid w:val="00C335A4"/>
    <w:rsid w:val="00C33AD6"/>
    <w:rsid w:val="00C34864"/>
    <w:rsid w:val="00C35564"/>
    <w:rsid w:val="00C355C1"/>
    <w:rsid w:val="00C3575A"/>
    <w:rsid w:val="00C35886"/>
    <w:rsid w:val="00C363FB"/>
    <w:rsid w:val="00C36ED9"/>
    <w:rsid w:val="00C372E8"/>
    <w:rsid w:val="00C375D2"/>
    <w:rsid w:val="00C40199"/>
    <w:rsid w:val="00C41513"/>
    <w:rsid w:val="00C4156E"/>
    <w:rsid w:val="00C417B1"/>
    <w:rsid w:val="00C42798"/>
    <w:rsid w:val="00C43E5C"/>
    <w:rsid w:val="00C44540"/>
    <w:rsid w:val="00C44555"/>
    <w:rsid w:val="00C446BE"/>
    <w:rsid w:val="00C44A53"/>
    <w:rsid w:val="00C45249"/>
    <w:rsid w:val="00C45F20"/>
    <w:rsid w:val="00C46233"/>
    <w:rsid w:val="00C46666"/>
    <w:rsid w:val="00C4668B"/>
    <w:rsid w:val="00C471D9"/>
    <w:rsid w:val="00C47BA3"/>
    <w:rsid w:val="00C47D4B"/>
    <w:rsid w:val="00C5039C"/>
    <w:rsid w:val="00C505AD"/>
    <w:rsid w:val="00C509EF"/>
    <w:rsid w:val="00C51155"/>
    <w:rsid w:val="00C51621"/>
    <w:rsid w:val="00C5297C"/>
    <w:rsid w:val="00C52B30"/>
    <w:rsid w:val="00C53114"/>
    <w:rsid w:val="00C54080"/>
    <w:rsid w:val="00C54118"/>
    <w:rsid w:val="00C54381"/>
    <w:rsid w:val="00C54796"/>
    <w:rsid w:val="00C5495E"/>
    <w:rsid w:val="00C54A82"/>
    <w:rsid w:val="00C54E24"/>
    <w:rsid w:val="00C54E3A"/>
    <w:rsid w:val="00C54E7B"/>
    <w:rsid w:val="00C55455"/>
    <w:rsid w:val="00C555B5"/>
    <w:rsid w:val="00C55816"/>
    <w:rsid w:val="00C55A1E"/>
    <w:rsid w:val="00C55B5C"/>
    <w:rsid w:val="00C55C2D"/>
    <w:rsid w:val="00C55E2D"/>
    <w:rsid w:val="00C562A0"/>
    <w:rsid w:val="00C569B7"/>
    <w:rsid w:val="00C56ACF"/>
    <w:rsid w:val="00C56C58"/>
    <w:rsid w:val="00C570C4"/>
    <w:rsid w:val="00C57465"/>
    <w:rsid w:val="00C604D5"/>
    <w:rsid w:val="00C60618"/>
    <w:rsid w:val="00C608D0"/>
    <w:rsid w:val="00C60B4D"/>
    <w:rsid w:val="00C60BD0"/>
    <w:rsid w:val="00C60C06"/>
    <w:rsid w:val="00C60DDA"/>
    <w:rsid w:val="00C60EAF"/>
    <w:rsid w:val="00C61266"/>
    <w:rsid w:val="00C6168C"/>
    <w:rsid w:val="00C6318B"/>
    <w:rsid w:val="00C6352F"/>
    <w:rsid w:val="00C64896"/>
    <w:rsid w:val="00C64A81"/>
    <w:rsid w:val="00C655AE"/>
    <w:rsid w:val="00C66744"/>
    <w:rsid w:val="00C66EEA"/>
    <w:rsid w:val="00C6733D"/>
    <w:rsid w:val="00C674BA"/>
    <w:rsid w:val="00C6797B"/>
    <w:rsid w:val="00C67993"/>
    <w:rsid w:val="00C67C50"/>
    <w:rsid w:val="00C7078A"/>
    <w:rsid w:val="00C70945"/>
    <w:rsid w:val="00C71107"/>
    <w:rsid w:val="00C7180E"/>
    <w:rsid w:val="00C71C57"/>
    <w:rsid w:val="00C71D91"/>
    <w:rsid w:val="00C72610"/>
    <w:rsid w:val="00C72BF5"/>
    <w:rsid w:val="00C72DCF"/>
    <w:rsid w:val="00C72E84"/>
    <w:rsid w:val="00C73F84"/>
    <w:rsid w:val="00C7477F"/>
    <w:rsid w:val="00C75069"/>
    <w:rsid w:val="00C75411"/>
    <w:rsid w:val="00C75CA4"/>
    <w:rsid w:val="00C75E0D"/>
    <w:rsid w:val="00C75F7C"/>
    <w:rsid w:val="00C75FE5"/>
    <w:rsid w:val="00C7613B"/>
    <w:rsid w:val="00C76A03"/>
    <w:rsid w:val="00C76E66"/>
    <w:rsid w:val="00C77521"/>
    <w:rsid w:val="00C7762E"/>
    <w:rsid w:val="00C77C5C"/>
    <w:rsid w:val="00C801B2"/>
    <w:rsid w:val="00C80930"/>
    <w:rsid w:val="00C815F1"/>
    <w:rsid w:val="00C8237E"/>
    <w:rsid w:val="00C8252A"/>
    <w:rsid w:val="00C8403F"/>
    <w:rsid w:val="00C84650"/>
    <w:rsid w:val="00C84A2A"/>
    <w:rsid w:val="00C85F20"/>
    <w:rsid w:val="00C8694C"/>
    <w:rsid w:val="00C8727F"/>
    <w:rsid w:val="00C87314"/>
    <w:rsid w:val="00C8760F"/>
    <w:rsid w:val="00C87776"/>
    <w:rsid w:val="00C904BA"/>
    <w:rsid w:val="00C90727"/>
    <w:rsid w:val="00C9086E"/>
    <w:rsid w:val="00C9096C"/>
    <w:rsid w:val="00C90A49"/>
    <w:rsid w:val="00C90ADA"/>
    <w:rsid w:val="00C90CAB"/>
    <w:rsid w:val="00C90DDE"/>
    <w:rsid w:val="00C91666"/>
    <w:rsid w:val="00C91708"/>
    <w:rsid w:val="00C91F3C"/>
    <w:rsid w:val="00C92A5E"/>
    <w:rsid w:val="00C93137"/>
    <w:rsid w:val="00C932DC"/>
    <w:rsid w:val="00C93600"/>
    <w:rsid w:val="00C939EE"/>
    <w:rsid w:val="00C93DE8"/>
    <w:rsid w:val="00C94A41"/>
    <w:rsid w:val="00C954B9"/>
    <w:rsid w:val="00C95E54"/>
    <w:rsid w:val="00C9680D"/>
    <w:rsid w:val="00C977D8"/>
    <w:rsid w:val="00C97A07"/>
    <w:rsid w:val="00CA08E4"/>
    <w:rsid w:val="00CA0998"/>
    <w:rsid w:val="00CA0FFF"/>
    <w:rsid w:val="00CA1516"/>
    <w:rsid w:val="00CA1726"/>
    <w:rsid w:val="00CA18A3"/>
    <w:rsid w:val="00CA1EFA"/>
    <w:rsid w:val="00CA2403"/>
    <w:rsid w:val="00CA2634"/>
    <w:rsid w:val="00CA2D5F"/>
    <w:rsid w:val="00CA2ECD"/>
    <w:rsid w:val="00CA3071"/>
    <w:rsid w:val="00CA39ED"/>
    <w:rsid w:val="00CA3BA3"/>
    <w:rsid w:val="00CA63A4"/>
    <w:rsid w:val="00CA6A3C"/>
    <w:rsid w:val="00CA6DDE"/>
    <w:rsid w:val="00CA7022"/>
    <w:rsid w:val="00CA72D5"/>
    <w:rsid w:val="00CA7A51"/>
    <w:rsid w:val="00CA7C4B"/>
    <w:rsid w:val="00CB09A8"/>
    <w:rsid w:val="00CB0E86"/>
    <w:rsid w:val="00CB102C"/>
    <w:rsid w:val="00CB17C2"/>
    <w:rsid w:val="00CB1B98"/>
    <w:rsid w:val="00CB25D8"/>
    <w:rsid w:val="00CB28F5"/>
    <w:rsid w:val="00CB408C"/>
    <w:rsid w:val="00CB42E5"/>
    <w:rsid w:val="00CB4842"/>
    <w:rsid w:val="00CB48A4"/>
    <w:rsid w:val="00CB4FA9"/>
    <w:rsid w:val="00CB4FE8"/>
    <w:rsid w:val="00CB503D"/>
    <w:rsid w:val="00CB55BD"/>
    <w:rsid w:val="00CB56BD"/>
    <w:rsid w:val="00CB5D2C"/>
    <w:rsid w:val="00CB5D6B"/>
    <w:rsid w:val="00CB5E0D"/>
    <w:rsid w:val="00CB6A63"/>
    <w:rsid w:val="00CB6C4F"/>
    <w:rsid w:val="00CB75A4"/>
    <w:rsid w:val="00CB79D6"/>
    <w:rsid w:val="00CC0197"/>
    <w:rsid w:val="00CC02F9"/>
    <w:rsid w:val="00CC0EF1"/>
    <w:rsid w:val="00CC1651"/>
    <w:rsid w:val="00CC224E"/>
    <w:rsid w:val="00CC2855"/>
    <w:rsid w:val="00CC3B59"/>
    <w:rsid w:val="00CC3CD2"/>
    <w:rsid w:val="00CC3F7A"/>
    <w:rsid w:val="00CC408B"/>
    <w:rsid w:val="00CC4230"/>
    <w:rsid w:val="00CC4957"/>
    <w:rsid w:val="00CC4BB2"/>
    <w:rsid w:val="00CC4C9D"/>
    <w:rsid w:val="00CC5479"/>
    <w:rsid w:val="00CC547B"/>
    <w:rsid w:val="00CC55D3"/>
    <w:rsid w:val="00CC6E9A"/>
    <w:rsid w:val="00CC7AD5"/>
    <w:rsid w:val="00CD0210"/>
    <w:rsid w:val="00CD056F"/>
    <w:rsid w:val="00CD07B9"/>
    <w:rsid w:val="00CD1405"/>
    <w:rsid w:val="00CD19D2"/>
    <w:rsid w:val="00CD29B5"/>
    <w:rsid w:val="00CD3EA0"/>
    <w:rsid w:val="00CD4159"/>
    <w:rsid w:val="00CD58E6"/>
    <w:rsid w:val="00CD5EFD"/>
    <w:rsid w:val="00CD6082"/>
    <w:rsid w:val="00CD6425"/>
    <w:rsid w:val="00CD72B3"/>
    <w:rsid w:val="00CD73CC"/>
    <w:rsid w:val="00CD7427"/>
    <w:rsid w:val="00CD7473"/>
    <w:rsid w:val="00CD7A26"/>
    <w:rsid w:val="00CD7C2C"/>
    <w:rsid w:val="00CD7EAE"/>
    <w:rsid w:val="00CE033A"/>
    <w:rsid w:val="00CE0EAA"/>
    <w:rsid w:val="00CE15CF"/>
    <w:rsid w:val="00CE1FA0"/>
    <w:rsid w:val="00CE2650"/>
    <w:rsid w:val="00CE28DF"/>
    <w:rsid w:val="00CE3E3C"/>
    <w:rsid w:val="00CE40C3"/>
    <w:rsid w:val="00CE40CA"/>
    <w:rsid w:val="00CE4D69"/>
    <w:rsid w:val="00CE4DAA"/>
    <w:rsid w:val="00CE52ED"/>
    <w:rsid w:val="00CE559E"/>
    <w:rsid w:val="00CE5E28"/>
    <w:rsid w:val="00CE6127"/>
    <w:rsid w:val="00CE61A3"/>
    <w:rsid w:val="00CE6602"/>
    <w:rsid w:val="00CF0E70"/>
    <w:rsid w:val="00CF1D26"/>
    <w:rsid w:val="00CF3034"/>
    <w:rsid w:val="00CF3448"/>
    <w:rsid w:val="00CF447A"/>
    <w:rsid w:val="00CF4FCB"/>
    <w:rsid w:val="00CF536E"/>
    <w:rsid w:val="00CF54AE"/>
    <w:rsid w:val="00CF54B9"/>
    <w:rsid w:val="00CF56E8"/>
    <w:rsid w:val="00CF5BC2"/>
    <w:rsid w:val="00CF6251"/>
    <w:rsid w:val="00CF62BF"/>
    <w:rsid w:val="00CF65E7"/>
    <w:rsid w:val="00CF6A6D"/>
    <w:rsid w:val="00CF6AEA"/>
    <w:rsid w:val="00CF71DB"/>
    <w:rsid w:val="00CF75E2"/>
    <w:rsid w:val="00CF7CE3"/>
    <w:rsid w:val="00D002BB"/>
    <w:rsid w:val="00D00420"/>
    <w:rsid w:val="00D00819"/>
    <w:rsid w:val="00D00D14"/>
    <w:rsid w:val="00D0104D"/>
    <w:rsid w:val="00D0157B"/>
    <w:rsid w:val="00D0254A"/>
    <w:rsid w:val="00D0263D"/>
    <w:rsid w:val="00D029B0"/>
    <w:rsid w:val="00D02B3F"/>
    <w:rsid w:val="00D02C81"/>
    <w:rsid w:val="00D031D7"/>
    <w:rsid w:val="00D03F2D"/>
    <w:rsid w:val="00D040A1"/>
    <w:rsid w:val="00D04307"/>
    <w:rsid w:val="00D04796"/>
    <w:rsid w:val="00D05B97"/>
    <w:rsid w:val="00D05CAF"/>
    <w:rsid w:val="00D067CD"/>
    <w:rsid w:val="00D0707A"/>
    <w:rsid w:val="00D072D0"/>
    <w:rsid w:val="00D0756A"/>
    <w:rsid w:val="00D0790E"/>
    <w:rsid w:val="00D07A89"/>
    <w:rsid w:val="00D07B29"/>
    <w:rsid w:val="00D07BC7"/>
    <w:rsid w:val="00D110CD"/>
    <w:rsid w:val="00D1114D"/>
    <w:rsid w:val="00D11410"/>
    <w:rsid w:val="00D1187C"/>
    <w:rsid w:val="00D11AEA"/>
    <w:rsid w:val="00D12037"/>
    <w:rsid w:val="00D12AB4"/>
    <w:rsid w:val="00D12FFF"/>
    <w:rsid w:val="00D13E3D"/>
    <w:rsid w:val="00D14971"/>
    <w:rsid w:val="00D14B7E"/>
    <w:rsid w:val="00D150FD"/>
    <w:rsid w:val="00D15ABB"/>
    <w:rsid w:val="00D1622C"/>
    <w:rsid w:val="00D17502"/>
    <w:rsid w:val="00D175F2"/>
    <w:rsid w:val="00D179EC"/>
    <w:rsid w:val="00D17D9B"/>
    <w:rsid w:val="00D201C3"/>
    <w:rsid w:val="00D20562"/>
    <w:rsid w:val="00D20770"/>
    <w:rsid w:val="00D207E8"/>
    <w:rsid w:val="00D21293"/>
    <w:rsid w:val="00D21606"/>
    <w:rsid w:val="00D21748"/>
    <w:rsid w:val="00D219F4"/>
    <w:rsid w:val="00D2222E"/>
    <w:rsid w:val="00D22417"/>
    <w:rsid w:val="00D22F05"/>
    <w:rsid w:val="00D2362D"/>
    <w:rsid w:val="00D2406B"/>
    <w:rsid w:val="00D24524"/>
    <w:rsid w:val="00D24649"/>
    <w:rsid w:val="00D24675"/>
    <w:rsid w:val="00D254D0"/>
    <w:rsid w:val="00D260A9"/>
    <w:rsid w:val="00D27B06"/>
    <w:rsid w:val="00D27E9C"/>
    <w:rsid w:val="00D30196"/>
    <w:rsid w:val="00D30CA8"/>
    <w:rsid w:val="00D30FE7"/>
    <w:rsid w:val="00D31944"/>
    <w:rsid w:val="00D31EBA"/>
    <w:rsid w:val="00D31FA1"/>
    <w:rsid w:val="00D320A2"/>
    <w:rsid w:val="00D320C6"/>
    <w:rsid w:val="00D322D4"/>
    <w:rsid w:val="00D333B9"/>
    <w:rsid w:val="00D33423"/>
    <w:rsid w:val="00D33D60"/>
    <w:rsid w:val="00D33F3D"/>
    <w:rsid w:val="00D3408E"/>
    <w:rsid w:val="00D3435D"/>
    <w:rsid w:val="00D344CD"/>
    <w:rsid w:val="00D34971"/>
    <w:rsid w:val="00D34DC2"/>
    <w:rsid w:val="00D35CF3"/>
    <w:rsid w:val="00D3623D"/>
    <w:rsid w:val="00D36882"/>
    <w:rsid w:val="00D36974"/>
    <w:rsid w:val="00D36B21"/>
    <w:rsid w:val="00D36C9C"/>
    <w:rsid w:val="00D36D84"/>
    <w:rsid w:val="00D36E55"/>
    <w:rsid w:val="00D37372"/>
    <w:rsid w:val="00D37564"/>
    <w:rsid w:val="00D40160"/>
    <w:rsid w:val="00D40311"/>
    <w:rsid w:val="00D40AA2"/>
    <w:rsid w:val="00D412C3"/>
    <w:rsid w:val="00D4206A"/>
    <w:rsid w:val="00D42361"/>
    <w:rsid w:val="00D423FC"/>
    <w:rsid w:val="00D4248F"/>
    <w:rsid w:val="00D42B12"/>
    <w:rsid w:val="00D43304"/>
    <w:rsid w:val="00D43540"/>
    <w:rsid w:val="00D43C10"/>
    <w:rsid w:val="00D43FD9"/>
    <w:rsid w:val="00D44110"/>
    <w:rsid w:val="00D443CB"/>
    <w:rsid w:val="00D445E6"/>
    <w:rsid w:val="00D44772"/>
    <w:rsid w:val="00D44F03"/>
    <w:rsid w:val="00D4500D"/>
    <w:rsid w:val="00D45263"/>
    <w:rsid w:val="00D4530C"/>
    <w:rsid w:val="00D45B04"/>
    <w:rsid w:val="00D4612D"/>
    <w:rsid w:val="00D462C4"/>
    <w:rsid w:val="00D46407"/>
    <w:rsid w:val="00D46451"/>
    <w:rsid w:val="00D46892"/>
    <w:rsid w:val="00D46C82"/>
    <w:rsid w:val="00D46F52"/>
    <w:rsid w:val="00D478B9"/>
    <w:rsid w:val="00D47E8A"/>
    <w:rsid w:val="00D5028A"/>
    <w:rsid w:val="00D502E0"/>
    <w:rsid w:val="00D50F91"/>
    <w:rsid w:val="00D5107C"/>
    <w:rsid w:val="00D513E2"/>
    <w:rsid w:val="00D52506"/>
    <w:rsid w:val="00D5289C"/>
    <w:rsid w:val="00D529CA"/>
    <w:rsid w:val="00D52E47"/>
    <w:rsid w:val="00D53C37"/>
    <w:rsid w:val="00D53F02"/>
    <w:rsid w:val="00D54CA2"/>
    <w:rsid w:val="00D559FD"/>
    <w:rsid w:val="00D56174"/>
    <w:rsid w:val="00D56646"/>
    <w:rsid w:val="00D56814"/>
    <w:rsid w:val="00D570A1"/>
    <w:rsid w:val="00D571CB"/>
    <w:rsid w:val="00D57B0C"/>
    <w:rsid w:val="00D57BA7"/>
    <w:rsid w:val="00D57C05"/>
    <w:rsid w:val="00D60AB0"/>
    <w:rsid w:val="00D60E86"/>
    <w:rsid w:val="00D61425"/>
    <w:rsid w:val="00D61B17"/>
    <w:rsid w:val="00D61C1D"/>
    <w:rsid w:val="00D61C47"/>
    <w:rsid w:val="00D61C7C"/>
    <w:rsid w:val="00D61DEE"/>
    <w:rsid w:val="00D61ECF"/>
    <w:rsid w:val="00D62707"/>
    <w:rsid w:val="00D62DFC"/>
    <w:rsid w:val="00D62F26"/>
    <w:rsid w:val="00D632F4"/>
    <w:rsid w:val="00D6386E"/>
    <w:rsid w:val="00D63979"/>
    <w:rsid w:val="00D63D72"/>
    <w:rsid w:val="00D63FF8"/>
    <w:rsid w:val="00D645AF"/>
    <w:rsid w:val="00D6485A"/>
    <w:rsid w:val="00D6486F"/>
    <w:rsid w:val="00D64F1F"/>
    <w:rsid w:val="00D64F2D"/>
    <w:rsid w:val="00D653F4"/>
    <w:rsid w:val="00D657F3"/>
    <w:rsid w:val="00D65891"/>
    <w:rsid w:val="00D65D79"/>
    <w:rsid w:val="00D66034"/>
    <w:rsid w:val="00D6609E"/>
    <w:rsid w:val="00D66970"/>
    <w:rsid w:val="00D67B94"/>
    <w:rsid w:val="00D70BA7"/>
    <w:rsid w:val="00D71576"/>
    <w:rsid w:val="00D71A54"/>
    <w:rsid w:val="00D720CE"/>
    <w:rsid w:val="00D72825"/>
    <w:rsid w:val="00D72C0F"/>
    <w:rsid w:val="00D732D6"/>
    <w:rsid w:val="00D73305"/>
    <w:rsid w:val="00D74109"/>
    <w:rsid w:val="00D74123"/>
    <w:rsid w:val="00D74D84"/>
    <w:rsid w:val="00D74EA1"/>
    <w:rsid w:val="00D76BE1"/>
    <w:rsid w:val="00D77256"/>
    <w:rsid w:val="00D803DC"/>
    <w:rsid w:val="00D80E78"/>
    <w:rsid w:val="00D817B1"/>
    <w:rsid w:val="00D81EA3"/>
    <w:rsid w:val="00D820D5"/>
    <w:rsid w:val="00D82635"/>
    <w:rsid w:val="00D82986"/>
    <w:rsid w:val="00D83140"/>
    <w:rsid w:val="00D83819"/>
    <w:rsid w:val="00D83F74"/>
    <w:rsid w:val="00D843DC"/>
    <w:rsid w:val="00D84580"/>
    <w:rsid w:val="00D8477D"/>
    <w:rsid w:val="00D8489C"/>
    <w:rsid w:val="00D84B34"/>
    <w:rsid w:val="00D84C42"/>
    <w:rsid w:val="00D84D75"/>
    <w:rsid w:val="00D85DFE"/>
    <w:rsid w:val="00D862B9"/>
    <w:rsid w:val="00D863C0"/>
    <w:rsid w:val="00D9022C"/>
    <w:rsid w:val="00D909CE"/>
    <w:rsid w:val="00D9143D"/>
    <w:rsid w:val="00D916E9"/>
    <w:rsid w:val="00D91834"/>
    <w:rsid w:val="00D92094"/>
    <w:rsid w:val="00D92E7F"/>
    <w:rsid w:val="00D930D4"/>
    <w:rsid w:val="00D93119"/>
    <w:rsid w:val="00D9338D"/>
    <w:rsid w:val="00D93440"/>
    <w:rsid w:val="00D93BB6"/>
    <w:rsid w:val="00D9410A"/>
    <w:rsid w:val="00D94397"/>
    <w:rsid w:val="00D94F2D"/>
    <w:rsid w:val="00D95DC6"/>
    <w:rsid w:val="00D96BD3"/>
    <w:rsid w:val="00D973DB"/>
    <w:rsid w:val="00D97539"/>
    <w:rsid w:val="00D97EEE"/>
    <w:rsid w:val="00DA00C7"/>
    <w:rsid w:val="00DA0615"/>
    <w:rsid w:val="00DA11A6"/>
    <w:rsid w:val="00DA1C97"/>
    <w:rsid w:val="00DA23DF"/>
    <w:rsid w:val="00DA2A08"/>
    <w:rsid w:val="00DA2D5A"/>
    <w:rsid w:val="00DA38E1"/>
    <w:rsid w:val="00DA39E8"/>
    <w:rsid w:val="00DA3AFF"/>
    <w:rsid w:val="00DA3B9D"/>
    <w:rsid w:val="00DA41DE"/>
    <w:rsid w:val="00DA437C"/>
    <w:rsid w:val="00DA4849"/>
    <w:rsid w:val="00DA4C1F"/>
    <w:rsid w:val="00DA54AB"/>
    <w:rsid w:val="00DA71FA"/>
    <w:rsid w:val="00DA77A7"/>
    <w:rsid w:val="00DA7DA7"/>
    <w:rsid w:val="00DB041E"/>
    <w:rsid w:val="00DB04F6"/>
    <w:rsid w:val="00DB0595"/>
    <w:rsid w:val="00DB13CC"/>
    <w:rsid w:val="00DB1B56"/>
    <w:rsid w:val="00DB1E55"/>
    <w:rsid w:val="00DB2665"/>
    <w:rsid w:val="00DB287E"/>
    <w:rsid w:val="00DB2CCD"/>
    <w:rsid w:val="00DB408D"/>
    <w:rsid w:val="00DB4119"/>
    <w:rsid w:val="00DB41A3"/>
    <w:rsid w:val="00DB43BD"/>
    <w:rsid w:val="00DB43BF"/>
    <w:rsid w:val="00DB46FE"/>
    <w:rsid w:val="00DB5200"/>
    <w:rsid w:val="00DB5512"/>
    <w:rsid w:val="00DB55AE"/>
    <w:rsid w:val="00DB562F"/>
    <w:rsid w:val="00DB5688"/>
    <w:rsid w:val="00DB597E"/>
    <w:rsid w:val="00DB5FEB"/>
    <w:rsid w:val="00DB6D98"/>
    <w:rsid w:val="00DB7393"/>
    <w:rsid w:val="00DB74AA"/>
    <w:rsid w:val="00DB74E3"/>
    <w:rsid w:val="00DB7902"/>
    <w:rsid w:val="00DC064A"/>
    <w:rsid w:val="00DC0718"/>
    <w:rsid w:val="00DC091D"/>
    <w:rsid w:val="00DC1395"/>
    <w:rsid w:val="00DC1594"/>
    <w:rsid w:val="00DC182B"/>
    <w:rsid w:val="00DC19BB"/>
    <w:rsid w:val="00DC1D68"/>
    <w:rsid w:val="00DC222A"/>
    <w:rsid w:val="00DC2463"/>
    <w:rsid w:val="00DC2ACB"/>
    <w:rsid w:val="00DC3813"/>
    <w:rsid w:val="00DC3ECB"/>
    <w:rsid w:val="00DC4C6C"/>
    <w:rsid w:val="00DC5162"/>
    <w:rsid w:val="00DC5A83"/>
    <w:rsid w:val="00DC5D2F"/>
    <w:rsid w:val="00DC6500"/>
    <w:rsid w:val="00DC74FB"/>
    <w:rsid w:val="00DC76B6"/>
    <w:rsid w:val="00DC798D"/>
    <w:rsid w:val="00DC7E07"/>
    <w:rsid w:val="00DD0108"/>
    <w:rsid w:val="00DD0497"/>
    <w:rsid w:val="00DD09AE"/>
    <w:rsid w:val="00DD0C76"/>
    <w:rsid w:val="00DD1378"/>
    <w:rsid w:val="00DD1A1F"/>
    <w:rsid w:val="00DD1C9E"/>
    <w:rsid w:val="00DD29DE"/>
    <w:rsid w:val="00DD3335"/>
    <w:rsid w:val="00DD3548"/>
    <w:rsid w:val="00DD3959"/>
    <w:rsid w:val="00DD3E87"/>
    <w:rsid w:val="00DD4086"/>
    <w:rsid w:val="00DD4700"/>
    <w:rsid w:val="00DD4999"/>
    <w:rsid w:val="00DD4D6D"/>
    <w:rsid w:val="00DD4DBA"/>
    <w:rsid w:val="00DD4F81"/>
    <w:rsid w:val="00DD4FC9"/>
    <w:rsid w:val="00DD5BFE"/>
    <w:rsid w:val="00DD61B4"/>
    <w:rsid w:val="00DD696D"/>
    <w:rsid w:val="00DD69B1"/>
    <w:rsid w:val="00DD6C5D"/>
    <w:rsid w:val="00DD6FC3"/>
    <w:rsid w:val="00DD7CE6"/>
    <w:rsid w:val="00DE024B"/>
    <w:rsid w:val="00DE0FD9"/>
    <w:rsid w:val="00DE10D5"/>
    <w:rsid w:val="00DE13B4"/>
    <w:rsid w:val="00DE1EA6"/>
    <w:rsid w:val="00DE1FCD"/>
    <w:rsid w:val="00DE259D"/>
    <w:rsid w:val="00DE2B89"/>
    <w:rsid w:val="00DE2C9A"/>
    <w:rsid w:val="00DE31D8"/>
    <w:rsid w:val="00DE323E"/>
    <w:rsid w:val="00DE33C8"/>
    <w:rsid w:val="00DE3D20"/>
    <w:rsid w:val="00DE42D5"/>
    <w:rsid w:val="00DE5172"/>
    <w:rsid w:val="00DE625C"/>
    <w:rsid w:val="00DE672C"/>
    <w:rsid w:val="00DE7050"/>
    <w:rsid w:val="00DE7C35"/>
    <w:rsid w:val="00DF00C9"/>
    <w:rsid w:val="00DF02EF"/>
    <w:rsid w:val="00DF0448"/>
    <w:rsid w:val="00DF0CFC"/>
    <w:rsid w:val="00DF1806"/>
    <w:rsid w:val="00DF1B36"/>
    <w:rsid w:val="00DF20CA"/>
    <w:rsid w:val="00DF2119"/>
    <w:rsid w:val="00DF2AD0"/>
    <w:rsid w:val="00DF2F3F"/>
    <w:rsid w:val="00DF3543"/>
    <w:rsid w:val="00DF37A0"/>
    <w:rsid w:val="00DF4E9C"/>
    <w:rsid w:val="00DF5CFB"/>
    <w:rsid w:val="00DF5F0E"/>
    <w:rsid w:val="00DF5F8A"/>
    <w:rsid w:val="00DF5FF2"/>
    <w:rsid w:val="00DF7FB6"/>
    <w:rsid w:val="00E00167"/>
    <w:rsid w:val="00E0019C"/>
    <w:rsid w:val="00E00758"/>
    <w:rsid w:val="00E00BDC"/>
    <w:rsid w:val="00E01757"/>
    <w:rsid w:val="00E01A3B"/>
    <w:rsid w:val="00E020DC"/>
    <w:rsid w:val="00E02668"/>
    <w:rsid w:val="00E03553"/>
    <w:rsid w:val="00E03A0D"/>
    <w:rsid w:val="00E03BFA"/>
    <w:rsid w:val="00E05204"/>
    <w:rsid w:val="00E0592D"/>
    <w:rsid w:val="00E05C2D"/>
    <w:rsid w:val="00E0647B"/>
    <w:rsid w:val="00E0656F"/>
    <w:rsid w:val="00E068D3"/>
    <w:rsid w:val="00E06CE2"/>
    <w:rsid w:val="00E06F9A"/>
    <w:rsid w:val="00E07BE2"/>
    <w:rsid w:val="00E10D96"/>
    <w:rsid w:val="00E112E3"/>
    <w:rsid w:val="00E118F9"/>
    <w:rsid w:val="00E11DED"/>
    <w:rsid w:val="00E121AC"/>
    <w:rsid w:val="00E12C33"/>
    <w:rsid w:val="00E1356A"/>
    <w:rsid w:val="00E137A6"/>
    <w:rsid w:val="00E137D8"/>
    <w:rsid w:val="00E13BC3"/>
    <w:rsid w:val="00E13C0E"/>
    <w:rsid w:val="00E13D45"/>
    <w:rsid w:val="00E14059"/>
    <w:rsid w:val="00E1478D"/>
    <w:rsid w:val="00E14F99"/>
    <w:rsid w:val="00E1547E"/>
    <w:rsid w:val="00E15974"/>
    <w:rsid w:val="00E16405"/>
    <w:rsid w:val="00E1651D"/>
    <w:rsid w:val="00E169CC"/>
    <w:rsid w:val="00E178D5"/>
    <w:rsid w:val="00E17BA1"/>
    <w:rsid w:val="00E17C71"/>
    <w:rsid w:val="00E17D71"/>
    <w:rsid w:val="00E20725"/>
    <w:rsid w:val="00E21108"/>
    <w:rsid w:val="00E214B0"/>
    <w:rsid w:val="00E21A33"/>
    <w:rsid w:val="00E21CF9"/>
    <w:rsid w:val="00E21EE4"/>
    <w:rsid w:val="00E22391"/>
    <w:rsid w:val="00E22586"/>
    <w:rsid w:val="00E22ADD"/>
    <w:rsid w:val="00E22AE4"/>
    <w:rsid w:val="00E22D24"/>
    <w:rsid w:val="00E23A38"/>
    <w:rsid w:val="00E23CB4"/>
    <w:rsid w:val="00E23E56"/>
    <w:rsid w:val="00E24959"/>
    <w:rsid w:val="00E24DE1"/>
    <w:rsid w:val="00E2587E"/>
    <w:rsid w:val="00E25FD8"/>
    <w:rsid w:val="00E2636C"/>
    <w:rsid w:val="00E26C2A"/>
    <w:rsid w:val="00E270F1"/>
    <w:rsid w:val="00E27259"/>
    <w:rsid w:val="00E27775"/>
    <w:rsid w:val="00E27AA4"/>
    <w:rsid w:val="00E27E3E"/>
    <w:rsid w:val="00E27E63"/>
    <w:rsid w:val="00E3009F"/>
    <w:rsid w:val="00E30987"/>
    <w:rsid w:val="00E319BD"/>
    <w:rsid w:val="00E31C55"/>
    <w:rsid w:val="00E3262E"/>
    <w:rsid w:val="00E32F8B"/>
    <w:rsid w:val="00E334A9"/>
    <w:rsid w:val="00E337ED"/>
    <w:rsid w:val="00E3397D"/>
    <w:rsid w:val="00E33D0D"/>
    <w:rsid w:val="00E346D5"/>
    <w:rsid w:val="00E349C3"/>
    <w:rsid w:val="00E34A13"/>
    <w:rsid w:val="00E34C8D"/>
    <w:rsid w:val="00E351B4"/>
    <w:rsid w:val="00E354DF"/>
    <w:rsid w:val="00E35D58"/>
    <w:rsid w:val="00E371D9"/>
    <w:rsid w:val="00E37E02"/>
    <w:rsid w:val="00E37EC2"/>
    <w:rsid w:val="00E40643"/>
    <w:rsid w:val="00E409AE"/>
    <w:rsid w:val="00E413C1"/>
    <w:rsid w:val="00E417EB"/>
    <w:rsid w:val="00E42611"/>
    <w:rsid w:val="00E43789"/>
    <w:rsid w:val="00E437B5"/>
    <w:rsid w:val="00E441ED"/>
    <w:rsid w:val="00E44FB0"/>
    <w:rsid w:val="00E459D2"/>
    <w:rsid w:val="00E45A0A"/>
    <w:rsid w:val="00E45DA8"/>
    <w:rsid w:val="00E46826"/>
    <w:rsid w:val="00E47008"/>
    <w:rsid w:val="00E47C90"/>
    <w:rsid w:val="00E501A1"/>
    <w:rsid w:val="00E50A2E"/>
    <w:rsid w:val="00E50F7E"/>
    <w:rsid w:val="00E51B57"/>
    <w:rsid w:val="00E51DEC"/>
    <w:rsid w:val="00E52141"/>
    <w:rsid w:val="00E52797"/>
    <w:rsid w:val="00E527AB"/>
    <w:rsid w:val="00E52850"/>
    <w:rsid w:val="00E52855"/>
    <w:rsid w:val="00E536C4"/>
    <w:rsid w:val="00E537CA"/>
    <w:rsid w:val="00E53D75"/>
    <w:rsid w:val="00E54BF4"/>
    <w:rsid w:val="00E54C63"/>
    <w:rsid w:val="00E54DBE"/>
    <w:rsid w:val="00E55212"/>
    <w:rsid w:val="00E55C6E"/>
    <w:rsid w:val="00E577E4"/>
    <w:rsid w:val="00E57FDF"/>
    <w:rsid w:val="00E60188"/>
    <w:rsid w:val="00E604D8"/>
    <w:rsid w:val="00E6063B"/>
    <w:rsid w:val="00E607E2"/>
    <w:rsid w:val="00E60B63"/>
    <w:rsid w:val="00E60BC2"/>
    <w:rsid w:val="00E60D1F"/>
    <w:rsid w:val="00E60D74"/>
    <w:rsid w:val="00E61025"/>
    <w:rsid w:val="00E61396"/>
    <w:rsid w:val="00E613E7"/>
    <w:rsid w:val="00E62306"/>
    <w:rsid w:val="00E62683"/>
    <w:rsid w:val="00E627DB"/>
    <w:rsid w:val="00E63615"/>
    <w:rsid w:val="00E639A2"/>
    <w:rsid w:val="00E63A66"/>
    <w:rsid w:val="00E63CAC"/>
    <w:rsid w:val="00E64020"/>
    <w:rsid w:val="00E64887"/>
    <w:rsid w:val="00E6492E"/>
    <w:rsid w:val="00E64AA7"/>
    <w:rsid w:val="00E64D06"/>
    <w:rsid w:val="00E65050"/>
    <w:rsid w:val="00E65788"/>
    <w:rsid w:val="00E66490"/>
    <w:rsid w:val="00E66B28"/>
    <w:rsid w:val="00E676E5"/>
    <w:rsid w:val="00E678D3"/>
    <w:rsid w:val="00E678E9"/>
    <w:rsid w:val="00E67A09"/>
    <w:rsid w:val="00E67DB5"/>
    <w:rsid w:val="00E70662"/>
    <w:rsid w:val="00E71342"/>
    <w:rsid w:val="00E7145C"/>
    <w:rsid w:val="00E714FF"/>
    <w:rsid w:val="00E716EF"/>
    <w:rsid w:val="00E71C97"/>
    <w:rsid w:val="00E71EDE"/>
    <w:rsid w:val="00E7272A"/>
    <w:rsid w:val="00E727B0"/>
    <w:rsid w:val="00E737D6"/>
    <w:rsid w:val="00E73818"/>
    <w:rsid w:val="00E73827"/>
    <w:rsid w:val="00E73B3D"/>
    <w:rsid w:val="00E73EA2"/>
    <w:rsid w:val="00E73EFC"/>
    <w:rsid w:val="00E74040"/>
    <w:rsid w:val="00E745C0"/>
    <w:rsid w:val="00E7479B"/>
    <w:rsid w:val="00E7549A"/>
    <w:rsid w:val="00E75A2A"/>
    <w:rsid w:val="00E75ACF"/>
    <w:rsid w:val="00E75DF7"/>
    <w:rsid w:val="00E764F8"/>
    <w:rsid w:val="00E769A3"/>
    <w:rsid w:val="00E76DAD"/>
    <w:rsid w:val="00E77835"/>
    <w:rsid w:val="00E77D4A"/>
    <w:rsid w:val="00E80071"/>
    <w:rsid w:val="00E8015E"/>
    <w:rsid w:val="00E803C7"/>
    <w:rsid w:val="00E80783"/>
    <w:rsid w:val="00E81419"/>
    <w:rsid w:val="00E81BA3"/>
    <w:rsid w:val="00E831A5"/>
    <w:rsid w:val="00E83544"/>
    <w:rsid w:val="00E83628"/>
    <w:rsid w:val="00E83BAD"/>
    <w:rsid w:val="00E84460"/>
    <w:rsid w:val="00E844DC"/>
    <w:rsid w:val="00E851BA"/>
    <w:rsid w:val="00E85383"/>
    <w:rsid w:val="00E855EA"/>
    <w:rsid w:val="00E85A31"/>
    <w:rsid w:val="00E85C14"/>
    <w:rsid w:val="00E8675B"/>
    <w:rsid w:val="00E87969"/>
    <w:rsid w:val="00E879A3"/>
    <w:rsid w:val="00E87AEE"/>
    <w:rsid w:val="00E87B63"/>
    <w:rsid w:val="00E87C59"/>
    <w:rsid w:val="00E904C3"/>
    <w:rsid w:val="00E9062E"/>
    <w:rsid w:val="00E90935"/>
    <w:rsid w:val="00E909C0"/>
    <w:rsid w:val="00E914D5"/>
    <w:rsid w:val="00E91A59"/>
    <w:rsid w:val="00E91D9E"/>
    <w:rsid w:val="00E91EDB"/>
    <w:rsid w:val="00E922A3"/>
    <w:rsid w:val="00E92FB8"/>
    <w:rsid w:val="00E930E1"/>
    <w:rsid w:val="00E9348B"/>
    <w:rsid w:val="00E94297"/>
    <w:rsid w:val="00E94F31"/>
    <w:rsid w:val="00E94F42"/>
    <w:rsid w:val="00E94FEE"/>
    <w:rsid w:val="00E95474"/>
    <w:rsid w:val="00E95652"/>
    <w:rsid w:val="00E95A84"/>
    <w:rsid w:val="00E95DD5"/>
    <w:rsid w:val="00E96BC9"/>
    <w:rsid w:val="00E96DE2"/>
    <w:rsid w:val="00E973C3"/>
    <w:rsid w:val="00E97721"/>
    <w:rsid w:val="00E97A36"/>
    <w:rsid w:val="00EA01C8"/>
    <w:rsid w:val="00EA1405"/>
    <w:rsid w:val="00EA1E9B"/>
    <w:rsid w:val="00EA3447"/>
    <w:rsid w:val="00EA3E06"/>
    <w:rsid w:val="00EA473B"/>
    <w:rsid w:val="00EA4F9A"/>
    <w:rsid w:val="00EA543F"/>
    <w:rsid w:val="00EA547D"/>
    <w:rsid w:val="00EA58ED"/>
    <w:rsid w:val="00EA59BD"/>
    <w:rsid w:val="00EA5A15"/>
    <w:rsid w:val="00EA5E2E"/>
    <w:rsid w:val="00EA6165"/>
    <w:rsid w:val="00EA6CE8"/>
    <w:rsid w:val="00EA6EA0"/>
    <w:rsid w:val="00EA747E"/>
    <w:rsid w:val="00EB01FF"/>
    <w:rsid w:val="00EB0EE1"/>
    <w:rsid w:val="00EB14F7"/>
    <w:rsid w:val="00EB1709"/>
    <w:rsid w:val="00EB176D"/>
    <w:rsid w:val="00EB1D83"/>
    <w:rsid w:val="00EB1FBE"/>
    <w:rsid w:val="00EB216E"/>
    <w:rsid w:val="00EB23E4"/>
    <w:rsid w:val="00EB25BA"/>
    <w:rsid w:val="00EB2F7D"/>
    <w:rsid w:val="00EB30F4"/>
    <w:rsid w:val="00EB33FD"/>
    <w:rsid w:val="00EB377F"/>
    <w:rsid w:val="00EB39CE"/>
    <w:rsid w:val="00EB3A96"/>
    <w:rsid w:val="00EB3DD2"/>
    <w:rsid w:val="00EB4199"/>
    <w:rsid w:val="00EB4617"/>
    <w:rsid w:val="00EB49E3"/>
    <w:rsid w:val="00EB4E38"/>
    <w:rsid w:val="00EB4F97"/>
    <w:rsid w:val="00EB51AF"/>
    <w:rsid w:val="00EB5557"/>
    <w:rsid w:val="00EB5BCF"/>
    <w:rsid w:val="00EB5C02"/>
    <w:rsid w:val="00EB5DD7"/>
    <w:rsid w:val="00EB5F2E"/>
    <w:rsid w:val="00EB6376"/>
    <w:rsid w:val="00EB684A"/>
    <w:rsid w:val="00EB6DBE"/>
    <w:rsid w:val="00EB72F7"/>
    <w:rsid w:val="00EC012B"/>
    <w:rsid w:val="00EC05B7"/>
    <w:rsid w:val="00EC0C64"/>
    <w:rsid w:val="00EC0CEC"/>
    <w:rsid w:val="00EC0DBF"/>
    <w:rsid w:val="00EC0EC9"/>
    <w:rsid w:val="00EC1571"/>
    <w:rsid w:val="00EC1C63"/>
    <w:rsid w:val="00EC274D"/>
    <w:rsid w:val="00EC279C"/>
    <w:rsid w:val="00EC298A"/>
    <w:rsid w:val="00EC2EC0"/>
    <w:rsid w:val="00EC2FEB"/>
    <w:rsid w:val="00EC3536"/>
    <w:rsid w:val="00EC4085"/>
    <w:rsid w:val="00EC475E"/>
    <w:rsid w:val="00EC48EF"/>
    <w:rsid w:val="00EC50B1"/>
    <w:rsid w:val="00EC525A"/>
    <w:rsid w:val="00EC62B5"/>
    <w:rsid w:val="00EC6D32"/>
    <w:rsid w:val="00EC6F25"/>
    <w:rsid w:val="00EC7B99"/>
    <w:rsid w:val="00EC7BF6"/>
    <w:rsid w:val="00ED0434"/>
    <w:rsid w:val="00ED0506"/>
    <w:rsid w:val="00ED05CD"/>
    <w:rsid w:val="00ED072D"/>
    <w:rsid w:val="00ED1086"/>
    <w:rsid w:val="00ED22B6"/>
    <w:rsid w:val="00ED230B"/>
    <w:rsid w:val="00ED25CF"/>
    <w:rsid w:val="00ED2EC3"/>
    <w:rsid w:val="00ED2F5B"/>
    <w:rsid w:val="00ED35F9"/>
    <w:rsid w:val="00ED3C22"/>
    <w:rsid w:val="00ED3DD1"/>
    <w:rsid w:val="00ED44EA"/>
    <w:rsid w:val="00ED476C"/>
    <w:rsid w:val="00ED490B"/>
    <w:rsid w:val="00ED4ADE"/>
    <w:rsid w:val="00ED4AE5"/>
    <w:rsid w:val="00ED52CF"/>
    <w:rsid w:val="00ED6042"/>
    <w:rsid w:val="00ED6074"/>
    <w:rsid w:val="00ED619C"/>
    <w:rsid w:val="00ED61A2"/>
    <w:rsid w:val="00ED621C"/>
    <w:rsid w:val="00ED626F"/>
    <w:rsid w:val="00ED68B5"/>
    <w:rsid w:val="00ED694A"/>
    <w:rsid w:val="00ED6CBC"/>
    <w:rsid w:val="00ED7618"/>
    <w:rsid w:val="00ED78FB"/>
    <w:rsid w:val="00EE0612"/>
    <w:rsid w:val="00EE0631"/>
    <w:rsid w:val="00EE0A1A"/>
    <w:rsid w:val="00EE1572"/>
    <w:rsid w:val="00EE1F9D"/>
    <w:rsid w:val="00EE2097"/>
    <w:rsid w:val="00EE2653"/>
    <w:rsid w:val="00EE2CDF"/>
    <w:rsid w:val="00EE322F"/>
    <w:rsid w:val="00EE3E1F"/>
    <w:rsid w:val="00EE3EFA"/>
    <w:rsid w:val="00EE415B"/>
    <w:rsid w:val="00EE4374"/>
    <w:rsid w:val="00EE4A03"/>
    <w:rsid w:val="00EE4AC8"/>
    <w:rsid w:val="00EE52BD"/>
    <w:rsid w:val="00EE6577"/>
    <w:rsid w:val="00EE6775"/>
    <w:rsid w:val="00EE710D"/>
    <w:rsid w:val="00EE77A1"/>
    <w:rsid w:val="00EE7D49"/>
    <w:rsid w:val="00EF07C7"/>
    <w:rsid w:val="00EF0869"/>
    <w:rsid w:val="00EF134F"/>
    <w:rsid w:val="00EF1A25"/>
    <w:rsid w:val="00EF1A44"/>
    <w:rsid w:val="00EF1ADB"/>
    <w:rsid w:val="00EF1C57"/>
    <w:rsid w:val="00EF2CA0"/>
    <w:rsid w:val="00EF350A"/>
    <w:rsid w:val="00EF3B85"/>
    <w:rsid w:val="00EF40AF"/>
    <w:rsid w:val="00EF412D"/>
    <w:rsid w:val="00EF42BA"/>
    <w:rsid w:val="00EF469C"/>
    <w:rsid w:val="00EF4A69"/>
    <w:rsid w:val="00EF5075"/>
    <w:rsid w:val="00EF52E7"/>
    <w:rsid w:val="00EF5425"/>
    <w:rsid w:val="00EF58DF"/>
    <w:rsid w:val="00EF6476"/>
    <w:rsid w:val="00EF68D7"/>
    <w:rsid w:val="00EF6AF9"/>
    <w:rsid w:val="00EF6D23"/>
    <w:rsid w:val="00EF7D68"/>
    <w:rsid w:val="00F00AF6"/>
    <w:rsid w:val="00F011B6"/>
    <w:rsid w:val="00F0120B"/>
    <w:rsid w:val="00F01325"/>
    <w:rsid w:val="00F01548"/>
    <w:rsid w:val="00F0164F"/>
    <w:rsid w:val="00F01C9A"/>
    <w:rsid w:val="00F01D4C"/>
    <w:rsid w:val="00F02396"/>
    <w:rsid w:val="00F0325B"/>
    <w:rsid w:val="00F03694"/>
    <w:rsid w:val="00F03C57"/>
    <w:rsid w:val="00F04014"/>
    <w:rsid w:val="00F046F4"/>
    <w:rsid w:val="00F04D16"/>
    <w:rsid w:val="00F04F97"/>
    <w:rsid w:val="00F05622"/>
    <w:rsid w:val="00F05711"/>
    <w:rsid w:val="00F05D02"/>
    <w:rsid w:val="00F05E5C"/>
    <w:rsid w:val="00F05F1C"/>
    <w:rsid w:val="00F06354"/>
    <w:rsid w:val="00F06BD3"/>
    <w:rsid w:val="00F072D7"/>
    <w:rsid w:val="00F102C7"/>
    <w:rsid w:val="00F10AA1"/>
    <w:rsid w:val="00F116C0"/>
    <w:rsid w:val="00F11BE6"/>
    <w:rsid w:val="00F11D5E"/>
    <w:rsid w:val="00F12786"/>
    <w:rsid w:val="00F12C85"/>
    <w:rsid w:val="00F139C3"/>
    <w:rsid w:val="00F13F4D"/>
    <w:rsid w:val="00F14B38"/>
    <w:rsid w:val="00F14C17"/>
    <w:rsid w:val="00F14C49"/>
    <w:rsid w:val="00F1521E"/>
    <w:rsid w:val="00F152CC"/>
    <w:rsid w:val="00F16654"/>
    <w:rsid w:val="00F168D5"/>
    <w:rsid w:val="00F17005"/>
    <w:rsid w:val="00F17238"/>
    <w:rsid w:val="00F17510"/>
    <w:rsid w:val="00F17D29"/>
    <w:rsid w:val="00F20B96"/>
    <w:rsid w:val="00F20E29"/>
    <w:rsid w:val="00F210D9"/>
    <w:rsid w:val="00F2193D"/>
    <w:rsid w:val="00F21DAB"/>
    <w:rsid w:val="00F231EF"/>
    <w:rsid w:val="00F2362D"/>
    <w:rsid w:val="00F24840"/>
    <w:rsid w:val="00F24BC8"/>
    <w:rsid w:val="00F259CB"/>
    <w:rsid w:val="00F263A2"/>
    <w:rsid w:val="00F27598"/>
    <w:rsid w:val="00F2766C"/>
    <w:rsid w:val="00F3020C"/>
    <w:rsid w:val="00F3043F"/>
    <w:rsid w:val="00F30656"/>
    <w:rsid w:val="00F308AB"/>
    <w:rsid w:val="00F30FAF"/>
    <w:rsid w:val="00F31562"/>
    <w:rsid w:val="00F31C36"/>
    <w:rsid w:val="00F31C58"/>
    <w:rsid w:val="00F31D7E"/>
    <w:rsid w:val="00F32811"/>
    <w:rsid w:val="00F32832"/>
    <w:rsid w:val="00F32BC4"/>
    <w:rsid w:val="00F32EC3"/>
    <w:rsid w:val="00F33854"/>
    <w:rsid w:val="00F34E7B"/>
    <w:rsid w:val="00F35855"/>
    <w:rsid w:val="00F368E8"/>
    <w:rsid w:val="00F36A13"/>
    <w:rsid w:val="00F37063"/>
    <w:rsid w:val="00F4001A"/>
    <w:rsid w:val="00F40519"/>
    <w:rsid w:val="00F41485"/>
    <w:rsid w:val="00F41AC6"/>
    <w:rsid w:val="00F41F2E"/>
    <w:rsid w:val="00F4224E"/>
    <w:rsid w:val="00F4259C"/>
    <w:rsid w:val="00F425E9"/>
    <w:rsid w:val="00F4284C"/>
    <w:rsid w:val="00F43B97"/>
    <w:rsid w:val="00F4409F"/>
    <w:rsid w:val="00F4432D"/>
    <w:rsid w:val="00F44D10"/>
    <w:rsid w:val="00F45150"/>
    <w:rsid w:val="00F453EE"/>
    <w:rsid w:val="00F45CA3"/>
    <w:rsid w:val="00F46437"/>
    <w:rsid w:val="00F46C30"/>
    <w:rsid w:val="00F46CD1"/>
    <w:rsid w:val="00F46DEC"/>
    <w:rsid w:val="00F46E8B"/>
    <w:rsid w:val="00F471F0"/>
    <w:rsid w:val="00F4738B"/>
    <w:rsid w:val="00F47965"/>
    <w:rsid w:val="00F47C9E"/>
    <w:rsid w:val="00F47E8C"/>
    <w:rsid w:val="00F50ABD"/>
    <w:rsid w:val="00F513F4"/>
    <w:rsid w:val="00F51D73"/>
    <w:rsid w:val="00F520FD"/>
    <w:rsid w:val="00F530CA"/>
    <w:rsid w:val="00F535D9"/>
    <w:rsid w:val="00F53622"/>
    <w:rsid w:val="00F540FD"/>
    <w:rsid w:val="00F54874"/>
    <w:rsid w:val="00F54AA8"/>
    <w:rsid w:val="00F5597B"/>
    <w:rsid w:val="00F564A1"/>
    <w:rsid w:val="00F567A4"/>
    <w:rsid w:val="00F576A1"/>
    <w:rsid w:val="00F5791C"/>
    <w:rsid w:val="00F57AA8"/>
    <w:rsid w:val="00F57BDD"/>
    <w:rsid w:val="00F57C8A"/>
    <w:rsid w:val="00F6000F"/>
    <w:rsid w:val="00F60739"/>
    <w:rsid w:val="00F60C84"/>
    <w:rsid w:val="00F61E96"/>
    <w:rsid w:val="00F6230F"/>
    <w:rsid w:val="00F6298A"/>
    <w:rsid w:val="00F62E22"/>
    <w:rsid w:val="00F62E4A"/>
    <w:rsid w:val="00F63514"/>
    <w:rsid w:val="00F63B89"/>
    <w:rsid w:val="00F63EEA"/>
    <w:rsid w:val="00F64912"/>
    <w:rsid w:val="00F649E6"/>
    <w:rsid w:val="00F65289"/>
    <w:rsid w:val="00F65334"/>
    <w:rsid w:val="00F65F4D"/>
    <w:rsid w:val="00F65FF2"/>
    <w:rsid w:val="00F663AB"/>
    <w:rsid w:val="00F665B2"/>
    <w:rsid w:val="00F6696D"/>
    <w:rsid w:val="00F6790F"/>
    <w:rsid w:val="00F706FB"/>
    <w:rsid w:val="00F70A33"/>
    <w:rsid w:val="00F71F25"/>
    <w:rsid w:val="00F7266B"/>
    <w:rsid w:val="00F72CB4"/>
    <w:rsid w:val="00F72F43"/>
    <w:rsid w:val="00F73611"/>
    <w:rsid w:val="00F73AAB"/>
    <w:rsid w:val="00F74AF8"/>
    <w:rsid w:val="00F74B95"/>
    <w:rsid w:val="00F74D15"/>
    <w:rsid w:val="00F75C89"/>
    <w:rsid w:val="00F77237"/>
    <w:rsid w:val="00F77273"/>
    <w:rsid w:val="00F7778D"/>
    <w:rsid w:val="00F77995"/>
    <w:rsid w:val="00F80274"/>
    <w:rsid w:val="00F80A29"/>
    <w:rsid w:val="00F80BE0"/>
    <w:rsid w:val="00F80CE1"/>
    <w:rsid w:val="00F80F73"/>
    <w:rsid w:val="00F816B1"/>
    <w:rsid w:val="00F818DD"/>
    <w:rsid w:val="00F81A91"/>
    <w:rsid w:val="00F8263B"/>
    <w:rsid w:val="00F839EB"/>
    <w:rsid w:val="00F83AB7"/>
    <w:rsid w:val="00F83D89"/>
    <w:rsid w:val="00F8499A"/>
    <w:rsid w:val="00F849EB"/>
    <w:rsid w:val="00F8505E"/>
    <w:rsid w:val="00F8542A"/>
    <w:rsid w:val="00F8576F"/>
    <w:rsid w:val="00F85A4F"/>
    <w:rsid w:val="00F85CC3"/>
    <w:rsid w:val="00F86A99"/>
    <w:rsid w:val="00F8735B"/>
    <w:rsid w:val="00F87375"/>
    <w:rsid w:val="00F8742B"/>
    <w:rsid w:val="00F8771A"/>
    <w:rsid w:val="00F87DE6"/>
    <w:rsid w:val="00F90762"/>
    <w:rsid w:val="00F907AA"/>
    <w:rsid w:val="00F90A13"/>
    <w:rsid w:val="00F90A28"/>
    <w:rsid w:val="00F90A6E"/>
    <w:rsid w:val="00F90F50"/>
    <w:rsid w:val="00F90FBC"/>
    <w:rsid w:val="00F91966"/>
    <w:rsid w:val="00F919D4"/>
    <w:rsid w:val="00F91E58"/>
    <w:rsid w:val="00F923AE"/>
    <w:rsid w:val="00F93E06"/>
    <w:rsid w:val="00F94952"/>
    <w:rsid w:val="00F94B15"/>
    <w:rsid w:val="00F957B4"/>
    <w:rsid w:val="00F96407"/>
    <w:rsid w:val="00F96578"/>
    <w:rsid w:val="00F9672F"/>
    <w:rsid w:val="00FA06B4"/>
    <w:rsid w:val="00FA19F5"/>
    <w:rsid w:val="00FA224E"/>
    <w:rsid w:val="00FA2345"/>
    <w:rsid w:val="00FA2808"/>
    <w:rsid w:val="00FA311E"/>
    <w:rsid w:val="00FA37CB"/>
    <w:rsid w:val="00FA3CAA"/>
    <w:rsid w:val="00FA4488"/>
    <w:rsid w:val="00FA4A06"/>
    <w:rsid w:val="00FA4F47"/>
    <w:rsid w:val="00FA54EB"/>
    <w:rsid w:val="00FA5F98"/>
    <w:rsid w:val="00FA676A"/>
    <w:rsid w:val="00FA77D4"/>
    <w:rsid w:val="00FB07E0"/>
    <w:rsid w:val="00FB12A2"/>
    <w:rsid w:val="00FB12D6"/>
    <w:rsid w:val="00FB15D2"/>
    <w:rsid w:val="00FB2156"/>
    <w:rsid w:val="00FB2CB8"/>
    <w:rsid w:val="00FB4A5A"/>
    <w:rsid w:val="00FB55BD"/>
    <w:rsid w:val="00FB56B7"/>
    <w:rsid w:val="00FB5B34"/>
    <w:rsid w:val="00FB6261"/>
    <w:rsid w:val="00FB641A"/>
    <w:rsid w:val="00FB6AB4"/>
    <w:rsid w:val="00FB6EBA"/>
    <w:rsid w:val="00FB6EDB"/>
    <w:rsid w:val="00FB71AB"/>
    <w:rsid w:val="00FB727A"/>
    <w:rsid w:val="00FC0521"/>
    <w:rsid w:val="00FC086D"/>
    <w:rsid w:val="00FC19FB"/>
    <w:rsid w:val="00FC1D90"/>
    <w:rsid w:val="00FC1DBA"/>
    <w:rsid w:val="00FC1DCA"/>
    <w:rsid w:val="00FC1F48"/>
    <w:rsid w:val="00FC2246"/>
    <w:rsid w:val="00FC2252"/>
    <w:rsid w:val="00FC27AF"/>
    <w:rsid w:val="00FC2BD1"/>
    <w:rsid w:val="00FC31F6"/>
    <w:rsid w:val="00FC321B"/>
    <w:rsid w:val="00FC3306"/>
    <w:rsid w:val="00FC34F3"/>
    <w:rsid w:val="00FC37A1"/>
    <w:rsid w:val="00FC3D6F"/>
    <w:rsid w:val="00FC3FC7"/>
    <w:rsid w:val="00FC40FC"/>
    <w:rsid w:val="00FC4164"/>
    <w:rsid w:val="00FC426B"/>
    <w:rsid w:val="00FC4375"/>
    <w:rsid w:val="00FC4A59"/>
    <w:rsid w:val="00FC5B87"/>
    <w:rsid w:val="00FC5B98"/>
    <w:rsid w:val="00FC5CCD"/>
    <w:rsid w:val="00FC65B5"/>
    <w:rsid w:val="00FC69F5"/>
    <w:rsid w:val="00FC714D"/>
    <w:rsid w:val="00FC7F2E"/>
    <w:rsid w:val="00FD00FE"/>
    <w:rsid w:val="00FD0337"/>
    <w:rsid w:val="00FD0533"/>
    <w:rsid w:val="00FD0E83"/>
    <w:rsid w:val="00FD1255"/>
    <w:rsid w:val="00FD1E71"/>
    <w:rsid w:val="00FD1F81"/>
    <w:rsid w:val="00FD2140"/>
    <w:rsid w:val="00FD30ED"/>
    <w:rsid w:val="00FD3374"/>
    <w:rsid w:val="00FD3A8A"/>
    <w:rsid w:val="00FD3FBE"/>
    <w:rsid w:val="00FD4555"/>
    <w:rsid w:val="00FD4614"/>
    <w:rsid w:val="00FD47FE"/>
    <w:rsid w:val="00FD49D0"/>
    <w:rsid w:val="00FD4EC0"/>
    <w:rsid w:val="00FD5115"/>
    <w:rsid w:val="00FD5CD0"/>
    <w:rsid w:val="00FD60F3"/>
    <w:rsid w:val="00FD69B3"/>
    <w:rsid w:val="00FD70DF"/>
    <w:rsid w:val="00FD7E75"/>
    <w:rsid w:val="00FD7FA3"/>
    <w:rsid w:val="00FE09C1"/>
    <w:rsid w:val="00FE0B9D"/>
    <w:rsid w:val="00FE0D66"/>
    <w:rsid w:val="00FE1186"/>
    <w:rsid w:val="00FE120B"/>
    <w:rsid w:val="00FE1F26"/>
    <w:rsid w:val="00FE25F2"/>
    <w:rsid w:val="00FE2865"/>
    <w:rsid w:val="00FE2BBC"/>
    <w:rsid w:val="00FE2D42"/>
    <w:rsid w:val="00FE30CD"/>
    <w:rsid w:val="00FE3AFF"/>
    <w:rsid w:val="00FE3E4B"/>
    <w:rsid w:val="00FE4167"/>
    <w:rsid w:val="00FE442C"/>
    <w:rsid w:val="00FE461F"/>
    <w:rsid w:val="00FE4D11"/>
    <w:rsid w:val="00FE5B9D"/>
    <w:rsid w:val="00FE5C93"/>
    <w:rsid w:val="00FE5E51"/>
    <w:rsid w:val="00FE66B9"/>
    <w:rsid w:val="00FE687E"/>
    <w:rsid w:val="00FE6FD1"/>
    <w:rsid w:val="00FE7434"/>
    <w:rsid w:val="00FE744F"/>
    <w:rsid w:val="00FE7991"/>
    <w:rsid w:val="00FF0C9F"/>
    <w:rsid w:val="00FF0CC0"/>
    <w:rsid w:val="00FF1789"/>
    <w:rsid w:val="00FF2979"/>
    <w:rsid w:val="00FF2B5C"/>
    <w:rsid w:val="00FF37AA"/>
    <w:rsid w:val="00FF3DC1"/>
    <w:rsid w:val="00FF411C"/>
    <w:rsid w:val="00FF4211"/>
    <w:rsid w:val="00FF4BD8"/>
    <w:rsid w:val="00FF4DD8"/>
    <w:rsid w:val="00FF5238"/>
    <w:rsid w:val="00FF5B85"/>
    <w:rsid w:val="00FF5CE4"/>
    <w:rsid w:val="00FF604A"/>
    <w:rsid w:val="00FF622D"/>
    <w:rsid w:val="00FF6870"/>
    <w:rsid w:val="00FF68AE"/>
    <w:rsid w:val="00FF6CFC"/>
    <w:rsid w:val="00FF6E1F"/>
    <w:rsid w:val="00FF7AAF"/>
    <w:rsid w:val="00FF7FB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EC525A"/>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9"/>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0"/>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1"/>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1"/>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1"/>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1"/>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1"/>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1"/>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2C0861"/>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2C0861"/>
    <w:rPr>
      <w:rFonts w:eastAsia="Times New Roman"/>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footnote reference" w:uiPriority="0"/>
    <w:lsdException w:name="page number" w:uiPriority="0"/>
    <w:lsdException w:name="endnote reference" w:uiPriority="0"/>
    <w:lsdException w:name="endnote text" w:uiPriority="0"/>
    <w:lsdException w:name="List" w:uiPriority="0"/>
    <w:lsdException w:name="List Bullet" w:uiPriority="0"/>
    <w:lsdException w:name="List Number" w:uiPriority="0"/>
    <w:lsdException w:name="List Bullet 2" w:uiPriority="0"/>
    <w:lsdException w:name="List Bullet 3"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Address"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3A56B8"/>
  </w:style>
  <w:style w:type="paragraph" w:styleId="1">
    <w:name w:val="heading 1"/>
    <w:aliases w:val="Document Header1,H1,1,Заголовок параграфа (1.),111,Section,Section Heading,level2 hdg,Заголовок 1 Знак Знак Знак Знак Знак,Заголовок 1 Знак Знак Знак Знак Знак Знак Знак Знак,Заголовок 1 Знак Знак Знак Знак Знак Знак Знак,Заголов,h1,ITT t1,I"/>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Заголовок 2 Знак2,Заголовок 2 Знак1 Знак,Заголовок 2 Знак Знак Знак,Заголовок 2 Знак Знак1,Заголовок 2 Знак1,Заголовок 2 Знак Знак,Заголовок 2 Знак3,Заголовок 2 Знак1 Знак Знак Знак,Заголовок 2 Знак1 Знак Знак,H2,h2,Gliederu,Gliederung2,H21"/>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Document Header1 Знак,H1 Знак,1 Знак,Заголовок параграфа (1.) Знак,111 Знак,Section Знак,Section Heading Знак,level2 hdg Знак,Заголовок 1 Знак Знак Знак Знак Знак Знак,Заголовок 1 Знак Знак Знак Знак Знак Знак Знак Знак Знак,h1 Знак"/>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Заголовок 2 Знак2 Знак,Заголовок 2 Знак1 Знак Знак1,Заголовок 2 Знак Знак Знак Знак,Заголовок 2 Знак Знак1 Знак,Заголовок 2 Знак1 Знак1,Заголовок 2 Знак Знак Знак1,Заголовок 2 Знак3 Знак,Заголовок 2 Знак1 Знак Знак Знак Знак,H2 Знак"/>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basedOn w:val="a5"/>
    <w:qFormat/>
    <w:rsid w:val="00C75CA4"/>
    <w:pPr>
      <w:ind w:left="720"/>
      <w:contextualSpacing/>
    </w:pPr>
  </w:style>
  <w:style w:type="table" w:styleId="af3">
    <w:name w:val="Table Grid"/>
    <w:basedOn w:val="a7"/>
    <w:uiPriority w:val="59"/>
    <w:rsid w:val="0086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6"/>
    <w:rsid w:val="00C327DF"/>
  </w:style>
  <w:style w:type="character" w:styleId="af4">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5">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6">
    <w:name w:val="Примечание"/>
    <w:basedOn w:val="a5"/>
    <w:link w:val="af7"/>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7">
    <w:name w:val="Примечание Знак"/>
    <w:link w:val="af6"/>
    <w:rsid w:val="00285A09"/>
    <w:rPr>
      <w:rFonts w:ascii="Times New Roman" w:eastAsia="Times New Roman" w:hAnsi="Times New Roman" w:cs="Times New Roman"/>
      <w:snapToGrid w:val="0"/>
      <w:spacing w:val="20"/>
      <w:sz w:val="24"/>
      <w:szCs w:val="20"/>
      <w:lang w:eastAsia="ru-RU"/>
    </w:rPr>
  </w:style>
  <w:style w:type="paragraph" w:customStyle="1" w:styleId="af8">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9">
    <w:name w:val="Подпункт"/>
    <w:basedOn w:val="af8"/>
    <w:rsid w:val="00D862B9"/>
    <w:pPr>
      <w:tabs>
        <w:tab w:val="clear" w:pos="1134"/>
        <w:tab w:val="clear" w:pos="1844"/>
        <w:tab w:val="num" w:pos="993"/>
      </w:tabs>
      <w:ind w:left="993" w:hanging="851"/>
    </w:pPr>
  </w:style>
  <w:style w:type="paragraph" w:customStyle="1" w:styleId="afa">
    <w:name w:val="Подподпункт"/>
    <w:basedOn w:val="af9"/>
    <w:link w:val="afb"/>
    <w:rsid w:val="00D862B9"/>
    <w:pPr>
      <w:tabs>
        <w:tab w:val="clear" w:pos="993"/>
        <w:tab w:val="left" w:pos="1134"/>
        <w:tab w:val="left" w:pos="1418"/>
        <w:tab w:val="num" w:pos="2127"/>
      </w:tabs>
      <w:ind w:left="2127" w:hanging="567"/>
    </w:pPr>
    <w:rPr>
      <w:snapToGrid/>
    </w:rPr>
  </w:style>
  <w:style w:type="paragraph" w:customStyle="1" w:styleId="afc">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d">
    <w:name w:val="Пункт"/>
    <w:basedOn w:val="afe"/>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e">
    <w:name w:val="Body Text"/>
    <w:basedOn w:val="a5"/>
    <w:link w:val="aff"/>
    <w:unhideWhenUsed/>
    <w:rsid w:val="0065254D"/>
    <w:pPr>
      <w:spacing w:after="120"/>
    </w:pPr>
  </w:style>
  <w:style w:type="character" w:customStyle="1" w:styleId="aff">
    <w:name w:val="Основной текст Знак"/>
    <w:basedOn w:val="a6"/>
    <w:link w:val="afe"/>
    <w:rsid w:val="0065254D"/>
  </w:style>
  <w:style w:type="character" w:customStyle="1" w:styleId="aff0">
    <w:name w:val="Колонтитул_"/>
    <w:basedOn w:val="a6"/>
    <w:link w:val="aff1"/>
    <w:rsid w:val="00AE11AA"/>
    <w:rPr>
      <w:rFonts w:ascii="Times New Roman" w:eastAsia="Times New Roman" w:hAnsi="Times New Roman" w:cs="Times New Roman"/>
      <w:sz w:val="20"/>
      <w:szCs w:val="20"/>
      <w:shd w:val="clear" w:color="auto" w:fill="FFFFFF"/>
    </w:rPr>
  </w:style>
  <w:style w:type="paragraph" w:customStyle="1" w:styleId="aff1">
    <w:name w:val="Колонтитул"/>
    <w:basedOn w:val="a5"/>
    <w:link w:val="aff0"/>
    <w:rsid w:val="00AE11AA"/>
    <w:pPr>
      <w:shd w:val="clear" w:color="auto" w:fill="FFFFFF"/>
      <w:spacing w:after="0" w:line="240" w:lineRule="auto"/>
    </w:pPr>
    <w:rPr>
      <w:rFonts w:ascii="Times New Roman" w:eastAsia="Times New Roman" w:hAnsi="Times New Roman"/>
      <w:sz w:val="20"/>
      <w:szCs w:val="20"/>
    </w:rPr>
  </w:style>
  <w:style w:type="paragraph" w:styleId="aff2">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3">
    <w:name w:val="header"/>
    <w:basedOn w:val="a5"/>
    <w:link w:val="aff4"/>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4">
    <w:name w:val="Верхний колонтитул Знак"/>
    <w:basedOn w:val="a6"/>
    <w:link w:val="aff3"/>
    <w:uiPriority w:val="99"/>
    <w:rsid w:val="00280100"/>
    <w:rPr>
      <w:rFonts w:ascii="Times New Roman" w:eastAsia="Times New Roman" w:hAnsi="Times New Roman" w:cs="Times New Roman"/>
      <w:i/>
      <w:iCs/>
      <w:sz w:val="20"/>
      <w:szCs w:val="20"/>
      <w:lang w:eastAsia="ru-RU"/>
    </w:rPr>
  </w:style>
  <w:style w:type="paragraph" w:styleId="aff5">
    <w:name w:val="footer"/>
    <w:basedOn w:val="a5"/>
    <w:link w:val="aff6"/>
    <w:uiPriority w:val="99"/>
    <w:unhideWhenUsed/>
    <w:rsid w:val="00BE4551"/>
    <w:pPr>
      <w:tabs>
        <w:tab w:val="center" w:pos="4677"/>
        <w:tab w:val="right" w:pos="9355"/>
      </w:tabs>
      <w:spacing w:after="0" w:line="240" w:lineRule="auto"/>
    </w:pPr>
  </w:style>
  <w:style w:type="character" w:customStyle="1" w:styleId="aff6">
    <w:name w:val="Нижний колонтитул Знак"/>
    <w:basedOn w:val="a6"/>
    <w:link w:val="aff5"/>
    <w:uiPriority w:val="99"/>
    <w:rsid w:val="00BE4551"/>
  </w:style>
  <w:style w:type="character" w:customStyle="1" w:styleId="aff7">
    <w:name w:val="Сноска_"/>
    <w:basedOn w:val="a6"/>
    <w:link w:val="aff8"/>
    <w:rsid w:val="008B3092"/>
    <w:rPr>
      <w:rFonts w:ascii="Times New Roman" w:eastAsia="Times New Roman" w:hAnsi="Times New Roman" w:cs="Times New Roman"/>
      <w:sz w:val="18"/>
      <w:szCs w:val="18"/>
      <w:shd w:val="clear" w:color="auto" w:fill="FFFFFF"/>
    </w:rPr>
  </w:style>
  <w:style w:type="paragraph" w:customStyle="1" w:styleId="aff8">
    <w:name w:val="Сноска"/>
    <w:basedOn w:val="a5"/>
    <w:link w:val="aff7"/>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0"/>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0"/>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3"/>
    <w:rsid w:val="00B25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9">
    <w:name w:val="Emphasis"/>
    <w:qFormat/>
    <w:rsid w:val="00B25B45"/>
    <w:rPr>
      <w:i/>
      <w:iCs/>
    </w:rPr>
  </w:style>
  <w:style w:type="character" w:styleId="affa">
    <w:name w:val="Hyperlink"/>
    <w:uiPriority w:val="99"/>
    <w:rsid w:val="00B25B45"/>
    <w:rPr>
      <w:color w:val="0000FF"/>
      <w:u w:val="single"/>
    </w:rPr>
  </w:style>
  <w:style w:type="character" w:styleId="affb">
    <w:name w:val="footnote reference"/>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c">
    <w:name w:val="Title"/>
    <w:basedOn w:val="a5"/>
    <w:link w:val="affd"/>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d">
    <w:name w:val="Название Знак"/>
    <w:basedOn w:val="a6"/>
    <w:link w:val="affc"/>
    <w:rsid w:val="00B25B45"/>
    <w:rPr>
      <w:rFonts w:ascii="Times New Roman" w:eastAsia="Times New Roman" w:hAnsi="Times New Roman" w:cs="Times New Roman"/>
      <w:bCs/>
      <w:i/>
      <w:sz w:val="28"/>
      <w:szCs w:val="28"/>
      <w:lang w:eastAsia="ru-RU"/>
    </w:rPr>
  </w:style>
  <w:style w:type="paragraph" w:styleId="affe">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
    <w:name w:val="page number"/>
    <w:rsid w:val="00B25B45"/>
    <w:rPr>
      <w:rFonts w:ascii="Times New Roman" w:hAnsi="Times New Roman" w:cs="Times New Roman"/>
      <w:sz w:val="20"/>
      <w:szCs w:val="20"/>
    </w:rPr>
  </w:style>
  <w:style w:type="paragraph" w:styleId="afff0">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1">
    <w:name w:val="Normal (Web)"/>
    <w:aliases w:val="Обычный (Web),Обычный (веб) Знак Знак,Обычный (Web) Знак Знак Знак"/>
    <w:basedOn w:val="a5"/>
    <w:link w:val="afff2"/>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EC525A"/>
    <w:pPr>
      <w:tabs>
        <w:tab w:val="left" w:pos="1120"/>
        <w:tab w:val="right" w:leader="dot" w:pos="9771"/>
      </w:tabs>
      <w:spacing w:after="0" w:line="240" w:lineRule="auto"/>
      <w:ind w:left="1134" w:hanging="1134"/>
      <w:jc w:val="both"/>
    </w:pPr>
    <w:rPr>
      <w:rFonts w:eastAsiaTheme="minorEastAsia"/>
      <w:noProof/>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3">
    <w:name w:val="Body Text Indent"/>
    <w:basedOn w:val="a5"/>
    <w:link w:val="afff4"/>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4">
    <w:name w:val="Основной текст с отступом Знак"/>
    <w:basedOn w:val="a6"/>
    <w:link w:val="afff3"/>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5">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6">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7">
    <w:name w:val="Document Map"/>
    <w:basedOn w:val="a5"/>
    <w:link w:val="afff8"/>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8">
    <w:name w:val="Схема документа Знак"/>
    <w:basedOn w:val="a6"/>
    <w:link w:val="afff7"/>
    <w:semiHidden/>
    <w:rsid w:val="00B25B45"/>
    <w:rPr>
      <w:rFonts w:ascii="Tahoma" w:eastAsia="Times New Roman" w:hAnsi="Tahoma" w:cs="Tahoma"/>
      <w:sz w:val="20"/>
      <w:szCs w:val="28"/>
      <w:shd w:val="clear" w:color="auto" w:fill="000080"/>
      <w:lang w:eastAsia="ru-RU"/>
    </w:rPr>
  </w:style>
  <w:style w:type="paragraph" w:customStyle="1" w:styleId="afff9">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a">
    <w:name w:val="Таблица шапка"/>
    <w:basedOn w:val="a5"/>
    <w:link w:val="afffb"/>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c">
    <w:name w:val="Plain Text"/>
    <w:basedOn w:val="a5"/>
    <w:link w:val="afffd"/>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d">
    <w:name w:val="Текст Знак"/>
    <w:basedOn w:val="a6"/>
    <w:link w:val="afffc"/>
    <w:rsid w:val="00B25B45"/>
    <w:rPr>
      <w:rFonts w:ascii="Times New Roman" w:eastAsia="Times New Roman" w:hAnsi="Times New Roman" w:cs="Times New Roman"/>
      <w:sz w:val="26"/>
      <w:szCs w:val="26"/>
      <w:lang w:eastAsia="ru-RU"/>
    </w:rPr>
  </w:style>
  <w:style w:type="paragraph" w:styleId="afffe">
    <w:name w:val="footnote text"/>
    <w:basedOn w:val="a5"/>
    <w:link w:val="affff"/>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
    <w:name w:val="Текст сноски Знак"/>
    <w:basedOn w:val="a6"/>
    <w:link w:val="afffe"/>
    <w:rsid w:val="00B25B45"/>
    <w:rPr>
      <w:rFonts w:ascii="Times New Roman" w:eastAsia="Times New Roman" w:hAnsi="Times New Roman" w:cs="Times New Roman"/>
      <w:sz w:val="18"/>
      <w:szCs w:val="20"/>
      <w:lang w:eastAsia="ru-RU"/>
    </w:rPr>
  </w:style>
  <w:style w:type="paragraph" w:customStyle="1" w:styleId="affff0">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1">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2">
    <w:name w:val="Часть Знак"/>
    <w:link w:val="affff3"/>
    <w:rsid w:val="00B25B45"/>
    <w:rPr>
      <w:sz w:val="28"/>
      <w:szCs w:val="24"/>
      <w:lang w:eastAsia="ru-RU"/>
    </w:rPr>
  </w:style>
  <w:style w:type="paragraph" w:customStyle="1" w:styleId="affff3">
    <w:name w:val="Часть"/>
    <w:basedOn w:val="a5"/>
    <w:link w:val="affff2"/>
    <w:rsid w:val="00B25B45"/>
    <w:pPr>
      <w:tabs>
        <w:tab w:val="num" w:pos="1134"/>
      </w:tabs>
      <w:spacing w:after="0" w:line="288" w:lineRule="auto"/>
      <w:ind w:firstLine="567"/>
      <w:jc w:val="both"/>
    </w:pPr>
    <w:rPr>
      <w:szCs w:val="24"/>
      <w:lang w:eastAsia="ru-RU"/>
    </w:rPr>
  </w:style>
  <w:style w:type="paragraph" w:styleId="affff4">
    <w:name w:val="List"/>
    <w:basedOn w:val="afe"/>
    <w:semiHidden/>
    <w:rsid w:val="00B25B45"/>
    <w:pPr>
      <w:spacing w:line="288" w:lineRule="auto"/>
      <w:ind w:firstLine="567"/>
      <w:jc w:val="both"/>
    </w:pPr>
    <w:rPr>
      <w:rFonts w:ascii="Arial" w:eastAsia="Calibri" w:hAnsi="Arial" w:cs="Tahoma"/>
      <w:lang w:eastAsia="ar-SA"/>
    </w:rPr>
  </w:style>
  <w:style w:type="paragraph" w:styleId="affff5">
    <w:name w:val="endnote text"/>
    <w:basedOn w:val="a5"/>
    <w:link w:val="affff6"/>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6">
    <w:name w:val="Текст концевой сноски Знак"/>
    <w:basedOn w:val="a6"/>
    <w:link w:val="affff5"/>
    <w:rsid w:val="00B25B45"/>
    <w:rPr>
      <w:rFonts w:ascii="Times New Roman" w:eastAsia="Times New Roman" w:hAnsi="Times New Roman" w:cs="Times New Roman"/>
      <w:sz w:val="20"/>
      <w:szCs w:val="20"/>
      <w:lang w:eastAsia="ru-RU"/>
    </w:rPr>
  </w:style>
  <w:style w:type="paragraph" w:customStyle="1" w:styleId="affff7">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8">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a">
    <w:name w:val="endnote reference"/>
    <w:rsid w:val="00B25B45"/>
    <w:rPr>
      <w:vertAlign w:val="superscript"/>
    </w:rPr>
  </w:style>
  <w:style w:type="paragraph" w:customStyle="1" w:styleId="affffb">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c">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e"/>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b">
    <w:name w:val="Таблица шапка Знак"/>
    <w:link w:val="afffa"/>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d">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b">
    <w:name w:val="Подподпункт Знак"/>
    <w:link w:val="afa"/>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6"/>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e">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d"/>
    <w:rsid w:val="00200770"/>
    <w:rPr>
      <w:rFonts w:ascii="Times New Roman" w:eastAsia="Times New Roman" w:hAnsi="Times New Roman" w:cs="Times New Roman"/>
      <w:sz w:val="28"/>
      <w:szCs w:val="20"/>
      <w:lang w:eastAsia="ru-RU"/>
    </w:rPr>
  </w:style>
  <w:style w:type="character" w:customStyle="1" w:styleId="afff2">
    <w:name w:val="Обычный (веб) Знак"/>
    <w:aliases w:val="Обычный (Web) Знак,Обычный (веб) Знак Знак Знак,Обычный (Web) Знак Знак Знак Знак"/>
    <w:link w:val="afff1"/>
    <w:rsid w:val="000C5C5B"/>
    <w:rPr>
      <w:rFonts w:ascii="Times New Roman" w:eastAsia="Times New Roman" w:hAnsi="Times New Roman" w:cs="Times New Roman"/>
      <w:sz w:val="28"/>
      <w:szCs w:val="24"/>
      <w:lang w:eastAsia="ru-RU"/>
    </w:rPr>
  </w:style>
  <w:style w:type="paragraph" w:styleId="afffff">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0">
    <w:name w:val="Служебный"/>
    <w:basedOn w:val="a0"/>
    <w:rsid w:val="00C954B9"/>
  </w:style>
  <w:style w:type="paragraph" w:customStyle="1" w:styleId="a0">
    <w:name w:val="Главы"/>
    <w:basedOn w:val="afff6"/>
    <w:next w:val="a5"/>
    <w:rsid w:val="00C954B9"/>
    <w:pPr>
      <w:numPr>
        <w:numId w:val="9"/>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1">
    <w:name w:val="Подпункт Знак"/>
    <w:rsid w:val="00C954B9"/>
    <w:rPr>
      <w:noProof w:val="0"/>
      <w:sz w:val="28"/>
      <w:lang w:val="ru-RU" w:eastAsia="ru-RU" w:bidi="ar-SA"/>
    </w:rPr>
  </w:style>
  <w:style w:type="paragraph" w:customStyle="1" w:styleId="20">
    <w:name w:val="Пункт2"/>
    <w:basedOn w:val="afe"/>
    <w:link w:val="2f4"/>
    <w:rsid w:val="005039A9"/>
    <w:pPr>
      <w:keepNext/>
      <w:numPr>
        <w:ilvl w:val="2"/>
        <w:numId w:val="10"/>
      </w:numPr>
      <w:suppressAutoHyphens/>
      <w:spacing w:before="240" w:line="240" w:lineRule="auto"/>
      <w:outlineLvl w:val="2"/>
    </w:pPr>
    <w:rPr>
      <w:rFonts w:ascii="Times New Roman" w:hAnsi="Times New Roman"/>
      <w:snapToGrid w:val="0"/>
    </w:rPr>
  </w:style>
  <w:style w:type="paragraph" w:customStyle="1" w:styleId="afffff2">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1"/>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1"/>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3"/>
    <w:uiPriority w:val="99"/>
    <w:qFormat/>
    <w:rsid w:val="0039493A"/>
    <w:pPr>
      <w:numPr>
        <w:ilvl w:val="5"/>
        <w:numId w:val="11"/>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1"/>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1"/>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1"/>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3">
    <w:name w:val="[Ростех] Простой текст (Без уровня) Знак"/>
    <w:basedOn w:val="a6"/>
    <w:link w:val="a"/>
    <w:uiPriority w:val="99"/>
    <w:rsid w:val="00BE29F6"/>
    <w:rPr>
      <w:rFonts w:eastAsia="Times New Roman"/>
      <w:lang w:eastAsia="ru-RU"/>
    </w:rPr>
  </w:style>
  <w:style w:type="character" w:styleId="afffff4">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5">
    <w:name w:val="Подподпункт Знак Знак"/>
    <w:basedOn w:val="af9"/>
    <w:rsid w:val="0043140F"/>
    <w:pPr>
      <w:tabs>
        <w:tab w:val="clear" w:pos="851"/>
        <w:tab w:val="clear" w:pos="993"/>
        <w:tab w:val="num" w:pos="927"/>
        <w:tab w:val="num" w:pos="1701"/>
      </w:tabs>
      <w:ind w:left="1701" w:hanging="567"/>
    </w:pPr>
    <w:rPr>
      <w:b w:val="0"/>
      <w:snapToGrid/>
      <w:szCs w:val="28"/>
    </w:rPr>
  </w:style>
  <w:style w:type="paragraph" w:styleId="afffff6">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2C0861"/>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2C0861"/>
    <w:rPr>
      <w:rFonts w:eastAsia="Times New Roman"/>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61381">
      <w:bodyDiv w:val="1"/>
      <w:marLeft w:val="0"/>
      <w:marRight w:val="0"/>
      <w:marTop w:val="0"/>
      <w:marBottom w:val="0"/>
      <w:divBdr>
        <w:top w:val="none" w:sz="0" w:space="0" w:color="auto"/>
        <w:left w:val="none" w:sz="0" w:space="0" w:color="auto"/>
        <w:bottom w:val="none" w:sz="0" w:space="0" w:color="auto"/>
        <w:right w:val="none" w:sz="0" w:space="0" w:color="auto"/>
      </w:divBdr>
    </w:div>
    <w:div w:id="24673835">
      <w:bodyDiv w:val="1"/>
      <w:marLeft w:val="0"/>
      <w:marRight w:val="0"/>
      <w:marTop w:val="0"/>
      <w:marBottom w:val="0"/>
      <w:divBdr>
        <w:top w:val="none" w:sz="0" w:space="0" w:color="auto"/>
        <w:left w:val="none" w:sz="0" w:space="0" w:color="auto"/>
        <w:bottom w:val="none" w:sz="0" w:space="0" w:color="auto"/>
        <w:right w:val="none" w:sz="0" w:space="0" w:color="auto"/>
      </w:divBdr>
    </w:div>
    <w:div w:id="98375038">
      <w:bodyDiv w:val="1"/>
      <w:marLeft w:val="0"/>
      <w:marRight w:val="0"/>
      <w:marTop w:val="0"/>
      <w:marBottom w:val="0"/>
      <w:divBdr>
        <w:top w:val="none" w:sz="0" w:space="0" w:color="auto"/>
        <w:left w:val="none" w:sz="0" w:space="0" w:color="auto"/>
        <w:bottom w:val="none" w:sz="0" w:space="0" w:color="auto"/>
        <w:right w:val="none" w:sz="0" w:space="0" w:color="auto"/>
      </w:divBdr>
    </w:div>
    <w:div w:id="163664909">
      <w:bodyDiv w:val="1"/>
      <w:marLeft w:val="0"/>
      <w:marRight w:val="0"/>
      <w:marTop w:val="0"/>
      <w:marBottom w:val="0"/>
      <w:divBdr>
        <w:top w:val="none" w:sz="0" w:space="0" w:color="auto"/>
        <w:left w:val="none" w:sz="0" w:space="0" w:color="auto"/>
        <w:bottom w:val="none" w:sz="0" w:space="0" w:color="auto"/>
        <w:right w:val="none" w:sz="0" w:space="0" w:color="auto"/>
      </w:divBdr>
    </w:div>
    <w:div w:id="267080883">
      <w:bodyDiv w:val="1"/>
      <w:marLeft w:val="0"/>
      <w:marRight w:val="0"/>
      <w:marTop w:val="0"/>
      <w:marBottom w:val="0"/>
      <w:divBdr>
        <w:top w:val="none" w:sz="0" w:space="0" w:color="auto"/>
        <w:left w:val="none" w:sz="0" w:space="0" w:color="auto"/>
        <w:bottom w:val="none" w:sz="0" w:space="0" w:color="auto"/>
        <w:right w:val="none" w:sz="0" w:space="0" w:color="auto"/>
      </w:divBdr>
    </w:div>
    <w:div w:id="269288488">
      <w:bodyDiv w:val="1"/>
      <w:marLeft w:val="0"/>
      <w:marRight w:val="0"/>
      <w:marTop w:val="0"/>
      <w:marBottom w:val="0"/>
      <w:divBdr>
        <w:top w:val="none" w:sz="0" w:space="0" w:color="auto"/>
        <w:left w:val="none" w:sz="0" w:space="0" w:color="auto"/>
        <w:bottom w:val="none" w:sz="0" w:space="0" w:color="auto"/>
        <w:right w:val="none" w:sz="0" w:space="0" w:color="auto"/>
      </w:divBdr>
    </w:div>
    <w:div w:id="285239164">
      <w:bodyDiv w:val="1"/>
      <w:marLeft w:val="0"/>
      <w:marRight w:val="0"/>
      <w:marTop w:val="0"/>
      <w:marBottom w:val="0"/>
      <w:divBdr>
        <w:top w:val="none" w:sz="0" w:space="0" w:color="auto"/>
        <w:left w:val="none" w:sz="0" w:space="0" w:color="auto"/>
        <w:bottom w:val="none" w:sz="0" w:space="0" w:color="auto"/>
        <w:right w:val="none" w:sz="0" w:space="0" w:color="auto"/>
      </w:divBdr>
    </w:div>
    <w:div w:id="309335995">
      <w:bodyDiv w:val="1"/>
      <w:marLeft w:val="0"/>
      <w:marRight w:val="0"/>
      <w:marTop w:val="0"/>
      <w:marBottom w:val="0"/>
      <w:divBdr>
        <w:top w:val="none" w:sz="0" w:space="0" w:color="auto"/>
        <w:left w:val="none" w:sz="0" w:space="0" w:color="auto"/>
        <w:bottom w:val="none" w:sz="0" w:space="0" w:color="auto"/>
        <w:right w:val="none" w:sz="0" w:space="0" w:color="auto"/>
      </w:divBdr>
    </w:div>
    <w:div w:id="309478233">
      <w:bodyDiv w:val="1"/>
      <w:marLeft w:val="0"/>
      <w:marRight w:val="0"/>
      <w:marTop w:val="0"/>
      <w:marBottom w:val="0"/>
      <w:divBdr>
        <w:top w:val="none" w:sz="0" w:space="0" w:color="auto"/>
        <w:left w:val="none" w:sz="0" w:space="0" w:color="auto"/>
        <w:bottom w:val="none" w:sz="0" w:space="0" w:color="auto"/>
        <w:right w:val="none" w:sz="0" w:space="0" w:color="auto"/>
      </w:divBdr>
    </w:div>
    <w:div w:id="464354935">
      <w:bodyDiv w:val="1"/>
      <w:marLeft w:val="0"/>
      <w:marRight w:val="0"/>
      <w:marTop w:val="0"/>
      <w:marBottom w:val="0"/>
      <w:divBdr>
        <w:top w:val="none" w:sz="0" w:space="0" w:color="auto"/>
        <w:left w:val="none" w:sz="0" w:space="0" w:color="auto"/>
        <w:bottom w:val="none" w:sz="0" w:space="0" w:color="auto"/>
        <w:right w:val="none" w:sz="0" w:space="0" w:color="auto"/>
      </w:divBdr>
    </w:div>
    <w:div w:id="549995973">
      <w:bodyDiv w:val="1"/>
      <w:marLeft w:val="0"/>
      <w:marRight w:val="0"/>
      <w:marTop w:val="0"/>
      <w:marBottom w:val="0"/>
      <w:divBdr>
        <w:top w:val="none" w:sz="0" w:space="0" w:color="auto"/>
        <w:left w:val="none" w:sz="0" w:space="0" w:color="auto"/>
        <w:bottom w:val="none" w:sz="0" w:space="0" w:color="auto"/>
        <w:right w:val="none" w:sz="0" w:space="0" w:color="auto"/>
      </w:divBdr>
    </w:div>
    <w:div w:id="826241203">
      <w:bodyDiv w:val="1"/>
      <w:marLeft w:val="0"/>
      <w:marRight w:val="0"/>
      <w:marTop w:val="0"/>
      <w:marBottom w:val="0"/>
      <w:divBdr>
        <w:top w:val="none" w:sz="0" w:space="0" w:color="auto"/>
        <w:left w:val="none" w:sz="0" w:space="0" w:color="auto"/>
        <w:bottom w:val="none" w:sz="0" w:space="0" w:color="auto"/>
        <w:right w:val="none" w:sz="0" w:space="0" w:color="auto"/>
      </w:divBdr>
    </w:div>
    <w:div w:id="1060132120">
      <w:bodyDiv w:val="1"/>
      <w:marLeft w:val="0"/>
      <w:marRight w:val="0"/>
      <w:marTop w:val="0"/>
      <w:marBottom w:val="0"/>
      <w:divBdr>
        <w:top w:val="none" w:sz="0" w:space="0" w:color="auto"/>
        <w:left w:val="none" w:sz="0" w:space="0" w:color="auto"/>
        <w:bottom w:val="none" w:sz="0" w:space="0" w:color="auto"/>
        <w:right w:val="none" w:sz="0" w:space="0" w:color="auto"/>
      </w:divBdr>
    </w:div>
    <w:div w:id="1113482182">
      <w:bodyDiv w:val="1"/>
      <w:marLeft w:val="0"/>
      <w:marRight w:val="0"/>
      <w:marTop w:val="0"/>
      <w:marBottom w:val="0"/>
      <w:divBdr>
        <w:top w:val="none" w:sz="0" w:space="0" w:color="auto"/>
        <w:left w:val="none" w:sz="0" w:space="0" w:color="auto"/>
        <w:bottom w:val="none" w:sz="0" w:space="0" w:color="auto"/>
        <w:right w:val="none" w:sz="0" w:space="0" w:color="auto"/>
      </w:divBdr>
    </w:div>
    <w:div w:id="1116633472">
      <w:bodyDiv w:val="1"/>
      <w:marLeft w:val="0"/>
      <w:marRight w:val="0"/>
      <w:marTop w:val="0"/>
      <w:marBottom w:val="0"/>
      <w:divBdr>
        <w:top w:val="none" w:sz="0" w:space="0" w:color="auto"/>
        <w:left w:val="none" w:sz="0" w:space="0" w:color="auto"/>
        <w:bottom w:val="none" w:sz="0" w:space="0" w:color="auto"/>
        <w:right w:val="none" w:sz="0" w:space="0" w:color="auto"/>
      </w:divBdr>
    </w:div>
    <w:div w:id="1123111245">
      <w:bodyDiv w:val="1"/>
      <w:marLeft w:val="0"/>
      <w:marRight w:val="0"/>
      <w:marTop w:val="0"/>
      <w:marBottom w:val="0"/>
      <w:divBdr>
        <w:top w:val="none" w:sz="0" w:space="0" w:color="auto"/>
        <w:left w:val="none" w:sz="0" w:space="0" w:color="auto"/>
        <w:bottom w:val="none" w:sz="0" w:space="0" w:color="auto"/>
        <w:right w:val="none" w:sz="0" w:space="0" w:color="auto"/>
      </w:divBdr>
    </w:div>
    <w:div w:id="1173253434">
      <w:bodyDiv w:val="1"/>
      <w:marLeft w:val="0"/>
      <w:marRight w:val="0"/>
      <w:marTop w:val="0"/>
      <w:marBottom w:val="0"/>
      <w:divBdr>
        <w:top w:val="none" w:sz="0" w:space="0" w:color="auto"/>
        <w:left w:val="none" w:sz="0" w:space="0" w:color="auto"/>
        <w:bottom w:val="none" w:sz="0" w:space="0" w:color="auto"/>
        <w:right w:val="none" w:sz="0" w:space="0" w:color="auto"/>
      </w:divBdr>
    </w:div>
    <w:div w:id="1206868508">
      <w:bodyDiv w:val="1"/>
      <w:marLeft w:val="0"/>
      <w:marRight w:val="0"/>
      <w:marTop w:val="0"/>
      <w:marBottom w:val="0"/>
      <w:divBdr>
        <w:top w:val="none" w:sz="0" w:space="0" w:color="auto"/>
        <w:left w:val="none" w:sz="0" w:space="0" w:color="auto"/>
        <w:bottom w:val="none" w:sz="0" w:space="0" w:color="auto"/>
        <w:right w:val="none" w:sz="0" w:space="0" w:color="auto"/>
      </w:divBdr>
    </w:div>
    <w:div w:id="1235319773">
      <w:bodyDiv w:val="1"/>
      <w:marLeft w:val="0"/>
      <w:marRight w:val="0"/>
      <w:marTop w:val="0"/>
      <w:marBottom w:val="0"/>
      <w:divBdr>
        <w:top w:val="none" w:sz="0" w:space="0" w:color="auto"/>
        <w:left w:val="none" w:sz="0" w:space="0" w:color="auto"/>
        <w:bottom w:val="none" w:sz="0" w:space="0" w:color="auto"/>
        <w:right w:val="none" w:sz="0" w:space="0" w:color="auto"/>
      </w:divBdr>
    </w:div>
    <w:div w:id="1402367290">
      <w:bodyDiv w:val="1"/>
      <w:marLeft w:val="0"/>
      <w:marRight w:val="0"/>
      <w:marTop w:val="0"/>
      <w:marBottom w:val="0"/>
      <w:divBdr>
        <w:top w:val="none" w:sz="0" w:space="0" w:color="auto"/>
        <w:left w:val="none" w:sz="0" w:space="0" w:color="auto"/>
        <w:bottom w:val="none" w:sz="0" w:space="0" w:color="auto"/>
        <w:right w:val="none" w:sz="0" w:space="0" w:color="auto"/>
      </w:divBdr>
    </w:div>
    <w:div w:id="1425490565">
      <w:bodyDiv w:val="1"/>
      <w:marLeft w:val="0"/>
      <w:marRight w:val="0"/>
      <w:marTop w:val="0"/>
      <w:marBottom w:val="0"/>
      <w:divBdr>
        <w:top w:val="none" w:sz="0" w:space="0" w:color="auto"/>
        <w:left w:val="none" w:sz="0" w:space="0" w:color="auto"/>
        <w:bottom w:val="none" w:sz="0" w:space="0" w:color="auto"/>
        <w:right w:val="none" w:sz="0" w:space="0" w:color="auto"/>
      </w:divBdr>
    </w:div>
    <w:div w:id="1645156277">
      <w:bodyDiv w:val="1"/>
      <w:marLeft w:val="0"/>
      <w:marRight w:val="0"/>
      <w:marTop w:val="0"/>
      <w:marBottom w:val="0"/>
      <w:divBdr>
        <w:top w:val="none" w:sz="0" w:space="0" w:color="auto"/>
        <w:left w:val="none" w:sz="0" w:space="0" w:color="auto"/>
        <w:bottom w:val="none" w:sz="0" w:space="0" w:color="auto"/>
        <w:right w:val="none" w:sz="0" w:space="0" w:color="auto"/>
      </w:divBdr>
    </w:div>
    <w:div w:id="1695763596">
      <w:bodyDiv w:val="1"/>
      <w:marLeft w:val="0"/>
      <w:marRight w:val="0"/>
      <w:marTop w:val="0"/>
      <w:marBottom w:val="0"/>
      <w:divBdr>
        <w:top w:val="none" w:sz="0" w:space="0" w:color="auto"/>
        <w:left w:val="none" w:sz="0" w:space="0" w:color="auto"/>
        <w:bottom w:val="none" w:sz="0" w:space="0" w:color="auto"/>
        <w:right w:val="none" w:sz="0" w:space="0" w:color="auto"/>
      </w:divBdr>
    </w:div>
    <w:div w:id="1795058258">
      <w:bodyDiv w:val="1"/>
      <w:marLeft w:val="0"/>
      <w:marRight w:val="0"/>
      <w:marTop w:val="0"/>
      <w:marBottom w:val="0"/>
      <w:divBdr>
        <w:top w:val="none" w:sz="0" w:space="0" w:color="auto"/>
        <w:left w:val="none" w:sz="0" w:space="0" w:color="auto"/>
        <w:bottom w:val="none" w:sz="0" w:space="0" w:color="auto"/>
        <w:right w:val="none" w:sz="0" w:space="0" w:color="auto"/>
      </w:divBdr>
    </w:div>
    <w:div w:id="1840149175">
      <w:bodyDiv w:val="1"/>
      <w:marLeft w:val="0"/>
      <w:marRight w:val="0"/>
      <w:marTop w:val="0"/>
      <w:marBottom w:val="0"/>
      <w:divBdr>
        <w:top w:val="none" w:sz="0" w:space="0" w:color="auto"/>
        <w:left w:val="none" w:sz="0" w:space="0" w:color="auto"/>
        <w:bottom w:val="none" w:sz="0" w:space="0" w:color="auto"/>
        <w:right w:val="none" w:sz="0" w:space="0" w:color="auto"/>
      </w:divBdr>
    </w:div>
    <w:div w:id="1874415215">
      <w:bodyDiv w:val="1"/>
      <w:marLeft w:val="0"/>
      <w:marRight w:val="0"/>
      <w:marTop w:val="0"/>
      <w:marBottom w:val="0"/>
      <w:divBdr>
        <w:top w:val="none" w:sz="0" w:space="0" w:color="auto"/>
        <w:left w:val="none" w:sz="0" w:space="0" w:color="auto"/>
        <w:bottom w:val="none" w:sz="0" w:space="0" w:color="auto"/>
        <w:right w:val="none" w:sz="0" w:space="0" w:color="auto"/>
      </w:divBdr>
    </w:div>
    <w:div w:id="202882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zakupki.gov.ru" TargetMode="External"/><Relationship Id="rId18" Type="http://schemas.openxmlformats.org/officeDocument/2006/relationships/hyperlink" Target="http://www.etprf.ru"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etprf.ru" TargetMode="External"/><Relationship Id="rId2" Type="http://schemas.openxmlformats.org/officeDocument/2006/relationships/numbering" Target="numbering.xml"/><Relationship Id="rId16" Type="http://schemas.openxmlformats.org/officeDocument/2006/relationships/hyperlink" Target="http://www.zakupki.gov.ru"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mailto:info@vostankoimport.ru" TargetMode="External"/><Relationship Id="rId10" Type="http://schemas.openxmlformats.org/officeDocument/2006/relationships/footer" Target="footer1.xml"/><Relationship Id="rId19" Type="http://schemas.openxmlformats.org/officeDocument/2006/relationships/hyperlink" Target="mailto:zakupki@stankoprom.ru"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rt-ci.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1C6A8-5909-4022-A4AB-D9DA09C49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65</Pages>
  <Words>23125</Words>
  <Characters>131814</Characters>
  <Application>Microsoft Office Word</Application>
  <DocSecurity>0</DocSecurity>
  <Lines>1098</Lines>
  <Paragraphs>309</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154630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2019-08-27T12:08:00Z</dcterms:created>
  <dcterms:modified xsi:type="dcterms:W3CDTF">2019-09-05T15:14:00Z</dcterms:modified>
</cp:coreProperties>
</file>