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177" w:rsidRDefault="00A44177" w:rsidP="00A44177">
      <w:pPr>
        <w:pStyle w:val="af8"/>
        <w:outlineLvl w:val="0"/>
        <w:rPr>
          <w:b/>
          <w:sz w:val="22"/>
          <w:szCs w:val="22"/>
          <w:lang w:eastAsia="ar-SA"/>
        </w:rPr>
      </w:pPr>
    </w:p>
    <w:p w:rsidR="00A44177" w:rsidRDefault="00A44177" w:rsidP="00A44177">
      <w:pPr>
        <w:pStyle w:val="af8"/>
        <w:outlineLvl w:val="0"/>
        <w:rPr>
          <w:sz w:val="22"/>
          <w:szCs w:val="22"/>
        </w:rPr>
      </w:pPr>
      <w:r>
        <w:rPr>
          <w:b/>
          <w:sz w:val="22"/>
          <w:szCs w:val="22"/>
          <w:lang w:eastAsia="ar-SA"/>
        </w:rPr>
        <w:t xml:space="preserve">                                                                                                                                 </w:t>
      </w:r>
      <w:r>
        <w:rPr>
          <w:color w:val="000000"/>
          <w:sz w:val="22"/>
          <w:szCs w:val="22"/>
        </w:rPr>
        <w:t xml:space="preserve">УТВЕРЖДАЮ: </w:t>
      </w:r>
    </w:p>
    <w:p w:rsidR="00A44177" w:rsidRDefault="00A44177" w:rsidP="00A44177">
      <w:pPr>
        <w:pStyle w:val="16"/>
        <w:jc w:val="right"/>
        <w:outlineLvl w:val="0"/>
        <w:rPr>
          <w:sz w:val="22"/>
          <w:szCs w:val="22"/>
        </w:rPr>
      </w:pPr>
      <w:r>
        <w:rPr>
          <w:sz w:val="22"/>
          <w:szCs w:val="22"/>
        </w:rPr>
        <w:t>Главный врач АУЗРА «СП № 1»</w:t>
      </w:r>
    </w:p>
    <w:p w:rsidR="00A44177" w:rsidRDefault="00A44177" w:rsidP="00A44177">
      <w:pPr>
        <w:pStyle w:val="16"/>
        <w:jc w:val="right"/>
        <w:rPr>
          <w:sz w:val="22"/>
          <w:szCs w:val="22"/>
        </w:rPr>
      </w:pPr>
    </w:p>
    <w:p w:rsidR="00A44177" w:rsidRDefault="00A44177" w:rsidP="00A44177">
      <w:pPr>
        <w:pStyle w:val="16"/>
        <w:jc w:val="right"/>
        <w:rPr>
          <w:sz w:val="22"/>
          <w:szCs w:val="22"/>
        </w:rPr>
      </w:pPr>
      <w:r>
        <w:rPr>
          <w:sz w:val="22"/>
          <w:szCs w:val="22"/>
        </w:rPr>
        <w:t xml:space="preserve">     ______________ А.М. </w:t>
      </w:r>
      <w:proofErr w:type="spellStart"/>
      <w:r>
        <w:rPr>
          <w:sz w:val="22"/>
          <w:szCs w:val="22"/>
        </w:rPr>
        <w:t>Белекова</w:t>
      </w:r>
      <w:proofErr w:type="spellEnd"/>
    </w:p>
    <w:p w:rsidR="00A44177" w:rsidRDefault="00A44177" w:rsidP="00A44177">
      <w:pPr>
        <w:pStyle w:val="16"/>
        <w:jc w:val="right"/>
        <w:rPr>
          <w:sz w:val="22"/>
          <w:szCs w:val="22"/>
        </w:rPr>
      </w:pPr>
    </w:p>
    <w:p w:rsidR="00A44177" w:rsidRDefault="00E91009" w:rsidP="00A44177">
      <w:pPr>
        <w:tabs>
          <w:tab w:val="left" w:pos="9639"/>
        </w:tabs>
        <w:ind w:left="4956" w:right="-59" w:firstLine="708"/>
        <w:jc w:val="center"/>
        <w:rPr>
          <w:b/>
          <w:bCs/>
          <w:color w:val="000000"/>
          <w:sz w:val="22"/>
          <w:szCs w:val="22"/>
        </w:rPr>
      </w:pPr>
      <w:r>
        <w:rPr>
          <w:color w:val="000000"/>
          <w:sz w:val="22"/>
          <w:szCs w:val="22"/>
        </w:rPr>
        <w:t xml:space="preserve">                    «28</w:t>
      </w:r>
      <w:r w:rsidR="00094965">
        <w:rPr>
          <w:color w:val="000000"/>
          <w:sz w:val="22"/>
          <w:szCs w:val="22"/>
        </w:rPr>
        <w:t>» ноября</w:t>
      </w:r>
      <w:r w:rsidR="00A44177">
        <w:rPr>
          <w:color w:val="000000"/>
          <w:sz w:val="22"/>
          <w:szCs w:val="22"/>
        </w:rPr>
        <w:t xml:space="preserve">  2012 г.</w:t>
      </w:r>
    </w:p>
    <w:p w:rsidR="00A44177" w:rsidRDefault="00A44177" w:rsidP="00A44177">
      <w:pPr>
        <w:ind w:right="564"/>
        <w:jc w:val="center"/>
        <w:rPr>
          <w:b/>
          <w:bCs/>
          <w:color w:val="000000"/>
          <w:sz w:val="22"/>
          <w:szCs w:val="22"/>
        </w:rPr>
      </w:pPr>
    </w:p>
    <w:p w:rsidR="00A44177" w:rsidRPr="002B04DE" w:rsidRDefault="001D5404" w:rsidP="00A44177">
      <w:pPr>
        <w:ind w:left="5103" w:hanging="13"/>
        <w:rPr>
          <w:b/>
        </w:rPr>
      </w:pPr>
      <w:r>
        <w:rPr>
          <w:b/>
        </w:rPr>
        <w:t xml:space="preserve">                   </w:t>
      </w:r>
      <w:r w:rsidR="00A44177" w:rsidRPr="00152F73">
        <w:rPr>
          <w:b/>
        </w:rPr>
        <w:t>Реестровый номер торгов:</w:t>
      </w:r>
      <w:r w:rsidR="00A44177" w:rsidRPr="00152F73">
        <w:t xml:space="preserve"> </w:t>
      </w:r>
      <w:r w:rsidR="00920193">
        <w:rPr>
          <w:color w:val="000000"/>
        </w:rPr>
        <w:t>1</w:t>
      </w:r>
      <w:r w:rsidR="00164880">
        <w:rPr>
          <w:color w:val="000000"/>
        </w:rPr>
        <w:t>0</w:t>
      </w:r>
    </w:p>
    <w:p w:rsidR="00A44177" w:rsidRDefault="00A44177" w:rsidP="00A44177">
      <w:pPr>
        <w:pStyle w:val="af8"/>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A44177" w:rsidRDefault="00A44177" w:rsidP="00A44177">
      <w:pPr>
        <w:ind w:right="564"/>
        <w:jc w:val="center"/>
        <w:rPr>
          <w:b/>
          <w:bCs/>
          <w:color w:val="000000"/>
          <w:sz w:val="22"/>
          <w:szCs w:val="22"/>
        </w:rPr>
      </w:pPr>
    </w:p>
    <w:p w:rsidR="005D5810" w:rsidRDefault="005D5810" w:rsidP="005D5810">
      <w:pPr>
        <w:ind w:right="564"/>
        <w:jc w:val="center"/>
        <w:rPr>
          <w:b/>
          <w:bCs/>
          <w:color w:val="000000"/>
          <w:sz w:val="32"/>
          <w:szCs w:val="32"/>
        </w:rPr>
      </w:pPr>
      <w:r>
        <w:rPr>
          <w:b/>
          <w:bCs/>
          <w:color w:val="000000"/>
          <w:sz w:val="32"/>
          <w:szCs w:val="32"/>
        </w:rPr>
        <w:t xml:space="preserve">Документация </w:t>
      </w:r>
    </w:p>
    <w:p w:rsidR="005D5810" w:rsidRDefault="005D5810" w:rsidP="005D5810">
      <w:pPr>
        <w:ind w:right="564"/>
        <w:jc w:val="center"/>
        <w:rPr>
          <w:b/>
          <w:bCs/>
          <w:color w:val="000000"/>
          <w:sz w:val="32"/>
          <w:szCs w:val="32"/>
        </w:rPr>
      </w:pPr>
    </w:p>
    <w:p w:rsidR="005D5810" w:rsidRDefault="005D5810" w:rsidP="005D5810">
      <w:pPr>
        <w:ind w:right="564"/>
        <w:jc w:val="center"/>
        <w:rPr>
          <w:b/>
          <w:bCs/>
          <w:iCs/>
          <w:color w:val="000000"/>
          <w:sz w:val="28"/>
          <w:szCs w:val="28"/>
        </w:rPr>
      </w:pPr>
      <w:r>
        <w:rPr>
          <w:b/>
          <w:bCs/>
          <w:color w:val="000000"/>
          <w:sz w:val="28"/>
          <w:szCs w:val="28"/>
        </w:rPr>
        <w:t xml:space="preserve">открытого запроса цен </w:t>
      </w:r>
      <w:r>
        <w:rPr>
          <w:b/>
          <w:bCs/>
          <w:iCs/>
          <w:color w:val="000000"/>
          <w:sz w:val="28"/>
          <w:szCs w:val="28"/>
        </w:rPr>
        <w:t xml:space="preserve">на право заключить договор </w:t>
      </w:r>
    </w:p>
    <w:p w:rsidR="007945F3" w:rsidRDefault="005D5810" w:rsidP="005D5810">
      <w:pPr>
        <w:ind w:right="564"/>
        <w:jc w:val="center"/>
        <w:rPr>
          <w:b/>
          <w:bCs/>
          <w:iCs/>
          <w:color w:val="000000"/>
          <w:sz w:val="28"/>
          <w:szCs w:val="28"/>
        </w:rPr>
      </w:pPr>
      <w:r>
        <w:rPr>
          <w:b/>
          <w:bCs/>
          <w:iCs/>
          <w:color w:val="000000"/>
          <w:sz w:val="28"/>
          <w:szCs w:val="28"/>
        </w:rPr>
        <w:t xml:space="preserve">на поставку </w:t>
      </w:r>
      <w:r>
        <w:rPr>
          <w:b/>
          <w:sz w:val="28"/>
          <w:szCs w:val="28"/>
        </w:rPr>
        <w:t>стоматологического оборудования</w:t>
      </w:r>
      <w:r>
        <w:rPr>
          <w:sz w:val="22"/>
          <w:szCs w:val="22"/>
        </w:rPr>
        <w:t xml:space="preserve"> </w:t>
      </w:r>
    </w:p>
    <w:p w:rsidR="00A44177" w:rsidRPr="00BB7499" w:rsidRDefault="00A44177" w:rsidP="00A44177">
      <w:pPr>
        <w:ind w:right="564"/>
        <w:jc w:val="center"/>
        <w:rPr>
          <w:sz w:val="28"/>
          <w:szCs w:val="28"/>
        </w:rPr>
      </w:pPr>
      <w:r w:rsidRPr="00BB7499">
        <w:rPr>
          <w:b/>
          <w:bCs/>
          <w:iCs/>
          <w:color w:val="000000"/>
          <w:sz w:val="28"/>
          <w:szCs w:val="28"/>
        </w:rPr>
        <w:t>для Автономного учреждения здравоохранения Республики Алтай «Стоматологическая поликлиника №1»</w:t>
      </w:r>
    </w:p>
    <w:p w:rsidR="00A44177" w:rsidRPr="00BB7499" w:rsidRDefault="00A44177" w:rsidP="00A44177">
      <w:pPr>
        <w:rPr>
          <w:sz w:val="28"/>
          <w:szCs w:val="28"/>
        </w:rPr>
      </w:pPr>
    </w:p>
    <w:p w:rsidR="00A44177" w:rsidRDefault="00A44177" w:rsidP="00A44177">
      <w:pPr>
        <w:rPr>
          <w:sz w:val="22"/>
          <w:szCs w:val="22"/>
        </w:rPr>
      </w:pPr>
    </w:p>
    <w:p w:rsidR="00A44177" w:rsidRDefault="00A44177" w:rsidP="00A44177">
      <w:pPr>
        <w:pStyle w:val="rvps5"/>
        <w:rPr>
          <w:b/>
          <w:sz w:val="22"/>
          <w:szCs w:val="22"/>
          <w:lang w:eastAsia="ar-SA"/>
        </w:rPr>
      </w:pPr>
    </w:p>
    <w:p w:rsidR="00A44177" w:rsidRDefault="00A44177" w:rsidP="00A44177">
      <w:pPr>
        <w:pStyle w:val="rvps5"/>
        <w:rPr>
          <w:b/>
          <w:sz w:val="22"/>
          <w:szCs w:val="22"/>
          <w:lang w:eastAsia="ar-SA"/>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both"/>
        <w:rPr>
          <w:sz w:val="22"/>
          <w:szCs w:val="22"/>
        </w:rPr>
      </w:pPr>
    </w:p>
    <w:p w:rsidR="00A44177" w:rsidRDefault="00A44177" w:rsidP="00A44177">
      <w:pPr>
        <w:tabs>
          <w:tab w:val="left" w:pos="851"/>
        </w:tabs>
        <w:spacing w:before="120" w:after="120"/>
        <w:jc w:val="center"/>
        <w:rPr>
          <w:sz w:val="22"/>
          <w:szCs w:val="22"/>
        </w:rPr>
      </w:pPr>
    </w:p>
    <w:p w:rsidR="00A44177" w:rsidRDefault="00A44177" w:rsidP="00A44177">
      <w:pPr>
        <w:tabs>
          <w:tab w:val="left" w:pos="851"/>
        </w:tabs>
        <w:spacing w:before="120" w:after="120"/>
        <w:jc w:val="center"/>
        <w:rPr>
          <w:sz w:val="22"/>
          <w:szCs w:val="22"/>
        </w:rPr>
      </w:pPr>
      <w:r>
        <w:rPr>
          <w:sz w:val="22"/>
          <w:szCs w:val="22"/>
        </w:rPr>
        <w:t>г. Горно-Алтайск 2012 г.</w:t>
      </w:r>
      <w:bookmarkStart w:id="0" w:name="_Ref312243427"/>
      <w:bookmarkEnd w:id="0"/>
    </w:p>
    <w:p w:rsidR="00A44177" w:rsidRDefault="00A44177" w:rsidP="00A44177">
      <w:pPr>
        <w:tabs>
          <w:tab w:val="left" w:pos="851"/>
        </w:tabs>
        <w:spacing w:before="120" w:after="120"/>
        <w:jc w:val="center"/>
        <w:rPr>
          <w:sz w:val="22"/>
          <w:szCs w:val="22"/>
        </w:rPr>
      </w:pPr>
    </w:p>
    <w:p w:rsidR="00A44177" w:rsidRDefault="00A44177" w:rsidP="00A44177">
      <w:pPr>
        <w:tabs>
          <w:tab w:val="left" w:pos="851"/>
        </w:tabs>
        <w:spacing w:before="120" w:after="120"/>
        <w:jc w:val="center"/>
        <w:rPr>
          <w:sz w:val="22"/>
          <w:szCs w:val="22"/>
        </w:rPr>
      </w:pPr>
    </w:p>
    <w:tbl>
      <w:tblPr>
        <w:tblW w:w="10324" w:type="dxa"/>
        <w:tblInd w:w="-5" w:type="dxa"/>
        <w:tblLayout w:type="fixed"/>
        <w:tblLook w:val="0000"/>
      </w:tblPr>
      <w:tblGrid>
        <w:gridCol w:w="534"/>
        <w:gridCol w:w="6"/>
        <w:gridCol w:w="15"/>
        <w:gridCol w:w="2960"/>
        <w:gridCol w:w="53"/>
        <w:gridCol w:w="6756"/>
      </w:tblGrid>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lastRenderedPageBreak/>
              <w:t xml:space="preserve">Общие сведения. </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Открытый запрос цен проводится в соответствии со следующими нормативными правовыми актами:</w:t>
            </w:r>
          </w:p>
          <w:p w:rsidR="00A44177" w:rsidRPr="0000589E" w:rsidRDefault="00A44177" w:rsidP="007945F3">
            <w:pPr>
              <w:pStyle w:val="ac"/>
              <w:tabs>
                <w:tab w:val="left" w:pos="540"/>
              </w:tabs>
              <w:suppressAutoHyphens w:val="0"/>
              <w:spacing w:after="0"/>
              <w:jc w:val="both"/>
              <w:rPr>
                <w:sz w:val="22"/>
                <w:szCs w:val="22"/>
              </w:rPr>
            </w:pPr>
            <w:r w:rsidRPr="0000589E">
              <w:rPr>
                <w:sz w:val="22"/>
                <w:szCs w:val="22"/>
              </w:rPr>
              <w:t>- Федеральным законом от 18.07.2011 № 223-ФЗ «О закупках товаров, работ, услуг отдельными видами юридических лиц»;</w:t>
            </w:r>
          </w:p>
          <w:p w:rsidR="00A44177" w:rsidRPr="0000589E" w:rsidRDefault="00A44177" w:rsidP="007945F3">
            <w:pPr>
              <w:ind w:right="564"/>
              <w:jc w:val="both"/>
              <w:rPr>
                <w:sz w:val="22"/>
                <w:szCs w:val="22"/>
              </w:rPr>
            </w:pPr>
            <w:r w:rsidRPr="0000589E">
              <w:rPr>
                <w:sz w:val="22"/>
                <w:szCs w:val="22"/>
              </w:rPr>
              <w:t xml:space="preserve">- Положением о закупке товаров, работ, услуг для нужд </w:t>
            </w:r>
            <w:r w:rsidRPr="0000589E">
              <w:rPr>
                <w:bCs/>
                <w:iCs/>
                <w:color w:val="000000"/>
                <w:sz w:val="22"/>
                <w:szCs w:val="22"/>
              </w:rPr>
              <w:t xml:space="preserve">Автономного учреждения здравоохранения Республики Алтай «Стоматологическая поликлиника №1», </w:t>
            </w:r>
            <w:r w:rsidRPr="0000589E">
              <w:rPr>
                <w:sz w:val="22"/>
                <w:szCs w:val="22"/>
              </w:rPr>
              <w:t>утвержденным решением наблюдательного совета (Протокол от «21»  марта 2012 г.).</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1. Сведения о заказчике:</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Наименование</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Автономное учреждение здравоохранения Республики Алтай «Стоматологическая поликлиника №1»</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Место нахождения</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ind w:left="57" w:right="57"/>
              <w:rPr>
                <w:sz w:val="22"/>
                <w:szCs w:val="22"/>
              </w:rPr>
            </w:pPr>
            <w:r w:rsidRPr="0000589E">
              <w:rPr>
                <w:sz w:val="22"/>
                <w:szCs w:val="22"/>
              </w:rPr>
              <w:t xml:space="preserve">649000, Республика Алтай, </w:t>
            </w:r>
            <w:proofErr w:type="gramStart"/>
            <w:r w:rsidRPr="0000589E">
              <w:rPr>
                <w:sz w:val="22"/>
                <w:szCs w:val="22"/>
              </w:rPr>
              <w:t>г</w:t>
            </w:r>
            <w:proofErr w:type="gramEnd"/>
            <w:r w:rsidRPr="0000589E">
              <w:rPr>
                <w:sz w:val="22"/>
                <w:szCs w:val="22"/>
              </w:rPr>
              <w:t xml:space="preserve">. Горно-Алтайск, </w:t>
            </w:r>
          </w:p>
          <w:p w:rsidR="00A44177" w:rsidRPr="0000589E" w:rsidRDefault="00A44177" w:rsidP="007945F3">
            <w:pPr>
              <w:pStyle w:val="ac"/>
              <w:spacing w:after="0"/>
              <w:jc w:val="both"/>
              <w:rPr>
                <w:sz w:val="22"/>
                <w:szCs w:val="22"/>
              </w:rPr>
            </w:pPr>
            <w:r w:rsidRPr="0000589E">
              <w:rPr>
                <w:sz w:val="22"/>
                <w:szCs w:val="22"/>
              </w:rPr>
              <w:t>ул. Социалистическая, 19</w:t>
            </w:r>
          </w:p>
        </w:tc>
      </w:tr>
      <w:tr w:rsidR="00A44177" w:rsidRPr="0000589E" w:rsidTr="007945F3">
        <w:trPr>
          <w:trHeight w:val="608"/>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Почтовый адрес  </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ind w:left="57" w:right="57"/>
              <w:rPr>
                <w:sz w:val="22"/>
                <w:szCs w:val="22"/>
              </w:rPr>
            </w:pPr>
            <w:r w:rsidRPr="0000589E">
              <w:rPr>
                <w:sz w:val="22"/>
                <w:szCs w:val="22"/>
              </w:rPr>
              <w:t xml:space="preserve">649000, Республика Алтай, </w:t>
            </w:r>
            <w:proofErr w:type="gramStart"/>
            <w:r w:rsidRPr="0000589E">
              <w:rPr>
                <w:sz w:val="22"/>
                <w:szCs w:val="22"/>
              </w:rPr>
              <w:t>г</w:t>
            </w:r>
            <w:proofErr w:type="gramEnd"/>
            <w:r w:rsidRPr="0000589E">
              <w:rPr>
                <w:sz w:val="22"/>
                <w:szCs w:val="22"/>
              </w:rPr>
              <w:t xml:space="preserve">. Горно-Алтайск, </w:t>
            </w:r>
          </w:p>
          <w:p w:rsidR="00A44177" w:rsidRPr="0000589E" w:rsidRDefault="00A44177" w:rsidP="007945F3">
            <w:pPr>
              <w:pStyle w:val="ac"/>
              <w:spacing w:after="0"/>
              <w:jc w:val="both"/>
              <w:rPr>
                <w:sz w:val="22"/>
                <w:szCs w:val="22"/>
              </w:rPr>
            </w:pPr>
            <w:r w:rsidRPr="0000589E">
              <w:rPr>
                <w:sz w:val="22"/>
                <w:szCs w:val="22"/>
              </w:rPr>
              <w:t>ул. Социалистическая, 19</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Контактное лицо </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3C7435" w:rsidP="007945F3">
            <w:pPr>
              <w:pStyle w:val="ac"/>
              <w:spacing w:after="0"/>
              <w:jc w:val="both"/>
              <w:rPr>
                <w:sz w:val="22"/>
                <w:szCs w:val="22"/>
              </w:rPr>
            </w:pPr>
            <w:proofErr w:type="spellStart"/>
            <w:r>
              <w:rPr>
                <w:sz w:val="22"/>
                <w:szCs w:val="22"/>
              </w:rPr>
              <w:t>Суртаева</w:t>
            </w:r>
            <w:proofErr w:type="spellEnd"/>
            <w:r>
              <w:rPr>
                <w:sz w:val="22"/>
                <w:szCs w:val="22"/>
              </w:rPr>
              <w:t xml:space="preserve"> Екатерина Николаевна</w:t>
            </w:r>
          </w:p>
        </w:tc>
      </w:tr>
      <w:tr w:rsidR="00A44177" w:rsidRPr="0000589E" w:rsidTr="007945F3">
        <w:trPr>
          <w:trHeight w:val="119"/>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Телефон/факс</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8(388-22) 2-11-72</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Адрес электронной почты </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CE6468" w:rsidP="007945F3">
            <w:pPr>
              <w:jc w:val="both"/>
              <w:rPr>
                <w:sz w:val="22"/>
                <w:szCs w:val="22"/>
              </w:rPr>
            </w:pPr>
            <w:hyperlink r:id="rId6" w:history="1">
              <w:r w:rsidR="00A44177" w:rsidRPr="0000589E">
                <w:rPr>
                  <w:rStyle w:val="a9"/>
                  <w:sz w:val="22"/>
                  <w:szCs w:val="22"/>
                  <w:lang w:val="en-US"/>
                </w:rPr>
                <w:t>guz.rsp</w:t>
              </w:r>
              <w:r w:rsidR="00A44177" w:rsidRPr="0000589E">
                <w:rPr>
                  <w:rStyle w:val="a9"/>
                  <w:sz w:val="22"/>
                  <w:szCs w:val="22"/>
                </w:rPr>
                <w:t>@</w:t>
              </w:r>
              <w:proofErr w:type="spellStart"/>
              <w:r w:rsidR="00A44177" w:rsidRPr="0000589E">
                <w:rPr>
                  <w:rStyle w:val="a9"/>
                  <w:sz w:val="22"/>
                  <w:szCs w:val="22"/>
                </w:rPr>
                <w:t>mail.ru</w:t>
              </w:r>
              <w:proofErr w:type="spellEnd"/>
            </w:hyperlink>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 xml:space="preserve">2. Сведения о предмете договора </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Предмет договора</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4D283E" w:rsidRDefault="00A44177" w:rsidP="00F83DE5">
            <w:pPr>
              <w:jc w:val="both"/>
              <w:rPr>
                <w:sz w:val="22"/>
                <w:szCs w:val="22"/>
              </w:rPr>
            </w:pPr>
            <w:r w:rsidRPr="00920193">
              <w:rPr>
                <w:sz w:val="22"/>
                <w:szCs w:val="22"/>
              </w:rPr>
              <w:t>Поставка с</w:t>
            </w:r>
            <w:r w:rsidR="00920193" w:rsidRPr="00920193">
              <w:rPr>
                <w:sz w:val="22"/>
                <w:szCs w:val="22"/>
              </w:rPr>
              <w:t xml:space="preserve">томатологического оборудования </w:t>
            </w:r>
          </w:p>
        </w:tc>
      </w:tr>
      <w:tr w:rsidR="00A44177" w:rsidRPr="0000589E" w:rsidTr="007945F3">
        <w:trPr>
          <w:trHeight w:val="239"/>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Количество</w:t>
            </w:r>
            <w:r>
              <w:rPr>
                <w:sz w:val="22"/>
                <w:szCs w:val="22"/>
              </w:rPr>
              <w:t xml:space="preserve"> и характеристики</w:t>
            </w:r>
            <w:r w:rsidRPr="0000589E">
              <w:rPr>
                <w:sz w:val="22"/>
                <w:szCs w:val="22"/>
              </w:rPr>
              <w:t xml:space="preserve"> поставляемого Товара</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E774B5" w:rsidP="00EA6FBA">
            <w:pPr>
              <w:pStyle w:val="ac"/>
              <w:spacing w:after="0"/>
              <w:jc w:val="both"/>
              <w:rPr>
                <w:sz w:val="22"/>
                <w:szCs w:val="22"/>
              </w:rPr>
            </w:pPr>
            <w:r>
              <w:rPr>
                <w:bCs/>
                <w:sz w:val="22"/>
                <w:szCs w:val="22"/>
              </w:rPr>
              <w:t xml:space="preserve">В соответствие со </w:t>
            </w:r>
            <w:r w:rsidR="00920193">
              <w:rPr>
                <w:bCs/>
                <w:sz w:val="22"/>
                <w:szCs w:val="22"/>
              </w:rPr>
              <w:t>Спецификац</w:t>
            </w:r>
            <w:r w:rsidR="00133B87">
              <w:rPr>
                <w:bCs/>
                <w:sz w:val="22"/>
                <w:szCs w:val="22"/>
              </w:rPr>
              <w:t>и</w:t>
            </w:r>
            <w:r w:rsidR="00EA6FBA">
              <w:rPr>
                <w:bCs/>
                <w:sz w:val="22"/>
                <w:szCs w:val="22"/>
              </w:rPr>
              <w:t>й</w:t>
            </w:r>
            <w:r w:rsidR="00920193">
              <w:rPr>
                <w:bCs/>
                <w:sz w:val="22"/>
                <w:szCs w:val="22"/>
              </w:rPr>
              <w:t xml:space="preserve"> </w:t>
            </w:r>
            <w:r w:rsidR="00920193" w:rsidRPr="007C3356">
              <w:rPr>
                <w:sz w:val="22"/>
                <w:szCs w:val="22"/>
              </w:rPr>
              <w:t>на стоматологическое оборудование</w:t>
            </w:r>
            <w:r w:rsidR="00170300">
              <w:rPr>
                <w:sz w:val="22"/>
                <w:szCs w:val="22"/>
              </w:rPr>
              <w:t xml:space="preserve"> (приложение № </w:t>
            </w:r>
            <w:r w:rsidR="00920193">
              <w:rPr>
                <w:sz w:val="22"/>
                <w:szCs w:val="22"/>
              </w:rPr>
              <w:t>1</w:t>
            </w:r>
            <w:r w:rsidR="004D283E">
              <w:rPr>
                <w:sz w:val="22"/>
                <w:szCs w:val="22"/>
              </w:rPr>
              <w:t xml:space="preserve"> к документации об открытом запросе цен)</w:t>
            </w:r>
            <w:r w:rsidR="00920193">
              <w:rPr>
                <w:sz w:val="22"/>
                <w:szCs w:val="22"/>
              </w:rPr>
              <w:t xml:space="preserve"> </w:t>
            </w:r>
            <w:r w:rsidR="00F83DE5">
              <w:rPr>
                <w:sz w:val="22"/>
                <w:szCs w:val="22"/>
              </w:rPr>
              <w:t>и</w:t>
            </w:r>
            <w:r w:rsidR="00F83DE5" w:rsidRPr="002159FC">
              <w:rPr>
                <w:sz w:val="22"/>
                <w:szCs w:val="22"/>
              </w:rPr>
              <w:t xml:space="preserve"> </w:t>
            </w:r>
            <w:r w:rsidR="00F83DE5">
              <w:rPr>
                <w:sz w:val="22"/>
                <w:szCs w:val="22"/>
              </w:rPr>
              <w:t>техническим заданием (Приложение № 1 к документации об открытом запросе цен).</w:t>
            </w:r>
          </w:p>
        </w:tc>
      </w:tr>
      <w:tr w:rsidR="00A44177" w:rsidRPr="0000589E" w:rsidTr="007945F3">
        <w:trPr>
          <w:trHeight w:val="239"/>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Начальная (максимальная)  цена договора</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920193" w:rsidP="00630F68">
            <w:pPr>
              <w:pStyle w:val="ac"/>
              <w:spacing w:after="0"/>
              <w:jc w:val="both"/>
              <w:rPr>
                <w:sz w:val="22"/>
                <w:szCs w:val="22"/>
              </w:rPr>
            </w:pPr>
            <w:r w:rsidRPr="001B32FB">
              <w:rPr>
                <w:b/>
                <w:color w:val="000000"/>
                <w:sz w:val="22"/>
                <w:szCs w:val="22"/>
              </w:rPr>
              <w:t>1542835,00</w:t>
            </w:r>
            <w:r>
              <w:rPr>
                <w:color w:val="000000"/>
                <w:sz w:val="22"/>
                <w:szCs w:val="22"/>
              </w:rPr>
              <w:t xml:space="preserve"> </w:t>
            </w:r>
            <w:r w:rsidRPr="00E67090">
              <w:rPr>
                <w:color w:val="000000"/>
                <w:sz w:val="22"/>
                <w:szCs w:val="22"/>
              </w:rPr>
              <w:t xml:space="preserve">(один миллион пятьсот сорок две </w:t>
            </w:r>
            <w:r w:rsidRPr="00E67090">
              <w:rPr>
                <w:sz w:val="22"/>
                <w:szCs w:val="22"/>
              </w:rPr>
              <w:t>тысяч</w:t>
            </w:r>
            <w:r w:rsidR="00D31053">
              <w:rPr>
                <w:sz w:val="22"/>
                <w:szCs w:val="22"/>
              </w:rPr>
              <w:t>и</w:t>
            </w:r>
            <w:r w:rsidRPr="00E67090">
              <w:rPr>
                <w:sz w:val="22"/>
                <w:szCs w:val="22"/>
              </w:rPr>
              <w:t xml:space="preserve"> восемьсот тридцать пять)</w:t>
            </w:r>
            <w:r w:rsidRPr="00E15834">
              <w:rPr>
                <w:sz w:val="22"/>
                <w:szCs w:val="22"/>
              </w:rPr>
              <w:t xml:space="preserve"> </w:t>
            </w:r>
            <w:r w:rsidRPr="00CD36F6">
              <w:rPr>
                <w:sz w:val="22"/>
                <w:szCs w:val="22"/>
              </w:rPr>
              <w:t>рублей.</w:t>
            </w:r>
            <w:r>
              <w:rPr>
                <w:sz w:val="22"/>
                <w:szCs w:val="22"/>
              </w:rPr>
              <w:t xml:space="preserve"> </w:t>
            </w:r>
            <w:r w:rsidR="00A44177" w:rsidRPr="0000589E">
              <w:rPr>
                <w:sz w:val="22"/>
                <w:szCs w:val="22"/>
              </w:rPr>
              <w:t>Заказчиком проведен анализ цен на основании коммерческих предложений поставщиков.</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Источник финансирования заказа</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Внебюджетные средства</w:t>
            </w:r>
            <w:r w:rsidR="00C454FD">
              <w:rPr>
                <w:sz w:val="22"/>
                <w:szCs w:val="22"/>
              </w:rPr>
              <w:t xml:space="preserve"> (средства ОМС)</w:t>
            </w:r>
            <w:r>
              <w:rPr>
                <w:sz w:val="22"/>
                <w:szCs w:val="22"/>
              </w:rPr>
              <w:t>.</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Порядок формирования цены договора </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5F6B8A" w:rsidRDefault="00A44177" w:rsidP="007945F3">
            <w:pPr>
              <w:pStyle w:val="ac"/>
              <w:spacing w:after="0"/>
              <w:jc w:val="both"/>
              <w:rPr>
                <w:rFonts w:eastAsia="Calibri"/>
                <w:sz w:val="22"/>
                <w:szCs w:val="22"/>
              </w:rPr>
            </w:pPr>
            <w:r w:rsidRPr="005F6B8A">
              <w:rPr>
                <w:sz w:val="22"/>
                <w:szCs w:val="22"/>
              </w:rPr>
              <w:t>Цена договора включает в себя: стоимость Товара, требования к комплектации по пунктам технического задания, затраты по перевозке, доставке, погрузке, разгрузке, монтажу, пусконаладочные работы, ввод в эксплуатацию, обучение персонала</w:t>
            </w:r>
            <w:r w:rsidRPr="005F6B8A">
              <w:rPr>
                <w:spacing w:val="-4"/>
                <w:sz w:val="22"/>
                <w:szCs w:val="22"/>
              </w:rPr>
              <w:t xml:space="preserve"> правилам применения и технической эксплуатации</w:t>
            </w:r>
            <w:r w:rsidRPr="005F6B8A">
              <w:rPr>
                <w:sz w:val="22"/>
                <w:szCs w:val="22"/>
              </w:rPr>
              <w:t>, упаковку, и страхование, а также другие расходы, связанные с исполнением договора.</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jc w:val="both"/>
              <w:rPr>
                <w:sz w:val="22"/>
                <w:szCs w:val="22"/>
              </w:rPr>
            </w:pPr>
            <w:r w:rsidRPr="0000589E">
              <w:rPr>
                <w:rFonts w:eastAsia="Calibri"/>
                <w:sz w:val="22"/>
                <w:szCs w:val="22"/>
              </w:rPr>
              <w:t>Форма, срок и порядок оплаты</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C454FD">
            <w:pPr>
              <w:jc w:val="both"/>
              <w:rPr>
                <w:sz w:val="22"/>
                <w:szCs w:val="22"/>
              </w:rPr>
            </w:pPr>
            <w:r w:rsidRPr="0000589E">
              <w:rPr>
                <w:sz w:val="22"/>
                <w:szCs w:val="22"/>
              </w:rPr>
              <w:t>Расчеты за поставляемый Товар осуществляются Заказчиком в безналичном порядке на основании выставленного Поставщиком счета, по факту поставки Товара на основании оригиналов товарно-транспортных накладных (товарных накладных), актов ввода в эксплуатацию в течение 30 календарных дней.</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Место поставки Товара </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ind w:left="57" w:right="57"/>
              <w:rPr>
                <w:sz w:val="22"/>
                <w:szCs w:val="22"/>
              </w:rPr>
            </w:pPr>
            <w:r w:rsidRPr="0000589E">
              <w:rPr>
                <w:sz w:val="22"/>
                <w:szCs w:val="22"/>
              </w:rPr>
              <w:t xml:space="preserve">649000, Республика Алтай, </w:t>
            </w:r>
            <w:proofErr w:type="gramStart"/>
            <w:r w:rsidRPr="0000589E">
              <w:rPr>
                <w:sz w:val="22"/>
                <w:szCs w:val="22"/>
              </w:rPr>
              <w:t>г</w:t>
            </w:r>
            <w:proofErr w:type="gramEnd"/>
            <w:r w:rsidRPr="0000589E">
              <w:rPr>
                <w:sz w:val="22"/>
                <w:szCs w:val="22"/>
              </w:rPr>
              <w:t xml:space="preserve">. Горно-Алтайск, </w:t>
            </w:r>
          </w:p>
          <w:p w:rsidR="00A44177" w:rsidRPr="0000589E" w:rsidRDefault="00A44177" w:rsidP="007945F3">
            <w:pPr>
              <w:pStyle w:val="ac"/>
              <w:spacing w:after="0"/>
              <w:jc w:val="both"/>
              <w:rPr>
                <w:sz w:val="22"/>
                <w:szCs w:val="22"/>
              </w:rPr>
            </w:pPr>
            <w:r w:rsidRPr="0000589E">
              <w:rPr>
                <w:sz w:val="22"/>
                <w:szCs w:val="22"/>
              </w:rPr>
              <w:t>ул. Социалистическая, 19</w:t>
            </w:r>
            <w:r>
              <w:rPr>
                <w:sz w:val="22"/>
                <w:szCs w:val="22"/>
              </w:rPr>
              <w:t>.</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Условия поставки Товара</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8F44F3" w:rsidRDefault="00A44177" w:rsidP="007945F3">
            <w:pPr>
              <w:pStyle w:val="ConsPlusNormal0"/>
              <w:widowControl/>
              <w:ind w:firstLine="0"/>
              <w:jc w:val="both"/>
              <w:rPr>
                <w:rFonts w:ascii="Times New Roman" w:hAnsi="Times New Roman" w:cs="Times New Roman"/>
                <w:sz w:val="22"/>
                <w:szCs w:val="22"/>
              </w:rPr>
            </w:pPr>
            <w:r w:rsidRPr="008F44F3">
              <w:rPr>
                <w:rFonts w:ascii="Times New Roman" w:hAnsi="Times New Roman" w:cs="Times New Roman"/>
                <w:sz w:val="22"/>
                <w:szCs w:val="22"/>
              </w:rPr>
              <w:t xml:space="preserve">Поставщик гарантирует качество Товара. В подтверждение этого Поставщик обязан при поставке Товара одновременно с передачей Товара передать Заказчику, сертификат соответствия </w:t>
            </w:r>
            <w:r w:rsidRPr="008F44F3">
              <w:rPr>
                <w:rFonts w:ascii="Times New Roman" w:hAnsi="Times New Roman" w:cs="Times New Roman"/>
                <w:spacing w:val="-4"/>
                <w:sz w:val="22"/>
                <w:szCs w:val="22"/>
              </w:rPr>
              <w:t>Госстандарта России</w:t>
            </w:r>
            <w:r w:rsidRPr="008F44F3">
              <w:rPr>
                <w:rFonts w:ascii="Times New Roman" w:hAnsi="Times New Roman" w:cs="Times New Roman"/>
                <w:sz w:val="22"/>
                <w:szCs w:val="22"/>
              </w:rPr>
              <w:t xml:space="preserve"> (декларация о соответствии), регистрационное удостоверение</w:t>
            </w:r>
            <w:r w:rsidRPr="008F44F3">
              <w:rPr>
                <w:rFonts w:ascii="Times New Roman" w:hAnsi="Times New Roman" w:cs="Times New Roman"/>
                <w:spacing w:val="-4"/>
                <w:sz w:val="22"/>
                <w:szCs w:val="22"/>
              </w:rPr>
              <w:t xml:space="preserve"> Минздрава России и санитарно-эпидемиологическое заключение Минздрава России</w:t>
            </w:r>
            <w:r w:rsidRPr="008F44F3">
              <w:rPr>
                <w:rFonts w:ascii="Times New Roman" w:hAnsi="Times New Roman" w:cs="Times New Roman"/>
                <w:sz w:val="22"/>
                <w:szCs w:val="22"/>
              </w:rPr>
              <w:t>.</w:t>
            </w:r>
          </w:p>
          <w:p w:rsidR="00A44177" w:rsidRPr="0000589E" w:rsidRDefault="00A44177" w:rsidP="007945F3">
            <w:pPr>
              <w:snapToGrid w:val="0"/>
              <w:ind w:firstLine="258"/>
              <w:rPr>
                <w:rFonts w:eastAsia="Calibri"/>
                <w:sz w:val="22"/>
                <w:szCs w:val="22"/>
              </w:rPr>
            </w:pP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rPr>
                <w:sz w:val="22"/>
                <w:szCs w:val="22"/>
                <w:shd w:val="clear" w:color="auto" w:fill="FFFF00"/>
              </w:rPr>
            </w:pPr>
            <w:r w:rsidRPr="0000589E">
              <w:rPr>
                <w:rFonts w:eastAsia="Calibri"/>
                <w:sz w:val="22"/>
                <w:szCs w:val="22"/>
              </w:rPr>
              <w:t>Сроки (периоды) поставки Товара</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3157B3" w:rsidRDefault="00A44177" w:rsidP="007945F3">
            <w:pPr>
              <w:pStyle w:val="ac"/>
              <w:jc w:val="both"/>
              <w:rPr>
                <w:bCs/>
                <w:sz w:val="22"/>
                <w:szCs w:val="22"/>
              </w:rPr>
            </w:pPr>
            <w:r w:rsidRPr="0000589E">
              <w:rPr>
                <w:bCs/>
                <w:sz w:val="22"/>
                <w:szCs w:val="22"/>
              </w:rPr>
              <w:t>Поставщик осуществляет поставку Товара Заказчику</w:t>
            </w:r>
            <w:r>
              <w:rPr>
                <w:bCs/>
                <w:sz w:val="22"/>
                <w:szCs w:val="22"/>
              </w:rPr>
              <w:t xml:space="preserve"> </w:t>
            </w:r>
            <w:r w:rsidRPr="003157B3">
              <w:rPr>
                <w:spacing w:val="-4"/>
                <w:sz w:val="22"/>
                <w:szCs w:val="22"/>
              </w:rPr>
              <w:t>(включая монтаж и ввод в эксплуатацию)</w:t>
            </w:r>
            <w:r w:rsidRPr="003157B3">
              <w:rPr>
                <w:bCs/>
                <w:spacing w:val="-4"/>
                <w:sz w:val="22"/>
                <w:szCs w:val="22"/>
              </w:rPr>
              <w:t xml:space="preserve"> </w:t>
            </w:r>
            <w:r w:rsidR="00630F68">
              <w:rPr>
                <w:bCs/>
                <w:sz w:val="22"/>
                <w:szCs w:val="22"/>
              </w:rPr>
              <w:t xml:space="preserve"> в течение 7</w:t>
            </w:r>
            <w:r w:rsidR="0082580B">
              <w:rPr>
                <w:bCs/>
                <w:sz w:val="22"/>
                <w:szCs w:val="22"/>
              </w:rPr>
              <w:t xml:space="preserve"> календарных</w:t>
            </w:r>
            <w:r w:rsidRPr="003157B3">
              <w:rPr>
                <w:bCs/>
                <w:sz w:val="22"/>
                <w:szCs w:val="22"/>
              </w:rPr>
              <w:t xml:space="preserve"> дней с момента заключения Договора.</w:t>
            </w:r>
          </w:p>
          <w:p w:rsidR="00A44177" w:rsidRPr="0000589E" w:rsidRDefault="00A44177" w:rsidP="007945F3">
            <w:pPr>
              <w:jc w:val="both"/>
              <w:rPr>
                <w:b/>
                <w:sz w:val="22"/>
                <w:szCs w:val="22"/>
              </w:rPr>
            </w:pP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bookmarkStart w:id="1" w:name="_Ref312151318"/>
            <w:r w:rsidRPr="0000589E">
              <w:rPr>
                <w:b/>
                <w:sz w:val="22"/>
                <w:szCs w:val="22"/>
              </w:rPr>
              <w:t>3. Требования к участникам закупки</w:t>
            </w:r>
            <w:bookmarkEnd w:id="1"/>
          </w:p>
        </w:tc>
      </w:tr>
      <w:tr w:rsidR="00A44177" w:rsidRPr="0000589E" w:rsidTr="007945F3">
        <w:trPr>
          <w:trHeight w:val="2550"/>
        </w:trPr>
        <w:tc>
          <w:tcPr>
            <w:tcW w:w="10324" w:type="dxa"/>
            <w:gridSpan w:val="6"/>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proofErr w:type="gramStart"/>
            <w:r w:rsidRPr="0000589E">
              <w:rPr>
                <w:sz w:val="22"/>
                <w:szCs w:val="22"/>
              </w:rPr>
              <w:lastRenderedPageBreak/>
              <w:t>Заявку на участие в открытом запросе цен может подать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w:t>
            </w:r>
            <w:proofErr w:type="gramEnd"/>
            <w:r w:rsidRPr="0000589E">
              <w:rPr>
                <w:sz w:val="22"/>
                <w:szCs w:val="22"/>
              </w:rPr>
              <w:t xml:space="preserve"> одного участника закупки.</w:t>
            </w:r>
          </w:p>
          <w:p w:rsidR="00A44177" w:rsidRPr="0000589E" w:rsidRDefault="00A44177" w:rsidP="007945F3">
            <w:pPr>
              <w:pStyle w:val="ac"/>
              <w:spacing w:after="0"/>
              <w:jc w:val="both"/>
              <w:rPr>
                <w:sz w:val="22"/>
                <w:szCs w:val="22"/>
              </w:rPr>
            </w:pPr>
            <w:r w:rsidRPr="0000589E">
              <w:rPr>
                <w:sz w:val="22"/>
                <w:szCs w:val="22"/>
              </w:rPr>
              <w:t xml:space="preserve">      Участники размещения заказов имеют право выступать в отношениях, связанных с размещением заказов на выполнение работ для нужд заказчика, как непосредственно, так и через своих представителей. Полномочия представителей участников закупок подтверждаются доверенностью, выданной и оформленной в соответствии с гражданским законодательством, или ее нотариально заверенной копией.</w:t>
            </w:r>
          </w:p>
        </w:tc>
      </w:tr>
      <w:tr w:rsidR="00A44177" w:rsidRPr="0000589E" w:rsidTr="007945F3">
        <w:trPr>
          <w:trHeight w:val="375"/>
        </w:trPr>
        <w:tc>
          <w:tcPr>
            <w:tcW w:w="534" w:type="dxa"/>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shd w:val="clear" w:color="auto" w:fill="FFFF00"/>
              </w:rPr>
            </w:pPr>
            <w:r w:rsidRPr="0000589E">
              <w:rPr>
                <w:sz w:val="22"/>
                <w:szCs w:val="22"/>
              </w:rPr>
              <w:t>1.</w:t>
            </w:r>
          </w:p>
        </w:tc>
        <w:tc>
          <w:tcPr>
            <w:tcW w:w="9790" w:type="dxa"/>
            <w:gridSpan w:val="5"/>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Соответствие участников закупок требованиям, устанавливаемым в соответствии с законодательством Российской Федерации к лицам, осуществляющим оказание услуг, являющихся предметом открытого запроса цен.</w:t>
            </w:r>
          </w:p>
        </w:tc>
      </w:tr>
      <w:tr w:rsidR="00A44177" w:rsidRPr="0000589E" w:rsidTr="007945F3">
        <w:trPr>
          <w:trHeight w:val="209"/>
        </w:trPr>
        <w:tc>
          <w:tcPr>
            <w:tcW w:w="534" w:type="dxa"/>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2.</w:t>
            </w:r>
          </w:p>
        </w:tc>
        <w:tc>
          <w:tcPr>
            <w:tcW w:w="9790" w:type="dxa"/>
            <w:gridSpan w:val="5"/>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Участники закупок должны быть правомочны заключать договор.</w:t>
            </w:r>
          </w:p>
        </w:tc>
      </w:tr>
      <w:tr w:rsidR="00A44177" w:rsidRPr="0000589E" w:rsidTr="007945F3">
        <w:trPr>
          <w:trHeight w:val="420"/>
        </w:trPr>
        <w:tc>
          <w:tcPr>
            <w:tcW w:w="534" w:type="dxa"/>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3.</w:t>
            </w:r>
          </w:p>
        </w:tc>
        <w:tc>
          <w:tcPr>
            <w:tcW w:w="9790" w:type="dxa"/>
            <w:gridSpan w:val="5"/>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Не</w:t>
            </w:r>
            <w:r w:rsidR="00400D4F">
              <w:rPr>
                <w:sz w:val="22"/>
                <w:szCs w:val="22"/>
              </w:rPr>
              <w:t xml:space="preserve"> </w:t>
            </w:r>
            <w:r w:rsidRPr="0000589E">
              <w:rPr>
                <w:sz w:val="22"/>
                <w:szCs w:val="22"/>
              </w:rPr>
              <w:t>проведение ликвидации участника закупок (для юридического лица) и отсутствие решения арбитражного суда о признании участника закупок банкротом и об открытии конкурсного производства (для юридического лица, индивидуального предпринимателя).</w:t>
            </w:r>
          </w:p>
        </w:tc>
      </w:tr>
      <w:tr w:rsidR="00A44177" w:rsidRPr="0000589E" w:rsidTr="007945F3">
        <w:trPr>
          <w:trHeight w:val="345"/>
        </w:trPr>
        <w:tc>
          <w:tcPr>
            <w:tcW w:w="534" w:type="dxa"/>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4.</w:t>
            </w:r>
          </w:p>
        </w:tc>
        <w:tc>
          <w:tcPr>
            <w:tcW w:w="9790" w:type="dxa"/>
            <w:gridSpan w:val="5"/>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Не</w:t>
            </w:r>
            <w:r w:rsidR="00400D4F">
              <w:rPr>
                <w:sz w:val="22"/>
                <w:szCs w:val="22"/>
              </w:rPr>
              <w:t xml:space="preserve"> </w:t>
            </w:r>
            <w:r w:rsidRPr="0000589E">
              <w:rPr>
                <w:sz w:val="22"/>
                <w:szCs w:val="22"/>
              </w:rPr>
              <w:t>приостановление деятельности участника закупок в порядке, предусмотренном Кодексом Российской Федерации об административных правонарушениях, на день подачи заявки на участие в открытом запросе цен.</w:t>
            </w:r>
          </w:p>
        </w:tc>
      </w:tr>
      <w:tr w:rsidR="00A44177" w:rsidRPr="0000589E" w:rsidTr="007945F3">
        <w:trPr>
          <w:trHeight w:val="390"/>
        </w:trPr>
        <w:tc>
          <w:tcPr>
            <w:tcW w:w="534" w:type="dxa"/>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5.</w:t>
            </w:r>
          </w:p>
        </w:tc>
        <w:tc>
          <w:tcPr>
            <w:tcW w:w="9790" w:type="dxa"/>
            <w:gridSpan w:val="5"/>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Отсутствие у участника закупок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закупок по данным бухгалтерской отчетности за последний завершенный отчетный период. Участник закупок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открытом запросе цен не принято.</w:t>
            </w:r>
          </w:p>
        </w:tc>
      </w:tr>
      <w:tr w:rsidR="00A44177" w:rsidRPr="0000589E" w:rsidTr="007945F3">
        <w:trPr>
          <w:trHeight w:val="109"/>
        </w:trPr>
        <w:tc>
          <w:tcPr>
            <w:tcW w:w="534" w:type="dxa"/>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6.</w:t>
            </w:r>
          </w:p>
        </w:tc>
        <w:tc>
          <w:tcPr>
            <w:tcW w:w="9790" w:type="dxa"/>
            <w:gridSpan w:val="5"/>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b/>
                <w:sz w:val="22"/>
                <w:szCs w:val="22"/>
              </w:rPr>
            </w:pPr>
            <w:r w:rsidRPr="0000589E">
              <w:rPr>
                <w:sz w:val="22"/>
                <w:szCs w:val="22"/>
              </w:rPr>
              <w:t>Отсутствие сведений об участнике закупок в реестре недобросовестных поставщиков.</w:t>
            </w:r>
          </w:p>
        </w:tc>
      </w:tr>
      <w:tr w:rsidR="00A44177" w:rsidRPr="0000589E" w:rsidTr="007945F3">
        <w:trPr>
          <w:trHeight w:val="353"/>
        </w:trPr>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 xml:space="preserve">4. Сведения о предоставлении разъяснений положений документации </w:t>
            </w:r>
          </w:p>
        </w:tc>
      </w:tr>
      <w:tr w:rsidR="00A44177" w:rsidRPr="0000589E" w:rsidTr="007945F3">
        <w:trPr>
          <w:trHeight w:val="432"/>
        </w:trPr>
        <w:tc>
          <w:tcPr>
            <w:tcW w:w="3515" w:type="dxa"/>
            <w:gridSpan w:val="4"/>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Дата начала предоставления разъяснений</w:t>
            </w:r>
          </w:p>
        </w:tc>
        <w:tc>
          <w:tcPr>
            <w:tcW w:w="6809" w:type="dxa"/>
            <w:gridSpan w:val="2"/>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9E2B89">
            <w:pPr>
              <w:pStyle w:val="ac"/>
              <w:spacing w:after="0"/>
              <w:jc w:val="both"/>
              <w:rPr>
                <w:b/>
                <w:sz w:val="22"/>
                <w:szCs w:val="22"/>
              </w:rPr>
            </w:pPr>
            <w:r w:rsidRPr="0000589E">
              <w:rPr>
                <w:b/>
                <w:sz w:val="22"/>
                <w:szCs w:val="22"/>
              </w:rPr>
              <w:t>«</w:t>
            </w:r>
            <w:r w:rsidR="00BF5E44">
              <w:rPr>
                <w:b/>
                <w:sz w:val="22"/>
                <w:szCs w:val="22"/>
              </w:rPr>
              <w:t>28</w:t>
            </w:r>
            <w:r w:rsidRPr="0000589E">
              <w:rPr>
                <w:b/>
                <w:sz w:val="22"/>
                <w:szCs w:val="22"/>
              </w:rPr>
              <w:t>»</w:t>
            </w:r>
            <w:r w:rsidR="003C7435">
              <w:rPr>
                <w:b/>
                <w:sz w:val="22"/>
                <w:szCs w:val="22"/>
              </w:rPr>
              <w:t xml:space="preserve"> ноября</w:t>
            </w:r>
            <w:r w:rsidRPr="0000589E">
              <w:rPr>
                <w:b/>
                <w:sz w:val="22"/>
                <w:szCs w:val="22"/>
              </w:rPr>
              <w:t xml:space="preserve">  2012 г.</w:t>
            </w:r>
          </w:p>
        </w:tc>
      </w:tr>
      <w:tr w:rsidR="00A44177" w:rsidRPr="0000589E" w:rsidTr="007945F3">
        <w:trPr>
          <w:trHeight w:val="432"/>
        </w:trPr>
        <w:tc>
          <w:tcPr>
            <w:tcW w:w="3515" w:type="dxa"/>
            <w:gridSpan w:val="4"/>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b/>
                <w:sz w:val="22"/>
                <w:szCs w:val="22"/>
                <w:shd w:val="clear" w:color="auto" w:fill="FFFF00"/>
              </w:rPr>
            </w:pPr>
            <w:r w:rsidRPr="0000589E">
              <w:rPr>
                <w:sz w:val="22"/>
                <w:szCs w:val="22"/>
              </w:rPr>
              <w:t>Дата окончания срока подачи запроса о предоставлении разъяснений</w:t>
            </w:r>
          </w:p>
        </w:tc>
        <w:tc>
          <w:tcPr>
            <w:tcW w:w="6809" w:type="dxa"/>
            <w:gridSpan w:val="2"/>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092E4B">
            <w:pPr>
              <w:pStyle w:val="ac"/>
              <w:spacing w:after="0"/>
              <w:jc w:val="both"/>
              <w:rPr>
                <w:b/>
                <w:sz w:val="22"/>
                <w:szCs w:val="22"/>
              </w:rPr>
            </w:pPr>
            <w:r w:rsidRPr="0000589E">
              <w:rPr>
                <w:b/>
                <w:sz w:val="22"/>
                <w:szCs w:val="22"/>
              </w:rPr>
              <w:t>«</w:t>
            </w:r>
            <w:r w:rsidR="003C7435">
              <w:rPr>
                <w:b/>
                <w:sz w:val="22"/>
                <w:szCs w:val="22"/>
              </w:rPr>
              <w:t xml:space="preserve"> </w:t>
            </w:r>
            <w:r w:rsidR="00092E4B">
              <w:rPr>
                <w:b/>
                <w:sz w:val="22"/>
                <w:szCs w:val="22"/>
              </w:rPr>
              <w:t>30</w:t>
            </w:r>
            <w:r w:rsidR="003C7435">
              <w:rPr>
                <w:b/>
                <w:sz w:val="22"/>
                <w:szCs w:val="22"/>
              </w:rPr>
              <w:t xml:space="preserve"> </w:t>
            </w:r>
            <w:r w:rsidRPr="0000589E">
              <w:rPr>
                <w:b/>
                <w:sz w:val="22"/>
                <w:szCs w:val="22"/>
              </w:rPr>
              <w:t xml:space="preserve">» </w:t>
            </w:r>
            <w:r w:rsidR="00092E4B">
              <w:rPr>
                <w:b/>
                <w:sz w:val="22"/>
                <w:szCs w:val="22"/>
              </w:rPr>
              <w:t>ноя</w:t>
            </w:r>
            <w:r w:rsidR="00BF5E44">
              <w:rPr>
                <w:b/>
                <w:sz w:val="22"/>
                <w:szCs w:val="22"/>
              </w:rPr>
              <w:t>б</w:t>
            </w:r>
            <w:r w:rsidR="003C7435">
              <w:rPr>
                <w:b/>
                <w:sz w:val="22"/>
                <w:szCs w:val="22"/>
              </w:rPr>
              <w:t>ря</w:t>
            </w:r>
            <w:r w:rsidRPr="0000589E">
              <w:rPr>
                <w:b/>
                <w:sz w:val="22"/>
                <w:szCs w:val="22"/>
              </w:rPr>
              <w:t xml:space="preserve"> 2012 г.</w:t>
            </w:r>
          </w:p>
        </w:tc>
      </w:tr>
      <w:tr w:rsidR="00A44177" w:rsidRPr="0000589E" w:rsidTr="007945F3">
        <w:trPr>
          <w:trHeight w:val="498"/>
        </w:trPr>
        <w:tc>
          <w:tcPr>
            <w:tcW w:w="540" w:type="dxa"/>
            <w:gridSpan w:val="2"/>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1.</w:t>
            </w:r>
          </w:p>
        </w:tc>
        <w:tc>
          <w:tcPr>
            <w:tcW w:w="9784" w:type="dxa"/>
            <w:gridSpan w:val="4"/>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Запрос направляется по адресу Учреждения в письменной форме или форме электронного письма по электронной почте. </w:t>
            </w:r>
          </w:p>
        </w:tc>
      </w:tr>
      <w:tr w:rsidR="00A44177" w:rsidRPr="0000589E" w:rsidTr="007945F3">
        <w:trPr>
          <w:trHeight w:val="579"/>
        </w:trPr>
        <w:tc>
          <w:tcPr>
            <w:tcW w:w="540" w:type="dxa"/>
            <w:gridSpan w:val="2"/>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2.</w:t>
            </w:r>
          </w:p>
        </w:tc>
        <w:tc>
          <w:tcPr>
            <w:tcW w:w="9784" w:type="dxa"/>
            <w:gridSpan w:val="4"/>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Разъяснения направляются участнику закупки в течение двух рабочих дней со дня поступления запроса тем же способом, что и запрос участника закупки. </w:t>
            </w:r>
          </w:p>
        </w:tc>
      </w:tr>
      <w:tr w:rsidR="00A44177" w:rsidRPr="0000589E" w:rsidTr="007945F3">
        <w:trPr>
          <w:trHeight w:val="668"/>
        </w:trPr>
        <w:tc>
          <w:tcPr>
            <w:tcW w:w="540" w:type="dxa"/>
            <w:gridSpan w:val="2"/>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3.</w:t>
            </w:r>
          </w:p>
        </w:tc>
        <w:tc>
          <w:tcPr>
            <w:tcW w:w="9784" w:type="dxa"/>
            <w:gridSpan w:val="4"/>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b/>
                <w:sz w:val="22"/>
                <w:szCs w:val="22"/>
              </w:rPr>
            </w:pPr>
            <w:r w:rsidRPr="0000589E">
              <w:rPr>
                <w:sz w:val="22"/>
                <w:szCs w:val="22"/>
              </w:rPr>
              <w:t xml:space="preserve">Разъяснения с указанием предмета запроса, но без указания наименования участника, от которого поступил запрос, размещаются на сайте Учреждения в течение трех дней со дня предоставления указанных разъяснений. </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 xml:space="preserve">5. Требования к содержанию, форме, оформлению и составу заявки </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Все документы, составляющие заявку, составляются на русском языке и подаются в письменной форме. Заявка на участие в открытом запросе цен должна содержать следующие документы:</w:t>
            </w:r>
          </w:p>
        </w:tc>
      </w:tr>
      <w:tr w:rsidR="00A44177" w:rsidRPr="0000589E" w:rsidTr="007945F3">
        <w:trPr>
          <w:trHeight w:val="389"/>
        </w:trPr>
        <w:tc>
          <w:tcPr>
            <w:tcW w:w="555" w:type="dxa"/>
            <w:gridSpan w:val="3"/>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1.</w:t>
            </w:r>
          </w:p>
        </w:tc>
        <w:tc>
          <w:tcPr>
            <w:tcW w:w="9769" w:type="dxa"/>
            <w:gridSpan w:val="3"/>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Заявку на участие в открытом запросе цен, заполненную по образцу, установленному в Приложении № 3 документации об открытом запросе цен;</w:t>
            </w:r>
          </w:p>
        </w:tc>
      </w:tr>
      <w:tr w:rsidR="00A44177" w:rsidRPr="0000589E" w:rsidTr="007945F3">
        <w:tc>
          <w:tcPr>
            <w:tcW w:w="555" w:type="dxa"/>
            <w:gridSpan w:val="3"/>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2.</w:t>
            </w:r>
          </w:p>
        </w:tc>
        <w:tc>
          <w:tcPr>
            <w:tcW w:w="9769" w:type="dxa"/>
            <w:gridSpan w:val="3"/>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proofErr w:type="gramStart"/>
            <w:r w:rsidRPr="0000589E">
              <w:rPr>
                <w:sz w:val="22"/>
                <w:szCs w:val="22"/>
              </w:rPr>
              <w:t>Документ, подтверждающий полномочия лица на осуществление действий от имени участника закупок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закупок без доверенности (далее -  руководитель).</w:t>
            </w:r>
            <w:proofErr w:type="gramEnd"/>
            <w:r w:rsidRPr="0000589E">
              <w:rPr>
                <w:sz w:val="22"/>
                <w:szCs w:val="22"/>
              </w:rPr>
              <w:t xml:space="preserve"> В случае</w:t>
            </w:r>
            <w:proofErr w:type="gramStart"/>
            <w:r w:rsidRPr="0000589E">
              <w:rPr>
                <w:sz w:val="22"/>
                <w:szCs w:val="22"/>
              </w:rPr>
              <w:t>,</w:t>
            </w:r>
            <w:proofErr w:type="gramEnd"/>
            <w:r w:rsidRPr="0000589E">
              <w:rPr>
                <w:sz w:val="22"/>
                <w:szCs w:val="22"/>
              </w:rPr>
              <w:t xml:space="preserve"> если от имени участника закупок действует иное лицо, заявка на участие в открытом запросе цен должна содержать также доверенность на осуществление действий участника закупок, заверенную печатью участника закупок и подписанную руководителем закупок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закупок, заявка на участие в открытом запросе цен должна содержать </w:t>
            </w:r>
            <w:r w:rsidRPr="0000589E">
              <w:rPr>
                <w:sz w:val="22"/>
                <w:szCs w:val="22"/>
              </w:rPr>
              <w:lastRenderedPageBreak/>
              <w:t>также документ, подтверждающий полномочия такого лица;</w:t>
            </w:r>
          </w:p>
        </w:tc>
      </w:tr>
      <w:tr w:rsidR="00A44177" w:rsidRPr="0000589E" w:rsidTr="007945F3">
        <w:tc>
          <w:tcPr>
            <w:tcW w:w="10324" w:type="dxa"/>
            <w:gridSpan w:val="6"/>
            <w:tcBorders>
              <w:top w:val="single" w:sz="4" w:space="0" w:color="000000"/>
              <w:left w:val="single" w:sz="4" w:space="0" w:color="000000"/>
              <w:right w:val="single" w:sz="4" w:space="0" w:color="000000"/>
            </w:tcBorders>
            <w:shd w:val="clear" w:color="auto" w:fill="auto"/>
          </w:tcPr>
          <w:p w:rsidR="00A44177" w:rsidRPr="0000589E" w:rsidRDefault="00A44177" w:rsidP="007945F3">
            <w:pPr>
              <w:pStyle w:val="ac"/>
              <w:spacing w:after="0"/>
              <w:jc w:val="both"/>
              <w:rPr>
                <w:bCs/>
                <w:sz w:val="22"/>
                <w:szCs w:val="22"/>
              </w:rPr>
            </w:pPr>
            <w:r w:rsidRPr="0000589E">
              <w:rPr>
                <w:b/>
                <w:i/>
                <w:sz w:val="22"/>
                <w:szCs w:val="22"/>
              </w:rPr>
              <w:lastRenderedPageBreak/>
              <w:t>Инструкция по заполнению заявки на участие в открытом запросе цен:</w:t>
            </w:r>
          </w:p>
        </w:tc>
      </w:tr>
      <w:tr w:rsidR="00A44177" w:rsidRPr="0000589E" w:rsidTr="007945F3">
        <w:trPr>
          <w:trHeight w:val="3745"/>
        </w:trPr>
        <w:tc>
          <w:tcPr>
            <w:tcW w:w="555" w:type="dxa"/>
            <w:gridSpan w:val="3"/>
            <w:tcBorders>
              <w:left w:val="single" w:sz="4" w:space="0" w:color="000000"/>
              <w:bottom w:val="single" w:sz="4" w:space="0" w:color="000000"/>
            </w:tcBorders>
            <w:shd w:val="clear" w:color="auto" w:fill="auto"/>
          </w:tcPr>
          <w:p w:rsidR="00A44177" w:rsidRPr="0000589E" w:rsidRDefault="00A44177" w:rsidP="007945F3">
            <w:pPr>
              <w:pStyle w:val="ac"/>
              <w:snapToGrid w:val="0"/>
              <w:jc w:val="both"/>
              <w:rPr>
                <w:bCs/>
                <w:sz w:val="22"/>
                <w:szCs w:val="22"/>
              </w:rPr>
            </w:pPr>
          </w:p>
        </w:tc>
        <w:tc>
          <w:tcPr>
            <w:tcW w:w="9769" w:type="dxa"/>
            <w:gridSpan w:val="3"/>
            <w:tcBorders>
              <w:bottom w:val="single" w:sz="4" w:space="0" w:color="000000"/>
              <w:right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 Все документы, представленные участниками, должны быть скреплены печатью и заверены подписью уполномоченного лица участника собственноручно. </w:t>
            </w:r>
          </w:p>
          <w:p w:rsidR="00A44177" w:rsidRPr="0000589E" w:rsidRDefault="00A44177" w:rsidP="007945F3">
            <w:pPr>
              <w:pStyle w:val="ac"/>
              <w:spacing w:after="0"/>
              <w:jc w:val="both"/>
              <w:rPr>
                <w:sz w:val="22"/>
                <w:szCs w:val="22"/>
              </w:rPr>
            </w:pPr>
            <w:r w:rsidRPr="0000589E">
              <w:rPr>
                <w:sz w:val="22"/>
                <w:szCs w:val="22"/>
              </w:rPr>
              <w:t xml:space="preserve">- Верность копий документов, представляемых в составе заявки, должна быть подтверждена печатью и подписью уполномоченного лица, если иная форма заверения не установлена нормативными правовыми актами Российской Федерации. </w:t>
            </w:r>
          </w:p>
          <w:p w:rsidR="00A44177" w:rsidRPr="0000589E" w:rsidRDefault="00A44177" w:rsidP="007945F3">
            <w:pPr>
              <w:pStyle w:val="ac"/>
              <w:spacing w:after="0"/>
              <w:jc w:val="both"/>
              <w:rPr>
                <w:sz w:val="22"/>
                <w:szCs w:val="22"/>
              </w:rPr>
            </w:pPr>
            <w:r w:rsidRPr="0000589E">
              <w:rPr>
                <w:sz w:val="22"/>
                <w:szCs w:val="22"/>
              </w:rPr>
              <w:t>-   Применение факсимильной подписи не допускается.</w:t>
            </w:r>
          </w:p>
          <w:p w:rsidR="00A44177" w:rsidRPr="0000589E" w:rsidRDefault="00A44177" w:rsidP="007945F3">
            <w:pPr>
              <w:pStyle w:val="ac"/>
              <w:spacing w:after="0"/>
              <w:jc w:val="both"/>
              <w:rPr>
                <w:sz w:val="22"/>
                <w:szCs w:val="22"/>
              </w:rPr>
            </w:pPr>
            <w:r w:rsidRPr="0000589E">
              <w:rPr>
                <w:sz w:val="22"/>
                <w:szCs w:val="22"/>
              </w:rPr>
              <w:t>- Форма заявки на участие в открытом запросе цен должна быть выполнена машинописным способом и легко читаема. Подчистки и исправления не допускаются, за исключением исправлений, скрепленных печатью и заверенных подписью уполномоченного лица.</w:t>
            </w:r>
          </w:p>
          <w:p w:rsidR="00A44177" w:rsidRPr="0000589E" w:rsidRDefault="00A44177" w:rsidP="007945F3">
            <w:pPr>
              <w:pStyle w:val="ac"/>
              <w:spacing w:after="0"/>
              <w:jc w:val="both"/>
              <w:rPr>
                <w:b/>
                <w:sz w:val="22"/>
                <w:szCs w:val="22"/>
              </w:rPr>
            </w:pPr>
            <w:r w:rsidRPr="0000589E">
              <w:rPr>
                <w:sz w:val="22"/>
                <w:szCs w:val="22"/>
              </w:rPr>
              <w:t>-  Участники закупки должны описать поставляемый Товар, который является предметом закупки, его функциональные характеристики (потребительские свойства), его количественные и качественные характеристики в соответствии с требованиями Технического задания (Приложение № 1) по предлагаемой форме Приложения № 3.</w:t>
            </w:r>
          </w:p>
        </w:tc>
      </w:tr>
      <w:tr w:rsidR="00A44177" w:rsidRPr="0000589E" w:rsidTr="007945F3">
        <w:trPr>
          <w:trHeight w:val="456"/>
        </w:trPr>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6. Сведения о порядке подачи заявок на участие в открытом запросе цен</w:t>
            </w:r>
          </w:p>
        </w:tc>
      </w:tr>
      <w:tr w:rsidR="00A44177" w:rsidRPr="0000589E" w:rsidTr="007945F3">
        <w:trPr>
          <w:trHeight w:val="353"/>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Дата начала подачи заявок</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B65614">
            <w:pPr>
              <w:pStyle w:val="ac"/>
              <w:spacing w:after="0"/>
              <w:jc w:val="both"/>
              <w:rPr>
                <w:b/>
                <w:sz w:val="22"/>
                <w:szCs w:val="22"/>
              </w:rPr>
            </w:pPr>
            <w:r w:rsidRPr="0000589E">
              <w:rPr>
                <w:b/>
                <w:sz w:val="22"/>
                <w:szCs w:val="22"/>
              </w:rPr>
              <w:t>«</w:t>
            </w:r>
            <w:r w:rsidR="003C7435">
              <w:rPr>
                <w:b/>
                <w:sz w:val="22"/>
                <w:szCs w:val="22"/>
              </w:rPr>
              <w:t xml:space="preserve"> </w:t>
            </w:r>
            <w:r w:rsidR="00771EAC">
              <w:rPr>
                <w:b/>
                <w:sz w:val="22"/>
                <w:szCs w:val="22"/>
              </w:rPr>
              <w:t>28</w:t>
            </w:r>
            <w:r w:rsidRPr="0000589E">
              <w:rPr>
                <w:b/>
                <w:sz w:val="22"/>
                <w:szCs w:val="22"/>
              </w:rPr>
              <w:t xml:space="preserve">» </w:t>
            </w:r>
            <w:r w:rsidR="003C7435">
              <w:rPr>
                <w:b/>
                <w:sz w:val="22"/>
                <w:szCs w:val="22"/>
              </w:rPr>
              <w:t>ноября</w:t>
            </w:r>
            <w:r w:rsidRPr="0000589E">
              <w:rPr>
                <w:b/>
                <w:sz w:val="22"/>
                <w:szCs w:val="22"/>
              </w:rPr>
              <w:t xml:space="preserve"> 2012 г.</w:t>
            </w:r>
          </w:p>
        </w:tc>
      </w:tr>
      <w:tr w:rsidR="00A44177" w:rsidRPr="0000589E" w:rsidTr="007945F3">
        <w:trPr>
          <w:trHeight w:val="353"/>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Дата и время окончания подачи заявок</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71EAC">
            <w:pPr>
              <w:pStyle w:val="ac"/>
              <w:spacing w:after="0"/>
              <w:jc w:val="both"/>
              <w:rPr>
                <w:b/>
                <w:sz w:val="22"/>
                <w:szCs w:val="22"/>
              </w:rPr>
            </w:pPr>
            <w:r w:rsidRPr="0000589E">
              <w:rPr>
                <w:b/>
                <w:sz w:val="22"/>
                <w:szCs w:val="22"/>
              </w:rPr>
              <w:t>«</w:t>
            </w:r>
            <w:r w:rsidR="003C7435">
              <w:rPr>
                <w:b/>
                <w:sz w:val="22"/>
                <w:szCs w:val="22"/>
              </w:rPr>
              <w:t xml:space="preserve">  </w:t>
            </w:r>
            <w:r w:rsidR="006729B2">
              <w:rPr>
                <w:b/>
                <w:sz w:val="22"/>
                <w:szCs w:val="22"/>
              </w:rPr>
              <w:t>0</w:t>
            </w:r>
            <w:r w:rsidR="00771EAC">
              <w:rPr>
                <w:b/>
                <w:sz w:val="22"/>
                <w:szCs w:val="22"/>
              </w:rPr>
              <w:t>5</w:t>
            </w:r>
            <w:r w:rsidR="003C7435">
              <w:rPr>
                <w:b/>
                <w:sz w:val="22"/>
                <w:szCs w:val="22"/>
              </w:rPr>
              <w:t xml:space="preserve"> </w:t>
            </w:r>
            <w:r w:rsidRPr="0000589E">
              <w:rPr>
                <w:b/>
                <w:sz w:val="22"/>
                <w:szCs w:val="22"/>
              </w:rPr>
              <w:t xml:space="preserve">» </w:t>
            </w:r>
            <w:r w:rsidR="00771EAC">
              <w:rPr>
                <w:b/>
                <w:sz w:val="22"/>
                <w:szCs w:val="22"/>
              </w:rPr>
              <w:t>декаб</w:t>
            </w:r>
            <w:r w:rsidR="003C7435">
              <w:rPr>
                <w:b/>
                <w:sz w:val="22"/>
                <w:szCs w:val="22"/>
              </w:rPr>
              <w:t xml:space="preserve">ря </w:t>
            </w:r>
            <w:r w:rsidRPr="0000589E">
              <w:rPr>
                <w:b/>
                <w:sz w:val="22"/>
                <w:szCs w:val="22"/>
              </w:rPr>
              <w:t>2012 г. до 1</w:t>
            </w:r>
            <w:r>
              <w:rPr>
                <w:b/>
                <w:sz w:val="22"/>
                <w:szCs w:val="22"/>
              </w:rPr>
              <w:t>3</w:t>
            </w:r>
            <w:r w:rsidRPr="0000589E">
              <w:rPr>
                <w:b/>
                <w:sz w:val="22"/>
                <w:szCs w:val="22"/>
              </w:rPr>
              <w:t>.00 часов (время местное)</w:t>
            </w:r>
          </w:p>
        </w:tc>
      </w:tr>
      <w:tr w:rsidR="00A44177" w:rsidRPr="0000589E" w:rsidTr="007945F3">
        <w:trPr>
          <w:trHeight w:val="353"/>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Место (адрес) подачи заявок</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ind w:left="57" w:right="57"/>
              <w:rPr>
                <w:sz w:val="22"/>
                <w:szCs w:val="22"/>
              </w:rPr>
            </w:pPr>
            <w:r w:rsidRPr="0000589E">
              <w:rPr>
                <w:sz w:val="22"/>
                <w:szCs w:val="22"/>
              </w:rPr>
              <w:t xml:space="preserve">649000, Республика Алтай, </w:t>
            </w:r>
            <w:proofErr w:type="gramStart"/>
            <w:r w:rsidRPr="0000589E">
              <w:rPr>
                <w:sz w:val="22"/>
                <w:szCs w:val="22"/>
              </w:rPr>
              <w:t>г</w:t>
            </w:r>
            <w:proofErr w:type="gramEnd"/>
            <w:r w:rsidRPr="0000589E">
              <w:rPr>
                <w:sz w:val="22"/>
                <w:szCs w:val="22"/>
              </w:rPr>
              <w:t xml:space="preserve">. Горно-Алтайск, </w:t>
            </w:r>
          </w:p>
          <w:p w:rsidR="00A44177" w:rsidRPr="0000589E" w:rsidRDefault="00A44177" w:rsidP="007945F3">
            <w:pPr>
              <w:pStyle w:val="ac"/>
              <w:spacing w:after="0"/>
              <w:jc w:val="both"/>
              <w:rPr>
                <w:sz w:val="22"/>
                <w:szCs w:val="22"/>
              </w:rPr>
            </w:pPr>
            <w:r w:rsidRPr="0000589E">
              <w:rPr>
                <w:sz w:val="22"/>
                <w:szCs w:val="22"/>
              </w:rPr>
              <w:t>ул. Социалистическая, 19</w:t>
            </w:r>
          </w:p>
        </w:tc>
      </w:tr>
      <w:tr w:rsidR="00A44177" w:rsidRPr="0000589E" w:rsidTr="007945F3">
        <w:trPr>
          <w:trHeight w:val="353"/>
        </w:trPr>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Порядок подачи заявок</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b/>
                <w:sz w:val="22"/>
                <w:szCs w:val="22"/>
              </w:rPr>
            </w:pPr>
            <w:r w:rsidRPr="0000589E">
              <w:rPr>
                <w:sz w:val="22"/>
                <w:szCs w:val="22"/>
              </w:rPr>
              <w:t>Каждый участник закупки вправе подать одну заявку на участие в запросе цен. Участник закупки, подавший заявку, вправе ее отозвать в любое время до  даты окончания подачи заявок на участие в запросе цен. Заявка на участие в запросе цен подается участником закупок в письменной форме (курьером или по почте) в срок, указанный в извещении о проведении запроса цен, по утвержденной Заказчиком форме. В случае подачи заявки в конверте на нем указывается следующая информация: «Заявка на участие в открытом запросе цен на …», наименование и адрес Организатора закупки, полное фирменное наименование участника закупки и его почтовый адрес.</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7. Сведения о порядке рассмотрения, оценки и сопоставлении заявок</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Дата рассмотрения заявок</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920193">
            <w:pPr>
              <w:pStyle w:val="ac"/>
              <w:spacing w:after="0"/>
              <w:jc w:val="both"/>
              <w:rPr>
                <w:b/>
                <w:sz w:val="22"/>
                <w:szCs w:val="22"/>
              </w:rPr>
            </w:pPr>
            <w:r w:rsidRPr="0000589E">
              <w:rPr>
                <w:b/>
                <w:sz w:val="22"/>
                <w:szCs w:val="22"/>
              </w:rPr>
              <w:t>«</w:t>
            </w:r>
            <w:r w:rsidR="00BF5E44">
              <w:rPr>
                <w:b/>
                <w:sz w:val="22"/>
                <w:szCs w:val="22"/>
              </w:rPr>
              <w:t>06</w:t>
            </w:r>
            <w:r w:rsidRPr="0000589E">
              <w:rPr>
                <w:b/>
                <w:sz w:val="22"/>
                <w:szCs w:val="22"/>
              </w:rPr>
              <w:t xml:space="preserve">» </w:t>
            </w:r>
            <w:r w:rsidR="006729B2">
              <w:rPr>
                <w:b/>
                <w:sz w:val="22"/>
                <w:szCs w:val="22"/>
              </w:rPr>
              <w:t xml:space="preserve">декабря </w:t>
            </w:r>
            <w:r w:rsidRPr="0000589E">
              <w:rPr>
                <w:b/>
                <w:sz w:val="22"/>
                <w:szCs w:val="22"/>
              </w:rPr>
              <w:t>2012 г.</w:t>
            </w:r>
            <w:r w:rsidR="003D64A0">
              <w:rPr>
                <w:b/>
                <w:sz w:val="22"/>
                <w:szCs w:val="22"/>
              </w:rPr>
              <w:t xml:space="preserve"> </w:t>
            </w:r>
            <w:r w:rsidR="00012C54">
              <w:rPr>
                <w:b/>
                <w:sz w:val="22"/>
                <w:szCs w:val="22"/>
              </w:rPr>
              <w:t>в</w:t>
            </w:r>
            <w:r w:rsidR="00BF5E44">
              <w:rPr>
                <w:b/>
                <w:sz w:val="22"/>
                <w:szCs w:val="22"/>
              </w:rPr>
              <w:t xml:space="preserve"> 11.0</w:t>
            </w:r>
            <w:r w:rsidR="00874C2F">
              <w:rPr>
                <w:b/>
                <w:sz w:val="22"/>
                <w:szCs w:val="22"/>
              </w:rPr>
              <w:t xml:space="preserve">0 </w:t>
            </w:r>
            <w:r w:rsidR="00874C2F" w:rsidRPr="0000589E">
              <w:rPr>
                <w:b/>
                <w:sz w:val="22"/>
                <w:szCs w:val="22"/>
              </w:rPr>
              <w:t>часов (время местное)</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Место рассмотрения, оценки и сопоставления заявок</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ind w:left="57" w:right="57"/>
              <w:rPr>
                <w:sz w:val="22"/>
                <w:szCs w:val="22"/>
              </w:rPr>
            </w:pPr>
            <w:r w:rsidRPr="0000589E">
              <w:rPr>
                <w:sz w:val="22"/>
                <w:szCs w:val="22"/>
              </w:rPr>
              <w:t xml:space="preserve">649000, Республика Алтай, </w:t>
            </w:r>
            <w:proofErr w:type="gramStart"/>
            <w:r w:rsidRPr="0000589E">
              <w:rPr>
                <w:sz w:val="22"/>
                <w:szCs w:val="22"/>
              </w:rPr>
              <w:t>г</w:t>
            </w:r>
            <w:proofErr w:type="gramEnd"/>
            <w:r w:rsidRPr="0000589E">
              <w:rPr>
                <w:sz w:val="22"/>
                <w:szCs w:val="22"/>
              </w:rPr>
              <w:t xml:space="preserve">. Горно-Алтайск, </w:t>
            </w:r>
          </w:p>
          <w:p w:rsidR="00A44177" w:rsidRPr="0000589E" w:rsidRDefault="00A44177" w:rsidP="007945F3">
            <w:pPr>
              <w:pStyle w:val="ac"/>
              <w:spacing w:after="0"/>
              <w:jc w:val="both"/>
              <w:rPr>
                <w:sz w:val="22"/>
                <w:szCs w:val="22"/>
              </w:rPr>
            </w:pPr>
            <w:r w:rsidRPr="0000589E">
              <w:rPr>
                <w:sz w:val="22"/>
                <w:szCs w:val="22"/>
              </w:rPr>
              <w:t>ул. Социалистическая, 19</w:t>
            </w:r>
          </w:p>
        </w:tc>
      </w:tr>
      <w:tr w:rsidR="00A44177" w:rsidRPr="0000589E" w:rsidTr="007945F3">
        <w:tc>
          <w:tcPr>
            <w:tcW w:w="3568" w:type="dxa"/>
            <w:gridSpan w:val="5"/>
            <w:tcBorders>
              <w:top w:val="single" w:sz="4" w:space="0" w:color="000000"/>
              <w:left w:val="single" w:sz="4" w:space="0" w:color="000000"/>
              <w:bottom w:val="single" w:sz="4" w:space="0" w:color="000000"/>
            </w:tcBorders>
            <w:shd w:val="clear" w:color="auto" w:fill="auto"/>
          </w:tcPr>
          <w:p w:rsidR="00A44177" w:rsidRPr="0000589E" w:rsidRDefault="00A44177" w:rsidP="007945F3">
            <w:pPr>
              <w:pStyle w:val="ac"/>
              <w:spacing w:after="0"/>
              <w:jc w:val="both"/>
              <w:rPr>
                <w:sz w:val="22"/>
                <w:szCs w:val="22"/>
              </w:rPr>
            </w:pPr>
            <w:r w:rsidRPr="0000589E">
              <w:rPr>
                <w:sz w:val="22"/>
                <w:szCs w:val="22"/>
              </w:rPr>
              <w:t xml:space="preserve">Критерий оценки и сопоставления заявок </w:t>
            </w:r>
          </w:p>
        </w:tc>
        <w:tc>
          <w:tcPr>
            <w:tcW w:w="6756" w:type="dxa"/>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A44177" w:rsidP="007945F3">
            <w:pPr>
              <w:pStyle w:val="ac"/>
              <w:spacing w:after="0"/>
              <w:jc w:val="both"/>
              <w:rPr>
                <w:b/>
                <w:sz w:val="22"/>
                <w:szCs w:val="22"/>
              </w:rPr>
            </w:pPr>
            <w:r w:rsidRPr="0000589E">
              <w:rPr>
                <w:sz w:val="22"/>
                <w:szCs w:val="22"/>
              </w:rPr>
              <w:t>Цена договора</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B3B3B3"/>
          </w:tcPr>
          <w:p w:rsidR="00A44177" w:rsidRPr="0000589E" w:rsidRDefault="00A44177" w:rsidP="007945F3">
            <w:pPr>
              <w:pStyle w:val="ac"/>
              <w:spacing w:after="0"/>
              <w:jc w:val="both"/>
              <w:rPr>
                <w:sz w:val="22"/>
                <w:szCs w:val="22"/>
              </w:rPr>
            </w:pPr>
            <w:r w:rsidRPr="0000589E">
              <w:rPr>
                <w:b/>
                <w:sz w:val="22"/>
                <w:szCs w:val="22"/>
              </w:rPr>
              <w:t>8. Срок подписания победителем Договора</w:t>
            </w:r>
          </w:p>
        </w:tc>
      </w:tr>
      <w:tr w:rsidR="00A44177" w:rsidRPr="0000589E" w:rsidTr="007945F3">
        <w:tc>
          <w:tcPr>
            <w:tcW w:w="10324" w:type="dxa"/>
            <w:gridSpan w:val="6"/>
            <w:tcBorders>
              <w:top w:val="single" w:sz="4" w:space="0" w:color="000000"/>
              <w:left w:val="single" w:sz="4" w:space="0" w:color="000000"/>
              <w:bottom w:val="single" w:sz="4" w:space="0" w:color="000000"/>
              <w:right w:val="single" w:sz="4" w:space="0" w:color="000000"/>
            </w:tcBorders>
            <w:shd w:val="clear" w:color="auto" w:fill="auto"/>
          </w:tcPr>
          <w:p w:rsidR="00A44177" w:rsidRPr="0000589E" w:rsidRDefault="0082580B" w:rsidP="007945F3">
            <w:pPr>
              <w:pStyle w:val="ac"/>
              <w:spacing w:after="0"/>
              <w:jc w:val="both"/>
              <w:rPr>
                <w:sz w:val="22"/>
                <w:szCs w:val="22"/>
              </w:rPr>
            </w:pPr>
            <w:r>
              <w:rPr>
                <w:sz w:val="22"/>
                <w:szCs w:val="22"/>
              </w:rPr>
              <w:t>Срок подписания договор</w:t>
            </w:r>
            <w:r w:rsidR="00A44177" w:rsidRPr="0000589E">
              <w:rPr>
                <w:sz w:val="22"/>
                <w:szCs w:val="22"/>
              </w:rPr>
              <w:t>: не позднее 10 дней со дня подписания протокола рассмотрения и оценки заявок</w:t>
            </w:r>
            <w:r w:rsidR="00A44177" w:rsidRPr="0000589E">
              <w:rPr>
                <w:b/>
                <w:sz w:val="22"/>
                <w:szCs w:val="22"/>
              </w:rPr>
              <w:t xml:space="preserve"> </w:t>
            </w:r>
            <w:r w:rsidR="00A44177" w:rsidRPr="0000589E">
              <w:rPr>
                <w:sz w:val="22"/>
                <w:szCs w:val="22"/>
              </w:rPr>
              <w:t>(проект договора представлен в Приложение № 2 настоящей документации),</w:t>
            </w:r>
          </w:p>
          <w:p w:rsidR="00A44177" w:rsidRPr="0000589E" w:rsidRDefault="00A44177" w:rsidP="007945F3">
            <w:pPr>
              <w:pStyle w:val="ac"/>
              <w:spacing w:after="0"/>
              <w:jc w:val="both"/>
              <w:rPr>
                <w:kern w:val="1"/>
                <w:sz w:val="22"/>
                <w:szCs w:val="22"/>
              </w:rPr>
            </w:pPr>
            <w:r w:rsidRPr="0000589E">
              <w:rPr>
                <w:sz w:val="22"/>
                <w:szCs w:val="22"/>
              </w:rPr>
              <w:t>В случае непредставления заказчику в указанный срок подписанного договора участник признается уклонившимся от заключения договора.</w:t>
            </w:r>
          </w:p>
        </w:tc>
      </w:tr>
    </w:tbl>
    <w:p w:rsidR="00A44177" w:rsidRPr="0000589E" w:rsidRDefault="00A44177" w:rsidP="00A44177">
      <w:pPr>
        <w:pStyle w:val="1"/>
        <w:numPr>
          <w:ilvl w:val="0"/>
          <w:numId w:val="0"/>
        </w:numPr>
        <w:tabs>
          <w:tab w:val="left" w:pos="720"/>
        </w:tabs>
        <w:suppressAutoHyphens w:val="0"/>
        <w:spacing w:before="360" w:after="120"/>
        <w:jc w:val="right"/>
        <w:rPr>
          <w:rFonts w:ascii="Times New Roman" w:hAnsi="Times New Roman" w:cs="Times New Roman"/>
          <w:sz w:val="22"/>
          <w:szCs w:val="22"/>
        </w:rPr>
      </w:pPr>
    </w:p>
    <w:p w:rsidR="00A44177" w:rsidRPr="0000589E" w:rsidRDefault="00A44177" w:rsidP="00A44177">
      <w:pPr>
        <w:rPr>
          <w:sz w:val="22"/>
          <w:szCs w:val="22"/>
        </w:rPr>
      </w:pPr>
    </w:p>
    <w:p w:rsidR="00A44177" w:rsidRPr="0000589E" w:rsidRDefault="00A44177" w:rsidP="00A44177">
      <w:pPr>
        <w:rPr>
          <w:sz w:val="22"/>
          <w:szCs w:val="22"/>
        </w:rPr>
      </w:pPr>
    </w:p>
    <w:p w:rsidR="00A44177" w:rsidRPr="0000589E" w:rsidRDefault="00A44177" w:rsidP="00A44177">
      <w:pPr>
        <w:rPr>
          <w:sz w:val="22"/>
          <w:szCs w:val="22"/>
        </w:rPr>
      </w:pPr>
    </w:p>
    <w:p w:rsidR="00A44177" w:rsidRPr="0000589E" w:rsidRDefault="00A44177" w:rsidP="00A44177">
      <w:pPr>
        <w:rPr>
          <w:sz w:val="22"/>
          <w:szCs w:val="22"/>
        </w:rPr>
      </w:pPr>
    </w:p>
    <w:p w:rsidR="00A44177" w:rsidRPr="0000589E" w:rsidRDefault="00A44177" w:rsidP="00A44177">
      <w:pPr>
        <w:rPr>
          <w:sz w:val="22"/>
          <w:szCs w:val="22"/>
        </w:rPr>
      </w:pPr>
    </w:p>
    <w:p w:rsidR="00A44177" w:rsidRDefault="00A44177" w:rsidP="00A44177"/>
    <w:p w:rsidR="00A44177" w:rsidRDefault="00A44177" w:rsidP="00A44177"/>
    <w:p w:rsidR="00A44177" w:rsidRDefault="00A44177" w:rsidP="00A44177"/>
    <w:p w:rsidR="00A44177" w:rsidRPr="009050C5" w:rsidRDefault="00A44177" w:rsidP="00A44177"/>
    <w:p w:rsidR="00A44177" w:rsidRDefault="003004C2" w:rsidP="00A44177">
      <w:pPr>
        <w:pStyle w:val="1"/>
        <w:numPr>
          <w:ilvl w:val="0"/>
          <w:numId w:val="0"/>
        </w:numPr>
        <w:tabs>
          <w:tab w:val="left" w:pos="720"/>
        </w:tabs>
        <w:suppressAutoHyphens w:val="0"/>
        <w:spacing w:before="0" w:after="0"/>
        <w:jc w:val="right"/>
        <w:rPr>
          <w:sz w:val="22"/>
          <w:szCs w:val="22"/>
        </w:rPr>
      </w:pPr>
      <w:r>
        <w:rPr>
          <w:rFonts w:ascii="Times New Roman" w:hAnsi="Times New Roman" w:cs="Times New Roman"/>
          <w:b w:val="0"/>
          <w:sz w:val="22"/>
          <w:szCs w:val="22"/>
        </w:rPr>
        <w:lastRenderedPageBreak/>
        <w:t>Приложение № 1</w:t>
      </w:r>
      <w:r w:rsidR="00A44177">
        <w:rPr>
          <w:rFonts w:ascii="Times New Roman" w:hAnsi="Times New Roman" w:cs="Times New Roman"/>
          <w:b w:val="0"/>
          <w:sz w:val="22"/>
          <w:szCs w:val="22"/>
        </w:rPr>
        <w:t xml:space="preserve"> </w:t>
      </w:r>
    </w:p>
    <w:p w:rsidR="00920193" w:rsidRPr="00920193" w:rsidRDefault="00A44177" w:rsidP="00920193">
      <w:pPr>
        <w:jc w:val="right"/>
        <w:rPr>
          <w:sz w:val="22"/>
          <w:szCs w:val="22"/>
        </w:rPr>
      </w:pPr>
      <w:r>
        <w:rPr>
          <w:sz w:val="22"/>
          <w:szCs w:val="22"/>
        </w:rPr>
        <w:t>к документации об открытом запросе цен</w:t>
      </w:r>
      <w:bookmarkStart w:id="2" w:name="_Ref312243498"/>
      <w:bookmarkEnd w:id="2"/>
    </w:p>
    <w:p w:rsidR="00920193" w:rsidRDefault="00920193" w:rsidP="00A44177">
      <w:pPr>
        <w:pStyle w:val="1"/>
        <w:numPr>
          <w:ilvl w:val="0"/>
          <w:numId w:val="0"/>
        </w:numPr>
        <w:tabs>
          <w:tab w:val="left" w:pos="720"/>
        </w:tabs>
        <w:suppressAutoHyphens w:val="0"/>
        <w:spacing w:before="0" w:after="0"/>
        <w:jc w:val="right"/>
        <w:rPr>
          <w:rFonts w:ascii="Times New Roman" w:hAnsi="Times New Roman" w:cs="Times New Roman"/>
          <w:b w:val="0"/>
          <w:sz w:val="22"/>
          <w:szCs w:val="22"/>
        </w:rPr>
      </w:pPr>
    </w:p>
    <w:p w:rsidR="00920193" w:rsidRDefault="00920193" w:rsidP="00920193">
      <w:pPr>
        <w:jc w:val="center"/>
        <w:rPr>
          <w:b/>
          <w:bCs/>
        </w:rPr>
      </w:pPr>
      <w:r>
        <w:rPr>
          <w:b/>
          <w:bCs/>
        </w:rPr>
        <w:t>Техническое задание</w:t>
      </w:r>
    </w:p>
    <w:p w:rsidR="00920193" w:rsidRDefault="00920193" w:rsidP="00920193">
      <w:pPr>
        <w:jc w:val="center"/>
        <w:rPr>
          <w:b/>
          <w:bCs/>
        </w:rPr>
      </w:pPr>
      <w:r>
        <w:rPr>
          <w:b/>
          <w:bCs/>
        </w:rPr>
        <w:t xml:space="preserve"> на </w:t>
      </w:r>
      <w:proofErr w:type="spellStart"/>
      <w:r>
        <w:rPr>
          <w:b/>
          <w:bCs/>
        </w:rPr>
        <w:t>Апекслокатор</w:t>
      </w:r>
      <w:proofErr w:type="spellEnd"/>
      <w:r>
        <w:rPr>
          <w:b/>
          <w:bCs/>
        </w:rPr>
        <w:t xml:space="preserve"> с цветным экраном «</w:t>
      </w:r>
      <w:r>
        <w:rPr>
          <w:b/>
          <w:bCs/>
          <w:lang w:val="en-US"/>
        </w:rPr>
        <w:t>Pro</w:t>
      </w:r>
      <w:proofErr w:type="gramStart"/>
      <w:r>
        <w:rPr>
          <w:b/>
          <w:bCs/>
        </w:rPr>
        <w:t>Р</w:t>
      </w:r>
      <w:proofErr w:type="gramEnd"/>
      <w:r>
        <w:rPr>
          <w:b/>
          <w:bCs/>
          <w:lang w:val="en-US"/>
        </w:rPr>
        <w:t>ex</w:t>
      </w:r>
      <w:r w:rsidRPr="00AA12F0">
        <w:rPr>
          <w:b/>
          <w:bCs/>
        </w:rPr>
        <w:t xml:space="preserve"> </w:t>
      </w:r>
      <w:r>
        <w:rPr>
          <w:b/>
          <w:bCs/>
          <w:lang w:val="en-US"/>
        </w:rPr>
        <w:t>II</w:t>
      </w:r>
      <w:r>
        <w:rPr>
          <w:b/>
          <w:bCs/>
        </w:rPr>
        <w:t>»</w:t>
      </w:r>
    </w:p>
    <w:tbl>
      <w:tblPr>
        <w:tblW w:w="10031" w:type="dxa"/>
        <w:tblLayout w:type="fixed"/>
        <w:tblLook w:val="0000"/>
      </w:tblPr>
      <w:tblGrid>
        <w:gridCol w:w="675"/>
        <w:gridCol w:w="6271"/>
        <w:gridCol w:w="3085"/>
      </w:tblGrid>
      <w:tr w:rsidR="00920193" w:rsidTr="002409FD">
        <w:trPr>
          <w:trHeight w:val="765"/>
        </w:trPr>
        <w:tc>
          <w:tcPr>
            <w:tcW w:w="675" w:type="dxa"/>
            <w:tcBorders>
              <w:top w:val="single" w:sz="4" w:space="0" w:color="auto"/>
              <w:left w:val="single" w:sz="4" w:space="0" w:color="auto"/>
              <w:bottom w:val="single" w:sz="4" w:space="0" w:color="auto"/>
              <w:right w:val="single" w:sz="4" w:space="0" w:color="auto"/>
            </w:tcBorders>
            <w:vAlign w:val="center"/>
          </w:tcPr>
          <w:p w:rsidR="00920193" w:rsidRPr="00AA12F0" w:rsidRDefault="00920193" w:rsidP="002409FD">
            <w:pPr>
              <w:jc w:val="center"/>
              <w:rPr>
                <w:b/>
                <w:bCs/>
              </w:rPr>
            </w:pPr>
            <w:r w:rsidRPr="00AA12F0">
              <w:rPr>
                <w:b/>
                <w:bCs/>
                <w:sz w:val="22"/>
                <w:szCs w:val="22"/>
              </w:rPr>
              <w:t xml:space="preserve">№ </w:t>
            </w:r>
            <w:proofErr w:type="spellStart"/>
            <w:r w:rsidRPr="00AA12F0">
              <w:rPr>
                <w:b/>
                <w:bCs/>
                <w:sz w:val="22"/>
                <w:szCs w:val="22"/>
              </w:rPr>
              <w:t>п\</w:t>
            </w:r>
            <w:proofErr w:type="gramStart"/>
            <w:r w:rsidRPr="00AA12F0">
              <w:rPr>
                <w:b/>
                <w:bCs/>
                <w:sz w:val="22"/>
                <w:szCs w:val="22"/>
              </w:rPr>
              <w:t>п</w:t>
            </w:r>
            <w:proofErr w:type="spellEnd"/>
            <w:proofErr w:type="gramEnd"/>
          </w:p>
        </w:tc>
        <w:tc>
          <w:tcPr>
            <w:tcW w:w="6271" w:type="dxa"/>
            <w:tcBorders>
              <w:top w:val="single" w:sz="4" w:space="0" w:color="auto"/>
              <w:left w:val="nil"/>
              <w:bottom w:val="single" w:sz="4" w:space="0" w:color="auto"/>
              <w:right w:val="single" w:sz="4" w:space="0" w:color="auto"/>
            </w:tcBorders>
            <w:vAlign w:val="center"/>
          </w:tcPr>
          <w:p w:rsidR="00920193" w:rsidRPr="00AA12F0" w:rsidRDefault="00920193" w:rsidP="002409FD">
            <w:pPr>
              <w:jc w:val="center"/>
              <w:rPr>
                <w:b/>
                <w:bCs/>
              </w:rPr>
            </w:pPr>
            <w:r w:rsidRPr="00AA12F0">
              <w:rPr>
                <w:b/>
                <w:bCs/>
                <w:sz w:val="22"/>
                <w:szCs w:val="22"/>
              </w:rPr>
              <w:t xml:space="preserve">Параметр </w:t>
            </w:r>
          </w:p>
        </w:tc>
        <w:tc>
          <w:tcPr>
            <w:tcW w:w="3085" w:type="dxa"/>
            <w:tcBorders>
              <w:top w:val="single" w:sz="4" w:space="0" w:color="auto"/>
              <w:left w:val="nil"/>
              <w:bottom w:val="single" w:sz="4" w:space="0" w:color="auto"/>
              <w:right w:val="single" w:sz="4" w:space="0" w:color="auto"/>
            </w:tcBorders>
            <w:vAlign w:val="center"/>
          </w:tcPr>
          <w:p w:rsidR="00920193" w:rsidRPr="00AA12F0" w:rsidRDefault="00920193" w:rsidP="002409FD">
            <w:pPr>
              <w:jc w:val="center"/>
              <w:rPr>
                <w:b/>
                <w:bCs/>
              </w:rPr>
            </w:pPr>
            <w:r>
              <w:rPr>
                <w:b/>
                <w:bCs/>
                <w:sz w:val="22"/>
                <w:szCs w:val="22"/>
              </w:rPr>
              <w:t>Требования</w:t>
            </w:r>
            <w:r w:rsidRPr="00AA12F0">
              <w:rPr>
                <w:b/>
                <w:bCs/>
                <w:sz w:val="22"/>
                <w:szCs w:val="22"/>
              </w:rPr>
              <w:t xml:space="preserve"> </w:t>
            </w:r>
          </w:p>
        </w:tc>
      </w:tr>
      <w:tr w:rsidR="00920193" w:rsidRPr="006F39AE"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1.</w:t>
            </w:r>
          </w:p>
        </w:tc>
        <w:tc>
          <w:tcPr>
            <w:tcW w:w="6271" w:type="dxa"/>
            <w:tcBorders>
              <w:top w:val="nil"/>
              <w:left w:val="nil"/>
              <w:bottom w:val="single" w:sz="4" w:space="0" w:color="auto"/>
              <w:right w:val="single" w:sz="4" w:space="0" w:color="auto"/>
            </w:tcBorders>
            <w:noWrap/>
            <w:vAlign w:val="center"/>
          </w:tcPr>
          <w:p w:rsidR="00920193" w:rsidRPr="00AA12F0" w:rsidRDefault="00920193" w:rsidP="002409FD">
            <w:pPr>
              <w:jc w:val="center"/>
              <w:rPr>
                <w:b/>
                <w:bCs/>
              </w:rPr>
            </w:pPr>
            <w:r w:rsidRPr="00AA12F0">
              <w:rPr>
                <w:b/>
                <w:bCs/>
                <w:sz w:val="22"/>
                <w:szCs w:val="22"/>
              </w:rPr>
              <w:t>Общая характеристика</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r>
      <w:tr w:rsidR="00920193" w:rsidRPr="008645AA" w:rsidTr="002409FD">
        <w:trPr>
          <w:trHeight w:val="204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75354D" w:rsidRDefault="00920193" w:rsidP="002409FD">
            <w:pPr>
              <w:jc w:val="center"/>
            </w:pPr>
            <w:r w:rsidRPr="00AA12F0">
              <w:rPr>
                <w:b/>
                <w:bCs/>
                <w:kern w:val="36"/>
                <w:sz w:val="22"/>
                <w:szCs w:val="22"/>
              </w:rPr>
              <w:t>Апекс</w:t>
            </w:r>
            <w:r>
              <w:rPr>
                <w:b/>
                <w:bCs/>
                <w:kern w:val="36"/>
                <w:sz w:val="22"/>
                <w:szCs w:val="22"/>
              </w:rPr>
              <w:t xml:space="preserve"> </w:t>
            </w:r>
            <w:r w:rsidRPr="00AA12F0">
              <w:rPr>
                <w:b/>
                <w:bCs/>
                <w:kern w:val="36"/>
                <w:sz w:val="22"/>
                <w:szCs w:val="22"/>
              </w:rPr>
              <w:t xml:space="preserve">локатор </w:t>
            </w:r>
            <w:proofErr w:type="spellStart"/>
            <w:r w:rsidRPr="00AA12F0">
              <w:rPr>
                <w:b/>
                <w:bCs/>
                <w:kern w:val="36"/>
                <w:sz w:val="22"/>
                <w:szCs w:val="22"/>
              </w:rPr>
              <w:t>ProPex</w:t>
            </w:r>
            <w:proofErr w:type="spellEnd"/>
            <w:r w:rsidRPr="00AA12F0">
              <w:rPr>
                <w:b/>
                <w:bCs/>
                <w:kern w:val="36"/>
                <w:sz w:val="22"/>
                <w:szCs w:val="22"/>
              </w:rPr>
              <w:t xml:space="preserve"> </w:t>
            </w:r>
            <w:r w:rsidRPr="00AA12F0">
              <w:rPr>
                <w:b/>
                <w:bCs/>
                <w:kern w:val="36"/>
                <w:sz w:val="22"/>
                <w:szCs w:val="22"/>
                <w:lang w:val="en-US"/>
              </w:rPr>
              <w:t>II</w:t>
            </w:r>
            <w:r>
              <w:rPr>
                <w:b/>
                <w:bCs/>
                <w:kern w:val="36"/>
                <w:sz w:val="22"/>
                <w:szCs w:val="22"/>
              </w:rPr>
              <w:t xml:space="preserve"> </w:t>
            </w:r>
          </w:p>
        </w:tc>
        <w:tc>
          <w:tcPr>
            <w:tcW w:w="3085" w:type="dxa"/>
            <w:tcBorders>
              <w:top w:val="nil"/>
              <w:left w:val="nil"/>
              <w:bottom w:val="single" w:sz="4" w:space="0" w:color="auto"/>
              <w:right w:val="single" w:sz="4" w:space="0" w:color="auto"/>
            </w:tcBorders>
            <w:vAlign w:val="center"/>
          </w:tcPr>
          <w:p w:rsidR="00920193" w:rsidRPr="00AA12F0" w:rsidRDefault="00920193" w:rsidP="00920193">
            <w:pPr>
              <w:pStyle w:val="aff"/>
              <w:ind w:left="0"/>
            </w:pPr>
            <w:proofErr w:type="spellStart"/>
            <w:r w:rsidRPr="00920193">
              <w:rPr>
                <w:rFonts w:eastAsia="Calibri"/>
              </w:rPr>
              <w:t>Мультичастотный</w:t>
            </w:r>
            <w:proofErr w:type="spellEnd"/>
            <w:r w:rsidRPr="00AA12F0">
              <w:rPr>
                <w:sz w:val="22"/>
                <w:szCs w:val="22"/>
              </w:rPr>
              <w:t xml:space="preserve"> апекс-локатор </w:t>
            </w:r>
            <w:proofErr w:type="spellStart"/>
            <w:r w:rsidRPr="00AA12F0">
              <w:rPr>
                <w:sz w:val="22"/>
                <w:szCs w:val="22"/>
              </w:rPr>
              <w:t>c</w:t>
            </w:r>
            <w:proofErr w:type="spellEnd"/>
            <w:r w:rsidRPr="00AA12F0">
              <w:rPr>
                <w:sz w:val="22"/>
                <w:szCs w:val="22"/>
              </w:rPr>
              <w:t xml:space="preserve"> цветным экраном.  Электронное устройство для поиска верхушек корней зубов и определения их рабочей длины.</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2..</w:t>
            </w:r>
          </w:p>
        </w:tc>
        <w:tc>
          <w:tcPr>
            <w:tcW w:w="6271" w:type="dxa"/>
            <w:tcBorders>
              <w:top w:val="nil"/>
              <w:left w:val="nil"/>
              <w:bottom w:val="single" w:sz="4" w:space="0" w:color="auto"/>
              <w:right w:val="single" w:sz="4" w:space="0" w:color="auto"/>
            </w:tcBorders>
            <w:noWrap/>
            <w:vAlign w:val="center"/>
          </w:tcPr>
          <w:p w:rsidR="00920193" w:rsidRPr="00AA12F0" w:rsidRDefault="00920193" w:rsidP="002409FD">
            <w:pPr>
              <w:jc w:val="center"/>
              <w:rPr>
                <w:b/>
                <w:bCs/>
              </w:rPr>
            </w:pPr>
            <w:r w:rsidRPr="00AA12F0">
              <w:rPr>
                <w:b/>
                <w:bCs/>
                <w:sz w:val="22"/>
                <w:szCs w:val="22"/>
              </w:rPr>
              <w:t>Технические характеристики</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p>
        </w:tc>
      </w:tr>
      <w:tr w:rsidR="00920193" w:rsidRPr="008645AA" w:rsidTr="002409FD">
        <w:trPr>
          <w:trHeight w:val="589"/>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pStyle w:val="small"/>
              <w:spacing w:line="15" w:lineRule="atLeast"/>
              <w:ind w:left="0" w:firstLine="0"/>
              <w:jc w:val="both"/>
              <w:rPr>
                <w:rFonts w:ascii="Times New Roman" w:hAnsi="Times New Roman" w:cs="Times New Roman"/>
                <w:sz w:val="22"/>
                <w:szCs w:val="22"/>
              </w:rPr>
            </w:pPr>
            <w:r w:rsidRPr="00AA12F0">
              <w:rPr>
                <w:rFonts w:ascii="Times New Roman" w:hAnsi="Times New Roman" w:cs="Times New Roman"/>
                <w:sz w:val="22"/>
                <w:szCs w:val="22"/>
              </w:rPr>
              <w:t>Питание</w:t>
            </w:r>
          </w:p>
        </w:tc>
        <w:tc>
          <w:tcPr>
            <w:tcW w:w="3085" w:type="dxa"/>
            <w:tcBorders>
              <w:top w:val="nil"/>
              <w:left w:val="nil"/>
              <w:bottom w:val="single" w:sz="4" w:space="0" w:color="auto"/>
              <w:right w:val="single" w:sz="4" w:space="0" w:color="auto"/>
            </w:tcBorders>
            <w:vAlign w:val="center"/>
          </w:tcPr>
          <w:p w:rsidR="00920193" w:rsidRPr="00997B64" w:rsidRDefault="00920193" w:rsidP="002409FD">
            <w:pPr>
              <w:pStyle w:val="small-r"/>
              <w:spacing w:line="15" w:lineRule="atLeast"/>
              <w:jc w:val="left"/>
              <w:rPr>
                <w:rFonts w:ascii="Times New Roman" w:hAnsi="Times New Roman" w:cs="Times New Roman"/>
                <w:sz w:val="22"/>
                <w:szCs w:val="22"/>
              </w:rPr>
            </w:pPr>
            <w:r>
              <w:rPr>
                <w:rFonts w:ascii="Times New Roman" w:hAnsi="Times New Roman" w:cs="Times New Roman"/>
                <w:sz w:val="22"/>
                <w:szCs w:val="22"/>
              </w:rPr>
              <w:t>А</w:t>
            </w:r>
            <w:r w:rsidRPr="00997B64">
              <w:rPr>
                <w:rFonts w:ascii="Times New Roman" w:hAnsi="Times New Roman" w:cs="Times New Roman"/>
                <w:sz w:val="22"/>
                <w:szCs w:val="22"/>
              </w:rPr>
              <w:t>ккумулятор не менее 3,6</w:t>
            </w:r>
            <w:r>
              <w:rPr>
                <w:rFonts w:ascii="Times New Roman" w:hAnsi="Times New Roman" w:cs="Times New Roman"/>
                <w:sz w:val="22"/>
                <w:szCs w:val="22"/>
              </w:rPr>
              <w:t xml:space="preserve"> </w:t>
            </w:r>
            <w:r w:rsidRPr="00997B64">
              <w:rPr>
                <w:rFonts w:ascii="Times New Roman" w:hAnsi="Times New Roman" w:cs="Times New Roman"/>
                <w:sz w:val="22"/>
                <w:szCs w:val="22"/>
              </w:rPr>
              <w:t>В</w:t>
            </w:r>
            <w:r>
              <w:rPr>
                <w:rFonts w:ascii="Times New Roman" w:hAnsi="Times New Roman" w:cs="Times New Roman"/>
                <w:sz w:val="22"/>
                <w:szCs w:val="22"/>
              </w:rPr>
              <w:t>.</w:t>
            </w:r>
          </w:p>
        </w:tc>
      </w:tr>
      <w:tr w:rsidR="00920193" w:rsidRPr="008645AA" w:rsidTr="002409FD">
        <w:trPr>
          <w:trHeight w:val="5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pStyle w:val="small"/>
              <w:spacing w:line="15" w:lineRule="atLeast"/>
              <w:ind w:left="0" w:firstLine="0"/>
              <w:jc w:val="both"/>
              <w:rPr>
                <w:rFonts w:ascii="Times New Roman" w:hAnsi="Times New Roman" w:cs="Times New Roman"/>
                <w:sz w:val="22"/>
                <w:szCs w:val="22"/>
              </w:rPr>
            </w:pPr>
            <w:r>
              <w:rPr>
                <w:rFonts w:ascii="Times New Roman" w:hAnsi="Times New Roman" w:cs="Times New Roman"/>
                <w:sz w:val="22"/>
                <w:szCs w:val="22"/>
              </w:rPr>
              <w:t xml:space="preserve">Внешнее зарядное устройство, </w:t>
            </w:r>
            <w:r w:rsidRPr="00AA12F0">
              <w:rPr>
                <w:rFonts w:ascii="Times New Roman" w:hAnsi="Times New Roman" w:cs="Times New Roman"/>
                <w:sz w:val="22"/>
                <w:szCs w:val="22"/>
              </w:rPr>
              <w:t>входное напряжение</w:t>
            </w:r>
          </w:p>
        </w:tc>
        <w:tc>
          <w:tcPr>
            <w:tcW w:w="3085" w:type="dxa"/>
            <w:tcBorders>
              <w:top w:val="nil"/>
              <w:left w:val="nil"/>
              <w:bottom w:val="single" w:sz="4" w:space="0" w:color="auto"/>
              <w:right w:val="single" w:sz="4" w:space="0" w:color="auto"/>
            </w:tcBorders>
            <w:vAlign w:val="center"/>
          </w:tcPr>
          <w:p w:rsidR="00920193" w:rsidRDefault="00920193" w:rsidP="002409FD">
            <w:pPr>
              <w:pStyle w:val="small-r"/>
              <w:spacing w:line="15" w:lineRule="atLeast"/>
              <w:jc w:val="left"/>
              <w:rPr>
                <w:rFonts w:ascii="Times New Roman" w:hAnsi="Times New Roman" w:cs="Times New Roman"/>
                <w:sz w:val="22"/>
                <w:szCs w:val="22"/>
              </w:rPr>
            </w:pPr>
            <w:r w:rsidRPr="00997B64">
              <w:rPr>
                <w:rFonts w:ascii="Times New Roman" w:hAnsi="Times New Roman" w:cs="Times New Roman"/>
                <w:sz w:val="22"/>
                <w:szCs w:val="22"/>
              </w:rPr>
              <w:t>Не более120 В</w:t>
            </w:r>
            <w:r>
              <w:rPr>
                <w:rFonts w:ascii="Times New Roman" w:hAnsi="Times New Roman" w:cs="Times New Roman"/>
                <w:sz w:val="22"/>
                <w:szCs w:val="22"/>
              </w:rPr>
              <w:t>.</w:t>
            </w:r>
            <w:r w:rsidRPr="00997B64">
              <w:rPr>
                <w:rFonts w:ascii="Times New Roman" w:hAnsi="Times New Roman" w:cs="Times New Roman"/>
                <w:sz w:val="22"/>
                <w:szCs w:val="22"/>
              </w:rPr>
              <w:t xml:space="preserve"> </w:t>
            </w:r>
          </w:p>
          <w:p w:rsidR="00920193" w:rsidRPr="00997B64" w:rsidRDefault="00920193" w:rsidP="002409FD">
            <w:pPr>
              <w:pStyle w:val="small-r"/>
              <w:spacing w:line="15" w:lineRule="atLeast"/>
              <w:jc w:val="left"/>
              <w:rPr>
                <w:rFonts w:ascii="Times New Roman" w:hAnsi="Times New Roman" w:cs="Times New Roman"/>
                <w:sz w:val="22"/>
                <w:szCs w:val="22"/>
              </w:rPr>
            </w:pPr>
            <w:r>
              <w:rPr>
                <w:rFonts w:ascii="Times New Roman" w:hAnsi="Times New Roman" w:cs="Times New Roman"/>
                <w:sz w:val="22"/>
                <w:szCs w:val="22"/>
              </w:rPr>
              <w:t>Н</w:t>
            </w:r>
            <w:r w:rsidRPr="00997B64">
              <w:rPr>
                <w:rFonts w:ascii="Times New Roman" w:hAnsi="Times New Roman" w:cs="Times New Roman"/>
                <w:sz w:val="22"/>
                <w:szCs w:val="22"/>
              </w:rPr>
              <w:t>е менее 50-60 Гц</w:t>
            </w:r>
            <w:r>
              <w:rPr>
                <w:rFonts w:ascii="Times New Roman" w:hAnsi="Times New Roman" w:cs="Times New Roman"/>
                <w:sz w:val="22"/>
                <w:szCs w:val="22"/>
              </w:rPr>
              <w:t>.</w:t>
            </w:r>
          </w:p>
        </w:tc>
      </w:tr>
      <w:tr w:rsidR="00920193" w:rsidRPr="008645AA" w:rsidTr="002409FD">
        <w:trPr>
          <w:trHeight w:val="55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pPr>
              <w:spacing w:line="360" w:lineRule="auto"/>
            </w:pPr>
            <w:r w:rsidRPr="00AA12F0">
              <w:rPr>
                <w:sz w:val="22"/>
                <w:szCs w:val="22"/>
              </w:rPr>
              <w:t xml:space="preserve">Выходное напряжение </w:t>
            </w:r>
          </w:p>
          <w:p w:rsidR="00920193" w:rsidRPr="00AA12F0" w:rsidRDefault="00920193" w:rsidP="002409FD">
            <w:pPr>
              <w:pStyle w:val="small"/>
              <w:spacing w:line="15" w:lineRule="atLeast"/>
              <w:jc w:val="both"/>
              <w:rPr>
                <w:rFonts w:ascii="Times New Roman" w:hAnsi="Times New Roman" w:cs="Times New Roman"/>
                <w:sz w:val="22"/>
                <w:szCs w:val="22"/>
              </w:rPr>
            </w:pPr>
          </w:p>
        </w:tc>
        <w:tc>
          <w:tcPr>
            <w:tcW w:w="3085" w:type="dxa"/>
            <w:tcBorders>
              <w:top w:val="nil"/>
              <w:left w:val="nil"/>
              <w:bottom w:val="single" w:sz="4" w:space="0" w:color="auto"/>
              <w:right w:val="single" w:sz="4" w:space="0" w:color="auto"/>
            </w:tcBorders>
            <w:vAlign w:val="center"/>
          </w:tcPr>
          <w:p w:rsidR="00920193" w:rsidRDefault="00920193" w:rsidP="002409FD">
            <w:pPr>
              <w:pStyle w:val="small-r"/>
              <w:spacing w:line="15" w:lineRule="atLeast"/>
              <w:jc w:val="left"/>
              <w:rPr>
                <w:rFonts w:ascii="Times New Roman" w:hAnsi="Times New Roman" w:cs="Times New Roman"/>
                <w:sz w:val="22"/>
                <w:szCs w:val="22"/>
              </w:rPr>
            </w:pPr>
            <w:r>
              <w:rPr>
                <w:rFonts w:ascii="Times New Roman" w:hAnsi="Times New Roman" w:cs="Times New Roman"/>
                <w:sz w:val="22"/>
                <w:szCs w:val="22"/>
              </w:rPr>
              <w:t>Не менее 6 В.</w:t>
            </w:r>
          </w:p>
          <w:p w:rsidR="00920193" w:rsidRPr="00997B64" w:rsidRDefault="00920193" w:rsidP="002409FD">
            <w:pPr>
              <w:pStyle w:val="small-r"/>
              <w:spacing w:line="15" w:lineRule="atLeast"/>
              <w:jc w:val="left"/>
              <w:rPr>
                <w:rFonts w:ascii="Times New Roman" w:hAnsi="Times New Roman" w:cs="Times New Roman"/>
                <w:sz w:val="22"/>
                <w:szCs w:val="22"/>
              </w:rPr>
            </w:pPr>
            <w:r w:rsidRPr="00997B64">
              <w:rPr>
                <w:rFonts w:ascii="Times New Roman" w:hAnsi="Times New Roman" w:cs="Times New Roman"/>
                <w:sz w:val="22"/>
                <w:szCs w:val="22"/>
              </w:rPr>
              <w:t>постоянного тока</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pStyle w:val="small"/>
              <w:spacing w:line="15" w:lineRule="atLeast"/>
              <w:ind w:left="0" w:firstLine="0"/>
              <w:jc w:val="both"/>
              <w:rPr>
                <w:rFonts w:ascii="Times New Roman" w:hAnsi="Times New Roman" w:cs="Times New Roman"/>
                <w:sz w:val="22"/>
                <w:szCs w:val="22"/>
              </w:rPr>
            </w:pPr>
            <w:r w:rsidRPr="00AA12F0">
              <w:rPr>
                <w:rFonts w:ascii="Times New Roman" w:hAnsi="Times New Roman" w:cs="Times New Roman"/>
                <w:sz w:val="22"/>
                <w:szCs w:val="22"/>
              </w:rPr>
              <w:t>Габариты</w:t>
            </w:r>
          </w:p>
        </w:tc>
        <w:tc>
          <w:tcPr>
            <w:tcW w:w="3085" w:type="dxa"/>
            <w:tcBorders>
              <w:top w:val="nil"/>
              <w:left w:val="nil"/>
              <w:bottom w:val="single" w:sz="4" w:space="0" w:color="auto"/>
              <w:right w:val="single" w:sz="4" w:space="0" w:color="auto"/>
            </w:tcBorders>
            <w:vAlign w:val="center"/>
          </w:tcPr>
          <w:p w:rsidR="00920193" w:rsidRPr="00997B64" w:rsidRDefault="00920193" w:rsidP="002409FD">
            <w:pPr>
              <w:pStyle w:val="small-r"/>
              <w:spacing w:line="15" w:lineRule="atLeast"/>
              <w:jc w:val="left"/>
              <w:rPr>
                <w:rFonts w:ascii="Times New Roman" w:hAnsi="Times New Roman" w:cs="Times New Roman"/>
                <w:sz w:val="22"/>
                <w:szCs w:val="22"/>
              </w:rPr>
            </w:pPr>
            <w:r>
              <w:rPr>
                <w:rFonts w:ascii="Times New Roman" w:hAnsi="Times New Roman" w:cs="Times New Roman"/>
                <w:sz w:val="22"/>
                <w:szCs w:val="22"/>
              </w:rPr>
              <w:t>Н</w:t>
            </w:r>
            <w:r w:rsidRPr="00997B64">
              <w:rPr>
                <w:rFonts w:ascii="Times New Roman" w:hAnsi="Times New Roman" w:cs="Times New Roman"/>
                <w:sz w:val="22"/>
                <w:szCs w:val="22"/>
              </w:rPr>
              <w:t>е более138*120*84 мм</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pStyle w:val="small"/>
              <w:spacing w:line="15" w:lineRule="atLeast"/>
              <w:ind w:left="0" w:firstLine="0"/>
              <w:jc w:val="both"/>
              <w:rPr>
                <w:rFonts w:ascii="Times New Roman" w:hAnsi="Times New Roman" w:cs="Times New Roman"/>
                <w:sz w:val="22"/>
                <w:szCs w:val="22"/>
              </w:rPr>
            </w:pPr>
            <w:r w:rsidRPr="00AA12F0">
              <w:rPr>
                <w:rFonts w:ascii="Times New Roman" w:hAnsi="Times New Roman" w:cs="Times New Roman"/>
                <w:sz w:val="22"/>
                <w:szCs w:val="22"/>
              </w:rPr>
              <w:t>Размер экрана</w:t>
            </w:r>
          </w:p>
        </w:tc>
        <w:tc>
          <w:tcPr>
            <w:tcW w:w="3085" w:type="dxa"/>
            <w:tcBorders>
              <w:top w:val="nil"/>
              <w:left w:val="nil"/>
              <w:bottom w:val="single" w:sz="4" w:space="0" w:color="auto"/>
              <w:right w:val="single" w:sz="4" w:space="0" w:color="auto"/>
            </w:tcBorders>
            <w:vAlign w:val="center"/>
          </w:tcPr>
          <w:p w:rsidR="00920193" w:rsidRPr="00997B64" w:rsidRDefault="00920193" w:rsidP="002409FD">
            <w:pPr>
              <w:pStyle w:val="small-r"/>
              <w:spacing w:line="15" w:lineRule="atLeast"/>
              <w:jc w:val="left"/>
              <w:rPr>
                <w:rFonts w:ascii="Times New Roman" w:hAnsi="Times New Roman" w:cs="Times New Roman"/>
                <w:sz w:val="22"/>
                <w:szCs w:val="22"/>
              </w:rPr>
            </w:pPr>
            <w:r>
              <w:rPr>
                <w:rFonts w:ascii="Times New Roman" w:hAnsi="Times New Roman" w:cs="Times New Roman"/>
                <w:sz w:val="22"/>
                <w:szCs w:val="22"/>
              </w:rPr>
              <w:t>Н</w:t>
            </w:r>
            <w:r w:rsidRPr="00997B64">
              <w:rPr>
                <w:rFonts w:ascii="Times New Roman" w:hAnsi="Times New Roman" w:cs="Times New Roman"/>
                <w:sz w:val="22"/>
                <w:szCs w:val="22"/>
              </w:rPr>
              <w:t>е менее 83*51 мм</w:t>
            </w:r>
            <w:r>
              <w:rPr>
                <w:rFonts w:ascii="Times New Roman" w:hAnsi="Times New Roman" w:cs="Times New Roman"/>
                <w:sz w:val="22"/>
                <w:szCs w:val="22"/>
              </w:rPr>
              <w:t>.</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pStyle w:val="small"/>
              <w:spacing w:line="15" w:lineRule="atLeast"/>
              <w:ind w:left="0" w:firstLine="0"/>
              <w:jc w:val="both"/>
              <w:rPr>
                <w:rFonts w:ascii="Times New Roman" w:hAnsi="Times New Roman" w:cs="Times New Roman"/>
                <w:sz w:val="22"/>
                <w:szCs w:val="22"/>
              </w:rPr>
            </w:pPr>
            <w:r w:rsidRPr="00AA12F0">
              <w:rPr>
                <w:rFonts w:ascii="Times New Roman" w:hAnsi="Times New Roman" w:cs="Times New Roman"/>
                <w:sz w:val="22"/>
                <w:szCs w:val="22"/>
              </w:rPr>
              <w:t>Остаточного заряда хватает на 20 измерений</w:t>
            </w:r>
          </w:p>
        </w:tc>
        <w:tc>
          <w:tcPr>
            <w:tcW w:w="3085" w:type="dxa"/>
            <w:tcBorders>
              <w:top w:val="nil"/>
              <w:left w:val="nil"/>
              <w:bottom w:val="single" w:sz="4" w:space="0" w:color="auto"/>
              <w:right w:val="single" w:sz="4" w:space="0" w:color="auto"/>
            </w:tcBorders>
            <w:vAlign w:val="center"/>
          </w:tcPr>
          <w:p w:rsidR="00920193" w:rsidRPr="00997B64" w:rsidRDefault="00920193" w:rsidP="002409FD">
            <w:pPr>
              <w:pStyle w:val="small-r"/>
              <w:spacing w:line="15" w:lineRule="atLeast"/>
              <w:jc w:val="left"/>
              <w:rPr>
                <w:rFonts w:ascii="Times New Roman" w:hAnsi="Times New Roman" w:cs="Times New Roman"/>
                <w:sz w:val="22"/>
                <w:szCs w:val="22"/>
              </w:rPr>
            </w:pPr>
            <w:r w:rsidRPr="00997B64">
              <w:rPr>
                <w:rFonts w:ascii="Times New Roman" w:hAnsi="Times New Roman" w:cs="Times New Roman"/>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pStyle w:val="small"/>
              <w:spacing w:line="15" w:lineRule="atLeast"/>
              <w:ind w:left="0" w:firstLine="0"/>
              <w:rPr>
                <w:rFonts w:ascii="Times New Roman" w:hAnsi="Times New Roman" w:cs="Times New Roman"/>
                <w:sz w:val="22"/>
                <w:szCs w:val="22"/>
              </w:rPr>
            </w:pPr>
            <w:r w:rsidRPr="00AA12F0">
              <w:rPr>
                <w:rFonts w:ascii="Times New Roman" w:hAnsi="Times New Roman" w:cs="Times New Roman"/>
                <w:sz w:val="22"/>
                <w:szCs w:val="22"/>
              </w:rPr>
              <w:t>Тип дисплея</w:t>
            </w:r>
          </w:p>
        </w:tc>
        <w:tc>
          <w:tcPr>
            <w:tcW w:w="3085" w:type="dxa"/>
            <w:tcBorders>
              <w:top w:val="nil"/>
              <w:left w:val="nil"/>
              <w:bottom w:val="single" w:sz="4" w:space="0" w:color="auto"/>
              <w:right w:val="single" w:sz="4" w:space="0" w:color="auto"/>
            </w:tcBorders>
            <w:vAlign w:val="center"/>
          </w:tcPr>
          <w:p w:rsidR="00920193" w:rsidRPr="00997B64" w:rsidRDefault="00920193" w:rsidP="002409FD">
            <w:pPr>
              <w:pStyle w:val="small-r"/>
              <w:spacing w:line="15" w:lineRule="atLeast"/>
              <w:jc w:val="left"/>
              <w:rPr>
                <w:rFonts w:ascii="Times New Roman" w:hAnsi="Times New Roman" w:cs="Times New Roman"/>
                <w:sz w:val="22"/>
                <w:szCs w:val="22"/>
              </w:rPr>
            </w:pPr>
            <w:r w:rsidRPr="00997B64">
              <w:rPr>
                <w:rFonts w:ascii="Times New Roman" w:hAnsi="Times New Roman" w:cs="Times New Roman"/>
                <w:sz w:val="22"/>
                <w:szCs w:val="22"/>
              </w:rPr>
              <w:t>Цветной, графический, на тонкопленочных транзисторах</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3. 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jc w:val="center"/>
              <w:rPr>
                <w:b/>
              </w:rPr>
            </w:pPr>
            <w:r w:rsidRPr="00AA12F0">
              <w:rPr>
                <w:b/>
                <w:sz w:val="22"/>
                <w:szCs w:val="22"/>
              </w:rPr>
              <w:t>Габариты</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r>
              <w:rPr>
                <w:sz w:val="22"/>
                <w:szCs w:val="22"/>
              </w:rPr>
              <w:t>Размеры прибора</w:t>
            </w:r>
          </w:p>
        </w:tc>
        <w:tc>
          <w:tcPr>
            <w:tcW w:w="3085" w:type="dxa"/>
            <w:tcBorders>
              <w:top w:val="nil"/>
              <w:left w:val="nil"/>
              <w:bottom w:val="single" w:sz="4" w:space="0" w:color="auto"/>
              <w:right w:val="single" w:sz="4" w:space="0" w:color="auto"/>
            </w:tcBorders>
            <w:noWrap/>
            <w:vAlign w:val="center"/>
          </w:tcPr>
          <w:p w:rsidR="00920193" w:rsidRPr="00455088" w:rsidRDefault="00920193" w:rsidP="002409FD">
            <w:pPr>
              <w:jc w:val="center"/>
            </w:pPr>
            <w:r>
              <w:rPr>
                <w:sz w:val="22"/>
                <w:szCs w:val="22"/>
              </w:rPr>
              <w:t>Ширина не более 138 м</w:t>
            </w:r>
            <w:r w:rsidRPr="00455088">
              <w:rPr>
                <w:sz w:val="22"/>
                <w:szCs w:val="22"/>
              </w:rPr>
              <w:t>м</w:t>
            </w:r>
            <w:r>
              <w:rPr>
                <w:sz w:val="22"/>
                <w:szCs w:val="22"/>
              </w:rPr>
              <w:t>.</w:t>
            </w:r>
          </w:p>
          <w:p w:rsidR="00920193" w:rsidRPr="00455088" w:rsidRDefault="00920193" w:rsidP="002409FD">
            <w:pPr>
              <w:jc w:val="center"/>
            </w:pPr>
            <w:r>
              <w:rPr>
                <w:sz w:val="22"/>
                <w:szCs w:val="22"/>
              </w:rPr>
              <w:t xml:space="preserve">Глубина не более 120 </w:t>
            </w:r>
            <w:r w:rsidRPr="00455088">
              <w:rPr>
                <w:sz w:val="22"/>
                <w:szCs w:val="22"/>
              </w:rPr>
              <w:t>мм</w:t>
            </w:r>
            <w:r>
              <w:rPr>
                <w:sz w:val="22"/>
                <w:szCs w:val="22"/>
              </w:rPr>
              <w:t>.</w:t>
            </w:r>
          </w:p>
          <w:p w:rsidR="00920193" w:rsidRPr="00AA12F0" w:rsidRDefault="00920193" w:rsidP="002409FD">
            <w:pPr>
              <w:jc w:val="center"/>
            </w:pPr>
            <w:r>
              <w:rPr>
                <w:sz w:val="22"/>
                <w:szCs w:val="22"/>
              </w:rPr>
              <w:t xml:space="preserve">Высота не более 84 </w:t>
            </w:r>
            <w:r w:rsidRPr="00455088">
              <w:rPr>
                <w:sz w:val="22"/>
                <w:szCs w:val="22"/>
              </w:rPr>
              <w:t>мм</w:t>
            </w:r>
            <w:r>
              <w:rPr>
                <w:sz w:val="22"/>
                <w:szCs w:val="22"/>
              </w:rPr>
              <w:t>.</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Размеры дисплея</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Pr>
                <w:sz w:val="22"/>
                <w:szCs w:val="22"/>
              </w:rPr>
              <w:t xml:space="preserve">Не более </w:t>
            </w:r>
            <w:r w:rsidRPr="00AA12F0">
              <w:rPr>
                <w:sz w:val="22"/>
                <w:szCs w:val="22"/>
              </w:rPr>
              <w:t>83х51</w:t>
            </w:r>
            <w:r>
              <w:rPr>
                <w:sz w:val="22"/>
                <w:szCs w:val="22"/>
              </w:rPr>
              <w:t xml:space="preserve"> мм.</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4. </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jc w:val="center"/>
              <w:rPr>
                <w:b/>
              </w:rPr>
            </w:pPr>
            <w:r w:rsidRPr="00AA12F0">
              <w:rPr>
                <w:b/>
                <w:sz w:val="22"/>
                <w:szCs w:val="22"/>
              </w:rPr>
              <w:t xml:space="preserve">Детали и элементы управления  </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Индикатор заряда батареи</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 xml:space="preserve">Аксессуары - </w:t>
            </w:r>
            <w:proofErr w:type="gramStart"/>
            <w:r w:rsidRPr="00AA12F0">
              <w:rPr>
                <w:sz w:val="22"/>
                <w:szCs w:val="22"/>
              </w:rPr>
              <w:t>губная</w:t>
            </w:r>
            <w:proofErr w:type="gramEnd"/>
            <w:r w:rsidRPr="00AA12F0">
              <w:rPr>
                <w:sz w:val="22"/>
                <w:szCs w:val="22"/>
              </w:rPr>
              <w:t xml:space="preserve"> клипса, измерительные провода и зарядное устройство</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pStyle w:val="use"/>
              <w:ind w:left="0" w:firstLine="0"/>
              <w:jc w:val="left"/>
              <w:rPr>
                <w:rFonts w:ascii="Times New Roman" w:hAnsi="Times New Roman" w:cs="Times New Roman"/>
              </w:rPr>
            </w:pPr>
            <w:r w:rsidRPr="00AA12F0">
              <w:rPr>
                <w:rFonts w:ascii="Times New Roman" w:hAnsi="Times New Roman" w:cs="Times New Roman"/>
                <w:sz w:val="22"/>
                <w:szCs w:val="22"/>
              </w:rPr>
              <w:t xml:space="preserve">Компактный дизайн </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pStyle w:val="use"/>
              <w:ind w:firstLine="0"/>
              <w:jc w:val="left"/>
              <w:rPr>
                <w:rFonts w:ascii="Times New Roman" w:hAnsi="Times New Roman" w:cs="Times New Roman"/>
              </w:rPr>
            </w:pPr>
            <w:r w:rsidRPr="00AA12F0">
              <w:rPr>
                <w:rFonts w:ascii="Times New Roman" w:hAnsi="Times New Roman" w:cs="Times New Roman"/>
                <w:sz w:val="22"/>
                <w:szCs w:val="22"/>
              </w:rPr>
              <w:t xml:space="preserve">Большой экран для лучшего прослеживания движения файла в канале </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pStyle w:val="use"/>
              <w:ind w:firstLine="0"/>
              <w:jc w:val="left"/>
              <w:rPr>
                <w:rFonts w:ascii="Times New Roman" w:hAnsi="Times New Roman" w:cs="Times New Roman"/>
              </w:rPr>
            </w:pPr>
            <w:proofErr w:type="spellStart"/>
            <w:r>
              <w:rPr>
                <w:rFonts w:ascii="Times New Roman" w:hAnsi="Times New Roman" w:cs="Times New Roman"/>
                <w:sz w:val="22"/>
                <w:szCs w:val="22"/>
              </w:rPr>
              <w:t>Мультичасто</w:t>
            </w:r>
            <w:r w:rsidRPr="00AA12F0">
              <w:rPr>
                <w:rFonts w:ascii="Times New Roman" w:hAnsi="Times New Roman" w:cs="Times New Roman"/>
                <w:sz w:val="22"/>
                <w:szCs w:val="22"/>
              </w:rPr>
              <w:t>тная</w:t>
            </w:r>
            <w:proofErr w:type="spellEnd"/>
            <w:r w:rsidRPr="00AA12F0">
              <w:rPr>
                <w:rFonts w:ascii="Times New Roman" w:hAnsi="Times New Roman" w:cs="Times New Roman"/>
                <w:sz w:val="22"/>
                <w:szCs w:val="22"/>
              </w:rPr>
              <w:t xml:space="preserve"> технология </w:t>
            </w:r>
            <w:proofErr w:type="spellStart"/>
            <w:r w:rsidRPr="00AA12F0">
              <w:rPr>
                <w:rFonts w:ascii="Times New Roman" w:hAnsi="Times New Roman" w:cs="Times New Roman"/>
                <w:sz w:val="22"/>
                <w:szCs w:val="22"/>
              </w:rPr>
              <w:t>ProPex</w:t>
            </w:r>
            <w:proofErr w:type="spellEnd"/>
            <w:r w:rsidRPr="00AA12F0">
              <w:rPr>
                <w:rFonts w:ascii="Times New Roman" w:hAnsi="Times New Roman" w:cs="Times New Roman"/>
                <w:sz w:val="22"/>
                <w:szCs w:val="22"/>
              </w:rPr>
              <w:t xml:space="preserve"> определяет дистанцию до апикального отверстия в любой среде корневого канала (влажный канал, наличие </w:t>
            </w:r>
            <w:proofErr w:type="spellStart"/>
            <w:r w:rsidRPr="00AA12F0">
              <w:rPr>
                <w:rFonts w:ascii="Times New Roman" w:hAnsi="Times New Roman" w:cs="Times New Roman"/>
                <w:sz w:val="22"/>
                <w:szCs w:val="22"/>
              </w:rPr>
              <w:t>гидрохлорита</w:t>
            </w:r>
            <w:proofErr w:type="spellEnd"/>
            <w:r w:rsidRPr="00AA12F0">
              <w:rPr>
                <w:rFonts w:ascii="Times New Roman" w:hAnsi="Times New Roman" w:cs="Times New Roman"/>
                <w:sz w:val="22"/>
                <w:szCs w:val="22"/>
              </w:rPr>
              <w:t xml:space="preserve"> натрия)</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r w:rsidRPr="00AA12F0">
              <w:rPr>
                <w:sz w:val="22"/>
                <w:szCs w:val="22"/>
              </w:rPr>
              <w:t>Интуитивно понятное управление</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5.</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jc w:val="center"/>
              <w:rPr>
                <w:b/>
              </w:rPr>
            </w:pPr>
            <w:r w:rsidRPr="00AA12F0">
              <w:rPr>
                <w:b/>
                <w:sz w:val="22"/>
                <w:szCs w:val="22"/>
              </w:rPr>
              <w:t>Комплектация</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BF7CBC" w:rsidRDefault="00920193" w:rsidP="002409FD">
            <w:pPr>
              <w:spacing w:line="360" w:lineRule="auto"/>
            </w:pPr>
            <w:r>
              <w:rPr>
                <w:sz w:val="22"/>
                <w:szCs w:val="22"/>
              </w:rPr>
              <w:t>О</w:t>
            </w:r>
            <w:r w:rsidRPr="00BF7CBC">
              <w:rPr>
                <w:sz w:val="22"/>
                <w:szCs w:val="22"/>
              </w:rPr>
              <w:t xml:space="preserve">дин прибор для поиска верхушек корней зубов </w:t>
            </w:r>
            <w:proofErr w:type="spellStart"/>
            <w:r w:rsidRPr="00BF7CBC">
              <w:rPr>
                <w:sz w:val="22"/>
                <w:szCs w:val="22"/>
                <w:lang w:val="en-US"/>
              </w:rPr>
              <w:t>ProPex</w:t>
            </w:r>
            <w:proofErr w:type="spellEnd"/>
            <w:r w:rsidRPr="00BF7CBC">
              <w:rPr>
                <w:sz w:val="22"/>
                <w:szCs w:val="22"/>
              </w:rPr>
              <w:t xml:space="preserve">® </w:t>
            </w:r>
            <w:r w:rsidRPr="00BF7CBC">
              <w:rPr>
                <w:sz w:val="22"/>
                <w:szCs w:val="22"/>
                <w:lang w:val="en-US"/>
              </w:rPr>
              <w:t>II</w:t>
            </w:r>
            <w:r w:rsidRPr="00BF7CBC">
              <w:rPr>
                <w:sz w:val="22"/>
                <w:szCs w:val="22"/>
              </w:rPr>
              <w:t xml:space="preserve"> </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spacing w:line="360" w:lineRule="auto"/>
            </w:pPr>
            <w:r>
              <w:rPr>
                <w:sz w:val="22"/>
                <w:szCs w:val="22"/>
              </w:rPr>
              <w:t>О</w:t>
            </w:r>
            <w:r w:rsidRPr="00AA12F0">
              <w:rPr>
                <w:sz w:val="22"/>
                <w:szCs w:val="22"/>
              </w:rPr>
              <w:t>дно зарядное устройство</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spacing w:line="360" w:lineRule="auto"/>
            </w:pPr>
            <w:r>
              <w:rPr>
                <w:sz w:val="22"/>
                <w:szCs w:val="22"/>
              </w:rPr>
              <w:t>О</w:t>
            </w:r>
            <w:r w:rsidRPr="00AA12F0">
              <w:rPr>
                <w:sz w:val="22"/>
                <w:szCs w:val="22"/>
              </w:rPr>
              <w:t>дин измерительный провод</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spacing w:line="360" w:lineRule="auto"/>
            </w:pPr>
            <w:r>
              <w:rPr>
                <w:sz w:val="22"/>
                <w:szCs w:val="22"/>
              </w:rPr>
              <w:t>Д</w:t>
            </w:r>
            <w:r w:rsidRPr="00AA12F0">
              <w:rPr>
                <w:sz w:val="22"/>
                <w:szCs w:val="22"/>
              </w:rPr>
              <w:t>ва губных зажима</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spacing w:line="360" w:lineRule="auto"/>
            </w:pPr>
            <w:r>
              <w:rPr>
                <w:sz w:val="22"/>
                <w:szCs w:val="22"/>
              </w:rPr>
              <w:t>Д</w:t>
            </w:r>
            <w:r w:rsidRPr="00AA12F0">
              <w:rPr>
                <w:sz w:val="22"/>
                <w:szCs w:val="22"/>
              </w:rPr>
              <w:t>ва соединительных крюка</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spacing w:line="360" w:lineRule="auto"/>
            </w:pPr>
            <w:r>
              <w:rPr>
                <w:sz w:val="22"/>
                <w:szCs w:val="22"/>
              </w:rPr>
              <w:t>Д</w:t>
            </w:r>
            <w:r w:rsidRPr="00AA12F0">
              <w:rPr>
                <w:sz w:val="22"/>
                <w:szCs w:val="22"/>
              </w:rPr>
              <w:t>ве соединительные вилки</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tcPr>
          <w:p w:rsidR="00920193" w:rsidRPr="00AA12F0" w:rsidRDefault="00920193" w:rsidP="002409FD">
            <w:pPr>
              <w:spacing w:line="360" w:lineRule="auto"/>
            </w:pPr>
            <w:r>
              <w:rPr>
                <w:sz w:val="22"/>
                <w:szCs w:val="22"/>
              </w:rPr>
              <w:t>О</w:t>
            </w:r>
            <w:r w:rsidRPr="00AA12F0">
              <w:rPr>
                <w:sz w:val="22"/>
                <w:szCs w:val="22"/>
              </w:rPr>
              <w:t>дно руководство пользователя</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255"/>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6.</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jc w:val="center"/>
              <w:rPr>
                <w:b/>
                <w:bCs/>
              </w:rPr>
            </w:pPr>
            <w:r w:rsidRPr="00AA12F0">
              <w:rPr>
                <w:b/>
                <w:bCs/>
                <w:sz w:val="22"/>
                <w:szCs w:val="22"/>
              </w:rPr>
              <w:t>Требования к упаковке</w:t>
            </w:r>
          </w:p>
        </w:tc>
        <w:tc>
          <w:tcPr>
            <w:tcW w:w="3085" w:type="dxa"/>
            <w:tcBorders>
              <w:top w:val="nil"/>
              <w:left w:val="nil"/>
              <w:bottom w:val="single" w:sz="4" w:space="0" w:color="auto"/>
              <w:right w:val="single" w:sz="4" w:space="0" w:color="auto"/>
            </w:tcBorders>
            <w:noWrap/>
            <w:vAlign w:val="center"/>
          </w:tcPr>
          <w:p w:rsidR="00920193" w:rsidRPr="00AA12F0" w:rsidRDefault="00920193" w:rsidP="002409FD">
            <w:pPr>
              <w:jc w:val="center"/>
            </w:pP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pPr>
              <w:rPr>
                <w:bCs/>
              </w:rPr>
            </w:pPr>
            <w:r w:rsidRPr="00AA12F0">
              <w:rPr>
                <w:bCs/>
                <w:sz w:val="22"/>
                <w:szCs w:val="22"/>
              </w:rPr>
              <w:t>Товар должен иметь заводскую упаковку (тару) для обеспечения защиты товара от повреждения или порчи во в</w:t>
            </w:r>
            <w:r>
              <w:rPr>
                <w:bCs/>
                <w:sz w:val="22"/>
                <w:szCs w:val="22"/>
              </w:rPr>
              <w:t>ремя транспортировки и хранения</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7.</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jc w:val="center"/>
              <w:rPr>
                <w:b/>
                <w:bCs/>
              </w:rPr>
            </w:pPr>
            <w:r w:rsidRPr="00AA12F0">
              <w:rPr>
                <w:b/>
                <w:bCs/>
                <w:sz w:val="22"/>
                <w:szCs w:val="22"/>
              </w:rPr>
              <w:t>Требования к отгрузке товара</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pPr>
              <w:rPr>
                <w:bCs/>
              </w:rPr>
            </w:pPr>
            <w:r w:rsidRPr="00AA12F0">
              <w:rPr>
                <w:bCs/>
                <w:sz w:val="22"/>
                <w:szCs w:val="22"/>
              </w:rPr>
              <w:t>Отгрузка товара должна быть произведена без нарушений требований технической документации на товар</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pPr>
              <w:rPr>
                <w:bCs/>
              </w:rPr>
            </w:pPr>
            <w:r w:rsidRPr="00AA12F0">
              <w:rPr>
                <w:bCs/>
                <w:sz w:val="22"/>
                <w:szCs w:val="22"/>
              </w:rPr>
              <w:t xml:space="preserve">Отгрузка на товар должна быть оформлена со всеми необходимыми разрешительными </w:t>
            </w:r>
            <w:r>
              <w:rPr>
                <w:bCs/>
                <w:sz w:val="22"/>
                <w:szCs w:val="22"/>
              </w:rPr>
              <w:t>и сопроводительными документами</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8.</w:t>
            </w:r>
          </w:p>
        </w:tc>
        <w:tc>
          <w:tcPr>
            <w:tcW w:w="6271" w:type="dxa"/>
            <w:tcBorders>
              <w:top w:val="nil"/>
              <w:left w:val="nil"/>
              <w:bottom w:val="single" w:sz="4" w:space="0" w:color="auto"/>
              <w:right w:val="single" w:sz="4" w:space="0" w:color="auto"/>
            </w:tcBorders>
            <w:vAlign w:val="center"/>
          </w:tcPr>
          <w:p w:rsidR="00920193" w:rsidRPr="00AA12F0" w:rsidRDefault="00920193" w:rsidP="002409FD">
            <w:pPr>
              <w:jc w:val="center"/>
              <w:rPr>
                <w:b/>
                <w:bCs/>
              </w:rPr>
            </w:pPr>
            <w:r w:rsidRPr="00AA12F0">
              <w:rPr>
                <w:b/>
                <w:bCs/>
                <w:sz w:val="22"/>
                <w:szCs w:val="22"/>
              </w:rPr>
              <w:t>Прочие условия</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Сертификат соответствия Госстандарта России, регистрационное удостоверение Министерства здравоохранения и социального развития Российской Федерации и Федеральной службы по надзору в сфере здравоохранения и социального развития</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Паспорт на товар, гарантийные талоны</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Инструкция на русском языке</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sidRPr="00AA12F0">
              <w:rPr>
                <w:sz w:val="22"/>
                <w:szCs w:val="22"/>
              </w:rPr>
              <w:t>Наличие</w:t>
            </w:r>
          </w:p>
        </w:tc>
      </w:tr>
      <w:tr w:rsidR="00920193" w:rsidRPr="008645AA" w:rsidTr="002409FD">
        <w:trPr>
          <w:trHeight w:val="510"/>
        </w:trPr>
        <w:tc>
          <w:tcPr>
            <w:tcW w:w="675" w:type="dxa"/>
            <w:tcBorders>
              <w:top w:val="nil"/>
              <w:left w:val="single" w:sz="4" w:space="0" w:color="auto"/>
              <w:bottom w:val="single" w:sz="4" w:space="0" w:color="auto"/>
              <w:right w:val="single" w:sz="4" w:space="0" w:color="auto"/>
            </w:tcBorders>
            <w:noWrap/>
            <w:vAlign w:val="center"/>
          </w:tcPr>
          <w:p w:rsidR="00920193" w:rsidRPr="00AA12F0" w:rsidRDefault="00920193" w:rsidP="002409FD">
            <w:pPr>
              <w:jc w:val="center"/>
            </w:pPr>
            <w:r w:rsidRPr="00AA12F0">
              <w:rPr>
                <w:sz w:val="22"/>
                <w:szCs w:val="22"/>
              </w:rPr>
              <w:t> </w:t>
            </w:r>
          </w:p>
        </w:tc>
        <w:tc>
          <w:tcPr>
            <w:tcW w:w="6271" w:type="dxa"/>
            <w:tcBorders>
              <w:top w:val="nil"/>
              <w:left w:val="nil"/>
              <w:bottom w:val="single" w:sz="4" w:space="0" w:color="auto"/>
              <w:right w:val="single" w:sz="4" w:space="0" w:color="auto"/>
            </w:tcBorders>
            <w:vAlign w:val="center"/>
          </w:tcPr>
          <w:p w:rsidR="00920193" w:rsidRPr="00AA12F0" w:rsidRDefault="00920193" w:rsidP="002409FD">
            <w:r w:rsidRPr="00AA12F0">
              <w:rPr>
                <w:sz w:val="22"/>
                <w:szCs w:val="22"/>
              </w:rPr>
              <w:t>Гарантия на оборудование</w:t>
            </w:r>
          </w:p>
        </w:tc>
        <w:tc>
          <w:tcPr>
            <w:tcW w:w="3085" w:type="dxa"/>
            <w:tcBorders>
              <w:top w:val="nil"/>
              <w:left w:val="nil"/>
              <w:bottom w:val="single" w:sz="4" w:space="0" w:color="auto"/>
              <w:right w:val="single" w:sz="4" w:space="0" w:color="auto"/>
            </w:tcBorders>
            <w:vAlign w:val="center"/>
          </w:tcPr>
          <w:p w:rsidR="00920193" w:rsidRPr="00AA12F0" w:rsidRDefault="00920193" w:rsidP="002409FD">
            <w:pPr>
              <w:jc w:val="center"/>
            </w:pPr>
            <w:r>
              <w:rPr>
                <w:sz w:val="22"/>
                <w:szCs w:val="22"/>
              </w:rPr>
              <w:t xml:space="preserve">Не менее 12 </w:t>
            </w:r>
            <w:r w:rsidRPr="00AA12F0">
              <w:rPr>
                <w:sz w:val="22"/>
                <w:szCs w:val="22"/>
              </w:rPr>
              <w:t>месяцев с момента ввода в эксплуатацию</w:t>
            </w:r>
          </w:p>
        </w:tc>
      </w:tr>
    </w:tbl>
    <w:p w:rsidR="00920193" w:rsidRDefault="00920193" w:rsidP="00920193">
      <w:pPr>
        <w:rPr>
          <w:b/>
          <w:bCs/>
        </w:rP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rPr>
          <w:b/>
          <w:bCs/>
        </w:rPr>
      </w:pPr>
    </w:p>
    <w:p w:rsidR="00920193" w:rsidRDefault="00920193" w:rsidP="00920193"/>
    <w:p w:rsidR="00920193" w:rsidRDefault="00920193" w:rsidP="00920193">
      <w:pPr>
        <w:jc w:val="center"/>
        <w:rPr>
          <w:bCs/>
        </w:rPr>
      </w:pPr>
    </w:p>
    <w:p w:rsidR="00920193" w:rsidRPr="00864F9F" w:rsidRDefault="00920193" w:rsidP="00920193">
      <w:pPr>
        <w:jc w:val="center"/>
        <w:rPr>
          <w:b/>
          <w:bCs/>
        </w:rPr>
      </w:pPr>
      <w:r w:rsidRPr="00864F9F">
        <w:rPr>
          <w:b/>
          <w:bCs/>
        </w:rPr>
        <w:lastRenderedPageBreak/>
        <w:t xml:space="preserve">Техническое задание </w:t>
      </w:r>
    </w:p>
    <w:p w:rsidR="00920193" w:rsidRPr="00864F9F" w:rsidRDefault="00920193" w:rsidP="00920193">
      <w:pPr>
        <w:jc w:val="center"/>
        <w:rPr>
          <w:b/>
        </w:rPr>
      </w:pPr>
      <w:r w:rsidRPr="00864F9F">
        <w:rPr>
          <w:b/>
        </w:rPr>
        <w:t>на аппарат «</w:t>
      </w:r>
      <w:proofErr w:type="spellStart"/>
      <w:r w:rsidRPr="00864F9F">
        <w:rPr>
          <w:b/>
          <w:lang w:val="en-US"/>
        </w:rPr>
        <w:t>Calamus</w:t>
      </w:r>
      <w:proofErr w:type="spellEnd"/>
      <w:r w:rsidRPr="00864F9F">
        <w:rPr>
          <w:b/>
        </w:rPr>
        <w:t xml:space="preserve"> </w:t>
      </w:r>
      <w:r w:rsidRPr="00864F9F">
        <w:rPr>
          <w:b/>
          <w:lang w:val="en-US"/>
        </w:rPr>
        <w:t>Dual</w:t>
      </w:r>
      <w:r w:rsidRPr="00864F9F">
        <w:rPr>
          <w:b/>
        </w:rPr>
        <w:t>»</w:t>
      </w:r>
    </w:p>
    <w:tbl>
      <w:tblPr>
        <w:tblW w:w="963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5"/>
        <w:gridCol w:w="1524"/>
        <w:gridCol w:w="7690"/>
      </w:tblGrid>
      <w:tr w:rsidR="00920193" w:rsidRPr="00F271E2" w:rsidTr="002409FD">
        <w:tc>
          <w:tcPr>
            <w:tcW w:w="425" w:type="dxa"/>
            <w:tcBorders>
              <w:top w:val="single" w:sz="4" w:space="0" w:color="000000"/>
              <w:left w:val="single" w:sz="4" w:space="0" w:color="000000"/>
              <w:bottom w:val="single" w:sz="4" w:space="0" w:color="000000"/>
              <w:right w:val="single" w:sz="4" w:space="0" w:color="000000"/>
            </w:tcBorders>
          </w:tcPr>
          <w:p w:rsidR="00920193" w:rsidRPr="004362D5" w:rsidRDefault="00920193" w:rsidP="002409FD">
            <w:pPr>
              <w:jc w:val="center"/>
              <w:rPr>
                <w:b/>
                <w:bCs/>
              </w:rPr>
            </w:pPr>
            <w:r w:rsidRPr="004362D5">
              <w:rPr>
                <w:b/>
                <w:bCs/>
              </w:rPr>
              <w:t>№</w:t>
            </w:r>
          </w:p>
        </w:tc>
        <w:tc>
          <w:tcPr>
            <w:tcW w:w="1524" w:type="dxa"/>
            <w:tcBorders>
              <w:top w:val="single" w:sz="4" w:space="0" w:color="000000"/>
              <w:left w:val="single" w:sz="4" w:space="0" w:color="000000"/>
              <w:bottom w:val="single" w:sz="4" w:space="0" w:color="000000"/>
              <w:right w:val="single" w:sz="4" w:space="0" w:color="000000"/>
            </w:tcBorders>
          </w:tcPr>
          <w:p w:rsidR="00920193" w:rsidRPr="004362D5" w:rsidRDefault="00920193" w:rsidP="002409FD">
            <w:pPr>
              <w:jc w:val="center"/>
              <w:rPr>
                <w:b/>
                <w:bCs/>
              </w:rPr>
            </w:pPr>
            <w:r w:rsidRPr="004362D5">
              <w:rPr>
                <w:b/>
                <w:bCs/>
              </w:rPr>
              <w:t>Наименование</w:t>
            </w:r>
          </w:p>
        </w:tc>
        <w:tc>
          <w:tcPr>
            <w:tcW w:w="7690" w:type="dxa"/>
            <w:tcBorders>
              <w:top w:val="single" w:sz="4" w:space="0" w:color="000000"/>
              <w:left w:val="single" w:sz="4" w:space="0" w:color="000000"/>
              <w:bottom w:val="single" w:sz="4" w:space="0" w:color="000000"/>
              <w:right w:val="single" w:sz="4" w:space="0" w:color="000000"/>
            </w:tcBorders>
          </w:tcPr>
          <w:p w:rsidR="00920193" w:rsidRPr="004362D5" w:rsidRDefault="00920193" w:rsidP="002409FD">
            <w:pPr>
              <w:jc w:val="center"/>
              <w:rPr>
                <w:b/>
                <w:bCs/>
              </w:rPr>
            </w:pPr>
            <w:r w:rsidRPr="004362D5">
              <w:rPr>
                <w:b/>
                <w:bCs/>
              </w:rPr>
              <w:t>Наличи</w:t>
            </w:r>
            <w:r>
              <w:rPr>
                <w:b/>
                <w:bCs/>
              </w:rPr>
              <w:t>е функций</w:t>
            </w:r>
          </w:p>
        </w:tc>
      </w:tr>
      <w:tr w:rsidR="00920193" w:rsidRPr="00F271E2" w:rsidTr="002409FD">
        <w:tc>
          <w:tcPr>
            <w:tcW w:w="425" w:type="dxa"/>
            <w:tcBorders>
              <w:top w:val="single" w:sz="4" w:space="0" w:color="000000"/>
              <w:left w:val="single" w:sz="4" w:space="0" w:color="000000"/>
              <w:bottom w:val="single" w:sz="4" w:space="0" w:color="000000"/>
              <w:right w:val="single" w:sz="4" w:space="0" w:color="000000"/>
            </w:tcBorders>
            <w:vAlign w:val="center"/>
          </w:tcPr>
          <w:p w:rsidR="00920193" w:rsidRPr="004362D5" w:rsidRDefault="00920193" w:rsidP="002409FD">
            <w:pPr>
              <w:rPr>
                <w:b/>
                <w:bCs/>
              </w:rPr>
            </w:pPr>
            <w:r>
              <w:rPr>
                <w:b/>
                <w:bCs/>
              </w:rPr>
              <w:t>1</w:t>
            </w:r>
          </w:p>
        </w:tc>
        <w:tc>
          <w:tcPr>
            <w:tcW w:w="1524" w:type="dxa"/>
            <w:tcBorders>
              <w:top w:val="single" w:sz="4" w:space="0" w:color="000000"/>
              <w:left w:val="single" w:sz="4" w:space="0" w:color="000000"/>
              <w:bottom w:val="single" w:sz="4" w:space="0" w:color="000000"/>
              <w:right w:val="single" w:sz="4" w:space="0" w:color="000000"/>
            </w:tcBorders>
            <w:vAlign w:val="center"/>
          </w:tcPr>
          <w:p w:rsidR="00920193" w:rsidRPr="00697AC8" w:rsidRDefault="00920193" w:rsidP="002409FD">
            <w:pPr>
              <w:autoSpaceDE w:val="0"/>
              <w:autoSpaceDN w:val="0"/>
              <w:adjustRightInd w:val="0"/>
              <w:rPr>
                <w:rFonts w:ascii="TimesNewRomanPSMT" w:hAnsi="TimesNewRomanPSMT" w:cs="TimesNewRomanPSMT"/>
                <w:sz w:val="28"/>
                <w:szCs w:val="28"/>
              </w:rPr>
            </w:pPr>
            <w:proofErr w:type="spellStart"/>
            <w:r w:rsidRPr="00697AC8">
              <w:rPr>
                <w:rFonts w:ascii="TimesNewRomanPSMT" w:hAnsi="TimesNewRomanPSMT" w:cs="TimesNewRomanPSMT"/>
                <w:sz w:val="28"/>
                <w:szCs w:val="28"/>
              </w:rPr>
              <w:t>Calamus</w:t>
            </w:r>
            <w:proofErr w:type="spellEnd"/>
            <w:r w:rsidRPr="00697AC8">
              <w:rPr>
                <w:rFonts w:ascii="TimesNewRomanPSMT" w:hAnsi="TimesNewRomanPSMT" w:cs="TimesNewRomanPSMT"/>
                <w:sz w:val="28"/>
                <w:szCs w:val="28"/>
              </w:rPr>
              <w:t xml:space="preserve"> </w:t>
            </w:r>
            <w:proofErr w:type="spellStart"/>
            <w:r w:rsidRPr="00697AC8">
              <w:rPr>
                <w:rFonts w:ascii="TimesNewRomanPSMT" w:hAnsi="TimesNewRomanPSMT" w:cs="TimesNewRomanPSMT"/>
                <w:sz w:val="28"/>
                <w:szCs w:val="28"/>
              </w:rPr>
              <w:t>Dual</w:t>
            </w:r>
            <w:proofErr w:type="spellEnd"/>
            <w:r w:rsidRPr="00697AC8">
              <w:rPr>
                <w:rFonts w:ascii="TimesNewRomanPSMT" w:hAnsi="TimesNewRomanPSMT" w:cs="TimesNewRomanPSMT"/>
                <w:sz w:val="28"/>
                <w:szCs w:val="28"/>
              </w:rPr>
              <w:t xml:space="preserve"> интегрированный аппарат для </w:t>
            </w:r>
            <w:proofErr w:type="spellStart"/>
            <w:r w:rsidRPr="00697AC8">
              <w:rPr>
                <w:rFonts w:ascii="TimesNewRomanPSMT" w:hAnsi="TimesNewRomanPSMT" w:cs="TimesNewRomanPSMT"/>
                <w:sz w:val="28"/>
                <w:szCs w:val="28"/>
              </w:rPr>
              <w:t>обтурации</w:t>
            </w:r>
            <w:proofErr w:type="spellEnd"/>
            <w:r w:rsidRPr="00697AC8">
              <w:rPr>
                <w:rFonts w:ascii="TimesNewRomanPSMT" w:hAnsi="TimesNewRomanPSMT" w:cs="TimesNewRomanPSMT"/>
                <w:sz w:val="28"/>
                <w:szCs w:val="28"/>
              </w:rPr>
              <w:t xml:space="preserve"> </w:t>
            </w:r>
            <w:proofErr w:type="gramStart"/>
            <w:r w:rsidRPr="00697AC8">
              <w:rPr>
                <w:rFonts w:ascii="TimesNewRomanPSMT" w:hAnsi="TimesNewRomanPSMT" w:cs="TimesNewRomanPSMT"/>
                <w:sz w:val="28"/>
                <w:szCs w:val="28"/>
              </w:rPr>
              <w:t>корневых</w:t>
            </w:r>
            <w:proofErr w:type="gramEnd"/>
          </w:p>
          <w:p w:rsidR="00920193" w:rsidRPr="00697AC8" w:rsidRDefault="00920193" w:rsidP="002409FD">
            <w:pPr>
              <w:autoSpaceDE w:val="0"/>
              <w:autoSpaceDN w:val="0"/>
              <w:adjustRightInd w:val="0"/>
              <w:rPr>
                <w:rFonts w:ascii="TimesNewRomanPSMT" w:hAnsi="TimesNewRomanPSMT" w:cs="TimesNewRomanPSMT"/>
                <w:sz w:val="28"/>
                <w:szCs w:val="28"/>
              </w:rPr>
            </w:pPr>
            <w:r w:rsidRPr="00697AC8">
              <w:rPr>
                <w:rFonts w:ascii="TimesNewRomanPSMT" w:hAnsi="TimesNewRomanPSMT" w:cs="TimesNewRomanPSMT"/>
                <w:sz w:val="28"/>
                <w:szCs w:val="28"/>
              </w:rPr>
              <w:t>каналов с двумя наконечниками, которые используются для конденсации (</w:t>
            </w:r>
            <w:proofErr w:type="spellStart"/>
            <w:r w:rsidRPr="00697AC8">
              <w:rPr>
                <w:rFonts w:ascii="TimesNewRomanPSMT" w:hAnsi="TimesNewRomanPSMT" w:cs="TimesNewRomanPSMT"/>
                <w:sz w:val="28"/>
                <w:szCs w:val="28"/>
              </w:rPr>
              <w:t>Pack</w:t>
            </w:r>
            <w:proofErr w:type="spellEnd"/>
            <w:r w:rsidRPr="00697AC8">
              <w:rPr>
                <w:rFonts w:ascii="TimesNewRomanPSMT" w:hAnsi="TimesNewRomanPSMT" w:cs="TimesNewRomanPSMT"/>
                <w:sz w:val="28"/>
                <w:szCs w:val="28"/>
              </w:rPr>
              <w:t>) и</w:t>
            </w:r>
          </w:p>
          <w:p w:rsidR="00920193" w:rsidRPr="00A92707" w:rsidRDefault="00920193" w:rsidP="002409FD">
            <w:r w:rsidRPr="00697AC8">
              <w:rPr>
                <w:rFonts w:ascii="TimesNewRomanPSMT" w:hAnsi="TimesNewRomanPSMT" w:cs="TimesNewRomanPSMT"/>
                <w:sz w:val="28"/>
                <w:szCs w:val="28"/>
              </w:rPr>
              <w:t>заполнения (</w:t>
            </w:r>
            <w:proofErr w:type="spellStart"/>
            <w:r w:rsidRPr="00697AC8">
              <w:rPr>
                <w:rFonts w:ascii="TimesNewRomanPSMT" w:hAnsi="TimesNewRomanPSMT" w:cs="TimesNewRomanPSMT"/>
                <w:sz w:val="28"/>
                <w:szCs w:val="28"/>
              </w:rPr>
              <w:t>Flow</w:t>
            </w:r>
            <w:proofErr w:type="spellEnd"/>
            <w:r w:rsidRPr="00697AC8">
              <w:rPr>
                <w:rFonts w:ascii="TimesNewRomanPSMT" w:hAnsi="TimesNewRomanPSMT" w:cs="TimesNewRomanPSMT"/>
                <w:sz w:val="28"/>
                <w:szCs w:val="28"/>
              </w:rPr>
              <w:t>) корневых каналов.</w:t>
            </w:r>
          </w:p>
        </w:tc>
        <w:tc>
          <w:tcPr>
            <w:tcW w:w="7690" w:type="dxa"/>
            <w:tcBorders>
              <w:top w:val="single" w:sz="4" w:space="0" w:color="000000"/>
              <w:left w:val="single" w:sz="4" w:space="0" w:color="000000"/>
              <w:bottom w:val="single" w:sz="4" w:space="0" w:color="000000"/>
              <w:right w:val="single" w:sz="4" w:space="0" w:color="000000"/>
            </w:tcBorders>
            <w:vAlign w:val="center"/>
          </w:tcPr>
          <w:tbl>
            <w:tblPr>
              <w:tblW w:w="7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5103"/>
              <w:gridCol w:w="2052"/>
            </w:tblGrid>
            <w:tr w:rsidR="00920193" w:rsidTr="002409FD">
              <w:trPr>
                <w:trHeight w:val="300"/>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1.Общие требования</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p>
              </w:tc>
            </w:tr>
            <w:tr w:rsidR="00920193" w:rsidTr="002409FD">
              <w:trPr>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1.1</w:t>
                  </w:r>
                </w:p>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Регистрационное удостоверение Минздрава России</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1.2</w:t>
                  </w:r>
                </w:p>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Сертификат соответствия  Госстандарта России</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1.3</w:t>
                  </w:r>
                </w:p>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Санитарно-эпидемиологическое  заключение</w:t>
                  </w:r>
                </w:p>
                <w:p w:rsidR="00920193" w:rsidRDefault="00920193" w:rsidP="002409FD">
                  <w:pPr>
                    <w:jc w:val="center"/>
                  </w:pPr>
                  <w:r>
                    <w:t>России</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1.4</w:t>
                  </w:r>
                </w:p>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Паспорт на товар</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1.5</w:t>
                  </w:r>
                </w:p>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Инструкция на русском языке</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817"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1.6</w:t>
                  </w:r>
                </w:p>
              </w:tc>
              <w:tc>
                <w:tcPr>
                  <w:tcW w:w="5103"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Гарантийные талоны</w:t>
                  </w:r>
                </w:p>
              </w:tc>
              <w:tc>
                <w:tcPr>
                  <w:tcW w:w="2052"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bl>
          <w:p w:rsidR="00920193" w:rsidRDefault="00920193" w:rsidP="002409FD">
            <w:pPr>
              <w:pStyle w:val="Style3"/>
              <w:widowControl/>
              <w:spacing w:before="221"/>
              <w:jc w:val="center"/>
              <w:rPr>
                <w:rStyle w:val="FontStyle17"/>
              </w:rPr>
            </w:pPr>
            <w:r>
              <w:t>2.Основные параметры</w:t>
            </w:r>
          </w:p>
          <w:p w:rsidR="00920193" w:rsidRDefault="00920193" w:rsidP="002409FD">
            <w:pPr>
              <w:autoSpaceDE w:val="0"/>
              <w:autoSpaceDN w:val="0"/>
              <w:adjustRightInd w:val="0"/>
              <w:jc w:val="center"/>
              <w:rPr>
                <w:rFonts w:ascii="TimesNewRomanPSMT" w:hAnsi="TimesNewRomanPSMT" w:cs="TimesNewRomanPSMT"/>
                <w:b/>
                <w:sz w:val="22"/>
                <w:szCs w:val="22"/>
              </w:rPr>
            </w:pPr>
          </w:p>
          <w:p w:rsidR="00920193" w:rsidRPr="00697AC8" w:rsidRDefault="00920193" w:rsidP="002409FD">
            <w:pPr>
              <w:autoSpaceDE w:val="0"/>
              <w:autoSpaceDN w:val="0"/>
              <w:adjustRightInd w:val="0"/>
              <w:jc w:val="center"/>
              <w:rPr>
                <w:rFonts w:ascii="TimesNewRomanPSMT" w:hAnsi="TimesNewRomanPSMT" w:cs="TimesNewRomanPSMT"/>
                <w:b/>
                <w:sz w:val="22"/>
                <w:szCs w:val="22"/>
              </w:rPr>
            </w:pPr>
            <w:r w:rsidRPr="00697AC8">
              <w:rPr>
                <w:rFonts w:ascii="TimesNewRomanPSMT" w:hAnsi="TimesNewRomanPSMT" w:cs="TimesNewRomanPSMT"/>
                <w:b/>
                <w:sz w:val="22"/>
                <w:szCs w:val="22"/>
              </w:rPr>
              <w:t>Комплектность аппарата</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 Аппарат для </w:t>
            </w:r>
            <w:proofErr w:type="spellStart"/>
            <w:r w:rsidRPr="00697AC8">
              <w:rPr>
                <w:rFonts w:ascii="TimesNewRomanPSMT" w:hAnsi="TimesNewRomanPSMT" w:cs="TimesNewRomanPSMT"/>
                <w:sz w:val="22"/>
                <w:szCs w:val="22"/>
              </w:rPr>
              <w:t>обтурации</w:t>
            </w:r>
            <w:proofErr w:type="spellEnd"/>
            <w:r w:rsidRPr="00697AC8">
              <w:rPr>
                <w:rFonts w:ascii="TimesNewRomanPSMT" w:hAnsi="TimesNewRomanPSMT" w:cs="TimesNewRomanPSMT"/>
                <w:sz w:val="22"/>
                <w:szCs w:val="22"/>
              </w:rPr>
              <w:t xml:space="preserve"> </w:t>
            </w:r>
            <w:proofErr w:type="spellStart"/>
            <w:r w:rsidRPr="00697AC8">
              <w:rPr>
                <w:rFonts w:ascii="TimesNewRomanPSMT" w:hAnsi="TimesNewRomanPSMT" w:cs="TimesNewRomanPSMT"/>
                <w:sz w:val="22"/>
                <w:szCs w:val="22"/>
              </w:rPr>
              <w:t>Calamus</w:t>
            </w:r>
            <w:proofErr w:type="spellEnd"/>
            <w:r w:rsidRPr="00697AC8">
              <w:rPr>
                <w:rFonts w:ascii="TimesNewRomanPSMT" w:hAnsi="TimesNewRomanPSMT" w:cs="TimesNewRomanPSMT"/>
                <w:sz w:val="22"/>
                <w:szCs w:val="22"/>
              </w:rPr>
              <w:t xml:space="preserve"> </w:t>
            </w:r>
            <w:proofErr w:type="spellStart"/>
            <w:r w:rsidRPr="00697AC8">
              <w:rPr>
                <w:rFonts w:ascii="TimesNewRomanPSMT" w:hAnsi="TimesNewRomanPSMT" w:cs="TimesNewRomanPSMT"/>
                <w:sz w:val="22"/>
                <w:szCs w:val="22"/>
              </w:rPr>
              <w:t>Dual</w:t>
            </w:r>
            <w:proofErr w:type="spellEnd"/>
            <w:r w:rsidRPr="00697AC8">
              <w:rPr>
                <w:rFonts w:ascii="TimesNewRomanPSMT" w:hAnsi="TimesNewRomanPSMT" w:cs="TimesNewRomanPSMT"/>
                <w:sz w:val="22"/>
                <w:szCs w:val="22"/>
              </w:rPr>
              <w:t xml:space="preserve"> </w:t>
            </w:r>
            <w:proofErr w:type="spellStart"/>
            <w:r w:rsidRPr="00697AC8">
              <w:rPr>
                <w:rFonts w:ascii="TimesNewRomanPSMT" w:hAnsi="TimesNewRomanPSMT" w:cs="TimesNewRomanPSMT"/>
                <w:sz w:val="22"/>
                <w:szCs w:val="22"/>
              </w:rPr>
              <w:t>c</w:t>
            </w:r>
            <w:proofErr w:type="spellEnd"/>
            <w:r w:rsidRPr="00697AC8">
              <w:rPr>
                <w:rFonts w:ascii="TimesNewRomanPSMT" w:hAnsi="TimesNewRomanPSMT" w:cs="TimesNewRomanPSMT"/>
                <w:sz w:val="22"/>
                <w:szCs w:val="22"/>
              </w:rPr>
              <w:t xml:space="preserve"> наконечниками для конденсации (</w:t>
            </w:r>
            <w:proofErr w:type="spellStart"/>
            <w:r w:rsidRPr="00697AC8">
              <w:rPr>
                <w:rFonts w:ascii="TimesNewRomanPSMT" w:hAnsi="TimesNewRomanPSMT" w:cs="TimesNewRomanPSMT"/>
                <w:sz w:val="22"/>
                <w:szCs w:val="22"/>
              </w:rPr>
              <w:t>Pack</w:t>
            </w:r>
            <w:proofErr w:type="spellEnd"/>
            <w:r w:rsidRPr="00697AC8">
              <w:rPr>
                <w:rFonts w:ascii="TimesNewRomanPSMT" w:hAnsi="TimesNewRomanPSMT" w:cs="TimesNewRomanPSMT"/>
                <w:sz w:val="22"/>
                <w:szCs w:val="22"/>
              </w:rPr>
              <w:t>) и</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заполнения (</w:t>
            </w:r>
            <w:proofErr w:type="spellStart"/>
            <w:r w:rsidRPr="00697AC8">
              <w:rPr>
                <w:rFonts w:ascii="TimesNewRomanPSMT" w:hAnsi="TimesNewRomanPSMT" w:cs="TimesNewRomanPSMT"/>
                <w:sz w:val="22"/>
                <w:szCs w:val="22"/>
              </w:rPr>
              <w:t>Flow</w:t>
            </w:r>
            <w:proofErr w:type="spellEnd"/>
            <w:r w:rsidRPr="00697AC8">
              <w:rPr>
                <w:rFonts w:ascii="TimesNewRomanPSMT" w:hAnsi="TimesNewRomanPSMT" w:cs="TimesNewRomanPSMT"/>
                <w:sz w:val="22"/>
                <w:szCs w:val="22"/>
              </w:rPr>
              <w:t>) корневых каналов</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Сетевой шнур</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Инструкция по применению</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Дополнительные материалы для использования с аппаратом:</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 </w:t>
            </w:r>
            <w:proofErr w:type="spellStart"/>
            <w:r w:rsidRPr="00697AC8">
              <w:rPr>
                <w:rFonts w:ascii="TimesNewRomanPSMT" w:hAnsi="TimesNewRomanPSMT" w:cs="TimesNewRomanPSMT"/>
                <w:sz w:val="22"/>
                <w:szCs w:val="22"/>
              </w:rPr>
              <w:t>Плаггеры</w:t>
            </w:r>
            <w:proofErr w:type="spellEnd"/>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Малого размера </w:t>
            </w:r>
            <w:proofErr w:type="gramStart"/>
            <w:r w:rsidRPr="00697AC8">
              <w:rPr>
                <w:rFonts w:ascii="TimesNewRomanPSMT" w:hAnsi="TimesNewRomanPSMT" w:cs="TimesNewRomanPSMT"/>
                <w:sz w:val="22"/>
                <w:szCs w:val="22"/>
              </w:rPr>
              <w:t>чёрный</w:t>
            </w:r>
            <w:proofErr w:type="gramEnd"/>
            <w:r w:rsidRPr="00697AC8">
              <w:rPr>
                <w:rFonts w:ascii="TimesNewRomanPSMT" w:hAnsi="TimesNewRomanPSMT" w:cs="TimesNewRomanPSMT"/>
                <w:sz w:val="22"/>
                <w:szCs w:val="22"/>
              </w:rPr>
              <w:t xml:space="preserve"> ISO 40/.03</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 Упаковка из 10 картриджей гуттаперчи, размер </w:t>
            </w:r>
            <w:smartTag w:uri="urn:schemas-microsoft-com:office:smarttags" w:element="metricconverter">
              <w:smartTagPr>
                <w:attr w:name="ProductID" w:val="20 G"/>
              </w:smartTagPr>
              <w:r w:rsidRPr="00697AC8">
                <w:rPr>
                  <w:rFonts w:ascii="TimesNewRomanPSMT" w:hAnsi="TimesNewRomanPSMT" w:cs="TimesNewRomanPSMT"/>
                  <w:sz w:val="22"/>
                  <w:szCs w:val="22"/>
                </w:rPr>
                <w:t>20 G</w:t>
              </w:r>
            </w:smartTag>
            <w:r w:rsidRPr="00697AC8">
              <w:rPr>
                <w:rFonts w:ascii="TimesNewRomanPSMT" w:hAnsi="TimesNewRomanPSMT" w:cs="TimesNewRomanPSMT"/>
                <w:sz w:val="22"/>
                <w:szCs w:val="22"/>
              </w:rPr>
              <w:t xml:space="preserve"> (0.8 мм/90 мл/0.25 г)</w:t>
            </w:r>
          </w:p>
          <w:p w:rsidR="00920193" w:rsidRPr="00697AC8" w:rsidRDefault="00920193" w:rsidP="002409FD">
            <w:pPr>
              <w:rPr>
                <w:rFonts w:ascii="TimesNewRomanPSMT" w:hAnsi="TimesNewRomanPSMT" w:cs="TimesNewRomanPSMT"/>
                <w:sz w:val="22"/>
                <w:szCs w:val="22"/>
              </w:rPr>
            </w:pPr>
            <w:r w:rsidRPr="00697AC8">
              <w:rPr>
                <w:rFonts w:ascii="TimesNewRomanPSMT" w:hAnsi="TimesNewRomanPSMT" w:cs="TimesNewRomanPSMT"/>
                <w:sz w:val="22"/>
                <w:szCs w:val="22"/>
              </w:rPr>
              <w:t xml:space="preserve">• Упаковка из 10 картриджей гуттаперчи, размер </w:t>
            </w:r>
            <w:smartTag w:uri="urn:schemas-microsoft-com:office:smarttags" w:element="metricconverter">
              <w:smartTagPr>
                <w:attr w:name="ProductID" w:val="23 G"/>
              </w:smartTagPr>
              <w:r w:rsidRPr="00697AC8">
                <w:rPr>
                  <w:rFonts w:ascii="TimesNewRomanPSMT" w:hAnsi="TimesNewRomanPSMT" w:cs="TimesNewRomanPSMT"/>
                  <w:sz w:val="22"/>
                  <w:szCs w:val="22"/>
                </w:rPr>
                <w:t>23 G</w:t>
              </w:r>
            </w:smartTag>
            <w:r w:rsidRPr="00697AC8">
              <w:rPr>
                <w:rFonts w:ascii="TimesNewRomanPSMT" w:hAnsi="TimesNewRomanPSMT" w:cs="TimesNewRomanPSMT"/>
                <w:sz w:val="22"/>
                <w:szCs w:val="22"/>
              </w:rPr>
              <w:t xml:space="preserve"> (0.6 мм/90 мл/0.25 г)</w:t>
            </w:r>
          </w:p>
          <w:p w:rsidR="00920193" w:rsidRPr="00697AC8" w:rsidRDefault="00920193" w:rsidP="002409FD">
            <w:pPr>
              <w:autoSpaceDE w:val="0"/>
              <w:autoSpaceDN w:val="0"/>
              <w:adjustRightInd w:val="0"/>
              <w:jc w:val="center"/>
              <w:rPr>
                <w:rFonts w:ascii="TimesNewRomanPSMT" w:hAnsi="TimesNewRomanPSMT" w:cs="TimesNewRomanPSMT"/>
                <w:b/>
                <w:sz w:val="22"/>
                <w:szCs w:val="22"/>
              </w:rPr>
            </w:pPr>
            <w:r w:rsidRPr="00697AC8">
              <w:rPr>
                <w:rFonts w:ascii="TimesNewRomanPSMT" w:hAnsi="TimesNewRomanPSMT" w:cs="TimesNewRomanPSMT"/>
                <w:b/>
                <w:sz w:val="22"/>
                <w:szCs w:val="22"/>
              </w:rPr>
              <w:t>Технические данные</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Размеры консоли: 11,2 </w:t>
            </w:r>
            <w:proofErr w:type="spellStart"/>
            <w:r w:rsidRPr="00697AC8">
              <w:rPr>
                <w:rFonts w:ascii="TimesNewRomanPSMT" w:hAnsi="TimesNewRomanPSMT" w:cs="TimesNewRomanPSMT"/>
                <w:sz w:val="22"/>
                <w:szCs w:val="22"/>
              </w:rPr>
              <w:t>x</w:t>
            </w:r>
            <w:proofErr w:type="spellEnd"/>
            <w:r w:rsidRPr="00697AC8">
              <w:rPr>
                <w:rFonts w:ascii="TimesNewRomanPSMT" w:hAnsi="TimesNewRomanPSMT" w:cs="TimesNewRomanPSMT"/>
                <w:sz w:val="22"/>
                <w:szCs w:val="22"/>
              </w:rPr>
              <w:t xml:space="preserve"> 15,0 </w:t>
            </w:r>
            <w:proofErr w:type="spellStart"/>
            <w:r w:rsidRPr="00697AC8">
              <w:rPr>
                <w:rFonts w:ascii="TimesNewRomanPSMT" w:hAnsi="TimesNewRomanPSMT" w:cs="TimesNewRomanPSMT"/>
                <w:sz w:val="22"/>
                <w:szCs w:val="22"/>
              </w:rPr>
              <w:t>x</w:t>
            </w:r>
            <w:proofErr w:type="spellEnd"/>
            <w:r w:rsidRPr="00697AC8">
              <w:rPr>
                <w:rFonts w:ascii="TimesNewRomanPSMT" w:hAnsi="TimesNewRomanPSMT" w:cs="TimesNewRomanPSMT"/>
                <w:sz w:val="22"/>
                <w:szCs w:val="22"/>
              </w:rPr>
              <w:t xml:space="preserve"> </w:t>
            </w:r>
            <w:smartTag w:uri="urn:schemas-microsoft-com:office:smarttags" w:element="metricconverter">
              <w:smartTagPr>
                <w:attr w:name="ProductID" w:val="15,2 см"/>
              </w:smartTagPr>
              <w:r w:rsidRPr="00697AC8">
                <w:rPr>
                  <w:rFonts w:ascii="TimesNewRomanPSMT" w:hAnsi="TimesNewRomanPSMT" w:cs="TimesNewRomanPSMT"/>
                  <w:sz w:val="22"/>
                  <w:szCs w:val="22"/>
                </w:rPr>
                <w:t>15,2 см</w:t>
              </w:r>
            </w:smartTag>
            <w:r w:rsidRPr="00697AC8">
              <w:rPr>
                <w:rFonts w:ascii="TimesNewRomanPSMT" w:hAnsi="TimesNewRomanPSMT" w:cs="TimesNewRomanPSMT"/>
                <w:sz w:val="22"/>
                <w:szCs w:val="22"/>
              </w:rPr>
              <w:t xml:space="preserve"> (4,4 </w:t>
            </w:r>
            <w:proofErr w:type="spellStart"/>
            <w:r w:rsidRPr="00697AC8">
              <w:rPr>
                <w:rFonts w:ascii="TimesNewRomanPSMT" w:hAnsi="TimesNewRomanPSMT" w:cs="TimesNewRomanPSMT"/>
                <w:sz w:val="22"/>
                <w:szCs w:val="22"/>
              </w:rPr>
              <w:t>x</w:t>
            </w:r>
            <w:proofErr w:type="spellEnd"/>
            <w:r w:rsidRPr="00697AC8">
              <w:rPr>
                <w:rFonts w:ascii="TimesNewRomanPSMT" w:hAnsi="TimesNewRomanPSMT" w:cs="TimesNewRomanPSMT"/>
                <w:sz w:val="22"/>
                <w:szCs w:val="22"/>
              </w:rPr>
              <w:t xml:space="preserve"> 5,9 </w:t>
            </w:r>
            <w:proofErr w:type="spellStart"/>
            <w:r w:rsidRPr="00697AC8">
              <w:rPr>
                <w:rFonts w:ascii="TimesNewRomanPSMT" w:hAnsi="TimesNewRomanPSMT" w:cs="TimesNewRomanPSMT"/>
                <w:sz w:val="22"/>
                <w:szCs w:val="22"/>
              </w:rPr>
              <w:t>x</w:t>
            </w:r>
            <w:proofErr w:type="spellEnd"/>
            <w:r w:rsidRPr="00697AC8">
              <w:rPr>
                <w:rFonts w:ascii="TimesNewRomanPSMT" w:hAnsi="TimesNewRomanPSMT" w:cs="TimesNewRomanPSMT"/>
                <w:sz w:val="22"/>
                <w:szCs w:val="22"/>
              </w:rPr>
              <w:t xml:space="preserve"> </w:t>
            </w:r>
            <w:smartTag w:uri="urn:schemas-microsoft-com:office:smarttags" w:element="metricconverter">
              <w:smartTagPr>
                <w:attr w:name="ProductID" w:val="6,0 дюймов"/>
              </w:smartTagPr>
              <w:r w:rsidRPr="00697AC8">
                <w:rPr>
                  <w:rFonts w:ascii="TimesNewRomanPSMT" w:hAnsi="TimesNewRomanPSMT" w:cs="TimesNewRomanPSMT"/>
                  <w:sz w:val="22"/>
                  <w:szCs w:val="22"/>
                </w:rPr>
                <w:t>6,0 дюймов</w:t>
              </w:r>
            </w:smartTag>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Вес: </w:t>
            </w:r>
            <w:smartTag w:uri="urn:schemas-microsoft-com:office:smarttags" w:element="metricconverter">
              <w:smartTagPr>
                <w:attr w:name="ProductID" w:val="1,6 кг"/>
              </w:smartTagPr>
              <w:r w:rsidRPr="00697AC8">
                <w:rPr>
                  <w:rFonts w:ascii="TimesNewRomanPSMT" w:hAnsi="TimesNewRomanPSMT" w:cs="TimesNewRomanPSMT"/>
                  <w:sz w:val="22"/>
                  <w:szCs w:val="22"/>
                </w:rPr>
                <w:t>1,6 кг</w:t>
              </w:r>
            </w:smartTag>
            <w:r w:rsidRPr="00697AC8">
              <w:rPr>
                <w:rFonts w:ascii="TimesNewRomanPSMT" w:hAnsi="TimesNewRomanPSMT" w:cs="TimesNewRomanPSMT"/>
                <w:sz w:val="22"/>
                <w:szCs w:val="22"/>
              </w:rPr>
              <w:t xml:space="preserve"> (</w:t>
            </w:r>
            <w:smartTag w:uri="urn:schemas-microsoft-com:office:smarttags" w:element="metricconverter">
              <w:smartTagPr>
                <w:attr w:name="ProductID" w:val="3,6 фунтов"/>
              </w:smartTagPr>
              <w:r w:rsidRPr="00697AC8">
                <w:rPr>
                  <w:rFonts w:ascii="TimesNewRomanPSMT" w:hAnsi="TimesNewRomanPSMT" w:cs="TimesNewRomanPSMT"/>
                  <w:sz w:val="22"/>
                  <w:szCs w:val="22"/>
                </w:rPr>
                <w:t>3,6 фунтов</w:t>
              </w:r>
            </w:smartTag>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Электропитание: 115В/60Гц, 230В/50Гц</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Сила тока: 115В/0,6</w:t>
            </w:r>
            <w:proofErr w:type="gramStart"/>
            <w:r w:rsidRPr="00697AC8">
              <w:rPr>
                <w:rFonts w:ascii="TimesNewRomanPSMT" w:hAnsi="TimesNewRomanPSMT" w:cs="TimesNewRomanPSMT"/>
                <w:sz w:val="22"/>
                <w:szCs w:val="22"/>
              </w:rPr>
              <w:t>А</w:t>
            </w:r>
            <w:proofErr w:type="gramEnd"/>
            <w:r w:rsidRPr="00697AC8">
              <w:rPr>
                <w:rFonts w:ascii="TimesNewRomanPSMT" w:hAnsi="TimesNewRomanPSMT" w:cs="TimesNewRomanPSMT"/>
                <w:sz w:val="22"/>
                <w:szCs w:val="22"/>
              </w:rPr>
              <w:t>, 230В/0,3А</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Предохранители: 115В: Предохранитель типа </w:t>
            </w:r>
            <w:proofErr w:type="spellStart"/>
            <w:r w:rsidRPr="00697AC8">
              <w:rPr>
                <w:rFonts w:ascii="TimesNewRomanPSMT" w:hAnsi="TimesNewRomanPSMT" w:cs="TimesNewRomanPSMT"/>
                <w:sz w:val="22"/>
                <w:szCs w:val="22"/>
              </w:rPr>
              <w:t>Slo-Blo</w:t>
            </w:r>
            <w:proofErr w:type="spellEnd"/>
            <w:r w:rsidRPr="00697AC8">
              <w:rPr>
                <w:rFonts w:ascii="TimesNewRomanPSMT" w:hAnsi="TimesNewRomanPSMT" w:cs="TimesNewRomanPSMT"/>
                <w:sz w:val="22"/>
                <w:szCs w:val="22"/>
              </w:rPr>
              <w:t>® 0,6A/250В</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230В: Предохранитель типа </w:t>
            </w:r>
            <w:proofErr w:type="spellStart"/>
            <w:r w:rsidRPr="00697AC8">
              <w:rPr>
                <w:rFonts w:ascii="TimesNewRomanPSMT" w:hAnsi="TimesNewRomanPSMT" w:cs="TimesNewRomanPSMT"/>
                <w:sz w:val="22"/>
                <w:szCs w:val="22"/>
              </w:rPr>
              <w:t>Slo-Blo</w:t>
            </w:r>
            <w:proofErr w:type="spellEnd"/>
            <w:r w:rsidRPr="00697AC8">
              <w:rPr>
                <w:rFonts w:ascii="TimesNewRomanPSMT" w:hAnsi="TimesNewRomanPSMT" w:cs="TimesNewRomanPSMT"/>
                <w:sz w:val="22"/>
                <w:szCs w:val="22"/>
              </w:rPr>
              <w:t>® 0,3A/250В</w:t>
            </w:r>
          </w:p>
          <w:p w:rsidR="00920193" w:rsidRPr="00697AC8" w:rsidRDefault="00920193" w:rsidP="002409FD">
            <w:pPr>
              <w:autoSpaceDE w:val="0"/>
              <w:autoSpaceDN w:val="0"/>
              <w:adjustRightInd w:val="0"/>
              <w:rPr>
                <w:rFonts w:ascii="TimesNewRomanPSMT" w:hAnsi="TimesNewRomanPSMT" w:cs="TimesNewRomanPSMT"/>
                <w:sz w:val="22"/>
                <w:szCs w:val="22"/>
              </w:rPr>
            </w:pPr>
            <w:proofErr w:type="spellStart"/>
            <w:r w:rsidRPr="00697AC8">
              <w:rPr>
                <w:rFonts w:ascii="TimesNewRomanPSMT" w:hAnsi="TimesNewRomanPSMT" w:cs="TimesNewRomanPSMT"/>
                <w:sz w:val="22"/>
                <w:szCs w:val="22"/>
              </w:rPr>
              <w:t>Плаггер</w:t>
            </w:r>
            <w:proofErr w:type="spellEnd"/>
            <w:r w:rsidRPr="00697AC8">
              <w:rPr>
                <w:rFonts w:ascii="TimesNewRomanPSMT" w:hAnsi="TimesNewRomanPSMT" w:cs="TimesNewRomanPSMT"/>
                <w:sz w:val="22"/>
                <w:szCs w:val="22"/>
              </w:rPr>
              <w:t>: Нержавеющая сталь</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Содержание картриджа: Гуттаперча</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Картридж: Алюминий</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Канюля: Монетное серебро</w:t>
            </w:r>
          </w:p>
          <w:p w:rsidR="00920193" w:rsidRPr="00697AC8" w:rsidRDefault="00920193" w:rsidP="002409FD">
            <w:pPr>
              <w:autoSpaceDE w:val="0"/>
              <w:autoSpaceDN w:val="0"/>
              <w:adjustRightInd w:val="0"/>
              <w:jc w:val="center"/>
              <w:rPr>
                <w:rFonts w:ascii="TimesNewRomanPSMT" w:hAnsi="TimesNewRomanPSMT" w:cs="TimesNewRomanPSMT"/>
                <w:b/>
                <w:sz w:val="22"/>
                <w:szCs w:val="22"/>
              </w:rPr>
            </w:pPr>
            <w:r w:rsidRPr="00697AC8">
              <w:rPr>
                <w:rFonts w:ascii="TimesNewRomanPSMT" w:hAnsi="TimesNewRomanPSMT" w:cs="TimesNewRomanPSMT"/>
                <w:b/>
                <w:sz w:val="22"/>
                <w:szCs w:val="22"/>
              </w:rPr>
              <w:t>Условия окружающей среды:</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Рабочая температура от 10 до </w:t>
            </w:r>
            <w:smartTag w:uri="urn:schemas-microsoft-com:office:smarttags" w:element="metricconverter">
              <w:smartTagPr>
                <w:attr w:name="ProductID" w:val="28ﾰC"/>
              </w:smartTagPr>
              <w:r w:rsidRPr="00697AC8">
                <w:rPr>
                  <w:rFonts w:ascii="TimesNewRomanPSMT" w:hAnsi="TimesNewRomanPSMT" w:cs="TimesNewRomanPSMT"/>
                  <w:sz w:val="22"/>
                  <w:szCs w:val="22"/>
                </w:rPr>
                <w:t>28°C</w:t>
              </w:r>
            </w:smartTag>
            <w:r w:rsidRPr="00697AC8">
              <w:rPr>
                <w:rFonts w:ascii="TimesNewRomanPSMT" w:hAnsi="TimesNewRomanPSMT" w:cs="TimesNewRomanPSMT"/>
                <w:sz w:val="22"/>
                <w:szCs w:val="22"/>
              </w:rPr>
              <w:t xml:space="preserve"> (от 50 до </w:t>
            </w:r>
            <w:smartTag w:uri="urn:schemas-microsoft-com:office:smarttags" w:element="metricconverter">
              <w:smartTagPr>
                <w:attr w:name="ProductID" w:val="82.4ﾰF"/>
              </w:smartTagPr>
              <w:r w:rsidRPr="00697AC8">
                <w:rPr>
                  <w:rFonts w:ascii="TimesNewRomanPSMT" w:hAnsi="TimesNewRomanPSMT" w:cs="TimesNewRomanPSMT"/>
                  <w:sz w:val="22"/>
                  <w:szCs w:val="22"/>
                </w:rPr>
                <w:t>82.4°F</w:t>
              </w:r>
            </w:smartTag>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Температура хранения от -20 до 60</w:t>
            </w:r>
            <w:proofErr w:type="gramStart"/>
            <w:r w:rsidRPr="00697AC8">
              <w:rPr>
                <w:rFonts w:ascii="TimesNewRomanPSMT" w:hAnsi="TimesNewRomanPSMT" w:cs="TimesNewRomanPSMT"/>
                <w:sz w:val="22"/>
                <w:szCs w:val="22"/>
              </w:rPr>
              <w:t>°С</w:t>
            </w:r>
            <w:proofErr w:type="gramEnd"/>
            <w:r w:rsidRPr="00697AC8">
              <w:rPr>
                <w:rFonts w:ascii="TimesNewRomanPSMT" w:hAnsi="TimesNewRomanPSMT" w:cs="TimesNewRomanPSMT"/>
                <w:sz w:val="22"/>
                <w:szCs w:val="22"/>
              </w:rPr>
              <w:t xml:space="preserve"> (от -4 до </w:t>
            </w:r>
            <w:smartTag w:uri="urn:schemas-microsoft-com:office:smarttags" w:element="metricconverter">
              <w:smartTagPr>
                <w:attr w:name="ProductID" w:val="140ﾰF"/>
              </w:smartTagPr>
              <w:r w:rsidRPr="00697AC8">
                <w:rPr>
                  <w:rFonts w:ascii="TimesNewRomanPSMT" w:hAnsi="TimesNewRomanPSMT" w:cs="TimesNewRomanPSMT"/>
                  <w:sz w:val="22"/>
                  <w:szCs w:val="22"/>
                </w:rPr>
                <w:t>140°F</w:t>
              </w:r>
            </w:smartTag>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Относительная влажность воздуха от 5 до 95% без образования конденсата</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Высота применения прибора от 0 до </w:t>
            </w:r>
            <w:smartTag w:uri="urn:schemas-microsoft-com:office:smarttags" w:element="metricconverter">
              <w:smartTagPr>
                <w:attr w:name="ProductID" w:val="3048 м"/>
              </w:smartTagPr>
              <w:r w:rsidRPr="00697AC8">
                <w:rPr>
                  <w:rFonts w:ascii="TimesNewRomanPSMT" w:hAnsi="TimesNewRomanPSMT" w:cs="TimesNewRomanPSMT"/>
                  <w:sz w:val="22"/>
                  <w:szCs w:val="22"/>
                </w:rPr>
                <w:t>3048 м</w:t>
              </w:r>
            </w:smartTag>
            <w:r w:rsidRPr="00697AC8">
              <w:rPr>
                <w:rFonts w:ascii="TimesNewRomanPSMT" w:hAnsi="TimesNewRomanPSMT" w:cs="TimesNewRomanPSMT"/>
                <w:sz w:val="22"/>
                <w:szCs w:val="22"/>
              </w:rPr>
              <w:t xml:space="preserve"> (от 0 до </w:t>
            </w:r>
            <w:smartTag w:uri="urn:schemas-microsoft-com:office:smarttags" w:element="metricconverter">
              <w:smartTagPr>
                <w:attr w:name="ProductID" w:val="10000 фут"/>
              </w:smartTagPr>
              <w:r w:rsidRPr="00697AC8">
                <w:rPr>
                  <w:rFonts w:ascii="TimesNewRomanPSMT" w:hAnsi="TimesNewRomanPSMT" w:cs="TimesNewRomanPSMT"/>
                  <w:sz w:val="22"/>
                  <w:szCs w:val="22"/>
                </w:rPr>
                <w:t>10000 фут</w:t>
              </w:r>
            </w:smartTag>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Рабочий цикл этапа </w:t>
            </w:r>
            <w:proofErr w:type="spellStart"/>
            <w:r w:rsidRPr="00697AC8">
              <w:rPr>
                <w:rFonts w:ascii="TimesNewRomanPSMT" w:hAnsi="TimesNewRomanPSMT" w:cs="TimesNewRomanPSMT"/>
                <w:sz w:val="22"/>
                <w:szCs w:val="22"/>
              </w:rPr>
              <w:t>Pack</w:t>
            </w:r>
            <w:proofErr w:type="spellEnd"/>
            <w:proofErr w:type="gramStart"/>
            <w:r w:rsidRPr="00697AC8">
              <w:rPr>
                <w:rFonts w:ascii="TimesNewRomanPSMT" w:hAnsi="TimesNewRomanPSMT" w:cs="TimesNewRomanPSMT"/>
                <w:sz w:val="22"/>
                <w:szCs w:val="22"/>
              </w:rPr>
              <w:t xml:space="preserve"> :</w:t>
            </w:r>
            <w:proofErr w:type="gramEnd"/>
            <w:r w:rsidRPr="00697AC8">
              <w:rPr>
                <w:rFonts w:ascii="TimesNewRomanPSMT" w:hAnsi="TimesNewRomanPSMT" w:cs="TimesNewRomanPSMT"/>
                <w:sz w:val="22"/>
                <w:szCs w:val="22"/>
              </w:rPr>
              <w:t xml:space="preserve"> 25%</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Диапазон температуры этапа </w:t>
            </w:r>
            <w:proofErr w:type="spellStart"/>
            <w:r w:rsidRPr="00697AC8">
              <w:rPr>
                <w:rFonts w:ascii="TimesNewRomanPSMT" w:hAnsi="TimesNewRomanPSMT" w:cs="TimesNewRomanPSMT"/>
                <w:sz w:val="22"/>
                <w:szCs w:val="22"/>
              </w:rPr>
              <w:t>Pack</w:t>
            </w:r>
            <w:proofErr w:type="spellEnd"/>
            <w:r w:rsidRPr="00697AC8">
              <w:rPr>
                <w:rFonts w:ascii="TimesNewRomanPSMT" w:hAnsi="TimesNewRomanPSMT" w:cs="TimesNewRomanPSMT"/>
                <w:sz w:val="22"/>
                <w:szCs w:val="22"/>
              </w:rPr>
              <w:t xml:space="preserve">: 100 – </w:t>
            </w:r>
            <w:smartTag w:uri="urn:schemas-microsoft-com:office:smarttags" w:element="metricconverter">
              <w:smartTagPr>
                <w:attr w:name="ProductID" w:val="400ﾰC"/>
              </w:smartTagPr>
              <w:r w:rsidRPr="00697AC8">
                <w:rPr>
                  <w:rFonts w:ascii="TimesNewRomanPSMT" w:hAnsi="TimesNewRomanPSMT" w:cs="TimesNewRomanPSMT"/>
                  <w:sz w:val="22"/>
                  <w:szCs w:val="22"/>
                </w:rPr>
                <w:t>400°C</w:t>
              </w:r>
            </w:smartTag>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Диапазон громкости этапа </w:t>
            </w:r>
            <w:proofErr w:type="spellStart"/>
            <w:r w:rsidRPr="00697AC8">
              <w:rPr>
                <w:rFonts w:ascii="TimesNewRomanPSMT" w:hAnsi="TimesNewRomanPSMT" w:cs="TimesNewRomanPSMT"/>
                <w:sz w:val="22"/>
                <w:szCs w:val="22"/>
              </w:rPr>
              <w:t>Pack</w:t>
            </w:r>
            <w:proofErr w:type="spellEnd"/>
            <w:r w:rsidRPr="00697AC8">
              <w:rPr>
                <w:rFonts w:ascii="TimesNewRomanPSMT" w:hAnsi="TimesNewRomanPSMT" w:cs="TimesNewRomanPSMT"/>
                <w:sz w:val="22"/>
                <w:szCs w:val="22"/>
              </w:rPr>
              <w:t>: 0-100%</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Диапазон температуры этапа </w:t>
            </w:r>
            <w:proofErr w:type="spellStart"/>
            <w:r w:rsidRPr="00697AC8">
              <w:rPr>
                <w:rFonts w:ascii="TimesNewRomanPSMT" w:hAnsi="TimesNewRomanPSMT" w:cs="TimesNewRomanPSMT"/>
                <w:sz w:val="22"/>
                <w:szCs w:val="22"/>
              </w:rPr>
              <w:t>Flow</w:t>
            </w:r>
            <w:proofErr w:type="spellEnd"/>
            <w:r w:rsidRPr="00697AC8">
              <w:rPr>
                <w:rFonts w:ascii="TimesNewRomanPSMT" w:hAnsi="TimesNewRomanPSMT" w:cs="TimesNewRomanPSMT"/>
                <w:sz w:val="22"/>
                <w:szCs w:val="22"/>
              </w:rPr>
              <w:t xml:space="preserve">: 160 – </w:t>
            </w:r>
            <w:smartTag w:uri="urn:schemas-microsoft-com:office:smarttags" w:element="metricconverter">
              <w:smartTagPr>
                <w:attr w:name="ProductID" w:val="200ﾰC"/>
              </w:smartTagPr>
              <w:r w:rsidRPr="00697AC8">
                <w:rPr>
                  <w:rFonts w:ascii="TimesNewRomanPSMT" w:hAnsi="TimesNewRomanPSMT" w:cs="TimesNewRomanPSMT"/>
                  <w:sz w:val="22"/>
                  <w:szCs w:val="22"/>
                </w:rPr>
                <w:t>200°C</w:t>
              </w:r>
            </w:smartTag>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Скорость инъекции этапа </w:t>
            </w:r>
            <w:proofErr w:type="spellStart"/>
            <w:r w:rsidRPr="00697AC8">
              <w:rPr>
                <w:rFonts w:ascii="TimesNewRomanPSMT" w:hAnsi="TimesNewRomanPSMT" w:cs="TimesNewRomanPSMT"/>
                <w:sz w:val="22"/>
                <w:szCs w:val="22"/>
              </w:rPr>
              <w:t>Flow</w:t>
            </w:r>
            <w:proofErr w:type="spellEnd"/>
            <w:r w:rsidRPr="00697AC8">
              <w:rPr>
                <w:rFonts w:ascii="TimesNewRomanPSMT" w:hAnsi="TimesNewRomanPSMT" w:cs="TimesNewRomanPSMT"/>
                <w:sz w:val="22"/>
                <w:szCs w:val="22"/>
              </w:rPr>
              <w:t>: 20% - 100%</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Максимальное время непрерывного нагрева наконечника </w:t>
            </w:r>
            <w:proofErr w:type="spellStart"/>
            <w:r w:rsidRPr="00697AC8">
              <w:rPr>
                <w:rFonts w:ascii="TimesNewRomanPSMT" w:hAnsi="TimesNewRomanPSMT" w:cs="TimesNewRomanPSMT"/>
                <w:sz w:val="22"/>
                <w:szCs w:val="22"/>
              </w:rPr>
              <w:t>Pack</w:t>
            </w:r>
            <w:proofErr w:type="spellEnd"/>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10 секунд для температур выше </w:t>
            </w:r>
            <w:smartTag w:uri="urn:schemas-microsoft-com:office:smarttags" w:element="metricconverter">
              <w:smartTagPr>
                <w:attr w:name="ProductID" w:val="200ﾰC"/>
              </w:smartTagPr>
              <w:r w:rsidRPr="00697AC8">
                <w:rPr>
                  <w:rFonts w:ascii="TimesNewRomanPSMT" w:hAnsi="TimesNewRomanPSMT" w:cs="TimesNewRomanPSMT"/>
                  <w:sz w:val="22"/>
                  <w:szCs w:val="22"/>
                </w:rPr>
                <w:t>200°C</w:t>
              </w:r>
            </w:smartTag>
            <w:r w:rsidRPr="00697AC8">
              <w:rPr>
                <w:rFonts w:ascii="TimesNewRomanPSMT" w:hAnsi="TimesNewRomanPSMT" w:cs="TimesNewRomanPSMT"/>
                <w:sz w:val="22"/>
                <w:szCs w:val="22"/>
              </w:rPr>
              <w:t>.</w:t>
            </w:r>
          </w:p>
          <w:p w:rsidR="00920193" w:rsidRPr="00697AC8" w:rsidRDefault="00920193" w:rsidP="002409FD">
            <w:pPr>
              <w:autoSpaceDE w:val="0"/>
              <w:autoSpaceDN w:val="0"/>
              <w:adjustRightInd w:val="0"/>
              <w:rPr>
                <w:rFonts w:ascii="TimesNewRomanPSMT" w:hAnsi="TimesNewRomanPSMT" w:cs="TimesNewRomanPSMT"/>
                <w:sz w:val="22"/>
                <w:szCs w:val="22"/>
              </w:rPr>
            </w:pPr>
            <w:r w:rsidRPr="00697AC8">
              <w:rPr>
                <w:rFonts w:ascii="TimesNewRomanPSMT" w:hAnsi="TimesNewRomanPSMT" w:cs="TimesNewRomanPSMT"/>
                <w:sz w:val="22"/>
                <w:szCs w:val="22"/>
              </w:rPr>
              <w:t xml:space="preserve">15 секунд для температур, равных или ниже </w:t>
            </w:r>
            <w:smartTag w:uri="urn:schemas-microsoft-com:office:smarttags" w:element="metricconverter">
              <w:smartTagPr>
                <w:attr w:name="ProductID" w:val="200ﾰC"/>
              </w:smartTagPr>
              <w:r w:rsidRPr="00697AC8">
                <w:rPr>
                  <w:rFonts w:ascii="TimesNewRomanPSMT" w:hAnsi="TimesNewRomanPSMT" w:cs="TimesNewRomanPSMT"/>
                  <w:sz w:val="22"/>
                  <w:szCs w:val="22"/>
                </w:rPr>
                <w:t>200°C</w:t>
              </w:r>
            </w:smartTag>
            <w:r w:rsidRPr="00697AC8">
              <w:rPr>
                <w:rFonts w:ascii="TimesNewRomanPSMT" w:hAnsi="TimesNewRomanPSMT" w:cs="TimesNewRomanPSMT"/>
                <w:sz w:val="22"/>
                <w:szCs w:val="22"/>
              </w:rPr>
              <w:t>.</w:t>
            </w:r>
          </w:p>
          <w:p w:rsidR="00920193" w:rsidRPr="00697AC8" w:rsidRDefault="00920193" w:rsidP="002409FD">
            <w:pPr>
              <w:rPr>
                <w:rFonts w:ascii="TimesNewRomanPSMT" w:hAnsi="TimesNewRomanPSMT" w:cs="TimesNewRomanPSMT"/>
                <w:sz w:val="22"/>
                <w:szCs w:val="22"/>
              </w:rPr>
            </w:pPr>
            <w:r w:rsidRPr="00697AC8">
              <w:rPr>
                <w:rFonts w:ascii="TimesNewRomanPSMT" w:hAnsi="TimesNewRomanPSMT" w:cs="TimesNewRomanPSMT"/>
                <w:sz w:val="22"/>
                <w:szCs w:val="22"/>
              </w:rPr>
              <w:t>Одна минута в режиме термического отклика.</w:t>
            </w:r>
          </w:p>
          <w:p w:rsidR="00920193" w:rsidRPr="00697AC8" w:rsidRDefault="00920193" w:rsidP="002409FD">
            <w:pPr>
              <w:autoSpaceDE w:val="0"/>
              <w:autoSpaceDN w:val="0"/>
              <w:adjustRightInd w:val="0"/>
              <w:jc w:val="center"/>
              <w:rPr>
                <w:rFonts w:ascii="TimesNewRomanPSMT" w:hAnsi="TimesNewRomanPSMT" w:cs="TimesNewRomanPSMT"/>
                <w:b/>
                <w:sz w:val="22"/>
                <w:szCs w:val="22"/>
              </w:rPr>
            </w:pPr>
            <w:r w:rsidRPr="00697AC8">
              <w:rPr>
                <w:rFonts w:ascii="TimesNewRomanPSMT" w:hAnsi="TimesNewRomanPSMT" w:cs="TimesNewRomanPSMT"/>
                <w:b/>
                <w:sz w:val="22"/>
                <w:szCs w:val="22"/>
              </w:rPr>
              <w:t>Гарантия и обслуживание</w:t>
            </w:r>
          </w:p>
          <w:p w:rsidR="00920193" w:rsidRPr="008B3669" w:rsidRDefault="00920193" w:rsidP="002409FD">
            <w:pPr>
              <w:rPr>
                <w:b/>
                <w:kern w:val="28"/>
              </w:rPr>
            </w:pPr>
            <w:r>
              <w:rPr>
                <w:rFonts w:ascii="TimesNewRomanPSMT" w:hAnsi="TimesNewRomanPSMT" w:cs="TimesNewRomanPSMT"/>
                <w:sz w:val="22"/>
                <w:szCs w:val="22"/>
              </w:rPr>
              <w:t>Поставщик</w:t>
            </w:r>
            <w:r w:rsidRPr="00697AC8">
              <w:rPr>
                <w:rFonts w:ascii="TimesNewRomanPSMT" w:hAnsi="TimesNewRomanPSMT" w:cs="TimesNewRomanPSMT"/>
                <w:sz w:val="22"/>
                <w:szCs w:val="22"/>
              </w:rPr>
              <w:t xml:space="preserve"> предоставляет гарантию на аппарат в теч</w:t>
            </w:r>
            <w:r>
              <w:rPr>
                <w:rFonts w:ascii="TimesNewRomanPSMT" w:hAnsi="TimesNewRomanPSMT" w:cs="TimesNewRomanPSMT"/>
                <w:sz w:val="22"/>
                <w:szCs w:val="22"/>
              </w:rPr>
              <w:t>ение одного года от даты поставки</w:t>
            </w:r>
            <w:r w:rsidRPr="00697AC8">
              <w:rPr>
                <w:rFonts w:ascii="TimesNewRomanPSMT" w:hAnsi="TimesNewRomanPSMT" w:cs="TimesNewRomanPSMT"/>
                <w:sz w:val="22"/>
                <w:szCs w:val="22"/>
              </w:rPr>
              <w:t xml:space="preserve"> на материальные и/или производственные дефекты.</w:t>
            </w:r>
          </w:p>
        </w:tc>
      </w:tr>
    </w:tbl>
    <w:p w:rsidR="00920193" w:rsidRDefault="00920193" w:rsidP="00920193">
      <w:pPr>
        <w:jc w:val="center"/>
        <w:rPr>
          <w:b/>
          <w:bCs/>
        </w:rPr>
      </w:pPr>
    </w:p>
    <w:p w:rsidR="00920193" w:rsidRPr="00966AE9" w:rsidRDefault="00920193" w:rsidP="00C94FE5">
      <w:pPr>
        <w:jc w:val="center"/>
        <w:rPr>
          <w:b/>
          <w:bCs/>
        </w:rPr>
      </w:pPr>
      <w:r w:rsidRPr="00864F9F">
        <w:rPr>
          <w:b/>
          <w:bCs/>
        </w:rPr>
        <w:lastRenderedPageBreak/>
        <w:t xml:space="preserve">Техническое задание </w:t>
      </w:r>
      <w:r>
        <w:t>на а</w:t>
      </w:r>
      <w:r w:rsidRPr="0056665A">
        <w:t xml:space="preserve">ппарат </w:t>
      </w:r>
      <w:r>
        <w:t>«</w:t>
      </w:r>
      <w:r w:rsidRPr="0056665A">
        <w:t>VECTOR</w:t>
      </w:r>
      <w:r>
        <w:t>»</w:t>
      </w:r>
    </w:p>
    <w:tbl>
      <w:tblPr>
        <w:tblW w:w="9405" w:type="dxa"/>
        <w:jc w:val="center"/>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5"/>
        <w:gridCol w:w="6237"/>
        <w:gridCol w:w="2253"/>
      </w:tblGrid>
      <w:tr w:rsidR="00920193" w:rsidTr="002409FD">
        <w:trPr>
          <w:trHeight w:val="934"/>
          <w:jc w:val="center"/>
        </w:trPr>
        <w:tc>
          <w:tcPr>
            <w:tcW w:w="915" w:type="dxa"/>
          </w:tcPr>
          <w:p w:rsidR="00920193" w:rsidRDefault="00920193" w:rsidP="002409FD">
            <w:pPr>
              <w:jc w:val="center"/>
            </w:pPr>
            <w:r>
              <w:t>№</w:t>
            </w:r>
          </w:p>
        </w:tc>
        <w:tc>
          <w:tcPr>
            <w:tcW w:w="6237" w:type="dxa"/>
          </w:tcPr>
          <w:p w:rsidR="00920193" w:rsidRDefault="00920193" w:rsidP="002409FD">
            <w:pPr>
              <w:jc w:val="center"/>
            </w:pPr>
            <w:r>
              <w:t xml:space="preserve">Описание требований </w:t>
            </w:r>
          </w:p>
        </w:tc>
        <w:tc>
          <w:tcPr>
            <w:tcW w:w="2253" w:type="dxa"/>
          </w:tcPr>
          <w:p w:rsidR="00920193" w:rsidRDefault="00920193" w:rsidP="002409FD">
            <w:pPr>
              <w:jc w:val="center"/>
            </w:pPr>
            <w:r>
              <w:t xml:space="preserve">Наличие функции и величина параметра по ТЗ </w:t>
            </w:r>
          </w:p>
        </w:tc>
      </w:tr>
      <w:tr w:rsidR="00920193" w:rsidTr="002409FD">
        <w:trPr>
          <w:trHeight w:val="300"/>
          <w:jc w:val="center"/>
        </w:trPr>
        <w:tc>
          <w:tcPr>
            <w:tcW w:w="915" w:type="dxa"/>
          </w:tcPr>
          <w:p w:rsidR="00920193" w:rsidRDefault="00920193" w:rsidP="002409FD">
            <w:pPr>
              <w:jc w:val="center"/>
            </w:pPr>
          </w:p>
        </w:tc>
        <w:tc>
          <w:tcPr>
            <w:tcW w:w="6237" w:type="dxa"/>
          </w:tcPr>
          <w:p w:rsidR="00920193" w:rsidRDefault="00920193" w:rsidP="002409FD">
            <w:pPr>
              <w:jc w:val="center"/>
            </w:pPr>
            <w:r>
              <w:t>1.Общие требования</w:t>
            </w:r>
          </w:p>
        </w:tc>
        <w:tc>
          <w:tcPr>
            <w:tcW w:w="2253" w:type="dxa"/>
          </w:tcPr>
          <w:p w:rsidR="00920193" w:rsidRDefault="00920193" w:rsidP="002409FD">
            <w:pPr>
              <w:jc w:val="center"/>
            </w:pPr>
          </w:p>
        </w:tc>
      </w:tr>
      <w:tr w:rsidR="00920193" w:rsidTr="002409FD">
        <w:trPr>
          <w:jc w:val="center"/>
        </w:trPr>
        <w:tc>
          <w:tcPr>
            <w:tcW w:w="915" w:type="dxa"/>
          </w:tcPr>
          <w:p w:rsidR="00920193" w:rsidRDefault="00920193" w:rsidP="002409FD">
            <w:pPr>
              <w:jc w:val="center"/>
            </w:pPr>
            <w:r>
              <w:t>1.1</w:t>
            </w:r>
          </w:p>
        </w:tc>
        <w:tc>
          <w:tcPr>
            <w:tcW w:w="6237" w:type="dxa"/>
          </w:tcPr>
          <w:p w:rsidR="00920193" w:rsidRDefault="00920193" w:rsidP="002409FD">
            <w:pPr>
              <w:jc w:val="center"/>
            </w:pPr>
            <w:r>
              <w:t>Регистрационное удостоверение Минздрава России</w:t>
            </w:r>
          </w:p>
        </w:tc>
        <w:tc>
          <w:tcPr>
            <w:tcW w:w="2253" w:type="dxa"/>
          </w:tcPr>
          <w:p w:rsidR="00920193" w:rsidRDefault="00920193" w:rsidP="002409FD">
            <w:pPr>
              <w:jc w:val="center"/>
            </w:pPr>
            <w:r>
              <w:t>наличие</w:t>
            </w:r>
          </w:p>
        </w:tc>
      </w:tr>
      <w:tr w:rsidR="00920193" w:rsidTr="002409FD">
        <w:trPr>
          <w:jc w:val="center"/>
        </w:trPr>
        <w:tc>
          <w:tcPr>
            <w:tcW w:w="915" w:type="dxa"/>
          </w:tcPr>
          <w:p w:rsidR="00920193" w:rsidRDefault="00920193" w:rsidP="002409FD">
            <w:pPr>
              <w:jc w:val="center"/>
            </w:pPr>
            <w:r>
              <w:t>1.2</w:t>
            </w:r>
          </w:p>
        </w:tc>
        <w:tc>
          <w:tcPr>
            <w:tcW w:w="6237" w:type="dxa"/>
          </w:tcPr>
          <w:p w:rsidR="00920193" w:rsidRDefault="00920193" w:rsidP="002409FD">
            <w:pPr>
              <w:jc w:val="center"/>
            </w:pPr>
            <w:r>
              <w:t>Сертификат соответствия  Госстандарта России</w:t>
            </w:r>
          </w:p>
        </w:tc>
        <w:tc>
          <w:tcPr>
            <w:tcW w:w="2253" w:type="dxa"/>
          </w:tcPr>
          <w:p w:rsidR="00920193" w:rsidRDefault="00920193" w:rsidP="002409FD">
            <w:pPr>
              <w:jc w:val="center"/>
            </w:pPr>
            <w:r>
              <w:t>Наличие</w:t>
            </w:r>
          </w:p>
        </w:tc>
      </w:tr>
      <w:tr w:rsidR="00920193" w:rsidTr="002409FD">
        <w:trPr>
          <w:jc w:val="center"/>
        </w:trPr>
        <w:tc>
          <w:tcPr>
            <w:tcW w:w="915" w:type="dxa"/>
          </w:tcPr>
          <w:p w:rsidR="00920193" w:rsidRDefault="00920193" w:rsidP="002409FD">
            <w:pPr>
              <w:jc w:val="center"/>
            </w:pPr>
            <w:r>
              <w:t>1.3</w:t>
            </w:r>
          </w:p>
        </w:tc>
        <w:tc>
          <w:tcPr>
            <w:tcW w:w="6237" w:type="dxa"/>
          </w:tcPr>
          <w:p w:rsidR="00920193" w:rsidRDefault="00920193" w:rsidP="002409FD">
            <w:pPr>
              <w:jc w:val="center"/>
            </w:pPr>
            <w:r>
              <w:t>Санитарно-эпидемиологическое  заключение</w:t>
            </w:r>
          </w:p>
          <w:p w:rsidR="00920193" w:rsidRDefault="00920193" w:rsidP="002409FD">
            <w:pPr>
              <w:jc w:val="center"/>
            </w:pPr>
            <w:r>
              <w:t>России</w:t>
            </w:r>
          </w:p>
        </w:tc>
        <w:tc>
          <w:tcPr>
            <w:tcW w:w="2253" w:type="dxa"/>
          </w:tcPr>
          <w:p w:rsidR="00920193" w:rsidRDefault="00920193" w:rsidP="002409FD">
            <w:pPr>
              <w:jc w:val="center"/>
            </w:pPr>
            <w:r>
              <w:t>Наличие</w:t>
            </w:r>
          </w:p>
        </w:tc>
      </w:tr>
      <w:tr w:rsidR="00920193" w:rsidTr="002409FD">
        <w:trPr>
          <w:jc w:val="center"/>
        </w:trPr>
        <w:tc>
          <w:tcPr>
            <w:tcW w:w="915" w:type="dxa"/>
          </w:tcPr>
          <w:p w:rsidR="00920193" w:rsidRDefault="00920193" w:rsidP="002409FD">
            <w:pPr>
              <w:jc w:val="center"/>
            </w:pPr>
            <w:r>
              <w:t>1.4</w:t>
            </w:r>
          </w:p>
        </w:tc>
        <w:tc>
          <w:tcPr>
            <w:tcW w:w="6237" w:type="dxa"/>
          </w:tcPr>
          <w:p w:rsidR="00920193" w:rsidRDefault="00920193" w:rsidP="002409FD">
            <w:pPr>
              <w:jc w:val="center"/>
            </w:pPr>
            <w:r>
              <w:t>Паспорт на товар</w:t>
            </w:r>
          </w:p>
        </w:tc>
        <w:tc>
          <w:tcPr>
            <w:tcW w:w="2253" w:type="dxa"/>
          </w:tcPr>
          <w:p w:rsidR="00920193" w:rsidRDefault="00920193" w:rsidP="002409FD">
            <w:pPr>
              <w:jc w:val="center"/>
            </w:pPr>
            <w:r>
              <w:t>Наличие</w:t>
            </w:r>
          </w:p>
        </w:tc>
      </w:tr>
      <w:tr w:rsidR="00920193" w:rsidTr="002409FD">
        <w:trPr>
          <w:jc w:val="center"/>
        </w:trPr>
        <w:tc>
          <w:tcPr>
            <w:tcW w:w="915" w:type="dxa"/>
          </w:tcPr>
          <w:p w:rsidR="00920193" w:rsidRDefault="00920193" w:rsidP="002409FD">
            <w:pPr>
              <w:jc w:val="center"/>
            </w:pPr>
            <w:r>
              <w:t>1.5</w:t>
            </w:r>
          </w:p>
        </w:tc>
        <w:tc>
          <w:tcPr>
            <w:tcW w:w="6237" w:type="dxa"/>
          </w:tcPr>
          <w:p w:rsidR="00920193" w:rsidRDefault="00920193" w:rsidP="002409FD">
            <w:pPr>
              <w:jc w:val="center"/>
            </w:pPr>
            <w:r>
              <w:t>Гарантийные талоны</w:t>
            </w:r>
          </w:p>
        </w:tc>
        <w:tc>
          <w:tcPr>
            <w:tcW w:w="2253" w:type="dxa"/>
          </w:tcPr>
          <w:p w:rsidR="00920193" w:rsidRDefault="00920193" w:rsidP="002409FD">
            <w:pPr>
              <w:jc w:val="center"/>
            </w:pPr>
            <w:r>
              <w:t>Наличие</w:t>
            </w:r>
          </w:p>
        </w:tc>
      </w:tr>
      <w:tr w:rsidR="00920193" w:rsidTr="002409FD">
        <w:trPr>
          <w:jc w:val="center"/>
        </w:trPr>
        <w:tc>
          <w:tcPr>
            <w:tcW w:w="915" w:type="dxa"/>
          </w:tcPr>
          <w:p w:rsidR="00920193" w:rsidRDefault="00920193" w:rsidP="002409FD">
            <w:pPr>
              <w:jc w:val="center"/>
            </w:pPr>
            <w:r>
              <w:t>1.6</w:t>
            </w:r>
          </w:p>
        </w:tc>
        <w:tc>
          <w:tcPr>
            <w:tcW w:w="6237" w:type="dxa"/>
          </w:tcPr>
          <w:p w:rsidR="00920193" w:rsidRDefault="00920193" w:rsidP="002409FD">
            <w:pPr>
              <w:jc w:val="center"/>
            </w:pPr>
            <w:r>
              <w:t>Инструкция на русском языке</w:t>
            </w:r>
          </w:p>
        </w:tc>
        <w:tc>
          <w:tcPr>
            <w:tcW w:w="2253" w:type="dxa"/>
          </w:tcPr>
          <w:p w:rsidR="00920193" w:rsidRDefault="00920193" w:rsidP="002409FD">
            <w:pPr>
              <w:jc w:val="center"/>
            </w:pPr>
            <w:r>
              <w:t>Наличие</w:t>
            </w:r>
          </w:p>
        </w:tc>
      </w:tr>
      <w:tr w:rsidR="00920193" w:rsidTr="002409FD">
        <w:trPr>
          <w:jc w:val="center"/>
        </w:trPr>
        <w:tc>
          <w:tcPr>
            <w:tcW w:w="915" w:type="dxa"/>
          </w:tcPr>
          <w:p w:rsidR="00920193" w:rsidRDefault="00920193" w:rsidP="002409FD">
            <w:pPr>
              <w:jc w:val="center"/>
            </w:pPr>
          </w:p>
        </w:tc>
        <w:tc>
          <w:tcPr>
            <w:tcW w:w="6237" w:type="dxa"/>
          </w:tcPr>
          <w:p w:rsidR="00920193" w:rsidRDefault="00920193" w:rsidP="002409FD">
            <w:pPr>
              <w:jc w:val="center"/>
            </w:pPr>
            <w:r>
              <w:t>2.Основные параметры</w:t>
            </w:r>
          </w:p>
        </w:tc>
        <w:tc>
          <w:tcPr>
            <w:tcW w:w="2253" w:type="dxa"/>
          </w:tcPr>
          <w:p w:rsidR="00920193" w:rsidRDefault="00920193" w:rsidP="002409FD">
            <w:pPr>
              <w:jc w:val="center"/>
            </w:pPr>
          </w:p>
        </w:tc>
      </w:tr>
      <w:tr w:rsidR="00920193" w:rsidRPr="00D41840" w:rsidTr="002409FD">
        <w:trPr>
          <w:jc w:val="center"/>
        </w:trPr>
        <w:tc>
          <w:tcPr>
            <w:tcW w:w="915" w:type="dxa"/>
          </w:tcPr>
          <w:p w:rsidR="00920193" w:rsidRDefault="00920193" w:rsidP="002409FD">
            <w:pPr>
              <w:jc w:val="center"/>
            </w:pPr>
            <w:r>
              <w:t>2.1</w:t>
            </w:r>
          </w:p>
        </w:tc>
        <w:tc>
          <w:tcPr>
            <w:tcW w:w="6237" w:type="dxa"/>
          </w:tcPr>
          <w:p w:rsidR="00920193" w:rsidRPr="00C9624E" w:rsidRDefault="00920193" w:rsidP="002409FD">
            <w:pPr>
              <w:pStyle w:val="1"/>
              <w:numPr>
                <w:ilvl w:val="0"/>
                <w:numId w:val="0"/>
              </w:numPr>
              <w:jc w:val="center"/>
              <w:rPr>
                <w:b w:val="0"/>
                <w:i/>
              </w:rPr>
            </w:pPr>
            <w:r w:rsidRPr="00C9624E">
              <w:rPr>
                <w:b w:val="0"/>
              </w:rPr>
              <w:t>Комплектация:</w:t>
            </w:r>
          </w:p>
          <w:p w:rsidR="00920193" w:rsidRPr="00C9624E" w:rsidRDefault="00920193" w:rsidP="00920193">
            <w:pPr>
              <w:numPr>
                <w:ilvl w:val="0"/>
                <w:numId w:val="24"/>
              </w:numPr>
              <w:suppressAutoHyphens w:val="0"/>
            </w:pPr>
            <w:r>
              <w:t xml:space="preserve">Наконечник </w:t>
            </w:r>
            <w:proofErr w:type="spellStart"/>
            <w:r>
              <w:rPr>
                <w:lang w:val="en-US"/>
              </w:rPr>
              <w:t>Paro</w:t>
            </w:r>
            <w:proofErr w:type="spellEnd"/>
            <w:r>
              <w:rPr>
                <w:lang w:val="en-US"/>
              </w:rPr>
              <w:t xml:space="preserve"> II</w:t>
            </w:r>
          </w:p>
          <w:p w:rsidR="00920193" w:rsidRDefault="00920193" w:rsidP="00920193">
            <w:pPr>
              <w:numPr>
                <w:ilvl w:val="0"/>
                <w:numId w:val="24"/>
              </w:numPr>
              <w:suppressAutoHyphens w:val="0"/>
            </w:pPr>
            <w:r>
              <w:t>Блок питания</w:t>
            </w:r>
          </w:p>
          <w:p w:rsidR="00920193" w:rsidRDefault="00920193" w:rsidP="00920193">
            <w:pPr>
              <w:numPr>
                <w:ilvl w:val="0"/>
                <w:numId w:val="24"/>
              </w:numPr>
              <w:suppressAutoHyphens w:val="0"/>
            </w:pPr>
            <w:r>
              <w:t>Педаль управления (включая кабель)</w:t>
            </w:r>
          </w:p>
          <w:p w:rsidR="00920193" w:rsidRDefault="00920193" w:rsidP="00920193">
            <w:pPr>
              <w:numPr>
                <w:ilvl w:val="0"/>
                <w:numId w:val="24"/>
              </w:numPr>
              <w:suppressAutoHyphens w:val="0"/>
            </w:pPr>
            <w:r>
              <w:t>Набор со встроенными инструментами</w:t>
            </w:r>
          </w:p>
          <w:p w:rsidR="00920193" w:rsidRDefault="00920193" w:rsidP="00920193">
            <w:pPr>
              <w:numPr>
                <w:ilvl w:val="0"/>
                <w:numId w:val="24"/>
              </w:numPr>
              <w:suppressAutoHyphens w:val="0"/>
            </w:pPr>
            <w:r>
              <w:t xml:space="preserve">Стерилизационный контейнер </w:t>
            </w:r>
          </w:p>
          <w:p w:rsidR="00920193" w:rsidRPr="00C9624E" w:rsidRDefault="00920193" w:rsidP="00920193">
            <w:pPr>
              <w:numPr>
                <w:ilvl w:val="0"/>
                <w:numId w:val="24"/>
              </w:numPr>
              <w:suppressAutoHyphens w:val="0"/>
            </w:pPr>
            <w:r>
              <w:t xml:space="preserve">Набор инструментов </w:t>
            </w:r>
          </w:p>
          <w:p w:rsidR="00920193" w:rsidRDefault="00920193" w:rsidP="00920193">
            <w:pPr>
              <w:numPr>
                <w:ilvl w:val="0"/>
                <w:numId w:val="24"/>
              </w:numPr>
              <w:suppressAutoHyphens w:val="0"/>
            </w:pPr>
            <w:r>
              <w:t>Набор сре</w:t>
            </w:r>
            <w:proofErr w:type="gramStart"/>
            <w:r>
              <w:t>дств дл</w:t>
            </w:r>
            <w:proofErr w:type="gramEnd"/>
            <w:r>
              <w:t>я сервисного обслуживания</w:t>
            </w:r>
          </w:p>
          <w:p w:rsidR="00920193" w:rsidRDefault="00920193" w:rsidP="00920193">
            <w:pPr>
              <w:numPr>
                <w:ilvl w:val="0"/>
                <w:numId w:val="24"/>
              </w:numPr>
              <w:suppressAutoHyphens w:val="0"/>
              <w:rPr>
                <w:lang w:val="en-US"/>
              </w:rPr>
            </w:pPr>
            <w:r>
              <w:t>Полировочная</w:t>
            </w:r>
            <w:r w:rsidRPr="00D41840">
              <w:rPr>
                <w:lang w:val="en-US"/>
              </w:rPr>
              <w:t xml:space="preserve"> </w:t>
            </w:r>
            <w:r>
              <w:t>жидкость</w:t>
            </w:r>
            <w:r w:rsidRPr="00D41840">
              <w:rPr>
                <w:lang w:val="en-US"/>
              </w:rPr>
              <w:t xml:space="preserve"> </w:t>
            </w:r>
            <w:r>
              <w:rPr>
                <w:lang w:val="en-US"/>
              </w:rPr>
              <w:t>“More Effective”</w:t>
            </w:r>
          </w:p>
          <w:p w:rsidR="00920193" w:rsidRPr="00D41840" w:rsidRDefault="00920193" w:rsidP="00920193">
            <w:pPr>
              <w:numPr>
                <w:ilvl w:val="0"/>
                <w:numId w:val="24"/>
              </w:numPr>
              <w:suppressAutoHyphens w:val="0"/>
              <w:rPr>
                <w:lang w:val="en-US"/>
              </w:rPr>
            </w:pPr>
            <w:r>
              <w:rPr>
                <w:lang w:val="en-US"/>
              </w:rPr>
              <w:t>Vector cleaner</w:t>
            </w:r>
            <w:r>
              <w:t>, специальный очиститель</w:t>
            </w:r>
          </w:p>
          <w:p w:rsidR="00920193" w:rsidRDefault="00920193" w:rsidP="00920193">
            <w:pPr>
              <w:numPr>
                <w:ilvl w:val="0"/>
                <w:numId w:val="24"/>
              </w:numPr>
              <w:suppressAutoHyphens w:val="0"/>
            </w:pPr>
            <w:r>
              <w:t>Дезинфицирующее средство</w:t>
            </w:r>
            <w:r w:rsidRPr="00D41840">
              <w:t xml:space="preserve"> </w:t>
            </w:r>
            <w:r>
              <w:t>первичное использование. Объем не менее 120мл</w:t>
            </w:r>
          </w:p>
          <w:p w:rsidR="00920193" w:rsidRDefault="00920193" w:rsidP="00920193">
            <w:pPr>
              <w:numPr>
                <w:ilvl w:val="0"/>
                <w:numId w:val="24"/>
              </w:numPr>
              <w:suppressAutoHyphens w:val="0"/>
            </w:pPr>
            <w:r>
              <w:t>Инструкция по эксплуатации и монтажу устройст</w:t>
            </w:r>
            <w:r w:rsidR="00903A64">
              <w:t>в</w:t>
            </w:r>
          </w:p>
          <w:p w:rsidR="00920193" w:rsidRDefault="00920193" w:rsidP="00920193">
            <w:pPr>
              <w:numPr>
                <w:ilvl w:val="0"/>
                <w:numId w:val="24"/>
              </w:numPr>
              <w:suppressAutoHyphens w:val="0"/>
            </w:pPr>
            <w:r>
              <w:t>Краткое руководство</w:t>
            </w:r>
          </w:p>
          <w:p w:rsidR="00920193" w:rsidRPr="00D41840" w:rsidRDefault="00920193" w:rsidP="00920193">
            <w:pPr>
              <w:numPr>
                <w:ilvl w:val="0"/>
                <w:numId w:val="24"/>
              </w:numPr>
              <w:suppressAutoHyphens w:val="0"/>
            </w:pPr>
            <w:r>
              <w:rPr>
                <w:lang w:val="en-US"/>
              </w:rPr>
              <w:t>C</w:t>
            </w:r>
            <w:proofErr w:type="spellStart"/>
            <w:r>
              <w:t>кейлер</w:t>
            </w:r>
            <w:proofErr w:type="spellEnd"/>
            <w:r>
              <w:t xml:space="preserve"> с подсветкой </w:t>
            </w:r>
            <w:r>
              <w:rPr>
                <w:lang w:val="en-US"/>
              </w:rPr>
              <w:t>(LED)</w:t>
            </w:r>
          </w:p>
          <w:p w:rsidR="00920193" w:rsidRDefault="00920193" w:rsidP="00920193">
            <w:pPr>
              <w:numPr>
                <w:ilvl w:val="0"/>
                <w:numId w:val="24"/>
              </w:numPr>
              <w:suppressAutoHyphens w:val="0"/>
            </w:pPr>
            <w:r>
              <w:t xml:space="preserve">Насадка </w:t>
            </w:r>
            <w:proofErr w:type="spellStart"/>
            <w:r>
              <w:t>скейлера</w:t>
            </w:r>
            <w:proofErr w:type="spellEnd"/>
            <w:r>
              <w:t xml:space="preserve"> Р</w:t>
            </w:r>
            <w:proofErr w:type="gramStart"/>
            <w:r>
              <w:t>1</w:t>
            </w:r>
            <w:proofErr w:type="gramEnd"/>
          </w:p>
          <w:p w:rsidR="00920193" w:rsidRPr="00D41840" w:rsidRDefault="00920193" w:rsidP="00920193">
            <w:pPr>
              <w:numPr>
                <w:ilvl w:val="0"/>
                <w:numId w:val="24"/>
              </w:numPr>
              <w:suppressAutoHyphens w:val="0"/>
            </w:pPr>
            <w:r>
              <w:t xml:space="preserve">Стерилизационный контейнер </w:t>
            </w:r>
            <w:proofErr w:type="spellStart"/>
            <w:r>
              <w:t>скейлера</w:t>
            </w:r>
            <w:proofErr w:type="spellEnd"/>
            <w:r>
              <w:t xml:space="preserve">                       </w:t>
            </w:r>
          </w:p>
        </w:tc>
        <w:tc>
          <w:tcPr>
            <w:tcW w:w="2253" w:type="dxa"/>
          </w:tcPr>
          <w:p w:rsidR="00920193" w:rsidRDefault="00920193" w:rsidP="002409FD">
            <w:pPr>
              <w:jc w:val="center"/>
            </w:pP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r>
              <w:t xml:space="preserve">          Наличие</w:t>
            </w:r>
          </w:p>
          <w:p w:rsidR="00920193" w:rsidRDefault="00920193" w:rsidP="002409FD">
            <w:pPr>
              <w:jc w:val="center"/>
            </w:pPr>
            <w:r>
              <w:t>Наличие</w:t>
            </w:r>
          </w:p>
          <w:p w:rsidR="00920193" w:rsidRDefault="00920193" w:rsidP="002409FD">
            <w:pPr>
              <w:jc w:val="center"/>
            </w:pPr>
            <w:r>
              <w:t>Наличие</w:t>
            </w:r>
          </w:p>
          <w:p w:rsidR="00920193" w:rsidRDefault="00920193" w:rsidP="002409FD">
            <w:pPr>
              <w:jc w:val="center"/>
            </w:pPr>
            <w:r>
              <w:t>Наличие</w:t>
            </w:r>
          </w:p>
          <w:p w:rsidR="00920193" w:rsidRPr="00D41840" w:rsidRDefault="00920193" w:rsidP="002409FD">
            <w:r>
              <w:t xml:space="preserve">         Наличие</w:t>
            </w:r>
          </w:p>
        </w:tc>
      </w:tr>
      <w:tr w:rsidR="00920193" w:rsidTr="002409FD">
        <w:trPr>
          <w:jc w:val="center"/>
        </w:trPr>
        <w:tc>
          <w:tcPr>
            <w:tcW w:w="915" w:type="dxa"/>
          </w:tcPr>
          <w:p w:rsidR="00920193" w:rsidRDefault="00920193" w:rsidP="002409FD">
            <w:pPr>
              <w:jc w:val="center"/>
            </w:pPr>
            <w:r>
              <w:t>2.2</w:t>
            </w:r>
          </w:p>
        </w:tc>
        <w:tc>
          <w:tcPr>
            <w:tcW w:w="6237" w:type="dxa"/>
          </w:tcPr>
          <w:p w:rsidR="00920193" w:rsidRPr="00665AE8" w:rsidRDefault="00920193" w:rsidP="002409FD">
            <w:pPr>
              <w:jc w:val="center"/>
            </w:pPr>
            <w:r>
              <w:t xml:space="preserve">Напряжение сети, </w:t>
            </w:r>
            <w:proofErr w:type="gramStart"/>
            <w:r w:rsidRPr="00665AE8">
              <w:t>В</w:t>
            </w:r>
            <w:proofErr w:type="gramEnd"/>
          </w:p>
        </w:tc>
        <w:tc>
          <w:tcPr>
            <w:tcW w:w="2253" w:type="dxa"/>
          </w:tcPr>
          <w:p w:rsidR="00920193" w:rsidRPr="00F66470" w:rsidRDefault="00920193" w:rsidP="002409FD">
            <w:pPr>
              <w:jc w:val="center"/>
            </w:pPr>
            <w:r>
              <w:t>100-240</w:t>
            </w:r>
          </w:p>
        </w:tc>
      </w:tr>
      <w:tr w:rsidR="00920193" w:rsidTr="002409FD">
        <w:trPr>
          <w:jc w:val="center"/>
        </w:trPr>
        <w:tc>
          <w:tcPr>
            <w:tcW w:w="915" w:type="dxa"/>
          </w:tcPr>
          <w:p w:rsidR="00920193" w:rsidRDefault="00920193" w:rsidP="002409FD">
            <w:pPr>
              <w:jc w:val="center"/>
            </w:pPr>
            <w:r>
              <w:t>2.3</w:t>
            </w:r>
          </w:p>
        </w:tc>
        <w:tc>
          <w:tcPr>
            <w:tcW w:w="6237" w:type="dxa"/>
          </w:tcPr>
          <w:p w:rsidR="00920193" w:rsidRPr="00665AE8" w:rsidRDefault="00920193" w:rsidP="002409FD">
            <w:pPr>
              <w:jc w:val="center"/>
            </w:pPr>
            <w:r>
              <w:t xml:space="preserve">Сетевая частота, </w:t>
            </w:r>
            <w:proofErr w:type="gramStart"/>
            <w:r>
              <w:t>Гц</w:t>
            </w:r>
            <w:proofErr w:type="gramEnd"/>
          </w:p>
        </w:tc>
        <w:tc>
          <w:tcPr>
            <w:tcW w:w="2253" w:type="dxa"/>
          </w:tcPr>
          <w:p w:rsidR="00920193" w:rsidRPr="00CD33F6" w:rsidRDefault="00920193" w:rsidP="002409FD">
            <w:pPr>
              <w:jc w:val="center"/>
            </w:pPr>
            <w:r>
              <w:t>50-60</w:t>
            </w:r>
          </w:p>
        </w:tc>
      </w:tr>
      <w:tr w:rsidR="00920193" w:rsidTr="002409FD">
        <w:trPr>
          <w:jc w:val="center"/>
        </w:trPr>
        <w:tc>
          <w:tcPr>
            <w:tcW w:w="915" w:type="dxa"/>
          </w:tcPr>
          <w:p w:rsidR="00920193" w:rsidRDefault="00920193" w:rsidP="002409FD">
            <w:pPr>
              <w:jc w:val="center"/>
            </w:pPr>
            <w:r>
              <w:t>2.4</w:t>
            </w:r>
          </w:p>
        </w:tc>
        <w:tc>
          <w:tcPr>
            <w:tcW w:w="6237" w:type="dxa"/>
          </w:tcPr>
          <w:p w:rsidR="00920193" w:rsidRPr="00665AE8" w:rsidRDefault="00920193" w:rsidP="002409FD">
            <w:pPr>
              <w:jc w:val="center"/>
            </w:pPr>
            <w:r>
              <w:t xml:space="preserve">Потребляемая мощность, не более, </w:t>
            </w:r>
            <w:proofErr w:type="gramStart"/>
            <w:r>
              <w:t>Вт</w:t>
            </w:r>
            <w:proofErr w:type="gramEnd"/>
          </w:p>
        </w:tc>
        <w:tc>
          <w:tcPr>
            <w:tcW w:w="2253" w:type="dxa"/>
          </w:tcPr>
          <w:p w:rsidR="00920193" w:rsidRDefault="00920193" w:rsidP="002409FD">
            <w:pPr>
              <w:jc w:val="center"/>
            </w:pPr>
            <w:r>
              <w:t>40</w:t>
            </w:r>
          </w:p>
        </w:tc>
      </w:tr>
      <w:tr w:rsidR="00920193" w:rsidTr="002409FD">
        <w:trPr>
          <w:jc w:val="center"/>
        </w:trPr>
        <w:tc>
          <w:tcPr>
            <w:tcW w:w="915" w:type="dxa"/>
          </w:tcPr>
          <w:p w:rsidR="00920193" w:rsidRDefault="00920193" w:rsidP="002409FD">
            <w:pPr>
              <w:jc w:val="center"/>
            </w:pPr>
            <w:r>
              <w:t>2.5</w:t>
            </w:r>
          </w:p>
        </w:tc>
        <w:tc>
          <w:tcPr>
            <w:tcW w:w="6237" w:type="dxa"/>
          </w:tcPr>
          <w:p w:rsidR="00920193" w:rsidRPr="00665AE8" w:rsidRDefault="00920193" w:rsidP="002409FD">
            <w:pPr>
              <w:jc w:val="center"/>
            </w:pPr>
            <w:r>
              <w:t>Способ защиты</w:t>
            </w:r>
          </w:p>
        </w:tc>
        <w:tc>
          <w:tcPr>
            <w:tcW w:w="2253" w:type="dxa"/>
          </w:tcPr>
          <w:p w:rsidR="00920193" w:rsidRPr="003220B9" w:rsidRDefault="00920193" w:rsidP="002409FD">
            <w:pPr>
              <w:jc w:val="center"/>
              <w:rPr>
                <w:lang w:val="en-US"/>
              </w:rPr>
            </w:pPr>
            <w:r>
              <w:rPr>
                <w:lang w:val="en-US"/>
              </w:rPr>
              <w:t>IP20</w:t>
            </w:r>
          </w:p>
        </w:tc>
      </w:tr>
      <w:tr w:rsidR="00920193" w:rsidTr="002409FD">
        <w:trPr>
          <w:jc w:val="center"/>
        </w:trPr>
        <w:tc>
          <w:tcPr>
            <w:tcW w:w="915" w:type="dxa"/>
          </w:tcPr>
          <w:p w:rsidR="00920193" w:rsidRDefault="00920193" w:rsidP="002409FD">
            <w:pPr>
              <w:jc w:val="center"/>
            </w:pPr>
            <w:r>
              <w:t>2.6</w:t>
            </w:r>
          </w:p>
        </w:tc>
        <w:tc>
          <w:tcPr>
            <w:tcW w:w="6237" w:type="dxa"/>
          </w:tcPr>
          <w:p w:rsidR="00920193" w:rsidRPr="00665AE8" w:rsidRDefault="00920193" w:rsidP="002409FD">
            <w:pPr>
              <w:jc w:val="center"/>
            </w:pPr>
            <w:r>
              <w:t>Класс защиты</w:t>
            </w:r>
          </w:p>
        </w:tc>
        <w:tc>
          <w:tcPr>
            <w:tcW w:w="2253" w:type="dxa"/>
          </w:tcPr>
          <w:p w:rsidR="00920193" w:rsidRPr="003220B9" w:rsidRDefault="00920193" w:rsidP="002409FD">
            <w:pPr>
              <w:jc w:val="center"/>
              <w:rPr>
                <w:lang w:val="en-US"/>
              </w:rPr>
            </w:pPr>
            <w:r>
              <w:rPr>
                <w:lang w:val="en-US"/>
              </w:rPr>
              <w:t>II</w:t>
            </w:r>
          </w:p>
        </w:tc>
      </w:tr>
      <w:tr w:rsidR="00920193" w:rsidTr="002409FD">
        <w:trPr>
          <w:jc w:val="center"/>
        </w:trPr>
        <w:tc>
          <w:tcPr>
            <w:tcW w:w="915" w:type="dxa"/>
          </w:tcPr>
          <w:p w:rsidR="00920193" w:rsidRDefault="00920193" w:rsidP="002409FD">
            <w:pPr>
              <w:jc w:val="center"/>
            </w:pPr>
            <w:r>
              <w:t>2.7</w:t>
            </w:r>
          </w:p>
        </w:tc>
        <w:tc>
          <w:tcPr>
            <w:tcW w:w="6237" w:type="dxa"/>
          </w:tcPr>
          <w:p w:rsidR="00920193" w:rsidRDefault="00920193" w:rsidP="002409FD">
            <w:pPr>
              <w:jc w:val="center"/>
            </w:pPr>
            <w:r>
              <w:t xml:space="preserve">Параметры базового устройства </w:t>
            </w:r>
          </w:p>
          <w:p w:rsidR="00920193" w:rsidRDefault="00920193" w:rsidP="002409FD">
            <w:pPr>
              <w:jc w:val="center"/>
            </w:pPr>
            <w:r>
              <w:t xml:space="preserve">электрическая мощность, </w:t>
            </w:r>
            <w:proofErr w:type="gramStart"/>
            <w:r>
              <w:t>Вт</w:t>
            </w:r>
            <w:proofErr w:type="gramEnd"/>
          </w:p>
          <w:p w:rsidR="00920193" w:rsidRDefault="00920193" w:rsidP="00920193">
            <w:pPr>
              <w:numPr>
                <w:ilvl w:val="0"/>
                <w:numId w:val="27"/>
              </w:numPr>
              <w:suppressAutoHyphens w:val="0"/>
            </w:pPr>
            <w:r>
              <w:t xml:space="preserve">Актив                                    </w:t>
            </w:r>
          </w:p>
          <w:p w:rsidR="00920193" w:rsidRDefault="00920193" w:rsidP="00920193">
            <w:pPr>
              <w:numPr>
                <w:ilvl w:val="0"/>
                <w:numId w:val="25"/>
              </w:numPr>
              <w:suppressAutoHyphens w:val="0"/>
            </w:pPr>
            <w:r>
              <w:t xml:space="preserve">Режим </w:t>
            </w:r>
            <w:proofErr w:type="spellStart"/>
            <w:r>
              <w:rPr>
                <w:lang w:val="en-US"/>
              </w:rPr>
              <w:t>Stanby</w:t>
            </w:r>
            <w:proofErr w:type="spellEnd"/>
            <w:r>
              <w:rPr>
                <w:lang w:val="en-US"/>
              </w:rPr>
              <w:t xml:space="preserve">                       </w:t>
            </w:r>
          </w:p>
          <w:p w:rsidR="00920193" w:rsidRDefault="00920193" w:rsidP="00920193">
            <w:pPr>
              <w:numPr>
                <w:ilvl w:val="0"/>
                <w:numId w:val="25"/>
              </w:numPr>
              <w:suppressAutoHyphens w:val="0"/>
            </w:pPr>
            <w:r>
              <w:t>Напряжение питания</w:t>
            </w:r>
          </w:p>
          <w:p w:rsidR="00920193" w:rsidRPr="00665AE8" w:rsidRDefault="00920193" w:rsidP="00920193">
            <w:pPr>
              <w:numPr>
                <w:ilvl w:val="0"/>
                <w:numId w:val="25"/>
              </w:numPr>
              <w:suppressAutoHyphens w:val="0"/>
            </w:pPr>
            <w:r>
              <w:t>Рабочая частота, кГц</w:t>
            </w:r>
          </w:p>
        </w:tc>
        <w:tc>
          <w:tcPr>
            <w:tcW w:w="2253" w:type="dxa"/>
          </w:tcPr>
          <w:p w:rsidR="00920193" w:rsidRDefault="00920193" w:rsidP="002409FD">
            <w:pPr>
              <w:jc w:val="center"/>
            </w:pPr>
          </w:p>
          <w:p w:rsidR="00920193" w:rsidRDefault="00920193" w:rsidP="002409FD">
            <w:pPr>
              <w:jc w:val="center"/>
            </w:pPr>
          </w:p>
          <w:p w:rsidR="00920193" w:rsidRDefault="00920193" w:rsidP="002409FD">
            <w:pPr>
              <w:jc w:val="center"/>
            </w:pPr>
            <w:r>
              <w:t>9,6</w:t>
            </w:r>
          </w:p>
          <w:p w:rsidR="00920193" w:rsidRDefault="00920193" w:rsidP="002409FD">
            <w:pPr>
              <w:jc w:val="center"/>
            </w:pPr>
            <w:r>
              <w:t>1,2</w:t>
            </w:r>
          </w:p>
          <w:p w:rsidR="00920193" w:rsidRDefault="00920193" w:rsidP="002409FD">
            <w:pPr>
              <w:jc w:val="center"/>
            </w:pPr>
            <w:r>
              <w:t>24</w:t>
            </w:r>
            <w:proofErr w:type="gramStart"/>
            <w:r>
              <w:t xml:space="preserve"> В</w:t>
            </w:r>
            <w:proofErr w:type="gramEnd"/>
          </w:p>
          <w:p w:rsidR="00920193" w:rsidRDefault="00920193" w:rsidP="002409FD">
            <w:pPr>
              <w:jc w:val="center"/>
            </w:pPr>
            <w:r>
              <w:t>23-32</w:t>
            </w:r>
          </w:p>
        </w:tc>
      </w:tr>
      <w:tr w:rsidR="00920193" w:rsidTr="002409FD">
        <w:trPr>
          <w:jc w:val="center"/>
        </w:trPr>
        <w:tc>
          <w:tcPr>
            <w:tcW w:w="915" w:type="dxa"/>
          </w:tcPr>
          <w:p w:rsidR="00920193" w:rsidRDefault="00920193" w:rsidP="002409FD">
            <w:pPr>
              <w:jc w:val="center"/>
            </w:pPr>
            <w:r>
              <w:t>2.8</w:t>
            </w:r>
          </w:p>
        </w:tc>
        <w:tc>
          <w:tcPr>
            <w:tcW w:w="6237" w:type="dxa"/>
          </w:tcPr>
          <w:p w:rsidR="00920193" w:rsidRPr="00665AE8" w:rsidRDefault="00920193" w:rsidP="002409FD">
            <w:pPr>
              <w:jc w:val="center"/>
            </w:pPr>
            <w:r>
              <w:t>Объем емкости для воды, мл</w:t>
            </w:r>
          </w:p>
        </w:tc>
        <w:tc>
          <w:tcPr>
            <w:tcW w:w="2253" w:type="dxa"/>
          </w:tcPr>
          <w:p w:rsidR="00920193" w:rsidRDefault="00920193" w:rsidP="002409FD">
            <w:pPr>
              <w:jc w:val="center"/>
            </w:pPr>
            <w:r>
              <w:t>600</w:t>
            </w:r>
          </w:p>
        </w:tc>
      </w:tr>
      <w:tr w:rsidR="00920193" w:rsidTr="002409FD">
        <w:trPr>
          <w:jc w:val="center"/>
        </w:trPr>
        <w:tc>
          <w:tcPr>
            <w:tcW w:w="915" w:type="dxa"/>
          </w:tcPr>
          <w:p w:rsidR="00920193" w:rsidRDefault="00920193" w:rsidP="002409FD">
            <w:pPr>
              <w:jc w:val="center"/>
            </w:pPr>
            <w:r>
              <w:t>2.9</w:t>
            </w:r>
          </w:p>
        </w:tc>
        <w:tc>
          <w:tcPr>
            <w:tcW w:w="6237" w:type="dxa"/>
          </w:tcPr>
          <w:p w:rsidR="00920193" w:rsidRPr="00665AE8" w:rsidRDefault="00920193" w:rsidP="002409FD">
            <w:pPr>
              <w:jc w:val="center"/>
            </w:pPr>
            <w:r>
              <w:t xml:space="preserve">Расход воды на наконечник </w:t>
            </w:r>
            <w:proofErr w:type="spellStart"/>
            <w:r>
              <w:rPr>
                <w:lang w:val="en-US"/>
              </w:rPr>
              <w:t>Paro</w:t>
            </w:r>
            <w:proofErr w:type="spellEnd"/>
            <w:r>
              <w:t>, мл/мин</w:t>
            </w:r>
          </w:p>
        </w:tc>
        <w:tc>
          <w:tcPr>
            <w:tcW w:w="2253" w:type="dxa"/>
          </w:tcPr>
          <w:p w:rsidR="00920193" w:rsidRPr="00665AE8" w:rsidRDefault="00920193" w:rsidP="002409FD">
            <w:pPr>
              <w:jc w:val="center"/>
            </w:pPr>
            <w:r>
              <w:rPr>
                <w:lang w:val="en-US"/>
              </w:rPr>
              <w:t>3</w:t>
            </w:r>
            <w:r>
              <w:t>,3</w:t>
            </w:r>
          </w:p>
        </w:tc>
      </w:tr>
      <w:tr w:rsidR="00920193" w:rsidTr="002409FD">
        <w:trPr>
          <w:jc w:val="center"/>
        </w:trPr>
        <w:tc>
          <w:tcPr>
            <w:tcW w:w="915" w:type="dxa"/>
          </w:tcPr>
          <w:p w:rsidR="00920193" w:rsidRDefault="00920193" w:rsidP="002409FD">
            <w:pPr>
              <w:jc w:val="center"/>
            </w:pPr>
            <w:r>
              <w:t>2.10</w:t>
            </w:r>
          </w:p>
        </w:tc>
        <w:tc>
          <w:tcPr>
            <w:tcW w:w="6237" w:type="dxa"/>
          </w:tcPr>
          <w:p w:rsidR="00920193" w:rsidRPr="00665AE8" w:rsidRDefault="00920193" w:rsidP="002409FD">
            <w:pPr>
              <w:jc w:val="center"/>
            </w:pPr>
            <w:r>
              <w:t xml:space="preserve">Расход воды на наконечник </w:t>
            </w:r>
            <w:proofErr w:type="spellStart"/>
            <w:r>
              <w:t>скейлера</w:t>
            </w:r>
            <w:proofErr w:type="spellEnd"/>
            <w:r>
              <w:t>, мл/мин</w:t>
            </w:r>
          </w:p>
        </w:tc>
        <w:tc>
          <w:tcPr>
            <w:tcW w:w="2253" w:type="dxa"/>
          </w:tcPr>
          <w:p w:rsidR="00920193" w:rsidRDefault="00920193" w:rsidP="002409FD">
            <w:pPr>
              <w:jc w:val="center"/>
            </w:pPr>
            <w:r>
              <w:t>30-45</w:t>
            </w:r>
          </w:p>
        </w:tc>
      </w:tr>
      <w:tr w:rsidR="00920193" w:rsidTr="002409FD">
        <w:trPr>
          <w:jc w:val="center"/>
        </w:trPr>
        <w:tc>
          <w:tcPr>
            <w:tcW w:w="915" w:type="dxa"/>
          </w:tcPr>
          <w:p w:rsidR="00920193" w:rsidRPr="000F5DCB" w:rsidRDefault="00920193" w:rsidP="002409FD">
            <w:pPr>
              <w:jc w:val="center"/>
            </w:pPr>
            <w:r>
              <w:t>2.11</w:t>
            </w:r>
          </w:p>
        </w:tc>
        <w:tc>
          <w:tcPr>
            <w:tcW w:w="6237" w:type="dxa"/>
          </w:tcPr>
          <w:p w:rsidR="00920193" w:rsidRPr="00665AE8" w:rsidRDefault="00920193" w:rsidP="002409FD">
            <w:pPr>
              <w:jc w:val="center"/>
            </w:pPr>
            <w:r>
              <w:t>Объем упаковки с полирующей жидкостью, не менее мл</w:t>
            </w:r>
          </w:p>
        </w:tc>
        <w:tc>
          <w:tcPr>
            <w:tcW w:w="2253" w:type="dxa"/>
          </w:tcPr>
          <w:p w:rsidR="00920193" w:rsidRPr="00665AE8" w:rsidRDefault="00920193" w:rsidP="002409FD">
            <w:pPr>
              <w:jc w:val="center"/>
            </w:pPr>
            <w:r>
              <w:t>200</w:t>
            </w:r>
          </w:p>
        </w:tc>
      </w:tr>
      <w:tr w:rsidR="00920193" w:rsidTr="002409FD">
        <w:trPr>
          <w:jc w:val="center"/>
        </w:trPr>
        <w:tc>
          <w:tcPr>
            <w:tcW w:w="915" w:type="dxa"/>
          </w:tcPr>
          <w:p w:rsidR="00920193" w:rsidRDefault="00920193" w:rsidP="002409FD">
            <w:pPr>
              <w:jc w:val="center"/>
            </w:pPr>
            <w:r>
              <w:t>2.12</w:t>
            </w:r>
          </w:p>
        </w:tc>
        <w:tc>
          <w:tcPr>
            <w:tcW w:w="6237" w:type="dxa"/>
          </w:tcPr>
          <w:p w:rsidR="00920193" w:rsidRPr="00665AE8" w:rsidRDefault="00920193" w:rsidP="002409FD">
            <w:pPr>
              <w:jc w:val="center"/>
            </w:pPr>
            <w:r>
              <w:t>Аккумуляторная батарея для педали управления</w:t>
            </w:r>
          </w:p>
        </w:tc>
        <w:tc>
          <w:tcPr>
            <w:tcW w:w="2253" w:type="dxa"/>
          </w:tcPr>
          <w:p w:rsidR="00920193" w:rsidRDefault="00920193" w:rsidP="002409FD">
            <w:pPr>
              <w:jc w:val="center"/>
            </w:pPr>
            <w:r>
              <w:t>литиевая</w:t>
            </w:r>
          </w:p>
        </w:tc>
      </w:tr>
      <w:tr w:rsidR="00920193" w:rsidTr="002409FD">
        <w:trPr>
          <w:jc w:val="center"/>
        </w:trPr>
        <w:tc>
          <w:tcPr>
            <w:tcW w:w="915" w:type="dxa"/>
          </w:tcPr>
          <w:p w:rsidR="00920193" w:rsidRPr="00166DC4" w:rsidRDefault="00920193" w:rsidP="002409FD">
            <w:pPr>
              <w:jc w:val="center"/>
              <w:rPr>
                <w:lang w:val="en-US"/>
              </w:rPr>
            </w:pPr>
            <w:r>
              <w:rPr>
                <w:lang w:val="en-US"/>
              </w:rPr>
              <w:t>2</w:t>
            </w:r>
            <w:r>
              <w:t>.</w:t>
            </w:r>
            <w:r>
              <w:rPr>
                <w:lang w:val="en-US"/>
              </w:rPr>
              <w:t>13</w:t>
            </w:r>
          </w:p>
        </w:tc>
        <w:tc>
          <w:tcPr>
            <w:tcW w:w="6237" w:type="dxa"/>
          </w:tcPr>
          <w:p w:rsidR="00920193" w:rsidRDefault="00920193" w:rsidP="002409FD">
            <w:pPr>
              <w:jc w:val="center"/>
            </w:pPr>
            <w:r>
              <w:t>Параметры окружающей среды при эксплуатации:</w:t>
            </w:r>
          </w:p>
          <w:p w:rsidR="00920193" w:rsidRDefault="00920193" w:rsidP="00920193">
            <w:pPr>
              <w:numPr>
                <w:ilvl w:val="0"/>
                <w:numId w:val="26"/>
              </w:numPr>
              <w:suppressAutoHyphens w:val="0"/>
            </w:pPr>
            <w:r>
              <w:t>Температура</w:t>
            </w:r>
          </w:p>
          <w:p w:rsidR="00920193" w:rsidRPr="00665AE8" w:rsidRDefault="00920193" w:rsidP="00920193">
            <w:pPr>
              <w:numPr>
                <w:ilvl w:val="0"/>
                <w:numId w:val="26"/>
              </w:numPr>
              <w:suppressAutoHyphens w:val="0"/>
            </w:pPr>
            <w:r>
              <w:t>Относительная влажность воздуха, не более</w:t>
            </w:r>
          </w:p>
        </w:tc>
        <w:tc>
          <w:tcPr>
            <w:tcW w:w="2253" w:type="dxa"/>
          </w:tcPr>
          <w:p w:rsidR="00920193" w:rsidRDefault="00920193" w:rsidP="002409FD">
            <w:pPr>
              <w:jc w:val="center"/>
            </w:pPr>
          </w:p>
          <w:p w:rsidR="00920193" w:rsidRDefault="00920193" w:rsidP="002409FD">
            <w:pPr>
              <w:jc w:val="center"/>
            </w:pPr>
          </w:p>
          <w:p w:rsidR="00920193" w:rsidRDefault="00920193" w:rsidP="002409FD">
            <w:pPr>
              <w:jc w:val="center"/>
            </w:pPr>
            <w:r>
              <w:t>+10 до +40</w:t>
            </w:r>
            <w:proofErr w:type="gramStart"/>
            <w:r>
              <w:t> С</w:t>
            </w:r>
            <w:proofErr w:type="gramEnd"/>
          </w:p>
          <w:p w:rsidR="00920193" w:rsidRDefault="00920193" w:rsidP="002409FD">
            <w:pPr>
              <w:jc w:val="center"/>
            </w:pPr>
            <w:r>
              <w:t>80%</w:t>
            </w:r>
          </w:p>
        </w:tc>
      </w:tr>
    </w:tbl>
    <w:p w:rsidR="00920193" w:rsidRDefault="00920193" w:rsidP="00920193"/>
    <w:p w:rsidR="00920193" w:rsidRPr="00864F9F" w:rsidRDefault="00920193" w:rsidP="00920193">
      <w:pPr>
        <w:spacing w:line="312" w:lineRule="auto"/>
        <w:jc w:val="center"/>
        <w:rPr>
          <w:b/>
          <w:bCs/>
        </w:rPr>
      </w:pPr>
      <w:r w:rsidRPr="00864F9F">
        <w:rPr>
          <w:b/>
          <w:bCs/>
        </w:rPr>
        <w:t xml:space="preserve">Техническое задание </w:t>
      </w:r>
    </w:p>
    <w:p w:rsidR="00920193" w:rsidRPr="00864F9F" w:rsidRDefault="00920193" w:rsidP="00920193">
      <w:pPr>
        <w:spacing w:line="312" w:lineRule="auto"/>
        <w:jc w:val="center"/>
        <w:rPr>
          <w:b/>
        </w:rPr>
      </w:pPr>
      <w:r w:rsidRPr="00864F9F">
        <w:rPr>
          <w:b/>
          <w:bCs/>
        </w:rPr>
        <w:t xml:space="preserve">на </w:t>
      </w:r>
      <w:proofErr w:type="spellStart"/>
      <w:r w:rsidRPr="00864F9F">
        <w:rPr>
          <w:b/>
        </w:rPr>
        <w:t>радиовизиограф</w:t>
      </w:r>
      <w:proofErr w:type="spellEnd"/>
      <w:r w:rsidRPr="00864F9F">
        <w:rPr>
          <w:b/>
        </w:rPr>
        <w:t xml:space="preserve"> стоматологический   </w:t>
      </w:r>
      <w:r w:rsidRPr="00864F9F">
        <w:rPr>
          <w:b/>
          <w:lang w:val="en-US"/>
        </w:rPr>
        <w:t>Kodak</w:t>
      </w:r>
      <w:r w:rsidRPr="00864F9F">
        <w:rPr>
          <w:b/>
        </w:rPr>
        <w:t xml:space="preserve"> </w:t>
      </w:r>
      <w:r w:rsidRPr="00864F9F">
        <w:rPr>
          <w:b/>
          <w:lang w:val="en-US"/>
        </w:rPr>
        <w:t>RVG</w:t>
      </w:r>
      <w:r w:rsidRPr="00864F9F">
        <w:rPr>
          <w:b/>
        </w:rPr>
        <w:t>6100</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5954"/>
        <w:gridCol w:w="1843"/>
        <w:gridCol w:w="1559"/>
      </w:tblGrid>
      <w:tr w:rsidR="00920193" w:rsidRPr="0028505B" w:rsidTr="002409FD">
        <w:tc>
          <w:tcPr>
            <w:tcW w:w="709" w:type="dxa"/>
            <w:vAlign w:val="center"/>
          </w:tcPr>
          <w:p w:rsidR="00920193" w:rsidRPr="0028505B" w:rsidRDefault="00920193" w:rsidP="002409FD">
            <w:pPr>
              <w:spacing w:line="312" w:lineRule="auto"/>
              <w:jc w:val="center"/>
              <w:rPr>
                <w:rFonts w:ascii="Arial" w:hAnsi="Arial" w:cs="Arial"/>
                <w:sz w:val="20"/>
                <w:szCs w:val="20"/>
              </w:rPr>
            </w:pPr>
          </w:p>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w:t>
            </w:r>
          </w:p>
          <w:p w:rsidR="00920193" w:rsidRPr="0028505B" w:rsidRDefault="00920193" w:rsidP="002409FD">
            <w:pPr>
              <w:spacing w:line="312" w:lineRule="auto"/>
              <w:jc w:val="center"/>
              <w:rPr>
                <w:rFonts w:ascii="Arial" w:hAnsi="Arial" w:cs="Arial"/>
                <w:sz w:val="20"/>
                <w:szCs w:val="20"/>
              </w:rPr>
            </w:pPr>
            <w:proofErr w:type="spellStart"/>
            <w:r w:rsidRPr="0028505B">
              <w:rPr>
                <w:rFonts w:ascii="Arial" w:hAnsi="Arial" w:cs="Arial"/>
                <w:sz w:val="20"/>
                <w:szCs w:val="20"/>
              </w:rPr>
              <w:t>пп</w:t>
            </w:r>
            <w:proofErr w:type="spellEnd"/>
          </w:p>
        </w:tc>
        <w:tc>
          <w:tcPr>
            <w:tcW w:w="5954" w:type="dxa"/>
            <w:vAlign w:val="center"/>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Наименование параметра</w:t>
            </w:r>
          </w:p>
        </w:tc>
        <w:tc>
          <w:tcPr>
            <w:tcW w:w="1843" w:type="dxa"/>
            <w:vAlign w:val="center"/>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 функции или величина параметра по ТЗ</w:t>
            </w:r>
          </w:p>
        </w:tc>
        <w:tc>
          <w:tcPr>
            <w:tcW w:w="1559" w:type="dxa"/>
            <w:vAlign w:val="center"/>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Примечание</w:t>
            </w:r>
          </w:p>
        </w:tc>
      </w:tr>
      <w:tr w:rsidR="00920193" w:rsidRPr="0028505B" w:rsidTr="002409FD">
        <w:tblPrEx>
          <w:tblLook w:val="01E0"/>
        </w:tblPrEx>
        <w:tc>
          <w:tcPr>
            <w:tcW w:w="10065" w:type="dxa"/>
            <w:gridSpan w:val="4"/>
            <w:tcBorders>
              <w:top w:val="single" w:sz="4" w:space="0" w:color="auto"/>
              <w:left w:val="single" w:sz="4" w:space="0" w:color="auto"/>
              <w:bottom w:val="single" w:sz="4" w:space="0" w:color="auto"/>
              <w:right w:val="single" w:sz="4" w:space="0" w:color="auto"/>
            </w:tcBorders>
          </w:tcPr>
          <w:p w:rsidR="00920193" w:rsidRPr="0028505B" w:rsidRDefault="00920193" w:rsidP="002409FD">
            <w:pPr>
              <w:spacing w:line="312" w:lineRule="auto"/>
              <w:jc w:val="center"/>
              <w:rPr>
                <w:rFonts w:ascii="Arial" w:hAnsi="Arial" w:cs="Arial"/>
                <w:b/>
                <w:bCs/>
                <w:sz w:val="20"/>
                <w:szCs w:val="20"/>
              </w:rPr>
            </w:pPr>
            <w:r w:rsidRPr="0028505B">
              <w:rPr>
                <w:rFonts w:ascii="Arial" w:hAnsi="Arial" w:cs="Arial"/>
                <w:b/>
                <w:bCs/>
                <w:sz w:val="20"/>
                <w:szCs w:val="20"/>
              </w:rPr>
              <w:t>1. Общие требования</w:t>
            </w: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1.1.</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Регистрационное удостоверение Минздрава России</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1.2</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Сертификат соответствия Госстандарта России</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1.3</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Санитарно-эпидемиологическое заключение</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rPr>
          <w:cantSplit/>
        </w:trPr>
        <w:tc>
          <w:tcPr>
            <w:tcW w:w="10065" w:type="dxa"/>
            <w:gridSpan w:val="4"/>
          </w:tcPr>
          <w:p w:rsidR="00920193" w:rsidRPr="0028505B" w:rsidRDefault="00920193" w:rsidP="002409FD">
            <w:pPr>
              <w:spacing w:line="312" w:lineRule="auto"/>
              <w:jc w:val="center"/>
              <w:rPr>
                <w:rFonts w:ascii="Arial" w:hAnsi="Arial" w:cs="Arial"/>
                <w:sz w:val="20"/>
                <w:szCs w:val="20"/>
              </w:rPr>
            </w:pPr>
            <w:r w:rsidRPr="0028505B">
              <w:rPr>
                <w:rFonts w:ascii="Arial" w:hAnsi="Arial" w:cs="Arial"/>
                <w:b/>
                <w:bCs/>
                <w:sz w:val="20"/>
                <w:szCs w:val="20"/>
              </w:rPr>
              <w:t>2. Основные функциональные требования</w:t>
            </w: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2.1</w:t>
            </w:r>
          </w:p>
        </w:tc>
        <w:tc>
          <w:tcPr>
            <w:tcW w:w="5954" w:type="dxa"/>
          </w:tcPr>
          <w:p w:rsidR="00920193" w:rsidRPr="0028505B" w:rsidRDefault="00920193" w:rsidP="002409FD">
            <w:pPr>
              <w:spacing w:line="312" w:lineRule="auto"/>
              <w:rPr>
                <w:rFonts w:ascii="Arial" w:hAnsi="Arial" w:cs="Arial"/>
                <w:bCs/>
                <w:sz w:val="20"/>
                <w:szCs w:val="20"/>
              </w:rPr>
            </w:pPr>
            <w:proofErr w:type="spellStart"/>
            <w:r w:rsidRPr="0028505B">
              <w:rPr>
                <w:rFonts w:ascii="Arial" w:hAnsi="Arial" w:cs="Arial"/>
                <w:bCs/>
                <w:sz w:val="20"/>
                <w:szCs w:val="20"/>
              </w:rPr>
              <w:t>Радиовизиограф</w:t>
            </w:r>
            <w:proofErr w:type="spellEnd"/>
            <w:r w:rsidRPr="0028505B">
              <w:rPr>
                <w:rFonts w:ascii="Arial" w:hAnsi="Arial" w:cs="Arial"/>
                <w:bCs/>
                <w:sz w:val="20"/>
                <w:szCs w:val="20"/>
              </w:rPr>
              <w:t xml:space="preserve"> </w:t>
            </w:r>
            <w:r w:rsidRPr="0028505B">
              <w:rPr>
                <w:rFonts w:ascii="Arial" w:hAnsi="Arial" w:cs="Arial"/>
                <w:bCs/>
                <w:sz w:val="20"/>
                <w:szCs w:val="20"/>
                <w:lang w:val="en-US"/>
              </w:rPr>
              <w:t>6</w:t>
            </w:r>
            <w:r w:rsidRPr="0028505B">
              <w:rPr>
                <w:rFonts w:ascii="Arial" w:hAnsi="Arial" w:cs="Arial"/>
                <w:bCs/>
                <w:sz w:val="20"/>
                <w:szCs w:val="20"/>
              </w:rPr>
              <w:t xml:space="preserve"> поколения</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rPr>
          <w:cantSplit/>
        </w:trPr>
        <w:tc>
          <w:tcPr>
            <w:tcW w:w="10065" w:type="dxa"/>
            <w:gridSpan w:val="4"/>
          </w:tcPr>
          <w:p w:rsidR="00920193" w:rsidRPr="0028505B" w:rsidRDefault="00920193" w:rsidP="002409FD">
            <w:pPr>
              <w:spacing w:line="312" w:lineRule="auto"/>
              <w:jc w:val="center"/>
              <w:rPr>
                <w:rFonts w:ascii="Arial" w:hAnsi="Arial" w:cs="Arial"/>
                <w:b/>
                <w:bCs/>
                <w:sz w:val="20"/>
                <w:szCs w:val="20"/>
              </w:rPr>
            </w:pPr>
            <w:r w:rsidRPr="0028505B">
              <w:rPr>
                <w:rFonts w:ascii="Arial" w:hAnsi="Arial" w:cs="Arial"/>
                <w:b/>
                <w:bCs/>
                <w:sz w:val="20"/>
                <w:szCs w:val="20"/>
              </w:rPr>
              <w:t>3. Технические требования</w:t>
            </w: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3.1</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bCs/>
                <w:sz w:val="20"/>
                <w:szCs w:val="20"/>
              </w:rPr>
              <w:t>Активная поверхность датчика 30х22мм</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3.2</w:t>
            </w:r>
          </w:p>
        </w:tc>
        <w:tc>
          <w:tcPr>
            <w:tcW w:w="5954" w:type="dxa"/>
          </w:tcPr>
          <w:p w:rsidR="00920193" w:rsidRPr="0028505B" w:rsidRDefault="00920193" w:rsidP="002409FD">
            <w:pPr>
              <w:spacing w:line="312" w:lineRule="auto"/>
              <w:rPr>
                <w:rFonts w:ascii="Arial" w:hAnsi="Arial" w:cs="Arial"/>
                <w:bCs/>
                <w:sz w:val="20"/>
                <w:szCs w:val="20"/>
              </w:rPr>
            </w:pPr>
            <w:r w:rsidRPr="0028505B">
              <w:rPr>
                <w:rFonts w:ascii="Arial" w:hAnsi="Arial" w:cs="Arial"/>
                <w:bCs/>
                <w:sz w:val="20"/>
                <w:szCs w:val="20"/>
              </w:rPr>
              <w:t xml:space="preserve">Блок обработки </w:t>
            </w:r>
            <w:proofErr w:type="gramStart"/>
            <w:r w:rsidRPr="0028505B">
              <w:rPr>
                <w:rFonts w:ascii="Arial" w:hAnsi="Arial" w:cs="Arial"/>
                <w:bCs/>
                <w:sz w:val="20"/>
                <w:szCs w:val="20"/>
              </w:rPr>
              <w:t>сигнала</w:t>
            </w:r>
            <w:proofErr w:type="gramEnd"/>
            <w:r w:rsidRPr="0028505B">
              <w:rPr>
                <w:rFonts w:ascii="Arial" w:hAnsi="Arial" w:cs="Arial"/>
                <w:bCs/>
                <w:sz w:val="20"/>
                <w:szCs w:val="20"/>
              </w:rPr>
              <w:t xml:space="preserve"> интегрированный в кабель датчика</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3.3</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bCs/>
                <w:sz w:val="20"/>
                <w:szCs w:val="20"/>
              </w:rPr>
              <w:t xml:space="preserve">Размер пикселя </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bCs/>
                <w:sz w:val="20"/>
                <w:szCs w:val="20"/>
              </w:rPr>
              <w:t>19,5 микрон</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3.4</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bCs/>
                <w:sz w:val="20"/>
                <w:szCs w:val="20"/>
              </w:rPr>
              <w:t xml:space="preserve">Теоретическое разрешение </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bCs/>
                <w:sz w:val="20"/>
                <w:szCs w:val="20"/>
              </w:rPr>
              <w:t xml:space="preserve">25,6 пар линий на </w:t>
            </w:r>
            <w:proofErr w:type="gramStart"/>
            <w:r w:rsidRPr="0028505B">
              <w:rPr>
                <w:rFonts w:ascii="Arial" w:hAnsi="Arial" w:cs="Arial"/>
                <w:bCs/>
                <w:sz w:val="20"/>
                <w:szCs w:val="20"/>
              </w:rPr>
              <w:t>мм</w:t>
            </w:r>
            <w:proofErr w:type="gramEnd"/>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3.5</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bCs/>
                <w:sz w:val="20"/>
                <w:szCs w:val="20"/>
              </w:rPr>
              <w:t xml:space="preserve">Измеряемое разрешение </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bCs/>
                <w:sz w:val="20"/>
                <w:szCs w:val="20"/>
              </w:rPr>
              <w:t xml:space="preserve"> не менее 20 пар линий на </w:t>
            </w:r>
            <w:proofErr w:type="gramStart"/>
            <w:r w:rsidRPr="0028505B">
              <w:rPr>
                <w:rFonts w:ascii="Arial" w:hAnsi="Arial" w:cs="Arial"/>
                <w:bCs/>
                <w:sz w:val="20"/>
                <w:szCs w:val="20"/>
              </w:rPr>
              <w:t>мм</w:t>
            </w:r>
            <w:proofErr w:type="gramEnd"/>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3.6</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bCs/>
                <w:sz w:val="20"/>
                <w:szCs w:val="20"/>
              </w:rPr>
              <w:t xml:space="preserve">Разъем подключения к персональному компьютеру </w:t>
            </w:r>
            <w:r w:rsidRPr="0028505B">
              <w:rPr>
                <w:rFonts w:ascii="Arial" w:hAnsi="Arial" w:cs="Arial"/>
                <w:bCs/>
                <w:sz w:val="20"/>
                <w:szCs w:val="20"/>
                <w:lang w:val="en-US"/>
              </w:rPr>
              <w:t>USB</w:t>
            </w:r>
            <w:r w:rsidRPr="0028505B">
              <w:rPr>
                <w:rFonts w:ascii="Arial" w:hAnsi="Arial" w:cs="Arial"/>
                <w:bCs/>
                <w:sz w:val="20"/>
                <w:szCs w:val="20"/>
              </w:rPr>
              <w:t xml:space="preserve"> 2.0</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3.7</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 xml:space="preserve">Комплект </w:t>
            </w:r>
            <w:proofErr w:type="spellStart"/>
            <w:r w:rsidRPr="0028505B">
              <w:rPr>
                <w:rFonts w:ascii="Arial" w:hAnsi="Arial" w:cs="Arial"/>
                <w:sz w:val="20"/>
                <w:szCs w:val="20"/>
              </w:rPr>
              <w:t>позиционеров</w:t>
            </w:r>
            <w:proofErr w:type="spellEnd"/>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 xml:space="preserve">Наличие </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3.8</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Одноразовые чехлы для датчика</w:t>
            </w:r>
          </w:p>
        </w:tc>
        <w:tc>
          <w:tcPr>
            <w:tcW w:w="1843" w:type="dxa"/>
          </w:tcPr>
          <w:p w:rsidR="00920193" w:rsidRPr="0028505B" w:rsidRDefault="00920193" w:rsidP="002409FD">
            <w:pPr>
              <w:spacing w:line="312" w:lineRule="auto"/>
              <w:jc w:val="center"/>
              <w:rPr>
                <w:rFonts w:ascii="Arial" w:hAnsi="Arial" w:cs="Arial"/>
                <w:sz w:val="20"/>
                <w:szCs w:val="20"/>
              </w:rPr>
            </w:pPr>
            <w:r>
              <w:rPr>
                <w:rFonts w:ascii="Arial" w:hAnsi="Arial" w:cs="Arial"/>
                <w:sz w:val="20"/>
                <w:szCs w:val="20"/>
              </w:rPr>
              <w:t>5</w:t>
            </w:r>
            <w:r w:rsidRPr="0028505B">
              <w:rPr>
                <w:rFonts w:ascii="Arial" w:hAnsi="Arial" w:cs="Arial"/>
                <w:sz w:val="20"/>
                <w:szCs w:val="20"/>
              </w:rPr>
              <w:t>0 шт.</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3.9</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 xml:space="preserve">Русифицированное программное обеспечение </w:t>
            </w:r>
            <w:r w:rsidRPr="0028505B">
              <w:rPr>
                <w:rFonts w:ascii="Arial" w:hAnsi="Arial" w:cs="Arial"/>
                <w:sz w:val="20"/>
                <w:szCs w:val="20"/>
                <w:lang w:val="en-US"/>
              </w:rPr>
              <w:t>Kodak</w:t>
            </w:r>
            <w:r w:rsidRPr="0028505B">
              <w:rPr>
                <w:rFonts w:ascii="Arial" w:hAnsi="Arial" w:cs="Arial"/>
                <w:sz w:val="20"/>
                <w:szCs w:val="20"/>
              </w:rPr>
              <w:t>-</w:t>
            </w:r>
            <w:r w:rsidRPr="0028505B">
              <w:rPr>
                <w:rFonts w:ascii="Arial" w:hAnsi="Arial" w:cs="Arial"/>
                <w:sz w:val="20"/>
                <w:szCs w:val="20"/>
                <w:lang w:val="en-US"/>
              </w:rPr>
              <w:t>Trophy</w:t>
            </w:r>
            <w:r w:rsidRPr="0028505B">
              <w:rPr>
                <w:rFonts w:ascii="Arial" w:hAnsi="Arial" w:cs="Arial"/>
                <w:sz w:val="20"/>
                <w:szCs w:val="20"/>
              </w:rPr>
              <w:t xml:space="preserve"> 6.x.x.x</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rPr>
          <w:cantSplit/>
        </w:trPr>
        <w:tc>
          <w:tcPr>
            <w:tcW w:w="10065" w:type="dxa"/>
            <w:gridSpan w:val="4"/>
          </w:tcPr>
          <w:p w:rsidR="00920193" w:rsidRPr="0028505B" w:rsidRDefault="00920193" w:rsidP="002409FD">
            <w:pPr>
              <w:spacing w:line="312" w:lineRule="auto"/>
              <w:jc w:val="center"/>
              <w:rPr>
                <w:rFonts w:ascii="Arial" w:hAnsi="Arial" w:cs="Arial"/>
                <w:b/>
                <w:bCs/>
                <w:sz w:val="20"/>
                <w:szCs w:val="20"/>
              </w:rPr>
            </w:pPr>
            <w:r w:rsidRPr="0028505B">
              <w:rPr>
                <w:rFonts w:ascii="Arial" w:hAnsi="Arial" w:cs="Arial"/>
                <w:b/>
                <w:bCs/>
                <w:sz w:val="20"/>
                <w:szCs w:val="20"/>
              </w:rPr>
              <w:t>4. Дополнительные требования</w:t>
            </w: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4.1</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Гарантийное и сервисное обслуживание</w:t>
            </w:r>
            <w:r>
              <w:rPr>
                <w:rFonts w:ascii="Arial" w:hAnsi="Arial" w:cs="Arial"/>
                <w:sz w:val="20"/>
                <w:szCs w:val="20"/>
              </w:rPr>
              <w:t xml:space="preserve"> </w:t>
            </w:r>
            <w:r w:rsidRPr="0028505B">
              <w:rPr>
                <w:rFonts w:ascii="Arial" w:hAnsi="Arial" w:cs="Arial"/>
                <w:sz w:val="20"/>
                <w:szCs w:val="20"/>
              </w:rPr>
              <w:t>от даты ввода в эксплуатацию</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 xml:space="preserve">Не менее 12 месяцев </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4.2</w:t>
            </w:r>
          </w:p>
        </w:tc>
        <w:tc>
          <w:tcPr>
            <w:tcW w:w="5954" w:type="dxa"/>
          </w:tcPr>
          <w:p w:rsidR="00920193" w:rsidRPr="0028505B" w:rsidRDefault="00920193" w:rsidP="002409FD">
            <w:pPr>
              <w:spacing w:line="312" w:lineRule="auto"/>
              <w:rPr>
                <w:rFonts w:ascii="Arial" w:hAnsi="Arial" w:cs="Arial"/>
                <w:sz w:val="20"/>
                <w:szCs w:val="20"/>
              </w:rPr>
            </w:pPr>
            <w:r w:rsidRPr="0028505B">
              <w:rPr>
                <w:rFonts w:ascii="Arial" w:hAnsi="Arial" w:cs="Arial"/>
                <w:sz w:val="20"/>
                <w:szCs w:val="20"/>
              </w:rPr>
              <w:t>Техническая документация на русском языке,</w:t>
            </w:r>
            <w:r>
              <w:rPr>
                <w:rFonts w:ascii="Arial" w:hAnsi="Arial" w:cs="Arial"/>
                <w:sz w:val="20"/>
                <w:szCs w:val="20"/>
              </w:rPr>
              <w:t xml:space="preserve"> паспорт на товар,</w:t>
            </w:r>
            <w:r w:rsidRPr="0028505B">
              <w:rPr>
                <w:rFonts w:ascii="Arial" w:hAnsi="Arial" w:cs="Arial"/>
                <w:sz w:val="20"/>
                <w:szCs w:val="20"/>
              </w:rPr>
              <w:t xml:space="preserve"> обучение пользователей</w:t>
            </w:r>
          </w:p>
        </w:tc>
        <w:tc>
          <w:tcPr>
            <w:tcW w:w="1843" w:type="dxa"/>
          </w:tcPr>
          <w:p w:rsidR="00920193" w:rsidRPr="0028505B" w:rsidRDefault="00920193" w:rsidP="002409FD">
            <w:pPr>
              <w:spacing w:line="312" w:lineRule="auto"/>
              <w:jc w:val="center"/>
              <w:rPr>
                <w:rFonts w:ascii="Arial" w:hAnsi="Arial" w:cs="Arial"/>
                <w:sz w:val="20"/>
                <w:szCs w:val="20"/>
              </w:rPr>
            </w:pPr>
            <w:r w:rsidRPr="0028505B">
              <w:rPr>
                <w:rFonts w:ascii="Arial" w:hAnsi="Arial" w:cs="Arial"/>
                <w:sz w:val="20"/>
                <w:szCs w:val="20"/>
              </w:rPr>
              <w:t>наличие</w:t>
            </w:r>
          </w:p>
        </w:tc>
        <w:tc>
          <w:tcPr>
            <w:tcW w:w="1559" w:type="dxa"/>
          </w:tcPr>
          <w:p w:rsidR="00920193" w:rsidRPr="0028505B" w:rsidRDefault="00920193" w:rsidP="002409FD">
            <w:pPr>
              <w:spacing w:line="312" w:lineRule="auto"/>
              <w:jc w:val="center"/>
              <w:rPr>
                <w:rFonts w:ascii="Arial" w:hAnsi="Arial" w:cs="Arial"/>
                <w:sz w:val="20"/>
                <w:szCs w:val="20"/>
              </w:rPr>
            </w:pPr>
          </w:p>
        </w:tc>
      </w:tr>
      <w:tr w:rsidR="00920193" w:rsidRPr="0028505B" w:rsidTr="002409FD">
        <w:tc>
          <w:tcPr>
            <w:tcW w:w="709" w:type="dxa"/>
            <w:tcBorders>
              <w:top w:val="single" w:sz="4" w:space="0" w:color="auto"/>
              <w:left w:val="single" w:sz="4" w:space="0" w:color="auto"/>
              <w:bottom w:val="single" w:sz="4" w:space="0" w:color="auto"/>
              <w:right w:val="single" w:sz="4" w:space="0" w:color="auto"/>
            </w:tcBorders>
          </w:tcPr>
          <w:p w:rsidR="00920193" w:rsidRPr="00812333" w:rsidRDefault="00920193" w:rsidP="002409FD">
            <w:pPr>
              <w:spacing w:line="312" w:lineRule="auto"/>
              <w:jc w:val="center"/>
              <w:rPr>
                <w:rFonts w:ascii="Arial" w:hAnsi="Arial" w:cs="Arial"/>
                <w:sz w:val="20"/>
                <w:szCs w:val="20"/>
              </w:rPr>
            </w:pPr>
            <w:r>
              <w:rPr>
                <w:rFonts w:ascii="Arial" w:hAnsi="Arial" w:cs="Arial"/>
                <w:sz w:val="20"/>
                <w:szCs w:val="20"/>
              </w:rPr>
              <w:t>4.3</w:t>
            </w:r>
          </w:p>
        </w:tc>
        <w:tc>
          <w:tcPr>
            <w:tcW w:w="5954" w:type="dxa"/>
            <w:tcBorders>
              <w:top w:val="single" w:sz="4" w:space="0" w:color="auto"/>
              <w:left w:val="single" w:sz="4" w:space="0" w:color="auto"/>
              <w:bottom w:val="single" w:sz="4" w:space="0" w:color="auto"/>
              <w:right w:val="single" w:sz="4" w:space="0" w:color="auto"/>
            </w:tcBorders>
          </w:tcPr>
          <w:p w:rsidR="00920193" w:rsidRPr="00812333" w:rsidRDefault="00920193" w:rsidP="002409FD">
            <w:pPr>
              <w:spacing w:line="312" w:lineRule="auto"/>
              <w:rPr>
                <w:rFonts w:ascii="Arial" w:hAnsi="Arial" w:cs="Arial"/>
                <w:sz w:val="20"/>
                <w:szCs w:val="20"/>
              </w:rPr>
            </w:pPr>
            <w:r>
              <w:rPr>
                <w:rFonts w:ascii="Arial" w:hAnsi="Arial" w:cs="Arial"/>
                <w:sz w:val="20"/>
                <w:szCs w:val="20"/>
              </w:rPr>
              <w:t>Страна производитель</w:t>
            </w:r>
          </w:p>
        </w:tc>
        <w:tc>
          <w:tcPr>
            <w:tcW w:w="1843" w:type="dxa"/>
            <w:tcBorders>
              <w:top w:val="single" w:sz="4" w:space="0" w:color="auto"/>
              <w:left w:val="single" w:sz="4" w:space="0" w:color="auto"/>
              <w:bottom w:val="single" w:sz="4" w:space="0" w:color="auto"/>
              <w:right w:val="single" w:sz="4" w:space="0" w:color="auto"/>
            </w:tcBorders>
          </w:tcPr>
          <w:p w:rsidR="00920193" w:rsidRPr="0028505B" w:rsidRDefault="00920193" w:rsidP="002409FD">
            <w:pPr>
              <w:spacing w:line="312" w:lineRule="auto"/>
              <w:jc w:val="center"/>
              <w:rPr>
                <w:rFonts w:ascii="Arial" w:hAnsi="Arial" w:cs="Arial"/>
                <w:sz w:val="20"/>
                <w:szCs w:val="20"/>
              </w:rPr>
            </w:pPr>
            <w:r>
              <w:rPr>
                <w:rFonts w:ascii="Arial" w:hAnsi="Arial" w:cs="Arial"/>
                <w:sz w:val="20"/>
                <w:szCs w:val="20"/>
              </w:rPr>
              <w:t>Франция</w:t>
            </w:r>
          </w:p>
        </w:tc>
        <w:tc>
          <w:tcPr>
            <w:tcW w:w="1559" w:type="dxa"/>
            <w:tcBorders>
              <w:top w:val="single" w:sz="4" w:space="0" w:color="auto"/>
              <w:left w:val="single" w:sz="4" w:space="0" w:color="auto"/>
              <w:bottom w:val="single" w:sz="4" w:space="0" w:color="auto"/>
              <w:right w:val="single" w:sz="4" w:space="0" w:color="auto"/>
            </w:tcBorders>
          </w:tcPr>
          <w:p w:rsidR="00920193" w:rsidRPr="0028505B" w:rsidRDefault="00920193" w:rsidP="002409FD">
            <w:pPr>
              <w:spacing w:line="312" w:lineRule="auto"/>
              <w:jc w:val="center"/>
              <w:rPr>
                <w:rFonts w:ascii="Arial" w:hAnsi="Arial" w:cs="Arial"/>
                <w:sz w:val="20"/>
                <w:szCs w:val="20"/>
              </w:rPr>
            </w:pPr>
          </w:p>
        </w:tc>
      </w:tr>
    </w:tbl>
    <w:p w:rsidR="00920193" w:rsidRDefault="00920193" w:rsidP="00920193"/>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F95741" w:rsidRDefault="00F95741" w:rsidP="00920193">
      <w:pPr>
        <w:jc w:val="center"/>
      </w:pPr>
    </w:p>
    <w:p w:rsidR="00F95741" w:rsidRDefault="00F95741" w:rsidP="00920193">
      <w:pPr>
        <w:jc w:val="center"/>
      </w:pPr>
    </w:p>
    <w:p w:rsidR="00F95741" w:rsidRDefault="00F95741" w:rsidP="00920193">
      <w:pPr>
        <w:jc w:val="center"/>
      </w:pPr>
    </w:p>
    <w:p w:rsidR="00F95741" w:rsidRDefault="00F95741" w:rsidP="00920193">
      <w:pPr>
        <w:jc w:val="center"/>
      </w:pPr>
    </w:p>
    <w:p w:rsidR="00F95741" w:rsidRDefault="00F95741" w:rsidP="00920193">
      <w:pPr>
        <w:jc w:val="center"/>
      </w:pPr>
    </w:p>
    <w:p w:rsidR="00F95741" w:rsidRDefault="00F95741" w:rsidP="00920193">
      <w:pPr>
        <w:jc w:val="center"/>
      </w:pPr>
    </w:p>
    <w:p w:rsidR="00F95741" w:rsidRDefault="00F95741" w:rsidP="00920193">
      <w:pPr>
        <w:jc w:val="center"/>
      </w:pPr>
    </w:p>
    <w:p w:rsidR="00920193" w:rsidRDefault="00920193" w:rsidP="00920193">
      <w:pPr>
        <w:jc w:val="center"/>
      </w:pPr>
    </w:p>
    <w:p w:rsidR="00920193" w:rsidRPr="0087487E" w:rsidRDefault="00920193" w:rsidP="00920193">
      <w:pPr>
        <w:jc w:val="center"/>
        <w:rPr>
          <w:b/>
        </w:rPr>
      </w:pPr>
      <w:bookmarkStart w:id="3" w:name="kamera01"/>
      <w:r w:rsidRPr="0087487E">
        <w:rPr>
          <w:b/>
        </w:rPr>
        <w:lastRenderedPageBreak/>
        <w:t xml:space="preserve">Техническое задание </w:t>
      </w:r>
    </w:p>
    <w:p w:rsidR="00920193" w:rsidRPr="0087487E" w:rsidRDefault="00920193" w:rsidP="00920193">
      <w:pPr>
        <w:jc w:val="center"/>
        <w:rPr>
          <w:b/>
        </w:rPr>
      </w:pPr>
      <w:r w:rsidRPr="0087487E">
        <w:rPr>
          <w:b/>
        </w:rPr>
        <w:t xml:space="preserve"> на камеру </w:t>
      </w:r>
      <w:proofErr w:type="spellStart"/>
      <w:proofErr w:type="gramStart"/>
      <w:r w:rsidRPr="0087487E">
        <w:rPr>
          <w:b/>
        </w:rPr>
        <w:t>УФ-бактерицидную</w:t>
      </w:r>
      <w:proofErr w:type="spellEnd"/>
      <w:proofErr w:type="gramEnd"/>
      <w:r w:rsidRPr="0087487E">
        <w:rPr>
          <w:b/>
        </w:rPr>
        <w:t xml:space="preserve"> «</w:t>
      </w:r>
      <w:proofErr w:type="spellStart"/>
      <w:r w:rsidRPr="0087487E">
        <w:rPr>
          <w:b/>
        </w:rPr>
        <w:t>Ультралайт</w:t>
      </w:r>
      <w:proofErr w:type="spellEnd"/>
      <w:r w:rsidRPr="0087487E">
        <w:rPr>
          <w:b/>
        </w:rPr>
        <w:t>» КБ-01-Я-ФП</w:t>
      </w:r>
      <w:bookmarkEnd w:id="3"/>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5"/>
        <w:gridCol w:w="7589"/>
        <w:gridCol w:w="1831"/>
      </w:tblGrid>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1.Общие требования</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p>
        </w:tc>
      </w:tr>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r w:rsidRPr="009E56AE">
              <w:t>1.1</w:t>
            </w: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Регистрационное удостоверение Минздрава России</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r w:rsidRPr="009E56AE">
              <w:rPr>
                <w:spacing w:val="-8"/>
                <w:sz w:val="16"/>
                <w:szCs w:val="16"/>
              </w:rPr>
              <w:t>наличие</w:t>
            </w:r>
          </w:p>
        </w:tc>
      </w:tr>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r w:rsidRPr="009E56AE">
              <w:t>1.2</w:t>
            </w: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Сертификат соответствия  Госстандарта России</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r w:rsidRPr="009E56AE">
              <w:rPr>
                <w:spacing w:val="-8"/>
                <w:sz w:val="16"/>
                <w:szCs w:val="16"/>
              </w:rPr>
              <w:t>Наличие</w:t>
            </w:r>
          </w:p>
        </w:tc>
      </w:tr>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r w:rsidRPr="009E56AE">
              <w:t>1.3</w:t>
            </w: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Санитарно-эпидемиологическое  заключение</w:t>
            </w:r>
          </w:p>
          <w:p w:rsidR="00920193" w:rsidRPr="009E56AE" w:rsidRDefault="00920193" w:rsidP="001D5404">
            <w:pPr>
              <w:pStyle w:val="2a"/>
              <w:tabs>
                <w:tab w:val="left" w:pos="7230"/>
              </w:tabs>
              <w:spacing w:line="240" w:lineRule="auto"/>
              <w:rPr>
                <w:sz w:val="22"/>
              </w:rPr>
            </w:pPr>
            <w:r w:rsidRPr="009E56AE">
              <w:rPr>
                <w:sz w:val="22"/>
              </w:rPr>
              <w:t>России</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r w:rsidRPr="009E56AE">
              <w:rPr>
                <w:spacing w:val="-8"/>
                <w:sz w:val="16"/>
                <w:szCs w:val="16"/>
              </w:rPr>
              <w:t>Наличие</w:t>
            </w:r>
          </w:p>
        </w:tc>
      </w:tr>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r w:rsidRPr="009E56AE">
              <w:t>1.4</w:t>
            </w: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Паспорт на товар</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r w:rsidRPr="009E56AE">
              <w:rPr>
                <w:spacing w:val="-8"/>
                <w:sz w:val="16"/>
                <w:szCs w:val="16"/>
              </w:rPr>
              <w:t>Наличие</w:t>
            </w:r>
          </w:p>
        </w:tc>
      </w:tr>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r w:rsidRPr="009E56AE">
              <w:t>1.5</w:t>
            </w: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Гарантийные талоны</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r w:rsidRPr="009E56AE">
              <w:rPr>
                <w:spacing w:val="-8"/>
                <w:sz w:val="16"/>
                <w:szCs w:val="16"/>
              </w:rPr>
              <w:t>Наличие</w:t>
            </w:r>
          </w:p>
        </w:tc>
      </w:tr>
      <w:tr w:rsidR="00920193" w:rsidTr="002409FD">
        <w:tc>
          <w:tcPr>
            <w:tcW w:w="568"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pPr>
          </w:p>
        </w:tc>
        <w:tc>
          <w:tcPr>
            <w:tcW w:w="7654" w:type="dxa"/>
            <w:tcBorders>
              <w:top w:val="single" w:sz="4" w:space="0" w:color="auto"/>
              <w:left w:val="single" w:sz="4" w:space="0" w:color="auto"/>
              <w:bottom w:val="single" w:sz="4" w:space="0" w:color="auto"/>
              <w:right w:val="single" w:sz="4" w:space="0" w:color="auto"/>
            </w:tcBorders>
          </w:tcPr>
          <w:p w:rsidR="00920193" w:rsidRPr="009E56AE" w:rsidRDefault="00920193" w:rsidP="001D5404">
            <w:pPr>
              <w:pStyle w:val="2a"/>
              <w:tabs>
                <w:tab w:val="left" w:pos="7230"/>
              </w:tabs>
              <w:spacing w:line="240" w:lineRule="auto"/>
              <w:rPr>
                <w:sz w:val="22"/>
              </w:rPr>
            </w:pPr>
            <w:r w:rsidRPr="009E56AE">
              <w:rPr>
                <w:sz w:val="22"/>
              </w:rPr>
              <w:t>2.Основные параметры</w:t>
            </w:r>
          </w:p>
        </w:tc>
        <w:tc>
          <w:tcPr>
            <w:tcW w:w="1843" w:type="dxa"/>
            <w:tcBorders>
              <w:top w:val="single" w:sz="4" w:space="0" w:color="auto"/>
              <w:left w:val="single" w:sz="4" w:space="0" w:color="auto"/>
              <w:bottom w:val="single" w:sz="4" w:space="0" w:color="auto"/>
              <w:right w:val="single" w:sz="4" w:space="0" w:color="auto"/>
            </w:tcBorders>
            <w:vAlign w:val="center"/>
          </w:tcPr>
          <w:p w:rsidR="00920193" w:rsidRPr="009E56AE" w:rsidRDefault="00920193" w:rsidP="001D5404">
            <w:pPr>
              <w:ind w:left="-91" w:right="-91"/>
              <w:jc w:val="center"/>
              <w:rPr>
                <w:spacing w:val="-8"/>
                <w:sz w:val="16"/>
                <w:szCs w:val="16"/>
              </w:rPr>
            </w:pPr>
          </w:p>
        </w:tc>
      </w:tr>
      <w:tr w:rsidR="00920193" w:rsidRPr="008E5843" w:rsidTr="002409FD">
        <w:tc>
          <w:tcPr>
            <w:tcW w:w="568" w:type="dxa"/>
          </w:tcPr>
          <w:p w:rsidR="00920193" w:rsidRPr="00D45285" w:rsidRDefault="00920193" w:rsidP="001D5404">
            <w:pPr>
              <w:pStyle w:val="2a"/>
              <w:tabs>
                <w:tab w:val="left" w:pos="7230"/>
              </w:tabs>
              <w:spacing w:line="240" w:lineRule="auto"/>
              <w:rPr>
                <w:sz w:val="16"/>
                <w:szCs w:val="16"/>
              </w:rPr>
            </w:pPr>
            <w:r>
              <w:br/>
            </w:r>
            <w:r w:rsidRPr="00D45285">
              <w:rPr>
                <w:sz w:val="16"/>
                <w:szCs w:val="16"/>
              </w:rPr>
              <w:t>Пункт</w:t>
            </w:r>
          </w:p>
        </w:tc>
        <w:tc>
          <w:tcPr>
            <w:tcW w:w="7654" w:type="dxa"/>
          </w:tcPr>
          <w:p w:rsidR="00920193" w:rsidRPr="00FE4A9C" w:rsidRDefault="00920193" w:rsidP="001D5404">
            <w:pPr>
              <w:pStyle w:val="2a"/>
              <w:tabs>
                <w:tab w:val="left" w:pos="7230"/>
              </w:tabs>
              <w:spacing w:line="240" w:lineRule="auto"/>
              <w:rPr>
                <w:sz w:val="22"/>
              </w:rPr>
            </w:pPr>
            <w:r w:rsidRPr="00FE4A9C">
              <w:rPr>
                <w:sz w:val="22"/>
              </w:rPr>
              <w:t>Описание</w:t>
            </w:r>
          </w:p>
        </w:tc>
        <w:tc>
          <w:tcPr>
            <w:tcW w:w="1843" w:type="dxa"/>
            <w:vAlign w:val="center"/>
          </w:tcPr>
          <w:p w:rsidR="00920193" w:rsidRPr="008E5843" w:rsidRDefault="00920193" w:rsidP="00903A64">
            <w:pPr>
              <w:ind w:left="-91" w:right="-91"/>
              <w:jc w:val="center"/>
              <w:rPr>
                <w:spacing w:val="-8"/>
                <w:sz w:val="16"/>
                <w:szCs w:val="16"/>
              </w:rPr>
            </w:pPr>
            <w:r w:rsidRPr="008E5843">
              <w:rPr>
                <w:spacing w:val="-8"/>
                <w:sz w:val="16"/>
                <w:szCs w:val="16"/>
              </w:rPr>
              <w:t>Наличие функции или величина параметра по ТЗ</w:t>
            </w:r>
          </w:p>
        </w:tc>
      </w:tr>
      <w:tr w:rsidR="00920193" w:rsidRPr="00FE4A9C" w:rsidTr="002409FD">
        <w:tc>
          <w:tcPr>
            <w:tcW w:w="568" w:type="dxa"/>
          </w:tcPr>
          <w:p w:rsidR="00920193" w:rsidRPr="00FE4A9C" w:rsidRDefault="00920193" w:rsidP="001D5404">
            <w:pPr>
              <w:pStyle w:val="2a"/>
              <w:tabs>
                <w:tab w:val="left" w:pos="7230"/>
              </w:tabs>
              <w:spacing w:line="240" w:lineRule="auto"/>
              <w:rPr>
                <w:b/>
                <w:lang w:val="en-GB"/>
              </w:rPr>
            </w:pPr>
            <w:r w:rsidRPr="00FE4A9C">
              <w:rPr>
                <w:b/>
                <w:lang w:val="en-GB"/>
              </w:rPr>
              <w:t>1</w:t>
            </w:r>
          </w:p>
        </w:tc>
        <w:tc>
          <w:tcPr>
            <w:tcW w:w="7654" w:type="dxa"/>
          </w:tcPr>
          <w:p w:rsidR="00920193" w:rsidRPr="00FE4A9C" w:rsidRDefault="00920193" w:rsidP="001D5404">
            <w:pPr>
              <w:pStyle w:val="2a"/>
              <w:tabs>
                <w:tab w:val="left" w:pos="7230"/>
              </w:tabs>
              <w:spacing w:line="240" w:lineRule="auto"/>
              <w:rPr>
                <w:b/>
                <w:lang w:val="en-GB"/>
              </w:rPr>
            </w:pPr>
            <w:r w:rsidRPr="00FE4A9C">
              <w:rPr>
                <w:b/>
              </w:rPr>
              <w:t>Размеры</w:t>
            </w:r>
            <w:r w:rsidRPr="00FE4A9C">
              <w:rPr>
                <w:b/>
                <w:lang w:val="en-GB"/>
              </w:rPr>
              <w:t xml:space="preserve"> </w:t>
            </w:r>
            <w:r w:rsidRPr="00FE4A9C">
              <w:rPr>
                <w:b/>
              </w:rPr>
              <w:t>и</w:t>
            </w:r>
            <w:r w:rsidRPr="00FE4A9C">
              <w:rPr>
                <w:b/>
                <w:lang w:val="en-GB"/>
              </w:rPr>
              <w:t xml:space="preserve"> </w:t>
            </w:r>
            <w:r w:rsidRPr="00FE4A9C">
              <w:rPr>
                <w:b/>
              </w:rPr>
              <w:t>ёмкость</w:t>
            </w:r>
          </w:p>
        </w:tc>
        <w:tc>
          <w:tcPr>
            <w:tcW w:w="1843" w:type="dxa"/>
          </w:tcPr>
          <w:p w:rsidR="00920193" w:rsidRPr="00FE4A9C" w:rsidRDefault="00920193" w:rsidP="001D5404">
            <w:pPr>
              <w:pStyle w:val="2a"/>
              <w:tabs>
                <w:tab w:val="left" w:pos="7230"/>
              </w:tabs>
              <w:spacing w:line="240" w:lineRule="auto"/>
              <w:rPr>
                <w:sz w:val="22"/>
                <w:lang w:val="en-GB"/>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lang w:val="en-GB"/>
              </w:rPr>
              <w:t>1.1</w:t>
            </w:r>
          </w:p>
        </w:tc>
        <w:tc>
          <w:tcPr>
            <w:tcW w:w="7654" w:type="dxa"/>
          </w:tcPr>
          <w:p w:rsidR="00920193" w:rsidRPr="00FE4A9C" w:rsidRDefault="00920193" w:rsidP="001D5404">
            <w:pPr>
              <w:pStyle w:val="2a"/>
              <w:tabs>
                <w:tab w:val="left" w:pos="7230"/>
              </w:tabs>
              <w:spacing w:line="240" w:lineRule="auto"/>
            </w:pPr>
            <w:proofErr w:type="gramStart"/>
            <w:r w:rsidRPr="00FE4A9C">
              <w:t>Габаритные</w:t>
            </w:r>
            <w:proofErr w:type="gramEnd"/>
            <w:r w:rsidRPr="00FE4A9C">
              <w:t xml:space="preserve"> со столом:</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p>
        </w:tc>
        <w:tc>
          <w:tcPr>
            <w:tcW w:w="7654" w:type="dxa"/>
          </w:tcPr>
          <w:p w:rsidR="00920193" w:rsidRPr="00FE4A9C" w:rsidRDefault="00920193" w:rsidP="001D5404">
            <w:pPr>
              <w:pStyle w:val="2a"/>
              <w:tabs>
                <w:tab w:val="left" w:pos="7230"/>
              </w:tabs>
              <w:spacing w:line="240" w:lineRule="auto"/>
            </w:pPr>
            <w:r w:rsidRPr="00FE4A9C">
              <w:t xml:space="preserve">Ширина </w:t>
            </w:r>
          </w:p>
        </w:tc>
        <w:tc>
          <w:tcPr>
            <w:tcW w:w="1843" w:type="dxa"/>
          </w:tcPr>
          <w:p w:rsidR="00920193" w:rsidRPr="00FE4A9C" w:rsidRDefault="00920193" w:rsidP="001D5404">
            <w:pPr>
              <w:pStyle w:val="2a"/>
              <w:tabs>
                <w:tab w:val="left" w:pos="7230"/>
              </w:tabs>
              <w:spacing w:line="240" w:lineRule="auto"/>
              <w:rPr>
                <w:sz w:val="22"/>
              </w:rPr>
            </w:pPr>
            <w:r w:rsidRPr="00FE4A9C">
              <w:t xml:space="preserve">950мм </w:t>
            </w:r>
            <w:r w:rsidRPr="00FE4A9C">
              <w:rPr>
                <w:u w:val="single"/>
              </w:rPr>
              <w:t>+</w:t>
            </w:r>
            <w:r w:rsidRPr="00FE4A9C">
              <w:t xml:space="preserve"> 2%</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p>
        </w:tc>
        <w:tc>
          <w:tcPr>
            <w:tcW w:w="7654" w:type="dxa"/>
          </w:tcPr>
          <w:p w:rsidR="00920193" w:rsidRPr="00FE4A9C" w:rsidRDefault="00920193" w:rsidP="001D5404">
            <w:pPr>
              <w:pStyle w:val="2a"/>
              <w:tabs>
                <w:tab w:val="left" w:pos="7230"/>
              </w:tabs>
              <w:spacing w:line="240" w:lineRule="auto"/>
            </w:pPr>
            <w:r w:rsidRPr="00FE4A9C">
              <w:t xml:space="preserve">Высота </w:t>
            </w:r>
          </w:p>
        </w:tc>
        <w:tc>
          <w:tcPr>
            <w:tcW w:w="1843" w:type="dxa"/>
          </w:tcPr>
          <w:p w:rsidR="00920193" w:rsidRPr="00FE4A9C" w:rsidRDefault="00920193" w:rsidP="001D5404">
            <w:pPr>
              <w:pStyle w:val="2a"/>
              <w:tabs>
                <w:tab w:val="left" w:pos="7230"/>
              </w:tabs>
              <w:spacing w:line="240" w:lineRule="auto"/>
              <w:rPr>
                <w:sz w:val="22"/>
              </w:rPr>
            </w:pPr>
            <w:smartTag w:uri="urn:schemas-microsoft-com:office:smarttags" w:element="metricconverter">
              <w:smartTagPr>
                <w:attr w:name="ProductID" w:val="1250 мм"/>
              </w:smartTagPr>
              <w:r w:rsidRPr="00FE4A9C">
                <w:t>1250 мм</w:t>
              </w:r>
            </w:smartTag>
            <w:r w:rsidRPr="00FE4A9C">
              <w:t xml:space="preserve"> </w:t>
            </w:r>
            <w:r w:rsidRPr="00FE4A9C">
              <w:rPr>
                <w:u w:val="single"/>
              </w:rPr>
              <w:t>+</w:t>
            </w:r>
            <w:r w:rsidRPr="00FE4A9C">
              <w:t xml:space="preserve"> 2%</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p>
        </w:tc>
        <w:tc>
          <w:tcPr>
            <w:tcW w:w="7654" w:type="dxa"/>
          </w:tcPr>
          <w:p w:rsidR="00920193" w:rsidRPr="00FE4A9C" w:rsidRDefault="00920193" w:rsidP="001D5404">
            <w:pPr>
              <w:pStyle w:val="2a"/>
              <w:tabs>
                <w:tab w:val="left" w:pos="7230"/>
              </w:tabs>
              <w:spacing w:line="240" w:lineRule="auto"/>
            </w:pPr>
            <w:r w:rsidRPr="00FE4A9C">
              <w:t xml:space="preserve">Глубина: </w:t>
            </w:r>
          </w:p>
        </w:tc>
        <w:tc>
          <w:tcPr>
            <w:tcW w:w="1843" w:type="dxa"/>
          </w:tcPr>
          <w:p w:rsidR="00920193" w:rsidRPr="00FE4A9C" w:rsidRDefault="00920193" w:rsidP="001D5404">
            <w:pPr>
              <w:pStyle w:val="2a"/>
              <w:tabs>
                <w:tab w:val="left" w:pos="7230"/>
              </w:tabs>
              <w:spacing w:line="240" w:lineRule="auto"/>
              <w:rPr>
                <w:sz w:val="22"/>
              </w:rPr>
            </w:pPr>
            <w:smartTag w:uri="urn:schemas-microsoft-com:office:smarttags" w:element="metricconverter">
              <w:smartTagPr>
                <w:attr w:name="ProductID" w:val="600 мм"/>
              </w:smartTagPr>
              <w:r w:rsidRPr="00FE4A9C">
                <w:t>600 мм</w:t>
              </w:r>
            </w:smartTag>
            <w:r w:rsidRPr="00FE4A9C">
              <w:t xml:space="preserve"> </w:t>
            </w:r>
            <w:r w:rsidRPr="00FE4A9C">
              <w:rPr>
                <w:u w:val="single"/>
              </w:rPr>
              <w:t>+</w:t>
            </w:r>
            <w:r w:rsidRPr="00FE4A9C">
              <w:t xml:space="preserve"> 2%</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lang w:val="en-GB"/>
              </w:rPr>
              <w:t>1.2</w:t>
            </w:r>
          </w:p>
        </w:tc>
        <w:tc>
          <w:tcPr>
            <w:tcW w:w="7654" w:type="dxa"/>
          </w:tcPr>
          <w:p w:rsidR="00920193" w:rsidRPr="00FE4A9C" w:rsidRDefault="00920193" w:rsidP="001D5404">
            <w:pPr>
              <w:pStyle w:val="2a"/>
              <w:tabs>
                <w:tab w:val="left" w:pos="7230"/>
              </w:tabs>
              <w:spacing w:line="240" w:lineRule="auto"/>
            </w:pPr>
            <w:proofErr w:type="gramStart"/>
            <w:r w:rsidRPr="00FE4A9C">
              <w:t>Габаритные</w:t>
            </w:r>
            <w:proofErr w:type="gramEnd"/>
            <w:r w:rsidRPr="00FE4A9C">
              <w:t xml:space="preserve"> без стола:</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p>
        </w:tc>
        <w:tc>
          <w:tcPr>
            <w:tcW w:w="7654" w:type="dxa"/>
          </w:tcPr>
          <w:p w:rsidR="00920193" w:rsidRPr="00FE4A9C" w:rsidRDefault="00920193" w:rsidP="001D5404">
            <w:pPr>
              <w:pStyle w:val="2a"/>
              <w:tabs>
                <w:tab w:val="left" w:pos="7230"/>
              </w:tabs>
              <w:spacing w:line="240" w:lineRule="auto"/>
            </w:pPr>
            <w:r w:rsidRPr="00FE4A9C">
              <w:t xml:space="preserve">Ширина </w:t>
            </w:r>
          </w:p>
        </w:tc>
        <w:tc>
          <w:tcPr>
            <w:tcW w:w="1843" w:type="dxa"/>
          </w:tcPr>
          <w:p w:rsidR="00920193" w:rsidRPr="00FE4A9C" w:rsidRDefault="00920193" w:rsidP="001D5404">
            <w:pPr>
              <w:pStyle w:val="2a"/>
              <w:tabs>
                <w:tab w:val="left" w:pos="7230"/>
              </w:tabs>
              <w:spacing w:line="240" w:lineRule="auto"/>
              <w:rPr>
                <w:sz w:val="22"/>
              </w:rPr>
            </w:pPr>
            <w:r w:rsidRPr="00FE4A9C">
              <w:t xml:space="preserve">950мм </w:t>
            </w:r>
            <w:r w:rsidRPr="00FE4A9C">
              <w:rPr>
                <w:u w:val="single"/>
              </w:rPr>
              <w:t>+</w:t>
            </w:r>
            <w:r w:rsidRPr="00FE4A9C">
              <w:t xml:space="preserve"> 2%</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p>
        </w:tc>
        <w:tc>
          <w:tcPr>
            <w:tcW w:w="7654" w:type="dxa"/>
          </w:tcPr>
          <w:p w:rsidR="00920193" w:rsidRPr="00FE4A9C" w:rsidRDefault="00920193" w:rsidP="001D5404">
            <w:pPr>
              <w:pStyle w:val="2a"/>
              <w:tabs>
                <w:tab w:val="left" w:pos="7230"/>
              </w:tabs>
              <w:spacing w:line="240" w:lineRule="auto"/>
            </w:pPr>
            <w:r w:rsidRPr="00FE4A9C">
              <w:t xml:space="preserve">Высота: </w:t>
            </w:r>
          </w:p>
        </w:tc>
        <w:tc>
          <w:tcPr>
            <w:tcW w:w="1843" w:type="dxa"/>
          </w:tcPr>
          <w:p w:rsidR="00920193" w:rsidRPr="00FE4A9C" w:rsidRDefault="00920193" w:rsidP="001D5404">
            <w:pPr>
              <w:pStyle w:val="2a"/>
              <w:tabs>
                <w:tab w:val="left" w:pos="7230"/>
              </w:tabs>
              <w:spacing w:line="240" w:lineRule="auto"/>
              <w:rPr>
                <w:sz w:val="22"/>
              </w:rPr>
            </w:pPr>
            <w:smartTag w:uri="urn:schemas-microsoft-com:office:smarttags" w:element="metricconverter">
              <w:smartTagPr>
                <w:attr w:name="ProductID" w:val="430 мм"/>
              </w:smartTagPr>
              <w:r w:rsidRPr="00FE4A9C">
                <w:t>430 мм</w:t>
              </w:r>
            </w:smartTag>
            <w:r w:rsidRPr="00FE4A9C">
              <w:t xml:space="preserve"> </w:t>
            </w:r>
            <w:r w:rsidRPr="00FE4A9C">
              <w:rPr>
                <w:u w:val="single"/>
              </w:rPr>
              <w:t>+</w:t>
            </w:r>
            <w:r w:rsidRPr="00FE4A9C">
              <w:t xml:space="preserve"> 2%</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p>
        </w:tc>
        <w:tc>
          <w:tcPr>
            <w:tcW w:w="7654" w:type="dxa"/>
          </w:tcPr>
          <w:p w:rsidR="00920193" w:rsidRPr="00FE4A9C" w:rsidRDefault="00920193" w:rsidP="001D5404">
            <w:pPr>
              <w:pStyle w:val="2a"/>
              <w:tabs>
                <w:tab w:val="left" w:pos="7230"/>
              </w:tabs>
              <w:spacing w:line="240" w:lineRule="auto"/>
            </w:pPr>
            <w:r w:rsidRPr="00FE4A9C">
              <w:t xml:space="preserve">Глубина: </w:t>
            </w:r>
          </w:p>
        </w:tc>
        <w:tc>
          <w:tcPr>
            <w:tcW w:w="1843" w:type="dxa"/>
          </w:tcPr>
          <w:p w:rsidR="00920193" w:rsidRPr="00FE4A9C" w:rsidRDefault="00920193" w:rsidP="001D5404">
            <w:pPr>
              <w:pStyle w:val="2a"/>
              <w:tabs>
                <w:tab w:val="left" w:pos="7230"/>
              </w:tabs>
              <w:spacing w:line="240" w:lineRule="auto"/>
              <w:rPr>
                <w:sz w:val="22"/>
              </w:rPr>
            </w:pPr>
            <w:smartTag w:uri="urn:schemas-microsoft-com:office:smarttags" w:element="metricconverter">
              <w:smartTagPr>
                <w:attr w:name="ProductID" w:val="600 мм"/>
              </w:smartTagPr>
              <w:r w:rsidRPr="00FE4A9C">
                <w:t>600 мм</w:t>
              </w:r>
            </w:smartTag>
            <w:r w:rsidRPr="00FE4A9C">
              <w:t xml:space="preserve"> </w:t>
            </w:r>
            <w:r w:rsidRPr="00FE4A9C">
              <w:rPr>
                <w:u w:val="single"/>
              </w:rPr>
              <w:t>+</w:t>
            </w:r>
            <w:r w:rsidRPr="00FE4A9C">
              <w:t xml:space="preserve"> 2%</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1.3</w:t>
            </w:r>
          </w:p>
        </w:tc>
        <w:tc>
          <w:tcPr>
            <w:tcW w:w="7654" w:type="dxa"/>
          </w:tcPr>
          <w:p w:rsidR="00920193" w:rsidRPr="00FE4A9C" w:rsidRDefault="00920193" w:rsidP="001D5404">
            <w:pPr>
              <w:pStyle w:val="2a"/>
              <w:tabs>
                <w:tab w:val="left" w:pos="7230"/>
              </w:tabs>
              <w:spacing w:line="240" w:lineRule="auto"/>
            </w:pPr>
            <w:r w:rsidRPr="00FE4A9C">
              <w:t xml:space="preserve">Вес не более </w:t>
            </w:r>
          </w:p>
        </w:tc>
        <w:tc>
          <w:tcPr>
            <w:tcW w:w="1843" w:type="dxa"/>
          </w:tcPr>
          <w:p w:rsidR="00920193" w:rsidRPr="00FE4A9C" w:rsidRDefault="00920193" w:rsidP="001D5404">
            <w:pPr>
              <w:pStyle w:val="2a"/>
              <w:tabs>
                <w:tab w:val="left" w:pos="7230"/>
              </w:tabs>
              <w:spacing w:line="240" w:lineRule="auto"/>
              <w:rPr>
                <w:sz w:val="22"/>
              </w:rPr>
            </w:pPr>
            <w:smartTag w:uri="urn:schemas-microsoft-com:office:smarttags" w:element="metricconverter">
              <w:smartTagPr>
                <w:attr w:name="ProductID" w:val="42 кг"/>
              </w:smartTagPr>
              <w:r w:rsidRPr="00FE4A9C">
                <w:t>42 кг</w:t>
              </w:r>
            </w:smartTag>
            <w:r w:rsidRPr="00FE4A9C">
              <w:t xml:space="preserve"> ±3</w:t>
            </w:r>
          </w:p>
        </w:tc>
      </w:tr>
      <w:tr w:rsidR="00920193" w:rsidRPr="00FE4A9C" w:rsidTr="002409FD">
        <w:tc>
          <w:tcPr>
            <w:tcW w:w="568" w:type="dxa"/>
          </w:tcPr>
          <w:p w:rsidR="00920193" w:rsidRPr="00FE4A9C" w:rsidRDefault="00920193" w:rsidP="001D5404">
            <w:pPr>
              <w:pStyle w:val="2a"/>
              <w:tabs>
                <w:tab w:val="left" w:pos="7230"/>
              </w:tabs>
              <w:spacing w:line="240" w:lineRule="auto"/>
              <w:rPr>
                <w:b/>
              </w:rPr>
            </w:pPr>
            <w:r w:rsidRPr="00FE4A9C">
              <w:rPr>
                <w:b/>
              </w:rPr>
              <w:t xml:space="preserve">2 </w:t>
            </w:r>
          </w:p>
        </w:tc>
        <w:tc>
          <w:tcPr>
            <w:tcW w:w="7654" w:type="dxa"/>
          </w:tcPr>
          <w:p w:rsidR="00920193" w:rsidRPr="00FE4A9C" w:rsidRDefault="00920193" w:rsidP="001D5404">
            <w:pPr>
              <w:pStyle w:val="2a"/>
              <w:tabs>
                <w:tab w:val="left" w:pos="7230"/>
              </w:tabs>
              <w:spacing w:line="240" w:lineRule="auto"/>
              <w:rPr>
                <w:b/>
              </w:rPr>
            </w:pPr>
            <w:r w:rsidRPr="00FE4A9C">
              <w:rPr>
                <w:b/>
              </w:rPr>
              <w:t>Модель</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2.1</w:t>
            </w:r>
          </w:p>
        </w:tc>
        <w:tc>
          <w:tcPr>
            <w:tcW w:w="7654" w:type="dxa"/>
          </w:tcPr>
          <w:p w:rsidR="00920193" w:rsidRPr="00FE4A9C" w:rsidRDefault="00920193" w:rsidP="001D5404">
            <w:pPr>
              <w:pStyle w:val="2a"/>
              <w:tabs>
                <w:tab w:val="left" w:pos="7230"/>
              </w:tabs>
              <w:spacing w:line="240" w:lineRule="auto"/>
            </w:pPr>
            <w:r w:rsidRPr="00FE4A9C">
              <w:t xml:space="preserve">Максимальное время непрерывной работы камеры - </w:t>
            </w:r>
          </w:p>
        </w:tc>
        <w:tc>
          <w:tcPr>
            <w:tcW w:w="1843" w:type="dxa"/>
          </w:tcPr>
          <w:p w:rsidR="00920193" w:rsidRPr="00FE4A9C" w:rsidRDefault="00920193" w:rsidP="001D5404">
            <w:pPr>
              <w:pStyle w:val="2a"/>
              <w:tabs>
                <w:tab w:val="left" w:pos="7230"/>
              </w:tabs>
              <w:spacing w:line="240" w:lineRule="auto"/>
              <w:rPr>
                <w:sz w:val="22"/>
              </w:rPr>
            </w:pPr>
            <w:r w:rsidRPr="00FE4A9C">
              <w:t>168 часов.</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2.2</w:t>
            </w:r>
          </w:p>
        </w:tc>
        <w:tc>
          <w:tcPr>
            <w:tcW w:w="7654" w:type="dxa"/>
          </w:tcPr>
          <w:p w:rsidR="00920193" w:rsidRPr="00FE4A9C" w:rsidRDefault="00920193" w:rsidP="001D5404">
            <w:pPr>
              <w:pStyle w:val="2a"/>
              <w:tabs>
                <w:tab w:val="left" w:pos="7230"/>
              </w:tabs>
              <w:spacing w:line="240" w:lineRule="auto"/>
            </w:pPr>
            <w:r w:rsidRPr="00FE4A9C">
              <w:t xml:space="preserve">Время выхода камеры на рабочий режим максимум </w:t>
            </w:r>
          </w:p>
        </w:tc>
        <w:tc>
          <w:tcPr>
            <w:tcW w:w="1843" w:type="dxa"/>
          </w:tcPr>
          <w:p w:rsidR="00920193" w:rsidRPr="00FE4A9C" w:rsidRDefault="00920193" w:rsidP="001D5404">
            <w:pPr>
              <w:pStyle w:val="2a"/>
              <w:tabs>
                <w:tab w:val="left" w:pos="7230"/>
              </w:tabs>
              <w:spacing w:line="240" w:lineRule="auto"/>
              <w:rPr>
                <w:sz w:val="22"/>
              </w:rPr>
            </w:pPr>
            <w:r w:rsidRPr="00FE4A9C">
              <w:t>10 мин</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2.3</w:t>
            </w:r>
          </w:p>
        </w:tc>
        <w:tc>
          <w:tcPr>
            <w:tcW w:w="7654" w:type="dxa"/>
          </w:tcPr>
          <w:p w:rsidR="00920193" w:rsidRPr="00FE4A9C" w:rsidRDefault="00920193" w:rsidP="001D5404">
            <w:pPr>
              <w:pStyle w:val="2a"/>
              <w:tabs>
                <w:tab w:val="left" w:pos="7230"/>
              </w:tabs>
              <w:spacing w:line="240" w:lineRule="auto"/>
            </w:pPr>
            <w:r w:rsidRPr="00FE4A9C">
              <w:t>Источник У</w:t>
            </w:r>
            <w:proofErr w:type="gramStart"/>
            <w:r w:rsidRPr="00FE4A9C">
              <w:t>Ф-</w:t>
            </w:r>
            <w:proofErr w:type="gramEnd"/>
            <w:r w:rsidR="00903A64">
              <w:t xml:space="preserve"> </w:t>
            </w:r>
            <w:r w:rsidRPr="00FE4A9C">
              <w:t xml:space="preserve">излучения - PHILIPS TUV 30 </w:t>
            </w:r>
            <w:proofErr w:type="spellStart"/>
            <w:r w:rsidRPr="00FE4A9C">
              <w:t>Long</w:t>
            </w:r>
            <w:proofErr w:type="spellEnd"/>
            <w:r w:rsidRPr="00FE4A9C">
              <w:t xml:space="preserve"> </w:t>
            </w:r>
            <w:proofErr w:type="spellStart"/>
            <w:r w:rsidRPr="00FE4A9C">
              <w:t>Live</w:t>
            </w:r>
            <w:proofErr w:type="spellEnd"/>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2.4</w:t>
            </w:r>
          </w:p>
        </w:tc>
        <w:tc>
          <w:tcPr>
            <w:tcW w:w="7654" w:type="dxa"/>
          </w:tcPr>
          <w:p w:rsidR="00920193" w:rsidRPr="00FE4A9C" w:rsidRDefault="00920193" w:rsidP="001D5404">
            <w:pPr>
              <w:pStyle w:val="2a"/>
              <w:tabs>
                <w:tab w:val="left" w:pos="7230"/>
              </w:tabs>
              <w:spacing w:line="240" w:lineRule="auto"/>
              <w:rPr>
                <w:sz w:val="22"/>
              </w:rPr>
            </w:pPr>
            <w:r w:rsidRPr="00FE4A9C">
              <w:t>Облученность от источника У</w:t>
            </w:r>
            <w:proofErr w:type="gramStart"/>
            <w:r w:rsidRPr="00FE4A9C">
              <w:t>Ф-</w:t>
            </w:r>
            <w:proofErr w:type="gramEnd"/>
            <w:r w:rsidR="00903A64">
              <w:t xml:space="preserve"> </w:t>
            </w:r>
            <w:r w:rsidRPr="00FE4A9C">
              <w:t xml:space="preserve">излучения до наиболее удаленной точки внутри камеры (длина волны 253,7 нм) не менее </w:t>
            </w:r>
          </w:p>
        </w:tc>
        <w:tc>
          <w:tcPr>
            <w:tcW w:w="1843" w:type="dxa"/>
          </w:tcPr>
          <w:p w:rsidR="00920193" w:rsidRPr="00FE4A9C" w:rsidRDefault="00920193" w:rsidP="001D5404">
            <w:pPr>
              <w:pStyle w:val="2a"/>
              <w:tabs>
                <w:tab w:val="left" w:pos="7230"/>
              </w:tabs>
              <w:spacing w:line="240" w:lineRule="auto"/>
              <w:rPr>
                <w:sz w:val="22"/>
              </w:rPr>
            </w:pPr>
            <w:r w:rsidRPr="00FE4A9C">
              <w:t>1,0 Вт/м</w:t>
            </w:r>
            <w:proofErr w:type="gramStart"/>
            <w:r w:rsidRPr="00FE4A9C">
              <w:t>2</w:t>
            </w:r>
            <w:proofErr w:type="gramEnd"/>
          </w:p>
        </w:tc>
      </w:tr>
      <w:tr w:rsidR="00920193" w:rsidRPr="00FE4A9C" w:rsidTr="002409FD">
        <w:tc>
          <w:tcPr>
            <w:tcW w:w="568" w:type="dxa"/>
          </w:tcPr>
          <w:p w:rsidR="00920193" w:rsidRPr="00FE4A9C" w:rsidRDefault="00920193" w:rsidP="001D5404">
            <w:pPr>
              <w:pStyle w:val="2a"/>
              <w:tabs>
                <w:tab w:val="left" w:pos="7230"/>
              </w:tabs>
              <w:spacing w:line="240" w:lineRule="auto"/>
              <w:rPr>
                <w:b/>
                <w:lang w:val="en-GB"/>
              </w:rPr>
            </w:pPr>
            <w:r w:rsidRPr="00FE4A9C">
              <w:rPr>
                <w:b/>
                <w:lang w:val="en-GB"/>
              </w:rPr>
              <w:t>3</w:t>
            </w:r>
          </w:p>
        </w:tc>
        <w:tc>
          <w:tcPr>
            <w:tcW w:w="7654" w:type="dxa"/>
          </w:tcPr>
          <w:p w:rsidR="00920193" w:rsidRPr="00FE4A9C" w:rsidRDefault="00920193" w:rsidP="001D5404">
            <w:pPr>
              <w:pStyle w:val="2a"/>
              <w:tabs>
                <w:tab w:val="left" w:pos="7230"/>
              </w:tabs>
              <w:spacing w:line="240" w:lineRule="auto"/>
              <w:rPr>
                <w:b/>
              </w:rPr>
            </w:pPr>
            <w:r w:rsidRPr="00FE4A9C">
              <w:rPr>
                <w:b/>
              </w:rPr>
              <w:t>Конструкция</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3.1</w:t>
            </w:r>
          </w:p>
        </w:tc>
        <w:tc>
          <w:tcPr>
            <w:tcW w:w="7654" w:type="dxa"/>
          </w:tcPr>
          <w:p w:rsidR="00920193" w:rsidRPr="00FE4A9C" w:rsidRDefault="00920193" w:rsidP="001D5404">
            <w:pPr>
              <w:pStyle w:val="2a"/>
              <w:tabs>
                <w:tab w:val="left" w:pos="7230"/>
              </w:tabs>
              <w:spacing w:line="240" w:lineRule="auto"/>
            </w:pPr>
            <w:r w:rsidRPr="00FE4A9C">
              <w:t>Наружные поверхности камеры допускают  дезинфекцию способом протирания дезинфицирующими средствами.</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lang w:val="en-GB"/>
              </w:rPr>
              <w:t>3.2</w:t>
            </w:r>
          </w:p>
        </w:tc>
        <w:tc>
          <w:tcPr>
            <w:tcW w:w="7654" w:type="dxa"/>
          </w:tcPr>
          <w:p w:rsidR="00920193" w:rsidRPr="00FE4A9C" w:rsidRDefault="00920193" w:rsidP="001D5404">
            <w:pPr>
              <w:pStyle w:val="2a"/>
              <w:tabs>
                <w:tab w:val="left" w:pos="7230"/>
              </w:tabs>
              <w:spacing w:line="240" w:lineRule="auto"/>
            </w:pPr>
            <w:r w:rsidRPr="00FE4A9C">
              <w:t>Поверхности камеры к обработке способом протирания 6% раствором перекиси водорода.</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3.3</w:t>
            </w:r>
          </w:p>
        </w:tc>
        <w:tc>
          <w:tcPr>
            <w:tcW w:w="7654" w:type="dxa"/>
          </w:tcPr>
          <w:p w:rsidR="00920193" w:rsidRPr="00FE4A9C" w:rsidRDefault="00920193" w:rsidP="001D5404">
            <w:pPr>
              <w:pStyle w:val="2a"/>
              <w:tabs>
                <w:tab w:val="left" w:pos="7230"/>
              </w:tabs>
              <w:spacing w:line="240" w:lineRule="auto"/>
            </w:pPr>
            <w:r w:rsidRPr="00FE4A9C">
              <w:t xml:space="preserve">Усилие, прилагаемое к ручке, необходимое для открывания крышки камеры не превышает  </w:t>
            </w:r>
          </w:p>
        </w:tc>
        <w:tc>
          <w:tcPr>
            <w:tcW w:w="1843" w:type="dxa"/>
          </w:tcPr>
          <w:p w:rsidR="00920193" w:rsidRPr="00FE4A9C" w:rsidRDefault="00920193" w:rsidP="001D5404">
            <w:pPr>
              <w:pStyle w:val="2a"/>
              <w:tabs>
                <w:tab w:val="left" w:pos="7230"/>
              </w:tabs>
              <w:spacing w:line="240" w:lineRule="auto"/>
              <w:rPr>
                <w:sz w:val="22"/>
              </w:rPr>
            </w:pPr>
            <w:r w:rsidRPr="00FE4A9C">
              <w:t>20Н.</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lang w:val="en-GB"/>
              </w:rPr>
              <w:t>3.4</w:t>
            </w:r>
          </w:p>
        </w:tc>
        <w:tc>
          <w:tcPr>
            <w:tcW w:w="7654" w:type="dxa"/>
          </w:tcPr>
          <w:p w:rsidR="00920193" w:rsidRPr="00FE4A9C" w:rsidRDefault="00920193" w:rsidP="001D5404">
            <w:pPr>
              <w:pStyle w:val="2a"/>
              <w:tabs>
                <w:tab w:val="left" w:pos="7230"/>
              </w:tabs>
              <w:spacing w:line="240" w:lineRule="auto"/>
            </w:pPr>
            <w:r w:rsidRPr="00FE4A9C">
              <w:t xml:space="preserve">Камера </w:t>
            </w:r>
            <w:proofErr w:type="gramStart"/>
            <w:r w:rsidRPr="00FE4A9C">
              <w:t>должна</w:t>
            </w:r>
            <w:proofErr w:type="gramEnd"/>
            <w:r w:rsidRPr="00FE4A9C">
              <w:t xml:space="preserve">  оснащена металлической решеткой из нержавеющей стали для размещения инструмента, выдерживающая равномерно распределенную нагрузку не более </w:t>
            </w:r>
          </w:p>
        </w:tc>
        <w:tc>
          <w:tcPr>
            <w:tcW w:w="1843" w:type="dxa"/>
          </w:tcPr>
          <w:p w:rsidR="00920193" w:rsidRPr="00FE4A9C" w:rsidRDefault="00920193" w:rsidP="001D5404">
            <w:pPr>
              <w:pStyle w:val="2a"/>
              <w:tabs>
                <w:tab w:val="left" w:pos="7230"/>
              </w:tabs>
              <w:spacing w:line="240" w:lineRule="auto"/>
              <w:rPr>
                <w:sz w:val="22"/>
              </w:rPr>
            </w:pPr>
            <w:r w:rsidRPr="00FE4A9C">
              <w:t>100 Н.</w:t>
            </w:r>
          </w:p>
        </w:tc>
      </w:tr>
      <w:tr w:rsidR="00920193" w:rsidRPr="00FE4A9C" w:rsidTr="002409FD">
        <w:tc>
          <w:tcPr>
            <w:tcW w:w="568" w:type="dxa"/>
          </w:tcPr>
          <w:p w:rsidR="00920193" w:rsidRPr="00FE4A9C" w:rsidRDefault="00920193" w:rsidP="001D5404">
            <w:r w:rsidRPr="00FE4A9C">
              <w:t>3.5</w:t>
            </w:r>
          </w:p>
        </w:tc>
        <w:tc>
          <w:tcPr>
            <w:tcW w:w="7654" w:type="dxa"/>
          </w:tcPr>
          <w:p w:rsidR="00920193" w:rsidRPr="00FE4A9C" w:rsidRDefault="00920193" w:rsidP="001D5404">
            <w:r w:rsidRPr="00FE4A9C">
              <w:t>Корпус с прозрачной крышкой из стекла М-1 "триплекс" с титановым покрытием, полностью задерживающим У</w:t>
            </w:r>
            <w:proofErr w:type="gramStart"/>
            <w:r w:rsidRPr="00FE4A9C">
              <w:t>Ф-</w:t>
            </w:r>
            <w:proofErr w:type="gramEnd"/>
            <w:r w:rsidR="00903A64">
              <w:t xml:space="preserve"> </w:t>
            </w:r>
            <w:r w:rsidRPr="00FE4A9C">
              <w:t>излучение .</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lang w:val="en-GB"/>
              </w:rPr>
              <w:lastRenderedPageBreak/>
              <w:t>3.7</w:t>
            </w:r>
          </w:p>
        </w:tc>
        <w:tc>
          <w:tcPr>
            <w:tcW w:w="7654" w:type="dxa"/>
          </w:tcPr>
          <w:p w:rsidR="00920193" w:rsidRPr="00FE4A9C" w:rsidRDefault="00920193" w:rsidP="001D5404">
            <w:pPr>
              <w:pStyle w:val="2a"/>
              <w:tabs>
                <w:tab w:val="left" w:pos="7230"/>
              </w:tabs>
              <w:spacing w:line="240" w:lineRule="auto"/>
            </w:pPr>
            <w:r w:rsidRPr="00FE4A9C">
              <w:t>Пускорегулирующая аппаратура выполнена по стартерной схеме</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3.8</w:t>
            </w:r>
          </w:p>
        </w:tc>
        <w:tc>
          <w:tcPr>
            <w:tcW w:w="7654" w:type="dxa"/>
          </w:tcPr>
          <w:p w:rsidR="00920193" w:rsidRPr="00FE4A9C" w:rsidRDefault="00920193" w:rsidP="001D5404">
            <w:pPr>
              <w:pStyle w:val="2a"/>
              <w:tabs>
                <w:tab w:val="left" w:pos="7230"/>
              </w:tabs>
              <w:spacing w:line="240" w:lineRule="auto"/>
            </w:pPr>
            <w:r w:rsidRPr="00FE4A9C">
              <w:t>Звуковой сигнал (включается после от</w:t>
            </w:r>
            <w:r w:rsidR="00903A64">
              <w:t>крывания дверцы и предупреждает</w:t>
            </w:r>
            <w:r w:rsidRPr="00FE4A9C">
              <w:t>, что время открывания дверцы камеры ограничено).</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b/>
              </w:rPr>
            </w:pPr>
            <w:r w:rsidRPr="00FE4A9C">
              <w:rPr>
                <w:b/>
              </w:rPr>
              <w:t>4</w:t>
            </w:r>
          </w:p>
        </w:tc>
        <w:tc>
          <w:tcPr>
            <w:tcW w:w="7654" w:type="dxa"/>
          </w:tcPr>
          <w:p w:rsidR="00920193" w:rsidRPr="00FE4A9C" w:rsidRDefault="00920193" w:rsidP="001D5404">
            <w:pPr>
              <w:pStyle w:val="2a"/>
              <w:tabs>
                <w:tab w:val="left" w:pos="7230"/>
              </w:tabs>
              <w:spacing w:line="240" w:lineRule="auto"/>
              <w:rPr>
                <w:b/>
              </w:rPr>
            </w:pPr>
            <w:r w:rsidRPr="00FE4A9C">
              <w:rPr>
                <w:b/>
              </w:rPr>
              <w:t>Управление</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4.1</w:t>
            </w:r>
          </w:p>
        </w:tc>
        <w:tc>
          <w:tcPr>
            <w:tcW w:w="7654" w:type="dxa"/>
          </w:tcPr>
          <w:p w:rsidR="00920193" w:rsidRPr="00FE4A9C" w:rsidRDefault="00920193" w:rsidP="001D5404">
            <w:pPr>
              <w:pStyle w:val="2a"/>
              <w:tabs>
                <w:tab w:val="left" w:pos="7230"/>
              </w:tabs>
              <w:spacing w:line="240" w:lineRule="auto"/>
            </w:pPr>
            <w:r w:rsidRPr="00FE4A9C">
              <w:t>Таймер на панели управления отображает  время суммарной наработки бактерицидной лампы</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rPr>
              <w:t>4</w:t>
            </w:r>
            <w:r w:rsidRPr="00FE4A9C">
              <w:rPr>
                <w:sz w:val="22"/>
                <w:lang w:val="en-GB"/>
              </w:rPr>
              <w:t>.2</w:t>
            </w:r>
          </w:p>
        </w:tc>
        <w:tc>
          <w:tcPr>
            <w:tcW w:w="7654" w:type="dxa"/>
          </w:tcPr>
          <w:p w:rsidR="00920193" w:rsidRPr="00FE4A9C" w:rsidRDefault="00920193" w:rsidP="001D5404">
            <w:pPr>
              <w:pStyle w:val="2a"/>
              <w:tabs>
                <w:tab w:val="left" w:pos="7230"/>
              </w:tabs>
              <w:spacing w:line="240" w:lineRule="auto"/>
            </w:pPr>
            <w:r w:rsidRPr="00FE4A9C">
              <w:t xml:space="preserve">Возможность отображения на панели текущего времени   </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4.3</w:t>
            </w:r>
          </w:p>
        </w:tc>
        <w:tc>
          <w:tcPr>
            <w:tcW w:w="7654" w:type="dxa"/>
          </w:tcPr>
          <w:p w:rsidR="00920193" w:rsidRPr="00FE4A9C" w:rsidRDefault="00920193" w:rsidP="001D5404">
            <w:pPr>
              <w:pStyle w:val="2a"/>
              <w:tabs>
                <w:tab w:val="left" w:pos="7230"/>
              </w:tabs>
              <w:spacing w:line="240" w:lineRule="auto"/>
            </w:pPr>
            <w:r w:rsidRPr="00FE4A9C">
              <w:t>Ц</w:t>
            </w:r>
            <w:r w:rsidRPr="00FE4A9C">
              <w:rPr>
                <w:color w:val="000000"/>
              </w:rPr>
              <w:t>ифровой дисплей, на котором отображается вся необходимая информация о режимах работы и выбранной программе.</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4.4</w:t>
            </w:r>
          </w:p>
        </w:tc>
        <w:tc>
          <w:tcPr>
            <w:tcW w:w="7654" w:type="dxa"/>
          </w:tcPr>
          <w:p w:rsidR="00920193" w:rsidRPr="00FE4A9C" w:rsidRDefault="00920193" w:rsidP="001D5404">
            <w:pPr>
              <w:pStyle w:val="2a"/>
              <w:tabs>
                <w:tab w:val="left" w:pos="7230"/>
              </w:tabs>
              <w:spacing w:line="240" w:lineRule="auto"/>
            </w:pPr>
            <w:r w:rsidRPr="00FE4A9C">
              <w:t>Цветные светодиоды на панели отображают текущие этапы обработки внутреннего объема камеры У</w:t>
            </w:r>
            <w:proofErr w:type="gramStart"/>
            <w:r w:rsidRPr="00FE4A9C">
              <w:t>Ф-</w:t>
            </w:r>
            <w:proofErr w:type="gramEnd"/>
            <w:r w:rsidR="00903A64">
              <w:t xml:space="preserve"> </w:t>
            </w:r>
            <w:r w:rsidRPr="00FE4A9C">
              <w:t>излучением в соответствии с порядком работы</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b/>
              </w:rPr>
            </w:pPr>
            <w:r w:rsidRPr="00FE4A9C">
              <w:rPr>
                <w:b/>
              </w:rPr>
              <w:t>5</w:t>
            </w:r>
          </w:p>
        </w:tc>
        <w:tc>
          <w:tcPr>
            <w:tcW w:w="7654" w:type="dxa"/>
          </w:tcPr>
          <w:p w:rsidR="00920193" w:rsidRPr="00FE4A9C" w:rsidRDefault="00920193" w:rsidP="001D5404">
            <w:pPr>
              <w:pStyle w:val="2a"/>
              <w:tabs>
                <w:tab w:val="left" w:pos="7230"/>
              </w:tabs>
              <w:spacing w:line="240" w:lineRule="auto"/>
              <w:rPr>
                <w:b/>
              </w:rPr>
            </w:pPr>
            <w:r w:rsidRPr="00FE4A9C">
              <w:rPr>
                <w:b/>
              </w:rPr>
              <w:t>Требования к безопасности</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rPr>
              <w:t>5</w:t>
            </w:r>
            <w:r w:rsidRPr="00FE4A9C">
              <w:rPr>
                <w:sz w:val="22"/>
                <w:lang w:val="en-GB"/>
              </w:rPr>
              <w:t>.1</w:t>
            </w:r>
          </w:p>
        </w:tc>
        <w:tc>
          <w:tcPr>
            <w:tcW w:w="7654" w:type="dxa"/>
          </w:tcPr>
          <w:p w:rsidR="00920193" w:rsidRPr="00647555" w:rsidRDefault="00920193" w:rsidP="001D5404">
            <w:pPr>
              <w:pStyle w:val="aff4"/>
            </w:pPr>
            <w:r w:rsidRPr="00647555">
              <w:t xml:space="preserve">По </w:t>
            </w:r>
            <w:proofErr w:type="spellStart"/>
            <w:r w:rsidRPr="00647555">
              <w:t>электробезопасности</w:t>
            </w:r>
            <w:proofErr w:type="spellEnd"/>
            <w:r w:rsidRPr="00647555">
              <w:t xml:space="preserve"> камера должна </w:t>
            </w:r>
            <w:proofErr w:type="gramStart"/>
            <w:r w:rsidRPr="00647555">
              <w:t>соответствовать требованиям ГОСТ 12.2.025 и выполнена</w:t>
            </w:r>
            <w:proofErr w:type="gramEnd"/>
            <w:r w:rsidRPr="00647555">
              <w:t xml:space="preserve"> по классу защиты 1 тип Н.</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lang w:val="en-GB"/>
              </w:rPr>
            </w:pPr>
            <w:r w:rsidRPr="00FE4A9C">
              <w:rPr>
                <w:sz w:val="22"/>
              </w:rPr>
              <w:t>5</w:t>
            </w:r>
            <w:r w:rsidRPr="00FE4A9C">
              <w:rPr>
                <w:sz w:val="22"/>
                <w:lang w:val="en-GB"/>
              </w:rPr>
              <w:t>.2</w:t>
            </w:r>
          </w:p>
        </w:tc>
        <w:tc>
          <w:tcPr>
            <w:tcW w:w="7654" w:type="dxa"/>
          </w:tcPr>
          <w:p w:rsidR="00920193" w:rsidRPr="00FE4A9C" w:rsidRDefault="00920193" w:rsidP="001D5404">
            <w:pPr>
              <w:pStyle w:val="2a"/>
              <w:tabs>
                <w:tab w:val="left" w:pos="7230"/>
              </w:tabs>
              <w:spacing w:line="240" w:lineRule="auto"/>
            </w:pPr>
            <w:r w:rsidRPr="00FE4A9C">
              <w:t xml:space="preserve">Внутренние условия эксплуатации камеры соответствуют климатическому исполнению УХЛ 4.2 по ГОСТ </w:t>
            </w:r>
            <w:proofErr w:type="gramStart"/>
            <w:r w:rsidRPr="00FE4A9C">
              <w:t>Р</w:t>
            </w:r>
            <w:proofErr w:type="gramEnd"/>
            <w:r w:rsidRPr="00FE4A9C">
              <w:t xml:space="preserve"> 50444-92: температура от +10 С до + </w:t>
            </w:r>
            <w:smartTag w:uri="urn:schemas-microsoft-com:office:smarttags" w:element="metricconverter">
              <w:smartTagPr>
                <w:attr w:name="ProductID" w:val="35 C"/>
              </w:smartTagPr>
              <w:r w:rsidRPr="00FE4A9C">
                <w:t>35 C</w:t>
              </w:r>
            </w:smartTag>
            <w:r w:rsidRPr="00FE4A9C">
              <w:t xml:space="preserve"> ; относительная влажность - 80 % при температуре 25 С. </w:t>
            </w:r>
          </w:p>
        </w:tc>
        <w:tc>
          <w:tcPr>
            <w:tcW w:w="1843" w:type="dxa"/>
          </w:tcPr>
          <w:p w:rsidR="00920193" w:rsidRPr="00FE4A9C" w:rsidRDefault="00920193" w:rsidP="001D5404">
            <w:pPr>
              <w:pStyle w:val="2a"/>
              <w:tabs>
                <w:tab w:val="left" w:pos="7230"/>
              </w:tabs>
              <w:spacing w:line="240" w:lineRule="auto"/>
              <w:rPr>
                <w:sz w:val="22"/>
              </w:rPr>
            </w:pPr>
            <w:r w:rsidRPr="00FE4A9C">
              <w:rPr>
                <w:spacing w:val="-6"/>
                <w:sz w:val="17"/>
                <w:szCs w:val="17"/>
              </w:rPr>
              <w:t>Наличие</w:t>
            </w:r>
          </w:p>
        </w:tc>
      </w:tr>
      <w:tr w:rsidR="00920193" w:rsidRPr="00FE4A9C" w:rsidTr="002409FD">
        <w:tc>
          <w:tcPr>
            <w:tcW w:w="568" w:type="dxa"/>
          </w:tcPr>
          <w:p w:rsidR="00920193" w:rsidRPr="00FE4A9C" w:rsidRDefault="00920193" w:rsidP="001D5404">
            <w:pPr>
              <w:pStyle w:val="2a"/>
              <w:tabs>
                <w:tab w:val="left" w:pos="7230"/>
              </w:tabs>
              <w:spacing w:line="240" w:lineRule="auto"/>
              <w:rPr>
                <w:b/>
              </w:rPr>
            </w:pPr>
            <w:r w:rsidRPr="00FE4A9C">
              <w:rPr>
                <w:b/>
              </w:rPr>
              <w:t>6</w:t>
            </w:r>
          </w:p>
        </w:tc>
        <w:tc>
          <w:tcPr>
            <w:tcW w:w="7654" w:type="dxa"/>
          </w:tcPr>
          <w:p w:rsidR="00920193" w:rsidRPr="00FE4A9C" w:rsidRDefault="00920193" w:rsidP="001D5404">
            <w:pPr>
              <w:pStyle w:val="2a"/>
              <w:tabs>
                <w:tab w:val="left" w:pos="7230"/>
              </w:tabs>
              <w:spacing w:line="240" w:lineRule="auto"/>
              <w:rPr>
                <w:b/>
              </w:rPr>
            </w:pPr>
            <w:r w:rsidRPr="00FE4A9C">
              <w:rPr>
                <w:b/>
              </w:rPr>
              <w:t>Эксплуатационные требования</w:t>
            </w:r>
          </w:p>
        </w:tc>
        <w:tc>
          <w:tcPr>
            <w:tcW w:w="1843" w:type="dxa"/>
          </w:tcPr>
          <w:p w:rsidR="00920193" w:rsidRPr="00FE4A9C" w:rsidRDefault="00920193" w:rsidP="001D5404">
            <w:pPr>
              <w:pStyle w:val="2a"/>
              <w:tabs>
                <w:tab w:val="left" w:pos="7230"/>
              </w:tabs>
              <w:spacing w:line="240" w:lineRule="auto"/>
              <w:rPr>
                <w:sz w:val="22"/>
              </w:rPr>
            </w:pP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6.1</w:t>
            </w:r>
          </w:p>
        </w:tc>
        <w:tc>
          <w:tcPr>
            <w:tcW w:w="7654" w:type="dxa"/>
          </w:tcPr>
          <w:p w:rsidR="00920193" w:rsidRPr="00FE4A9C" w:rsidRDefault="00920193" w:rsidP="001D5404">
            <w:pPr>
              <w:pStyle w:val="2a"/>
              <w:tabs>
                <w:tab w:val="left" w:pos="7230"/>
              </w:tabs>
              <w:spacing w:line="240" w:lineRule="auto"/>
            </w:pPr>
            <w:r w:rsidRPr="00FE4A9C">
              <w:t xml:space="preserve">Потребляемая мощность: </w:t>
            </w:r>
          </w:p>
        </w:tc>
        <w:tc>
          <w:tcPr>
            <w:tcW w:w="1843" w:type="dxa"/>
          </w:tcPr>
          <w:p w:rsidR="00920193" w:rsidRPr="00FE4A9C" w:rsidRDefault="00920193" w:rsidP="001D5404">
            <w:pPr>
              <w:pStyle w:val="2a"/>
              <w:tabs>
                <w:tab w:val="left" w:pos="7230"/>
              </w:tabs>
              <w:spacing w:line="240" w:lineRule="auto"/>
              <w:rPr>
                <w:sz w:val="22"/>
              </w:rPr>
            </w:pPr>
            <w:r w:rsidRPr="00FE4A9C">
              <w:t>не более 40 ВА</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6.2</w:t>
            </w:r>
          </w:p>
        </w:tc>
        <w:tc>
          <w:tcPr>
            <w:tcW w:w="7654" w:type="dxa"/>
          </w:tcPr>
          <w:p w:rsidR="00920193" w:rsidRPr="00FE4A9C" w:rsidRDefault="00920193" w:rsidP="001D5404">
            <w:pPr>
              <w:pStyle w:val="2a"/>
              <w:tabs>
                <w:tab w:val="left" w:pos="7230"/>
              </w:tabs>
              <w:spacing w:line="240" w:lineRule="auto"/>
            </w:pPr>
            <w:r w:rsidRPr="00FE4A9C">
              <w:t xml:space="preserve">Электропитание: </w:t>
            </w:r>
          </w:p>
        </w:tc>
        <w:tc>
          <w:tcPr>
            <w:tcW w:w="1843" w:type="dxa"/>
          </w:tcPr>
          <w:p w:rsidR="00920193" w:rsidRPr="00FE4A9C" w:rsidRDefault="00920193" w:rsidP="001D5404">
            <w:pPr>
              <w:pStyle w:val="2a"/>
              <w:tabs>
                <w:tab w:val="left" w:pos="7230"/>
              </w:tabs>
              <w:spacing w:line="240" w:lineRule="auto"/>
              <w:rPr>
                <w:sz w:val="22"/>
              </w:rPr>
            </w:pPr>
            <w:r w:rsidRPr="00FE4A9C">
              <w:t>220 +/- 22</w:t>
            </w:r>
            <w:proofErr w:type="gramStart"/>
            <w:r w:rsidRPr="00FE4A9C">
              <w:t xml:space="preserve">  В</w:t>
            </w:r>
            <w:proofErr w:type="gramEnd"/>
            <w:r w:rsidRPr="00FE4A9C">
              <w:t>/ 50 Гц</w:t>
            </w:r>
          </w:p>
        </w:tc>
      </w:tr>
      <w:tr w:rsidR="00920193" w:rsidRPr="00FE4A9C" w:rsidTr="002409FD">
        <w:tc>
          <w:tcPr>
            <w:tcW w:w="568" w:type="dxa"/>
          </w:tcPr>
          <w:p w:rsidR="00920193" w:rsidRPr="00FE4A9C" w:rsidRDefault="00920193" w:rsidP="001D5404">
            <w:pPr>
              <w:pStyle w:val="2a"/>
              <w:tabs>
                <w:tab w:val="left" w:pos="7230"/>
              </w:tabs>
              <w:spacing w:line="240" w:lineRule="auto"/>
              <w:rPr>
                <w:sz w:val="22"/>
              </w:rPr>
            </w:pPr>
            <w:r w:rsidRPr="00FE4A9C">
              <w:rPr>
                <w:sz w:val="22"/>
              </w:rPr>
              <w:t>6.3</w:t>
            </w:r>
          </w:p>
        </w:tc>
        <w:tc>
          <w:tcPr>
            <w:tcW w:w="7654" w:type="dxa"/>
          </w:tcPr>
          <w:p w:rsidR="00920193" w:rsidRPr="00FE4A9C" w:rsidRDefault="00920193" w:rsidP="001D5404">
            <w:pPr>
              <w:pStyle w:val="2a"/>
              <w:tabs>
                <w:tab w:val="left" w:pos="7230"/>
              </w:tabs>
              <w:spacing w:line="240" w:lineRule="auto"/>
              <w:rPr>
                <w:sz w:val="22"/>
              </w:rPr>
            </w:pPr>
            <w:r w:rsidRPr="00FE4A9C">
              <w:t xml:space="preserve">Средняя наработка на отказ </w:t>
            </w:r>
          </w:p>
        </w:tc>
        <w:tc>
          <w:tcPr>
            <w:tcW w:w="1843" w:type="dxa"/>
          </w:tcPr>
          <w:p w:rsidR="00920193" w:rsidRPr="00FE4A9C" w:rsidRDefault="00920193" w:rsidP="001D5404">
            <w:pPr>
              <w:pStyle w:val="2a"/>
              <w:tabs>
                <w:tab w:val="left" w:pos="7230"/>
              </w:tabs>
              <w:spacing w:line="240" w:lineRule="auto"/>
              <w:rPr>
                <w:sz w:val="22"/>
              </w:rPr>
            </w:pPr>
            <w:r w:rsidRPr="00FE4A9C">
              <w:t>не менее 1500 часов</w:t>
            </w:r>
          </w:p>
        </w:tc>
      </w:tr>
      <w:tr w:rsidR="00920193" w:rsidRPr="00FE4A9C" w:rsidTr="002409FD">
        <w:tc>
          <w:tcPr>
            <w:tcW w:w="568" w:type="dxa"/>
          </w:tcPr>
          <w:p w:rsidR="00920193" w:rsidRPr="00FE4A9C" w:rsidRDefault="00920193" w:rsidP="001D5404">
            <w:pPr>
              <w:pStyle w:val="2a"/>
              <w:tabs>
                <w:tab w:val="left" w:pos="7230"/>
              </w:tabs>
              <w:spacing w:line="240" w:lineRule="auto"/>
            </w:pPr>
            <w:r w:rsidRPr="00FE4A9C">
              <w:t>6.4</w:t>
            </w:r>
          </w:p>
        </w:tc>
        <w:tc>
          <w:tcPr>
            <w:tcW w:w="7654" w:type="dxa"/>
          </w:tcPr>
          <w:p w:rsidR="00920193" w:rsidRPr="00FE4A9C" w:rsidRDefault="00920193" w:rsidP="001D5404">
            <w:pPr>
              <w:pStyle w:val="2a"/>
              <w:tabs>
                <w:tab w:val="left" w:pos="7230"/>
              </w:tabs>
              <w:spacing w:line="240" w:lineRule="auto"/>
            </w:pPr>
            <w:r w:rsidRPr="00FE4A9C">
              <w:t xml:space="preserve">Средний срок службы </w:t>
            </w:r>
          </w:p>
        </w:tc>
        <w:tc>
          <w:tcPr>
            <w:tcW w:w="1843" w:type="dxa"/>
          </w:tcPr>
          <w:p w:rsidR="00920193" w:rsidRPr="00FE4A9C" w:rsidRDefault="00920193" w:rsidP="001D5404">
            <w:pPr>
              <w:pStyle w:val="2a"/>
              <w:tabs>
                <w:tab w:val="left" w:pos="7230"/>
              </w:tabs>
              <w:spacing w:line="240" w:lineRule="auto"/>
            </w:pPr>
            <w:r w:rsidRPr="00FE4A9C">
              <w:t xml:space="preserve"> не менее 5 лет.</w:t>
            </w:r>
          </w:p>
        </w:tc>
      </w:tr>
    </w:tbl>
    <w:p w:rsidR="00920193" w:rsidRDefault="00920193" w:rsidP="001D5404">
      <w:pPr>
        <w:pStyle w:val="2a"/>
        <w:spacing w:line="240" w:lineRule="auto"/>
        <w:jc w:val="both"/>
      </w:pPr>
      <w:r>
        <w:t>Главное требование: устройство должно быть в напольном исполнении (отдельно</w:t>
      </w:r>
      <w:r w:rsidR="00903A64">
        <w:t xml:space="preserve"> </w:t>
      </w:r>
      <w:r>
        <w:t xml:space="preserve">стоящее) и </w:t>
      </w:r>
      <w:r w:rsidRPr="00E33F7C">
        <w:t xml:space="preserve">предназначено для хранения предварительно </w:t>
      </w:r>
      <w:proofErr w:type="spellStart"/>
      <w:r w:rsidRPr="00E33F7C">
        <w:t>простерилизованних</w:t>
      </w:r>
      <w:proofErr w:type="spellEnd"/>
      <w:r w:rsidRPr="00E33F7C">
        <w:t xml:space="preserve"> медицинских инструментов с целью предотвращения их вторичной контаминации микроорганизмами, а также обеспечивать постоянную готовность к работе медицинских инструментов в процессе их длительного (до 7 суток) хранения.</w:t>
      </w:r>
    </w:p>
    <w:p w:rsidR="00920193" w:rsidRDefault="00920193" w:rsidP="001D5404">
      <w:pPr>
        <w:jc w:val="center"/>
      </w:pPr>
    </w:p>
    <w:p w:rsidR="00920193" w:rsidRDefault="0092019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920193" w:rsidRPr="00F95741" w:rsidRDefault="00920193" w:rsidP="00920193">
      <w:pPr>
        <w:pStyle w:val="Style2"/>
        <w:widowControl/>
        <w:jc w:val="center"/>
        <w:rPr>
          <w:rFonts w:ascii="Times New Roman" w:hAnsi="Times New Roman" w:cs="Times New Roman"/>
          <w:b/>
          <w:bCs/>
        </w:rPr>
      </w:pPr>
      <w:r w:rsidRPr="00F95741">
        <w:rPr>
          <w:rStyle w:val="FontStyle18"/>
          <w:rFonts w:ascii="Times New Roman" w:hAnsi="Times New Roman" w:cs="Times New Roman"/>
          <w:b/>
          <w:bCs/>
          <w:sz w:val="24"/>
          <w:szCs w:val="24"/>
        </w:rPr>
        <w:lastRenderedPageBreak/>
        <w:t xml:space="preserve">Техническое задание </w:t>
      </w:r>
      <w:proofErr w:type="gramStart"/>
      <w:r w:rsidRPr="00F95741">
        <w:rPr>
          <w:rStyle w:val="FontStyle18"/>
          <w:rFonts w:ascii="Times New Roman" w:hAnsi="Times New Roman" w:cs="Times New Roman"/>
          <w:b/>
          <w:bCs/>
          <w:sz w:val="24"/>
          <w:szCs w:val="24"/>
        </w:rPr>
        <w:t>на</w:t>
      </w:r>
      <w:proofErr w:type="gramEnd"/>
      <w:r w:rsidRPr="00F95741">
        <w:rPr>
          <w:rFonts w:ascii="Times New Roman" w:hAnsi="Times New Roman" w:cs="Times New Roman"/>
          <w:b/>
          <w:bCs/>
        </w:rPr>
        <w:t xml:space="preserve"> </w:t>
      </w:r>
    </w:p>
    <w:p w:rsidR="00920193" w:rsidRPr="00864F9F" w:rsidRDefault="00920193" w:rsidP="00920193">
      <w:pPr>
        <w:pStyle w:val="Style2"/>
        <w:widowControl/>
        <w:jc w:val="center"/>
        <w:rPr>
          <w:rStyle w:val="FontStyle18"/>
          <w:rFonts w:ascii="Times New Roman" w:hAnsi="Times New Roman" w:cs="Times New Roman"/>
          <w:b/>
          <w:bCs/>
        </w:rPr>
      </w:pPr>
      <w:r w:rsidRPr="00864F9F">
        <w:rPr>
          <w:rFonts w:ascii="Times New Roman" w:hAnsi="Times New Roman" w:cs="Times New Roman"/>
          <w:b/>
          <w:bCs/>
        </w:rPr>
        <w:t>ультразвуковую мойку «EUROSONIC ENERGY»</w:t>
      </w:r>
    </w:p>
    <w:p w:rsidR="00920193" w:rsidRDefault="00920193" w:rsidP="00920193">
      <w:pPr>
        <w:pStyle w:val="Style2"/>
        <w:widowControl/>
        <w:rPr>
          <w:rStyle w:val="FontStyle18"/>
        </w:rPr>
      </w:pPr>
      <w:r w:rsidRPr="00331EBB">
        <w:rPr>
          <w:rStyle w:val="FontStyle18"/>
        </w:rPr>
        <w:t xml:space="preserve"> </w:t>
      </w:r>
    </w:p>
    <w:tbl>
      <w:tblPr>
        <w:tblW w:w="9132" w:type="dxa"/>
        <w:jc w:val="center"/>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0"/>
        <w:gridCol w:w="6663"/>
        <w:gridCol w:w="1549"/>
      </w:tblGrid>
      <w:tr w:rsidR="00920193" w:rsidTr="002409FD">
        <w:trPr>
          <w:trHeight w:val="300"/>
          <w:jc w:val="center"/>
        </w:trPr>
        <w:tc>
          <w:tcPr>
            <w:tcW w:w="920" w:type="dxa"/>
          </w:tcPr>
          <w:p w:rsidR="00920193" w:rsidRDefault="00920193" w:rsidP="002409FD"/>
        </w:tc>
        <w:tc>
          <w:tcPr>
            <w:tcW w:w="6663" w:type="dxa"/>
          </w:tcPr>
          <w:p w:rsidR="00920193" w:rsidRDefault="00920193" w:rsidP="002409FD">
            <w:pPr>
              <w:jc w:val="center"/>
            </w:pPr>
            <w:r>
              <w:t>1.Общие требования</w:t>
            </w:r>
          </w:p>
        </w:tc>
        <w:tc>
          <w:tcPr>
            <w:tcW w:w="1549" w:type="dxa"/>
          </w:tcPr>
          <w:p w:rsidR="00920193" w:rsidRDefault="00920193" w:rsidP="002409FD">
            <w:pPr>
              <w:jc w:val="center"/>
            </w:pPr>
          </w:p>
        </w:tc>
      </w:tr>
      <w:tr w:rsidR="00920193" w:rsidTr="002409FD">
        <w:trPr>
          <w:jc w:val="center"/>
        </w:trPr>
        <w:tc>
          <w:tcPr>
            <w:tcW w:w="920" w:type="dxa"/>
          </w:tcPr>
          <w:p w:rsidR="00920193" w:rsidRDefault="00920193" w:rsidP="002409FD">
            <w:pPr>
              <w:jc w:val="center"/>
            </w:pPr>
            <w:r>
              <w:t>1.1</w:t>
            </w:r>
          </w:p>
        </w:tc>
        <w:tc>
          <w:tcPr>
            <w:tcW w:w="6663" w:type="dxa"/>
          </w:tcPr>
          <w:p w:rsidR="00920193" w:rsidRDefault="00920193" w:rsidP="002409FD">
            <w:r>
              <w:t>Регистрационное удостоверение Минздрава России</w:t>
            </w:r>
          </w:p>
        </w:tc>
        <w:tc>
          <w:tcPr>
            <w:tcW w:w="1549" w:type="dxa"/>
          </w:tcPr>
          <w:p w:rsidR="00920193" w:rsidRDefault="00920193" w:rsidP="002409FD">
            <w:pPr>
              <w:jc w:val="center"/>
            </w:pPr>
            <w:r>
              <w:t>наличие</w:t>
            </w:r>
          </w:p>
        </w:tc>
      </w:tr>
      <w:tr w:rsidR="00920193" w:rsidTr="002409FD">
        <w:trPr>
          <w:jc w:val="center"/>
        </w:trPr>
        <w:tc>
          <w:tcPr>
            <w:tcW w:w="920" w:type="dxa"/>
          </w:tcPr>
          <w:p w:rsidR="00920193" w:rsidRDefault="00920193" w:rsidP="002409FD">
            <w:pPr>
              <w:jc w:val="center"/>
            </w:pPr>
            <w:r>
              <w:t>1.2</w:t>
            </w:r>
          </w:p>
        </w:tc>
        <w:tc>
          <w:tcPr>
            <w:tcW w:w="6663" w:type="dxa"/>
          </w:tcPr>
          <w:p w:rsidR="00920193" w:rsidRDefault="00920193" w:rsidP="002409FD">
            <w:r>
              <w:t>Сертификат соответствия  Госстандарта России</w:t>
            </w:r>
          </w:p>
        </w:tc>
        <w:tc>
          <w:tcPr>
            <w:tcW w:w="1549" w:type="dxa"/>
          </w:tcPr>
          <w:p w:rsidR="00920193" w:rsidRDefault="00920193" w:rsidP="002409FD">
            <w:pPr>
              <w:jc w:val="center"/>
            </w:pPr>
            <w:r>
              <w:t>Наличие</w:t>
            </w:r>
          </w:p>
        </w:tc>
      </w:tr>
      <w:tr w:rsidR="00920193" w:rsidTr="002409FD">
        <w:trPr>
          <w:jc w:val="center"/>
        </w:trPr>
        <w:tc>
          <w:tcPr>
            <w:tcW w:w="920" w:type="dxa"/>
          </w:tcPr>
          <w:p w:rsidR="00920193" w:rsidRDefault="00920193" w:rsidP="002409FD">
            <w:pPr>
              <w:jc w:val="center"/>
            </w:pPr>
            <w:r>
              <w:t>1.3</w:t>
            </w:r>
          </w:p>
        </w:tc>
        <w:tc>
          <w:tcPr>
            <w:tcW w:w="6663" w:type="dxa"/>
          </w:tcPr>
          <w:p w:rsidR="00920193" w:rsidRDefault="00920193" w:rsidP="002409FD">
            <w:r>
              <w:t>Санитарно-эпидемиологическое  заключение России</w:t>
            </w:r>
          </w:p>
        </w:tc>
        <w:tc>
          <w:tcPr>
            <w:tcW w:w="1549" w:type="dxa"/>
          </w:tcPr>
          <w:p w:rsidR="00920193" w:rsidRDefault="00920193" w:rsidP="002409FD">
            <w:pPr>
              <w:jc w:val="center"/>
            </w:pPr>
            <w:r>
              <w:t>Наличие</w:t>
            </w:r>
          </w:p>
        </w:tc>
      </w:tr>
      <w:tr w:rsidR="00920193" w:rsidTr="002409FD">
        <w:trPr>
          <w:jc w:val="center"/>
        </w:trPr>
        <w:tc>
          <w:tcPr>
            <w:tcW w:w="920" w:type="dxa"/>
          </w:tcPr>
          <w:p w:rsidR="00920193" w:rsidRDefault="00920193" w:rsidP="002409FD">
            <w:pPr>
              <w:jc w:val="center"/>
            </w:pPr>
            <w:r>
              <w:t>1.4</w:t>
            </w:r>
          </w:p>
        </w:tc>
        <w:tc>
          <w:tcPr>
            <w:tcW w:w="6663" w:type="dxa"/>
          </w:tcPr>
          <w:p w:rsidR="00920193" w:rsidRDefault="00920193" w:rsidP="002409FD">
            <w:r>
              <w:t>Паспорт на товар</w:t>
            </w:r>
          </w:p>
        </w:tc>
        <w:tc>
          <w:tcPr>
            <w:tcW w:w="1549" w:type="dxa"/>
          </w:tcPr>
          <w:p w:rsidR="00920193" w:rsidRDefault="00920193" w:rsidP="002409FD">
            <w:pPr>
              <w:jc w:val="center"/>
            </w:pPr>
            <w:r>
              <w:t>Наличие</w:t>
            </w:r>
          </w:p>
        </w:tc>
      </w:tr>
      <w:tr w:rsidR="00920193" w:rsidTr="002409FD">
        <w:trPr>
          <w:jc w:val="center"/>
        </w:trPr>
        <w:tc>
          <w:tcPr>
            <w:tcW w:w="920" w:type="dxa"/>
          </w:tcPr>
          <w:p w:rsidR="00920193" w:rsidRDefault="00920193" w:rsidP="002409FD">
            <w:pPr>
              <w:jc w:val="center"/>
            </w:pPr>
            <w:r>
              <w:t>1.5</w:t>
            </w:r>
          </w:p>
        </w:tc>
        <w:tc>
          <w:tcPr>
            <w:tcW w:w="6663" w:type="dxa"/>
          </w:tcPr>
          <w:p w:rsidR="00920193" w:rsidRDefault="00920193" w:rsidP="002409FD">
            <w:r>
              <w:t>Инструкция на русском языке</w:t>
            </w:r>
          </w:p>
        </w:tc>
        <w:tc>
          <w:tcPr>
            <w:tcW w:w="1549" w:type="dxa"/>
          </w:tcPr>
          <w:p w:rsidR="00920193" w:rsidRDefault="00920193" w:rsidP="002409FD">
            <w:pPr>
              <w:jc w:val="center"/>
            </w:pPr>
            <w:r>
              <w:t>Наличие</w:t>
            </w:r>
          </w:p>
        </w:tc>
      </w:tr>
      <w:tr w:rsidR="00920193" w:rsidTr="002409FD">
        <w:trPr>
          <w:jc w:val="center"/>
        </w:trPr>
        <w:tc>
          <w:tcPr>
            <w:tcW w:w="920" w:type="dxa"/>
          </w:tcPr>
          <w:p w:rsidR="00920193" w:rsidRDefault="00920193" w:rsidP="002409FD">
            <w:pPr>
              <w:jc w:val="center"/>
            </w:pPr>
            <w:r>
              <w:t>1.6</w:t>
            </w:r>
          </w:p>
        </w:tc>
        <w:tc>
          <w:tcPr>
            <w:tcW w:w="6663" w:type="dxa"/>
          </w:tcPr>
          <w:p w:rsidR="00920193" w:rsidRDefault="00920193" w:rsidP="002409FD">
            <w:r>
              <w:t>Гарантийные талоны</w:t>
            </w:r>
          </w:p>
        </w:tc>
        <w:tc>
          <w:tcPr>
            <w:tcW w:w="1549" w:type="dxa"/>
          </w:tcPr>
          <w:p w:rsidR="00920193" w:rsidRDefault="00920193" w:rsidP="002409FD">
            <w:pPr>
              <w:jc w:val="center"/>
            </w:pPr>
            <w:r>
              <w:t>Наличие</w:t>
            </w:r>
          </w:p>
        </w:tc>
      </w:tr>
    </w:tbl>
    <w:p w:rsidR="00920193" w:rsidRDefault="00920193" w:rsidP="00920193">
      <w:pPr>
        <w:pStyle w:val="Style3"/>
        <w:widowControl/>
        <w:spacing w:before="221"/>
        <w:jc w:val="center"/>
        <w:rPr>
          <w:rStyle w:val="FontStyle17"/>
        </w:rPr>
      </w:pPr>
      <w:r>
        <w:t>2.Основные параметры</w:t>
      </w:r>
    </w:p>
    <w:p w:rsidR="00920193" w:rsidRDefault="00920193" w:rsidP="00920193">
      <w:pPr>
        <w:spacing w:after="259" w:line="1" w:lineRule="exact"/>
        <w:rPr>
          <w:sz w:val="2"/>
          <w:szCs w:val="2"/>
        </w:rPr>
      </w:pPr>
    </w:p>
    <w:tbl>
      <w:tblPr>
        <w:tblW w:w="0" w:type="auto"/>
        <w:tblInd w:w="40" w:type="dxa"/>
        <w:tblLayout w:type="fixed"/>
        <w:tblCellMar>
          <w:left w:w="40" w:type="dxa"/>
          <w:right w:w="40" w:type="dxa"/>
        </w:tblCellMar>
        <w:tblLook w:val="0000"/>
      </w:tblPr>
      <w:tblGrid>
        <w:gridCol w:w="4891"/>
        <w:gridCol w:w="4603"/>
      </w:tblGrid>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Напряжение питания</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61"/>
              <w:rPr>
                <w:rStyle w:val="FontStyle18"/>
              </w:rPr>
            </w:pPr>
            <w:r>
              <w:rPr>
                <w:rStyle w:val="FontStyle18"/>
              </w:rPr>
              <w:t>230</w:t>
            </w:r>
            <w:proofErr w:type="gramStart"/>
            <w:r>
              <w:rPr>
                <w:rStyle w:val="FontStyle18"/>
              </w:rPr>
              <w:t xml:space="preserve"> В</w:t>
            </w:r>
            <w:proofErr w:type="gramEnd"/>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Количество фаз</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70"/>
              <w:rPr>
                <w:rStyle w:val="FontStyle18"/>
              </w:rPr>
            </w:pPr>
            <w:r>
              <w:rPr>
                <w:rStyle w:val="FontStyle18"/>
              </w:rPr>
              <w:t>1</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Частота питания</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61"/>
              <w:rPr>
                <w:rStyle w:val="FontStyle18"/>
              </w:rPr>
            </w:pPr>
            <w:r>
              <w:rPr>
                <w:rStyle w:val="FontStyle18"/>
              </w:rPr>
              <w:t>50 Гц</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Макс, потребление</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56"/>
              <w:rPr>
                <w:rStyle w:val="FontStyle18"/>
              </w:rPr>
            </w:pPr>
            <w:r>
              <w:rPr>
                <w:rStyle w:val="FontStyle18"/>
              </w:rPr>
              <w:t>250 Вт</w:t>
            </w:r>
          </w:p>
        </w:tc>
      </w:tr>
      <w:tr w:rsidR="00920193" w:rsidTr="002409FD">
        <w:tc>
          <w:tcPr>
            <w:tcW w:w="4891" w:type="dxa"/>
            <w:tcBorders>
              <w:top w:val="single" w:sz="6" w:space="0" w:color="auto"/>
              <w:left w:val="nil"/>
              <w:bottom w:val="nil"/>
              <w:right w:val="nil"/>
            </w:tcBorders>
          </w:tcPr>
          <w:p w:rsidR="00920193" w:rsidRDefault="00920193" w:rsidP="002409FD">
            <w:pPr>
              <w:pStyle w:val="Style5"/>
              <w:widowControl/>
            </w:pPr>
          </w:p>
        </w:tc>
        <w:tc>
          <w:tcPr>
            <w:tcW w:w="4603" w:type="dxa"/>
            <w:tcBorders>
              <w:top w:val="single" w:sz="6" w:space="0" w:color="auto"/>
              <w:left w:val="nil"/>
              <w:bottom w:val="nil"/>
              <w:right w:val="nil"/>
            </w:tcBorders>
          </w:tcPr>
          <w:p w:rsidR="00920193" w:rsidRDefault="00920193" w:rsidP="002409FD">
            <w:pPr>
              <w:pStyle w:val="Style4"/>
              <w:widowControl/>
              <w:spacing w:line="240" w:lineRule="auto"/>
              <w:ind w:left="456"/>
              <w:rPr>
                <w:rStyle w:val="FontStyle18"/>
              </w:rPr>
            </w:pPr>
            <w:r>
              <w:rPr>
                <w:rStyle w:val="FontStyle18"/>
              </w:rPr>
              <w:t>- Использование в закрытых помещениях</w:t>
            </w:r>
          </w:p>
        </w:tc>
      </w:tr>
      <w:tr w:rsidR="00920193" w:rsidTr="002409FD">
        <w:tc>
          <w:tcPr>
            <w:tcW w:w="4891" w:type="dxa"/>
            <w:tcBorders>
              <w:top w:val="nil"/>
              <w:left w:val="nil"/>
              <w:bottom w:val="nil"/>
              <w:right w:val="nil"/>
            </w:tcBorders>
          </w:tcPr>
          <w:p w:rsidR="00920193" w:rsidRDefault="00920193" w:rsidP="002409FD">
            <w:pPr>
              <w:pStyle w:val="Style5"/>
              <w:widowControl/>
            </w:pPr>
          </w:p>
        </w:tc>
        <w:tc>
          <w:tcPr>
            <w:tcW w:w="4603" w:type="dxa"/>
            <w:tcBorders>
              <w:top w:val="nil"/>
              <w:left w:val="nil"/>
              <w:bottom w:val="nil"/>
              <w:right w:val="nil"/>
            </w:tcBorders>
          </w:tcPr>
          <w:p w:rsidR="00920193" w:rsidRDefault="00920193" w:rsidP="002409FD">
            <w:pPr>
              <w:pStyle w:val="Style4"/>
              <w:widowControl/>
              <w:spacing w:line="240" w:lineRule="auto"/>
              <w:ind w:left="456"/>
              <w:rPr>
                <w:rStyle w:val="FontStyle18"/>
              </w:rPr>
            </w:pPr>
            <w:r>
              <w:rPr>
                <w:rStyle w:val="FontStyle18"/>
              </w:rPr>
              <w:t>- Высота до 2000 м над уровнем моря</w:t>
            </w:r>
          </w:p>
        </w:tc>
      </w:tr>
      <w:tr w:rsidR="00920193" w:rsidTr="002409FD">
        <w:tc>
          <w:tcPr>
            <w:tcW w:w="4891" w:type="dxa"/>
            <w:tcBorders>
              <w:top w:val="nil"/>
              <w:left w:val="nil"/>
              <w:bottom w:val="nil"/>
              <w:right w:val="nil"/>
            </w:tcBorders>
          </w:tcPr>
          <w:p w:rsidR="00920193" w:rsidRDefault="00920193" w:rsidP="002409FD">
            <w:pPr>
              <w:pStyle w:val="Style5"/>
              <w:widowControl/>
            </w:pPr>
          </w:p>
        </w:tc>
        <w:tc>
          <w:tcPr>
            <w:tcW w:w="4603" w:type="dxa"/>
            <w:tcBorders>
              <w:top w:val="nil"/>
              <w:left w:val="nil"/>
              <w:bottom w:val="nil"/>
              <w:right w:val="nil"/>
            </w:tcBorders>
          </w:tcPr>
          <w:p w:rsidR="00920193" w:rsidRDefault="00920193" w:rsidP="002409FD">
            <w:pPr>
              <w:pStyle w:val="Style4"/>
              <w:widowControl/>
              <w:spacing w:line="240" w:lineRule="auto"/>
              <w:ind w:left="456"/>
              <w:rPr>
                <w:rStyle w:val="FontStyle18"/>
              </w:rPr>
            </w:pPr>
            <w:r>
              <w:rPr>
                <w:rStyle w:val="FontStyle18"/>
              </w:rPr>
              <w:t xml:space="preserve">- Температура: +5 </w:t>
            </w:r>
            <w:r>
              <w:rPr>
                <w:rStyle w:val="FontStyle18"/>
                <w:lang w:val="en-US"/>
              </w:rPr>
              <w:t>-</w:t>
            </w:r>
            <w:r>
              <w:rPr>
                <w:rStyle w:val="FontStyle18"/>
              </w:rPr>
              <w:t xml:space="preserve"> +40</w:t>
            </w:r>
            <w:proofErr w:type="gramStart"/>
            <w:r>
              <w:rPr>
                <w:rStyle w:val="FontStyle18"/>
              </w:rPr>
              <w:t xml:space="preserve"> °С</w:t>
            </w:r>
            <w:proofErr w:type="gramEnd"/>
          </w:p>
        </w:tc>
      </w:tr>
      <w:tr w:rsidR="00920193" w:rsidTr="002409FD">
        <w:tc>
          <w:tcPr>
            <w:tcW w:w="4891" w:type="dxa"/>
            <w:vMerge w:val="restart"/>
            <w:tcBorders>
              <w:top w:val="nil"/>
              <w:left w:val="nil"/>
              <w:bottom w:val="nil"/>
              <w:right w:val="nil"/>
            </w:tcBorders>
          </w:tcPr>
          <w:p w:rsidR="00920193" w:rsidRDefault="00920193" w:rsidP="002409FD">
            <w:pPr>
              <w:pStyle w:val="Style4"/>
              <w:widowControl/>
              <w:spacing w:line="240" w:lineRule="auto"/>
              <w:rPr>
                <w:rStyle w:val="FontStyle18"/>
              </w:rPr>
            </w:pPr>
            <w:r>
              <w:rPr>
                <w:rStyle w:val="FontStyle18"/>
              </w:rPr>
              <w:t>Условия окружающей среды, для которых был</w:t>
            </w:r>
          </w:p>
        </w:tc>
        <w:tc>
          <w:tcPr>
            <w:tcW w:w="4603" w:type="dxa"/>
            <w:tcBorders>
              <w:top w:val="nil"/>
              <w:left w:val="nil"/>
              <w:bottom w:val="nil"/>
              <w:right w:val="nil"/>
            </w:tcBorders>
          </w:tcPr>
          <w:p w:rsidR="00920193" w:rsidRDefault="00920193" w:rsidP="002409FD">
            <w:pPr>
              <w:pStyle w:val="Style4"/>
              <w:widowControl/>
              <w:spacing w:line="240" w:lineRule="auto"/>
              <w:ind w:left="456"/>
              <w:rPr>
                <w:rStyle w:val="FontStyle18"/>
              </w:rPr>
            </w:pPr>
            <w:r>
              <w:rPr>
                <w:rStyle w:val="FontStyle18"/>
              </w:rPr>
              <w:t>- Максимальная относительная влажность</w:t>
            </w:r>
          </w:p>
        </w:tc>
      </w:tr>
      <w:tr w:rsidR="00920193" w:rsidTr="002409FD">
        <w:trPr>
          <w:trHeight w:val="267"/>
        </w:trPr>
        <w:tc>
          <w:tcPr>
            <w:tcW w:w="4891" w:type="dxa"/>
            <w:vMerge/>
            <w:tcBorders>
              <w:top w:val="nil"/>
              <w:left w:val="nil"/>
              <w:bottom w:val="nil"/>
              <w:right w:val="nil"/>
            </w:tcBorders>
          </w:tcPr>
          <w:p w:rsidR="00920193" w:rsidRDefault="00920193" w:rsidP="002409FD">
            <w:pPr>
              <w:rPr>
                <w:rStyle w:val="FontStyle18"/>
              </w:rPr>
            </w:pPr>
          </w:p>
          <w:p w:rsidR="00920193" w:rsidRDefault="00920193" w:rsidP="002409FD">
            <w:pPr>
              <w:rPr>
                <w:rStyle w:val="FontStyle18"/>
              </w:rPr>
            </w:pPr>
          </w:p>
        </w:tc>
        <w:tc>
          <w:tcPr>
            <w:tcW w:w="4603" w:type="dxa"/>
            <w:vMerge w:val="restart"/>
            <w:tcBorders>
              <w:top w:val="nil"/>
              <w:left w:val="nil"/>
              <w:bottom w:val="nil"/>
              <w:right w:val="nil"/>
            </w:tcBorders>
          </w:tcPr>
          <w:p w:rsidR="00920193" w:rsidRPr="0088106C" w:rsidRDefault="00920193" w:rsidP="002409FD">
            <w:pPr>
              <w:pStyle w:val="Style4"/>
              <w:widowControl/>
              <w:spacing w:line="240" w:lineRule="auto"/>
              <w:ind w:left="581"/>
              <w:rPr>
                <w:rStyle w:val="FontStyle18"/>
              </w:rPr>
            </w:pPr>
            <w:r>
              <w:rPr>
                <w:rStyle w:val="FontStyle18"/>
              </w:rPr>
              <w:t>80% для температур до 31</w:t>
            </w:r>
            <w:proofErr w:type="gramStart"/>
            <w:r>
              <w:rPr>
                <w:rStyle w:val="FontStyle18"/>
              </w:rPr>
              <w:t>°С</w:t>
            </w:r>
            <w:proofErr w:type="gramEnd"/>
          </w:p>
        </w:tc>
      </w:tr>
      <w:tr w:rsidR="00920193" w:rsidTr="002409FD">
        <w:tc>
          <w:tcPr>
            <w:tcW w:w="4891" w:type="dxa"/>
            <w:tcBorders>
              <w:top w:val="nil"/>
              <w:left w:val="nil"/>
              <w:bottom w:val="nil"/>
              <w:right w:val="nil"/>
            </w:tcBorders>
          </w:tcPr>
          <w:p w:rsidR="00920193" w:rsidRDefault="00920193" w:rsidP="002409FD">
            <w:pPr>
              <w:pStyle w:val="Style4"/>
              <w:widowControl/>
              <w:spacing w:line="240" w:lineRule="auto"/>
              <w:rPr>
                <w:rStyle w:val="FontStyle18"/>
              </w:rPr>
            </w:pPr>
            <w:r>
              <w:rPr>
                <w:rStyle w:val="FontStyle18"/>
              </w:rPr>
              <w:t>спроектирован аппарат</w:t>
            </w:r>
          </w:p>
        </w:tc>
        <w:tc>
          <w:tcPr>
            <w:tcW w:w="4603" w:type="dxa"/>
            <w:vMerge/>
            <w:tcBorders>
              <w:top w:val="nil"/>
              <w:left w:val="nil"/>
              <w:bottom w:val="nil"/>
              <w:right w:val="nil"/>
            </w:tcBorders>
          </w:tcPr>
          <w:p w:rsidR="00920193" w:rsidRDefault="00920193" w:rsidP="002409FD">
            <w:pPr>
              <w:pStyle w:val="Style4"/>
              <w:widowControl/>
              <w:spacing w:line="240" w:lineRule="auto"/>
              <w:rPr>
                <w:rStyle w:val="FontStyle18"/>
              </w:rPr>
            </w:pPr>
          </w:p>
          <w:p w:rsidR="00920193" w:rsidRDefault="00920193" w:rsidP="002409FD">
            <w:pPr>
              <w:pStyle w:val="Style4"/>
              <w:widowControl/>
              <w:spacing w:line="240" w:lineRule="auto"/>
              <w:rPr>
                <w:rStyle w:val="FontStyle18"/>
              </w:rPr>
            </w:pPr>
          </w:p>
        </w:tc>
      </w:tr>
      <w:tr w:rsidR="00920193" w:rsidTr="002409FD">
        <w:tc>
          <w:tcPr>
            <w:tcW w:w="4891" w:type="dxa"/>
            <w:tcBorders>
              <w:top w:val="nil"/>
              <w:left w:val="nil"/>
              <w:bottom w:val="nil"/>
              <w:right w:val="nil"/>
            </w:tcBorders>
          </w:tcPr>
          <w:p w:rsidR="00920193" w:rsidRDefault="00920193" w:rsidP="002409FD">
            <w:pPr>
              <w:pStyle w:val="Style5"/>
              <w:widowControl/>
            </w:pPr>
          </w:p>
        </w:tc>
        <w:tc>
          <w:tcPr>
            <w:tcW w:w="4603" w:type="dxa"/>
            <w:tcBorders>
              <w:top w:val="nil"/>
              <w:left w:val="nil"/>
              <w:bottom w:val="nil"/>
              <w:right w:val="nil"/>
            </w:tcBorders>
          </w:tcPr>
          <w:p w:rsidR="00920193" w:rsidRDefault="00920193" w:rsidP="002409FD">
            <w:pPr>
              <w:pStyle w:val="Style4"/>
              <w:widowControl/>
              <w:spacing w:line="240" w:lineRule="auto"/>
              <w:ind w:left="576"/>
              <w:rPr>
                <w:rStyle w:val="FontStyle18"/>
              </w:rPr>
            </w:pPr>
            <w:r>
              <w:rPr>
                <w:rStyle w:val="FontStyle18"/>
              </w:rPr>
              <w:t>линейным снижением до 50% при 40 °С.</w:t>
            </w:r>
          </w:p>
        </w:tc>
      </w:tr>
      <w:tr w:rsidR="00920193" w:rsidTr="002409FD">
        <w:tc>
          <w:tcPr>
            <w:tcW w:w="4891" w:type="dxa"/>
            <w:tcBorders>
              <w:top w:val="nil"/>
              <w:left w:val="nil"/>
              <w:bottom w:val="nil"/>
              <w:right w:val="nil"/>
            </w:tcBorders>
          </w:tcPr>
          <w:p w:rsidR="00920193" w:rsidRDefault="00920193" w:rsidP="002409FD">
            <w:pPr>
              <w:pStyle w:val="Style5"/>
              <w:widowControl/>
            </w:pPr>
          </w:p>
        </w:tc>
        <w:tc>
          <w:tcPr>
            <w:tcW w:w="4603" w:type="dxa"/>
            <w:tcBorders>
              <w:top w:val="nil"/>
              <w:left w:val="nil"/>
              <w:bottom w:val="nil"/>
              <w:right w:val="nil"/>
            </w:tcBorders>
          </w:tcPr>
          <w:p w:rsidR="00920193" w:rsidRDefault="00920193" w:rsidP="002409FD">
            <w:pPr>
              <w:pStyle w:val="Style4"/>
              <w:widowControl/>
              <w:spacing w:line="240" w:lineRule="auto"/>
              <w:ind w:left="451"/>
              <w:rPr>
                <w:rStyle w:val="FontStyle18"/>
              </w:rPr>
            </w:pPr>
            <w:r>
              <w:rPr>
                <w:rStyle w:val="FontStyle18"/>
              </w:rPr>
              <w:t>- Макс. колебания напряжения сети ± 10%</w:t>
            </w:r>
          </w:p>
        </w:tc>
      </w:tr>
      <w:tr w:rsidR="00920193" w:rsidTr="002409FD">
        <w:tc>
          <w:tcPr>
            <w:tcW w:w="4891" w:type="dxa"/>
            <w:tcBorders>
              <w:top w:val="nil"/>
              <w:left w:val="nil"/>
              <w:bottom w:val="nil"/>
              <w:right w:val="nil"/>
            </w:tcBorders>
          </w:tcPr>
          <w:p w:rsidR="00920193" w:rsidRDefault="00920193" w:rsidP="002409FD">
            <w:pPr>
              <w:pStyle w:val="Style5"/>
              <w:widowControl/>
            </w:pPr>
          </w:p>
        </w:tc>
        <w:tc>
          <w:tcPr>
            <w:tcW w:w="4603" w:type="dxa"/>
            <w:tcBorders>
              <w:top w:val="nil"/>
              <w:left w:val="nil"/>
              <w:bottom w:val="nil"/>
              <w:right w:val="nil"/>
            </w:tcBorders>
          </w:tcPr>
          <w:p w:rsidR="00920193" w:rsidRDefault="00920193" w:rsidP="002409FD">
            <w:pPr>
              <w:pStyle w:val="Style4"/>
              <w:widowControl/>
              <w:spacing w:line="240" w:lineRule="auto"/>
              <w:ind w:left="586"/>
              <w:rPr>
                <w:rStyle w:val="FontStyle18"/>
              </w:rPr>
            </w:pPr>
            <w:r>
              <w:rPr>
                <w:rStyle w:val="FontStyle18"/>
              </w:rPr>
              <w:t>Категория монтажа</w:t>
            </w:r>
          </w:p>
        </w:tc>
      </w:tr>
      <w:tr w:rsidR="00920193" w:rsidTr="002409FD">
        <w:tc>
          <w:tcPr>
            <w:tcW w:w="4891" w:type="dxa"/>
            <w:tcBorders>
              <w:top w:val="nil"/>
              <w:left w:val="nil"/>
              <w:bottom w:val="nil"/>
              <w:right w:val="nil"/>
            </w:tcBorders>
          </w:tcPr>
          <w:p w:rsidR="00920193" w:rsidRDefault="00920193" w:rsidP="002409FD">
            <w:pPr>
              <w:pStyle w:val="Style5"/>
              <w:widowControl/>
            </w:pPr>
          </w:p>
        </w:tc>
        <w:tc>
          <w:tcPr>
            <w:tcW w:w="4603" w:type="dxa"/>
            <w:tcBorders>
              <w:top w:val="nil"/>
              <w:left w:val="nil"/>
              <w:bottom w:val="nil"/>
              <w:right w:val="nil"/>
            </w:tcBorders>
          </w:tcPr>
          <w:p w:rsidR="00920193" w:rsidRDefault="00920193" w:rsidP="002409FD">
            <w:pPr>
              <w:pStyle w:val="Style4"/>
              <w:widowControl/>
              <w:spacing w:line="240" w:lineRule="auto"/>
              <w:ind w:left="614"/>
              <w:rPr>
                <w:rStyle w:val="FontStyle18"/>
              </w:rPr>
            </w:pPr>
            <w:r>
              <w:rPr>
                <w:rStyle w:val="FontStyle18"/>
              </w:rPr>
              <w:t>(категория перенапряжения) II</w:t>
            </w:r>
          </w:p>
        </w:tc>
      </w:tr>
      <w:tr w:rsidR="00920193" w:rsidTr="002409FD">
        <w:tc>
          <w:tcPr>
            <w:tcW w:w="4891" w:type="dxa"/>
            <w:tcBorders>
              <w:top w:val="nil"/>
              <w:left w:val="nil"/>
              <w:bottom w:val="single" w:sz="6" w:space="0" w:color="auto"/>
              <w:right w:val="nil"/>
            </w:tcBorders>
          </w:tcPr>
          <w:p w:rsidR="00920193" w:rsidRDefault="00920193" w:rsidP="002409FD">
            <w:pPr>
              <w:pStyle w:val="Style5"/>
              <w:widowControl/>
            </w:pPr>
          </w:p>
        </w:tc>
        <w:tc>
          <w:tcPr>
            <w:tcW w:w="4603" w:type="dxa"/>
            <w:tcBorders>
              <w:top w:val="nil"/>
              <w:left w:val="nil"/>
              <w:bottom w:val="single" w:sz="6" w:space="0" w:color="auto"/>
              <w:right w:val="nil"/>
            </w:tcBorders>
          </w:tcPr>
          <w:p w:rsidR="00920193" w:rsidRDefault="00920193" w:rsidP="002409FD">
            <w:pPr>
              <w:pStyle w:val="Style4"/>
              <w:widowControl/>
              <w:spacing w:line="240" w:lineRule="auto"/>
              <w:ind w:left="614"/>
              <w:rPr>
                <w:rStyle w:val="FontStyle18"/>
              </w:rPr>
            </w:pPr>
            <w:r>
              <w:rPr>
                <w:rStyle w:val="FontStyle18"/>
              </w:rPr>
              <w:t>Уровень загрязнения 1</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Класс изоляции</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61"/>
              <w:rPr>
                <w:rStyle w:val="FontStyle18"/>
              </w:rPr>
            </w:pPr>
            <w:r>
              <w:rPr>
                <w:rStyle w:val="FontStyle18"/>
              </w:rPr>
              <w:t>1</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Предохранители</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 xml:space="preserve">        № 2 - 5 </w:t>
            </w:r>
            <w:proofErr w:type="spellStart"/>
            <w:r>
              <w:rPr>
                <w:rStyle w:val="FontStyle18"/>
              </w:rPr>
              <w:t>х</w:t>
            </w:r>
            <w:proofErr w:type="spellEnd"/>
            <w:r>
              <w:rPr>
                <w:rStyle w:val="FontStyle18"/>
              </w:rPr>
              <w:t xml:space="preserve"> 20 - 2</w:t>
            </w:r>
            <w:proofErr w:type="gramStart"/>
            <w:r>
              <w:rPr>
                <w:rStyle w:val="FontStyle18"/>
              </w:rPr>
              <w:t xml:space="preserve"> А</w:t>
            </w:r>
            <w:proofErr w:type="gramEnd"/>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Вес</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51"/>
              <w:rPr>
                <w:rStyle w:val="FontStyle18"/>
              </w:rPr>
            </w:pPr>
            <w:r>
              <w:rPr>
                <w:rStyle w:val="FontStyle18"/>
              </w:rPr>
              <w:t>3.4 кг</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Пакетный преобразователь</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56"/>
              <w:rPr>
                <w:rStyle w:val="FontStyle18"/>
              </w:rPr>
            </w:pPr>
            <w:r>
              <w:rPr>
                <w:rStyle w:val="FontStyle18"/>
              </w:rPr>
              <w:t xml:space="preserve"> 2 с общей мощностью 85 Ватт</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Рабочая частота</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46"/>
              <w:rPr>
                <w:rStyle w:val="FontStyle18"/>
              </w:rPr>
            </w:pPr>
            <w:r>
              <w:rPr>
                <w:rStyle w:val="FontStyle18"/>
              </w:rPr>
              <w:t>34 - 37 кГц</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Контроль времени работы</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46"/>
              <w:rPr>
                <w:rStyle w:val="FontStyle18"/>
              </w:rPr>
            </w:pPr>
            <w:r>
              <w:rPr>
                <w:rStyle w:val="FontStyle18"/>
              </w:rPr>
              <w:t>0 - 30 мин.</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Сопротивление</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56"/>
              <w:rPr>
                <w:rStyle w:val="FontStyle18"/>
              </w:rPr>
            </w:pPr>
            <w:r>
              <w:rPr>
                <w:rStyle w:val="FontStyle18"/>
              </w:rPr>
              <w:t>150 Вт</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Рабочая температура</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51"/>
              <w:rPr>
                <w:rStyle w:val="FontStyle18"/>
              </w:rPr>
            </w:pPr>
            <w:r>
              <w:rPr>
                <w:rStyle w:val="FontStyle18"/>
              </w:rPr>
              <w:t>~70</w:t>
            </w:r>
            <w:proofErr w:type="gramStart"/>
            <w:r>
              <w:rPr>
                <w:rStyle w:val="FontStyle18"/>
              </w:rPr>
              <w:t>° С</w:t>
            </w:r>
            <w:proofErr w:type="gramEnd"/>
            <w:r>
              <w:rPr>
                <w:rStyle w:val="FontStyle18"/>
              </w:rPr>
              <w:t xml:space="preserve"> </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Цвет</w:t>
            </w:r>
          </w:p>
        </w:tc>
        <w:tc>
          <w:tcPr>
            <w:tcW w:w="4603" w:type="dxa"/>
            <w:tcBorders>
              <w:top w:val="single" w:sz="6" w:space="0" w:color="auto"/>
              <w:left w:val="nil"/>
              <w:bottom w:val="single" w:sz="6" w:space="0" w:color="auto"/>
              <w:right w:val="nil"/>
            </w:tcBorders>
          </w:tcPr>
          <w:p w:rsidR="00920193" w:rsidRPr="006C364F" w:rsidRDefault="00920193" w:rsidP="002409FD">
            <w:pPr>
              <w:pStyle w:val="Style4"/>
              <w:widowControl/>
              <w:spacing w:line="240" w:lineRule="auto"/>
              <w:ind w:left="451"/>
              <w:rPr>
                <w:rStyle w:val="FontStyle18"/>
                <w:lang w:eastAsia="en-US"/>
              </w:rPr>
            </w:pPr>
            <w:r>
              <w:rPr>
                <w:rStyle w:val="FontStyle18"/>
                <w:lang w:eastAsia="en-US"/>
              </w:rPr>
              <w:t>беж</w:t>
            </w:r>
          </w:p>
        </w:tc>
      </w:tr>
      <w:tr w:rsidR="00920193" w:rsidTr="002409FD">
        <w:tc>
          <w:tcPr>
            <w:tcW w:w="4891" w:type="dxa"/>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Выключатель</w:t>
            </w:r>
          </w:p>
        </w:tc>
        <w:tc>
          <w:tcPr>
            <w:tcW w:w="4603" w:type="dxa"/>
            <w:tcBorders>
              <w:top w:val="single" w:sz="6" w:space="0" w:color="auto"/>
              <w:left w:val="nil"/>
              <w:bottom w:val="single" w:sz="6" w:space="0" w:color="auto"/>
              <w:right w:val="nil"/>
            </w:tcBorders>
          </w:tcPr>
          <w:p w:rsidR="00920193" w:rsidRDefault="00920193" w:rsidP="002409FD">
            <w:pPr>
              <w:pStyle w:val="Style4"/>
              <w:widowControl/>
              <w:spacing w:line="240" w:lineRule="auto"/>
              <w:ind w:left="437"/>
              <w:rPr>
                <w:rStyle w:val="FontStyle18"/>
              </w:rPr>
            </w:pPr>
            <w:proofErr w:type="gramStart"/>
            <w:r>
              <w:rPr>
                <w:rStyle w:val="FontStyle18"/>
              </w:rPr>
              <w:t>Двухполюсный</w:t>
            </w:r>
            <w:proofErr w:type="gramEnd"/>
            <w:r>
              <w:rPr>
                <w:rStyle w:val="FontStyle18"/>
              </w:rPr>
              <w:t>, с подсветкой</w:t>
            </w:r>
          </w:p>
        </w:tc>
      </w:tr>
      <w:tr w:rsidR="00920193" w:rsidTr="002409FD">
        <w:tc>
          <w:tcPr>
            <w:tcW w:w="9494" w:type="dxa"/>
            <w:gridSpan w:val="2"/>
            <w:tcBorders>
              <w:top w:val="single" w:sz="6" w:space="0" w:color="auto"/>
              <w:left w:val="nil"/>
              <w:bottom w:val="single" w:sz="6" w:space="0" w:color="auto"/>
              <w:right w:val="nil"/>
            </w:tcBorders>
          </w:tcPr>
          <w:p w:rsidR="00920193" w:rsidRDefault="00920193" w:rsidP="002409FD">
            <w:pPr>
              <w:pStyle w:val="Style4"/>
              <w:widowControl/>
              <w:spacing w:line="240" w:lineRule="auto"/>
              <w:rPr>
                <w:rStyle w:val="FontStyle18"/>
              </w:rPr>
            </w:pPr>
            <w:r>
              <w:rPr>
                <w:rStyle w:val="FontStyle18"/>
              </w:rPr>
              <w:t>Отсутствие выходов для вентиляции во избежание возможного попадания жидкости в аппарат.</w:t>
            </w:r>
          </w:p>
        </w:tc>
      </w:tr>
    </w:tbl>
    <w:p w:rsidR="00920193" w:rsidRDefault="00920193" w:rsidP="00920193">
      <w:pPr>
        <w:spacing w:after="576" w:line="1" w:lineRule="exact"/>
        <w:rPr>
          <w:sz w:val="2"/>
          <w:szCs w:val="2"/>
        </w:rPr>
      </w:pPr>
    </w:p>
    <w:tbl>
      <w:tblPr>
        <w:tblW w:w="0" w:type="auto"/>
        <w:tblInd w:w="182" w:type="dxa"/>
        <w:tblLayout w:type="fixed"/>
        <w:tblCellMar>
          <w:left w:w="40" w:type="dxa"/>
          <w:right w:w="40" w:type="dxa"/>
        </w:tblCellMar>
        <w:tblLook w:val="0000"/>
      </w:tblPr>
      <w:tblGrid>
        <w:gridCol w:w="851"/>
        <w:gridCol w:w="8505"/>
      </w:tblGrid>
      <w:tr w:rsidR="00920193" w:rsidTr="002409FD">
        <w:tc>
          <w:tcPr>
            <w:tcW w:w="851"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6"/>
              <w:widowControl/>
              <w:jc w:val="center"/>
              <w:rPr>
                <w:rStyle w:val="FontStyle17"/>
              </w:rPr>
            </w:pPr>
          </w:p>
        </w:tc>
        <w:tc>
          <w:tcPr>
            <w:tcW w:w="8505"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6"/>
              <w:widowControl/>
              <w:rPr>
                <w:rStyle w:val="FontStyle17"/>
              </w:rPr>
            </w:pPr>
            <w:r>
              <w:rPr>
                <w:rStyle w:val="FontStyle17"/>
              </w:rPr>
              <w:t>Мойка должна быть оснащена:</w:t>
            </w:r>
          </w:p>
        </w:tc>
      </w:tr>
      <w:tr w:rsidR="00920193" w:rsidTr="002409FD">
        <w:tc>
          <w:tcPr>
            <w:tcW w:w="851"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jc w:val="center"/>
              <w:rPr>
                <w:rStyle w:val="FontStyle18"/>
              </w:rPr>
            </w:pPr>
            <w:r>
              <w:rPr>
                <w:rStyle w:val="FontStyle18"/>
              </w:rPr>
              <w:t>1</w:t>
            </w:r>
          </w:p>
        </w:tc>
        <w:tc>
          <w:tcPr>
            <w:tcW w:w="8505"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ind w:firstLine="5"/>
              <w:rPr>
                <w:rStyle w:val="FontStyle18"/>
              </w:rPr>
            </w:pPr>
            <w:r>
              <w:rPr>
                <w:rStyle w:val="FontStyle18"/>
              </w:rPr>
              <w:t xml:space="preserve">Корзиной с отверстиями нержавеющей стали с мелкими ячейками (180 </w:t>
            </w:r>
            <w:proofErr w:type="spellStart"/>
            <w:r>
              <w:rPr>
                <w:rStyle w:val="FontStyle18"/>
              </w:rPr>
              <w:t>х</w:t>
            </w:r>
            <w:proofErr w:type="spellEnd"/>
            <w:r>
              <w:rPr>
                <w:rStyle w:val="FontStyle18"/>
              </w:rPr>
              <w:t xml:space="preserve"> 100 </w:t>
            </w:r>
            <w:proofErr w:type="spellStart"/>
            <w:r>
              <w:rPr>
                <w:rStyle w:val="FontStyle18"/>
              </w:rPr>
              <w:t>х</w:t>
            </w:r>
            <w:proofErr w:type="spellEnd"/>
            <w:r>
              <w:rPr>
                <w:rStyle w:val="FontStyle18"/>
              </w:rPr>
              <w:t xml:space="preserve"> глубина 60 мм)</w:t>
            </w:r>
          </w:p>
        </w:tc>
      </w:tr>
      <w:tr w:rsidR="00920193" w:rsidTr="002409FD">
        <w:tc>
          <w:tcPr>
            <w:tcW w:w="851"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jc w:val="center"/>
              <w:rPr>
                <w:rStyle w:val="FontStyle18"/>
              </w:rPr>
            </w:pPr>
            <w:r>
              <w:rPr>
                <w:rStyle w:val="FontStyle18"/>
              </w:rPr>
              <w:t>2</w:t>
            </w:r>
          </w:p>
        </w:tc>
        <w:tc>
          <w:tcPr>
            <w:tcW w:w="8505"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16" w:lineRule="exact"/>
              <w:rPr>
                <w:rStyle w:val="FontStyle18"/>
              </w:rPr>
            </w:pPr>
            <w:r>
              <w:rPr>
                <w:rStyle w:val="FontStyle18"/>
              </w:rPr>
              <w:t>Стеклянным стаканом объемом не менее 600 мл</w:t>
            </w:r>
            <w:proofErr w:type="gramStart"/>
            <w:r>
              <w:rPr>
                <w:rStyle w:val="FontStyle18"/>
              </w:rPr>
              <w:t>.</w:t>
            </w:r>
            <w:proofErr w:type="gramEnd"/>
            <w:r>
              <w:rPr>
                <w:rStyle w:val="FontStyle18"/>
              </w:rPr>
              <w:t xml:space="preserve"> </w:t>
            </w:r>
            <w:proofErr w:type="gramStart"/>
            <w:r>
              <w:rPr>
                <w:rStyle w:val="FontStyle18"/>
              </w:rPr>
              <w:t>д</w:t>
            </w:r>
            <w:proofErr w:type="gramEnd"/>
            <w:r>
              <w:rPr>
                <w:rStyle w:val="FontStyle18"/>
              </w:rPr>
              <w:t>ля очищения непрямым методом</w:t>
            </w:r>
          </w:p>
        </w:tc>
      </w:tr>
      <w:tr w:rsidR="00920193" w:rsidRPr="00DB0704" w:rsidTr="002409FD">
        <w:tc>
          <w:tcPr>
            <w:tcW w:w="851"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jc w:val="center"/>
              <w:rPr>
                <w:rStyle w:val="FontStyle18"/>
              </w:rPr>
            </w:pPr>
            <w:r>
              <w:rPr>
                <w:rStyle w:val="FontStyle18"/>
              </w:rPr>
              <w:t>3</w:t>
            </w:r>
          </w:p>
        </w:tc>
        <w:tc>
          <w:tcPr>
            <w:tcW w:w="8505"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Подставкой для 2 стаканов из недеформируемого пластика</w:t>
            </w:r>
          </w:p>
        </w:tc>
      </w:tr>
      <w:tr w:rsidR="00920193" w:rsidRPr="00DB0704" w:rsidTr="002409FD">
        <w:tc>
          <w:tcPr>
            <w:tcW w:w="851"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jc w:val="center"/>
              <w:rPr>
                <w:rStyle w:val="FontStyle18"/>
              </w:rPr>
            </w:pPr>
            <w:r>
              <w:rPr>
                <w:rStyle w:val="FontStyle18"/>
              </w:rPr>
              <w:t>4</w:t>
            </w:r>
          </w:p>
        </w:tc>
        <w:tc>
          <w:tcPr>
            <w:tcW w:w="8505"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 xml:space="preserve">Моющим средством </w:t>
            </w:r>
            <w:r>
              <w:rPr>
                <w:rStyle w:val="FontStyle18"/>
                <w:lang w:val="en-US"/>
              </w:rPr>
              <w:t>EURONDA</w:t>
            </w:r>
            <w:r>
              <w:rPr>
                <w:rStyle w:val="FontStyle18"/>
              </w:rPr>
              <w:t xml:space="preserve"> </w:t>
            </w:r>
            <w:r>
              <w:rPr>
                <w:rStyle w:val="FontStyle18"/>
                <w:lang w:val="en-US"/>
              </w:rPr>
              <w:t>clean</w:t>
            </w:r>
            <w:r w:rsidRPr="00331EBB">
              <w:rPr>
                <w:rStyle w:val="FontStyle18"/>
              </w:rPr>
              <w:t xml:space="preserve"> </w:t>
            </w:r>
            <w:r>
              <w:rPr>
                <w:rStyle w:val="FontStyle18"/>
              </w:rPr>
              <w:t>для очистки в ультразвуковой ванне</w:t>
            </w:r>
          </w:p>
        </w:tc>
      </w:tr>
      <w:tr w:rsidR="00920193" w:rsidRPr="00486F9B" w:rsidTr="002409FD">
        <w:tc>
          <w:tcPr>
            <w:tcW w:w="851"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jc w:val="center"/>
              <w:rPr>
                <w:rStyle w:val="FontStyle18"/>
              </w:rPr>
            </w:pPr>
            <w:r>
              <w:rPr>
                <w:rStyle w:val="FontStyle18"/>
              </w:rPr>
              <w:t>5</w:t>
            </w:r>
          </w:p>
        </w:tc>
        <w:tc>
          <w:tcPr>
            <w:tcW w:w="8505"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Прозрачной недеформируемой крышкой из плексигласа</w:t>
            </w:r>
          </w:p>
        </w:tc>
      </w:tr>
    </w:tbl>
    <w:p w:rsidR="00920193" w:rsidRPr="00486F9B" w:rsidRDefault="00920193" w:rsidP="00920193">
      <w:pPr>
        <w:rPr>
          <w:rStyle w:val="FontStyle18"/>
          <w:lang w:eastAsia="en-US"/>
        </w:rPr>
        <w:sectPr w:rsidR="00920193" w:rsidRPr="00486F9B" w:rsidSect="002409FD">
          <w:pgSz w:w="11905" w:h="16837"/>
          <w:pgMar w:top="1220" w:right="1172" w:bottom="573" w:left="1172" w:header="720" w:footer="720" w:gutter="0"/>
          <w:cols w:space="60"/>
          <w:noEndnote/>
        </w:sectPr>
      </w:pPr>
    </w:p>
    <w:p w:rsidR="00920193" w:rsidRPr="00427AB2" w:rsidRDefault="00920193" w:rsidP="00920193">
      <w:pPr>
        <w:pStyle w:val="Style2"/>
        <w:widowControl/>
        <w:jc w:val="center"/>
        <w:rPr>
          <w:rFonts w:ascii="Times New Roman" w:hAnsi="Times New Roman" w:cs="Times New Roman"/>
          <w:b/>
          <w:bCs/>
        </w:rPr>
      </w:pPr>
      <w:r w:rsidRPr="00427AB2">
        <w:rPr>
          <w:rStyle w:val="FontStyle18"/>
          <w:rFonts w:ascii="Times New Roman" w:hAnsi="Times New Roman" w:cs="Times New Roman"/>
          <w:b/>
          <w:bCs/>
          <w:sz w:val="24"/>
          <w:szCs w:val="24"/>
        </w:rPr>
        <w:lastRenderedPageBreak/>
        <w:t xml:space="preserve">Техническое задание </w:t>
      </w:r>
      <w:proofErr w:type="gramStart"/>
      <w:r w:rsidRPr="00427AB2">
        <w:rPr>
          <w:rStyle w:val="FontStyle18"/>
          <w:rFonts w:ascii="Times New Roman" w:hAnsi="Times New Roman" w:cs="Times New Roman"/>
          <w:b/>
          <w:bCs/>
          <w:sz w:val="24"/>
          <w:szCs w:val="24"/>
        </w:rPr>
        <w:t>на</w:t>
      </w:r>
      <w:proofErr w:type="gramEnd"/>
      <w:r w:rsidRPr="00427AB2">
        <w:rPr>
          <w:rFonts w:ascii="Times New Roman" w:hAnsi="Times New Roman" w:cs="Times New Roman"/>
          <w:b/>
          <w:bCs/>
        </w:rPr>
        <w:t xml:space="preserve"> </w:t>
      </w:r>
    </w:p>
    <w:p w:rsidR="00920193" w:rsidRPr="00B004E1" w:rsidRDefault="00920193" w:rsidP="00920193">
      <w:pPr>
        <w:pStyle w:val="Style2"/>
        <w:widowControl/>
        <w:jc w:val="center"/>
        <w:rPr>
          <w:rStyle w:val="FontStyle18"/>
          <w:rFonts w:ascii="Times New Roman" w:hAnsi="Times New Roman" w:cs="Times New Roman"/>
          <w:b/>
          <w:bCs/>
        </w:rPr>
      </w:pPr>
      <w:r w:rsidRPr="00B004E1">
        <w:rPr>
          <w:rFonts w:ascii="Times New Roman" w:hAnsi="Times New Roman" w:cs="Times New Roman"/>
          <w:b/>
          <w:bCs/>
        </w:rPr>
        <w:t xml:space="preserve">ультразвуковую мойку «EUROSONIC </w:t>
      </w:r>
      <w:r w:rsidRPr="00B004E1">
        <w:rPr>
          <w:rStyle w:val="FontStyle18"/>
          <w:rFonts w:ascii="Times New Roman" w:hAnsi="Times New Roman" w:cs="Times New Roman"/>
          <w:b/>
          <w:bCs/>
          <w:lang w:val="en-US"/>
        </w:rPr>
        <w:t>MICRO</w:t>
      </w:r>
      <w:r w:rsidRPr="00B004E1">
        <w:rPr>
          <w:rFonts w:ascii="Times New Roman" w:hAnsi="Times New Roman" w:cs="Times New Roman"/>
          <w:b/>
          <w:bCs/>
        </w:rPr>
        <w:t>»</w:t>
      </w:r>
    </w:p>
    <w:tbl>
      <w:tblPr>
        <w:tblW w:w="8947" w:type="dxa"/>
        <w:jc w:val="center"/>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9"/>
        <w:gridCol w:w="6106"/>
        <w:gridCol w:w="2052"/>
      </w:tblGrid>
      <w:tr w:rsidR="00920193" w:rsidTr="002409FD">
        <w:trPr>
          <w:trHeight w:val="300"/>
          <w:jc w:val="center"/>
        </w:trPr>
        <w:tc>
          <w:tcPr>
            <w:tcW w:w="789" w:type="dxa"/>
          </w:tcPr>
          <w:p w:rsidR="00920193" w:rsidRDefault="00920193" w:rsidP="002409FD"/>
        </w:tc>
        <w:tc>
          <w:tcPr>
            <w:tcW w:w="6106" w:type="dxa"/>
          </w:tcPr>
          <w:p w:rsidR="00920193" w:rsidRDefault="00920193" w:rsidP="002409FD">
            <w:r>
              <w:t>1.Общие требования</w:t>
            </w:r>
          </w:p>
        </w:tc>
        <w:tc>
          <w:tcPr>
            <w:tcW w:w="2052" w:type="dxa"/>
          </w:tcPr>
          <w:p w:rsidR="00920193" w:rsidRDefault="00920193" w:rsidP="002409FD">
            <w:pPr>
              <w:jc w:val="center"/>
            </w:pPr>
          </w:p>
        </w:tc>
      </w:tr>
      <w:tr w:rsidR="00920193" w:rsidTr="002409FD">
        <w:trPr>
          <w:trHeight w:val="300"/>
          <w:jc w:val="center"/>
        </w:trPr>
        <w:tc>
          <w:tcPr>
            <w:tcW w:w="789" w:type="dxa"/>
          </w:tcPr>
          <w:p w:rsidR="00920193" w:rsidRDefault="00920193" w:rsidP="002409FD">
            <w:r>
              <w:t>1.1</w:t>
            </w:r>
          </w:p>
        </w:tc>
        <w:tc>
          <w:tcPr>
            <w:tcW w:w="6106" w:type="dxa"/>
          </w:tcPr>
          <w:p w:rsidR="00920193" w:rsidRDefault="00920193" w:rsidP="002409FD">
            <w:r>
              <w:t>Регистрационное удостоверение Минздрава России</w:t>
            </w:r>
          </w:p>
        </w:tc>
        <w:tc>
          <w:tcPr>
            <w:tcW w:w="2052" w:type="dxa"/>
          </w:tcPr>
          <w:p w:rsidR="00920193" w:rsidRDefault="00920193" w:rsidP="002409FD">
            <w:pPr>
              <w:jc w:val="center"/>
            </w:pPr>
            <w:r>
              <w:t>наличие</w:t>
            </w:r>
          </w:p>
        </w:tc>
      </w:tr>
      <w:tr w:rsidR="00920193" w:rsidTr="002409FD">
        <w:trPr>
          <w:trHeight w:val="300"/>
          <w:jc w:val="center"/>
        </w:trPr>
        <w:tc>
          <w:tcPr>
            <w:tcW w:w="789" w:type="dxa"/>
          </w:tcPr>
          <w:p w:rsidR="00920193" w:rsidRDefault="00920193" w:rsidP="002409FD">
            <w:r>
              <w:t>1.2</w:t>
            </w:r>
          </w:p>
        </w:tc>
        <w:tc>
          <w:tcPr>
            <w:tcW w:w="6106" w:type="dxa"/>
          </w:tcPr>
          <w:p w:rsidR="00920193" w:rsidRDefault="00920193" w:rsidP="002409FD">
            <w:r>
              <w:t>Сертификат соответствия  Госстандарта России</w:t>
            </w:r>
          </w:p>
        </w:tc>
        <w:tc>
          <w:tcPr>
            <w:tcW w:w="2052" w:type="dxa"/>
          </w:tcPr>
          <w:p w:rsidR="00920193" w:rsidRDefault="00920193" w:rsidP="002409FD">
            <w:pPr>
              <w:jc w:val="center"/>
            </w:pPr>
            <w:r>
              <w:t>Наличие</w:t>
            </w:r>
          </w:p>
        </w:tc>
      </w:tr>
      <w:tr w:rsidR="00920193" w:rsidTr="002409FD">
        <w:trPr>
          <w:trHeight w:val="300"/>
          <w:jc w:val="center"/>
        </w:trPr>
        <w:tc>
          <w:tcPr>
            <w:tcW w:w="789" w:type="dxa"/>
          </w:tcPr>
          <w:p w:rsidR="00920193" w:rsidRDefault="00920193" w:rsidP="002409FD">
            <w:r>
              <w:t>1.3</w:t>
            </w:r>
          </w:p>
        </w:tc>
        <w:tc>
          <w:tcPr>
            <w:tcW w:w="6106" w:type="dxa"/>
          </w:tcPr>
          <w:p w:rsidR="00920193" w:rsidRDefault="00920193" w:rsidP="002409FD">
            <w:r>
              <w:t>Санитарно-эпидемиологическое  заключение России</w:t>
            </w:r>
          </w:p>
        </w:tc>
        <w:tc>
          <w:tcPr>
            <w:tcW w:w="2052" w:type="dxa"/>
          </w:tcPr>
          <w:p w:rsidR="00920193" w:rsidRDefault="00920193" w:rsidP="002409FD">
            <w:pPr>
              <w:jc w:val="center"/>
            </w:pPr>
            <w:r>
              <w:t>Наличие</w:t>
            </w:r>
          </w:p>
        </w:tc>
      </w:tr>
      <w:tr w:rsidR="00920193" w:rsidTr="002409FD">
        <w:trPr>
          <w:trHeight w:val="300"/>
          <w:jc w:val="center"/>
        </w:trPr>
        <w:tc>
          <w:tcPr>
            <w:tcW w:w="789" w:type="dxa"/>
          </w:tcPr>
          <w:p w:rsidR="00920193" w:rsidRDefault="00920193" w:rsidP="002409FD">
            <w:r>
              <w:t>1.4</w:t>
            </w:r>
          </w:p>
        </w:tc>
        <w:tc>
          <w:tcPr>
            <w:tcW w:w="6106" w:type="dxa"/>
          </w:tcPr>
          <w:p w:rsidR="00920193" w:rsidRDefault="00920193" w:rsidP="002409FD">
            <w:r>
              <w:t>Паспорт на товар</w:t>
            </w:r>
          </w:p>
        </w:tc>
        <w:tc>
          <w:tcPr>
            <w:tcW w:w="2052" w:type="dxa"/>
          </w:tcPr>
          <w:p w:rsidR="00920193" w:rsidRDefault="00920193" w:rsidP="002409FD">
            <w:pPr>
              <w:jc w:val="center"/>
            </w:pPr>
            <w:r>
              <w:t>Наличие</w:t>
            </w:r>
          </w:p>
        </w:tc>
      </w:tr>
      <w:tr w:rsidR="00920193" w:rsidTr="002409FD">
        <w:trPr>
          <w:trHeight w:val="300"/>
          <w:jc w:val="center"/>
        </w:trPr>
        <w:tc>
          <w:tcPr>
            <w:tcW w:w="789" w:type="dxa"/>
          </w:tcPr>
          <w:p w:rsidR="00920193" w:rsidRDefault="00920193" w:rsidP="002409FD">
            <w:r>
              <w:t>1.5</w:t>
            </w:r>
          </w:p>
        </w:tc>
        <w:tc>
          <w:tcPr>
            <w:tcW w:w="6106" w:type="dxa"/>
          </w:tcPr>
          <w:p w:rsidR="00920193" w:rsidRDefault="00920193" w:rsidP="002409FD">
            <w:r>
              <w:t>Инструкция на русском языке</w:t>
            </w:r>
          </w:p>
        </w:tc>
        <w:tc>
          <w:tcPr>
            <w:tcW w:w="2052" w:type="dxa"/>
          </w:tcPr>
          <w:p w:rsidR="00920193" w:rsidRDefault="00920193" w:rsidP="002409FD">
            <w:pPr>
              <w:jc w:val="center"/>
            </w:pPr>
            <w:r>
              <w:t>Наличие</w:t>
            </w:r>
          </w:p>
        </w:tc>
      </w:tr>
      <w:tr w:rsidR="00920193" w:rsidTr="002409FD">
        <w:trPr>
          <w:trHeight w:val="300"/>
          <w:jc w:val="center"/>
        </w:trPr>
        <w:tc>
          <w:tcPr>
            <w:tcW w:w="789" w:type="dxa"/>
          </w:tcPr>
          <w:p w:rsidR="00920193" w:rsidRDefault="00920193" w:rsidP="002409FD">
            <w:r>
              <w:t>1.6</w:t>
            </w:r>
          </w:p>
        </w:tc>
        <w:tc>
          <w:tcPr>
            <w:tcW w:w="6106" w:type="dxa"/>
          </w:tcPr>
          <w:p w:rsidR="00920193" w:rsidRDefault="00920193" w:rsidP="002409FD">
            <w:r>
              <w:t>Гарантийные талоны</w:t>
            </w:r>
          </w:p>
        </w:tc>
        <w:tc>
          <w:tcPr>
            <w:tcW w:w="2052" w:type="dxa"/>
          </w:tcPr>
          <w:p w:rsidR="00920193" w:rsidRDefault="00920193" w:rsidP="002409FD">
            <w:pPr>
              <w:jc w:val="center"/>
            </w:pPr>
            <w:r>
              <w:t>Наличие</w:t>
            </w:r>
          </w:p>
        </w:tc>
      </w:tr>
    </w:tbl>
    <w:p w:rsidR="00920193" w:rsidRDefault="00920193" w:rsidP="00920193">
      <w:pPr>
        <w:pStyle w:val="Style3"/>
        <w:widowControl/>
        <w:spacing w:before="221"/>
        <w:jc w:val="center"/>
        <w:rPr>
          <w:rStyle w:val="FontStyle17"/>
        </w:rPr>
      </w:pPr>
      <w:r>
        <w:t>2.Основные параметры</w:t>
      </w:r>
    </w:p>
    <w:p w:rsidR="00920193" w:rsidRDefault="00920193" w:rsidP="00920193">
      <w:pPr>
        <w:spacing w:after="317" w:line="1" w:lineRule="exact"/>
        <w:rPr>
          <w:sz w:val="2"/>
          <w:szCs w:val="2"/>
        </w:rPr>
      </w:pPr>
    </w:p>
    <w:tbl>
      <w:tblPr>
        <w:tblW w:w="0" w:type="auto"/>
        <w:tblInd w:w="40" w:type="dxa"/>
        <w:tblLayout w:type="fixed"/>
        <w:tblCellMar>
          <w:left w:w="40" w:type="dxa"/>
          <w:right w:w="40" w:type="dxa"/>
        </w:tblCellMar>
        <w:tblLook w:val="0000"/>
      </w:tblPr>
      <w:tblGrid>
        <w:gridCol w:w="3538"/>
        <w:gridCol w:w="5676"/>
      </w:tblGrid>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Напряжение в сети</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230</w:t>
            </w:r>
            <w:proofErr w:type="gramStart"/>
            <w:r>
              <w:rPr>
                <w:rStyle w:val="FontStyle18"/>
              </w:rPr>
              <w:t xml:space="preserve"> В</w:t>
            </w:r>
            <w:proofErr w:type="gramEnd"/>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Количество фаз</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1</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Частота</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50 Гц</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Максимальная мощность</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40 Вт</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Необходимые условия среды</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Закрытое помещение</w:t>
            </w:r>
          </w:p>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Высота: до 2000 м</w:t>
            </w:r>
          </w:p>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Температура: +5 + 40</w:t>
            </w:r>
            <w:proofErr w:type="gramStart"/>
            <w:r>
              <w:rPr>
                <w:rStyle w:val="FontStyle18"/>
              </w:rPr>
              <w:t>°С</w:t>
            </w:r>
            <w:proofErr w:type="gramEnd"/>
          </w:p>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Максимальная влажность 80% при температуре до 31</w:t>
            </w:r>
            <w:proofErr w:type="gramStart"/>
            <w:r>
              <w:rPr>
                <w:rStyle w:val="FontStyle18"/>
              </w:rPr>
              <w:t xml:space="preserve"> °С</w:t>
            </w:r>
            <w:proofErr w:type="gramEnd"/>
            <w:r>
              <w:rPr>
                <w:rStyle w:val="FontStyle18"/>
              </w:rPr>
              <w:t>, с линейным сокращением до 50% при температуре 40"С</w:t>
            </w:r>
          </w:p>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Максимальные перепады напряжения: 10%</w:t>
            </w:r>
          </w:p>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Категория перенапряжения II</w:t>
            </w:r>
          </w:p>
          <w:p w:rsidR="00920193" w:rsidRDefault="00920193" w:rsidP="002409FD">
            <w:pPr>
              <w:pStyle w:val="Style15"/>
              <w:widowControl/>
              <w:tabs>
                <w:tab w:val="left" w:pos="389"/>
              </w:tabs>
              <w:rPr>
                <w:rStyle w:val="FontStyle18"/>
              </w:rPr>
            </w:pPr>
            <w:r>
              <w:rPr>
                <w:rStyle w:val="FontStyle18"/>
              </w:rPr>
              <w:t>-</w:t>
            </w:r>
            <w:r>
              <w:rPr>
                <w:rStyle w:val="FontStyle18"/>
                <w:rFonts w:cs="Times New Roman"/>
                <w:sz w:val="20"/>
                <w:szCs w:val="20"/>
              </w:rPr>
              <w:tab/>
            </w:r>
            <w:r>
              <w:rPr>
                <w:rStyle w:val="FontStyle18"/>
              </w:rPr>
              <w:t>Уровень загрязнения I</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Класс изоляции</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1</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Предохранители</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lang w:val="en-US"/>
              </w:rPr>
            </w:pPr>
            <w:r>
              <w:rPr>
                <w:rStyle w:val="FontStyle18"/>
              </w:rPr>
              <w:t xml:space="preserve">№ 2 - </w:t>
            </w:r>
            <w:r>
              <w:rPr>
                <w:rStyle w:val="FontStyle18"/>
                <w:lang w:val="en-US"/>
              </w:rPr>
              <w:t xml:space="preserve">F </w:t>
            </w:r>
            <w:r>
              <w:rPr>
                <w:rStyle w:val="FontStyle18"/>
              </w:rPr>
              <w:t xml:space="preserve">500 </w:t>
            </w:r>
            <w:proofErr w:type="gramStart"/>
            <w:r>
              <w:rPr>
                <w:rStyle w:val="FontStyle18"/>
                <w:lang w:val="en-US"/>
              </w:rPr>
              <w:t>m</w:t>
            </w:r>
            <w:proofErr w:type="gramEnd"/>
            <w:r>
              <w:rPr>
                <w:rStyle w:val="FontStyle18"/>
              </w:rPr>
              <w:t xml:space="preserve">А </w:t>
            </w:r>
            <w:r>
              <w:rPr>
                <w:rStyle w:val="FontStyle18"/>
                <w:lang w:val="en-US"/>
              </w:rPr>
              <w:t>250V</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Вес</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1 кг</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16" w:lineRule="exact"/>
              <w:ind w:left="5" w:right="1541" w:hanging="5"/>
              <w:rPr>
                <w:rStyle w:val="FontStyle18"/>
              </w:rPr>
            </w:pPr>
            <w:r>
              <w:rPr>
                <w:rStyle w:val="FontStyle18"/>
              </w:rPr>
              <w:t>Пьезокерамический преобразователь</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1 с общей мощностью 40 Ватт</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Рабочая частота</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 xml:space="preserve">50 </w:t>
            </w:r>
            <w:proofErr w:type="spellStart"/>
            <w:r>
              <w:rPr>
                <w:rStyle w:val="FontStyle18"/>
              </w:rPr>
              <w:t>Кгц</w:t>
            </w:r>
            <w:proofErr w:type="spellEnd"/>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Время работы (цикл)</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10 мин.</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Цвет</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Беж</w:t>
            </w:r>
          </w:p>
        </w:tc>
      </w:tr>
      <w:tr w:rsidR="00920193" w:rsidTr="002409FD">
        <w:tc>
          <w:tcPr>
            <w:tcW w:w="3538"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Выключатель</w:t>
            </w:r>
          </w:p>
        </w:tc>
        <w:tc>
          <w:tcPr>
            <w:tcW w:w="5676" w:type="dxa"/>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proofErr w:type="gramStart"/>
            <w:r>
              <w:rPr>
                <w:rStyle w:val="FontStyle18"/>
              </w:rPr>
              <w:t>Биполярный</w:t>
            </w:r>
            <w:proofErr w:type="gramEnd"/>
            <w:r>
              <w:rPr>
                <w:rStyle w:val="FontStyle18"/>
              </w:rPr>
              <w:t>, с защитным чехлом</w:t>
            </w:r>
          </w:p>
        </w:tc>
      </w:tr>
      <w:tr w:rsidR="00920193" w:rsidTr="002409FD">
        <w:tc>
          <w:tcPr>
            <w:tcW w:w="9214" w:type="dxa"/>
            <w:gridSpan w:val="2"/>
            <w:tcBorders>
              <w:top w:val="single" w:sz="6" w:space="0" w:color="auto"/>
              <w:left w:val="single" w:sz="6" w:space="0" w:color="auto"/>
              <w:bottom w:val="single" w:sz="6" w:space="0" w:color="auto"/>
              <w:right w:val="single" w:sz="6" w:space="0" w:color="auto"/>
            </w:tcBorders>
          </w:tcPr>
          <w:p w:rsidR="00920193" w:rsidRDefault="00920193" w:rsidP="002409FD">
            <w:pPr>
              <w:pStyle w:val="Style4"/>
              <w:widowControl/>
              <w:spacing w:line="240" w:lineRule="auto"/>
              <w:rPr>
                <w:rStyle w:val="FontStyle18"/>
              </w:rPr>
            </w:pPr>
            <w:r>
              <w:rPr>
                <w:rStyle w:val="FontStyle18"/>
              </w:rPr>
              <w:t>Отсутствие вентиляции во избежание возможного попадания жидкости в аппарат.</w:t>
            </w:r>
          </w:p>
        </w:tc>
      </w:tr>
      <w:tr w:rsidR="00920193" w:rsidTr="002409FD">
        <w:tc>
          <w:tcPr>
            <w:tcW w:w="9214" w:type="dxa"/>
            <w:gridSpan w:val="2"/>
            <w:tcBorders>
              <w:top w:val="single" w:sz="6" w:space="0" w:color="auto"/>
              <w:left w:val="single" w:sz="6" w:space="0" w:color="auto"/>
              <w:bottom w:val="single" w:sz="6" w:space="0" w:color="auto"/>
              <w:right w:val="single" w:sz="6" w:space="0" w:color="auto"/>
            </w:tcBorders>
          </w:tcPr>
          <w:p w:rsidR="00920193" w:rsidRDefault="00920193" w:rsidP="002409FD">
            <w:pPr>
              <w:pStyle w:val="Style11"/>
              <w:widowControl/>
              <w:tabs>
                <w:tab w:val="left" w:pos="346"/>
              </w:tabs>
              <w:spacing w:before="264"/>
              <w:ind w:firstLine="0"/>
              <w:jc w:val="both"/>
              <w:rPr>
                <w:rStyle w:val="FontStyle18"/>
              </w:rPr>
            </w:pPr>
            <w:r>
              <w:rPr>
                <w:rStyle w:val="FontStyle18"/>
              </w:rPr>
              <w:t xml:space="preserve">Должен очищать труднодоступные и сильно загрязненные поверхности быстро и глубоко: алмазные боры, </w:t>
            </w:r>
            <w:proofErr w:type="spellStart"/>
            <w:r>
              <w:rPr>
                <w:rStyle w:val="FontStyle18"/>
              </w:rPr>
              <w:t>эндодонтические</w:t>
            </w:r>
            <w:proofErr w:type="spellEnd"/>
            <w:r>
              <w:rPr>
                <w:rStyle w:val="FontStyle18"/>
              </w:rPr>
              <w:t xml:space="preserve"> файлы, рельефные инструменты, дентальные протезы (коронки, вкладки, челюсти), </w:t>
            </w:r>
            <w:proofErr w:type="spellStart"/>
            <w:r>
              <w:rPr>
                <w:rStyle w:val="FontStyle18"/>
              </w:rPr>
              <w:t>ортодонтические</w:t>
            </w:r>
            <w:proofErr w:type="spellEnd"/>
            <w:r>
              <w:rPr>
                <w:rStyle w:val="FontStyle18"/>
              </w:rPr>
              <w:t xml:space="preserve"> приспособления и лабораторные инструменты, бережно удалять с режущей поверхности отложения.</w:t>
            </w:r>
          </w:p>
          <w:p w:rsidR="00920193" w:rsidRDefault="00920193" w:rsidP="002409FD">
            <w:pPr>
              <w:pStyle w:val="Style4"/>
              <w:widowControl/>
              <w:spacing w:line="240" w:lineRule="auto"/>
              <w:rPr>
                <w:rStyle w:val="FontStyle18"/>
              </w:rPr>
            </w:pPr>
          </w:p>
        </w:tc>
      </w:tr>
    </w:tbl>
    <w:p w:rsidR="00920193" w:rsidRDefault="00920193" w:rsidP="00920193">
      <w:pPr>
        <w:pStyle w:val="Style11"/>
        <w:widowControl/>
        <w:tabs>
          <w:tab w:val="left" w:pos="346"/>
        </w:tabs>
        <w:ind w:firstLine="0"/>
        <w:jc w:val="both"/>
        <w:rPr>
          <w:rStyle w:val="FontStyle18"/>
        </w:rPr>
      </w:pPr>
    </w:p>
    <w:p w:rsidR="00920193" w:rsidRDefault="00920193" w:rsidP="00920193">
      <w:pPr>
        <w:pStyle w:val="Style11"/>
        <w:widowControl/>
        <w:tabs>
          <w:tab w:val="left" w:pos="346"/>
        </w:tabs>
        <w:ind w:firstLine="0"/>
        <w:jc w:val="both"/>
        <w:rPr>
          <w:rStyle w:val="FontStyle18"/>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920193" w:rsidRDefault="00920193" w:rsidP="00920193">
      <w:pPr>
        <w:pStyle w:val="Style2"/>
        <w:widowControl/>
        <w:jc w:val="center"/>
        <w:rPr>
          <w:rStyle w:val="FontStyle18"/>
          <w:b/>
          <w:bCs/>
        </w:rPr>
      </w:pPr>
    </w:p>
    <w:p w:rsidR="00427AB2" w:rsidRDefault="00427AB2" w:rsidP="00920193">
      <w:pPr>
        <w:pStyle w:val="Style2"/>
        <w:widowControl/>
        <w:jc w:val="center"/>
        <w:rPr>
          <w:rStyle w:val="FontStyle18"/>
          <w:b/>
          <w:bCs/>
        </w:rPr>
      </w:pPr>
    </w:p>
    <w:p w:rsidR="00427AB2" w:rsidRDefault="00427AB2" w:rsidP="00920193">
      <w:pPr>
        <w:pStyle w:val="Style2"/>
        <w:widowControl/>
        <w:jc w:val="center"/>
        <w:rPr>
          <w:rStyle w:val="FontStyle18"/>
          <w:b/>
          <w:bCs/>
        </w:rPr>
      </w:pPr>
    </w:p>
    <w:p w:rsidR="00427AB2" w:rsidRDefault="00427AB2" w:rsidP="00920193">
      <w:pPr>
        <w:pStyle w:val="Style2"/>
        <w:widowControl/>
        <w:jc w:val="center"/>
        <w:rPr>
          <w:rStyle w:val="FontStyle18"/>
          <w:b/>
          <w:bCs/>
        </w:rPr>
      </w:pPr>
    </w:p>
    <w:p w:rsidR="00427AB2" w:rsidRDefault="00427AB2" w:rsidP="00920193">
      <w:pPr>
        <w:pStyle w:val="Style2"/>
        <w:widowControl/>
        <w:jc w:val="center"/>
        <w:rPr>
          <w:rStyle w:val="FontStyle18"/>
          <w:b/>
          <w:bCs/>
        </w:rPr>
      </w:pPr>
    </w:p>
    <w:p w:rsidR="00920193" w:rsidRPr="00427AB2" w:rsidRDefault="00920193" w:rsidP="00920193">
      <w:pPr>
        <w:pStyle w:val="Style2"/>
        <w:widowControl/>
        <w:jc w:val="center"/>
        <w:rPr>
          <w:b/>
          <w:bCs/>
        </w:rPr>
      </w:pPr>
      <w:r w:rsidRPr="00427AB2">
        <w:rPr>
          <w:rStyle w:val="FontStyle18"/>
          <w:b/>
          <w:bCs/>
          <w:sz w:val="24"/>
          <w:szCs w:val="24"/>
        </w:rPr>
        <w:lastRenderedPageBreak/>
        <w:t xml:space="preserve">Техническое задание </w:t>
      </w:r>
      <w:proofErr w:type="gramStart"/>
      <w:r w:rsidRPr="00427AB2">
        <w:rPr>
          <w:rStyle w:val="FontStyle18"/>
          <w:b/>
          <w:bCs/>
          <w:sz w:val="24"/>
          <w:szCs w:val="24"/>
        </w:rPr>
        <w:t>на</w:t>
      </w:r>
      <w:proofErr w:type="gramEnd"/>
      <w:r w:rsidRPr="00427AB2">
        <w:rPr>
          <w:b/>
          <w:bCs/>
        </w:rPr>
        <w:t xml:space="preserve"> </w:t>
      </w:r>
    </w:p>
    <w:p w:rsidR="00920193" w:rsidRDefault="00920193" w:rsidP="00920193">
      <w:pPr>
        <w:pStyle w:val="Style12"/>
        <w:widowControl/>
        <w:spacing w:before="38"/>
        <w:jc w:val="center"/>
        <w:rPr>
          <w:rStyle w:val="FontStyle22"/>
          <w:b/>
          <w:bCs/>
          <w:lang w:eastAsia="en-US"/>
        </w:rPr>
      </w:pPr>
      <w:r w:rsidRPr="005C548B">
        <w:rPr>
          <w:rStyle w:val="FontStyle21"/>
        </w:rPr>
        <w:t>ЗАПЕЧАТЫВАЮЩЕЕ УСТРОЙСТВО</w:t>
      </w:r>
      <w:r w:rsidRPr="005C548B">
        <w:rPr>
          <w:rStyle w:val="FontStyle22"/>
          <w:lang w:eastAsia="en-US"/>
        </w:rPr>
        <w:t xml:space="preserve"> </w:t>
      </w:r>
      <w:proofErr w:type="spellStart"/>
      <w:r w:rsidRPr="005C548B">
        <w:rPr>
          <w:rStyle w:val="FontStyle22"/>
          <w:b/>
          <w:lang w:val="en-US" w:eastAsia="en-US"/>
        </w:rPr>
        <w:t>Euroseal</w:t>
      </w:r>
      <w:proofErr w:type="spellEnd"/>
      <w:r w:rsidRPr="005C548B">
        <w:rPr>
          <w:rStyle w:val="FontStyle22"/>
          <w:b/>
          <w:lang w:eastAsia="en-US"/>
        </w:rPr>
        <w:t xml:space="preserve"> 2001 </w:t>
      </w:r>
      <w:r w:rsidRPr="005C548B">
        <w:rPr>
          <w:rStyle w:val="FontStyle22"/>
          <w:b/>
          <w:lang w:val="en-US" w:eastAsia="en-US"/>
        </w:rPr>
        <w:t>PLUS</w:t>
      </w:r>
    </w:p>
    <w:p w:rsidR="00920193" w:rsidRPr="00633D1C" w:rsidRDefault="00920193" w:rsidP="00920193">
      <w:pPr>
        <w:pStyle w:val="Style12"/>
        <w:widowControl/>
        <w:spacing w:before="38"/>
        <w:jc w:val="center"/>
        <w:rPr>
          <w:rStyle w:val="FontStyle18"/>
        </w:rPr>
      </w:pPr>
    </w:p>
    <w:tbl>
      <w:tblPr>
        <w:tblW w:w="8663" w:type="dxa"/>
        <w:jc w:val="center"/>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7"/>
        <w:gridCol w:w="5964"/>
        <w:gridCol w:w="2052"/>
      </w:tblGrid>
      <w:tr w:rsidR="00920193" w:rsidTr="002409FD">
        <w:trPr>
          <w:trHeight w:val="300"/>
          <w:jc w:val="center"/>
        </w:trPr>
        <w:tc>
          <w:tcPr>
            <w:tcW w:w="647" w:type="dxa"/>
          </w:tcPr>
          <w:p w:rsidR="00920193" w:rsidRDefault="00920193" w:rsidP="002409FD"/>
        </w:tc>
        <w:tc>
          <w:tcPr>
            <w:tcW w:w="5964" w:type="dxa"/>
          </w:tcPr>
          <w:p w:rsidR="00920193" w:rsidRDefault="00920193" w:rsidP="002409FD">
            <w:r>
              <w:t>1.Общие требования</w:t>
            </w:r>
          </w:p>
        </w:tc>
        <w:tc>
          <w:tcPr>
            <w:tcW w:w="2052" w:type="dxa"/>
          </w:tcPr>
          <w:p w:rsidR="00920193" w:rsidRDefault="00920193" w:rsidP="002409FD">
            <w:pPr>
              <w:jc w:val="center"/>
            </w:pPr>
          </w:p>
        </w:tc>
      </w:tr>
      <w:tr w:rsidR="00920193" w:rsidTr="002409FD">
        <w:trPr>
          <w:trHeight w:val="300"/>
          <w:jc w:val="center"/>
        </w:trPr>
        <w:tc>
          <w:tcPr>
            <w:tcW w:w="647" w:type="dxa"/>
          </w:tcPr>
          <w:p w:rsidR="00920193" w:rsidRDefault="00920193" w:rsidP="002409FD">
            <w:r>
              <w:t>1.1</w:t>
            </w:r>
          </w:p>
        </w:tc>
        <w:tc>
          <w:tcPr>
            <w:tcW w:w="5964" w:type="dxa"/>
          </w:tcPr>
          <w:p w:rsidR="00920193" w:rsidRDefault="00920193" w:rsidP="002409FD">
            <w:r>
              <w:t>Регистрационное удостоверение Минздрава России</w:t>
            </w:r>
          </w:p>
        </w:tc>
        <w:tc>
          <w:tcPr>
            <w:tcW w:w="2052" w:type="dxa"/>
          </w:tcPr>
          <w:p w:rsidR="00920193" w:rsidRDefault="00920193" w:rsidP="002409FD">
            <w:pPr>
              <w:jc w:val="center"/>
            </w:pPr>
            <w:r>
              <w:t>наличие</w:t>
            </w:r>
          </w:p>
        </w:tc>
      </w:tr>
      <w:tr w:rsidR="00920193" w:rsidTr="002409FD">
        <w:trPr>
          <w:trHeight w:val="300"/>
          <w:jc w:val="center"/>
        </w:trPr>
        <w:tc>
          <w:tcPr>
            <w:tcW w:w="647" w:type="dxa"/>
          </w:tcPr>
          <w:p w:rsidR="00920193" w:rsidRDefault="00920193" w:rsidP="002409FD">
            <w:r>
              <w:t>1.2</w:t>
            </w:r>
          </w:p>
        </w:tc>
        <w:tc>
          <w:tcPr>
            <w:tcW w:w="5964" w:type="dxa"/>
          </w:tcPr>
          <w:p w:rsidR="00920193" w:rsidRDefault="00920193" w:rsidP="002409FD">
            <w:r>
              <w:t>Сертификат соответствия  Госстандарта России</w:t>
            </w:r>
          </w:p>
        </w:tc>
        <w:tc>
          <w:tcPr>
            <w:tcW w:w="2052" w:type="dxa"/>
          </w:tcPr>
          <w:p w:rsidR="00920193" w:rsidRDefault="00920193" w:rsidP="002409FD">
            <w:pPr>
              <w:jc w:val="center"/>
            </w:pPr>
            <w:r>
              <w:t>Наличие</w:t>
            </w:r>
          </w:p>
        </w:tc>
      </w:tr>
      <w:tr w:rsidR="00920193" w:rsidTr="002409FD">
        <w:trPr>
          <w:trHeight w:val="300"/>
          <w:jc w:val="center"/>
        </w:trPr>
        <w:tc>
          <w:tcPr>
            <w:tcW w:w="647" w:type="dxa"/>
          </w:tcPr>
          <w:p w:rsidR="00920193" w:rsidRDefault="00920193" w:rsidP="002409FD">
            <w:r>
              <w:t>1.3</w:t>
            </w:r>
          </w:p>
        </w:tc>
        <w:tc>
          <w:tcPr>
            <w:tcW w:w="5964" w:type="dxa"/>
          </w:tcPr>
          <w:p w:rsidR="00920193" w:rsidRDefault="00920193" w:rsidP="002409FD">
            <w:r>
              <w:t>Санитарно-эпидемиологическое  заключение России</w:t>
            </w:r>
          </w:p>
        </w:tc>
        <w:tc>
          <w:tcPr>
            <w:tcW w:w="2052" w:type="dxa"/>
          </w:tcPr>
          <w:p w:rsidR="00920193" w:rsidRDefault="00920193" w:rsidP="002409FD">
            <w:pPr>
              <w:jc w:val="center"/>
            </w:pPr>
            <w:r>
              <w:t>Наличие</w:t>
            </w:r>
          </w:p>
        </w:tc>
      </w:tr>
      <w:tr w:rsidR="00920193" w:rsidTr="002409FD">
        <w:trPr>
          <w:trHeight w:val="300"/>
          <w:jc w:val="center"/>
        </w:trPr>
        <w:tc>
          <w:tcPr>
            <w:tcW w:w="647" w:type="dxa"/>
          </w:tcPr>
          <w:p w:rsidR="00920193" w:rsidRDefault="00920193" w:rsidP="002409FD">
            <w:r>
              <w:t>1.4</w:t>
            </w:r>
          </w:p>
        </w:tc>
        <w:tc>
          <w:tcPr>
            <w:tcW w:w="5964" w:type="dxa"/>
          </w:tcPr>
          <w:p w:rsidR="00920193" w:rsidRDefault="00920193" w:rsidP="002409FD">
            <w:r>
              <w:t>Паспорт на товар</w:t>
            </w:r>
          </w:p>
        </w:tc>
        <w:tc>
          <w:tcPr>
            <w:tcW w:w="2052" w:type="dxa"/>
          </w:tcPr>
          <w:p w:rsidR="00920193" w:rsidRDefault="00920193" w:rsidP="002409FD">
            <w:pPr>
              <w:jc w:val="center"/>
            </w:pPr>
            <w:r>
              <w:t>Наличие</w:t>
            </w:r>
          </w:p>
        </w:tc>
      </w:tr>
      <w:tr w:rsidR="00920193" w:rsidTr="002409FD">
        <w:trPr>
          <w:trHeight w:val="300"/>
          <w:jc w:val="center"/>
        </w:trPr>
        <w:tc>
          <w:tcPr>
            <w:tcW w:w="647" w:type="dxa"/>
          </w:tcPr>
          <w:p w:rsidR="00920193" w:rsidRDefault="00920193" w:rsidP="002409FD">
            <w:r>
              <w:t>1.5</w:t>
            </w:r>
          </w:p>
        </w:tc>
        <w:tc>
          <w:tcPr>
            <w:tcW w:w="5964" w:type="dxa"/>
          </w:tcPr>
          <w:p w:rsidR="00920193" w:rsidRDefault="00920193" w:rsidP="002409FD">
            <w:r>
              <w:t>Инструкция на русском языке</w:t>
            </w:r>
          </w:p>
        </w:tc>
        <w:tc>
          <w:tcPr>
            <w:tcW w:w="2052" w:type="dxa"/>
          </w:tcPr>
          <w:p w:rsidR="00920193" w:rsidRDefault="00920193" w:rsidP="002409FD">
            <w:pPr>
              <w:jc w:val="center"/>
            </w:pPr>
            <w:r>
              <w:t>Наличие</w:t>
            </w:r>
          </w:p>
        </w:tc>
      </w:tr>
      <w:tr w:rsidR="00920193" w:rsidTr="002409FD">
        <w:trPr>
          <w:trHeight w:val="300"/>
          <w:jc w:val="center"/>
        </w:trPr>
        <w:tc>
          <w:tcPr>
            <w:tcW w:w="647" w:type="dxa"/>
          </w:tcPr>
          <w:p w:rsidR="00920193" w:rsidRDefault="00920193" w:rsidP="002409FD">
            <w:r>
              <w:t>1.6</w:t>
            </w:r>
          </w:p>
        </w:tc>
        <w:tc>
          <w:tcPr>
            <w:tcW w:w="5964" w:type="dxa"/>
          </w:tcPr>
          <w:p w:rsidR="00920193" w:rsidRDefault="00920193" w:rsidP="002409FD">
            <w:r>
              <w:t>Гарантийные талоны</w:t>
            </w:r>
          </w:p>
        </w:tc>
        <w:tc>
          <w:tcPr>
            <w:tcW w:w="2052" w:type="dxa"/>
          </w:tcPr>
          <w:p w:rsidR="00920193" w:rsidRDefault="00920193" w:rsidP="002409FD">
            <w:pPr>
              <w:jc w:val="center"/>
            </w:pPr>
            <w:r>
              <w:t>Наличие</w:t>
            </w:r>
          </w:p>
        </w:tc>
      </w:tr>
    </w:tbl>
    <w:p w:rsidR="00920193" w:rsidRDefault="00920193" w:rsidP="00920193">
      <w:pPr>
        <w:pStyle w:val="Style3"/>
        <w:widowControl/>
        <w:spacing w:before="221"/>
        <w:jc w:val="center"/>
        <w:rPr>
          <w:rStyle w:val="FontStyle17"/>
        </w:rPr>
      </w:pPr>
      <w:r>
        <w:t>2.Основные параметры</w:t>
      </w:r>
    </w:p>
    <w:p w:rsidR="00920193" w:rsidRDefault="00920193" w:rsidP="00920193">
      <w:pPr>
        <w:pStyle w:val="Style11"/>
        <w:widowControl/>
        <w:tabs>
          <w:tab w:val="left" w:pos="346"/>
        </w:tabs>
        <w:ind w:firstLine="0"/>
        <w:jc w:val="both"/>
        <w:rPr>
          <w:rStyle w:val="FontStyle18"/>
        </w:rPr>
      </w:pPr>
    </w:p>
    <w:p w:rsidR="00920193" w:rsidRDefault="00920193" w:rsidP="00920193">
      <w:pPr>
        <w:pStyle w:val="Style12"/>
        <w:widowControl/>
        <w:spacing w:before="38"/>
        <w:jc w:val="center"/>
        <w:rPr>
          <w:rStyle w:val="FontStyle21"/>
        </w:rPr>
      </w:pPr>
      <w:r>
        <w:rPr>
          <w:rStyle w:val="FontStyle21"/>
        </w:rPr>
        <w:t xml:space="preserve"> </w:t>
      </w:r>
    </w:p>
    <w:tbl>
      <w:tblPr>
        <w:tblW w:w="0" w:type="auto"/>
        <w:tblInd w:w="40" w:type="dxa"/>
        <w:tblLayout w:type="fixed"/>
        <w:tblCellMar>
          <w:left w:w="40" w:type="dxa"/>
          <w:right w:w="40" w:type="dxa"/>
        </w:tblCellMar>
        <w:tblLook w:val="0000"/>
      </w:tblPr>
      <w:tblGrid>
        <w:gridCol w:w="2885"/>
        <w:gridCol w:w="4411"/>
        <w:gridCol w:w="1421"/>
      </w:tblGrid>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Напряжение питания</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spacing w:val="40"/>
              </w:rPr>
            </w:pPr>
            <w:r>
              <w:rPr>
                <w:rStyle w:val="FontStyle22"/>
              </w:rPr>
              <w:t>230</w:t>
            </w:r>
            <w:proofErr w:type="gramStart"/>
            <w:r>
              <w:rPr>
                <w:rStyle w:val="FontStyle22"/>
              </w:rPr>
              <w:t xml:space="preserve"> В</w:t>
            </w:r>
            <w:proofErr w:type="gramEnd"/>
            <w:r>
              <w:rPr>
                <w:rStyle w:val="FontStyle22"/>
              </w:rPr>
              <w:t xml:space="preserve">       (или    </w:t>
            </w:r>
            <w:r>
              <w:rPr>
                <w:rStyle w:val="FontStyle22"/>
                <w:spacing w:val="40"/>
              </w:rPr>
              <w:t>110В)</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Количество фаз</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 xml:space="preserve">1                                          </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Частота питания</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 xml:space="preserve">50/ 60 Гц                                     </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Мощность</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 xml:space="preserve">100 Вт                                  </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Класс изоляции</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 xml:space="preserve">1                                            </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Предохранители</w:t>
            </w:r>
          </w:p>
        </w:tc>
        <w:tc>
          <w:tcPr>
            <w:tcW w:w="5832" w:type="dxa"/>
            <w:gridSpan w:val="2"/>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spacing w:val="40"/>
              </w:rPr>
              <w:t>№2</w:t>
            </w:r>
            <w:r>
              <w:rPr>
                <w:rStyle w:val="FontStyle22"/>
                <w:spacing w:val="40"/>
                <w:vertAlign w:val="subscript"/>
              </w:rPr>
              <w:t>-</w:t>
            </w:r>
            <w:r>
              <w:rPr>
                <w:rStyle w:val="FontStyle22"/>
                <w:spacing w:val="40"/>
              </w:rPr>
              <w:t>5х20-Т4для 230В</w:t>
            </w:r>
            <w:r>
              <w:rPr>
                <w:rStyle w:val="FontStyle22"/>
              </w:rPr>
              <w:t xml:space="preserve">      </w:t>
            </w:r>
          </w:p>
          <w:p w:rsidR="00920193" w:rsidRDefault="00920193" w:rsidP="002409FD">
            <w:pPr>
              <w:pStyle w:val="Style8"/>
              <w:widowControl/>
              <w:spacing w:line="240" w:lineRule="auto"/>
              <w:rPr>
                <w:rStyle w:val="FontStyle22"/>
              </w:rPr>
            </w:pPr>
            <w:r>
              <w:rPr>
                <w:rStyle w:val="FontStyle22"/>
              </w:rPr>
              <w:t xml:space="preserve"> №2 - 5 </w:t>
            </w:r>
            <w:proofErr w:type="spellStart"/>
            <w:r>
              <w:rPr>
                <w:rStyle w:val="FontStyle22"/>
              </w:rPr>
              <w:t>х</w:t>
            </w:r>
            <w:proofErr w:type="spellEnd"/>
            <w:r>
              <w:rPr>
                <w:rStyle w:val="FontStyle22"/>
              </w:rPr>
              <w:t xml:space="preserve"> 20 - </w:t>
            </w:r>
            <w:r>
              <w:rPr>
                <w:rStyle w:val="FontStyle22"/>
                <w:lang w:val="en-US"/>
              </w:rPr>
              <w:t>F</w:t>
            </w:r>
            <w:r w:rsidRPr="00E20EEE">
              <w:rPr>
                <w:rStyle w:val="FontStyle22"/>
              </w:rPr>
              <w:t xml:space="preserve">10 </w:t>
            </w:r>
            <w:r>
              <w:rPr>
                <w:rStyle w:val="FontStyle22"/>
              </w:rPr>
              <w:t xml:space="preserve"> для 110</w:t>
            </w:r>
            <w:proofErr w:type="gramStart"/>
            <w:r>
              <w:rPr>
                <w:rStyle w:val="FontStyle22"/>
              </w:rPr>
              <w:t xml:space="preserve"> В</w:t>
            </w:r>
            <w:proofErr w:type="gramEnd"/>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182" w:lineRule="exact"/>
              <w:rPr>
                <w:rStyle w:val="FontStyle22"/>
              </w:rPr>
            </w:pPr>
            <w:r>
              <w:rPr>
                <w:rStyle w:val="FontStyle22"/>
              </w:rPr>
              <w:t>Диапазон допустимых условий среды,   для   которых   было спроектировано оборудование.</w:t>
            </w:r>
          </w:p>
        </w:tc>
        <w:tc>
          <w:tcPr>
            <w:tcW w:w="4411" w:type="dxa"/>
            <w:tcBorders>
              <w:top w:val="single" w:sz="6" w:space="0" w:color="auto"/>
              <w:left w:val="nil"/>
              <w:bottom w:val="single" w:sz="6" w:space="0" w:color="auto"/>
              <w:right w:val="nil"/>
            </w:tcBorders>
          </w:tcPr>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Использование в закрытых помещениях</w:t>
            </w:r>
          </w:p>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Высота до 2000 м над уровнем моря</w:t>
            </w:r>
          </w:p>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Температура: +5 -=- + 40</w:t>
            </w:r>
            <w:proofErr w:type="gramStart"/>
            <w:r>
              <w:rPr>
                <w:rStyle w:val="FontStyle22"/>
              </w:rPr>
              <w:t xml:space="preserve"> °С</w:t>
            </w:r>
            <w:proofErr w:type="gramEnd"/>
          </w:p>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Относительная влажность макс. 85%</w:t>
            </w:r>
          </w:p>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Макс, колебания напряжения сети: ± 10%</w:t>
            </w:r>
          </w:p>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Категория монтажа (категория перенапряжения) II</w:t>
            </w:r>
          </w:p>
          <w:p w:rsidR="00920193" w:rsidRDefault="00920193" w:rsidP="002409FD">
            <w:pPr>
              <w:pStyle w:val="Style10"/>
              <w:widowControl/>
              <w:tabs>
                <w:tab w:val="left" w:pos="226"/>
              </w:tabs>
              <w:spacing w:line="178" w:lineRule="exact"/>
              <w:rPr>
                <w:rStyle w:val="FontStyle22"/>
              </w:rPr>
            </w:pPr>
            <w:r>
              <w:rPr>
                <w:rStyle w:val="FontStyle22"/>
              </w:rPr>
              <w:t>-</w:t>
            </w:r>
            <w:r>
              <w:rPr>
                <w:rStyle w:val="FontStyle22"/>
                <w:sz w:val="20"/>
                <w:szCs w:val="20"/>
              </w:rPr>
              <w:tab/>
            </w:r>
            <w:r>
              <w:rPr>
                <w:rStyle w:val="FontStyle22"/>
              </w:rPr>
              <w:t>Уровень загрязнения 1</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Выключатель</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Однополюсный</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Вес</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7,4 кг</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Сварка (полоса запечатывания)</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12 мм</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Тип сварки (запечатывания)</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При постоянной температуре</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Длина зоны сварки</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310 мм.</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Энергетический блок</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78" w:lineRule="exact"/>
              <w:rPr>
                <w:rStyle w:val="FontStyle22"/>
              </w:rPr>
            </w:pPr>
            <w:r>
              <w:rPr>
                <w:rStyle w:val="FontStyle22"/>
              </w:rPr>
              <w:t>Автономный, работающий при любом напряжении (по запросу также при 110 В)</w:t>
            </w:r>
            <w:proofErr w:type="gramStart"/>
            <w:r>
              <w:rPr>
                <w:rStyle w:val="FontStyle22"/>
              </w:rPr>
              <w:t>.Н</w:t>
            </w:r>
            <w:proofErr w:type="gramEnd"/>
            <w:r>
              <w:rPr>
                <w:rStyle w:val="FontStyle22"/>
              </w:rPr>
              <w:t>е подвержен коротким замыканиям, легко заменяемое (при маловероятной поломке)и изготовлен в соответствии с нормами безопасности.</w:t>
            </w:r>
          </w:p>
        </w:tc>
        <w:tc>
          <w:tcPr>
            <w:tcW w:w="1421" w:type="dxa"/>
            <w:tcBorders>
              <w:top w:val="single" w:sz="6" w:space="0" w:color="auto"/>
              <w:left w:val="nil"/>
              <w:bottom w:val="single" w:sz="6" w:space="0" w:color="auto"/>
              <w:right w:val="nil"/>
            </w:tcBorders>
          </w:tcPr>
          <w:p w:rsidR="00920193" w:rsidRDefault="00920193" w:rsidP="002409FD">
            <w:pPr>
              <w:pStyle w:val="Style8"/>
              <w:widowControl/>
              <w:spacing w:line="182" w:lineRule="exact"/>
              <w:rPr>
                <w:rStyle w:val="FontStyle22"/>
              </w:rPr>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Держатель рулонов</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82" w:lineRule="exact"/>
              <w:ind w:right="1474"/>
              <w:rPr>
                <w:rStyle w:val="FontStyle22"/>
              </w:rPr>
            </w:pPr>
            <w:r>
              <w:rPr>
                <w:rStyle w:val="FontStyle22"/>
              </w:rPr>
              <w:t>имеет невидимую поддержку</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Расход энергии</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78" w:lineRule="exact"/>
              <w:ind w:left="5" w:hanging="5"/>
              <w:rPr>
                <w:rStyle w:val="FontStyle22"/>
              </w:rPr>
            </w:pPr>
            <w:r>
              <w:rPr>
                <w:rStyle w:val="FontStyle22"/>
              </w:rPr>
              <w:t xml:space="preserve">От 30% до 50% меньше, по сравнению     с     импульсным оборудованием                                        </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Время охлаждения</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82" w:lineRule="exact"/>
              <w:ind w:left="10" w:right="1483" w:hanging="10"/>
              <w:rPr>
                <w:rStyle w:val="FontStyle22"/>
              </w:rPr>
            </w:pPr>
            <w:r>
              <w:rPr>
                <w:rStyle w:val="FontStyle22"/>
              </w:rPr>
              <w:t>Не требуется</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nil"/>
              <w:right w:val="nil"/>
            </w:tcBorders>
          </w:tcPr>
          <w:p w:rsidR="00920193" w:rsidRDefault="00920193" w:rsidP="002409FD">
            <w:pPr>
              <w:pStyle w:val="Style8"/>
              <w:widowControl/>
              <w:spacing w:line="240" w:lineRule="auto"/>
              <w:rPr>
                <w:rStyle w:val="FontStyle22"/>
              </w:rPr>
            </w:pPr>
            <w:r>
              <w:rPr>
                <w:rStyle w:val="FontStyle22"/>
              </w:rPr>
              <w:t>Установка   пакета   на   этапе</w:t>
            </w:r>
          </w:p>
        </w:tc>
        <w:tc>
          <w:tcPr>
            <w:tcW w:w="4411" w:type="dxa"/>
            <w:tcBorders>
              <w:top w:val="single" w:sz="6" w:space="0" w:color="auto"/>
              <w:left w:val="nil"/>
              <w:bottom w:val="nil"/>
              <w:right w:val="nil"/>
            </w:tcBorders>
          </w:tcPr>
          <w:p w:rsidR="00920193" w:rsidRDefault="00920193" w:rsidP="002409FD">
            <w:pPr>
              <w:pStyle w:val="Style8"/>
              <w:widowControl/>
              <w:spacing w:line="240" w:lineRule="auto"/>
              <w:rPr>
                <w:rStyle w:val="FontStyle22"/>
              </w:rPr>
            </w:pPr>
            <w:proofErr w:type="gramStart"/>
            <w:r>
              <w:rPr>
                <w:rStyle w:val="FontStyle22"/>
              </w:rPr>
              <w:t>Не   имеет  значения   (пленка.</w:t>
            </w:r>
            <w:proofErr w:type="gramEnd"/>
          </w:p>
        </w:tc>
        <w:tc>
          <w:tcPr>
            <w:tcW w:w="1421" w:type="dxa"/>
            <w:tcBorders>
              <w:top w:val="single" w:sz="6" w:space="0" w:color="auto"/>
              <w:left w:val="nil"/>
              <w:bottom w:val="nil"/>
              <w:right w:val="nil"/>
            </w:tcBorders>
          </w:tcPr>
          <w:p w:rsidR="00920193" w:rsidRDefault="00920193" w:rsidP="002409FD">
            <w:pPr>
              <w:pStyle w:val="Style5"/>
              <w:widowControl/>
            </w:pPr>
          </w:p>
        </w:tc>
      </w:tr>
      <w:tr w:rsidR="00920193" w:rsidTr="002409FD">
        <w:tc>
          <w:tcPr>
            <w:tcW w:w="2885" w:type="dxa"/>
            <w:tcBorders>
              <w:top w:val="nil"/>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сварки</w:t>
            </w:r>
          </w:p>
        </w:tc>
        <w:tc>
          <w:tcPr>
            <w:tcW w:w="4411" w:type="dxa"/>
            <w:tcBorders>
              <w:top w:val="nil"/>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снизу или сверху)</w:t>
            </w:r>
          </w:p>
        </w:tc>
        <w:tc>
          <w:tcPr>
            <w:tcW w:w="1421" w:type="dxa"/>
            <w:tcBorders>
              <w:top w:val="nil"/>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Нож</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82" w:lineRule="exact"/>
              <w:ind w:left="10" w:right="1488" w:hanging="10"/>
              <w:rPr>
                <w:rStyle w:val="FontStyle22"/>
              </w:rPr>
            </w:pPr>
            <w:proofErr w:type="gramStart"/>
            <w:r>
              <w:rPr>
                <w:rStyle w:val="FontStyle22"/>
              </w:rPr>
              <w:t>Практичный</w:t>
            </w:r>
            <w:proofErr w:type="gramEnd"/>
            <w:r>
              <w:rPr>
                <w:rStyle w:val="FontStyle22"/>
              </w:rPr>
              <w:t>,       защищенный, функциональный и не большой по размеру</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Рычаг для сварки</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78" w:lineRule="exact"/>
              <w:ind w:left="14" w:right="1493" w:hanging="14"/>
              <w:rPr>
                <w:rStyle w:val="FontStyle22"/>
              </w:rPr>
            </w:pPr>
            <w:r>
              <w:rPr>
                <w:rStyle w:val="FontStyle22"/>
              </w:rPr>
              <w:t>Эргономичная    рукоятка,    не вызывающая усталость</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Дизайн</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Эргономичный и округлый</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r w:rsidR="00920193" w:rsidTr="002409FD">
        <w:tc>
          <w:tcPr>
            <w:tcW w:w="2885" w:type="dxa"/>
            <w:tcBorders>
              <w:top w:val="single" w:sz="6" w:space="0" w:color="auto"/>
              <w:left w:val="nil"/>
              <w:bottom w:val="single" w:sz="6" w:space="0" w:color="auto"/>
              <w:right w:val="nil"/>
            </w:tcBorders>
          </w:tcPr>
          <w:p w:rsidR="00920193" w:rsidRDefault="00920193" w:rsidP="002409FD">
            <w:pPr>
              <w:pStyle w:val="Style8"/>
              <w:widowControl/>
              <w:spacing w:line="240" w:lineRule="auto"/>
              <w:rPr>
                <w:rStyle w:val="FontStyle22"/>
              </w:rPr>
            </w:pPr>
            <w:r>
              <w:rPr>
                <w:rStyle w:val="FontStyle22"/>
              </w:rPr>
              <w:t>Цвет</w:t>
            </w:r>
          </w:p>
        </w:tc>
        <w:tc>
          <w:tcPr>
            <w:tcW w:w="4411" w:type="dxa"/>
            <w:tcBorders>
              <w:top w:val="single" w:sz="6" w:space="0" w:color="auto"/>
              <w:left w:val="nil"/>
              <w:bottom w:val="single" w:sz="6" w:space="0" w:color="auto"/>
              <w:right w:val="nil"/>
            </w:tcBorders>
          </w:tcPr>
          <w:p w:rsidR="00920193" w:rsidRDefault="00920193" w:rsidP="002409FD">
            <w:pPr>
              <w:pStyle w:val="Style8"/>
              <w:widowControl/>
              <w:spacing w:line="182" w:lineRule="exact"/>
              <w:ind w:right="1502"/>
              <w:rPr>
                <w:rStyle w:val="FontStyle22"/>
                <w:lang w:eastAsia="en-US"/>
              </w:rPr>
            </w:pPr>
            <w:r>
              <w:rPr>
                <w:rStyle w:val="FontStyle22"/>
                <w:lang w:eastAsia="en-US"/>
              </w:rPr>
              <w:t>беж, окраска порошковой эпоксидной краской</w:t>
            </w:r>
          </w:p>
        </w:tc>
        <w:tc>
          <w:tcPr>
            <w:tcW w:w="1421" w:type="dxa"/>
            <w:tcBorders>
              <w:top w:val="single" w:sz="6" w:space="0" w:color="auto"/>
              <w:left w:val="nil"/>
              <w:bottom w:val="single" w:sz="6" w:space="0" w:color="auto"/>
              <w:right w:val="nil"/>
            </w:tcBorders>
          </w:tcPr>
          <w:p w:rsidR="00920193" w:rsidRDefault="00920193" w:rsidP="002409FD">
            <w:pPr>
              <w:pStyle w:val="Style5"/>
              <w:widowControl/>
            </w:pPr>
          </w:p>
        </w:tc>
      </w:tr>
    </w:tbl>
    <w:p w:rsidR="00920193" w:rsidRDefault="00920193" w:rsidP="00920193"/>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tbl>
      <w:tblPr>
        <w:tblpPr w:leftFromText="180" w:rightFromText="180" w:vertAnchor="page" w:horzAnchor="page" w:tblpX="1333" w:tblpY="1872"/>
        <w:tblW w:w="9720" w:type="dxa"/>
        <w:tblLayout w:type="fixed"/>
        <w:tblLook w:val="0000"/>
      </w:tblPr>
      <w:tblGrid>
        <w:gridCol w:w="2700"/>
        <w:gridCol w:w="7020"/>
      </w:tblGrid>
      <w:tr w:rsidR="00920193" w:rsidRPr="00AE37E0" w:rsidTr="002409FD">
        <w:trPr>
          <w:trHeight w:val="527"/>
        </w:trPr>
        <w:tc>
          <w:tcPr>
            <w:tcW w:w="2700" w:type="dxa"/>
            <w:tcBorders>
              <w:top w:val="single" w:sz="4" w:space="0" w:color="auto"/>
              <w:left w:val="nil"/>
              <w:bottom w:val="single" w:sz="4" w:space="0" w:color="auto"/>
              <w:right w:val="single" w:sz="4" w:space="0" w:color="auto"/>
            </w:tcBorders>
          </w:tcPr>
          <w:p w:rsidR="00920193" w:rsidRPr="007A18A5" w:rsidRDefault="00920193" w:rsidP="002409FD">
            <w:pPr>
              <w:rPr>
                <w:color w:val="000000"/>
                <w:sz w:val="22"/>
                <w:szCs w:val="22"/>
              </w:rPr>
            </w:pPr>
            <w:r w:rsidRPr="007A18A5">
              <w:rPr>
                <w:color w:val="000000"/>
                <w:sz w:val="22"/>
                <w:szCs w:val="22"/>
              </w:rPr>
              <w:t>Аппарат для ухода за стоматологическими наконечниками</w:t>
            </w:r>
          </w:p>
        </w:tc>
        <w:tc>
          <w:tcPr>
            <w:tcW w:w="7020" w:type="dxa"/>
            <w:tcBorders>
              <w:top w:val="single" w:sz="4" w:space="0" w:color="auto"/>
              <w:left w:val="nil"/>
              <w:bottom w:val="single" w:sz="4" w:space="0" w:color="auto"/>
              <w:right w:val="single" w:sz="4" w:space="0" w:color="auto"/>
            </w:tcBorders>
          </w:tcPr>
          <w:p w:rsidR="00920193" w:rsidRDefault="00920193" w:rsidP="002409FD">
            <w:r>
              <w:t>Должен быть п</w:t>
            </w:r>
            <w:r w:rsidRPr="00AE37E0">
              <w:t xml:space="preserve">редназначен для ухода за стоматологическими наконечниками – для автоматической очистки и смазки турбинных, прямых и угловых наконечников, воздушных моторов, воздушных </w:t>
            </w:r>
            <w:proofErr w:type="spellStart"/>
            <w:r w:rsidRPr="00AE37E0">
              <w:t>скалеров</w:t>
            </w:r>
            <w:proofErr w:type="spellEnd"/>
            <w:r w:rsidRPr="00AE37E0">
              <w:t>, а также хирургических угловых и прямых наконечников</w:t>
            </w:r>
            <w:r>
              <w:t xml:space="preserve">, с отсасывающим </w:t>
            </w:r>
            <w:r w:rsidRPr="00AE37E0">
              <w:t>фильтр</w:t>
            </w:r>
            <w:r>
              <w:t>ом  в комплекте REF 02670400, с а</w:t>
            </w:r>
            <w:r w:rsidRPr="00AE37E0">
              <w:t>даптер</w:t>
            </w:r>
            <w:r>
              <w:t xml:space="preserve">ом </w:t>
            </w:r>
            <w:r w:rsidRPr="00AE37E0">
              <w:t xml:space="preserve"> для турбины с 4 отверстиями REF 02685000</w:t>
            </w:r>
          </w:p>
          <w:p w:rsidR="00920193" w:rsidRDefault="00920193" w:rsidP="002409FD">
            <w:r>
              <w:t>Технические характеристики:</w:t>
            </w:r>
          </w:p>
          <w:p w:rsidR="00920193" w:rsidRPr="00AE37E0" w:rsidRDefault="00920193" w:rsidP="002409FD">
            <w:r w:rsidRPr="00AE37E0">
              <w:t xml:space="preserve"> Время цикла: около 35 сек. </w:t>
            </w:r>
          </w:p>
          <w:p w:rsidR="00920193" w:rsidRPr="00AE37E0" w:rsidRDefault="00920193" w:rsidP="002409FD">
            <w:r>
              <w:t>-</w:t>
            </w:r>
            <w:r w:rsidRPr="00AE37E0">
              <w:t>Количеств</w:t>
            </w:r>
            <w:r>
              <w:t>о сервисного масла / очистительно</w:t>
            </w:r>
            <w:r w:rsidRPr="00AE37E0">
              <w:t xml:space="preserve">го раствора для залива 250 мл / 250 мл не менее чем для 2.500 циклов ухода </w:t>
            </w:r>
          </w:p>
          <w:p w:rsidR="00920193" w:rsidRPr="00AE37E0" w:rsidRDefault="00920193" w:rsidP="002409FD">
            <w:r>
              <w:t>-</w:t>
            </w:r>
            <w:r w:rsidRPr="00AE37E0">
              <w:t xml:space="preserve">Подключение сжатого воздуха с быстродействующей муфтой для воздушного шланга диаметром 6х4 мм </w:t>
            </w:r>
          </w:p>
          <w:p w:rsidR="00920193" w:rsidRPr="00AE37E0" w:rsidRDefault="00920193" w:rsidP="002409FD">
            <w:r>
              <w:t>-</w:t>
            </w:r>
            <w:r w:rsidRPr="00AE37E0">
              <w:t>Сжатый воздух Давление жидкости 4 - 10 бар (автомат</w:t>
            </w:r>
            <w:proofErr w:type="gramStart"/>
            <w:r w:rsidRPr="00AE37E0">
              <w:t>.</w:t>
            </w:r>
            <w:proofErr w:type="gramEnd"/>
            <w:r w:rsidRPr="00AE37E0">
              <w:t xml:space="preserve"> </w:t>
            </w:r>
            <w:proofErr w:type="gramStart"/>
            <w:r w:rsidRPr="00AE37E0">
              <w:t>р</w:t>
            </w:r>
            <w:proofErr w:type="gramEnd"/>
            <w:r w:rsidRPr="00AE37E0">
              <w:t xml:space="preserve">егулировка давления) </w:t>
            </w:r>
          </w:p>
          <w:p w:rsidR="00920193" w:rsidRPr="00AE37E0" w:rsidRDefault="00920193" w:rsidP="002409FD">
            <w:r>
              <w:t>-</w:t>
            </w:r>
            <w:r w:rsidRPr="00AE37E0">
              <w:t xml:space="preserve">Расход воздуха около 60 л / мин. </w:t>
            </w:r>
          </w:p>
          <w:p w:rsidR="00920193" w:rsidRPr="00AE37E0" w:rsidRDefault="00920193" w:rsidP="002409FD">
            <w:r>
              <w:t>-</w:t>
            </w:r>
            <w:r w:rsidRPr="00AE37E0">
              <w:t>Высота / ширина / глубина</w:t>
            </w:r>
            <w:r>
              <w:t xml:space="preserve"> не менее</w:t>
            </w:r>
            <w:r w:rsidRPr="00AE37E0">
              <w:t xml:space="preserve"> 223 </w:t>
            </w:r>
            <w:proofErr w:type="spellStart"/>
            <w:r w:rsidRPr="00AE37E0">
              <w:t>x</w:t>
            </w:r>
            <w:proofErr w:type="spellEnd"/>
            <w:r w:rsidRPr="00AE37E0">
              <w:t xml:space="preserve"> 190 </w:t>
            </w:r>
            <w:proofErr w:type="spellStart"/>
            <w:r w:rsidRPr="00AE37E0">
              <w:t>x</w:t>
            </w:r>
            <w:proofErr w:type="spellEnd"/>
            <w:r w:rsidRPr="00AE37E0">
              <w:t xml:space="preserve"> 415 мм </w:t>
            </w:r>
          </w:p>
          <w:p w:rsidR="00920193" w:rsidRPr="00AE37E0" w:rsidRDefault="00920193" w:rsidP="002409FD">
            <w:r>
              <w:t>-Вес не более 2,</w:t>
            </w:r>
            <w:r w:rsidRPr="00AE37E0">
              <w:t xml:space="preserve">70 кг </w:t>
            </w:r>
          </w:p>
        </w:tc>
      </w:tr>
    </w:tbl>
    <w:p w:rsidR="00920193" w:rsidRPr="00A2172C" w:rsidRDefault="00920193" w:rsidP="00920193">
      <w:pPr>
        <w:jc w:val="center"/>
        <w:rPr>
          <w:b/>
        </w:rPr>
      </w:pPr>
      <w:r w:rsidRPr="00A2172C">
        <w:rPr>
          <w:b/>
        </w:rPr>
        <w:t>Техническое задание на аппарат «</w:t>
      </w:r>
      <w:proofErr w:type="spellStart"/>
      <w:r w:rsidRPr="00A2172C">
        <w:rPr>
          <w:b/>
        </w:rPr>
        <w:t>Ассистина</w:t>
      </w:r>
      <w:proofErr w:type="spellEnd"/>
      <w:r w:rsidRPr="00A2172C">
        <w:rPr>
          <w:b/>
        </w:rPr>
        <w:t xml:space="preserve"> 301 плюс»</w:t>
      </w:r>
    </w:p>
    <w:p w:rsidR="00920193" w:rsidRDefault="00920193" w:rsidP="00920193">
      <w:pPr>
        <w:jc w:val="center"/>
      </w:pPr>
    </w:p>
    <w:tbl>
      <w:tblPr>
        <w:tblW w:w="0" w:type="auto"/>
        <w:jc w:val="center"/>
        <w:tblInd w:w="-1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8"/>
        <w:gridCol w:w="6361"/>
        <w:gridCol w:w="1567"/>
      </w:tblGrid>
      <w:tr w:rsidR="00920193" w:rsidTr="00B96533">
        <w:trPr>
          <w:trHeight w:val="300"/>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Общие требования</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tc>
      </w:tr>
      <w:tr w:rsidR="00920193" w:rsidTr="00B96533">
        <w:trPr>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r>
              <w:t>1.</w:t>
            </w:r>
          </w:p>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Регистрационное удостоверение Минздрава России</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r>
              <w:t>наличие</w:t>
            </w:r>
          </w:p>
        </w:tc>
      </w:tr>
      <w:tr w:rsidR="00920193" w:rsidTr="00B96533">
        <w:trPr>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r>
              <w:t>2.</w:t>
            </w:r>
          </w:p>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Сертификат соответствия  Госстандарта России</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r>
              <w:t>Наличие</w:t>
            </w:r>
          </w:p>
        </w:tc>
      </w:tr>
      <w:tr w:rsidR="00920193" w:rsidTr="00B96533">
        <w:trPr>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r>
              <w:t>3.</w:t>
            </w:r>
          </w:p>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Санитарно-эпидемиологическое  заключение</w:t>
            </w:r>
          </w:p>
          <w:p w:rsidR="00920193" w:rsidRDefault="00920193" w:rsidP="00B96533">
            <w:r>
              <w:t>России</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r>
              <w:t>Наличие</w:t>
            </w:r>
          </w:p>
        </w:tc>
      </w:tr>
      <w:tr w:rsidR="00920193" w:rsidTr="00B96533">
        <w:trPr>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r>
              <w:t>4.</w:t>
            </w:r>
          </w:p>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Паспорт на товар</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r>
              <w:t>Наличие</w:t>
            </w:r>
          </w:p>
        </w:tc>
      </w:tr>
      <w:tr w:rsidR="00920193" w:rsidTr="00B96533">
        <w:trPr>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r>
              <w:t>5.</w:t>
            </w:r>
          </w:p>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Гарантийные талоны</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r>
              <w:t>Наличие</w:t>
            </w:r>
          </w:p>
        </w:tc>
      </w:tr>
      <w:tr w:rsidR="00920193" w:rsidTr="00B96533">
        <w:trPr>
          <w:jc w:val="center"/>
        </w:trPr>
        <w:tc>
          <w:tcPr>
            <w:tcW w:w="1488" w:type="dxa"/>
            <w:tcBorders>
              <w:top w:val="single" w:sz="4" w:space="0" w:color="auto"/>
              <w:left w:val="single" w:sz="4" w:space="0" w:color="auto"/>
              <w:bottom w:val="single" w:sz="4" w:space="0" w:color="auto"/>
              <w:right w:val="single" w:sz="4" w:space="0" w:color="auto"/>
            </w:tcBorders>
          </w:tcPr>
          <w:p w:rsidR="00920193" w:rsidRDefault="00920193" w:rsidP="00B96533">
            <w:r>
              <w:t>6.</w:t>
            </w:r>
          </w:p>
        </w:tc>
        <w:tc>
          <w:tcPr>
            <w:tcW w:w="6361" w:type="dxa"/>
            <w:tcBorders>
              <w:top w:val="single" w:sz="4" w:space="0" w:color="auto"/>
              <w:left w:val="single" w:sz="4" w:space="0" w:color="auto"/>
              <w:bottom w:val="single" w:sz="4" w:space="0" w:color="auto"/>
              <w:right w:val="single" w:sz="4" w:space="0" w:color="auto"/>
            </w:tcBorders>
          </w:tcPr>
          <w:p w:rsidR="00920193" w:rsidRDefault="00920193" w:rsidP="00B96533">
            <w:r>
              <w:t>Инструкция на русском языке</w:t>
            </w:r>
          </w:p>
        </w:tc>
        <w:tc>
          <w:tcPr>
            <w:tcW w:w="1567" w:type="dxa"/>
            <w:tcBorders>
              <w:top w:val="single" w:sz="4" w:space="0" w:color="auto"/>
              <w:left w:val="single" w:sz="4" w:space="0" w:color="auto"/>
              <w:bottom w:val="single" w:sz="4" w:space="0" w:color="auto"/>
              <w:right w:val="single" w:sz="4" w:space="0" w:color="auto"/>
            </w:tcBorders>
          </w:tcPr>
          <w:p w:rsidR="00920193" w:rsidRDefault="00920193" w:rsidP="00B96533">
            <w:r>
              <w:t>Наличие</w:t>
            </w:r>
          </w:p>
        </w:tc>
      </w:tr>
    </w:tbl>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920193" w:rsidRDefault="00920193" w:rsidP="00920193">
      <w:pPr>
        <w:jc w:val="center"/>
      </w:pPr>
    </w:p>
    <w:p w:rsidR="00427AB2" w:rsidRDefault="00427AB2" w:rsidP="00920193">
      <w:pPr>
        <w:jc w:val="center"/>
      </w:pPr>
    </w:p>
    <w:p w:rsidR="00427AB2" w:rsidRDefault="00427AB2" w:rsidP="00920193">
      <w:pPr>
        <w:jc w:val="center"/>
      </w:pPr>
    </w:p>
    <w:p w:rsidR="00427AB2" w:rsidRDefault="00427AB2" w:rsidP="00920193">
      <w:pPr>
        <w:jc w:val="center"/>
      </w:pPr>
    </w:p>
    <w:p w:rsidR="00427AB2" w:rsidRDefault="00427AB2" w:rsidP="00920193">
      <w:pPr>
        <w:jc w:val="center"/>
      </w:pPr>
    </w:p>
    <w:p w:rsidR="00B96533" w:rsidRDefault="00B96533" w:rsidP="00920193">
      <w:pPr>
        <w:jc w:val="center"/>
      </w:pPr>
    </w:p>
    <w:p w:rsidR="00B96533" w:rsidRDefault="00B96533" w:rsidP="00920193">
      <w:pPr>
        <w:jc w:val="center"/>
      </w:pPr>
    </w:p>
    <w:p w:rsidR="00B96533" w:rsidRDefault="00B96533" w:rsidP="00920193">
      <w:pPr>
        <w:jc w:val="center"/>
      </w:pPr>
    </w:p>
    <w:p w:rsidR="00427AB2" w:rsidRDefault="00427AB2" w:rsidP="00920193">
      <w:pPr>
        <w:jc w:val="center"/>
      </w:pPr>
    </w:p>
    <w:p w:rsidR="00427AB2" w:rsidRDefault="00427AB2" w:rsidP="00920193">
      <w:pPr>
        <w:jc w:val="center"/>
      </w:pPr>
    </w:p>
    <w:p w:rsidR="00427AB2" w:rsidRDefault="00427AB2" w:rsidP="00920193">
      <w:pPr>
        <w:jc w:val="center"/>
      </w:pPr>
    </w:p>
    <w:p w:rsidR="00920193" w:rsidRDefault="00920193" w:rsidP="00D05101"/>
    <w:p w:rsidR="00170300" w:rsidRDefault="00170300" w:rsidP="00D05101"/>
    <w:p w:rsidR="00170300" w:rsidRDefault="00170300" w:rsidP="00D05101"/>
    <w:p w:rsidR="00920193" w:rsidRDefault="00920193" w:rsidP="00920193">
      <w:pPr>
        <w:jc w:val="center"/>
      </w:pPr>
      <w:r>
        <w:lastRenderedPageBreak/>
        <w:t xml:space="preserve">Техническое задание </w:t>
      </w:r>
    </w:p>
    <w:p w:rsidR="00920193" w:rsidRDefault="00920193" w:rsidP="00920193">
      <w:pPr>
        <w:jc w:val="center"/>
      </w:pPr>
      <w:r>
        <w:t>на облучатель</w:t>
      </w:r>
      <w:r w:rsidR="00903A64">
        <w:t xml:space="preserve"> </w:t>
      </w:r>
      <w:r>
        <w:t>-</w:t>
      </w:r>
      <w:r w:rsidR="00903A64">
        <w:t xml:space="preserve"> </w:t>
      </w:r>
      <w:proofErr w:type="spellStart"/>
      <w:r>
        <w:t>рециркулятор</w:t>
      </w:r>
      <w:proofErr w:type="spellEnd"/>
      <w:r>
        <w:t xml:space="preserve"> воздуха ультрафиолетовый бактерицидный</w:t>
      </w:r>
    </w:p>
    <w:p w:rsidR="00920193" w:rsidRDefault="00920193" w:rsidP="00920193">
      <w:pPr>
        <w:jc w:val="center"/>
      </w:pPr>
      <w:r>
        <w:t xml:space="preserve"> ОРУБ-01-КРОНТ «Дезар-5»</w:t>
      </w:r>
    </w:p>
    <w:p w:rsidR="00920193" w:rsidRDefault="00920193" w:rsidP="00920193">
      <w:pPr>
        <w:jc w:val="center"/>
      </w:pPr>
    </w:p>
    <w:tbl>
      <w:tblPr>
        <w:tblW w:w="9081" w:type="dxa"/>
        <w:jc w:val="center"/>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5726"/>
        <w:gridCol w:w="1705"/>
      </w:tblGrid>
      <w:tr w:rsidR="00920193" w:rsidTr="002409FD">
        <w:trPr>
          <w:trHeight w:val="300"/>
          <w:jc w:val="center"/>
        </w:trPr>
        <w:tc>
          <w:tcPr>
            <w:tcW w:w="1650" w:type="dxa"/>
            <w:tcBorders>
              <w:top w:val="single" w:sz="4" w:space="0" w:color="auto"/>
              <w:left w:val="single" w:sz="4" w:space="0" w:color="auto"/>
              <w:bottom w:val="single" w:sz="4" w:space="0" w:color="auto"/>
              <w:right w:val="single" w:sz="4" w:space="0" w:color="auto"/>
            </w:tcBorders>
          </w:tcPr>
          <w:p w:rsidR="00920193" w:rsidRDefault="00920193" w:rsidP="002409FD"/>
        </w:tc>
        <w:tc>
          <w:tcPr>
            <w:tcW w:w="5726"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1.Общие требования</w:t>
            </w:r>
          </w:p>
        </w:tc>
        <w:tc>
          <w:tcPr>
            <w:tcW w:w="1705"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p>
        </w:tc>
      </w:tr>
      <w:tr w:rsidR="00920193" w:rsidTr="002409FD">
        <w:trPr>
          <w:jc w:val="center"/>
        </w:trPr>
        <w:tc>
          <w:tcPr>
            <w:tcW w:w="1650"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1.1</w:t>
            </w:r>
          </w:p>
        </w:tc>
        <w:tc>
          <w:tcPr>
            <w:tcW w:w="5726" w:type="dxa"/>
            <w:tcBorders>
              <w:top w:val="single" w:sz="4" w:space="0" w:color="auto"/>
              <w:left w:val="single" w:sz="4" w:space="0" w:color="auto"/>
              <w:bottom w:val="single" w:sz="4" w:space="0" w:color="auto"/>
              <w:right w:val="single" w:sz="4" w:space="0" w:color="auto"/>
            </w:tcBorders>
          </w:tcPr>
          <w:p w:rsidR="00920193" w:rsidRDefault="00920193" w:rsidP="002409FD">
            <w:r>
              <w:t>Регистрационное удостоверение Минздрава России</w:t>
            </w:r>
          </w:p>
        </w:tc>
        <w:tc>
          <w:tcPr>
            <w:tcW w:w="1705"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1650"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1.2</w:t>
            </w:r>
          </w:p>
        </w:tc>
        <w:tc>
          <w:tcPr>
            <w:tcW w:w="5726" w:type="dxa"/>
            <w:tcBorders>
              <w:top w:val="single" w:sz="4" w:space="0" w:color="auto"/>
              <w:left w:val="single" w:sz="4" w:space="0" w:color="auto"/>
              <w:bottom w:val="single" w:sz="4" w:space="0" w:color="auto"/>
              <w:right w:val="single" w:sz="4" w:space="0" w:color="auto"/>
            </w:tcBorders>
          </w:tcPr>
          <w:p w:rsidR="00920193" w:rsidRDefault="00920193" w:rsidP="002409FD">
            <w:r>
              <w:t>Сертификат соответствия  Госстандарта России</w:t>
            </w:r>
          </w:p>
        </w:tc>
        <w:tc>
          <w:tcPr>
            <w:tcW w:w="1705"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1650"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1.3</w:t>
            </w:r>
          </w:p>
        </w:tc>
        <w:tc>
          <w:tcPr>
            <w:tcW w:w="5726" w:type="dxa"/>
            <w:tcBorders>
              <w:top w:val="single" w:sz="4" w:space="0" w:color="auto"/>
              <w:left w:val="single" w:sz="4" w:space="0" w:color="auto"/>
              <w:bottom w:val="single" w:sz="4" w:space="0" w:color="auto"/>
              <w:right w:val="single" w:sz="4" w:space="0" w:color="auto"/>
            </w:tcBorders>
          </w:tcPr>
          <w:p w:rsidR="00920193" w:rsidRDefault="00920193" w:rsidP="002409FD">
            <w:r>
              <w:t>Санитарно-эпидемиологическое  заключение</w:t>
            </w:r>
          </w:p>
          <w:p w:rsidR="00920193" w:rsidRDefault="00920193" w:rsidP="002409FD">
            <w:r>
              <w:t>России</w:t>
            </w:r>
          </w:p>
        </w:tc>
        <w:tc>
          <w:tcPr>
            <w:tcW w:w="1705"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1650"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1.4</w:t>
            </w:r>
          </w:p>
        </w:tc>
        <w:tc>
          <w:tcPr>
            <w:tcW w:w="5726" w:type="dxa"/>
            <w:tcBorders>
              <w:top w:val="single" w:sz="4" w:space="0" w:color="auto"/>
              <w:left w:val="single" w:sz="4" w:space="0" w:color="auto"/>
              <w:bottom w:val="single" w:sz="4" w:space="0" w:color="auto"/>
              <w:right w:val="single" w:sz="4" w:space="0" w:color="auto"/>
            </w:tcBorders>
          </w:tcPr>
          <w:p w:rsidR="00920193" w:rsidRDefault="00920193" w:rsidP="002409FD">
            <w:r>
              <w:t>Паспорт на товар</w:t>
            </w:r>
          </w:p>
        </w:tc>
        <w:tc>
          <w:tcPr>
            <w:tcW w:w="1705"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r w:rsidR="00920193" w:rsidTr="002409FD">
        <w:trPr>
          <w:jc w:val="center"/>
        </w:trPr>
        <w:tc>
          <w:tcPr>
            <w:tcW w:w="1650"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1.5</w:t>
            </w:r>
          </w:p>
        </w:tc>
        <w:tc>
          <w:tcPr>
            <w:tcW w:w="5726" w:type="dxa"/>
            <w:tcBorders>
              <w:top w:val="single" w:sz="4" w:space="0" w:color="auto"/>
              <w:left w:val="single" w:sz="4" w:space="0" w:color="auto"/>
              <w:bottom w:val="single" w:sz="4" w:space="0" w:color="auto"/>
              <w:right w:val="single" w:sz="4" w:space="0" w:color="auto"/>
            </w:tcBorders>
          </w:tcPr>
          <w:p w:rsidR="00920193" w:rsidRDefault="00920193" w:rsidP="002409FD">
            <w:r>
              <w:t>Гарантийные талоны</w:t>
            </w:r>
          </w:p>
        </w:tc>
        <w:tc>
          <w:tcPr>
            <w:tcW w:w="1705" w:type="dxa"/>
            <w:tcBorders>
              <w:top w:val="single" w:sz="4" w:space="0" w:color="auto"/>
              <w:left w:val="single" w:sz="4" w:space="0" w:color="auto"/>
              <w:bottom w:val="single" w:sz="4" w:space="0" w:color="auto"/>
              <w:right w:val="single" w:sz="4" w:space="0" w:color="auto"/>
            </w:tcBorders>
          </w:tcPr>
          <w:p w:rsidR="00920193" w:rsidRDefault="00920193" w:rsidP="002409FD">
            <w:pPr>
              <w:jc w:val="center"/>
            </w:pPr>
            <w:r>
              <w:t>Наличие</w:t>
            </w:r>
          </w:p>
        </w:tc>
      </w:tr>
    </w:tbl>
    <w:p w:rsidR="00920193" w:rsidRPr="004309F9" w:rsidRDefault="00920193" w:rsidP="00920193">
      <w:pPr>
        <w:pStyle w:val="Style3"/>
        <w:widowControl/>
        <w:spacing w:before="221"/>
        <w:jc w:val="center"/>
        <w:rPr>
          <w:b/>
          <w:bCs/>
          <w:sz w:val="18"/>
          <w:szCs w:val="18"/>
        </w:rPr>
      </w:pPr>
      <w:r>
        <w:t>2.Основные параметры</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35"/>
        <w:gridCol w:w="6188"/>
        <w:gridCol w:w="2175"/>
      </w:tblGrid>
      <w:tr w:rsidR="00920193" w:rsidRPr="00213F27" w:rsidTr="00B96533">
        <w:tc>
          <w:tcPr>
            <w:tcW w:w="1135" w:type="dxa"/>
            <w:vAlign w:val="center"/>
          </w:tcPr>
          <w:p w:rsidR="00920193" w:rsidRPr="00213F27" w:rsidRDefault="00920193" w:rsidP="002409FD">
            <w:pPr>
              <w:jc w:val="center"/>
              <w:rPr>
                <w:b/>
                <w:bCs/>
              </w:rPr>
            </w:pPr>
            <w:r w:rsidRPr="00213F27">
              <w:rPr>
                <w:b/>
                <w:bCs/>
              </w:rPr>
              <w:t xml:space="preserve">№ </w:t>
            </w:r>
            <w:proofErr w:type="spellStart"/>
            <w:proofErr w:type="gramStart"/>
            <w:r w:rsidRPr="00213F27">
              <w:rPr>
                <w:b/>
                <w:bCs/>
              </w:rPr>
              <w:t>п</w:t>
            </w:r>
            <w:proofErr w:type="spellEnd"/>
            <w:proofErr w:type="gramEnd"/>
            <w:r w:rsidRPr="00213F27">
              <w:rPr>
                <w:b/>
                <w:bCs/>
              </w:rPr>
              <w:t>/</w:t>
            </w:r>
            <w:proofErr w:type="spellStart"/>
            <w:r w:rsidRPr="00213F27">
              <w:rPr>
                <w:b/>
                <w:bCs/>
              </w:rPr>
              <w:t>п</w:t>
            </w:r>
            <w:proofErr w:type="spellEnd"/>
          </w:p>
        </w:tc>
        <w:tc>
          <w:tcPr>
            <w:tcW w:w="6188" w:type="dxa"/>
            <w:vAlign w:val="center"/>
          </w:tcPr>
          <w:p w:rsidR="00920193" w:rsidRPr="00213F27" w:rsidRDefault="00920193" w:rsidP="002409FD">
            <w:pPr>
              <w:jc w:val="center"/>
              <w:rPr>
                <w:b/>
              </w:rPr>
            </w:pPr>
            <w:r w:rsidRPr="00213F27">
              <w:rPr>
                <w:b/>
              </w:rPr>
              <w:t>Наименование параметра</w:t>
            </w:r>
          </w:p>
        </w:tc>
        <w:tc>
          <w:tcPr>
            <w:tcW w:w="2175" w:type="dxa"/>
            <w:vAlign w:val="center"/>
          </w:tcPr>
          <w:p w:rsidR="00920193" w:rsidRPr="00213F27" w:rsidRDefault="00920193" w:rsidP="002409FD">
            <w:pPr>
              <w:jc w:val="center"/>
              <w:rPr>
                <w:b/>
              </w:rPr>
            </w:pPr>
            <w:r w:rsidRPr="00213F27">
              <w:rPr>
                <w:b/>
              </w:rPr>
              <w:t>Наличие функции или величина параметра</w:t>
            </w:r>
          </w:p>
        </w:tc>
      </w:tr>
      <w:tr w:rsidR="00920193" w:rsidRPr="00213F27" w:rsidTr="00B96533">
        <w:tc>
          <w:tcPr>
            <w:tcW w:w="1135" w:type="dxa"/>
            <w:vAlign w:val="center"/>
          </w:tcPr>
          <w:p w:rsidR="00920193" w:rsidRPr="00213F27" w:rsidRDefault="00920193" w:rsidP="00B96533">
            <w:pPr>
              <w:numPr>
                <w:ilvl w:val="0"/>
                <w:numId w:val="23"/>
              </w:numPr>
              <w:suppressAutoHyphens w:val="0"/>
            </w:pPr>
          </w:p>
        </w:tc>
        <w:tc>
          <w:tcPr>
            <w:tcW w:w="6188" w:type="dxa"/>
          </w:tcPr>
          <w:p w:rsidR="00920193" w:rsidRPr="00213F27" w:rsidRDefault="00920193" w:rsidP="002409FD">
            <w:r w:rsidRPr="00213F27">
              <w:rPr>
                <w:noProof/>
              </w:rPr>
              <w:t xml:space="preserve">Облучатель-рециркулятор воздуха ультрафиолетовый бактерицидный </w:t>
            </w:r>
            <w:r w:rsidRPr="00B70A54">
              <w:t>ОРУБн-3-5-«КРОНТ»</w:t>
            </w:r>
            <w:r w:rsidRPr="00B70A54">
              <w:br/>
              <w:t>настенный</w:t>
            </w:r>
            <w:r w:rsidRPr="00213F27">
              <w:rPr>
                <w:noProof/>
              </w:rPr>
              <w:t xml:space="preserve">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noProof/>
              </w:rPr>
            </w:pPr>
            <w:r w:rsidRPr="00213F27">
              <w:rPr>
                <w:noProof/>
              </w:rPr>
              <w:t xml:space="preserve">Исполнение: настенный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bCs/>
              </w:rPr>
            </w:pPr>
            <w:proofErr w:type="gramStart"/>
            <w:r w:rsidRPr="00213F27">
              <w:t>Предназначен</w:t>
            </w:r>
            <w:proofErr w:type="gramEnd"/>
            <w:r w:rsidRPr="00213F27">
              <w:t xml:space="preserve"> для применения в лечебно-профилактических учреждениях:</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B96533">
            <w:pPr>
              <w:ind w:left="360"/>
              <w:jc w:val="both"/>
            </w:pPr>
            <w:r w:rsidRPr="00213F27">
              <w:t>3.1.</w:t>
            </w:r>
          </w:p>
        </w:tc>
        <w:tc>
          <w:tcPr>
            <w:tcW w:w="6188" w:type="dxa"/>
          </w:tcPr>
          <w:p w:rsidR="00920193" w:rsidRPr="00213F27" w:rsidRDefault="00920193" w:rsidP="002409FD">
            <w:r w:rsidRPr="00213F27">
              <w:rPr>
                <w:u w:val="single"/>
              </w:rPr>
              <w:t>В отсутствии людей:</w:t>
            </w:r>
            <w:r w:rsidRPr="00213F27">
              <w:t xml:space="preserve"> при подготовке помещений к функционированию (в качестве заключительного звена в комплексе санитарно-гигиенических мероприятий) для снижения микробной обсеменённости воздуха помещений </w:t>
            </w:r>
            <w:r w:rsidRPr="00213F27">
              <w:rPr>
                <w:lang w:val="en-US"/>
              </w:rPr>
              <w:t>I</w:t>
            </w:r>
            <w:r w:rsidRPr="00213F27">
              <w:t>-</w:t>
            </w:r>
            <w:r w:rsidRPr="00213F27">
              <w:rPr>
                <w:lang w:val="en-US"/>
              </w:rPr>
              <w:t>V</w:t>
            </w:r>
            <w:r w:rsidRPr="00213F27">
              <w:t xml:space="preserve"> категорий.</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3.2.</w:t>
            </w:r>
          </w:p>
        </w:tc>
        <w:tc>
          <w:tcPr>
            <w:tcW w:w="6188" w:type="dxa"/>
          </w:tcPr>
          <w:p w:rsidR="00920193" w:rsidRPr="00213F27" w:rsidRDefault="00920193" w:rsidP="002409FD">
            <w:r w:rsidRPr="00213F27">
              <w:rPr>
                <w:u w:val="single"/>
              </w:rPr>
              <w:t>В присутствии людей:</w:t>
            </w:r>
            <w:r w:rsidRPr="00213F27">
              <w:t xml:space="preserve"> для предотвращения повышения уровня микробной обсеменённости воздуха (особенно в случаях высокой степени риска распространения заболеваний, передающихся воздушно-капельным путём) в помещениях объёмом до 100м</w:t>
            </w:r>
            <w:r w:rsidRPr="00213F27">
              <w:rPr>
                <w:vertAlign w:val="superscript"/>
              </w:rPr>
              <w:t xml:space="preserve">3 </w:t>
            </w:r>
            <w:r w:rsidRPr="00213F27">
              <w:t>независимо от категории помещения. (</w:t>
            </w:r>
            <w:r w:rsidRPr="00213F27">
              <w:rPr>
                <w:lang w:val="en-US"/>
              </w:rPr>
              <w:t>I</w:t>
            </w:r>
            <w:r w:rsidRPr="00213F27">
              <w:t xml:space="preserve">, </w:t>
            </w:r>
            <w:r w:rsidRPr="00213F27">
              <w:rPr>
                <w:lang w:val="en-US"/>
              </w:rPr>
              <w:t>II</w:t>
            </w:r>
            <w:r w:rsidRPr="00213F27">
              <w:t xml:space="preserve">, </w:t>
            </w:r>
            <w:r w:rsidRPr="00213F27">
              <w:rPr>
                <w:lang w:val="en-US"/>
              </w:rPr>
              <w:t>III</w:t>
            </w:r>
            <w:r w:rsidRPr="00213F27">
              <w:t xml:space="preserve">, </w:t>
            </w:r>
            <w:r w:rsidRPr="00213F27">
              <w:rPr>
                <w:lang w:val="en-US"/>
              </w:rPr>
              <w:t>IV</w:t>
            </w:r>
            <w:r w:rsidRPr="00213F27">
              <w:t xml:space="preserve">, </w:t>
            </w:r>
            <w:r w:rsidRPr="00213F27">
              <w:rPr>
                <w:lang w:val="en-US"/>
              </w:rPr>
              <w:t>V</w:t>
            </w:r>
            <w:r w:rsidRPr="00213F27">
              <w:t>).</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bCs/>
              </w:rPr>
            </w:pPr>
            <w:r w:rsidRPr="00213F27">
              <w:t>Производительность при номинальном напряжении питания, м</w:t>
            </w:r>
            <w:r w:rsidRPr="00213F27">
              <w:rPr>
                <w:vertAlign w:val="superscript"/>
              </w:rPr>
              <w:t>3</w:t>
            </w:r>
            <w:r w:rsidRPr="00213F27">
              <w:t>/час</w:t>
            </w:r>
          </w:p>
        </w:tc>
        <w:tc>
          <w:tcPr>
            <w:tcW w:w="2175" w:type="dxa"/>
            <w:vAlign w:val="center"/>
          </w:tcPr>
          <w:p w:rsidR="00920193" w:rsidRPr="00213F27" w:rsidRDefault="00920193" w:rsidP="002409FD">
            <w:pPr>
              <w:jc w:val="center"/>
            </w:pPr>
            <w:r w:rsidRPr="00213F27">
              <w:t>Не менее 100±10</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bCs/>
              </w:rPr>
            </w:pPr>
            <w:r w:rsidRPr="00213F27">
              <w:t xml:space="preserve">Эффективность обеззараживания воздушного потока по золотистому стафилококку, % </w:t>
            </w:r>
          </w:p>
        </w:tc>
        <w:tc>
          <w:tcPr>
            <w:tcW w:w="2175" w:type="dxa"/>
            <w:vAlign w:val="center"/>
          </w:tcPr>
          <w:p w:rsidR="00920193" w:rsidRPr="00213F27" w:rsidRDefault="00920193" w:rsidP="002409FD">
            <w:pPr>
              <w:jc w:val="center"/>
            </w:pPr>
            <w:r w:rsidRPr="00213F27">
              <w:t>Не менее 99,</w:t>
            </w:r>
            <w:r>
              <w:t>9</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 xml:space="preserve">Конструкция </w:t>
            </w:r>
            <w:proofErr w:type="spellStart"/>
            <w:r w:rsidRPr="00213F27">
              <w:t>рециркулятора</w:t>
            </w:r>
            <w:proofErr w:type="spellEnd"/>
            <w:r w:rsidRPr="00213F27">
              <w:t xml:space="preserve"> обеспечивает надёжную защиту персонала от ультрафиолетового облучения</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 xml:space="preserve">Климатическое исполнение УХЛ 4.2 по ГОСТ 15150-69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 xml:space="preserve">Соответствие по </w:t>
            </w:r>
            <w:proofErr w:type="spellStart"/>
            <w:r w:rsidRPr="00213F27">
              <w:rPr>
                <w:rFonts w:ascii="Times New Roman" w:hAnsi="Times New Roman" w:cs="Times New Roman"/>
              </w:rPr>
              <w:t>электробезопасности</w:t>
            </w:r>
            <w:proofErr w:type="spellEnd"/>
            <w:r w:rsidRPr="00213F27">
              <w:rPr>
                <w:rFonts w:ascii="Times New Roman" w:hAnsi="Times New Roman" w:cs="Times New Roman"/>
              </w:rPr>
              <w:t xml:space="preserve"> требованиям ГОСТ </w:t>
            </w:r>
            <w:proofErr w:type="gramStart"/>
            <w:r w:rsidRPr="00213F27">
              <w:rPr>
                <w:rFonts w:ascii="Times New Roman" w:hAnsi="Times New Roman" w:cs="Times New Roman"/>
              </w:rPr>
              <w:t>Р</w:t>
            </w:r>
            <w:proofErr w:type="gramEnd"/>
            <w:r w:rsidRPr="00213F27">
              <w:rPr>
                <w:rFonts w:ascii="Times New Roman" w:hAnsi="Times New Roman" w:cs="Times New Roman"/>
              </w:rPr>
              <w:t xml:space="preserve"> 50267.0-92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Обеспечение защиты от поражения электрическим током путём двойной изоляции, состоящей из основной изоляции и дополнительной изоляции, образующейся изоляционным диэлектрическим пластиком цельнолитого корпуса</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 xml:space="preserve">Исполнение по </w:t>
            </w:r>
            <w:proofErr w:type="spellStart"/>
            <w:r w:rsidRPr="00213F27">
              <w:t>электробезопасности</w:t>
            </w:r>
            <w:proofErr w:type="spellEnd"/>
            <w:r w:rsidRPr="00213F27">
              <w:t xml:space="preserve">  не ниже класса </w:t>
            </w:r>
            <w:r w:rsidRPr="00213F27">
              <w:rPr>
                <w:lang w:val="en-US"/>
              </w:rPr>
              <w:t>II</w:t>
            </w:r>
            <w:r w:rsidRPr="00213F27">
              <w:t xml:space="preserve"> (Не требующееся соединение изделия с защитным заземляющим проводом стационарной проводки)</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rPr>
            </w:pPr>
            <w:r w:rsidRPr="00213F27">
              <w:rPr>
                <w:b/>
              </w:rPr>
              <w:t>Состав аппарата:</w:t>
            </w:r>
          </w:p>
        </w:tc>
        <w:tc>
          <w:tcPr>
            <w:tcW w:w="2175" w:type="dxa"/>
            <w:vAlign w:val="center"/>
          </w:tcPr>
          <w:p w:rsidR="00920193" w:rsidRPr="00213F27" w:rsidRDefault="00920193" w:rsidP="002409FD">
            <w:pPr>
              <w:jc w:val="center"/>
            </w:pP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bCs/>
              </w:rPr>
            </w:pPr>
            <w:r w:rsidRPr="00213F27">
              <w:t>Источник излучения:</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12.1.</w:t>
            </w:r>
          </w:p>
        </w:tc>
        <w:tc>
          <w:tcPr>
            <w:tcW w:w="6188" w:type="dxa"/>
          </w:tcPr>
          <w:p w:rsidR="00920193" w:rsidRPr="00213F27" w:rsidRDefault="00920193" w:rsidP="002409FD">
            <w:r w:rsidRPr="00213F27">
              <w:t xml:space="preserve">Бактерицидные ртутные </w:t>
            </w:r>
            <w:proofErr w:type="spellStart"/>
            <w:r w:rsidRPr="00213F27">
              <w:t>безозоновые</w:t>
            </w:r>
            <w:proofErr w:type="spellEnd"/>
            <w:r w:rsidRPr="00213F27">
              <w:t xml:space="preserve"> лампы мощностью </w:t>
            </w:r>
            <w:r w:rsidRPr="00213F27">
              <w:lastRenderedPageBreak/>
              <w:t xml:space="preserve">15 Вт типа </w:t>
            </w:r>
            <w:r w:rsidRPr="00213F27">
              <w:rPr>
                <w:lang w:val="en-US"/>
              </w:rPr>
              <w:t>TUV</w:t>
            </w:r>
            <w:r w:rsidRPr="00213F27">
              <w:t xml:space="preserve"> фирмы «</w:t>
            </w:r>
            <w:r w:rsidRPr="00213F27">
              <w:rPr>
                <w:lang w:val="en-US"/>
              </w:rPr>
              <w:t>PHILIPS</w:t>
            </w:r>
            <w:r>
              <w:t xml:space="preserve">» </w:t>
            </w:r>
          </w:p>
        </w:tc>
        <w:tc>
          <w:tcPr>
            <w:tcW w:w="2175" w:type="dxa"/>
            <w:vAlign w:val="center"/>
          </w:tcPr>
          <w:p w:rsidR="00920193" w:rsidRPr="00213F27" w:rsidRDefault="00920193" w:rsidP="002409FD">
            <w:pPr>
              <w:jc w:val="center"/>
            </w:pPr>
            <w:r w:rsidRPr="00213F27">
              <w:lastRenderedPageBreak/>
              <w:t>Наличие</w:t>
            </w:r>
          </w:p>
        </w:tc>
      </w:tr>
      <w:tr w:rsidR="00920193" w:rsidRPr="00213F27" w:rsidTr="00B96533">
        <w:tc>
          <w:tcPr>
            <w:tcW w:w="1135" w:type="dxa"/>
            <w:vAlign w:val="center"/>
          </w:tcPr>
          <w:p w:rsidR="00920193" w:rsidRPr="00213F27" w:rsidRDefault="00920193" w:rsidP="002409FD">
            <w:pPr>
              <w:ind w:left="360"/>
              <w:jc w:val="center"/>
            </w:pPr>
            <w:r w:rsidRPr="00213F27">
              <w:lastRenderedPageBreak/>
              <w:t>12.2.</w:t>
            </w:r>
          </w:p>
        </w:tc>
        <w:tc>
          <w:tcPr>
            <w:tcW w:w="6188" w:type="dxa"/>
          </w:tcPr>
          <w:p w:rsidR="00920193" w:rsidRPr="00213F27" w:rsidRDefault="00920193" w:rsidP="002409FD">
            <w:r w:rsidRPr="00213F27">
              <w:t xml:space="preserve">Количество бактерицидных ртутных </w:t>
            </w:r>
            <w:proofErr w:type="spellStart"/>
            <w:r w:rsidRPr="00213F27">
              <w:t>безозоновых</w:t>
            </w:r>
            <w:proofErr w:type="spellEnd"/>
            <w:r w:rsidRPr="00213F27">
              <w:t xml:space="preserve"> ламп, шт.</w:t>
            </w:r>
          </w:p>
        </w:tc>
        <w:tc>
          <w:tcPr>
            <w:tcW w:w="2175" w:type="dxa"/>
            <w:vAlign w:val="center"/>
          </w:tcPr>
          <w:p w:rsidR="00920193" w:rsidRPr="00213F27" w:rsidRDefault="00920193" w:rsidP="002409FD">
            <w:pPr>
              <w:jc w:val="center"/>
            </w:pPr>
            <w:r w:rsidRPr="00213F27">
              <w:t xml:space="preserve">Не менее </w:t>
            </w:r>
            <w:r>
              <w:t>5</w:t>
            </w:r>
          </w:p>
        </w:tc>
      </w:tr>
      <w:tr w:rsidR="00920193" w:rsidRPr="00213F27" w:rsidTr="00B96533">
        <w:tc>
          <w:tcPr>
            <w:tcW w:w="1135" w:type="dxa"/>
            <w:vAlign w:val="center"/>
          </w:tcPr>
          <w:p w:rsidR="00920193" w:rsidRPr="00213F27" w:rsidRDefault="00920193" w:rsidP="002409FD">
            <w:pPr>
              <w:ind w:left="360"/>
              <w:jc w:val="center"/>
            </w:pPr>
            <w:r w:rsidRPr="00213F27">
              <w:t>12.3</w:t>
            </w:r>
          </w:p>
        </w:tc>
        <w:tc>
          <w:tcPr>
            <w:tcW w:w="6188" w:type="dxa"/>
          </w:tcPr>
          <w:p w:rsidR="00920193" w:rsidRPr="00213F27" w:rsidRDefault="00920193" w:rsidP="002409FD">
            <w:r w:rsidRPr="00213F27">
              <w:t>Материал бактерицидных ламп: специальное стекло, обладающее высоким коэффициентом пропускания бактерицидных ультрафиолетовых лучей, и одновременно поглощающее излучение ниже 200 нм, образующее из воздуха озон</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Электрические патроны ультрафиолетовых ламп</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Вентилятор, не менее 3 шт.</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Панель вентиляторов, выполненная из материала, гасящего вибрацию</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bCs/>
              </w:rPr>
            </w:pPr>
            <w:r w:rsidRPr="00213F27">
              <w:t>Фильтрация входного воздушного потока</w:t>
            </w:r>
            <w:r w:rsidRPr="00213F27">
              <w:rPr>
                <w:b/>
                <w:bCs/>
              </w:rPr>
              <w:t xml:space="preserve">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Решётка</w:t>
            </w:r>
            <w:r w:rsidR="00903A64">
              <w:t xml:space="preserve"> </w:t>
            </w:r>
            <w:r w:rsidRPr="00213F27">
              <w:t>-</w:t>
            </w:r>
            <w:r w:rsidR="00903A64">
              <w:t xml:space="preserve"> </w:t>
            </w:r>
            <w:proofErr w:type="spellStart"/>
            <w:r w:rsidRPr="00213F27">
              <w:t>фильтродержатель</w:t>
            </w:r>
            <w:proofErr w:type="spellEnd"/>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Защитная решётка облучателя</w:t>
            </w:r>
            <w:r w:rsidR="00903A64">
              <w:t xml:space="preserve"> </w:t>
            </w:r>
            <w:r w:rsidRPr="00213F27">
              <w:t>-</w:t>
            </w:r>
            <w:r w:rsidR="00903A64">
              <w:t xml:space="preserve"> </w:t>
            </w:r>
            <w:proofErr w:type="spellStart"/>
            <w:r w:rsidRPr="00213F27">
              <w:t>рециркулятора</w:t>
            </w:r>
            <w:proofErr w:type="spellEnd"/>
            <w:r w:rsidRPr="00213F27">
              <w:t xml:space="preserve"> (верхняя и нижняя)</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roofErr w:type="spellStart"/>
            <w:r w:rsidRPr="00213F27">
              <w:t>Светоэкранирующие</w:t>
            </w:r>
            <w:proofErr w:type="spellEnd"/>
            <w:r w:rsidRPr="00213F27">
              <w:t xml:space="preserve"> перегородки</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 xml:space="preserve">Легкосъёмный воздушный фильтр  класса </w:t>
            </w:r>
            <w:r w:rsidRPr="00213F27">
              <w:rPr>
                <w:rFonts w:ascii="Times New Roman" w:hAnsi="Times New Roman" w:cs="Times New Roman"/>
                <w:lang w:val="en-US"/>
              </w:rPr>
              <w:t>G</w:t>
            </w:r>
            <w:r w:rsidRPr="00213F27">
              <w:rPr>
                <w:rFonts w:ascii="Times New Roman" w:hAnsi="Times New Roman" w:cs="Times New Roman"/>
              </w:rPr>
              <w:t>2 по ГОСТ Р51251 «Фильтры очистки воздуха»</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Cs/>
              </w:rPr>
            </w:pPr>
            <w:r w:rsidRPr="00213F27">
              <w:rPr>
                <w:bCs/>
              </w:rPr>
              <w:t xml:space="preserve">Материал фильтра: нетканый, экологически чистый белый фильтрующий материал высокого качества из синтетических неломающихся волокон, обеспечивающий фильтрацию частиц размером не менее 10 </w:t>
            </w:r>
            <w:proofErr w:type="spellStart"/>
            <w:r w:rsidRPr="00213F27">
              <w:rPr>
                <w:bCs/>
              </w:rPr>
              <w:t>мк</w:t>
            </w:r>
            <w:proofErr w:type="spellEnd"/>
            <w:r w:rsidRPr="00213F27">
              <w:rPr>
                <w:bCs/>
              </w:rPr>
              <w:t xml:space="preserve">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Cs/>
              </w:rPr>
            </w:pPr>
            <w:r w:rsidRPr="00213F27">
              <w:rPr>
                <w:bCs/>
              </w:rPr>
              <w:t>Фильтрация оседающей пыли, пыльцы, спор растений, плесени, высохших дезинфекционных средств, аэрозолей, сажи</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Cs/>
              </w:rPr>
            </w:pPr>
            <w:r w:rsidRPr="00213F27">
              <w:rPr>
                <w:bCs/>
              </w:rPr>
              <w:t>Кнопка-фиксатор защитной решётки</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Корпус облучателя</w:t>
            </w:r>
            <w:r w:rsidR="00903A64">
              <w:t xml:space="preserve"> </w:t>
            </w:r>
            <w:r w:rsidRPr="00213F27">
              <w:t>-</w:t>
            </w:r>
            <w:r w:rsidR="00903A64">
              <w:t xml:space="preserve"> </w:t>
            </w:r>
            <w:proofErr w:type="spellStart"/>
            <w:r w:rsidRPr="00213F27">
              <w:t>рециркулятора</w:t>
            </w:r>
            <w:proofErr w:type="spellEnd"/>
            <w:r w:rsidRPr="00213F27">
              <w:t xml:space="preserve">: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roofErr w:type="gramStart"/>
            <w:r w:rsidRPr="00213F27">
              <w:t>Цельнолитой</w:t>
            </w:r>
            <w:proofErr w:type="gramEnd"/>
            <w:r w:rsidRPr="00213F27">
              <w:t xml:space="preserve"> корпус из изоляционного диэлектрического пластика</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 xml:space="preserve">Материал корпуса: </w:t>
            </w:r>
            <w:proofErr w:type="spellStart"/>
            <w:r w:rsidRPr="00213F27">
              <w:t>ударопрочный</w:t>
            </w:r>
            <w:proofErr w:type="spellEnd"/>
            <w:r w:rsidRPr="00213F27">
              <w:t xml:space="preserve"> химически стойкий полистирол</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Наружные поверхности облучателя</w:t>
            </w:r>
            <w:r w:rsidR="00903A64">
              <w:t xml:space="preserve"> </w:t>
            </w:r>
            <w:r w:rsidRPr="00213F27">
              <w:t>-</w:t>
            </w:r>
            <w:r w:rsidR="00903A64">
              <w:t xml:space="preserve"> </w:t>
            </w:r>
            <w:proofErr w:type="spellStart"/>
            <w:r w:rsidRPr="00213F27">
              <w:t>рециркулятора</w:t>
            </w:r>
            <w:proofErr w:type="spellEnd"/>
            <w:r w:rsidRPr="00213F27">
              <w:t xml:space="preserve"> устойчивы к дезинфекции способом протирания в соответствии с действующими методическими документами по применению дезинфицирующих средств, разрешённых в РФ для дезинфекции поверхностей</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Панель управления на лицевой поверхности крышки облучателя</w:t>
            </w:r>
            <w:r w:rsidR="00903A64">
              <w:t xml:space="preserve"> </w:t>
            </w:r>
            <w:r w:rsidRPr="00213F27">
              <w:t>-</w:t>
            </w:r>
            <w:r w:rsidR="00903A64">
              <w:t xml:space="preserve"> </w:t>
            </w:r>
            <w:proofErr w:type="spellStart"/>
            <w:r w:rsidRPr="00213F27">
              <w:t>рециркулятора</w:t>
            </w:r>
            <w:proofErr w:type="spellEnd"/>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Переключатель «СЕТЬ» на лицевой панели управления</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Световые индикаторы, расположенные на панели управления, контролирующие поступление напряжения питания на лампы, вентиляторы, сигнализирующие о выходе из строя ламп, предохранителя цепи вентиляторов</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Цифровой счётчик времени, расположенный на панели управления</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pPr>
            <w:r>
              <w:t>31.1</w:t>
            </w:r>
          </w:p>
        </w:tc>
        <w:tc>
          <w:tcPr>
            <w:tcW w:w="6188" w:type="dxa"/>
          </w:tcPr>
          <w:p w:rsidR="00920193" w:rsidRPr="00213F27" w:rsidRDefault="00920193" w:rsidP="002409FD">
            <w:pPr>
              <w:rPr>
                <w:b/>
              </w:rPr>
            </w:pPr>
            <w:r w:rsidRPr="00B70A54">
              <w:t>Поверхность камеры облучения покрыта алюминием методом вакуумного напыления с коэффициентом отражения не менее 86 %.</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t>32.</w:t>
            </w:r>
          </w:p>
        </w:tc>
        <w:tc>
          <w:tcPr>
            <w:tcW w:w="6188" w:type="dxa"/>
          </w:tcPr>
          <w:p w:rsidR="00920193" w:rsidRPr="00213F27" w:rsidRDefault="00920193" w:rsidP="002409FD">
            <w:pPr>
              <w:rPr>
                <w:b/>
              </w:rPr>
            </w:pPr>
            <w:r w:rsidRPr="00213F27">
              <w:rPr>
                <w:b/>
              </w:rPr>
              <w:t>Технические характеристики счётчика:</w:t>
            </w:r>
          </w:p>
        </w:tc>
        <w:tc>
          <w:tcPr>
            <w:tcW w:w="2175" w:type="dxa"/>
            <w:vAlign w:val="center"/>
          </w:tcPr>
          <w:p w:rsidR="00920193" w:rsidRPr="00213F27" w:rsidRDefault="00920193" w:rsidP="002409FD">
            <w:pPr>
              <w:jc w:val="center"/>
            </w:pP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Время хранения информации, год</w:t>
            </w:r>
          </w:p>
        </w:tc>
        <w:tc>
          <w:tcPr>
            <w:tcW w:w="2175" w:type="dxa"/>
            <w:vAlign w:val="center"/>
          </w:tcPr>
          <w:p w:rsidR="00920193" w:rsidRPr="00213F27" w:rsidRDefault="00920193" w:rsidP="002409FD">
            <w:pPr>
              <w:jc w:val="center"/>
            </w:pPr>
            <w:r w:rsidRPr="00213F27">
              <w:t>Не менее 1</w:t>
            </w:r>
          </w:p>
        </w:tc>
      </w:tr>
      <w:tr w:rsidR="00920193" w:rsidRPr="00213F27" w:rsidTr="00B96533">
        <w:tc>
          <w:tcPr>
            <w:tcW w:w="1135" w:type="dxa"/>
            <w:vAlign w:val="center"/>
          </w:tcPr>
          <w:p w:rsidR="00920193" w:rsidRPr="00213F27" w:rsidRDefault="00920193" w:rsidP="002409FD">
            <w:pPr>
              <w:ind w:left="360"/>
              <w:jc w:val="center"/>
            </w:pPr>
            <w:r w:rsidRPr="00213F27">
              <w:t>32.1</w:t>
            </w:r>
          </w:p>
        </w:tc>
        <w:tc>
          <w:tcPr>
            <w:tcW w:w="6188" w:type="dxa"/>
          </w:tcPr>
          <w:p w:rsidR="00920193" w:rsidRPr="00213F27" w:rsidRDefault="00920193" w:rsidP="002409FD">
            <w:r w:rsidRPr="00213F27">
              <w:t>Точность записываемой информации, сек</w:t>
            </w:r>
          </w:p>
        </w:tc>
        <w:tc>
          <w:tcPr>
            <w:tcW w:w="2175" w:type="dxa"/>
            <w:vAlign w:val="center"/>
          </w:tcPr>
          <w:p w:rsidR="00920193" w:rsidRPr="00213F27" w:rsidRDefault="00920193" w:rsidP="002409FD">
            <w:pPr>
              <w:jc w:val="center"/>
            </w:pPr>
            <w:r w:rsidRPr="00213F27">
              <w:t>Не более 1</w:t>
            </w:r>
          </w:p>
        </w:tc>
      </w:tr>
      <w:tr w:rsidR="00920193" w:rsidRPr="00213F27" w:rsidTr="00B96533">
        <w:tc>
          <w:tcPr>
            <w:tcW w:w="1135" w:type="dxa"/>
            <w:vAlign w:val="center"/>
          </w:tcPr>
          <w:p w:rsidR="00920193" w:rsidRPr="00213F27" w:rsidRDefault="00920193" w:rsidP="002409FD">
            <w:pPr>
              <w:ind w:left="360"/>
              <w:jc w:val="center"/>
            </w:pPr>
            <w:r w:rsidRPr="00213F27">
              <w:lastRenderedPageBreak/>
              <w:t>32.2</w:t>
            </w:r>
          </w:p>
        </w:tc>
        <w:tc>
          <w:tcPr>
            <w:tcW w:w="6188" w:type="dxa"/>
          </w:tcPr>
          <w:p w:rsidR="00920193" w:rsidRPr="00213F27" w:rsidRDefault="00920193" w:rsidP="002409FD">
            <w:r w:rsidRPr="00213F27">
              <w:t xml:space="preserve">Габаритные размеры, </w:t>
            </w:r>
            <w:proofErr w:type="gramStart"/>
            <w:r w:rsidRPr="00213F27">
              <w:t>мм</w:t>
            </w:r>
            <w:proofErr w:type="gramEnd"/>
          </w:p>
        </w:tc>
        <w:tc>
          <w:tcPr>
            <w:tcW w:w="2175" w:type="dxa"/>
            <w:vAlign w:val="center"/>
          </w:tcPr>
          <w:p w:rsidR="00920193" w:rsidRPr="00213F27" w:rsidRDefault="00920193" w:rsidP="002409FD">
            <w:pPr>
              <w:jc w:val="center"/>
            </w:pPr>
            <w:r w:rsidRPr="00213F27">
              <w:t>Не более 12х18х106</w:t>
            </w:r>
          </w:p>
        </w:tc>
      </w:tr>
      <w:tr w:rsidR="00920193" w:rsidRPr="00213F27" w:rsidTr="00B96533">
        <w:tc>
          <w:tcPr>
            <w:tcW w:w="1135" w:type="dxa"/>
            <w:vAlign w:val="center"/>
          </w:tcPr>
          <w:p w:rsidR="00920193" w:rsidRPr="00213F27" w:rsidRDefault="00920193" w:rsidP="002409FD">
            <w:pPr>
              <w:ind w:left="360"/>
              <w:jc w:val="center"/>
            </w:pPr>
            <w:r w:rsidRPr="00213F27">
              <w:t>32.3</w:t>
            </w:r>
          </w:p>
        </w:tc>
        <w:tc>
          <w:tcPr>
            <w:tcW w:w="6188" w:type="dxa"/>
          </w:tcPr>
          <w:p w:rsidR="00920193" w:rsidRPr="00213F27" w:rsidRDefault="00920193" w:rsidP="002409FD">
            <w:r w:rsidRPr="00213F27">
              <w:t xml:space="preserve">Напряжение питания счётчика, </w:t>
            </w:r>
            <w:proofErr w:type="gramStart"/>
            <w:r w:rsidRPr="00213F27">
              <w:t>В</w:t>
            </w:r>
            <w:proofErr w:type="gramEnd"/>
          </w:p>
        </w:tc>
        <w:tc>
          <w:tcPr>
            <w:tcW w:w="2175" w:type="dxa"/>
            <w:vAlign w:val="center"/>
          </w:tcPr>
          <w:p w:rsidR="00920193" w:rsidRPr="00213F27" w:rsidRDefault="00920193" w:rsidP="002409FD">
            <w:pPr>
              <w:jc w:val="center"/>
            </w:pPr>
            <w:r w:rsidRPr="00213F27">
              <w:t>9÷16</w:t>
            </w:r>
          </w:p>
        </w:tc>
      </w:tr>
      <w:tr w:rsidR="00920193" w:rsidRPr="00213F27" w:rsidTr="00B96533">
        <w:tc>
          <w:tcPr>
            <w:tcW w:w="1135" w:type="dxa"/>
            <w:vAlign w:val="center"/>
          </w:tcPr>
          <w:p w:rsidR="00920193" w:rsidRPr="00213F27" w:rsidRDefault="00920193" w:rsidP="002409FD">
            <w:pPr>
              <w:ind w:left="360"/>
              <w:jc w:val="center"/>
            </w:pPr>
            <w:r w:rsidRPr="00213F27">
              <w:t>32.4</w:t>
            </w:r>
          </w:p>
        </w:tc>
        <w:tc>
          <w:tcPr>
            <w:tcW w:w="6188" w:type="dxa"/>
          </w:tcPr>
          <w:p w:rsidR="00920193" w:rsidRPr="00213F27" w:rsidRDefault="00920193" w:rsidP="002409FD">
            <w:r w:rsidRPr="00213F27">
              <w:t>Ток потребления счётчика, мА</w:t>
            </w:r>
          </w:p>
        </w:tc>
        <w:tc>
          <w:tcPr>
            <w:tcW w:w="2175" w:type="dxa"/>
            <w:vAlign w:val="center"/>
          </w:tcPr>
          <w:p w:rsidR="00920193" w:rsidRPr="00213F27" w:rsidRDefault="00920193" w:rsidP="002409FD">
            <w:pPr>
              <w:jc w:val="center"/>
            </w:pPr>
            <w:r w:rsidRPr="00213F27">
              <w:t>Не более 60</w:t>
            </w:r>
          </w:p>
        </w:tc>
      </w:tr>
      <w:tr w:rsidR="00920193" w:rsidRPr="00213F27" w:rsidTr="00B96533">
        <w:tc>
          <w:tcPr>
            <w:tcW w:w="1135" w:type="dxa"/>
            <w:vAlign w:val="center"/>
          </w:tcPr>
          <w:p w:rsidR="00920193" w:rsidRPr="00213F27" w:rsidRDefault="00920193" w:rsidP="002409FD">
            <w:pPr>
              <w:ind w:left="360"/>
              <w:jc w:val="center"/>
            </w:pPr>
            <w:r w:rsidRPr="00213F27">
              <w:t>32.5</w:t>
            </w:r>
          </w:p>
        </w:tc>
        <w:tc>
          <w:tcPr>
            <w:tcW w:w="6188" w:type="dxa"/>
          </w:tcPr>
          <w:p w:rsidR="00920193" w:rsidRPr="00213F27" w:rsidRDefault="00920193" w:rsidP="002409FD">
            <w:r w:rsidRPr="00213F27">
              <w:t>Диапазон выводимой информации, час</w:t>
            </w:r>
          </w:p>
        </w:tc>
        <w:tc>
          <w:tcPr>
            <w:tcW w:w="2175" w:type="dxa"/>
            <w:vAlign w:val="center"/>
          </w:tcPr>
          <w:p w:rsidR="00920193" w:rsidRPr="00213F27" w:rsidRDefault="00920193" w:rsidP="002409FD">
            <w:pPr>
              <w:jc w:val="center"/>
            </w:pPr>
            <w:r w:rsidRPr="00213F27">
              <w:t>0÷9999</w:t>
            </w:r>
          </w:p>
        </w:tc>
      </w:tr>
      <w:tr w:rsidR="00920193" w:rsidRPr="00213F27" w:rsidTr="00B96533">
        <w:tc>
          <w:tcPr>
            <w:tcW w:w="1135" w:type="dxa"/>
            <w:vAlign w:val="center"/>
          </w:tcPr>
          <w:p w:rsidR="00920193" w:rsidRPr="00213F27" w:rsidRDefault="00920193" w:rsidP="002409FD">
            <w:pPr>
              <w:ind w:left="360"/>
              <w:jc w:val="center"/>
            </w:pPr>
            <w:r w:rsidRPr="00213F27">
              <w:t>32.6</w:t>
            </w:r>
          </w:p>
        </w:tc>
        <w:tc>
          <w:tcPr>
            <w:tcW w:w="6188" w:type="dxa"/>
          </w:tcPr>
          <w:p w:rsidR="00920193" w:rsidRPr="00213F27" w:rsidRDefault="00920193" w:rsidP="002409FD">
            <w:pPr>
              <w:pStyle w:val="aff4"/>
              <w:spacing w:before="0" w:after="0"/>
              <w:rPr>
                <w:rFonts w:ascii="Times New Roman" w:hAnsi="Times New Roman" w:cs="Times New Roman"/>
                <w:b/>
              </w:rPr>
            </w:pPr>
            <w:r w:rsidRPr="00213F27">
              <w:rPr>
                <w:rFonts w:ascii="Times New Roman" w:hAnsi="Times New Roman" w:cs="Times New Roman"/>
                <w:b/>
              </w:rPr>
              <w:t>Работа облучателя</w:t>
            </w:r>
            <w:r w:rsidR="00903A64">
              <w:rPr>
                <w:rFonts w:ascii="Times New Roman" w:hAnsi="Times New Roman" w:cs="Times New Roman"/>
                <w:b/>
              </w:rPr>
              <w:t xml:space="preserve"> </w:t>
            </w:r>
            <w:r w:rsidRPr="00213F27">
              <w:rPr>
                <w:rFonts w:ascii="Times New Roman" w:hAnsi="Times New Roman" w:cs="Times New Roman"/>
                <w:b/>
              </w:rPr>
              <w:t>-</w:t>
            </w:r>
            <w:r w:rsidR="00903A64">
              <w:rPr>
                <w:rFonts w:ascii="Times New Roman" w:hAnsi="Times New Roman" w:cs="Times New Roman"/>
                <w:b/>
              </w:rPr>
              <w:t xml:space="preserve"> </w:t>
            </w:r>
            <w:proofErr w:type="spellStart"/>
            <w:r w:rsidRPr="00213F27">
              <w:rPr>
                <w:rFonts w:ascii="Times New Roman" w:hAnsi="Times New Roman" w:cs="Times New Roman"/>
                <w:b/>
              </w:rPr>
              <w:t>рециркулятора</w:t>
            </w:r>
            <w:proofErr w:type="spellEnd"/>
            <w:r w:rsidRPr="00213F27">
              <w:rPr>
                <w:rFonts w:ascii="Times New Roman" w:hAnsi="Times New Roman" w:cs="Times New Roman"/>
                <w:b/>
              </w:rPr>
              <w:t xml:space="preserve"> в следующих условиях:</w:t>
            </w:r>
          </w:p>
        </w:tc>
        <w:tc>
          <w:tcPr>
            <w:tcW w:w="2175" w:type="dxa"/>
            <w:vAlign w:val="center"/>
          </w:tcPr>
          <w:p w:rsidR="00920193" w:rsidRPr="00213F27" w:rsidRDefault="00920193" w:rsidP="002409FD">
            <w:pPr>
              <w:jc w:val="center"/>
            </w:pP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bCs/>
              </w:rPr>
            </w:pPr>
            <w:r w:rsidRPr="00213F27">
              <w:t>Температура окружающего воздуха: ºС</w:t>
            </w:r>
          </w:p>
        </w:tc>
        <w:tc>
          <w:tcPr>
            <w:tcW w:w="2175" w:type="dxa"/>
            <w:vAlign w:val="center"/>
          </w:tcPr>
          <w:p w:rsidR="00920193" w:rsidRPr="00213F27" w:rsidRDefault="00920193" w:rsidP="002409FD">
            <w:pPr>
              <w:jc w:val="center"/>
            </w:pPr>
            <w:r w:rsidRPr="00213F27">
              <w:t>+10÷+35</w:t>
            </w:r>
          </w:p>
        </w:tc>
      </w:tr>
      <w:tr w:rsidR="00920193" w:rsidRPr="00213F27" w:rsidTr="00B96533">
        <w:tc>
          <w:tcPr>
            <w:tcW w:w="1135" w:type="dxa"/>
            <w:vAlign w:val="center"/>
          </w:tcPr>
          <w:p w:rsidR="00920193" w:rsidRPr="00213F27" w:rsidRDefault="00920193" w:rsidP="002409FD">
            <w:pPr>
              <w:ind w:left="360"/>
              <w:jc w:val="center"/>
            </w:pPr>
            <w:r w:rsidRPr="00213F27">
              <w:t>33.1</w:t>
            </w:r>
          </w:p>
        </w:tc>
        <w:tc>
          <w:tcPr>
            <w:tcW w:w="6188" w:type="dxa"/>
          </w:tcPr>
          <w:p w:rsidR="00920193" w:rsidRPr="00213F27" w:rsidRDefault="00920193" w:rsidP="002409FD">
            <w:pPr>
              <w:rPr>
                <w:b/>
                <w:bCs/>
              </w:rPr>
            </w:pPr>
            <w:r w:rsidRPr="00213F27">
              <w:t>Относительная влажность до 80% при температуре + 25</w:t>
            </w:r>
            <w:proofErr w:type="gramStart"/>
            <w:r w:rsidRPr="00213F27">
              <w:t xml:space="preserve"> ºС</w:t>
            </w:r>
            <w:proofErr w:type="gramEnd"/>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33.2</w:t>
            </w:r>
          </w:p>
        </w:tc>
        <w:tc>
          <w:tcPr>
            <w:tcW w:w="6188" w:type="dxa"/>
          </w:tcPr>
          <w:p w:rsidR="00920193" w:rsidRPr="00213F27" w:rsidRDefault="00920193" w:rsidP="002409FD">
            <w:pPr>
              <w:rPr>
                <w:b/>
                <w:bCs/>
              </w:rPr>
            </w:pPr>
            <w:r w:rsidRPr="00213F27">
              <w:t xml:space="preserve">Давление, </w:t>
            </w:r>
            <w:proofErr w:type="gramStart"/>
            <w:r w:rsidRPr="00213F27">
              <w:t>мм</w:t>
            </w:r>
            <w:proofErr w:type="gramEnd"/>
            <w:r w:rsidRPr="00213F27">
              <w:t xml:space="preserve"> </w:t>
            </w:r>
            <w:proofErr w:type="spellStart"/>
            <w:r w:rsidRPr="00213F27">
              <w:t>рт</w:t>
            </w:r>
            <w:proofErr w:type="spellEnd"/>
            <w:r w:rsidRPr="00213F27">
              <w:t>. ст.</w:t>
            </w:r>
          </w:p>
        </w:tc>
        <w:tc>
          <w:tcPr>
            <w:tcW w:w="2175" w:type="dxa"/>
            <w:vAlign w:val="center"/>
          </w:tcPr>
          <w:p w:rsidR="00920193" w:rsidRPr="00213F27" w:rsidRDefault="00920193" w:rsidP="002409FD">
            <w:pPr>
              <w:jc w:val="center"/>
            </w:pPr>
            <w:r w:rsidRPr="00213F27">
              <w:t>630÷800</w:t>
            </w:r>
          </w:p>
        </w:tc>
      </w:tr>
      <w:tr w:rsidR="00920193" w:rsidRPr="00213F27" w:rsidTr="00B96533">
        <w:tc>
          <w:tcPr>
            <w:tcW w:w="1135" w:type="dxa"/>
            <w:vAlign w:val="center"/>
          </w:tcPr>
          <w:p w:rsidR="00920193" w:rsidRPr="00213F27" w:rsidRDefault="00920193" w:rsidP="002409FD">
            <w:pPr>
              <w:ind w:left="360"/>
              <w:jc w:val="center"/>
            </w:pPr>
            <w:r w:rsidRPr="00213F27">
              <w:t>33.3</w:t>
            </w:r>
          </w:p>
        </w:tc>
        <w:tc>
          <w:tcPr>
            <w:tcW w:w="6188" w:type="dxa"/>
          </w:tcPr>
          <w:p w:rsidR="00920193" w:rsidRPr="00213F27" w:rsidRDefault="00920193" w:rsidP="002409FD">
            <w:pPr>
              <w:rPr>
                <w:b/>
              </w:rPr>
            </w:pPr>
            <w:r w:rsidRPr="00213F27">
              <w:rPr>
                <w:b/>
              </w:rPr>
              <w:t xml:space="preserve">Питание: </w:t>
            </w:r>
            <w:r w:rsidRPr="00213F27">
              <w:rPr>
                <w:b/>
                <w:vertAlign w:val="superscript"/>
              </w:rPr>
              <w:t xml:space="preserve"> </w:t>
            </w:r>
            <w:r w:rsidRPr="00213F27">
              <w:rPr>
                <w:b/>
              </w:rPr>
              <w:t xml:space="preserve"> </w:t>
            </w:r>
          </w:p>
        </w:tc>
        <w:tc>
          <w:tcPr>
            <w:tcW w:w="2175" w:type="dxa"/>
            <w:vAlign w:val="center"/>
          </w:tcPr>
          <w:p w:rsidR="00920193" w:rsidRPr="00213F27" w:rsidRDefault="00920193" w:rsidP="002409FD">
            <w:pPr>
              <w:jc w:val="center"/>
            </w:pP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 xml:space="preserve">От сети переменного тока частотой, </w:t>
            </w:r>
            <w:proofErr w:type="gramStart"/>
            <w:r w:rsidRPr="00213F27">
              <w:t>Гц</w:t>
            </w:r>
            <w:proofErr w:type="gramEnd"/>
          </w:p>
        </w:tc>
        <w:tc>
          <w:tcPr>
            <w:tcW w:w="2175" w:type="dxa"/>
            <w:vAlign w:val="center"/>
          </w:tcPr>
          <w:p w:rsidR="00920193" w:rsidRPr="00213F27" w:rsidRDefault="00920193" w:rsidP="002409FD">
            <w:pPr>
              <w:jc w:val="center"/>
            </w:pPr>
            <w:r w:rsidRPr="00213F27">
              <w:t>50÷60</w:t>
            </w:r>
          </w:p>
        </w:tc>
      </w:tr>
      <w:tr w:rsidR="00920193" w:rsidRPr="00213F27" w:rsidTr="00B96533">
        <w:tc>
          <w:tcPr>
            <w:tcW w:w="1135" w:type="dxa"/>
            <w:vAlign w:val="center"/>
          </w:tcPr>
          <w:p w:rsidR="00920193" w:rsidRPr="00213F27" w:rsidRDefault="00920193" w:rsidP="002409FD">
            <w:pPr>
              <w:ind w:left="360"/>
              <w:jc w:val="center"/>
            </w:pPr>
            <w:r w:rsidRPr="00213F27">
              <w:t>34.1.</w:t>
            </w: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 xml:space="preserve">Напряжение, </w:t>
            </w:r>
            <w:proofErr w:type="gramStart"/>
            <w:r w:rsidRPr="00213F27">
              <w:rPr>
                <w:rFonts w:ascii="Times New Roman" w:hAnsi="Times New Roman" w:cs="Times New Roman"/>
              </w:rPr>
              <w:t>В</w:t>
            </w:r>
            <w:proofErr w:type="gramEnd"/>
          </w:p>
        </w:tc>
        <w:tc>
          <w:tcPr>
            <w:tcW w:w="2175" w:type="dxa"/>
            <w:vAlign w:val="center"/>
          </w:tcPr>
          <w:p w:rsidR="00920193" w:rsidRPr="00213F27" w:rsidRDefault="00920193" w:rsidP="002409FD">
            <w:pPr>
              <w:jc w:val="center"/>
            </w:pPr>
            <w:r w:rsidRPr="00213F27">
              <w:t>220±10%</w:t>
            </w:r>
          </w:p>
        </w:tc>
      </w:tr>
      <w:tr w:rsidR="00920193" w:rsidRPr="00213F27" w:rsidTr="00B96533">
        <w:tc>
          <w:tcPr>
            <w:tcW w:w="1135" w:type="dxa"/>
            <w:vAlign w:val="center"/>
          </w:tcPr>
          <w:p w:rsidR="00920193" w:rsidRPr="00213F27" w:rsidRDefault="00920193" w:rsidP="002409FD">
            <w:pPr>
              <w:ind w:left="360"/>
              <w:jc w:val="center"/>
            </w:pPr>
            <w:r w:rsidRPr="00213F27">
              <w:t>34.2</w:t>
            </w: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Суммарная мощность, ВА</w:t>
            </w:r>
          </w:p>
        </w:tc>
        <w:tc>
          <w:tcPr>
            <w:tcW w:w="2175" w:type="dxa"/>
            <w:vAlign w:val="center"/>
          </w:tcPr>
          <w:p w:rsidR="00920193" w:rsidRPr="00213F27" w:rsidRDefault="00920193" w:rsidP="002409FD">
            <w:pPr>
              <w:jc w:val="center"/>
            </w:pPr>
            <w:r w:rsidRPr="00213F27">
              <w:t xml:space="preserve">Не более </w:t>
            </w:r>
            <w:r>
              <w:t>100</w:t>
            </w:r>
            <w:r w:rsidRPr="00213F27">
              <w:t>±10</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 xml:space="preserve">Средний срок службы ламп, час </w:t>
            </w:r>
          </w:p>
        </w:tc>
        <w:tc>
          <w:tcPr>
            <w:tcW w:w="2175" w:type="dxa"/>
            <w:vAlign w:val="center"/>
          </w:tcPr>
          <w:p w:rsidR="00920193" w:rsidRPr="00213F27" w:rsidRDefault="00920193" w:rsidP="002409FD">
            <w:pPr>
              <w:jc w:val="center"/>
            </w:pPr>
            <w:r w:rsidRPr="00213F27">
              <w:t>Не менее 9000</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Габаритные размеры облучателя</w:t>
            </w:r>
            <w:r w:rsidR="00903A64">
              <w:t xml:space="preserve"> </w:t>
            </w:r>
            <w:r w:rsidRPr="00213F27">
              <w:t>-</w:t>
            </w:r>
            <w:r w:rsidR="00903A64">
              <w:t xml:space="preserve"> </w:t>
            </w:r>
            <w:proofErr w:type="spellStart"/>
            <w:r w:rsidRPr="00213F27">
              <w:t>рециркулятора</w:t>
            </w:r>
            <w:proofErr w:type="spellEnd"/>
            <w:r w:rsidRPr="00213F27">
              <w:t>, мм</w:t>
            </w:r>
          </w:p>
        </w:tc>
        <w:tc>
          <w:tcPr>
            <w:tcW w:w="2175" w:type="dxa"/>
            <w:vAlign w:val="center"/>
          </w:tcPr>
          <w:p w:rsidR="00920193" w:rsidRPr="00213F27" w:rsidRDefault="00920193" w:rsidP="002409FD">
            <w:pPr>
              <w:jc w:val="center"/>
            </w:pPr>
            <w:r w:rsidRPr="00213F27">
              <w:t xml:space="preserve">Не более </w:t>
            </w:r>
            <w:r w:rsidRPr="00B70A54">
              <w:t>890х370х140</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Масса облучателя</w:t>
            </w:r>
            <w:r w:rsidR="00903A64">
              <w:t xml:space="preserve"> </w:t>
            </w:r>
            <w:r w:rsidRPr="00213F27">
              <w:t>-</w:t>
            </w:r>
            <w:r w:rsidR="00903A64">
              <w:t xml:space="preserve"> </w:t>
            </w:r>
            <w:proofErr w:type="spellStart"/>
            <w:r w:rsidRPr="00213F27">
              <w:t>рециркулятора</w:t>
            </w:r>
            <w:proofErr w:type="spellEnd"/>
            <w:r w:rsidRPr="00213F27">
              <w:t>, кг</w:t>
            </w:r>
          </w:p>
        </w:tc>
        <w:tc>
          <w:tcPr>
            <w:tcW w:w="2175" w:type="dxa"/>
            <w:vAlign w:val="center"/>
          </w:tcPr>
          <w:p w:rsidR="00920193" w:rsidRPr="00213F27" w:rsidRDefault="00920193" w:rsidP="002409FD">
            <w:pPr>
              <w:jc w:val="center"/>
            </w:pPr>
            <w:r w:rsidRPr="00213F27">
              <w:t>Не более 5</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Время непрерывной работы в присутствии людей, час</w:t>
            </w:r>
          </w:p>
        </w:tc>
        <w:tc>
          <w:tcPr>
            <w:tcW w:w="2175" w:type="dxa"/>
            <w:vAlign w:val="center"/>
          </w:tcPr>
          <w:p w:rsidR="00920193" w:rsidRPr="00213F27" w:rsidRDefault="00920193" w:rsidP="002409FD">
            <w:pPr>
              <w:jc w:val="center"/>
            </w:pPr>
            <w:r w:rsidRPr="00213F27">
              <w:t>Не менее 8</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 xml:space="preserve">Уровень звуковой мощности, дБ </w:t>
            </w:r>
          </w:p>
        </w:tc>
        <w:tc>
          <w:tcPr>
            <w:tcW w:w="2175" w:type="dxa"/>
            <w:vAlign w:val="center"/>
          </w:tcPr>
          <w:p w:rsidR="00920193" w:rsidRPr="00213F27" w:rsidRDefault="00920193" w:rsidP="002409FD">
            <w:pPr>
              <w:jc w:val="center"/>
            </w:pPr>
            <w:r w:rsidRPr="00213F27">
              <w:t>Не более 46</w:t>
            </w: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pPr>
              <w:rPr>
                <w:b/>
              </w:rPr>
            </w:pPr>
            <w:r w:rsidRPr="00213F27">
              <w:rPr>
                <w:b/>
              </w:rPr>
              <w:t>Комплект поставки</w:t>
            </w:r>
            <w:r>
              <w:rPr>
                <w:b/>
              </w:rPr>
              <w:t xml:space="preserve"> на один аппарат</w:t>
            </w:r>
            <w:r w:rsidRPr="00213F27">
              <w:rPr>
                <w:b/>
              </w:rPr>
              <w:t>:</w:t>
            </w:r>
          </w:p>
        </w:tc>
        <w:tc>
          <w:tcPr>
            <w:tcW w:w="2175" w:type="dxa"/>
            <w:vAlign w:val="center"/>
          </w:tcPr>
          <w:p w:rsidR="00920193" w:rsidRPr="00213F27" w:rsidRDefault="00920193" w:rsidP="002409FD">
            <w:pPr>
              <w:jc w:val="center"/>
            </w:pPr>
          </w:p>
        </w:tc>
      </w:tr>
      <w:tr w:rsidR="00920193" w:rsidRPr="00213F27" w:rsidTr="00B96533">
        <w:tc>
          <w:tcPr>
            <w:tcW w:w="1135" w:type="dxa"/>
            <w:vAlign w:val="center"/>
          </w:tcPr>
          <w:p w:rsidR="00920193" w:rsidRPr="00213F27" w:rsidRDefault="00920193" w:rsidP="00920193">
            <w:pPr>
              <w:numPr>
                <w:ilvl w:val="0"/>
                <w:numId w:val="23"/>
              </w:numPr>
              <w:suppressAutoHyphens w:val="0"/>
              <w:jc w:val="center"/>
            </w:pPr>
          </w:p>
        </w:tc>
        <w:tc>
          <w:tcPr>
            <w:tcW w:w="6188" w:type="dxa"/>
          </w:tcPr>
          <w:p w:rsidR="00920193" w:rsidRPr="00213F27" w:rsidRDefault="00920193" w:rsidP="002409FD">
            <w:r w:rsidRPr="00213F27">
              <w:t>Облучатель</w:t>
            </w:r>
            <w:r w:rsidR="00903A64">
              <w:t xml:space="preserve"> </w:t>
            </w:r>
            <w:r w:rsidRPr="00213F27">
              <w:t>-</w:t>
            </w:r>
            <w:r w:rsidR="00903A64">
              <w:t xml:space="preserve"> </w:t>
            </w:r>
            <w:proofErr w:type="spellStart"/>
            <w:r w:rsidRPr="00213F27">
              <w:t>рециркулятор</w:t>
            </w:r>
            <w:proofErr w:type="spellEnd"/>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41.1</w:t>
            </w:r>
          </w:p>
        </w:tc>
        <w:tc>
          <w:tcPr>
            <w:tcW w:w="6188" w:type="dxa"/>
          </w:tcPr>
          <w:p w:rsidR="00920193" w:rsidRPr="00213F27" w:rsidRDefault="00920193" w:rsidP="002409FD">
            <w:r w:rsidRPr="00213F27">
              <w:t>Дюбель, 2 шт.</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41.2</w:t>
            </w:r>
          </w:p>
        </w:tc>
        <w:tc>
          <w:tcPr>
            <w:tcW w:w="6188" w:type="dxa"/>
          </w:tcPr>
          <w:p w:rsidR="00920193" w:rsidRPr="00213F27" w:rsidRDefault="00920193" w:rsidP="002409FD">
            <w:r w:rsidRPr="00213F27">
              <w:t>Шуруп, 2 шт.</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41.3</w:t>
            </w:r>
          </w:p>
        </w:tc>
        <w:tc>
          <w:tcPr>
            <w:tcW w:w="6188" w:type="dxa"/>
          </w:tcPr>
          <w:p w:rsidR="00920193" w:rsidRPr="00213F27" w:rsidRDefault="00920193" w:rsidP="002409FD">
            <w:r w:rsidRPr="00213F27">
              <w:t>Вставка плавкая (предохранитель), 3 шт.</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41.4</w:t>
            </w:r>
          </w:p>
        </w:tc>
        <w:tc>
          <w:tcPr>
            <w:tcW w:w="6188" w:type="dxa"/>
          </w:tcPr>
          <w:p w:rsidR="00920193" w:rsidRPr="00213F27" w:rsidRDefault="00920193" w:rsidP="002409FD">
            <w:r w:rsidRPr="00213F27">
              <w:t>Сменные воздушные фильтры, 12 шт.</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41.5</w:t>
            </w:r>
          </w:p>
        </w:tc>
        <w:tc>
          <w:tcPr>
            <w:tcW w:w="6188" w:type="dxa"/>
          </w:tcPr>
          <w:p w:rsidR="00920193" w:rsidRPr="00213F27" w:rsidRDefault="00920193" w:rsidP="002409FD">
            <w:r w:rsidRPr="00213F27">
              <w:t>Руководство по эксплуатации на русском языке</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41.6</w:t>
            </w:r>
          </w:p>
        </w:tc>
        <w:tc>
          <w:tcPr>
            <w:tcW w:w="6188" w:type="dxa"/>
          </w:tcPr>
          <w:p w:rsidR="00920193" w:rsidRPr="00213F27" w:rsidRDefault="00920193" w:rsidP="002409FD">
            <w:r w:rsidRPr="00213F27">
              <w:t>Инструкция по применению</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41.7</w:t>
            </w:r>
          </w:p>
        </w:tc>
        <w:tc>
          <w:tcPr>
            <w:tcW w:w="6188" w:type="dxa"/>
          </w:tcPr>
          <w:p w:rsidR="00920193" w:rsidRPr="00213F27" w:rsidRDefault="00920193" w:rsidP="002409FD">
            <w:r w:rsidRPr="00213F27">
              <w:t>Упаковочная тара</w:t>
            </w:r>
          </w:p>
        </w:tc>
        <w:tc>
          <w:tcPr>
            <w:tcW w:w="2175" w:type="dxa"/>
            <w:vAlign w:val="center"/>
          </w:tcPr>
          <w:p w:rsidR="00920193" w:rsidRPr="00213F27" w:rsidRDefault="00920193" w:rsidP="002409FD">
            <w:pPr>
              <w:jc w:val="center"/>
            </w:pPr>
            <w:r w:rsidRPr="00213F27">
              <w:t>Наличие</w:t>
            </w:r>
          </w:p>
        </w:tc>
      </w:tr>
      <w:tr w:rsidR="00920193" w:rsidRPr="00213F27" w:rsidTr="00B96533">
        <w:tc>
          <w:tcPr>
            <w:tcW w:w="1135" w:type="dxa"/>
            <w:vAlign w:val="center"/>
          </w:tcPr>
          <w:p w:rsidR="00920193" w:rsidRPr="00213F27" w:rsidRDefault="00920193" w:rsidP="002409FD">
            <w:pPr>
              <w:ind w:left="360"/>
              <w:jc w:val="center"/>
            </w:pPr>
            <w:r w:rsidRPr="00213F27">
              <w:t>41.8</w:t>
            </w:r>
          </w:p>
        </w:tc>
        <w:tc>
          <w:tcPr>
            <w:tcW w:w="6188" w:type="dxa"/>
          </w:tcPr>
          <w:p w:rsidR="00920193" w:rsidRPr="00213F27" w:rsidRDefault="00920193" w:rsidP="002409FD">
            <w:pPr>
              <w:pStyle w:val="aff4"/>
              <w:spacing w:before="0" w:after="0"/>
              <w:rPr>
                <w:rFonts w:ascii="Times New Roman" w:hAnsi="Times New Roman" w:cs="Times New Roman"/>
              </w:rPr>
            </w:pPr>
            <w:r w:rsidRPr="00213F27">
              <w:rPr>
                <w:rFonts w:ascii="Times New Roman" w:hAnsi="Times New Roman" w:cs="Times New Roman"/>
              </w:rPr>
              <w:t xml:space="preserve">Средний срок службы оборудования, лет </w:t>
            </w:r>
          </w:p>
        </w:tc>
        <w:tc>
          <w:tcPr>
            <w:tcW w:w="2175" w:type="dxa"/>
            <w:vAlign w:val="center"/>
          </w:tcPr>
          <w:p w:rsidR="00920193" w:rsidRPr="00213F27" w:rsidRDefault="00920193" w:rsidP="002409FD">
            <w:pPr>
              <w:jc w:val="center"/>
            </w:pPr>
            <w:r w:rsidRPr="00213F27">
              <w:t>Не менее 5</w:t>
            </w:r>
          </w:p>
        </w:tc>
      </w:tr>
    </w:tbl>
    <w:p w:rsidR="00920193" w:rsidRPr="0088693B" w:rsidRDefault="00920193" w:rsidP="00920193">
      <w:pPr>
        <w:widowControl w:val="0"/>
        <w:tabs>
          <w:tab w:val="num" w:pos="540"/>
        </w:tabs>
        <w:adjustRightInd w:val="0"/>
        <w:spacing w:line="360" w:lineRule="atLeast"/>
        <w:textAlignment w:val="baseline"/>
      </w:pPr>
    </w:p>
    <w:p w:rsidR="00920193" w:rsidRDefault="00920193" w:rsidP="00920193">
      <w:pPr>
        <w:ind w:right="-1134"/>
        <w:jc w:val="center"/>
        <w:outlineLvl w:val="1"/>
      </w:pPr>
    </w:p>
    <w:p w:rsidR="00920193" w:rsidRDefault="00920193"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920193">
      <w:pPr>
        <w:autoSpaceDE w:val="0"/>
        <w:autoSpaceDN w:val="0"/>
        <w:adjustRightInd w:val="0"/>
        <w:spacing w:line="216" w:lineRule="auto"/>
        <w:jc w:val="center"/>
        <w:rPr>
          <w:spacing w:val="-1"/>
          <w:sz w:val="28"/>
          <w:szCs w:val="28"/>
        </w:rPr>
      </w:pPr>
    </w:p>
    <w:p w:rsidR="00A31995" w:rsidRDefault="00A31995" w:rsidP="00170300">
      <w:pPr>
        <w:autoSpaceDE w:val="0"/>
        <w:autoSpaceDN w:val="0"/>
        <w:adjustRightInd w:val="0"/>
        <w:spacing w:line="216" w:lineRule="auto"/>
        <w:rPr>
          <w:spacing w:val="-1"/>
          <w:sz w:val="28"/>
          <w:szCs w:val="28"/>
        </w:rPr>
      </w:pPr>
    </w:p>
    <w:p w:rsidR="00170300" w:rsidRDefault="00170300" w:rsidP="00170300">
      <w:pPr>
        <w:autoSpaceDE w:val="0"/>
        <w:autoSpaceDN w:val="0"/>
        <w:adjustRightInd w:val="0"/>
        <w:spacing w:line="216" w:lineRule="auto"/>
        <w:rPr>
          <w:spacing w:val="-1"/>
          <w:sz w:val="28"/>
          <w:szCs w:val="28"/>
        </w:rPr>
      </w:pPr>
    </w:p>
    <w:p w:rsidR="00920193" w:rsidRDefault="00920193" w:rsidP="00552304">
      <w:pPr>
        <w:pStyle w:val="1"/>
        <w:numPr>
          <w:ilvl w:val="0"/>
          <w:numId w:val="0"/>
        </w:numPr>
        <w:tabs>
          <w:tab w:val="left" w:pos="720"/>
        </w:tabs>
        <w:suppressAutoHyphens w:val="0"/>
        <w:spacing w:before="0" w:after="0"/>
        <w:rPr>
          <w:rFonts w:ascii="Times New Roman" w:hAnsi="Times New Roman" w:cs="Times New Roman"/>
          <w:b w:val="0"/>
          <w:bCs w:val="0"/>
          <w:spacing w:val="-1"/>
          <w:kern w:val="0"/>
          <w:sz w:val="28"/>
          <w:szCs w:val="28"/>
        </w:rPr>
      </w:pPr>
    </w:p>
    <w:p w:rsidR="00552304" w:rsidRDefault="00552304" w:rsidP="00552304"/>
    <w:p w:rsidR="00326C63" w:rsidRDefault="00326C63" w:rsidP="00552304"/>
    <w:p w:rsidR="00326C63" w:rsidRPr="00552304" w:rsidRDefault="00326C63" w:rsidP="00552304"/>
    <w:p w:rsidR="00A44177" w:rsidRDefault="00A44177" w:rsidP="00A44177">
      <w:pPr>
        <w:pStyle w:val="1"/>
        <w:numPr>
          <w:ilvl w:val="0"/>
          <w:numId w:val="0"/>
        </w:numPr>
        <w:tabs>
          <w:tab w:val="left" w:pos="720"/>
        </w:tabs>
        <w:suppressAutoHyphens w:val="0"/>
        <w:spacing w:before="0" w:after="0"/>
        <w:jc w:val="right"/>
      </w:pPr>
      <w:r>
        <w:rPr>
          <w:rFonts w:ascii="Times New Roman" w:hAnsi="Times New Roman" w:cs="Times New Roman"/>
          <w:b w:val="0"/>
          <w:sz w:val="22"/>
          <w:szCs w:val="22"/>
        </w:rPr>
        <w:lastRenderedPageBreak/>
        <w:t xml:space="preserve">Приложение № 2 </w:t>
      </w:r>
    </w:p>
    <w:p w:rsidR="00A44177" w:rsidRDefault="00A44177" w:rsidP="00A44177">
      <w:pPr>
        <w:jc w:val="right"/>
      </w:pPr>
      <w:r>
        <w:t xml:space="preserve">к документации </w:t>
      </w:r>
      <w:r>
        <w:rPr>
          <w:sz w:val="22"/>
          <w:szCs w:val="22"/>
        </w:rPr>
        <w:t>об открытом запросе цен</w:t>
      </w:r>
    </w:p>
    <w:p w:rsidR="00A44177" w:rsidRDefault="00A44177" w:rsidP="00A44177">
      <w:pPr>
        <w:jc w:val="right"/>
        <w:rPr>
          <w:b/>
          <w:sz w:val="22"/>
          <w:szCs w:val="22"/>
        </w:rPr>
      </w:pPr>
    </w:p>
    <w:p w:rsidR="00A44177" w:rsidRPr="00D77AA3" w:rsidRDefault="00A44177" w:rsidP="00A44177">
      <w:pPr>
        <w:jc w:val="center"/>
      </w:pPr>
      <w:r w:rsidRPr="00D77AA3">
        <w:rPr>
          <w:b/>
          <w:bCs/>
        </w:rPr>
        <w:t xml:space="preserve">                                                                                                                                    </w:t>
      </w:r>
      <w:r w:rsidRPr="00D77AA3">
        <w:t xml:space="preserve"> Проект</w:t>
      </w:r>
    </w:p>
    <w:p w:rsidR="00A44177" w:rsidRPr="00D77AA3" w:rsidRDefault="00A44177" w:rsidP="00A44177">
      <w:pPr>
        <w:jc w:val="center"/>
        <w:rPr>
          <w:b/>
          <w:bCs/>
        </w:rPr>
      </w:pPr>
      <w:r w:rsidRPr="00D77AA3">
        <w:rPr>
          <w:b/>
          <w:bCs/>
        </w:rPr>
        <w:t xml:space="preserve">Договор № </w:t>
      </w:r>
    </w:p>
    <w:p w:rsidR="00A44177" w:rsidRPr="00D77AA3" w:rsidRDefault="00A44177" w:rsidP="00A44177">
      <w:pPr>
        <w:jc w:val="center"/>
        <w:rPr>
          <w:b/>
          <w:bCs/>
        </w:rPr>
      </w:pPr>
      <w:r w:rsidRPr="00D77AA3">
        <w:rPr>
          <w:b/>
          <w:bCs/>
        </w:rPr>
        <w:t>на поставку стоматологического оборудования</w:t>
      </w:r>
    </w:p>
    <w:p w:rsidR="00A44177" w:rsidRPr="00D77AA3" w:rsidRDefault="00A44177" w:rsidP="00A44177">
      <w:pPr>
        <w:jc w:val="center"/>
        <w:rPr>
          <w:b/>
          <w:bCs/>
        </w:rPr>
      </w:pPr>
    </w:p>
    <w:p w:rsidR="00A44177" w:rsidRPr="002159FC" w:rsidRDefault="00A44177" w:rsidP="00A44177">
      <w:pPr>
        <w:jc w:val="both"/>
        <w:rPr>
          <w:sz w:val="22"/>
          <w:szCs w:val="22"/>
        </w:rPr>
      </w:pPr>
      <w:r w:rsidRPr="002159FC">
        <w:rPr>
          <w:sz w:val="22"/>
          <w:szCs w:val="22"/>
        </w:rPr>
        <w:t>г. Горно-Алтайск</w:t>
      </w:r>
      <w:r w:rsidRPr="002159FC">
        <w:rPr>
          <w:sz w:val="22"/>
          <w:szCs w:val="22"/>
        </w:rPr>
        <w:tab/>
      </w:r>
      <w:r w:rsidRPr="002159FC">
        <w:rPr>
          <w:sz w:val="22"/>
          <w:szCs w:val="22"/>
        </w:rPr>
        <w:tab/>
      </w:r>
      <w:r w:rsidRPr="002159FC">
        <w:rPr>
          <w:sz w:val="22"/>
          <w:szCs w:val="22"/>
        </w:rPr>
        <w:tab/>
        <w:t xml:space="preserve">                               </w:t>
      </w:r>
      <w:r w:rsidRPr="002159FC">
        <w:rPr>
          <w:sz w:val="22"/>
          <w:szCs w:val="22"/>
        </w:rPr>
        <w:tab/>
      </w:r>
      <w:r w:rsidRPr="002159FC">
        <w:rPr>
          <w:sz w:val="22"/>
          <w:szCs w:val="22"/>
        </w:rPr>
        <w:tab/>
        <w:t xml:space="preserve">        </w:t>
      </w:r>
      <w:r w:rsidR="00552304">
        <w:rPr>
          <w:sz w:val="22"/>
          <w:szCs w:val="22"/>
        </w:rPr>
        <w:t xml:space="preserve">       «__» _</w:t>
      </w:r>
      <w:r w:rsidRPr="002159FC">
        <w:rPr>
          <w:sz w:val="22"/>
          <w:szCs w:val="22"/>
        </w:rPr>
        <w:t>_________ 2012 г.</w:t>
      </w:r>
    </w:p>
    <w:p w:rsidR="00A44177" w:rsidRPr="002159FC" w:rsidRDefault="00A44177" w:rsidP="00A44177">
      <w:pPr>
        <w:jc w:val="both"/>
        <w:rPr>
          <w:sz w:val="22"/>
          <w:szCs w:val="22"/>
        </w:rPr>
      </w:pPr>
    </w:p>
    <w:p w:rsidR="00A44177" w:rsidRPr="002159FC" w:rsidRDefault="00A44177" w:rsidP="00A44177">
      <w:pPr>
        <w:pStyle w:val="Style6"/>
        <w:widowControl/>
        <w:tabs>
          <w:tab w:val="left" w:pos="2035"/>
          <w:tab w:val="left" w:pos="3475"/>
          <w:tab w:val="left" w:pos="5400"/>
          <w:tab w:val="left" w:pos="7133"/>
        </w:tabs>
        <w:rPr>
          <w:rStyle w:val="FontStyle22"/>
        </w:rPr>
      </w:pPr>
      <w:r w:rsidRPr="002159FC">
        <w:rPr>
          <w:sz w:val="22"/>
          <w:szCs w:val="22"/>
        </w:rPr>
        <w:t xml:space="preserve">     </w:t>
      </w:r>
      <w:proofErr w:type="gramStart"/>
      <w:r w:rsidRPr="002159FC">
        <w:rPr>
          <w:sz w:val="22"/>
          <w:szCs w:val="22"/>
        </w:rPr>
        <w:t xml:space="preserve">Автономное учреждение здравоохранения Республики Алтай «Стоматологическая поликлиника № 1», именуемое в дальнейшем «Заказчик», в лице главного врача </w:t>
      </w:r>
      <w:proofErr w:type="spellStart"/>
      <w:r w:rsidRPr="002159FC">
        <w:rPr>
          <w:sz w:val="22"/>
          <w:szCs w:val="22"/>
        </w:rPr>
        <w:t>Белековой</w:t>
      </w:r>
      <w:proofErr w:type="spellEnd"/>
      <w:r w:rsidRPr="002159FC">
        <w:rPr>
          <w:sz w:val="22"/>
          <w:szCs w:val="22"/>
        </w:rPr>
        <w:t xml:space="preserve"> Александры </w:t>
      </w:r>
      <w:proofErr w:type="spellStart"/>
      <w:r w:rsidRPr="002159FC">
        <w:rPr>
          <w:sz w:val="22"/>
          <w:szCs w:val="22"/>
        </w:rPr>
        <w:t>Модышевны</w:t>
      </w:r>
      <w:proofErr w:type="spellEnd"/>
      <w:r w:rsidRPr="002159FC">
        <w:rPr>
          <w:sz w:val="22"/>
          <w:szCs w:val="22"/>
        </w:rPr>
        <w:t xml:space="preserve">, действующего на основании Устава, с одной стороны, </w:t>
      </w:r>
      <w:r w:rsidRPr="002159FC">
        <w:rPr>
          <w:rStyle w:val="FontStyle22"/>
        </w:rPr>
        <w:t xml:space="preserve">и ___________, именуемое в дальнейшем «Поставщик», в лице _____________, действующего на основании ______________, с другой стороны, в дальнейшем вместе именуемые «Стороны», на основании протокола </w:t>
      </w:r>
      <w:r w:rsidRPr="002159FC">
        <w:rPr>
          <w:sz w:val="22"/>
          <w:szCs w:val="22"/>
        </w:rPr>
        <w:t xml:space="preserve">подведения итогов открытого запроса цен от «__» _______ 2012 года № ________ </w:t>
      </w:r>
      <w:r w:rsidRPr="002159FC">
        <w:rPr>
          <w:rStyle w:val="FontStyle22"/>
        </w:rPr>
        <w:t>заключили настоящий договор о нижеследующем:</w:t>
      </w:r>
      <w:proofErr w:type="gramEnd"/>
    </w:p>
    <w:p w:rsidR="00A44177" w:rsidRPr="002159FC" w:rsidRDefault="00A44177" w:rsidP="00A44177">
      <w:pPr>
        <w:pStyle w:val="Style6"/>
        <w:widowControl/>
        <w:tabs>
          <w:tab w:val="left" w:pos="2035"/>
          <w:tab w:val="left" w:pos="3475"/>
          <w:tab w:val="left" w:pos="5400"/>
          <w:tab w:val="left" w:pos="7133"/>
        </w:tabs>
        <w:rPr>
          <w:rStyle w:val="FontStyle22"/>
        </w:rPr>
      </w:pPr>
    </w:p>
    <w:p w:rsidR="00A44177" w:rsidRPr="002159FC" w:rsidRDefault="00A44177" w:rsidP="00A44177">
      <w:pPr>
        <w:numPr>
          <w:ilvl w:val="0"/>
          <w:numId w:val="20"/>
        </w:numPr>
        <w:tabs>
          <w:tab w:val="left" w:pos="540"/>
        </w:tabs>
        <w:suppressAutoHyphens w:val="0"/>
        <w:jc w:val="center"/>
        <w:rPr>
          <w:b/>
          <w:bCs/>
          <w:sz w:val="22"/>
          <w:szCs w:val="22"/>
        </w:rPr>
      </w:pPr>
      <w:r w:rsidRPr="002159FC">
        <w:rPr>
          <w:b/>
          <w:bCs/>
          <w:sz w:val="22"/>
          <w:szCs w:val="22"/>
        </w:rPr>
        <w:t xml:space="preserve"> Предмет договора</w:t>
      </w:r>
    </w:p>
    <w:p w:rsidR="00A44177" w:rsidRPr="002159FC" w:rsidRDefault="00A44177" w:rsidP="00A44177">
      <w:pPr>
        <w:tabs>
          <w:tab w:val="left" w:pos="540"/>
        </w:tabs>
        <w:ind w:left="720"/>
        <w:rPr>
          <w:b/>
          <w:bCs/>
          <w:sz w:val="22"/>
          <w:szCs w:val="22"/>
        </w:rPr>
      </w:pPr>
    </w:p>
    <w:p w:rsidR="00A44177" w:rsidRPr="002159FC" w:rsidRDefault="00A44177" w:rsidP="004D283E">
      <w:pPr>
        <w:jc w:val="both"/>
        <w:rPr>
          <w:sz w:val="22"/>
          <w:szCs w:val="22"/>
        </w:rPr>
      </w:pPr>
      <w:r w:rsidRPr="002159FC">
        <w:rPr>
          <w:sz w:val="22"/>
          <w:szCs w:val="22"/>
        </w:rPr>
        <w:t xml:space="preserve">1.1. </w:t>
      </w:r>
      <w:proofErr w:type="gramStart"/>
      <w:r w:rsidRPr="002159FC">
        <w:rPr>
          <w:sz w:val="22"/>
          <w:szCs w:val="22"/>
        </w:rPr>
        <w:t>Предметом настоящего договора является поставка стоматологического оборудования для Автономного учреждения здравоохранения Республики Алтай «Стоматологическая  поликлиника № 1» в соответствии со Спецификацией (Приложение № 1)</w:t>
      </w:r>
      <w:r>
        <w:rPr>
          <w:sz w:val="22"/>
          <w:szCs w:val="22"/>
        </w:rPr>
        <w:t xml:space="preserve"> (далее - Товар), </w:t>
      </w:r>
      <w:r w:rsidRPr="002159FC">
        <w:rPr>
          <w:sz w:val="22"/>
          <w:szCs w:val="22"/>
        </w:rPr>
        <w:t>являющ</w:t>
      </w:r>
      <w:r>
        <w:rPr>
          <w:sz w:val="22"/>
          <w:szCs w:val="22"/>
        </w:rPr>
        <w:t>ими</w:t>
      </w:r>
      <w:r w:rsidRPr="002159FC">
        <w:rPr>
          <w:sz w:val="22"/>
          <w:szCs w:val="22"/>
        </w:rPr>
        <w:t>ся  неотъемлемой частью договора и включающ</w:t>
      </w:r>
      <w:r>
        <w:rPr>
          <w:sz w:val="22"/>
          <w:szCs w:val="22"/>
        </w:rPr>
        <w:t>ие</w:t>
      </w:r>
      <w:r w:rsidRPr="002159FC">
        <w:rPr>
          <w:sz w:val="22"/>
          <w:szCs w:val="22"/>
        </w:rPr>
        <w:t xml:space="preserve"> наименование товара, функциональные характеристики, потребительские свойства и качественные характеристики товара, количество, цен</w:t>
      </w:r>
      <w:r>
        <w:rPr>
          <w:sz w:val="22"/>
          <w:szCs w:val="22"/>
        </w:rPr>
        <w:t>у</w:t>
      </w:r>
      <w:r w:rsidRPr="002159FC">
        <w:rPr>
          <w:sz w:val="22"/>
          <w:szCs w:val="22"/>
        </w:rPr>
        <w:t xml:space="preserve"> и стоимость Товара, и иными условиями, предусмотренными настоящим договором.</w:t>
      </w:r>
      <w:proofErr w:type="gramEnd"/>
    </w:p>
    <w:p w:rsidR="00A44177" w:rsidRPr="002159FC" w:rsidRDefault="00A44177" w:rsidP="00A44177">
      <w:pPr>
        <w:jc w:val="both"/>
        <w:rPr>
          <w:sz w:val="22"/>
          <w:szCs w:val="22"/>
        </w:rPr>
      </w:pPr>
      <w:r w:rsidRPr="002159FC">
        <w:rPr>
          <w:sz w:val="22"/>
          <w:szCs w:val="22"/>
        </w:rPr>
        <w:t>1.2. Поставщик обязуется поставить Товар, исполнить иные обязательства, предусмотренные настоящим договором, а Заказчик – принять и оплатить данный Товар, согласно условиям договора.</w:t>
      </w:r>
    </w:p>
    <w:p w:rsidR="00A44177" w:rsidRPr="002159FC" w:rsidRDefault="00A44177" w:rsidP="00A44177">
      <w:pPr>
        <w:pStyle w:val="ac"/>
        <w:jc w:val="both"/>
        <w:rPr>
          <w:sz w:val="22"/>
          <w:szCs w:val="22"/>
        </w:rPr>
      </w:pPr>
      <w:r w:rsidRPr="002159FC">
        <w:rPr>
          <w:bCs/>
          <w:sz w:val="22"/>
          <w:szCs w:val="22"/>
        </w:rPr>
        <w:t xml:space="preserve">1.3. </w:t>
      </w:r>
      <w:r w:rsidRPr="002159FC">
        <w:rPr>
          <w:b/>
          <w:bCs/>
          <w:sz w:val="22"/>
          <w:szCs w:val="22"/>
        </w:rPr>
        <w:t xml:space="preserve"> </w:t>
      </w:r>
      <w:r w:rsidRPr="002159FC">
        <w:rPr>
          <w:sz w:val="22"/>
          <w:szCs w:val="22"/>
        </w:rPr>
        <w:t>Право собственности на товар переходит от Поставщика к Покупателю с момента подписания Представителем Покупателя товаросопроводительных документов, акта ввода в эксплуатацию.</w:t>
      </w:r>
    </w:p>
    <w:p w:rsidR="00A44177" w:rsidRPr="002159FC" w:rsidRDefault="00A44177" w:rsidP="00A44177">
      <w:pPr>
        <w:jc w:val="center"/>
        <w:rPr>
          <w:b/>
          <w:bCs/>
          <w:sz w:val="22"/>
          <w:szCs w:val="22"/>
        </w:rPr>
      </w:pPr>
    </w:p>
    <w:p w:rsidR="00A44177" w:rsidRPr="002159FC" w:rsidRDefault="00A44177" w:rsidP="00A44177">
      <w:pPr>
        <w:pStyle w:val="1a"/>
        <w:numPr>
          <w:ilvl w:val="0"/>
          <w:numId w:val="20"/>
        </w:numPr>
        <w:jc w:val="center"/>
        <w:rPr>
          <w:rFonts w:ascii="Times New Roman" w:hAnsi="Times New Roman"/>
          <w:b/>
          <w:bCs/>
        </w:rPr>
      </w:pPr>
      <w:r w:rsidRPr="002159FC">
        <w:rPr>
          <w:rFonts w:ascii="Times New Roman" w:hAnsi="Times New Roman"/>
          <w:b/>
          <w:bCs/>
        </w:rPr>
        <w:t xml:space="preserve">Цена </w:t>
      </w:r>
      <w:bookmarkStart w:id="4" w:name="_GoBack"/>
      <w:bookmarkEnd w:id="4"/>
      <w:r w:rsidRPr="002159FC">
        <w:rPr>
          <w:rFonts w:ascii="Times New Roman" w:hAnsi="Times New Roman"/>
          <w:b/>
          <w:bCs/>
        </w:rPr>
        <w:t>договора</w:t>
      </w:r>
    </w:p>
    <w:p w:rsidR="00A44177" w:rsidRPr="002159FC" w:rsidRDefault="00A44177" w:rsidP="00A44177">
      <w:pPr>
        <w:jc w:val="both"/>
        <w:rPr>
          <w:sz w:val="22"/>
          <w:szCs w:val="22"/>
        </w:rPr>
      </w:pPr>
      <w:r w:rsidRPr="002159FC">
        <w:rPr>
          <w:sz w:val="22"/>
          <w:szCs w:val="22"/>
        </w:rPr>
        <w:t xml:space="preserve">2.1.Цена договора указывается в рублях РФ и составляет </w:t>
      </w:r>
      <w:r w:rsidRPr="002159FC">
        <w:rPr>
          <w:b/>
          <w:color w:val="000000"/>
          <w:sz w:val="22"/>
          <w:szCs w:val="22"/>
        </w:rPr>
        <w:t>________</w:t>
      </w:r>
      <w:r w:rsidR="002A13E0">
        <w:rPr>
          <w:b/>
          <w:color w:val="000000"/>
          <w:sz w:val="22"/>
          <w:szCs w:val="22"/>
        </w:rPr>
        <w:t xml:space="preserve"> </w:t>
      </w:r>
      <w:r w:rsidRPr="002159FC">
        <w:rPr>
          <w:b/>
          <w:bCs/>
          <w:sz w:val="22"/>
          <w:szCs w:val="22"/>
        </w:rPr>
        <w:t>рублей _______</w:t>
      </w:r>
      <w:r w:rsidR="002A13E0">
        <w:rPr>
          <w:b/>
          <w:bCs/>
          <w:sz w:val="22"/>
          <w:szCs w:val="22"/>
        </w:rPr>
        <w:t xml:space="preserve"> </w:t>
      </w:r>
      <w:r w:rsidRPr="002159FC">
        <w:rPr>
          <w:b/>
          <w:bCs/>
          <w:sz w:val="22"/>
          <w:szCs w:val="22"/>
        </w:rPr>
        <w:t xml:space="preserve">копеек, в том числе НДС.  </w:t>
      </w:r>
    </w:p>
    <w:p w:rsidR="00A44177" w:rsidRPr="002159FC" w:rsidRDefault="00A44177" w:rsidP="00A44177">
      <w:pPr>
        <w:jc w:val="both"/>
        <w:rPr>
          <w:sz w:val="22"/>
          <w:szCs w:val="22"/>
        </w:rPr>
      </w:pPr>
      <w:r w:rsidRPr="002159FC">
        <w:rPr>
          <w:sz w:val="22"/>
          <w:szCs w:val="22"/>
        </w:rPr>
        <w:t xml:space="preserve">2.2.Цена договора включает в себя: стоимость Товара, </w:t>
      </w:r>
      <w:r>
        <w:rPr>
          <w:sz w:val="22"/>
          <w:szCs w:val="22"/>
        </w:rPr>
        <w:t xml:space="preserve">требования к комплектации по пунктам технического задания, </w:t>
      </w:r>
      <w:r w:rsidRPr="002159FC">
        <w:rPr>
          <w:sz w:val="22"/>
          <w:szCs w:val="22"/>
        </w:rPr>
        <w:t xml:space="preserve">затраты по перевозке, доставке, погрузке, разгрузке, монтажу, </w:t>
      </w:r>
      <w:r>
        <w:rPr>
          <w:sz w:val="22"/>
          <w:szCs w:val="22"/>
        </w:rPr>
        <w:t>пуско</w:t>
      </w:r>
      <w:r w:rsidRPr="002159FC">
        <w:rPr>
          <w:sz w:val="22"/>
          <w:szCs w:val="22"/>
        </w:rPr>
        <w:t>налад</w:t>
      </w:r>
      <w:r>
        <w:rPr>
          <w:sz w:val="22"/>
          <w:szCs w:val="22"/>
        </w:rPr>
        <w:t xml:space="preserve">очные работы, ввод в эксплуатацию, обучение </w:t>
      </w:r>
      <w:r w:rsidRPr="002159FC">
        <w:rPr>
          <w:sz w:val="22"/>
          <w:szCs w:val="22"/>
        </w:rPr>
        <w:t>персонала</w:t>
      </w:r>
      <w:r w:rsidRPr="00A363BB">
        <w:rPr>
          <w:spacing w:val="-4"/>
        </w:rPr>
        <w:t xml:space="preserve"> </w:t>
      </w:r>
      <w:r w:rsidRPr="00A363BB">
        <w:rPr>
          <w:spacing w:val="-4"/>
          <w:sz w:val="22"/>
          <w:szCs w:val="22"/>
        </w:rPr>
        <w:t>правилам применения и технической эксплуатации</w:t>
      </w:r>
      <w:r w:rsidRPr="00A363BB">
        <w:rPr>
          <w:sz w:val="22"/>
          <w:szCs w:val="22"/>
        </w:rPr>
        <w:t xml:space="preserve">, </w:t>
      </w:r>
      <w:r w:rsidRPr="002159FC">
        <w:rPr>
          <w:sz w:val="22"/>
          <w:szCs w:val="22"/>
        </w:rPr>
        <w:t>упаковку, и страхование, а также другие расходы, связанные с исполнением договора.</w:t>
      </w:r>
    </w:p>
    <w:p w:rsidR="00A44177" w:rsidRDefault="00A44177" w:rsidP="00A44177">
      <w:pPr>
        <w:jc w:val="both"/>
        <w:rPr>
          <w:sz w:val="22"/>
          <w:szCs w:val="22"/>
        </w:rPr>
      </w:pPr>
      <w:r w:rsidRPr="002159FC">
        <w:rPr>
          <w:sz w:val="22"/>
          <w:szCs w:val="22"/>
        </w:rPr>
        <w:t>2.3. Расчеты за поставляемый Товар осуществляются Заказчиком в безналичном порядке на основании выставленного Поставщиком счета, по факту поставки Товара на основании оригиналов товарно-транспортных накладных (товарных накладных), актов ввода в эксплуатацию в течение 30 календарных дней.</w:t>
      </w:r>
    </w:p>
    <w:p w:rsidR="00CE7F87" w:rsidRPr="002159FC" w:rsidRDefault="00CE7F87" w:rsidP="00A44177">
      <w:pPr>
        <w:jc w:val="both"/>
        <w:rPr>
          <w:sz w:val="22"/>
          <w:szCs w:val="22"/>
        </w:rPr>
      </w:pPr>
    </w:p>
    <w:p w:rsidR="00A44177" w:rsidRPr="002159FC" w:rsidRDefault="00A44177" w:rsidP="00A44177">
      <w:pPr>
        <w:pStyle w:val="ac"/>
        <w:numPr>
          <w:ilvl w:val="0"/>
          <w:numId w:val="20"/>
        </w:numPr>
        <w:suppressAutoHyphens w:val="0"/>
        <w:spacing w:after="0"/>
        <w:jc w:val="center"/>
        <w:rPr>
          <w:b/>
          <w:sz w:val="22"/>
          <w:szCs w:val="22"/>
        </w:rPr>
      </w:pPr>
      <w:r w:rsidRPr="002159FC">
        <w:rPr>
          <w:b/>
          <w:sz w:val="22"/>
          <w:szCs w:val="22"/>
        </w:rPr>
        <w:t>Качество Товара</w:t>
      </w:r>
    </w:p>
    <w:p w:rsidR="00A44177" w:rsidRPr="002159FC" w:rsidRDefault="00A44177" w:rsidP="00A44177">
      <w:pPr>
        <w:pStyle w:val="ac"/>
        <w:ind w:left="720"/>
        <w:rPr>
          <w:sz w:val="22"/>
          <w:szCs w:val="22"/>
        </w:rPr>
      </w:pPr>
    </w:p>
    <w:p w:rsidR="00A44177" w:rsidRPr="002159FC" w:rsidRDefault="00A44177" w:rsidP="00A44177">
      <w:pPr>
        <w:numPr>
          <w:ilvl w:val="1"/>
          <w:numId w:val="20"/>
        </w:numPr>
        <w:ind w:left="0" w:firstLine="0"/>
        <w:jc w:val="both"/>
        <w:rPr>
          <w:sz w:val="22"/>
          <w:szCs w:val="22"/>
        </w:rPr>
      </w:pPr>
      <w:r w:rsidRPr="002159FC">
        <w:rPr>
          <w:sz w:val="22"/>
          <w:szCs w:val="22"/>
        </w:rPr>
        <w:t xml:space="preserve">Качество поставляемого товара должно соответствовать действующим </w:t>
      </w:r>
      <w:proofErr w:type="gramStart"/>
      <w:r w:rsidRPr="002159FC">
        <w:rPr>
          <w:sz w:val="22"/>
          <w:szCs w:val="22"/>
        </w:rPr>
        <w:t>ГОСТ</w:t>
      </w:r>
      <w:r w:rsidR="002A13E0">
        <w:rPr>
          <w:sz w:val="22"/>
          <w:szCs w:val="22"/>
        </w:rPr>
        <w:t xml:space="preserve"> </w:t>
      </w:r>
      <w:proofErr w:type="spellStart"/>
      <w:r w:rsidRPr="002159FC">
        <w:rPr>
          <w:sz w:val="22"/>
          <w:szCs w:val="22"/>
        </w:rPr>
        <w:t>ам</w:t>
      </w:r>
      <w:proofErr w:type="spellEnd"/>
      <w:proofErr w:type="gramEnd"/>
      <w:r w:rsidRPr="002159FC">
        <w:rPr>
          <w:sz w:val="22"/>
          <w:szCs w:val="22"/>
        </w:rPr>
        <w:t>, ОСТ</w:t>
      </w:r>
      <w:r w:rsidR="002A13E0">
        <w:rPr>
          <w:sz w:val="22"/>
          <w:szCs w:val="22"/>
        </w:rPr>
        <w:t xml:space="preserve"> </w:t>
      </w:r>
      <w:proofErr w:type="spellStart"/>
      <w:r w:rsidRPr="002159FC">
        <w:rPr>
          <w:sz w:val="22"/>
          <w:szCs w:val="22"/>
        </w:rPr>
        <w:t>ам</w:t>
      </w:r>
      <w:proofErr w:type="spellEnd"/>
      <w:r w:rsidRPr="002159FC">
        <w:rPr>
          <w:sz w:val="22"/>
          <w:szCs w:val="22"/>
        </w:rPr>
        <w:t xml:space="preserve"> и ТУ, а также другим, установленным законодательством, настоящим Договором и приложением к нему, требованиям. Качество товара, подлежащего обязательной сертификации, должно быть удостоверено соответствующим сертификатом.</w:t>
      </w:r>
    </w:p>
    <w:p w:rsidR="00A44177" w:rsidRPr="00847432" w:rsidRDefault="00A44177" w:rsidP="00A44177">
      <w:pPr>
        <w:pStyle w:val="ConsPlusNormal0"/>
        <w:widowControl/>
        <w:ind w:firstLine="0"/>
        <w:jc w:val="both"/>
        <w:rPr>
          <w:rFonts w:ascii="Times New Roman" w:hAnsi="Times New Roman" w:cs="Times New Roman"/>
          <w:sz w:val="22"/>
          <w:szCs w:val="22"/>
        </w:rPr>
      </w:pPr>
      <w:r w:rsidRPr="002159FC">
        <w:rPr>
          <w:rFonts w:ascii="Times New Roman" w:hAnsi="Times New Roman" w:cs="Times New Roman"/>
          <w:sz w:val="22"/>
          <w:szCs w:val="22"/>
        </w:rPr>
        <w:t xml:space="preserve">3.2.Поставщик гарантирует качество товара. В подтверждение этого Поставщик обязан при поставке товара одновременно с передачей товара передать Заказчику сертификат соответствия </w:t>
      </w:r>
      <w:r w:rsidRPr="00847432">
        <w:rPr>
          <w:rFonts w:ascii="Times New Roman" w:hAnsi="Times New Roman" w:cs="Times New Roman"/>
          <w:spacing w:val="-4"/>
          <w:sz w:val="22"/>
          <w:szCs w:val="22"/>
        </w:rPr>
        <w:t>Госстандарта России</w:t>
      </w:r>
      <w:r w:rsidRPr="00847432">
        <w:rPr>
          <w:rFonts w:ascii="Times New Roman" w:hAnsi="Times New Roman" w:cs="Times New Roman"/>
          <w:sz w:val="22"/>
          <w:szCs w:val="22"/>
        </w:rPr>
        <w:t xml:space="preserve"> </w:t>
      </w:r>
      <w:r>
        <w:rPr>
          <w:rFonts w:ascii="Times New Roman" w:hAnsi="Times New Roman" w:cs="Times New Roman"/>
          <w:sz w:val="22"/>
          <w:szCs w:val="22"/>
        </w:rPr>
        <w:t xml:space="preserve">(декларация о соответствии), </w:t>
      </w:r>
      <w:r w:rsidRPr="00847432">
        <w:rPr>
          <w:rFonts w:ascii="Times New Roman" w:hAnsi="Times New Roman" w:cs="Times New Roman"/>
          <w:sz w:val="22"/>
          <w:szCs w:val="22"/>
        </w:rPr>
        <w:t>регистрационное удостоверение</w:t>
      </w:r>
      <w:r w:rsidRPr="00847432">
        <w:rPr>
          <w:rFonts w:ascii="Times New Roman" w:hAnsi="Times New Roman" w:cs="Times New Roman"/>
          <w:spacing w:val="-4"/>
          <w:sz w:val="22"/>
          <w:szCs w:val="22"/>
        </w:rPr>
        <w:t xml:space="preserve"> Минздрава России</w:t>
      </w:r>
      <w:r>
        <w:rPr>
          <w:rFonts w:ascii="Times New Roman" w:hAnsi="Times New Roman" w:cs="Times New Roman"/>
          <w:spacing w:val="-4"/>
          <w:sz w:val="22"/>
          <w:szCs w:val="22"/>
        </w:rPr>
        <w:t xml:space="preserve"> и</w:t>
      </w:r>
      <w:r w:rsidRPr="00847432">
        <w:rPr>
          <w:rFonts w:ascii="Times New Roman" w:hAnsi="Times New Roman" w:cs="Times New Roman"/>
          <w:spacing w:val="-4"/>
          <w:sz w:val="22"/>
          <w:szCs w:val="22"/>
        </w:rPr>
        <w:t xml:space="preserve"> </w:t>
      </w:r>
      <w:r>
        <w:rPr>
          <w:rFonts w:ascii="Times New Roman" w:hAnsi="Times New Roman" w:cs="Times New Roman"/>
          <w:spacing w:val="-4"/>
          <w:sz w:val="22"/>
          <w:szCs w:val="22"/>
        </w:rPr>
        <w:t>с</w:t>
      </w:r>
      <w:r w:rsidRPr="00847432">
        <w:rPr>
          <w:rFonts w:ascii="Times New Roman" w:hAnsi="Times New Roman" w:cs="Times New Roman"/>
          <w:spacing w:val="-4"/>
          <w:sz w:val="22"/>
          <w:szCs w:val="22"/>
        </w:rPr>
        <w:t>анитарно-эпидемиологическое заключение Минздрава России</w:t>
      </w:r>
      <w:r w:rsidRPr="00847432">
        <w:rPr>
          <w:rFonts w:ascii="Times New Roman" w:hAnsi="Times New Roman" w:cs="Times New Roman"/>
          <w:sz w:val="22"/>
          <w:szCs w:val="22"/>
        </w:rPr>
        <w:t>.</w:t>
      </w:r>
    </w:p>
    <w:p w:rsidR="00A44177" w:rsidRDefault="00A44177" w:rsidP="00A44177">
      <w:pPr>
        <w:spacing w:line="223" w:lineRule="auto"/>
        <w:ind w:left="-91" w:right="-91"/>
        <w:jc w:val="both"/>
        <w:rPr>
          <w:spacing w:val="-6"/>
        </w:rPr>
      </w:pPr>
      <w:r>
        <w:rPr>
          <w:sz w:val="22"/>
          <w:szCs w:val="22"/>
        </w:rPr>
        <w:t xml:space="preserve"> </w:t>
      </w:r>
      <w:r w:rsidRPr="002159FC">
        <w:rPr>
          <w:sz w:val="22"/>
          <w:szCs w:val="22"/>
        </w:rPr>
        <w:t xml:space="preserve">3.3. </w:t>
      </w:r>
      <w:r w:rsidRPr="00EA6FBA">
        <w:rPr>
          <w:spacing w:val="-6"/>
          <w:sz w:val="22"/>
          <w:szCs w:val="22"/>
        </w:rPr>
        <w:t xml:space="preserve">Оборудование должно быть </w:t>
      </w:r>
      <w:r w:rsidR="00CA654D" w:rsidRPr="00EA6FBA">
        <w:rPr>
          <w:spacing w:val="-6"/>
          <w:sz w:val="22"/>
          <w:szCs w:val="22"/>
        </w:rPr>
        <w:t xml:space="preserve">соответствующего </w:t>
      </w:r>
      <w:r w:rsidRPr="00EA6FBA">
        <w:rPr>
          <w:spacing w:val="-6"/>
          <w:sz w:val="22"/>
          <w:szCs w:val="22"/>
        </w:rPr>
        <w:t xml:space="preserve"> производства</w:t>
      </w:r>
      <w:r w:rsidR="00CA654D" w:rsidRPr="00EA6FBA">
        <w:rPr>
          <w:spacing w:val="-6"/>
          <w:sz w:val="22"/>
          <w:szCs w:val="22"/>
        </w:rPr>
        <w:t xml:space="preserve"> согласно </w:t>
      </w:r>
      <w:r w:rsidR="00A02FAD" w:rsidRPr="00EA6FBA">
        <w:rPr>
          <w:spacing w:val="-6"/>
          <w:sz w:val="22"/>
          <w:szCs w:val="22"/>
        </w:rPr>
        <w:t>Спецификации</w:t>
      </w:r>
      <w:r w:rsidRPr="00EA6FBA">
        <w:rPr>
          <w:spacing w:val="-6"/>
          <w:sz w:val="22"/>
          <w:szCs w:val="22"/>
        </w:rPr>
        <w:t>, новым (2012 года выпуска), не бывшим в  употреблении и не выставлявшимся в демонстрационных целях.</w:t>
      </w:r>
    </w:p>
    <w:p w:rsidR="00A44177" w:rsidRPr="00B72C94" w:rsidRDefault="00A44177" w:rsidP="00A44177">
      <w:pPr>
        <w:tabs>
          <w:tab w:val="left" w:pos="284"/>
        </w:tabs>
        <w:spacing w:line="223" w:lineRule="auto"/>
        <w:jc w:val="both"/>
        <w:rPr>
          <w:spacing w:val="-4"/>
          <w:sz w:val="22"/>
          <w:szCs w:val="22"/>
        </w:rPr>
      </w:pPr>
      <w:r w:rsidRPr="00B72C94">
        <w:rPr>
          <w:spacing w:val="-4"/>
          <w:sz w:val="22"/>
          <w:szCs w:val="22"/>
        </w:rPr>
        <w:t>3.4.В комплект Товара должны входить все необходимые материалы и комплектующие для обеспечения работоспособности данного оборудования.</w:t>
      </w:r>
    </w:p>
    <w:p w:rsidR="00A44177" w:rsidRPr="002159FC" w:rsidRDefault="00A44177" w:rsidP="00A44177">
      <w:pPr>
        <w:jc w:val="both"/>
        <w:rPr>
          <w:sz w:val="22"/>
          <w:szCs w:val="22"/>
        </w:rPr>
      </w:pPr>
      <w:r w:rsidRPr="002159FC">
        <w:rPr>
          <w:sz w:val="22"/>
          <w:szCs w:val="22"/>
        </w:rPr>
        <w:t>3.</w:t>
      </w:r>
      <w:r>
        <w:rPr>
          <w:sz w:val="22"/>
          <w:szCs w:val="22"/>
        </w:rPr>
        <w:t>5</w:t>
      </w:r>
      <w:r w:rsidRPr="002159FC">
        <w:rPr>
          <w:sz w:val="22"/>
          <w:szCs w:val="22"/>
        </w:rPr>
        <w:t>. Товар отгружается в таре и упаковке, отвечающим требованиям ГОСТ, ТУ, обеспечивающих его сохранность от всякого рода повреждений при перевозке и хранении.</w:t>
      </w:r>
    </w:p>
    <w:p w:rsidR="00A44177" w:rsidRPr="00A647A6" w:rsidRDefault="00A44177" w:rsidP="00A44177">
      <w:pPr>
        <w:spacing w:line="223" w:lineRule="auto"/>
        <w:ind w:left="-91" w:right="-91"/>
        <w:jc w:val="both"/>
        <w:rPr>
          <w:spacing w:val="-6"/>
        </w:rPr>
      </w:pPr>
      <w:r>
        <w:rPr>
          <w:color w:val="000000"/>
          <w:sz w:val="22"/>
          <w:szCs w:val="22"/>
        </w:rPr>
        <w:lastRenderedPageBreak/>
        <w:t xml:space="preserve"> </w:t>
      </w:r>
      <w:r w:rsidRPr="002159FC">
        <w:rPr>
          <w:color w:val="000000"/>
          <w:sz w:val="22"/>
          <w:szCs w:val="22"/>
        </w:rPr>
        <w:t>3.</w:t>
      </w:r>
      <w:r>
        <w:rPr>
          <w:color w:val="000000"/>
          <w:sz w:val="22"/>
          <w:szCs w:val="22"/>
        </w:rPr>
        <w:t>6</w:t>
      </w:r>
      <w:r w:rsidRPr="002159FC">
        <w:rPr>
          <w:color w:val="000000"/>
          <w:sz w:val="22"/>
          <w:szCs w:val="22"/>
        </w:rPr>
        <w:t xml:space="preserve">. </w:t>
      </w:r>
      <w:r w:rsidRPr="002159FC">
        <w:rPr>
          <w:sz w:val="22"/>
          <w:szCs w:val="22"/>
        </w:rPr>
        <w:t>Поставщик обязуется поставить Товар вместе с необхо</w:t>
      </w:r>
      <w:r>
        <w:rPr>
          <w:sz w:val="22"/>
          <w:szCs w:val="22"/>
        </w:rPr>
        <w:t>димой технической документацией,</w:t>
      </w:r>
      <w:r w:rsidRPr="002159FC">
        <w:rPr>
          <w:sz w:val="22"/>
          <w:szCs w:val="22"/>
        </w:rPr>
        <w:t xml:space="preserve"> </w:t>
      </w:r>
      <w:r w:rsidRPr="00F83DE5">
        <w:rPr>
          <w:sz w:val="22"/>
          <w:szCs w:val="22"/>
        </w:rPr>
        <w:t>э</w:t>
      </w:r>
      <w:r w:rsidRPr="00F83DE5">
        <w:rPr>
          <w:spacing w:val="-6"/>
        </w:rPr>
        <w:t>лектронным носителем с электрической принципиальной схемой</w:t>
      </w:r>
      <w:r w:rsidR="00730BA6" w:rsidRPr="00F83DE5">
        <w:rPr>
          <w:spacing w:val="-6"/>
        </w:rPr>
        <w:t xml:space="preserve"> для </w:t>
      </w:r>
      <w:proofErr w:type="spellStart"/>
      <w:r w:rsidR="00730BA6" w:rsidRPr="00F83DE5">
        <w:rPr>
          <w:spacing w:val="-6"/>
        </w:rPr>
        <w:t>радиовизиографа</w:t>
      </w:r>
      <w:proofErr w:type="spellEnd"/>
      <w:r w:rsidR="00730BA6">
        <w:rPr>
          <w:b/>
          <w:spacing w:val="-6"/>
        </w:rPr>
        <w:t>,</w:t>
      </w:r>
      <w:r>
        <w:rPr>
          <w:spacing w:val="-6"/>
        </w:rPr>
        <w:t xml:space="preserve"> и описанием работы аппарата.</w:t>
      </w:r>
    </w:p>
    <w:p w:rsidR="00A44177" w:rsidRPr="002159FC" w:rsidRDefault="00A44177" w:rsidP="00C25F8A">
      <w:pPr>
        <w:jc w:val="both"/>
        <w:rPr>
          <w:color w:val="000000"/>
          <w:sz w:val="22"/>
          <w:szCs w:val="22"/>
        </w:rPr>
      </w:pPr>
      <w:r w:rsidRPr="002159FC">
        <w:rPr>
          <w:color w:val="000000"/>
          <w:sz w:val="22"/>
          <w:szCs w:val="22"/>
        </w:rPr>
        <w:t>3.</w:t>
      </w:r>
      <w:r>
        <w:rPr>
          <w:color w:val="000000"/>
          <w:sz w:val="22"/>
          <w:szCs w:val="22"/>
        </w:rPr>
        <w:t>7</w:t>
      </w:r>
      <w:r w:rsidRPr="002159FC">
        <w:rPr>
          <w:color w:val="000000"/>
          <w:sz w:val="22"/>
          <w:szCs w:val="22"/>
        </w:rPr>
        <w:t>. Весь комплект эксплуатационной документации, необходимой для поддержания поставленного Товара в исправном, работоспособном состоянии (паспорт, руководство по эксплуатации) на русском языке.</w:t>
      </w:r>
    </w:p>
    <w:tbl>
      <w:tblPr>
        <w:tblW w:w="10348" w:type="dxa"/>
        <w:tblInd w:w="108" w:type="dxa"/>
        <w:tblLayout w:type="fixed"/>
        <w:tblLook w:val="01E0"/>
      </w:tblPr>
      <w:tblGrid>
        <w:gridCol w:w="10348"/>
      </w:tblGrid>
      <w:tr w:rsidR="00A44177" w:rsidRPr="00A647A6" w:rsidTr="007945F3">
        <w:trPr>
          <w:cantSplit/>
          <w:trHeight w:val="20"/>
        </w:trPr>
        <w:tc>
          <w:tcPr>
            <w:tcW w:w="10348" w:type="dxa"/>
            <w:vAlign w:val="center"/>
          </w:tcPr>
          <w:p w:rsidR="0028579C" w:rsidRDefault="00A44177" w:rsidP="00C25F8A">
            <w:pPr>
              <w:spacing w:line="223" w:lineRule="auto"/>
              <w:ind w:left="-91" w:right="-91"/>
              <w:jc w:val="both"/>
              <w:rPr>
                <w:sz w:val="22"/>
                <w:szCs w:val="22"/>
              </w:rPr>
            </w:pPr>
            <w:r w:rsidRPr="002159FC">
              <w:rPr>
                <w:sz w:val="22"/>
                <w:szCs w:val="22"/>
              </w:rPr>
              <w:t>3.</w:t>
            </w:r>
            <w:r>
              <w:rPr>
                <w:sz w:val="22"/>
                <w:szCs w:val="22"/>
              </w:rPr>
              <w:t>8</w:t>
            </w:r>
            <w:r w:rsidRPr="002159FC">
              <w:rPr>
                <w:sz w:val="22"/>
                <w:szCs w:val="22"/>
              </w:rPr>
              <w:t xml:space="preserve">. При обнаружении Товара ненадлежащего качества, Поставщик обязуется устранить недостатки </w:t>
            </w:r>
          </w:p>
          <w:p w:rsidR="0028579C" w:rsidRDefault="00A44177" w:rsidP="00C25F8A">
            <w:pPr>
              <w:spacing w:line="223" w:lineRule="auto"/>
              <w:ind w:left="-91" w:right="-91"/>
              <w:jc w:val="both"/>
              <w:rPr>
                <w:sz w:val="22"/>
                <w:szCs w:val="22"/>
              </w:rPr>
            </w:pPr>
            <w:r w:rsidRPr="002159FC">
              <w:rPr>
                <w:sz w:val="22"/>
                <w:szCs w:val="22"/>
              </w:rPr>
              <w:t xml:space="preserve">(если они устранимы) или заменить некачественный Товар в течение 5 (пяти) рабочих дней </w:t>
            </w:r>
            <w:proofErr w:type="gramStart"/>
            <w:r w:rsidRPr="002159FC">
              <w:rPr>
                <w:sz w:val="22"/>
                <w:szCs w:val="22"/>
              </w:rPr>
              <w:t>с</w:t>
            </w:r>
            <w:proofErr w:type="gramEnd"/>
            <w:r w:rsidRPr="002159FC">
              <w:rPr>
                <w:sz w:val="22"/>
                <w:szCs w:val="22"/>
              </w:rPr>
              <w:t xml:space="preserve"> </w:t>
            </w:r>
          </w:p>
          <w:p w:rsidR="00A44177" w:rsidRDefault="00A44177" w:rsidP="00C25F8A">
            <w:pPr>
              <w:spacing w:line="223" w:lineRule="auto"/>
              <w:ind w:left="-91" w:right="-91"/>
              <w:jc w:val="both"/>
              <w:rPr>
                <w:sz w:val="22"/>
                <w:szCs w:val="22"/>
              </w:rPr>
            </w:pPr>
            <w:r w:rsidRPr="002159FC">
              <w:rPr>
                <w:sz w:val="22"/>
                <w:szCs w:val="22"/>
              </w:rPr>
              <w:t>момента получения уведомления об обнаружении не</w:t>
            </w:r>
            <w:r w:rsidR="002631D4">
              <w:rPr>
                <w:sz w:val="22"/>
                <w:szCs w:val="22"/>
              </w:rPr>
              <w:t xml:space="preserve"> </w:t>
            </w:r>
            <w:r w:rsidRPr="002159FC">
              <w:rPr>
                <w:sz w:val="22"/>
                <w:szCs w:val="22"/>
              </w:rPr>
              <w:t xml:space="preserve">качественности. </w:t>
            </w:r>
          </w:p>
          <w:p w:rsidR="00A44177" w:rsidRPr="00A647A6" w:rsidRDefault="00A44177" w:rsidP="00C25F8A">
            <w:pPr>
              <w:spacing w:line="223" w:lineRule="auto"/>
              <w:ind w:left="-91" w:right="-91"/>
              <w:jc w:val="both"/>
              <w:rPr>
                <w:spacing w:val="-4"/>
              </w:rPr>
            </w:pPr>
          </w:p>
        </w:tc>
      </w:tr>
    </w:tbl>
    <w:p w:rsidR="00A44177" w:rsidRPr="002159FC" w:rsidRDefault="00A44177" w:rsidP="00A44177">
      <w:pPr>
        <w:pStyle w:val="ac"/>
        <w:numPr>
          <w:ilvl w:val="0"/>
          <w:numId w:val="20"/>
        </w:numPr>
        <w:suppressAutoHyphens w:val="0"/>
        <w:spacing w:after="0"/>
        <w:jc w:val="center"/>
        <w:rPr>
          <w:b/>
          <w:sz w:val="22"/>
          <w:szCs w:val="22"/>
        </w:rPr>
      </w:pPr>
      <w:r w:rsidRPr="002159FC">
        <w:rPr>
          <w:b/>
          <w:sz w:val="22"/>
          <w:szCs w:val="22"/>
        </w:rPr>
        <w:t>Порядок поставки Товара</w:t>
      </w:r>
    </w:p>
    <w:p w:rsidR="00A44177" w:rsidRPr="002159FC" w:rsidRDefault="00A44177" w:rsidP="00A44177">
      <w:pPr>
        <w:pStyle w:val="ac"/>
        <w:ind w:left="720"/>
        <w:rPr>
          <w:sz w:val="22"/>
          <w:szCs w:val="22"/>
        </w:rPr>
      </w:pPr>
    </w:p>
    <w:p w:rsidR="00A44177" w:rsidRPr="002159FC" w:rsidRDefault="00A44177" w:rsidP="00A44177">
      <w:pPr>
        <w:pStyle w:val="ac"/>
        <w:jc w:val="both"/>
        <w:rPr>
          <w:bCs/>
          <w:sz w:val="22"/>
          <w:szCs w:val="22"/>
        </w:rPr>
      </w:pPr>
      <w:r w:rsidRPr="002159FC">
        <w:rPr>
          <w:bCs/>
          <w:sz w:val="22"/>
          <w:szCs w:val="22"/>
        </w:rPr>
        <w:t>4.1.Поставщик осуществляет поставку Товара Заказчику</w:t>
      </w:r>
      <w:r>
        <w:rPr>
          <w:bCs/>
          <w:sz w:val="22"/>
          <w:szCs w:val="22"/>
        </w:rPr>
        <w:t xml:space="preserve"> </w:t>
      </w:r>
      <w:r w:rsidRPr="00730BA6">
        <w:rPr>
          <w:spacing w:val="-4"/>
          <w:sz w:val="22"/>
          <w:szCs w:val="22"/>
        </w:rPr>
        <w:t>(включая монтаж и ввод в эксплуатацию)</w:t>
      </w:r>
      <w:r w:rsidRPr="002159FC">
        <w:rPr>
          <w:bCs/>
          <w:sz w:val="22"/>
          <w:szCs w:val="22"/>
        </w:rPr>
        <w:t xml:space="preserve"> в течение </w:t>
      </w:r>
      <w:r w:rsidR="0028579C">
        <w:rPr>
          <w:bCs/>
          <w:sz w:val="22"/>
          <w:szCs w:val="22"/>
        </w:rPr>
        <w:t>7</w:t>
      </w:r>
      <w:r w:rsidR="00F83DE5">
        <w:rPr>
          <w:bCs/>
          <w:sz w:val="22"/>
          <w:szCs w:val="22"/>
        </w:rPr>
        <w:t xml:space="preserve"> </w:t>
      </w:r>
      <w:r w:rsidR="0028579C">
        <w:rPr>
          <w:bCs/>
          <w:sz w:val="22"/>
          <w:szCs w:val="22"/>
        </w:rPr>
        <w:t xml:space="preserve">календарных </w:t>
      </w:r>
      <w:r w:rsidRPr="002159FC">
        <w:rPr>
          <w:bCs/>
          <w:sz w:val="22"/>
          <w:szCs w:val="22"/>
        </w:rPr>
        <w:t xml:space="preserve"> дней с момента заключения Договора.</w:t>
      </w:r>
    </w:p>
    <w:p w:rsidR="00A44177" w:rsidRPr="002159FC" w:rsidRDefault="00A44177" w:rsidP="00A44177">
      <w:pPr>
        <w:pStyle w:val="ac"/>
        <w:jc w:val="both"/>
        <w:rPr>
          <w:bCs/>
          <w:sz w:val="22"/>
          <w:szCs w:val="22"/>
        </w:rPr>
      </w:pPr>
      <w:r w:rsidRPr="002159FC">
        <w:rPr>
          <w:bCs/>
          <w:sz w:val="22"/>
          <w:szCs w:val="22"/>
        </w:rPr>
        <w:t xml:space="preserve">4.2.Место поставки Товара – 649000, Республика Алтай, </w:t>
      </w:r>
      <w:proofErr w:type="gramStart"/>
      <w:r w:rsidRPr="002159FC">
        <w:rPr>
          <w:bCs/>
          <w:sz w:val="22"/>
          <w:szCs w:val="22"/>
        </w:rPr>
        <w:t>г</w:t>
      </w:r>
      <w:proofErr w:type="gramEnd"/>
      <w:r w:rsidRPr="002159FC">
        <w:rPr>
          <w:bCs/>
          <w:sz w:val="22"/>
          <w:szCs w:val="22"/>
        </w:rPr>
        <w:t>. Горно-Алтайск, ул. Социалистическая, 19.</w:t>
      </w:r>
    </w:p>
    <w:p w:rsidR="00A44177" w:rsidRPr="00D82803" w:rsidRDefault="00A44177" w:rsidP="00A44177">
      <w:pPr>
        <w:pStyle w:val="ConsPlusNormal0"/>
        <w:widowControl/>
        <w:ind w:firstLine="0"/>
        <w:jc w:val="both"/>
        <w:rPr>
          <w:rFonts w:ascii="Times New Roman" w:hAnsi="Times New Roman" w:cs="Times New Roman"/>
          <w:i/>
          <w:iCs/>
          <w:sz w:val="22"/>
          <w:szCs w:val="22"/>
          <w:u w:val="single"/>
        </w:rPr>
      </w:pPr>
      <w:r w:rsidRPr="00B72C94">
        <w:rPr>
          <w:rFonts w:ascii="Times New Roman" w:hAnsi="Times New Roman" w:cs="Times New Roman"/>
          <w:bCs/>
          <w:sz w:val="22"/>
          <w:szCs w:val="22"/>
        </w:rPr>
        <w:t>4.3</w:t>
      </w:r>
      <w:r w:rsidRPr="00D82803">
        <w:rPr>
          <w:rFonts w:ascii="Times New Roman" w:hAnsi="Times New Roman" w:cs="Times New Roman"/>
          <w:bCs/>
          <w:sz w:val="22"/>
          <w:szCs w:val="22"/>
        </w:rPr>
        <w:t xml:space="preserve">. </w:t>
      </w:r>
      <w:r w:rsidRPr="00D82803">
        <w:rPr>
          <w:rFonts w:ascii="Times New Roman" w:hAnsi="Times New Roman" w:cs="Times New Roman"/>
          <w:sz w:val="22"/>
          <w:szCs w:val="22"/>
        </w:rPr>
        <w:t>Поставщик передает вместе с поставляемым Товаром необходимую документацию и средства по использованию Товара в полном объеме.</w:t>
      </w:r>
    </w:p>
    <w:p w:rsidR="00A44177" w:rsidRPr="00D82803" w:rsidRDefault="00A44177" w:rsidP="00A44177">
      <w:pPr>
        <w:shd w:val="clear" w:color="auto" w:fill="FFFFFF"/>
        <w:ind w:left="1056" w:hanging="1056"/>
        <w:jc w:val="center"/>
        <w:rPr>
          <w:b/>
          <w:bCs/>
          <w:sz w:val="22"/>
          <w:szCs w:val="22"/>
        </w:rPr>
      </w:pPr>
    </w:p>
    <w:p w:rsidR="00A44177" w:rsidRPr="002159FC" w:rsidRDefault="00A44177" w:rsidP="00A44177">
      <w:pPr>
        <w:pStyle w:val="1a"/>
        <w:numPr>
          <w:ilvl w:val="0"/>
          <w:numId w:val="20"/>
        </w:numPr>
        <w:shd w:val="clear" w:color="auto" w:fill="FFFFFF"/>
        <w:jc w:val="center"/>
        <w:rPr>
          <w:rFonts w:ascii="Times New Roman" w:hAnsi="Times New Roman"/>
          <w:b/>
          <w:bCs/>
          <w:color w:val="000000"/>
        </w:rPr>
      </w:pPr>
      <w:r w:rsidRPr="002159FC">
        <w:rPr>
          <w:rFonts w:ascii="Times New Roman" w:hAnsi="Times New Roman"/>
          <w:b/>
          <w:bCs/>
          <w:color w:val="000000"/>
        </w:rPr>
        <w:t>Сдача-приемка Товара</w:t>
      </w:r>
    </w:p>
    <w:p w:rsidR="00A44177" w:rsidRPr="002159FC" w:rsidRDefault="00A44177" w:rsidP="00A44177">
      <w:pPr>
        <w:shd w:val="clear" w:color="auto" w:fill="FFFFFF"/>
        <w:tabs>
          <w:tab w:val="left" w:pos="1512"/>
        </w:tabs>
        <w:jc w:val="both"/>
        <w:rPr>
          <w:sz w:val="22"/>
          <w:szCs w:val="22"/>
        </w:rPr>
      </w:pPr>
      <w:r w:rsidRPr="002159FC">
        <w:rPr>
          <w:color w:val="000000"/>
          <w:sz w:val="22"/>
          <w:szCs w:val="22"/>
        </w:rPr>
        <w:t>5.1. При приемке Товара проверяется его соответствие требованиями нормативно-технической документации, сведениям, указанным в транспортных и сопроводительных документах, а также наличие документации, необходимой при использовании Товара.</w:t>
      </w:r>
    </w:p>
    <w:p w:rsidR="00A44177" w:rsidRPr="002159FC" w:rsidRDefault="00A44177" w:rsidP="00A44177">
      <w:pPr>
        <w:shd w:val="clear" w:color="auto" w:fill="FFFFFF"/>
        <w:tabs>
          <w:tab w:val="left" w:pos="1248"/>
        </w:tabs>
        <w:jc w:val="both"/>
        <w:rPr>
          <w:color w:val="000000"/>
          <w:sz w:val="22"/>
          <w:szCs w:val="22"/>
        </w:rPr>
      </w:pPr>
      <w:r w:rsidRPr="002159FC">
        <w:rPr>
          <w:color w:val="000000"/>
          <w:sz w:val="22"/>
          <w:szCs w:val="22"/>
        </w:rPr>
        <w:t>5.2.Приемка Товара удостоверяется подписью Представителя Заказчика в товарной (товарно-транспортной) накладной,</w:t>
      </w:r>
      <w:r w:rsidRPr="002159FC">
        <w:rPr>
          <w:sz w:val="22"/>
          <w:szCs w:val="22"/>
        </w:rPr>
        <w:t xml:space="preserve"> </w:t>
      </w:r>
      <w:r w:rsidR="0049433E">
        <w:rPr>
          <w:sz w:val="22"/>
          <w:szCs w:val="22"/>
        </w:rPr>
        <w:t xml:space="preserve">акте приемки, </w:t>
      </w:r>
      <w:r w:rsidRPr="0049433E">
        <w:rPr>
          <w:sz w:val="22"/>
          <w:szCs w:val="22"/>
        </w:rPr>
        <w:t>акте ввода в эксплуатацию</w:t>
      </w:r>
      <w:r w:rsidRPr="002159FC">
        <w:rPr>
          <w:color w:val="000000"/>
          <w:sz w:val="22"/>
          <w:szCs w:val="22"/>
        </w:rPr>
        <w:t xml:space="preserve">. </w:t>
      </w:r>
    </w:p>
    <w:p w:rsidR="00A44177" w:rsidRPr="002159FC" w:rsidRDefault="00A44177" w:rsidP="00A44177">
      <w:pPr>
        <w:jc w:val="both"/>
        <w:rPr>
          <w:sz w:val="22"/>
          <w:szCs w:val="22"/>
        </w:rPr>
      </w:pPr>
      <w:r w:rsidRPr="002159FC">
        <w:rPr>
          <w:color w:val="000000"/>
          <w:sz w:val="22"/>
          <w:szCs w:val="22"/>
        </w:rPr>
        <w:t>5.3.При отказе от приемки поставленного Товара в связи с несоответствием его требованиям нормативно-технической документации, Представитель Заказчика обязан сделать об этом отметку в товарной (товарно-транспортной) накладной, указывая причину отказа, и заверить отказ и его причину собственной подписью и печатью Заказчика.</w:t>
      </w:r>
      <w:r w:rsidRPr="002159FC">
        <w:rPr>
          <w:sz w:val="22"/>
          <w:szCs w:val="22"/>
        </w:rPr>
        <w:t xml:space="preserve"> </w:t>
      </w:r>
    </w:p>
    <w:p w:rsidR="00A44177" w:rsidRPr="002159FC" w:rsidRDefault="00A44177" w:rsidP="00A44177">
      <w:pPr>
        <w:pStyle w:val="Style5"/>
        <w:widowControl/>
        <w:tabs>
          <w:tab w:val="left" w:pos="917"/>
        </w:tabs>
        <w:spacing w:before="5" w:line="274" w:lineRule="exact"/>
        <w:ind w:firstLine="0"/>
        <w:rPr>
          <w:rStyle w:val="FontStyle22"/>
        </w:rPr>
      </w:pPr>
      <w:r w:rsidRPr="002159FC">
        <w:rPr>
          <w:sz w:val="22"/>
          <w:szCs w:val="22"/>
        </w:rPr>
        <w:t>5.4.</w:t>
      </w:r>
      <w:r w:rsidRPr="002159FC">
        <w:rPr>
          <w:rStyle w:val="FontStyle22"/>
        </w:rPr>
        <w:t xml:space="preserve"> В случае если Поставщик оспаривает факт поставки Товара ненадлежащего качества, Стороны привлекают для выявления производственного, либо иного характера недостатков Товара независимого эксперта. Оплата услуг эксперта осуществляется за счет Заказчика, а в случае если экспертиза подтвердит, что ненадлежащее качество Товара возникло по вине производителя либо Поставщика, то есть до момента ее передачи Заказчику, то расходы по оплате услуг эксперта должны быть возмещены Поставщиком.</w:t>
      </w:r>
    </w:p>
    <w:p w:rsidR="00A44177" w:rsidRPr="002159FC" w:rsidRDefault="00A44177" w:rsidP="00A44177">
      <w:pPr>
        <w:tabs>
          <w:tab w:val="left" w:pos="480"/>
        </w:tabs>
        <w:jc w:val="both"/>
        <w:rPr>
          <w:sz w:val="22"/>
          <w:szCs w:val="22"/>
        </w:rPr>
      </w:pPr>
      <w:r w:rsidRPr="002159FC">
        <w:rPr>
          <w:sz w:val="22"/>
          <w:szCs w:val="22"/>
        </w:rPr>
        <w:t>5.5. По вопросам, не предусмотренным данным Договором, при приемке Товара по качеству и количеству, стороны руководствуются Инструкцией о порядке приемки продукции, утвержденной Постановлением Госарбитража  СССР от 24.04.1966 года № П-7 и Инструкцией о порядке приемки Продукции по количеству, утвержденной Постановлением Госарбитража СССР от 15.06.65 года № П-6.</w:t>
      </w:r>
    </w:p>
    <w:p w:rsidR="00A44177" w:rsidRPr="002159FC" w:rsidRDefault="00A44177" w:rsidP="00A44177">
      <w:pPr>
        <w:tabs>
          <w:tab w:val="left" w:pos="480"/>
        </w:tabs>
        <w:jc w:val="both"/>
        <w:rPr>
          <w:sz w:val="22"/>
          <w:szCs w:val="22"/>
        </w:rPr>
      </w:pPr>
    </w:p>
    <w:p w:rsidR="00A44177" w:rsidRPr="002159FC" w:rsidRDefault="00A44177" w:rsidP="00A44177">
      <w:pPr>
        <w:pStyle w:val="1a"/>
        <w:numPr>
          <w:ilvl w:val="0"/>
          <w:numId w:val="20"/>
        </w:numPr>
        <w:jc w:val="center"/>
        <w:rPr>
          <w:rFonts w:ascii="Times New Roman" w:hAnsi="Times New Roman"/>
          <w:b/>
          <w:bCs/>
        </w:rPr>
      </w:pPr>
      <w:r w:rsidRPr="002159FC">
        <w:rPr>
          <w:rFonts w:ascii="Times New Roman" w:hAnsi="Times New Roman"/>
          <w:b/>
          <w:bCs/>
        </w:rPr>
        <w:t>Гарантийные обязательства</w:t>
      </w:r>
    </w:p>
    <w:p w:rsidR="00A44177" w:rsidRPr="002159FC" w:rsidRDefault="00A44177" w:rsidP="00A44177">
      <w:pPr>
        <w:tabs>
          <w:tab w:val="num" w:pos="540"/>
        </w:tabs>
        <w:jc w:val="both"/>
        <w:rPr>
          <w:sz w:val="22"/>
          <w:szCs w:val="22"/>
        </w:rPr>
      </w:pPr>
      <w:r w:rsidRPr="002159FC">
        <w:rPr>
          <w:sz w:val="22"/>
          <w:szCs w:val="22"/>
        </w:rPr>
        <w:t>6.1. Поставщик гарантирует соответствие качества поставляемого Товара требованиям государственных стандартов и системы сертификации, используемых для данного вида Товара. Гарантийный срок на Товар не менее 12 месяцев</w:t>
      </w:r>
      <w:r>
        <w:rPr>
          <w:sz w:val="22"/>
          <w:szCs w:val="22"/>
        </w:rPr>
        <w:t xml:space="preserve">  </w:t>
      </w:r>
      <w:r w:rsidRPr="0049433E">
        <w:rPr>
          <w:sz w:val="22"/>
          <w:szCs w:val="22"/>
        </w:rPr>
        <w:t>с момента ввода в эксплуатацию</w:t>
      </w:r>
      <w:r w:rsidRPr="002159FC">
        <w:rPr>
          <w:sz w:val="22"/>
          <w:szCs w:val="22"/>
        </w:rPr>
        <w:t xml:space="preserve">. </w:t>
      </w:r>
    </w:p>
    <w:p w:rsidR="00A44177" w:rsidRPr="00F83DE5" w:rsidRDefault="00A44177" w:rsidP="00F83DE5">
      <w:pPr>
        <w:pStyle w:val="28"/>
        <w:spacing w:line="240" w:lineRule="auto"/>
        <w:ind w:left="0"/>
        <w:jc w:val="both"/>
        <w:rPr>
          <w:spacing w:val="-6"/>
          <w:sz w:val="22"/>
          <w:szCs w:val="22"/>
        </w:rPr>
      </w:pPr>
      <w:r w:rsidRPr="002159FC">
        <w:rPr>
          <w:sz w:val="22"/>
          <w:szCs w:val="22"/>
        </w:rPr>
        <w:t>6.2. Поставщик предоставляет г</w:t>
      </w:r>
      <w:r w:rsidRPr="002159FC">
        <w:rPr>
          <w:spacing w:val="-6"/>
          <w:sz w:val="22"/>
          <w:szCs w:val="22"/>
        </w:rPr>
        <w:t xml:space="preserve">арантийное письмо, подтверждающее обеспечение </w:t>
      </w:r>
      <w:r w:rsidRPr="002159FC">
        <w:rPr>
          <w:sz w:val="22"/>
          <w:szCs w:val="22"/>
        </w:rPr>
        <w:t xml:space="preserve">Товара </w:t>
      </w:r>
      <w:r w:rsidRPr="002159FC">
        <w:rPr>
          <w:spacing w:val="-6"/>
          <w:sz w:val="22"/>
          <w:szCs w:val="22"/>
        </w:rPr>
        <w:t xml:space="preserve">всеми необходимыми </w:t>
      </w:r>
      <w:r w:rsidR="0079390C">
        <w:rPr>
          <w:spacing w:val="-6"/>
          <w:sz w:val="22"/>
          <w:szCs w:val="22"/>
        </w:rPr>
        <w:t xml:space="preserve"> </w:t>
      </w:r>
      <w:r w:rsidRPr="002159FC">
        <w:rPr>
          <w:spacing w:val="-6"/>
          <w:sz w:val="22"/>
          <w:szCs w:val="22"/>
        </w:rPr>
        <w:t xml:space="preserve">расходными материалами, комплектующими оборудования  и в </w:t>
      </w:r>
      <w:proofErr w:type="spellStart"/>
      <w:r w:rsidRPr="002159FC">
        <w:rPr>
          <w:spacing w:val="-6"/>
          <w:sz w:val="22"/>
          <w:szCs w:val="22"/>
        </w:rPr>
        <w:t>постгарантийный</w:t>
      </w:r>
      <w:proofErr w:type="spellEnd"/>
      <w:r w:rsidRPr="002159FC">
        <w:rPr>
          <w:spacing w:val="-6"/>
          <w:sz w:val="22"/>
          <w:szCs w:val="22"/>
        </w:rPr>
        <w:t xml:space="preserve"> период.</w:t>
      </w:r>
    </w:p>
    <w:p w:rsidR="00A44177" w:rsidRPr="002159FC" w:rsidRDefault="0049433E" w:rsidP="00A44177">
      <w:pPr>
        <w:pStyle w:val="western"/>
        <w:keepNext w:val="0"/>
        <w:spacing w:before="0" w:after="0"/>
        <w:rPr>
          <w:b w:val="0"/>
          <w:bCs w:val="0"/>
          <w:sz w:val="22"/>
          <w:szCs w:val="22"/>
        </w:rPr>
      </w:pPr>
      <w:r>
        <w:rPr>
          <w:b w:val="0"/>
          <w:bCs w:val="0"/>
          <w:sz w:val="22"/>
          <w:szCs w:val="22"/>
        </w:rPr>
        <w:t>6.3</w:t>
      </w:r>
      <w:r w:rsidR="00A44177" w:rsidRPr="002159FC">
        <w:rPr>
          <w:b w:val="0"/>
          <w:bCs w:val="0"/>
          <w:sz w:val="22"/>
          <w:szCs w:val="22"/>
        </w:rPr>
        <w:t xml:space="preserve">. В период гарантийного срока Исполнитель обязуется за свой счет проводить необходимый ремонт, устранение недостатков, в соответствии с требованиями действующего законодательства. </w:t>
      </w:r>
    </w:p>
    <w:p w:rsidR="00A44177" w:rsidRPr="002159FC" w:rsidRDefault="0049433E" w:rsidP="00A44177">
      <w:pPr>
        <w:pStyle w:val="western"/>
        <w:keepNext w:val="0"/>
        <w:spacing w:before="0" w:after="0"/>
        <w:rPr>
          <w:b w:val="0"/>
          <w:bCs w:val="0"/>
          <w:sz w:val="22"/>
          <w:szCs w:val="22"/>
        </w:rPr>
      </w:pPr>
      <w:r>
        <w:rPr>
          <w:b w:val="0"/>
          <w:bCs w:val="0"/>
          <w:sz w:val="22"/>
          <w:szCs w:val="22"/>
        </w:rPr>
        <w:t>6.4</w:t>
      </w:r>
      <w:r w:rsidR="00A44177" w:rsidRPr="0049433E">
        <w:rPr>
          <w:b w:val="0"/>
          <w:bCs w:val="0"/>
          <w:sz w:val="22"/>
          <w:szCs w:val="22"/>
        </w:rPr>
        <w:t xml:space="preserve">. Гарантийное обслуживание товара осуществляется Поставщиком с выездом на место установки оборудования, в течение 24 часов с момента поступления заявки. </w:t>
      </w:r>
      <w:r w:rsidR="00A44177" w:rsidRPr="002159FC">
        <w:rPr>
          <w:b w:val="0"/>
          <w:bCs w:val="0"/>
          <w:sz w:val="22"/>
          <w:szCs w:val="22"/>
        </w:rPr>
        <w:t>В случае невозможности произвести ремонт в указанный срок, Заказчику  представляется функционально аналогичное оборудование на время ремонта.</w:t>
      </w:r>
    </w:p>
    <w:p w:rsidR="00A44177" w:rsidRPr="002159FC" w:rsidRDefault="0049433E" w:rsidP="00A44177">
      <w:pPr>
        <w:jc w:val="both"/>
        <w:rPr>
          <w:color w:val="000000"/>
          <w:sz w:val="22"/>
          <w:szCs w:val="22"/>
        </w:rPr>
      </w:pPr>
      <w:r>
        <w:rPr>
          <w:color w:val="000000"/>
          <w:sz w:val="22"/>
          <w:szCs w:val="22"/>
        </w:rPr>
        <w:t>6.5</w:t>
      </w:r>
      <w:r w:rsidR="00A44177" w:rsidRPr="002159FC">
        <w:rPr>
          <w:color w:val="000000"/>
          <w:sz w:val="22"/>
          <w:szCs w:val="22"/>
        </w:rPr>
        <w:t>. Поставщик должен указать контактные телефоны, по которым представитель Заказчика может информировать квалифицированный персонал Поставщика или его Представителя о дефектах в работе оборудования.</w:t>
      </w:r>
    </w:p>
    <w:p w:rsidR="00A44177" w:rsidRPr="002159FC" w:rsidRDefault="00A44177" w:rsidP="00A44177">
      <w:pPr>
        <w:pStyle w:val="1a"/>
        <w:ind w:left="3545"/>
        <w:rPr>
          <w:rFonts w:ascii="Times New Roman" w:hAnsi="Times New Roman"/>
          <w:b/>
          <w:bCs/>
        </w:rPr>
      </w:pPr>
      <w:r w:rsidRPr="002159FC">
        <w:rPr>
          <w:rFonts w:ascii="Times New Roman" w:hAnsi="Times New Roman"/>
          <w:b/>
          <w:bCs/>
        </w:rPr>
        <w:t>7.Ответственность Сторон</w:t>
      </w:r>
    </w:p>
    <w:p w:rsidR="00A44177" w:rsidRPr="002159FC" w:rsidRDefault="00A44177" w:rsidP="00A44177">
      <w:pPr>
        <w:pStyle w:val="af9"/>
        <w:ind w:left="0"/>
        <w:jc w:val="both"/>
        <w:rPr>
          <w:sz w:val="22"/>
          <w:szCs w:val="22"/>
        </w:rPr>
      </w:pPr>
      <w:r w:rsidRPr="002159FC">
        <w:rPr>
          <w:sz w:val="22"/>
          <w:szCs w:val="22"/>
        </w:rPr>
        <w:lastRenderedPageBreak/>
        <w:t xml:space="preserve">7.1. В случае поставки Товара ненадлежащего качества Заказчик возвращает Поставщику указанный Товар, а Поставщик обязуется предоставить новый Товар надлежащего качества. При этом Заказчик вправе отсрочить оплату за Товар на количество дней соответствующих поставке нового аналогичного Товара. </w:t>
      </w:r>
    </w:p>
    <w:p w:rsidR="00A44177" w:rsidRPr="002159FC" w:rsidRDefault="00A44177" w:rsidP="00A44177">
      <w:pPr>
        <w:pStyle w:val="af9"/>
        <w:ind w:left="0"/>
        <w:jc w:val="both"/>
        <w:rPr>
          <w:sz w:val="22"/>
          <w:szCs w:val="22"/>
        </w:rPr>
      </w:pPr>
      <w:r w:rsidRPr="002159FC">
        <w:rPr>
          <w:sz w:val="22"/>
          <w:szCs w:val="22"/>
        </w:rPr>
        <w:t>7.2. Заказчик вправе отказаться от оплаты за Товар в случае его возврата при обнаружении его ненадлежащего качества, а если такой Товар оплачен, потребовать возврата его стоимости.</w:t>
      </w:r>
    </w:p>
    <w:p w:rsidR="00A44177" w:rsidRPr="002159FC" w:rsidRDefault="00A44177" w:rsidP="00A44177">
      <w:pPr>
        <w:jc w:val="both"/>
        <w:rPr>
          <w:sz w:val="22"/>
          <w:szCs w:val="22"/>
        </w:rPr>
      </w:pPr>
      <w:r w:rsidRPr="002159FC">
        <w:rPr>
          <w:sz w:val="22"/>
          <w:szCs w:val="22"/>
        </w:rPr>
        <w:t>7</w:t>
      </w:r>
      <w:r>
        <w:rPr>
          <w:sz w:val="22"/>
          <w:szCs w:val="22"/>
        </w:rPr>
        <w:t xml:space="preserve">.3. В случае </w:t>
      </w:r>
      <w:r w:rsidRPr="002159FC">
        <w:rPr>
          <w:sz w:val="22"/>
          <w:szCs w:val="22"/>
        </w:rPr>
        <w:t>задержки  поставки Товара</w:t>
      </w:r>
      <w:r>
        <w:rPr>
          <w:sz w:val="22"/>
          <w:szCs w:val="22"/>
        </w:rPr>
        <w:t xml:space="preserve">, </w:t>
      </w:r>
      <w:proofErr w:type="gramStart"/>
      <w:r>
        <w:rPr>
          <w:sz w:val="22"/>
          <w:szCs w:val="22"/>
        </w:rPr>
        <w:t>комплектующих</w:t>
      </w:r>
      <w:proofErr w:type="gramEnd"/>
      <w:r>
        <w:rPr>
          <w:sz w:val="22"/>
          <w:szCs w:val="22"/>
        </w:rPr>
        <w:t xml:space="preserve"> оборудования, ввода в эксплуатацию</w:t>
      </w:r>
      <w:r w:rsidRPr="002159FC">
        <w:rPr>
          <w:sz w:val="22"/>
          <w:szCs w:val="22"/>
        </w:rPr>
        <w:t xml:space="preserve"> Поставщик обязан оплатить Заказчику неустойку за каждый день просрочки. Неустойка начисляется от цены договора за каждый день просрочки, начиная со дня, следующего после дня истечения установленного договором  срока поставки. Размер неустойки устанавливается в размере </w:t>
      </w:r>
      <w:r>
        <w:rPr>
          <w:sz w:val="22"/>
          <w:szCs w:val="22"/>
        </w:rPr>
        <w:t xml:space="preserve"> 1 (один) % </w:t>
      </w:r>
      <w:r>
        <w:rPr>
          <w:rStyle w:val="epm"/>
          <w:sz w:val="22"/>
          <w:szCs w:val="22"/>
        </w:rPr>
        <w:t>от суммы договора</w:t>
      </w:r>
      <w:r w:rsidRPr="002159FC">
        <w:rPr>
          <w:sz w:val="22"/>
          <w:szCs w:val="22"/>
        </w:rPr>
        <w:t xml:space="preserve">. При просрочке оплаты поставленного товара Заказчик обязан уплатить Поставщику неустойку за каждый день просрочки. Неустойка начисляется от цены договора за каждый день просрочки, начиная со дня, следующего после дня истечения установленного договором срока оплаты. Размер неустойки устанавливается в размере </w:t>
      </w:r>
      <w:r w:rsidRPr="002159FC">
        <w:rPr>
          <w:rStyle w:val="epm"/>
          <w:sz w:val="22"/>
          <w:szCs w:val="22"/>
        </w:rPr>
        <w:t>одной</w:t>
      </w:r>
      <w:r w:rsidRPr="002159FC">
        <w:rPr>
          <w:sz w:val="22"/>
          <w:szCs w:val="22"/>
        </w:rPr>
        <w:t xml:space="preserve"> </w:t>
      </w:r>
      <w:r w:rsidRPr="002159FC">
        <w:rPr>
          <w:rStyle w:val="epm"/>
          <w:sz w:val="22"/>
          <w:szCs w:val="22"/>
        </w:rPr>
        <w:t>трехсотой</w:t>
      </w:r>
      <w:r w:rsidRPr="002159FC">
        <w:rPr>
          <w:sz w:val="22"/>
          <w:szCs w:val="22"/>
        </w:rPr>
        <w:t xml:space="preserve"> действующей на день уплаты неустойки ставки рефинансирования Центрального банка Российской Федерации.</w:t>
      </w:r>
    </w:p>
    <w:p w:rsidR="00A44177" w:rsidRPr="002159FC" w:rsidRDefault="00A44177" w:rsidP="00A44177">
      <w:pPr>
        <w:jc w:val="both"/>
        <w:rPr>
          <w:sz w:val="22"/>
          <w:szCs w:val="22"/>
        </w:rPr>
      </w:pPr>
      <w:r w:rsidRPr="002159FC">
        <w:rPr>
          <w:sz w:val="22"/>
          <w:szCs w:val="22"/>
        </w:rPr>
        <w:t xml:space="preserve">7.4. Меры ответственности сторон, не предусмотренные настоящим договором, за неисполнение или ненадлежащее исполнение обязательств по настоящему договору применяются в соответствии с действующим на территории РФ законодательством. </w:t>
      </w:r>
    </w:p>
    <w:p w:rsidR="00A44177" w:rsidRPr="002159FC" w:rsidRDefault="00A44177" w:rsidP="00A44177">
      <w:pPr>
        <w:jc w:val="both"/>
        <w:rPr>
          <w:sz w:val="22"/>
          <w:szCs w:val="22"/>
        </w:rPr>
      </w:pPr>
      <w:r w:rsidRPr="002159FC">
        <w:rPr>
          <w:sz w:val="22"/>
          <w:szCs w:val="22"/>
        </w:rPr>
        <w:t>7.5. Выплата Заказчику неустойки не освобождает Поставщика от исполнения обязательств по настоящему договору в полном объеме.</w:t>
      </w:r>
    </w:p>
    <w:p w:rsidR="00A44177" w:rsidRPr="002159FC" w:rsidRDefault="00A44177" w:rsidP="00A44177">
      <w:pPr>
        <w:jc w:val="both"/>
        <w:rPr>
          <w:sz w:val="22"/>
          <w:szCs w:val="22"/>
        </w:rPr>
      </w:pPr>
    </w:p>
    <w:p w:rsidR="00A44177" w:rsidRPr="002159FC" w:rsidRDefault="00A44177" w:rsidP="00A44177">
      <w:pPr>
        <w:pStyle w:val="1a"/>
        <w:ind w:left="2085"/>
        <w:rPr>
          <w:rFonts w:ascii="Times New Roman" w:hAnsi="Times New Roman"/>
          <w:b/>
          <w:bCs/>
        </w:rPr>
      </w:pPr>
      <w:r w:rsidRPr="002159FC">
        <w:rPr>
          <w:rFonts w:ascii="Times New Roman" w:hAnsi="Times New Roman"/>
          <w:b/>
          <w:bCs/>
        </w:rPr>
        <w:t>8. Обстоятельства непреодолимой силы (форс-мажор)</w:t>
      </w:r>
    </w:p>
    <w:p w:rsidR="00A44177" w:rsidRPr="002159FC" w:rsidRDefault="00A44177" w:rsidP="00A44177">
      <w:pPr>
        <w:jc w:val="both"/>
        <w:rPr>
          <w:sz w:val="22"/>
          <w:szCs w:val="22"/>
        </w:rPr>
      </w:pPr>
      <w:r w:rsidRPr="002159FC">
        <w:rPr>
          <w:sz w:val="22"/>
          <w:szCs w:val="22"/>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как: пожар, наводнение, ураган,  землетрясение, военные действия, а также забастовки, действия и нормативные указания государственных органов, имеющие обязательную </w:t>
      </w:r>
      <w:proofErr w:type="gramStart"/>
      <w:r w:rsidRPr="002159FC">
        <w:rPr>
          <w:sz w:val="22"/>
          <w:szCs w:val="22"/>
        </w:rPr>
        <w:t>силу</w:t>
      </w:r>
      <w:proofErr w:type="gramEnd"/>
      <w:r w:rsidRPr="002159FC">
        <w:rPr>
          <w:sz w:val="22"/>
          <w:szCs w:val="22"/>
        </w:rPr>
        <w:t xml:space="preserve"> хотя бы для одной из Сторон, возникшие после заключения настоящего договора, при условии, что данные обстоятельства непосредственно повлияли на выполнение Сторонами своих обязательств.</w:t>
      </w:r>
    </w:p>
    <w:p w:rsidR="00A44177" w:rsidRPr="002159FC" w:rsidRDefault="00A44177" w:rsidP="00A44177">
      <w:pPr>
        <w:jc w:val="both"/>
        <w:rPr>
          <w:sz w:val="22"/>
          <w:szCs w:val="22"/>
        </w:rPr>
      </w:pPr>
      <w:r w:rsidRPr="002159FC">
        <w:rPr>
          <w:sz w:val="22"/>
          <w:szCs w:val="22"/>
        </w:rPr>
        <w:t>8.2. Сторона, которая не в состоянии выполнить свои обязательства по причинам форс-мажорных обстоятельств, должна в письменной форме незамедлительно уведомить другую Сторону о начале, ожидаемом сроке действия и прекращении указанных обстоятельств. Факты, содержащиеся в уведомлении, должны быть подтверждены компетентной организацией соответствующей Стороны. Не</w:t>
      </w:r>
      <w:r w:rsidR="00F30926">
        <w:rPr>
          <w:sz w:val="22"/>
          <w:szCs w:val="22"/>
        </w:rPr>
        <w:t xml:space="preserve"> </w:t>
      </w:r>
      <w:r w:rsidRPr="002159FC">
        <w:rPr>
          <w:sz w:val="22"/>
          <w:szCs w:val="22"/>
        </w:rPr>
        <w:t>уведомление или несвоевременное уведомление лишает виновную Сторону права на освобождение от обязательств по настоящему договору вследствие указанных обстоятельств.</w:t>
      </w:r>
    </w:p>
    <w:p w:rsidR="00A44177" w:rsidRPr="002159FC" w:rsidRDefault="00A44177" w:rsidP="00A44177">
      <w:pPr>
        <w:jc w:val="both"/>
        <w:rPr>
          <w:sz w:val="22"/>
          <w:szCs w:val="22"/>
        </w:rPr>
      </w:pPr>
      <w:r w:rsidRPr="002159FC">
        <w:rPr>
          <w:sz w:val="22"/>
          <w:szCs w:val="22"/>
        </w:rPr>
        <w:t xml:space="preserve">8.3. При возникновении обстоятельств непреодолимой силы при условии надлежащего уведомления соответствующей Стороной об указанных обстоятельствах срок исполнения настоящего договора соразмерно откладывается на время действия соответствующих обстоятельств. </w:t>
      </w:r>
    </w:p>
    <w:p w:rsidR="00A44177" w:rsidRPr="002159FC" w:rsidRDefault="00A44177" w:rsidP="00A44177">
      <w:pPr>
        <w:jc w:val="both"/>
        <w:rPr>
          <w:sz w:val="22"/>
          <w:szCs w:val="22"/>
        </w:rPr>
      </w:pPr>
      <w:r w:rsidRPr="002159FC">
        <w:rPr>
          <w:sz w:val="22"/>
          <w:szCs w:val="22"/>
        </w:rPr>
        <w:t>8.4. Если обстоятельства непреодолимой силы действуют в течение более 2-х месяцев, любая из сторон вправе отказаться от дальнейшего исполнения обязательств, при этом ни одна из сторон не вправе требовать от другой стороны возмещения возможных убытков.</w:t>
      </w:r>
    </w:p>
    <w:p w:rsidR="00A44177" w:rsidRPr="002159FC" w:rsidRDefault="00A44177" w:rsidP="00A44177">
      <w:pPr>
        <w:jc w:val="both"/>
        <w:rPr>
          <w:sz w:val="22"/>
          <w:szCs w:val="22"/>
        </w:rPr>
      </w:pPr>
      <w:r w:rsidRPr="002159FC">
        <w:rPr>
          <w:sz w:val="22"/>
          <w:szCs w:val="22"/>
        </w:rPr>
        <w:t>8.5. Сторона, принявшая решение об отказе от дальнейшего исполнения обязательств, обязана в письменной форме уведомить другую сторону о невозможности исполнения обязательств в силу возникновения указанных в п. 8.1 договора обстоятельств.</w:t>
      </w:r>
    </w:p>
    <w:p w:rsidR="00A44177" w:rsidRPr="002159FC" w:rsidRDefault="00A44177" w:rsidP="00A44177">
      <w:pPr>
        <w:ind w:firstLine="360"/>
        <w:jc w:val="center"/>
        <w:rPr>
          <w:b/>
          <w:bCs/>
          <w:sz w:val="22"/>
          <w:szCs w:val="22"/>
        </w:rPr>
      </w:pPr>
    </w:p>
    <w:p w:rsidR="00A44177" w:rsidRPr="002159FC" w:rsidRDefault="00A44177" w:rsidP="00A44177">
      <w:pPr>
        <w:jc w:val="center"/>
        <w:rPr>
          <w:b/>
          <w:bCs/>
          <w:sz w:val="22"/>
          <w:szCs w:val="22"/>
        </w:rPr>
      </w:pPr>
      <w:r w:rsidRPr="002159FC">
        <w:rPr>
          <w:b/>
          <w:bCs/>
          <w:sz w:val="22"/>
          <w:szCs w:val="22"/>
        </w:rPr>
        <w:t>9.Разрешение споров</w:t>
      </w:r>
    </w:p>
    <w:p w:rsidR="00A44177" w:rsidRPr="002159FC" w:rsidRDefault="00A44177" w:rsidP="00A44177">
      <w:pPr>
        <w:jc w:val="center"/>
        <w:rPr>
          <w:b/>
          <w:bCs/>
          <w:sz w:val="22"/>
          <w:szCs w:val="22"/>
        </w:rPr>
      </w:pPr>
    </w:p>
    <w:p w:rsidR="00A44177" w:rsidRPr="002159FC" w:rsidRDefault="00A44177" w:rsidP="00A44177">
      <w:pPr>
        <w:jc w:val="both"/>
        <w:rPr>
          <w:sz w:val="22"/>
          <w:szCs w:val="22"/>
        </w:rPr>
      </w:pPr>
      <w:r w:rsidRPr="002159FC">
        <w:rPr>
          <w:sz w:val="22"/>
          <w:szCs w:val="22"/>
        </w:rPr>
        <w:t>9.1. Разногласия, возникающие в ходе реализации настоящего договора, Стороны обязуются, по возможности, урегулировать в претензионном порядке</w:t>
      </w:r>
      <w:r>
        <w:rPr>
          <w:sz w:val="22"/>
          <w:szCs w:val="22"/>
        </w:rPr>
        <w:t xml:space="preserve">. </w:t>
      </w:r>
      <w:r w:rsidRPr="002159FC">
        <w:rPr>
          <w:sz w:val="22"/>
          <w:szCs w:val="22"/>
        </w:rPr>
        <w:t>В случае невозможности  урегулирования споров путем переговоров, Стороны обращаются в Арбитражный суд Республики Алтай, соблюдая установленный законодательством Российской Федерации порядок.</w:t>
      </w:r>
    </w:p>
    <w:p w:rsidR="00A44177" w:rsidRPr="002159FC" w:rsidRDefault="00A44177" w:rsidP="00A44177">
      <w:pPr>
        <w:jc w:val="both"/>
        <w:rPr>
          <w:sz w:val="22"/>
          <w:szCs w:val="22"/>
        </w:rPr>
      </w:pPr>
      <w:r w:rsidRPr="002159FC">
        <w:rPr>
          <w:sz w:val="22"/>
          <w:szCs w:val="22"/>
        </w:rPr>
        <w:t>9.2. Спор, связанный с односторонним расторжением договора, решается только в судебном порядке, согласно действующему законодательству РФ.</w:t>
      </w:r>
    </w:p>
    <w:p w:rsidR="00A44177" w:rsidRPr="002159FC" w:rsidRDefault="00A44177" w:rsidP="00A44177">
      <w:pPr>
        <w:jc w:val="both"/>
        <w:rPr>
          <w:sz w:val="22"/>
          <w:szCs w:val="22"/>
        </w:rPr>
      </w:pPr>
      <w:r w:rsidRPr="002159FC">
        <w:rPr>
          <w:sz w:val="22"/>
          <w:szCs w:val="22"/>
        </w:rPr>
        <w:t>9.3. Взаимоотношения Сторон, не урегулированные настоящим договором, регламентируются действующим  законодательством Российской Федерации.</w:t>
      </w:r>
    </w:p>
    <w:p w:rsidR="00A44177" w:rsidRPr="002159FC" w:rsidRDefault="00A44177" w:rsidP="00A44177">
      <w:pPr>
        <w:jc w:val="both"/>
        <w:rPr>
          <w:sz w:val="22"/>
          <w:szCs w:val="22"/>
        </w:rPr>
      </w:pPr>
    </w:p>
    <w:p w:rsidR="00A44177" w:rsidRPr="002159FC" w:rsidRDefault="00A44177" w:rsidP="00A44177">
      <w:pPr>
        <w:pStyle w:val="1a"/>
        <w:numPr>
          <w:ilvl w:val="0"/>
          <w:numId w:val="22"/>
        </w:numPr>
        <w:jc w:val="center"/>
        <w:rPr>
          <w:rFonts w:ascii="Times New Roman" w:hAnsi="Times New Roman"/>
          <w:b/>
          <w:bCs/>
        </w:rPr>
      </w:pPr>
      <w:r w:rsidRPr="002159FC">
        <w:rPr>
          <w:rFonts w:ascii="Times New Roman" w:hAnsi="Times New Roman"/>
          <w:b/>
          <w:bCs/>
        </w:rPr>
        <w:t>Срок действия и порядок расторжения Договора</w:t>
      </w:r>
    </w:p>
    <w:p w:rsidR="00A44177" w:rsidRPr="002159FC" w:rsidRDefault="00A44177" w:rsidP="00A44177">
      <w:pPr>
        <w:jc w:val="both"/>
        <w:rPr>
          <w:sz w:val="22"/>
          <w:szCs w:val="22"/>
          <w:highlight w:val="magenta"/>
        </w:rPr>
      </w:pPr>
      <w:r w:rsidRPr="002159FC">
        <w:rPr>
          <w:sz w:val="22"/>
          <w:szCs w:val="22"/>
        </w:rPr>
        <w:t xml:space="preserve">10.1. Настоящий договор вступает в силу с момента его </w:t>
      </w:r>
      <w:proofErr w:type="gramStart"/>
      <w:r w:rsidRPr="002159FC">
        <w:rPr>
          <w:sz w:val="22"/>
          <w:szCs w:val="22"/>
        </w:rPr>
        <w:t>подписания</w:t>
      </w:r>
      <w:proofErr w:type="gramEnd"/>
      <w:r w:rsidRPr="002159FC">
        <w:rPr>
          <w:sz w:val="22"/>
          <w:szCs w:val="22"/>
        </w:rPr>
        <w:t xml:space="preserve">  без каких либо дополнительных условий и действует до полного исполнения сторонами своих обязательств. </w:t>
      </w:r>
    </w:p>
    <w:p w:rsidR="00A44177" w:rsidRPr="002159FC" w:rsidRDefault="00A44177" w:rsidP="00A44177">
      <w:pPr>
        <w:pStyle w:val="ac"/>
        <w:jc w:val="both"/>
        <w:rPr>
          <w:bCs/>
          <w:sz w:val="22"/>
          <w:szCs w:val="22"/>
        </w:rPr>
      </w:pPr>
      <w:r w:rsidRPr="002159FC">
        <w:rPr>
          <w:bCs/>
          <w:sz w:val="22"/>
          <w:szCs w:val="22"/>
        </w:rPr>
        <w:lastRenderedPageBreak/>
        <w:t>10.2. Изменения и дополнения к условиям настоящего договора возможны только с согласия Сторон  и имеют силу только в том случае, если они оформлены в письменном виде и  подписаны  Сторонами.</w:t>
      </w:r>
    </w:p>
    <w:p w:rsidR="00A44177" w:rsidRPr="002159FC" w:rsidRDefault="00A44177" w:rsidP="00A44177">
      <w:pPr>
        <w:pStyle w:val="ac"/>
        <w:jc w:val="both"/>
        <w:rPr>
          <w:bCs/>
          <w:sz w:val="22"/>
          <w:szCs w:val="22"/>
        </w:rPr>
      </w:pPr>
      <w:r w:rsidRPr="002159FC">
        <w:rPr>
          <w:bCs/>
          <w:sz w:val="22"/>
          <w:szCs w:val="22"/>
        </w:rPr>
        <w:t>10.3. Расторжение настоящего Договора допускается в порядке и по основаниям, предусмотренным действующим гражданским законодательством РФ.</w:t>
      </w:r>
    </w:p>
    <w:p w:rsidR="00A44177" w:rsidRPr="002159FC" w:rsidRDefault="00A44177" w:rsidP="00A44177">
      <w:pPr>
        <w:pStyle w:val="1a"/>
        <w:numPr>
          <w:ilvl w:val="0"/>
          <w:numId w:val="21"/>
        </w:numPr>
        <w:jc w:val="center"/>
        <w:rPr>
          <w:rFonts w:ascii="Times New Roman" w:hAnsi="Times New Roman"/>
          <w:b/>
          <w:bCs/>
        </w:rPr>
      </w:pPr>
      <w:r w:rsidRPr="002159FC">
        <w:rPr>
          <w:rFonts w:ascii="Times New Roman" w:hAnsi="Times New Roman"/>
          <w:b/>
          <w:bCs/>
        </w:rPr>
        <w:t>Заключительные положения</w:t>
      </w:r>
    </w:p>
    <w:p w:rsidR="00A44177" w:rsidRPr="002159FC" w:rsidRDefault="00A44177" w:rsidP="00A44177">
      <w:pPr>
        <w:jc w:val="both"/>
        <w:rPr>
          <w:sz w:val="22"/>
          <w:szCs w:val="22"/>
        </w:rPr>
      </w:pPr>
      <w:r w:rsidRPr="002159FC">
        <w:rPr>
          <w:sz w:val="22"/>
          <w:szCs w:val="22"/>
        </w:rPr>
        <w:t>11.1. В случае изменения одной из Сторон своего местонахождения, банковских реквизитов, а также в случае реорганизации, она обязана в течение 3-х (трех) рабочих дней письменно информировать об этом другую Сторону.</w:t>
      </w:r>
    </w:p>
    <w:p w:rsidR="00A44177" w:rsidRPr="002159FC" w:rsidRDefault="00A44177" w:rsidP="00A44177">
      <w:pPr>
        <w:pStyle w:val="ac"/>
        <w:jc w:val="both"/>
        <w:rPr>
          <w:bCs/>
          <w:sz w:val="22"/>
          <w:szCs w:val="22"/>
        </w:rPr>
      </w:pPr>
      <w:r w:rsidRPr="002159FC">
        <w:rPr>
          <w:bCs/>
          <w:sz w:val="22"/>
          <w:szCs w:val="22"/>
        </w:rPr>
        <w:t>11.2. Настоящий Договор составлен в двух экземплярах, имеющих одинаковую юридическую силу, по одному для каждой Стороны.</w:t>
      </w:r>
    </w:p>
    <w:p w:rsidR="00A44177" w:rsidRPr="002159FC" w:rsidRDefault="00A44177" w:rsidP="00A44177">
      <w:pPr>
        <w:ind w:left="720"/>
        <w:jc w:val="center"/>
        <w:rPr>
          <w:b/>
          <w:bCs/>
          <w:sz w:val="22"/>
          <w:szCs w:val="22"/>
        </w:rPr>
      </w:pPr>
    </w:p>
    <w:p w:rsidR="00A44177" w:rsidRPr="002159FC" w:rsidRDefault="00A44177" w:rsidP="00A44177">
      <w:pPr>
        <w:pStyle w:val="1a"/>
        <w:numPr>
          <w:ilvl w:val="0"/>
          <w:numId w:val="21"/>
        </w:numPr>
        <w:jc w:val="center"/>
        <w:rPr>
          <w:rFonts w:ascii="Times New Roman" w:hAnsi="Times New Roman"/>
        </w:rPr>
      </w:pPr>
      <w:r w:rsidRPr="002159FC">
        <w:rPr>
          <w:rFonts w:ascii="Times New Roman" w:hAnsi="Times New Roman"/>
          <w:b/>
          <w:bCs/>
        </w:rPr>
        <w:t>Юридические адреса, банковские реквизиты и подписи Сторон</w:t>
      </w:r>
    </w:p>
    <w:p w:rsidR="00A44177" w:rsidRPr="002159FC" w:rsidRDefault="00A44177" w:rsidP="00A44177">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6"/>
        <w:gridCol w:w="4609"/>
        <w:gridCol w:w="181"/>
      </w:tblGrid>
      <w:tr w:rsidR="00A44177" w:rsidRPr="002159FC" w:rsidTr="007945F3">
        <w:trPr>
          <w:gridAfter w:val="1"/>
          <w:wAfter w:w="181" w:type="dxa"/>
        </w:trPr>
        <w:tc>
          <w:tcPr>
            <w:tcW w:w="4962" w:type="dxa"/>
            <w:gridSpan w:val="2"/>
            <w:tcBorders>
              <w:top w:val="single" w:sz="4" w:space="0" w:color="auto"/>
              <w:left w:val="single" w:sz="4" w:space="0" w:color="auto"/>
              <w:bottom w:val="single" w:sz="4" w:space="0" w:color="auto"/>
              <w:right w:val="single" w:sz="4" w:space="0" w:color="auto"/>
            </w:tcBorders>
          </w:tcPr>
          <w:p w:rsidR="00A44177" w:rsidRPr="002159FC" w:rsidRDefault="00A44177" w:rsidP="007945F3">
            <w:pPr>
              <w:jc w:val="center"/>
              <w:rPr>
                <w:sz w:val="22"/>
                <w:szCs w:val="22"/>
              </w:rPr>
            </w:pPr>
            <w:r w:rsidRPr="002159FC">
              <w:rPr>
                <w:b/>
                <w:bCs/>
                <w:sz w:val="22"/>
                <w:szCs w:val="22"/>
              </w:rPr>
              <w:t>ЗАКАЗЧИК</w:t>
            </w:r>
          </w:p>
        </w:tc>
        <w:tc>
          <w:tcPr>
            <w:tcW w:w="4609" w:type="dxa"/>
            <w:tcBorders>
              <w:top w:val="single" w:sz="4" w:space="0" w:color="auto"/>
              <w:left w:val="single" w:sz="4" w:space="0" w:color="auto"/>
              <w:bottom w:val="single" w:sz="4" w:space="0" w:color="auto"/>
              <w:right w:val="single" w:sz="4" w:space="0" w:color="auto"/>
            </w:tcBorders>
          </w:tcPr>
          <w:p w:rsidR="00A44177" w:rsidRPr="002159FC" w:rsidRDefault="00A44177" w:rsidP="007945F3">
            <w:pPr>
              <w:jc w:val="center"/>
              <w:rPr>
                <w:sz w:val="22"/>
                <w:szCs w:val="22"/>
              </w:rPr>
            </w:pPr>
            <w:r w:rsidRPr="002159FC">
              <w:rPr>
                <w:b/>
                <w:bCs/>
                <w:sz w:val="22"/>
                <w:szCs w:val="22"/>
              </w:rPr>
              <w:t>ПОСТАВЩИК</w:t>
            </w:r>
          </w:p>
        </w:tc>
      </w:tr>
      <w:tr w:rsidR="00A44177" w:rsidRPr="002159FC" w:rsidTr="007945F3">
        <w:trPr>
          <w:gridAfter w:val="1"/>
          <w:wAfter w:w="181" w:type="dxa"/>
          <w:trHeight w:val="3395"/>
        </w:trPr>
        <w:tc>
          <w:tcPr>
            <w:tcW w:w="4962" w:type="dxa"/>
            <w:gridSpan w:val="2"/>
            <w:tcBorders>
              <w:top w:val="single" w:sz="4" w:space="0" w:color="auto"/>
              <w:left w:val="single" w:sz="4" w:space="0" w:color="auto"/>
              <w:bottom w:val="single" w:sz="4" w:space="0" w:color="auto"/>
              <w:right w:val="single" w:sz="4" w:space="0" w:color="auto"/>
            </w:tcBorders>
          </w:tcPr>
          <w:p w:rsidR="00A44177" w:rsidRPr="002159FC" w:rsidRDefault="00A44177" w:rsidP="007945F3">
            <w:pPr>
              <w:tabs>
                <w:tab w:val="num" w:pos="0"/>
              </w:tabs>
              <w:jc w:val="both"/>
              <w:rPr>
                <w:sz w:val="22"/>
                <w:szCs w:val="22"/>
              </w:rPr>
            </w:pPr>
            <w:r w:rsidRPr="002159FC">
              <w:rPr>
                <w:b/>
                <w:sz w:val="22"/>
                <w:szCs w:val="22"/>
              </w:rPr>
              <w:t>Автономное учреждение здравоохранения Республики Алтай «Стоматологическая поликлиника №1»</w:t>
            </w:r>
            <w:r w:rsidRPr="002159FC">
              <w:rPr>
                <w:sz w:val="22"/>
                <w:szCs w:val="22"/>
              </w:rPr>
              <w:t xml:space="preserve">   (АУЗРА «СП №1») 649000, Республика Алтай, г. Горно-Алтайск, ул., Социалистическая 19                            </w:t>
            </w:r>
          </w:p>
          <w:p w:rsidR="00A44177" w:rsidRPr="002159FC" w:rsidRDefault="00A44177" w:rsidP="007945F3">
            <w:pPr>
              <w:tabs>
                <w:tab w:val="num" w:pos="0"/>
              </w:tabs>
              <w:jc w:val="both"/>
              <w:rPr>
                <w:sz w:val="22"/>
                <w:szCs w:val="22"/>
              </w:rPr>
            </w:pPr>
            <w:r w:rsidRPr="002159FC">
              <w:rPr>
                <w:sz w:val="22"/>
                <w:szCs w:val="22"/>
              </w:rPr>
              <w:t>ИНН 0411008292 КПП 041101001</w:t>
            </w:r>
          </w:p>
          <w:p w:rsidR="00A44177" w:rsidRPr="002159FC" w:rsidRDefault="00A44177" w:rsidP="007945F3">
            <w:pPr>
              <w:tabs>
                <w:tab w:val="num" w:pos="0"/>
                <w:tab w:val="num" w:pos="540"/>
              </w:tabs>
              <w:jc w:val="both"/>
              <w:rPr>
                <w:sz w:val="22"/>
                <w:szCs w:val="22"/>
              </w:rPr>
            </w:pPr>
            <w:proofErr w:type="gramStart"/>
            <w:r w:rsidRPr="002159FC">
              <w:rPr>
                <w:sz w:val="22"/>
                <w:szCs w:val="22"/>
              </w:rPr>
              <w:t>л</w:t>
            </w:r>
            <w:proofErr w:type="gramEnd"/>
            <w:r w:rsidRPr="002159FC">
              <w:rPr>
                <w:sz w:val="22"/>
                <w:szCs w:val="22"/>
              </w:rPr>
              <w:t>/</w:t>
            </w:r>
            <w:proofErr w:type="spellStart"/>
            <w:r w:rsidRPr="002159FC">
              <w:rPr>
                <w:sz w:val="22"/>
                <w:szCs w:val="22"/>
              </w:rPr>
              <w:t>сч</w:t>
            </w:r>
            <w:proofErr w:type="spellEnd"/>
            <w:r w:rsidRPr="002159FC">
              <w:rPr>
                <w:sz w:val="22"/>
                <w:szCs w:val="22"/>
              </w:rPr>
              <w:t xml:space="preserve">. 30776У87590 в УФК МФ РФ по Республике Алтай </w:t>
            </w:r>
          </w:p>
          <w:p w:rsidR="00A44177" w:rsidRPr="002159FC" w:rsidRDefault="00A44177" w:rsidP="007945F3">
            <w:pPr>
              <w:tabs>
                <w:tab w:val="num" w:pos="0"/>
                <w:tab w:val="num" w:pos="540"/>
              </w:tabs>
              <w:jc w:val="both"/>
              <w:rPr>
                <w:sz w:val="22"/>
                <w:szCs w:val="22"/>
              </w:rPr>
            </w:pPr>
            <w:proofErr w:type="spellStart"/>
            <w:r w:rsidRPr="002159FC">
              <w:rPr>
                <w:sz w:val="22"/>
                <w:szCs w:val="22"/>
              </w:rPr>
              <w:t>р</w:t>
            </w:r>
            <w:proofErr w:type="spellEnd"/>
            <w:r w:rsidRPr="002159FC">
              <w:rPr>
                <w:sz w:val="22"/>
                <w:szCs w:val="22"/>
              </w:rPr>
              <w:t>/</w:t>
            </w:r>
            <w:proofErr w:type="spellStart"/>
            <w:r w:rsidRPr="002159FC">
              <w:rPr>
                <w:sz w:val="22"/>
                <w:szCs w:val="22"/>
              </w:rPr>
              <w:t>сч</w:t>
            </w:r>
            <w:proofErr w:type="spellEnd"/>
            <w:r w:rsidRPr="002159FC">
              <w:rPr>
                <w:sz w:val="22"/>
                <w:szCs w:val="22"/>
              </w:rPr>
              <w:t xml:space="preserve">. 40201810900000100012 в ГРКЦ НБ </w:t>
            </w:r>
            <w:proofErr w:type="spellStart"/>
            <w:r w:rsidRPr="002159FC">
              <w:rPr>
                <w:sz w:val="22"/>
                <w:szCs w:val="22"/>
              </w:rPr>
              <w:t>Респ</w:t>
            </w:r>
            <w:proofErr w:type="gramStart"/>
            <w:r w:rsidRPr="002159FC">
              <w:rPr>
                <w:sz w:val="22"/>
                <w:szCs w:val="22"/>
              </w:rPr>
              <w:t>.А</w:t>
            </w:r>
            <w:proofErr w:type="gramEnd"/>
            <w:r w:rsidRPr="002159FC">
              <w:rPr>
                <w:sz w:val="22"/>
                <w:szCs w:val="22"/>
              </w:rPr>
              <w:t>лтай</w:t>
            </w:r>
            <w:proofErr w:type="spellEnd"/>
            <w:r w:rsidRPr="002159FC">
              <w:rPr>
                <w:sz w:val="22"/>
                <w:szCs w:val="22"/>
              </w:rPr>
              <w:t xml:space="preserve"> Банка России г.Горно-Алтайск</w:t>
            </w:r>
          </w:p>
          <w:p w:rsidR="00A44177" w:rsidRPr="002159FC" w:rsidRDefault="00A44177" w:rsidP="007945F3">
            <w:pPr>
              <w:tabs>
                <w:tab w:val="num" w:pos="180"/>
              </w:tabs>
              <w:ind w:right="252"/>
              <w:rPr>
                <w:sz w:val="22"/>
                <w:szCs w:val="22"/>
              </w:rPr>
            </w:pPr>
            <w:r w:rsidRPr="002159FC">
              <w:rPr>
                <w:sz w:val="22"/>
                <w:szCs w:val="22"/>
              </w:rPr>
              <w:t>БИК 048405001</w:t>
            </w:r>
          </w:p>
          <w:p w:rsidR="00A44177" w:rsidRPr="002159FC" w:rsidRDefault="00A44177" w:rsidP="007945F3">
            <w:pPr>
              <w:tabs>
                <w:tab w:val="num" w:pos="0"/>
              </w:tabs>
              <w:ind w:right="288"/>
              <w:jc w:val="both"/>
              <w:rPr>
                <w:sz w:val="22"/>
                <w:szCs w:val="22"/>
              </w:rPr>
            </w:pPr>
          </w:p>
        </w:tc>
        <w:tc>
          <w:tcPr>
            <w:tcW w:w="4609" w:type="dxa"/>
            <w:tcBorders>
              <w:top w:val="single" w:sz="4" w:space="0" w:color="auto"/>
              <w:left w:val="single" w:sz="4" w:space="0" w:color="auto"/>
              <w:bottom w:val="single" w:sz="4" w:space="0" w:color="auto"/>
              <w:right w:val="single" w:sz="4" w:space="0" w:color="auto"/>
            </w:tcBorders>
          </w:tcPr>
          <w:p w:rsidR="00A44177" w:rsidRPr="002159FC" w:rsidRDefault="00A44177" w:rsidP="007945F3">
            <w:pPr>
              <w:tabs>
                <w:tab w:val="left" w:pos="4923"/>
              </w:tabs>
              <w:spacing w:line="269" w:lineRule="exact"/>
              <w:ind w:right="-141"/>
              <w:jc w:val="both"/>
              <w:rPr>
                <w:sz w:val="22"/>
                <w:szCs w:val="22"/>
              </w:rPr>
            </w:pPr>
            <w:r w:rsidRPr="002159FC">
              <w:rPr>
                <w:sz w:val="22"/>
                <w:szCs w:val="22"/>
              </w:rPr>
              <w:t xml:space="preserve">Юридический адрес: </w:t>
            </w:r>
          </w:p>
          <w:p w:rsidR="00A44177" w:rsidRPr="002159FC" w:rsidRDefault="00A44177" w:rsidP="007945F3">
            <w:pPr>
              <w:tabs>
                <w:tab w:val="left" w:pos="4923"/>
              </w:tabs>
              <w:spacing w:line="269" w:lineRule="exact"/>
              <w:ind w:right="-141"/>
              <w:jc w:val="both"/>
              <w:rPr>
                <w:sz w:val="22"/>
                <w:szCs w:val="22"/>
              </w:rPr>
            </w:pPr>
            <w:r w:rsidRPr="002159FC">
              <w:rPr>
                <w:sz w:val="22"/>
                <w:szCs w:val="22"/>
              </w:rPr>
              <w:t xml:space="preserve">Почтовый адрес: </w:t>
            </w:r>
          </w:p>
          <w:p w:rsidR="00A44177" w:rsidRPr="002159FC" w:rsidRDefault="00A44177" w:rsidP="007945F3">
            <w:pPr>
              <w:tabs>
                <w:tab w:val="left" w:pos="4923"/>
              </w:tabs>
              <w:spacing w:line="269" w:lineRule="exact"/>
              <w:ind w:right="-141"/>
              <w:jc w:val="both"/>
              <w:rPr>
                <w:sz w:val="22"/>
                <w:szCs w:val="22"/>
              </w:rPr>
            </w:pPr>
            <w:r w:rsidRPr="002159FC">
              <w:rPr>
                <w:sz w:val="22"/>
                <w:szCs w:val="22"/>
              </w:rPr>
              <w:t>тел./факс</w:t>
            </w:r>
          </w:p>
          <w:p w:rsidR="00A44177" w:rsidRPr="002159FC" w:rsidRDefault="00A44177" w:rsidP="007945F3">
            <w:pPr>
              <w:tabs>
                <w:tab w:val="left" w:pos="4923"/>
              </w:tabs>
              <w:spacing w:line="269" w:lineRule="exact"/>
              <w:ind w:right="-141"/>
              <w:jc w:val="both"/>
              <w:rPr>
                <w:color w:val="000000"/>
                <w:sz w:val="22"/>
                <w:szCs w:val="22"/>
              </w:rPr>
            </w:pPr>
            <w:r w:rsidRPr="002159FC">
              <w:rPr>
                <w:sz w:val="22"/>
                <w:szCs w:val="22"/>
              </w:rPr>
              <w:t xml:space="preserve">БИК </w:t>
            </w:r>
          </w:p>
          <w:p w:rsidR="00A44177" w:rsidRPr="002159FC" w:rsidRDefault="00A44177" w:rsidP="007945F3">
            <w:pPr>
              <w:tabs>
                <w:tab w:val="left" w:pos="4923"/>
              </w:tabs>
              <w:spacing w:line="269" w:lineRule="exact"/>
              <w:ind w:right="-141"/>
              <w:jc w:val="both"/>
              <w:rPr>
                <w:color w:val="000000"/>
                <w:sz w:val="22"/>
                <w:szCs w:val="22"/>
              </w:rPr>
            </w:pPr>
            <w:r w:rsidRPr="002159FC">
              <w:rPr>
                <w:color w:val="000000"/>
                <w:sz w:val="22"/>
                <w:szCs w:val="22"/>
              </w:rPr>
              <w:t xml:space="preserve">ИНН  </w:t>
            </w:r>
          </w:p>
          <w:p w:rsidR="00A44177" w:rsidRPr="002159FC" w:rsidRDefault="00A44177" w:rsidP="007945F3">
            <w:pPr>
              <w:tabs>
                <w:tab w:val="left" w:pos="4923"/>
              </w:tabs>
              <w:spacing w:line="269" w:lineRule="exact"/>
              <w:ind w:right="72"/>
              <w:jc w:val="both"/>
              <w:rPr>
                <w:sz w:val="22"/>
                <w:szCs w:val="22"/>
              </w:rPr>
            </w:pPr>
            <w:r w:rsidRPr="002159FC">
              <w:rPr>
                <w:color w:val="000000"/>
                <w:sz w:val="22"/>
                <w:szCs w:val="22"/>
              </w:rPr>
              <w:t xml:space="preserve">КПП </w:t>
            </w:r>
          </w:p>
          <w:p w:rsidR="00A44177" w:rsidRPr="002159FC" w:rsidRDefault="00A44177" w:rsidP="007945F3">
            <w:pPr>
              <w:tabs>
                <w:tab w:val="left" w:pos="4923"/>
              </w:tabs>
              <w:spacing w:line="269" w:lineRule="exact"/>
              <w:ind w:right="72"/>
              <w:jc w:val="both"/>
              <w:rPr>
                <w:sz w:val="22"/>
                <w:szCs w:val="22"/>
              </w:rPr>
            </w:pPr>
            <w:proofErr w:type="spellStart"/>
            <w:proofErr w:type="gramStart"/>
            <w:r w:rsidRPr="002159FC">
              <w:rPr>
                <w:sz w:val="22"/>
                <w:szCs w:val="22"/>
              </w:rPr>
              <w:t>р</w:t>
            </w:r>
            <w:proofErr w:type="spellEnd"/>
            <w:proofErr w:type="gramEnd"/>
            <w:r w:rsidRPr="002159FC">
              <w:rPr>
                <w:sz w:val="22"/>
                <w:szCs w:val="22"/>
              </w:rPr>
              <w:t xml:space="preserve">/с </w:t>
            </w:r>
          </w:p>
          <w:p w:rsidR="00A44177" w:rsidRPr="002159FC" w:rsidRDefault="00A44177" w:rsidP="007945F3">
            <w:pPr>
              <w:tabs>
                <w:tab w:val="left" w:pos="4932"/>
              </w:tabs>
              <w:spacing w:line="269" w:lineRule="exact"/>
              <w:ind w:right="-141"/>
              <w:jc w:val="both"/>
              <w:rPr>
                <w:sz w:val="22"/>
                <w:szCs w:val="22"/>
              </w:rPr>
            </w:pPr>
            <w:r w:rsidRPr="002159FC">
              <w:rPr>
                <w:sz w:val="22"/>
                <w:szCs w:val="22"/>
              </w:rPr>
              <w:t xml:space="preserve">к/с </w:t>
            </w:r>
          </w:p>
          <w:p w:rsidR="00A44177" w:rsidRPr="002159FC" w:rsidRDefault="00A44177" w:rsidP="007945F3">
            <w:pPr>
              <w:rPr>
                <w:sz w:val="22"/>
                <w:szCs w:val="22"/>
              </w:rPr>
            </w:pPr>
          </w:p>
        </w:tc>
      </w:tr>
      <w:tr w:rsidR="00A44177" w:rsidRPr="002159FC" w:rsidTr="00794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tcPr>
          <w:p w:rsidR="00A44177" w:rsidRPr="002159FC" w:rsidRDefault="00A44177" w:rsidP="007945F3">
            <w:pPr>
              <w:jc w:val="center"/>
              <w:rPr>
                <w:sz w:val="22"/>
                <w:szCs w:val="22"/>
              </w:rPr>
            </w:pPr>
          </w:p>
          <w:p w:rsidR="00A44177" w:rsidRPr="002159FC" w:rsidRDefault="00A44177" w:rsidP="007945F3">
            <w:pPr>
              <w:jc w:val="center"/>
              <w:rPr>
                <w:sz w:val="22"/>
                <w:szCs w:val="22"/>
              </w:rPr>
            </w:pPr>
          </w:p>
          <w:p w:rsidR="00A44177" w:rsidRPr="002159FC" w:rsidRDefault="00A44177" w:rsidP="007945F3">
            <w:pPr>
              <w:jc w:val="center"/>
              <w:rPr>
                <w:sz w:val="22"/>
                <w:szCs w:val="22"/>
              </w:rPr>
            </w:pPr>
            <w:r w:rsidRPr="002159FC">
              <w:rPr>
                <w:sz w:val="22"/>
                <w:szCs w:val="22"/>
              </w:rPr>
              <w:t>_______________ /А.</w:t>
            </w:r>
            <w:r w:rsidR="002631D4">
              <w:rPr>
                <w:sz w:val="22"/>
                <w:szCs w:val="22"/>
              </w:rPr>
              <w:t xml:space="preserve"> </w:t>
            </w:r>
            <w:r w:rsidRPr="002159FC">
              <w:rPr>
                <w:sz w:val="22"/>
                <w:szCs w:val="22"/>
              </w:rPr>
              <w:t>М.</w:t>
            </w:r>
            <w:r w:rsidR="002631D4">
              <w:rPr>
                <w:sz w:val="22"/>
                <w:szCs w:val="22"/>
              </w:rPr>
              <w:t xml:space="preserve"> </w:t>
            </w:r>
            <w:proofErr w:type="spellStart"/>
            <w:r w:rsidRPr="002159FC">
              <w:rPr>
                <w:sz w:val="22"/>
                <w:szCs w:val="22"/>
              </w:rPr>
              <w:t>Белекова</w:t>
            </w:r>
            <w:proofErr w:type="spellEnd"/>
          </w:p>
          <w:p w:rsidR="00A44177" w:rsidRPr="002159FC" w:rsidRDefault="00A44177" w:rsidP="007945F3">
            <w:pPr>
              <w:rPr>
                <w:sz w:val="22"/>
                <w:szCs w:val="22"/>
              </w:rPr>
            </w:pPr>
            <w:r w:rsidRPr="002159FC">
              <w:rPr>
                <w:sz w:val="22"/>
                <w:szCs w:val="22"/>
              </w:rPr>
              <w:t xml:space="preserve">                м.п.</w:t>
            </w:r>
          </w:p>
        </w:tc>
        <w:tc>
          <w:tcPr>
            <w:tcW w:w="4966" w:type="dxa"/>
            <w:gridSpan w:val="3"/>
          </w:tcPr>
          <w:p w:rsidR="00A44177" w:rsidRPr="002159FC" w:rsidRDefault="00A44177" w:rsidP="007945F3">
            <w:pPr>
              <w:jc w:val="center"/>
              <w:rPr>
                <w:sz w:val="22"/>
                <w:szCs w:val="22"/>
              </w:rPr>
            </w:pPr>
          </w:p>
          <w:p w:rsidR="00A44177" w:rsidRPr="002159FC" w:rsidRDefault="00A44177" w:rsidP="007945F3">
            <w:pPr>
              <w:jc w:val="center"/>
              <w:rPr>
                <w:sz w:val="22"/>
                <w:szCs w:val="22"/>
              </w:rPr>
            </w:pPr>
          </w:p>
          <w:p w:rsidR="00A44177" w:rsidRPr="002159FC" w:rsidRDefault="00A44177" w:rsidP="007945F3">
            <w:pPr>
              <w:jc w:val="center"/>
              <w:rPr>
                <w:sz w:val="22"/>
                <w:szCs w:val="22"/>
              </w:rPr>
            </w:pPr>
            <w:r w:rsidRPr="002159FC">
              <w:rPr>
                <w:sz w:val="22"/>
                <w:szCs w:val="22"/>
              </w:rPr>
              <w:t>_______________ /</w:t>
            </w:r>
            <w:r w:rsidRPr="002159FC">
              <w:rPr>
                <w:rStyle w:val="FontStyle22"/>
              </w:rPr>
              <w:t xml:space="preserve"> ___________________                   </w:t>
            </w:r>
          </w:p>
          <w:p w:rsidR="00A44177" w:rsidRPr="002159FC" w:rsidRDefault="00A44177" w:rsidP="007945F3">
            <w:pPr>
              <w:rPr>
                <w:sz w:val="22"/>
                <w:szCs w:val="22"/>
              </w:rPr>
            </w:pPr>
            <w:r w:rsidRPr="002159FC">
              <w:rPr>
                <w:sz w:val="22"/>
                <w:szCs w:val="22"/>
              </w:rPr>
              <w:t xml:space="preserve">             м.п.</w:t>
            </w:r>
          </w:p>
        </w:tc>
      </w:tr>
    </w:tbl>
    <w:p w:rsidR="00A44177" w:rsidRDefault="00A44177" w:rsidP="00552304">
      <w:pPr>
        <w:ind w:right="564"/>
        <w:rPr>
          <w:b/>
        </w:rPr>
      </w:pPr>
    </w:p>
    <w:p w:rsidR="0049433E" w:rsidRDefault="0049433E" w:rsidP="00552304">
      <w:pPr>
        <w:ind w:right="564"/>
        <w:rPr>
          <w:b/>
        </w:rPr>
      </w:pPr>
    </w:p>
    <w:p w:rsidR="00F83DE5" w:rsidRDefault="00F83DE5" w:rsidP="00552304">
      <w:pPr>
        <w:ind w:right="564"/>
        <w:rPr>
          <w:b/>
        </w:rPr>
      </w:pPr>
    </w:p>
    <w:p w:rsidR="0049433E" w:rsidRDefault="0049433E" w:rsidP="00552304">
      <w:pPr>
        <w:ind w:right="564"/>
        <w:rPr>
          <w:b/>
        </w:rPr>
      </w:pPr>
    </w:p>
    <w:p w:rsidR="00F83DE5" w:rsidRDefault="00F83DE5" w:rsidP="00552304">
      <w:pPr>
        <w:ind w:right="564"/>
        <w:rPr>
          <w:b/>
        </w:rPr>
      </w:pPr>
    </w:p>
    <w:p w:rsidR="00F83DE5" w:rsidRDefault="00F83DE5" w:rsidP="00552304">
      <w:pPr>
        <w:ind w:right="564"/>
        <w:rPr>
          <w:b/>
        </w:rPr>
      </w:pPr>
    </w:p>
    <w:p w:rsidR="00F83DE5" w:rsidRDefault="00F83DE5"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0638E2" w:rsidRDefault="000638E2" w:rsidP="00552304">
      <w:pPr>
        <w:ind w:right="564"/>
        <w:rPr>
          <w:b/>
        </w:rPr>
      </w:pPr>
    </w:p>
    <w:p w:rsidR="00F83DE5" w:rsidRDefault="00F83DE5" w:rsidP="00552304">
      <w:pPr>
        <w:ind w:right="564"/>
        <w:rPr>
          <w:b/>
        </w:rPr>
      </w:pPr>
    </w:p>
    <w:p w:rsidR="00F83DE5" w:rsidRDefault="00F83DE5" w:rsidP="00552304">
      <w:pPr>
        <w:ind w:right="564"/>
        <w:rPr>
          <w:b/>
        </w:rPr>
      </w:pPr>
    </w:p>
    <w:p w:rsidR="0049433E" w:rsidRDefault="0049433E" w:rsidP="00552304">
      <w:pPr>
        <w:ind w:right="564"/>
        <w:rPr>
          <w:b/>
        </w:rPr>
      </w:pPr>
    </w:p>
    <w:p w:rsidR="00A44177" w:rsidRDefault="00A44177" w:rsidP="00A44177">
      <w:pPr>
        <w:ind w:right="564"/>
        <w:jc w:val="center"/>
        <w:rPr>
          <w:b/>
        </w:rPr>
      </w:pPr>
    </w:p>
    <w:p w:rsidR="00C84484" w:rsidRDefault="00C84484" w:rsidP="00C84484">
      <w:pPr>
        <w:jc w:val="right"/>
        <w:rPr>
          <w:sz w:val="22"/>
          <w:szCs w:val="22"/>
        </w:rPr>
      </w:pPr>
      <w:r>
        <w:rPr>
          <w:sz w:val="22"/>
          <w:szCs w:val="22"/>
        </w:rPr>
        <w:t>Приложение № 1</w:t>
      </w:r>
    </w:p>
    <w:p w:rsidR="00C84484" w:rsidRDefault="00C84484" w:rsidP="00C84484">
      <w:pPr>
        <w:jc w:val="right"/>
        <w:rPr>
          <w:sz w:val="22"/>
          <w:szCs w:val="22"/>
        </w:rPr>
      </w:pPr>
      <w:r>
        <w:rPr>
          <w:sz w:val="22"/>
          <w:szCs w:val="22"/>
        </w:rPr>
        <w:t xml:space="preserve">к Договору на поставку стоматологического оборудования </w:t>
      </w:r>
    </w:p>
    <w:p w:rsidR="00C84484" w:rsidRDefault="00C84484" w:rsidP="00C84484">
      <w:pPr>
        <w:jc w:val="center"/>
        <w:rPr>
          <w:sz w:val="22"/>
          <w:szCs w:val="22"/>
        </w:rPr>
      </w:pPr>
      <w:r>
        <w:rPr>
          <w:sz w:val="22"/>
          <w:szCs w:val="22"/>
        </w:rPr>
        <w:t xml:space="preserve">                                                                                                               № </w:t>
      </w:r>
      <w:proofErr w:type="spellStart"/>
      <w:r>
        <w:rPr>
          <w:sz w:val="22"/>
          <w:szCs w:val="22"/>
        </w:rPr>
        <w:t>___от</w:t>
      </w:r>
      <w:proofErr w:type="spellEnd"/>
      <w:r>
        <w:rPr>
          <w:sz w:val="22"/>
          <w:szCs w:val="22"/>
        </w:rPr>
        <w:t xml:space="preserve"> «__» __________ 2012 г.</w:t>
      </w:r>
    </w:p>
    <w:p w:rsidR="00C84484" w:rsidRDefault="00C84484" w:rsidP="00C84484">
      <w:pPr>
        <w:jc w:val="both"/>
        <w:rPr>
          <w:sz w:val="22"/>
          <w:szCs w:val="22"/>
        </w:rPr>
      </w:pPr>
    </w:p>
    <w:p w:rsidR="00C84484" w:rsidRDefault="00C84484" w:rsidP="00C84484">
      <w:pPr>
        <w:jc w:val="center"/>
        <w:outlineLvl w:val="0"/>
        <w:rPr>
          <w:b/>
          <w:bCs/>
          <w:sz w:val="28"/>
          <w:szCs w:val="28"/>
        </w:rPr>
      </w:pPr>
      <w:r>
        <w:rPr>
          <w:b/>
          <w:bCs/>
          <w:sz w:val="28"/>
          <w:szCs w:val="28"/>
        </w:rPr>
        <w:t>СПЕЦИФИКАЦИЯ</w:t>
      </w:r>
    </w:p>
    <w:p w:rsidR="00C84484" w:rsidRPr="00F03B79" w:rsidRDefault="00C84484" w:rsidP="00C84484">
      <w:pPr>
        <w:tabs>
          <w:tab w:val="left" w:pos="7560"/>
          <w:tab w:val="left" w:pos="7920"/>
        </w:tabs>
        <w:jc w:val="center"/>
        <w:rPr>
          <w:sz w:val="28"/>
          <w:szCs w:val="28"/>
        </w:rPr>
      </w:pPr>
      <w:r w:rsidRPr="00F03B79">
        <w:rPr>
          <w:sz w:val="28"/>
          <w:szCs w:val="28"/>
        </w:rPr>
        <w:t xml:space="preserve">на </w:t>
      </w:r>
      <w:r>
        <w:rPr>
          <w:sz w:val="28"/>
          <w:szCs w:val="28"/>
        </w:rPr>
        <w:t xml:space="preserve">стоматологическое </w:t>
      </w:r>
      <w:r w:rsidRPr="00F03B79">
        <w:rPr>
          <w:sz w:val="28"/>
          <w:szCs w:val="28"/>
        </w:rPr>
        <w:t>оборудование</w:t>
      </w:r>
    </w:p>
    <w:p w:rsidR="00C84484" w:rsidRDefault="00C84484" w:rsidP="00C84484">
      <w:pPr>
        <w:tabs>
          <w:tab w:val="left" w:pos="7560"/>
          <w:tab w:val="left" w:pos="7920"/>
        </w:tabs>
        <w:jc w:val="center"/>
        <w:rPr>
          <w:b/>
          <w:bCs/>
          <w:sz w:val="28"/>
          <w:szCs w:val="28"/>
        </w:rPr>
      </w:pPr>
    </w:p>
    <w:tbl>
      <w:tblPr>
        <w:tblW w:w="11463" w:type="dxa"/>
        <w:tblInd w:w="-1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9"/>
        <w:gridCol w:w="543"/>
        <w:gridCol w:w="1985"/>
        <w:gridCol w:w="1799"/>
        <w:gridCol w:w="2126"/>
        <w:gridCol w:w="469"/>
        <w:gridCol w:w="851"/>
        <w:gridCol w:w="850"/>
        <w:gridCol w:w="382"/>
        <w:gridCol w:w="611"/>
        <w:gridCol w:w="1134"/>
        <w:gridCol w:w="254"/>
      </w:tblGrid>
      <w:tr w:rsidR="00C84484" w:rsidRPr="0061109F"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61109F" w:rsidRDefault="00C84484" w:rsidP="002409FD">
            <w:pPr>
              <w:rPr>
                <w:bCs/>
              </w:rPr>
            </w:pPr>
            <w:r w:rsidRPr="0061109F">
              <w:rPr>
                <w:bCs/>
              </w:rPr>
              <w:t xml:space="preserve">№ </w:t>
            </w:r>
            <w:proofErr w:type="spellStart"/>
            <w:proofErr w:type="gramStart"/>
            <w:r w:rsidRPr="0061109F">
              <w:rPr>
                <w:bCs/>
              </w:rPr>
              <w:t>п</w:t>
            </w:r>
            <w:proofErr w:type="spellEnd"/>
            <w:proofErr w:type="gramEnd"/>
            <w:r w:rsidRPr="0061109F">
              <w:rPr>
                <w:bCs/>
              </w:rPr>
              <w:t>/</w:t>
            </w:r>
            <w:proofErr w:type="spellStart"/>
            <w:r w:rsidRPr="0061109F">
              <w:rPr>
                <w:bCs/>
              </w:rPr>
              <w:t>п</w:t>
            </w:r>
            <w:proofErr w:type="spellEnd"/>
          </w:p>
        </w:tc>
        <w:tc>
          <w:tcPr>
            <w:tcW w:w="1985" w:type="dxa"/>
            <w:tcBorders>
              <w:top w:val="single" w:sz="4" w:space="0" w:color="auto"/>
              <w:left w:val="single" w:sz="4" w:space="0" w:color="auto"/>
              <w:bottom w:val="single" w:sz="4" w:space="0" w:color="auto"/>
              <w:right w:val="single" w:sz="4" w:space="0" w:color="auto"/>
            </w:tcBorders>
          </w:tcPr>
          <w:p w:rsidR="00C84484" w:rsidRPr="0061109F" w:rsidRDefault="00C84484" w:rsidP="002409FD">
            <w:pPr>
              <w:rPr>
                <w:bCs/>
              </w:rPr>
            </w:pPr>
            <w:r w:rsidRPr="0061109F">
              <w:rPr>
                <w:bCs/>
              </w:rPr>
              <w:t>Наименование</w:t>
            </w:r>
            <w:r w:rsidR="0049433E">
              <w:rPr>
                <w:bCs/>
              </w:rPr>
              <w:t>, производитель</w:t>
            </w:r>
          </w:p>
        </w:tc>
        <w:tc>
          <w:tcPr>
            <w:tcW w:w="4394" w:type="dxa"/>
            <w:gridSpan w:val="3"/>
            <w:tcBorders>
              <w:top w:val="single" w:sz="4" w:space="0" w:color="auto"/>
              <w:left w:val="single" w:sz="4" w:space="0" w:color="auto"/>
              <w:bottom w:val="single" w:sz="4" w:space="0" w:color="auto"/>
              <w:right w:val="single" w:sz="4" w:space="0" w:color="auto"/>
            </w:tcBorders>
          </w:tcPr>
          <w:p w:rsidR="00C84484" w:rsidRPr="0061109F" w:rsidRDefault="00C84484" w:rsidP="002409FD">
            <w:pPr>
              <w:rPr>
                <w:bCs/>
              </w:rPr>
            </w:pPr>
            <w:r w:rsidRPr="0061109F">
              <w:t>Характеристика</w:t>
            </w:r>
            <w:r w:rsidR="0048358D">
              <w:t>, комплектация</w:t>
            </w:r>
          </w:p>
        </w:tc>
        <w:tc>
          <w:tcPr>
            <w:tcW w:w="851" w:type="dxa"/>
            <w:tcBorders>
              <w:top w:val="single" w:sz="4" w:space="0" w:color="auto"/>
              <w:left w:val="single" w:sz="4" w:space="0" w:color="auto"/>
              <w:bottom w:val="single" w:sz="4" w:space="0" w:color="auto"/>
              <w:right w:val="single" w:sz="4" w:space="0" w:color="auto"/>
            </w:tcBorders>
          </w:tcPr>
          <w:p w:rsidR="00C84484" w:rsidRPr="0061109F" w:rsidRDefault="000638E2" w:rsidP="002409FD">
            <w:pPr>
              <w:rPr>
                <w:bCs/>
              </w:rPr>
            </w:pPr>
            <w:r>
              <w:rPr>
                <w:bCs/>
              </w:rPr>
              <w:t>Ед.</w:t>
            </w:r>
          </w:p>
          <w:p w:rsidR="00C84484" w:rsidRPr="0061109F" w:rsidRDefault="00C84484" w:rsidP="002409FD">
            <w:pPr>
              <w:rPr>
                <w:bCs/>
              </w:rPr>
            </w:pPr>
            <w:r w:rsidRPr="0061109F">
              <w:rPr>
                <w:bCs/>
              </w:rPr>
              <w:t>измерения</w:t>
            </w:r>
          </w:p>
        </w:tc>
        <w:tc>
          <w:tcPr>
            <w:tcW w:w="850" w:type="dxa"/>
            <w:tcBorders>
              <w:top w:val="single" w:sz="4" w:space="0" w:color="auto"/>
              <w:left w:val="single" w:sz="4" w:space="0" w:color="auto"/>
              <w:bottom w:val="single" w:sz="4" w:space="0" w:color="auto"/>
              <w:right w:val="single" w:sz="4" w:space="0" w:color="auto"/>
            </w:tcBorders>
          </w:tcPr>
          <w:p w:rsidR="00C84484" w:rsidRPr="000638E2" w:rsidRDefault="00C84484" w:rsidP="002409FD">
            <w:pPr>
              <w:rPr>
                <w:bCs/>
                <w:sz w:val="22"/>
                <w:szCs w:val="22"/>
              </w:rPr>
            </w:pPr>
            <w:r w:rsidRPr="000638E2">
              <w:rPr>
                <w:bCs/>
                <w:sz w:val="22"/>
                <w:szCs w:val="22"/>
              </w:rPr>
              <w:t>Количество</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61109F" w:rsidRDefault="00C84484" w:rsidP="002409FD">
            <w:pPr>
              <w:snapToGrid w:val="0"/>
              <w:jc w:val="center"/>
              <w:rPr>
                <w:bCs/>
              </w:rPr>
            </w:pPr>
            <w:r w:rsidRPr="0061109F">
              <w:rPr>
                <w:bCs/>
              </w:rPr>
              <w:t>Цена за ед. в руб.</w:t>
            </w:r>
          </w:p>
        </w:tc>
        <w:tc>
          <w:tcPr>
            <w:tcW w:w="1134" w:type="dxa"/>
            <w:tcBorders>
              <w:top w:val="single" w:sz="4" w:space="0" w:color="auto"/>
              <w:left w:val="single" w:sz="4" w:space="0" w:color="auto"/>
              <w:bottom w:val="single" w:sz="4" w:space="0" w:color="auto"/>
              <w:right w:val="single" w:sz="4" w:space="0" w:color="auto"/>
            </w:tcBorders>
          </w:tcPr>
          <w:p w:rsidR="00C84484" w:rsidRPr="0061109F" w:rsidRDefault="00C84484" w:rsidP="002409FD">
            <w:pPr>
              <w:snapToGrid w:val="0"/>
              <w:jc w:val="center"/>
              <w:rPr>
                <w:bCs/>
              </w:rPr>
            </w:pPr>
            <w:r w:rsidRPr="0061109F">
              <w:rPr>
                <w:bCs/>
              </w:rPr>
              <w:t>Сумма в руб.</w:t>
            </w: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t>1</w:t>
            </w:r>
          </w:p>
        </w:tc>
        <w:tc>
          <w:tcPr>
            <w:tcW w:w="1985" w:type="dxa"/>
            <w:tcBorders>
              <w:top w:val="single" w:sz="4" w:space="0" w:color="auto"/>
              <w:left w:val="single" w:sz="4" w:space="0" w:color="auto"/>
              <w:bottom w:val="single" w:sz="4" w:space="0" w:color="auto"/>
              <w:right w:val="single" w:sz="4" w:space="0" w:color="auto"/>
            </w:tcBorders>
          </w:tcPr>
          <w:p w:rsidR="00C84484" w:rsidRDefault="00C84484" w:rsidP="002409FD">
            <w:pPr>
              <w:ind w:right="564"/>
            </w:pPr>
            <w:r w:rsidRPr="008B27CE">
              <w:t>Апекс локатор с цветным экраном «</w:t>
            </w:r>
            <w:proofErr w:type="spellStart"/>
            <w:r>
              <w:rPr>
                <w:lang w:val="en-US"/>
              </w:rPr>
              <w:t>P</w:t>
            </w:r>
            <w:r w:rsidR="0048358D">
              <w:rPr>
                <w:lang w:val="en-US"/>
              </w:rPr>
              <w:t>rope</w:t>
            </w:r>
            <w:r w:rsidRPr="008B27CE">
              <w:rPr>
                <w:lang w:val="en-US"/>
              </w:rPr>
              <w:t>x</w:t>
            </w:r>
            <w:proofErr w:type="spellEnd"/>
            <w:r w:rsidRPr="008B27CE">
              <w:t xml:space="preserve"> –</w:t>
            </w:r>
            <w:r w:rsidRPr="008B27CE">
              <w:rPr>
                <w:lang w:val="en-US"/>
              </w:rPr>
              <w:t>II</w:t>
            </w:r>
            <w:r w:rsidRPr="008B27CE">
              <w:t>»</w:t>
            </w:r>
            <w:r w:rsidR="00F83DE5">
              <w:t>,</w:t>
            </w:r>
          </w:p>
          <w:p w:rsidR="00E209B7" w:rsidRPr="008B27CE" w:rsidRDefault="00E209B7" w:rsidP="002409FD">
            <w:pPr>
              <w:ind w:right="564"/>
              <w:rPr>
                <w:bCs/>
                <w:iCs/>
                <w:color w:val="000000"/>
              </w:rPr>
            </w:pPr>
            <w:r>
              <w:t xml:space="preserve">Великобритания </w:t>
            </w:r>
          </w:p>
        </w:tc>
        <w:tc>
          <w:tcPr>
            <w:tcW w:w="4394" w:type="dxa"/>
            <w:gridSpan w:val="3"/>
            <w:tcBorders>
              <w:top w:val="single" w:sz="4" w:space="0" w:color="auto"/>
              <w:left w:val="single" w:sz="4" w:space="0" w:color="auto"/>
              <w:bottom w:val="single" w:sz="4" w:space="0" w:color="auto"/>
              <w:right w:val="single" w:sz="4" w:space="0" w:color="auto"/>
            </w:tcBorders>
          </w:tcPr>
          <w:p w:rsidR="00C84484" w:rsidRPr="008B27CE" w:rsidRDefault="00C84484" w:rsidP="002409FD">
            <w:pPr>
              <w:tabs>
                <w:tab w:val="left" w:pos="7560"/>
                <w:tab w:val="left" w:pos="7920"/>
              </w:tabs>
              <w:rPr>
                <w:bCs/>
              </w:rPr>
            </w:pPr>
          </w:p>
          <w:p w:rsidR="00C84484" w:rsidRPr="008B27CE" w:rsidRDefault="0048358D" w:rsidP="002409FD">
            <w:pPr>
              <w:tabs>
                <w:tab w:val="left" w:pos="7560"/>
                <w:tab w:val="left" w:pos="7920"/>
              </w:tabs>
              <w:rPr>
                <w:bCs/>
              </w:rPr>
            </w:pPr>
            <w:r>
              <w:rPr>
                <w:bCs/>
              </w:rPr>
              <w:t xml:space="preserve">- </w:t>
            </w:r>
            <w:r w:rsidR="00C84484" w:rsidRPr="008B27CE">
              <w:rPr>
                <w:bCs/>
              </w:rPr>
              <w:t xml:space="preserve">прибор для поиска верхушек корней зубов </w:t>
            </w:r>
            <w:proofErr w:type="spellStart"/>
            <w:r w:rsidR="00C84484" w:rsidRPr="008B27CE">
              <w:rPr>
                <w:bCs/>
                <w:lang w:val="en-US"/>
              </w:rPr>
              <w:t>ProPex</w:t>
            </w:r>
            <w:proofErr w:type="spellEnd"/>
            <w:r w:rsidR="00C84484" w:rsidRPr="008B27CE">
              <w:rPr>
                <w:bCs/>
              </w:rPr>
              <w:t>-</w:t>
            </w:r>
            <w:r w:rsidR="00C84484" w:rsidRPr="008B27CE">
              <w:rPr>
                <w:bCs/>
                <w:lang w:val="en-US"/>
              </w:rPr>
              <w:t>II</w:t>
            </w:r>
          </w:p>
          <w:p w:rsidR="00C84484" w:rsidRPr="008B27CE" w:rsidRDefault="0048358D" w:rsidP="002409FD">
            <w:pPr>
              <w:tabs>
                <w:tab w:val="left" w:pos="7560"/>
                <w:tab w:val="left" w:pos="7920"/>
              </w:tabs>
              <w:rPr>
                <w:bCs/>
              </w:rPr>
            </w:pPr>
            <w:r>
              <w:rPr>
                <w:bCs/>
              </w:rPr>
              <w:t xml:space="preserve">- </w:t>
            </w:r>
            <w:r w:rsidR="00C84484" w:rsidRPr="008B27CE">
              <w:rPr>
                <w:bCs/>
              </w:rPr>
              <w:t>зарядное устройство</w:t>
            </w:r>
          </w:p>
          <w:p w:rsidR="00C84484" w:rsidRPr="008B27CE" w:rsidRDefault="0048358D" w:rsidP="002409FD">
            <w:pPr>
              <w:tabs>
                <w:tab w:val="left" w:pos="7560"/>
                <w:tab w:val="left" w:pos="7920"/>
              </w:tabs>
              <w:rPr>
                <w:bCs/>
              </w:rPr>
            </w:pPr>
            <w:r>
              <w:rPr>
                <w:bCs/>
              </w:rPr>
              <w:t xml:space="preserve">- </w:t>
            </w:r>
            <w:r w:rsidR="00C84484" w:rsidRPr="008B27CE">
              <w:rPr>
                <w:bCs/>
              </w:rPr>
              <w:t>измерительный провод</w:t>
            </w:r>
          </w:p>
          <w:p w:rsidR="00C84484" w:rsidRPr="008B27CE" w:rsidRDefault="00C84484" w:rsidP="002409FD">
            <w:pPr>
              <w:tabs>
                <w:tab w:val="left" w:pos="7560"/>
                <w:tab w:val="left" w:pos="7920"/>
              </w:tabs>
              <w:rPr>
                <w:bCs/>
              </w:rPr>
            </w:pPr>
            <w:r w:rsidRPr="008B27CE">
              <w:rPr>
                <w:bCs/>
              </w:rPr>
              <w:t>- два губных зажима</w:t>
            </w:r>
          </w:p>
          <w:p w:rsidR="00C84484" w:rsidRPr="008B27CE" w:rsidRDefault="00C84484" w:rsidP="002409FD">
            <w:pPr>
              <w:tabs>
                <w:tab w:val="left" w:pos="7560"/>
                <w:tab w:val="left" w:pos="7920"/>
              </w:tabs>
              <w:rPr>
                <w:bCs/>
              </w:rPr>
            </w:pPr>
            <w:r w:rsidRPr="008B27CE">
              <w:rPr>
                <w:bCs/>
              </w:rPr>
              <w:t>- два соединительных крюка</w:t>
            </w:r>
          </w:p>
          <w:p w:rsidR="00C84484" w:rsidRPr="008B27CE" w:rsidRDefault="00C84484" w:rsidP="002409FD">
            <w:pPr>
              <w:tabs>
                <w:tab w:val="left" w:pos="7560"/>
                <w:tab w:val="left" w:pos="7920"/>
              </w:tabs>
              <w:rPr>
                <w:bCs/>
              </w:rPr>
            </w:pPr>
            <w:r w:rsidRPr="008B27CE">
              <w:rPr>
                <w:bCs/>
              </w:rPr>
              <w:t>- две соединительных вилки</w:t>
            </w:r>
          </w:p>
          <w:p w:rsidR="00C84484" w:rsidRPr="008B27CE" w:rsidRDefault="0048358D" w:rsidP="002409FD">
            <w:pPr>
              <w:tabs>
                <w:tab w:val="left" w:pos="7560"/>
                <w:tab w:val="left" w:pos="7920"/>
              </w:tabs>
              <w:rPr>
                <w:b/>
                <w:bCs/>
              </w:rPr>
            </w:pPr>
            <w:r>
              <w:rPr>
                <w:bCs/>
              </w:rPr>
              <w:t xml:space="preserve">- </w:t>
            </w:r>
            <w:r w:rsidR="00C84484" w:rsidRPr="008B27CE">
              <w:rPr>
                <w:bCs/>
              </w:rPr>
              <w:t>руководство пользователя</w:t>
            </w: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10</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2</w:t>
            </w:r>
          </w:p>
        </w:tc>
        <w:tc>
          <w:tcPr>
            <w:tcW w:w="1985" w:type="dxa"/>
            <w:tcBorders>
              <w:top w:val="single" w:sz="4" w:space="0" w:color="auto"/>
              <w:left w:val="single" w:sz="4" w:space="0" w:color="auto"/>
              <w:bottom w:val="single" w:sz="4" w:space="0" w:color="auto"/>
              <w:right w:val="single" w:sz="4" w:space="0" w:color="auto"/>
            </w:tcBorders>
          </w:tcPr>
          <w:p w:rsidR="00C84484" w:rsidRDefault="00C84484" w:rsidP="002409FD">
            <w:pPr>
              <w:ind w:right="564"/>
              <w:rPr>
                <w:bCs/>
              </w:rPr>
            </w:pPr>
            <w:r>
              <w:rPr>
                <w:bCs/>
              </w:rPr>
              <w:t>Интегрированный а</w:t>
            </w:r>
            <w:r w:rsidRPr="008B27CE">
              <w:rPr>
                <w:bCs/>
              </w:rPr>
              <w:t>ппарат</w:t>
            </w:r>
            <w:r>
              <w:rPr>
                <w:bCs/>
              </w:rPr>
              <w:t xml:space="preserve"> «</w:t>
            </w:r>
            <w:proofErr w:type="spellStart"/>
            <w:r>
              <w:rPr>
                <w:bCs/>
                <w:lang w:val="en-US"/>
              </w:rPr>
              <w:t>Calamus</w:t>
            </w:r>
            <w:proofErr w:type="spellEnd"/>
            <w:r w:rsidRPr="000F5601">
              <w:rPr>
                <w:bCs/>
              </w:rPr>
              <w:t xml:space="preserve">  </w:t>
            </w:r>
            <w:r>
              <w:rPr>
                <w:bCs/>
                <w:lang w:val="en-US"/>
              </w:rPr>
              <w:t>Dual</w:t>
            </w:r>
            <w:r w:rsidR="00FE1D0E">
              <w:rPr>
                <w:bCs/>
              </w:rPr>
              <w:t xml:space="preserve">» для </w:t>
            </w:r>
            <w:proofErr w:type="spellStart"/>
            <w:r w:rsidR="00FE1D0E">
              <w:rPr>
                <w:bCs/>
              </w:rPr>
              <w:t>обтурации</w:t>
            </w:r>
            <w:proofErr w:type="spellEnd"/>
            <w:r w:rsidR="00FE1D0E">
              <w:rPr>
                <w:bCs/>
              </w:rPr>
              <w:t xml:space="preserve"> корн</w:t>
            </w:r>
            <w:r>
              <w:rPr>
                <w:bCs/>
              </w:rPr>
              <w:t>евых каналов с двумя наконечниками</w:t>
            </w:r>
          </w:p>
          <w:p w:rsidR="00E209B7" w:rsidRPr="008B27CE" w:rsidRDefault="00E209B7" w:rsidP="002409FD">
            <w:pPr>
              <w:ind w:right="564"/>
              <w:rPr>
                <w:b/>
              </w:rPr>
            </w:pPr>
            <w:r>
              <w:t>Великобритания</w:t>
            </w:r>
          </w:p>
        </w:tc>
        <w:tc>
          <w:tcPr>
            <w:tcW w:w="4394" w:type="dxa"/>
            <w:gridSpan w:val="3"/>
            <w:tcBorders>
              <w:top w:val="single" w:sz="4" w:space="0" w:color="auto"/>
              <w:left w:val="single" w:sz="4" w:space="0" w:color="auto"/>
              <w:bottom w:val="single" w:sz="4" w:space="0" w:color="auto"/>
              <w:right w:val="single" w:sz="4" w:space="0" w:color="auto"/>
            </w:tcBorders>
          </w:tcPr>
          <w:p w:rsidR="00C84484" w:rsidRPr="008B27CE" w:rsidRDefault="00C84484" w:rsidP="002409FD">
            <w:pPr>
              <w:tabs>
                <w:tab w:val="left" w:pos="7560"/>
                <w:tab w:val="left" w:pos="7920"/>
              </w:tabs>
              <w:rPr>
                <w:bCs/>
              </w:rPr>
            </w:pPr>
          </w:p>
          <w:p w:rsidR="00C84484" w:rsidRDefault="00C84484" w:rsidP="002409FD">
            <w:pPr>
              <w:tabs>
                <w:tab w:val="left" w:pos="7560"/>
                <w:tab w:val="left" w:pos="7920"/>
              </w:tabs>
              <w:rPr>
                <w:bCs/>
              </w:rPr>
            </w:pPr>
            <w:r>
              <w:rPr>
                <w:bCs/>
              </w:rPr>
              <w:t xml:space="preserve">- </w:t>
            </w:r>
            <w:r w:rsidR="00FE1D0E">
              <w:rPr>
                <w:bCs/>
              </w:rPr>
              <w:t xml:space="preserve"> Наконечники</w:t>
            </w:r>
            <w:r>
              <w:rPr>
                <w:bCs/>
              </w:rPr>
              <w:t xml:space="preserve"> для конденсации (</w:t>
            </w:r>
            <w:r>
              <w:rPr>
                <w:bCs/>
                <w:lang w:val="en-US"/>
              </w:rPr>
              <w:t>Pack</w:t>
            </w:r>
            <w:r>
              <w:rPr>
                <w:bCs/>
              </w:rPr>
              <w:t>)</w:t>
            </w:r>
            <w:r w:rsidRPr="000F5601">
              <w:rPr>
                <w:bCs/>
              </w:rPr>
              <w:t xml:space="preserve"> </w:t>
            </w:r>
            <w:r w:rsidR="00FE1D0E">
              <w:rPr>
                <w:bCs/>
              </w:rPr>
              <w:t>и заполнения</w:t>
            </w:r>
            <w:r>
              <w:rPr>
                <w:bCs/>
              </w:rPr>
              <w:t xml:space="preserve"> (</w:t>
            </w:r>
            <w:r>
              <w:rPr>
                <w:bCs/>
                <w:lang w:val="en-US"/>
              </w:rPr>
              <w:t>Flow</w:t>
            </w:r>
            <w:r>
              <w:rPr>
                <w:bCs/>
              </w:rPr>
              <w:t>) корневых каналов</w:t>
            </w:r>
          </w:p>
          <w:p w:rsidR="00C84484" w:rsidRDefault="00C84484" w:rsidP="002409FD">
            <w:pPr>
              <w:tabs>
                <w:tab w:val="left" w:pos="7560"/>
                <w:tab w:val="left" w:pos="7920"/>
              </w:tabs>
              <w:rPr>
                <w:bCs/>
              </w:rPr>
            </w:pPr>
            <w:r>
              <w:rPr>
                <w:bCs/>
              </w:rPr>
              <w:t>- Сетевой шнур</w:t>
            </w:r>
          </w:p>
          <w:p w:rsidR="00C84484" w:rsidRDefault="00C84484" w:rsidP="002409FD">
            <w:pPr>
              <w:tabs>
                <w:tab w:val="left" w:pos="7560"/>
                <w:tab w:val="left" w:pos="7920"/>
              </w:tabs>
              <w:rPr>
                <w:bCs/>
              </w:rPr>
            </w:pPr>
            <w:r>
              <w:rPr>
                <w:bCs/>
              </w:rPr>
              <w:t>- Инструкция по применению</w:t>
            </w:r>
          </w:p>
          <w:p w:rsidR="00C84484" w:rsidRDefault="00C84484" w:rsidP="002409FD">
            <w:pPr>
              <w:tabs>
                <w:tab w:val="left" w:pos="7560"/>
                <w:tab w:val="left" w:pos="7920"/>
              </w:tabs>
              <w:rPr>
                <w:bCs/>
              </w:rPr>
            </w:pPr>
            <w:r>
              <w:rPr>
                <w:bCs/>
              </w:rPr>
              <w:t>Дополнительные материалы:</w:t>
            </w:r>
          </w:p>
          <w:p w:rsidR="00C84484" w:rsidRDefault="00C84484" w:rsidP="002409FD">
            <w:pPr>
              <w:tabs>
                <w:tab w:val="left" w:pos="7560"/>
                <w:tab w:val="left" w:pos="7920"/>
              </w:tabs>
              <w:rPr>
                <w:bCs/>
              </w:rPr>
            </w:pPr>
            <w:r>
              <w:rPr>
                <w:bCs/>
              </w:rPr>
              <w:t xml:space="preserve">- </w:t>
            </w:r>
            <w:proofErr w:type="spellStart"/>
            <w:r>
              <w:rPr>
                <w:bCs/>
              </w:rPr>
              <w:t>Плаггеры</w:t>
            </w:r>
            <w:proofErr w:type="spellEnd"/>
            <w:r>
              <w:rPr>
                <w:bCs/>
              </w:rPr>
              <w:t>:</w:t>
            </w:r>
          </w:p>
          <w:p w:rsidR="00C84484" w:rsidRPr="001D6D80" w:rsidRDefault="00C84484" w:rsidP="002409FD">
            <w:pPr>
              <w:tabs>
                <w:tab w:val="left" w:pos="7560"/>
                <w:tab w:val="left" w:pos="7920"/>
              </w:tabs>
              <w:rPr>
                <w:bCs/>
              </w:rPr>
            </w:pPr>
            <w:r w:rsidRPr="001D6D80">
              <w:rPr>
                <w:bCs/>
              </w:rPr>
              <w:t xml:space="preserve">- </w:t>
            </w:r>
            <w:r>
              <w:rPr>
                <w:bCs/>
              </w:rPr>
              <w:t xml:space="preserve">Малого размера </w:t>
            </w:r>
            <w:proofErr w:type="gramStart"/>
            <w:r>
              <w:rPr>
                <w:bCs/>
              </w:rPr>
              <w:t>черный</w:t>
            </w:r>
            <w:proofErr w:type="gramEnd"/>
            <w:r>
              <w:rPr>
                <w:bCs/>
              </w:rPr>
              <w:t xml:space="preserve"> </w:t>
            </w:r>
            <w:r>
              <w:rPr>
                <w:bCs/>
                <w:lang w:val="en-US"/>
              </w:rPr>
              <w:t>ISO</w:t>
            </w:r>
            <w:r w:rsidRPr="001D6D80">
              <w:rPr>
                <w:bCs/>
              </w:rPr>
              <w:t xml:space="preserve"> 40/.03</w:t>
            </w:r>
          </w:p>
          <w:p w:rsidR="00C84484" w:rsidRPr="003B2650" w:rsidRDefault="00C84484" w:rsidP="002409FD">
            <w:pPr>
              <w:tabs>
                <w:tab w:val="left" w:pos="7560"/>
                <w:tab w:val="left" w:pos="7920"/>
              </w:tabs>
              <w:rPr>
                <w:bCs/>
              </w:rPr>
            </w:pPr>
            <w:r w:rsidRPr="001D6D80">
              <w:rPr>
                <w:bCs/>
              </w:rPr>
              <w:t xml:space="preserve">- </w:t>
            </w:r>
            <w:r>
              <w:rPr>
                <w:bCs/>
              </w:rPr>
              <w:t xml:space="preserve">Упаковка из 10 картриджей гуттаперчи, размер 20 </w:t>
            </w:r>
            <w:r>
              <w:rPr>
                <w:bCs/>
                <w:lang w:val="en-US"/>
              </w:rPr>
              <w:t>G</w:t>
            </w:r>
            <w:r w:rsidRPr="001D6D80">
              <w:rPr>
                <w:bCs/>
              </w:rPr>
              <w:t xml:space="preserve"> </w:t>
            </w:r>
            <w:r>
              <w:rPr>
                <w:bCs/>
              </w:rPr>
              <w:t>(0.8мм/90 мл/0.25г)</w:t>
            </w:r>
          </w:p>
          <w:p w:rsidR="00C84484" w:rsidRPr="001D6D80" w:rsidRDefault="00C84484" w:rsidP="002409FD">
            <w:pPr>
              <w:tabs>
                <w:tab w:val="left" w:pos="7560"/>
                <w:tab w:val="left" w:pos="7920"/>
              </w:tabs>
              <w:rPr>
                <w:bCs/>
              </w:rPr>
            </w:pPr>
            <w:r>
              <w:rPr>
                <w:bCs/>
              </w:rPr>
              <w:t>Упаковка из 10 картриджей гуттаперчи, размер 23</w:t>
            </w:r>
            <w:r>
              <w:rPr>
                <w:bCs/>
                <w:lang w:val="en-US"/>
              </w:rPr>
              <w:t>G</w:t>
            </w:r>
            <w:r>
              <w:rPr>
                <w:bCs/>
              </w:rPr>
              <w:t xml:space="preserve"> (0.6 мм/90 мл/0.25г)</w:t>
            </w: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2</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3</w:t>
            </w:r>
          </w:p>
        </w:tc>
        <w:tc>
          <w:tcPr>
            <w:tcW w:w="1985" w:type="dxa"/>
            <w:tcBorders>
              <w:top w:val="single" w:sz="4" w:space="0" w:color="auto"/>
              <w:left w:val="single" w:sz="4" w:space="0" w:color="auto"/>
              <w:bottom w:val="single" w:sz="4" w:space="0" w:color="auto"/>
              <w:right w:val="single" w:sz="4" w:space="0" w:color="auto"/>
            </w:tcBorders>
          </w:tcPr>
          <w:p w:rsidR="00C84484" w:rsidRDefault="00C84484" w:rsidP="002409FD">
            <w:pPr>
              <w:pStyle w:val="aff7"/>
            </w:pPr>
            <w:r w:rsidRPr="008B27CE">
              <w:t>Облучатель</w:t>
            </w:r>
            <w:r>
              <w:t xml:space="preserve"> - </w:t>
            </w:r>
            <w:proofErr w:type="spellStart"/>
            <w:r w:rsidRPr="008B27CE">
              <w:t>рециркулятор</w:t>
            </w:r>
            <w:proofErr w:type="spellEnd"/>
            <w:r w:rsidRPr="008B27CE">
              <w:t xml:space="preserve"> воздуха </w:t>
            </w:r>
            <w:proofErr w:type="spellStart"/>
            <w:r w:rsidRPr="008B27CE">
              <w:t>ультрофиолетовый</w:t>
            </w:r>
            <w:proofErr w:type="spellEnd"/>
            <w:r>
              <w:t xml:space="preserve"> бактерицидный ОРУБ-01-КРОНТ «Дезар-5»</w:t>
            </w:r>
            <w:r w:rsidR="0049433E">
              <w:t>,</w:t>
            </w:r>
          </w:p>
          <w:p w:rsidR="0049433E" w:rsidRPr="008B27CE" w:rsidRDefault="0049433E" w:rsidP="002409FD">
            <w:pPr>
              <w:pStyle w:val="aff7"/>
            </w:pPr>
            <w:r>
              <w:t>Россия</w:t>
            </w:r>
          </w:p>
        </w:tc>
        <w:tc>
          <w:tcPr>
            <w:tcW w:w="4394" w:type="dxa"/>
            <w:gridSpan w:val="3"/>
            <w:tcBorders>
              <w:top w:val="single" w:sz="4" w:space="0" w:color="auto"/>
              <w:left w:val="single" w:sz="4" w:space="0" w:color="auto"/>
              <w:bottom w:val="single" w:sz="4" w:space="0" w:color="auto"/>
              <w:right w:val="single" w:sz="4" w:space="0" w:color="auto"/>
            </w:tcBorders>
          </w:tcPr>
          <w:p w:rsidR="00C84484" w:rsidRDefault="00C84484" w:rsidP="002409FD">
            <w:pPr>
              <w:tabs>
                <w:tab w:val="left" w:pos="7560"/>
                <w:tab w:val="left" w:pos="7920"/>
              </w:tabs>
              <w:rPr>
                <w:bCs/>
              </w:rPr>
            </w:pPr>
          </w:p>
          <w:p w:rsidR="00C84484" w:rsidRDefault="00C84484" w:rsidP="002409FD">
            <w:pPr>
              <w:tabs>
                <w:tab w:val="left" w:pos="7560"/>
                <w:tab w:val="left" w:pos="7920"/>
              </w:tabs>
              <w:rPr>
                <w:bCs/>
              </w:rPr>
            </w:pPr>
            <w:r>
              <w:rPr>
                <w:bCs/>
              </w:rPr>
              <w:t xml:space="preserve">- бактерицидные ртутные безопасные лампы мощностью 15Вт типа </w:t>
            </w:r>
            <w:r>
              <w:rPr>
                <w:bCs/>
                <w:lang w:val="en-US"/>
              </w:rPr>
              <w:t>TUV</w:t>
            </w:r>
            <w:r w:rsidRPr="00EC7B01">
              <w:rPr>
                <w:bCs/>
              </w:rPr>
              <w:t xml:space="preserve"> </w:t>
            </w:r>
            <w:r>
              <w:rPr>
                <w:bCs/>
              </w:rPr>
              <w:t>фирмы «</w:t>
            </w:r>
            <w:r>
              <w:rPr>
                <w:bCs/>
                <w:lang w:val="en-US"/>
              </w:rPr>
              <w:t>PHILIPS</w:t>
            </w:r>
            <w:r>
              <w:rPr>
                <w:bCs/>
              </w:rPr>
              <w:t>»</w:t>
            </w:r>
          </w:p>
          <w:p w:rsidR="00C84484" w:rsidRDefault="00C84484" w:rsidP="002409FD">
            <w:pPr>
              <w:tabs>
                <w:tab w:val="left" w:pos="7560"/>
                <w:tab w:val="left" w:pos="7920"/>
              </w:tabs>
              <w:rPr>
                <w:bCs/>
              </w:rPr>
            </w:pPr>
            <w:r>
              <w:rPr>
                <w:bCs/>
              </w:rPr>
              <w:t>- Электрические патроны ультрафиолетовых ламп</w:t>
            </w:r>
          </w:p>
          <w:p w:rsidR="00C84484" w:rsidRDefault="00C84484" w:rsidP="002409FD">
            <w:pPr>
              <w:tabs>
                <w:tab w:val="left" w:pos="7560"/>
                <w:tab w:val="left" w:pos="7920"/>
              </w:tabs>
              <w:rPr>
                <w:bCs/>
              </w:rPr>
            </w:pPr>
            <w:r>
              <w:rPr>
                <w:bCs/>
              </w:rPr>
              <w:t>- Вентилятор, не менее 3 штук</w:t>
            </w:r>
          </w:p>
          <w:p w:rsidR="00C84484" w:rsidRDefault="00C84484" w:rsidP="002409FD">
            <w:pPr>
              <w:tabs>
                <w:tab w:val="left" w:pos="7560"/>
                <w:tab w:val="left" w:pos="7920"/>
              </w:tabs>
              <w:rPr>
                <w:bCs/>
              </w:rPr>
            </w:pPr>
            <w:r>
              <w:rPr>
                <w:bCs/>
              </w:rPr>
              <w:t xml:space="preserve">- Решетка – </w:t>
            </w:r>
            <w:proofErr w:type="spellStart"/>
            <w:r>
              <w:rPr>
                <w:bCs/>
              </w:rPr>
              <w:t>фильтродержатель</w:t>
            </w:r>
            <w:proofErr w:type="spellEnd"/>
          </w:p>
          <w:p w:rsidR="00C84484" w:rsidRDefault="00C84484" w:rsidP="002409FD">
            <w:pPr>
              <w:tabs>
                <w:tab w:val="left" w:pos="7560"/>
                <w:tab w:val="left" w:pos="7920"/>
              </w:tabs>
              <w:rPr>
                <w:bCs/>
              </w:rPr>
            </w:pPr>
            <w:r>
              <w:rPr>
                <w:bCs/>
              </w:rPr>
              <w:t>- За</w:t>
            </w:r>
            <w:r w:rsidR="00FE1D0E">
              <w:rPr>
                <w:bCs/>
              </w:rPr>
              <w:t xml:space="preserve">щитная решетка облучателя – </w:t>
            </w:r>
            <w:proofErr w:type="spellStart"/>
            <w:r w:rsidR="00FE1D0E">
              <w:rPr>
                <w:bCs/>
              </w:rPr>
              <w:t>реци</w:t>
            </w:r>
            <w:r>
              <w:rPr>
                <w:bCs/>
              </w:rPr>
              <w:t>ркулятора</w:t>
            </w:r>
            <w:proofErr w:type="spellEnd"/>
            <w:r>
              <w:rPr>
                <w:bCs/>
              </w:rPr>
              <w:t xml:space="preserve"> (верхняя и нижняя)</w:t>
            </w:r>
          </w:p>
          <w:p w:rsidR="00C84484" w:rsidRDefault="00C84484" w:rsidP="002409FD">
            <w:pPr>
              <w:tabs>
                <w:tab w:val="left" w:pos="7560"/>
                <w:tab w:val="left" w:pos="7920"/>
              </w:tabs>
              <w:rPr>
                <w:bCs/>
              </w:rPr>
            </w:pPr>
            <w:r>
              <w:rPr>
                <w:bCs/>
              </w:rPr>
              <w:t xml:space="preserve">- </w:t>
            </w:r>
            <w:proofErr w:type="spellStart"/>
            <w:r>
              <w:rPr>
                <w:bCs/>
              </w:rPr>
              <w:t>Светоэкранирующие</w:t>
            </w:r>
            <w:proofErr w:type="spellEnd"/>
            <w:r>
              <w:rPr>
                <w:bCs/>
              </w:rPr>
              <w:t xml:space="preserve"> перегородки</w:t>
            </w:r>
          </w:p>
          <w:p w:rsidR="00C84484" w:rsidRDefault="00C84484" w:rsidP="002409FD">
            <w:pPr>
              <w:tabs>
                <w:tab w:val="left" w:pos="7560"/>
                <w:tab w:val="left" w:pos="7920"/>
              </w:tabs>
              <w:rPr>
                <w:bCs/>
              </w:rPr>
            </w:pPr>
            <w:r>
              <w:rPr>
                <w:bCs/>
              </w:rPr>
              <w:t xml:space="preserve">- Легкосъемный воздушный фильтр класса </w:t>
            </w:r>
            <w:r>
              <w:rPr>
                <w:bCs/>
                <w:lang w:val="en-US"/>
              </w:rPr>
              <w:t>G</w:t>
            </w:r>
            <w:r>
              <w:rPr>
                <w:bCs/>
              </w:rPr>
              <w:t>2 по ГОСТ Р51251 «Фильтры очистки воздуха»</w:t>
            </w:r>
          </w:p>
          <w:p w:rsidR="00C84484" w:rsidRDefault="00C84484" w:rsidP="002409FD">
            <w:pPr>
              <w:tabs>
                <w:tab w:val="left" w:pos="7560"/>
                <w:tab w:val="left" w:pos="7920"/>
              </w:tabs>
              <w:rPr>
                <w:bCs/>
              </w:rPr>
            </w:pPr>
            <w:r>
              <w:rPr>
                <w:bCs/>
              </w:rPr>
              <w:t>- Кнопка-фиксатор защитной решетки</w:t>
            </w:r>
          </w:p>
          <w:p w:rsidR="00C84484" w:rsidRDefault="00C84484" w:rsidP="002409FD">
            <w:pPr>
              <w:tabs>
                <w:tab w:val="left" w:pos="7560"/>
                <w:tab w:val="left" w:pos="7920"/>
              </w:tabs>
              <w:rPr>
                <w:bCs/>
              </w:rPr>
            </w:pPr>
            <w:r>
              <w:rPr>
                <w:bCs/>
              </w:rPr>
              <w:t xml:space="preserve">- </w:t>
            </w:r>
            <w:proofErr w:type="gramStart"/>
            <w:r>
              <w:rPr>
                <w:bCs/>
              </w:rPr>
              <w:t>Цельнолитой</w:t>
            </w:r>
            <w:proofErr w:type="gramEnd"/>
            <w:r>
              <w:rPr>
                <w:bCs/>
              </w:rPr>
              <w:t xml:space="preserve"> корпус из изоляционного диэлектрического пластика</w:t>
            </w:r>
          </w:p>
          <w:p w:rsidR="00C84484" w:rsidRDefault="00C84484" w:rsidP="002409FD">
            <w:pPr>
              <w:tabs>
                <w:tab w:val="left" w:pos="7560"/>
                <w:tab w:val="left" w:pos="7920"/>
              </w:tabs>
              <w:rPr>
                <w:bCs/>
              </w:rPr>
            </w:pPr>
            <w:r>
              <w:rPr>
                <w:bCs/>
              </w:rPr>
              <w:t xml:space="preserve">- Панель управления на лицевой поверхности крышки облучателя </w:t>
            </w:r>
            <w:proofErr w:type="gramStart"/>
            <w:r>
              <w:rPr>
                <w:bCs/>
              </w:rPr>
              <w:t>–</w:t>
            </w:r>
            <w:proofErr w:type="spellStart"/>
            <w:r>
              <w:rPr>
                <w:bCs/>
              </w:rPr>
              <w:lastRenderedPageBreak/>
              <w:t>р</w:t>
            </w:r>
            <w:proofErr w:type="gramEnd"/>
            <w:r>
              <w:rPr>
                <w:bCs/>
              </w:rPr>
              <w:t>ециркулятора</w:t>
            </w:r>
            <w:proofErr w:type="spellEnd"/>
          </w:p>
          <w:p w:rsidR="00C84484" w:rsidRDefault="00C84484" w:rsidP="002409FD">
            <w:pPr>
              <w:tabs>
                <w:tab w:val="left" w:pos="7560"/>
                <w:tab w:val="left" w:pos="7920"/>
              </w:tabs>
              <w:rPr>
                <w:bCs/>
              </w:rPr>
            </w:pPr>
            <w:r>
              <w:rPr>
                <w:bCs/>
              </w:rPr>
              <w:t>- Переключатель «СЕТЬ» на лицевой панели управления</w:t>
            </w:r>
          </w:p>
          <w:p w:rsidR="00C84484" w:rsidRPr="00EC7B01" w:rsidRDefault="00C84484" w:rsidP="002409FD">
            <w:pPr>
              <w:tabs>
                <w:tab w:val="left" w:pos="7560"/>
                <w:tab w:val="left" w:pos="7920"/>
              </w:tabs>
              <w:rPr>
                <w:bCs/>
              </w:rPr>
            </w:pPr>
            <w:r>
              <w:rPr>
                <w:bCs/>
              </w:rPr>
              <w:t>- Цифровой счетчик времени, расположенный на панели</w:t>
            </w: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lastRenderedPageBreak/>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5</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lastRenderedPageBreak/>
              <w:t>4</w:t>
            </w:r>
          </w:p>
        </w:tc>
        <w:tc>
          <w:tcPr>
            <w:tcW w:w="1985" w:type="dxa"/>
            <w:tcBorders>
              <w:top w:val="single" w:sz="4" w:space="0" w:color="auto"/>
              <w:left w:val="single" w:sz="4" w:space="0" w:color="auto"/>
              <w:bottom w:val="single" w:sz="4" w:space="0" w:color="auto"/>
              <w:right w:val="single" w:sz="4" w:space="0" w:color="auto"/>
            </w:tcBorders>
          </w:tcPr>
          <w:p w:rsidR="0049433E" w:rsidRPr="00F83DE5" w:rsidRDefault="00C84484" w:rsidP="002409FD">
            <w:pPr>
              <w:ind w:right="564"/>
            </w:pPr>
            <w:r w:rsidRPr="00F83DE5">
              <w:t xml:space="preserve">Аппарат </w:t>
            </w:r>
            <w:r w:rsidRPr="00F83DE5">
              <w:rPr>
                <w:sz w:val="22"/>
                <w:szCs w:val="22"/>
              </w:rPr>
              <w:t>«</w:t>
            </w:r>
            <w:r w:rsidRPr="00F83DE5">
              <w:rPr>
                <w:sz w:val="22"/>
                <w:szCs w:val="22"/>
                <w:lang w:val="en-US"/>
              </w:rPr>
              <w:t>VEKTOR</w:t>
            </w:r>
            <w:r w:rsidRPr="00F83DE5">
              <w:rPr>
                <w:sz w:val="22"/>
                <w:szCs w:val="22"/>
              </w:rPr>
              <w:t>»</w:t>
            </w:r>
            <w:r w:rsidR="0049433E" w:rsidRPr="00F83DE5">
              <w:rPr>
                <w:sz w:val="22"/>
                <w:szCs w:val="22"/>
              </w:rPr>
              <w:t>,</w:t>
            </w:r>
          </w:p>
          <w:p w:rsidR="00E209B7" w:rsidRDefault="00E209B7" w:rsidP="002409FD">
            <w:pPr>
              <w:ind w:right="564"/>
              <w:rPr>
                <w:b/>
              </w:rPr>
            </w:pPr>
            <w:r w:rsidRPr="00F83DE5">
              <w:t>Германия</w:t>
            </w:r>
            <w:r>
              <w:rPr>
                <w:b/>
              </w:rPr>
              <w:t xml:space="preserve"> </w:t>
            </w:r>
          </w:p>
        </w:tc>
        <w:tc>
          <w:tcPr>
            <w:tcW w:w="4394" w:type="dxa"/>
            <w:gridSpan w:val="3"/>
            <w:tcBorders>
              <w:top w:val="single" w:sz="4" w:space="0" w:color="auto"/>
              <w:left w:val="single" w:sz="4" w:space="0" w:color="auto"/>
              <w:bottom w:val="single" w:sz="4" w:space="0" w:color="auto"/>
              <w:right w:val="single" w:sz="4" w:space="0" w:color="auto"/>
            </w:tcBorders>
          </w:tcPr>
          <w:p w:rsidR="00C84484" w:rsidRPr="008B27CE" w:rsidRDefault="00C84484" w:rsidP="002409FD">
            <w:pPr>
              <w:tabs>
                <w:tab w:val="left" w:pos="7560"/>
                <w:tab w:val="left" w:pos="7920"/>
              </w:tabs>
              <w:rPr>
                <w:bCs/>
              </w:rPr>
            </w:pPr>
          </w:p>
          <w:p w:rsidR="00C84484" w:rsidRDefault="00C84484" w:rsidP="002409FD">
            <w:pPr>
              <w:tabs>
                <w:tab w:val="left" w:pos="7560"/>
                <w:tab w:val="left" w:pos="7920"/>
              </w:tabs>
              <w:rPr>
                <w:bCs/>
              </w:rPr>
            </w:pPr>
            <w:r w:rsidRPr="00C021CC">
              <w:rPr>
                <w:bCs/>
              </w:rPr>
              <w:t xml:space="preserve">- </w:t>
            </w:r>
            <w:r>
              <w:rPr>
                <w:bCs/>
              </w:rPr>
              <w:t xml:space="preserve">Наконечник </w:t>
            </w:r>
            <w:proofErr w:type="spellStart"/>
            <w:r>
              <w:rPr>
                <w:bCs/>
                <w:lang w:val="en-US"/>
              </w:rPr>
              <w:t>Paro</w:t>
            </w:r>
            <w:proofErr w:type="spellEnd"/>
            <w:r w:rsidRPr="00C021CC">
              <w:rPr>
                <w:bCs/>
              </w:rPr>
              <w:t xml:space="preserve"> </w:t>
            </w:r>
            <w:r>
              <w:rPr>
                <w:bCs/>
                <w:lang w:val="en-US"/>
              </w:rPr>
              <w:t>II</w:t>
            </w:r>
          </w:p>
          <w:p w:rsidR="00C84484" w:rsidRDefault="00C84484" w:rsidP="002409FD">
            <w:pPr>
              <w:tabs>
                <w:tab w:val="left" w:pos="7560"/>
                <w:tab w:val="left" w:pos="7920"/>
              </w:tabs>
              <w:rPr>
                <w:bCs/>
              </w:rPr>
            </w:pPr>
            <w:r>
              <w:rPr>
                <w:bCs/>
              </w:rPr>
              <w:t>- Блок питания</w:t>
            </w:r>
          </w:p>
          <w:p w:rsidR="00C84484" w:rsidRDefault="00C84484" w:rsidP="002409FD">
            <w:pPr>
              <w:tabs>
                <w:tab w:val="left" w:pos="7560"/>
                <w:tab w:val="left" w:pos="7920"/>
              </w:tabs>
              <w:rPr>
                <w:bCs/>
              </w:rPr>
            </w:pPr>
            <w:r>
              <w:rPr>
                <w:bCs/>
              </w:rPr>
              <w:t>- Педаль управления (включая кабель)</w:t>
            </w:r>
          </w:p>
          <w:p w:rsidR="00C84484" w:rsidRDefault="00C84484" w:rsidP="002409FD">
            <w:pPr>
              <w:tabs>
                <w:tab w:val="left" w:pos="7560"/>
                <w:tab w:val="left" w:pos="7920"/>
              </w:tabs>
              <w:rPr>
                <w:bCs/>
              </w:rPr>
            </w:pPr>
            <w:r>
              <w:rPr>
                <w:bCs/>
              </w:rPr>
              <w:t>- Набор со встроенными инструментами</w:t>
            </w:r>
          </w:p>
          <w:p w:rsidR="00C84484" w:rsidRDefault="00C84484" w:rsidP="002409FD">
            <w:pPr>
              <w:tabs>
                <w:tab w:val="left" w:pos="7560"/>
                <w:tab w:val="left" w:pos="7920"/>
              </w:tabs>
              <w:rPr>
                <w:bCs/>
              </w:rPr>
            </w:pPr>
            <w:r>
              <w:rPr>
                <w:bCs/>
              </w:rPr>
              <w:t>- Стерилизационный контейнер</w:t>
            </w:r>
          </w:p>
          <w:p w:rsidR="00C84484" w:rsidRDefault="00C84484" w:rsidP="002409FD">
            <w:pPr>
              <w:tabs>
                <w:tab w:val="left" w:pos="7560"/>
                <w:tab w:val="left" w:pos="7920"/>
              </w:tabs>
              <w:rPr>
                <w:bCs/>
              </w:rPr>
            </w:pPr>
            <w:r>
              <w:rPr>
                <w:bCs/>
              </w:rPr>
              <w:t>- Набор инструментов</w:t>
            </w:r>
          </w:p>
          <w:p w:rsidR="00C84484" w:rsidRDefault="00C84484" w:rsidP="002409FD">
            <w:pPr>
              <w:tabs>
                <w:tab w:val="left" w:pos="7560"/>
                <w:tab w:val="left" w:pos="7920"/>
              </w:tabs>
              <w:rPr>
                <w:bCs/>
              </w:rPr>
            </w:pPr>
            <w:r>
              <w:rPr>
                <w:bCs/>
              </w:rPr>
              <w:t>- Набор для сервисного обслуживания</w:t>
            </w:r>
          </w:p>
          <w:p w:rsidR="00C84484" w:rsidRDefault="00C84484" w:rsidP="002409FD">
            <w:pPr>
              <w:tabs>
                <w:tab w:val="left" w:pos="7560"/>
                <w:tab w:val="left" w:pos="7920"/>
              </w:tabs>
              <w:rPr>
                <w:bCs/>
              </w:rPr>
            </w:pPr>
            <w:r>
              <w:rPr>
                <w:bCs/>
              </w:rPr>
              <w:t>- Полировочная жидкость «</w:t>
            </w:r>
            <w:r>
              <w:rPr>
                <w:bCs/>
                <w:lang w:val="en-US"/>
              </w:rPr>
              <w:t>More</w:t>
            </w:r>
            <w:r w:rsidRPr="003B2650">
              <w:rPr>
                <w:bCs/>
              </w:rPr>
              <w:t xml:space="preserve"> </w:t>
            </w:r>
            <w:r>
              <w:rPr>
                <w:bCs/>
                <w:lang w:val="en-US"/>
              </w:rPr>
              <w:t>Effective</w:t>
            </w:r>
            <w:r>
              <w:rPr>
                <w:bCs/>
              </w:rPr>
              <w:t>»</w:t>
            </w:r>
          </w:p>
          <w:p w:rsidR="00C84484" w:rsidRDefault="00C84484" w:rsidP="002409FD">
            <w:pPr>
              <w:tabs>
                <w:tab w:val="left" w:pos="7560"/>
                <w:tab w:val="left" w:pos="7920"/>
              </w:tabs>
              <w:rPr>
                <w:bCs/>
              </w:rPr>
            </w:pPr>
            <w:r>
              <w:rPr>
                <w:bCs/>
              </w:rPr>
              <w:t xml:space="preserve">- </w:t>
            </w:r>
            <w:r>
              <w:rPr>
                <w:bCs/>
                <w:lang w:val="en-US"/>
              </w:rPr>
              <w:t>Vector</w:t>
            </w:r>
            <w:r w:rsidRPr="003B2650">
              <w:rPr>
                <w:bCs/>
              </w:rPr>
              <w:t xml:space="preserve"> </w:t>
            </w:r>
            <w:r>
              <w:rPr>
                <w:bCs/>
                <w:lang w:val="en-US"/>
              </w:rPr>
              <w:t>cleaner</w:t>
            </w:r>
            <w:r>
              <w:rPr>
                <w:bCs/>
              </w:rPr>
              <w:t>, специальный очиститель</w:t>
            </w:r>
          </w:p>
          <w:p w:rsidR="00C84484" w:rsidRDefault="00C84484" w:rsidP="002409FD">
            <w:pPr>
              <w:tabs>
                <w:tab w:val="left" w:pos="7560"/>
                <w:tab w:val="left" w:pos="7920"/>
              </w:tabs>
              <w:rPr>
                <w:bCs/>
              </w:rPr>
            </w:pPr>
            <w:r>
              <w:rPr>
                <w:bCs/>
              </w:rPr>
              <w:t>- Дезинфицирующее средство первичное использование. Объем не менее 120 мл.</w:t>
            </w:r>
          </w:p>
          <w:p w:rsidR="00C84484" w:rsidRDefault="00C84484" w:rsidP="002409FD">
            <w:pPr>
              <w:tabs>
                <w:tab w:val="left" w:pos="7560"/>
                <w:tab w:val="left" w:pos="7920"/>
              </w:tabs>
              <w:rPr>
                <w:bCs/>
              </w:rPr>
            </w:pPr>
            <w:r>
              <w:rPr>
                <w:bCs/>
              </w:rPr>
              <w:t>- Инструкция по эксплуатации и монтажу устройств</w:t>
            </w:r>
          </w:p>
          <w:p w:rsidR="00C84484" w:rsidRDefault="00C84484" w:rsidP="002409FD">
            <w:pPr>
              <w:tabs>
                <w:tab w:val="left" w:pos="7560"/>
                <w:tab w:val="left" w:pos="7920"/>
              </w:tabs>
              <w:rPr>
                <w:bCs/>
              </w:rPr>
            </w:pPr>
            <w:r>
              <w:rPr>
                <w:bCs/>
              </w:rPr>
              <w:t>- Краткое руководство</w:t>
            </w:r>
          </w:p>
          <w:p w:rsidR="00C84484" w:rsidRPr="003B2650" w:rsidRDefault="00C84484" w:rsidP="002409FD">
            <w:pPr>
              <w:tabs>
                <w:tab w:val="left" w:pos="7560"/>
                <w:tab w:val="left" w:pos="7920"/>
              </w:tabs>
              <w:rPr>
                <w:bCs/>
              </w:rPr>
            </w:pPr>
            <w:r>
              <w:rPr>
                <w:bCs/>
              </w:rPr>
              <w:t xml:space="preserve">- </w:t>
            </w:r>
            <w:proofErr w:type="spellStart"/>
            <w:r>
              <w:rPr>
                <w:bCs/>
              </w:rPr>
              <w:t>Скейлер</w:t>
            </w:r>
            <w:proofErr w:type="spellEnd"/>
            <w:r>
              <w:rPr>
                <w:bCs/>
              </w:rPr>
              <w:t xml:space="preserve"> с подсветкой (</w:t>
            </w:r>
            <w:r>
              <w:rPr>
                <w:bCs/>
                <w:lang w:val="en-US"/>
              </w:rPr>
              <w:t>LED</w:t>
            </w:r>
            <w:r>
              <w:rPr>
                <w:bCs/>
              </w:rPr>
              <w:t>)</w:t>
            </w:r>
          </w:p>
          <w:p w:rsidR="00C84484" w:rsidRDefault="00C84484" w:rsidP="002409FD">
            <w:pPr>
              <w:tabs>
                <w:tab w:val="left" w:pos="7560"/>
                <w:tab w:val="left" w:pos="7920"/>
              </w:tabs>
              <w:rPr>
                <w:bCs/>
              </w:rPr>
            </w:pPr>
            <w:r w:rsidRPr="003A7114">
              <w:rPr>
                <w:bCs/>
              </w:rPr>
              <w:t xml:space="preserve">- </w:t>
            </w:r>
            <w:r>
              <w:rPr>
                <w:bCs/>
              </w:rPr>
              <w:t xml:space="preserve">Насадка </w:t>
            </w:r>
            <w:proofErr w:type="spellStart"/>
            <w:r>
              <w:rPr>
                <w:bCs/>
              </w:rPr>
              <w:t>скейлера</w:t>
            </w:r>
            <w:proofErr w:type="spellEnd"/>
            <w:r>
              <w:rPr>
                <w:bCs/>
              </w:rPr>
              <w:t xml:space="preserve"> Р</w:t>
            </w:r>
            <w:proofErr w:type="gramStart"/>
            <w:r>
              <w:rPr>
                <w:bCs/>
              </w:rPr>
              <w:t>1</w:t>
            </w:r>
            <w:proofErr w:type="gramEnd"/>
          </w:p>
          <w:p w:rsidR="00C84484" w:rsidRPr="00FA1195" w:rsidRDefault="00C84484" w:rsidP="002409FD">
            <w:pPr>
              <w:tabs>
                <w:tab w:val="left" w:pos="7560"/>
                <w:tab w:val="left" w:pos="7920"/>
              </w:tabs>
              <w:rPr>
                <w:bCs/>
              </w:rPr>
            </w:pPr>
            <w:r>
              <w:rPr>
                <w:bCs/>
              </w:rPr>
              <w:t xml:space="preserve">- Стерилизационный контейнер </w:t>
            </w:r>
            <w:proofErr w:type="spellStart"/>
            <w:r>
              <w:rPr>
                <w:bCs/>
              </w:rPr>
              <w:t>скейлера</w:t>
            </w:r>
            <w:proofErr w:type="spellEnd"/>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1</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5</w:t>
            </w:r>
          </w:p>
        </w:tc>
        <w:tc>
          <w:tcPr>
            <w:tcW w:w="1985" w:type="dxa"/>
            <w:tcBorders>
              <w:top w:val="single" w:sz="4" w:space="0" w:color="auto"/>
              <w:left w:val="single" w:sz="4" w:space="0" w:color="auto"/>
              <w:bottom w:val="single" w:sz="4" w:space="0" w:color="auto"/>
              <w:right w:val="single" w:sz="4" w:space="0" w:color="auto"/>
            </w:tcBorders>
          </w:tcPr>
          <w:p w:rsidR="00C84484" w:rsidRPr="00F83DE5" w:rsidRDefault="00C84484" w:rsidP="002409FD">
            <w:pPr>
              <w:ind w:right="564"/>
            </w:pPr>
            <w:r>
              <w:rPr>
                <w:b/>
              </w:rPr>
              <w:t xml:space="preserve">Камера </w:t>
            </w:r>
            <w:proofErr w:type="spellStart"/>
            <w:proofErr w:type="gramStart"/>
            <w:r w:rsidRPr="00F83DE5">
              <w:t>УФ-бактерицидная</w:t>
            </w:r>
            <w:proofErr w:type="spellEnd"/>
            <w:proofErr w:type="gramEnd"/>
            <w:r w:rsidRPr="00F83DE5">
              <w:t xml:space="preserve"> «</w:t>
            </w:r>
            <w:proofErr w:type="spellStart"/>
            <w:r w:rsidRPr="00F83DE5">
              <w:t>Ультралайт</w:t>
            </w:r>
            <w:proofErr w:type="spellEnd"/>
            <w:r w:rsidRPr="00F83DE5">
              <w:t>» КБ-01-Я-ФП</w:t>
            </w:r>
            <w:r w:rsidR="0049433E" w:rsidRPr="00F83DE5">
              <w:t>,</w:t>
            </w:r>
          </w:p>
          <w:p w:rsidR="0049433E" w:rsidRDefault="0049433E" w:rsidP="002409FD">
            <w:pPr>
              <w:ind w:right="564"/>
              <w:rPr>
                <w:b/>
              </w:rPr>
            </w:pPr>
            <w:r w:rsidRPr="00F83DE5">
              <w:t>Россия</w:t>
            </w:r>
          </w:p>
        </w:tc>
        <w:tc>
          <w:tcPr>
            <w:tcW w:w="4394" w:type="dxa"/>
            <w:gridSpan w:val="3"/>
            <w:tcBorders>
              <w:top w:val="single" w:sz="4" w:space="0" w:color="auto"/>
              <w:left w:val="single" w:sz="4" w:space="0" w:color="auto"/>
              <w:bottom w:val="single" w:sz="4" w:space="0" w:color="auto"/>
              <w:right w:val="single" w:sz="4" w:space="0" w:color="auto"/>
            </w:tcBorders>
          </w:tcPr>
          <w:p w:rsidR="00C84484" w:rsidRDefault="00C84484" w:rsidP="002409FD">
            <w:pPr>
              <w:tabs>
                <w:tab w:val="left" w:pos="7560"/>
                <w:tab w:val="left" w:pos="7920"/>
              </w:tabs>
              <w:rPr>
                <w:bCs/>
              </w:rPr>
            </w:pPr>
          </w:p>
          <w:p w:rsidR="00C84484" w:rsidRDefault="00C84484" w:rsidP="002409FD">
            <w:pPr>
              <w:tabs>
                <w:tab w:val="left" w:pos="7560"/>
                <w:tab w:val="left" w:pos="7920"/>
              </w:tabs>
              <w:rPr>
                <w:bCs/>
              </w:rPr>
            </w:pPr>
            <w:r>
              <w:rPr>
                <w:bCs/>
              </w:rPr>
              <w:t xml:space="preserve">- </w:t>
            </w:r>
            <w:proofErr w:type="spellStart"/>
            <w:r>
              <w:rPr>
                <w:bCs/>
              </w:rPr>
              <w:t>ИсточникУ</w:t>
            </w:r>
            <w:proofErr w:type="gramStart"/>
            <w:r>
              <w:rPr>
                <w:bCs/>
              </w:rPr>
              <w:t>Ф</w:t>
            </w:r>
            <w:proofErr w:type="spellEnd"/>
            <w:r>
              <w:rPr>
                <w:bCs/>
              </w:rPr>
              <w:t>-</w:t>
            </w:r>
            <w:proofErr w:type="gramEnd"/>
            <w:r>
              <w:rPr>
                <w:bCs/>
              </w:rPr>
              <w:t xml:space="preserve"> излучения  - </w:t>
            </w:r>
            <w:r>
              <w:rPr>
                <w:bCs/>
                <w:lang w:val="en-US"/>
              </w:rPr>
              <w:t>PHILIPS</w:t>
            </w:r>
            <w:r w:rsidRPr="00076304">
              <w:rPr>
                <w:bCs/>
              </w:rPr>
              <w:t xml:space="preserve"> </w:t>
            </w:r>
            <w:r>
              <w:rPr>
                <w:bCs/>
                <w:lang w:val="en-US"/>
              </w:rPr>
              <w:t>TUV</w:t>
            </w:r>
            <w:r w:rsidRPr="00076304">
              <w:rPr>
                <w:bCs/>
              </w:rPr>
              <w:t xml:space="preserve"> 30 </w:t>
            </w:r>
            <w:r>
              <w:rPr>
                <w:bCs/>
                <w:lang w:val="en-US"/>
              </w:rPr>
              <w:t>Long</w:t>
            </w:r>
            <w:r w:rsidRPr="00076304">
              <w:rPr>
                <w:bCs/>
              </w:rPr>
              <w:t xml:space="preserve"> </w:t>
            </w:r>
            <w:r>
              <w:rPr>
                <w:bCs/>
                <w:lang w:val="en-US"/>
              </w:rPr>
              <w:t>Live</w:t>
            </w:r>
          </w:p>
          <w:p w:rsidR="00C84484" w:rsidRDefault="00C84484" w:rsidP="002409FD">
            <w:pPr>
              <w:tabs>
                <w:tab w:val="left" w:pos="7560"/>
                <w:tab w:val="left" w:pos="7920"/>
              </w:tabs>
              <w:rPr>
                <w:bCs/>
              </w:rPr>
            </w:pPr>
            <w:proofErr w:type="gramStart"/>
            <w:r>
              <w:rPr>
                <w:bCs/>
              </w:rPr>
              <w:t>- Корпус с прозрачной крышкой из стекла М-1 «триплекс» с титановым покрытием, полностью задерживающем УФ – излучение</w:t>
            </w:r>
            <w:proofErr w:type="gramEnd"/>
          </w:p>
          <w:p w:rsidR="00C84484" w:rsidRDefault="00C84484" w:rsidP="002409FD">
            <w:pPr>
              <w:tabs>
                <w:tab w:val="left" w:pos="7560"/>
                <w:tab w:val="left" w:pos="7920"/>
              </w:tabs>
              <w:rPr>
                <w:bCs/>
              </w:rPr>
            </w:pPr>
            <w:r>
              <w:rPr>
                <w:bCs/>
              </w:rPr>
              <w:t xml:space="preserve">- Таймер на панели управления </w:t>
            </w:r>
            <w:r w:rsidR="00FE1D0E">
              <w:rPr>
                <w:bCs/>
              </w:rPr>
              <w:t>для отображения времени</w:t>
            </w:r>
            <w:r>
              <w:rPr>
                <w:bCs/>
              </w:rPr>
              <w:t xml:space="preserve"> суммарной наработки бактерицидной лампы</w:t>
            </w:r>
          </w:p>
          <w:p w:rsidR="00C84484" w:rsidRDefault="00C84484" w:rsidP="002409FD">
            <w:pPr>
              <w:tabs>
                <w:tab w:val="left" w:pos="7560"/>
                <w:tab w:val="left" w:pos="7920"/>
              </w:tabs>
              <w:rPr>
                <w:bCs/>
              </w:rPr>
            </w:pPr>
            <w:r>
              <w:rPr>
                <w:bCs/>
              </w:rPr>
              <w:t>- Цифровой дисплей, на котором отображается вся необходимая информация о режимах работы и выбранной программе.</w:t>
            </w:r>
          </w:p>
          <w:p w:rsidR="00C84484" w:rsidRPr="00076304" w:rsidRDefault="00C84484" w:rsidP="002409FD">
            <w:pPr>
              <w:tabs>
                <w:tab w:val="left" w:pos="7560"/>
                <w:tab w:val="left" w:pos="7920"/>
              </w:tabs>
              <w:rPr>
                <w:bCs/>
              </w:rPr>
            </w:pP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5</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6</w:t>
            </w:r>
          </w:p>
        </w:tc>
        <w:tc>
          <w:tcPr>
            <w:tcW w:w="1985" w:type="dxa"/>
            <w:tcBorders>
              <w:top w:val="single" w:sz="4" w:space="0" w:color="auto"/>
              <w:left w:val="single" w:sz="4" w:space="0" w:color="auto"/>
              <w:bottom w:val="single" w:sz="4" w:space="0" w:color="auto"/>
              <w:right w:val="single" w:sz="4" w:space="0" w:color="auto"/>
            </w:tcBorders>
          </w:tcPr>
          <w:p w:rsidR="00C84484" w:rsidRPr="00F83DE5" w:rsidRDefault="00C84484" w:rsidP="002409FD">
            <w:pPr>
              <w:ind w:right="564"/>
            </w:pPr>
            <w:proofErr w:type="spellStart"/>
            <w:r w:rsidRPr="00F83DE5">
              <w:t>Радиовизиограф</w:t>
            </w:r>
            <w:proofErr w:type="spellEnd"/>
            <w:r w:rsidRPr="00F83DE5">
              <w:t xml:space="preserve">  стоматологический </w:t>
            </w:r>
            <w:r w:rsidRPr="00F83DE5">
              <w:rPr>
                <w:lang w:val="en-US"/>
              </w:rPr>
              <w:t>KODAK</w:t>
            </w:r>
            <w:r w:rsidRPr="00F83DE5">
              <w:t xml:space="preserve"> </w:t>
            </w:r>
            <w:r w:rsidRPr="00F83DE5">
              <w:rPr>
                <w:lang w:val="en-US"/>
              </w:rPr>
              <w:t>RVG</w:t>
            </w:r>
            <w:r w:rsidRPr="00F83DE5">
              <w:t xml:space="preserve"> 6100</w:t>
            </w:r>
            <w:r w:rsidR="0049433E" w:rsidRPr="00F83DE5">
              <w:t>,</w:t>
            </w:r>
          </w:p>
          <w:p w:rsidR="00E209B7" w:rsidRPr="00F83DE5" w:rsidRDefault="00E209B7" w:rsidP="002409FD">
            <w:pPr>
              <w:ind w:right="564"/>
            </w:pPr>
            <w:r w:rsidRPr="00F83DE5">
              <w:t xml:space="preserve">Франция </w:t>
            </w:r>
          </w:p>
        </w:tc>
        <w:tc>
          <w:tcPr>
            <w:tcW w:w="4394" w:type="dxa"/>
            <w:gridSpan w:val="3"/>
            <w:tcBorders>
              <w:top w:val="single" w:sz="4" w:space="0" w:color="auto"/>
              <w:left w:val="single" w:sz="4" w:space="0" w:color="auto"/>
              <w:bottom w:val="single" w:sz="4" w:space="0" w:color="auto"/>
              <w:right w:val="single" w:sz="4" w:space="0" w:color="auto"/>
            </w:tcBorders>
          </w:tcPr>
          <w:p w:rsidR="00C84484" w:rsidRDefault="00C84484" w:rsidP="002409FD">
            <w:pPr>
              <w:tabs>
                <w:tab w:val="left" w:pos="7560"/>
                <w:tab w:val="left" w:pos="7920"/>
              </w:tabs>
              <w:rPr>
                <w:bCs/>
              </w:rPr>
            </w:pPr>
          </w:p>
          <w:p w:rsidR="00C84484" w:rsidRPr="00DA159E" w:rsidRDefault="00C84484" w:rsidP="002409FD">
            <w:pPr>
              <w:tabs>
                <w:tab w:val="left" w:pos="7560"/>
                <w:tab w:val="left" w:pos="7920"/>
              </w:tabs>
              <w:rPr>
                <w:bCs/>
              </w:rPr>
            </w:pPr>
            <w:r>
              <w:rPr>
                <w:bCs/>
              </w:rPr>
              <w:t>- Разъем подключения к персональному компьютеру</w:t>
            </w:r>
            <w:r w:rsidRPr="00DA159E">
              <w:rPr>
                <w:bCs/>
              </w:rPr>
              <w:t xml:space="preserve"> </w:t>
            </w:r>
            <w:r>
              <w:rPr>
                <w:bCs/>
                <w:lang w:val="en-US"/>
              </w:rPr>
              <w:t>USB</w:t>
            </w:r>
            <w:r w:rsidRPr="00DA159E">
              <w:rPr>
                <w:bCs/>
              </w:rPr>
              <w:t xml:space="preserve"> 2/0</w:t>
            </w:r>
          </w:p>
          <w:p w:rsidR="00C84484" w:rsidRDefault="00C84484" w:rsidP="002409FD">
            <w:pPr>
              <w:tabs>
                <w:tab w:val="left" w:pos="7560"/>
                <w:tab w:val="left" w:pos="7920"/>
              </w:tabs>
              <w:rPr>
                <w:bCs/>
              </w:rPr>
            </w:pPr>
            <w:r w:rsidRPr="00DA159E">
              <w:rPr>
                <w:bCs/>
              </w:rPr>
              <w:t xml:space="preserve">- </w:t>
            </w:r>
            <w:r>
              <w:rPr>
                <w:bCs/>
              </w:rPr>
              <w:t xml:space="preserve">Комплект </w:t>
            </w:r>
            <w:proofErr w:type="spellStart"/>
            <w:r>
              <w:rPr>
                <w:bCs/>
              </w:rPr>
              <w:t>позиционеров</w:t>
            </w:r>
            <w:proofErr w:type="spellEnd"/>
          </w:p>
          <w:p w:rsidR="00C84484" w:rsidRDefault="00C84484" w:rsidP="002409FD">
            <w:pPr>
              <w:tabs>
                <w:tab w:val="left" w:pos="7560"/>
                <w:tab w:val="left" w:pos="7920"/>
              </w:tabs>
              <w:rPr>
                <w:bCs/>
              </w:rPr>
            </w:pPr>
            <w:r>
              <w:rPr>
                <w:bCs/>
              </w:rPr>
              <w:t>- Одноразовые чехлы для датчиков</w:t>
            </w:r>
          </w:p>
          <w:p w:rsidR="00C84484" w:rsidRPr="000F5601" w:rsidRDefault="00C84484" w:rsidP="002409FD">
            <w:pPr>
              <w:tabs>
                <w:tab w:val="left" w:pos="7560"/>
                <w:tab w:val="left" w:pos="7920"/>
              </w:tabs>
              <w:rPr>
                <w:bCs/>
              </w:rPr>
            </w:pPr>
            <w:r>
              <w:rPr>
                <w:bCs/>
              </w:rPr>
              <w:t xml:space="preserve">- Русифицированное программное обеспечение </w:t>
            </w:r>
            <w:r w:rsidRPr="000F5601">
              <w:rPr>
                <w:lang w:val="en-US"/>
              </w:rPr>
              <w:t>KODAK</w:t>
            </w:r>
            <w:r w:rsidRPr="000F5601">
              <w:t>-</w:t>
            </w:r>
            <w:r>
              <w:rPr>
                <w:lang w:val="en-US"/>
              </w:rPr>
              <w:t>Trophy</w:t>
            </w:r>
            <w:r w:rsidRPr="000F5601">
              <w:t xml:space="preserve"> 6</w:t>
            </w:r>
            <w:r>
              <w:rPr>
                <w:lang w:val="en-US"/>
              </w:rPr>
              <w:t>x</w:t>
            </w:r>
            <w:r w:rsidRPr="000F5601">
              <w:t>.</w:t>
            </w:r>
            <w:r>
              <w:rPr>
                <w:lang w:val="en-US"/>
              </w:rPr>
              <w:t>x</w:t>
            </w:r>
            <w:r w:rsidRPr="000F5601">
              <w:t>.</w:t>
            </w:r>
            <w:r>
              <w:rPr>
                <w:lang w:val="en-US"/>
              </w:rPr>
              <w:t>x</w:t>
            </w:r>
            <w:r w:rsidRPr="000F5601">
              <w:t>.</w:t>
            </w: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sidRPr="00276F83">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1</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7</w:t>
            </w:r>
          </w:p>
        </w:tc>
        <w:tc>
          <w:tcPr>
            <w:tcW w:w="1985" w:type="dxa"/>
            <w:tcBorders>
              <w:top w:val="single" w:sz="4" w:space="0" w:color="auto"/>
              <w:left w:val="single" w:sz="4" w:space="0" w:color="auto"/>
              <w:bottom w:val="single" w:sz="4" w:space="0" w:color="auto"/>
              <w:right w:val="single" w:sz="4" w:space="0" w:color="auto"/>
            </w:tcBorders>
          </w:tcPr>
          <w:p w:rsidR="00C84484" w:rsidRPr="00F83DE5" w:rsidRDefault="00C84484" w:rsidP="002409FD">
            <w:pPr>
              <w:ind w:right="564"/>
            </w:pPr>
            <w:r w:rsidRPr="00F83DE5">
              <w:t xml:space="preserve">Аппарат </w:t>
            </w:r>
            <w:r w:rsidRPr="00F83DE5">
              <w:rPr>
                <w:sz w:val="22"/>
                <w:szCs w:val="22"/>
              </w:rPr>
              <w:t>«</w:t>
            </w:r>
            <w:proofErr w:type="spellStart"/>
            <w:r w:rsidRPr="00F83DE5">
              <w:rPr>
                <w:sz w:val="22"/>
                <w:szCs w:val="22"/>
              </w:rPr>
              <w:t>Ассистина</w:t>
            </w:r>
            <w:proofErr w:type="spellEnd"/>
            <w:r w:rsidRPr="00F83DE5">
              <w:rPr>
                <w:sz w:val="22"/>
                <w:szCs w:val="22"/>
              </w:rPr>
              <w:t xml:space="preserve"> 301 плюс»</w:t>
            </w:r>
            <w:r w:rsidR="0049433E" w:rsidRPr="00F83DE5">
              <w:rPr>
                <w:sz w:val="22"/>
                <w:szCs w:val="22"/>
              </w:rPr>
              <w:t>,</w:t>
            </w:r>
          </w:p>
          <w:p w:rsidR="00E209B7" w:rsidRPr="00F83DE5" w:rsidRDefault="00E209B7" w:rsidP="002409FD">
            <w:pPr>
              <w:ind w:right="564"/>
            </w:pPr>
            <w:r w:rsidRPr="00F83DE5">
              <w:rPr>
                <w:lang w:val="en-US"/>
              </w:rPr>
              <w:t>W</w:t>
            </w:r>
            <w:r w:rsidRPr="00F83DE5">
              <w:t>&amp;</w:t>
            </w:r>
            <w:r w:rsidRPr="00F83DE5">
              <w:rPr>
                <w:lang w:val="en-US"/>
              </w:rPr>
              <w:t>H</w:t>
            </w:r>
            <w:r w:rsidRPr="00F83DE5">
              <w:t xml:space="preserve"> </w:t>
            </w:r>
            <w:proofErr w:type="spellStart"/>
            <w:r w:rsidRPr="00F83DE5">
              <w:rPr>
                <w:lang w:val="en-US"/>
              </w:rPr>
              <w:t>Dentalwerk</w:t>
            </w:r>
            <w:proofErr w:type="spellEnd"/>
            <w:r w:rsidRPr="00F83DE5">
              <w:t xml:space="preserve"> </w:t>
            </w:r>
            <w:proofErr w:type="spellStart"/>
            <w:r w:rsidRPr="00F83DE5">
              <w:rPr>
                <w:lang w:val="en-US"/>
              </w:rPr>
              <w:lastRenderedPageBreak/>
              <w:t>Burmos</w:t>
            </w:r>
            <w:proofErr w:type="spellEnd"/>
            <w:r w:rsidRPr="00F83DE5">
              <w:t xml:space="preserve"> </w:t>
            </w:r>
            <w:r w:rsidRPr="00F83DE5">
              <w:rPr>
                <w:lang w:val="en-US"/>
              </w:rPr>
              <w:t>GmbH</w:t>
            </w:r>
            <w:r w:rsidRPr="00F83DE5">
              <w:t>- Австрия</w:t>
            </w:r>
          </w:p>
        </w:tc>
        <w:tc>
          <w:tcPr>
            <w:tcW w:w="4394" w:type="dxa"/>
            <w:gridSpan w:val="3"/>
            <w:tcBorders>
              <w:top w:val="single" w:sz="4" w:space="0" w:color="auto"/>
              <w:left w:val="single" w:sz="4" w:space="0" w:color="auto"/>
              <w:bottom w:val="single" w:sz="4" w:space="0" w:color="auto"/>
              <w:right w:val="single" w:sz="4" w:space="0" w:color="auto"/>
            </w:tcBorders>
          </w:tcPr>
          <w:p w:rsidR="00C84484" w:rsidRPr="008B27CE" w:rsidRDefault="00C84484" w:rsidP="002409FD">
            <w:pPr>
              <w:tabs>
                <w:tab w:val="left" w:pos="7560"/>
                <w:tab w:val="left" w:pos="7920"/>
              </w:tabs>
              <w:rPr>
                <w:bCs/>
              </w:rPr>
            </w:pPr>
          </w:p>
          <w:p w:rsidR="00C84484" w:rsidRDefault="00C84484" w:rsidP="002409FD">
            <w:pPr>
              <w:tabs>
                <w:tab w:val="left" w:pos="7560"/>
                <w:tab w:val="left" w:pos="7920"/>
              </w:tabs>
              <w:rPr>
                <w:bCs/>
              </w:rPr>
            </w:pPr>
            <w:r>
              <w:rPr>
                <w:bCs/>
              </w:rPr>
              <w:t>- Отсасывающий фильтр комплект</w:t>
            </w:r>
          </w:p>
          <w:p w:rsidR="00C84484" w:rsidRDefault="00C84484" w:rsidP="002409FD">
            <w:pPr>
              <w:tabs>
                <w:tab w:val="left" w:pos="7560"/>
                <w:tab w:val="left" w:pos="7920"/>
              </w:tabs>
              <w:rPr>
                <w:bCs/>
              </w:rPr>
            </w:pPr>
            <w:r>
              <w:rPr>
                <w:bCs/>
              </w:rPr>
              <w:t>- Турбинный переходник с 4 отверстиями</w:t>
            </w:r>
          </w:p>
          <w:p w:rsidR="00C84484" w:rsidRDefault="00C84484" w:rsidP="002409FD">
            <w:pPr>
              <w:tabs>
                <w:tab w:val="left" w:pos="7560"/>
                <w:tab w:val="left" w:pos="7920"/>
              </w:tabs>
              <w:rPr>
                <w:bCs/>
              </w:rPr>
            </w:pPr>
            <w:r>
              <w:rPr>
                <w:bCs/>
              </w:rPr>
              <w:t>- Заливная воронка белая</w:t>
            </w:r>
          </w:p>
          <w:p w:rsidR="00C84484" w:rsidRDefault="00C84484" w:rsidP="002409FD">
            <w:pPr>
              <w:tabs>
                <w:tab w:val="left" w:pos="7560"/>
                <w:tab w:val="left" w:pos="7920"/>
              </w:tabs>
              <w:rPr>
                <w:bCs/>
              </w:rPr>
            </w:pPr>
            <w:r>
              <w:rPr>
                <w:bCs/>
              </w:rPr>
              <w:lastRenderedPageBreak/>
              <w:t>- Заливная воронка зеленая</w:t>
            </w:r>
          </w:p>
          <w:p w:rsidR="00C84484" w:rsidRDefault="00C84484" w:rsidP="002409FD">
            <w:pPr>
              <w:tabs>
                <w:tab w:val="left" w:pos="7560"/>
                <w:tab w:val="left" w:pos="7920"/>
              </w:tabs>
              <w:rPr>
                <w:bCs/>
              </w:rPr>
            </w:pPr>
            <w:r>
              <w:rPr>
                <w:bCs/>
              </w:rPr>
              <w:t>- Воздушный соединительный шланг 2м, с резиновым соединением 6х4 мм</w:t>
            </w:r>
          </w:p>
          <w:p w:rsidR="00C84484" w:rsidRPr="003D5830" w:rsidRDefault="00C84484" w:rsidP="002409FD">
            <w:pPr>
              <w:tabs>
                <w:tab w:val="left" w:pos="7560"/>
                <w:tab w:val="left" w:pos="7920"/>
              </w:tabs>
              <w:rPr>
                <w:bCs/>
              </w:rPr>
            </w:pPr>
            <w:r>
              <w:rPr>
                <w:bCs/>
              </w:rPr>
              <w:t>- Сервисное масло</w:t>
            </w:r>
            <w:r w:rsidRPr="003D5830">
              <w:rPr>
                <w:bCs/>
              </w:rPr>
              <w:t xml:space="preserve"> </w:t>
            </w:r>
            <w:r>
              <w:rPr>
                <w:bCs/>
                <w:lang w:val="en-US"/>
              </w:rPr>
              <w:t>W</w:t>
            </w:r>
            <w:r w:rsidRPr="004F2A6C">
              <w:rPr>
                <w:bCs/>
              </w:rPr>
              <w:t>&amp;</w:t>
            </w:r>
            <w:r>
              <w:rPr>
                <w:bCs/>
                <w:lang w:val="en-US"/>
              </w:rPr>
              <w:t>H</w:t>
            </w:r>
            <w:r>
              <w:rPr>
                <w:bCs/>
              </w:rPr>
              <w:t xml:space="preserve"> 500мл</w:t>
            </w:r>
          </w:p>
          <w:p w:rsidR="00C84484" w:rsidRDefault="00C84484" w:rsidP="002409FD">
            <w:pPr>
              <w:tabs>
                <w:tab w:val="left" w:pos="7560"/>
                <w:tab w:val="left" w:pos="7920"/>
              </w:tabs>
              <w:rPr>
                <w:bCs/>
              </w:rPr>
            </w:pPr>
            <w:r w:rsidRPr="003D5830">
              <w:rPr>
                <w:bCs/>
              </w:rPr>
              <w:t xml:space="preserve">- </w:t>
            </w:r>
            <w:r>
              <w:rPr>
                <w:bCs/>
              </w:rPr>
              <w:t xml:space="preserve">Средство для очистки </w:t>
            </w:r>
            <w:r>
              <w:rPr>
                <w:bCs/>
                <w:lang w:val="en-US"/>
              </w:rPr>
              <w:t>W</w:t>
            </w:r>
            <w:r w:rsidRPr="004F2A6C">
              <w:rPr>
                <w:bCs/>
              </w:rPr>
              <w:t>&amp;</w:t>
            </w:r>
            <w:r>
              <w:rPr>
                <w:bCs/>
                <w:lang w:val="en-US"/>
              </w:rPr>
              <w:t>H</w:t>
            </w:r>
            <w:r>
              <w:rPr>
                <w:bCs/>
              </w:rPr>
              <w:t xml:space="preserve"> 1000мл</w:t>
            </w:r>
          </w:p>
          <w:p w:rsidR="00C84484" w:rsidRDefault="00C84484" w:rsidP="002409FD">
            <w:pPr>
              <w:tabs>
                <w:tab w:val="left" w:pos="7560"/>
                <w:tab w:val="left" w:pos="7920"/>
              </w:tabs>
              <w:rPr>
                <w:bCs/>
              </w:rPr>
            </w:pPr>
            <w:r>
              <w:rPr>
                <w:bCs/>
              </w:rPr>
              <w:t xml:space="preserve">- Пакет сервисного масла </w:t>
            </w:r>
            <w:r>
              <w:rPr>
                <w:bCs/>
                <w:lang w:val="en-US"/>
              </w:rPr>
              <w:t>W</w:t>
            </w:r>
            <w:r w:rsidRPr="004F2A6C">
              <w:rPr>
                <w:bCs/>
              </w:rPr>
              <w:t>&amp;</w:t>
            </w:r>
            <w:r>
              <w:rPr>
                <w:bCs/>
                <w:lang w:val="en-US"/>
              </w:rPr>
              <w:t>H</w:t>
            </w:r>
            <w:r>
              <w:rPr>
                <w:bCs/>
              </w:rPr>
              <w:t xml:space="preserve"> и средства для очистки </w:t>
            </w:r>
            <w:r>
              <w:rPr>
                <w:bCs/>
                <w:lang w:val="en-US"/>
              </w:rPr>
              <w:t>W</w:t>
            </w:r>
            <w:r w:rsidRPr="004F2A6C">
              <w:rPr>
                <w:bCs/>
              </w:rPr>
              <w:t>&amp;</w:t>
            </w:r>
            <w:r>
              <w:rPr>
                <w:bCs/>
                <w:lang w:val="en-US"/>
              </w:rPr>
              <w:t>H</w:t>
            </w:r>
          </w:p>
          <w:p w:rsidR="00C84484" w:rsidRDefault="00C84484" w:rsidP="002409FD">
            <w:pPr>
              <w:tabs>
                <w:tab w:val="left" w:pos="7560"/>
                <w:tab w:val="left" w:pos="7920"/>
              </w:tabs>
              <w:rPr>
                <w:bCs/>
              </w:rPr>
            </w:pPr>
            <w:r>
              <w:rPr>
                <w:bCs/>
              </w:rPr>
              <w:t xml:space="preserve">- Основной комплект 5 слоев </w:t>
            </w:r>
            <w:proofErr w:type="spellStart"/>
            <w:r>
              <w:rPr>
                <w:bCs/>
              </w:rPr>
              <w:t>флиса</w:t>
            </w:r>
            <w:proofErr w:type="spellEnd"/>
          </w:p>
          <w:p w:rsidR="00C84484" w:rsidRPr="003D5830" w:rsidRDefault="00C84484" w:rsidP="002409FD">
            <w:pPr>
              <w:tabs>
                <w:tab w:val="left" w:pos="7560"/>
                <w:tab w:val="left" w:pos="7920"/>
              </w:tabs>
              <w:rPr>
                <w:bCs/>
              </w:rPr>
            </w:pPr>
            <w:r>
              <w:rPr>
                <w:bCs/>
              </w:rPr>
              <w:t xml:space="preserve">- </w:t>
            </w:r>
            <w:proofErr w:type="spellStart"/>
            <w:r>
              <w:rPr>
                <w:bCs/>
              </w:rPr>
              <w:t>Флисные</w:t>
            </w:r>
            <w:proofErr w:type="spellEnd"/>
            <w:r>
              <w:rPr>
                <w:bCs/>
              </w:rPr>
              <w:t xml:space="preserve"> прокладки, пачка из 20 штук</w:t>
            </w: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lastRenderedPageBreak/>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6</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lastRenderedPageBreak/>
              <w:t>8</w:t>
            </w:r>
          </w:p>
        </w:tc>
        <w:tc>
          <w:tcPr>
            <w:tcW w:w="1985" w:type="dxa"/>
            <w:tcBorders>
              <w:top w:val="single" w:sz="4" w:space="0" w:color="auto"/>
              <w:left w:val="single" w:sz="4" w:space="0" w:color="auto"/>
              <w:bottom w:val="single" w:sz="4" w:space="0" w:color="auto"/>
              <w:right w:val="single" w:sz="4" w:space="0" w:color="auto"/>
            </w:tcBorders>
          </w:tcPr>
          <w:p w:rsidR="00C84484" w:rsidRPr="00F83DE5" w:rsidRDefault="008E13D7" w:rsidP="002409FD">
            <w:pPr>
              <w:ind w:right="564"/>
            </w:pPr>
            <w:r>
              <w:t>Ультра</w:t>
            </w:r>
            <w:r w:rsidR="000638E2">
              <w:t>звуковая мо</w:t>
            </w:r>
            <w:r w:rsidR="00C84484" w:rsidRPr="00F83DE5">
              <w:t>йка «</w:t>
            </w:r>
            <w:r w:rsidR="00C84484" w:rsidRPr="00F83DE5">
              <w:rPr>
                <w:lang w:val="en-US"/>
              </w:rPr>
              <w:t>EUROSONIC</w:t>
            </w:r>
            <w:r w:rsidR="00C84484" w:rsidRPr="00F83DE5">
              <w:t xml:space="preserve"> </w:t>
            </w:r>
            <w:r w:rsidR="00C84484" w:rsidRPr="00F83DE5">
              <w:rPr>
                <w:lang w:val="en-US"/>
              </w:rPr>
              <w:t>MICRO</w:t>
            </w:r>
            <w:r w:rsidR="00C84484" w:rsidRPr="00F83DE5">
              <w:t>»</w:t>
            </w:r>
            <w:r w:rsidR="00F83DE5">
              <w:t>,</w:t>
            </w:r>
          </w:p>
          <w:p w:rsidR="00E209B7" w:rsidRPr="00F83DE5" w:rsidRDefault="00E209B7" w:rsidP="002409FD">
            <w:pPr>
              <w:ind w:right="564"/>
            </w:pPr>
            <w:r w:rsidRPr="00F83DE5">
              <w:t xml:space="preserve">Италия </w:t>
            </w:r>
          </w:p>
        </w:tc>
        <w:tc>
          <w:tcPr>
            <w:tcW w:w="4394" w:type="dxa"/>
            <w:gridSpan w:val="3"/>
            <w:tcBorders>
              <w:top w:val="single" w:sz="4" w:space="0" w:color="auto"/>
              <w:left w:val="single" w:sz="4" w:space="0" w:color="auto"/>
              <w:bottom w:val="single" w:sz="4" w:space="0" w:color="auto"/>
              <w:right w:val="single" w:sz="4" w:space="0" w:color="auto"/>
            </w:tcBorders>
          </w:tcPr>
          <w:p w:rsidR="0048358D" w:rsidRDefault="0048358D" w:rsidP="002409FD">
            <w:pPr>
              <w:tabs>
                <w:tab w:val="left" w:pos="7560"/>
                <w:tab w:val="left" w:pos="7920"/>
              </w:tabs>
              <w:rPr>
                <w:bCs/>
              </w:rPr>
            </w:pPr>
          </w:p>
          <w:p w:rsidR="00C84484" w:rsidRDefault="00C84484" w:rsidP="002409FD">
            <w:pPr>
              <w:tabs>
                <w:tab w:val="left" w:pos="7560"/>
                <w:tab w:val="left" w:pos="7920"/>
              </w:tabs>
              <w:rPr>
                <w:bCs/>
              </w:rPr>
            </w:pPr>
            <w:r>
              <w:rPr>
                <w:bCs/>
              </w:rPr>
              <w:t>- Корпус</w:t>
            </w:r>
          </w:p>
          <w:p w:rsidR="00C84484" w:rsidRDefault="0048358D" w:rsidP="002409FD">
            <w:pPr>
              <w:tabs>
                <w:tab w:val="left" w:pos="7560"/>
                <w:tab w:val="left" w:pos="7920"/>
              </w:tabs>
              <w:rPr>
                <w:bCs/>
              </w:rPr>
            </w:pPr>
            <w:r>
              <w:rPr>
                <w:bCs/>
              </w:rPr>
              <w:t>- Передняя</w:t>
            </w:r>
            <w:r w:rsidR="00C84484">
              <w:rPr>
                <w:bCs/>
              </w:rPr>
              <w:t xml:space="preserve"> панель из </w:t>
            </w:r>
            <w:r w:rsidR="00C84484">
              <w:rPr>
                <w:bCs/>
                <w:lang w:val="en-US"/>
              </w:rPr>
              <w:t>PVC</w:t>
            </w:r>
          </w:p>
          <w:p w:rsidR="00C84484" w:rsidRDefault="00C84484" w:rsidP="002409FD">
            <w:pPr>
              <w:tabs>
                <w:tab w:val="left" w:pos="7560"/>
                <w:tab w:val="left" w:pos="7920"/>
              </w:tabs>
              <w:rPr>
                <w:bCs/>
              </w:rPr>
            </w:pPr>
            <w:r>
              <w:rPr>
                <w:bCs/>
              </w:rPr>
              <w:t xml:space="preserve">- </w:t>
            </w:r>
            <w:proofErr w:type="spellStart"/>
            <w:r>
              <w:rPr>
                <w:bCs/>
              </w:rPr>
              <w:t>Микрогенератор</w:t>
            </w:r>
            <w:proofErr w:type="spellEnd"/>
          </w:p>
          <w:p w:rsidR="00C84484" w:rsidRDefault="00C84484" w:rsidP="002409FD">
            <w:pPr>
              <w:tabs>
                <w:tab w:val="left" w:pos="7560"/>
                <w:tab w:val="left" w:pos="7920"/>
              </w:tabs>
              <w:rPr>
                <w:bCs/>
              </w:rPr>
            </w:pPr>
            <w:r>
              <w:rPr>
                <w:bCs/>
              </w:rPr>
              <w:t>- Дно аппарата</w:t>
            </w:r>
          </w:p>
          <w:p w:rsidR="00C84484" w:rsidRDefault="00C84484" w:rsidP="002409FD">
            <w:pPr>
              <w:tabs>
                <w:tab w:val="left" w:pos="7560"/>
                <w:tab w:val="left" w:pos="7920"/>
              </w:tabs>
              <w:rPr>
                <w:bCs/>
              </w:rPr>
            </w:pPr>
            <w:r>
              <w:rPr>
                <w:bCs/>
              </w:rPr>
              <w:t xml:space="preserve">- </w:t>
            </w:r>
            <w:proofErr w:type="spellStart"/>
            <w:r>
              <w:rPr>
                <w:bCs/>
              </w:rPr>
              <w:t>Сапморезы</w:t>
            </w:r>
            <w:proofErr w:type="spellEnd"/>
            <w:r>
              <w:rPr>
                <w:bCs/>
              </w:rPr>
              <w:t xml:space="preserve"> М</w:t>
            </w:r>
            <w:proofErr w:type="gramStart"/>
            <w:r>
              <w:rPr>
                <w:bCs/>
              </w:rPr>
              <w:t>4</w:t>
            </w:r>
            <w:proofErr w:type="gramEnd"/>
          </w:p>
          <w:p w:rsidR="00C84484" w:rsidRDefault="00C84484" w:rsidP="002409FD">
            <w:pPr>
              <w:tabs>
                <w:tab w:val="left" w:pos="7560"/>
                <w:tab w:val="left" w:pos="7920"/>
              </w:tabs>
              <w:rPr>
                <w:bCs/>
              </w:rPr>
            </w:pPr>
            <w:r>
              <w:rPr>
                <w:bCs/>
              </w:rPr>
              <w:t xml:space="preserve">- </w:t>
            </w:r>
            <w:proofErr w:type="spellStart"/>
            <w:r>
              <w:rPr>
                <w:bCs/>
              </w:rPr>
              <w:t>Виброамортизатор</w:t>
            </w:r>
            <w:proofErr w:type="spellEnd"/>
          </w:p>
          <w:p w:rsidR="00C84484" w:rsidRPr="00F05F6C" w:rsidRDefault="008E13D7" w:rsidP="002409FD">
            <w:pPr>
              <w:tabs>
                <w:tab w:val="left" w:pos="7560"/>
                <w:tab w:val="left" w:pos="7920"/>
              </w:tabs>
              <w:rPr>
                <w:bCs/>
              </w:rPr>
            </w:pPr>
            <w:r>
              <w:rPr>
                <w:bCs/>
              </w:rPr>
              <w:t>- Предохранител</w:t>
            </w:r>
            <w:r w:rsidR="00C84484">
              <w:rPr>
                <w:bCs/>
              </w:rPr>
              <w:t xml:space="preserve">ь для </w:t>
            </w:r>
            <w:proofErr w:type="spellStart"/>
            <w:r w:rsidR="00C84484">
              <w:rPr>
                <w:bCs/>
              </w:rPr>
              <w:t>микрогенератора</w:t>
            </w:r>
            <w:proofErr w:type="spellEnd"/>
            <w:r w:rsidR="00C84484">
              <w:rPr>
                <w:bCs/>
              </w:rPr>
              <w:t xml:space="preserve"> 5х20 </w:t>
            </w:r>
            <w:r w:rsidR="00C84484">
              <w:rPr>
                <w:bCs/>
                <w:lang w:val="en-US"/>
              </w:rPr>
              <w:t>F</w:t>
            </w:r>
            <w:r w:rsidR="00C84484" w:rsidRPr="00F05F6C">
              <w:rPr>
                <w:bCs/>
              </w:rPr>
              <w:t>0.5</w:t>
            </w:r>
            <w:r w:rsidR="00C84484">
              <w:rPr>
                <w:bCs/>
                <w:lang w:val="en-US"/>
              </w:rPr>
              <w:t>A</w:t>
            </w:r>
          </w:p>
          <w:p w:rsidR="00C84484" w:rsidRDefault="00C84484" w:rsidP="002409FD">
            <w:pPr>
              <w:tabs>
                <w:tab w:val="left" w:pos="7560"/>
                <w:tab w:val="left" w:pos="7920"/>
              </w:tabs>
              <w:rPr>
                <w:bCs/>
              </w:rPr>
            </w:pPr>
            <w:r>
              <w:rPr>
                <w:bCs/>
              </w:rPr>
              <w:t>- Феррит</w:t>
            </w:r>
          </w:p>
          <w:p w:rsidR="00C84484" w:rsidRDefault="00C84484" w:rsidP="002409FD">
            <w:pPr>
              <w:tabs>
                <w:tab w:val="left" w:pos="7560"/>
                <w:tab w:val="left" w:pos="7920"/>
              </w:tabs>
              <w:rPr>
                <w:bCs/>
              </w:rPr>
            </w:pPr>
            <w:r>
              <w:rPr>
                <w:bCs/>
              </w:rPr>
              <w:t xml:space="preserve">- Резервуар из нержавеющей стали </w:t>
            </w:r>
            <w:r>
              <w:rPr>
                <w:bCs/>
                <w:lang w:val="en-US"/>
              </w:rPr>
              <w:t>AISI</w:t>
            </w:r>
            <w:r w:rsidRPr="00F05F6C">
              <w:rPr>
                <w:bCs/>
              </w:rPr>
              <w:t xml:space="preserve"> </w:t>
            </w:r>
            <w:r>
              <w:rPr>
                <w:bCs/>
              </w:rPr>
              <w:t>с преобразователем</w:t>
            </w:r>
          </w:p>
          <w:p w:rsidR="00C84484" w:rsidRDefault="00C84484" w:rsidP="002409FD">
            <w:pPr>
              <w:tabs>
                <w:tab w:val="left" w:pos="7560"/>
                <w:tab w:val="left" w:pos="7920"/>
              </w:tabs>
              <w:rPr>
                <w:bCs/>
              </w:rPr>
            </w:pPr>
            <w:r>
              <w:rPr>
                <w:bCs/>
              </w:rPr>
              <w:t>- Защитный чехол для выключателя</w:t>
            </w:r>
          </w:p>
          <w:p w:rsidR="00C84484" w:rsidRDefault="00C84484" w:rsidP="002409FD">
            <w:pPr>
              <w:tabs>
                <w:tab w:val="left" w:pos="7560"/>
                <w:tab w:val="left" w:pos="7920"/>
              </w:tabs>
              <w:rPr>
                <w:bCs/>
              </w:rPr>
            </w:pPr>
            <w:r>
              <w:rPr>
                <w:bCs/>
              </w:rPr>
              <w:t>- Двухполюсный выключатель</w:t>
            </w:r>
          </w:p>
          <w:p w:rsidR="00C84484" w:rsidRDefault="00C84484" w:rsidP="002409FD">
            <w:pPr>
              <w:tabs>
                <w:tab w:val="left" w:pos="7560"/>
                <w:tab w:val="left" w:pos="7920"/>
              </w:tabs>
              <w:rPr>
                <w:bCs/>
                <w:lang w:val="en-US"/>
              </w:rPr>
            </w:pPr>
            <w:r>
              <w:rPr>
                <w:bCs/>
              </w:rPr>
              <w:t xml:space="preserve">- Гайка 3210 </w:t>
            </w:r>
            <w:r>
              <w:rPr>
                <w:bCs/>
                <w:lang w:val="en-US"/>
              </w:rPr>
              <w:t>PG 9</w:t>
            </w:r>
          </w:p>
          <w:p w:rsidR="00C84484" w:rsidRPr="00F05F6C" w:rsidRDefault="00C84484" w:rsidP="002409FD">
            <w:pPr>
              <w:tabs>
                <w:tab w:val="left" w:pos="7560"/>
                <w:tab w:val="left" w:pos="7920"/>
              </w:tabs>
              <w:rPr>
                <w:bCs/>
              </w:rPr>
            </w:pPr>
            <w:r>
              <w:rPr>
                <w:bCs/>
                <w:lang w:val="en-US"/>
              </w:rPr>
              <w:t xml:space="preserve">- </w:t>
            </w:r>
            <w:r>
              <w:rPr>
                <w:bCs/>
              </w:rPr>
              <w:t>Электрический шнур</w:t>
            </w:r>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7</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C84484"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C84484" w:rsidRPr="001D40E7" w:rsidRDefault="00C84484" w:rsidP="002409FD">
            <w:pPr>
              <w:rPr>
                <w:b/>
                <w:bCs/>
                <w:lang w:val="en-US"/>
              </w:rPr>
            </w:pPr>
            <w:r>
              <w:rPr>
                <w:b/>
                <w:bCs/>
                <w:lang w:val="en-US"/>
              </w:rPr>
              <w:t>9</w:t>
            </w:r>
          </w:p>
        </w:tc>
        <w:tc>
          <w:tcPr>
            <w:tcW w:w="1985" w:type="dxa"/>
            <w:tcBorders>
              <w:top w:val="single" w:sz="4" w:space="0" w:color="auto"/>
              <w:left w:val="single" w:sz="4" w:space="0" w:color="auto"/>
              <w:bottom w:val="single" w:sz="4" w:space="0" w:color="auto"/>
              <w:right w:val="single" w:sz="4" w:space="0" w:color="auto"/>
            </w:tcBorders>
          </w:tcPr>
          <w:p w:rsidR="00C84484" w:rsidRPr="00644075" w:rsidRDefault="008E13D7" w:rsidP="002409FD">
            <w:pPr>
              <w:ind w:right="564"/>
              <w:rPr>
                <w:lang w:val="en-US"/>
              </w:rPr>
            </w:pPr>
            <w:r>
              <w:t>Ультра</w:t>
            </w:r>
            <w:r w:rsidR="00C84484" w:rsidRPr="00F83DE5">
              <w:t>звуковая</w:t>
            </w:r>
            <w:r w:rsidR="00C84484" w:rsidRPr="00F83DE5">
              <w:rPr>
                <w:lang w:val="en-US"/>
              </w:rPr>
              <w:t xml:space="preserve"> </w:t>
            </w:r>
            <w:r w:rsidR="000638E2">
              <w:t>мо</w:t>
            </w:r>
            <w:r w:rsidR="00C84484" w:rsidRPr="00F83DE5">
              <w:t>йка</w:t>
            </w:r>
            <w:r w:rsidR="00C84484" w:rsidRPr="00F83DE5">
              <w:rPr>
                <w:lang w:val="en-US"/>
              </w:rPr>
              <w:t xml:space="preserve"> «EUROSONIC ENERGY»</w:t>
            </w:r>
            <w:r w:rsidR="00F83DE5" w:rsidRPr="00644075">
              <w:rPr>
                <w:lang w:val="en-US"/>
              </w:rPr>
              <w:t>,</w:t>
            </w:r>
          </w:p>
          <w:p w:rsidR="00E209B7" w:rsidRPr="00F83DE5" w:rsidRDefault="00E209B7" w:rsidP="002409FD">
            <w:pPr>
              <w:ind w:right="564"/>
              <w:rPr>
                <w:lang w:val="en-US"/>
              </w:rPr>
            </w:pPr>
            <w:r w:rsidRPr="00F83DE5">
              <w:t>Италия</w:t>
            </w:r>
          </w:p>
        </w:tc>
        <w:tc>
          <w:tcPr>
            <w:tcW w:w="4394" w:type="dxa"/>
            <w:gridSpan w:val="3"/>
            <w:tcBorders>
              <w:top w:val="single" w:sz="4" w:space="0" w:color="auto"/>
              <w:left w:val="single" w:sz="4" w:space="0" w:color="auto"/>
              <w:bottom w:val="single" w:sz="4" w:space="0" w:color="auto"/>
              <w:right w:val="single" w:sz="4" w:space="0" w:color="auto"/>
            </w:tcBorders>
          </w:tcPr>
          <w:p w:rsidR="00C84484" w:rsidRDefault="00436914" w:rsidP="002409FD">
            <w:pPr>
              <w:tabs>
                <w:tab w:val="left" w:pos="7560"/>
                <w:tab w:val="left" w:pos="7920"/>
              </w:tabs>
              <w:rPr>
                <w:bCs/>
              </w:rPr>
            </w:pPr>
            <w:r>
              <w:rPr>
                <w:bCs/>
              </w:rPr>
              <w:t>- Корзина</w:t>
            </w:r>
            <w:r w:rsidR="00C84484">
              <w:rPr>
                <w:bCs/>
              </w:rPr>
              <w:t xml:space="preserve"> с отверстием из нержавеющей стали с мелкими ячейками (180х100хглубина 60мм)</w:t>
            </w:r>
          </w:p>
          <w:p w:rsidR="00C84484" w:rsidRDefault="00436914" w:rsidP="002409FD">
            <w:pPr>
              <w:tabs>
                <w:tab w:val="left" w:pos="7560"/>
                <w:tab w:val="left" w:pos="7920"/>
              </w:tabs>
              <w:rPr>
                <w:bCs/>
              </w:rPr>
            </w:pPr>
            <w:r>
              <w:rPr>
                <w:bCs/>
              </w:rPr>
              <w:t>- Стеклянный стакан</w:t>
            </w:r>
            <w:r w:rsidR="00C84484">
              <w:rPr>
                <w:bCs/>
              </w:rPr>
              <w:t xml:space="preserve"> объемом не менее 600 мл</w:t>
            </w:r>
            <w:proofErr w:type="gramStart"/>
            <w:r w:rsidR="00C84484">
              <w:rPr>
                <w:bCs/>
              </w:rPr>
              <w:t>.</w:t>
            </w:r>
            <w:proofErr w:type="gramEnd"/>
            <w:r w:rsidR="00C84484">
              <w:rPr>
                <w:bCs/>
              </w:rPr>
              <w:t xml:space="preserve"> </w:t>
            </w:r>
            <w:proofErr w:type="gramStart"/>
            <w:r w:rsidR="00C84484">
              <w:rPr>
                <w:bCs/>
              </w:rPr>
              <w:t>д</w:t>
            </w:r>
            <w:proofErr w:type="gramEnd"/>
            <w:r w:rsidR="00C84484">
              <w:rPr>
                <w:bCs/>
              </w:rPr>
              <w:t>ля очистки непрямым методом</w:t>
            </w:r>
          </w:p>
          <w:p w:rsidR="00C84484" w:rsidRDefault="00436914" w:rsidP="002409FD">
            <w:pPr>
              <w:tabs>
                <w:tab w:val="left" w:pos="7560"/>
                <w:tab w:val="left" w:pos="7920"/>
              </w:tabs>
              <w:rPr>
                <w:bCs/>
              </w:rPr>
            </w:pPr>
            <w:r>
              <w:rPr>
                <w:bCs/>
              </w:rPr>
              <w:t>- Подставка</w:t>
            </w:r>
            <w:r w:rsidR="00C84484">
              <w:rPr>
                <w:bCs/>
              </w:rPr>
              <w:t xml:space="preserve"> для 2 стаканов из недеформированного пластика</w:t>
            </w:r>
          </w:p>
          <w:p w:rsidR="00C84484" w:rsidRDefault="00436914" w:rsidP="002409FD">
            <w:pPr>
              <w:tabs>
                <w:tab w:val="left" w:pos="7560"/>
                <w:tab w:val="left" w:pos="7920"/>
              </w:tabs>
              <w:rPr>
                <w:bCs/>
              </w:rPr>
            </w:pPr>
            <w:r>
              <w:rPr>
                <w:bCs/>
              </w:rPr>
              <w:t>- Моющее средство</w:t>
            </w:r>
            <w:r w:rsidR="00C84484">
              <w:rPr>
                <w:bCs/>
              </w:rPr>
              <w:t xml:space="preserve"> </w:t>
            </w:r>
            <w:r w:rsidR="00C84484">
              <w:rPr>
                <w:bCs/>
                <w:lang w:val="en-US"/>
              </w:rPr>
              <w:t>EURONDA</w:t>
            </w:r>
            <w:r w:rsidR="00C84484" w:rsidRPr="001D40E7">
              <w:rPr>
                <w:bCs/>
              </w:rPr>
              <w:t xml:space="preserve"> </w:t>
            </w:r>
            <w:r w:rsidR="00C84484">
              <w:rPr>
                <w:bCs/>
                <w:lang w:val="en-US"/>
              </w:rPr>
              <w:t>clean</w:t>
            </w:r>
            <w:r w:rsidR="00C84484" w:rsidRPr="001D40E7">
              <w:rPr>
                <w:bCs/>
              </w:rPr>
              <w:t xml:space="preserve"> </w:t>
            </w:r>
            <w:proofErr w:type="gramStart"/>
            <w:r w:rsidR="00C84484">
              <w:rPr>
                <w:bCs/>
              </w:rPr>
              <w:t>для</w:t>
            </w:r>
            <w:proofErr w:type="gramEnd"/>
            <w:r w:rsidR="00C84484">
              <w:rPr>
                <w:bCs/>
              </w:rPr>
              <w:t xml:space="preserve"> очистке в ультразвуковой ванне</w:t>
            </w:r>
          </w:p>
          <w:p w:rsidR="00C84484" w:rsidRPr="001D40E7" w:rsidRDefault="00436914" w:rsidP="002409FD">
            <w:pPr>
              <w:tabs>
                <w:tab w:val="left" w:pos="7560"/>
                <w:tab w:val="left" w:pos="7920"/>
              </w:tabs>
              <w:rPr>
                <w:bCs/>
              </w:rPr>
            </w:pPr>
            <w:r>
              <w:rPr>
                <w:bCs/>
              </w:rPr>
              <w:t>- Прозрачная недеформированная крышка</w:t>
            </w:r>
            <w:r w:rsidR="00C84484">
              <w:rPr>
                <w:bCs/>
              </w:rPr>
              <w:t xml:space="preserve"> из </w:t>
            </w:r>
            <w:proofErr w:type="spellStart"/>
            <w:r w:rsidR="00C84484">
              <w:rPr>
                <w:bCs/>
              </w:rPr>
              <w:t>плаксигласа</w:t>
            </w:r>
            <w:proofErr w:type="spellEnd"/>
          </w:p>
        </w:tc>
        <w:tc>
          <w:tcPr>
            <w:tcW w:w="851"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r>
              <w:rPr>
                <w:b/>
                <w:bCs/>
              </w:rPr>
              <w:t>шт.</w:t>
            </w:r>
          </w:p>
        </w:tc>
        <w:tc>
          <w:tcPr>
            <w:tcW w:w="850" w:type="dxa"/>
            <w:tcBorders>
              <w:top w:val="single" w:sz="4" w:space="0" w:color="auto"/>
              <w:left w:val="single" w:sz="4" w:space="0" w:color="auto"/>
              <w:bottom w:val="single" w:sz="4" w:space="0" w:color="auto"/>
              <w:right w:val="single" w:sz="4" w:space="0" w:color="auto"/>
            </w:tcBorders>
          </w:tcPr>
          <w:p w:rsidR="00C84484" w:rsidRDefault="00C84484" w:rsidP="002409FD">
            <w:pPr>
              <w:rPr>
                <w:b/>
                <w:bCs/>
              </w:rPr>
            </w:pPr>
            <w:r>
              <w:rPr>
                <w:b/>
                <w:bCs/>
              </w:rPr>
              <w:t>2</w:t>
            </w:r>
          </w:p>
        </w:tc>
        <w:tc>
          <w:tcPr>
            <w:tcW w:w="993" w:type="dxa"/>
            <w:gridSpan w:val="2"/>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C84484" w:rsidRPr="00276F83" w:rsidRDefault="00C84484" w:rsidP="002409FD">
            <w:pPr>
              <w:rPr>
                <w:b/>
                <w:bCs/>
              </w:rPr>
            </w:pPr>
          </w:p>
        </w:tc>
      </w:tr>
      <w:tr w:rsidR="0049433E" w:rsidRPr="00276F83" w:rsidTr="008E13D7">
        <w:trPr>
          <w:gridBefore w:val="1"/>
          <w:gridAfter w:val="1"/>
          <w:wBefore w:w="459" w:type="dxa"/>
          <w:wAfter w:w="254" w:type="dxa"/>
        </w:trPr>
        <w:tc>
          <w:tcPr>
            <w:tcW w:w="543" w:type="dxa"/>
            <w:tcBorders>
              <w:top w:val="single" w:sz="4" w:space="0" w:color="auto"/>
              <w:left w:val="single" w:sz="4" w:space="0" w:color="auto"/>
              <w:bottom w:val="single" w:sz="4" w:space="0" w:color="auto"/>
              <w:right w:val="single" w:sz="4" w:space="0" w:color="auto"/>
            </w:tcBorders>
          </w:tcPr>
          <w:p w:rsidR="0049433E" w:rsidRPr="00F83DE5" w:rsidRDefault="00F83DE5" w:rsidP="002409FD">
            <w:pPr>
              <w:rPr>
                <w:b/>
                <w:bCs/>
              </w:rPr>
            </w:pPr>
            <w:r>
              <w:rPr>
                <w:b/>
                <w:bCs/>
              </w:rPr>
              <w:t>10</w:t>
            </w:r>
          </w:p>
        </w:tc>
        <w:tc>
          <w:tcPr>
            <w:tcW w:w="1985" w:type="dxa"/>
            <w:tcBorders>
              <w:top w:val="single" w:sz="4" w:space="0" w:color="auto"/>
              <w:left w:val="single" w:sz="4" w:space="0" w:color="auto"/>
              <w:bottom w:val="single" w:sz="4" w:space="0" w:color="auto"/>
              <w:right w:val="single" w:sz="4" w:space="0" w:color="auto"/>
            </w:tcBorders>
          </w:tcPr>
          <w:p w:rsidR="0049433E" w:rsidRDefault="00644075" w:rsidP="002409FD">
            <w:pPr>
              <w:ind w:right="564"/>
            </w:pPr>
            <w:r w:rsidRPr="00644075">
              <w:t xml:space="preserve">Запечатывающее </w:t>
            </w:r>
            <w:r>
              <w:t xml:space="preserve">устройство </w:t>
            </w:r>
            <w:proofErr w:type="spellStart"/>
            <w:r>
              <w:rPr>
                <w:lang w:val="en-US"/>
              </w:rPr>
              <w:t>Euroseal</w:t>
            </w:r>
            <w:proofErr w:type="spellEnd"/>
            <w:r w:rsidRPr="00644075">
              <w:t xml:space="preserve"> 2001 </w:t>
            </w:r>
            <w:r>
              <w:rPr>
                <w:lang w:val="en-US"/>
              </w:rPr>
              <w:t>PLUS</w:t>
            </w:r>
            <w:r>
              <w:t xml:space="preserve">, </w:t>
            </w:r>
          </w:p>
          <w:p w:rsidR="00644075" w:rsidRPr="00644075" w:rsidRDefault="00644075" w:rsidP="002409FD">
            <w:pPr>
              <w:ind w:right="564"/>
            </w:pPr>
            <w:r>
              <w:t>Италия</w:t>
            </w:r>
          </w:p>
        </w:tc>
        <w:tc>
          <w:tcPr>
            <w:tcW w:w="4394" w:type="dxa"/>
            <w:gridSpan w:val="3"/>
            <w:tcBorders>
              <w:top w:val="single" w:sz="4" w:space="0" w:color="auto"/>
              <w:left w:val="single" w:sz="4" w:space="0" w:color="auto"/>
              <w:bottom w:val="single" w:sz="4" w:space="0" w:color="auto"/>
              <w:right w:val="single" w:sz="4" w:space="0" w:color="auto"/>
            </w:tcBorders>
          </w:tcPr>
          <w:p w:rsidR="0049433E" w:rsidRDefault="00402A81" w:rsidP="002409FD">
            <w:pPr>
              <w:tabs>
                <w:tab w:val="left" w:pos="7560"/>
                <w:tab w:val="left" w:pos="7920"/>
              </w:tabs>
              <w:rPr>
                <w:bCs/>
              </w:rPr>
            </w:pPr>
            <w:r>
              <w:rPr>
                <w:bCs/>
              </w:rPr>
              <w:t>- Сварка (полоса запечатывания)</w:t>
            </w:r>
            <w:r w:rsidR="00DA491D">
              <w:rPr>
                <w:bCs/>
              </w:rPr>
              <w:t xml:space="preserve"> 12 мм</w:t>
            </w:r>
          </w:p>
          <w:p w:rsidR="00402A81" w:rsidRDefault="00402A81" w:rsidP="002409FD">
            <w:pPr>
              <w:tabs>
                <w:tab w:val="left" w:pos="7560"/>
                <w:tab w:val="left" w:pos="7920"/>
              </w:tabs>
              <w:rPr>
                <w:bCs/>
              </w:rPr>
            </w:pPr>
            <w:r>
              <w:rPr>
                <w:bCs/>
              </w:rPr>
              <w:t>- Держатель рулонов</w:t>
            </w:r>
            <w:r w:rsidR="00DA491D">
              <w:rPr>
                <w:bCs/>
              </w:rPr>
              <w:t xml:space="preserve"> имеет невидимую поддержку</w:t>
            </w:r>
          </w:p>
          <w:p w:rsidR="00402A81" w:rsidRDefault="00402A81" w:rsidP="002409FD">
            <w:pPr>
              <w:tabs>
                <w:tab w:val="left" w:pos="7560"/>
                <w:tab w:val="left" w:pos="7920"/>
              </w:tabs>
              <w:rPr>
                <w:bCs/>
              </w:rPr>
            </w:pPr>
            <w:r>
              <w:rPr>
                <w:bCs/>
              </w:rPr>
              <w:t>- Расход энергии</w:t>
            </w:r>
            <w:r w:rsidR="00DA491D">
              <w:rPr>
                <w:bCs/>
              </w:rPr>
              <w:t xml:space="preserve"> от 30% до 50% меньше по сравнению с импульсным оборудованием</w:t>
            </w:r>
          </w:p>
          <w:p w:rsidR="00402A81" w:rsidRDefault="00402A81" w:rsidP="002409FD">
            <w:pPr>
              <w:tabs>
                <w:tab w:val="left" w:pos="7560"/>
                <w:tab w:val="left" w:pos="7920"/>
              </w:tabs>
              <w:rPr>
                <w:bCs/>
              </w:rPr>
            </w:pPr>
            <w:r>
              <w:rPr>
                <w:bCs/>
              </w:rPr>
              <w:t>- Время охлаждения</w:t>
            </w:r>
            <w:r w:rsidR="00DA491D">
              <w:rPr>
                <w:bCs/>
              </w:rPr>
              <w:t xml:space="preserve"> не требуется</w:t>
            </w:r>
          </w:p>
          <w:p w:rsidR="00402A81" w:rsidRDefault="00402A81" w:rsidP="002409FD">
            <w:pPr>
              <w:tabs>
                <w:tab w:val="left" w:pos="7560"/>
                <w:tab w:val="left" w:pos="7920"/>
              </w:tabs>
              <w:rPr>
                <w:bCs/>
              </w:rPr>
            </w:pPr>
            <w:r>
              <w:rPr>
                <w:bCs/>
              </w:rPr>
              <w:t>- Установка пакета на этапе сварки</w:t>
            </w:r>
          </w:p>
          <w:p w:rsidR="00402A81" w:rsidRDefault="00402A81" w:rsidP="002409FD">
            <w:pPr>
              <w:tabs>
                <w:tab w:val="left" w:pos="7560"/>
                <w:tab w:val="left" w:pos="7920"/>
              </w:tabs>
              <w:rPr>
                <w:bCs/>
              </w:rPr>
            </w:pPr>
            <w:r>
              <w:rPr>
                <w:bCs/>
              </w:rPr>
              <w:t>- Нож</w:t>
            </w:r>
            <w:r w:rsidR="00DA491D">
              <w:rPr>
                <w:bCs/>
              </w:rPr>
              <w:t xml:space="preserve"> практичный, защищенный, функциональный, не большой по размеру</w:t>
            </w:r>
          </w:p>
          <w:p w:rsidR="00402A81" w:rsidRDefault="00402A81" w:rsidP="002409FD">
            <w:pPr>
              <w:tabs>
                <w:tab w:val="left" w:pos="7560"/>
                <w:tab w:val="left" w:pos="7920"/>
              </w:tabs>
              <w:rPr>
                <w:bCs/>
              </w:rPr>
            </w:pPr>
            <w:r>
              <w:rPr>
                <w:bCs/>
              </w:rPr>
              <w:t xml:space="preserve">- Рычаг </w:t>
            </w:r>
            <w:proofErr w:type="gramStart"/>
            <w:r>
              <w:rPr>
                <w:bCs/>
              </w:rPr>
              <w:t>для</w:t>
            </w:r>
            <w:proofErr w:type="gramEnd"/>
            <w:r>
              <w:rPr>
                <w:bCs/>
              </w:rPr>
              <w:t xml:space="preserve"> сварк</w:t>
            </w:r>
            <w:r w:rsidR="006C62E7">
              <w:rPr>
                <w:bCs/>
              </w:rPr>
              <w:t xml:space="preserve">а, </w:t>
            </w:r>
            <w:r w:rsidR="009E1511">
              <w:rPr>
                <w:bCs/>
              </w:rPr>
              <w:t>эргономическая рукоятка</w:t>
            </w:r>
            <w:r w:rsidR="00DA491D">
              <w:rPr>
                <w:bCs/>
              </w:rPr>
              <w:t>, не вызывающая усталость</w:t>
            </w:r>
          </w:p>
        </w:tc>
        <w:tc>
          <w:tcPr>
            <w:tcW w:w="851" w:type="dxa"/>
            <w:tcBorders>
              <w:top w:val="single" w:sz="4" w:space="0" w:color="auto"/>
              <w:left w:val="single" w:sz="4" w:space="0" w:color="auto"/>
              <w:bottom w:val="single" w:sz="4" w:space="0" w:color="auto"/>
              <w:right w:val="single" w:sz="4" w:space="0" w:color="auto"/>
            </w:tcBorders>
          </w:tcPr>
          <w:p w:rsidR="0049433E" w:rsidRDefault="00402A81" w:rsidP="002409FD">
            <w:pPr>
              <w:rPr>
                <w:b/>
                <w:bCs/>
              </w:rPr>
            </w:pPr>
            <w:r>
              <w:rPr>
                <w:b/>
                <w:bCs/>
              </w:rPr>
              <w:t>шт.</w:t>
            </w:r>
          </w:p>
        </w:tc>
        <w:tc>
          <w:tcPr>
            <w:tcW w:w="850" w:type="dxa"/>
            <w:tcBorders>
              <w:top w:val="single" w:sz="4" w:space="0" w:color="auto"/>
              <w:left w:val="single" w:sz="4" w:space="0" w:color="auto"/>
              <w:bottom w:val="single" w:sz="4" w:space="0" w:color="auto"/>
              <w:right w:val="single" w:sz="4" w:space="0" w:color="auto"/>
            </w:tcBorders>
          </w:tcPr>
          <w:p w:rsidR="0049433E" w:rsidRDefault="00402A81" w:rsidP="002409FD">
            <w:pPr>
              <w:rPr>
                <w:b/>
                <w:bCs/>
              </w:rPr>
            </w:pPr>
            <w:r>
              <w:rPr>
                <w:b/>
                <w:bCs/>
              </w:rPr>
              <w:t>7</w:t>
            </w:r>
          </w:p>
        </w:tc>
        <w:tc>
          <w:tcPr>
            <w:tcW w:w="993" w:type="dxa"/>
            <w:gridSpan w:val="2"/>
            <w:tcBorders>
              <w:top w:val="single" w:sz="4" w:space="0" w:color="auto"/>
              <w:left w:val="single" w:sz="4" w:space="0" w:color="auto"/>
              <w:bottom w:val="single" w:sz="4" w:space="0" w:color="auto"/>
              <w:right w:val="single" w:sz="4" w:space="0" w:color="auto"/>
            </w:tcBorders>
          </w:tcPr>
          <w:p w:rsidR="0049433E" w:rsidRPr="00276F83" w:rsidRDefault="0049433E" w:rsidP="002409FD">
            <w:pPr>
              <w:rPr>
                <w:b/>
                <w:bCs/>
              </w:rPr>
            </w:pPr>
          </w:p>
        </w:tc>
        <w:tc>
          <w:tcPr>
            <w:tcW w:w="1134" w:type="dxa"/>
            <w:tcBorders>
              <w:top w:val="single" w:sz="4" w:space="0" w:color="auto"/>
              <w:left w:val="single" w:sz="4" w:space="0" w:color="auto"/>
              <w:bottom w:val="single" w:sz="4" w:space="0" w:color="auto"/>
              <w:right w:val="single" w:sz="4" w:space="0" w:color="auto"/>
            </w:tcBorders>
          </w:tcPr>
          <w:p w:rsidR="0049433E" w:rsidRPr="00276F83" w:rsidRDefault="0049433E" w:rsidP="002409FD">
            <w:pPr>
              <w:rPr>
                <w:b/>
                <w:bCs/>
              </w:rPr>
            </w:pPr>
          </w:p>
        </w:tc>
      </w:tr>
      <w:tr w:rsidR="00C84484" w:rsidRPr="001665EA" w:rsidTr="00240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86" w:type="dxa"/>
            <w:gridSpan w:val="4"/>
          </w:tcPr>
          <w:p w:rsidR="00C84484" w:rsidRPr="001665EA" w:rsidRDefault="00C84484" w:rsidP="002409FD"/>
        </w:tc>
        <w:tc>
          <w:tcPr>
            <w:tcW w:w="2126" w:type="dxa"/>
          </w:tcPr>
          <w:p w:rsidR="00C84484" w:rsidRPr="001665EA" w:rsidRDefault="00C84484" w:rsidP="002409FD"/>
        </w:tc>
        <w:tc>
          <w:tcPr>
            <w:tcW w:w="2552" w:type="dxa"/>
            <w:gridSpan w:val="4"/>
          </w:tcPr>
          <w:p w:rsidR="00C84484" w:rsidRPr="001665EA" w:rsidRDefault="00C84484" w:rsidP="002409FD"/>
        </w:tc>
        <w:tc>
          <w:tcPr>
            <w:tcW w:w="1999" w:type="dxa"/>
            <w:gridSpan w:val="3"/>
          </w:tcPr>
          <w:p w:rsidR="00C84484" w:rsidRPr="001665EA" w:rsidRDefault="00C84484" w:rsidP="002409FD"/>
        </w:tc>
      </w:tr>
    </w:tbl>
    <w:p w:rsidR="00EE2443" w:rsidRDefault="00EE2443" w:rsidP="00EE2443">
      <w:pPr>
        <w:pStyle w:val="1"/>
        <w:pageBreakBefore/>
        <w:numPr>
          <w:ilvl w:val="0"/>
          <w:numId w:val="0"/>
        </w:numPr>
        <w:tabs>
          <w:tab w:val="left" w:pos="720"/>
        </w:tabs>
        <w:suppressAutoHyphens w:val="0"/>
        <w:spacing w:before="0" w:after="0"/>
      </w:pPr>
      <w:r>
        <w:rPr>
          <w:rFonts w:ascii="Times New Roman" w:hAnsi="Times New Roman" w:cs="Times New Roman"/>
          <w:b w:val="0"/>
          <w:sz w:val="22"/>
          <w:szCs w:val="22"/>
        </w:rPr>
        <w:lastRenderedPageBreak/>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r>
      <w:r>
        <w:rPr>
          <w:rFonts w:ascii="Times New Roman" w:hAnsi="Times New Roman" w:cs="Times New Roman"/>
          <w:b w:val="0"/>
          <w:sz w:val="22"/>
          <w:szCs w:val="22"/>
        </w:rPr>
        <w:tab/>
        <w:t>Приложение № 3</w:t>
      </w:r>
    </w:p>
    <w:p w:rsidR="00EE2443" w:rsidRDefault="00EE2443" w:rsidP="00EE2443">
      <w:pPr>
        <w:jc w:val="right"/>
        <w:rPr>
          <w:sz w:val="22"/>
          <w:szCs w:val="22"/>
        </w:rPr>
      </w:pPr>
      <w:r>
        <w:t xml:space="preserve">к документации </w:t>
      </w:r>
      <w:r>
        <w:rPr>
          <w:sz w:val="22"/>
          <w:szCs w:val="22"/>
        </w:rPr>
        <w:t>об открытом запросе цен</w:t>
      </w:r>
    </w:p>
    <w:p w:rsidR="00EE2443" w:rsidRDefault="00EE2443" w:rsidP="00EE2443">
      <w:pPr>
        <w:rPr>
          <w:sz w:val="22"/>
          <w:szCs w:val="22"/>
        </w:rPr>
      </w:pPr>
    </w:p>
    <w:p w:rsidR="00EE2443" w:rsidRDefault="00EE2443" w:rsidP="00EE2443">
      <w:pPr>
        <w:rPr>
          <w:sz w:val="22"/>
          <w:szCs w:val="22"/>
        </w:rPr>
      </w:pPr>
    </w:p>
    <w:p w:rsidR="00EE2443" w:rsidRDefault="00EE2443" w:rsidP="00EE2443">
      <w:pPr>
        <w:rPr>
          <w:sz w:val="22"/>
          <w:szCs w:val="22"/>
        </w:rPr>
      </w:pPr>
      <w:r>
        <w:rPr>
          <w:sz w:val="22"/>
          <w:szCs w:val="22"/>
        </w:rPr>
        <w:t>На фирменном бланке участника запроса цен (при наличии)</w:t>
      </w:r>
    </w:p>
    <w:p w:rsidR="00EE2443" w:rsidRDefault="00EE2443" w:rsidP="00EE2443">
      <w:pPr>
        <w:rPr>
          <w:sz w:val="22"/>
          <w:szCs w:val="22"/>
        </w:rPr>
      </w:pPr>
    </w:p>
    <w:p w:rsidR="00EE2443" w:rsidRDefault="00EE2443" w:rsidP="00EE2443">
      <w:pPr>
        <w:rPr>
          <w:sz w:val="22"/>
          <w:szCs w:val="22"/>
        </w:rPr>
      </w:pPr>
      <w:r>
        <w:rPr>
          <w:sz w:val="22"/>
          <w:szCs w:val="22"/>
        </w:rPr>
        <w:t>Исх. № ________ от «_____» _____________2012 г.</w:t>
      </w:r>
    </w:p>
    <w:p w:rsidR="00EE2443" w:rsidRDefault="00EE2443" w:rsidP="00EE2443">
      <w:pPr>
        <w:rPr>
          <w:sz w:val="22"/>
          <w:szCs w:val="22"/>
        </w:rPr>
      </w:pPr>
    </w:p>
    <w:p w:rsidR="00EE2443" w:rsidRDefault="00EE2443" w:rsidP="00EE2443">
      <w:pPr>
        <w:rPr>
          <w:sz w:val="22"/>
          <w:szCs w:val="22"/>
        </w:rPr>
      </w:pPr>
    </w:p>
    <w:p w:rsidR="00EE2443" w:rsidRDefault="00EE2443" w:rsidP="00EE2443">
      <w:pPr>
        <w:jc w:val="center"/>
        <w:rPr>
          <w:b/>
          <w:sz w:val="22"/>
          <w:szCs w:val="22"/>
        </w:rPr>
      </w:pPr>
    </w:p>
    <w:p w:rsidR="00EE2443" w:rsidRDefault="00EE2443" w:rsidP="00EE2443">
      <w:pPr>
        <w:jc w:val="center"/>
        <w:rPr>
          <w:sz w:val="22"/>
          <w:szCs w:val="22"/>
        </w:rPr>
      </w:pPr>
      <w:r>
        <w:rPr>
          <w:b/>
          <w:sz w:val="22"/>
          <w:szCs w:val="22"/>
        </w:rPr>
        <w:t>ЗАЯВКА НА УЧАСТИЕ В ОТКРЫТОМ ЗАПРОСЕ ЦЕН</w:t>
      </w:r>
    </w:p>
    <w:p w:rsidR="00EE2443" w:rsidRDefault="00EE2443" w:rsidP="00EE2443">
      <w:pPr>
        <w:pStyle w:val="211"/>
        <w:spacing w:after="0" w:line="240" w:lineRule="auto"/>
        <w:jc w:val="center"/>
        <w:rPr>
          <w:sz w:val="22"/>
          <w:szCs w:val="22"/>
        </w:rPr>
      </w:pPr>
    </w:p>
    <w:p w:rsidR="00EE2443" w:rsidRDefault="00EE2443" w:rsidP="00EE2443">
      <w:pPr>
        <w:pStyle w:val="211"/>
        <w:spacing w:after="0" w:line="240" w:lineRule="auto"/>
        <w:jc w:val="center"/>
        <w:rPr>
          <w:bCs/>
          <w:i/>
          <w:iCs/>
          <w:sz w:val="22"/>
          <w:szCs w:val="22"/>
        </w:rPr>
      </w:pPr>
      <w:r>
        <w:rPr>
          <w:sz w:val="22"/>
          <w:szCs w:val="22"/>
        </w:rPr>
        <w:t>на ___________________________________________________________</w:t>
      </w:r>
    </w:p>
    <w:p w:rsidR="00EE2443" w:rsidRPr="00D82803" w:rsidRDefault="00EE2443" w:rsidP="00EE2443">
      <w:pPr>
        <w:pStyle w:val="211"/>
        <w:spacing w:after="0" w:line="240" w:lineRule="auto"/>
        <w:jc w:val="center"/>
        <w:rPr>
          <w:sz w:val="16"/>
          <w:szCs w:val="16"/>
        </w:rPr>
      </w:pPr>
      <w:r w:rsidRPr="00D82803">
        <w:rPr>
          <w:bCs/>
          <w:i/>
          <w:iCs/>
          <w:sz w:val="16"/>
          <w:szCs w:val="16"/>
        </w:rPr>
        <w:t>(указать предмет договора)</w:t>
      </w:r>
    </w:p>
    <w:p w:rsidR="00EE2443" w:rsidRDefault="00EE2443" w:rsidP="00EE2443">
      <w:pPr>
        <w:jc w:val="center"/>
        <w:rPr>
          <w:sz w:val="22"/>
          <w:szCs w:val="22"/>
        </w:rPr>
      </w:pPr>
    </w:p>
    <w:p w:rsidR="00EE2443" w:rsidRDefault="00EE2443" w:rsidP="00EE2443">
      <w:pPr>
        <w:jc w:val="both"/>
        <w:rPr>
          <w:sz w:val="22"/>
          <w:szCs w:val="22"/>
        </w:rPr>
      </w:pPr>
      <w:r>
        <w:rPr>
          <w:sz w:val="22"/>
          <w:szCs w:val="22"/>
        </w:rPr>
        <w:t>Изучив условия и требования извещения и документации о проведении открытого запроса цен  № __ от «__» ______ 2012 г.</w:t>
      </w:r>
    </w:p>
    <w:p w:rsidR="00EE2443" w:rsidRDefault="00EE2443" w:rsidP="00EE2443">
      <w:pPr>
        <w:ind w:firstLine="567"/>
        <w:jc w:val="both"/>
        <w:rPr>
          <w:sz w:val="22"/>
          <w:szCs w:val="22"/>
        </w:rPr>
      </w:pPr>
    </w:p>
    <w:tbl>
      <w:tblPr>
        <w:tblW w:w="0" w:type="auto"/>
        <w:tblInd w:w="108" w:type="dxa"/>
        <w:tblLayout w:type="fixed"/>
        <w:tblLook w:val="0000"/>
      </w:tblPr>
      <w:tblGrid>
        <w:gridCol w:w="9933"/>
      </w:tblGrid>
      <w:tr w:rsidR="00EE2443" w:rsidTr="00555496">
        <w:tc>
          <w:tcPr>
            <w:tcW w:w="9933"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snapToGrid w:val="0"/>
              <w:jc w:val="both"/>
              <w:rPr>
                <w:rFonts w:eastAsia="Calibri"/>
                <w:sz w:val="22"/>
                <w:szCs w:val="22"/>
              </w:rPr>
            </w:pPr>
          </w:p>
        </w:tc>
      </w:tr>
    </w:tbl>
    <w:p w:rsidR="00EE2443" w:rsidRPr="00D82803" w:rsidRDefault="00EE2443" w:rsidP="00EE2443">
      <w:pPr>
        <w:jc w:val="center"/>
        <w:rPr>
          <w:sz w:val="16"/>
          <w:szCs w:val="16"/>
        </w:rPr>
      </w:pPr>
      <w:r w:rsidRPr="00D82803">
        <w:rPr>
          <w:sz w:val="16"/>
          <w:szCs w:val="16"/>
        </w:rPr>
        <w:t xml:space="preserve"> (указать полное наименование участника процедуры закупки)</w:t>
      </w:r>
    </w:p>
    <w:p w:rsidR="00EE2443" w:rsidRDefault="00EE2443" w:rsidP="00EE2443">
      <w:pPr>
        <w:jc w:val="both"/>
        <w:rPr>
          <w:sz w:val="22"/>
          <w:szCs w:val="22"/>
        </w:rPr>
      </w:pPr>
    </w:p>
    <w:p w:rsidR="00EE2443" w:rsidRDefault="00EE2443" w:rsidP="00EE2443">
      <w:pPr>
        <w:jc w:val="both"/>
        <w:rPr>
          <w:rFonts w:eastAsia="Calibri"/>
          <w:sz w:val="22"/>
          <w:szCs w:val="22"/>
        </w:rPr>
      </w:pPr>
      <w:r w:rsidRPr="00CE6468">
        <w:pict>
          <v:shapetype id="_x0000_t202" coordsize="21600,21600" o:spt="202" path="m,l,21600r21600,l21600,xe">
            <v:stroke joinstyle="miter"/>
            <v:path gradientshapeok="t" o:connecttype="rect"/>
          </v:shapetype>
          <v:shape id="_x0000_s1029" type="#_x0000_t202" style="position:absolute;left:0;text-align:left;margin-left:-.5pt;margin-top:-3.95pt;width:497.1pt;height:145.1pt;z-index:1" stroked="f">
            <v:fill opacity="0" color2="black"/>
            <v:textbox inset="0,0,0,0">
              <w:txbxContent>
                <w:tbl>
                  <w:tblPr>
                    <w:tblW w:w="0" w:type="auto"/>
                    <w:tblInd w:w="108" w:type="dxa"/>
                    <w:tblLayout w:type="fixed"/>
                    <w:tblLook w:val="0000"/>
                  </w:tblPr>
                  <w:tblGrid>
                    <w:gridCol w:w="2410"/>
                    <w:gridCol w:w="7523"/>
                    <w:gridCol w:w="10"/>
                  </w:tblGrid>
                  <w:tr w:rsidR="00EE2443">
                    <w:trPr>
                      <w:trHeight w:val="14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afb"/>
                          <w:rPr>
                            <w:b/>
                            <w:bCs/>
                            <w:sz w:val="22"/>
                            <w:szCs w:val="22"/>
                          </w:rPr>
                        </w:pPr>
                        <w:r>
                          <w:rPr>
                            <w:bCs/>
                            <w:sz w:val="22"/>
                            <w:szCs w:val="22"/>
                          </w:rPr>
                          <w:t xml:space="preserve">Регистрационные данные </w:t>
                        </w:r>
                      </w:p>
                      <w:p w:rsidR="00EE2443" w:rsidRDefault="00EE2443">
                        <w:pPr>
                          <w:pStyle w:val="16"/>
                          <w:rPr>
                            <w:b/>
                            <w:bCs/>
                            <w:sz w:val="22"/>
                            <w:szCs w:val="22"/>
                          </w:rPr>
                        </w:pP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rPr>
                            <w:sz w:val="22"/>
                            <w:szCs w:val="22"/>
                          </w:rPr>
                        </w:pPr>
                        <w:r>
                          <w:rPr>
                            <w:sz w:val="22"/>
                            <w:szCs w:val="22"/>
                          </w:rPr>
                          <w:t xml:space="preserve">Дата, место и орган регистрации юридического лица, </w:t>
                        </w:r>
                      </w:p>
                      <w:p w:rsidR="00EE2443" w:rsidRDefault="00EE2443">
                        <w:pPr>
                          <w:pStyle w:val="afb"/>
                          <w:rPr>
                            <w:sz w:val="22"/>
                            <w:szCs w:val="22"/>
                          </w:rPr>
                        </w:pPr>
                        <w:r>
                          <w:rPr>
                            <w:sz w:val="22"/>
                            <w:szCs w:val="22"/>
                          </w:rPr>
                          <w:t xml:space="preserve">(на основании Свидетельства о государственной регистрации). </w:t>
                        </w:r>
                      </w:p>
                      <w:p w:rsidR="00EE2443" w:rsidRDefault="00EE2443">
                        <w:pPr>
                          <w:pStyle w:val="afb"/>
                          <w:rPr>
                            <w:iCs/>
                            <w:sz w:val="22"/>
                            <w:szCs w:val="22"/>
                          </w:rPr>
                        </w:pPr>
                        <w:r>
                          <w:rPr>
                            <w:sz w:val="22"/>
                            <w:szCs w:val="22"/>
                          </w:rPr>
                          <w:t>Дата, место и орган регистрации индивидуального предпринимателя (на основании Свидетельства о государственной регистрации в качестве индивидуального предпринимателя)</w:t>
                        </w:r>
                      </w:p>
                    </w:tc>
                  </w:tr>
                  <w:tr w:rsidR="00EE2443">
                    <w:trPr>
                      <w:trHeight w:val="14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16"/>
                          <w:rPr>
                            <w:sz w:val="22"/>
                            <w:szCs w:val="22"/>
                          </w:rPr>
                        </w:pPr>
                        <w:r>
                          <w:rPr>
                            <w:iCs/>
                            <w:sz w:val="22"/>
                            <w:szCs w:val="22"/>
                          </w:rPr>
                          <w:t xml:space="preserve">ИНН, КПП </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trHeight w:val="14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16"/>
                          <w:rPr>
                            <w:sz w:val="22"/>
                            <w:szCs w:val="22"/>
                          </w:rPr>
                        </w:pPr>
                        <w:r>
                          <w:rPr>
                            <w:bCs/>
                            <w:sz w:val="22"/>
                            <w:szCs w:val="22"/>
                          </w:rPr>
                          <w:t xml:space="preserve">Адрес места нахождения (места жительства) </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trHeight w:val="18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afb"/>
                          <w:rPr>
                            <w:sz w:val="22"/>
                            <w:szCs w:val="22"/>
                          </w:rPr>
                        </w:pPr>
                        <w:r>
                          <w:rPr>
                            <w:bCs/>
                            <w:sz w:val="22"/>
                            <w:szCs w:val="22"/>
                          </w:rPr>
                          <w:t xml:space="preserve">Почтовый адрес </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gridAfter w:val="1"/>
                      <w:wAfter w:w="10" w:type="dxa"/>
                      <w:trHeight w:val="146"/>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afb"/>
                          <w:rPr>
                            <w:sz w:val="22"/>
                            <w:szCs w:val="22"/>
                          </w:rPr>
                        </w:pPr>
                        <w:r>
                          <w:rPr>
                            <w:bCs/>
                            <w:sz w:val="22"/>
                            <w:szCs w:val="22"/>
                          </w:rPr>
                          <w:t xml:space="preserve">Банковские реквизиты </w:t>
                        </w:r>
                      </w:p>
                    </w:tc>
                    <w:tc>
                      <w:tcPr>
                        <w:tcW w:w="7523"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pPr>
                          <w:pStyle w:val="afb"/>
                          <w:snapToGrid w:val="0"/>
                          <w:rPr>
                            <w:sz w:val="22"/>
                            <w:szCs w:val="22"/>
                          </w:rPr>
                        </w:pPr>
                      </w:p>
                    </w:tc>
                  </w:tr>
                </w:tbl>
                <w:p w:rsidR="00EE2443" w:rsidRDefault="00EE2443" w:rsidP="00EE2443">
                  <w:r>
                    <w:t xml:space="preserve"> </w:t>
                  </w:r>
                </w:p>
              </w:txbxContent>
            </v:textbox>
            <w10:wrap type="square" side="largest"/>
          </v:shape>
        </w:pict>
      </w:r>
      <w:r>
        <w:rPr>
          <w:sz w:val="22"/>
          <w:szCs w:val="22"/>
        </w:rPr>
        <w:t xml:space="preserve">в лице </w:t>
      </w:r>
    </w:p>
    <w:tbl>
      <w:tblPr>
        <w:tblW w:w="0" w:type="auto"/>
        <w:tblInd w:w="108" w:type="dxa"/>
        <w:tblLayout w:type="fixed"/>
        <w:tblLook w:val="0000"/>
      </w:tblPr>
      <w:tblGrid>
        <w:gridCol w:w="9840"/>
      </w:tblGrid>
      <w:tr w:rsidR="00EE2443" w:rsidTr="00555496">
        <w:tc>
          <w:tcPr>
            <w:tcW w:w="9840"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snapToGrid w:val="0"/>
              <w:jc w:val="both"/>
              <w:rPr>
                <w:rFonts w:eastAsia="Calibri"/>
                <w:sz w:val="22"/>
                <w:szCs w:val="22"/>
              </w:rPr>
            </w:pPr>
          </w:p>
        </w:tc>
      </w:tr>
    </w:tbl>
    <w:p w:rsidR="00EE2443" w:rsidRPr="00D82803" w:rsidRDefault="00EE2443" w:rsidP="00EE2443">
      <w:pPr>
        <w:jc w:val="center"/>
        <w:rPr>
          <w:sz w:val="16"/>
          <w:szCs w:val="16"/>
        </w:rPr>
      </w:pPr>
      <w:r w:rsidRPr="00D82803">
        <w:rPr>
          <w:sz w:val="16"/>
          <w:szCs w:val="16"/>
        </w:rPr>
        <w:t>(указать должность, Ф.И.О. руководителя, уполномоченного лица)</w:t>
      </w:r>
    </w:p>
    <w:p w:rsidR="00EE2443" w:rsidRDefault="00EE2443" w:rsidP="00EE2443">
      <w:pPr>
        <w:pStyle w:val="16"/>
        <w:rPr>
          <w:sz w:val="22"/>
          <w:szCs w:val="22"/>
        </w:rPr>
      </w:pPr>
    </w:p>
    <w:p w:rsidR="00EE2443" w:rsidRDefault="00EE2443" w:rsidP="00EE2443">
      <w:pPr>
        <w:pStyle w:val="16"/>
        <w:rPr>
          <w:rFonts w:eastAsia="Calibri"/>
          <w:sz w:val="22"/>
          <w:szCs w:val="22"/>
        </w:rPr>
      </w:pPr>
      <w:proofErr w:type="gramStart"/>
      <w:r>
        <w:rPr>
          <w:sz w:val="22"/>
          <w:szCs w:val="22"/>
        </w:rPr>
        <w:t>действующего</w:t>
      </w:r>
      <w:proofErr w:type="gramEnd"/>
      <w:r>
        <w:rPr>
          <w:sz w:val="22"/>
          <w:szCs w:val="22"/>
        </w:rPr>
        <w:t xml:space="preserve"> на основании </w:t>
      </w:r>
    </w:p>
    <w:tbl>
      <w:tblPr>
        <w:tblW w:w="0" w:type="auto"/>
        <w:tblInd w:w="108" w:type="dxa"/>
        <w:tblLayout w:type="fixed"/>
        <w:tblLook w:val="0000"/>
      </w:tblPr>
      <w:tblGrid>
        <w:gridCol w:w="9840"/>
      </w:tblGrid>
      <w:tr w:rsidR="00EE2443" w:rsidTr="00555496">
        <w:tc>
          <w:tcPr>
            <w:tcW w:w="9840"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pStyle w:val="16"/>
              <w:snapToGrid w:val="0"/>
              <w:rPr>
                <w:rFonts w:eastAsia="Calibri"/>
                <w:sz w:val="22"/>
                <w:szCs w:val="22"/>
              </w:rPr>
            </w:pPr>
          </w:p>
        </w:tc>
      </w:tr>
    </w:tbl>
    <w:p w:rsidR="00EE2443" w:rsidRDefault="00EE2443" w:rsidP="00EE2443">
      <w:pPr>
        <w:jc w:val="center"/>
        <w:rPr>
          <w:sz w:val="22"/>
          <w:szCs w:val="22"/>
        </w:rPr>
      </w:pPr>
      <w:r>
        <w:rPr>
          <w:sz w:val="22"/>
          <w:szCs w:val="22"/>
        </w:rPr>
        <w:t>(указать название и реквизиты документа, на основании которого действует руководитель, уполномоченное лицо)</w:t>
      </w:r>
    </w:p>
    <w:p w:rsidR="00EE2443" w:rsidRDefault="00EE2443" w:rsidP="00EE2443">
      <w:pPr>
        <w:pStyle w:val="16"/>
        <w:rPr>
          <w:sz w:val="22"/>
          <w:szCs w:val="22"/>
        </w:rPr>
      </w:pPr>
    </w:p>
    <w:p w:rsidR="00EE2443" w:rsidRDefault="00EE2443" w:rsidP="00EE2443">
      <w:pPr>
        <w:jc w:val="both"/>
        <w:rPr>
          <w:sz w:val="22"/>
          <w:szCs w:val="22"/>
        </w:rPr>
      </w:pPr>
      <w:r>
        <w:rPr>
          <w:sz w:val="22"/>
          <w:szCs w:val="22"/>
        </w:rPr>
        <w:t>выражает согласие заключить договор на условиях, которые определены в извещении № __ от «__» ______ 2012 г. и документации  о проведении открытого запроса цен и настоящей заявке:</w:t>
      </w:r>
    </w:p>
    <w:p w:rsidR="00EE2443" w:rsidRDefault="00EE2443" w:rsidP="00EE2443">
      <w:pPr>
        <w:jc w:val="both"/>
        <w:rPr>
          <w:sz w:val="22"/>
          <w:szCs w:val="22"/>
        </w:rPr>
      </w:pPr>
    </w:p>
    <w:p w:rsidR="00EE2443" w:rsidRDefault="00EE2443" w:rsidP="00EE2443">
      <w:pPr>
        <w:jc w:val="both"/>
        <w:rPr>
          <w:rFonts w:eastAsia="Calibri"/>
          <w:sz w:val="22"/>
          <w:szCs w:val="22"/>
        </w:rPr>
      </w:pPr>
      <w:r>
        <w:rPr>
          <w:sz w:val="22"/>
          <w:szCs w:val="22"/>
        </w:rPr>
        <w:t>1. Предлагаемая цена договора составляет:</w:t>
      </w:r>
    </w:p>
    <w:tbl>
      <w:tblPr>
        <w:tblW w:w="0" w:type="auto"/>
        <w:tblInd w:w="108" w:type="dxa"/>
        <w:tblLayout w:type="fixed"/>
        <w:tblLook w:val="0000"/>
      </w:tblPr>
      <w:tblGrid>
        <w:gridCol w:w="7371"/>
        <w:gridCol w:w="639"/>
        <w:gridCol w:w="886"/>
        <w:gridCol w:w="1026"/>
      </w:tblGrid>
      <w:tr w:rsidR="00EE2443" w:rsidTr="00555496">
        <w:tc>
          <w:tcPr>
            <w:tcW w:w="7371" w:type="dxa"/>
            <w:tcBorders>
              <w:top w:val="single" w:sz="4" w:space="0" w:color="000000"/>
              <w:left w:val="single" w:sz="4" w:space="0" w:color="000000"/>
              <w:bottom w:val="single" w:sz="4" w:space="0" w:color="000000"/>
            </w:tcBorders>
            <w:shd w:val="clear" w:color="auto" w:fill="auto"/>
          </w:tcPr>
          <w:p w:rsidR="00EE2443" w:rsidRDefault="00EE2443" w:rsidP="00555496">
            <w:pPr>
              <w:snapToGrid w:val="0"/>
              <w:jc w:val="both"/>
              <w:rPr>
                <w:rFonts w:eastAsia="Calibri"/>
                <w:sz w:val="22"/>
                <w:szCs w:val="22"/>
              </w:rPr>
            </w:pPr>
          </w:p>
        </w:tc>
        <w:tc>
          <w:tcPr>
            <w:tcW w:w="639" w:type="dxa"/>
            <w:tcBorders>
              <w:left w:val="single" w:sz="4" w:space="0" w:color="000000"/>
            </w:tcBorders>
            <w:shd w:val="clear" w:color="auto" w:fill="auto"/>
          </w:tcPr>
          <w:p w:rsidR="00EE2443" w:rsidRDefault="00EE2443" w:rsidP="00555496">
            <w:pPr>
              <w:jc w:val="both"/>
              <w:rPr>
                <w:rFonts w:eastAsia="Calibri"/>
                <w:sz w:val="22"/>
                <w:szCs w:val="22"/>
              </w:rPr>
            </w:pPr>
            <w:r>
              <w:rPr>
                <w:rFonts w:eastAsia="Calibri"/>
                <w:sz w:val="22"/>
                <w:szCs w:val="22"/>
              </w:rPr>
              <w:t>руб.</w:t>
            </w:r>
          </w:p>
        </w:tc>
        <w:tc>
          <w:tcPr>
            <w:tcW w:w="886" w:type="dxa"/>
            <w:tcBorders>
              <w:top w:val="single" w:sz="4" w:space="0" w:color="000000"/>
              <w:left w:val="single" w:sz="4" w:space="0" w:color="000000"/>
              <w:bottom w:val="single" w:sz="4" w:space="0" w:color="000000"/>
            </w:tcBorders>
            <w:shd w:val="clear" w:color="auto" w:fill="auto"/>
          </w:tcPr>
          <w:p w:rsidR="00EE2443" w:rsidRDefault="00EE2443" w:rsidP="00555496">
            <w:pPr>
              <w:snapToGrid w:val="0"/>
              <w:jc w:val="both"/>
              <w:rPr>
                <w:rFonts w:eastAsia="Calibri"/>
                <w:sz w:val="22"/>
                <w:szCs w:val="22"/>
              </w:rPr>
            </w:pPr>
          </w:p>
        </w:tc>
        <w:tc>
          <w:tcPr>
            <w:tcW w:w="1026" w:type="dxa"/>
            <w:tcBorders>
              <w:left w:val="single" w:sz="4" w:space="0" w:color="000000"/>
            </w:tcBorders>
            <w:shd w:val="clear" w:color="auto" w:fill="auto"/>
          </w:tcPr>
          <w:p w:rsidR="00EE2443" w:rsidRDefault="00EE2443" w:rsidP="00555496">
            <w:pPr>
              <w:jc w:val="both"/>
              <w:rPr>
                <w:sz w:val="22"/>
                <w:szCs w:val="22"/>
              </w:rPr>
            </w:pPr>
            <w:r>
              <w:rPr>
                <w:rFonts w:eastAsia="Calibri"/>
                <w:sz w:val="22"/>
                <w:szCs w:val="22"/>
              </w:rPr>
              <w:t>копеек,</w:t>
            </w:r>
          </w:p>
        </w:tc>
      </w:tr>
    </w:tbl>
    <w:p w:rsidR="00EE2443" w:rsidRDefault="00EE2443" w:rsidP="00EE2443">
      <w:pPr>
        <w:jc w:val="both"/>
        <w:rPr>
          <w:rFonts w:eastAsia="Calibri"/>
          <w:sz w:val="22"/>
          <w:szCs w:val="22"/>
        </w:rPr>
      </w:pPr>
      <w:r>
        <w:rPr>
          <w:sz w:val="22"/>
          <w:szCs w:val="22"/>
        </w:rPr>
        <w:t xml:space="preserve">в том числе НДС </w:t>
      </w:r>
    </w:p>
    <w:tbl>
      <w:tblPr>
        <w:tblW w:w="0" w:type="auto"/>
        <w:tblInd w:w="108" w:type="dxa"/>
        <w:tblLayout w:type="fixed"/>
        <w:tblLook w:val="0000"/>
      </w:tblPr>
      <w:tblGrid>
        <w:gridCol w:w="7371"/>
        <w:gridCol w:w="639"/>
        <w:gridCol w:w="886"/>
        <w:gridCol w:w="1026"/>
      </w:tblGrid>
      <w:tr w:rsidR="00EE2443" w:rsidTr="00555496">
        <w:tc>
          <w:tcPr>
            <w:tcW w:w="7371" w:type="dxa"/>
            <w:tcBorders>
              <w:top w:val="single" w:sz="4" w:space="0" w:color="000000"/>
              <w:left w:val="single" w:sz="4" w:space="0" w:color="000000"/>
              <w:bottom w:val="single" w:sz="4" w:space="0" w:color="000000"/>
            </w:tcBorders>
            <w:shd w:val="clear" w:color="auto" w:fill="auto"/>
          </w:tcPr>
          <w:p w:rsidR="00EE2443" w:rsidRDefault="00EE2443" w:rsidP="00555496">
            <w:pPr>
              <w:snapToGrid w:val="0"/>
              <w:jc w:val="both"/>
              <w:rPr>
                <w:rFonts w:eastAsia="Calibri"/>
                <w:sz w:val="22"/>
                <w:szCs w:val="22"/>
              </w:rPr>
            </w:pPr>
          </w:p>
        </w:tc>
        <w:tc>
          <w:tcPr>
            <w:tcW w:w="639" w:type="dxa"/>
            <w:tcBorders>
              <w:left w:val="single" w:sz="4" w:space="0" w:color="000000"/>
            </w:tcBorders>
            <w:shd w:val="clear" w:color="auto" w:fill="auto"/>
          </w:tcPr>
          <w:p w:rsidR="00EE2443" w:rsidRDefault="00EE2443" w:rsidP="00555496">
            <w:pPr>
              <w:jc w:val="both"/>
              <w:rPr>
                <w:rFonts w:eastAsia="Calibri"/>
                <w:sz w:val="22"/>
                <w:szCs w:val="22"/>
              </w:rPr>
            </w:pPr>
            <w:r>
              <w:rPr>
                <w:rFonts w:eastAsia="Calibri"/>
                <w:sz w:val="22"/>
                <w:szCs w:val="22"/>
              </w:rPr>
              <w:t>руб.</w:t>
            </w:r>
          </w:p>
        </w:tc>
        <w:tc>
          <w:tcPr>
            <w:tcW w:w="886" w:type="dxa"/>
            <w:tcBorders>
              <w:top w:val="single" w:sz="4" w:space="0" w:color="000000"/>
              <w:left w:val="single" w:sz="4" w:space="0" w:color="000000"/>
              <w:bottom w:val="single" w:sz="4" w:space="0" w:color="000000"/>
            </w:tcBorders>
            <w:shd w:val="clear" w:color="auto" w:fill="auto"/>
          </w:tcPr>
          <w:p w:rsidR="00EE2443" w:rsidRDefault="00EE2443" w:rsidP="00555496">
            <w:pPr>
              <w:snapToGrid w:val="0"/>
              <w:jc w:val="both"/>
              <w:rPr>
                <w:rFonts w:eastAsia="Calibri"/>
                <w:sz w:val="22"/>
                <w:szCs w:val="22"/>
              </w:rPr>
            </w:pPr>
          </w:p>
        </w:tc>
        <w:tc>
          <w:tcPr>
            <w:tcW w:w="1026" w:type="dxa"/>
            <w:tcBorders>
              <w:left w:val="single" w:sz="4" w:space="0" w:color="000000"/>
            </w:tcBorders>
            <w:shd w:val="clear" w:color="auto" w:fill="auto"/>
          </w:tcPr>
          <w:p w:rsidR="00EE2443" w:rsidRDefault="00EE2443" w:rsidP="00555496">
            <w:pPr>
              <w:jc w:val="both"/>
              <w:rPr>
                <w:sz w:val="22"/>
                <w:szCs w:val="22"/>
              </w:rPr>
            </w:pPr>
            <w:r>
              <w:rPr>
                <w:rFonts w:eastAsia="Calibri"/>
                <w:sz w:val="22"/>
                <w:szCs w:val="22"/>
              </w:rPr>
              <w:t>копеек,</w:t>
            </w:r>
          </w:p>
        </w:tc>
      </w:tr>
    </w:tbl>
    <w:p w:rsidR="00EE2443" w:rsidRDefault="00EE2443" w:rsidP="00EE2443">
      <w:pPr>
        <w:jc w:val="both"/>
        <w:rPr>
          <w:sz w:val="22"/>
          <w:szCs w:val="22"/>
        </w:rPr>
      </w:pPr>
    </w:p>
    <w:p w:rsidR="00EE2443" w:rsidRPr="009C1D2D" w:rsidRDefault="00EE2443" w:rsidP="00EE2443">
      <w:pPr>
        <w:tabs>
          <w:tab w:val="left" w:pos="240"/>
          <w:tab w:val="left" w:pos="993"/>
        </w:tabs>
        <w:jc w:val="both"/>
        <w:rPr>
          <w:sz w:val="22"/>
          <w:szCs w:val="22"/>
        </w:rPr>
      </w:pPr>
      <w:r>
        <w:rPr>
          <w:sz w:val="22"/>
          <w:szCs w:val="22"/>
        </w:rPr>
        <w:t xml:space="preserve">и </w:t>
      </w:r>
      <w:r w:rsidRPr="009C1D2D">
        <w:rPr>
          <w:sz w:val="22"/>
          <w:szCs w:val="22"/>
        </w:rPr>
        <w:t>включает в себя: все расходы на доставку,  погрузочно-разгрузочные работы, страхование, уплату таможенных пошлин, налогов, сборов и другие обязательные платежи.</w:t>
      </w:r>
    </w:p>
    <w:p w:rsidR="00EE2443" w:rsidRPr="009C1D2D" w:rsidRDefault="00EE2443" w:rsidP="00EE2443">
      <w:pPr>
        <w:tabs>
          <w:tab w:val="left" w:pos="240"/>
          <w:tab w:val="left" w:pos="993"/>
        </w:tabs>
        <w:jc w:val="both"/>
        <w:rPr>
          <w:sz w:val="22"/>
          <w:szCs w:val="22"/>
        </w:rPr>
      </w:pPr>
    </w:p>
    <w:p w:rsidR="00EE2443" w:rsidRPr="009C1D2D" w:rsidRDefault="00EE2443" w:rsidP="00EE2443">
      <w:pPr>
        <w:jc w:val="both"/>
        <w:rPr>
          <w:sz w:val="22"/>
          <w:szCs w:val="22"/>
        </w:rPr>
      </w:pPr>
    </w:p>
    <w:p w:rsidR="00EE2443" w:rsidRPr="009C1D2D" w:rsidRDefault="00EE2443" w:rsidP="00EE2443">
      <w:pPr>
        <w:jc w:val="both"/>
        <w:rPr>
          <w:sz w:val="22"/>
          <w:szCs w:val="22"/>
        </w:rPr>
      </w:pPr>
    </w:p>
    <w:p w:rsidR="00EE2443" w:rsidRPr="009C1D2D" w:rsidRDefault="00EE2443" w:rsidP="00EE2443">
      <w:pPr>
        <w:jc w:val="both"/>
        <w:rPr>
          <w:sz w:val="22"/>
          <w:szCs w:val="22"/>
        </w:rPr>
      </w:pPr>
    </w:p>
    <w:p w:rsidR="00EE2443" w:rsidRPr="009C1D2D" w:rsidRDefault="00EE2443" w:rsidP="00EE2443">
      <w:pPr>
        <w:jc w:val="both"/>
        <w:rPr>
          <w:sz w:val="22"/>
          <w:szCs w:val="22"/>
        </w:rPr>
      </w:pPr>
    </w:p>
    <w:p w:rsidR="00EE2443" w:rsidRPr="009C1D2D" w:rsidRDefault="00EE2443" w:rsidP="00EE2443">
      <w:pPr>
        <w:jc w:val="both"/>
        <w:rPr>
          <w:sz w:val="22"/>
          <w:szCs w:val="22"/>
        </w:rPr>
      </w:pPr>
    </w:p>
    <w:p w:rsidR="00EE2443" w:rsidRPr="009C1D2D" w:rsidRDefault="00EE2443" w:rsidP="00EE2443">
      <w:pPr>
        <w:jc w:val="both"/>
        <w:rPr>
          <w:sz w:val="22"/>
          <w:szCs w:val="22"/>
        </w:rPr>
      </w:pPr>
    </w:p>
    <w:p w:rsidR="00EE2443" w:rsidRPr="009C1D2D" w:rsidRDefault="00EE2443" w:rsidP="00EE2443">
      <w:pPr>
        <w:jc w:val="both"/>
        <w:rPr>
          <w:sz w:val="22"/>
          <w:szCs w:val="22"/>
        </w:rPr>
      </w:pPr>
    </w:p>
    <w:p w:rsidR="00EE2443" w:rsidRPr="009C1D2D" w:rsidRDefault="00EE2443" w:rsidP="00EE2443">
      <w:pPr>
        <w:numPr>
          <w:ilvl w:val="0"/>
          <w:numId w:val="19"/>
        </w:numPr>
        <w:jc w:val="both"/>
        <w:rPr>
          <w:sz w:val="22"/>
          <w:szCs w:val="22"/>
        </w:rPr>
      </w:pPr>
      <w:r w:rsidRPr="009C1D2D">
        <w:rPr>
          <w:sz w:val="22"/>
          <w:szCs w:val="22"/>
        </w:rPr>
        <w:t>Сведения о поставляемом Товаре</w:t>
      </w:r>
      <w:r>
        <w:rPr>
          <w:sz w:val="22"/>
          <w:szCs w:val="22"/>
        </w:rPr>
        <w:t xml:space="preserve"> (с указанием цены и суммы по каждой позиции товара)</w:t>
      </w:r>
      <w:r w:rsidRPr="009C1D2D">
        <w:rPr>
          <w:sz w:val="22"/>
          <w:szCs w:val="22"/>
        </w:rPr>
        <w:t xml:space="preserve">: </w:t>
      </w:r>
    </w:p>
    <w:tbl>
      <w:tblPr>
        <w:tblW w:w="9654" w:type="dxa"/>
        <w:tblInd w:w="93" w:type="dxa"/>
        <w:tblLook w:val="04A0"/>
      </w:tblPr>
      <w:tblGrid>
        <w:gridCol w:w="960"/>
        <w:gridCol w:w="5140"/>
        <w:gridCol w:w="3554"/>
      </w:tblGrid>
      <w:tr w:rsidR="00EE2443" w:rsidRPr="009C1D2D" w:rsidTr="00555496">
        <w:trPr>
          <w:trHeight w:val="907"/>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EE2443" w:rsidRPr="009C1D2D" w:rsidRDefault="00EE2443" w:rsidP="00555496">
            <w:pPr>
              <w:suppressAutoHyphens w:val="0"/>
              <w:jc w:val="center"/>
              <w:rPr>
                <w:b/>
                <w:bCs/>
                <w:i/>
                <w:iCs/>
                <w:sz w:val="20"/>
                <w:szCs w:val="20"/>
                <w:lang w:eastAsia="ru-RU"/>
              </w:rPr>
            </w:pPr>
            <w:r w:rsidRPr="009C1D2D">
              <w:rPr>
                <w:b/>
                <w:bCs/>
                <w:i/>
                <w:iCs/>
                <w:sz w:val="20"/>
                <w:szCs w:val="20"/>
                <w:lang w:eastAsia="ru-RU"/>
              </w:rPr>
              <w:t xml:space="preserve">№ </w:t>
            </w:r>
            <w:proofErr w:type="spellStart"/>
            <w:proofErr w:type="gramStart"/>
            <w:r w:rsidRPr="009C1D2D">
              <w:rPr>
                <w:b/>
                <w:bCs/>
                <w:i/>
                <w:iCs/>
                <w:sz w:val="20"/>
                <w:szCs w:val="20"/>
                <w:lang w:eastAsia="ru-RU"/>
              </w:rPr>
              <w:t>п</w:t>
            </w:r>
            <w:proofErr w:type="spellEnd"/>
            <w:proofErr w:type="gramEnd"/>
            <w:r w:rsidRPr="009C1D2D">
              <w:rPr>
                <w:b/>
                <w:bCs/>
                <w:i/>
                <w:iCs/>
                <w:sz w:val="20"/>
                <w:szCs w:val="20"/>
                <w:lang w:eastAsia="ru-RU"/>
              </w:rPr>
              <w:t>/</w:t>
            </w:r>
            <w:proofErr w:type="spellStart"/>
            <w:r w:rsidRPr="009C1D2D">
              <w:rPr>
                <w:b/>
                <w:bCs/>
                <w:i/>
                <w:iCs/>
                <w:sz w:val="20"/>
                <w:szCs w:val="20"/>
                <w:lang w:eastAsia="ru-RU"/>
              </w:rPr>
              <w:t>п</w:t>
            </w:r>
            <w:proofErr w:type="spellEnd"/>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EE2443" w:rsidRPr="005861CE" w:rsidRDefault="00EE2443" w:rsidP="00555496">
            <w:pPr>
              <w:suppressAutoHyphens w:val="0"/>
              <w:jc w:val="center"/>
              <w:rPr>
                <w:b/>
                <w:bCs/>
                <w:sz w:val="20"/>
                <w:szCs w:val="20"/>
                <w:lang w:eastAsia="ru-RU"/>
              </w:rPr>
            </w:pPr>
            <w:r w:rsidRPr="005861CE">
              <w:rPr>
                <w:b/>
                <w:bCs/>
                <w:sz w:val="20"/>
                <w:szCs w:val="20"/>
                <w:lang w:eastAsia="ru-RU"/>
              </w:rPr>
              <w:t>Наименование товара, функциональные характеристики (потребительские свойства) и качественные характеристики товара</w:t>
            </w:r>
          </w:p>
        </w:tc>
        <w:tc>
          <w:tcPr>
            <w:tcW w:w="3554" w:type="dxa"/>
            <w:tcBorders>
              <w:top w:val="single" w:sz="4" w:space="0" w:color="auto"/>
              <w:left w:val="nil"/>
              <w:bottom w:val="single" w:sz="4" w:space="0" w:color="auto"/>
              <w:right w:val="single" w:sz="4" w:space="0" w:color="auto"/>
            </w:tcBorders>
            <w:shd w:val="clear" w:color="auto" w:fill="auto"/>
            <w:vAlign w:val="center"/>
            <w:hideMark/>
          </w:tcPr>
          <w:p w:rsidR="00EE2443" w:rsidRPr="005861CE" w:rsidRDefault="00EE2443" w:rsidP="00555496">
            <w:pPr>
              <w:suppressAutoHyphens w:val="0"/>
              <w:jc w:val="center"/>
              <w:rPr>
                <w:b/>
                <w:bCs/>
                <w:sz w:val="20"/>
                <w:szCs w:val="20"/>
                <w:lang w:eastAsia="ru-RU"/>
              </w:rPr>
            </w:pPr>
            <w:r w:rsidRPr="005861CE">
              <w:rPr>
                <w:b/>
                <w:bCs/>
                <w:sz w:val="20"/>
                <w:szCs w:val="20"/>
                <w:lang w:eastAsia="ru-RU"/>
              </w:rPr>
              <w:t>П</w:t>
            </w:r>
            <w:r>
              <w:rPr>
                <w:b/>
                <w:bCs/>
                <w:sz w:val="20"/>
                <w:szCs w:val="20"/>
                <w:lang w:eastAsia="ru-RU"/>
              </w:rPr>
              <w:t>редлагаемые п</w:t>
            </w:r>
            <w:r w:rsidRPr="005861CE">
              <w:rPr>
                <w:b/>
                <w:bCs/>
                <w:sz w:val="20"/>
                <w:szCs w:val="20"/>
                <w:lang w:eastAsia="ru-RU"/>
              </w:rPr>
              <w:t>араметры и условия требований к товару</w:t>
            </w:r>
          </w:p>
        </w:tc>
      </w:tr>
      <w:tr w:rsidR="00EE2443" w:rsidRPr="009C1D2D" w:rsidTr="0055549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EE2443" w:rsidRPr="009C1D2D" w:rsidRDefault="00EE2443" w:rsidP="00555496">
            <w:pPr>
              <w:suppressAutoHyphens w:val="0"/>
              <w:jc w:val="center"/>
              <w:rPr>
                <w:b/>
                <w:bCs/>
                <w:i/>
                <w:iCs/>
                <w:color w:val="000000"/>
                <w:sz w:val="20"/>
                <w:szCs w:val="20"/>
                <w:lang w:eastAsia="ru-RU"/>
              </w:rPr>
            </w:pPr>
            <w:r w:rsidRPr="009C1D2D">
              <w:rPr>
                <w:b/>
                <w:bCs/>
                <w:i/>
                <w:iCs/>
                <w:color w:val="000000"/>
                <w:sz w:val="20"/>
                <w:szCs w:val="20"/>
                <w:lang w:eastAsia="ru-RU"/>
              </w:rPr>
              <w:t>1</w:t>
            </w:r>
          </w:p>
        </w:tc>
        <w:tc>
          <w:tcPr>
            <w:tcW w:w="5140" w:type="dxa"/>
            <w:tcBorders>
              <w:top w:val="nil"/>
              <w:left w:val="nil"/>
              <w:bottom w:val="single" w:sz="4" w:space="0" w:color="auto"/>
              <w:right w:val="single" w:sz="4" w:space="0" w:color="auto"/>
            </w:tcBorders>
            <w:shd w:val="clear" w:color="auto" w:fill="auto"/>
            <w:vAlign w:val="bottom"/>
            <w:hideMark/>
          </w:tcPr>
          <w:p w:rsidR="00EE2443" w:rsidRPr="009C1D2D" w:rsidRDefault="00EE2443" w:rsidP="00555496">
            <w:pPr>
              <w:suppressAutoHyphens w:val="0"/>
              <w:jc w:val="center"/>
              <w:rPr>
                <w:b/>
                <w:bCs/>
                <w:i/>
                <w:iCs/>
                <w:color w:val="000000"/>
                <w:sz w:val="20"/>
                <w:szCs w:val="20"/>
                <w:lang w:eastAsia="ru-RU"/>
              </w:rPr>
            </w:pPr>
            <w:r w:rsidRPr="009C1D2D">
              <w:rPr>
                <w:b/>
                <w:bCs/>
                <w:i/>
                <w:iCs/>
                <w:color w:val="000000"/>
                <w:sz w:val="20"/>
                <w:szCs w:val="20"/>
                <w:lang w:eastAsia="ru-RU"/>
              </w:rPr>
              <w:t>2</w:t>
            </w:r>
          </w:p>
        </w:tc>
        <w:tc>
          <w:tcPr>
            <w:tcW w:w="3554" w:type="dxa"/>
            <w:tcBorders>
              <w:top w:val="nil"/>
              <w:left w:val="nil"/>
              <w:bottom w:val="single" w:sz="4" w:space="0" w:color="auto"/>
              <w:right w:val="single" w:sz="4" w:space="0" w:color="auto"/>
            </w:tcBorders>
            <w:shd w:val="clear" w:color="auto" w:fill="auto"/>
            <w:vAlign w:val="bottom"/>
            <w:hideMark/>
          </w:tcPr>
          <w:p w:rsidR="00EE2443" w:rsidRPr="009C1D2D" w:rsidRDefault="00EE2443" w:rsidP="00555496">
            <w:pPr>
              <w:suppressAutoHyphens w:val="0"/>
              <w:jc w:val="center"/>
              <w:rPr>
                <w:b/>
                <w:bCs/>
                <w:i/>
                <w:iCs/>
                <w:color w:val="000000"/>
                <w:sz w:val="20"/>
                <w:szCs w:val="20"/>
                <w:lang w:eastAsia="ru-RU"/>
              </w:rPr>
            </w:pPr>
            <w:r w:rsidRPr="009C1D2D">
              <w:rPr>
                <w:b/>
                <w:bCs/>
                <w:i/>
                <w:iCs/>
                <w:color w:val="000000"/>
                <w:sz w:val="20"/>
                <w:szCs w:val="20"/>
                <w:lang w:eastAsia="ru-RU"/>
              </w:rPr>
              <w:t>3</w:t>
            </w:r>
          </w:p>
        </w:tc>
      </w:tr>
      <w:tr w:rsidR="00EE2443" w:rsidRPr="009C1D2D" w:rsidTr="00555496">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E2443" w:rsidRPr="009C1D2D" w:rsidRDefault="00EE2443" w:rsidP="00555496">
            <w:pPr>
              <w:suppressAutoHyphens w:val="0"/>
              <w:jc w:val="center"/>
              <w:rPr>
                <w:color w:val="000000"/>
                <w:sz w:val="20"/>
                <w:szCs w:val="20"/>
                <w:lang w:eastAsia="ru-RU"/>
              </w:rPr>
            </w:pPr>
            <w:r>
              <w:rPr>
                <w:color w:val="000000"/>
                <w:sz w:val="20"/>
                <w:szCs w:val="20"/>
                <w:lang w:eastAsia="ru-RU"/>
              </w:rPr>
              <w:t>…</w:t>
            </w:r>
          </w:p>
        </w:tc>
        <w:tc>
          <w:tcPr>
            <w:tcW w:w="5140" w:type="dxa"/>
            <w:tcBorders>
              <w:top w:val="nil"/>
              <w:left w:val="nil"/>
              <w:bottom w:val="single" w:sz="4" w:space="0" w:color="auto"/>
              <w:right w:val="single" w:sz="4" w:space="0" w:color="auto"/>
            </w:tcBorders>
            <w:shd w:val="clear" w:color="auto" w:fill="auto"/>
            <w:hideMark/>
          </w:tcPr>
          <w:p w:rsidR="00EE2443" w:rsidRPr="009C1D2D" w:rsidRDefault="00EE2443" w:rsidP="00555496">
            <w:pPr>
              <w:suppressAutoHyphens w:val="0"/>
              <w:rPr>
                <w:color w:val="000000"/>
                <w:sz w:val="20"/>
                <w:szCs w:val="20"/>
                <w:lang w:eastAsia="ru-RU"/>
              </w:rPr>
            </w:pPr>
            <w:r>
              <w:rPr>
                <w:color w:val="000000"/>
                <w:sz w:val="20"/>
                <w:szCs w:val="20"/>
                <w:lang w:eastAsia="ru-RU"/>
              </w:rPr>
              <w:t>…</w:t>
            </w:r>
          </w:p>
        </w:tc>
        <w:tc>
          <w:tcPr>
            <w:tcW w:w="3554" w:type="dxa"/>
            <w:tcBorders>
              <w:top w:val="nil"/>
              <w:left w:val="nil"/>
              <w:bottom w:val="single" w:sz="4" w:space="0" w:color="auto"/>
              <w:right w:val="single" w:sz="4" w:space="0" w:color="auto"/>
            </w:tcBorders>
            <w:shd w:val="clear" w:color="auto" w:fill="auto"/>
            <w:vAlign w:val="bottom"/>
            <w:hideMark/>
          </w:tcPr>
          <w:p w:rsidR="00EE2443" w:rsidRPr="009C1D2D" w:rsidRDefault="00EE2443" w:rsidP="00555496">
            <w:pPr>
              <w:suppressAutoHyphens w:val="0"/>
              <w:jc w:val="center"/>
              <w:rPr>
                <w:color w:val="000000"/>
                <w:sz w:val="20"/>
                <w:szCs w:val="20"/>
                <w:lang w:eastAsia="ru-RU"/>
              </w:rPr>
            </w:pPr>
            <w:r>
              <w:rPr>
                <w:color w:val="000000"/>
                <w:sz w:val="20"/>
                <w:szCs w:val="20"/>
                <w:lang w:eastAsia="ru-RU"/>
              </w:rPr>
              <w:t>…</w:t>
            </w:r>
          </w:p>
        </w:tc>
      </w:tr>
    </w:tbl>
    <w:p w:rsidR="00EE2443" w:rsidRDefault="00EE2443" w:rsidP="00EE2443">
      <w:pPr>
        <w:jc w:val="both"/>
        <w:rPr>
          <w:color w:val="FF0000"/>
          <w:sz w:val="22"/>
          <w:szCs w:val="22"/>
        </w:rPr>
      </w:pPr>
    </w:p>
    <w:p w:rsidR="00EE2443" w:rsidRDefault="00EE2443" w:rsidP="00EE2443">
      <w:pPr>
        <w:jc w:val="both"/>
        <w:rPr>
          <w:b/>
          <w:bCs/>
          <w:i/>
          <w:iCs/>
          <w:sz w:val="22"/>
          <w:szCs w:val="22"/>
        </w:rPr>
      </w:pPr>
    </w:p>
    <w:p w:rsidR="00EE2443" w:rsidRDefault="00EE2443" w:rsidP="00EE2443">
      <w:pPr>
        <w:jc w:val="both"/>
        <w:rPr>
          <w:sz w:val="22"/>
          <w:szCs w:val="22"/>
          <w:lang w:eastAsia="ru-RU"/>
        </w:rPr>
      </w:pPr>
      <w:r>
        <w:rPr>
          <w:sz w:val="22"/>
          <w:szCs w:val="22"/>
        </w:rPr>
        <w:t xml:space="preserve">3. Декларируемые сведения: </w:t>
      </w:r>
    </w:p>
    <w:tbl>
      <w:tblPr>
        <w:tblW w:w="0" w:type="auto"/>
        <w:tblInd w:w="-39" w:type="dxa"/>
        <w:tblLayout w:type="fixed"/>
        <w:tblLook w:val="0000"/>
      </w:tblPr>
      <w:tblGrid>
        <w:gridCol w:w="568"/>
        <w:gridCol w:w="6237"/>
        <w:gridCol w:w="3364"/>
      </w:tblGrid>
      <w:tr w:rsidR="00EE2443" w:rsidTr="00555496">
        <w:tc>
          <w:tcPr>
            <w:tcW w:w="568"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napToGrid w:val="0"/>
              <w:spacing w:line="280" w:lineRule="exact"/>
              <w:jc w:val="center"/>
              <w:rPr>
                <w:sz w:val="22"/>
                <w:szCs w:val="22"/>
                <w:lang w:eastAsia="ru-RU"/>
              </w:rPr>
            </w:pPr>
          </w:p>
        </w:tc>
        <w:tc>
          <w:tcPr>
            <w:tcW w:w="6237"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rPr>
                <w:sz w:val="22"/>
                <w:szCs w:val="22"/>
                <w:lang w:eastAsia="ru-RU"/>
              </w:rPr>
            </w:pPr>
            <w:r>
              <w:rPr>
                <w:b/>
                <w:sz w:val="22"/>
                <w:szCs w:val="22"/>
                <w:lang w:eastAsia="ru-RU"/>
              </w:rPr>
              <w:t>Декларируемые сведения:</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suppressAutoHyphens w:val="0"/>
              <w:spacing w:line="280" w:lineRule="exact"/>
              <w:jc w:val="center"/>
              <w:rPr>
                <w:sz w:val="22"/>
                <w:szCs w:val="22"/>
                <w:lang w:eastAsia="ru-RU"/>
              </w:rPr>
            </w:pPr>
            <w:r>
              <w:rPr>
                <w:sz w:val="22"/>
                <w:szCs w:val="22"/>
                <w:lang w:eastAsia="ru-RU"/>
              </w:rPr>
              <w:t>Указать</w:t>
            </w:r>
          </w:p>
        </w:tc>
      </w:tr>
      <w:tr w:rsidR="00EE2443" w:rsidTr="00555496">
        <w:tc>
          <w:tcPr>
            <w:tcW w:w="568"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jc w:val="center"/>
              <w:rPr>
                <w:sz w:val="22"/>
                <w:szCs w:val="22"/>
                <w:lang w:eastAsia="ru-RU"/>
              </w:rPr>
            </w:pPr>
            <w:r>
              <w:rPr>
                <w:sz w:val="22"/>
                <w:szCs w:val="22"/>
                <w:lang w:eastAsia="ru-RU"/>
              </w:rPr>
              <w:t>1</w:t>
            </w:r>
          </w:p>
        </w:tc>
        <w:tc>
          <w:tcPr>
            <w:tcW w:w="6237"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rPr>
                <w:sz w:val="22"/>
                <w:szCs w:val="22"/>
                <w:lang w:eastAsia="ru-RU"/>
              </w:rPr>
            </w:pPr>
            <w:r>
              <w:rPr>
                <w:sz w:val="22"/>
                <w:szCs w:val="22"/>
                <w:lang w:eastAsia="ru-RU"/>
              </w:rPr>
              <w:t>Не</w:t>
            </w:r>
            <w:r w:rsidR="002A13E0">
              <w:rPr>
                <w:sz w:val="22"/>
                <w:szCs w:val="22"/>
                <w:lang w:eastAsia="ru-RU"/>
              </w:rPr>
              <w:t xml:space="preserve"> </w:t>
            </w:r>
            <w:r>
              <w:rPr>
                <w:sz w:val="22"/>
                <w:szCs w:val="22"/>
                <w:lang w:eastAsia="ru-RU"/>
              </w:rPr>
              <w:t>проведение ликвидации участника закупок и отсутствие решения арбитражного суда о признании участника закупок банкротом и об открытии конкурсного производства</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suppressAutoHyphens w:val="0"/>
              <w:snapToGrid w:val="0"/>
              <w:spacing w:line="280" w:lineRule="exact"/>
              <w:jc w:val="center"/>
              <w:rPr>
                <w:sz w:val="22"/>
                <w:szCs w:val="22"/>
                <w:lang w:eastAsia="ru-RU"/>
              </w:rPr>
            </w:pPr>
          </w:p>
        </w:tc>
      </w:tr>
      <w:tr w:rsidR="00EE2443" w:rsidTr="00555496">
        <w:tc>
          <w:tcPr>
            <w:tcW w:w="568"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jc w:val="center"/>
              <w:rPr>
                <w:sz w:val="22"/>
                <w:szCs w:val="22"/>
                <w:lang w:eastAsia="ru-RU"/>
              </w:rPr>
            </w:pPr>
            <w:r>
              <w:rPr>
                <w:sz w:val="22"/>
                <w:szCs w:val="22"/>
                <w:lang w:eastAsia="ru-RU"/>
              </w:rPr>
              <w:t>2</w:t>
            </w:r>
          </w:p>
        </w:tc>
        <w:tc>
          <w:tcPr>
            <w:tcW w:w="6237"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rPr>
                <w:sz w:val="22"/>
                <w:szCs w:val="22"/>
                <w:lang w:eastAsia="ru-RU"/>
              </w:rPr>
            </w:pPr>
            <w:r>
              <w:rPr>
                <w:sz w:val="22"/>
                <w:szCs w:val="22"/>
                <w:lang w:eastAsia="ru-RU"/>
              </w:rPr>
              <w:t>Не</w:t>
            </w:r>
            <w:r w:rsidR="002A13E0">
              <w:rPr>
                <w:sz w:val="22"/>
                <w:szCs w:val="22"/>
                <w:lang w:eastAsia="ru-RU"/>
              </w:rPr>
              <w:t xml:space="preserve"> </w:t>
            </w:r>
            <w:r>
              <w:rPr>
                <w:sz w:val="22"/>
                <w:szCs w:val="22"/>
                <w:lang w:eastAsia="ru-RU"/>
              </w:rPr>
              <w:t>приостановление деятельности участника закупок в порядке, предусмотренном Кодексом Российской Федерации об административных правонарушениях</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suppressAutoHyphens w:val="0"/>
              <w:snapToGrid w:val="0"/>
              <w:spacing w:line="280" w:lineRule="exact"/>
              <w:jc w:val="center"/>
              <w:rPr>
                <w:sz w:val="22"/>
                <w:szCs w:val="22"/>
                <w:lang w:eastAsia="ru-RU"/>
              </w:rPr>
            </w:pPr>
          </w:p>
        </w:tc>
      </w:tr>
      <w:tr w:rsidR="00EE2443" w:rsidTr="00555496">
        <w:tc>
          <w:tcPr>
            <w:tcW w:w="568"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jc w:val="center"/>
              <w:rPr>
                <w:sz w:val="22"/>
                <w:szCs w:val="22"/>
                <w:lang w:eastAsia="ru-RU"/>
              </w:rPr>
            </w:pPr>
            <w:r>
              <w:rPr>
                <w:sz w:val="22"/>
                <w:szCs w:val="22"/>
                <w:lang w:eastAsia="ru-RU"/>
              </w:rPr>
              <w:t>3</w:t>
            </w:r>
          </w:p>
        </w:tc>
        <w:tc>
          <w:tcPr>
            <w:tcW w:w="6237" w:type="dxa"/>
            <w:tcBorders>
              <w:top w:val="single" w:sz="4" w:space="0" w:color="000000"/>
              <w:left w:val="single" w:sz="4" w:space="0" w:color="000000"/>
              <w:bottom w:val="single" w:sz="4" w:space="0" w:color="000000"/>
            </w:tcBorders>
            <w:shd w:val="clear" w:color="auto" w:fill="auto"/>
          </w:tcPr>
          <w:p w:rsidR="00EE2443" w:rsidRDefault="00EE2443" w:rsidP="00555496">
            <w:pPr>
              <w:suppressAutoHyphens w:val="0"/>
              <w:spacing w:line="280" w:lineRule="exact"/>
              <w:rPr>
                <w:sz w:val="22"/>
                <w:szCs w:val="22"/>
                <w:lang w:eastAsia="ru-RU"/>
              </w:rPr>
            </w:pPr>
            <w:r>
              <w:rPr>
                <w:sz w:val="22"/>
                <w:szCs w:val="22"/>
                <w:lang w:eastAsia="ru-RU"/>
              </w:rPr>
              <w:t>Отсутствие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балансовой стоимости активов участника размещения заказа по данным бухгалтерской отчетности за последний завершенный отчетный период</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rsidP="00555496">
            <w:pPr>
              <w:suppressAutoHyphens w:val="0"/>
              <w:snapToGrid w:val="0"/>
              <w:spacing w:line="280" w:lineRule="exact"/>
              <w:jc w:val="center"/>
              <w:rPr>
                <w:sz w:val="22"/>
                <w:szCs w:val="22"/>
                <w:lang w:eastAsia="ru-RU"/>
              </w:rPr>
            </w:pPr>
          </w:p>
        </w:tc>
      </w:tr>
    </w:tbl>
    <w:p w:rsidR="00EE2443" w:rsidRDefault="00EE2443" w:rsidP="00EE2443">
      <w:pPr>
        <w:jc w:val="both"/>
        <w:rPr>
          <w:sz w:val="22"/>
          <w:szCs w:val="22"/>
        </w:rPr>
      </w:pPr>
    </w:p>
    <w:p w:rsidR="00EE2443" w:rsidRDefault="00EE2443" w:rsidP="00EE2443">
      <w:pPr>
        <w:jc w:val="both"/>
        <w:rPr>
          <w:sz w:val="22"/>
          <w:szCs w:val="22"/>
        </w:rPr>
      </w:pPr>
      <w:r>
        <w:rPr>
          <w:sz w:val="22"/>
          <w:szCs w:val="22"/>
        </w:rPr>
        <w:t xml:space="preserve">Настоящим подтверждает, что указанные в настоящей заявке сведения являются полными, точными и достоверными. </w:t>
      </w:r>
    </w:p>
    <w:p w:rsidR="00EE2443" w:rsidRDefault="00EE2443" w:rsidP="00EE2443">
      <w:pPr>
        <w:pStyle w:val="PlainText1"/>
        <w:jc w:val="both"/>
        <w:rPr>
          <w:color w:val="000000"/>
          <w:sz w:val="22"/>
          <w:szCs w:val="22"/>
        </w:rPr>
      </w:pPr>
      <w:r>
        <w:rPr>
          <w:sz w:val="22"/>
          <w:szCs w:val="22"/>
        </w:rPr>
        <w:t>Обязуемся, в случае признании нас участником, отвечающим требованиям открытого запроса цен, заключить договор в срок и на условиях извещения и документации  о проведении открытого запроса цен и настоящей заявки.</w:t>
      </w:r>
    </w:p>
    <w:p w:rsidR="00EE2443" w:rsidRDefault="00EE2443" w:rsidP="00EE2443">
      <w:pPr>
        <w:jc w:val="both"/>
        <w:rPr>
          <w:color w:val="000000"/>
          <w:sz w:val="22"/>
          <w:szCs w:val="22"/>
        </w:rPr>
      </w:pPr>
      <w:r>
        <w:rPr>
          <w:color w:val="000000"/>
          <w:sz w:val="22"/>
          <w:szCs w:val="22"/>
        </w:rPr>
        <w:t>По вопросам организационного характера и взаимодействия с Учреждением нами уполномочено следующее ответственное лицо:</w:t>
      </w:r>
    </w:p>
    <w:p w:rsidR="00EE2443" w:rsidRDefault="00EE2443" w:rsidP="00EE2443">
      <w:pPr>
        <w:jc w:val="both"/>
        <w:rPr>
          <w:color w:val="000000"/>
          <w:sz w:val="22"/>
          <w:szCs w:val="22"/>
        </w:rPr>
      </w:pPr>
    </w:p>
    <w:p w:rsidR="00EE2443" w:rsidRDefault="00EE2443" w:rsidP="00EE2443">
      <w:pPr>
        <w:jc w:val="both"/>
        <w:rPr>
          <w:sz w:val="22"/>
          <w:szCs w:val="22"/>
        </w:rPr>
      </w:pPr>
      <w:r w:rsidRPr="00CE6468">
        <w:pict>
          <v:shape id="_x0000_s1030" type="#_x0000_t202" style="position:absolute;left:0;text-align:left;margin-left:-.5pt;margin-top:-2.5pt;width:497.1pt;height:81.85pt;z-index:2;mso-position-horizontal-relative:margin" stroked="f">
            <v:fill opacity="0" color2="black"/>
            <v:textbox inset="0,0,0,0">
              <w:txbxContent>
                <w:tbl>
                  <w:tblPr>
                    <w:tblW w:w="0" w:type="auto"/>
                    <w:tblInd w:w="108" w:type="dxa"/>
                    <w:tblLayout w:type="fixed"/>
                    <w:tblLook w:val="0000"/>
                  </w:tblPr>
                  <w:tblGrid>
                    <w:gridCol w:w="2410"/>
                    <w:gridCol w:w="7523"/>
                    <w:gridCol w:w="10"/>
                  </w:tblGrid>
                  <w:tr w:rsidR="00EE2443">
                    <w:trPr>
                      <w:trHeight w:val="14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16"/>
                          <w:rPr>
                            <w:sz w:val="22"/>
                            <w:szCs w:val="22"/>
                          </w:rPr>
                        </w:pPr>
                        <w:r>
                          <w:rPr>
                            <w:bCs/>
                            <w:sz w:val="22"/>
                            <w:szCs w:val="22"/>
                          </w:rPr>
                          <w:t>Ф.И.О.</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trHeight w:val="14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16"/>
                          <w:rPr>
                            <w:sz w:val="22"/>
                            <w:szCs w:val="22"/>
                          </w:rPr>
                        </w:pPr>
                        <w:r>
                          <w:rPr>
                            <w:bCs/>
                            <w:sz w:val="22"/>
                            <w:szCs w:val="22"/>
                          </w:rPr>
                          <w:t>Должность</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trHeight w:val="14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16"/>
                          <w:rPr>
                            <w:sz w:val="22"/>
                            <w:szCs w:val="22"/>
                          </w:rPr>
                        </w:pPr>
                        <w:r>
                          <w:rPr>
                            <w:color w:val="auto"/>
                            <w:sz w:val="22"/>
                            <w:szCs w:val="22"/>
                          </w:rPr>
                          <w:t>Телефон</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trHeight w:val="184"/>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afb"/>
                          <w:rPr>
                            <w:sz w:val="22"/>
                            <w:szCs w:val="22"/>
                          </w:rPr>
                        </w:pPr>
                        <w:r>
                          <w:rPr>
                            <w:sz w:val="22"/>
                            <w:szCs w:val="22"/>
                          </w:rPr>
                          <w:t>Факс</w:t>
                        </w:r>
                      </w:p>
                    </w:tc>
                    <w:tc>
                      <w:tcPr>
                        <w:tcW w:w="7533" w:type="dxa"/>
                        <w:gridSpan w:val="2"/>
                        <w:tcBorders>
                          <w:top w:val="single" w:sz="8" w:space="0" w:color="000000"/>
                          <w:left w:val="single" w:sz="8" w:space="0" w:color="000000"/>
                          <w:bottom w:val="single" w:sz="8" w:space="0" w:color="000000"/>
                          <w:right w:val="single" w:sz="8" w:space="0" w:color="000000"/>
                        </w:tcBorders>
                        <w:shd w:val="clear" w:color="auto" w:fill="auto"/>
                      </w:tcPr>
                      <w:p w:rsidR="00EE2443" w:rsidRDefault="00EE2443">
                        <w:pPr>
                          <w:pStyle w:val="afb"/>
                          <w:snapToGrid w:val="0"/>
                          <w:rPr>
                            <w:sz w:val="22"/>
                            <w:szCs w:val="22"/>
                          </w:rPr>
                        </w:pPr>
                      </w:p>
                    </w:tc>
                  </w:tr>
                  <w:tr w:rsidR="00EE2443">
                    <w:trPr>
                      <w:gridAfter w:val="1"/>
                      <w:wAfter w:w="10" w:type="dxa"/>
                      <w:trHeight w:val="146"/>
                    </w:trPr>
                    <w:tc>
                      <w:tcPr>
                        <w:tcW w:w="2410" w:type="dxa"/>
                        <w:tcBorders>
                          <w:top w:val="single" w:sz="8" w:space="0" w:color="000000"/>
                          <w:left w:val="single" w:sz="8" w:space="0" w:color="000000"/>
                          <w:bottom w:val="single" w:sz="8" w:space="0" w:color="000000"/>
                        </w:tcBorders>
                        <w:shd w:val="clear" w:color="auto" w:fill="auto"/>
                      </w:tcPr>
                      <w:p w:rsidR="00EE2443" w:rsidRDefault="00EE2443">
                        <w:pPr>
                          <w:pStyle w:val="16"/>
                          <w:rPr>
                            <w:sz w:val="22"/>
                            <w:szCs w:val="22"/>
                          </w:rPr>
                        </w:pPr>
                        <w:r>
                          <w:rPr>
                            <w:sz w:val="22"/>
                            <w:szCs w:val="22"/>
                          </w:rPr>
                          <w:t xml:space="preserve">адрес </w:t>
                        </w:r>
                        <w:r>
                          <w:rPr>
                            <w:sz w:val="22"/>
                            <w:szCs w:val="22"/>
                            <w:lang w:eastAsia="en-US"/>
                          </w:rPr>
                          <w:t>электронной почты</w:t>
                        </w:r>
                      </w:p>
                    </w:tc>
                    <w:tc>
                      <w:tcPr>
                        <w:tcW w:w="7523" w:type="dxa"/>
                        <w:tcBorders>
                          <w:top w:val="single" w:sz="4" w:space="0" w:color="000000"/>
                          <w:left w:val="single" w:sz="4" w:space="0" w:color="000000"/>
                          <w:bottom w:val="single" w:sz="4" w:space="0" w:color="000000"/>
                          <w:right w:val="single" w:sz="4" w:space="0" w:color="000000"/>
                        </w:tcBorders>
                        <w:shd w:val="clear" w:color="auto" w:fill="auto"/>
                      </w:tcPr>
                      <w:p w:rsidR="00EE2443" w:rsidRDefault="00EE2443">
                        <w:pPr>
                          <w:pStyle w:val="afb"/>
                          <w:snapToGrid w:val="0"/>
                          <w:rPr>
                            <w:sz w:val="22"/>
                            <w:szCs w:val="22"/>
                          </w:rPr>
                        </w:pPr>
                      </w:p>
                    </w:tc>
                  </w:tr>
                </w:tbl>
                <w:p w:rsidR="00EE2443" w:rsidRDefault="00EE2443" w:rsidP="00EE2443">
                  <w:r>
                    <w:t xml:space="preserve"> </w:t>
                  </w:r>
                </w:p>
              </w:txbxContent>
            </v:textbox>
            <w10:wrap type="square" side="largest" anchorx="margin"/>
          </v:shape>
        </w:pict>
      </w:r>
      <w:r>
        <w:rPr>
          <w:sz w:val="22"/>
          <w:szCs w:val="22"/>
        </w:rPr>
        <w:t>К настоящей заявке прилагаются следующие документы:</w:t>
      </w:r>
    </w:p>
    <w:p w:rsidR="00EE2443" w:rsidRDefault="00EE2443" w:rsidP="00EE2443">
      <w:pPr>
        <w:pStyle w:val="16"/>
        <w:jc w:val="both"/>
        <w:rPr>
          <w:sz w:val="22"/>
          <w:szCs w:val="22"/>
        </w:rPr>
      </w:pPr>
    </w:p>
    <w:p w:rsidR="00EE2443" w:rsidRDefault="00EE2443" w:rsidP="00EE2443">
      <w:pPr>
        <w:pStyle w:val="16"/>
        <w:jc w:val="both"/>
        <w:rPr>
          <w:iCs/>
          <w:color w:val="auto"/>
          <w:sz w:val="22"/>
          <w:szCs w:val="22"/>
        </w:rPr>
      </w:pPr>
      <w:r>
        <w:rPr>
          <w:iCs/>
          <w:color w:val="auto"/>
          <w:sz w:val="22"/>
          <w:szCs w:val="22"/>
        </w:rPr>
        <w:t xml:space="preserve">1. ____________________ (необходимо указать наименование документа), на __ </w:t>
      </w:r>
      <w:proofErr w:type="gramStart"/>
      <w:r>
        <w:rPr>
          <w:iCs/>
          <w:color w:val="auto"/>
          <w:sz w:val="22"/>
          <w:szCs w:val="22"/>
        </w:rPr>
        <w:t>л</w:t>
      </w:r>
      <w:proofErr w:type="gramEnd"/>
      <w:r>
        <w:rPr>
          <w:iCs/>
          <w:color w:val="auto"/>
          <w:sz w:val="22"/>
          <w:szCs w:val="22"/>
        </w:rPr>
        <w:t>. в ___ экз.</w:t>
      </w:r>
    </w:p>
    <w:p w:rsidR="00EE2443" w:rsidRDefault="00EE2443" w:rsidP="00EE2443">
      <w:pPr>
        <w:pStyle w:val="16"/>
        <w:jc w:val="both"/>
        <w:rPr>
          <w:i/>
          <w:iCs/>
          <w:color w:val="auto"/>
          <w:sz w:val="22"/>
          <w:szCs w:val="22"/>
        </w:rPr>
      </w:pPr>
      <w:r>
        <w:rPr>
          <w:iCs/>
          <w:color w:val="auto"/>
          <w:sz w:val="22"/>
          <w:szCs w:val="22"/>
        </w:rPr>
        <w:t xml:space="preserve">2. ____________________ (необходимо указать наименование документа), на __ </w:t>
      </w:r>
      <w:proofErr w:type="gramStart"/>
      <w:r>
        <w:rPr>
          <w:iCs/>
          <w:color w:val="auto"/>
          <w:sz w:val="22"/>
          <w:szCs w:val="22"/>
        </w:rPr>
        <w:t>л</w:t>
      </w:r>
      <w:proofErr w:type="gramEnd"/>
      <w:r>
        <w:rPr>
          <w:iCs/>
          <w:color w:val="auto"/>
          <w:sz w:val="22"/>
          <w:szCs w:val="22"/>
        </w:rPr>
        <w:t>. в ___ экз.</w:t>
      </w:r>
    </w:p>
    <w:p w:rsidR="00EE2443" w:rsidRDefault="00EE2443" w:rsidP="00EE2443">
      <w:pPr>
        <w:pStyle w:val="16"/>
        <w:rPr>
          <w:i/>
          <w:iCs/>
          <w:color w:val="auto"/>
          <w:sz w:val="22"/>
          <w:szCs w:val="22"/>
        </w:rPr>
      </w:pPr>
    </w:p>
    <w:tbl>
      <w:tblPr>
        <w:tblW w:w="0" w:type="auto"/>
        <w:tblInd w:w="108" w:type="dxa"/>
        <w:tblLayout w:type="fixed"/>
        <w:tblLook w:val="0000"/>
      </w:tblPr>
      <w:tblGrid>
        <w:gridCol w:w="1998"/>
        <w:gridCol w:w="1422"/>
        <w:gridCol w:w="2875"/>
        <w:gridCol w:w="1324"/>
        <w:gridCol w:w="2267"/>
      </w:tblGrid>
      <w:tr w:rsidR="00EE2443" w:rsidTr="00555496">
        <w:tc>
          <w:tcPr>
            <w:tcW w:w="1998" w:type="dxa"/>
            <w:tcBorders>
              <w:bottom w:val="single" w:sz="4" w:space="0" w:color="000000"/>
            </w:tcBorders>
            <w:shd w:val="clear" w:color="auto" w:fill="auto"/>
          </w:tcPr>
          <w:p w:rsidR="00EE2443" w:rsidRDefault="00EE2443" w:rsidP="00555496">
            <w:pPr>
              <w:snapToGrid w:val="0"/>
              <w:rPr>
                <w:sz w:val="22"/>
                <w:szCs w:val="22"/>
              </w:rPr>
            </w:pPr>
          </w:p>
        </w:tc>
        <w:tc>
          <w:tcPr>
            <w:tcW w:w="1422" w:type="dxa"/>
            <w:shd w:val="clear" w:color="auto" w:fill="auto"/>
          </w:tcPr>
          <w:p w:rsidR="00EE2443" w:rsidRDefault="00EE2443" w:rsidP="00555496">
            <w:pPr>
              <w:snapToGrid w:val="0"/>
              <w:rPr>
                <w:sz w:val="22"/>
                <w:szCs w:val="22"/>
              </w:rPr>
            </w:pPr>
          </w:p>
        </w:tc>
        <w:tc>
          <w:tcPr>
            <w:tcW w:w="2875" w:type="dxa"/>
            <w:tcBorders>
              <w:bottom w:val="single" w:sz="4" w:space="0" w:color="000000"/>
            </w:tcBorders>
            <w:shd w:val="clear" w:color="auto" w:fill="auto"/>
          </w:tcPr>
          <w:p w:rsidR="00EE2443" w:rsidRDefault="00EE2443" w:rsidP="00555496">
            <w:pPr>
              <w:snapToGrid w:val="0"/>
              <w:rPr>
                <w:sz w:val="22"/>
                <w:szCs w:val="22"/>
              </w:rPr>
            </w:pPr>
          </w:p>
        </w:tc>
        <w:tc>
          <w:tcPr>
            <w:tcW w:w="1324" w:type="dxa"/>
            <w:shd w:val="clear" w:color="auto" w:fill="auto"/>
          </w:tcPr>
          <w:p w:rsidR="00EE2443" w:rsidRDefault="00EE2443" w:rsidP="00555496">
            <w:pPr>
              <w:snapToGrid w:val="0"/>
              <w:rPr>
                <w:sz w:val="22"/>
                <w:szCs w:val="22"/>
              </w:rPr>
            </w:pPr>
          </w:p>
        </w:tc>
        <w:tc>
          <w:tcPr>
            <w:tcW w:w="2267" w:type="dxa"/>
            <w:tcBorders>
              <w:bottom w:val="single" w:sz="4" w:space="0" w:color="000000"/>
            </w:tcBorders>
            <w:shd w:val="clear" w:color="auto" w:fill="auto"/>
          </w:tcPr>
          <w:p w:rsidR="00EE2443" w:rsidRDefault="00EE2443" w:rsidP="00555496">
            <w:pPr>
              <w:snapToGrid w:val="0"/>
              <w:rPr>
                <w:sz w:val="22"/>
                <w:szCs w:val="22"/>
              </w:rPr>
            </w:pPr>
          </w:p>
        </w:tc>
      </w:tr>
      <w:tr w:rsidR="00EE2443" w:rsidRPr="00D82803" w:rsidTr="00555496">
        <w:tc>
          <w:tcPr>
            <w:tcW w:w="1998" w:type="dxa"/>
            <w:tcBorders>
              <w:top w:val="single" w:sz="4" w:space="0" w:color="000000"/>
            </w:tcBorders>
            <w:shd w:val="clear" w:color="auto" w:fill="auto"/>
          </w:tcPr>
          <w:p w:rsidR="00EE2443" w:rsidRPr="00D82803" w:rsidRDefault="00EE2443" w:rsidP="00555496">
            <w:pPr>
              <w:jc w:val="center"/>
              <w:rPr>
                <w:sz w:val="16"/>
                <w:szCs w:val="16"/>
              </w:rPr>
            </w:pPr>
            <w:r w:rsidRPr="00D82803">
              <w:rPr>
                <w:sz w:val="16"/>
                <w:szCs w:val="16"/>
              </w:rPr>
              <w:t>(должность)</w:t>
            </w:r>
          </w:p>
        </w:tc>
        <w:tc>
          <w:tcPr>
            <w:tcW w:w="1422" w:type="dxa"/>
            <w:shd w:val="clear" w:color="auto" w:fill="auto"/>
          </w:tcPr>
          <w:p w:rsidR="00EE2443" w:rsidRPr="00D82803" w:rsidRDefault="00EE2443" w:rsidP="00555496">
            <w:pPr>
              <w:snapToGrid w:val="0"/>
              <w:rPr>
                <w:sz w:val="16"/>
                <w:szCs w:val="16"/>
              </w:rPr>
            </w:pPr>
          </w:p>
        </w:tc>
        <w:tc>
          <w:tcPr>
            <w:tcW w:w="2875" w:type="dxa"/>
            <w:tcBorders>
              <w:top w:val="single" w:sz="4" w:space="0" w:color="000000"/>
            </w:tcBorders>
            <w:shd w:val="clear" w:color="auto" w:fill="auto"/>
          </w:tcPr>
          <w:p w:rsidR="00EE2443" w:rsidRPr="00D82803" w:rsidRDefault="00EE2443" w:rsidP="00555496">
            <w:pPr>
              <w:jc w:val="center"/>
              <w:rPr>
                <w:sz w:val="16"/>
                <w:szCs w:val="16"/>
              </w:rPr>
            </w:pPr>
            <w:r w:rsidRPr="00D82803">
              <w:rPr>
                <w:sz w:val="16"/>
                <w:szCs w:val="16"/>
              </w:rPr>
              <w:t>(подпись, печать)</w:t>
            </w:r>
          </w:p>
        </w:tc>
        <w:tc>
          <w:tcPr>
            <w:tcW w:w="1324" w:type="dxa"/>
            <w:shd w:val="clear" w:color="auto" w:fill="auto"/>
          </w:tcPr>
          <w:p w:rsidR="00EE2443" w:rsidRPr="00D82803" w:rsidRDefault="00EE2443" w:rsidP="00555496">
            <w:pPr>
              <w:snapToGrid w:val="0"/>
              <w:rPr>
                <w:sz w:val="16"/>
                <w:szCs w:val="16"/>
              </w:rPr>
            </w:pPr>
          </w:p>
        </w:tc>
        <w:tc>
          <w:tcPr>
            <w:tcW w:w="2267" w:type="dxa"/>
            <w:tcBorders>
              <w:top w:val="single" w:sz="4" w:space="0" w:color="000000"/>
            </w:tcBorders>
            <w:shd w:val="clear" w:color="auto" w:fill="auto"/>
          </w:tcPr>
          <w:p w:rsidR="00EE2443" w:rsidRPr="00D82803" w:rsidRDefault="00EE2443" w:rsidP="00555496">
            <w:pPr>
              <w:jc w:val="center"/>
              <w:rPr>
                <w:b/>
                <w:sz w:val="16"/>
                <w:szCs w:val="16"/>
              </w:rPr>
            </w:pPr>
            <w:r w:rsidRPr="00D82803">
              <w:rPr>
                <w:sz w:val="16"/>
                <w:szCs w:val="16"/>
              </w:rPr>
              <w:t>(Ф.И.О.)</w:t>
            </w:r>
          </w:p>
        </w:tc>
      </w:tr>
    </w:tbl>
    <w:p w:rsidR="00EE2443" w:rsidRPr="00D82803" w:rsidRDefault="00EE2443" w:rsidP="00EE2443">
      <w:pPr>
        <w:pStyle w:val="16"/>
        <w:jc w:val="center"/>
        <w:rPr>
          <w:b/>
          <w:sz w:val="16"/>
          <w:szCs w:val="16"/>
        </w:rPr>
      </w:pPr>
    </w:p>
    <w:p w:rsidR="00EE2443" w:rsidRDefault="00EE2443" w:rsidP="00EE2443">
      <w:pPr>
        <w:jc w:val="right"/>
      </w:pPr>
    </w:p>
    <w:p w:rsidR="00EE2443" w:rsidRDefault="00EE2443" w:rsidP="00EE2443"/>
    <w:p w:rsidR="00C84484" w:rsidRDefault="00C84484" w:rsidP="00C84484">
      <w:pPr>
        <w:jc w:val="both"/>
        <w:rPr>
          <w:b/>
          <w:sz w:val="22"/>
          <w:szCs w:val="22"/>
        </w:rPr>
      </w:pPr>
    </w:p>
    <w:p w:rsidR="00C84484" w:rsidRDefault="00C84484" w:rsidP="00C84484">
      <w:pPr>
        <w:ind w:right="564"/>
        <w:jc w:val="center"/>
        <w:rPr>
          <w:b/>
        </w:rPr>
      </w:pPr>
    </w:p>
    <w:p w:rsidR="00C84484" w:rsidRDefault="00C84484" w:rsidP="00C84484">
      <w:pPr>
        <w:ind w:right="564"/>
        <w:jc w:val="center"/>
        <w:rPr>
          <w:b/>
        </w:rPr>
      </w:pPr>
    </w:p>
    <w:p w:rsidR="00C84484" w:rsidRDefault="00C84484" w:rsidP="00C84484">
      <w:pPr>
        <w:ind w:right="564"/>
        <w:jc w:val="center"/>
        <w:rPr>
          <w:b/>
        </w:rPr>
      </w:pPr>
    </w:p>
    <w:p w:rsidR="00C84484" w:rsidRDefault="00C84484" w:rsidP="00C84484">
      <w:pPr>
        <w:ind w:right="564"/>
        <w:jc w:val="center"/>
        <w:rPr>
          <w:b/>
        </w:rPr>
      </w:pPr>
    </w:p>
    <w:p w:rsidR="00556694" w:rsidRDefault="00556694"/>
    <w:sectPr w:rsidR="00556694" w:rsidSect="007945F3">
      <w:pgSz w:w="11906" w:h="16838"/>
      <w:pgMar w:top="851" w:right="567"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OpenSymbol">
    <w:altName w:val="Arial Unicode MS"/>
    <w:charset w:val="8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rPr>
        <w:rFonts w:ascii="Times New Roman" w:hAnsi="Times New Roman" w:cs="Times New Roman"/>
        <w:b/>
        <w:bCs w:val="0"/>
        <w:i w:val="0"/>
        <w:iCs w:val="0"/>
        <w:caps w:val="0"/>
        <w:smallCaps w:val="0"/>
        <w:strike w:val="0"/>
        <w:dstrike w:val="0"/>
        <w:outline w:val="0"/>
        <w:shadow w:val="0"/>
        <w:vanish w:val="0"/>
        <w:spacing w:val="0"/>
        <w:kern w:val="1"/>
        <w:position w:val="0"/>
        <w:sz w:val="24"/>
        <w:u w:val="none"/>
        <w:vertAlign w:val="baseline"/>
        <w:em w:val="none"/>
      </w:rPr>
    </w:lvl>
    <w:lvl w:ilvl="1">
      <w:start w:val="1"/>
      <w:numFmt w:val="decimal"/>
      <w:pStyle w:val="2"/>
      <w:lvlText w:val="%1.%2"/>
      <w:lvlJc w:val="left"/>
      <w:pPr>
        <w:tabs>
          <w:tab w:val="num" w:pos="1560"/>
        </w:tabs>
        <w:ind w:left="141" w:firstLine="567"/>
      </w:pPr>
      <w:rPr>
        <w:rFonts w:ascii="Times New Roman" w:hAnsi="Times New Roman" w:cs="Times New Roman"/>
        <w:b w:val="0"/>
        <w:bCs/>
        <w:i w:val="0"/>
        <w:iCs w:val="0"/>
        <w:caps w:val="0"/>
        <w:smallCaps w:val="0"/>
        <w:strike w:val="0"/>
        <w:dstrike w:val="0"/>
        <w:outline w:val="0"/>
        <w:shadow w:val="0"/>
        <w:vanish w:val="0"/>
        <w:color w:val="auto"/>
        <w:spacing w:val="0"/>
        <w:w w:val="100"/>
        <w:kern w:val="1"/>
        <w:position w:val="0"/>
        <w:sz w:val="22"/>
        <w:szCs w:val="22"/>
        <w:u w:val="none"/>
        <w:vertAlign w:val="baseline"/>
      </w:rPr>
    </w:lvl>
    <w:lvl w:ilvl="2">
      <w:numFmt w:val="none"/>
      <w:pStyle w:val="2-11"/>
      <w:suff w:val="nothing"/>
      <w:lvlText w:val=""/>
      <w:lvlJc w:val="left"/>
      <w:pPr>
        <w:tabs>
          <w:tab w:val="num" w:pos="360"/>
        </w:tabs>
        <w:ind w:left="0" w:firstLine="0"/>
      </w:pPr>
    </w:lvl>
    <w:lvl w:ilvl="3">
      <w:start w:val="1"/>
      <w:numFmt w:val="decimal"/>
      <w:pStyle w:val="a"/>
      <w:lvlText w:val="%1.%2.%4"/>
      <w:lvlJc w:val="left"/>
      <w:pPr>
        <w:tabs>
          <w:tab w:val="num" w:pos="1701"/>
        </w:tabs>
        <w:ind w:left="0" w:firstLine="567"/>
      </w:pPr>
      <w:rPr>
        <w:b w:val="0"/>
        <w:bCs w:val="0"/>
        <w:i w:val="0"/>
        <w:iCs w:val="0"/>
        <w:caps w:val="0"/>
        <w:smallCaps w:val="0"/>
        <w:strike w:val="0"/>
        <w:dstrike w:val="0"/>
        <w:outline w:val="0"/>
        <w:shadow w:val="0"/>
        <w:vanish w:val="0"/>
        <w:color w:val="auto"/>
        <w:spacing w:val="0"/>
        <w:w w:val="100"/>
        <w:kern w:val="1"/>
        <w:position w:val="0"/>
        <w:sz w:val="28"/>
        <w:szCs w:val="28"/>
        <w:u w:val="none"/>
        <w:vertAlign w:val="baseline"/>
      </w:rPr>
    </w:lvl>
    <w:lvl w:ilvl="4">
      <w:start w:val="1"/>
      <w:numFmt w:val="decimal"/>
      <w:lvlText w:val="%5.2.6.1"/>
      <w:lvlJc w:val="left"/>
      <w:pPr>
        <w:tabs>
          <w:tab w:val="num" w:pos="1701"/>
        </w:tabs>
        <w:ind w:left="0" w:firstLine="567"/>
      </w:pPr>
      <w:rPr>
        <w:b w:val="0"/>
        <w:bCs w:val="0"/>
        <w:i w:val="0"/>
        <w:iCs w:val="0"/>
      </w:rPr>
    </w:lvl>
    <w:lvl w:ilvl="5">
      <w:start w:val="1"/>
      <w:numFmt w:val="decimal"/>
      <w:pStyle w:val="-3"/>
      <w:lvlText w:val="%6)"/>
      <w:lvlJc w:val="left"/>
      <w:pPr>
        <w:tabs>
          <w:tab w:val="num" w:pos="2034"/>
        </w:tabs>
        <w:ind w:left="333" w:firstLine="567"/>
      </w:pPr>
      <w:rPr>
        <w:rFonts w:cs="Times New Roman"/>
      </w:rPr>
    </w:lvl>
    <w:lvl w:ilvl="6">
      <w:start w:val="1"/>
      <w:numFmt w:val="lowerLetter"/>
      <w:pStyle w:val="-4"/>
      <w:lvlText w:val="%7)"/>
      <w:lvlJc w:val="left"/>
      <w:pPr>
        <w:tabs>
          <w:tab w:val="num" w:pos="1701"/>
        </w:tabs>
        <w:ind w:left="0" w:firstLine="567"/>
      </w:pPr>
    </w:lvl>
    <w:lvl w:ilvl="7">
      <w:start w:val="1"/>
      <w:numFmt w:val="bullet"/>
      <w:lvlText w:val=""/>
      <w:lvlJc w:val="left"/>
      <w:pPr>
        <w:tabs>
          <w:tab w:val="num" w:pos="1701"/>
        </w:tabs>
        <w:ind w:left="1701" w:hanging="567"/>
      </w:pPr>
      <w:rPr>
        <w:rFonts w:ascii="Symbol" w:hAnsi="Symbol" w:cs="Symbol"/>
        <w:color w:val="auto"/>
      </w:rPr>
    </w:lvl>
    <w:lvl w:ilvl="8">
      <w:start w:val="1"/>
      <w:numFmt w:val="decimal"/>
      <w:lvlText w:val="%1.%2.%4.%5.%6.%7.%8.%9."/>
      <w:lvlJc w:val="left"/>
      <w:pPr>
        <w:tabs>
          <w:tab w:val="num" w:pos="4986"/>
        </w:tabs>
        <w:ind w:left="3186" w:hanging="1440"/>
      </w:pPr>
    </w:lvl>
  </w:abstractNum>
  <w:abstractNum w:abstractNumId="1">
    <w:nsid w:val="00000002"/>
    <w:multiLevelType w:val="multilevel"/>
    <w:tmpl w:val="00000002"/>
    <w:name w:val="WW8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multilevel"/>
    <w:tmpl w:val="00000003"/>
    <w:name w:val="WW8Num5"/>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nsid w:val="00000004"/>
    <w:multiLevelType w:val="singleLevel"/>
    <w:tmpl w:val="00000004"/>
    <w:name w:val="WW8Num6"/>
    <w:lvl w:ilvl="0">
      <w:start w:val="9"/>
      <w:numFmt w:val="bullet"/>
      <w:lvlText w:val="-"/>
      <w:lvlJc w:val="left"/>
      <w:pPr>
        <w:tabs>
          <w:tab w:val="num" w:pos="720"/>
        </w:tabs>
        <w:ind w:left="720" w:hanging="360"/>
      </w:pPr>
      <w:rPr>
        <w:rFonts w:ascii="Times New Roman" w:hAnsi="Times New Roman" w:cs="Symbol"/>
      </w:rPr>
    </w:lvl>
  </w:abstractNum>
  <w:abstractNum w:abstractNumId="4">
    <w:nsid w:val="00000005"/>
    <w:multiLevelType w:val="multilevel"/>
    <w:tmpl w:val="00000005"/>
    <w:name w:val="WW8Num7"/>
    <w:lvl w:ilvl="0">
      <w:start w:val="1"/>
      <w:numFmt w:val="decimal"/>
      <w:lvlText w:val="%1."/>
      <w:lvlJc w:val="left"/>
      <w:pPr>
        <w:tabs>
          <w:tab w:val="num" w:pos="375"/>
        </w:tabs>
        <w:ind w:left="375" w:hanging="375"/>
      </w:pPr>
    </w:lvl>
    <w:lvl w:ilvl="1">
      <w:start w:val="1"/>
      <w:numFmt w:val="decimal"/>
      <w:lvlText w:val="%1.%2."/>
      <w:lvlJc w:val="left"/>
      <w:pPr>
        <w:tabs>
          <w:tab w:val="num" w:pos="375"/>
        </w:tabs>
        <w:ind w:left="375" w:hanging="375"/>
      </w:pPr>
      <w:rPr>
        <w:rFonts w:ascii="Courier New" w:hAnsi="Courier New" w:cs="Courier New"/>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nsid w:val="00000006"/>
    <w:multiLevelType w:val="singleLevel"/>
    <w:tmpl w:val="00000006"/>
    <w:name w:val="WW8Num10"/>
    <w:lvl w:ilvl="0">
      <w:start w:val="1"/>
      <w:numFmt w:val="bullet"/>
      <w:lvlText w:val=""/>
      <w:lvlJc w:val="left"/>
      <w:pPr>
        <w:tabs>
          <w:tab w:val="num" w:pos="1248"/>
        </w:tabs>
        <w:ind w:left="1248" w:hanging="360"/>
      </w:pPr>
      <w:rPr>
        <w:rFonts w:ascii="Wingdings" w:hAnsi="Wingdings" w:cs="Wingdings"/>
        <w:sz w:val="22"/>
        <w:szCs w:val="22"/>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s="Symbol"/>
      </w:rPr>
    </w:lvl>
  </w:abstractNum>
  <w:abstractNum w:abstractNumId="7">
    <w:nsid w:val="00000008"/>
    <w:multiLevelType w:val="multilevel"/>
    <w:tmpl w:val="00000008"/>
    <w:name w:val="WW8Num22"/>
    <w:lvl w:ilvl="0">
      <w:start w:val="1"/>
      <w:numFmt w:val="decimal"/>
      <w:pStyle w:val="PlainText1"/>
      <w:lvlText w:val="%1."/>
      <w:lvlJc w:val="left"/>
      <w:pPr>
        <w:tabs>
          <w:tab w:val="num" w:pos="432"/>
        </w:tabs>
        <w:ind w:left="432" w:hanging="432"/>
      </w:pPr>
      <w:rPr>
        <w:b/>
        <w:i w:val="0"/>
      </w:rPr>
    </w:lvl>
    <w:lvl w:ilvl="1">
      <w:start w:val="1"/>
      <w:numFmt w:val="decimal"/>
      <w:lvlText w:val="%1.%2"/>
      <w:lvlJc w:val="left"/>
      <w:pPr>
        <w:tabs>
          <w:tab w:val="num" w:pos="1836"/>
        </w:tabs>
        <w:ind w:left="1836" w:hanging="576"/>
      </w:pPr>
    </w:lvl>
    <w:lvl w:ilvl="2">
      <w:start w:val="1"/>
      <w:numFmt w:val="decimal"/>
      <w:lvlText w:val="%1.%2.%3"/>
      <w:lvlJc w:val="left"/>
      <w:pPr>
        <w:tabs>
          <w:tab w:val="num" w:pos="794"/>
        </w:tabs>
        <w:ind w:left="567" w:firstLine="0"/>
      </w:pPr>
      <w:rPr>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00000009"/>
    <w:multiLevelType w:val="multilevel"/>
    <w:tmpl w:val="00000009"/>
    <w:name w:val="WW8Num23"/>
    <w:lvl w:ilvl="0">
      <w:start w:val="2"/>
      <w:numFmt w:val="decimal"/>
      <w:pStyle w:val="5"/>
      <w:lvlText w:val="%1."/>
      <w:lvlJc w:val="left"/>
      <w:pPr>
        <w:tabs>
          <w:tab w:val="num" w:pos="360"/>
        </w:tabs>
        <w:ind w:left="360" w:hanging="360"/>
      </w:pPr>
      <w:rPr>
        <w:b/>
      </w:rPr>
    </w:lvl>
    <w:lvl w:ilvl="1">
      <w:start w:val="1"/>
      <w:numFmt w:val="decimal"/>
      <w:lvlText w:val="%1.%2."/>
      <w:lvlJc w:val="left"/>
      <w:pPr>
        <w:tabs>
          <w:tab w:val="num" w:pos="360"/>
        </w:tabs>
        <w:ind w:left="360" w:hanging="360"/>
      </w:pPr>
      <w:rPr>
        <w:b/>
      </w:r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720"/>
        </w:tabs>
        <w:ind w:left="720" w:hanging="720"/>
      </w:pPr>
      <w:rPr>
        <w:b w:val="0"/>
      </w:rPr>
    </w:lvl>
    <w:lvl w:ilvl="4">
      <w:start w:val="1"/>
      <w:numFmt w:val="decimal"/>
      <w:lvlText w:val="%1.%2.%3.%4.%5."/>
      <w:lvlJc w:val="left"/>
      <w:pPr>
        <w:tabs>
          <w:tab w:val="num" w:pos="1080"/>
        </w:tabs>
        <w:ind w:left="1080" w:hanging="1080"/>
      </w:pPr>
      <w:rPr>
        <w:b w:val="0"/>
      </w:rPr>
    </w:lvl>
    <w:lvl w:ilvl="5">
      <w:start w:val="1"/>
      <w:numFmt w:val="decimal"/>
      <w:lvlText w:val="%1.%2.%3.%4.%5.%6."/>
      <w:lvlJc w:val="left"/>
      <w:pPr>
        <w:tabs>
          <w:tab w:val="num" w:pos="1080"/>
        </w:tabs>
        <w:ind w:left="1080" w:hanging="1080"/>
      </w:pPr>
      <w:rPr>
        <w:b w:val="0"/>
      </w:rPr>
    </w:lvl>
    <w:lvl w:ilvl="6">
      <w:start w:val="1"/>
      <w:numFmt w:val="decimal"/>
      <w:lvlText w:val="%1.%2.%3.%4.%5.%6.%7."/>
      <w:lvlJc w:val="left"/>
      <w:pPr>
        <w:tabs>
          <w:tab w:val="num" w:pos="1440"/>
        </w:tabs>
        <w:ind w:left="1440" w:hanging="1440"/>
      </w:pPr>
      <w:rPr>
        <w:b w:val="0"/>
      </w:rPr>
    </w:lvl>
    <w:lvl w:ilvl="7">
      <w:start w:val="1"/>
      <w:numFmt w:val="decimal"/>
      <w:lvlText w:val="%1.%2.%3.%4.%5.%6.%7.%8."/>
      <w:lvlJc w:val="left"/>
      <w:pPr>
        <w:tabs>
          <w:tab w:val="num" w:pos="1440"/>
        </w:tabs>
        <w:ind w:left="1440" w:hanging="1440"/>
      </w:pPr>
      <w:rPr>
        <w:b w:val="0"/>
      </w:rPr>
    </w:lvl>
    <w:lvl w:ilvl="8">
      <w:start w:val="1"/>
      <w:numFmt w:val="decimal"/>
      <w:lvlText w:val="%1.%2.%3.%4.%5.%6.%7.%8.%9."/>
      <w:lvlJc w:val="left"/>
      <w:pPr>
        <w:tabs>
          <w:tab w:val="num" w:pos="1800"/>
        </w:tabs>
        <w:ind w:left="1800" w:hanging="1800"/>
      </w:pPr>
      <w:rPr>
        <w:b w:val="0"/>
      </w:rPr>
    </w:lvl>
  </w:abstractNum>
  <w:abstractNum w:abstractNumId="9">
    <w:nsid w:val="0000000A"/>
    <w:multiLevelType w:val="singleLevel"/>
    <w:tmpl w:val="0000000A"/>
    <w:name w:val="WW8Num24"/>
    <w:lvl w:ilvl="0">
      <w:start w:val="1"/>
      <w:numFmt w:val="bullet"/>
      <w:lvlText w:val=""/>
      <w:lvlJc w:val="left"/>
      <w:pPr>
        <w:tabs>
          <w:tab w:val="num" w:pos="1429"/>
        </w:tabs>
        <w:ind w:left="1429" w:hanging="360"/>
      </w:pPr>
      <w:rPr>
        <w:rFonts w:ascii="Symbol" w:hAnsi="Symbol" w:cs="Symbol"/>
      </w:rPr>
    </w:lvl>
  </w:abstractNum>
  <w:abstractNum w:abstractNumId="10">
    <w:nsid w:val="0000000B"/>
    <w:multiLevelType w:val="multilevel"/>
    <w:tmpl w:val="0000000B"/>
    <w:lvl w:ilvl="0">
      <w:start w:val="1"/>
      <w:numFmt w:val="decimal"/>
      <w:lvlText w:val="%1."/>
      <w:lvlJc w:val="left"/>
      <w:pPr>
        <w:tabs>
          <w:tab w:val="num" w:pos="375"/>
        </w:tabs>
        <w:ind w:left="375" w:hanging="375"/>
      </w:pPr>
    </w:lvl>
    <w:lvl w:ilvl="1">
      <w:start w:val="1"/>
      <w:numFmt w:val="decimal"/>
      <w:lvlText w:val="%1.%2."/>
      <w:lvlJc w:val="left"/>
      <w:pPr>
        <w:tabs>
          <w:tab w:val="num" w:pos="375"/>
        </w:tabs>
        <w:ind w:left="375" w:hanging="375"/>
      </w:pPr>
      <w:rPr>
        <w:rFonts w:ascii="Courier New" w:hAnsi="Courier New" w:cs="Courier New"/>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1">
    <w:nsid w:val="0000000C"/>
    <w:multiLevelType w:val="multilevel"/>
    <w:tmpl w:val="0000000C"/>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2">
    <w:nsid w:val="0000000D"/>
    <w:multiLevelType w:val="multilevel"/>
    <w:tmpl w:val="0000000D"/>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09675A92"/>
    <w:multiLevelType w:val="hybridMultilevel"/>
    <w:tmpl w:val="EDBCD466"/>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D6A5E26"/>
    <w:multiLevelType w:val="hybridMultilevel"/>
    <w:tmpl w:val="57FE176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nsid w:val="23F40A92"/>
    <w:multiLevelType w:val="hybridMultilevel"/>
    <w:tmpl w:val="63820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9773F97"/>
    <w:multiLevelType w:val="multilevel"/>
    <w:tmpl w:val="8BC229D8"/>
    <w:lvl w:ilvl="0">
      <w:start w:val="1"/>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7">
    <w:nsid w:val="3E383051"/>
    <w:multiLevelType w:val="hybridMultilevel"/>
    <w:tmpl w:val="AAD400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0E14037"/>
    <w:multiLevelType w:val="hybridMultilevel"/>
    <w:tmpl w:val="E0BE7AA0"/>
    <w:lvl w:ilvl="0" w:tplc="A984B25A">
      <w:start w:val="11"/>
      <w:numFmt w:val="decimal"/>
      <w:lvlText w:val="%1."/>
      <w:lvlJc w:val="left"/>
      <w:pPr>
        <w:ind w:left="720" w:hanging="360"/>
      </w:pPr>
      <w:rPr>
        <w:rFonts w:cs="Times New Roman" w:hint="default"/>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nsid w:val="47FC4BC8"/>
    <w:multiLevelType w:val="multilevel"/>
    <w:tmpl w:val="8C146230"/>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D8D454C"/>
    <w:multiLevelType w:val="hybridMultilevel"/>
    <w:tmpl w:val="6054D9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03D511C"/>
    <w:multiLevelType w:val="hybridMultilevel"/>
    <w:tmpl w:val="BCFEDE7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2">
    <w:nsid w:val="68C93CB5"/>
    <w:multiLevelType w:val="multilevel"/>
    <w:tmpl w:val="ED70988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7E803915"/>
    <w:multiLevelType w:val="hybridMultilevel"/>
    <w:tmpl w:val="3C2E21C6"/>
    <w:lvl w:ilvl="0" w:tplc="49C2E406">
      <w:start w:val="1"/>
      <w:numFmt w:val="bullet"/>
      <w:lvlText w:val=""/>
      <w:lvlJc w:val="left"/>
      <w:pPr>
        <w:tabs>
          <w:tab w:val="num" w:pos="1429"/>
        </w:tabs>
        <w:ind w:left="1429" w:hanging="360"/>
      </w:pPr>
      <w:rPr>
        <w:rFonts w:ascii="Symbol" w:hAnsi="Symbol" w:hint="default"/>
      </w:rPr>
    </w:lvl>
    <w:lvl w:ilvl="1" w:tplc="75AA838A" w:tentative="1">
      <w:start w:val="1"/>
      <w:numFmt w:val="bullet"/>
      <w:lvlText w:val="o"/>
      <w:lvlJc w:val="left"/>
      <w:pPr>
        <w:tabs>
          <w:tab w:val="num" w:pos="2149"/>
        </w:tabs>
        <w:ind w:left="2149" w:hanging="360"/>
      </w:pPr>
      <w:rPr>
        <w:rFonts w:ascii="Courier New" w:hAnsi="Courier New" w:cs="Courier New" w:hint="default"/>
      </w:rPr>
    </w:lvl>
    <w:lvl w:ilvl="2" w:tplc="B1B03D84" w:tentative="1">
      <w:start w:val="1"/>
      <w:numFmt w:val="bullet"/>
      <w:lvlText w:val=""/>
      <w:lvlJc w:val="left"/>
      <w:pPr>
        <w:tabs>
          <w:tab w:val="num" w:pos="2869"/>
        </w:tabs>
        <w:ind w:left="2869" w:hanging="360"/>
      </w:pPr>
      <w:rPr>
        <w:rFonts w:ascii="Wingdings" w:hAnsi="Wingdings" w:hint="default"/>
      </w:rPr>
    </w:lvl>
    <w:lvl w:ilvl="3" w:tplc="74EE467A" w:tentative="1">
      <w:start w:val="1"/>
      <w:numFmt w:val="bullet"/>
      <w:lvlText w:val=""/>
      <w:lvlJc w:val="left"/>
      <w:pPr>
        <w:tabs>
          <w:tab w:val="num" w:pos="3589"/>
        </w:tabs>
        <w:ind w:left="3589" w:hanging="360"/>
      </w:pPr>
      <w:rPr>
        <w:rFonts w:ascii="Symbol" w:hAnsi="Symbol" w:hint="default"/>
      </w:rPr>
    </w:lvl>
    <w:lvl w:ilvl="4" w:tplc="288CE236" w:tentative="1">
      <w:start w:val="1"/>
      <w:numFmt w:val="bullet"/>
      <w:lvlText w:val="o"/>
      <w:lvlJc w:val="left"/>
      <w:pPr>
        <w:tabs>
          <w:tab w:val="num" w:pos="4309"/>
        </w:tabs>
        <w:ind w:left="4309" w:hanging="360"/>
      </w:pPr>
      <w:rPr>
        <w:rFonts w:ascii="Courier New" w:hAnsi="Courier New" w:cs="Courier New" w:hint="default"/>
      </w:rPr>
    </w:lvl>
    <w:lvl w:ilvl="5" w:tplc="DE9ED110" w:tentative="1">
      <w:start w:val="1"/>
      <w:numFmt w:val="bullet"/>
      <w:lvlText w:val=""/>
      <w:lvlJc w:val="left"/>
      <w:pPr>
        <w:tabs>
          <w:tab w:val="num" w:pos="5029"/>
        </w:tabs>
        <w:ind w:left="5029" w:hanging="360"/>
      </w:pPr>
      <w:rPr>
        <w:rFonts w:ascii="Wingdings" w:hAnsi="Wingdings" w:hint="default"/>
      </w:rPr>
    </w:lvl>
    <w:lvl w:ilvl="6" w:tplc="D2323F48" w:tentative="1">
      <w:start w:val="1"/>
      <w:numFmt w:val="bullet"/>
      <w:lvlText w:val=""/>
      <w:lvlJc w:val="left"/>
      <w:pPr>
        <w:tabs>
          <w:tab w:val="num" w:pos="5749"/>
        </w:tabs>
        <w:ind w:left="5749" w:hanging="360"/>
      </w:pPr>
      <w:rPr>
        <w:rFonts w:ascii="Symbol" w:hAnsi="Symbol" w:hint="default"/>
      </w:rPr>
    </w:lvl>
    <w:lvl w:ilvl="7" w:tplc="21B8F3F2" w:tentative="1">
      <w:start w:val="1"/>
      <w:numFmt w:val="bullet"/>
      <w:lvlText w:val="o"/>
      <w:lvlJc w:val="left"/>
      <w:pPr>
        <w:tabs>
          <w:tab w:val="num" w:pos="6469"/>
        </w:tabs>
        <w:ind w:left="6469" w:hanging="360"/>
      </w:pPr>
      <w:rPr>
        <w:rFonts w:ascii="Courier New" w:hAnsi="Courier New" w:cs="Courier New" w:hint="default"/>
      </w:rPr>
    </w:lvl>
    <w:lvl w:ilvl="8" w:tplc="33BE490A"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6"/>
  </w:num>
  <w:num w:numId="20">
    <w:abstractNumId w:val="22"/>
  </w:num>
  <w:num w:numId="21">
    <w:abstractNumId w:val="18"/>
  </w:num>
  <w:num w:numId="22">
    <w:abstractNumId w:val="13"/>
  </w:num>
  <w:num w:numId="23">
    <w:abstractNumId w:val="19"/>
  </w:num>
  <w:num w:numId="24">
    <w:abstractNumId w:val="15"/>
  </w:num>
  <w:num w:numId="25">
    <w:abstractNumId w:val="17"/>
  </w:num>
  <w:num w:numId="26">
    <w:abstractNumId w:val="21"/>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44177"/>
    <w:rsid w:val="00000972"/>
    <w:rsid w:val="00001E2C"/>
    <w:rsid w:val="00003BEF"/>
    <w:rsid w:val="000040D6"/>
    <w:rsid w:val="000041A0"/>
    <w:rsid w:val="00005AAA"/>
    <w:rsid w:val="00006A32"/>
    <w:rsid w:val="00006B6D"/>
    <w:rsid w:val="000102CB"/>
    <w:rsid w:val="00010567"/>
    <w:rsid w:val="00010824"/>
    <w:rsid w:val="00010DAF"/>
    <w:rsid w:val="000112BE"/>
    <w:rsid w:val="00011695"/>
    <w:rsid w:val="00012A63"/>
    <w:rsid w:val="00012C54"/>
    <w:rsid w:val="00013FB3"/>
    <w:rsid w:val="00015671"/>
    <w:rsid w:val="0001582F"/>
    <w:rsid w:val="000159F4"/>
    <w:rsid w:val="00015F5F"/>
    <w:rsid w:val="00016405"/>
    <w:rsid w:val="000165CC"/>
    <w:rsid w:val="00016E1D"/>
    <w:rsid w:val="00017868"/>
    <w:rsid w:val="00024D90"/>
    <w:rsid w:val="000261ED"/>
    <w:rsid w:val="00027361"/>
    <w:rsid w:val="00027ED8"/>
    <w:rsid w:val="00031F27"/>
    <w:rsid w:val="00033931"/>
    <w:rsid w:val="00033B5C"/>
    <w:rsid w:val="00033EA7"/>
    <w:rsid w:val="000343F7"/>
    <w:rsid w:val="00034E9C"/>
    <w:rsid w:val="00035C70"/>
    <w:rsid w:val="00035D6B"/>
    <w:rsid w:val="00036269"/>
    <w:rsid w:val="000369B4"/>
    <w:rsid w:val="00036B70"/>
    <w:rsid w:val="00037D30"/>
    <w:rsid w:val="000402AA"/>
    <w:rsid w:val="000403F1"/>
    <w:rsid w:val="00040E2D"/>
    <w:rsid w:val="00041128"/>
    <w:rsid w:val="00041407"/>
    <w:rsid w:val="00041BAB"/>
    <w:rsid w:val="00041ED2"/>
    <w:rsid w:val="00042A51"/>
    <w:rsid w:val="0004319A"/>
    <w:rsid w:val="0004367B"/>
    <w:rsid w:val="0004457A"/>
    <w:rsid w:val="00045A1F"/>
    <w:rsid w:val="00045E7B"/>
    <w:rsid w:val="00046897"/>
    <w:rsid w:val="000468B7"/>
    <w:rsid w:val="00046A65"/>
    <w:rsid w:val="00047B22"/>
    <w:rsid w:val="00047E02"/>
    <w:rsid w:val="00047FC9"/>
    <w:rsid w:val="000505AC"/>
    <w:rsid w:val="000519FB"/>
    <w:rsid w:val="00052F3D"/>
    <w:rsid w:val="00054E6C"/>
    <w:rsid w:val="000572E6"/>
    <w:rsid w:val="0005763E"/>
    <w:rsid w:val="0005772D"/>
    <w:rsid w:val="0006094C"/>
    <w:rsid w:val="000619EC"/>
    <w:rsid w:val="00062116"/>
    <w:rsid w:val="000621A6"/>
    <w:rsid w:val="00062294"/>
    <w:rsid w:val="000635F9"/>
    <w:rsid w:val="000638E2"/>
    <w:rsid w:val="00063DA6"/>
    <w:rsid w:val="00063DEF"/>
    <w:rsid w:val="00063E0E"/>
    <w:rsid w:val="00064373"/>
    <w:rsid w:val="00064C5A"/>
    <w:rsid w:val="00064EDC"/>
    <w:rsid w:val="0006502F"/>
    <w:rsid w:val="00065A46"/>
    <w:rsid w:val="00067DA3"/>
    <w:rsid w:val="00070591"/>
    <w:rsid w:val="00070B8E"/>
    <w:rsid w:val="00071D0D"/>
    <w:rsid w:val="00072113"/>
    <w:rsid w:val="00072CFC"/>
    <w:rsid w:val="00073240"/>
    <w:rsid w:val="00074F72"/>
    <w:rsid w:val="0007501A"/>
    <w:rsid w:val="0007503E"/>
    <w:rsid w:val="00075A9D"/>
    <w:rsid w:val="00077E7E"/>
    <w:rsid w:val="00080315"/>
    <w:rsid w:val="0008048D"/>
    <w:rsid w:val="00081917"/>
    <w:rsid w:val="00081EBB"/>
    <w:rsid w:val="00082D52"/>
    <w:rsid w:val="00085305"/>
    <w:rsid w:val="000866EE"/>
    <w:rsid w:val="000872DE"/>
    <w:rsid w:val="00090250"/>
    <w:rsid w:val="00090AF1"/>
    <w:rsid w:val="000910AE"/>
    <w:rsid w:val="00091C08"/>
    <w:rsid w:val="000920AD"/>
    <w:rsid w:val="000921F3"/>
    <w:rsid w:val="00092AA5"/>
    <w:rsid w:val="00092C30"/>
    <w:rsid w:val="00092E4B"/>
    <w:rsid w:val="000933A4"/>
    <w:rsid w:val="000933AE"/>
    <w:rsid w:val="000946B8"/>
    <w:rsid w:val="0009484F"/>
    <w:rsid w:val="00094965"/>
    <w:rsid w:val="00095550"/>
    <w:rsid w:val="00095B92"/>
    <w:rsid w:val="00096070"/>
    <w:rsid w:val="00096C6E"/>
    <w:rsid w:val="00096D6C"/>
    <w:rsid w:val="000975A7"/>
    <w:rsid w:val="000A0DC3"/>
    <w:rsid w:val="000A1158"/>
    <w:rsid w:val="000A11C4"/>
    <w:rsid w:val="000A1331"/>
    <w:rsid w:val="000A1373"/>
    <w:rsid w:val="000A16A8"/>
    <w:rsid w:val="000A2E6C"/>
    <w:rsid w:val="000A3026"/>
    <w:rsid w:val="000A31A0"/>
    <w:rsid w:val="000A33B4"/>
    <w:rsid w:val="000A489A"/>
    <w:rsid w:val="000A69C9"/>
    <w:rsid w:val="000A6ED0"/>
    <w:rsid w:val="000A7981"/>
    <w:rsid w:val="000B0A60"/>
    <w:rsid w:val="000B0B3B"/>
    <w:rsid w:val="000B0DCD"/>
    <w:rsid w:val="000B1533"/>
    <w:rsid w:val="000B2652"/>
    <w:rsid w:val="000B443A"/>
    <w:rsid w:val="000B4593"/>
    <w:rsid w:val="000B478F"/>
    <w:rsid w:val="000B47DF"/>
    <w:rsid w:val="000B4848"/>
    <w:rsid w:val="000B4A1A"/>
    <w:rsid w:val="000B4A8B"/>
    <w:rsid w:val="000B4B04"/>
    <w:rsid w:val="000B4EC1"/>
    <w:rsid w:val="000B558D"/>
    <w:rsid w:val="000B55BB"/>
    <w:rsid w:val="000B5EFD"/>
    <w:rsid w:val="000B5FA5"/>
    <w:rsid w:val="000B6343"/>
    <w:rsid w:val="000B7806"/>
    <w:rsid w:val="000C0829"/>
    <w:rsid w:val="000C0D64"/>
    <w:rsid w:val="000C1AC6"/>
    <w:rsid w:val="000C1C77"/>
    <w:rsid w:val="000C2F44"/>
    <w:rsid w:val="000C30E5"/>
    <w:rsid w:val="000C3379"/>
    <w:rsid w:val="000C3DFD"/>
    <w:rsid w:val="000C3F7D"/>
    <w:rsid w:val="000C4A27"/>
    <w:rsid w:val="000C4EBA"/>
    <w:rsid w:val="000C4FE1"/>
    <w:rsid w:val="000C7169"/>
    <w:rsid w:val="000D0192"/>
    <w:rsid w:val="000D0563"/>
    <w:rsid w:val="000D0974"/>
    <w:rsid w:val="000D1EE3"/>
    <w:rsid w:val="000D29A6"/>
    <w:rsid w:val="000D377A"/>
    <w:rsid w:val="000D3878"/>
    <w:rsid w:val="000D44C5"/>
    <w:rsid w:val="000D4527"/>
    <w:rsid w:val="000D4984"/>
    <w:rsid w:val="000D4BE4"/>
    <w:rsid w:val="000D4D15"/>
    <w:rsid w:val="000D4E21"/>
    <w:rsid w:val="000D5729"/>
    <w:rsid w:val="000D58D5"/>
    <w:rsid w:val="000D7081"/>
    <w:rsid w:val="000D7742"/>
    <w:rsid w:val="000D7D89"/>
    <w:rsid w:val="000E043F"/>
    <w:rsid w:val="000E0A57"/>
    <w:rsid w:val="000E1A2B"/>
    <w:rsid w:val="000E41B7"/>
    <w:rsid w:val="000E4320"/>
    <w:rsid w:val="000E4E46"/>
    <w:rsid w:val="000E5349"/>
    <w:rsid w:val="000E5DFB"/>
    <w:rsid w:val="000E6047"/>
    <w:rsid w:val="000E60FC"/>
    <w:rsid w:val="000E72DB"/>
    <w:rsid w:val="000E7C01"/>
    <w:rsid w:val="000E7E5B"/>
    <w:rsid w:val="000F06D5"/>
    <w:rsid w:val="000F1444"/>
    <w:rsid w:val="000F1F0C"/>
    <w:rsid w:val="000F202F"/>
    <w:rsid w:val="000F2194"/>
    <w:rsid w:val="000F2EBC"/>
    <w:rsid w:val="000F36F9"/>
    <w:rsid w:val="000F3727"/>
    <w:rsid w:val="000F3C47"/>
    <w:rsid w:val="000F3D23"/>
    <w:rsid w:val="000F3F12"/>
    <w:rsid w:val="000F4C81"/>
    <w:rsid w:val="000F4CBA"/>
    <w:rsid w:val="000F4DB7"/>
    <w:rsid w:val="000F4FA0"/>
    <w:rsid w:val="000F6314"/>
    <w:rsid w:val="000F64E4"/>
    <w:rsid w:val="000F6FED"/>
    <w:rsid w:val="000F7503"/>
    <w:rsid w:val="00100421"/>
    <w:rsid w:val="0010078E"/>
    <w:rsid w:val="0010094A"/>
    <w:rsid w:val="0010233F"/>
    <w:rsid w:val="001025A0"/>
    <w:rsid w:val="001029EB"/>
    <w:rsid w:val="00102F75"/>
    <w:rsid w:val="0010351B"/>
    <w:rsid w:val="00103AB0"/>
    <w:rsid w:val="001055D7"/>
    <w:rsid w:val="00105AD8"/>
    <w:rsid w:val="00105D80"/>
    <w:rsid w:val="0010615B"/>
    <w:rsid w:val="001064E2"/>
    <w:rsid w:val="0010701C"/>
    <w:rsid w:val="001078A8"/>
    <w:rsid w:val="001103FF"/>
    <w:rsid w:val="00110A88"/>
    <w:rsid w:val="00110F0F"/>
    <w:rsid w:val="00110FEE"/>
    <w:rsid w:val="00111049"/>
    <w:rsid w:val="0011183C"/>
    <w:rsid w:val="001123E4"/>
    <w:rsid w:val="0011249C"/>
    <w:rsid w:val="00112F64"/>
    <w:rsid w:val="001136AD"/>
    <w:rsid w:val="00114504"/>
    <w:rsid w:val="00115A41"/>
    <w:rsid w:val="00115F5E"/>
    <w:rsid w:val="00116C90"/>
    <w:rsid w:val="00117667"/>
    <w:rsid w:val="001213B0"/>
    <w:rsid w:val="0012205D"/>
    <w:rsid w:val="00122065"/>
    <w:rsid w:val="00122C46"/>
    <w:rsid w:val="001232D5"/>
    <w:rsid w:val="00123954"/>
    <w:rsid w:val="0012438E"/>
    <w:rsid w:val="001258A8"/>
    <w:rsid w:val="00125C1D"/>
    <w:rsid w:val="00126807"/>
    <w:rsid w:val="00126BB0"/>
    <w:rsid w:val="00130328"/>
    <w:rsid w:val="001312E4"/>
    <w:rsid w:val="00133282"/>
    <w:rsid w:val="00133B53"/>
    <w:rsid w:val="00133B87"/>
    <w:rsid w:val="0013429E"/>
    <w:rsid w:val="001345FE"/>
    <w:rsid w:val="0013579A"/>
    <w:rsid w:val="00136308"/>
    <w:rsid w:val="0013664B"/>
    <w:rsid w:val="00136E70"/>
    <w:rsid w:val="00137A50"/>
    <w:rsid w:val="00140F23"/>
    <w:rsid w:val="00140F3D"/>
    <w:rsid w:val="00141C2B"/>
    <w:rsid w:val="00141CD3"/>
    <w:rsid w:val="00142197"/>
    <w:rsid w:val="0014259E"/>
    <w:rsid w:val="001438C3"/>
    <w:rsid w:val="00144467"/>
    <w:rsid w:val="001450EF"/>
    <w:rsid w:val="00145635"/>
    <w:rsid w:val="00146124"/>
    <w:rsid w:val="00146CB5"/>
    <w:rsid w:val="00147987"/>
    <w:rsid w:val="00150130"/>
    <w:rsid w:val="00150B98"/>
    <w:rsid w:val="00151075"/>
    <w:rsid w:val="00151DAD"/>
    <w:rsid w:val="00152C40"/>
    <w:rsid w:val="00153FE1"/>
    <w:rsid w:val="00154D04"/>
    <w:rsid w:val="0015521E"/>
    <w:rsid w:val="00155CB8"/>
    <w:rsid w:val="00156F90"/>
    <w:rsid w:val="001577E5"/>
    <w:rsid w:val="001579C5"/>
    <w:rsid w:val="00160704"/>
    <w:rsid w:val="001612AC"/>
    <w:rsid w:val="00161566"/>
    <w:rsid w:val="0016198B"/>
    <w:rsid w:val="00161D30"/>
    <w:rsid w:val="001624D7"/>
    <w:rsid w:val="001634A3"/>
    <w:rsid w:val="00164731"/>
    <w:rsid w:val="00164880"/>
    <w:rsid w:val="00164C3D"/>
    <w:rsid w:val="001651B6"/>
    <w:rsid w:val="0016659C"/>
    <w:rsid w:val="0016694E"/>
    <w:rsid w:val="00166A86"/>
    <w:rsid w:val="00166CAC"/>
    <w:rsid w:val="00166E99"/>
    <w:rsid w:val="00167684"/>
    <w:rsid w:val="00170300"/>
    <w:rsid w:val="0017065D"/>
    <w:rsid w:val="00170C00"/>
    <w:rsid w:val="00171782"/>
    <w:rsid w:val="00172A4D"/>
    <w:rsid w:val="00172BDD"/>
    <w:rsid w:val="00172EB2"/>
    <w:rsid w:val="00172FE8"/>
    <w:rsid w:val="0017350B"/>
    <w:rsid w:val="00173719"/>
    <w:rsid w:val="00173737"/>
    <w:rsid w:val="00173B08"/>
    <w:rsid w:val="00173CCF"/>
    <w:rsid w:val="001748A1"/>
    <w:rsid w:val="00175029"/>
    <w:rsid w:val="00175BED"/>
    <w:rsid w:val="00175D31"/>
    <w:rsid w:val="0017631A"/>
    <w:rsid w:val="00176E8F"/>
    <w:rsid w:val="001800B0"/>
    <w:rsid w:val="001805D5"/>
    <w:rsid w:val="00181061"/>
    <w:rsid w:val="0018149D"/>
    <w:rsid w:val="00182B8D"/>
    <w:rsid w:val="00182FE9"/>
    <w:rsid w:val="00184368"/>
    <w:rsid w:val="00184B88"/>
    <w:rsid w:val="00185B28"/>
    <w:rsid w:val="00186283"/>
    <w:rsid w:val="00186D0E"/>
    <w:rsid w:val="00187FB0"/>
    <w:rsid w:val="00190572"/>
    <w:rsid w:val="001906EB"/>
    <w:rsid w:val="00190C25"/>
    <w:rsid w:val="00191513"/>
    <w:rsid w:val="00191974"/>
    <w:rsid w:val="00193226"/>
    <w:rsid w:val="00194928"/>
    <w:rsid w:val="00194D66"/>
    <w:rsid w:val="00195611"/>
    <w:rsid w:val="001966C7"/>
    <w:rsid w:val="00197B7F"/>
    <w:rsid w:val="00197E9F"/>
    <w:rsid w:val="00197EA6"/>
    <w:rsid w:val="00197FEB"/>
    <w:rsid w:val="001A01C1"/>
    <w:rsid w:val="001A15E1"/>
    <w:rsid w:val="001A18CD"/>
    <w:rsid w:val="001A2459"/>
    <w:rsid w:val="001A24CA"/>
    <w:rsid w:val="001A2604"/>
    <w:rsid w:val="001A26C2"/>
    <w:rsid w:val="001A2885"/>
    <w:rsid w:val="001A2DBC"/>
    <w:rsid w:val="001A4931"/>
    <w:rsid w:val="001A5808"/>
    <w:rsid w:val="001A5A39"/>
    <w:rsid w:val="001A5DD6"/>
    <w:rsid w:val="001A6FA4"/>
    <w:rsid w:val="001B0594"/>
    <w:rsid w:val="001B0B91"/>
    <w:rsid w:val="001B1144"/>
    <w:rsid w:val="001B1ED6"/>
    <w:rsid w:val="001B24A2"/>
    <w:rsid w:val="001B28AD"/>
    <w:rsid w:val="001B2FF3"/>
    <w:rsid w:val="001B32FB"/>
    <w:rsid w:val="001B349C"/>
    <w:rsid w:val="001B386E"/>
    <w:rsid w:val="001B3F3B"/>
    <w:rsid w:val="001B5E75"/>
    <w:rsid w:val="001B6477"/>
    <w:rsid w:val="001B6858"/>
    <w:rsid w:val="001B7371"/>
    <w:rsid w:val="001B7953"/>
    <w:rsid w:val="001C04ED"/>
    <w:rsid w:val="001C085B"/>
    <w:rsid w:val="001C0C82"/>
    <w:rsid w:val="001C1896"/>
    <w:rsid w:val="001C2072"/>
    <w:rsid w:val="001C28B4"/>
    <w:rsid w:val="001C36E0"/>
    <w:rsid w:val="001C37D6"/>
    <w:rsid w:val="001C380B"/>
    <w:rsid w:val="001C45FF"/>
    <w:rsid w:val="001C54EF"/>
    <w:rsid w:val="001C6048"/>
    <w:rsid w:val="001C6970"/>
    <w:rsid w:val="001C7AFD"/>
    <w:rsid w:val="001C7F71"/>
    <w:rsid w:val="001D0E65"/>
    <w:rsid w:val="001D1994"/>
    <w:rsid w:val="001D1C16"/>
    <w:rsid w:val="001D1CA7"/>
    <w:rsid w:val="001D264A"/>
    <w:rsid w:val="001D27A7"/>
    <w:rsid w:val="001D32C1"/>
    <w:rsid w:val="001D3506"/>
    <w:rsid w:val="001D3BFA"/>
    <w:rsid w:val="001D3DBD"/>
    <w:rsid w:val="001D483C"/>
    <w:rsid w:val="001D5404"/>
    <w:rsid w:val="001D54EE"/>
    <w:rsid w:val="001D56F9"/>
    <w:rsid w:val="001D6196"/>
    <w:rsid w:val="001D6659"/>
    <w:rsid w:val="001D7138"/>
    <w:rsid w:val="001D72BF"/>
    <w:rsid w:val="001D7AA6"/>
    <w:rsid w:val="001D7BDA"/>
    <w:rsid w:val="001E0FA0"/>
    <w:rsid w:val="001E127C"/>
    <w:rsid w:val="001E12F3"/>
    <w:rsid w:val="001E1A61"/>
    <w:rsid w:val="001E234D"/>
    <w:rsid w:val="001E32BA"/>
    <w:rsid w:val="001E370D"/>
    <w:rsid w:val="001E3AA2"/>
    <w:rsid w:val="001E4243"/>
    <w:rsid w:val="001E5591"/>
    <w:rsid w:val="001E5710"/>
    <w:rsid w:val="001E76CE"/>
    <w:rsid w:val="001E7FF3"/>
    <w:rsid w:val="001F03AD"/>
    <w:rsid w:val="001F0D27"/>
    <w:rsid w:val="001F167C"/>
    <w:rsid w:val="001F2969"/>
    <w:rsid w:val="001F334B"/>
    <w:rsid w:val="001F35ED"/>
    <w:rsid w:val="001F4B76"/>
    <w:rsid w:val="001F61F6"/>
    <w:rsid w:val="001F654C"/>
    <w:rsid w:val="001F6918"/>
    <w:rsid w:val="001F6C54"/>
    <w:rsid w:val="001F74B1"/>
    <w:rsid w:val="00200247"/>
    <w:rsid w:val="00200F41"/>
    <w:rsid w:val="0020206A"/>
    <w:rsid w:val="00202691"/>
    <w:rsid w:val="00202C84"/>
    <w:rsid w:val="0020331A"/>
    <w:rsid w:val="0020372E"/>
    <w:rsid w:val="00203E83"/>
    <w:rsid w:val="00204DCD"/>
    <w:rsid w:val="00205C41"/>
    <w:rsid w:val="00207703"/>
    <w:rsid w:val="002102FE"/>
    <w:rsid w:val="00210601"/>
    <w:rsid w:val="0021064D"/>
    <w:rsid w:val="00210BC8"/>
    <w:rsid w:val="002112F6"/>
    <w:rsid w:val="002117B8"/>
    <w:rsid w:val="00211F71"/>
    <w:rsid w:val="00212F32"/>
    <w:rsid w:val="00212FFA"/>
    <w:rsid w:val="002138D5"/>
    <w:rsid w:val="002149E6"/>
    <w:rsid w:val="00215134"/>
    <w:rsid w:val="00215450"/>
    <w:rsid w:val="00215777"/>
    <w:rsid w:val="00215D08"/>
    <w:rsid w:val="00216264"/>
    <w:rsid w:val="00217314"/>
    <w:rsid w:val="00217E8E"/>
    <w:rsid w:val="0022061F"/>
    <w:rsid w:val="00220929"/>
    <w:rsid w:val="00220AC7"/>
    <w:rsid w:val="00220C8D"/>
    <w:rsid w:val="0022199A"/>
    <w:rsid w:val="0022264B"/>
    <w:rsid w:val="00223F92"/>
    <w:rsid w:val="002241AE"/>
    <w:rsid w:val="0022516D"/>
    <w:rsid w:val="00225269"/>
    <w:rsid w:val="002254B0"/>
    <w:rsid w:val="002256BA"/>
    <w:rsid w:val="002257C6"/>
    <w:rsid w:val="002264DB"/>
    <w:rsid w:val="00226AFF"/>
    <w:rsid w:val="00231155"/>
    <w:rsid w:val="002319BC"/>
    <w:rsid w:val="0023230F"/>
    <w:rsid w:val="00232348"/>
    <w:rsid w:val="0023367D"/>
    <w:rsid w:val="002346B8"/>
    <w:rsid w:val="0023472D"/>
    <w:rsid w:val="00234D6F"/>
    <w:rsid w:val="00235765"/>
    <w:rsid w:val="00235ECF"/>
    <w:rsid w:val="00237342"/>
    <w:rsid w:val="0024026F"/>
    <w:rsid w:val="002409FD"/>
    <w:rsid w:val="00242A3C"/>
    <w:rsid w:val="00242A73"/>
    <w:rsid w:val="002434DD"/>
    <w:rsid w:val="00245107"/>
    <w:rsid w:val="00245281"/>
    <w:rsid w:val="002467A1"/>
    <w:rsid w:val="00247965"/>
    <w:rsid w:val="00251451"/>
    <w:rsid w:val="0025232D"/>
    <w:rsid w:val="00252486"/>
    <w:rsid w:val="00252E03"/>
    <w:rsid w:val="00253316"/>
    <w:rsid w:val="002542B8"/>
    <w:rsid w:val="002547E3"/>
    <w:rsid w:val="00260541"/>
    <w:rsid w:val="002607CF"/>
    <w:rsid w:val="00261059"/>
    <w:rsid w:val="00263122"/>
    <w:rsid w:val="002631D4"/>
    <w:rsid w:val="0026325E"/>
    <w:rsid w:val="00263F22"/>
    <w:rsid w:val="00264BCB"/>
    <w:rsid w:val="00265B58"/>
    <w:rsid w:val="00265C4B"/>
    <w:rsid w:val="0026600E"/>
    <w:rsid w:val="002662F4"/>
    <w:rsid w:val="0026742E"/>
    <w:rsid w:val="00270856"/>
    <w:rsid w:val="00271B32"/>
    <w:rsid w:val="002727D0"/>
    <w:rsid w:val="00272AE0"/>
    <w:rsid w:val="00272E81"/>
    <w:rsid w:val="00273535"/>
    <w:rsid w:val="00273A82"/>
    <w:rsid w:val="00273F36"/>
    <w:rsid w:val="00274B70"/>
    <w:rsid w:val="00275391"/>
    <w:rsid w:val="00275B4D"/>
    <w:rsid w:val="0027725D"/>
    <w:rsid w:val="00282115"/>
    <w:rsid w:val="00282BCE"/>
    <w:rsid w:val="00282DCD"/>
    <w:rsid w:val="00284A4B"/>
    <w:rsid w:val="00285601"/>
    <w:rsid w:val="0028579C"/>
    <w:rsid w:val="002858C7"/>
    <w:rsid w:val="002863EB"/>
    <w:rsid w:val="00286BD3"/>
    <w:rsid w:val="0028784D"/>
    <w:rsid w:val="002879FF"/>
    <w:rsid w:val="00290346"/>
    <w:rsid w:val="002908A9"/>
    <w:rsid w:val="00290C7D"/>
    <w:rsid w:val="0029122F"/>
    <w:rsid w:val="00291593"/>
    <w:rsid w:val="00291BEF"/>
    <w:rsid w:val="00291DC5"/>
    <w:rsid w:val="00292F5D"/>
    <w:rsid w:val="00293170"/>
    <w:rsid w:val="00293688"/>
    <w:rsid w:val="00293B52"/>
    <w:rsid w:val="0029405E"/>
    <w:rsid w:val="002946B6"/>
    <w:rsid w:val="00296BAA"/>
    <w:rsid w:val="00296C5B"/>
    <w:rsid w:val="00297811"/>
    <w:rsid w:val="00297884"/>
    <w:rsid w:val="002A13E0"/>
    <w:rsid w:val="002A1B94"/>
    <w:rsid w:val="002A34A9"/>
    <w:rsid w:val="002A4035"/>
    <w:rsid w:val="002A417E"/>
    <w:rsid w:val="002A4784"/>
    <w:rsid w:val="002A4E4D"/>
    <w:rsid w:val="002A562C"/>
    <w:rsid w:val="002A62BF"/>
    <w:rsid w:val="002A67C6"/>
    <w:rsid w:val="002A690B"/>
    <w:rsid w:val="002A7D0E"/>
    <w:rsid w:val="002A7EB6"/>
    <w:rsid w:val="002A7EBF"/>
    <w:rsid w:val="002B2342"/>
    <w:rsid w:val="002B392A"/>
    <w:rsid w:val="002B4893"/>
    <w:rsid w:val="002B6745"/>
    <w:rsid w:val="002B68EE"/>
    <w:rsid w:val="002B7C5E"/>
    <w:rsid w:val="002C0B66"/>
    <w:rsid w:val="002C0E62"/>
    <w:rsid w:val="002C117A"/>
    <w:rsid w:val="002C184A"/>
    <w:rsid w:val="002C1C5B"/>
    <w:rsid w:val="002C1F63"/>
    <w:rsid w:val="002C2655"/>
    <w:rsid w:val="002C2A34"/>
    <w:rsid w:val="002C2E01"/>
    <w:rsid w:val="002C2E12"/>
    <w:rsid w:val="002C4CF4"/>
    <w:rsid w:val="002C5A12"/>
    <w:rsid w:val="002C657E"/>
    <w:rsid w:val="002C716F"/>
    <w:rsid w:val="002C752C"/>
    <w:rsid w:val="002C7DC2"/>
    <w:rsid w:val="002D01CC"/>
    <w:rsid w:val="002D1518"/>
    <w:rsid w:val="002D1CC4"/>
    <w:rsid w:val="002D1E29"/>
    <w:rsid w:val="002D3261"/>
    <w:rsid w:val="002D3438"/>
    <w:rsid w:val="002D3AD7"/>
    <w:rsid w:val="002D3B7A"/>
    <w:rsid w:val="002D494E"/>
    <w:rsid w:val="002D53B8"/>
    <w:rsid w:val="002D60C3"/>
    <w:rsid w:val="002D6AAF"/>
    <w:rsid w:val="002D6C93"/>
    <w:rsid w:val="002D70A4"/>
    <w:rsid w:val="002D7514"/>
    <w:rsid w:val="002D7CB3"/>
    <w:rsid w:val="002E00D0"/>
    <w:rsid w:val="002E08C4"/>
    <w:rsid w:val="002E1083"/>
    <w:rsid w:val="002E1C18"/>
    <w:rsid w:val="002E1C80"/>
    <w:rsid w:val="002E34E5"/>
    <w:rsid w:val="002E5FC7"/>
    <w:rsid w:val="002E63A8"/>
    <w:rsid w:val="002E6607"/>
    <w:rsid w:val="002E6726"/>
    <w:rsid w:val="002E6B79"/>
    <w:rsid w:val="002E795A"/>
    <w:rsid w:val="002E7AE1"/>
    <w:rsid w:val="002F00C8"/>
    <w:rsid w:val="002F1833"/>
    <w:rsid w:val="002F1FAE"/>
    <w:rsid w:val="002F20F7"/>
    <w:rsid w:val="002F2DD0"/>
    <w:rsid w:val="002F332B"/>
    <w:rsid w:val="002F36B7"/>
    <w:rsid w:val="002F377A"/>
    <w:rsid w:val="002F5FE9"/>
    <w:rsid w:val="002F657B"/>
    <w:rsid w:val="002F6960"/>
    <w:rsid w:val="002F69B6"/>
    <w:rsid w:val="002F6F79"/>
    <w:rsid w:val="002F7498"/>
    <w:rsid w:val="003004C2"/>
    <w:rsid w:val="00301771"/>
    <w:rsid w:val="00301775"/>
    <w:rsid w:val="00301C8B"/>
    <w:rsid w:val="0030321C"/>
    <w:rsid w:val="003050ED"/>
    <w:rsid w:val="0030563F"/>
    <w:rsid w:val="00305FDC"/>
    <w:rsid w:val="00306A29"/>
    <w:rsid w:val="00307158"/>
    <w:rsid w:val="00307358"/>
    <w:rsid w:val="00307752"/>
    <w:rsid w:val="00310288"/>
    <w:rsid w:val="00310603"/>
    <w:rsid w:val="003106BB"/>
    <w:rsid w:val="00310A83"/>
    <w:rsid w:val="00310C58"/>
    <w:rsid w:val="00311298"/>
    <w:rsid w:val="00311634"/>
    <w:rsid w:val="00311689"/>
    <w:rsid w:val="00311F8F"/>
    <w:rsid w:val="003120C8"/>
    <w:rsid w:val="00312D6C"/>
    <w:rsid w:val="00313849"/>
    <w:rsid w:val="00314062"/>
    <w:rsid w:val="003141F3"/>
    <w:rsid w:val="0031521B"/>
    <w:rsid w:val="00315BA5"/>
    <w:rsid w:val="00315EDC"/>
    <w:rsid w:val="00317062"/>
    <w:rsid w:val="00317333"/>
    <w:rsid w:val="0031780E"/>
    <w:rsid w:val="003202B5"/>
    <w:rsid w:val="00320F82"/>
    <w:rsid w:val="0032277E"/>
    <w:rsid w:val="00322C51"/>
    <w:rsid w:val="00322CB3"/>
    <w:rsid w:val="00323EF1"/>
    <w:rsid w:val="003242F7"/>
    <w:rsid w:val="00324C7C"/>
    <w:rsid w:val="00325578"/>
    <w:rsid w:val="00325A60"/>
    <w:rsid w:val="003263EA"/>
    <w:rsid w:val="00326758"/>
    <w:rsid w:val="00326C63"/>
    <w:rsid w:val="00326EC6"/>
    <w:rsid w:val="00327B0B"/>
    <w:rsid w:val="00327D8D"/>
    <w:rsid w:val="0033040D"/>
    <w:rsid w:val="00330530"/>
    <w:rsid w:val="00331157"/>
    <w:rsid w:val="003311DF"/>
    <w:rsid w:val="0033302C"/>
    <w:rsid w:val="00334262"/>
    <w:rsid w:val="00335107"/>
    <w:rsid w:val="00335CFB"/>
    <w:rsid w:val="0033629D"/>
    <w:rsid w:val="003369E5"/>
    <w:rsid w:val="00336F53"/>
    <w:rsid w:val="003372BD"/>
    <w:rsid w:val="003400FA"/>
    <w:rsid w:val="00340D57"/>
    <w:rsid w:val="00341180"/>
    <w:rsid w:val="00341757"/>
    <w:rsid w:val="003418D4"/>
    <w:rsid w:val="00341FFD"/>
    <w:rsid w:val="0034263A"/>
    <w:rsid w:val="0034304E"/>
    <w:rsid w:val="003432B9"/>
    <w:rsid w:val="00343FB8"/>
    <w:rsid w:val="003441BE"/>
    <w:rsid w:val="00345A03"/>
    <w:rsid w:val="00345F60"/>
    <w:rsid w:val="00346391"/>
    <w:rsid w:val="003465C2"/>
    <w:rsid w:val="00346830"/>
    <w:rsid w:val="0034762A"/>
    <w:rsid w:val="00350046"/>
    <w:rsid w:val="003501C7"/>
    <w:rsid w:val="003503A8"/>
    <w:rsid w:val="003524B7"/>
    <w:rsid w:val="00352A6F"/>
    <w:rsid w:val="003540BD"/>
    <w:rsid w:val="00354710"/>
    <w:rsid w:val="003554ED"/>
    <w:rsid w:val="003563C0"/>
    <w:rsid w:val="00356E8B"/>
    <w:rsid w:val="00357A4F"/>
    <w:rsid w:val="00357CA3"/>
    <w:rsid w:val="00357DEA"/>
    <w:rsid w:val="00357E87"/>
    <w:rsid w:val="00360AB2"/>
    <w:rsid w:val="00360FE1"/>
    <w:rsid w:val="0036100B"/>
    <w:rsid w:val="003614A0"/>
    <w:rsid w:val="00361D68"/>
    <w:rsid w:val="00361EB0"/>
    <w:rsid w:val="00362866"/>
    <w:rsid w:val="00363DD5"/>
    <w:rsid w:val="0036488B"/>
    <w:rsid w:val="00366D2C"/>
    <w:rsid w:val="00370385"/>
    <w:rsid w:val="003705C5"/>
    <w:rsid w:val="00370C2E"/>
    <w:rsid w:val="00371062"/>
    <w:rsid w:val="00371827"/>
    <w:rsid w:val="00373B71"/>
    <w:rsid w:val="003746D8"/>
    <w:rsid w:val="00374DC8"/>
    <w:rsid w:val="003753A3"/>
    <w:rsid w:val="00375758"/>
    <w:rsid w:val="00375980"/>
    <w:rsid w:val="003766B9"/>
    <w:rsid w:val="00376AB7"/>
    <w:rsid w:val="00376FB6"/>
    <w:rsid w:val="003771AA"/>
    <w:rsid w:val="003802CB"/>
    <w:rsid w:val="003804C5"/>
    <w:rsid w:val="0038058C"/>
    <w:rsid w:val="00380E12"/>
    <w:rsid w:val="003821F6"/>
    <w:rsid w:val="00382912"/>
    <w:rsid w:val="00382A6E"/>
    <w:rsid w:val="00383740"/>
    <w:rsid w:val="00383FD9"/>
    <w:rsid w:val="003855D2"/>
    <w:rsid w:val="003865DF"/>
    <w:rsid w:val="003871BB"/>
    <w:rsid w:val="003901CF"/>
    <w:rsid w:val="00390823"/>
    <w:rsid w:val="00390AFF"/>
    <w:rsid w:val="00391013"/>
    <w:rsid w:val="00391CEC"/>
    <w:rsid w:val="00392295"/>
    <w:rsid w:val="0039251C"/>
    <w:rsid w:val="00392710"/>
    <w:rsid w:val="0039354B"/>
    <w:rsid w:val="0039417A"/>
    <w:rsid w:val="00395DD4"/>
    <w:rsid w:val="00396AA1"/>
    <w:rsid w:val="00397783"/>
    <w:rsid w:val="003977FE"/>
    <w:rsid w:val="003A0AA1"/>
    <w:rsid w:val="003A16EC"/>
    <w:rsid w:val="003A21C5"/>
    <w:rsid w:val="003A2BD9"/>
    <w:rsid w:val="003A2EC3"/>
    <w:rsid w:val="003A36D5"/>
    <w:rsid w:val="003A3D68"/>
    <w:rsid w:val="003A416B"/>
    <w:rsid w:val="003A4DE9"/>
    <w:rsid w:val="003A5329"/>
    <w:rsid w:val="003A5497"/>
    <w:rsid w:val="003A5560"/>
    <w:rsid w:val="003A6F78"/>
    <w:rsid w:val="003A7130"/>
    <w:rsid w:val="003B016F"/>
    <w:rsid w:val="003B04D6"/>
    <w:rsid w:val="003B0647"/>
    <w:rsid w:val="003B119C"/>
    <w:rsid w:val="003B1D80"/>
    <w:rsid w:val="003B2A0A"/>
    <w:rsid w:val="003B2A5C"/>
    <w:rsid w:val="003B3489"/>
    <w:rsid w:val="003B3BBA"/>
    <w:rsid w:val="003B3DE7"/>
    <w:rsid w:val="003B3E0E"/>
    <w:rsid w:val="003B44C5"/>
    <w:rsid w:val="003B4C7E"/>
    <w:rsid w:val="003B577B"/>
    <w:rsid w:val="003B5C0E"/>
    <w:rsid w:val="003B63F1"/>
    <w:rsid w:val="003C0E2C"/>
    <w:rsid w:val="003C27BB"/>
    <w:rsid w:val="003C3272"/>
    <w:rsid w:val="003C342C"/>
    <w:rsid w:val="003C35A1"/>
    <w:rsid w:val="003C3613"/>
    <w:rsid w:val="003C3704"/>
    <w:rsid w:val="003C39A3"/>
    <w:rsid w:val="003C41AB"/>
    <w:rsid w:val="003C42EC"/>
    <w:rsid w:val="003C4B64"/>
    <w:rsid w:val="003C4CDF"/>
    <w:rsid w:val="003C68E7"/>
    <w:rsid w:val="003C7435"/>
    <w:rsid w:val="003C788D"/>
    <w:rsid w:val="003C7C01"/>
    <w:rsid w:val="003D1511"/>
    <w:rsid w:val="003D1721"/>
    <w:rsid w:val="003D1A3F"/>
    <w:rsid w:val="003D36BD"/>
    <w:rsid w:val="003D3A83"/>
    <w:rsid w:val="003D4308"/>
    <w:rsid w:val="003D46E2"/>
    <w:rsid w:val="003D5F07"/>
    <w:rsid w:val="003D64A0"/>
    <w:rsid w:val="003D6DA1"/>
    <w:rsid w:val="003D731D"/>
    <w:rsid w:val="003D75E7"/>
    <w:rsid w:val="003D776E"/>
    <w:rsid w:val="003E1C5F"/>
    <w:rsid w:val="003E1DCC"/>
    <w:rsid w:val="003E1E55"/>
    <w:rsid w:val="003E2767"/>
    <w:rsid w:val="003E362D"/>
    <w:rsid w:val="003E38D8"/>
    <w:rsid w:val="003E3E3E"/>
    <w:rsid w:val="003E4436"/>
    <w:rsid w:val="003E532A"/>
    <w:rsid w:val="003F012D"/>
    <w:rsid w:val="003F027C"/>
    <w:rsid w:val="003F0EA9"/>
    <w:rsid w:val="003F11B2"/>
    <w:rsid w:val="003F1A0A"/>
    <w:rsid w:val="003F338B"/>
    <w:rsid w:val="003F3CD8"/>
    <w:rsid w:val="003F520F"/>
    <w:rsid w:val="003F586E"/>
    <w:rsid w:val="003F598A"/>
    <w:rsid w:val="003F5A46"/>
    <w:rsid w:val="003F66C9"/>
    <w:rsid w:val="003F6B77"/>
    <w:rsid w:val="003F7570"/>
    <w:rsid w:val="003F7DB3"/>
    <w:rsid w:val="00400659"/>
    <w:rsid w:val="004007DB"/>
    <w:rsid w:val="00400D4F"/>
    <w:rsid w:val="00401EDA"/>
    <w:rsid w:val="00402073"/>
    <w:rsid w:val="004023F7"/>
    <w:rsid w:val="00402A81"/>
    <w:rsid w:val="00402EF3"/>
    <w:rsid w:val="00403E16"/>
    <w:rsid w:val="00404341"/>
    <w:rsid w:val="00404F08"/>
    <w:rsid w:val="004050DD"/>
    <w:rsid w:val="00405503"/>
    <w:rsid w:val="00405BE5"/>
    <w:rsid w:val="00406169"/>
    <w:rsid w:val="00406450"/>
    <w:rsid w:val="004069D8"/>
    <w:rsid w:val="00407066"/>
    <w:rsid w:val="00407A25"/>
    <w:rsid w:val="00407AB3"/>
    <w:rsid w:val="00407C3C"/>
    <w:rsid w:val="00407C43"/>
    <w:rsid w:val="004125C6"/>
    <w:rsid w:val="00412710"/>
    <w:rsid w:val="004133E8"/>
    <w:rsid w:val="00413DA4"/>
    <w:rsid w:val="00414E78"/>
    <w:rsid w:val="00414ECE"/>
    <w:rsid w:val="0041543B"/>
    <w:rsid w:val="00415FA3"/>
    <w:rsid w:val="004173E5"/>
    <w:rsid w:val="004179FA"/>
    <w:rsid w:val="004200DA"/>
    <w:rsid w:val="004206E1"/>
    <w:rsid w:val="0042207E"/>
    <w:rsid w:val="004224E3"/>
    <w:rsid w:val="0042281A"/>
    <w:rsid w:val="00422A5D"/>
    <w:rsid w:val="00423676"/>
    <w:rsid w:val="0042369F"/>
    <w:rsid w:val="00425B70"/>
    <w:rsid w:val="00425DBD"/>
    <w:rsid w:val="00426640"/>
    <w:rsid w:val="004267F1"/>
    <w:rsid w:val="00427AB2"/>
    <w:rsid w:val="00430CDF"/>
    <w:rsid w:val="00430EEC"/>
    <w:rsid w:val="004310D6"/>
    <w:rsid w:val="00431A78"/>
    <w:rsid w:val="00431BFA"/>
    <w:rsid w:val="00432393"/>
    <w:rsid w:val="004326AF"/>
    <w:rsid w:val="004339B8"/>
    <w:rsid w:val="00433C5A"/>
    <w:rsid w:val="00433DE0"/>
    <w:rsid w:val="0043417A"/>
    <w:rsid w:val="00434180"/>
    <w:rsid w:val="004349ED"/>
    <w:rsid w:val="00434F84"/>
    <w:rsid w:val="004356A4"/>
    <w:rsid w:val="00435CB3"/>
    <w:rsid w:val="00436234"/>
    <w:rsid w:val="00436914"/>
    <w:rsid w:val="0043701C"/>
    <w:rsid w:val="00437369"/>
    <w:rsid w:val="00440BDA"/>
    <w:rsid w:val="00441FDC"/>
    <w:rsid w:val="004426CA"/>
    <w:rsid w:val="004439C4"/>
    <w:rsid w:val="004440D9"/>
    <w:rsid w:val="00447658"/>
    <w:rsid w:val="00447698"/>
    <w:rsid w:val="00447773"/>
    <w:rsid w:val="0045017B"/>
    <w:rsid w:val="00451D65"/>
    <w:rsid w:val="00451D73"/>
    <w:rsid w:val="00451E36"/>
    <w:rsid w:val="00452BF2"/>
    <w:rsid w:val="00453957"/>
    <w:rsid w:val="00454159"/>
    <w:rsid w:val="00454B50"/>
    <w:rsid w:val="00454EEC"/>
    <w:rsid w:val="004556E5"/>
    <w:rsid w:val="00456146"/>
    <w:rsid w:val="00456366"/>
    <w:rsid w:val="00456654"/>
    <w:rsid w:val="0045717D"/>
    <w:rsid w:val="00460EDB"/>
    <w:rsid w:val="004616BE"/>
    <w:rsid w:val="004618E2"/>
    <w:rsid w:val="00461959"/>
    <w:rsid w:val="00461E98"/>
    <w:rsid w:val="004620FD"/>
    <w:rsid w:val="00462350"/>
    <w:rsid w:val="00463068"/>
    <w:rsid w:val="00463DFE"/>
    <w:rsid w:val="00463E33"/>
    <w:rsid w:val="0046450E"/>
    <w:rsid w:val="004648E2"/>
    <w:rsid w:val="004651A6"/>
    <w:rsid w:val="004661ED"/>
    <w:rsid w:val="00466493"/>
    <w:rsid w:val="0047027B"/>
    <w:rsid w:val="004708E6"/>
    <w:rsid w:val="00470FF3"/>
    <w:rsid w:val="00471166"/>
    <w:rsid w:val="00471968"/>
    <w:rsid w:val="00471CCF"/>
    <w:rsid w:val="00472ADD"/>
    <w:rsid w:val="00473941"/>
    <w:rsid w:val="00473A2D"/>
    <w:rsid w:val="00474147"/>
    <w:rsid w:val="00474B06"/>
    <w:rsid w:val="004752F6"/>
    <w:rsid w:val="0047582C"/>
    <w:rsid w:val="0047592A"/>
    <w:rsid w:val="004765F9"/>
    <w:rsid w:val="00477A5B"/>
    <w:rsid w:val="0048005A"/>
    <w:rsid w:val="004804B2"/>
    <w:rsid w:val="00481CD5"/>
    <w:rsid w:val="00482AC0"/>
    <w:rsid w:val="0048354C"/>
    <w:rsid w:val="0048358D"/>
    <w:rsid w:val="004836F0"/>
    <w:rsid w:val="00485150"/>
    <w:rsid w:val="004852F2"/>
    <w:rsid w:val="00487843"/>
    <w:rsid w:val="00490DFC"/>
    <w:rsid w:val="00490E3D"/>
    <w:rsid w:val="00491A73"/>
    <w:rsid w:val="00492938"/>
    <w:rsid w:val="00493EE3"/>
    <w:rsid w:val="0049433E"/>
    <w:rsid w:val="00494663"/>
    <w:rsid w:val="0049507F"/>
    <w:rsid w:val="004950F6"/>
    <w:rsid w:val="00495216"/>
    <w:rsid w:val="004965DC"/>
    <w:rsid w:val="0049681D"/>
    <w:rsid w:val="00496A00"/>
    <w:rsid w:val="004976B3"/>
    <w:rsid w:val="00497C19"/>
    <w:rsid w:val="004A0584"/>
    <w:rsid w:val="004A0BC6"/>
    <w:rsid w:val="004A0E05"/>
    <w:rsid w:val="004A21A7"/>
    <w:rsid w:val="004A2714"/>
    <w:rsid w:val="004A2FBB"/>
    <w:rsid w:val="004A3107"/>
    <w:rsid w:val="004A3397"/>
    <w:rsid w:val="004A4394"/>
    <w:rsid w:val="004A471A"/>
    <w:rsid w:val="004A5601"/>
    <w:rsid w:val="004A5D75"/>
    <w:rsid w:val="004A60B1"/>
    <w:rsid w:val="004A65A8"/>
    <w:rsid w:val="004A672E"/>
    <w:rsid w:val="004A77ED"/>
    <w:rsid w:val="004B0B1A"/>
    <w:rsid w:val="004B1821"/>
    <w:rsid w:val="004B1C11"/>
    <w:rsid w:val="004B20D9"/>
    <w:rsid w:val="004B217D"/>
    <w:rsid w:val="004B32B2"/>
    <w:rsid w:val="004B444A"/>
    <w:rsid w:val="004B4CAF"/>
    <w:rsid w:val="004B4F68"/>
    <w:rsid w:val="004B525D"/>
    <w:rsid w:val="004B5AE7"/>
    <w:rsid w:val="004B72E5"/>
    <w:rsid w:val="004B7D02"/>
    <w:rsid w:val="004C017F"/>
    <w:rsid w:val="004C054F"/>
    <w:rsid w:val="004C0D6A"/>
    <w:rsid w:val="004C0E62"/>
    <w:rsid w:val="004C1474"/>
    <w:rsid w:val="004C1C55"/>
    <w:rsid w:val="004C21AF"/>
    <w:rsid w:val="004C24DC"/>
    <w:rsid w:val="004C2C25"/>
    <w:rsid w:val="004C3B2E"/>
    <w:rsid w:val="004C42CA"/>
    <w:rsid w:val="004C4B59"/>
    <w:rsid w:val="004C6555"/>
    <w:rsid w:val="004C6B1A"/>
    <w:rsid w:val="004C6BD6"/>
    <w:rsid w:val="004C76AE"/>
    <w:rsid w:val="004D0060"/>
    <w:rsid w:val="004D06DC"/>
    <w:rsid w:val="004D07E2"/>
    <w:rsid w:val="004D1F92"/>
    <w:rsid w:val="004D283E"/>
    <w:rsid w:val="004D2949"/>
    <w:rsid w:val="004D2A06"/>
    <w:rsid w:val="004D3D05"/>
    <w:rsid w:val="004D49C5"/>
    <w:rsid w:val="004D4AD0"/>
    <w:rsid w:val="004D55C9"/>
    <w:rsid w:val="004D572D"/>
    <w:rsid w:val="004D63F2"/>
    <w:rsid w:val="004D6AE4"/>
    <w:rsid w:val="004D6B9A"/>
    <w:rsid w:val="004D7C89"/>
    <w:rsid w:val="004E0407"/>
    <w:rsid w:val="004E1C7F"/>
    <w:rsid w:val="004E2327"/>
    <w:rsid w:val="004E268D"/>
    <w:rsid w:val="004E2BEE"/>
    <w:rsid w:val="004E2D0F"/>
    <w:rsid w:val="004E4483"/>
    <w:rsid w:val="004E4AD0"/>
    <w:rsid w:val="004E549D"/>
    <w:rsid w:val="004E5F6A"/>
    <w:rsid w:val="004E6247"/>
    <w:rsid w:val="004E6EE6"/>
    <w:rsid w:val="004E7E5C"/>
    <w:rsid w:val="004F0B46"/>
    <w:rsid w:val="004F180B"/>
    <w:rsid w:val="004F19AF"/>
    <w:rsid w:val="004F203C"/>
    <w:rsid w:val="004F2873"/>
    <w:rsid w:val="004F30D3"/>
    <w:rsid w:val="004F3EC7"/>
    <w:rsid w:val="004F4587"/>
    <w:rsid w:val="004F4ADC"/>
    <w:rsid w:val="004F4B24"/>
    <w:rsid w:val="004F4C6D"/>
    <w:rsid w:val="004F7DE9"/>
    <w:rsid w:val="005001BD"/>
    <w:rsid w:val="005009C7"/>
    <w:rsid w:val="00500EB4"/>
    <w:rsid w:val="0050210D"/>
    <w:rsid w:val="005027EF"/>
    <w:rsid w:val="005028AB"/>
    <w:rsid w:val="00502A11"/>
    <w:rsid w:val="005036FD"/>
    <w:rsid w:val="0050423A"/>
    <w:rsid w:val="00504E77"/>
    <w:rsid w:val="00504F2B"/>
    <w:rsid w:val="005057A7"/>
    <w:rsid w:val="00505838"/>
    <w:rsid w:val="00506313"/>
    <w:rsid w:val="00506559"/>
    <w:rsid w:val="00506EF6"/>
    <w:rsid w:val="00507041"/>
    <w:rsid w:val="0050762D"/>
    <w:rsid w:val="00510E90"/>
    <w:rsid w:val="0051159D"/>
    <w:rsid w:val="00511D6B"/>
    <w:rsid w:val="00511E92"/>
    <w:rsid w:val="005128CF"/>
    <w:rsid w:val="00514225"/>
    <w:rsid w:val="0051497D"/>
    <w:rsid w:val="005159B3"/>
    <w:rsid w:val="00515C44"/>
    <w:rsid w:val="00515E26"/>
    <w:rsid w:val="00517782"/>
    <w:rsid w:val="005201E8"/>
    <w:rsid w:val="00520260"/>
    <w:rsid w:val="005204DB"/>
    <w:rsid w:val="005207DE"/>
    <w:rsid w:val="00520C93"/>
    <w:rsid w:val="0052235E"/>
    <w:rsid w:val="00525AAE"/>
    <w:rsid w:val="00525E3A"/>
    <w:rsid w:val="00526295"/>
    <w:rsid w:val="00526D9D"/>
    <w:rsid w:val="00527BB5"/>
    <w:rsid w:val="0053098B"/>
    <w:rsid w:val="005336CA"/>
    <w:rsid w:val="00535E8D"/>
    <w:rsid w:val="00535F8C"/>
    <w:rsid w:val="00535FD6"/>
    <w:rsid w:val="00537293"/>
    <w:rsid w:val="0053762B"/>
    <w:rsid w:val="005376F0"/>
    <w:rsid w:val="00540F3F"/>
    <w:rsid w:val="00541753"/>
    <w:rsid w:val="005420BA"/>
    <w:rsid w:val="00542A53"/>
    <w:rsid w:val="00542B9B"/>
    <w:rsid w:val="005434D1"/>
    <w:rsid w:val="00543853"/>
    <w:rsid w:val="00543C62"/>
    <w:rsid w:val="00544061"/>
    <w:rsid w:val="00544492"/>
    <w:rsid w:val="00544710"/>
    <w:rsid w:val="00544A9C"/>
    <w:rsid w:val="00546286"/>
    <w:rsid w:val="0054752C"/>
    <w:rsid w:val="00547802"/>
    <w:rsid w:val="00550792"/>
    <w:rsid w:val="005515B3"/>
    <w:rsid w:val="00552304"/>
    <w:rsid w:val="00552489"/>
    <w:rsid w:val="00552D56"/>
    <w:rsid w:val="00553105"/>
    <w:rsid w:val="00553604"/>
    <w:rsid w:val="00556694"/>
    <w:rsid w:val="00556898"/>
    <w:rsid w:val="00556A13"/>
    <w:rsid w:val="0055753F"/>
    <w:rsid w:val="005576AE"/>
    <w:rsid w:val="00560110"/>
    <w:rsid w:val="005607C9"/>
    <w:rsid w:val="00560A45"/>
    <w:rsid w:val="00561C52"/>
    <w:rsid w:val="00562255"/>
    <w:rsid w:val="005624D6"/>
    <w:rsid w:val="00563745"/>
    <w:rsid w:val="00563B37"/>
    <w:rsid w:val="00563DF2"/>
    <w:rsid w:val="00565BE1"/>
    <w:rsid w:val="0056628C"/>
    <w:rsid w:val="00567098"/>
    <w:rsid w:val="005735C3"/>
    <w:rsid w:val="00574308"/>
    <w:rsid w:val="00574484"/>
    <w:rsid w:val="0057491A"/>
    <w:rsid w:val="005763E3"/>
    <w:rsid w:val="005764D1"/>
    <w:rsid w:val="00576592"/>
    <w:rsid w:val="00576718"/>
    <w:rsid w:val="00577155"/>
    <w:rsid w:val="005774AF"/>
    <w:rsid w:val="00577D8B"/>
    <w:rsid w:val="005800F7"/>
    <w:rsid w:val="005802BA"/>
    <w:rsid w:val="005808A0"/>
    <w:rsid w:val="0058155D"/>
    <w:rsid w:val="005824FB"/>
    <w:rsid w:val="0058257C"/>
    <w:rsid w:val="005826A8"/>
    <w:rsid w:val="00582738"/>
    <w:rsid w:val="00582A66"/>
    <w:rsid w:val="00583FA5"/>
    <w:rsid w:val="0058416A"/>
    <w:rsid w:val="00584772"/>
    <w:rsid w:val="00584B93"/>
    <w:rsid w:val="00584EC8"/>
    <w:rsid w:val="0058526F"/>
    <w:rsid w:val="0058606E"/>
    <w:rsid w:val="0058657A"/>
    <w:rsid w:val="0058702A"/>
    <w:rsid w:val="005870F0"/>
    <w:rsid w:val="00590139"/>
    <w:rsid w:val="0059072F"/>
    <w:rsid w:val="00590F9D"/>
    <w:rsid w:val="005924CD"/>
    <w:rsid w:val="005941B8"/>
    <w:rsid w:val="00594681"/>
    <w:rsid w:val="005953D5"/>
    <w:rsid w:val="0059618A"/>
    <w:rsid w:val="0059686A"/>
    <w:rsid w:val="00597DEA"/>
    <w:rsid w:val="005A00FA"/>
    <w:rsid w:val="005A0CFA"/>
    <w:rsid w:val="005A1470"/>
    <w:rsid w:val="005A1524"/>
    <w:rsid w:val="005A1869"/>
    <w:rsid w:val="005A1CF2"/>
    <w:rsid w:val="005A4119"/>
    <w:rsid w:val="005A5143"/>
    <w:rsid w:val="005A5610"/>
    <w:rsid w:val="005A5ABB"/>
    <w:rsid w:val="005A5B76"/>
    <w:rsid w:val="005A7301"/>
    <w:rsid w:val="005A79EA"/>
    <w:rsid w:val="005B099F"/>
    <w:rsid w:val="005B114D"/>
    <w:rsid w:val="005B169C"/>
    <w:rsid w:val="005B1F29"/>
    <w:rsid w:val="005B2AC0"/>
    <w:rsid w:val="005B2F8E"/>
    <w:rsid w:val="005B4581"/>
    <w:rsid w:val="005B4EA6"/>
    <w:rsid w:val="005B5285"/>
    <w:rsid w:val="005B669C"/>
    <w:rsid w:val="005B66C7"/>
    <w:rsid w:val="005B6EC8"/>
    <w:rsid w:val="005B7E42"/>
    <w:rsid w:val="005C0E8D"/>
    <w:rsid w:val="005C194D"/>
    <w:rsid w:val="005C1FEF"/>
    <w:rsid w:val="005C20D0"/>
    <w:rsid w:val="005C273A"/>
    <w:rsid w:val="005C2D5A"/>
    <w:rsid w:val="005C3286"/>
    <w:rsid w:val="005C341B"/>
    <w:rsid w:val="005C437D"/>
    <w:rsid w:val="005C49F5"/>
    <w:rsid w:val="005C5609"/>
    <w:rsid w:val="005C601D"/>
    <w:rsid w:val="005C699D"/>
    <w:rsid w:val="005C6A8B"/>
    <w:rsid w:val="005C72B3"/>
    <w:rsid w:val="005D02D1"/>
    <w:rsid w:val="005D05C9"/>
    <w:rsid w:val="005D2B64"/>
    <w:rsid w:val="005D3118"/>
    <w:rsid w:val="005D35B9"/>
    <w:rsid w:val="005D4E1C"/>
    <w:rsid w:val="005D55AA"/>
    <w:rsid w:val="005D5810"/>
    <w:rsid w:val="005D6875"/>
    <w:rsid w:val="005D724D"/>
    <w:rsid w:val="005E03FC"/>
    <w:rsid w:val="005E17AD"/>
    <w:rsid w:val="005E1F31"/>
    <w:rsid w:val="005E27AB"/>
    <w:rsid w:val="005E2A07"/>
    <w:rsid w:val="005E4BEC"/>
    <w:rsid w:val="005E5A2B"/>
    <w:rsid w:val="005E68D9"/>
    <w:rsid w:val="005E697A"/>
    <w:rsid w:val="005E6AB7"/>
    <w:rsid w:val="005E6AC5"/>
    <w:rsid w:val="005E725B"/>
    <w:rsid w:val="005F0436"/>
    <w:rsid w:val="005F1218"/>
    <w:rsid w:val="005F1CB8"/>
    <w:rsid w:val="005F2638"/>
    <w:rsid w:val="005F2999"/>
    <w:rsid w:val="005F2F4F"/>
    <w:rsid w:val="005F32AE"/>
    <w:rsid w:val="005F5EAE"/>
    <w:rsid w:val="005F63CF"/>
    <w:rsid w:val="005F650C"/>
    <w:rsid w:val="005F7136"/>
    <w:rsid w:val="006005D0"/>
    <w:rsid w:val="00600E1C"/>
    <w:rsid w:val="00601DD1"/>
    <w:rsid w:val="006022CC"/>
    <w:rsid w:val="00603143"/>
    <w:rsid w:val="0060323F"/>
    <w:rsid w:val="006039EF"/>
    <w:rsid w:val="00604B56"/>
    <w:rsid w:val="00605070"/>
    <w:rsid w:val="006059F1"/>
    <w:rsid w:val="006104E2"/>
    <w:rsid w:val="00611E91"/>
    <w:rsid w:val="006129FC"/>
    <w:rsid w:val="006141C0"/>
    <w:rsid w:val="00614972"/>
    <w:rsid w:val="00614F7F"/>
    <w:rsid w:val="006159B7"/>
    <w:rsid w:val="00615FD8"/>
    <w:rsid w:val="006213E9"/>
    <w:rsid w:val="006228E2"/>
    <w:rsid w:val="0062308C"/>
    <w:rsid w:val="006231DD"/>
    <w:rsid w:val="006235E7"/>
    <w:rsid w:val="0062575E"/>
    <w:rsid w:val="006265BB"/>
    <w:rsid w:val="00626C56"/>
    <w:rsid w:val="0062702C"/>
    <w:rsid w:val="00627096"/>
    <w:rsid w:val="0062767C"/>
    <w:rsid w:val="00630204"/>
    <w:rsid w:val="00630432"/>
    <w:rsid w:val="006309F3"/>
    <w:rsid w:val="00630A19"/>
    <w:rsid w:val="00630F68"/>
    <w:rsid w:val="006312EA"/>
    <w:rsid w:val="006330D5"/>
    <w:rsid w:val="006331F9"/>
    <w:rsid w:val="00633579"/>
    <w:rsid w:val="00634730"/>
    <w:rsid w:val="00634AA4"/>
    <w:rsid w:val="00636046"/>
    <w:rsid w:val="006366B6"/>
    <w:rsid w:val="00640E5D"/>
    <w:rsid w:val="006411B7"/>
    <w:rsid w:val="00641920"/>
    <w:rsid w:val="006427A3"/>
    <w:rsid w:val="00642A50"/>
    <w:rsid w:val="006436B2"/>
    <w:rsid w:val="00643776"/>
    <w:rsid w:val="00644075"/>
    <w:rsid w:val="00644B7F"/>
    <w:rsid w:val="0064579D"/>
    <w:rsid w:val="0064588F"/>
    <w:rsid w:val="006465D5"/>
    <w:rsid w:val="00646779"/>
    <w:rsid w:val="006474E3"/>
    <w:rsid w:val="006477C3"/>
    <w:rsid w:val="00650436"/>
    <w:rsid w:val="006528EB"/>
    <w:rsid w:val="00653ADE"/>
    <w:rsid w:val="006540F1"/>
    <w:rsid w:val="00655088"/>
    <w:rsid w:val="0065594D"/>
    <w:rsid w:val="00655A38"/>
    <w:rsid w:val="00657411"/>
    <w:rsid w:val="00660D2E"/>
    <w:rsid w:val="00661059"/>
    <w:rsid w:val="0066180B"/>
    <w:rsid w:val="006619FB"/>
    <w:rsid w:val="00661B1E"/>
    <w:rsid w:val="00661E1A"/>
    <w:rsid w:val="0066209C"/>
    <w:rsid w:val="00662114"/>
    <w:rsid w:val="00662291"/>
    <w:rsid w:val="006639CD"/>
    <w:rsid w:val="00663BA0"/>
    <w:rsid w:val="006644A3"/>
    <w:rsid w:val="00664A57"/>
    <w:rsid w:val="0066535A"/>
    <w:rsid w:val="0066596A"/>
    <w:rsid w:val="006673C7"/>
    <w:rsid w:val="00667A78"/>
    <w:rsid w:val="00667DFC"/>
    <w:rsid w:val="00670838"/>
    <w:rsid w:val="00670D63"/>
    <w:rsid w:val="006723F4"/>
    <w:rsid w:val="006727B4"/>
    <w:rsid w:val="006728B8"/>
    <w:rsid w:val="006729B1"/>
    <w:rsid w:val="006729B2"/>
    <w:rsid w:val="00673582"/>
    <w:rsid w:val="00673C33"/>
    <w:rsid w:val="006745F3"/>
    <w:rsid w:val="0067541E"/>
    <w:rsid w:val="00676D37"/>
    <w:rsid w:val="00676E28"/>
    <w:rsid w:val="0067717E"/>
    <w:rsid w:val="00677E6C"/>
    <w:rsid w:val="006803F4"/>
    <w:rsid w:val="00680575"/>
    <w:rsid w:val="00680D68"/>
    <w:rsid w:val="006816E3"/>
    <w:rsid w:val="0068324D"/>
    <w:rsid w:val="0068440B"/>
    <w:rsid w:val="006851FD"/>
    <w:rsid w:val="00685707"/>
    <w:rsid w:val="00685F3D"/>
    <w:rsid w:val="00686220"/>
    <w:rsid w:val="00687095"/>
    <w:rsid w:val="00687BD0"/>
    <w:rsid w:val="0069042D"/>
    <w:rsid w:val="00690C04"/>
    <w:rsid w:val="0069164E"/>
    <w:rsid w:val="006917E7"/>
    <w:rsid w:val="00693125"/>
    <w:rsid w:val="0069431C"/>
    <w:rsid w:val="00694A92"/>
    <w:rsid w:val="00694C59"/>
    <w:rsid w:val="00695589"/>
    <w:rsid w:val="00695815"/>
    <w:rsid w:val="006958D2"/>
    <w:rsid w:val="00696485"/>
    <w:rsid w:val="00696E8C"/>
    <w:rsid w:val="006970CE"/>
    <w:rsid w:val="006970FA"/>
    <w:rsid w:val="006A1250"/>
    <w:rsid w:val="006A131D"/>
    <w:rsid w:val="006A1388"/>
    <w:rsid w:val="006A1917"/>
    <w:rsid w:val="006A2591"/>
    <w:rsid w:val="006A373D"/>
    <w:rsid w:val="006A42A3"/>
    <w:rsid w:val="006A577D"/>
    <w:rsid w:val="006A6779"/>
    <w:rsid w:val="006A6C5C"/>
    <w:rsid w:val="006A7409"/>
    <w:rsid w:val="006A7B75"/>
    <w:rsid w:val="006A7D09"/>
    <w:rsid w:val="006A7D28"/>
    <w:rsid w:val="006B0E0C"/>
    <w:rsid w:val="006B0F84"/>
    <w:rsid w:val="006B105A"/>
    <w:rsid w:val="006B18E5"/>
    <w:rsid w:val="006B22DB"/>
    <w:rsid w:val="006B23D3"/>
    <w:rsid w:val="006B29DB"/>
    <w:rsid w:val="006B3017"/>
    <w:rsid w:val="006B30B0"/>
    <w:rsid w:val="006B320F"/>
    <w:rsid w:val="006B3B3E"/>
    <w:rsid w:val="006B3BC7"/>
    <w:rsid w:val="006B433A"/>
    <w:rsid w:val="006B446B"/>
    <w:rsid w:val="006B4DFA"/>
    <w:rsid w:val="006B5007"/>
    <w:rsid w:val="006B572F"/>
    <w:rsid w:val="006B5BB4"/>
    <w:rsid w:val="006B5CFD"/>
    <w:rsid w:val="006B6968"/>
    <w:rsid w:val="006B6B39"/>
    <w:rsid w:val="006B780B"/>
    <w:rsid w:val="006B7C10"/>
    <w:rsid w:val="006B7E03"/>
    <w:rsid w:val="006C0051"/>
    <w:rsid w:val="006C1524"/>
    <w:rsid w:val="006C18A6"/>
    <w:rsid w:val="006C34BA"/>
    <w:rsid w:val="006C36AA"/>
    <w:rsid w:val="006C39B4"/>
    <w:rsid w:val="006C4CDA"/>
    <w:rsid w:val="006C4CEA"/>
    <w:rsid w:val="006C5A3F"/>
    <w:rsid w:val="006C5D5E"/>
    <w:rsid w:val="006C62E7"/>
    <w:rsid w:val="006C64A4"/>
    <w:rsid w:val="006C68DB"/>
    <w:rsid w:val="006C6E91"/>
    <w:rsid w:val="006C7642"/>
    <w:rsid w:val="006D10AF"/>
    <w:rsid w:val="006D16E4"/>
    <w:rsid w:val="006D2F1F"/>
    <w:rsid w:val="006D36C6"/>
    <w:rsid w:val="006D380F"/>
    <w:rsid w:val="006D3F7B"/>
    <w:rsid w:val="006D404F"/>
    <w:rsid w:val="006D679F"/>
    <w:rsid w:val="006D7F18"/>
    <w:rsid w:val="006E0C35"/>
    <w:rsid w:val="006E0F34"/>
    <w:rsid w:val="006E179B"/>
    <w:rsid w:val="006E19A5"/>
    <w:rsid w:val="006E1F07"/>
    <w:rsid w:val="006E2206"/>
    <w:rsid w:val="006E3D2C"/>
    <w:rsid w:val="006E3E99"/>
    <w:rsid w:val="006E3F87"/>
    <w:rsid w:val="006E48D1"/>
    <w:rsid w:val="006E5EE5"/>
    <w:rsid w:val="006E613E"/>
    <w:rsid w:val="006E75C7"/>
    <w:rsid w:val="006E77A8"/>
    <w:rsid w:val="006F08A6"/>
    <w:rsid w:val="006F1154"/>
    <w:rsid w:val="006F1475"/>
    <w:rsid w:val="006F1884"/>
    <w:rsid w:val="006F199F"/>
    <w:rsid w:val="006F2BB9"/>
    <w:rsid w:val="006F31A3"/>
    <w:rsid w:val="006F370A"/>
    <w:rsid w:val="006F3B04"/>
    <w:rsid w:val="006F4B0A"/>
    <w:rsid w:val="006F4E86"/>
    <w:rsid w:val="006F5146"/>
    <w:rsid w:val="006F60E8"/>
    <w:rsid w:val="006F61BE"/>
    <w:rsid w:val="006F6846"/>
    <w:rsid w:val="006F7686"/>
    <w:rsid w:val="00700777"/>
    <w:rsid w:val="00700E6E"/>
    <w:rsid w:val="00701500"/>
    <w:rsid w:val="007018AC"/>
    <w:rsid w:val="00701977"/>
    <w:rsid w:val="007021AE"/>
    <w:rsid w:val="0070220A"/>
    <w:rsid w:val="007029B2"/>
    <w:rsid w:val="007029D3"/>
    <w:rsid w:val="00704635"/>
    <w:rsid w:val="0070540D"/>
    <w:rsid w:val="007054D6"/>
    <w:rsid w:val="00705DD2"/>
    <w:rsid w:val="00706C86"/>
    <w:rsid w:val="00706D4F"/>
    <w:rsid w:val="00710CAB"/>
    <w:rsid w:val="00711202"/>
    <w:rsid w:val="00711A8E"/>
    <w:rsid w:val="00712172"/>
    <w:rsid w:val="0071245D"/>
    <w:rsid w:val="0071405C"/>
    <w:rsid w:val="007142C2"/>
    <w:rsid w:val="007156D5"/>
    <w:rsid w:val="00716C8A"/>
    <w:rsid w:val="00717E53"/>
    <w:rsid w:val="007207C6"/>
    <w:rsid w:val="00720DFA"/>
    <w:rsid w:val="007215D7"/>
    <w:rsid w:val="00721BA9"/>
    <w:rsid w:val="00723026"/>
    <w:rsid w:val="00723911"/>
    <w:rsid w:val="00725FEA"/>
    <w:rsid w:val="00726AE2"/>
    <w:rsid w:val="00726CED"/>
    <w:rsid w:val="00727397"/>
    <w:rsid w:val="007308F0"/>
    <w:rsid w:val="00730BA6"/>
    <w:rsid w:val="0073100B"/>
    <w:rsid w:val="00731193"/>
    <w:rsid w:val="0073300B"/>
    <w:rsid w:val="007330CD"/>
    <w:rsid w:val="00733ABD"/>
    <w:rsid w:val="0073681F"/>
    <w:rsid w:val="00736E98"/>
    <w:rsid w:val="00737366"/>
    <w:rsid w:val="00741850"/>
    <w:rsid w:val="00742052"/>
    <w:rsid w:val="0074240A"/>
    <w:rsid w:val="007425C7"/>
    <w:rsid w:val="007425ED"/>
    <w:rsid w:val="00743D4D"/>
    <w:rsid w:val="0074428E"/>
    <w:rsid w:val="007444EF"/>
    <w:rsid w:val="0074457A"/>
    <w:rsid w:val="00745363"/>
    <w:rsid w:val="0074548E"/>
    <w:rsid w:val="00745E8F"/>
    <w:rsid w:val="00746CBE"/>
    <w:rsid w:val="00747777"/>
    <w:rsid w:val="00750B93"/>
    <w:rsid w:val="00751563"/>
    <w:rsid w:val="00751810"/>
    <w:rsid w:val="00751A93"/>
    <w:rsid w:val="0075207D"/>
    <w:rsid w:val="007522D4"/>
    <w:rsid w:val="00753679"/>
    <w:rsid w:val="007549F5"/>
    <w:rsid w:val="00754AE5"/>
    <w:rsid w:val="00754C29"/>
    <w:rsid w:val="00754D6D"/>
    <w:rsid w:val="00754E88"/>
    <w:rsid w:val="0075734B"/>
    <w:rsid w:val="0075737F"/>
    <w:rsid w:val="00760DA9"/>
    <w:rsid w:val="00761247"/>
    <w:rsid w:val="00761F26"/>
    <w:rsid w:val="00761F75"/>
    <w:rsid w:val="0076774B"/>
    <w:rsid w:val="00767A6A"/>
    <w:rsid w:val="00767DB0"/>
    <w:rsid w:val="0077078C"/>
    <w:rsid w:val="00771BE9"/>
    <w:rsid w:val="00771EAC"/>
    <w:rsid w:val="0077201F"/>
    <w:rsid w:val="0077593A"/>
    <w:rsid w:val="0077768E"/>
    <w:rsid w:val="007777B5"/>
    <w:rsid w:val="007778C7"/>
    <w:rsid w:val="00777A97"/>
    <w:rsid w:val="00777F3E"/>
    <w:rsid w:val="00780084"/>
    <w:rsid w:val="0078018E"/>
    <w:rsid w:val="007806EE"/>
    <w:rsid w:val="00780B00"/>
    <w:rsid w:val="007815A9"/>
    <w:rsid w:val="00781A50"/>
    <w:rsid w:val="00781D74"/>
    <w:rsid w:val="00781FC5"/>
    <w:rsid w:val="00782EAB"/>
    <w:rsid w:val="00782F9B"/>
    <w:rsid w:val="00783D08"/>
    <w:rsid w:val="00785DF0"/>
    <w:rsid w:val="00787690"/>
    <w:rsid w:val="00790961"/>
    <w:rsid w:val="00791214"/>
    <w:rsid w:val="00791537"/>
    <w:rsid w:val="00791DC3"/>
    <w:rsid w:val="007933CC"/>
    <w:rsid w:val="0079390C"/>
    <w:rsid w:val="0079423E"/>
    <w:rsid w:val="007945F3"/>
    <w:rsid w:val="007946DC"/>
    <w:rsid w:val="0079481C"/>
    <w:rsid w:val="007948FE"/>
    <w:rsid w:val="00797683"/>
    <w:rsid w:val="00797A34"/>
    <w:rsid w:val="007A1D61"/>
    <w:rsid w:val="007A2A04"/>
    <w:rsid w:val="007A2E9F"/>
    <w:rsid w:val="007A303E"/>
    <w:rsid w:val="007A3778"/>
    <w:rsid w:val="007A450C"/>
    <w:rsid w:val="007A4DD0"/>
    <w:rsid w:val="007A5CA2"/>
    <w:rsid w:val="007A5F67"/>
    <w:rsid w:val="007A6257"/>
    <w:rsid w:val="007A6DEA"/>
    <w:rsid w:val="007A7240"/>
    <w:rsid w:val="007B0C43"/>
    <w:rsid w:val="007B0CEC"/>
    <w:rsid w:val="007B191D"/>
    <w:rsid w:val="007B2A06"/>
    <w:rsid w:val="007B3688"/>
    <w:rsid w:val="007B4CC6"/>
    <w:rsid w:val="007B5065"/>
    <w:rsid w:val="007B53A2"/>
    <w:rsid w:val="007B5B41"/>
    <w:rsid w:val="007B5EE6"/>
    <w:rsid w:val="007B6A79"/>
    <w:rsid w:val="007B7039"/>
    <w:rsid w:val="007B707B"/>
    <w:rsid w:val="007B7B29"/>
    <w:rsid w:val="007B7D5F"/>
    <w:rsid w:val="007C1F26"/>
    <w:rsid w:val="007C23E8"/>
    <w:rsid w:val="007C2641"/>
    <w:rsid w:val="007C2FE7"/>
    <w:rsid w:val="007C3143"/>
    <w:rsid w:val="007C33F5"/>
    <w:rsid w:val="007C7CD5"/>
    <w:rsid w:val="007C7D8B"/>
    <w:rsid w:val="007D1A0A"/>
    <w:rsid w:val="007D1AA2"/>
    <w:rsid w:val="007D25C1"/>
    <w:rsid w:val="007D27E1"/>
    <w:rsid w:val="007D3FD3"/>
    <w:rsid w:val="007D4486"/>
    <w:rsid w:val="007D4C65"/>
    <w:rsid w:val="007D4E72"/>
    <w:rsid w:val="007D508F"/>
    <w:rsid w:val="007D5CD0"/>
    <w:rsid w:val="007D6034"/>
    <w:rsid w:val="007D68E1"/>
    <w:rsid w:val="007D70DD"/>
    <w:rsid w:val="007D7FEB"/>
    <w:rsid w:val="007E16ED"/>
    <w:rsid w:val="007E2956"/>
    <w:rsid w:val="007E2B6D"/>
    <w:rsid w:val="007E30E8"/>
    <w:rsid w:val="007E36EA"/>
    <w:rsid w:val="007E447A"/>
    <w:rsid w:val="007E532D"/>
    <w:rsid w:val="007E5773"/>
    <w:rsid w:val="007E656A"/>
    <w:rsid w:val="007E6F14"/>
    <w:rsid w:val="007E74A8"/>
    <w:rsid w:val="007E791D"/>
    <w:rsid w:val="007F02D4"/>
    <w:rsid w:val="007F2319"/>
    <w:rsid w:val="007F2D91"/>
    <w:rsid w:val="007F2FBB"/>
    <w:rsid w:val="007F304F"/>
    <w:rsid w:val="007F307E"/>
    <w:rsid w:val="007F3449"/>
    <w:rsid w:val="007F3494"/>
    <w:rsid w:val="007F379B"/>
    <w:rsid w:val="007F3942"/>
    <w:rsid w:val="007F3F1F"/>
    <w:rsid w:val="007F477D"/>
    <w:rsid w:val="007F4BEA"/>
    <w:rsid w:val="007F4E28"/>
    <w:rsid w:val="007F4FCC"/>
    <w:rsid w:val="007F67BC"/>
    <w:rsid w:val="007F6E78"/>
    <w:rsid w:val="007F737B"/>
    <w:rsid w:val="007F7532"/>
    <w:rsid w:val="007F7988"/>
    <w:rsid w:val="007F7B49"/>
    <w:rsid w:val="00800297"/>
    <w:rsid w:val="00800868"/>
    <w:rsid w:val="00801D79"/>
    <w:rsid w:val="0080235A"/>
    <w:rsid w:val="00802FFF"/>
    <w:rsid w:val="008036A2"/>
    <w:rsid w:val="008040FB"/>
    <w:rsid w:val="008056D6"/>
    <w:rsid w:val="008064E6"/>
    <w:rsid w:val="00810082"/>
    <w:rsid w:val="00810BFF"/>
    <w:rsid w:val="008114E5"/>
    <w:rsid w:val="00811527"/>
    <w:rsid w:val="008122E7"/>
    <w:rsid w:val="008124BD"/>
    <w:rsid w:val="00813539"/>
    <w:rsid w:val="00813A27"/>
    <w:rsid w:val="00814E3F"/>
    <w:rsid w:val="00815BB8"/>
    <w:rsid w:val="00815EC8"/>
    <w:rsid w:val="008174CB"/>
    <w:rsid w:val="00817742"/>
    <w:rsid w:val="008212F6"/>
    <w:rsid w:val="008214F8"/>
    <w:rsid w:val="00821864"/>
    <w:rsid w:val="00821D41"/>
    <w:rsid w:val="00821E4A"/>
    <w:rsid w:val="00821F9A"/>
    <w:rsid w:val="00822DBB"/>
    <w:rsid w:val="0082307A"/>
    <w:rsid w:val="00825630"/>
    <w:rsid w:val="0082580B"/>
    <w:rsid w:val="00825DC3"/>
    <w:rsid w:val="00827FC0"/>
    <w:rsid w:val="00830543"/>
    <w:rsid w:val="008305CA"/>
    <w:rsid w:val="008305D4"/>
    <w:rsid w:val="00830827"/>
    <w:rsid w:val="00830985"/>
    <w:rsid w:val="00831BF6"/>
    <w:rsid w:val="008321C7"/>
    <w:rsid w:val="008327F5"/>
    <w:rsid w:val="00833FC0"/>
    <w:rsid w:val="00834097"/>
    <w:rsid w:val="00835906"/>
    <w:rsid w:val="00835A20"/>
    <w:rsid w:val="00835D93"/>
    <w:rsid w:val="0083647A"/>
    <w:rsid w:val="00836A54"/>
    <w:rsid w:val="0083768C"/>
    <w:rsid w:val="00837A47"/>
    <w:rsid w:val="00837ADA"/>
    <w:rsid w:val="0084152A"/>
    <w:rsid w:val="00841EFC"/>
    <w:rsid w:val="00842305"/>
    <w:rsid w:val="00842DAD"/>
    <w:rsid w:val="008433EC"/>
    <w:rsid w:val="0084367A"/>
    <w:rsid w:val="00843C75"/>
    <w:rsid w:val="00843D48"/>
    <w:rsid w:val="008443CB"/>
    <w:rsid w:val="00844635"/>
    <w:rsid w:val="00844C39"/>
    <w:rsid w:val="008458FC"/>
    <w:rsid w:val="00846F57"/>
    <w:rsid w:val="008470DF"/>
    <w:rsid w:val="0084728A"/>
    <w:rsid w:val="0084769A"/>
    <w:rsid w:val="00847751"/>
    <w:rsid w:val="00847AF4"/>
    <w:rsid w:val="00847D0A"/>
    <w:rsid w:val="00847DB5"/>
    <w:rsid w:val="008503AE"/>
    <w:rsid w:val="00851ACA"/>
    <w:rsid w:val="00851EB3"/>
    <w:rsid w:val="0085245F"/>
    <w:rsid w:val="008547C3"/>
    <w:rsid w:val="00855C37"/>
    <w:rsid w:val="00855C9F"/>
    <w:rsid w:val="00855DC9"/>
    <w:rsid w:val="00856157"/>
    <w:rsid w:val="00857565"/>
    <w:rsid w:val="0085778F"/>
    <w:rsid w:val="0085796F"/>
    <w:rsid w:val="00857DBD"/>
    <w:rsid w:val="00857FA9"/>
    <w:rsid w:val="008619AA"/>
    <w:rsid w:val="00862B29"/>
    <w:rsid w:val="00862CB2"/>
    <w:rsid w:val="00863D9B"/>
    <w:rsid w:val="00864403"/>
    <w:rsid w:val="00864657"/>
    <w:rsid w:val="00864939"/>
    <w:rsid w:val="00864D05"/>
    <w:rsid w:val="0086643B"/>
    <w:rsid w:val="008672A1"/>
    <w:rsid w:val="0087049D"/>
    <w:rsid w:val="00870F54"/>
    <w:rsid w:val="008710EB"/>
    <w:rsid w:val="00871146"/>
    <w:rsid w:val="008714EB"/>
    <w:rsid w:val="00871BAD"/>
    <w:rsid w:val="00871C2D"/>
    <w:rsid w:val="00872013"/>
    <w:rsid w:val="008721B8"/>
    <w:rsid w:val="00873996"/>
    <w:rsid w:val="00874A1C"/>
    <w:rsid w:val="00874C2F"/>
    <w:rsid w:val="00875066"/>
    <w:rsid w:val="0087511F"/>
    <w:rsid w:val="00875237"/>
    <w:rsid w:val="00875354"/>
    <w:rsid w:val="00875F3D"/>
    <w:rsid w:val="0087608F"/>
    <w:rsid w:val="008769D1"/>
    <w:rsid w:val="00876C5F"/>
    <w:rsid w:val="00877206"/>
    <w:rsid w:val="008773ED"/>
    <w:rsid w:val="008779EF"/>
    <w:rsid w:val="00877B77"/>
    <w:rsid w:val="00880B57"/>
    <w:rsid w:val="00880D3E"/>
    <w:rsid w:val="00880EEF"/>
    <w:rsid w:val="0088191F"/>
    <w:rsid w:val="008825A4"/>
    <w:rsid w:val="00884741"/>
    <w:rsid w:val="00884C51"/>
    <w:rsid w:val="00885F0D"/>
    <w:rsid w:val="00886601"/>
    <w:rsid w:val="00886F31"/>
    <w:rsid w:val="0088732D"/>
    <w:rsid w:val="0089040A"/>
    <w:rsid w:val="008904FE"/>
    <w:rsid w:val="00890C19"/>
    <w:rsid w:val="00891EBB"/>
    <w:rsid w:val="008928E0"/>
    <w:rsid w:val="00892F21"/>
    <w:rsid w:val="008931DD"/>
    <w:rsid w:val="00893708"/>
    <w:rsid w:val="00894C41"/>
    <w:rsid w:val="00895359"/>
    <w:rsid w:val="00895BF3"/>
    <w:rsid w:val="00895DCE"/>
    <w:rsid w:val="00897188"/>
    <w:rsid w:val="008A0233"/>
    <w:rsid w:val="008A1853"/>
    <w:rsid w:val="008A1AE1"/>
    <w:rsid w:val="008A2AED"/>
    <w:rsid w:val="008A31B0"/>
    <w:rsid w:val="008A3BAC"/>
    <w:rsid w:val="008A3D75"/>
    <w:rsid w:val="008A415E"/>
    <w:rsid w:val="008A43AC"/>
    <w:rsid w:val="008A468C"/>
    <w:rsid w:val="008A4B1B"/>
    <w:rsid w:val="008A4C8E"/>
    <w:rsid w:val="008A676B"/>
    <w:rsid w:val="008A710B"/>
    <w:rsid w:val="008B0B10"/>
    <w:rsid w:val="008B2140"/>
    <w:rsid w:val="008B22EC"/>
    <w:rsid w:val="008B2EE3"/>
    <w:rsid w:val="008B3396"/>
    <w:rsid w:val="008B55D8"/>
    <w:rsid w:val="008B570D"/>
    <w:rsid w:val="008B7903"/>
    <w:rsid w:val="008C094F"/>
    <w:rsid w:val="008C14B3"/>
    <w:rsid w:val="008C1E95"/>
    <w:rsid w:val="008C1F26"/>
    <w:rsid w:val="008C210A"/>
    <w:rsid w:val="008C2D95"/>
    <w:rsid w:val="008C3445"/>
    <w:rsid w:val="008C40D9"/>
    <w:rsid w:val="008C55AF"/>
    <w:rsid w:val="008C71DE"/>
    <w:rsid w:val="008C734C"/>
    <w:rsid w:val="008C734E"/>
    <w:rsid w:val="008C74ED"/>
    <w:rsid w:val="008C7BFD"/>
    <w:rsid w:val="008D0348"/>
    <w:rsid w:val="008D09F6"/>
    <w:rsid w:val="008D1435"/>
    <w:rsid w:val="008D1658"/>
    <w:rsid w:val="008D2821"/>
    <w:rsid w:val="008D3F8F"/>
    <w:rsid w:val="008D3FF9"/>
    <w:rsid w:val="008D5618"/>
    <w:rsid w:val="008D71BC"/>
    <w:rsid w:val="008E0CF9"/>
    <w:rsid w:val="008E13D7"/>
    <w:rsid w:val="008E1788"/>
    <w:rsid w:val="008E20C4"/>
    <w:rsid w:val="008E224A"/>
    <w:rsid w:val="008E2F2F"/>
    <w:rsid w:val="008E355F"/>
    <w:rsid w:val="008E3747"/>
    <w:rsid w:val="008E43CA"/>
    <w:rsid w:val="008E4A91"/>
    <w:rsid w:val="008E6030"/>
    <w:rsid w:val="008E64A1"/>
    <w:rsid w:val="008E6894"/>
    <w:rsid w:val="008E6F16"/>
    <w:rsid w:val="008E7688"/>
    <w:rsid w:val="008E7866"/>
    <w:rsid w:val="008E7870"/>
    <w:rsid w:val="008E7955"/>
    <w:rsid w:val="008F0863"/>
    <w:rsid w:val="008F10E8"/>
    <w:rsid w:val="008F2AFE"/>
    <w:rsid w:val="008F303D"/>
    <w:rsid w:val="008F314E"/>
    <w:rsid w:val="008F3FF4"/>
    <w:rsid w:val="008F46FE"/>
    <w:rsid w:val="008F5474"/>
    <w:rsid w:val="008F5F90"/>
    <w:rsid w:val="008F625D"/>
    <w:rsid w:val="008F7097"/>
    <w:rsid w:val="009016FA"/>
    <w:rsid w:val="00901C7E"/>
    <w:rsid w:val="00901D73"/>
    <w:rsid w:val="00903026"/>
    <w:rsid w:val="0090392C"/>
    <w:rsid w:val="00903A64"/>
    <w:rsid w:val="00904328"/>
    <w:rsid w:val="009045BF"/>
    <w:rsid w:val="00905198"/>
    <w:rsid w:val="00906FA1"/>
    <w:rsid w:val="009071B4"/>
    <w:rsid w:val="00907362"/>
    <w:rsid w:val="00907895"/>
    <w:rsid w:val="0091005D"/>
    <w:rsid w:val="009113E1"/>
    <w:rsid w:val="00911E0E"/>
    <w:rsid w:val="0091218C"/>
    <w:rsid w:val="00913E0F"/>
    <w:rsid w:val="00913E93"/>
    <w:rsid w:val="009144D3"/>
    <w:rsid w:val="00914B4A"/>
    <w:rsid w:val="00915A9F"/>
    <w:rsid w:val="00915BF0"/>
    <w:rsid w:val="00915D15"/>
    <w:rsid w:val="009160D0"/>
    <w:rsid w:val="00916704"/>
    <w:rsid w:val="00916E53"/>
    <w:rsid w:val="009173AE"/>
    <w:rsid w:val="00920193"/>
    <w:rsid w:val="0092065F"/>
    <w:rsid w:val="00920A59"/>
    <w:rsid w:val="00920D7F"/>
    <w:rsid w:val="00921417"/>
    <w:rsid w:val="009220B0"/>
    <w:rsid w:val="00922CEF"/>
    <w:rsid w:val="00923131"/>
    <w:rsid w:val="00923214"/>
    <w:rsid w:val="0092362F"/>
    <w:rsid w:val="009237E0"/>
    <w:rsid w:val="00923FFC"/>
    <w:rsid w:val="00924500"/>
    <w:rsid w:val="00924C6D"/>
    <w:rsid w:val="00925647"/>
    <w:rsid w:val="00926AD5"/>
    <w:rsid w:val="00927C80"/>
    <w:rsid w:val="009301E1"/>
    <w:rsid w:val="009307F8"/>
    <w:rsid w:val="009318A9"/>
    <w:rsid w:val="00931D7D"/>
    <w:rsid w:val="00931D85"/>
    <w:rsid w:val="0093391F"/>
    <w:rsid w:val="0093396F"/>
    <w:rsid w:val="00934CDC"/>
    <w:rsid w:val="0093658E"/>
    <w:rsid w:val="00937000"/>
    <w:rsid w:val="00937EE7"/>
    <w:rsid w:val="009409AC"/>
    <w:rsid w:val="00940A78"/>
    <w:rsid w:val="009411BE"/>
    <w:rsid w:val="009412D2"/>
    <w:rsid w:val="00944064"/>
    <w:rsid w:val="00944222"/>
    <w:rsid w:val="009448BD"/>
    <w:rsid w:val="009450AF"/>
    <w:rsid w:val="0094544C"/>
    <w:rsid w:val="00945EE4"/>
    <w:rsid w:val="0094622D"/>
    <w:rsid w:val="00946824"/>
    <w:rsid w:val="00946909"/>
    <w:rsid w:val="00950F69"/>
    <w:rsid w:val="00952B3C"/>
    <w:rsid w:val="00952D50"/>
    <w:rsid w:val="00953635"/>
    <w:rsid w:val="00953725"/>
    <w:rsid w:val="00953A2D"/>
    <w:rsid w:val="00954DA1"/>
    <w:rsid w:val="00955A06"/>
    <w:rsid w:val="00956555"/>
    <w:rsid w:val="00956685"/>
    <w:rsid w:val="00956C5E"/>
    <w:rsid w:val="009573F2"/>
    <w:rsid w:val="0095743C"/>
    <w:rsid w:val="00957467"/>
    <w:rsid w:val="00957796"/>
    <w:rsid w:val="00957C61"/>
    <w:rsid w:val="00960298"/>
    <w:rsid w:val="00960AB9"/>
    <w:rsid w:val="00960F33"/>
    <w:rsid w:val="0096115F"/>
    <w:rsid w:val="009621C3"/>
    <w:rsid w:val="009622FC"/>
    <w:rsid w:val="00962857"/>
    <w:rsid w:val="009642E5"/>
    <w:rsid w:val="009648CD"/>
    <w:rsid w:val="00965E97"/>
    <w:rsid w:val="009664A9"/>
    <w:rsid w:val="009666F0"/>
    <w:rsid w:val="00966AE9"/>
    <w:rsid w:val="00966E34"/>
    <w:rsid w:val="0096700C"/>
    <w:rsid w:val="00967149"/>
    <w:rsid w:val="00970933"/>
    <w:rsid w:val="009720F4"/>
    <w:rsid w:val="00973B90"/>
    <w:rsid w:val="00974633"/>
    <w:rsid w:val="00975876"/>
    <w:rsid w:val="0097593D"/>
    <w:rsid w:val="00977749"/>
    <w:rsid w:val="00977ABF"/>
    <w:rsid w:val="00977C72"/>
    <w:rsid w:val="00977EA7"/>
    <w:rsid w:val="00981BB5"/>
    <w:rsid w:val="00981CEB"/>
    <w:rsid w:val="00982CE6"/>
    <w:rsid w:val="00982F85"/>
    <w:rsid w:val="009833E9"/>
    <w:rsid w:val="00983F77"/>
    <w:rsid w:val="00984BBD"/>
    <w:rsid w:val="009857C1"/>
    <w:rsid w:val="00986D25"/>
    <w:rsid w:val="009870CE"/>
    <w:rsid w:val="009873A9"/>
    <w:rsid w:val="00987415"/>
    <w:rsid w:val="00987D71"/>
    <w:rsid w:val="0099106B"/>
    <w:rsid w:val="009917B7"/>
    <w:rsid w:val="00991837"/>
    <w:rsid w:val="00991D61"/>
    <w:rsid w:val="0099201E"/>
    <w:rsid w:val="009923BC"/>
    <w:rsid w:val="00992772"/>
    <w:rsid w:val="009930E6"/>
    <w:rsid w:val="0099316D"/>
    <w:rsid w:val="00994A0A"/>
    <w:rsid w:val="00994EE9"/>
    <w:rsid w:val="00995D39"/>
    <w:rsid w:val="009967BE"/>
    <w:rsid w:val="009967DB"/>
    <w:rsid w:val="00997666"/>
    <w:rsid w:val="009979AE"/>
    <w:rsid w:val="009979D6"/>
    <w:rsid w:val="009A15F8"/>
    <w:rsid w:val="009A184A"/>
    <w:rsid w:val="009A1896"/>
    <w:rsid w:val="009A3650"/>
    <w:rsid w:val="009A37D6"/>
    <w:rsid w:val="009A482A"/>
    <w:rsid w:val="009A5627"/>
    <w:rsid w:val="009A7223"/>
    <w:rsid w:val="009A79C6"/>
    <w:rsid w:val="009A7AAC"/>
    <w:rsid w:val="009A7B94"/>
    <w:rsid w:val="009B03C8"/>
    <w:rsid w:val="009B0E40"/>
    <w:rsid w:val="009B1DDB"/>
    <w:rsid w:val="009B1FE0"/>
    <w:rsid w:val="009B2A0D"/>
    <w:rsid w:val="009B5080"/>
    <w:rsid w:val="009B57CA"/>
    <w:rsid w:val="009B666D"/>
    <w:rsid w:val="009B711E"/>
    <w:rsid w:val="009B7514"/>
    <w:rsid w:val="009C0DBF"/>
    <w:rsid w:val="009C134F"/>
    <w:rsid w:val="009C16E3"/>
    <w:rsid w:val="009C1B0A"/>
    <w:rsid w:val="009C24EC"/>
    <w:rsid w:val="009C3211"/>
    <w:rsid w:val="009C3952"/>
    <w:rsid w:val="009C3BEC"/>
    <w:rsid w:val="009C40B5"/>
    <w:rsid w:val="009C4FF7"/>
    <w:rsid w:val="009C59A2"/>
    <w:rsid w:val="009C611F"/>
    <w:rsid w:val="009C61D1"/>
    <w:rsid w:val="009C6246"/>
    <w:rsid w:val="009C784D"/>
    <w:rsid w:val="009D0546"/>
    <w:rsid w:val="009D0A6C"/>
    <w:rsid w:val="009D1A6D"/>
    <w:rsid w:val="009D2975"/>
    <w:rsid w:val="009D371E"/>
    <w:rsid w:val="009D3B08"/>
    <w:rsid w:val="009D3CDD"/>
    <w:rsid w:val="009D3D2C"/>
    <w:rsid w:val="009D4D70"/>
    <w:rsid w:val="009D5E1B"/>
    <w:rsid w:val="009E0EFE"/>
    <w:rsid w:val="009E121F"/>
    <w:rsid w:val="009E1511"/>
    <w:rsid w:val="009E187C"/>
    <w:rsid w:val="009E2102"/>
    <w:rsid w:val="009E22A1"/>
    <w:rsid w:val="009E2A5C"/>
    <w:rsid w:val="009E2B89"/>
    <w:rsid w:val="009E305E"/>
    <w:rsid w:val="009E3094"/>
    <w:rsid w:val="009E39B6"/>
    <w:rsid w:val="009E3E27"/>
    <w:rsid w:val="009E3FF8"/>
    <w:rsid w:val="009E4161"/>
    <w:rsid w:val="009E41C5"/>
    <w:rsid w:val="009E4AFE"/>
    <w:rsid w:val="009E5598"/>
    <w:rsid w:val="009E56E2"/>
    <w:rsid w:val="009E5D66"/>
    <w:rsid w:val="009E5D7F"/>
    <w:rsid w:val="009E6063"/>
    <w:rsid w:val="009F016B"/>
    <w:rsid w:val="009F15C3"/>
    <w:rsid w:val="009F2546"/>
    <w:rsid w:val="009F2A6D"/>
    <w:rsid w:val="009F46E1"/>
    <w:rsid w:val="009F6023"/>
    <w:rsid w:val="009F615D"/>
    <w:rsid w:val="009F765E"/>
    <w:rsid w:val="009F7F14"/>
    <w:rsid w:val="00A00029"/>
    <w:rsid w:val="00A00768"/>
    <w:rsid w:val="00A01309"/>
    <w:rsid w:val="00A01A5E"/>
    <w:rsid w:val="00A02085"/>
    <w:rsid w:val="00A02606"/>
    <w:rsid w:val="00A0282F"/>
    <w:rsid w:val="00A02E9B"/>
    <w:rsid w:val="00A02FAD"/>
    <w:rsid w:val="00A03D0B"/>
    <w:rsid w:val="00A042FC"/>
    <w:rsid w:val="00A13460"/>
    <w:rsid w:val="00A14857"/>
    <w:rsid w:val="00A14A06"/>
    <w:rsid w:val="00A14D08"/>
    <w:rsid w:val="00A15B1F"/>
    <w:rsid w:val="00A1738D"/>
    <w:rsid w:val="00A17473"/>
    <w:rsid w:val="00A179C3"/>
    <w:rsid w:val="00A17B53"/>
    <w:rsid w:val="00A22762"/>
    <w:rsid w:val="00A23087"/>
    <w:rsid w:val="00A23CAD"/>
    <w:rsid w:val="00A24A4C"/>
    <w:rsid w:val="00A25838"/>
    <w:rsid w:val="00A26092"/>
    <w:rsid w:val="00A27226"/>
    <w:rsid w:val="00A27484"/>
    <w:rsid w:val="00A30CC0"/>
    <w:rsid w:val="00A3143A"/>
    <w:rsid w:val="00A31575"/>
    <w:rsid w:val="00A31995"/>
    <w:rsid w:val="00A328E9"/>
    <w:rsid w:val="00A33262"/>
    <w:rsid w:val="00A3436D"/>
    <w:rsid w:val="00A349F8"/>
    <w:rsid w:val="00A35021"/>
    <w:rsid w:val="00A35635"/>
    <w:rsid w:val="00A357D6"/>
    <w:rsid w:val="00A3580F"/>
    <w:rsid w:val="00A369A5"/>
    <w:rsid w:val="00A36C71"/>
    <w:rsid w:val="00A37056"/>
    <w:rsid w:val="00A40566"/>
    <w:rsid w:val="00A4112C"/>
    <w:rsid w:val="00A417C1"/>
    <w:rsid w:val="00A41C10"/>
    <w:rsid w:val="00A44177"/>
    <w:rsid w:val="00A44D7E"/>
    <w:rsid w:val="00A44DA0"/>
    <w:rsid w:val="00A45063"/>
    <w:rsid w:val="00A46080"/>
    <w:rsid w:val="00A4623D"/>
    <w:rsid w:val="00A46E1B"/>
    <w:rsid w:val="00A470EA"/>
    <w:rsid w:val="00A4752C"/>
    <w:rsid w:val="00A4765D"/>
    <w:rsid w:val="00A479E5"/>
    <w:rsid w:val="00A47CD4"/>
    <w:rsid w:val="00A506DB"/>
    <w:rsid w:val="00A512EA"/>
    <w:rsid w:val="00A524F4"/>
    <w:rsid w:val="00A5280B"/>
    <w:rsid w:val="00A534BA"/>
    <w:rsid w:val="00A54789"/>
    <w:rsid w:val="00A549E8"/>
    <w:rsid w:val="00A55F6F"/>
    <w:rsid w:val="00A564A5"/>
    <w:rsid w:val="00A56762"/>
    <w:rsid w:val="00A56EFB"/>
    <w:rsid w:val="00A57620"/>
    <w:rsid w:val="00A57663"/>
    <w:rsid w:val="00A6178C"/>
    <w:rsid w:val="00A6243B"/>
    <w:rsid w:val="00A632FB"/>
    <w:rsid w:val="00A63C72"/>
    <w:rsid w:val="00A6483D"/>
    <w:rsid w:val="00A64B94"/>
    <w:rsid w:val="00A65002"/>
    <w:rsid w:val="00A65725"/>
    <w:rsid w:val="00A66035"/>
    <w:rsid w:val="00A66879"/>
    <w:rsid w:val="00A6689F"/>
    <w:rsid w:val="00A66AB6"/>
    <w:rsid w:val="00A66C56"/>
    <w:rsid w:val="00A66E0F"/>
    <w:rsid w:val="00A6712A"/>
    <w:rsid w:val="00A6791D"/>
    <w:rsid w:val="00A705E9"/>
    <w:rsid w:val="00A70614"/>
    <w:rsid w:val="00A72579"/>
    <w:rsid w:val="00A726FC"/>
    <w:rsid w:val="00A72DD8"/>
    <w:rsid w:val="00A738F6"/>
    <w:rsid w:val="00A7504C"/>
    <w:rsid w:val="00A75BDC"/>
    <w:rsid w:val="00A761A3"/>
    <w:rsid w:val="00A7665C"/>
    <w:rsid w:val="00A770D5"/>
    <w:rsid w:val="00A772C7"/>
    <w:rsid w:val="00A7797F"/>
    <w:rsid w:val="00A80115"/>
    <w:rsid w:val="00A81141"/>
    <w:rsid w:val="00A82856"/>
    <w:rsid w:val="00A82A43"/>
    <w:rsid w:val="00A82F3A"/>
    <w:rsid w:val="00A8407D"/>
    <w:rsid w:val="00A8482F"/>
    <w:rsid w:val="00A8483D"/>
    <w:rsid w:val="00A864B0"/>
    <w:rsid w:val="00A87485"/>
    <w:rsid w:val="00A874FC"/>
    <w:rsid w:val="00A910E1"/>
    <w:rsid w:val="00A91DF9"/>
    <w:rsid w:val="00A91E0B"/>
    <w:rsid w:val="00A92078"/>
    <w:rsid w:val="00A92CE2"/>
    <w:rsid w:val="00A93A19"/>
    <w:rsid w:val="00A9434A"/>
    <w:rsid w:val="00A94BD5"/>
    <w:rsid w:val="00A94DEB"/>
    <w:rsid w:val="00A95329"/>
    <w:rsid w:val="00A95C7A"/>
    <w:rsid w:val="00A9605D"/>
    <w:rsid w:val="00AA0A1A"/>
    <w:rsid w:val="00AA0B1F"/>
    <w:rsid w:val="00AA21D4"/>
    <w:rsid w:val="00AA24BA"/>
    <w:rsid w:val="00AA4425"/>
    <w:rsid w:val="00AA4532"/>
    <w:rsid w:val="00AA4F1C"/>
    <w:rsid w:val="00AA5598"/>
    <w:rsid w:val="00AA7546"/>
    <w:rsid w:val="00AB0095"/>
    <w:rsid w:val="00AB0181"/>
    <w:rsid w:val="00AB33EC"/>
    <w:rsid w:val="00AB4649"/>
    <w:rsid w:val="00AB49B1"/>
    <w:rsid w:val="00AB4F4A"/>
    <w:rsid w:val="00AB5216"/>
    <w:rsid w:val="00AB7679"/>
    <w:rsid w:val="00AB768E"/>
    <w:rsid w:val="00AB7894"/>
    <w:rsid w:val="00AC0280"/>
    <w:rsid w:val="00AC0478"/>
    <w:rsid w:val="00AC0B04"/>
    <w:rsid w:val="00AC0D37"/>
    <w:rsid w:val="00AC1391"/>
    <w:rsid w:val="00AC1631"/>
    <w:rsid w:val="00AC1834"/>
    <w:rsid w:val="00AC2AC0"/>
    <w:rsid w:val="00AC2AE4"/>
    <w:rsid w:val="00AC3EB3"/>
    <w:rsid w:val="00AC6111"/>
    <w:rsid w:val="00AC7ABF"/>
    <w:rsid w:val="00AD31AD"/>
    <w:rsid w:val="00AD38AA"/>
    <w:rsid w:val="00AD403A"/>
    <w:rsid w:val="00AD5754"/>
    <w:rsid w:val="00AD61B3"/>
    <w:rsid w:val="00AD6802"/>
    <w:rsid w:val="00AD6C81"/>
    <w:rsid w:val="00AD7EAA"/>
    <w:rsid w:val="00AE1A15"/>
    <w:rsid w:val="00AE1ADF"/>
    <w:rsid w:val="00AE1C03"/>
    <w:rsid w:val="00AE22D7"/>
    <w:rsid w:val="00AE285B"/>
    <w:rsid w:val="00AE2F6F"/>
    <w:rsid w:val="00AE4980"/>
    <w:rsid w:val="00AE5065"/>
    <w:rsid w:val="00AE5D8C"/>
    <w:rsid w:val="00AE72B4"/>
    <w:rsid w:val="00AE78EA"/>
    <w:rsid w:val="00AF0E36"/>
    <w:rsid w:val="00AF1EE9"/>
    <w:rsid w:val="00AF2677"/>
    <w:rsid w:val="00AF2BB5"/>
    <w:rsid w:val="00AF406E"/>
    <w:rsid w:val="00AF4A5C"/>
    <w:rsid w:val="00AF58D3"/>
    <w:rsid w:val="00AF62AA"/>
    <w:rsid w:val="00AF6680"/>
    <w:rsid w:val="00AF6C23"/>
    <w:rsid w:val="00AF72A1"/>
    <w:rsid w:val="00AF73F6"/>
    <w:rsid w:val="00AF778C"/>
    <w:rsid w:val="00AF7AC3"/>
    <w:rsid w:val="00B03331"/>
    <w:rsid w:val="00B0367E"/>
    <w:rsid w:val="00B04AB3"/>
    <w:rsid w:val="00B04E7F"/>
    <w:rsid w:val="00B05173"/>
    <w:rsid w:val="00B0605F"/>
    <w:rsid w:val="00B065B1"/>
    <w:rsid w:val="00B072D8"/>
    <w:rsid w:val="00B07AF0"/>
    <w:rsid w:val="00B107F6"/>
    <w:rsid w:val="00B10E00"/>
    <w:rsid w:val="00B11BF4"/>
    <w:rsid w:val="00B132C3"/>
    <w:rsid w:val="00B13357"/>
    <w:rsid w:val="00B13E7B"/>
    <w:rsid w:val="00B15877"/>
    <w:rsid w:val="00B15DE3"/>
    <w:rsid w:val="00B162F7"/>
    <w:rsid w:val="00B169AD"/>
    <w:rsid w:val="00B16B69"/>
    <w:rsid w:val="00B176F6"/>
    <w:rsid w:val="00B177D8"/>
    <w:rsid w:val="00B17C36"/>
    <w:rsid w:val="00B17F52"/>
    <w:rsid w:val="00B17F5F"/>
    <w:rsid w:val="00B20FC7"/>
    <w:rsid w:val="00B21DCD"/>
    <w:rsid w:val="00B2253F"/>
    <w:rsid w:val="00B2345D"/>
    <w:rsid w:val="00B2396F"/>
    <w:rsid w:val="00B23E21"/>
    <w:rsid w:val="00B24792"/>
    <w:rsid w:val="00B24BD8"/>
    <w:rsid w:val="00B24E03"/>
    <w:rsid w:val="00B25447"/>
    <w:rsid w:val="00B25944"/>
    <w:rsid w:val="00B26E5F"/>
    <w:rsid w:val="00B271CE"/>
    <w:rsid w:val="00B2797F"/>
    <w:rsid w:val="00B301A5"/>
    <w:rsid w:val="00B30322"/>
    <w:rsid w:val="00B3152B"/>
    <w:rsid w:val="00B3240F"/>
    <w:rsid w:val="00B34770"/>
    <w:rsid w:val="00B35C92"/>
    <w:rsid w:val="00B35E30"/>
    <w:rsid w:val="00B360B9"/>
    <w:rsid w:val="00B3618A"/>
    <w:rsid w:val="00B3695D"/>
    <w:rsid w:val="00B36C2C"/>
    <w:rsid w:val="00B407D6"/>
    <w:rsid w:val="00B4095C"/>
    <w:rsid w:val="00B40AC5"/>
    <w:rsid w:val="00B416A9"/>
    <w:rsid w:val="00B428AB"/>
    <w:rsid w:val="00B43557"/>
    <w:rsid w:val="00B4433A"/>
    <w:rsid w:val="00B4453E"/>
    <w:rsid w:val="00B469C9"/>
    <w:rsid w:val="00B46D5D"/>
    <w:rsid w:val="00B46D72"/>
    <w:rsid w:val="00B4721F"/>
    <w:rsid w:val="00B47503"/>
    <w:rsid w:val="00B509D6"/>
    <w:rsid w:val="00B5223E"/>
    <w:rsid w:val="00B5240A"/>
    <w:rsid w:val="00B52AFB"/>
    <w:rsid w:val="00B53370"/>
    <w:rsid w:val="00B5371E"/>
    <w:rsid w:val="00B555BB"/>
    <w:rsid w:val="00B55CFF"/>
    <w:rsid w:val="00B56E67"/>
    <w:rsid w:val="00B60402"/>
    <w:rsid w:val="00B6069C"/>
    <w:rsid w:val="00B6089D"/>
    <w:rsid w:val="00B62195"/>
    <w:rsid w:val="00B6269A"/>
    <w:rsid w:val="00B63506"/>
    <w:rsid w:val="00B63507"/>
    <w:rsid w:val="00B64F9D"/>
    <w:rsid w:val="00B65422"/>
    <w:rsid w:val="00B65463"/>
    <w:rsid w:val="00B6551A"/>
    <w:rsid w:val="00B65614"/>
    <w:rsid w:val="00B65E9E"/>
    <w:rsid w:val="00B66235"/>
    <w:rsid w:val="00B66C3D"/>
    <w:rsid w:val="00B6701A"/>
    <w:rsid w:val="00B67C8F"/>
    <w:rsid w:val="00B70219"/>
    <w:rsid w:val="00B70329"/>
    <w:rsid w:val="00B70F4A"/>
    <w:rsid w:val="00B71889"/>
    <w:rsid w:val="00B7208D"/>
    <w:rsid w:val="00B73243"/>
    <w:rsid w:val="00B7361E"/>
    <w:rsid w:val="00B73B6E"/>
    <w:rsid w:val="00B74033"/>
    <w:rsid w:val="00B74BD9"/>
    <w:rsid w:val="00B7508E"/>
    <w:rsid w:val="00B75151"/>
    <w:rsid w:val="00B758EC"/>
    <w:rsid w:val="00B75C6F"/>
    <w:rsid w:val="00B763EA"/>
    <w:rsid w:val="00B76681"/>
    <w:rsid w:val="00B773C8"/>
    <w:rsid w:val="00B777F1"/>
    <w:rsid w:val="00B77BEA"/>
    <w:rsid w:val="00B8017E"/>
    <w:rsid w:val="00B80909"/>
    <w:rsid w:val="00B81136"/>
    <w:rsid w:val="00B82435"/>
    <w:rsid w:val="00B82EA7"/>
    <w:rsid w:val="00B839A7"/>
    <w:rsid w:val="00B83A79"/>
    <w:rsid w:val="00B83A96"/>
    <w:rsid w:val="00B84ED9"/>
    <w:rsid w:val="00B85AC4"/>
    <w:rsid w:val="00B85D0F"/>
    <w:rsid w:val="00B871B2"/>
    <w:rsid w:val="00B87777"/>
    <w:rsid w:val="00B87F98"/>
    <w:rsid w:val="00B90B76"/>
    <w:rsid w:val="00B91722"/>
    <w:rsid w:val="00B92423"/>
    <w:rsid w:val="00B92495"/>
    <w:rsid w:val="00B94638"/>
    <w:rsid w:val="00B94D09"/>
    <w:rsid w:val="00B95360"/>
    <w:rsid w:val="00B95568"/>
    <w:rsid w:val="00B955FF"/>
    <w:rsid w:val="00B95C1D"/>
    <w:rsid w:val="00B95D47"/>
    <w:rsid w:val="00B960A6"/>
    <w:rsid w:val="00B96533"/>
    <w:rsid w:val="00B9743F"/>
    <w:rsid w:val="00B97E0F"/>
    <w:rsid w:val="00BA093E"/>
    <w:rsid w:val="00BA13D2"/>
    <w:rsid w:val="00BA13D5"/>
    <w:rsid w:val="00BA3298"/>
    <w:rsid w:val="00BA42B3"/>
    <w:rsid w:val="00BA4902"/>
    <w:rsid w:val="00BA4ADF"/>
    <w:rsid w:val="00BA5E15"/>
    <w:rsid w:val="00BA5EC0"/>
    <w:rsid w:val="00BA60C3"/>
    <w:rsid w:val="00BA6973"/>
    <w:rsid w:val="00BA6CCD"/>
    <w:rsid w:val="00BB067A"/>
    <w:rsid w:val="00BB21CC"/>
    <w:rsid w:val="00BB23D6"/>
    <w:rsid w:val="00BB2902"/>
    <w:rsid w:val="00BB2ADF"/>
    <w:rsid w:val="00BB379E"/>
    <w:rsid w:val="00BB4987"/>
    <w:rsid w:val="00BB553B"/>
    <w:rsid w:val="00BB56E0"/>
    <w:rsid w:val="00BB5D8E"/>
    <w:rsid w:val="00BB72A5"/>
    <w:rsid w:val="00BB732F"/>
    <w:rsid w:val="00BB75C1"/>
    <w:rsid w:val="00BC0840"/>
    <w:rsid w:val="00BC1278"/>
    <w:rsid w:val="00BC1BA2"/>
    <w:rsid w:val="00BC2243"/>
    <w:rsid w:val="00BC2620"/>
    <w:rsid w:val="00BC2D53"/>
    <w:rsid w:val="00BC2F1F"/>
    <w:rsid w:val="00BC39FB"/>
    <w:rsid w:val="00BC52E9"/>
    <w:rsid w:val="00BC6638"/>
    <w:rsid w:val="00BC6647"/>
    <w:rsid w:val="00BC6751"/>
    <w:rsid w:val="00BC698D"/>
    <w:rsid w:val="00BC6A2D"/>
    <w:rsid w:val="00BD0387"/>
    <w:rsid w:val="00BD0D89"/>
    <w:rsid w:val="00BD1308"/>
    <w:rsid w:val="00BD13D7"/>
    <w:rsid w:val="00BD1748"/>
    <w:rsid w:val="00BD1ED7"/>
    <w:rsid w:val="00BD4859"/>
    <w:rsid w:val="00BD5640"/>
    <w:rsid w:val="00BD5744"/>
    <w:rsid w:val="00BD58C6"/>
    <w:rsid w:val="00BD74F0"/>
    <w:rsid w:val="00BD7755"/>
    <w:rsid w:val="00BE0288"/>
    <w:rsid w:val="00BE1FDC"/>
    <w:rsid w:val="00BE2689"/>
    <w:rsid w:val="00BE3B83"/>
    <w:rsid w:val="00BE4F29"/>
    <w:rsid w:val="00BE5180"/>
    <w:rsid w:val="00BE7098"/>
    <w:rsid w:val="00BE7313"/>
    <w:rsid w:val="00BE73C9"/>
    <w:rsid w:val="00BF1D8E"/>
    <w:rsid w:val="00BF1EC1"/>
    <w:rsid w:val="00BF2936"/>
    <w:rsid w:val="00BF2CFC"/>
    <w:rsid w:val="00BF4427"/>
    <w:rsid w:val="00BF51DC"/>
    <w:rsid w:val="00BF5E44"/>
    <w:rsid w:val="00BF631F"/>
    <w:rsid w:val="00BF632D"/>
    <w:rsid w:val="00BF6CC7"/>
    <w:rsid w:val="00BF706A"/>
    <w:rsid w:val="00BF7702"/>
    <w:rsid w:val="00BF79CA"/>
    <w:rsid w:val="00C00214"/>
    <w:rsid w:val="00C00340"/>
    <w:rsid w:val="00C0044E"/>
    <w:rsid w:val="00C0080F"/>
    <w:rsid w:val="00C009AB"/>
    <w:rsid w:val="00C013CD"/>
    <w:rsid w:val="00C0398C"/>
    <w:rsid w:val="00C058C9"/>
    <w:rsid w:val="00C05BA2"/>
    <w:rsid w:val="00C06E0C"/>
    <w:rsid w:val="00C0768C"/>
    <w:rsid w:val="00C10946"/>
    <w:rsid w:val="00C10AFB"/>
    <w:rsid w:val="00C10EDE"/>
    <w:rsid w:val="00C11248"/>
    <w:rsid w:val="00C1182D"/>
    <w:rsid w:val="00C1343C"/>
    <w:rsid w:val="00C13DE8"/>
    <w:rsid w:val="00C13FF3"/>
    <w:rsid w:val="00C14025"/>
    <w:rsid w:val="00C145F9"/>
    <w:rsid w:val="00C146A8"/>
    <w:rsid w:val="00C15435"/>
    <w:rsid w:val="00C154AA"/>
    <w:rsid w:val="00C1551B"/>
    <w:rsid w:val="00C15695"/>
    <w:rsid w:val="00C157FD"/>
    <w:rsid w:val="00C15BD4"/>
    <w:rsid w:val="00C160B4"/>
    <w:rsid w:val="00C16C9A"/>
    <w:rsid w:val="00C17367"/>
    <w:rsid w:val="00C17E8F"/>
    <w:rsid w:val="00C17F82"/>
    <w:rsid w:val="00C200CF"/>
    <w:rsid w:val="00C21117"/>
    <w:rsid w:val="00C23286"/>
    <w:rsid w:val="00C246DA"/>
    <w:rsid w:val="00C24D1A"/>
    <w:rsid w:val="00C25F8A"/>
    <w:rsid w:val="00C26147"/>
    <w:rsid w:val="00C2659C"/>
    <w:rsid w:val="00C3053A"/>
    <w:rsid w:val="00C30FD1"/>
    <w:rsid w:val="00C316E3"/>
    <w:rsid w:val="00C31CF1"/>
    <w:rsid w:val="00C3384E"/>
    <w:rsid w:val="00C340FB"/>
    <w:rsid w:val="00C348E4"/>
    <w:rsid w:val="00C356E8"/>
    <w:rsid w:val="00C3625D"/>
    <w:rsid w:val="00C36A9E"/>
    <w:rsid w:val="00C36C81"/>
    <w:rsid w:val="00C36CC8"/>
    <w:rsid w:val="00C37114"/>
    <w:rsid w:val="00C37C6C"/>
    <w:rsid w:val="00C40067"/>
    <w:rsid w:val="00C403AF"/>
    <w:rsid w:val="00C41A88"/>
    <w:rsid w:val="00C41D0E"/>
    <w:rsid w:val="00C420B4"/>
    <w:rsid w:val="00C43E99"/>
    <w:rsid w:val="00C44317"/>
    <w:rsid w:val="00C45045"/>
    <w:rsid w:val="00C452A3"/>
    <w:rsid w:val="00C454AD"/>
    <w:rsid w:val="00C454FD"/>
    <w:rsid w:val="00C45809"/>
    <w:rsid w:val="00C45869"/>
    <w:rsid w:val="00C45A61"/>
    <w:rsid w:val="00C472EE"/>
    <w:rsid w:val="00C47DE3"/>
    <w:rsid w:val="00C50CBA"/>
    <w:rsid w:val="00C50E99"/>
    <w:rsid w:val="00C52A2F"/>
    <w:rsid w:val="00C52DC8"/>
    <w:rsid w:val="00C54329"/>
    <w:rsid w:val="00C5501A"/>
    <w:rsid w:val="00C553C5"/>
    <w:rsid w:val="00C55DC7"/>
    <w:rsid w:val="00C56F8E"/>
    <w:rsid w:val="00C57C74"/>
    <w:rsid w:val="00C6146D"/>
    <w:rsid w:val="00C61804"/>
    <w:rsid w:val="00C61A6F"/>
    <w:rsid w:val="00C62149"/>
    <w:rsid w:val="00C62725"/>
    <w:rsid w:val="00C63D79"/>
    <w:rsid w:val="00C64383"/>
    <w:rsid w:val="00C64772"/>
    <w:rsid w:val="00C64A1D"/>
    <w:rsid w:val="00C64FA7"/>
    <w:rsid w:val="00C65B67"/>
    <w:rsid w:val="00C66B6F"/>
    <w:rsid w:val="00C70C91"/>
    <w:rsid w:val="00C70E59"/>
    <w:rsid w:val="00C71997"/>
    <w:rsid w:val="00C72AAB"/>
    <w:rsid w:val="00C72D63"/>
    <w:rsid w:val="00C73203"/>
    <w:rsid w:val="00C733A0"/>
    <w:rsid w:val="00C73696"/>
    <w:rsid w:val="00C75600"/>
    <w:rsid w:val="00C75FD5"/>
    <w:rsid w:val="00C7675B"/>
    <w:rsid w:val="00C769E1"/>
    <w:rsid w:val="00C76A09"/>
    <w:rsid w:val="00C77058"/>
    <w:rsid w:val="00C7723C"/>
    <w:rsid w:val="00C77AF4"/>
    <w:rsid w:val="00C808CE"/>
    <w:rsid w:val="00C80A10"/>
    <w:rsid w:val="00C820E7"/>
    <w:rsid w:val="00C8264F"/>
    <w:rsid w:val="00C84484"/>
    <w:rsid w:val="00C85144"/>
    <w:rsid w:val="00C85526"/>
    <w:rsid w:val="00C8601B"/>
    <w:rsid w:val="00C86A69"/>
    <w:rsid w:val="00C8750E"/>
    <w:rsid w:val="00C877A9"/>
    <w:rsid w:val="00C87922"/>
    <w:rsid w:val="00C90D8B"/>
    <w:rsid w:val="00C924F4"/>
    <w:rsid w:val="00C9322A"/>
    <w:rsid w:val="00C938F6"/>
    <w:rsid w:val="00C94135"/>
    <w:rsid w:val="00C94FE5"/>
    <w:rsid w:val="00C95B72"/>
    <w:rsid w:val="00C95DE1"/>
    <w:rsid w:val="00C96235"/>
    <w:rsid w:val="00C9679F"/>
    <w:rsid w:val="00C9702F"/>
    <w:rsid w:val="00CA11F5"/>
    <w:rsid w:val="00CA18ED"/>
    <w:rsid w:val="00CA3480"/>
    <w:rsid w:val="00CA47E2"/>
    <w:rsid w:val="00CA483E"/>
    <w:rsid w:val="00CA58C6"/>
    <w:rsid w:val="00CA605C"/>
    <w:rsid w:val="00CA654D"/>
    <w:rsid w:val="00CA77D6"/>
    <w:rsid w:val="00CA7F37"/>
    <w:rsid w:val="00CB05CA"/>
    <w:rsid w:val="00CB0EEC"/>
    <w:rsid w:val="00CB232B"/>
    <w:rsid w:val="00CB260D"/>
    <w:rsid w:val="00CB292F"/>
    <w:rsid w:val="00CB2BFA"/>
    <w:rsid w:val="00CB399B"/>
    <w:rsid w:val="00CB53E5"/>
    <w:rsid w:val="00CB5A5D"/>
    <w:rsid w:val="00CB5FDD"/>
    <w:rsid w:val="00CB7011"/>
    <w:rsid w:val="00CB76DB"/>
    <w:rsid w:val="00CC03A3"/>
    <w:rsid w:val="00CC18A0"/>
    <w:rsid w:val="00CC2BFD"/>
    <w:rsid w:val="00CC46C1"/>
    <w:rsid w:val="00CC4A31"/>
    <w:rsid w:val="00CC4E9F"/>
    <w:rsid w:val="00CC5D17"/>
    <w:rsid w:val="00CC5DDF"/>
    <w:rsid w:val="00CC6F98"/>
    <w:rsid w:val="00CD07FF"/>
    <w:rsid w:val="00CD0DC4"/>
    <w:rsid w:val="00CD1A7E"/>
    <w:rsid w:val="00CD28FC"/>
    <w:rsid w:val="00CD301B"/>
    <w:rsid w:val="00CD3053"/>
    <w:rsid w:val="00CD539F"/>
    <w:rsid w:val="00CD58A2"/>
    <w:rsid w:val="00CD657E"/>
    <w:rsid w:val="00CD75AB"/>
    <w:rsid w:val="00CD7AFA"/>
    <w:rsid w:val="00CE02AF"/>
    <w:rsid w:val="00CE1773"/>
    <w:rsid w:val="00CE1D2C"/>
    <w:rsid w:val="00CE1D98"/>
    <w:rsid w:val="00CE2624"/>
    <w:rsid w:val="00CE2EF4"/>
    <w:rsid w:val="00CE326E"/>
    <w:rsid w:val="00CE364A"/>
    <w:rsid w:val="00CE3670"/>
    <w:rsid w:val="00CE3A62"/>
    <w:rsid w:val="00CE3F99"/>
    <w:rsid w:val="00CE46B1"/>
    <w:rsid w:val="00CE5964"/>
    <w:rsid w:val="00CE5D1D"/>
    <w:rsid w:val="00CE638C"/>
    <w:rsid w:val="00CE6468"/>
    <w:rsid w:val="00CE6E66"/>
    <w:rsid w:val="00CE7821"/>
    <w:rsid w:val="00CE7E69"/>
    <w:rsid w:val="00CE7F87"/>
    <w:rsid w:val="00CF0842"/>
    <w:rsid w:val="00CF0CB0"/>
    <w:rsid w:val="00CF11AE"/>
    <w:rsid w:val="00CF1D82"/>
    <w:rsid w:val="00CF1F2E"/>
    <w:rsid w:val="00CF2F37"/>
    <w:rsid w:val="00CF3302"/>
    <w:rsid w:val="00CF3991"/>
    <w:rsid w:val="00CF4825"/>
    <w:rsid w:val="00CF4E21"/>
    <w:rsid w:val="00CF5A36"/>
    <w:rsid w:val="00CF5A7A"/>
    <w:rsid w:val="00CF5AE5"/>
    <w:rsid w:val="00CF63D1"/>
    <w:rsid w:val="00CF6925"/>
    <w:rsid w:val="00CF6B17"/>
    <w:rsid w:val="00CF746E"/>
    <w:rsid w:val="00CF7E32"/>
    <w:rsid w:val="00D00428"/>
    <w:rsid w:val="00D007C5"/>
    <w:rsid w:val="00D01BA1"/>
    <w:rsid w:val="00D01BE5"/>
    <w:rsid w:val="00D01C48"/>
    <w:rsid w:val="00D02918"/>
    <w:rsid w:val="00D04EB4"/>
    <w:rsid w:val="00D05101"/>
    <w:rsid w:val="00D051DF"/>
    <w:rsid w:val="00D0604D"/>
    <w:rsid w:val="00D07466"/>
    <w:rsid w:val="00D10A2E"/>
    <w:rsid w:val="00D10C6A"/>
    <w:rsid w:val="00D10FC5"/>
    <w:rsid w:val="00D1110C"/>
    <w:rsid w:val="00D126B6"/>
    <w:rsid w:val="00D129BE"/>
    <w:rsid w:val="00D1315F"/>
    <w:rsid w:val="00D14218"/>
    <w:rsid w:val="00D14CDE"/>
    <w:rsid w:val="00D1506E"/>
    <w:rsid w:val="00D163FB"/>
    <w:rsid w:val="00D16998"/>
    <w:rsid w:val="00D178AA"/>
    <w:rsid w:val="00D17F58"/>
    <w:rsid w:val="00D21BF3"/>
    <w:rsid w:val="00D21EF6"/>
    <w:rsid w:val="00D239A0"/>
    <w:rsid w:val="00D23D2C"/>
    <w:rsid w:val="00D23E86"/>
    <w:rsid w:val="00D245C9"/>
    <w:rsid w:val="00D2515D"/>
    <w:rsid w:val="00D25249"/>
    <w:rsid w:val="00D2582D"/>
    <w:rsid w:val="00D262FA"/>
    <w:rsid w:val="00D26B0E"/>
    <w:rsid w:val="00D30C21"/>
    <w:rsid w:val="00D30E2A"/>
    <w:rsid w:val="00D31053"/>
    <w:rsid w:val="00D312F4"/>
    <w:rsid w:val="00D324F7"/>
    <w:rsid w:val="00D32F59"/>
    <w:rsid w:val="00D33122"/>
    <w:rsid w:val="00D34D51"/>
    <w:rsid w:val="00D35413"/>
    <w:rsid w:val="00D354BF"/>
    <w:rsid w:val="00D36943"/>
    <w:rsid w:val="00D375C8"/>
    <w:rsid w:val="00D37B0F"/>
    <w:rsid w:val="00D37BBE"/>
    <w:rsid w:val="00D37BCC"/>
    <w:rsid w:val="00D4001B"/>
    <w:rsid w:val="00D4054D"/>
    <w:rsid w:val="00D406A8"/>
    <w:rsid w:val="00D40BEC"/>
    <w:rsid w:val="00D42B17"/>
    <w:rsid w:val="00D435E0"/>
    <w:rsid w:val="00D43E7F"/>
    <w:rsid w:val="00D43EBF"/>
    <w:rsid w:val="00D43ECD"/>
    <w:rsid w:val="00D44A36"/>
    <w:rsid w:val="00D4526F"/>
    <w:rsid w:val="00D4549D"/>
    <w:rsid w:val="00D45532"/>
    <w:rsid w:val="00D45EFC"/>
    <w:rsid w:val="00D45F25"/>
    <w:rsid w:val="00D461DE"/>
    <w:rsid w:val="00D473E9"/>
    <w:rsid w:val="00D50F26"/>
    <w:rsid w:val="00D511B6"/>
    <w:rsid w:val="00D5155E"/>
    <w:rsid w:val="00D51BD2"/>
    <w:rsid w:val="00D52371"/>
    <w:rsid w:val="00D5257D"/>
    <w:rsid w:val="00D52CD6"/>
    <w:rsid w:val="00D55223"/>
    <w:rsid w:val="00D55358"/>
    <w:rsid w:val="00D556E9"/>
    <w:rsid w:val="00D55879"/>
    <w:rsid w:val="00D5602C"/>
    <w:rsid w:val="00D56089"/>
    <w:rsid w:val="00D56341"/>
    <w:rsid w:val="00D56CEF"/>
    <w:rsid w:val="00D57A9A"/>
    <w:rsid w:val="00D57C4D"/>
    <w:rsid w:val="00D57F9B"/>
    <w:rsid w:val="00D601A7"/>
    <w:rsid w:val="00D60F78"/>
    <w:rsid w:val="00D61AFB"/>
    <w:rsid w:val="00D62386"/>
    <w:rsid w:val="00D65F20"/>
    <w:rsid w:val="00D661AB"/>
    <w:rsid w:val="00D678B0"/>
    <w:rsid w:val="00D6794F"/>
    <w:rsid w:val="00D67EC7"/>
    <w:rsid w:val="00D724EA"/>
    <w:rsid w:val="00D739C6"/>
    <w:rsid w:val="00D746BF"/>
    <w:rsid w:val="00D747D2"/>
    <w:rsid w:val="00D74B1C"/>
    <w:rsid w:val="00D75626"/>
    <w:rsid w:val="00D768D9"/>
    <w:rsid w:val="00D76CF0"/>
    <w:rsid w:val="00D76E92"/>
    <w:rsid w:val="00D775F9"/>
    <w:rsid w:val="00D802AB"/>
    <w:rsid w:val="00D80F1D"/>
    <w:rsid w:val="00D81CD6"/>
    <w:rsid w:val="00D83C88"/>
    <w:rsid w:val="00D83DF9"/>
    <w:rsid w:val="00D84A02"/>
    <w:rsid w:val="00D855C5"/>
    <w:rsid w:val="00D85C2C"/>
    <w:rsid w:val="00D86E53"/>
    <w:rsid w:val="00D87406"/>
    <w:rsid w:val="00D878DC"/>
    <w:rsid w:val="00D879E6"/>
    <w:rsid w:val="00D87BFE"/>
    <w:rsid w:val="00D90919"/>
    <w:rsid w:val="00D917A2"/>
    <w:rsid w:val="00D91D25"/>
    <w:rsid w:val="00D9235D"/>
    <w:rsid w:val="00D92CD9"/>
    <w:rsid w:val="00D932CD"/>
    <w:rsid w:val="00D9433F"/>
    <w:rsid w:val="00D9440B"/>
    <w:rsid w:val="00D94E2E"/>
    <w:rsid w:val="00D95209"/>
    <w:rsid w:val="00D96077"/>
    <w:rsid w:val="00D97D2C"/>
    <w:rsid w:val="00DA0449"/>
    <w:rsid w:val="00DA09A6"/>
    <w:rsid w:val="00DA10E3"/>
    <w:rsid w:val="00DA1BBD"/>
    <w:rsid w:val="00DA2387"/>
    <w:rsid w:val="00DA34C2"/>
    <w:rsid w:val="00DA3CDC"/>
    <w:rsid w:val="00DA491D"/>
    <w:rsid w:val="00DA6A8E"/>
    <w:rsid w:val="00DA6C2F"/>
    <w:rsid w:val="00DA6F5F"/>
    <w:rsid w:val="00DA79B4"/>
    <w:rsid w:val="00DB0125"/>
    <w:rsid w:val="00DB02FB"/>
    <w:rsid w:val="00DB08C6"/>
    <w:rsid w:val="00DB18FF"/>
    <w:rsid w:val="00DB42C8"/>
    <w:rsid w:val="00DB506C"/>
    <w:rsid w:val="00DB574F"/>
    <w:rsid w:val="00DB67F8"/>
    <w:rsid w:val="00DB69E9"/>
    <w:rsid w:val="00DB6DC1"/>
    <w:rsid w:val="00DC00FB"/>
    <w:rsid w:val="00DC115E"/>
    <w:rsid w:val="00DC2485"/>
    <w:rsid w:val="00DC2B90"/>
    <w:rsid w:val="00DC3534"/>
    <w:rsid w:val="00DC4A97"/>
    <w:rsid w:val="00DC56C2"/>
    <w:rsid w:val="00DC5E30"/>
    <w:rsid w:val="00DC6F28"/>
    <w:rsid w:val="00DC76C1"/>
    <w:rsid w:val="00DC780A"/>
    <w:rsid w:val="00DC7FF6"/>
    <w:rsid w:val="00DD00FE"/>
    <w:rsid w:val="00DD01B1"/>
    <w:rsid w:val="00DD0D53"/>
    <w:rsid w:val="00DD2138"/>
    <w:rsid w:val="00DD2BC3"/>
    <w:rsid w:val="00DD2BFE"/>
    <w:rsid w:val="00DD341B"/>
    <w:rsid w:val="00DD3897"/>
    <w:rsid w:val="00DD38D7"/>
    <w:rsid w:val="00DD4D4F"/>
    <w:rsid w:val="00DD4DC3"/>
    <w:rsid w:val="00DD4DFC"/>
    <w:rsid w:val="00DD5197"/>
    <w:rsid w:val="00DD51B8"/>
    <w:rsid w:val="00DD52C0"/>
    <w:rsid w:val="00DD6427"/>
    <w:rsid w:val="00DD6D7B"/>
    <w:rsid w:val="00DD6F0D"/>
    <w:rsid w:val="00DD72E7"/>
    <w:rsid w:val="00DD7EB1"/>
    <w:rsid w:val="00DD7F66"/>
    <w:rsid w:val="00DE10B2"/>
    <w:rsid w:val="00DE1939"/>
    <w:rsid w:val="00DE2254"/>
    <w:rsid w:val="00DE2CFE"/>
    <w:rsid w:val="00DE3C6B"/>
    <w:rsid w:val="00DE4AAE"/>
    <w:rsid w:val="00DE5928"/>
    <w:rsid w:val="00DE5F46"/>
    <w:rsid w:val="00DE62E1"/>
    <w:rsid w:val="00DE6E61"/>
    <w:rsid w:val="00DE7083"/>
    <w:rsid w:val="00DE768A"/>
    <w:rsid w:val="00DE793A"/>
    <w:rsid w:val="00DF031B"/>
    <w:rsid w:val="00DF0851"/>
    <w:rsid w:val="00DF0976"/>
    <w:rsid w:val="00DF09DE"/>
    <w:rsid w:val="00DF0FBF"/>
    <w:rsid w:val="00DF1BCC"/>
    <w:rsid w:val="00DF228B"/>
    <w:rsid w:val="00DF3BA8"/>
    <w:rsid w:val="00DF4E0F"/>
    <w:rsid w:val="00DF51FB"/>
    <w:rsid w:val="00DF542B"/>
    <w:rsid w:val="00DF5892"/>
    <w:rsid w:val="00DF5CDB"/>
    <w:rsid w:val="00DF6599"/>
    <w:rsid w:val="00DF719C"/>
    <w:rsid w:val="00E00FC7"/>
    <w:rsid w:val="00E0103C"/>
    <w:rsid w:val="00E0121D"/>
    <w:rsid w:val="00E01587"/>
    <w:rsid w:val="00E01782"/>
    <w:rsid w:val="00E0203A"/>
    <w:rsid w:val="00E0225E"/>
    <w:rsid w:val="00E028B0"/>
    <w:rsid w:val="00E02A5F"/>
    <w:rsid w:val="00E02D75"/>
    <w:rsid w:val="00E03D3F"/>
    <w:rsid w:val="00E0658E"/>
    <w:rsid w:val="00E0757E"/>
    <w:rsid w:val="00E102E9"/>
    <w:rsid w:val="00E109DB"/>
    <w:rsid w:val="00E10E4A"/>
    <w:rsid w:val="00E1175B"/>
    <w:rsid w:val="00E118D6"/>
    <w:rsid w:val="00E118E3"/>
    <w:rsid w:val="00E12016"/>
    <w:rsid w:val="00E12644"/>
    <w:rsid w:val="00E133D9"/>
    <w:rsid w:val="00E13EDC"/>
    <w:rsid w:val="00E146B6"/>
    <w:rsid w:val="00E154BC"/>
    <w:rsid w:val="00E15798"/>
    <w:rsid w:val="00E15AE8"/>
    <w:rsid w:val="00E167F6"/>
    <w:rsid w:val="00E16A1C"/>
    <w:rsid w:val="00E16B09"/>
    <w:rsid w:val="00E171DE"/>
    <w:rsid w:val="00E20262"/>
    <w:rsid w:val="00E20962"/>
    <w:rsid w:val="00E209B7"/>
    <w:rsid w:val="00E20A5A"/>
    <w:rsid w:val="00E210EF"/>
    <w:rsid w:val="00E21259"/>
    <w:rsid w:val="00E21C54"/>
    <w:rsid w:val="00E2235F"/>
    <w:rsid w:val="00E23F84"/>
    <w:rsid w:val="00E24B45"/>
    <w:rsid w:val="00E2538D"/>
    <w:rsid w:val="00E25779"/>
    <w:rsid w:val="00E27575"/>
    <w:rsid w:val="00E30A59"/>
    <w:rsid w:val="00E31501"/>
    <w:rsid w:val="00E31B3A"/>
    <w:rsid w:val="00E32BD4"/>
    <w:rsid w:val="00E32E67"/>
    <w:rsid w:val="00E345B3"/>
    <w:rsid w:val="00E34C52"/>
    <w:rsid w:val="00E3574A"/>
    <w:rsid w:val="00E35D09"/>
    <w:rsid w:val="00E360F8"/>
    <w:rsid w:val="00E364E1"/>
    <w:rsid w:val="00E36881"/>
    <w:rsid w:val="00E36DF3"/>
    <w:rsid w:val="00E36FB4"/>
    <w:rsid w:val="00E37649"/>
    <w:rsid w:val="00E400C5"/>
    <w:rsid w:val="00E40B31"/>
    <w:rsid w:val="00E41E63"/>
    <w:rsid w:val="00E427EF"/>
    <w:rsid w:val="00E43557"/>
    <w:rsid w:val="00E43FEB"/>
    <w:rsid w:val="00E4435A"/>
    <w:rsid w:val="00E45422"/>
    <w:rsid w:val="00E45669"/>
    <w:rsid w:val="00E47D7D"/>
    <w:rsid w:val="00E50210"/>
    <w:rsid w:val="00E51228"/>
    <w:rsid w:val="00E51379"/>
    <w:rsid w:val="00E52939"/>
    <w:rsid w:val="00E54A10"/>
    <w:rsid w:val="00E557B7"/>
    <w:rsid w:val="00E55AD7"/>
    <w:rsid w:val="00E5650C"/>
    <w:rsid w:val="00E568E4"/>
    <w:rsid w:val="00E6029A"/>
    <w:rsid w:val="00E61111"/>
    <w:rsid w:val="00E62A74"/>
    <w:rsid w:val="00E62C5D"/>
    <w:rsid w:val="00E63149"/>
    <w:rsid w:val="00E6316D"/>
    <w:rsid w:val="00E637E1"/>
    <w:rsid w:val="00E63A9C"/>
    <w:rsid w:val="00E63EB7"/>
    <w:rsid w:val="00E642F3"/>
    <w:rsid w:val="00E64E2A"/>
    <w:rsid w:val="00E65BAE"/>
    <w:rsid w:val="00E676A1"/>
    <w:rsid w:val="00E67708"/>
    <w:rsid w:val="00E67B17"/>
    <w:rsid w:val="00E7017A"/>
    <w:rsid w:val="00E70498"/>
    <w:rsid w:val="00E71F12"/>
    <w:rsid w:val="00E72296"/>
    <w:rsid w:val="00E7247D"/>
    <w:rsid w:val="00E7430E"/>
    <w:rsid w:val="00E7442F"/>
    <w:rsid w:val="00E7453F"/>
    <w:rsid w:val="00E7498B"/>
    <w:rsid w:val="00E75B38"/>
    <w:rsid w:val="00E75C90"/>
    <w:rsid w:val="00E763E3"/>
    <w:rsid w:val="00E774B5"/>
    <w:rsid w:val="00E80C30"/>
    <w:rsid w:val="00E81323"/>
    <w:rsid w:val="00E82FC1"/>
    <w:rsid w:val="00E83020"/>
    <w:rsid w:val="00E83B67"/>
    <w:rsid w:val="00E83F6C"/>
    <w:rsid w:val="00E840A8"/>
    <w:rsid w:val="00E84946"/>
    <w:rsid w:val="00E85A0D"/>
    <w:rsid w:val="00E8604B"/>
    <w:rsid w:val="00E86A89"/>
    <w:rsid w:val="00E877B0"/>
    <w:rsid w:val="00E901C8"/>
    <w:rsid w:val="00E91009"/>
    <w:rsid w:val="00E910D6"/>
    <w:rsid w:val="00E92965"/>
    <w:rsid w:val="00E92C62"/>
    <w:rsid w:val="00E933E7"/>
    <w:rsid w:val="00E94137"/>
    <w:rsid w:val="00E94E36"/>
    <w:rsid w:val="00E958C0"/>
    <w:rsid w:val="00E95B0D"/>
    <w:rsid w:val="00E95B45"/>
    <w:rsid w:val="00E95BAD"/>
    <w:rsid w:val="00E95C6B"/>
    <w:rsid w:val="00E96AD0"/>
    <w:rsid w:val="00E9755F"/>
    <w:rsid w:val="00E977C8"/>
    <w:rsid w:val="00EA18D6"/>
    <w:rsid w:val="00EA2296"/>
    <w:rsid w:val="00EA26A8"/>
    <w:rsid w:val="00EA2A4F"/>
    <w:rsid w:val="00EA2DC0"/>
    <w:rsid w:val="00EA30C2"/>
    <w:rsid w:val="00EA36EF"/>
    <w:rsid w:val="00EA40E0"/>
    <w:rsid w:val="00EA6355"/>
    <w:rsid w:val="00EA6ED9"/>
    <w:rsid w:val="00EA6FBA"/>
    <w:rsid w:val="00EB0C2F"/>
    <w:rsid w:val="00EB38EF"/>
    <w:rsid w:val="00EB3B72"/>
    <w:rsid w:val="00EB3BE5"/>
    <w:rsid w:val="00EB4095"/>
    <w:rsid w:val="00EB4C31"/>
    <w:rsid w:val="00EB610A"/>
    <w:rsid w:val="00EB680E"/>
    <w:rsid w:val="00EB6ECD"/>
    <w:rsid w:val="00EB7640"/>
    <w:rsid w:val="00EB7BC7"/>
    <w:rsid w:val="00EB7CBF"/>
    <w:rsid w:val="00EB7D55"/>
    <w:rsid w:val="00EC0887"/>
    <w:rsid w:val="00EC0920"/>
    <w:rsid w:val="00EC10D8"/>
    <w:rsid w:val="00EC132E"/>
    <w:rsid w:val="00EC1A74"/>
    <w:rsid w:val="00EC23C7"/>
    <w:rsid w:val="00EC2CFC"/>
    <w:rsid w:val="00EC3E35"/>
    <w:rsid w:val="00EC3F63"/>
    <w:rsid w:val="00EC4170"/>
    <w:rsid w:val="00EC44A5"/>
    <w:rsid w:val="00EC4591"/>
    <w:rsid w:val="00EC60E4"/>
    <w:rsid w:val="00ED07B1"/>
    <w:rsid w:val="00ED0B4A"/>
    <w:rsid w:val="00ED10F3"/>
    <w:rsid w:val="00ED16D6"/>
    <w:rsid w:val="00ED1BFA"/>
    <w:rsid w:val="00ED209F"/>
    <w:rsid w:val="00ED234A"/>
    <w:rsid w:val="00ED245F"/>
    <w:rsid w:val="00ED397C"/>
    <w:rsid w:val="00ED4432"/>
    <w:rsid w:val="00ED5F6A"/>
    <w:rsid w:val="00ED69A5"/>
    <w:rsid w:val="00ED6E7B"/>
    <w:rsid w:val="00ED750D"/>
    <w:rsid w:val="00EE0026"/>
    <w:rsid w:val="00EE12C4"/>
    <w:rsid w:val="00EE1388"/>
    <w:rsid w:val="00EE2128"/>
    <w:rsid w:val="00EE2241"/>
    <w:rsid w:val="00EE2443"/>
    <w:rsid w:val="00EE25D6"/>
    <w:rsid w:val="00EE2E36"/>
    <w:rsid w:val="00EE3119"/>
    <w:rsid w:val="00EE4567"/>
    <w:rsid w:val="00EE4D4F"/>
    <w:rsid w:val="00EE6797"/>
    <w:rsid w:val="00EE7AA5"/>
    <w:rsid w:val="00EF039C"/>
    <w:rsid w:val="00EF1A34"/>
    <w:rsid w:val="00EF3159"/>
    <w:rsid w:val="00EF5A90"/>
    <w:rsid w:val="00EF5DD2"/>
    <w:rsid w:val="00EF5F96"/>
    <w:rsid w:val="00EF6489"/>
    <w:rsid w:val="00EF75AC"/>
    <w:rsid w:val="00EF77D7"/>
    <w:rsid w:val="00EF7B98"/>
    <w:rsid w:val="00EF7D08"/>
    <w:rsid w:val="00EF7F65"/>
    <w:rsid w:val="00F002E4"/>
    <w:rsid w:val="00F00CEF"/>
    <w:rsid w:val="00F015D9"/>
    <w:rsid w:val="00F01BC9"/>
    <w:rsid w:val="00F027F1"/>
    <w:rsid w:val="00F028F1"/>
    <w:rsid w:val="00F04EE7"/>
    <w:rsid w:val="00F0560D"/>
    <w:rsid w:val="00F068ED"/>
    <w:rsid w:val="00F07792"/>
    <w:rsid w:val="00F07B8B"/>
    <w:rsid w:val="00F100A0"/>
    <w:rsid w:val="00F104C2"/>
    <w:rsid w:val="00F11219"/>
    <w:rsid w:val="00F1122B"/>
    <w:rsid w:val="00F118E7"/>
    <w:rsid w:val="00F119CC"/>
    <w:rsid w:val="00F121E9"/>
    <w:rsid w:val="00F1222E"/>
    <w:rsid w:val="00F12481"/>
    <w:rsid w:val="00F12B83"/>
    <w:rsid w:val="00F12D73"/>
    <w:rsid w:val="00F12FE5"/>
    <w:rsid w:val="00F13755"/>
    <w:rsid w:val="00F13BCE"/>
    <w:rsid w:val="00F14E65"/>
    <w:rsid w:val="00F1540B"/>
    <w:rsid w:val="00F15659"/>
    <w:rsid w:val="00F1571E"/>
    <w:rsid w:val="00F15779"/>
    <w:rsid w:val="00F15932"/>
    <w:rsid w:val="00F15DED"/>
    <w:rsid w:val="00F164B9"/>
    <w:rsid w:val="00F1721F"/>
    <w:rsid w:val="00F1767C"/>
    <w:rsid w:val="00F17980"/>
    <w:rsid w:val="00F17CAD"/>
    <w:rsid w:val="00F205D0"/>
    <w:rsid w:val="00F20804"/>
    <w:rsid w:val="00F2093E"/>
    <w:rsid w:val="00F223B0"/>
    <w:rsid w:val="00F22E6A"/>
    <w:rsid w:val="00F23512"/>
    <w:rsid w:val="00F239D5"/>
    <w:rsid w:val="00F23BA0"/>
    <w:rsid w:val="00F23BEF"/>
    <w:rsid w:val="00F23F65"/>
    <w:rsid w:val="00F2421A"/>
    <w:rsid w:val="00F27809"/>
    <w:rsid w:val="00F2782F"/>
    <w:rsid w:val="00F27FF6"/>
    <w:rsid w:val="00F301F3"/>
    <w:rsid w:val="00F30300"/>
    <w:rsid w:val="00F3038D"/>
    <w:rsid w:val="00F30926"/>
    <w:rsid w:val="00F31310"/>
    <w:rsid w:val="00F319D3"/>
    <w:rsid w:val="00F33000"/>
    <w:rsid w:val="00F33BF5"/>
    <w:rsid w:val="00F34C4A"/>
    <w:rsid w:val="00F36A0C"/>
    <w:rsid w:val="00F37195"/>
    <w:rsid w:val="00F41939"/>
    <w:rsid w:val="00F41D1D"/>
    <w:rsid w:val="00F4271B"/>
    <w:rsid w:val="00F431B7"/>
    <w:rsid w:val="00F43B1D"/>
    <w:rsid w:val="00F4643B"/>
    <w:rsid w:val="00F46A1D"/>
    <w:rsid w:val="00F47343"/>
    <w:rsid w:val="00F47512"/>
    <w:rsid w:val="00F47B39"/>
    <w:rsid w:val="00F47C46"/>
    <w:rsid w:val="00F5098D"/>
    <w:rsid w:val="00F51685"/>
    <w:rsid w:val="00F51D38"/>
    <w:rsid w:val="00F52F38"/>
    <w:rsid w:val="00F537C4"/>
    <w:rsid w:val="00F53BE5"/>
    <w:rsid w:val="00F55362"/>
    <w:rsid w:val="00F6170C"/>
    <w:rsid w:val="00F61BF1"/>
    <w:rsid w:val="00F61BF2"/>
    <w:rsid w:val="00F61CA2"/>
    <w:rsid w:val="00F62664"/>
    <w:rsid w:val="00F628DE"/>
    <w:rsid w:val="00F62C83"/>
    <w:rsid w:val="00F63562"/>
    <w:rsid w:val="00F63F31"/>
    <w:rsid w:val="00F64693"/>
    <w:rsid w:val="00F64D9E"/>
    <w:rsid w:val="00F65803"/>
    <w:rsid w:val="00F65CF6"/>
    <w:rsid w:val="00F65D8C"/>
    <w:rsid w:val="00F67C3C"/>
    <w:rsid w:val="00F71394"/>
    <w:rsid w:val="00F7311F"/>
    <w:rsid w:val="00F73A31"/>
    <w:rsid w:val="00F73F3D"/>
    <w:rsid w:val="00F74017"/>
    <w:rsid w:val="00F74C1F"/>
    <w:rsid w:val="00F751EF"/>
    <w:rsid w:val="00F75B4A"/>
    <w:rsid w:val="00F76699"/>
    <w:rsid w:val="00F766AF"/>
    <w:rsid w:val="00F7765B"/>
    <w:rsid w:val="00F807FF"/>
    <w:rsid w:val="00F80C19"/>
    <w:rsid w:val="00F82679"/>
    <w:rsid w:val="00F8306B"/>
    <w:rsid w:val="00F83278"/>
    <w:rsid w:val="00F8367D"/>
    <w:rsid w:val="00F83A47"/>
    <w:rsid w:val="00F83DE5"/>
    <w:rsid w:val="00F845BD"/>
    <w:rsid w:val="00F84B3C"/>
    <w:rsid w:val="00F85EFD"/>
    <w:rsid w:val="00F85F45"/>
    <w:rsid w:val="00F86BC5"/>
    <w:rsid w:val="00F87012"/>
    <w:rsid w:val="00F8789C"/>
    <w:rsid w:val="00F87C97"/>
    <w:rsid w:val="00F87FBF"/>
    <w:rsid w:val="00F9057C"/>
    <w:rsid w:val="00F91590"/>
    <w:rsid w:val="00F91696"/>
    <w:rsid w:val="00F93C0F"/>
    <w:rsid w:val="00F94D17"/>
    <w:rsid w:val="00F94F55"/>
    <w:rsid w:val="00F95741"/>
    <w:rsid w:val="00F96794"/>
    <w:rsid w:val="00F97462"/>
    <w:rsid w:val="00FA08BD"/>
    <w:rsid w:val="00FA399A"/>
    <w:rsid w:val="00FA4392"/>
    <w:rsid w:val="00FA48CF"/>
    <w:rsid w:val="00FA4A22"/>
    <w:rsid w:val="00FA5E93"/>
    <w:rsid w:val="00FA6A60"/>
    <w:rsid w:val="00FA7612"/>
    <w:rsid w:val="00FA7D78"/>
    <w:rsid w:val="00FB0137"/>
    <w:rsid w:val="00FB0B28"/>
    <w:rsid w:val="00FB0C4D"/>
    <w:rsid w:val="00FB0E52"/>
    <w:rsid w:val="00FB1D54"/>
    <w:rsid w:val="00FB220A"/>
    <w:rsid w:val="00FB22EF"/>
    <w:rsid w:val="00FB2363"/>
    <w:rsid w:val="00FB2622"/>
    <w:rsid w:val="00FB271C"/>
    <w:rsid w:val="00FB3E65"/>
    <w:rsid w:val="00FB46FA"/>
    <w:rsid w:val="00FB4C5D"/>
    <w:rsid w:val="00FB6054"/>
    <w:rsid w:val="00FB62A1"/>
    <w:rsid w:val="00FB6391"/>
    <w:rsid w:val="00FB75C5"/>
    <w:rsid w:val="00FC00EE"/>
    <w:rsid w:val="00FC0648"/>
    <w:rsid w:val="00FC1C4B"/>
    <w:rsid w:val="00FC1F87"/>
    <w:rsid w:val="00FC2710"/>
    <w:rsid w:val="00FC4645"/>
    <w:rsid w:val="00FC5FA0"/>
    <w:rsid w:val="00FC728D"/>
    <w:rsid w:val="00FC797A"/>
    <w:rsid w:val="00FD046B"/>
    <w:rsid w:val="00FD0A0D"/>
    <w:rsid w:val="00FD131F"/>
    <w:rsid w:val="00FD1545"/>
    <w:rsid w:val="00FD16A6"/>
    <w:rsid w:val="00FD1E1A"/>
    <w:rsid w:val="00FD210C"/>
    <w:rsid w:val="00FD2402"/>
    <w:rsid w:val="00FD2B15"/>
    <w:rsid w:val="00FD3997"/>
    <w:rsid w:val="00FD4A35"/>
    <w:rsid w:val="00FD58A7"/>
    <w:rsid w:val="00FD5F4B"/>
    <w:rsid w:val="00FD617B"/>
    <w:rsid w:val="00FD6F39"/>
    <w:rsid w:val="00FD7627"/>
    <w:rsid w:val="00FE07B1"/>
    <w:rsid w:val="00FE0CEC"/>
    <w:rsid w:val="00FE0D8E"/>
    <w:rsid w:val="00FE1D0E"/>
    <w:rsid w:val="00FE1FE6"/>
    <w:rsid w:val="00FE2469"/>
    <w:rsid w:val="00FE2913"/>
    <w:rsid w:val="00FE32F8"/>
    <w:rsid w:val="00FE3321"/>
    <w:rsid w:val="00FE5A7A"/>
    <w:rsid w:val="00FE5A98"/>
    <w:rsid w:val="00FE5CDD"/>
    <w:rsid w:val="00FF0F6F"/>
    <w:rsid w:val="00FF1241"/>
    <w:rsid w:val="00FF1A7D"/>
    <w:rsid w:val="00FF1AC7"/>
    <w:rsid w:val="00FF1CDE"/>
    <w:rsid w:val="00FF2327"/>
    <w:rsid w:val="00FF2630"/>
    <w:rsid w:val="00FF2A15"/>
    <w:rsid w:val="00FF2A97"/>
    <w:rsid w:val="00FF35A9"/>
    <w:rsid w:val="00FF36AA"/>
    <w:rsid w:val="00FF39C2"/>
    <w:rsid w:val="00FF3C15"/>
    <w:rsid w:val="00FF3D36"/>
    <w:rsid w:val="00FF557E"/>
    <w:rsid w:val="00FF5E26"/>
    <w:rsid w:val="00FF7A9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44177"/>
    <w:pPr>
      <w:suppressAutoHyphens/>
    </w:pPr>
    <w:rPr>
      <w:rFonts w:ascii="Times New Roman" w:eastAsia="Times New Roman" w:hAnsi="Times New Roman"/>
      <w:sz w:val="24"/>
      <w:szCs w:val="24"/>
      <w:lang w:eastAsia="zh-CN"/>
    </w:rPr>
  </w:style>
  <w:style w:type="paragraph" w:styleId="1">
    <w:name w:val="heading 1"/>
    <w:basedOn w:val="a0"/>
    <w:next w:val="a0"/>
    <w:link w:val="10"/>
    <w:qFormat/>
    <w:rsid w:val="00A44177"/>
    <w:pPr>
      <w:keepNext/>
      <w:numPr>
        <w:numId w:val="1"/>
      </w:numPr>
      <w:spacing w:before="240" w:after="60"/>
      <w:outlineLvl w:val="0"/>
    </w:pPr>
    <w:rPr>
      <w:rFonts w:ascii="Arial" w:hAnsi="Arial" w:cs="Arial"/>
      <w:b/>
      <w:bCs/>
      <w:kern w:val="1"/>
      <w:sz w:val="32"/>
      <w:szCs w:val="32"/>
    </w:rPr>
  </w:style>
  <w:style w:type="paragraph" w:styleId="2">
    <w:name w:val="heading 2"/>
    <w:basedOn w:val="a0"/>
    <w:next w:val="a0"/>
    <w:link w:val="20"/>
    <w:qFormat/>
    <w:rsid w:val="00A44177"/>
    <w:pPr>
      <w:keepNext/>
      <w:numPr>
        <w:ilvl w:val="1"/>
        <w:numId w:val="1"/>
      </w:numPr>
      <w:spacing w:before="240" w:after="60"/>
      <w:outlineLvl w:val="1"/>
    </w:pPr>
    <w:rPr>
      <w:rFonts w:ascii="Cambria" w:hAnsi="Cambria" w:cs="Cambria"/>
      <w:b/>
      <w:bCs/>
      <w:i/>
      <w:iCs/>
      <w:sz w:val="28"/>
      <w:szCs w:val="28"/>
    </w:rPr>
  </w:style>
  <w:style w:type="paragraph" w:styleId="3">
    <w:name w:val="heading 3"/>
    <w:basedOn w:val="a0"/>
    <w:next w:val="a0"/>
    <w:link w:val="30"/>
    <w:qFormat/>
    <w:rsid w:val="00A44177"/>
    <w:pPr>
      <w:keepNext/>
      <w:spacing w:before="240" w:after="60"/>
      <w:outlineLvl w:val="2"/>
    </w:pPr>
    <w:rPr>
      <w:rFonts w:ascii="Cambria" w:hAnsi="Cambria" w:cs="Cambria"/>
      <w:b/>
      <w:bCs/>
      <w:sz w:val="26"/>
      <w:szCs w:val="26"/>
    </w:rPr>
  </w:style>
  <w:style w:type="paragraph" w:styleId="4">
    <w:name w:val="heading 4"/>
    <w:basedOn w:val="a0"/>
    <w:next w:val="a0"/>
    <w:link w:val="40"/>
    <w:qFormat/>
    <w:rsid w:val="00A44177"/>
    <w:pPr>
      <w:keepNext/>
      <w:tabs>
        <w:tab w:val="left" w:pos="1664"/>
      </w:tabs>
      <w:suppressAutoHyphens w:val="0"/>
      <w:spacing w:before="240" w:after="60"/>
      <w:ind w:left="1664" w:hanging="864"/>
      <w:jc w:val="both"/>
      <w:outlineLvl w:val="3"/>
    </w:pPr>
    <w:rPr>
      <w:rFonts w:ascii="Arial" w:hAnsi="Arial" w:cs="Arial"/>
      <w:szCs w:val="20"/>
    </w:rPr>
  </w:style>
  <w:style w:type="paragraph" w:styleId="50">
    <w:name w:val="heading 5"/>
    <w:basedOn w:val="a0"/>
    <w:next w:val="a0"/>
    <w:link w:val="51"/>
    <w:qFormat/>
    <w:rsid w:val="00A44177"/>
    <w:pPr>
      <w:tabs>
        <w:tab w:val="left" w:pos="1008"/>
      </w:tabs>
      <w:suppressAutoHyphens w:val="0"/>
      <w:spacing w:before="240" w:after="60"/>
      <w:ind w:left="1008" w:hanging="1008"/>
      <w:jc w:val="both"/>
      <w:outlineLvl w:val="4"/>
    </w:pPr>
    <w:rPr>
      <w:sz w:val="22"/>
      <w:szCs w:val="20"/>
    </w:rPr>
  </w:style>
  <w:style w:type="paragraph" w:styleId="6">
    <w:name w:val="heading 6"/>
    <w:basedOn w:val="a0"/>
    <w:next w:val="a0"/>
    <w:link w:val="60"/>
    <w:qFormat/>
    <w:rsid w:val="00A44177"/>
    <w:pPr>
      <w:tabs>
        <w:tab w:val="left" w:pos="1152"/>
      </w:tabs>
      <w:suppressAutoHyphens w:val="0"/>
      <w:spacing w:before="240" w:after="60"/>
      <w:ind w:left="1152" w:hanging="1152"/>
      <w:jc w:val="both"/>
      <w:outlineLvl w:val="5"/>
    </w:pPr>
    <w:rPr>
      <w:i/>
      <w:sz w:val="22"/>
      <w:szCs w:val="20"/>
    </w:rPr>
  </w:style>
  <w:style w:type="paragraph" w:styleId="7">
    <w:name w:val="heading 7"/>
    <w:basedOn w:val="a0"/>
    <w:next w:val="a0"/>
    <w:link w:val="70"/>
    <w:qFormat/>
    <w:rsid w:val="00A44177"/>
    <w:pPr>
      <w:tabs>
        <w:tab w:val="left" w:pos="1296"/>
      </w:tabs>
      <w:suppressAutoHyphens w:val="0"/>
      <w:spacing w:before="240" w:after="60"/>
      <w:ind w:left="1296" w:hanging="1296"/>
      <w:jc w:val="both"/>
      <w:outlineLvl w:val="6"/>
    </w:pPr>
    <w:rPr>
      <w:rFonts w:ascii="Arial" w:hAnsi="Arial" w:cs="Arial"/>
      <w:sz w:val="20"/>
      <w:szCs w:val="20"/>
    </w:rPr>
  </w:style>
  <w:style w:type="paragraph" w:styleId="8">
    <w:name w:val="heading 8"/>
    <w:basedOn w:val="a0"/>
    <w:next w:val="a0"/>
    <w:link w:val="80"/>
    <w:qFormat/>
    <w:rsid w:val="00A44177"/>
    <w:pPr>
      <w:tabs>
        <w:tab w:val="left" w:pos="1620"/>
      </w:tabs>
      <w:suppressAutoHyphens w:val="0"/>
      <w:spacing w:before="240" w:after="60"/>
      <w:ind w:left="1620" w:hanging="1440"/>
      <w:jc w:val="both"/>
      <w:outlineLvl w:val="7"/>
    </w:pPr>
    <w:rPr>
      <w:rFonts w:ascii="Arial" w:hAnsi="Arial" w:cs="Arial"/>
      <w:i/>
      <w:sz w:val="20"/>
      <w:szCs w:val="20"/>
    </w:rPr>
  </w:style>
  <w:style w:type="paragraph" w:styleId="9">
    <w:name w:val="heading 9"/>
    <w:basedOn w:val="a0"/>
    <w:next w:val="a0"/>
    <w:link w:val="90"/>
    <w:qFormat/>
    <w:rsid w:val="00A44177"/>
    <w:pPr>
      <w:tabs>
        <w:tab w:val="left" w:pos="1584"/>
      </w:tabs>
      <w:suppressAutoHyphens w:val="0"/>
      <w:spacing w:before="240" w:after="60"/>
      <w:ind w:left="1584" w:hanging="1584"/>
      <w:jc w:val="both"/>
      <w:outlineLvl w:val="8"/>
    </w:pPr>
    <w:rPr>
      <w:rFonts w:ascii="Arial" w:hAnsi="Arial" w:cs="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A44177"/>
    <w:rPr>
      <w:rFonts w:ascii="Arial" w:eastAsia="Times New Roman" w:hAnsi="Arial" w:cs="Arial"/>
      <w:b/>
      <w:bCs/>
      <w:kern w:val="1"/>
      <w:sz w:val="32"/>
      <w:szCs w:val="32"/>
      <w:lang w:eastAsia="zh-CN"/>
    </w:rPr>
  </w:style>
  <w:style w:type="character" w:customStyle="1" w:styleId="20">
    <w:name w:val="Заголовок 2 Знак"/>
    <w:basedOn w:val="a1"/>
    <w:link w:val="2"/>
    <w:rsid w:val="00A44177"/>
    <w:rPr>
      <w:rFonts w:ascii="Cambria" w:eastAsia="Times New Roman" w:hAnsi="Cambria" w:cs="Cambria"/>
      <w:b/>
      <w:bCs/>
      <w:i/>
      <w:iCs/>
      <w:sz w:val="28"/>
      <w:szCs w:val="28"/>
      <w:lang w:eastAsia="zh-CN"/>
    </w:rPr>
  </w:style>
  <w:style w:type="character" w:customStyle="1" w:styleId="30">
    <w:name w:val="Заголовок 3 Знак"/>
    <w:basedOn w:val="a1"/>
    <w:link w:val="3"/>
    <w:rsid w:val="00A44177"/>
    <w:rPr>
      <w:rFonts w:ascii="Cambria" w:eastAsia="Times New Roman" w:hAnsi="Cambria" w:cs="Cambria"/>
      <w:b/>
      <w:bCs/>
      <w:sz w:val="26"/>
      <w:szCs w:val="26"/>
      <w:lang w:eastAsia="zh-CN"/>
    </w:rPr>
  </w:style>
  <w:style w:type="character" w:customStyle="1" w:styleId="40">
    <w:name w:val="Заголовок 4 Знак"/>
    <w:basedOn w:val="a1"/>
    <w:link w:val="4"/>
    <w:rsid w:val="00A44177"/>
    <w:rPr>
      <w:rFonts w:ascii="Arial" w:eastAsia="Times New Roman" w:hAnsi="Arial" w:cs="Arial"/>
      <w:sz w:val="24"/>
      <w:lang w:eastAsia="zh-CN"/>
    </w:rPr>
  </w:style>
  <w:style w:type="character" w:customStyle="1" w:styleId="51">
    <w:name w:val="Заголовок 5 Знак"/>
    <w:basedOn w:val="a1"/>
    <w:link w:val="50"/>
    <w:rsid w:val="00A44177"/>
    <w:rPr>
      <w:rFonts w:ascii="Times New Roman" w:eastAsia="Times New Roman" w:hAnsi="Times New Roman"/>
      <w:sz w:val="22"/>
      <w:lang w:eastAsia="zh-CN"/>
    </w:rPr>
  </w:style>
  <w:style w:type="character" w:customStyle="1" w:styleId="60">
    <w:name w:val="Заголовок 6 Знак"/>
    <w:basedOn w:val="a1"/>
    <w:link w:val="6"/>
    <w:rsid w:val="00A44177"/>
    <w:rPr>
      <w:rFonts w:ascii="Times New Roman" w:eastAsia="Times New Roman" w:hAnsi="Times New Roman"/>
      <w:i/>
      <w:sz w:val="22"/>
      <w:lang w:eastAsia="zh-CN"/>
    </w:rPr>
  </w:style>
  <w:style w:type="character" w:customStyle="1" w:styleId="70">
    <w:name w:val="Заголовок 7 Знак"/>
    <w:basedOn w:val="a1"/>
    <w:link w:val="7"/>
    <w:rsid w:val="00A44177"/>
    <w:rPr>
      <w:rFonts w:ascii="Arial" w:eastAsia="Times New Roman" w:hAnsi="Arial" w:cs="Arial"/>
      <w:lang w:eastAsia="zh-CN"/>
    </w:rPr>
  </w:style>
  <w:style w:type="character" w:customStyle="1" w:styleId="80">
    <w:name w:val="Заголовок 8 Знак"/>
    <w:basedOn w:val="a1"/>
    <w:link w:val="8"/>
    <w:rsid w:val="00A44177"/>
    <w:rPr>
      <w:rFonts w:ascii="Arial" w:eastAsia="Times New Roman" w:hAnsi="Arial" w:cs="Arial"/>
      <w:i/>
      <w:lang w:eastAsia="zh-CN"/>
    </w:rPr>
  </w:style>
  <w:style w:type="character" w:customStyle="1" w:styleId="90">
    <w:name w:val="Заголовок 9 Знак"/>
    <w:basedOn w:val="a1"/>
    <w:link w:val="9"/>
    <w:rsid w:val="00A44177"/>
    <w:rPr>
      <w:rFonts w:ascii="Arial" w:eastAsia="Times New Roman" w:hAnsi="Arial" w:cs="Arial"/>
      <w:b/>
      <w:i/>
      <w:sz w:val="18"/>
      <w:lang w:eastAsia="zh-CN"/>
    </w:rPr>
  </w:style>
  <w:style w:type="character" w:customStyle="1" w:styleId="WW8Num6z0">
    <w:name w:val="WW8Num6z0"/>
    <w:rsid w:val="00A44177"/>
    <w:rPr>
      <w:rFonts w:ascii="Symbol" w:hAnsi="Symbol" w:cs="Symbol"/>
    </w:rPr>
  </w:style>
  <w:style w:type="character" w:customStyle="1" w:styleId="WW8Num7z1">
    <w:name w:val="WW8Num7z1"/>
    <w:rsid w:val="00A44177"/>
    <w:rPr>
      <w:rFonts w:ascii="Courier New" w:hAnsi="Courier New" w:cs="Courier New"/>
    </w:rPr>
  </w:style>
  <w:style w:type="character" w:customStyle="1" w:styleId="WW8Num8z0">
    <w:name w:val="WW8Num8z0"/>
    <w:rsid w:val="00A44177"/>
    <w:rPr>
      <w:b w:val="0"/>
    </w:rPr>
  </w:style>
  <w:style w:type="character" w:customStyle="1" w:styleId="WW8Num10z0">
    <w:name w:val="WW8Num10z0"/>
    <w:rsid w:val="00A44177"/>
    <w:rPr>
      <w:rFonts w:ascii="Wingdings" w:hAnsi="Wingdings" w:cs="Wingdings"/>
      <w:sz w:val="22"/>
      <w:szCs w:val="22"/>
    </w:rPr>
  </w:style>
  <w:style w:type="character" w:customStyle="1" w:styleId="WW8Num10z1">
    <w:name w:val="WW8Num10z1"/>
    <w:rsid w:val="00A44177"/>
    <w:rPr>
      <w:sz w:val="22"/>
      <w:szCs w:val="22"/>
    </w:rPr>
  </w:style>
  <w:style w:type="character" w:customStyle="1" w:styleId="WW8Num10z2">
    <w:name w:val="WW8Num10z2"/>
    <w:rsid w:val="00A44177"/>
    <w:rPr>
      <w:rFonts w:ascii="Wingdings" w:hAnsi="Wingdings" w:cs="Wingdings"/>
    </w:rPr>
  </w:style>
  <w:style w:type="character" w:customStyle="1" w:styleId="WW8Num10z3">
    <w:name w:val="WW8Num10z3"/>
    <w:rsid w:val="00A44177"/>
    <w:rPr>
      <w:rFonts w:ascii="Symbol" w:hAnsi="Symbol" w:cs="Symbol"/>
    </w:rPr>
  </w:style>
  <w:style w:type="character" w:customStyle="1" w:styleId="WW8Num10z4">
    <w:name w:val="WW8Num10z4"/>
    <w:rsid w:val="00A44177"/>
    <w:rPr>
      <w:rFonts w:ascii="Courier New" w:hAnsi="Courier New" w:cs="Courier New"/>
    </w:rPr>
  </w:style>
  <w:style w:type="character" w:customStyle="1" w:styleId="WW8Num12z1">
    <w:name w:val="WW8Num12z1"/>
    <w:rsid w:val="00A44177"/>
    <w:rPr>
      <w:rFonts w:ascii="Symbol" w:hAnsi="Symbol" w:cs="Symbol"/>
    </w:rPr>
  </w:style>
  <w:style w:type="character" w:customStyle="1" w:styleId="WW8Num12z2">
    <w:name w:val="WW8Num12z2"/>
    <w:rsid w:val="00A44177"/>
    <w:rPr>
      <w:rFonts w:ascii="Wingdings" w:hAnsi="Wingdings" w:cs="Wingdings"/>
    </w:rPr>
  </w:style>
  <w:style w:type="character" w:customStyle="1" w:styleId="WW8Num12z4">
    <w:name w:val="WW8Num12z4"/>
    <w:rsid w:val="00A44177"/>
    <w:rPr>
      <w:rFonts w:ascii="Courier New" w:hAnsi="Courier New" w:cs="Courier New"/>
    </w:rPr>
  </w:style>
  <w:style w:type="character" w:customStyle="1" w:styleId="WW8Num13z0">
    <w:name w:val="WW8Num13z0"/>
    <w:rsid w:val="00A44177"/>
    <w:rPr>
      <w:b w:val="0"/>
      <w:i w:val="0"/>
      <w:color w:val="auto"/>
      <w:sz w:val="22"/>
    </w:rPr>
  </w:style>
  <w:style w:type="character" w:customStyle="1" w:styleId="WW8Num14z1">
    <w:name w:val="WW8Num14z1"/>
    <w:rsid w:val="00A44177"/>
    <w:rPr>
      <w:rFonts w:ascii="Symbol" w:hAnsi="Symbol" w:cs="Symbol"/>
    </w:rPr>
  </w:style>
  <w:style w:type="character" w:customStyle="1" w:styleId="WW8Num14z2">
    <w:name w:val="WW8Num14z2"/>
    <w:rsid w:val="00A44177"/>
    <w:rPr>
      <w:rFonts w:ascii="Wingdings" w:hAnsi="Wingdings" w:cs="Wingdings"/>
    </w:rPr>
  </w:style>
  <w:style w:type="character" w:customStyle="1" w:styleId="WW8Num14z4">
    <w:name w:val="WW8Num14z4"/>
    <w:rsid w:val="00A44177"/>
    <w:rPr>
      <w:rFonts w:ascii="Courier New" w:hAnsi="Courier New" w:cs="Courier New"/>
    </w:rPr>
  </w:style>
  <w:style w:type="character" w:customStyle="1" w:styleId="WW8Num15z0">
    <w:name w:val="WW8Num15z0"/>
    <w:rsid w:val="00A44177"/>
    <w:rPr>
      <w:b w:val="0"/>
      <w:color w:val="000000"/>
    </w:rPr>
  </w:style>
  <w:style w:type="character" w:customStyle="1" w:styleId="WW8Num16z0">
    <w:name w:val="WW8Num16z0"/>
    <w:rsid w:val="00A44177"/>
    <w:rPr>
      <w:rFonts w:ascii="Times New Roman" w:eastAsia="Calibri" w:hAnsi="Times New Roman" w:cs="Times New Roman"/>
    </w:rPr>
  </w:style>
  <w:style w:type="character" w:customStyle="1" w:styleId="WW8Num16z2">
    <w:name w:val="WW8Num16z2"/>
    <w:rsid w:val="00A44177"/>
    <w:rPr>
      <w:rFonts w:ascii="Wingdings" w:hAnsi="Wingdings" w:cs="Wingdings"/>
    </w:rPr>
  </w:style>
  <w:style w:type="character" w:customStyle="1" w:styleId="WW8Num16z3">
    <w:name w:val="WW8Num16z3"/>
    <w:rsid w:val="00A44177"/>
    <w:rPr>
      <w:rFonts w:ascii="Symbol" w:hAnsi="Symbol" w:cs="Symbol"/>
    </w:rPr>
  </w:style>
  <w:style w:type="character" w:customStyle="1" w:styleId="WW8Num16z4">
    <w:name w:val="WW8Num16z4"/>
    <w:rsid w:val="00A44177"/>
    <w:rPr>
      <w:rFonts w:ascii="Courier New" w:hAnsi="Courier New" w:cs="Courier New"/>
    </w:rPr>
  </w:style>
  <w:style w:type="character" w:customStyle="1" w:styleId="WW8Num17z0">
    <w:name w:val="WW8Num17z0"/>
    <w:rsid w:val="00A44177"/>
    <w:rPr>
      <w:color w:val="000000"/>
    </w:rPr>
  </w:style>
  <w:style w:type="character" w:customStyle="1" w:styleId="WW8Num18z0">
    <w:name w:val="WW8Num18z0"/>
    <w:rsid w:val="00A44177"/>
    <w:rPr>
      <w:rFonts w:ascii="Times New Roman" w:hAnsi="Times New Roman" w:cs="Times New Roman"/>
      <w:b/>
      <w:bCs w:val="0"/>
      <w:i w:val="0"/>
      <w:iCs w:val="0"/>
      <w:caps w:val="0"/>
      <w:smallCaps w:val="0"/>
      <w:strike w:val="0"/>
      <w:dstrike w:val="0"/>
      <w:outline w:val="0"/>
      <w:shadow w:val="0"/>
      <w:vanish w:val="0"/>
      <w:spacing w:val="0"/>
      <w:kern w:val="1"/>
      <w:position w:val="0"/>
      <w:sz w:val="24"/>
      <w:u w:val="none"/>
      <w:vertAlign w:val="baseline"/>
      <w:em w:val="none"/>
    </w:rPr>
  </w:style>
  <w:style w:type="character" w:customStyle="1" w:styleId="WW8Num18z1">
    <w:name w:val="WW8Num18z1"/>
    <w:rsid w:val="00A44177"/>
    <w:rPr>
      <w:rFonts w:ascii="Times New Roman" w:hAnsi="Times New Roman" w:cs="Times New Roman"/>
      <w:b w:val="0"/>
      <w:bCs/>
      <w:i w:val="0"/>
      <w:iCs w:val="0"/>
      <w:caps w:val="0"/>
      <w:smallCaps w:val="0"/>
      <w:strike w:val="0"/>
      <w:dstrike w:val="0"/>
      <w:outline w:val="0"/>
      <w:shadow w:val="0"/>
      <w:vanish w:val="0"/>
      <w:color w:val="auto"/>
      <w:spacing w:val="0"/>
      <w:w w:val="100"/>
      <w:kern w:val="1"/>
      <w:position w:val="0"/>
      <w:sz w:val="22"/>
      <w:szCs w:val="22"/>
      <w:u w:val="none"/>
      <w:vertAlign w:val="baseline"/>
    </w:rPr>
  </w:style>
  <w:style w:type="character" w:customStyle="1" w:styleId="WW8Num18z3">
    <w:name w:val="WW8Num18z3"/>
    <w:rsid w:val="00A44177"/>
    <w:rPr>
      <w:b w:val="0"/>
      <w:bCs w:val="0"/>
      <w:i w:val="0"/>
      <w:iCs w:val="0"/>
      <w:caps w:val="0"/>
      <w:smallCaps w:val="0"/>
      <w:strike w:val="0"/>
      <w:dstrike w:val="0"/>
      <w:outline w:val="0"/>
      <w:shadow w:val="0"/>
      <w:vanish w:val="0"/>
      <w:color w:val="auto"/>
      <w:spacing w:val="0"/>
      <w:w w:val="100"/>
      <w:kern w:val="1"/>
      <w:position w:val="0"/>
      <w:sz w:val="28"/>
      <w:szCs w:val="28"/>
      <w:u w:val="none"/>
      <w:vertAlign w:val="baseline"/>
    </w:rPr>
  </w:style>
  <w:style w:type="character" w:customStyle="1" w:styleId="WW8Num18z4">
    <w:name w:val="WW8Num18z4"/>
    <w:rsid w:val="00A44177"/>
    <w:rPr>
      <w:b w:val="0"/>
      <w:bCs w:val="0"/>
      <w:i w:val="0"/>
      <w:iCs w:val="0"/>
    </w:rPr>
  </w:style>
  <w:style w:type="character" w:customStyle="1" w:styleId="WW8Num18z5">
    <w:name w:val="WW8Num18z5"/>
    <w:rsid w:val="00A44177"/>
    <w:rPr>
      <w:rFonts w:cs="Times New Roman"/>
    </w:rPr>
  </w:style>
  <w:style w:type="character" w:customStyle="1" w:styleId="WW8Num18z7">
    <w:name w:val="WW8Num18z7"/>
    <w:rsid w:val="00A44177"/>
    <w:rPr>
      <w:rFonts w:ascii="Symbol" w:hAnsi="Symbol" w:cs="Symbol"/>
      <w:color w:val="auto"/>
    </w:rPr>
  </w:style>
  <w:style w:type="character" w:customStyle="1" w:styleId="WW8Num19z0">
    <w:name w:val="WW8Num19z0"/>
    <w:rsid w:val="00A44177"/>
    <w:rPr>
      <w:rFonts w:ascii="Symbol" w:hAnsi="Symbol" w:cs="Symbol"/>
    </w:rPr>
  </w:style>
  <w:style w:type="character" w:customStyle="1" w:styleId="WW8Num19z1">
    <w:name w:val="WW8Num19z1"/>
    <w:rsid w:val="00A44177"/>
    <w:rPr>
      <w:rFonts w:ascii="Courier New" w:hAnsi="Courier New" w:cs="Courier New"/>
    </w:rPr>
  </w:style>
  <w:style w:type="character" w:customStyle="1" w:styleId="WW8Num19z2">
    <w:name w:val="WW8Num19z2"/>
    <w:rsid w:val="00A44177"/>
    <w:rPr>
      <w:rFonts w:ascii="Wingdings" w:hAnsi="Wingdings" w:cs="Wingdings"/>
    </w:rPr>
  </w:style>
  <w:style w:type="character" w:customStyle="1" w:styleId="WW8Num20z1">
    <w:name w:val="WW8Num20z1"/>
    <w:rsid w:val="00A44177"/>
    <w:rPr>
      <w:rFonts w:ascii="Courier New" w:hAnsi="Courier New" w:cs="Courier New"/>
    </w:rPr>
  </w:style>
  <w:style w:type="character" w:customStyle="1" w:styleId="WW8Num20z2">
    <w:name w:val="WW8Num20z2"/>
    <w:rsid w:val="00A44177"/>
    <w:rPr>
      <w:rFonts w:ascii="Wingdings" w:hAnsi="Wingdings" w:cs="Wingdings"/>
    </w:rPr>
  </w:style>
  <w:style w:type="character" w:customStyle="1" w:styleId="WW8Num20z3">
    <w:name w:val="WW8Num20z3"/>
    <w:rsid w:val="00A44177"/>
    <w:rPr>
      <w:rFonts w:ascii="Symbol" w:hAnsi="Symbol" w:cs="Symbol"/>
    </w:rPr>
  </w:style>
  <w:style w:type="character" w:customStyle="1" w:styleId="WW8Num21z0">
    <w:name w:val="WW8Num21z0"/>
    <w:rsid w:val="00A44177"/>
    <w:rPr>
      <w:rFonts w:ascii="Symbol" w:hAnsi="Symbol" w:cs="Symbol"/>
    </w:rPr>
  </w:style>
  <w:style w:type="character" w:customStyle="1" w:styleId="WW8Num21z1">
    <w:name w:val="WW8Num21z1"/>
    <w:rsid w:val="00A44177"/>
    <w:rPr>
      <w:rFonts w:ascii="Courier New" w:hAnsi="Courier New" w:cs="Courier New"/>
    </w:rPr>
  </w:style>
  <w:style w:type="character" w:customStyle="1" w:styleId="WW8Num21z2">
    <w:name w:val="WW8Num21z2"/>
    <w:rsid w:val="00A44177"/>
    <w:rPr>
      <w:rFonts w:ascii="Wingdings" w:hAnsi="Wingdings" w:cs="Wingdings"/>
    </w:rPr>
  </w:style>
  <w:style w:type="character" w:customStyle="1" w:styleId="WW8Num22z0">
    <w:name w:val="WW8Num22z0"/>
    <w:rsid w:val="00A44177"/>
    <w:rPr>
      <w:b/>
      <w:i w:val="0"/>
    </w:rPr>
  </w:style>
  <w:style w:type="character" w:customStyle="1" w:styleId="WW8Num22z2">
    <w:name w:val="WW8Num22z2"/>
    <w:rsid w:val="00A44177"/>
    <w:rPr>
      <w:sz w:val="20"/>
      <w:szCs w:val="20"/>
    </w:rPr>
  </w:style>
  <w:style w:type="character" w:customStyle="1" w:styleId="WW8Num23z0">
    <w:name w:val="WW8Num23z0"/>
    <w:rsid w:val="00A44177"/>
    <w:rPr>
      <w:b/>
    </w:rPr>
  </w:style>
  <w:style w:type="character" w:customStyle="1" w:styleId="WW8Num23z2">
    <w:name w:val="WW8Num23z2"/>
    <w:rsid w:val="00A44177"/>
    <w:rPr>
      <w:b w:val="0"/>
    </w:rPr>
  </w:style>
  <w:style w:type="character" w:customStyle="1" w:styleId="WW8Num24z0">
    <w:name w:val="WW8Num24z0"/>
    <w:rsid w:val="00A44177"/>
    <w:rPr>
      <w:rFonts w:ascii="Symbol" w:hAnsi="Symbol" w:cs="Symbol"/>
    </w:rPr>
  </w:style>
  <w:style w:type="character" w:customStyle="1" w:styleId="WW8Num24z1">
    <w:name w:val="WW8Num24z1"/>
    <w:rsid w:val="00A44177"/>
    <w:rPr>
      <w:rFonts w:ascii="Courier New" w:hAnsi="Courier New" w:cs="Courier New"/>
    </w:rPr>
  </w:style>
  <w:style w:type="character" w:customStyle="1" w:styleId="WW8Num24z2">
    <w:name w:val="WW8Num24z2"/>
    <w:rsid w:val="00A44177"/>
    <w:rPr>
      <w:rFonts w:ascii="Wingdings" w:hAnsi="Wingdings" w:cs="Wingdings"/>
    </w:rPr>
  </w:style>
  <w:style w:type="character" w:customStyle="1" w:styleId="31">
    <w:name w:val="Основной шрифт абзаца3"/>
    <w:rsid w:val="00A44177"/>
  </w:style>
  <w:style w:type="character" w:customStyle="1" w:styleId="Absatz-Standardschriftart">
    <w:name w:val="Absatz-Standardschriftart"/>
    <w:rsid w:val="00A44177"/>
  </w:style>
  <w:style w:type="character" w:customStyle="1" w:styleId="WW-Absatz-Standardschriftart">
    <w:name w:val="WW-Absatz-Standardschriftart"/>
    <w:rsid w:val="00A44177"/>
  </w:style>
  <w:style w:type="character" w:customStyle="1" w:styleId="WW8Num4z0">
    <w:name w:val="WW8Num4z0"/>
    <w:rsid w:val="00A44177"/>
    <w:rPr>
      <w:rFonts w:ascii="Symbol" w:hAnsi="Symbol" w:cs="Symbol"/>
    </w:rPr>
  </w:style>
  <w:style w:type="character" w:customStyle="1" w:styleId="WW8Num5z0">
    <w:name w:val="WW8Num5z0"/>
    <w:rsid w:val="00A44177"/>
    <w:rPr>
      <w:rFonts w:ascii="Symbol" w:hAnsi="Symbol" w:cs="Symbol"/>
    </w:rPr>
  </w:style>
  <w:style w:type="character" w:customStyle="1" w:styleId="WW8Num5z1">
    <w:name w:val="WW8Num5z1"/>
    <w:rsid w:val="00A44177"/>
    <w:rPr>
      <w:rFonts w:ascii="Courier New" w:hAnsi="Courier New" w:cs="Courier New"/>
    </w:rPr>
  </w:style>
  <w:style w:type="character" w:customStyle="1" w:styleId="WW8Num6z1">
    <w:name w:val="WW8Num6z1"/>
    <w:rsid w:val="00A44177"/>
    <w:rPr>
      <w:rFonts w:ascii="Courier New" w:hAnsi="Courier New" w:cs="Courier New"/>
    </w:rPr>
  </w:style>
  <w:style w:type="character" w:customStyle="1" w:styleId="21">
    <w:name w:val="Основной шрифт абзаца2"/>
    <w:rsid w:val="00A44177"/>
  </w:style>
  <w:style w:type="character" w:customStyle="1" w:styleId="WW-Absatz-Standardschriftart1">
    <w:name w:val="WW-Absatz-Standardschriftart1"/>
    <w:rsid w:val="00A44177"/>
  </w:style>
  <w:style w:type="character" w:customStyle="1" w:styleId="WW-Absatz-Standardschriftart11">
    <w:name w:val="WW-Absatz-Standardschriftart11"/>
    <w:rsid w:val="00A44177"/>
  </w:style>
  <w:style w:type="character" w:customStyle="1" w:styleId="WW-Absatz-Standardschriftart111">
    <w:name w:val="WW-Absatz-Standardschriftart111"/>
    <w:rsid w:val="00A44177"/>
  </w:style>
  <w:style w:type="character" w:customStyle="1" w:styleId="WW-Absatz-Standardschriftart1111">
    <w:name w:val="WW-Absatz-Standardschriftart1111"/>
    <w:rsid w:val="00A44177"/>
  </w:style>
  <w:style w:type="character" w:customStyle="1" w:styleId="WW-Absatz-Standardschriftart11111">
    <w:name w:val="WW-Absatz-Standardschriftart11111"/>
    <w:rsid w:val="00A44177"/>
  </w:style>
  <w:style w:type="character" w:customStyle="1" w:styleId="WW-Absatz-Standardschriftart111111">
    <w:name w:val="WW-Absatz-Standardschriftart111111"/>
    <w:rsid w:val="00A44177"/>
  </w:style>
  <w:style w:type="character" w:customStyle="1" w:styleId="WW-Absatz-Standardschriftart1111111">
    <w:name w:val="WW-Absatz-Standardschriftart1111111"/>
    <w:rsid w:val="00A44177"/>
  </w:style>
  <w:style w:type="character" w:customStyle="1" w:styleId="WW-Absatz-Standardschriftart11111111">
    <w:name w:val="WW-Absatz-Standardschriftart11111111"/>
    <w:rsid w:val="00A44177"/>
  </w:style>
  <w:style w:type="character" w:customStyle="1" w:styleId="WW-Absatz-Standardschriftart111111111">
    <w:name w:val="WW-Absatz-Standardschriftart111111111"/>
    <w:rsid w:val="00A44177"/>
  </w:style>
  <w:style w:type="character" w:customStyle="1" w:styleId="WW-Absatz-Standardschriftart1111111111">
    <w:name w:val="WW-Absatz-Standardschriftart1111111111"/>
    <w:rsid w:val="00A44177"/>
  </w:style>
  <w:style w:type="character" w:customStyle="1" w:styleId="WW-Absatz-Standardschriftart11111111111">
    <w:name w:val="WW-Absatz-Standardschriftart11111111111"/>
    <w:rsid w:val="00A44177"/>
  </w:style>
  <w:style w:type="character" w:customStyle="1" w:styleId="WW-Absatz-Standardschriftart111111111111">
    <w:name w:val="WW-Absatz-Standardschriftart111111111111"/>
    <w:rsid w:val="00A44177"/>
  </w:style>
  <w:style w:type="character" w:customStyle="1" w:styleId="WW8Num5z2">
    <w:name w:val="WW8Num5z2"/>
    <w:rsid w:val="00A44177"/>
    <w:rPr>
      <w:rFonts w:ascii="Wingdings" w:hAnsi="Wingdings" w:cs="Wingdings"/>
    </w:rPr>
  </w:style>
  <w:style w:type="character" w:customStyle="1" w:styleId="WW8Num6z2">
    <w:name w:val="WW8Num6z2"/>
    <w:rsid w:val="00A44177"/>
    <w:rPr>
      <w:rFonts w:ascii="Wingdings" w:hAnsi="Wingdings" w:cs="Wingdings"/>
    </w:rPr>
  </w:style>
  <w:style w:type="character" w:customStyle="1" w:styleId="WW8Num7z0">
    <w:name w:val="WW8Num7z0"/>
    <w:rsid w:val="00A44177"/>
    <w:rPr>
      <w:rFonts w:ascii="Symbol" w:hAnsi="Symbol" w:cs="Symbol"/>
    </w:rPr>
  </w:style>
  <w:style w:type="character" w:customStyle="1" w:styleId="WW8Num7z2">
    <w:name w:val="WW8Num7z2"/>
    <w:rsid w:val="00A44177"/>
    <w:rPr>
      <w:rFonts w:ascii="Wingdings" w:hAnsi="Wingdings" w:cs="Wingdings"/>
    </w:rPr>
  </w:style>
  <w:style w:type="character" w:customStyle="1" w:styleId="11">
    <w:name w:val="Основной шрифт абзаца1"/>
    <w:rsid w:val="00A44177"/>
  </w:style>
  <w:style w:type="character" w:customStyle="1" w:styleId="a4">
    <w:name w:val="Маркеры списка"/>
    <w:rsid w:val="00A44177"/>
    <w:rPr>
      <w:rFonts w:ascii="OpenSymbol" w:eastAsia="OpenSymbol" w:hAnsi="OpenSymbol" w:cs="OpenSymbol"/>
    </w:rPr>
  </w:style>
  <w:style w:type="character" w:customStyle="1" w:styleId="a5">
    <w:name w:val="Символ нумерации"/>
    <w:rsid w:val="00A44177"/>
  </w:style>
  <w:style w:type="character" w:customStyle="1" w:styleId="iceouttxt">
    <w:name w:val="iceouttxt"/>
    <w:basedOn w:val="21"/>
    <w:rsid w:val="00A44177"/>
  </w:style>
  <w:style w:type="character" w:customStyle="1" w:styleId="WW-1">
    <w:name w:val="WW-Основной шрифт абзаца1"/>
    <w:rsid w:val="00A44177"/>
  </w:style>
  <w:style w:type="character" w:customStyle="1" w:styleId="postbody">
    <w:name w:val="postbody"/>
    <w:basedOn w:val="WW-1"/>
    <w:rsid w:val="00A44177"/>
  </w:style>
  <w:style w:type="character" w:customStyle="1" w:styleId="52">
    <w:name w:val="Знак Знак5"/>
    <w:rsid w:val="00A44177"/>
    <w:rPr>
      <w:sz w:val="24"/>
      <w:szCs w:val="24"/>
    </w:rPr>
  </w:style>
  <w:style w:type="character" w:customStyle="1" w:styleId="41">
    <w:name w:val="Знак Знак4"/>
    <w:rsid w:val="00A44177"/>
    <w:rPr>
      <w:sz w:val="24"/>
      <w:szCs w:val="24"/>
    </w:rPr>
  </w:style>
  <w:style w:type="character" w:customStyle="1" w:styleId="32">
    <w:name w:val="Стиль3 Знак"/>
    <w:rsid w:val="00A44177"/>
    <w:rPr>
      <w:rFonts w:ascii="Arial" w:hAnsi="Arial" w:cs="Arial"/>
      <w:sz w:val="24"/>
      <w:szCs w:val="24"/>
      <w:lang w:val="ru-RU" w:bidi="ar-SA"/>
    </w:rPr>
  </w:style>
  <w:style w:type="character" w:customStyle="1" w:styleId="33">
    <w:name w:val="Знак Знак3"/>
    <w:rsid w:val="00A44177"/>
    <w:rPr>
      <w:sz w:val="24"/>
      <w:szCs w:val="24"/>
    </w:rPr>
  </w:style>
  <w:style w:type="character" w:styleId="a6">
    <w:name w:val="Placeholder Text"/>
    <w:rsid w:val="00A44177"/>
    <w:rPr>
      <w:color w:val="808080"/>
    </w:rPr>
  </w:style>
  <w:style w:type="character" w:customStyle="1" w:styleId="22">
    <w:name w:val="Знак Знак2"/>
    <w:rsid w:val="00A44177"/>
    <w:rPr>
      <w:sz w:val="16"/>
      <w:szCs w:val="16"/>
    </w:rPr>
  </w:style>
  <w:style w:type="character" w:styleId="a7">
    <w:name w:val="Strong"/>
    <w:qFormat/>
    <w:rsid w:val="00A44177"/>
    <w:rPr>
      <w:b/>
      <w:bCs/>
    </w:rPr>
  </w:style>
  <w:style w:type="character" w:customStyle="1" w:styleId="a8">
    <w:name w:val="Знак Знак"/>
    <w:rsid w:val="00A44177"/>
    <w:rPr>
      <w:rFonts w:ascii="Courier New" w:hAnsi="Courier New" w:cs="Courier New"/>
    </w:rPr>
  </w:style>
  <w:style w:type="character" w:styleId="a9">
    <w:name w:val="Hyperlink"/>
    <w:rsid w:val="00A44177"/>
    <w:rPr>
      <w:color w:val="0000FF"/>
      <w:u w:val="single"/>
    </w:rPr>
  </w:style>
  <w:style w:type="character" w:customStyle="1" w:styleId="rvts9">
    <w:name w:val="rvts9"/>
    <w:rsid w:val="00A44177"/>
    <w:rPr>
      <w:rFonts w:ascii="Times New Roman" w:hAnsi="Times New Roman" w:cs="Times New Roman"/>
      <w:sz w:val="24"/>
      <w:szCs w:val="24"/>
    </w:rPr>
  </w:style>
  <w:style w:type="character" w:customStyle="1" w:styleId="91">
    <w:name w:val="Знак Знак9"/>
    <w:rsid w:val="00A44177"/>
    <w:rPr>
      <w:rFonts w:ascii="Cambria" w:hAnsi="Cambria" w:cs="Cambria"/>
      <w:b/>
      <w:bCs/>
      <w:i/>
      <w:iCs/>
      <w:sz w:val="28"/>
      <w:szCs w:val="28"/>
      <w:lang w:val="ru-RU" w:bidi="ar-SA"/>
    </w:rPr>
  </w:style>
  <w:style w:type="character" w:customStyle="1" w:styleId="H3">
    <w:name w:val="H3 Знак"/>
    <w:rsid w:val="00A44177"/>
    <w:rPr>
      <w:rFonts w:ascii="Cambria" w:eastAsia="Times New Roman" w:hAnsi="Cambria" w:cs="Times New Roman"/>
      <w:b/>
      <w:bCs/>
      <w:sz w:val="26"/>
      <w:szCs w:val="26"/>
    </w:rPr>
  </w:style>
  <w:style w:type="character" w:customStyle="1" w:styleId="apple-style-span">
    <w:name w:val="apple-style-span"/>
    <w:basedOn w:val="31"/>
    <w:rsid w:val="00A44177"/>
  </w:style>
  <w:style w:type="character" w:customStyle="1" w:styleId="apple-converted-space">
    <w:name w:val="apple-converted-space"/>
    <w:basedOn w:val="31"/>
    <w:rsid w:val="00A44177"/>
  </w:style>
  <w:style w:type="character" w:customStyle="1" w:styleId="H4">
    <w:name w:val="H4 Знак"/>
    <w:rsid w:val="00A44177"/>
    <w:rPr>
      <w:rFonts w:ascii="Arial" w:hAnsi="Arial" w:cs="Arial"/>
      <w:sz w:val="24"/>
    </w:rPr>
  </w:style>
  <w:style w:type="character" w:customStyle="1" w:styleId="H5">
    <w:name w:val="H5 Знак"/>
    <w:rsid w:val="00A44177"/>
    <w:rPr>
      <w:sz w:val="22"/>
    </w:rPr>
  </w:style>
  <w:style w:type="character" w:customStyle="1" w:styleId="Italic">
    <w:name w:val="Italic Знак"/>
    <w:rsid w:val="00A44177"/>
    <w:rPr>
      <w:i/>
      <w:sz w:val="22"/>
    </w:rPr>
  </w:style>
  <w:style w:type="character" w:customStyle="1" w:styleId="81">
    <w:name w:val="Знак Знак8"/>
    <w:rsid w:val="00A44177"/>
    <w:rPr>
      <w:rFonts w:ascii="Arial" w:hAnsi="Arial" w:cs="Arial"/>
    </w:rPr>
  </w:style>
  <w:style w:type="character" w:customStyle="1" w:styleId="71">
    <w:name w:val="Знак Знак7"/>
    <w:rsid w:val="00A44177"/>
    <w:rPr>
      <w:rFonts w:ascii="Arial" w:hAnsi="Arial" w:cs="Arial"/>
      <w:i/>
    </w:rPr>
  </w:style>
  <w:style w:type="character" w:customStyle="1" w:styleId="Notinuse">
    <w:name w:val="Not in use Знак Знак"/>
    <w:rsid w:val="00A44177"/>
    <w:rPr>
      <w:rFonts w:ascii="Arial" w:hAnsi="Arial" w:cs="Arial"/>
      <w:b/>
      <w:i/>
      <w:sz w:val="18"/>
    </w:rPr>
  </w:style>
  <w:style w:type="character" w:styleId="aa">
    <w:name w:val="FollowedHyperlink"/>
    <w:uiPriority w:val="99"/>
    <w:rsid w:val="00A44177"/>
    <w:rPr>
      <w:color w:val="800080"/>
      <w:u w:val="single"/>
    </w:rPr>
  </w:style>
  <w:style w:type="character" w:customStyle="1" w:styleId="12">
    <w:name w:val="Знак Знак1"/>
    <w:basedOn w:val="31"/>
    <w:rsid w:val="00A44177"/>
    <w:rPr>
      <w:sz w:val="16"/>
      <w:szCs w:val="16"/>
    </w:rPr>
  </w:style>
  <w:style w:type="character" w:customStyle="1" w:styleId="61">
    <w:name w:val="Знак Знак6"/>
    <w:basedOn w:val="31"/>
    <w:rsid w:val="00A44177"/>
    <w:rPr>
      <w:sz w:val="24"/>
      <w:szCs w:val="24"/>
    </w:rPr>
  </w:style>
  <w:style w:type="character" w:customStyle="1" w:styleId="b-serp-urlitem1">
    <w:name w:val="b-serp-url__item1"/>
    <w:basedOn w:val="31"/>
    <w:rsid w:val="00A44177"/>
  </w:style>
  <w:style w:type="character" w:customStyle="1" w:styleId="13">
    <w:name w:val="Список 1 Знак Знак"/>
    <w:basedOn w:val="31"/>
    <w:rsid w:val="00A44177"/>
    <w:rPr>
      <w:sz w:val="24"/>
      <w:szCs w:val="24"/>
    </w:rPr>
  </w:style>
  <w:style w:type="character" w:customStyle="1" w:styleId="ConsPlusNormal">
    <w:name w:val="ConsPlusNormal Знак"/>
    <w:rsid w:val="00A44177"/>
    <w:rPr>
      <w:rFonts w:ascii="Arial" w:eastAsia="Arial" w:hAnsi="Arial" w:cs="Arial"/>
      <w:kern w:val="1"/>
      <w:lang w:val="ru-RU" w:bidi="ar-SA"/>
    </w:rPr>
  </w:style>
  <w:style w:type="paragraph" w:customStyle="1" w:styleId="ab">
    <w:name w:val="Заголовок"/>
    <w:basedOn w:val="a0"/>
    <w:next w:val="ac"/>
    <w:rsid w:val="00A44177"/>
    <w:pPr>
      <w:keepNext/>
      <w:spacing w:before="240" w:after="120"/>
    </w:pPr>
    <w:rPr>
      <w:rFonts w:ascii="Arial" w:eastAsia="MS Mincho" w:hAnsi="Arial" w:cs="Tahoma"/>
      <w:sz w:val="28"/>
      <w:szCs w:val="28"/>
    </w:rPr>
  </w:style>
  <w:style w:type="paragraph" w:styleId="ac">
    <w:name w:val="Body Text"/>
    <w:aliases w:val="Список 1 Знак,Список 1"/>
    <w:basedOn w:val="a0"/>
    <w:link w:val="ad"/>
    <w:rsid w:val="00A44177"/>
    <w:pPr>
      <w:spacing w:after="120"/>
    </w:pPr>
  </w:style>
  <w:style w:type="character" w:customStyle="1" w:styleId="ad">
    <w:name w:val="Основной текст Знак"/>
    <w:aliases w:val="Список 1 Знак Знак1,Список 1 Знак1"/>
    <w:basedOn w:val="a1"/>
    <w:link w:val="ac"/>
    <w:rsid w:val="00A44177"/>
    <w:rPr>
      <w:rFonts w:ascii="Times New Roman" w:eastAsia="Times New Roman" w:hAnsi="Times New Roman"/>
      <w:sz w:val="24"/>
      <w:szCs w:val="24"/>
      <w:lang w:eastAsia="zh-CN"/>
    </w:rPr>
  </w:style>
  <w:style w:type="paragraph" w:styleId="ae">
    <w:name w:val="List"/>
    <w:basedOn w:val="ac"/>
    <w:rsid w:val="00A44177"/>
    <w:rPr>
      <w:rFonts w:cs="Tahoma"/>
    </w:rPr>
  </w:style>
  <w:style w:type="paragraph" w:styleId="af">
    <w:name w:val="caption"/>
    <w:basedOn w:val="a0"/>
    <w:next w:val="af0"/>
    <w:qFormat/>
    <w:rsid w:val="00A44177"/>
    <w:pPr>
      <w:suppressAutoHyphens w:val="0"/>
      <w:jc w:val="center"/>
    </w:pPr>
    <w:rPr>
      <w:b/>
      <w:sz w:val="28"/>
      <w:szCs w:val="20"/>
    </w:rPr>
  </w:style>
  <w:style w:type="paragraph" w:styleId="af0">
    <w:name w:val="Subtitle"/>
    <w:basedOn w:val="a0"/>
    <w:next w:val="ac"/>
    <w:link w:val="af1"/>
    <w:qFormat/>
    <w:rsid w:val="00A44177"/>
    <w:pPr>
      <w:spacing w:after="60"/>
      <w:jc w:val="center"/>
    </w:pPr>
    <w:rPr>
      <w:rFonts w:ascii="Arial" w:hAnsi="Arial" w:cs="Arial"/>
    </w:rPr>
  </w:style>
  <w:style w:type="character" w:customStyle="1" w:styleId="af1">
    <w:name w:val="Подзаголовок Знак"/>
    <w:basedOn w:val="a1"/>
    <w:link w:val="af0"/>
    <w:rsid w:val="00A44177"/>
    <w:rPr>
      <w:rFonts w:ascii="Arial" w:eastAsia="Times New Roman" w:hAnsi="Arial" w:cs="Arial"/>
      <w:sz w:val="24"/>
      <w:szCs w:val="24"/>
      <w:lang w:eastAsia="zh-CN"/>
    </w:rPr>
  </w:style>
  <w:style w:type="paragraph" w:customStyle="1" w:styleId="34">
    <w:name w:val="Указатель3"/>
    <w:basedOn w:val="a0"/>
    <w:rsid w:val="00A44177"/>
    <w:pPr>
      <w:suppressLineNumbers/>
    </w:pPr>
    <w:rPr>
      <w:rFonts w:cs="Mangal"/>
    </w:rPr>
  </w:style>
  <w:style w:type="paragraph" w:customStyle="1" w:styleId="23">
    <w:name w:val="Название2"/>
    <w:basedOn w:val="a0"/>
    <w:rsid w:val="00A44177"/>
    <w:pPr>
      <w:suppressLineNumbers/>
      <w:spacing w:before="120" w:after="120"/>
    </w:pPr>
    <w:rPr>
      <w:rFonts w:cs="Tahoma"/>
      <w:i/>
      <w:iCs/>
    </w:rPr>
  </w:style>
  <w:style w:type="paragraph" w:customStyle="1" w:styleId="24">
    <w:name w:val="Указатель2"/>
    <w:basedOn w:val="a0"/>
    <w:rsid w:val="00A44177"/>
    <w:pPr>
      <w:suppressLineNumbers/>
    </w:pPr>
    <w:rPr>
      <w:rFonts w:cs="Tahoma"/>
    </w:rPr>
  </w:style>
  <w:style w:type="paragraph" w:customStyle="1" w:styleId="14">
    <w:name w:val="Название1"/>
    <w:basedOn w:val="a0"/>
    <w:rsid w:val="00A44177"/>
    <w:pPr>
      <w:suppressLineNumbers/>
      <w:spacing w:before="120" w:after="120"/>
    </w:pPr>
    <w:rPr>
      <w:rFonts w:cs="Tahoma"/>
      <w:i/>
      <w:iCs/>
    </w:rPr>
  </w:style>
  <w:style w:type="paragraph" w:customStyle="1" w:styleId="15">
    <w:name w:val="Указатель1"/>
    <w:basedOn w:val="a0"/>
    <w:rsid w:val="00A44177"/>
    <w:pPr>
      <w:suppressLineNumbers/>
    </w:pPr>
    <w:rPr>
      <w:rFonts w:cs="Tahoma"/>
    </w:rPr>
  </w:style>
  <w:style w:type="paragraph" w:customStyle="1" w:styleId="ConsNonformat">
    <w:name w:val="ConsNonformat"/>
    <w:rsid w:val="00A44177"/>
    <w:pPr>
      <w:widowControl w:val="0"/>
      <w:suppressAutoHyphens/>
      <w:snapToGrid w:val="0"/>
      <w:ind w:right="19772"/>
    </w:pPr>
    <w:rPr>
      <w:rFonts w:ascii="Courier New" w:eastAsia="Arial" w:hAnsi="Courier New" w:cs="Courier New"/>
      <w:lang w:eastAsia="zh-CN"/>
    </w:rPr>
  </w:style>
  <w:style w:type="paragraph" w:styleId="af2">
    <w:name w:val="footer"/>
    <w:basedOn w:val="a0"/>
    <w:link w:val="af3"/>
    <w:rsid w:val="00A44177"/>
    <w:pPr>
      <w:tabs>
        <w:tab w:val="center" w:pos="4153"/>
        <w:tab w:val="right" w:pos="8306"/>
      </w:tabs>
      <w:overflowPunct w:val="0"/>
      <w:autoSpaceDE w:val="0"/>
    </w:pPr>
    <w:rPr>
      <w:sz w:val="20"/>
      <w:szCs w:val="20"/>
    </w:rPr>
  </w:style>
  <w:style w:type="character" w:customStyle="1" w:styleId="af3">
    <w:name w:val="Нижний колонтитул Знак"/>
    <w:basedOn w:val="a1"/>
    <w:link w:val="af2"/>
    <w:rsid w:val="00A44177"/>
    <w:rPr>
      <w:rFonts w:ascii="Times New Roman" w:eastAsia="Times New Roman" w:hAnsi="Times New Roman"/>
      <w:lang w:eastAsia="zh-CN"/>
    </w:rPr>
  </w:style>
  <w:style w:type="paragraph" w:customStyle="1" w:styleId="210">
    <w:name w:val="Продолжение списка 21"/>
    <w:basedOn w:val="a0"/>
    <w:rsid w:val="00A44177"/>
    <w:pPr>
      <w:widowControl w:val="0"/>
      <w:tabs>
        <w:tab w:val="left" w:pos="9982"/>
      </w:tabs>
      <w:spacing w:after="120" w:line="300" w:lineRule="auto"/>
      <w:ind w:left="566"/>
    </w:pPr>
    <w:rPr>
      <w:sz w:val="22"/>
      <w:szCs w:val="22"/>
    </w:rPr>
  </w:style>
  <w:style w:type="paragraph" w:customStyle="1" w:styleId="af4">
    <w:name w:val="Содержимое таблицы"/>
    <w:basedOn w:val="a0"/>
    <w:rsid w:val="00A44177"/>
    <w:pPr>
      <w:suppressLineNumbers/>
    </w:pPr>
  </w:style>
  <w:style w:type="paragraph" w:customStyle="1" w:styleId="310">
    <w:name w:val="Основной текст с отступом 31"/>
    <w:basedOn w:val="a0"/>
    <w:rsid w:val="00A44177"/>
    <w:pPr>
      <w:widowControl w:val="0"/>
      <w:ind w:firstLine="708"/>
      <w:jc w:val="both"/>
    </w:pPr>
    <w:rPr>
      <w:rFonts w:ascii="Arial" w:eastAsia="Arial Unicode MS" w:hAnsi="Arial" w:cs="Arial"/>
      <w:kern w:val="1"/>
      <w:sz w:val="28"/>
    </w:rPr>
  </w:style>
  <w:style w:type="paragraph" w:customStyle="1" w:styleId="ConsPlusNonformat">
    <w:name w:val="ConsPlusNonformat"/>
    <w:rsid w:val="00A44177"/>
    <w:pPr>
      <w:widowControl w:val="0"/>
      <w:suppressAutoHyphens/>
      <w:autoSpaceDE w:val="0"/>
    </w:pPr>
    <w:rPr>
      <w:rFonts w:ascii="Courier New" w:eastAsia="Arial" w:hAnsi="Courier New" w:cs="Courier New"/>
      <w:kern w:val="1"/>
      <w:lang w:eastAsia="zh-CN"/>
    </w:rPr>
  </w:style>
  <w:style w:type="paragraph" w:customStyle="1" w:styleId="ConsPlusNormal0">
    <w:name w:val="ConsPlusNormal"/>
    <w:rsid w:val="00A44177"/>
    <w:pPr>
      <w:widowControl w:val="0"/>
      <w:suppressAutoHyphens/>
      <w:autoSpaceDE w:val="0"/>
      <w:ind w:firstLine="720"/>
    </w:pPr>
    <w:rPr>
      <w:rFonts w:ascii="Arial" w:eastAsia="Arial" w:hAnsi="Arial" w:cs="Arial"/>
      <w:kern w:val="1"/>
      <w:lang w:eastAsia="zh-CN"/>
    </w:rPr>
  </w:style>
  <w:style w:type="paragraph" w:customStyle="1" w:styleId="Web">
    <w:name w:val="Обычный (Web)"/>
    <w:basedOn w:val="a0"/>
    <w:rsid w:val="00A44177"/>
    <w:pPr>
      <w:widowControl w:val="0"/>
      <w:spacing w:before="280" w:after="280"/>
    </w:pPr>
    <w:rPr>
      <w:rFonts w:ascii="Arial" w:eastAsia="Arial Unicode MS" w:hAnsi="Arial" w:cs="Arial"/>
      <w:kern w:val="1"/>
      <w:sz w:val="20"/>
    </w:rPr>
  </w:style>
  <w:style w:type="paragraph" w:customStyle="1" w:styleId="ConsNormal">
    <w:name w:val="ConsNormal"/>
    <w:rsid w:val="00A44177"/>
    <w:pPr>
      <w:widowControl w:val="0"/>
      <w:suppressAutoHyphens/>
      <w:autoSpaceDE w:val="0"/>
      <w:ind w:firstLine="720"/>
    </w:pPr>
    <w:rPr>
      <w:rFonts w:ascii="Arial" w:eastAsia="Arial" w:hAnsi="Arial" w:cs="Arial"/>
      <w:sz w:val="16"/>
      <w:szCs w:val="16"/>
      <w:lang w:eastAsia="zh-CN"/>
    </w:rPr>
  </w:style>
  <w:style w:type="paragraph" w:customStyle="1" w:styleId="110">
    <w:name w:val="заголовок 11"/>
    <w:basedOn w:val="a0"/>
    <w:next w:val="a0"/>
    <w:rsid w:val="00A44177"/>
    <w:pPr>
      <w:keepNext/>
      <w:jc w:val="center"/>
    </w:pPr>
  </w:style>
  <w:style w:type="paragraph" w:styleId="af5">
    <w:name w:val="Balloon Text"/>
    <w:basedOn w:val="a0"/>
    <w:link w:val="af6"/>
    <w:rsid w:val="00A44177"/>
    <w:rPr>
      <w:rFonts w:ascii="Tahoma" w:hAnsi="Tahoma" w:cs="Tahoma"/>
      <w:sz w:val="16"/>
      <w:szCs w:val="16"/>
    </w:rPr>
  </w:style>
  <w:style w:type="character" w:customStyle="1" w:styleId="af6">
    <w:name w:val="Текст выноски Знак"/>
    <w:basedOn w:val="a1"/>
    <w:link w:val="af5"/>
    <w:rsid w:val="00A44177"/>
    <w:rPr>
      <w:rFonts w:ascii="Tahoma" w:eastAsia="Times New Roman" w:hAnsi="Tahoma" w:cs="Tahoma"/>
      <w:sz w:val="16"/>
      <w:szCs w:val="16"/>
      <w:lang w:eastAsia="zh-CN"/>
    </w:rPr>
  </w:style>
  <w:style w:type="paragraph" w:customStyle="1" w:styleId="af7">
    <w:name w:val="Заголовок таблицы"/>
    <w:basedOn w:val="af4"/>
    <w:rsid w:val="00A44177"/>
    <w:pPr>
      <w:jc w:val="center"/>
    </w:pPr>
    <w:rPr>
      <w:b/>
      <w:bCs/>
    </w:rPr>
  </w:style>
  <w:style w:type="paragraph" w:customStyle="1" w:styleId="220">
    <w:name w:val="Основной текст с отступом 22"/>
    <w:basedOn w:val="a0"/>
    <w:rsid w:val="00A44177"/>
    <w:pPr>
      <w:spacing w:after="120" w:line="480" w:lineRule="auto"/>
      <w:ind w:left="283"/>
    </w:pPr>
  </w:style>
  <w:style w:type="paragraph" w:customStyle="1" w:styleId="16">
    <w:name w:val="Обычный1"/>
    <w:rsid w:val="00A44177"/>
    <w:pPr>
      <w:suppressAutoHyphens/>
      <w:autoSpaceDE w:val="0"/>
    </w:pPr>
    <w:rPr>
      <w:rFonts w:ascii="Times New Roman" w:eastAsia="Times New Roman" w:hAnsi="Times New Roman"/>
      <w:color w:val="000000"/>
      <w:sz w:val="24"/>
      <w:szCs w:val="24"/>
      <w:lang w:eastAsia="zh-CN"/>
    </w:rPr>
  </w:style>
  <w:style w:type="paragraph" w:customStyle="1" w:styleId="af8">
    <w:name w:val="......."/>
    <w:basedOn w:val="16"/>
    <w:next w:val="16"/>
    <w:rsid w:val="00A44177"/>
    <w:rPr>
      <w:color w:val="auto"/>
    </w:rPr>
  </w:style>
  <w:style w:type="paragraph" w:styleId="af9">
    <w:name w:val="Body Text Indent"/>
    <w:basedOn w:val="a0"/>
    <w:link w:val="afa"/>
    <w:rsid w:val="00A44177"/>
    <w:pPr>
      <w:spacing w:after="120"/>
      <w:ind w:left="283"/>
    </w:pPr>
  </w:style>
  <w:style w:type="character" w:customStyle="1" w:styleId="afa">
    <w:name w:val="Основной текст с отступом Знак"/>
    <w:basedOn w:val="a1"/>
    <w:link w:val="af9"/>
    <w:rsid w:val="00A44177"/>
    <w:rPr>
      <w:rFonts w:ascii="Times New Roman" w:eastAsia="Times New Roman" w:hAnsi="Times New Roman"/>
      <w:sz w:val="24"/>
      <w:szCs w:val="24"/>
      <w:lang w:eastAsia="zh-CN"/>
    </w:rPr>
  </w:style>
  <w:style w:type="paragraph" w:customStyle="1" w:styleId="211">
    <w:name w:val="Основной текст 21"/>
    <w:basedOn w:val="a0"/>
    <w:rsid w:val="00A44177"/>
    <w:pPr>
      <w:spacing w:after="120" w:line="480" w:lineRule="auto"/>
    </w:pPr>
  </w:style>
  <w:style w:type="paragraph" w:customStyle="1" w:styleId="PlainText1">
    <w:name w:val="Plain Text1"/>
    <w:basedOn w:val="16"/>
    <w:next w:val="16"/>
    <w:rsid w:val="00A44177"/>
    <w:pPr>
      <w:numPr>
        <w:numId w:val="8"/>
      </w:numPr>
      <w:tabs>
        <w:tab w:val="clear" w:pos="432"/>
      </w:tabs>
      <w:ind w:left="0" w:firstLine="0"/>
    </w:pPr>
    <w:rPr>
      <w:rFonts w:eastAsia="Calibri"/>
      <w:color w:val="auto"/>
    </w:rPr>
  </w:style>
  <w:style w:type="paragraph" w:customStyle="1" w:styleId="afb">
    <w:name w:val="....... (...)"/>
    <w:basedOn w:val="16"/>
    <w:next w:val="16"/>
    <w:rsid w:val="00A44177"/>
    <w:rPr>
      <w:rFonts w:eastAsia="Calibri"/>
      <w:color w:val="auto"/>
    </w:rPr>
  </w:style>
  <w:style w:type="paragraph" w:customStyle="1" w:styleId="17">
    <w:name w:val="Стиль1"/>
    <w:basedOn w:val="a0"/>
    <w:rsid w:val="00A44177"/>
    <w:pPr>
      <w:keepNext/>
      <w:keepLines/>
      <w:widowControl w:val="0"/>
      <w:suppressLineNumbers/>
      <w:tabs>
        <w:tab w:val="num" w:pos="432"/>
      </w:tabs>
      <w:spacing w:after="60"/>
      <w:ind w:left="432" w:hanging="432"/>
    </w:pPr>
    <w:rPr>
      <w:b/>
      <w:sz w:val="28"/>
    </w:rPr>
  </w:style>
  <w:style w:type="paragraph" w:styleId="25">
    <w:name w:val="List Number 2"/>
    <w:basedOn w:val="a0"/>
    <w:rsid w:val="00A44177"/>
    <w:pPr>
      <w:tabs>
        <w:tab w:val="num" w:pos="432"/>
      </w:tabs>
      <w:ind w:left="432" w:hanging="432"/>
    </w:pPr>
  </w:style>
  <w:style w:type="paragraph" w:customStyle="1" w:styleId="26">
    <w:name w:val="Стиль2"/>
    <w:basedOn w:val="25"/>
    <w:rsid w:val="00A44177"/>
    <w:pPr>
      <w:keepNext/>
      <w:keepLines/>
      <w:widowControl w:val="0"/>
      <w:suppressLineNumbers/>
      <w:spacing w:after="60"/>
      <w:jc w:val="both"/>
    </w:pPr>
    <w:rPr>
      <w:b/>
      <w:szCs w:val="20"/>
    </w:rPr>
  </w:style>
  <w:style w:type="paragraph" w:customStyle="1" w:styleId="35">
    <w:name w:val="Стиль3"/>
    <w:basedOn w:val="220"/>
    <w:rsid w:val="00A44177"/>
    <w:pPr>
      <w:widowControl w:val="0"/>
      <w:tabs>
        <w:tab w:val="num" w:pos="432"/>
        <w:tab w:val="left" w:pos="1080"/>
      </w:tabs>
      <w:suppressAutoHyphens w:val="0"/>
      <w:spacing w:after="0" w:line="240" w:lineRule="auto"/>
      <w:ind w:left="1080" w:hanging="360"/>
      <w:jc w:val="both"/>
    </w:pPr>
    <w:rPr>
      <w:rFonts w:ascii="Arial" w:hAnsi="Arial" w:cs="Arial"/>
    </w:rPr>
  </w:style>
  <w:style w:type="paragraph" w:styleId="afc">
    <w:name w:val="header"/>
    <w:basedOn w:val="a0"/>
    <w:link w:val="afd"/>
    <w:rsid w:val="00A44177"/>
    <w:pPr>
      <w:tabs>
        <w:tab w:val="center" w:pos="4677"/>
        <w:tab w:val="right" w:pos="9355"/>
      </w:tabs>
      <w:suppressAutoHyphens w:val="0"/>
    </w:pPr>
  </w:style>
  <w:style w:type="character" w:customStyle="1" w:styleId="afd">
    <w:name w:val="Верхний колонтитул Знак"/>
    <w:basedOn w:val="a1"/>
    <w:link w:val="afc"/>
    <w:rsid w:val="00A44177"/>
    <w:rPr>
      <w:rFonts w:ascii="Times New Roman" w:eastAsia="Times New Roman" w:hAnsi="Times New Roman"/>
      <w:sz w:val="24"/>
      <w:szCs w:val="24"/>
      <w:lang w:eastAsia="zh-CN"/>
    </w:rPr>
  </w:style>
  <w:style w:type="paragraph" w:customStyle="1" w:styleId="1-3">
    <w:name w:val="Текст1-3"/>
    <w:basedOn w:val="a0"/>
    <w:rsid w:val="00A44177"/>
    <w:pPr>
      <w:suppressAutoHyphens w:val="0"/>
      <w:spacing w:after="60" w:line="288" w:lineRule="auto"/>
      <w:ind w:firstLine="709"/>
      <w:jc w:val="both"/>
    </w:pPr>
    <w:rPr>
      <w:rFonts w:ascii="Times New Roman CYR" w:hAnsi="Times New Roman CYR" w:cs="Times New Roman CYR"/>
      <w:szCs w:val="20"/>
    </w:rPr>
  </w:style>
  <w:style w:type="paragraph" w:customStyle="1" w:styleId="320">
    <w:name w:val="Основной текст с отступом 32"/>
    <w:basedOn w:val="a0"/>
    <w:rsid w:val="00A44177"/>
    <w:pPr>
      <w:suppressAutoHyphens w:val="0"/>
      <w:spacing w:after="120"/>
      <w:ind w:left="283"/>
    </w:pPr>
    <w:rPr>
      <w:sz w:val="16"/>
      <w:szCs w:val="16"/>
    </w:rPr>
  </w:style>
  <w:style w:type="paragraph" w:customStyle="1" w:styleId="18">
    <w:name w:val="Текст1"/>
    <w:basedOn w:val="af"/>
    <w:rsid w:val="00A44177"/>
  </w:style>
  <w:style w:type="paragraph" w:customStyle="1" w:styleId="WW-">
    <w:name w:val="WW-Текст"/>
    <w:basedOn w:val="a0"/>
    <w:rsid w:val="00A44177"/>
    <w:pPr>
      <w:suppressAutoHyphens w:val="0"/>
    </w:pPr>
    <w:rPr>
      <w:rFonts w:ascii="Courier New" w:hAnsi="Courier New" w:cs="Courier New"/>
      <w:sz w:val="20"/>
      <w:szCs w:val="20"/>
    </w:rPr>
  </w:style>
  <w:style w:type="paragraph" w:customStyle="1" w:styleId="rvps5">
    <w:name w:val="rvps5"/>
    <w:basedOn w:val="a0"/>
    <w:rsid w:val="00A44177"/>
    <w:pPr>
      <w:suppressAutoHyphens w:val="0"/>
      <w:spacing w:after="120"/>
      <w:jc w:val="both"/>
    </w:pPr>
  </w:style>
  <w:style w:type="paragraph" w:customStyle="1" w:styleId="2-11">
    <w:name w:val="содержание2-11"/>
    <w:basedOn w:val="a0"/>
    <w:rsid w:val="00A44177"/>
    <w:pPr>
      <w:numPr>
        <w:ilvl w:val="2"/>
        <w:numId w:val="1"/>
      </w:numPr>
      <w:tabs>
        <w:tab w:val="clear" w:pos="360"/>
      </w:tabs>
      <w:spacing w:after="60"/>
      <w:jc w:val="both"/>
    </w:pPr>
  </w:style>
  <w:style w:type="paragraph" w:customStyle="1" w:styleId="a">
    <w:name w:val="Адресат"/>
    <w:basedOn w:val="a0"/>
    <w:rsid w:val="00A44177"/>
    <w:pPr>
      <w:numPr>
        <w:ilvl w:val="3"/>
        <w:numId w:val="1"/>
      </w:numPr>
      <w:tabs>
        <w:tab w:val="clear" w:pos="1701"/>
      </w:tabs>
      <w:spacing w:line="240" w:lineRule="exact"/>
      <w:ind w:firstLine="0"/>
    </w:pPr>
    <w:rPr>
      <w:sz w:val="28"/>
      <w:szCs w:val="20"/>
    </w:rPr>
  </w:style>
  <w:style w:type="paragraph" w:customStyle="1" w:styleId="-3">
    <w:name w:val="Пункт-3"/>
    <w:basedOn w:val="a0"/>
    <w:rsid w:val="00A44177"/>
    <w:pPr>
      <w:numPr>
        <w:ilvl w:val="5"/>
        <w:numId w:val="1"/>
      </w:numPr>
      <w:tabs>
        <w:tab w:val="clear" w:pos="2034"/>
        <w:tab w:val="num" w:pos="360"/>
      </w:tabs>
      <w:suppressAutoHyphens w:val="0"/>
      <w:spacing w:after="120"/>
      <w:ind w:left="0" w:firstLine="0"/>
      <w:jc w:val="both"/>
      <w:outlineLvl w:val="2"/>
    </w:pPr>
    <w:rPr>
      <w:sz w:val="22"/>
    </w:rPr>
  </w:style>
  <w:style w:type="paragraph" w:customStyle="1" w:styleId="-4">
    <w:name w:val="Пункт-4"/>
    <w:basedOn w:val="a0"/>
    <w:rsid w:val="00A44177"/>
    <w:pPr>
      <w:numPr>
        <w:ilvl w:val="6"/>
        <w:numId w:val="1"/>
      </w:numPr>
      <w:suppressAutoHyphens w:val="0"/>
      <w:spacing w:after="120"/>
      <w:jc w:val="both"/>
      <w:outlineLvl w:val="3"/>
    </w:pPr>
    <w:rPr>
      <w:sz w:val="22"/>
    </w:rPr>
  </w:style>
  <w:style w:type="paragraph" w:customStyle="1" w:styleId="-6">
    <w:name w:val="Пункт-6"/>
    <w:basedOn w:val="a0"/>
    <w:rsid w:val="00A44177"/>
    <w:pPr>
      <w:tabs>
        <w:tab w:val="num" w:pos="2034"/>
      </w:tabs>
      <w:suppressAutoHyphens w:val="0"/>
      <w:spacing w:after="120"/>
      <w:ind w:left="333" w:firstLine="567"/>
      <w:jc w:val="both"/>
      <w:outlineLvl w:val="5"/>
    </w:pPr>
    <w:rPr>
      <w:sz w:val="22"/>
    </w:rPr>
  </w:style>
  <w:style w:type="paragraph" w:customStyle="1" w:styleId="-7">
    <w:name w:val="Пункт-7"/>
    <w:basedOn w:val="a0"/>
    <w:rsid w:val="00A44177"/>
    <w:pPr>
      <w:tabs>
        <w:tab w:val="num" w:pos="1701"/>
      </w:tabs>
      <w:suppressAutoHyphens w:val="0"/>
      <w:spacing w:after="120"/>
      <w:ind w:firstLine="567"/>
      <w:jc w:val="both"/>
      <w:outlineLvl w:val="6"/>
    </w:pPr>
    <w:rPr>
      <w:sz w:val="22"/>
    </w:rPr>
  </w:style>
  <w:style w:type="paragraph" w:customStyle="1" w:styleId="afe">
    <w:name w:val="Словарная статья"/>
    <w:basedOn w:val="a0"/>
    <w:next w:val="a0"/>
    <w:rsid w:val="00A44177"/>
    <w:pPr>
      <w:suppressAutoHyphens w:val="0"/>
      <w:autoSpaceDE w:val="0"/>
      <w:ind w:right="118"/>
      <w:jc w:val="both"/>
    </w:pPr>
    <w:rPr>
      <w:rFonts w:ascii="Arial" w:hAnsi="Arial" w:cs="Arial"/>
      <w:sz w:val="20"/>
      <w:szCs w:val="20"/>
    </w:rPr>
  </w:style>
  <w:style w:type="paragraph" w:styleId="aff">
    <w:name w:val="List Paragraph"/>
    <w:basedOn w:val="a0"/>
    <w:qFormat/>
    <w:rsid w:val="00A44177"/>
    <w:pPr>
      <w:suppressAutoHyphens w:val="0"/>
      <w:ind w:left="708"/>
    </w:pPr>
  </w:style>
  <w:style w:type="paragraph" w:customStyle="1" w:styleId="aff0">
    <w:name w:val="Заголовок к тексту"/>
    <w:basedOn w:val="a0"/>
    <w:next w:val="ac"/>
    <w:rsid w:val="00A44177"/>
    <w:pPr>
      <w:spacing w:after="480" w:line="240" w:lineRule="exact"/>
    </w:pPr>
    <w:rPr>
      <w:b/>
      <w:sz w:val="28"/>
      <w:szCs w:val="20"/>
    </w:rPr>
  </w:style>
  <w:style w:type="paragraph" w:styleId="19">
    <w:name w:val="toc 1"/>
    <w:basedOn w:val="a0"/>
    <w:next w:val="a0"/>
    <w:rsid w:val="00A44177"/>
    <w:pPr>
      <w:tabs>
        <w:tab w:val="left" w:pos="567"/>
        <w:tab w:val="right" w:leader="dot" w:pos="9344"/>
      </w:tabs>
      <w:suppressAutoHyphens w:val="0"/>
      <w:spacing w:before="120" w:after="120"/>
      <w:ind w:right="1134"/>
    </w:pPr>
    <w:rPr>
      <w:bCs/>
      <w:szCs w:val="20"/>
      <w:lang w:eastAsia="ru-RU"/>
    </w:rPr>
  </w:style>
  <w:style w:type="paragraph" w:styleId="27">
    <w:name w:val="toc 2"/>
    <w:basedOn w:val="a0"/>
    <w:next w:val="a0"/>
    <w:rsid w:val="00A44177"/>
    <w:pPr>
      <w:tabs>
        <w:tab w:val="left" w:pos="1260"/>
        <w:tab w:val="right" w:leader="dot" w:pos="9344"/>
      </w:tabs>
      <w:suppressAutoHyphens w:val="0"/>
      <w:spacing w:after="120"/>
      <w:ind w:left="1260" w:right="1134" w:hanging="720"/>
    </w:pPr>
    <w:rPr>
      <w:szCs w:val="20"/>
      <w:lang w:eastAsia="ru-RU"/>
    </w:rPr>
  </w:style>
  <w:style w:type="paragraph" w:customStyle="1" w:styleId="42">
    <w:name w:val="Стиль4"/>
    <w:basedOn w:val="1"/>
    <w:rsid w:val="00A44177"/>
    <w:pPr>
      <w:numPr>
        <w:numId w:val="0"/>
      </w:numPr>
      <w:tabs>
        <w:tab w:val="left" w:pos="851"/>
      </w:tabs>
      <w:spacing w:before="120" w:after="120"/>
      <w:jc w:val="both"/>
    </w:pPr>
    <w:rPr>
      <w:rFonts w:ascii="Times New Roman" w:hAnsi="Times New Roman" w:cs="Times New Roman"/>
      <w:b w:val="0"/>
      <w:sz w:val="22"/>
      <w:szCs w:val="22"/>
    </w:rPr>
  </w:style>
  <w:style w:type="paragraph" w:customStyle="1" w:styleId="5">
    <w:name w:val="Стиль5"/>
    <w:basedOn w:val="1"/>
    <w:rsid w:val="00A44177"/>
    <w:pPr>
      <w:numPr>
        <w:numId w:val="9"/>
      </w:numPr>
      <w:tabs>
        <w:tab w:val="clear" w:pos="360"/>
        <w:tab w:val="left" w:pos="851"/>
      </w:tabs>
      <w:spacing w:before="120" w:after="120"/>
      <w:ind w:left="0" w:firstLine="0"/>
      <w:jc w:val="both"/>
    </w:pPr>
    <w:rPr>
      <w:rFonts w:ascii="Times New Roman" w:hAnsi="Times New Roman" w:cs="Times New Roman"/>
      <w:b w:val="0"/>
      <w:sz w:val="22"/>
      <w:szCs w:val="22"/>
    </w:rPr>
  </w:style>
  <w:style w:type="paragraph" w:customStyle="1" w:styleId="1166">
    <w:name w:val="Стиль 11 пт полужирный По ширине Перед:  6 пт После:  6 пт"/>
    <w:basedOn w:val="1"/>
    <w:rsid w:val="00A44177"/>
    <w:pPr>
      <w:numPr>
        <w:numId w:val="0"/>
      </w:numPr>
      <w:spacing w:before="120" w:after="120"/>
      <w:jc w:val="both"/>
    </w:pPr>
    <w:rPr>
      <w:rFonts w:ascii="Times New Roman" w:hAnsi="Times New Roman" w:cs="Times New Roman"/>
      <w:b w:val="0"/>
      <w:bCs w:val="0"/>
      <w:sz w:val="22"/>
      <w:szCs w:val="20"/>
    </w:rPr>
  </w:style>
  <w:style w:type="paragraph" w:customStyle="1" w:styleId="62">
    <w:name w:val="Стиль6"/>
    <w:basedOn w:val="2"/>
    <w:rsid w:val="00A44177"/>
    <w:pPr>
      <w:numPr>
        <w:ilvl w:val="0"/>
        <w:numId w:val="0"/>
      </w:numPr>
      <w:tabs>
        <w:tab w:val="num" w:pos="360"/>
        <w:tab w:val="left" w:pos="567"/>
      </w:tabs>
    </w:pPr>
    <w:rPr>
      <w:rFonts w:eastAsia="Calibri"/>
      <w:b w:val="0"/>
    </w:rPr>
  </w:style>
  <w:style w:type="paragraph" w:customStyle="1" w:styleId="72">
    <w:name w:val="Стиль7"/>
    <w:basedOn w:val="5"/>
    <w:next w:val="2"/>
    <w:rsid w:val="00A44177"/>
    <w:pPr>
      <w:tabs>
        <w:tab w:val="clear" w:pos="851"/>
        <w:tab w:val="num" w:pos="360"/>
        <w:tab w:val="left" w:pos="567"/>
      </w:tabs>
    </w:pPr>
    <w:rPr>
      <w:rFonts w:eastAsia="Calibri"/>
      <w:b/>
    </w:rPr>
  </w:style>
  <w:style w:type="paragraph" w:customStyle="1" w:styleId="default">
    <w:name w:val="default"/>
    <w:basedOn w:val="a0"/>
    <w:rsid w:val="00A44177"/>
    <w:pPr>
      <w:suppressAutoHyphens w:val="0"/>
      <w:spacing w:before="280" w:after="280"/>
    </w:pPr>
  </w:style>
  <w:style w:type="paragraph" w:customStyle="1" w:styleId="300">
    <w:name w:val="30"/>
    <w:basedOn w:val="a0"/>
    <w:rsid w:val="00A44177"/>
    <w:pPr>
      <w:suppressAutoHyphens w:val="0"/>
      <w:spacing w:before="280" w:after="280"/>
    </w:pPr>
  </w:style>
  <w:style w:type="paragraph" w:customStyle="1" w:styleId="1TimesNewRoman11">
    <w:name w:val="Стиль Заголовок 1 + (латиница) Times New Roman 11 пт не полужирный"/>
    <w:basedOn w:val="a0"/>
    <w:rsid w:val="00A44177"/>
    <w:rPr>
      <w:b/>
      <w:bCs/>
      <w:kern w:val="1"/>
      <w:sz w:val="22"/>
    </w:rPr>
  </w:style>
  <w:style w:type="paragraph" w:customStyle="1" w:styleId="311">
    <w:name w:val="аголовок 31"/>
    <w:basedOn w:val="a0"/>
    <w:next w:val="a0"/>
    <w:rsid w:val="00A44177"/>
    <w:pPr>
      <w:keepNext/>
      <w:suppressAutoHyphens w:val="0"/>
      <w:snapToGrid w:val="0"/>
      <w:jc w:val="both"/>
    </w:pPr>
    <w:rPr>
      <w:szCs w:val="20"/>
    </w:rPr>
  </w:style>
  <w:style w:type="paragraph" w:customStyle="1" w:styleId="312">
    <w:name w:val="Основной текст 31"/>
    <w:basedOn w:val="a0"/>
    <w:rsid w:val="00A44177"/>
    <w:pPr>
      <w:suppressAutoHyphens w:val="0"/>
      <w:spacing w:after="120"/>
    </w:pPr>
    <w:rPr>
      <w:sz w:val="16"/>
      <w:szCs w:val="16"/>
    </w:rPr>
  </w:style>
  <w:style w:type="paragraph" w:customStyle="1" w:styleId="ConsTitle">
    <w:name w:val="ConsTitle"/>
    <w:rsid w:val="00A44177"/>
    <w:pPr>
      <w:widowControl w:val="0"/>
      <w:suppressAutoHyphens/>
      <w:autoSpaceDE w:val="0"/>
      <w:ind w:right="19772"/>
    </w:pPr>
    <w:rPr>
      <w:rFonts w:ascii="Arial" w:eastAsia="Times New Roman" w:hAnsi="Arial" w:cs="Arial"/>
      <w:b/>
      <w:bCs/>
      <w:sz w:val="16"/>
      <w:szCs w:val="16"/>
      <w:lang w:eastAsia="zh-CN"/>
    </w:rPr>
  </w:style>
  <w:style w:type="paragraph" w:customStyle="1" w:styleId="Iauiue">
    <w:name w:val="Iau?iue"/>
    <w:rsid w:val="00A44177"/>
    <w:pPr>
      <w:suppressAutoHyphens/>
      <w:overflowPunct w:val="0"/>
      <w:autoSpaceDE w:val="0"/>
      <w:textAlignment w:val="baseline"/>
    </w:pPr>
    <w:rPr>
      <w:rFonts w:ascii="Times New Roman" w:eastAsia="Times New Roman" w:hAnsi="Times New Roman"/>
      <w:lang w:eastAsia="zh-CN"/>
    </w:rPr>
  </w:style>
  <w:style w:type="paragraph" w:customStyle="1" w:styleId="212">
    <w:name w:val="Основной текст с отступом 21"/>
    <w:basedOn w:val="a0"/>
    <w:rsid w:val="00A44177"/>
    <w:pPr>
      <w:suppressAutoHyphens w:val="0"/>
      <w:ind w:left="540" w:hanging="540"/>
      <w:jc w:val="both"/>
    </w:pPr>
    <w:rPr>
      <w:sz w:val="22"/>
    </w:rPr>
  </w:style>
  <w:style w:type="paragraph" w:customStyle="1" w:styleId="12pt">
    <w:name w:val="Основной текст с отступом + 12 pt"/>
    <w:basedOn w:val="af9"/>
    <w:rsid w:val="00A44177"/>
    <w:pPr>
      <w:tabs>
        <w:tab w:val="left" w:pos="7242"/>
      </w:tabs>
      <w:suppressAutoHyphens w:val="0"/>
      <w:spacing w:after="0"/>
      <w:ind w:left="426" w:hanging="426"/>
      <w:jc w:val="both"/>
    </w:pPr>
    <w:rPr>
      <w:sz w:val="22"/>
      <w:szCs w:val="20"/>
    </w:rPr>
  </w:style>
  <w:style w:type="paragraph" w:customStyle="1" w:styleId="aff1">
    <w:name w:val="Содержимое врезки"/>
    <w:basedOn w:val="ac"/>
    <w:rsid w:val="00A44177"/>
  </w:style>
  <w:style w:type="character" w:customStyle="1" w:styleId="FontStyle22">
    <w:name w:val="Font Style22"/>
    <w:basedOn w:val="a1"/>
    <w:uiPriority w:val="99"/>
    <w:rsid w:val="00A44177"/>
    <w:rPr>
      <w:rFonts w:ascii="Times New Roman" w:hAnsi="Times New Roman" w:cs="Times New Roman"/>
      <w:sz w:val="22"/>
      <w:szCs w:val="22"/>
    </w:rPr>
  </w:style>
  <w:style w:type="paragraph" w:customStyle="1" w:styleId="1a">
    <w:name w:val="Абзац списка1"/>
    <w:basedOn w:val="a0"/>
    <w:rsid w:val="00A44177"/>
    <w:pPr>
      <w:suppressAutoHyphens w:val="0"/>
      <w:spacing w:after="200" w:line="276" w:lineRule="auto"/>
      <w:ind w:left="720"/>
    </w:pPr>
    <w:rPr>
      <w:rFonts w:ascii="Calibri" w:hAnsi="Calibri"/>
      <w:sz w:val="22"/>
      <w:szCs w:val="22"/>
      <w:lang w:eastAsia="ru-RU"/>
    </w:rPr>
  </w:style>
  <w:style w:type="paragraph" w:customStyle="1" w:styleId="Style6">
    <w:name w:val="Style6"/>
    <w:basedOn w:val="a0"/>
    <w:uiPriority w:val="99"/>
    <w:rsid w:val="00A44177"/>
    <w:pPr>
      <w:widowControl w:val="0"/>
      <w:suppressAutoHyphens w:val="0"/>
      <w:autoSpaceDE w:val="0"/>
      <w:autoSpaceDN w:val="0"/>
      <w:adjustRightInd w:val="0"/>
      <w:spacing w:line="269" w:lineRule="exact"/>
      <w:jc w:val="both"/>
    </w:pPr>
    <w:rPr>
      <w:lang w:eastAsia="ru-RU"/>
    </w:rPr>
  </w:style>
  <w:style w:type="paragraph" w:styleId="28">
    <w:name w:val="Body Text Indent 2"/>
    <w:basedOn w:val="a0"/>
    <w:link w:val="29"/>
    <w:rsid w:val="00A44177"/>
    <w:pPr>
      <w:suppressAutoHyphens w:val="0"/>
      <w:spacing w:after="120" w:line="480" w:lineRule="auto"/>
      <w:ind w:left="283"/>
    </w:pPr>
    <w:rPr>
      <w:lang w:eastAsia="ru-RU"/>
    </w:rPr>
  </w:style>
  <w:style w:type="character" w:customStyle="1" w:styleId="29">
    <w:name w:val="Основной текст с отступом 2 Знак"/>
    <w:basedOn w:val="a1"/>
    <w:link w:val="28"/>
    <w:rsid w:val="00A44177"/>
    <w:rPr>
      <w:rFonts w:ascii="Times New Roman" w:eastAsia="Times New Roman" w:hAnsi="Times New Roman"/>
      <w:sz w:val="24"/>
      <w:szCs w:val="24"/>
    </w:rPr>
  </w:style>
  <w:style w:type="character" w:customStyle="1" w:styleId="epm">
    <w:name w:val="epm"/>
    <w:rsid w:val="00A44177"/>
  </w:style>
  <w:style w:type="paragraph" w:customStyle="1" w:styleId="western">
    <w:name w:val="western"/>
    <w:basedOn w:val="a0"/>
    <w:rsid w:val="00A44177"/>
    <w:pPr>
      <w:keepNext/>
      <w:suppressAutoHyphens w:val="0"/>
      <w:spacing w:before="274" w:after="274"/>
      <w:jc w:val="both"/>
    </w:pPr>
    <w:rPr>
      <w:b/>
      <w:bCs/>
      <w:color w:val="000000"/>
      <w:lang w:eastAsia="ru-RU"/>
    </w:rPr>
  </w:style>
  <w:style w:type="paragraph" w:customStyle="1" w:styleId="Style5">
    <w:name w:val="Style5"/>
    <w:basedOn w:val="a0"/>
    <w:uiPriority w:val="99"/>
    <w:rsid w:val="00A44177"/>
    <w:pPr>
      <w:widowControl w:val="0"/>
      <w:suppressAutoHyphens w:val="0"/>
      <w:autoSpaceDE w:val="0"/>
      <w:autoSpaceDN w:val="0"/>
      <w:adjustRightInd w:val="0"/>
      <w:spacing w:line="275" w:lineRule="exact"/>
      <w:ind w:firstLine="298"/>
      <w:jc w:val="both"/>
    </w:pPr>
    <w:rPr>
      <w:lang w:eastAsia="ru-RU"/>
    </w:rPr>
  </w:style>
  <w:style w:type="paragraph" w:styleId="aff2">
    <w:name w:val="Document Map"/>
    <w:basedOn w:val="a0"/>
    <w:link w:val="aff3"/>
    <w:uiPriority w:val="99"/>
    <w:semiHidden/>
    <w:unhideWhenUsed/>
    <w:rsid w:val="00A44177"/>
    <w:rPr>
      <w:rFonts w:ascii="Tahoma" w:hAnsi="Tahoma" w:cs="Tahoma"/>
      <w:sz w:val="16"/>
      <w:szCs w:val="16"/>
    </w:rPr>
  </w:style>
  <w:style w:type="character" w:customStyle="1" w:styleId="aff3">
    <w:name w:val="Схема документа Знак"/>
    <w:basedOn w:val="a1"/>
    <w:link w:val="aff2"/>
    <w:uiPriority w:val="99"/>
    <w:semiHidden/>
    <w:rsid w:val="00A44177"/>
    <w:rPr>
      <w:rFonts w:ascii="Tahoma" w:eastAsia="Times New Roman" w:hAnsi="Tahoma" w:cs="Tahoma"/>
      <w:sz w:val="16"/>
      <w:szCs w:val="16"/>
      <w:lang w:eastAsia="zh-CN"/>
    </w:rPr>
  </w:style>
  <w:style w:type="paragraph" w:styleId="2a">
    <w:name w:val="Body Text 2"/>
    <w:basedOn w:val="a0"/>
    <w:link w:val="2b"/>
    <w:unhideWhenUsed/>
    <w:rsid w:val="00920193"/>
    <w:pPr>
      <w:spacing w:after="120" w:line="480" w:lineRule="auto"/>
    </w:pPr>
  </w:style>
  <w:style w:type="character" w:customStyle="1" w:styleId="2b">
    <w:name w:val="Основной текст 2 Знак"/>
    <w:basedOn w:val="a1"/>
    <w:link w:val="2a"/>
    <w:rsid w:val="00920193"/>
    <w:rPr>
      <w:rFonts w:ascii="Times New Roman" w:eastAsia="Times New Roman" w:hAnsi="Times New Roman"/>
      <w:sz w:val="24"/>
      <w:szCs w:val="24"/>
      <w:lang w:eastAsia="zh-CN"/>
    </w:rPr>
  </w:style>
  <w:style w:type="paragraph" w:customStyle="1" w:styleId="small">
    <w:name w:val="small"/>
    <w:basedOn w:val="a0"/>
    <w:rsid w:val="00920193"/>
    <w:pPr>
      <w:suppressAutoHyphens w:val="0"/>
      <w:spacing w:before="15" w:line="300" w:lineRule="auto"/>
      <w:ind w:left="30" w:right="30" w:firstLine="105"/>
    </w:pPr>
    <w:rPr>
      <w:rFonts w:ascii="Helvetica" w:eastAsia="Calibri" w:hAnsi="Helvetica" w:cs="Helvetica"/>
      <w:sz w:val="16"/>
      <w:szCs w:val="16"/>
      <w:lang w:eastAsia="ru-RU"/>
    </w:rPr>
  </w:style>
  <w:style w:type="paragraph" w:customStyle="1" w:styleId="small-r">
    <w:name w:val="small-r"/>
    <w:basedOn w:val="a0"/>
    <w:rsid w:val="00920193"/>
    <w:pPr>
      <w:suppressAutoHyphens w:val="0"/>
      <w:spacing w:before="30" w:line="300" w:lineRule="auto"/>
      <w:ind w:left="30" w:right="30" w:firstLine="105"/>
      <w:jc w:val="right"/>
    </w:pPr>
    <w:rPr>
      <w:rFonts w:ascii="Helvetica" w:eastAsia="Calibri" w:hAnsi="Helvetica" w:cs="Helvetica"/>
      <w:sz w:val="16"/>
      <w:szCs w:val="16"/>
      <w:lang w:eastAsia="ru-RU"/>
    </w:rPr>
  </w:style>
  <w:style w:type="paragraph" w:customStyle="1" w:styleId="use">
    <w:name w:val="use"/>
    <w:basedOn w:val="a0"/>
    <w:rsid w:val="00920193"/>
    <w:pPr>
      <w:suppressAutoHyphens w:val="0"/>
      <w:spacing w:before="60" w:line="300" w:lineRule="auto"/>
      <w:ind w:left="30" w:right="30" w:firstLine="105"/>
      <w:jc w:val="both"/>
    </w:pPr>
    <w:rPr>
      <w:rFonts w:ascii="Arial" w:eastAsia="Calibri" w:hAnsi="Arial" w:cs="Arial"/>
      <w:lang w:eastAsia="ru-RU"/>
    </w:rPr>
  </w:style>
  <w:style w:type="paragraph" w:styleId="aff4">
    <w:name w:val="Normal (Web)"/>
    <w:basedOn w:val="a0"/>
    <w:rsid w:val="00920193"/>
    <w:pPr>
      <w:suppressAutoHyphens w:val="0"/>
      <w:autoSpaceDE w:val="0"/>
      <w:autoSpaceDN w:val="0"/>
      <w:spacing w:before="30" w:after="30"/>
    </w:pPr>
    <w:rPr>
      <w:rFonts w:ascii="Arial" w:hAnsi="Arial" w:cs="Arial"/>
      <w:color w:val="000000"/>
      <w:spacing w:val="2"/>
      <w:lang w:eastAsia="ru-RU"/>
    </w:rPr>
  </w:style>
  <w:style w:type="paragraph" w:customStyle="1" w:styleId="Style3">
    <w:name w:val="Style3"/>
    <w:basedOn w:val="a0"/>
    <w:rsid w:val="00920193"/>
    <w:pPr>
      <w:widowControl w:val="0"/>
      <w:suppressAutoHyphens w:val="0"/>
      <w:autoSpaceDE w:val="0"/>
      <w:autoSpaceDN w:val="0"/>
      <w:adjustRightInd w:val="0"/>
    </w:pPr>
    <w:rPr>
      <w:rFonts w:ascii="Arial" w:hAnsi="Arial" w:cs="Arial"/>
      <w:lang w:eastAsia="ru-RU"/>
    </w:rPr>
  </w:style>
  <w:style w:type="character" w:customStyle="1" w:styleId="FontStyle17">
    <w:name w:val="Font Style17"/>
    <w:basedOn w:val="a1"/>
    <w:uiPriority w:val="99"/>
    <w:rsid w:val="00920193"/>
    <w:rPr>
      <w:rFonts w:ascii="Arial" w:hAnsi="Arial" w:cs="Arial"/>
      <w:b/>
      <w:bCs/>
      <w:sz w:val="18"/>
      <w:szCs w:val="18"/>
    </w:rPr>
  </w:style>
  <w:style w:type="paragraph" w:styleId="aff5">
    <w:name w:val="Title"/>
    <w:basedOn w:val="a0"/>
    <w:link w:val="aff6"/>
    <w:qFormat/>
    <w:rsid w:val="00920193"/>
    <w:pPr>
      <w:widowControl w:val="0"/>
      <w:suppressAutoHyphens w:val="0"/>
      <w:jc w:val="center"/>
    </w:pPr>
    <w:rPr>
      <w:b/>
      <w:color w:val="000000"/>
      <w:sz w:val="20"/>
      <w:szCs w:val="20"/>
      <w:lang w:eastAsia="ru-RU"/>
    </w:rPr>
  </w:style>
  <w:style w:type="character" w:customStyle="1" w:styleId="aff6">
    <w:name w:val="Название Знак"/>
    <w:basedOn w:val="a1"/>
    <w:link w:val="aff5"/>
    <w:rsid w:val="00920193"/>
    <w:rPr>
      <w:rFonts w:ascii="Times New Roman" w:eastAsia="Times New Roman" w:hAnsi="Times New Roman"/>
      <w:b/>
      <w:color w:val="000000"/>
    </w:rPr>
  </w:style>
  <w:style w:type="paragraph" w:customStyle="1" w:styleId="Style2">
    <w:name w:val="Style2"/>
    <w:basedOn w:val="a0"/>
    <w:uiPriority w:val="99"/>
    <w:rsid w:val="00920193"/>
    <w:pPr>
      <w:widowControl w:val="0"/>
      <w:suppressAutoHyphens w:val="0"/>
      <w:autoSpaceDE w:val="0"/>
      <w:autoSpaceDN w:val="0"/>
      <w:adjustRightInd w:val="0"/>
      <w:spacing w:line="221" w:lineRule="exact"/>
      <w:jc w:val="both"/>
    </w:pPr>
    <w:rPr>
      <w:rFonts w:ascii="Arial" w:hAnsi="Arial" w:cs="Arial"/>
      <w:lang w:eastAsia="ru-RU"/>
    </w:rPr>
  </w:style>
  <w:style w:type="paragraph" w:customStyle="1" w:styleId="Style4">
    <w:name w:val="Style4"/>
    <w:basedOn w:val="a0"/>
    <w:uiPriority w:val="99"/>
    <w:rsid w:val="00920193"/>
    <w:pPr>
      <w:widowControl w:val="0"/>
      <w:suppressAutoHyphens w:val="0"/>
      <w:autoSpaceDE w:val="0"/>
      <w:autoSpaceDN w:val="0"/>
      <w:adjustRightInd w:val="0"/>
      <w:spacing w:line="221" w:lineRule="exact"/>
    </w:pPr>
    <w:rPr>
      <w:rFonts w:ascii="Arial" w:hAnsi="Arial" w:cs="Arial"/>
      <w:lang w:eastAsia="ru-RU"/>
    </w:rPr>
  </w:style>
  <w:style w:type="paragraph" w:customStyle="1" w:styleId="Style8">
    <w:name w:val="Style8"/>
    <w:basedOn w:val="a0"/>
    <w:uiPriority w:val="99"/>
    <w:rsid w:val="00920193"/>
    <w:pPr>
      <w:widowControl w:val="0"/>
      <w:suppressAutoHyphens w:val="0"/>
      <w:autoSpaceDE w:val="0"/>
      <w:autoSpaceDN w:val="0"/>
      <w:adjustRightInd w:val="0"/>
      <w:spacing w:line="184" w:lineRule="exact"/>
    </w:pPr>
    <w:rPr>
      <w:rFonts w:ascii="Arial" w:hAnsi="Arial" w:cs="Arial"/>
      <w:lang w:eastAsia="ru-RU"/>
    </w:rPr>
  </w:style>
  <w:style w:type="paragraph" w:customStyle="1" w:styleId="Style10">
    <w:name w:val="Style10"/>
    <w:basedOn w:val="a0"/>
    <w:uiPriority w:val="99"/>
    <w:rsid w:val="00920193"/>
    <w:pPr>
      <w:widowControl w:val="0"/>
      <w:suppressAutoHyphens w:val="0"/>
      <w:autoSpaceDE w:val="0"/>
      <w:autoSpaceDN w:val="0"/>
      <w:adjustRightInd w:val="0"/>
    </w:pPr>
    <w:rPr>
      <w:rFonts w:ascii="Arial" w:hAnsi="Arial" w:cs="Arial"/>
      <w:lang w:eastAsia="ru-RU"/>
    </w:rPr>
  </w:style>
  <w:style w:type="paragraph" w:customStyle="1" w:styleId="Style11">
    <w:name w:val="Style11"/>
    <w:basedOn w:val="a0"/>
    <w:uiPriority w:val="99"/>
    <w:rsid w:val="00920193"/>
    <w:pPr>
      <w:widowControl w:val="0"/>
      <w:suppressAutoHyphens w:val="0"/>
      <w:autoSpaceDE w:val="0"/>
      <w:autoSpaceDN w:val="0"/>
      <w:adjustRightInd w:val="0"/>
      <w:spacing w:line="221" w:lineRule="exact"/>
      <w:ind w:hanging="346"/>
    </w:pPr>
    <w:rPr>
      <w:rFonts w:ascii="Arial" w:hAnsi="Arial" w:cs="Arial"/>
      <w:lang w:eastAsia="ru-RU"/>
    </w:rPr>
  </w:style>
  <w:style w:type="paragraph" w:customStyle="1" w:styleId="Style12">
    <w:name w:val="Style12"/>
    <w:basedOn w:val="a0"/>
    <w:uiPriority w:val="99"/>
    <w:rsid w:val="00920193"/>
    <w:pPr>
      <w:widowControl w:val="0"/>
      <w:suppressAutoHyphens w:val="0"/>
      <w:autoSpaceDE w:val="0"/>
      <w:autoSpaceDN w:val="0"/>
      <w:adjustRightInd w:val="0"/>
    </w:pPr>
    <w:rPr>
      <w:rFonts w:ascii="Arial" w:hAnsi="Arial" w:cs="Arial"/>
      <w:lang w:eastAsia="ru-RU"/>
    </w:rPr>
  </w:style>
  <w:style w:type="paragraph" w:customStyle="1" w:styleId="Style15">
    <w:name w:val="Style15"/>
    <w:basedOn w:val="a0"/>
    <w:uiPriority w:val="99"/>
    <w:rsid w:val="00920193"/>
    <w:pPr>
      <w:widowControl w:val="0"/>
      <w:suppressAutoHyphens w:val="0"/>
      <w:autoSpaceDE w:val="0"/>
      <w:autoSpaceDN w:val="0"/>
      <w:adjustRightInd w:val="0"/>
      <w:spacing w:line="221" w:lineRule="exact"/>
    </w:pPr>
    <w:rPr>
      <w:rFonts w:ascii="Arial" w:hAnsi="Arial" w:cs="Arial"/>
      <w:lang w:eastAsia="ru-RU"/>
    </w:rPr>
  </w:style>
  <w:style w:type="character" w:customStyle="1" w:styleId="FontStyle18">
    <w:name w:val="Font Style18"/>
    <w:basedOn w:val="a1"/>
    <w:uiPriority w:val="99"/>
    <w:rsid w:val="00920193"/>
    <w:rPr>
      <w:rFonts w:ascii="Arial" w:hAnsi="Arial" w:cs="Arial"/>
      <w:sz w:val="18"/>
      <w:szCs w:val="18"/>
    </w:rPr>
  </w:style>
  <w:style w:type="character" w:customStyle="1" w:styleId="FontStyle19">
    <w:name w:val="Font Style19"/>
    <w:basedOn w:val="a1"/>
    <w:uiPriority w:val="99"/>
    <w:rsid w:val="00920193"/>
    <w:rPr>
      <w:rFonts w:ascii="Arial" w:hAnsi="Arial" w:cs="Arial"/>
      <w:sz w:val="22"/>
      <w:szCs w:val="22"/>
    </w:rPr>
  </w:style>
  <w:style w:type="character" w:customStyle="1" w:styleId="FontStyle21">
    <w:name w:val="Font Style21"/>
    <w:basedOn w:val="a1"/>
    <w:uiPriority w:val="99"/>
    <w:rsid w:val="00920193"/>
    <w:rPr>
      <w:rFonts w:ascii="Arial" w:hAnsi="Arial" w:cs="Arial"/>
      <w:b/>
      <w:bCs/>
      <w:sz w:val="16"/>
      <w:szCs w:val="16"/>
    </w:rPr>
  </w:style>
  <w:style w:type="paragraph" w:styleId="aff7">
    <w:name w:val="No Spacing"/>
    <w:uiPriority w:val="1"/>
    <w:qFormat/>
    <w:rsid w:val="00C84484"/>
    <w:pPr>
      <w:suppressAutoHyphens/>
    </w:pPr>
    <w:rPr>
      <w:rFonts w:ascii="Times New Roman" w:eastAsia="Times New Roman" w:hAnsi="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8336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z.rsp@mail.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41459-1757-4B73-BBB9-B8D6094C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8128</Words>
  <Characters>46335</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WorkGroup</Company>
  <LinksUpToDate>false</LinksUpToDate>
  <CharactersWithSpaces>54355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111</cp:revision>
  <cp:lastPrinted>2012-11-23T07:48:00Z</cp:lastPrinted>
  <dcterms:created xsi:type="dcterms:W3CDTF">2012-11-21T05:12:00Z</dcterms:created>
  <dcterms:modified xsi:type="dcterms:W3CDTF">2012-11-26T04:04:00Z</dcterms:modified>
</cp:coreProperties>
</file>