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62035" w14:textId="77777777" w:rsidR="00333787" w:rsidRDefault="00333787" w:rsidP="00333787">
      <w:pPr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333787">
        <w:rPr>
          <w:rFonts w:ascii="Times New Roman" w:eastAsia="Calibri" w:hAnsi="Times New Roman" w:cs="Times New Roman"/>
          <w:sz w:val="24"/>
          <w:szCs w:val="24"/>
        </w:rPr>
        <w:t xml:space="preserve">Приложение № 1 </w:t>
      </w:r>
    </w:p>
    <w:p w14:paraId="69F11A7B" w14:textId="5D05E128" w:rsidR="00333787" w:rsidRPr="00333787" w:rsidRDefault="00C919BA" w:rsidP="00333787">
      <w:pPr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 Д</w:t>
      </w:r>
      <w:r w:rsidR="00333787" w:rsidRPr="00333787">
        <w:rPr>
          <w:rFonts w:ascii="Times New Roman" w:eastAsia="Calibri" w:hAnsi="Times New Roman" w:cs="Times New Roman"/>
          <w:sz w:val="24"/>
          <w:szCs w:val="24"/>
        </w:rPr>
        <w:t xml:space="preserve">окументации о </w:t>
      </w:r>
    </w:p>
    <w:p w14:paraId="409E306D" w14:textId="77777777" w:rsidR="00333787" w:rsidRDefault="00333787" w:rsidP="00333787">
      <w:pPr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33787">
        <w:rPr>
          <w:rFonts w:ascii="Times New Roman" w:eastAsia="Calibri" w:hAnsi="Times New Roman" w:cs="Times New Roman"/>
          <w:sz w:val="24"/>
          <w:szCs w:val="24"/>
        </w:rPr>
        <w:t>проведении</w:t>
      </w:r>
      <w:proofErr w:type="gramEnd"/>
      <w:r w:rsidRPr="00333787">
        <w:rPr>
          <w:rFonts w:ascii="Times New Roman" w:eastAsia="Calibri" w:hAnsi="Times New Roman" w:cs="Times New Roman"/>
          <w:sz w:val="24"/>
          <w:szCs w:val="24"/>
        </w:rPr>
        <w:t xml:space="preserve"> запроса предложений </w:t>
      </w:r>
    </w:p>
    <w:p w14:paraId="10A326A9" w14:textId="77777777" w:rsidR="00C919BA" w:rsidRDefault="00333787" w:rsidP="00333787">
      <w:pPr>
        <w:spacing w:after="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333787">
        <w:rPr>
          <w:rFonts w:ascii="Times New Roman" w:eastAsia="Calibri" w:hAnsi="Times New Roman" w:cs="Times New Roman"/>
          <w:sz w:val="24"/>
          <w:szCs w:val="24"/>
        </w:rPr>
        <w:t>в электронной форме</w:t>
      </w:r>
      <w:r w:rsidR="00C919B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51C4196" w14:textId="172733C5" w:rsidR="00333787" w:rsidRDefault="00AB2455" w:rsidP="00333787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№ 12 от «04» сентября </w:t>
      </w:r>
      <w:bookmarkStart w:id="0" w:name="_GoBack"/>
      <w:bookmarkEnd w:id="0"/>
      <w:r w:rsidR="00C919BA">
        <w:rPr>
          <w:rFonts w:ascii="Times New Roman" w:eastAsia="Calibri" w:hAnsi="Times New Roman" w:cs="Times New Roman"/>
          <w:sz w:val="24"/>
          <w:szCs w:val="24"/>
        </w:rPr>
        <w:t>2019г</w:t>
      </w:r>
    </w:p>
    <w:p w14:paraId="77C44BD5" w14:textId="77777777" w:rsidR="00333787" w:rsidRDefault="00333787" w:rsidP="00321F15">
      <w:pPr>
        <w:rPr>
          <w:rFonts w:ascii="Times New Roman" w:hAnsi="Times New Roman" w:cs="Times New Roman"/>
          <w:b/>
        </w:rPr>
      </w:pPr>
    </w:p>
    <w:p w14:paraId="2204F454" w14:textId="77777777" w:rsidR="00333787" w:rsidRDefault="00333787" w:rsidP="00321F15">
      <w:pPr>
        <w:rPr>
          <w:rFonts w:ascii="Times New Roman" w:hAnsi="Times New Roman" w:cs="Times New Roman"/>
          <w:b/>
        </w:rPr>
      </w:pPr>
    </w:p>
    <w:p w14:paraId="776916C8" w14:textId="77777777" w:rsidR="00333787" w:rsidRDefault="00321F15" w:rsidP="0033378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</w:t>
      </w:r>
      <w:r w:rsidR="00333787">
        <w:rPr>
          <w:rFonts w:ascii="Times New Roman" w:hAnsi="Times New Roman" w:cs="Times New Roman"/>
          <w:b/>
        </w:rPr>
        <w:t>ехническое задание</w:t>
      </w:r>
    </w:p>
    <w:p w14:paraId="7474636D" w14:textId="671BBDF8" w:rsidR="002223B8" w:rsidRPr="003E11F4" w:rsidRDefault="002223B8" w:rsidP="00DE7B7F">
      <w:pPr>
        <w:ind w:firstLine="43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</w:t>
      </w:r>
      <w:r w:rsidR="00321F15">
        <w:rPr>
          <w:rFonts w:ascii="Times New Roman" w:hAnsi="Times New Roman" w:cs="Times New Roman"/>
          <w:b/>
        </w:rPr>
        <w:t xml:space="preserve"> </w:t>
      </w:r>
      <w:r w:rsidRPr="002223B8">
        <w:rPr>
          <w:rFonts w:ascii="Times New Roman" w:hAnsi="Times New Roman" w:cs="Times New Roman"/>
          <w:b/>
        </w:rPr>
        <w:t>оказание услуг по обеспечению функций офисной печати на территории Заказчика, с предоставлением во временное безвозмездное пользование устройств печати/сканирования/копирования (далее – «Оборудование») на срок действия договора, снабжением расходными материалами (кроме бумаги для печати), и запчастями, полным техническим обслуживанием предоставленного Оборудования</w:t>
      </w:r>
      <w:r>
        <w:rPr>
          <w:rFonts w:ascii="Times New Roman" w:hAnsi="Times New Roman" w:cs="Times New Roman"/>
          <w:b/>
        </w:rPr>
        <w:t>.</w:t>
      </w:r>
    </w:p>
    <w:p w14:paraId="3F7596A6" w14:textId="008EDB97" w:rsidR="008D2525" w:rsidRPr="00321F15" w:rsidRDefault="008D2525" w:rsidP="00321F15">
      <w:pPr>
        <w:pStyle w:val="aa"/>
        <w:numPr>
          <w:ilvl w:val="0"/>
          <w:numId w:val="40"/>
        </w:numPr>
        <w:suppressAutoHyphens/>
        <w:spacing w:after="0" w:line="240" w:lineRule="auto"/>
        <w:jc w:val="both"/>
        <w:rPr>
          <w:rFonts w:ascii="Times New Roman" w:hAnsi="Times New Roman"/>
          <w:b/>
          <w:bCs/>
        </w:rPr>
      </w:pPr>
      <w:r w:rsidRPr="00321F15">
        <w:rPr>
          <w:rFonts w:ascii="Times New Roman" w:hAnsi="Times New Roman"/>
          <w:b/>
          <w:bCs/>
        </w:rPr>
        <w:t>Список терминов и сокращений:</w:t>
      </w:r>
    </w:p>
    <w:p w14:paraId="1D213CA4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W w:w="103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8D2525" w:rsidRPr="003E11F4" w14:paraId="2412087E" w14:textId="77777777" w:rsidTr="00A9180A">
        <w:trPr>
          <w:jc w:val="center"/>
        </w:trPr>
        <w:tc>
          <w:tcPr>
            <w:tcW w:w="2268" w:type="dxa"/>
          </w:tcPr>
          <w:p w14:paraId="1F202D5B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АСМУ</w:t>
            </w:r>
          </w:p>
        </w:tc>
        <w:tc>
          <w:tcPr>
            <w:tcW w:w="8080" w:type="dxa"/>
          </w:tcPr>
          <w:p w14:paraId="3078C45E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Автоматизированную Систему Мониторинга и Управления устройствами печати</w:t>
            </w:r>
          </w:p>
        </w:tc>
      </w:tr>
      <w:tr w:rsidR="008D2525" w:rsidRPr="003E11F4" w14:paraId="01C59D21" w14:textId="77777777" w:rsidTr="00A9180A">
        <w:trPr>
          <w:jc w:val="center"/>
        </w:trPr>
        <w:tc>
          <w:tcPr>
            <w:tcW w:w="2268" w:type="dxa"/>
          </w:tcPr>
          <w:p w14:paraId="62DC820B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АС</w:t>
            </w:r>
          </w:p>
        </w:tc>
        <w:tc>
          <w:tcPr>
            <w:tcW w:w="8080" w:type="dxa"/>
          </w:tcPr>
          <w:p w14:paraId="4075C9A5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Автоматизированная система</w:t>
            </w:r>
          </w:p>
        </w:tc>
      </w:tr>
      <w:tr w:rsidR="008D2525" w:rsidRPr="003E11F4" w14:paraId="4A87BA45" w14:textId="77777777" w:rsidTr="00A9180A">
        <w:trPr>
          <w:jc w:val="center"/>
        </w:trPr>
        <w:tc>
          <w:tcPr>
            <w:tcW w:w="2268" w:type="dxa"/>
          </w:tcPr>
          <w:p w14:paraId="1529BAD5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ЛВС</w:t>
            </w:r>
          </w:p>
        </w:tc>
        <w:tc>
          <w:tcPr>
            <w:tcW w:w="8080" w:type="dxa"/>
          </w:tcPr>
          <w:p w14:paraId="7CF12790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Локальная Вычислительная сеть</w:t>
            </w:r>
          </w:p>
        </w:tc>
      </w:tr>
      <w:tr w:rsidR="008D2525" w:rsidRPr="003E11F4" w14:paraId="69A794E0" w14:textId="77777777" w:rsidTr="00A9180A">
        <w:trPr>
          <w:jc w:val="center"/>
        </w:trPr>
        <w:tc>
          <w:tcPr>
            <w:tcW w:w="2268" w:type="dxa"/>
          </w:tcPr>
          <w:p w14:paraId="5401C5C0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КМТ</w:t>
            </w:r>
          </w:p>
        </w:tc>
        <w:tc>
          <w:tcPr>
            <w:tcW w:w="8080" w:type="dxa"/>
          </w:tcPr>
          <w:p w14:paraId="630C4B09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Копировально-множительная техника</w:t>
            </w:r>
          </w:p>
        </w:tc>
      </w:tr>
      <w:tr w:rsidR="008D2525" w:rsidRPr="003E11F4" w14:paraId="0EFDB43C" w14:textId="77777777" w:rsidTr="00A9180A">
        <w:trPr>
          <w:jc w:val="center"/>
        </w:trPr>
        <w:tc>
          <w:tcPr>
            <w:tcW w:w="2268" w:type="dxa"/>
          </w:tcPr>
          <w:p w14:paraId="5D0731D6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Поток печати</w:t>
            </w:r>
          </w:p>
        </w:tc>
        <w:tc>
          <w:tcPr>
            <w:tcW w:w="8080" w:type="dxa"/>
          </w:tcPr>
          <w:p w14:paraId="780FBE1F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Документы, направляемые от одного или нескольких пользователей на конкретный центр печати. </w:t>
            </w:r>
          </w:p>
        </w:tc>
      </w:tr>
      <w:tr w:rsidR="008D2525" w:rsidRPr="003E11F4" w14:paraId="380C34A6" w14:textId="77777777" w:rsidTr="00A9180A">
        <w:trPr>
          <w:jc w:val="center"/>
        </w:trPr>
        <w:tc>
          <w:tcPr>
            <w:tcW w:w="2268" w:type="dxa"/>
          </w:tcPr>
          <w:p w14:paraId="35F816C6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Центр печати</w:t>
            </w:r>
          </w:p>
        </w:tc>
        <w:tc>
          <w:tcPr>
            <w:tcW w:w="8080" w:type="dxa"/>
          </w:tcPr>
          <w:p w14:paraId="098E6D85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Единица оборудования печати или участок, оборудованный несколькими единицами печатного оборудования, которые обрабатывают потоки печати и производят печатную продукцию. </w:t>
            </w:r>
          </w:p>
        </w:tc>
      </w:tr>
      <w:tr w:rsidR="008D2525" w:rsidRPr="003E11F4" w14:paraId="673848F0" w14:textId="77777777" w:rsidTr="00A9180A">
        <w:trPr>
          <w:jc w:val="center"/>
        </w:trPr>
        <w:tc>
          <w:tcPr>
            <w:tcW w:w="2268" w:type="dxa"/>
          </w:tcPr>
          <w:p w14:paraId="474C9A06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Единая точка контакта</w:t>
            </w:r>
          </w:p>
        </w:tc>
        <w:tc>
          <w:tcPr>
            <w:tcW w:w="8080" w:type="dxa"/>
          </w:tcPr>
          <w:p w14:paraId="60BDAA39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Выделенный сотрудник Исполнителя, осуществляющий диспетчеризацию заявок от Заказчика и координацию взаимодействий внутренних служб Исполнителя для обеспечения бесперебойности Услуги.</w:t>
            </w:r>
          </w:p>
        </w:tc>
      </w:tr>
    </w:tbl>
    <w:p w14:paraId="7552FF2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/>
        </w:rPr>
      </w:pPr>
    </w:p>
    <w:p w14:paraId="0C14089D" w14:textId="77777777" w:rsidR="008D2525" w:rsidRPr="003E11F4" w:rsidRDefault="008D2525" w:rsidP="008D2525">
      <w:pPr>
        <w:numPr>
          <w:ilvl w:val="1"/>
          <w:numId w:val="1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Компоненты и цели оказания услуг:</w:t>
      </w:r>
    </w:p>
    <w:p w14:paraId="779B2967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/>
        </w:rPr>
      </w:pPr>
    </w:p>
    <w:p w14:paraId="1690415E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Компоненты внедрения:</w:t>
      </w:r>
    </w:p>
    <w:p w14:paraId="37286AD2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Компонентами Услуги являются (далее – компоненты внедрения):</w:t>
      </w:r>
    </w:p>
    <w:p w14:paraId="2496D28E" w14:textId="77777777" w:rsidR="008D2525" w:rsidRPr="003E11F4" w:rsidRDefault="008D2525" w:rsidP="008D2525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техническое обеспечение процессов печати, копирования и сканирования документов:</w:t>
      </w:r>
    </w:p>
    <w:p w14:paraId="49186A60" w14:textId="77777777" w:rsidR="008D2525" w:rsidRPr="003E11F4" w:rsidRDefault="008D2525" w:rsidP="008D2525">
      <w:pPr>
        <w:numPr>
          <w:ilvl w:val="2"/>
          <w:numId w:val="4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принтеры;</w:t>
      </w:r>
    </w:p>
    <w:p w14:paraId="48B5C814" w14:textId="77777777" w:rsidR="008D2525" w:rsidRPr="003E11F4" w:rsidRDefault="008D2525" w:rsidP="008D2525">
      <w:pPr>
        <w:numPr>
          <w:ilvl w:val="2"/>
          <w:numId w:val="4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копировально-множительная техника;</w:t>
      </w:r>
    </w:p>
    <w:p w14:paraId="00C993FE" w14:textId="77777777" w:rsidR="008D2525" w:rsidRPr="003E11F4" w:rsidRDefault="008D2525" w:rsidP="008D2525">
      <w:pPr>
        <w:numPr>
          <w:ilvl w:val="2"/>
          <w:numId w:val="4"/>
        </w:numPr>
        <w:spacing w:after="0" w:line="240" w:lineRule="auto"/>
        <w:ind w:left="567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многофункциональные устройства;</w:t>
      </w:r>
    </w:p>
    <w:p w14:paraId="503F19E4" w14:textId="77777777" w:rsidR="008D2525" w:rsidRPr="003E11F4" w:rsidRDefault="008D2525" w:rsidP="008D2525">
      <w:pPr>
        <w:numPr>
          <w:ilvl w:val="2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расходные материалы и ресурсные запчасти;</w:t>
      </w:r>
    </w:p>
    <w:p w14:paraId="1FD11686" w14:textId="77777777" w:rsidR="008D2525" w:rsidRPr="003E11F4" w:rsidRDefault="008D2525" w:rsidP="008D2525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автоматизированные системы мониторинга и учета инцидентов;</w:t>
      </w:r>
    </w:p>
    <w:p w14:paraId="3359D7B1" w14:textId="77777777" w:rsidR="008D2525" w:rsidRPr="003E11F4" w:rsidRDefault="008D2525" w:rsidP="008D2525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программное обеспечение, необходимое для управления офисной инфраструктурой печати.</w:t>
      </w:r>
    </w:p>
    <w:p w14:paraId="18B45FF2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5AD174B2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Цель оказания услуг:</w:t>
      </w:r>
    </w:p>
    <w:p w14:paraId="3076A9D4" w14:textId="43208274" w:rsidR="008D2525" w:rsidRPr="003E11F4" w:rsidRDefault="008D2525" w:rsidP="008D2525">
      <w:pPr>
        <w:jc w:val="both"/>
        <w:rPr>
          <w:rFonts w:ascii="Times New Roman" w:hAnsi="Times New Roman" w:cs="Times New Roman"/>
          <w:b/>
          <w:bCs/>
        </w:rPr>
      </w:pPr>
      <w:r w:rsidRPr="003E11F4">
        <w:rPr>
          <w:rFonts w:ascii="Times New Roman" w:hAnsi="Times New Roman" w:cs="Times New Roman"/>
          <w:bCs/>
        </w:rPr>
        <w:t>Целью оказания Услуги, является обеспечение функций офисной печати на территории Заказчика, с предоставлением устройств печати/сканирования/копирования на срок действия договора, снабжением расходными материалами (кроме бумаги для печати), и запчастями, полным техническим обслуживанием предоставленного Оборудования.</w:t>
      </w:r>
    </w:p>
    <w:p w14:paraId="535E09B3" w14:textId="77777777" w:rsidR="008D2525" w:rsidRPr="003E11F4" w:rsidRDefault="008D2525" w:rsidP="008D2525">
      <w:pPr>
        <w:numPr>
          <w:ilvl w:val="1"/>
          <w:numId w:val="1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lastRenderedPageBreak/>
        <w:t>Этапы оказания услуг:</w:t>
      </w:r>
    </w:p>
    <w:p w14:paraId="59A6F024" w14:textId="77777777" w:rsidR="008D2525" w:rsidRPr="003E11F4" w:rsidRDefault="008D2525" w:rsidP="008D2525">
      <w:pPr>
        <w:numPr>
          <w:ilvl w:val="0"/>
          <w:numId w:val="12"/>
        </w:numPr>
        <w:spacing w:after="0" w:line="240" w:lineRule="auto"/>
        <w:ind w:left="567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Организация Услуги:</w:t>
      </w:r>
    </w:p>
    <w:p w14:paraId="7457864B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доставка оборудования;</w:t>
      </w:r>
    </w:p>
    <w:p w14:paraId="5CC7D6B1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подключение и настройка оборудования и ПО;</w:t>
      </w:r>
    </w:p>
    <w:p w14:paraId="7984306B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установка и настройка АСМУ;</w:t>
      </w:r>
    </w:p>
    <w:p w14:paraId="5F427D31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организация мини-склада(</w:t>
      </w:r>
      <w:proofErr w:type="spellStart"/>
      <w:r w:rsidRPr="003E11F4">
        <w:rPr>
          <w:rFonts w:ascii="Times New Roman" w:hAnsi="Times New Roman" w:cs="Times New Roman"/>
          <w:bCs/>
        </w:rPr>
        <w:t>ов</w:t>
      </w:r>
      <w:proofErr w:type="spellEnd"/>
      <w:r w:rsidRPr="003E11F4">
        <w:rPr>
          <w:rFonts w:ascii="Times New Roman" w:hAnsi="Times New Roman" w:cs="Times New Roman"/>
          <w:bCs/>
        </w:rPr>
        <w:t>) расходных материалов на территории Заказчика;</w:t>
      </w:r>
    </w:p>
    <w:p w14:paraId="14C9B89D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организация фонда(</w:t>
      </w:r>
      <w:proofErr w:type="spellStart"/>
      <w:r w:rsidRPr="003E11F4">
        <w:rPr>
          <w:rFonts w:ascii="Times New Roman" w:hAnsi="Times New Roman" w:cs="Times New Roman"/>
          <w:bCs/>
        </w:rPr>
        <w:t>ов</w:t>
      </w:r>
      <w:proofErr w:type="spellEnd"/>
      <w:r w:rsidRPr="003E11F4">
        <w:rPr>
          <w:rFonts w:ascii="Times New Roman" w:hAnsi="Times New Roman" w:cs="Times New Roman"/>
          <w:bCs/>
        </w:rPr>
        <w:t>) подменного оборудования на территории Заказчика;</w:t>
      </w:r>
    </w:p>
    <w:p w14:paraId="19BC2386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организация процесса предоставления Услуги;</w:t>
      </w:r>
    </w:p>
    <w:p w14:paraId="61AB7FE7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2" w:hanging="357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оценка соответствия организации Услуги требованиям Заказчика и начало предоставления.</w:t>
      </w:r>
    </w:p>
    <w:p w14:paraId="0B56B1EA" w14:textId="77777777" w:rsidR="008D2525" w:rsidRPr="003E11F4" w:rsidRDefault="008D2525" w:rsidP="008D2525">
      <w:pPr>
        <w:numPr>
          <w:ilvl w:val="0"/>
          <w:numId w:val="12"/>
        </w:numPr>
        <w:spacing w:after="0" w:line="240" w:lineRule="auto"/>
        <w:ind w:left="567" w:hanging="357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Предоставление Услуги:</w:t>
      </w:r>
    </w:p>
    <w:p w14:paraId="17F40E31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регламентные работы (ТО);</w:t>
      </w:r>
    </w:p>
    <w:p w14:paraId="08D1196A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устранение инцидентов;</w:t>
      </w:r>
    </w:p>
    <w:p w14:paraId="58C8A00B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администрирование АСМУ;</w:t>
      </w:r>
    </w:p>
    <w:p w14:paraId="23B0AA1A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отчетность и контроль по оказываемой Услуге;</w:t>
      </w:r>
    </w:p>
    <w:p w14:paraId="4B7A74B2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пополнение и контроль мини-склада(</w:t>
      </w:r>
      <w:proofErr w:type="spellStart"/>
      <w:r w:rsidRPr="003E11F4">
        <w:rPr>
          <w:rFonts w:ascii="Times New Roman" w:hAnsi="Times New Roman" w:cs="Times New Roman"/>
          <w:bCs/>
        </w:rPr>
        <w:t>ов</w:t>
      </w:r>
      <w:proofErr w:type="spellEnd"/>
      <w:r w:rsidRPr="003E11F4">
        <w:rPr>
          <w:rFonts w:ascii="Times New Roman" w:hAnsi="Times New Roman" w:cs="Times New Roman"/>
          <w:bCs/>
        </w:rPr>
        <w:t>) расходных материалов;</w:t>
      </w:r>
    </w:p>
    <w:p w14:paraId="33DBB4EB" w14:textId="77777777" w:rsidR="008D2525" w:rsidRPr="003E11F4" w:rsidRDefault="008D2525" w:rsidP="008D2525">
      <w:pPr>
        <w:numPr>
          <w:ilvl w:val="1"/>
          <w:numId w:val="5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отслеживание изменений ключевых параметров инфраструктуры печати и внесение изменений в процесс предоставления Услуги.</w:t>
      </w:r>
    </w:p>
    <w:p w14:paraId="0EB87690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55A927F6" w14:textId="77777777" w:rsidR="008D2525" w:rsidRPr="003E11F4" w:rsidRDefault="008D2525" w:rsidP="008D2525">
      <w:pPr>
        <w:numPr>
          <w:ilvl w:val="1"/>
          <w:numId w:val="1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Список предоставляемого оборудования Исполнителя:</w:t>
      </w:r>
    </w:p>
    <w:p w14:paraId="556EE44E" w14:textId="77777777" w:rsidR="008D2525" w:rsidRPr="003E11F4" w:rsidRDefault="008D2525" w:rsidP="008D2525">
      <w:pPr>
        <w:jc w:val="right"/>
        <w:rPr>
          <w:rFonts w:ascii="Times New Roman" w:hAnsi="Times New Roman" w:cs="Times New Roman"/>
        </w:rPr>
      </w:pPr>
    </w:p>
    <w:tbl>
      <w:tblPr>
        <w:tblW w:w="10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2"/>
        <w:gridCol w:w="3442"/>
      </w:tblGrid>
      <w:tr w:rsidR="008D2525" w:rsidRPr="003E11F4" w14:paraId="2523DE6D" w14:textId="77777777" w:rsidTr="00A9180A">
        <w:trPr>
          <w:trHeight w:val="340"/>
          <w:jc w:val="center"/>
        </w:trPr>
        <w:tc>
          <w:tcPr>
            <w:tcW w:w="10274" w:type="dxa"/>
            <w:gridSpan w:val="2"/>
            <w:shd w:val="clear" w:color="auto" w:fill="auto"/>
            <w:noWrap/>
            <w:vAlign w:val="center"/>
          </w:tcPr>
          <w:p w14:paraId="1A39594F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E11F4">
              <w:rPr>
                <w:rFonts w:ascii="Times New Roman" w:hAnsi="Times New Roman" w:cs="Times New Roman"/>
                <w:b/>
                <w:color w:val="000000"/>
              </w:rPr>
              <w:t>Наименование</w:t>
            </w:r>
          </w:p>
        </w:tc>
      </w:tr>
      <w:tr w:rsidR="008D2525" w:rsidRPr="003E11F4" w14:paraId="0F95DD4D" w14:textId="77777777" w:rsidTr="00A9180A">
        <w:trPr>
          <w:trHeight w:val="340"/>
          <w:jc w:val="center"/>
        </w:trPr>
        <w:tc>
          <w:tcPr>
            <w:tcW w:w="10274" w:type="dxa"/>
            <w:gridSpan w:val="2"/>
            <w:shd w:val="clear" w:color="auto" w:fill="auto"/>
            <w:noWrap/>
            <w:vAlign w:val="center"/>
          </w:tcPr>
          <w:p w14:paraId="6C18D44F" w14:textId="77777777" w:rsidR="008D2525" w:rsidRPr="003E11F4" w:rsidRDefault="008D2525" w:rsidP="008D2525">
            <w:pPr>
              <w:pStyle w:val="aa"/>
              <w:numPr>
                <w:ilvl w:val="0"/>
                <w:numId w:val="3"/>
              </w:numPr>
              <w:spacing w:after="0" w:line="240" w:lineRule="auto"/>
              <w:ind w:left="281" w:hanging="284"/>
              <w:rPr>
                <w:rFonts w:ascii="Times New Roman" w:hAnsi="Times New Roman"/>
                <w:color w:val="000000"/>
              </w:rPr>
            </w:pPr>
            <w:r w:rsidRPr="003E11F4">
              <w:rPr>
                <w:rFonts w:ascii="Times New Roman" w:hAnsi="Times New Roman"/>
                <w:color w:val="000000"/>
              </w:rPr>
              <w:t>МФУ – 1</w:t>
            </w:r>
            <w:r w:rsidRPr="003E11F4">
              <w:rPr>
                <w:rFonts w:ascii="Times New Roman" w:hAnsi="Times New Roman"/>
                <w:color w:val="000000"/>
                <w:lang w:val="en-US"/>
              </w:rPr>
              <w:t>5</w:t>
            </w:r>
            <w:r w:rsidRPr="003E11F4">
              <w:rPr>
                <w:rFonts w:ascii="Times New Roman" w:hAnsi="Times New Roman"/>
                <w:color w:val="000000"/>
              </w:rPr>
              <w:t xml:space="preserve"> шт.:</w:t>
            </w:r>
          </w:p>
        </w:tc>
      </w:tr>
      <w:tr w:rsidR="008D2525" w:rsidRPr="003E11F4" w14:paraId="4F546A7E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03579D88" w14:textId="77777777" w:rsidR="008D2525" w:rsidRPr="003E11F4" w:rsidRDefault="008D2525" w:rsidP="00A9180A">
            <w:pPr>
              <w:rPr>
                <w:rFonts w:ascii="Times New Roman" w:hAnsi="Times New Roman" w:cs="Times New Roman"/>
                <w:b/>
                <w:bCs/>
              </w:rPr>
            </w:pPr>
            <w:r w:rsidRPr="003E11F4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3442" w:type="dxa"/>
            <w:shd w:val="clear" w:color="auto" w:fill="auto"/>
          </w:tcPr>
          <w:p w14:paraId="5343139E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1F4">
              <w:rPr>
                <w:rFonts w:ascii="Times New Roman" w:hAnsi="Times New Roman" w:cs="Times New Roman"/>
                <w:b/>
                <w:bCs/>
              </w:rPr>
              <w:t>Основные параметры</w:t>
            </w:r>
          </w:p>
        </w:tc>
      </w:tr>
      <w:tr w:rsidR="008D2525" w:rsidRPr="003E11F4" w14:paraId="6C5260BA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7486324C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Функции</w:t>
            </w:r>
          </w:p>
        </w:tc>
        <w:tc>
          <w:tcPr>
            <w:tcW w:w="3442" w:type="dxa"/>
            <w:shd w:val="clear" w:color="auto" w:fill="auto"/>
          </w:tcPr>
          <w:p w14:paraId="5B44753C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Печать/копирование/сканирование/факс</w:t>
            </w:r>
          </w:p>
        </w:tc>
      </w:tr>
      <w:tr w:rsidR="008D2525" w:rsidRPr="003E11F4" w14:paraId="5F98E46C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2F55A8EC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Тип принтера</w:t>
            </w:r>
          </w:p>
        </w:tc>
        <w:tc>
          <w:tcPr>
            <w:tcW w:w="3442" w:type="dxa"/>
            <w:shd w:val="clear" w:color="auto" w:fill="auto"/>
          </w:tcPr>
          <w:p w14:paraId="043E2833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Монохромный</w:t>
            </w:r>
          </w:p>
        </w:tc>
      </w:tr>
      <w:tr w:rsidR="008D2525" w:rsidRPr="003E11F4" w14:paraId="1293DF96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077FF069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 xml:space="preserve">Максимальный формат печатного носителя </w:t>
            </w:r>
          </w:p>
        </w:tc>
        <w:tc>
          <w:tcPr>
            <w:tcW w:w="3442" w:type="dxa"/>
            <w:shd w:val="clear" w:color="auto" w:fill="auto"/>
          </w:tcPr>
          <w:p w14:paraId="52369235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А4</w:t>
            </w:r>
          </w:p>
        </w:tc>
      </w:tr>
      <w:tr w:rsidR="008D2525" w:rsidRPr="003E11F4" w14:paraId="420F0175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4DF53949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Максимальная нагрузка, печать/копирование, не менее</w:t>
            </w:r>
          </w:p>
        </w:tc>
        <w:tc>
          <w:tcPr>
            <w:tcW w:w="3442" w:type="dxa"/>
            <w:shd w:val="clear" w:color="auto" w:fill="auto"/>
          </w:tcPr>
          <w:p w14:paraId="53A37D69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  <w:lang w:val="en-US"/>
              </w:rPr>
              <w:t>100</w:t>
            </w:r>
            <w:r w:rsidRPr="003E11F4">
              <w:rPr>
                <w:rFonts w:ascii="Times New Roman" w:hAnsi="Times New Roman" w:cs="Times New Roman"/>
                <w:bCs/>
              </w:rPr>
              <w:t> 000 стр. в месяц</w:t>
            </w:r>
          </w:p>
        </w:tc>
      </w:tr>
      <w:tr w:rsidR="008D2525" w:rsidRPr="003E11F4" w14:paraId="3E376D37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54B7B6F3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Скорость печати (чёрно-белая, A4), не менее</w:t>
            </w:r>
          </w:p>
        </w:tc>
        <w:tc>
          <w:tcPr>
            <w:tcW w:w="3442" w:type="dxa"/>
            <w:shd w:val="clear" w:color="auto" w:fill="auto"/>
          </w:tcPr>
          <w:p w14:paraId="26F27320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  <w:lang w:val="en-US"/>
              </w:rPr>
              <w:t>45</w:t>
            </w:r>
            <w:r w:rsidRPr="003E11F4">
              <w:rPr>
                <w:rFonts w:ascii="Times New Roman" w:hAnsi="Times New Roman" w:cs="Times New Roman"/>
              </w:rPr>
              <w:t xml:space="preserve"> стр. в мин.</w:t>
            </w:r>
          </w:p>
        </w:tc>
      </w:tr>
      <w:tr w:rsidR="008D2525" w:rsidRPr="003E11F4" w14:paraId="750F7406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6F65A19B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  <w:lang w:val="bg-BG"/>
              </w:rPr>
            </w:pPr>
            <w:r w:rsidRPr="003E11F4">
              <w:rPr>
                <w:rFonts w:ascii="Times New Roman" w:hAnsi="Times New Roman" w:cs="Times New Roman"/>
                <w:bCs/>
              </w:rPr>
              <w:t>Время выхода первой страницы при печати</w:t>
            </w:r>
            <w:r w:rsidRPr="003E11F4">
              <w:rPr>
                <w:rFonts w:ascii="Times New Roman" w:hAnsi="Times New Roman" w:cs="Times New Roman"/>
                <w:bCs/>
                <w:lang w:val="bg-BG"/>
              </w:rPr>
              <w:t>, не более</w:t>
            </w:r>
          </w:p>
        </w:tc>
        <w:tc>
          <w:tcPr>
            <w:tcW w:w="3442" w:type="dxa"/>
            <w:shd w:val="clear" w:color="auto" w:fill="auto"/>
          </w:tcPr>
          <w:p w14:paraId="28F5B437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9.</w:t>
            </w:r>
            <w:r w:rsidRPr="003E11F4">
              <w:rPr>
                <w:rFonts w:ascii="Times New Roman" w:hAnsi="Times New Roman" w:cs="Times New Roman"/>
                <w:bCs/>
                <w:lang w:val="en-US"/>
              </w:rPr>
              <w:t>5</w:t>
            </w:r>
            <w:r w:rsidRPr="003E11F4">
              <w:rPr>
                <w:rFonts w:ascii="Times New Roman" w:hAnsi="Times New Roman" w:cs="Times New Roman"/>
                <w:bCs/>
              </w:rPr>
              <w:t xml:space="preserve"> сек.</w:t>
            </w:r>
          </w:p>
        </w:tc>
      </w:tr>
      <w:tr w:rsidR="008D2525" w:rsidRPr="003E11F4" w14:paraId="4751E16E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6CE30669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Разрешение печати оптическое, не менее</w:t>
            </w:r>
          </w:p>
        </w:tc>
        <w:tc>
          <w:tcPr>
            <w:tcW w:w="3442" w:type="dxa"/>
            <w:shd w:val="clear" w:color="auto" w:fill="auto"/>
          </w:tcPr>
          <w:p w14:paraId="5C79CA47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  <w:lang w:val="en-US"/>
              </w:rPr>
              <w:t>6</w:t>
            </w:r>
            <w:r w:rsidRPr="003E11F4">
              <w:rPr>
                <w:rFonts w:ascii="Times New Roman" w:hAnsi="Times New Roman" w:cs="Times New Roman"/>
              </w:rPr>
              <w:t>00×</w:t>
            </w:r>
            <w:r w:rsidRPr="003E11F4">
              <w:rPr>
                <w:rFonts w:ascii="Times New Roman" w:hAnsi="Times New Roman" w:cs="Times New Roman"/>
                <w:lang w:val="en-US"/>
              </w:rPr>
              <w:t>6</w:t>
            </w:r>
            <w:r w:rsidRPr="003E11F4">
              <w:rPr>
                <w:rFonts w:ascii="Times New Roman" w:hAnsi="Times New Roman" w:cs="Times New Roman"/>
              </w:rPr>
              <w:t xml:space="preserve">00 </w:t>
            </w:r>
            <w:proofErr w:type="spellStart"/>
            <w:r w:rsidRPr="003E11F4">
              <w:rPr>
                <w:rFonts w:ascii="Times New Roman" w:hAnsi="Times New Roman" w:cs="Times New Roman"/>
              </w:rPr>
              <w:t>dpi</w:t>
            </w:r>
            <w:proofErr w:type="spellEnd"/>
          </w:p>
        </w:tc>
      </w:tr>
      <w:tr w:rsidR="008D2525" w:rsidRPr="003E11F4" w14:paraId="6B2AAEA1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2B42186C" w14:textId="77777777" w:rsidR="008D2525" w:rsidRPr="003E11F4" w:rsidRDefault="008D2525" w:rsidP="00A9180A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Двухсторонняя печать</w:t>
            </w:r>
          </w:p>
        </w:tc>
        <w:tc>
          <w:tcPr>
            <w:tcW w:w="3442" w:type="dxa"/>
            <w:shd w:val="clear" w:color="auto" w:fill="auto"/>
          </w:tcPr>
          <w:p w14:paraId="21AFAA72" w14:textId="77777777" w:rsidR="008D2525" w:rsidRPr="003E11F4" w:rsidRDefault="008D2525" w:rsidP="00A9180A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Автоматически в комплекте поставки</w:t>
            </w:r>
          </w:p>
        </w:tc>
      </w:tr>
      <w:tr w:rsidR="008D2525" w:rsidRPr="003E11F4" w14:paraId="79A462A4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5F7A40CF" w14:textId="77777777" w:rsidR="008D2525" w:rsidRPr="003E11F4" w:rsidRDefault="008D2525" w:rsidP="00A9180A">
            <w:pPr>
              <w:spacing w:line="240" w:lineRule="exact"/>
              <w:rPr>
                <w:rFonts w:ascii="Times New Roman" w:hAnsi="Times New Roman" w:cs="Times New Roman"/>
                <w:bCs/>
                <w:lang w:val="bg-BG"/>
              </w:rPr>
            </w:pPr>
            <w:r w:rsidRPr="003E11F4">
              <w:rPr>
                <w:rFonts w:ascii="Times New Roman" w:hAnsi="Times New Roman" w:cs="Times New Roman"/>
                <w:bCs/>
              </w:rPr>
              <w:t>Объем памяти (расширяемая до), не менее</w:t>
            </w:r>
          </w:p>
        </w:tc>
        <w:tc>
          <w:tcPr>
            <w:tcW w:w="3442" w:type="dxa"/>
            <w:shd w:val="clear" w:color="auto" w:fill="auto"/>
          </w:tcPr>
          <w:p w14:paraId="70153BCF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3E11F4">
              <w:rPr>
                <w:rFonts w:ascii="Times New Roman" w:hAnsi="Times New Roman" w:cs="Times New Roman"/>
                <w:bCs/>
                <w:lang w:val="en-US"/>
              </w:rPr>
              <w:t xml:space="preserve">1024 </w:t>
            </w:r>
            <w:proofErr w:type="spellStart"/>
            <w:r w:rsidRPr="003E11F4">
              <w:rPr>
                <w:rFonts w:ascii="Times New Roman" w:hAnsi="Times New Roman" w:cs="Times New Roman"/>
                <w:bCs/>
                <w:lang w:val="en-US"/>
              </w:rPr>
              <w:t>Мб</w:t>
            </w:r>
            <w:proofErr w:type="spellEnd"/>
          </w:p>
        </w:tc>
      </w:tr>
      <w:tr w:rsidR="008D2525" w:rsidRPr="003E11F4" w14:paraId="45226D35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326923E4" w14:textId="77777777" w:rsidR="008D2525" w:rsidRPr="003E11F4" w:rsidRDefault="008D2525" w:rsidP="00A9180A">
            <w:pPr>
              <w:rPr>
                <w:rFonts w:ascii="Times New Roman" w:hAnsi="Times New Roman" w:cs="Times New Roman"/>
                <w:lang w:val="bg-BG"/>
              </w:rPr>
            </w:pPr>
            <w:r w:rsidRPr="003E11F4">
              <w:rPr>
                <w:rFonts w:ascii="Times New Roman" w:hAnsi="Times New Roman" w:cs="Times New Roman"/>
                <w:lang w:val="bg-BG"/>
              </w:rPr>
              <w:t>Частота процессора</w:t>
            </w:r>
            <w:r w:rsidRPr="003E1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E11F4">
              <w:rPr>
                <w:rFonts w:ascii="Times New Roman" w:hAnsi="Times New Roman" w:cs="Times New Roman"/>
                <w:lang w:val="bg-BG"/>
              </w:rPr>
              <w:t>не менее</w:t>
            </w:r>
          </w:p>
        </w:tc>
        <w:tc>
          <w:tcPr>
            <w:tcW w:w="3442" w:type="dxa"/>
            <w:shd w:val="clear" w:color="auto" w:fill="auto"/>
          </w:tcPr>
          <w:p w14:paraId="0692B47A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1 Г</w:t>
            </w:r>
            <w:proofErr w:type="spellStart"/>
            <w:r w:rsidRPr="003E11F4">
              <w:rPr>
                <w:rFonts w:ascii="Times New Roman" w:hAnsi="Times New Roman" w:cs="Times New Roman"/>
                <w:lang w:val="en-US"/>
              </w:rPr>
              <w:t>Гц</w:t>
            </w:r>
            <w:proofErr w:type="spellEnd"/>
          </w:p>
        </w:tc>
      </w:tr>
      <w:tr w:rsidR="008D2525" w:rsidRPr="003E11F4" w14:paraId="5E308EE1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54C46FA2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Емкость лотков подачи печатных носителей</w:t>
            </w:r>
            <w:r w:rsidRPr="003E11F4">
              <w:rPr>
                <w:rFonts w:ascii="Times New Roman" w:hAnsi="Times New Roman" w:cs="Times New Roman"/>
                <w:bCs/>
                <w:lang w:val="bg-BG"/>
              </w:rPr>
              <w:t xml:space="preserve"> в стандартной комплектации </w:t>
            </w:r>
            <w:r w:rsidRPr="003E11F4">
              <w:rPr>
                <w:rFonts w:ascii="Times New Roman" w:hAnsi="Times New Roman" w:cs="Times New Roman"/>
                <w:bCs/>
              </w:rPr>
              <w:t>(</w:t>
            </w:r>
            <w:r w:rsidRPr="003E11F4">
              <w:rPr>
                <w:rFonts w:ascii="Times New Roman" w:hAnsi="Times New Roman" w:cs="Times New Roman"/>
                <w:bCs/>
                <w:lang w:val="bg-BG"/>
              </w:rPr>
              <w:t>основной</w:t>
            </w:r>
            <w:r w:rsidRPr="003E11F4">
              <w:rPr>
                <w:rFonts w:ascii="Times New Roman" w:hAnsi="Times New Roman" w:cs="Times New Roman"/>
                <w:bCs/>
              </w:rPr>
              <w:t>/</w:t>
            </w:r>
            <w:r w:rsidRPr="003E11F4">
              <w:rPr>
                <w:rFonts w:ascii="Times New Roman" w:hAnsi="Times New Roman" w:cs="Times New Roman"/>
                <w:bCs/>
                <w:lang w:val="bg-BG"/>
              </w:rPr>
              <w:t>многоцелевой</w:t>
            </w:r>
            <w:r w:rsidRPr="003E11F4">
              <w:rPr>
                <w:rFonts w:ascii="Times New Roman" w:hAnsi="Times New Roman" w:cs="Times New Roman"/>
                <w:bCs/>
              </w:rPr>
              <w:t>), не менее</w:t>
            </w:r>
          </w:p>
        </w:tc>
        <w:tc>
          <w:tcPr>
            <w:tcW w:w="3442" w:type="dxa"/>
            <w:shd w:val="clear" w:color="auto" w:fill="auto"/>
          </w:tcPr>
          <w:p w14:paraId="0EFB6A7A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  <w:lang w:val="en-US"/>
              </w:rPr>
              <w:t>500</w:t>
            </w:r>
            <w:r w:rsidRPr="003E11F4">
              <w:rPr>
                <w:rFonts w:ascii="Times New Roman" w:hAnsi="Times New Roman" w:cs="Times New Roman"/>
                <w:bCs/>
              </w:rPr>
              <w:t xml:space="preserve"> листов / </w:t>
            </w:r>
            <w:r w:rsidRPr="003E11F4">
              <w:rPr>
                <w:rFonts w:ascii="Times New Roman" w:hAnsi="Times New Roman" w:cs="Times New Roman"/>
                <w:bCs/>
                <w:lang w:val="en-US"/>
              </w:rPr>
              <w:t>100</w:t>
            </w:r>
            <w:r w:rsidRPr="003E11F4">
              <w:rPr>
                <w:rFonts w:ascii="Times New Roman" w:hAnsi="Times New Roman" w:cs="Times New Roman"/>
                <w:bCs/>
              </w:rPr>
              <w:t xml:space="preserve"> лист</w:t>
            </w:r>
          </w:p>
        </w:tc>
      </w:tr>
      <w:tr w:rsidR="008D2525" w:rsidRPr="003E11F4" w14:paraId="3E827ED1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07E62F4C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Максимальная емкость лотков подачи печатных носителей, не менее</w:t>
            </w:r>
          </w:p>
        </w:tc>
        <w:tc>
          <w:tcPr>
            <w:tcW w:w="3442" w:type="dxa"/>
            <w:shd w:val="clear" w:color="auto" w:fill="auto"/>
          </w:tcPr>
          <w:p w14:paraId="24B13D1E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2 0</w:t>
            </w:r>
            <w:r w:rsidRPr="003E11F4">
              <w:rPr>
                <w:rFonts w:ascii="Times New Roman" w:hAnsi="Times New Roman" w:cs="Times New Roman"/>
                <w:bCs/>
                <w:lang w:val="en-US"/>
              </w:rPr>
              <w:t>00</w:t>
            </w:r>
            <w:r w:rsidRPr="003E11F4">
              <w:rPr>
                <w:rFonts w:ascii="Times New Roman" w:hAnsi="Times New Roman" w:cs="Times New Roman"/>
                <w:bCs/>
              </w:rPr>
              <w:t xml:space="preserve"> листов</w:t>
            </w:r>
          </w:p>
        </w:tc>
      </w:tr>
      <w:tr w:rsidR="008D2525" w:rsidRPr="003E11F4" w14:paraId="4E3C3462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2F47E661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Емкость лотков приема печатных носителей</w:t>
            </w:r>
            <w:r w:rsidRPr="003E11F4">
              <w:rPr>
                <w:rFonts w:ascii="Times New Roman" w:hAnsi="Times New Roman" w:cs="Times New Roman"/>
                <w:bCs/>
                <w:lang w:val="bg-BG"/>
              </w:rPr>
              <w:t xml:space="preserve"> в, не менее</w:t>
            </w:r>
          </w:p>
        </w:tc>
        <w:tc>
          <w:tcPr>
            <w:tcW w:w="3442" w:type="dxa"/>
            <w:shd w:val="clear" w:color="auto" w:fill="auto"/>
          </w:tcPr>
          <w:p w14:paraId="745DD188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3E11F4">
              <w:rPr>
                <w:rFonts w:ascii="Times New Roman" w:hAnsi="Times New Roman" w:cs="Times New Roman"/>
                <w:bCs/>
              </w:rPr>
              <w:t>50 листов</w:t>
            </w:r>
          </w:p>
        </w:tc>
      </w:tr>
      <w:tr w:rsidR="008D2525" w:rsidRPr="003E11F4" w14:paraId="01496793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76B275AE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Наличие автоматического </w:t>
            </w:r>
            <w:proofErr w:type="spellStart"/>
            <w:r w:rsidRPr="003E11F4">
              <w:rPr>
                <w:rFonts w:ascii="Times New Roman" w:hAnsi="Times New Roman" w:cs="Times New Roman"/>
                <w:bCs/>
              </w:rPr>
              <w:t>податчика</w:t>
            </w:r>
            <w:proofErr w:type="spellEnd"/>
            <w:r w:rsidRPr="003E11F4">
              <w:rPr>
                <w:rFonts w:ascii="Times New Roman" w:hAnsi="Times New Roman" w:cs="Times New Roman"/>
                <w:bCs/>
              </w:rPr>
              <w:t xml:space="preserve"> документов, емкость не менее</w:t>
            </w:r>
          </w:p>
        </w:tc>
        <w:tc>
          <w:tcPr>
            <w:tcW w:w="3442" w:type="dxa"/>
            <w:shd w:val="clear" w:color="auto" w:fill="auto"/>
          </w:tcPr>
          <w:p w14:paraId="37598B7F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  <w:lang w:val="bg-BG"/>
              </w:rPr>
            </w:pPr>
            <w:r w:rsidRPr="003E11F4">
              <w:rPr>
                <w:rFonts w:ascii="Times New Roman" w:hAnsi="Times New Roman" w:cs="Times New Roman"/>
                <w:bCs/>
                <w:lang w:val="bg-BG"/>
              </w:rPr>
              <w:t>Обязательно, 50 листов</w:t>
            </w:r>
          </w:p>
        </w:tc>
      </w:tr>
      <w:tr w:rsidR="008D2525" w:rsidRPr="003E11F4" w14:paraId="78A90DF0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78171D1C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Максимальная плотность носителей, не менее</w:t>
            </w:r>
          </w:p>
        </w:tc>
        <w:tc>
          <w:tcPr>
            <w:tcW w:w="3442" w:type="dxa"/>
            <w:shd w:val="clear" w:color="auto" w:fill="auto"/>
          </w:tcPr>
          <w:p w14:paraId="29C4A98B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199 г/м2</w:t>
            </w:r>
          </w:p>
        </w:tc>
      </w:tr>
      <w:tr w:rsidR="008D2525" w:rsidRPr="003E11F4" w14:paraId="5306FD6C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0888A53B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 xml:space="preserve">Языки управления принтером </w:t>
            </w:r>
          </w:p>
        </w:tc>
        <w:tc>
          <w:tcPr>
            <w:tcW w:w="3442" w:type="dxa"/>
            <w:shd w:val="clear" w:color="auto" w:fill="auto"/>
          </w:tcPr>
          <w:p w14:paraId="7D37716A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11F4">
              <w:rPr>
                <w:rFonts w:ascii="Times New Roman" w:hAnsi="Times New Roman" w:cs="Times New Roman"/>
                <w:lang w:val="en-US"/>
              </w:rPr>
              <w:t>PCL</w:t>
            </w:r>
            <w:r w:rsidRPr="003E11F4">
              <w:rPr>
                <w:rFonts w:ascii="Times New Roman" w:hAnsi="Times New Roman" w:cs="Times New Roman"/>
              </w:rPr>
              <w:t xml:space="preserve"> 5/6, </w:t>
            </w:r>
            <w:r w:rsidRPr="003E11F4">
              <w:rPr>
                <w:rFonts w:ascii="Times New Roman" w:hAnsi="Times New Roman" w:cs="Times New Roman"/>
                <w:lang w:val="en-US"/>
              </w:rPr>
              <w:t>PS3</w:t>
            </w:r>
          </w:p>
        </w:tc>
      </w:tr>
      <w:tr w:rsidR="008D2525" w:rsidRPr="003E11F4" w14:paraId="33B2430B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4E34F346" w14:textId="77777777" w:rsidR="008D2525" w:rsidRPr="003E11F4" w:rsidRDefault="008D2525" w:rsidP="00A9180A">
            <w:pPr>
              <w:rPr>
                <w:rFonts w:ascii="Times New Roman" w:hAnsi="Times New Roman" w:cs="Times New Roman"/>
                <w:lang w:val="bg-BG"/>
              </w:rPr>
            </w:pPr>
            <w:r w:rsidRPr="003E11F4">
              <w:rPr>
                <w:rFonts w:ascii="Times New Roman" w:hAnsi="Times New Roman" w:cs="Times New Roman"/>
              </w:rPr>
              <w:lastRenderedPageBreak/>
              <w:t>Интерфейсы</w:t>
            </w:r>
            <w:r w:rsidRPr="003E11F4">
              <w:rPr>
                <w:rFonts w:ascii="Times New Roman" w:hAnsi="Times New Roman" w:cs="Times New Roman"/>
                <w:lang w:val="bg-BG"/>
              </w:rPr>
              <w:t xml:space="preserve"> в стандартной комплектации</w:t>
            </w:r>
          </w:p>
        </w:tc>
        <w:tc>
          <w:tcPr>
            <w:tcW w:w="3442" w:type="dxa"/>
            <w:shd w:val="clear" w:color="auto" w:fill="auto"/>
          </w:tcPr>
          <w:p w14:paraId="60659281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11F4">
              <w:rPr>
                <w:rFonts w:ascii="Times New Roman" w:hAnsi="Times New Roman" w:cs="Times New Roman"/>
                <w:lang w:val="en-US"/>
              </w:rPr>
              <w:t>USB, Ethernet</w:t>
            </w:r>
          </w:p>
        </w:tc>
      </w:tr>
      <w:tr w:rsidR="008D2525" w:rsidRPr="003E11F4" w14:paraId="0874331A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58C2D137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Скорость копирования (A4), не менее</w:t>
            </w:r>
          </w:p>
        </w:tc>
        <w:tc>
          <w:tcPr>
            <w:tcW w:w="3442" w:type="dxa"/>
            <w:shd w:val="clear" w:color="auto" w:fill="auto"/>
          </w:tcPr>
          <w:p w14:paraId="44E10B1D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45 стр. в мин</w:t>
            </w:r>
          </w:p>
        </w:tc>
      </w:tr>
      <w:tr w:rsidR="008D2525" w:rsidRPr="003E11F4" w14:paraId="45006724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6CD91E92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Разрешение копирования, не менее</w:t>
            </w:r>
          </w:p>
        </w:tc>
        <w:tc>
          <w:tcPr>
            <w:tcW w:w="3442" w:type="dxa"/>
            <w:shd w:val="clear" w:color="auto" w:fill="auto"/>
          </w:tcPr>
          <w:p w14:paraId="6076B4BC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  <w:lang w:val="en-US"/>
              </w:rPr>
              <w:t>6</w:t>
            </w:r>
            <w:r w:rsidRPr="003E11F4">
              <w:rPr>
                <w:rFonts w:ascii="Times New Roman" w:hAnsi="Times New Roman" w:cs="Times New Roman"/>
              </w:rPr>
              <w:t>00×</w:t>
            </w:r>
            <w:r w:rsidRPr="003E11F4">
              <w:rPr>
                <w:rFonts w:ascii="Times New Roman" w:hAnsi="Times New Roman" w:cs="Times New Roman"/>
                <w:lang w:val="en-US"/>
              </w:rPr>
              <w:t>6</w:t>
            </w:r>
            <w:r w:rsidRPr="003E11F4">
              <w:rPr>
                <w:rFonts w:ascii="Times New Roman" w:hAnsi="Times New Roman" w:cs="Times New Roman"/>
              </w:rPr>
              <w:t xml:space="preserve">00 </w:t>
            </w:r>
            <w:proofErr w:type="spellStart"/>
            <w:r w:rsidRPr="003E11F4">
              <w:rPr>
                <w:rFonts w:ascii="Times New Roman" w:hAnsi="Times New Roman" w:cs="Times New Roman"/>
              </w:rPr>
              <w:t>dpi</w:t>
            </w:r>
            <w:proofErr w:type="spellEnd"/>
          </w:p>
        </w:tc>
      </w:tr>
      <w:tr w:rsidR="008D2525" w:rsidRPr="003E11F4" w14:paraId="1D071E2D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3B81978F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Время выхода первой страницы при копировании, не более</w:t>
            </w:r>
          </w:p>
        </w:tc>
        <w:tc>
          <w:tcPr>
            <w:tcW w:w="3442" w:type="dxa"/>
            <w:shd w:val="clear" w:color="auto" w:fill="auto"/>
          </w:tcPr>
          <w:p w14:paraId="75A02DBA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6.5 сек.</w:t>
            </w:r>
          </w:p>
        </w:tc>
      </w:tr>
      <w:tr w:rsidR="008D2525" w:rsidRPr="003E11F4" w14:paraId="0C0ACF7D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351D6383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Разрешение сканирования, не менее</w:t>
            </w:r>
          </w:p>
        </w:tc>
        <w:tc>
          <w:tcPr>
            <w:tcW w:w="3442" w:type="dxa"/>
            <w:shd w:val="clear" w:color="auto" w:fill="auto"/>
          </w:tcPr>
          <w:p w14:paraId="437F7726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11F4">
              <w:rPr>
                <w:rFonts w:ascii="Times New Roman" w:hAnsi="Times New Roman" w:cs="Times New Roman"/>
                <w:lang w:val="en-US"/>
              </w:rPr>
              <w:t>6</w:t>
            </w:r>
            <w:r w:rsidRPr="003E11F4">
              <w:rPr>
                <w:rFonts w:ascii="Times New Roman" w:hAnsi="Times New Roman" w:cs="Times New Roman"/>
              </w:rPr>
              <w:t>00×</w:t>
            </w:r>
            <w:r w:rsidRPr="003E11F4">
              <w:rPr>
                <w:rFonts w:ascii="Times New Roman" w:hAnsi="Times New Roman" w:cs="Times New Roman"/>
                <w:lang w:val="en-US"/>
              </w:rPr>
              <w:t>6</w:t>
            </w:r>
            <w:r w:rsidRPr="003E11F4">
              <w:rPr>
                <w:rFonts w:ascii="Times New Roman" w:hAnsi="Times New Roman" w:cs="Times New Roman"/>
              </w:rPr>
              <w:t xml:space="preserve">00 </w:t>
            </w:r>
            <w:proofErr w:type="spellStart"/>
            <w:r w:rsidRPr="003E11F4">
              <w:rPr>
                <w:rFonts w:ascii="Times New Roman" w:hAnsi="Times New Roman" w:cs="Times New Roman"/>
              </w:rPr>
              <w:t>dpi</w:t>
            </w:r>
            <w:proofErr w:type="spellEnd"/>
          </w:p>
        </w:tc>
      </w:tr>
      <w:tr w:rsidR="008D2525" w:rsidRPr="003E11F4" w14:paraId="78BFFCBF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15C6AA5B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Возможность цветного сканирования</w:t>
            </w:r>
          </w:p>
        </w:tc>
        <w:tc>
          <w:tcPr>
            <w:tcW w:w="3442" w:type="dxa"/>
            <w:shd w:val="clear" w:color="auto" w:fill="auto"/>
          </w:tcPr>
          <w:p w14:paraId="01822487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Обязательно</w:t>
            </w:r>
          </w:p>
        </w:tc>
      </w:tr>
      <w:tr w:rsidR="008D2525" w:rsidRPr="00AB2455" w14:paraId="074D9C9E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785023F2" w14:textId="77777777" w:rsidR="008D2525" w:rsidRPr="003E11F4" w:rsidRDefault="008D2525" w:rsidP="00A9180A">
            <w:pPr>
              <w:rPr>
                <w:rFonts w:ascii="Times New Roman" w:hAnsi="Times New Roman" w:cs="Times New Roman"/>
              </w:rPr>
            </w:pPr>
            <w:r w:rsidRPr="003E11F4">
              <w:rPr>
                <w:rFonts w:ascii="Times New Roman" w:hAnsi="Times New Roman" w:cs="Times New Roman"/>
              </w:rPr>
              <w:t>Поддерживаемые операционные системы</w:t>
            </w:r>
          </w:p>
        </w:tc>
        <w:tc>
          <w:tcPr>
            <w:tcW w:w="3442" w:type="dxa"/>
            <w:shd w:val="clear" w:color="auto" w:fill="auto"/>
          </w:tcPr>
          <w:p w14:paraId="357FEA55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3E11F4">
              <w:rPr>
                <w:rFonts w:ascii="Times New Roman" w:hAnsi="Times New Roman" w:cs="Times New Roman"/>
                <w:lang w:val="pt-BR"/>
              </w:rPr>
              <w:t>Windows, Macintosh OS X, Linux</w:t>
            </w:r>
          </w:p>
        </w:tc>
      </w:tr>
      <w:tr w:rsidR="008D2525" w:rsidRPr="003E11F4" w14:paraId="5ACBC41A" w14:textId="77777777" w:rsidTr="00A9180A">
        <w:trPr>
          <w:trHeight w:val="340"/>
          <w:jc w:val="center"/>
        </w:trPr>
        <w:tc>
          <w:tcPr>
            <w:tcW w:w="6832" w:type="dxa"/>
            <w:shd w:val="clear" w:color="auto" w:fill="auto"/>
            <w:noWrap/>
          </w:tcPr>
          <w:p w14:paraId="477E15CA" w14:textId="77777777" w:rsidR="008D2525" w:rsidRPr="003E11F4" w:rsidRDefault="008D2525" w:rsidP="00A9180A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Объем тонер-картриджа увеличенной емкости должен быть рассчитан на печать страниц А</w:t>
            </w:r>
            <w:proofErr w:type="gramStart"/>
            <w:r w:rsidRPr="003E11F4">
              <w:rPr>
                <w:rFonts w:ascii="Times New Roman" w:hAnsi="Times New Roman" w:cs="Times New Roman"/>
                <w:bCs/>
              </w:rPr>
              <w:t>4</w:t>
            </w:r>
            <w:proofErr w:type="gramEnd"/>
            <w:r w:rsidRPr="003E11F4">
              <w:rPr>
                <w:rFonts w:ascii="Times New Roman" w:hAnsi="Times New Roman" w:cs="Times New Roman"/>
                <w:bCs/>
              </w:rPr>
              <w:t>, не менее</w:t>
            </w:r>
          </w:p>
        </w:tc>
        <w:tc>
          <w:tcPr>
            <w:tcW w:w="3442" w:type="dxa"/>
            <w:shd w:val="clear" w:color="auto" w:fill="auto"/>
          </w:tcPr>
          <w:p w14:paraId="4B16CFA8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  <w:color w:val="000000"/>
              </w:rPr>
              <w:t>24 000</w:t>
            </w:r>
            <w:r w:rsidRPr="003E11F4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3E11F4">
              <w:rPr>
                <w:rFonts w:ascii="Times New Roman" w:hAnsi="Times New Roman" w:cs="Times New Roman"/>
                <w:bCs/>
                <w:lang w:val="en-US"/>
              </w:rPr>
              <w:t>стр</w:t>
            </w:r>
            <w:proofErr w:type="spellEnd"/>
            <w:r w:rsidRPr="003E11F4">
              <w:rPr>
                <w:rFonts w:ascii="Times New Roman" w:hAnsi="Times New Roman" w:cs="Times New Roman"/>
                <w:bCs/>
              </w:rPr>
              <w:t>., при заполнении 5%.</w:t>
            </w:r>
          </w:p>
          <w:p w14:paraId="452941BD" w14:textId="77777777" w:rsidR="008D2525" w:rsidRPr="003E11F4" w:rsidRDefault="008D2525" w:rsidP="00A9180A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562F0E7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/>
        </w:rPr>
      </w:pPr>
    </w:p>
    <w:p w14:paraId="664B7A3E" w14:textId="77777777" w:rsidR="008D2525" w:rsidRPr="003E11F4" w:rsidRDefault="008D2525" w:rsidP="008D2525">
      <w:pPr>
        <w:numPr>
          <w:ilvl w:val="1"/>
          <w:numId w:val="1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организации Услуги:</w:t>
      </w:r>
    </w:p>
    <w:p w14:paraId="789D9C7F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/>
        </w:rPr>
      </w:pPr>
    </w:p>
    <w:p w14:paraId="5189BDA1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Обязанности Исполнителя:</w:t>
      </w:r>
    </w:p>
    <w:p w14:paraId="2C3CAF51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предоставить Оборудование печати согласно списку предоставляемого оборудования Исполнителя и расходные материалы, обеспечить первоначальную установку и настройку оборудования, ПО, АС мониторинга и АС учета инцидентов, организацию процесса предоставления Услуги в соответствии с требованиями Заказчика, провести оценку соответствия организованной Услуги требованиям Заказчика.</w:t>
      </w:r>
    </w:p>
    <w:p w14:paraId="2F1E8A7F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41B3FC55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Права Исполнителя:</w:t>
      </w:r>
    </w:p>
    <w:p w14:paraId="30E42CAF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 случае отсутствия у Заказчика технических средств и материалов, необходимых для организации и настройки точек подключения техники печати (отсутствие питания от электрической сети 220В/50Гц, отсутствие возможности подключения к ЛВС) Исполнитель имеет право обратиться к Заказчику с предложением изменить план организации сервиса печати.</w:t>
      </w:r>
    </w:p>
    <w:p w14:paraId="3C930D51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7072AACC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отчетности:</w:t>
      </w:r>
    </w:p>
    <w:p w14:paraId="7A0F5429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По результатам организации Услуги Исполнитель должен представить отчет о проделанной работе со следующей информацией:</w:t>
      </w:r>
    </w:p>
    <w:p w14:paraId="391C9312" w14:textId="77777777" w:rsidR="008D2525" w:rsidRPr="003E11F4" w:rsidRDefault="008D2525" w:rsidP="008D2525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количество установленного печатного оборудования;</w:t>
      </w:r>
    </w:p>
    <w:p w14:paraId="1842DBDA" w14:textId="77777777" w:rsidR="008D2525" w:rsidRPr="003E11F4" w:rsidRDefault="008D2525" w:rsidP="008D2525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количество печатного оборудования заказчика, взятого на обслуживание;</w:t>
      </w:r>
    </w:p>
    <w:p w14:paraId="57F90A84" w14:textId="77777777" w:rsidR="008D2525" w:rsidRPr="003E11F4" w:rsidRDefault="008D2525" w:rsidP="008D2525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схема размещения оборудования;</w:t>
      </w:r>
    </w:p>
    <w:p w14:paraId="08155F5F" w14:textId="77777777" w:rsidR="008D2525" w:rsidRPr="003E11F4" w:rsidRDefault="008D2525" w:rsidP="008D2525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перечень установленного ПО;</w:t>
      </w:r>
    </w:p>
    <w:p w14:paraId="36F864D4" w14:textId="77777777" w:rsidR="008D2525" w:rsidRPr="003E11F4" w:rsidRDefault="008D2525" w:rsidP="008D2525">
      <w:pPr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информацию об установленных АС.</w:t>
      </w:r>
    </w:p>
    <w:p w14:paraId="7240DE06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3D92712F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Мероприятия по организации Услуги</w:t>
      </w:r>
    </w:p>
    <w:p w14:paraId="360CEC38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 рамках организации предоставления Услуги на объектах обслуживания Исполнителю необходимо:</w:t>
      </w:r>
    </w:p>
    <w:p w14:paraId="2746CFE9" w14:textId="77777777" w:rsidR="008D2525" w:rsidRPr="003E11F4" w:rsidRDefault="008D2525" w:rsidP="008D2525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обеспечить доставку печатного оборудования на объекты обслуживания согласно списку оборудования Исполнителя;</w:t>
      </w:r>
    </w:p>
    <w:p w14:paraId="62A2F5C2" w14:textId="77777777" w:rsidR="008D2525" w:rsidRPr="003E11F4" w:rsidRDefault="008D2525" w:rsidP="008D2525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выполнить подключение печатного оборудования к ЛВС;</w:t>
      </w:r>
    </w:p>
    <w:p w14:paraId="20BB04B2" w14:textId="77777777" w:rsidR="008D2525" w:rsidRPr="003E11F4" w:rsidRDefault="008D2525" w:rsidP="008D2525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обеспечить первоначальную настройку печатного оборудования;</w:t>
      </w:r>
    </w:p>
    <w:p w14:paraId="41AFE5C0" w14:textId="77777777" w:rsidR="008D2525" w:rsidRPr="003E11F4" w:rsidRDefault="008D2525" w:rsidP="008D2525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установить АСМУ на сервере Заказчика;</w:t>
      </w:r>
    </w:p>
    <w:p w14:paraId="140DBC5D" w14:textId="77777777" w:rsidR="008D2525" w:rsidRPr="003E11F4" w:rsidRDefault="008D2525" w:rsidP="008D2525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обеспечить доступ Заказчику к статистическим данным АСМУ;</w:t>
      </w:r>
    </w:p>
    <w:p w14:paraId="6DFFE571" w14:textId="77777777" w:rsidR="008D2525" w:rsidRPr="003E11F4" w:rsidRDefault="008D2525" w:rsidP="008D2525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организовать мини-склад(ы) расходных материалов на территории Заказчика;</w:t>
      </w:r>
    </w:p>
    <w:p w14:paraId="0D121FF5" w14:textId="77777777" w:rsidR="008D2525" w:rsidRPr="003E11F4" w:rsidRDefault="008D2525" w:rsidP="008D2525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организовать фонд(ы) подменного оборудования на территории Заказчика;</w:t>
      </w:r>
    </w:p>
    <w:p w14:paraId="0B60AFE2" w14:textId="77777777" w:rsidR="008D2525" w:rsidRPr="003E11F4" w:rsidRDefault="008D2525" w:rsidP="008D2525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организовать процесс оптимизации инфраструктуры печати Заказчика.</w:t>
      </w:r>
    </w:p>
    <w:p w14:paraId="17481538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4362CDF3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 таблице представлены мероприятия, проводимые Исполнителем по организации Услуги на объекте(ах) обслуживания.</w:t>
      </w:r>
    </w:p>
    <w:p w14:paraId="190958ED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tbl>
      <w:tblPr>
        <w:tblpPr w:leftFromText="181" w:rightFromText="181" w:vertAnchor="text" w:horzAnchor="margin" w:tblpX="-186" w:tblpY="81"/>
        <w:tblOverlap w:val="never"/>
        <w:tblW w:w="51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694"/>
        <w:gridCol w:w="3448"/>
        <w:gridCol w:w="3019"/>
        <w:gridCol w:w="2114"/>
      </w:tblGrid>
      <w:tr w:rsidR="008D2525" w:rsidRPr="003E11F4" w14:paraId="206C335B" w14:textId="77777777" w:rsidTr="008D2525">
        <w:trPr>
          <w:trHeight w:val="96"/>
          <w:tblHeader/>
        </w:trPr>
        <w:tc>
          <w:tcPr>
            <w:tcW w:w="348" w:type="pct"/>
            <w:shd w:val="clear" w:color="auto" w:fill="BFBFBF"/>
            <w:noWrap/>
            <w:vAlign w:val="center"/>
            <w:hideMark/>
          </w:tcPr>
          <w:p w14:paraId="16A540E2" w14:textId="77777777" w:rsidR="008D2525" w:rsidRPr="003E11F4" w:rsidRDefault="008D2525" w:rsidP="008D2525">
            <w:pPr>
              <w:ind w:left="-142" w:firstLine="11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1F4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767" w:type="pct"/>
            <w:shd w:val="clear" w:color="auto" w:fill="BFBFBF"/>
            <w:vAlign w:val="center"/>
            <w:hideMark/>
          </w:tcPr>
          <w:p w14:paraId="5CB6EE33" w14:textId="77777777" w:rsidR="008D2525" w:rsidRPr="003E11F4" w:rsidRDefault="008D2525" w:rsidP="008D252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1F4">
              <w:rPr>
                <w:rFonts w:ascii="Times New Roman" w:hAnsi="Times New Roman" w:cs="Times New Roman"/>
                <w:b/>
                <w:bCs/>
              </w:rPr>
              <w:t>Наименование мероприятия</w:t>
            </w:r>
          </w:p>
        </w:tc>
        <w:tc>
          <w:tcPr>
            <w:tcW w:w="1561" w:type="pct"/>
            <w:shd w:val="clear" w:color="auto" w:fill="BFBFBF"/>
            <w:vAlign w:val="center"/>
            <w:hideMark/>
          </w:tcPr>
          <w:p w14:paraId="70DCFB08" w14:textId="77777777" w:rsidR="008D2525" w:rsidRPr="003E11F4" w:rsidRDefault="008D2525" w:rsidP="008D252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1F4">
              <w:rPr>
                <w:rFonts w:ascii="Times New Roman" w:hAnsi="Times New Roman" w:cs="Times New Roman"/>
                <w:b/>
                <w:bCs/>
              </w:rPr>
              <w:t>Содержание мероприятия</w:t>
            </w:r>
          </w:p>
        </w:tc>
        <w:tc>
          <w:tcPr>
            <w:tcW w:w="1367" w:type="pct"/>
            <w:shd w:val="clear" w:color="auto" w:fill="BFBFBF"/>
            <w:vAlign w:val="center"/>
            <w:hideMark/>
          </w:tcPr>
          <w:p w14:paraId="6897604F" w14:textId="77777777" w:rsidR="008D2525" w:rsidRPr="003E11F4" w:rsidRDefault="008D2525" w:rsidP="008D252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1F4"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  <w:tc>
          <w:tcPr>
            <w:tcW w:w="958" w:type="pct"/>
            <w:shd w:val="clear" w:color="auto" w:fill="BFBFBF"/>
            <w:vAlign w:val="center"/>
            <w:hideMark/>
          </w:tcPr>
          <w:p w14:paraId="1256A107" w14:textId="77777777" w:rsidR="008D2525" w:rsidRPr="003E11F4" w:rsidRDefault="008D2525" w:rsidP="008D252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11F4">
              <w:rPr>
                <w:rFonts w:ascii="Times New Roman" w:hAnsi="Times New Roman" w:cs="Times New Roman"/>
                <w:b/>
                <w:bCs/>
              </w:rPr>
              <w:t>Результирующий документ</w:t>
            </w:r>
          </w:p>
        </w:tc>
      </w:tr>
      <w:tr w:rsidR="008D2525" w:rsidRPr="003E11F4" w14:paraId="663F96BC" w14:textId="77777777" w:rsidTr="008D2525">
        <w:trPr>
          <w:trHeight w:val="938"/>
        </w:trPr>
        <w:tc>
          <w:tcPr>
            <w:tcW w:w="348" w:type="pct"/>
            <w:noWrap/>
          </w:tcPr>
          <w:p w14:paraId="71FAEB2B" w14:textId="77777777" w:rsidR="008D2525" w:rsidRPr="003E11F4" w:rsidRDefault="008D2525" w:rsidP="008D2525">
            <w:pPr>
              <w:ind w:left="-14"/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767" w:type="pct"/>
            <w:hideMark/>
          </w:tcPr>
          <w:p w14:paraId="421CCAE7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>Проверка работоспособности и взятие на обслуживание парка КМТ Заказчика</w:t>
            </w:r>
          </w:p>
        </w:tc>
        <w:tc>
          <w:tcPr>
            <w:tcW w:w="1561" w:type="pct"/>
            <w:hideMark/>
          </w:tcPr>
          <w:p w14:paraId="65A0EA8A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Исполнитель проверяет техническое состояние всего парка КМТ, имеющегося у Заказчика, и берет технически исправные единицы оборудования печати на обслуживание.</w:t>
            </w:r>
          </w:p>
        </w:tc>
        <w:tc>
          <w:tcPr>
            <w:tcW w:w="1367" w:type="pct"/>
            <w:hideMark/>
          </w:tcPr>
          <w:p w14:paraId="69529C2D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Список оборудования Заказчика для </w:t>
            </w:r>
            <w:r w:rsidRPr="003E11F4">
              <w:rPr>
                <w:rFonts w:ascii="Times New Roman" w:hAnsi="Times New Roman" w:cs="Times New Roman"/>
                <w:bCs/>
                <w:iCs/>
              </w:rPr>
              <w:t>обслуживания в рамках Услуги</w:t>
            </w:r>
            <w:r w:rsidRPr="003E11F4">
              <w:rPr>
                <w:rFonts w:ascii="Times New Roman" w:hAnsi="Times New Roman" w:cs="Times New Roman"/>
                <w:bCs/>
              </w:rPr>
              <w:t xml:space="preserve"> согласован, проверен.</w:t>
            </w:r>
          </w:p>
        </w:tc>
        <w:tc>
          <w:tcPr>
            <w:tcW w:w="958" w:type="pct"/>
            <w:hideMark/>
          </w:tcPr>
          <w:p w14:paraId="213E67B4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 xml:space="preserve">Акт </w:t>
            </w:r>
            <w:r w:rsidRPr="003E11F4">
              <w:rPr>
                <w:rFonts w:ascii="Times New Roman" w:hAnsi="Times New Roman" w:cs="Times New Roman"/>
                <w:bCs/>
              </w:rPr>
              <w:t xml:space="preserve">снятия - постановки </w:t>
            </w:r>
          </w:p>
          <w:p w14:paraId="721D39CE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оборудования на Услугу</w:t>
            </w:r>
          </w:p>
        </w:tc>
      </w:tr>
      <w:tr w:rsidR="008D2525" w:rsidRPr="003E11F4" w14:paraId="48D3E5B0" w14:textId="77777777" w:rsidTr="008D2525">
        <w:trPr>
          <w:trHeight w:val="938"/>
        </w:trPr>
        <w:tc>
          <w:tcPr>
            <w:tcW w:w="348" w:type="pct"/>
            <w:noWrap/>
          </w:tcPr>
          <w:p w14:paraId="308690BA" w14:textId="77777777" w:rsidR="008D2525" w:rsidRPr="003E11F4" w:rsidRDefault="008D2525" w:rsidP="008D252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767" w:type="pct"/>
            <w:hideMark/>
          </w:tcPr>
          <w:p w14:paraId="356AEEA9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>Перемещение оборудования печати к месту оказания Услуги</w:t>
            </w:r>
          </w:p>
        </w:tc>
        <w:tc>
          <w:tcPr>
            <w:tcW w:w="1561" w:type="pct"/>
            <w:hideMark/>
          </w:tcPr>
          <w:p w14:paraId="6252A0FC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Исполнитель обеспечивает перемещение оборудования печати к месту организации сервиса печати (возможно несколькими партиями). </w:t>
            </w:r>
          </w:p>
        </w:tc>
        <w:tc>
          <w:tcPr>
            <w:tcW w:w="1367" w:type="pct"/>
            <w:hideMark/>
          </w:tcPr>
          <w:p w14:paraId="16F6CA5A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Оборудование печати доставлено к месту организации сервиса печати</w:t>
            </w:r>
          </w:p>
        </w:tc>
        <w:tc>
          <w:tcPr>
            <w:tcW w:w="958" w:type="pct"/>
            <w:hideMark/>
          </w:tcPr>
          <w:p w14:paraId="14BD9A44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Акт </w:t>
            </w:r>
            <w:r w:rsidRPr="003E11F4">
              <w:rPr>
                <w:rFonts w:ascii="Times New Roman" w:hAnsi="Times New Roman" w:cs="Times New Roman"/>
                <w:color w:val="000000"/>
              </w:rPr>
              <w:t>приема-передачи Оборудования</w:t>
            </w:r>
          </w:p>
        </w:tc>
      </w:tr>
      <w:tr w:rsidR="008D2525" w:rsidRPr="003E11F4" w14:paraId="5915C443" w14:textId="77777777" w:rsidTr="008D2525">
        <w:trPr>
          <w:trHeight w:val="409"/>
        </w:trPr>
        <w:tc>
          <w:tcPr>
            <w:tcW w:w="348" w:type="pct"/>
            <w:noWrap/>
          </w:tcPr>
          <w:p w14:paraId="041F799E" w14:textId="77777777" w:rsidR="008D2525" w:rsidRPr="003E11F4" w:rsidRDefault="008D2525" w:rsidP="008D2525">
            <w:pPr>
              <w:ind w:left="-14"/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767" w:type="pct"/>
            <w:hideMark/>
          </w:tcPr>
          <w:p w14:paraId="46894C5C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 xml:space="preserve">Запуск и настройка печатного оборудования </w:t>
            </w:r>
          </w:p>
        </w:tc>
        <w:tc>
          <w:tcPr>
            <w:tcW w:w="1561" w:type="pct"/>
            <w:hideMark/>
          </w:tcPr>
          <w:p w14:paraId="1C433479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Исполнителем производится запуск и настройка </w:t>
            </w:r>
            <w:r w:rsidRPr="003E11F4">
              <w:rPr>
                <w:rFonts w:ascii="Times New Roman" w:hAnsi="Times New Roman" w:cs="Times New Roman"/>
                <w:bCs/>
                <w:iCs/>
              </w:rPr>
              <w:t>печатного оборудования в соответствии с инструкциями производителя</w:t>
            </w:r>
          </w:p>
        </w:tc>
        <w:tc>
          <w:tcPr>
            <w:tcW w:w="1367" w:type="pct"/>
            <w:hideMark/>
          </w:tcPr>
          <w:p w14:paraId="5940D1A2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 xml:space="preserve">Новое печатное оборудование запущено и настроено </w:t>
            </w:r>
          </w:p>
        </w:tc>
        <w:tc>
          <w:tcPr>
            <w:tcW w:w="958" w:type="pct"/>
            <w:hideMark/>
          </w:tcPr>
          <w:p w14:paraId="26B71F3A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 xml:space="preserve">Акт </w:t>
            </w:r>
            <w:r w:rsidRPr="003E11F4">
              <w:rPr>
                <w:rFonts w:ascii="Times New Roman" w:hAnsi="Times New Roman" w:cs="Times New Roman"/>
                <w:bCs/>
              </w:rPr>
              <w:t xml:space="preserve">снятия - постановки </w:t>
            </w:r>
          </w:p>
          <w:p w14:paraId="5A35B2B6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оборудования на Услугу</w:t>
            </w:r>
          </w:p>
        </w:tc>
      </w:tr>
      <w:tr w:rsidR="008D2525" w:rsidRPr="003E11F4" w14:paraId="312AC56F" w14:textId="77777777" w:rsidTr="008D2525">
        <w:trPr>
          <w:trHeight w:val="564"/>
        </w:trPr>
        <w:tc>
          <w:tcPr>
            <w:tcW w:w="348" w:type="pct"/>
            <w:noWrap/>
          </w:tcPr>
          <w:p w14:paraId="33171781" w14:textId="77777777" w:rsidR="008D2525" w:rsidRPr="003E11F4" w:rsidRDefault="008D2525" w:rsidP="008D2525">
            <w:pPr>
              <w:ind w:left="-14"/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4.</w:t>
            </w:r>
          </w:p>
        </w:tc>
        <w:tc>
          <w:tcPr>
            <w:tcW w:w="767" w:type="pct"/>
            <w:hideMark/>
          </w:tcPr>
          <w:p w14:paraId="17ED8F8D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 xml:space="preserve">Настройка системы управления инфраструктурой печати, включая систему мониторинга и систему учета инцидентов </w:t>
            </w:r>
          </w:p>
        </w:tc>
        <w:tc>
          <w:tcPr>
            <w:tcW w:w="1561" w:type="pct"/>
            <w:hideMark/>
          </w:tcPr>
          <w:p w14:paraId="0FA8C5FA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Исполнитель разворачивает на сервере Заказчика систему управления </w:t>
            </w:r>
            <w:r w:rsidRPr="003E11F4">
              <w:rPr>
                <w:rFonts w:ascii="Times New Roman" w:hAnsi="Times New Roman" w:cs="Times New Roman"/>
                <w:bCs/>
                <w:iCs/>
              </w:rPr>
              <w:t>инфраструктурой печати</w:t>
            </w:r>
            <w:r w:rsidRPr="003E11F4">
              <w:rPr>
                <w:rFonts w:ascii="Times New Roman" w:hAnsi="Times New Roman" w:cs="Times New Roman"/>
                <w:bCs/>
              </w:rPr>
              <w:t>, в состав которой входит система мониторинга</w:t>
            </w:r>
            <w:r w:rsidRPr="003E11F4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Pr="003E11F4">
              <w:rPr>
                <w:rFonts w:ascii="Times New Roman" w:hAnsi="Times New Roman" w:cs="Times New Roman"/>
                <w:bCs/>
              </w:rPr>
              <w:t>и система учета инцидентов. Обеспечивает Заказчику доступ к статистическим данным систем мониторинга и учета инцидентов.</w:t>
            </w:r>
          </w:p>
        </w:tc>
        <w:tc>
          <w:tcPr>
            <w:tcW w:w="1367" w:type="pct"/>
            <w:hideMark/>
          </w:tcPr>
          <w:p w14:paraId="58BFD2AC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Системы установлены, доступ к статистическим данным предоставлен</w:t>
            </w:r>
          </w:p>
        </w:tc>
        <w:tc>
          <w:tcPr>
            <w:tcW w:w="958" w:type="pct"/>
            <w:hideMark/>
          </w:tcPr>
          <w:p w14:paraId="5201FBEE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Акт </w:t>
            </w:r>
            <w:r w:rsidRPr="003E11F4">
              <w:rPr>
                <w:rFonts w:ascii="Times New Roman" w:hAnsi="Times New Roman" w:cs="Times New Roman"/>
                <w:color w:val="000000"/>
              </w:rPr>
              <w:t>снятия – постановки оборудования на Услугу</w:t>
            </w:r>
          </w:p>
        </w:tc>
      </w:tr>
      <w:tr w:rsidR="008D2525" w:rsidRPr="003E11F4" w14:paraId="63D89413" w14:textId="77777777" w:rsidTr="008D2525">
        <w:trPr>
          <w:trHeight w:val="409"/>
        </w:trPr>
        <w:tc>
          <w:tcPr>
            <w:tcW w:w="348" w:type="pct"/>
            <w:noWrap/>
          </w:tcPr>
          <w:p w14:paraId="50E50359" w14:textId="77777777" w:rsidR="008D2525" w:rsidRPr="003E11F4" w:rsidRDefault="008D2525" w:rsidP="008D2525">
            <w:pPr>
              <w:ind w:left="-14"/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767" w:type="pct"/>
            <w:hideMark/>
          </w:tcPr>
          <w:p w14:paraId="7CBE46DE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>Установка драйверов</w:t>
            </w:r>
          </w:p>
        </w:tc>
        <w:tc>
          <w:tcPr>
            <w:tcW w:w="1561" w:type="pct"/>
            <w:hideMark/>
          </w:tcPr>
          <w:p w14:paraId="2AB1B52D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Исполнитель обеспечивает установку драйверов с целью обеспечения корректной работы печатного оборудования</w:t>
            </w:r>
          </w:p>
        </w:tc>
        <w:tc>
          <w:tcPr>
            <w:tcW w:w="1367" w:type="pct"/>
            <w:hideMark/>
          </w:tcPr>
          <w:p w14:paraId="7E804301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>Драйверы установлены</w:t>
            </w:r>
          </w:p>
        </w:tc>
        <w:tc>
          <w:tcPr>
            <w:tcW w:w="958" w:type="pct"/>
            <w:hideMark/>
          </w:tcPr>
          <w:p w14:paraId="19977E64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Акт </w:t>
            </w:r>
            <w:r w:rsidRPr="003E11F4">
              <w:rPr>
                <w:rFonts w:ascii="Times New Roman" w:hAnsi="Times New Roman" w:cs="Times New Roman"/>
                <w:color w:val="000000"/>
              </w:rPr>
              <w:t>снятия – постановки оборудования на Услугу</w:t>
            </w:r>
          </w:p>
        </w:tc>
      </w:tr>
      <w:tr w:rsidR="008D2525" w:rsidRPr="003E11F4" w14:paraId="647327C3" w14:textId="77777777" w:rsidTr="008D2525">
        <w:trPr>
          <w:trHeight w:val="278"/>
        </w:trPr>
        <w:tc>
          <w:tcPr>
            <w:tcW w:w="348" w:type="pct"/>
            <w:noWrap/>
          </w:tcPr>
          <w:p w14:paraId="06B57D44" w14:textId="77777777" w:rsidR="008D2525" w:rsidRPr="003E11F4" w:rsidRDefault="008D2525" w:rsidP="008D2525">
            <w:pPr>
              <w:ind w:left="-14"/>
              <w:jc w:val="center"/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>6.</w:t>
            </w:r>
          </w:p>
        </w:tc>
        <w:tc>
          <w:tcPr>
            <w:tcW w:w="767" w:type="pct"/>
            <w:hideMark/>
          </w:tcPr>
          <w:p w14:paraId="7B933D71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>Проверка работы сервисов печати</w:t>
            </w:r>
          </w:p>
        </w:tc>
        <w:tc>
          <w:tcPr>
            <w:tcW w:w="1561" w:type="pct"/>
            <w:hideMark/>
          </w:tcPr>
          <w:p w14:paraId="5AA90A8A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 xml:space="preserve">Проведение Исполнителем комплекса испытаний сервиса печати с представителем Заказчика. </w:t>
            </w:r>
          </w:p>
        </w:tc>
        <w:tc>
          <w:tcPr>
            <w:tcW w:w="1367" w:type="pct"/>
            <w:hideMark/>
          </w:tcPr>
          <w:p w14:paraId="22063EF4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  <w:iCs/>
              </w:rPr>
            </w:pPr>
            <w:r w:rsidRPr="003E11F4">
              <w:rPr>
                <w:rFonts w:ascii="Times New Roman" w:hAnsi="Times New Roman" w:cs="Times New Roman"/>
                <w:bCs/>
                <w:iCs/>
              </w:rPr>
              <w:t>Проведен комплекс испытаний, проверена работоспособность сервисов. Печатное оборудование готово к эксплуатации</w:t>
            </w:r>
          </w:p>
        </w:tc>
        <w:tc>
          <w:tcPr>
            <w:tcW w:w="958" w:type="pct"/>
            <w:hideMark/>
          </w:tcPr>
          <w:p w14:paraId="64A9E2EA" w14:textId="77777777" w:rsidR="008D2525" w:rsidRPr="003E11F4" w:rsidRDefault="008D2525" w:rsidP="008D2525">
            <w:pPr>
              <w:rPr>
                <w:rFonts w:ascii="Times New Roman" w:hAnsi="Times New Roman" w:cs="Times New Roman"/>
                <w:bCs/>
              </w:rPr>
            </w:pPr>
            <w:r w:rsidRPr="003E11F4">
              <w:rPr>
                <w:rFonts w:ascii="Times New Roman" w:hAnsi="Times New Roman" w:cs="Times New Roman"/>
                <w:bCs/>
              </w:rPr>
              <w:t xml:space="preserve">Акт </w:t>
            </w:r>
            <w:r w:rsidRPr="003E11F4">
              <w:rPr>
                <w:rFonts w:ascii="Times New Roman" w:hAnsi="Times New Roman" w:cs="Times New Roman"/>
                <w:color w:val="000000"/>
              </w:rPr>
              <w:t>снятия – постановки оборудования на Услугу</w:t>
            </w:r>
          </w:p>
        </w:tc>
      </w:tr>
    </w:tbl>
    <w:p w14:paraId="30C94E3D" w14:textId="77777777" w:rsidR="008D2525" w:rsidRPr="003E11F4" w:rsidRDefault="008D2525" w:rsidP="008D2525">
      <w:pPr>
        <w:jc w:val="right"/>
        <w:rPr>
          <w:rFonts w:ascii="Times New Roman" w:hAnsi="Times New Roman" w:cs="Times New Roman"/>
        </w:rPr>
      </w:pPr>
    </w:p>
    <w:p w14:paraId="35CB514D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 xml:space="preserve">Требования к документированию </w:t>
      </w:r>
    </w:p>
    <w:p w14:paraId="53FADA54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По результатам мероприятий организации Услуги Исполнителем должен быть сформирован </w:t>
      </w:r>
      <w:r w:rsidRPr="003E11F4">
        <w:rPr>
          <w:rFonts w:ascii="Times New Roman" w:hAnsi="Times New Roman" w:cs="Times New Roman"/>
          <w:bCs/>
          <w:iCs/>
        </w:rPr>
        <w:t xml:space="preserve">Акт </w:t>
      </w:r>
      <w:r w:rsidRPr="003E11F4">
        <w:rPr>
          <w:rFonts w:ascii="Times New Roman" w:hAnsi="Times New Roman" w:cs="Times New Roman"/>
          <w:bCs/>
        </w:rPr>
        <w:t>снятия - постановки оборудования на Услугу, подлежащей передаче Заказчику.</w:t>
      </w:r>
    </w:p>
    <w:p w14:paraId="020A984E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lastRenderedPageBreak/>
        <w:t xml:space="preserve">Комплект документации должен быть предоставлен в 2-х экземплярах в печатном виде и в электронном виде. Текстовые документы предоставляются в формате </w:t>
      </w:r>
      <w:r w:rsidRPr="003E11F4">
        <w:rPr>
          <w:rFonts w:ascii="Times New Roman" w:hAnsi="Times New Roman" w:cs="Times New Roman"/>
          <w:bCs/>
          <w:lang w:val="en-US"/>
        </w:rPr>
        <w:t>pdf</w:t>
      </w:r>
      <w:r w:rsidRPr="003E11F4">
        <w:rPr>
          <w:rFonts w:ascii="Times New Roman" w:hAnsi="Times New Roman" w:cs="Times New Roman"/>
          <w:bCs/>
        </w:rPr>
        <w:t>. Оформление текстовых документов должно быть основано на требованиях ГОСТ 2.105-95.</w:t>
      </w:r>
    </w:p>
    <w:p w14:paraId="6B819969" w14:textId="77777777" w:rsidR="008D2525" w:rsidRPr="003E11F4" w:rsidRDefault="008D2525" w:rsidP="008D2525">
      <w:pPr>
        <w:pStyle w:val="ab"/>
        <w:ind w:left="0" w:firstLine="0"/>
        <w:rPr>
          <w:b/>
          <w:bCs/>
          <w:sz w:val="22"/>
          <w:szCs w:val="22"/>
        </w:rPr>
      </w:pPr>
    </w:p>
    <w:p w14:paraId="65E75060" w14:textId="77777777" w:rsidR="008D2525" w:rsidRPr="003E11F4" w:rsidRDefault="008D2525" w:rsidP="008D2525">
      <w:pPr>
        <w:numPr>
          <w:ilvl w:val="1"/>
          <w:numId w:val="11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предоставлению Услуги:</w:t>
      </w:r>
    </w:p>
    <w:p w14:paraId="76034DC3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/>
        </w:rPr>
      </w:pPr>
    </w:p>
    <w:p w14:paraId="77CB1857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Обязанности Исполнителя:</w:t>
      </w:r>
    </w:p>
    <w:p w14:paraId="4571AE07" w14:textId="77777777" w:rsidR="008D2525" w:rsidRPr="003E11F4" w:rsidRDefault="008D2525" w:rsidP="008D2525">
      <w:pPr>
        <w:suppressAutoHyphens/>
        <w:jc w:val="both"/>
        <w:rPr>
          <w:rFonts w:ascii="Times New Roman" w:hAnsi="Times New Roman" w:cs="Times New Roman"/>
        </w:rPr>
      </w:pPr>
      <w:r w:rsidRPr="003E11F4">
        <w:rPr>
          <w:rFonts w:ascii="Times New Roman" w:hAnsi="Times New Roman" w:cs="Times New Roman"/>
        </w:rPr>
        <w:t xml:space="preserve">Для оказания услуги необходимо обязательное наличие у Исполнителя лицензий: </w:t>
      </w:r>
    </w:p>
    <w:p w14:paraId="352E1617" w14:textId="77777777" w:rsidR="008D2525" w:rsidRPr="003E11F4" w:rsidRDefault="008D2525" w:rsidP="008D2525">
      <w:pPr>
        <w:numPr>
          <w:ilvl w:val="0"/>
          <w:numId w:val="13"/>
        </w:numPr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3E11F4">
        <w:rPr>
          <w:rFonts w:ascii="Times New Roman" w:hAnsi="Times New Roman" w:cs="Times New Roman"/>
        </w:rPr>
        <w:t xml:space="preserve">ФСТЭК России: на деятельность по технической защите конфиденциальной информации; </w:t>
      </w:r>
    </w:p>
    <w:p w14:paraId="44123823" w14:textId="77777777" w:rsidR="008D2525" w:rsidRPr="003E11F4" w:rsidRDefault="008D2525" w:rsidP="008D2525">
      <w:pPr>
        <w:numPr>
          <w:ilvl w:val="0"/>
          <w:numId w:val="13"/>
        </w:numPr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3E11F4">
        <w:rPr>
          <w:rFonts w:ascii="Times New Roman" w:hAnsi="Times New Roman" w:cs="Times New Roman"/>
        </w:rPr>
        <w:t>УФСБ России: на осуществление, разработки, производства, распространения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выполнения работ, оказания услуг в области шифрования информации, технического обслуживания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14:paraId="0A007102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Все профилактические и регламентные работы должны производиться в заранее согласованные время и сроки силами Исполнителя.</w:t>
      </w:r>
    </w:p>
    <w:p w14:paraId="4DFC087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Пополнение мини-склада(</w:t>
      </w:r>
      <w:proofErr w:type="spellStart"/>
      <w:r w:rsidRPr="003E11F4">
        <w:rPr>
          <w:rFonts w:ascii="Times New Roman" w:hAnsi="Times New Roman" w:cs="Times New Roman"/>
          <w:bCs/>
        </w:rPr>
        <w:t>ов</w:t>
      </w:r>
      <w:proofErr w:type="spellEnd"/>
      <w:r w:rsidRPr="003E11F4">
        <w:rPr>
          <w:rFonts w:ascii="Times New Roman" w:hAnsi="Times New Roman" w:cs="Times New Roman"/>
          <w:bCs/>
        </w:rPr>
        <w:t>) расходных материалов на территории Заказчика должна планироваться Исполнителем заблаговременно, исключая простои оборудования печати.</w:t>
      </w:r>
    </w:p>
    <w:p w14:paraId="58DE3DB5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Устранение инцидентов и предоставление любых консультаций, связанных с оказанием Услуги, должны производиться Исполнителем в согласованные сроки, известные пользователям, взаимодействие со службой поддержки должно осуществляться через единую точку контакта.</w:t>
      </w:r>
    </w:p>
    <w:p w14:paraId="60F23F97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осуществлять администрирование АСМУ для обеспечения их работоспособности.</w:t>
      </w:r>
    </w:p>
    <w:p w14:paraId="487E60D7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повышать информационную безопасность процесса печати. Напечатанные документы не должны находиться в неконтролируемом доступе.</w:t>
      </w:r>
    </w:p>
    <w:p w14:paraId="335601E8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отслеживать изменение ключевых параметров инфраструктуры печати в режиме реального времени и вносить изменения в процесс предоставления Услуги.</w:t>
      </w:r>
    </w:p>
    <w:p w14:paraId="0593E70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16134899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Права Исполнителя:</w:t>
      </w:r>
    </w:p>
    <w:p w14:paraId="7CD4C083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Исполнитель, реализуя процесс оптимизации парка печатного оборудования, имеет право:</w:t>
      </w:r>
    </w:p>
    <w:p w14:paraId="08EA64DE" w14:textId="77777777" w:rsidR="008D2525" w:rsidRPr="003E11F4" w:rsidRDefault="008D2525" w:rsidP="008D2525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снимать Оборудование с обслуживания и ставить Оборудование на обслуживание;</w:t>
      </w:r>
    </w:p>
    <w:p w14:paraId="232C551E" w14:textId="77777777" w:rsidR="008D2525" w:rsidRPr="003E11F4" w:rsidRDefault="008D2525" w:rsidP="008D2525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использовать как имеющуюся в наличии КМТ Заказчика, так и собственную КМТ, предоставляемую Заказчику для подмены на условиях аренды;</w:t>
      </w:r>
    </w:p>
    <w:p w14:paraId="76CA29C6" w14:textId="77777777" w:rsidR="008D2525" w:rsidRPr="003E11F4" w:rsidRDefault="008D2525" w:rsidP="008D2525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перенаправлять и распределять потоки печати между центрами печати;</w:t>
      </w:r>
    </w:p>
    <w:p w14:paraId="44B194E1" w14:textId="77777777" w:rsidR="008D2525" w:rsidRPr="003E11F4" w:rsidRDefault="008D2525" w:rsidP="008D2525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выбирать конкретные модели КМТ для каждого имеющегося или планируемого в будущем центра печати;</w:t>
      </w:r>
    </w:p>
    <w:p w14:paraId="6BA950A1" w14:textId="77777777" w:rsidR="008D2525" w:rsidRPr="003E11F4" w:rsidRDefault="008D2525" w:rsidP="008D2525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выбирать номенклатуру и количество поставляемых расходных материалов (кроме бумаги);</w:t>
      </w:r>
    </w:p>
    <w:p w14:paraId="598728F9" w14:textId="77777777" w:rsidR="008D2525" w:rsidRPr="003E11F4" w:rsidRDefault="008D2525" w:rsidP="008D2525">
      <w:pPr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планировать регламентные работы и ТО.</w:t>
      </w:r>
    </w:p>
    <w:p w14:paraId="313BB54B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Схема взаимодействия:</w:t>
      </w:r>
    </w:p>
    <w:p w14:paraId="5AA6DA1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осуществлять контроль предоставления Услуги посредством АСМУ, интегрированной с автоматизированной системой учета инцидентов. При обнаружении системой мониторинга сбоев в предоставлении сервиса или окончания расходных материалов, должна быть автоматически создана заявка в системе учета инцидентов, и Исполнитель должен приступить к решению инцидента.</w:t>
      </w:r>
    </w:p>
    <w:p w14:paraId="4E0A322C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При наличии сбоев, не зарегистрированных системой мониторинга, в предоставлении сервиса Заказчик должен сообщить об инциденте Исполнителю посредством единой точки контакта. В обязанности </w:t>
      </w:r>
      <w:r w:rsidRPr="003E11F4">
        <w:rPr>
          <w:rFonts w:ascii="Times New Roman" w:hAnsi="Times New Roman" w:cs="Times New Roman"/>
          <w:bCs/>
        </w:rPr>
        <w:lastRenderedPageBreak/>
        <w:t>Исполнителя входит организация, как минимум, одной единой точки контакта. Исполнитель при получении входящей заявки должен зарегистрировать заявку в системе автоматизированного учета заявок.</w:t>
      </w:r>
    </w:p>
    <w:p w14:paraId="78339F31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Исполнитель, в течение срока, оговоренного в соглашении об уровне сервиса, должен устранить инцидент, либо уведомить о невозможности соблюдения соглашения об уровне сервиса. </w:t>
      </w:r>
    </w:p>
    <w:p w14:paraId="6F6F1981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осуществлять регламентные работы в соответствии с заранее согласованным с Заказчиком планом проведения регламентных работ.</w:t>
      </w:r>
    </w:p>
    <w:p w14:paraId="143249B3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При наличии сбоев в работе печатного оборудование, ответственный сотрудник Заказчика, после регистрации инцидента, может осуществить замену неисправного оборудование на аналогичное из подменного фонда.</w:t>
      </w:r>
    </w:p>
    <w:p w14:paraId="684217CA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4A979053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используемому ПО:</w:t>
      </w:r>
    </w:p>
    <w:p w14:paraId="3388A83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обеспечить установку ПО и/или драйверов, которые позволят осуществлять замену одного устройства печати на другое устройство печати без необходимости переустановки ПО или драйверов.</w:t>
      </w:r>
    </w:p>
    <w:p w14:paraId="1CAA9E60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ПО и драйверы КМТ должны работать под операционной системой </w:t>
      </w:r>
      <w:r w:rsidRPr="003E11F4">
        <w:rPr>
          <w:rFonts w:ascii="Times New Roman" w:hAnsi="Times New Roman" w:cs="Times New Roman"/>
          <w:bCs/>
          <w:lang w:val="en-US"/>
        </w:rPr>
        <w:t>Windows</w:t>
      </w:r>
      <w:r w:rsidRPr="003E11F4">
        <w:rPr>
          <w:rFonts w:ascii="Times New Roman" w:hAnsi="Times New Roman" w:cs="Times New Roman"/>
          <w:bCs/>
        </w:rPr>
        <w:t xml:space="preserve"> 7 и более поздних. </w:t>
      </w:r>
    </w:p>
    <w:p w14:paraId="588A9287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 случае, если такое ПО не может быть предоставлено Исполнителем, то Исполнитель должен сам производить настройку и перенастройку печатного оборудования.</w:t>
      </w:r>
    </w:p>
    <w:p w14:paraId="57243416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22EF112D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системе мониторинга:</w:t>
      </w:r>
    </w:p>
    <w:p w14:paraId="4872B560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События АСМУ должны использоваться для устранения и предотвращения инцидентов, заблаговременного планирования закупки и логистики расходных материалов для пополнения мини-склада(</w:t>
      </w:r>
      <w:proofErr w:type="spellStart"/>
      <w:r w:rsidRPr="003E11F4">
        <w:rPr>
          <w:rFonts w:ascii="Times New Roman" w:hAnsi="Times New Roman" w:cs="Times New Roman"/>
          <w:bCs/>
        </w:rPr>
        <w:t>ов</w:t>
      </w:r>
      <w:proofErr w:type="spellEnd"/>
      <w:r w:rsidRPr="003E11F4">
        <w:rPr>
          <w:rFonts w:ascii="Times New Roman" w:hAnsi="Times New Roman" w:cs="Times New Roman"/>
          <w:bCs/>
        </w:rPr>
        <w:t>) на территории Заказчика, планирования профилактического обслуживания КМТ.</w:t>
      </w:r>
    </w:p>
    <w:p w14:paraId="73A50F65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Автоматизированная система мониторинга:</w:t>
      </w:r>
    </w:p>
    <w:p w14:paraId="1E4C88A2" w14:textId="77777777" w:rsidR="008D2525" w:rsidRPr="003E11F4" w:rsidRDefault="008D2525" w:rsidP="008D2525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должна быть установлена Исполнителем на сервере Заказчика;</w:t>
      </w:r>
    </w:p>
    <w:p w14:paraId="79227AE7" w14:textId="77777777" w:rsidR="008D2525" w:rsidRPr="003E11F4" w:rsidRDefault="008D2525" w:rsidP="008D2525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должна настраиваться и поддерживаться специалистами Исполнителя;</w:t>
      </w:r>
    </w:p>
    <w:p w14:paraId="3AD1D7C5" w14:textId="77777777" w:rsidR="008D2525" w:rsidRPr="003E11F4" w:rsidRDefault="008D2525" w:rsidP="008D2525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должна осуществлять сбор статистических данных по устройствам печати и по пользователям;</w:t>
      </w:r>
    </w:p>
    <w:p w14:paraId="1F4F711E" w14:textId="77777777" w:rsidR="008D2525" w:rsidRPr="003E11F4" w:rsidRDefault="008D2525" w:rsidP="008D2525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должна иметь возможность формировать статистические отчеты и отчетную документацию;</w:t>
      </w:r>
    </w:p>
    <w:p w14:paraId="45B3497D" w14:textId="77777777" w:rsidR="008D2525" w:rsidRPr="003E11F4" w:rsidRDefault="008D2525" w:rsidP="008D2525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должна отслеживать и информировать Исполнителя и Заказчика</w:t>
      </w:r>
      <w:r w:rsidRPr="003E11F4">
        <w:rPr>
          <w:rFonts w:ascii="Times New Roman" w:hAnsi="Times New Roman" w:cs="Times New Roman"/>
          <w:bCs/>
          <w:lang w:val="en-US"/>
        </w:rPr>
        <w:t> </w:t>
      </w:r>
      <w:r w:rsidRPr="003E11F4">
        <w:rPr>
          <w:rFonts w:ascii="Times New Roman" w:hAnsi="Times New Roman" w:cs="Times New Roman"/>
          <w:bCs/>
        </w:rPr>
        <w:t>об инцидентах с КМТ в режиме реального времени;</w:t>
      </w:r>
    </w:p>
    <w:p w14:paraId="0A172617" w14:textId="77777777" w:rsidR="008D2525" w:rsidRPr="003E11F4" w:rsidRDefault="008D2525" w:rsidP="008D2525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должна обеспечить для Заказчика полный доступ ко всем данным автоматизированной системы мониторинга;</w:t>
      </w:r>
    </w:p>
    <w:p w14:paraId="351D067D" w14:textId="77777777" w:rsidR="008D2525" w:rsidRPr="003E11F4" w:rsidRDefault="008D2525" w:rsidP="008D2525">
      <w:pPr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должна поддерживать работу с оборудованием любого производителя, поддерживающего протокол </w:t>
      </w:r>
      <w:r w:rsidRPr="003E11F4">
        <w:rPr>
          <w:rFonts w:ascii="Times New Roman" w:hAnsi="Times New Roman" w:cs="Times New Roman"/>
          <w:bCs/>
          <w:lang w:val="en-US"/>
        </w:rPr>
        <w:t>SNMP</w:t>
      </w:r>
      <w:r w:rsidRPr="003E11F4">
        <w:rPr>
          <w:rFonts w:ascii="Times New Roman" w:hAnsi="Times New Roman" w:cs="Times New Roman"/>
          <w:bCs/>
        </w:rPr>
        <w:t xml:space="preserve"> </w:t>
      </w:r>
      <w:r w:rsidRPr="003E11F4">
        <w:rPr>
          <w:rFonts w:ascii="Times New Roman" w:hAnsi="Times New Roman" w:cs="Times New Roman"/>
          <w:bCs/>
          <w:lang w:val="en-US"/>
        </w:rPr>
        <w:t>v</w:t>
      </w:r>
      <w:r w:rsidRPr="003E11F4">
        <w:rPr>
          <w:rFonts w:ascii="Times New Roman" w:hAnsi="Times New Roman" w:cs="Times New Roman"/>
          <w:bCs/>
        </w:rPr>
        <w:t>.2.0. и выше, и быть совместимой со всем оборудованием печати Заказчика.</w:t>
      </w:r>
    </w:p>
    <w:p w14:paraId="358EC3D9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обеспечить для Заказчика полный доступ ко всем данным, собираемым АС мониторинга.</w:t>
      </w:r>
    </w:p>
    <w:p w14:paraId="40FC3EE3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28056940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системе учета инцидентов:</w:t>
      </w:r>
    </w:p>
    <w:p w14:paraId="72A38D78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обеспечить регистрацию всех инцидентов в автоматизированной системе учета инцидентов.</w:t>
      </w:r>
    </w:p>
    <w:p w14:paraId="077730E7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Автоматизированная система учета инцидентов должна быть интегрирована со следующими системами:</w:t>
      </w:r>
    </w:p>
    <w:p w14:paraId="029BCE96" w14:textId="77777777" w:rsidR="008D2525" w:rsidRPr="003E11F4" w:rsidRDefault="008D2525" w:rsidP="008D2525">
      <w:pPr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АС мониторинга устройств печати;</w:t>
      </w:r>
    </w:p>
    <w:p w14:paraId="2E50FA9A" w14:textId="77777777" w:rsidR="008D2525" w:rsidRPr="003E11F4" w:rsidRDefault="008D2525" w:rsidP="008D2525">
      <w:pPr>
        <w:numPr>
          <w:ilvl w:val="0"/>
          <w:numId w:val="10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АС учета инцидентов устройств печати.</w:t>
      </w:r>
    </w:p>
    <w:p w14:paraId="73AAC2EE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79052542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сроку восстановления сервиса печати:</w:t>
      </w:r>
    </w:p>
    <w:p w14:paraId="55735E78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Время реагирования сервисной службы на возникший инцидент не должно превышать 4 (четырех) часов. </w:t>
      </w:r>
    </w:p>
    <w:p w14:paraId="45FC076C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Время устранения сбоев и неполадок (инцидентов) не должно превышать 1 (один) рабочий день (8 рабочих часов). </w:t>
      </w:r>
    </w:p>
    <w:p w14:paraId="70B58E4D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00211889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lastRenderedPageBreak/>
        <w:t>Требования к качеству оказываемого сервиса</w:t>
      </w:r>
    </w:p>
    <w:p w14:paraId="10B6FD4A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Качество предоставляемой Услуги должно соответствовать требованиям соответствующих ГОСТов и ТУ, сертификатам соответствия, гигиеническим и санитарно-эпидемиологическим сертификатам и иным документам в соответствии с законодательством Российской Федерации, в том числе ГОСТ 21552-84, ГОСТ 25861-83, ГОСТ 13.2.001-2001, ГОСТ 12.2.007.0-75.</w:t>
      </w:r>
    </w:p>
    <w:p w14:paraId="571FB83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Оказываемые услуги по техническому и профилактическому обслуживанию оргтехники, а также применяемые методы контроля качества этих услуг должны соответствовать требованиям производителей оргтехники.</w:t>
      </w:r>
    </w:p>
    <w:p w14:paraId="76EB880D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44CF5E39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отчетности:</w:t>
      </w:r>
    </w:p>
    <w:p w14:paraId="625E8227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ежемесячно предоставлять Заказчику отчет обо всех напечатанных в компании документах с возможностью выборки следующих статистических данных:</w:t>
      </w:r>
    </w:p>
    <w:p w14:paraId="5EB3FD04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-  категория оборудования;</w:t>
      </w:r>
    </w:p>
    <w:p w14:paraId="39FE5D0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- модель печатного оборудования;</w:t>
      </w:r>
    </w:p>
    <w:p w14:paraId="6E44399F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- серийный номер; </w:t>
      </w:r>
    </w:p>
    <w:p w14:paraId="4A6385A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- показание счетчика монохромных отпечатков на начало месяца;</w:t>
      </w:r>
    </w:p>
    <w:p w14:paraId="670BC32A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- показание счетчика монохромных отпечатков на конец месяца;</w:t>
      </w:r>
    </w:p>
    <w:p w14:paraId="494B1E7D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- всего монохромных отпечатков за месяц;</w:t>
      </w:r>
    </w:p>
    <w:p w14:paraId="61DD8164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- показание счетчика цветных отпечатков на начало месяца;</w:t>
      </w:r>
    </w:p>
    <w:p w14:paraId="09B9CD52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- показание счетчика цветных отпечатков на конец месяца;</w:t>
      </w:r>
    </w:p>
    <w:p w14:paraId="38067D29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- всего цветных отпечатков за месяц.</w:t>
      </w:r>
    </w:p>
    <w:p w14:paraId="6BFC547A" w14:textId="6113A88F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По окончании каждого месяца Исполнитель формирует </w:t>
      </w:r>
      <w:r w:rsidRPr="00867191">
        <w:rPr>
          <w:rFonts w:ascii="Times New Roman" w:hAnsi="Times New Roman" w:cs="Times New Roman"/>
          <w:bCs/>
        </w:rPr>
        <w:t xml:space="preserve">два экземпляра Акта </w:t>
      </w:r>
      <w:r w:rsidRPr="003E11F4">
        <w:rPr>
          <w:rFonts w:ascii="Times New Roman" w:hAnsi="Times New Roman" w:cs="Times New Roman"/>
          <w:bCs/>
        </w:rPr>
        <w:t>о фактическом количестве выполненных отпечатков</w:t>
      </w:r>
      <w:r w:rsidRPr="00867191">
        <w:rPr>
          <w:rFonts w:ascii="Times New Roman" w:hAnsi="Times New Roman" w:cs="Times New Roman"/>
          <w:bCs/>
        </w:rPr>
        <w:t xml:space="preserve"> (Приложение № 5), </w:t>
      </w:r>
      <w:r w:rsidR="00867191" w:rsidRPr="00867191">
        <w:rPr>
          <w:rFonts w:ascii="Times New Roman" w:hAnsi="Times New Roman" w:cs="Times New Roman"/>
          <w:bCs/>
        </w:rPr>
        <w:t>два экземпляра акта об оказании услуг, счет и счет-фактуру (при наличии)</w:t>
      </w:r>
      <w:r w:rsidRPr="00867191">
        <w:rPr>
          <w:rFonts w:ascii="Times New Roman" w:hAnsi="Times New Roman" w:cs="Times New Roman"/>
          <w:bCs/>
        </w:rPr>
        <w:t xml:space="preserve"> и направляет их Заказчику в бумажном виде Почтой России либо курьерской службой</w:t>
      </w:r>
      <w:r w:rsidRPr="003E11F4">
        <w:rPr>
          <w:rFonts w:ascii="Times New Roman" w:hAnsi="Times New Roman" w:cs="Times New Roman"/>
          <w:bCs/>
        </w:rPr>
        <w:t>:</w:t>
      </w:r>
    </w:p>
    <w:p w14:paraId="4A41AA35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 бумажном виде Почтой России либо курьерской службой;</w:t>
      </w:r>
    </w:p>
    <w:p w14:paraId="542B7DA8" w14:textId="30306561" w:rsidR="008D2525" w:rsidRPr="003E11F4" w:rsidRDefault="008D2525" w:rsidP="008D2525">
      <w:pPr>
        <w:pStyle w:val="a4"/>
        <w:rPr>
          <w:rFonts w:ascii="Times New Roman" w:hAnsi="Times New Roman" w:cs="Times New Roman"/>
          <w:sz w:val="22"/>
          <w:szCs w:val="22"/>
        </w:rPr>
      </w:pPr>
      <w:r w:rsidRPr="003E11F4">
        <w:rPr>
          <w:rFonts w:ascii="Times New Roman" w:hAnsi="Times New Roman" w:cs="Times New Roman"/>
          <w:bCs/>
          <w:sz w:val="22"/>
          <w:szCs w:val="22"/>
        </w:rPr>
        <w:t xml:space="preserve">в электронном виде на электронный адрес </w:t>
      </w:r>
      <w:hyperlink r:id="rId7" w:history="1">
        <w:r w:rsidRPr="003E11F4">
          <w:rPr>
            <w:rStyle w:val="a7"/>
            <w:rFonts w:ascii="Times New Roman" w:hAnsi="Times New Roman" w:cs="Times New Roman"/>
            <w:sz w:val="22"/>
            <w:szCs w:val="22"/>
          </w:rPr>
          <w:t>______________</w:t>
        </w:r>
      </w:hyperlink>
    </w:p>
    <w:p w14:paraId="23807E09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136FD73E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расходным материалам, ресурсным деталям и запчастям:</w:t>
      </w:r>
    </w:p>
    <w:p w14:paraId="44A1334D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Расходные материалы (кроме бумаги), ресурсные детали и запчасти для КМТ входят в стоимость Услуги.</w:t>
      </w:r>
    </w:p>
    <w:p w14:paraId="7739D947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Расходные материалы (кроме бумаги) должны быть оригинальными.</w:t>
      </w:r>
    </w:p>
    <w:p w14:paraId="01515D80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Заказчик должен обеспечивать хранение расходных материалов на своей территории (на мини-складе(ах)).</w:t>
      </w:r>
    </w:p>
    <w:p w14:paraId="297CAFC6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Замена расходных материалов должна производиться ответственными пользователями Заказчика.</w:t>
      </w:r>
    </w:p>
    <w:p w14:paraId="2F700238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7711E1AA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к организации подменного фонда:</w:t>
      </w:r>
    </w:p>
    <w:p w14:paraId="040B2B9D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Исполнитель должен обеспечить организацию подменного фонда оборудования печати на территории Заказчика для оперативной замены, вышедшего из строя оборудования, на аналогичное печатное оборудование. </w:t>
      </w:r>
    </w:p>
    <w:p w14:paraId="3B94D0AC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Заказчик должен обеспечивать хранение подменного фонда на своей территории.</w:t>
      </w:r>
    </w:p>
    <w:p w14:paraId="57161785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05913CA3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Требования по техническому обслуживанию КМТ</w:t>
      </w:r>
    </w:p>
    <w:p w14:paraId="2FCFDB3C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lastRenderedPageBreak/>
        <w:t>При оказании Услуги Исполнитель обеспечивает качество технического и профилактического обслуживания КМТ в соответствии с руководством по обслуживанию, технической документацией фирмы-производителя данного вида КМТ и другой нормативно-технической документацией.</w:t>
      </w:r>
    </w:p>
    <w:p w14:paraId="541A521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В ходе технического обслуживания КМТ, Исполнитель своевременно и за свой счет обеспечивает свой персонал всем необходимым: рабочим инструментом, техническим оборудованием, технической документацией и т.д.</w:t>
      </w:r>
    </w:p>
    <w:p w14:paraId="10CCB053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Все работы должны производиться Исполнителем с учетом санитарных норм и правил, применимых к осуществляемым видам работ. </w:t>
      </w:r>
    </w:p>
    <w:p w14:paraId="179523D1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в рамках предоставления сервиса должен выполнять все регламентные и профилактические работы, необходимые для обеспечения согласованного уровня предоставления сервиса.</w:t>
      </w:r>
    </w:p>
    <w:p w14:paraId="4F8BBD3A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>Исполнитель должен заранее согласовывать проведение регламентных работ с Заказчиком.</w:t>
      </w:r>
    </w:p>
    <w:p w14:paraId="3EE72BAB" w14:textId="77777777" w:rsidR="008D2525" w:rsidRPr="003E11F4" w:rsidRDefault="008D2525" w:rsidP="008D2525">
      <w:pPr>
        <w:jc w:val="both"/>
        <w:rPr>
          <w:rFonts w:ascii="Times New Roman" w:hAnsi="Times New Roman" w:cs="Times New Roman"/>
          <w:bCs/>
        </w:rPr>
      </w:pPr>
    </w:p>
    <w:p w14:paraId="4583118B" w14:textId="77777777" w:rsidR="008D2525" w:rsidRPr="003E11F4" w:rsidRDefault="008D2525" w:rsidP="008D2525">
      <w:pPr>
        <w:numPr>
          <w:ilvl w:val="2"/>
          <w:numId w:val="11"/>
        </w:numPr>
        <w:tabs>
          <w:tab w:val="clear" w:pos="1134"/>
        </w:tabs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3E11F4">
        <w:rPr>
          <w:rFonts w:ascii="Times New Roman" w:hAnsi="Times New Roman" w:cs="Times New Roman"/>
          <w:b/>
        </w:rPr>
        <w:t>Лимит на количество отпечатков:</w:t>
      </w:r>
    </w:p>
    <w:p w14:paraId="5044D3D7" w14:textId="2F9A65EE" w:rsidR="008D2525" w:rsidRDefault="008D2525" w:rsidP="008D2525">
      <w:pPr>
        <w:jc w:val="both"/>
        <w:rPr>
          <w:rFonts w:ascii="Times New Roman" w:hAnsi="Times New Roman" w:cs="Times New Roman"/>
          <w:bCs/>
        </w:rPr>
      </w:pPr>
      <w:r w:rsidRPr="003E11F4">
        <w:rPr>
          <w:rFonts w:ascii="Times New Roman" w:hAnsi="Times New Roman" w:cs="Times New Roman"/>
          <w:bCs/>
        </w:rPr>
        <w:t xml:space="preserve">Исполнитель предоставляет Услугу с ограничением по количеству отпечатков. </w:t>
      </w:r>
      <w:r w:rsidRPr="00C57A0F">
        <w:rPr>
          <w:rFonts w:ascii="Times New Roman" w:hAnsi="Times New Roman" w:cs="Times New Roman"/>
          <w:bCs/>
          <w:highlight w:val="yellow"/>
        </w:rPr>
        <w:t xml:space="preserve">Лимит составляет: </w:t>
      </w:r>
      <w:r w:rsidR="00A70C69">
        <w:rPr>
          <w:rFonts w:ascii="Times New Roman" w:hAnsi="Times New Roman" w:cs="Times New Roman"/>
          <w:bCs/>
          <w:highlight w:val="yellow"/>
        </w:rPr>
        <w:t>128</w:t>
      </w:r>
      <w:r w:rsidR="00223161" w:rsidRPr="00C57A0F">
        <w:rPr>
          <w:rFonts w:ascii="Times New Roman" w:hAnsi="Times New Roman" w:cs="Times New Roman"/>
          <w:bCs/>
          <w:highlight w:val="yellow"/>
        </w:rPr>
        <w:t xml:space="preserve"> </w:t>
      </w:r>
      <w:r w:rsidR="00A70C69">
        <w:rPr>
          <w:rFonts w:ascii="Times New Roman" w:hAnsi="Times New Roman" w:cs="Times New Roman"/>
          <w:bCs/>
          <w:highlight w:val="yellow"/>
        </w:rPr>
        <w:t>22</w:t>
      </w:r>
      <w:r w:rsidR="00223161" w:rsidRPr="00C57A0F">
        <w:rPr>
          <w:rFonts w:ascii="Times New Roman" w:hAnsi="Times New Roman" w:cs="Times New Roman"/>
          <w:bCs/>
          <w:highlight w:val="yellow"/>
        </w:rPr>
        <w:t>0</w:t>
      </w:r>
      <w:r w:rsidRPr="003E11F4">
        <w:rPr>
          <w:rFonts w:ascii="Times New Roman" w:hAnsi="Times New Roman" w:cs="Times New Roman"/>
        </w:rPr>
        <w:t xml:space="preserve"> </w:t>
      </w:r>
      <w:r w:rsidRPr="003E11F4">
        <w:rPr>
          <w:rFonts w:ascii="Times New Roman" w:hAnsi="Times New Roman" w:cs="Times New Roman"/>
          <w:bCs/>
        </w:rPr>
        <w:t>монохромных отпечатков за период действия Договора. Лимит отпечатков может быть пересмотрен по согласованию сторон.</w:t>
      </w:r>
    </w:p>
    <w:p w14:paraId="54FC72CA" w14:textId="77777777" w:rsidR="00306F3A" w:rsidRPr="001F5A21" w:rsidRDefault="00306F3A" w:rsidP="00306F3A">
      <w:pPr>
        <w:jc w:val="both"/>
        <w:rPr>
          <w:rFonts w:ascii="Times New Roman" w:hAnsi="Times New Roman" w:cs="Times New Roman"/>
          <w:b/>
          <w:bCs/>
        </w:rPr>
      </w:pPr>
    </w:p>
    <w:p w14:paraId="77108B4B" w14:textId="3E364FB1" w:rsidR="009944EA" w:rsidRPr="001F5A21" w:rsidRDefault="009944EA" w:rsidP="008D2525">
      <w:pPr>
        <w:pStyle w:val="a6"/>
        <w:rPr>
          <w:rFonts w:ascii="Times New Roman" w:hAnsi="Times New Roman" w:cs="Times New Roman"/>
        </w:rPr>
      </w:pPr>
    </w:p>
    <w:sectPr w:rsidR="009944EA" w:rsidRPr="001F5A21" w:rsidSect="00BF5525">
      <w:pgSz w:w="11906" w:h="16838"/>
      <w:pgMar w:top="851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erox Sans">
    <w:altName w:val="Times New Roman"/>
    <w:charset w:val="CC"/>
    <w:family w:val="auto"/>
    <w:pitch w:val="variable"/>
    <w:sig w:usb0="00000001" w:usb1="5000204A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F0B"/>
    <w:multiLevelType w:val="hybridMultilevel"/>
    <w:tmpl w:val="006C7CCA"/>
    <w:lvl w:ilvl="0" w:tplc="55262EA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04370B"/>
    <w:multiLevelType w:val="hybridMultilevel"/>
    <w:tmpl w:val="DFBA78B6"/>
    <w:lvl w:ilvl="0" w:tplc="B72E0F5E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14510"/>
    <w:multiLevelType w:val="hybridMultilevel"/>
    <w:tmpl w:val="4E848C22"/>
    <w:lvl w:ilvl="0" w:tplc="B72E0F5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1418"/>
    <w:multiLevelType w:val="multilevel"/>
    <w:tmpl w:val="BB80B98A"/>
    <w:styleLink w:val="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>
    <w:nsid w:val="14AB1085"/>
    <w:multiLevelType w:val="hybridMultilevel"/>
    <w:tmpl w:val="1B6C747C"/>
    <w:lvl w:ilvl="0" w:tplc="B72E0F5E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19642F"/>
    <w:multiLevelType w:val="multilevel"/>
    <w:tmpl w:val="BB80B98A"/>
    <w:numStyleLink w:val="2"/>
  </w:abstractNum>
  <w:abstractNum w:abstractNumId="6">
    <w:nsid w:val="17FD7A32"/>
    <w:multiLevelType w:val="multilevel"/>
    <w:tmpl w:val="560ECA5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224" w:hanging="504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110195"/>
    <w:multiLevelType w:val="hybridMultilevel"/>
    <w:tmpl w:val="9F7E4516"/>
    <w:lvl w:ilvl="0" w:tplc="B72E0F5E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72E0F5E">
      <w:start w:val="1"/>
      <w:numFmt w:val="bullet"/>
      <w:lvlText w:val="­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521F29"/>
    <w:multiLevelType w:val="multilevel"/>
    <w:tmpl w:val="BB80B98A"/>
    <w:styleLink w:val="5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C5E0B70"/>
    <w:multiLevelType w:val="multilevel"/>
    <w:tmpl w:val="0576D7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32D388D"/>
    <w:multiLevelType w:val="hybridMultilevel"/>
    <w:tmpl w:val="A998B8DC"/>
    <w:lvl w:ilvl="0" w:tplc="B72E0F5E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7A628D"/>
    <w:multiLevelType w:val="multilevel"/>
    <w:tmpl w:val="BB80B98A"/>
    <w:numStyleLink w:val="4"/>
  </w:abstractNum>
  <w:abstractNum w:abstractNumId="12">
    <w:nsid w:val="2A9B26A7"/>
    <w:multiLevelType w:val="hybridMultilevel"/>
    <w:tmpl w:val="3A982F34"/>
    <w:lvl w:ilvl="0" w:tplc="09DCC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91C6F"/>
    <w:multiLevelType w:val="multilevel"/>
    <w:tmpl w:val="BB80B98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4">
    <w:nsid w:val="30C23B10"/>
    <w:multiLevelType w:val="hybridMultilevel"/>
    <w:tmpl w:val="B2FE6756"/>
    <w:lvl w:ilvl="0" w:tplc="B72E0F5E">
      <w:start w:val="1"/>
      <w:numFmt w:val="bullet"/>
      <w:lvlText w:val="­"/>
      <w:lvlJc w:val="left"/>
      <w:pPr>
        <w:ind w:left="108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985248"/>
    <w:multiLevelType w:val="hybridMultilevel"/>
    <w:tmpl w:val="5A20E1F4"/>
    <w:lvl w:ilvl="0" w:tplc="F748288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ED773F"/>
    <w:multiLevelType w:val="multilevel"/>
    <w:tmpl w:val="1764C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68E3734"/>
    <w:multiLevelType w:val="multilevel"/>
    <w:tmpl w:val="BB80B98A"/>
    <w:styleLink w:val="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>
    <w:nsid w:val="3EB56DF5"/>
    <w:multiLevelType w:val="hybridMultilevel"/>
    <w:tmpl w:val="440A855A"/>
    <w:lvl w:ilvl="0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40A70340"/>
    <w:multiLevelType w:val="hybridMultilevel"/>
    <w:tmpl w:val="A878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1E381E"/>
    <w:multiLevelType w:val="hybridMultilevel"/>
    <w:tmpl w:val="E064DCC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C067AA"/>
    <w:multiLevelType w:val="hybridMultilevel"/>
    <w:tmpl w:val="415CBA4E"/>
    <w:lvl w:ilvl="0" w:tplc="A8069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E434A"/>
    <w:multiLevelType w:val="hybridMultilevel"/>
    <w:tmpl w:val="629ECE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F71D4"/>
    <w:multiLevelType w:val="hybridMultilevel"/>
    <w:tmpl w:val="384407A8"/>
    <w:lvl w:ilvl="0" w:tplc="B72E0F5E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F04EF5"/>
    <w:multiLevelType w:val="multilevel"/>
    <w:tmpl w:val="BB80B98A"/>
    <w:styleLink w:val="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5">
    <w:nsid w:val="4ABA17EB"/>
    <w:multiLevelType w:val="multilevel"/>
    <w:tmpl w:val="7ED2C67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4BBC3675"/>
    <w:multiLevelType w:val="hybridMultilevel"/>
    <w:tmpl w:val="D9D8E0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226EF"/>
    <w:multiLevelType w:val="hybridMultilevel"/>
    <w:tmpl w:val="8C76F62C"/>
    <w:lvl w:ilvl="0" w:tplc="A8069F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B2518"/>
    <w:multiLevelType w:val="hybridMultilevel"/>
    <w:tmpl w:val="783868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B6B66A6"/>
    <w:multiLevelType w:val="multilevel"/>
    <w:tmpl w:val="3A9AB16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224" w:hanging="504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61B94175"/>
    <w:multiLevelType w:val="hybridMultilevel"/>
    <w:tmpl w:val="EE166F66"/>
    <w:lvl w:ilvl="0" w:tplc="1492A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5F1001"/>
    <w:multiLevelType w:val="multilevel"/>
    <w:tmpl w:val="066A8974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224" w:hanging="504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4D17056"/>
    <w:multiLevelType w:val="multilevel"/>
    <w:tmpl w:val="30EA0906"/>
    <w:lvl w:ilvl="0">
      <w:start w:val="1"/>
      <w:numFmt w:val="decimal"/>
      <w:pStyle w:val="10"/>
      <w:lvlText w:val="%1.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2276"/>
        </w:tabs>
        <w:ind w:left="2276" w:hanging="432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3">
    <w:nsid w:val="6D454966"/>
    <w:multiLevelType w:val="multilevel"/>
    <w:tmpl w:val="D700BE16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224" w:hanging="504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F502EDD"/>
    <w:multiLevelType w:val="multilevel"/>
    <w:tmpl w:val="AB58D7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5">
    <w:nsid w:val="6F736B7D"/>
    <w:multiLevelType w:val="multilevel"/>
    <w:tmpl w:val="BB80B98A"/>
    <w:numStyleLink w:val="3"/>
  </w:abstractNum>
  <w:abstractNum w:abstractNumId="36">
    <w:nsid w:val="738D3354"/>
    <w:multiLevelType w:val="hybridMultilevel"/>
    <w:tmpl w:val="DC44D9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73A61"/>
    <w:multiLevelType w:val="hybridMultilevel"/>
    <w:tmpl w:val="9C529BC2"/>
    <w:lvl w:ilvl="0" w:tplc="A8069F6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7DD06BD1"/>
    <w:multiLevelType w:val="multilevel"/>
    <w:tmpl w:val="6BA87B88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37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1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38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5"/>
  </w:num>
  <w:num w:numId="4">
    <w:abstractNumId w:val="7"/>
  </w:num>
  <w:num w:numId="5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3"/>
  </w:num>
  <w:num w:numId="8">
    <w:abstractNumId w:val="2"/>
  </w:num>
  <w:num w:numId="9">
    <w:abstractNumId w:val="4"/>
  </w:num>
  <w:num w:numId="10">
    <w:abstractNumId w:val="10"/>
  </w:num>
  <w:num w:numId="11">
    <w:abstractNumId w:val="33"/>
  </w:num>
  <w:num w:numId="12">
    <w:abstractNumId w:val="12"/>
  </w:num>
  <w:num w:numId="13">
    <w:abstractNumId w:val="21"/>
  </w:num>
  <w:num w:numId="14">
    <w:abstractNumId w:val="6"/>
  </w:num>
  <w:num w:numId="15">
    <w:abstractNumId w:val="16"/>
  </w:num>
  <w:num w:numId="16">
    <w:abstractNumId w:val="9"/>
  </w:num>
  <w:num w:numId="17">
    <w:abstractNumId w:val="32"/>
  </w:num>
  <w:num w:numId="18">
    <w:abstractNumId w:val="13"/>
  </w:num>
  <w:num w:numId="19">
    <w:abstractNumId w:val="38"/>
  </w:num>
  <w:num w:numId="20">
    <w:abstractNumId w:val="3"/>
  </w:num>
  <w:num w:numId="21">
    <w:abstractNumId w:val="5"/>
    <w:lvlOverride w:ilvl="2">
      <w:lvl w:ilvl="2">
        <w:start w:val="1"/>
        <w:numFmt w:val="decimal"/>
        <w:lvlText w:val="%1.%2.%3."/>
        <w:lvlJc w:val="left"/>
        <w:pPr>
          <w:ind w:left="1854" w:hanging="720"/>
        </w:pPr>
        <w:rPr>
          <w:rFonts w:hint="default"/>
        </w:rPr>
      </w:lvl>
    </w:lvlOverride>
  </w:num>
  <w:num w:numId="22">
    <w:abstractNumId w:val="24"/>
  </w:num>
  <w:num w:numId="23">
    <w:abstractNumId w:val="35"/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int="default"/>
          <w:b w:val="0"/>
          <w:sz w:val="20"/>
          <w:szCs w:val="20"/>
        </w:rPr>
      </w:lvl>
    </w:lvlOverride>
  </w:num>
  <w:num w:numId="24">
    <w:abstractNumId w:val="17"/>
  </w:num>
  <w:num w:numId="25">
    <w:abstractNumId w:val="11"/>
  </w:num>
  <w:num w:numId="26">
    <w:abstractNumId w:val="8"/>
  </w:num>
  <w:num w:numId="27">
    <w:abstractNumId w:val="34"/>
  </w:num>
  <w:num w:numId="28">
    <w:abstractNumId w:val="36"/>
  </w:num>
  <w:num w:numId="29">
    <w:abstractNumId w:val="26"/>
  </w:num>
  <w:num w:numId="30">
    <w:abstractNumId w:val="22"/>
  </w:num>
  <w:num w:numId="31">
    <w:abstractNumId w:val="18"/>
  </w:num>
  <w:num w:numId="3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9"/>
  </w:num>
  <w:num w:numId="35">
    <w:abstractNumId w:val="1"/>
  </w:num>
  <w:num w:numId="36">
    <w:abstractNumId w:val="37"/>
  </w:num>
  <w:num w:numId="37">
    <w:abstractNumId w:val="27"/>
  </w:num>
  <w:num w:numId="38">
    <w:abstractNumId w:val="25"/>
  </w:num>
  <w:num w:numId="39">
    <w:abstractNumId w:val="2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25"/>
    <w:rsid w:val="00073272"/>
    <w:rsid w:val="000C6C5C"/>
    <w:rsid w:val="000E1253"/>
    <w:rsid w:val="00111105"/>
    <w:rsid w:val="00196072"/>
    <w:rsid w:val="001F1866"/>
    <w:rsid w:val="001F3561"/>
    <w:rsid w:val="001F5A21"/>
    <w:rsid w:val="002118EF"/>
    <w:rsid w:val="002223B8"/>
    <w:rsid w:val="00223161"/>
    <w:rsid w:val="00287D17"/>
    <w:rsid w:val="002C356E"/>
    <w:rsid w:val="002C3B7D"/>
    <w:rsid w:val="002D4D6F"/>
    <w:rsid w:val="002D5207"/>
    <w:rsid w:val="002F4182"/>
    <w:rsid w:val="002F635B"/>
    <w:rsid w:val="00306F3A"/>
    <w:rsid w:val="00314A32"/>
    <w:rsid w:val="00321F15"/>
    <w:rsid w:val="00324990"/>
    <w:rsid w:val="00325E9F"/>
    <w:rsid w:val="00333787"/>
    <w:rsid w:val="003A616C"/>
    <w:rsid w:val="003E11F4"/>
    <w:rsid w:val="00433C8A"/>
    <w:rsid w:val="00487F3F"/>
    <w:rsid w:val="004A58A3"/>
    <w:rsid w:val="004F58C2"/>
    <w:rsid w:val="00517D99"/>
    <w:rsid w:val="005629BB"/>
    <w:rsid w:val="005A53F1"/>
    <w:rsid w:val="005B1BE9"/>
    <w:rsid w:val="005D38F7"/>
    <w:rsid w:val="00611523"/>
    <w:rsid w:val="006331FB"/>
    <w:rsid w:val="006615B8"/>
    <w:rsid w:val="00664526"/>
    <w:rsid w:val="00674012"/>
    <w:rsid w:val="006E690E"/>
    <w:rsid w:val="00705333"/>
    <w:rsid w:val="00730C64"/>
    <w:rsid w:val="00740A25"/>
    <w:rsid w:val="008216D9"/>
    <w:rsid w:val="00847A18"/>
    <w:rsid w:val="00850572"/>
    <w:rsid w:val="00864773"/>
    <w:rsid w:val="00867191"/>
    <w:rsid w:val="008D2525"/>
    <w:rsid w:val="00912E6A"/>
    <w:rsid w:val="009944EA"/>
    <w:rsid w:val="009E672B"/>
    <w:rsid w:val="009F3570"/>
    <w:rsid w:val="00A0153E"/>
    <w:rsid w:val="00A17F1D"/>
    <w:rsid w:val="00A41742"/>
    <w:rsid w:val="00A70C69"/>
    <w:rsid w:val="00A74DCA"/>
    <w:rsid w:val="00A9180A"/>
    <w:rsid w:val="00AA06EC"/>
    <w:rsid w:val="00AA1777"/>
    <w:rsid w:val="00AA7C1F"/>
    <w:rsid w:val="00AB2455"/>
    <w:rsid w:val="00AD26A1"/>
    <w:rsid w:val="00AD5B08"/>
    <w:rsid w:val="00B17E96"/>
    <w:rsid w:val="00B82DE3"/>
    <w:rsid w:val="00B94E05"/>
    <w:rsid w:val="00BC75B5"/>
    <w:rsid w:val="00BD17BD"/>
    <w:rsid w:val="00BF41EB"/>
    <w:rsid w:val="00BF5525"/>
    <w:rsid w:val="00C050D1"/>
    <w:rsid w:val="00C20CB0"/>
    <w:rsid w:val="00C57A0F"/>
    <w:rsid w:val="00C919BA"/>
    <w:rsid w:val="00D41E28"/>
    <w:rsid w:val="00DC5C2D"/>
    <w:rsid w:val="00DD3A2A"/>
    <w:rsid w:val="00DE45B6"/>
    <w:rsid w:val="00DE7B7F"/>
    <w:rsid w:val="00E05E58"/>
    <w:rsid w:val="00E132A7"/>
    <w:rsid w:val="00E455C2"/>
    <w:rsid w:val="00ED7738"/>
    <w:rsid w:val="00EE605C"/>
    <w:rsid w:val="00EF4DF7"/>
    <w:rsid w:val="00F2563E"/>
    <w:rsid w:val="00F27644"/>
    <w:rsid w:val="00F747B4"/>
    <w:rsid w:val="00F80E3D"/>
    <w:rsid w:val="00F924C3"/>
    <w:rsid w:val="00FA54D9"/>
    <w:rsid w:val="00F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4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9"/>
    <w:qFormat/>
    <w:rsid w:val="00A9180A"/>
    <w:pPr>
      <w:keepNext/>
      <w:keepLines/>
      <w:widowControl w:val="0"/>
      <w:numPr>
        <w:numId w:val="17"/>
      </w:numPr>
      <w:snapToGrid w:val="0"/>
      <w:spacing w:before="240" w:after="120" w:line="240" w:lineRule="auto"/>
      <w:jc w:val="both"/>
      <w:outlineLvl w:val="0"/>
    </w:pPr>
    <w:rPr>
      <w:rFonts w:ascii="Times New Roman" w:eastAsia="Calibri" w:hAnsi="Times New Roman" w:cs="Times New Roman"/>
      <w:b/>
      <w:bCs/>
      <w:caps/>
      <w:sz w:val="24"/>
      <w:szCs w:val="20"/>
      <w:lang w:eastAsia="ko-KR"/>
    </w:rPr>
  </w:style>
  <w:style w:type="paragraph" w:styleId="20">
    <w:name w:val="heading 2"/>
    <w:basedOn w:val="a0"/>
    <w:next w:val="a0"/>
    <w:link w:val="21"/>
    <w:uiPriority w:val="99"/>
    <w:unhideWhenUsed/>
    <w:qFormat/>
    <w:rsid w:val="00A9180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0">
    <w:name w:val="heading 3"/>
    <w:basedOn w:val="a0"/>
    <w:next w:val="a0"/>
    <w:link w:val="31"/>
    <w:uiPriority w:val="99"/>
    <w:qFormat/>
    <w:rsid w:val="00FA54D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0">
    <w:name w:val="heading 4"/>
    <w:basedOn w:val="a0"/>
    <w:next w:val="a0"/>
    <w:link w:val="41"/>
    <w:uiPriority w:val="99"/>
    <w:qFormat/>
    <w:rsid w:val="00A9180A"/>
    <w:pPr>
      <w:keepNext/>
      <w:keepLines/>
      <w:spacing w:before="200" w:after="0" w:line="240" w:lineRule="auto"/>
      <w:ind w:left="864" w:hanging="864"/>
      <w:outlineLvl w:val="3"/>
    </w:pPr>
    <w:rPr>
      <w:rFonts w:ascii="Xerox Sans" w:eastAsia="Times New Roman" w:hAnsi="Xerox Sans" w:cs="Times New Roman"/>
      <w:b/>
      <w:bCs/>
      <w:i/>
      <w:iCs/>
      <w:color w:val="4F81BD"/>
      <w:lang w:eastAsia="ja-JP"/>
    </w:rPr>
  </w:style>
  <w:style w:type="paragraph" w:styleId="50">
    <w:name w:val="heading 5"/>
    <w:basedOn w:val="a0"/>
    <w:next w:val="a0"/>
    <w:link w:val="51"/>
    <w:uiPriority w:val="99"/>
    <w:qFormat/>
    <w:rsid w:val="00A9180A"/>
    <w:pPr>
      <w:keepNext/>
      <w:keepLines/>
      <w:spacing w:before="200" w:after="0" w:line="240" w:lineRule="auto"/>
      <w:ind w:left="1008" w:hanging="1008"/>
      <w:outlineLvl w:val="4"/>
    </w:pPr>
    <w:rPr>
      <w:rFonts w:ascii="Xerox Sans" w:eastAsia="Times New Roman" w:hAnsi="Xerox Sans" w:cs="Times New Roman"/>
      <w:color w:val="243F60"/>
      <w:lang w:eastAsia="ja-JP"/>
    </w:rPr>
  </w:style>
  <w:style w:type="paragraph" w:styleId="6">
    <w:name w:val="heading 6"/>
    <w:basedOn w:val="a0"/>
    <w:next w:val="a0"/>
    <w:link w:val="60"/>
    <w:uiPriority w:val="99"/>
    <w:qFormat/>
    <w:rsid w:val="00A9180A"/>
    <w:pPr>
      <w:keepNext/>
      <w:keepLines/>
      <w:spacing w:before="200" w:after="0" w:line="240" w:lineRule="auto"/>
      <w:ind w:left="1152" w:hanging="1152"/>
      <w:outlineLvl w:val="5"/>
    </w:pPr>
    <w:rPr>
      <w:rFonts w:ascii="Xerox Sans" w:eastAsia="Times New Roman" w:hAnsi="Xerox Sans" w:cs="Times New Roman"/>
      <w:i/>
      <w:iCs/>
      <w:color w:val="243F60"/>
      <w:lang w:eastAsia="ja-JP"/>
    </w:rPr>
  </w:style>
  <w:style w:type="paragraph" w:styleId="7">
    <w:name w:val="heading 7"/>
    <w:basedOn w:val="a0"/>
    <w:next w:val="a0"/>
    <w:link w:val="70"/>
    <w:uiPriority w:val="99"/>
    <w:qFormat/>
    <w:rsid w:val="00A9180A"/>
    <w:pPr>
      <w:keepNext/>
      <w:keepLines/>
      <w:spacing w:before="200" w:after="0" w:line="240" w:lineRule="auto"/>
      <w:ind w:left="1296" w:hanging="1296"/>
      <w:outlineLvl w:val="6"/>
    </w:pPr>
    <w:rPr>
      <w:rFonts w:ascii="Xerox Sans" w:eastAsia="Times New Roman" w:hAnsi="Xerox Sans" w:cs="Times New Roman"/>
      <w:i/>
      <w:iCs/>
      <w:color w:val="404040"/>
      <w:lang w:eastAsia="ja-JP"/>
    </w:rPr>
  </w:style>
  <w:style w:type="paragraph" w:styleId="8">
    <w:name w:val="heading 8"/>
    <w:basedOn w:val="a0"/>
    <w:next w:val="a0"/>
    <w:link w:val="80"/>
    <w:uiPriority w:val="99"/>
    <w:qFormat/>
    <w:rsid w:val="00A9180A"/>
    <w:pPr>
      <w:keepNext/>
      <w:keepLines/>
      <w:spacing w:before="200" w:after="0" w:line="240" w:lineRule="auto"/>
      <w:ind w:left="1440" w:hanging="1440"/>
      <w:outlineLvl w:val="7"/>
    </w:pPr>
    <w:rPr>
      <w:rFonts w:ascii="Xerox Sans" w:eastAsia="Times New Roman" w:hAnsi="Xerox Sans" w:cs="Times New Roman"/>
      <w:color w:val="404040"/>
      <w:sz w:val="20"/>
      <w:szCs w:val="20"/>
      <w:lang w:eastAsia="ja-JP"/>
    </w:rPr>
  </w:style>
  <w:style w:type="paragraph" w:styleId="9">
    <w:name w:val="heading 9"/>
    <w:basedOn w:val="a0"/>
    <w:next w:val="a0"/>
    <w:link w:val="90"/>
    <w:uiPriority w:val="99"/>
    <w:qFormat/>
    <w:rsid w:val="00A9180A"/>
    <w:pPr>
      <w:keepNext/>
      <w:keepLines/>
      <w:spacing w:before="200" w:after="0" w:line="240" w:lineRule="auto"/>
      <w:ind w:left="1584" w:hanging="1584"/>
      <w:outlineLvl w:val="8"/>
    </w:pPr>
    <w:rPr>
      <w:rFonts w:ascii="Xerox Sans" w:eastAsia="Times New Roman" w:hAnsi="Xerox Sans" w:cs="Times New Roman"/>
      <w:i/>
      <w:iCs/>
      <w:color w:val="404040"/>
      <w:sz w:val="20"/>
      <w:szCs w:val="20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rsid w:val="009944E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sid w:val="009944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9944EA"/>
    <w:pPr>
      <w:spacing w:after="0" w:line="240" w:lineRule="auto"/>
    </w:pPr>
  </w:style>
  <w:style w:type="character" w:styleId="a7">
    <w:name w:val="Hyperlink"/>
    <w:rsid w:val="008D2525"/>
    <w:rPr>
      <w:color w:val="0000FF"/>
      <w:u w:val="single"/>
    </w:rPr>
  </w:style>
  <w:style w:type="paragraph" w:styleId="a8">
    <w:name w:val="Balloon Text"/>
    <w:basedOn w:val="a0"/>
    <w:link w:val="a9"/>
    <w:rsid w:val="008D252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1"/>
    <w:link w:val="a8"/>
    <w:rsid w:val="008D252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0"/>
    <w:uiPriority w:val="34"/>
    <w:qFormat/>
    <w:rsid w:val="008D252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b">
    <w:name w:val="Пункт"/>
    <w:basedOn w:val="a0"/>
    <w:rsid w:val="008D2525"/>
    <w:pPr>
      <w:tabs>
        <w:tab w:val="left" w:pos="3384"/>
      </w:tabs>
      <w:suppressAutoHyphens/>
      <w:spacing w:after="0" w:line="240" w:lineRule="auto"/>
      <w:ind w:left="1404" w:hanging="50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Normal (Web)"/>
    <w:basedOn w:val="a0"/>
    <w:rsid w:val="0030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1"/>
    <w:link w:val="30"/>
    <w:uiPriority w:val="99"/>
    <w:rsid w:val="00FA54D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A9180A"/>
    <w:rPr>
      <w:rFonts w:ascii="Times New Roman" w:eastAsia="Calibri" w:hAnsi="Times New Roman" w:cs="Times New Roman"/>
      <w:b/>
      <w:bCs/>
      <w:caps/>
      <w:sz w:val="24"/>
      <w:szCs w:val="20"/>
      <w:lang w:eastAsia="ko-KR"/>
    </w:rPr>
  </w:style>
  <w:style w:type="character" w:customStyle="1" w:styleId="21">
    <w:name w:val="Заголовок 2 Знак"/>
    <w:basedOn w:val="a1"/>
    <w:link w:val="20"/>
    <w:uiPriority w:val="99"/>
    <w:rsid w:val="00A9180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1">
    <w:name w:val="Заголовок 4 Знак"/>
    <w:basedOn w:val="a1"/>
    <w:link w:val="40"/>
    <w:uiPriority w:val="99"/>
    <w:rsid w:val="00A9180A"/>
    <w:rPr>
      <w:rFonts w:ascii="Xerox Sans" w:eastAsia="Times New Roman" w:hAnsi="Xerox Sans" w:cs="Times New Roman"/>
      <w:b/>
      <w:bCs/>
      <w:i/>
      <w:iCs/>
      <w:color w:val="4F81BD"/>
      <w:lang w:eastAsia="ja-JP"/>
    </w:rPr>
  </w:style>
  <w:style w:type="character" w:customStyle="1" w:styleId="51">
    <w:name w:val="Заголовок 5 Знак"/>
    <w:basedOn w:val="a1"/>
    <w:link w:val="50"/>
    <w:uiPriority w:val="99"/>
    <w:rsid w:val="00A9180A"/>
    <w:rPr>
      <w:rFonts w:ascii="Xerox Sans" w:eastAsia="Times New Roman" w:hAnsi="Xerox Sans" w:cs="Times New Roman"/>
      <w:color w:val="243F60"/>
      <w:lang w:eastAsia="ja-JP"/>
    </w:rPr>
  </w:style>
  <w:style w:type="character" w:customStyle="1" w:styleId="60">
    <w:name w:val="Заголовок 6 Знак"/>
    <w:basedOn w:val="a1"/>
    <w:link w:val="6"/>
    <w:uiPriority w:val="99"/>
    <w:rsid w:val="00A9180A"/>
    <w:rPr>
      <w:rFonts w:ascii="Xerox Sans" w:eastAsia="Times New Roman" w:hAnsi="Xerox Sans" w:cs="Times New Roman"/>
      <w:i/>
      <w:iCs/>
      <w:color w:val="243F60"/>
      <w:lang w:eastAsia="ja-JP"/>
    </w:rPr>
  </w:style>
  <w:style w:type="character" w:customStyle="1" w:styleId="70">
    <w:name w:val="Заголовок 7 Знак"/>
    <w:basedOn w:val="a1"/>
    <w:link w:val="7"/>
    <w:uiPriority w:val="99"/>
    <w:rsid w:val="00A9180A"/>
    <w:rPr>
      <w:rFonts w:ascii="Xerox Sans" w:eastAsia="Times New Roman" w:hAnsi="Xerox Sans" w:cs="Times New Roman"/>
      <w:i/>
      <w:iCs/>
      <w:color w:val="404040"/>
      <w:lang w:eastAsia="ja-JP"/>
    </w:rPr>
  </w:style>
  <w:style w:type="character" w:customStyle="1" w:styleId="80">
    <w:name w:val="Заголовок 8 Знак"/>
    <w:basedOn w:val="a1"/>
    <w:link w:val="8"/>
    <w:uiPriority w:val="99"/>
    <w:rsid w:val="00A9180A"/>
    <w:rPr>
      <w:rFonts w:ascii="Xerox Sans" w:eastAsia="Times New Roman" w:hAnsi="Xerox Sans" w:cs="Times New Roman"/>
      <w:color w:val="404040"/>
      <w:sz w:val="20"/>
      <w:szCs w:val="20"/>
      <w:lang w:eastAsia="ja-JP"/>
    </w:rPr>
  </w:style>
  <w:style w:type="character" w:customStyle="1" w:styleId="90">
    <w:name w:val="Заголовок 9 Знак"/>
    <w:basedOn w:val="a1"/>
    <w:link w:val="9"/>
    <w:uiPriority w:val="99"/>
    <w:rsid w:val="00A9180A"/>
    <w:rPr>
      <w:rFonts w:ascii="Xerox Sans" w:eastAsia="Times New Roman" w:hAnsi="Xerox Sans" w:cs="Times New Roman"/>
      <w:i/>
      <w:iCs/>
      <w:color w:val="404040"/>
      <w:sz w:val="20"/>
      <w:szCs w:val="20"/>
      <w:lang w:eastAsia="ja-JP"/>
    </w:rPr>
  </w:style>
  <w:style w:type="table" w:styleId="ad">
    <w:name w:val="Table Grid"/>
    <w:basedOn w:val="a2"/>
    <w:rsid w:val="00A91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Основной шрифт"/>
    <w:rsid w:val="00A9180A"/>
  </w:style>
  <w:style w:type="character" w:styleId="af">
    <w:name w:val="annotation reference"/>
    <w:rsid w:val="00A9180A"/>
    <w:rPr>
      <w:sz w:val="16"/>
      <w:szCs w:val="16"/>
    </w:rPr>
  </w:style>
  <w:style w:type="paragraph" w:styleId="af0">
    <w:name w:val="annotation text"/>
    <w:basedOn w:val="a0"/>
    <w:link w:val="af1"/>
    <w:rsid w:val="00A91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кст примечания Знак"/>
    <w:basedOn w:val="a1"/>
    <w:link w:val="af0"/>
    <w:rsid w:val="00A918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rsid w:val="00A9180A"/>
    <w:rPr>
      <w:b/>
      <w:bCs/>
    </w:rPr>
  </w:style>
  <w:style w:type="character" w:customStyle="1" w:styleId="af3">
    <w:name w:val="Тема примечания Знак"/>
    <w:basedOn w:val="af1"/>
    <w:link w:val="af2"/>
    <w:rsid w:val="00A9180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A9180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ТЗ не содержание полужирный"/>
    <w:basedOn w:val="a0"/>
    <w:rsid w:val="00A9180A"/>
    <w:pPr>
      <w:widowControl w:val="0"/>
      <w:numPr>
        <w:ilvl w:val="1"/>
        <w:numId w:val="17"/>
      </w:numPr>
      <w:snapToGrid w:val="0"/>
      <w:spacing w:after="0" w:line="240" w:lineRule="auto"/>
      <w:jc w:val="both"/>
    </w:pPr>
    <w:rPr>
      <w:rFonts w:ascii="Times New Roman" w:eastAsia="Calibri" w:hAnsi="Times New Roman" w:cs="Times New Roman"/>
      <w:b/>
      <w:bCs/>
      <w:sz w:val="24"/>
      <w:szCs w:val="20"/>
      <w:lang w:eastAsia="ru-RU"/>
    </w:rPr>
  </w:style>
  <w:style w:type="paragraph" w:styleId="af5">
    <w:name w:val="Subtitle"/>
    <w:basedOn w:val="a0"/>
    <w:next w:val="a0"/>
    <w:link w:val="af6"/>
    <w:qFormat/>
    <w:rsid w:val="00A9180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6">
    <w:name w:val="Подзаголовок Знак"/>
    <w:basedOn w:val="a1"/>
    <w:link w:val="af5"/>
    <w:rsid w:val="00A9180A"/>
    <w:rPr>
      <w:rFonts w:ascii="Cambria" w:eastAsia="Times New Roman" w:hAnsi="Cambria" w:cs="Times New Roman"/>
      <w:sz w:val="24"/>
      <w:szCs w:val="24"/>
      <w:lang w:eastAsia="ru-RU"/>
    </w:rPr>
  </w:style>
  <w:style w:type="numbering" w:customStyle="1" w:styleId="1">
    <w:name w:val="Стиль1"/>
    <w:rsid w:val="00A9180A"/>
    <w:pPr>
      <w:numPr>
        <w:numId w:val="18"/>
      </w:numPr>
    </w:pPr>
  </w:style>
  <w:style w:type="numbering" w:customStyle="1" w:styleId="2">
    <w:name w:val="Стиль2"/>
    <w:rsid w:val="00A9180A"/>
    <w:pPr>
      <w:numPr>
        <w:numId w:val="20"/>
      </w:numPr>
    </w:pPr>
  </w:style>
  <w:style w:type="numbering" w:customStyle="1" w:styleId="3">
    <w:name w:val="Стиль3"/>
    <w:rsid w:val="00A9180A"/>
    <w:pPr>
      <w:numPr>
        <w:numId w:val="22"/>
      </w:numPr>
    </w:pPr>
  </w:style>
  <w:style w:type="numbering" w:customStyle="1" w:styleId="4">
    <w:name w:val="Стиль4"/>
    <w:rsid w:val="00A9180A"/>
    <w:pPr>
      <w:numPr>
        <w:numId w:val="24"/>
      </w:numPr>
    </w:pPr>
  </w:style>
  <w:style w:type="numbering" w:customStyle="1" w:styleId="5">
    <w:name w:val="Стиль5"/>
    <w:rsid w:val="00A9180A"/>
    <w:pPr>
      <w:numPr>
        <w:numId w:val="26"/>
      </w:numPr>
    </w:pPr>
  </w:style>
  <w:style w:type="paragraph" w:customStyle="1" w:styleId="XeroxTableWBG">
    <w:name w:val="Xerox_Table_WBG"/>
    <w:basedOn w:val="a0"/>
    <w:next w:val="a0"/>
    <w:uiPriority w:val="99"/>
    <w:rsid w:val="00A9180A"/>
    <w:pPr>
      <w:suppressAutoHyphens/>
      <w:spacing w:before="20" w:after="20" w:line="360" w:lineRule="auto"/>
      <w:ind w:left="144" w:hanging="144"/>
    </w:pPr>
    <w:rPr>
      <w:rFonts w:ascii="Xerox Sans" w:eastAsia="Xerox Sans" w:hAnsi="Xerox Sans" w:cs="Times New Roman"/>
      <w:noProof/>
      <w:color w:val="9B2583"/>
      <w:sz w:val="20"/>
      <w:szCs w:val="20"/>
    </w:rPr>
  </w:style>
  <w:style w:type="paragraph" w:customStyle="1" w:styleId="Title1">
    <w:name w:val="Title 1"/>
    <w:basedOn w:val="10"/>
    <w:link w:val="Title1Char"/>
    <w:uiPriority w:val="99"/>
    <w:rsid w:val="00A9180A"/>
    <w:pPr>
      <w:widowControl/>
      <w:tabs>
        <w:tab w:val="clear" w:pos="502"/>
      </w:tabs>
      <w:snapToGrid/>
      <w:spacing w:before="480" w:after="0"/>
      <w:ind w:left="432" w:hanging="432"/>
      <w:jc w:val="left"/>
    </w:pPr>
    <w:rPr>
      <w:rFonts w:ascii="Xerox Sans" w:eastAsia="Times New Roman" w:hAnsi="Xerox Sans"/>
      <w:caps w:val="0"/>
      <w:color w:val="2895D5"/>
      <w:sz w:val="44"/>
      <w:szCs w:val="44"/>
      <w:lang w:eastAsia="ja-JP"/>
    </w:rPr>
  </w:style>
  <w:style w:type="character" w:customStyle="1" w:styleId="Title1Char">
    <w:name w:val="Title 1 Char"/>
    <w:link w:val="Title1"/>
    <w:uiPriority w:val="99"/>
    <w:locked/>
    <w:rsid w:val="00A9180A"/>
    <w:rPr>
      <w:rFonts w:ascii="Xerox Sans" w:eastAsia="Times New Roman" w:hAnsi="Xerox Sans" w:cs="Times New Roman"/>
      <w:b/>
      <w:bCs/>
      <w:color w:val="2895D5"/>
      <w:sz w:val="44"/>
      <w:szCs w:val="44"/>
      <w:lang w:eastAsia="ja-JP"/>
    </w:rPr>
  </w:style>
  <w:style w:type="paragraph" w:customStyle="1" w:styleId="XeroxBUllet1">
    <w:name w:val="Xerox BUllet 1"/>
    <w:basedOn w:val="a0"/>
    <w:autoRedefine/>
    <w:uiPriority w:val="99"/>
    <w:rsid w:val="00A9180A"/>
    <w:pPr>
      <w:tabs>
        <w:tab w:val="left" w:pos="0"/>
      </w:tabs>
      <w:spacing w:after="0" w:line="240" w:lineRule="auto"/>
      <w:ind w:firstLine="284"/>
      <w:jc w:val="both"/>
    </w:pPr>
    <w:rPr>
      <w:rFonts w:ascii="Xerox Sans" w:eastAsia="Times New Roman" w:hAnsi="Xerox Sans" w:cs="Times New Roman"/>
      <w:sz w:val="18"/>
      <w:szCs w:val="18"/>
    </w:rPr>
  </w:style>
  <w:style w:type="paragraph" w:customStyle="1" w:styleId="XeroxTableHeadBG">
    <w:name w:val="Xerox Table Head_BG"/>
    <w:basedOn w:val="a0"/>
    <w:next w:val="a0"/>
    <w:autoRedefine/>
    <w:uiPriority w:val="99"/>
    <w:rsid w:val="00A9180A"/>
    <w:pPr>
      <w:framePr w:hSpace="181" w:wrap="around" w:vAnchor="page" w:hAnchor="margin" w:y="5286"/>
      <w:spacing w:after="0" w:line="240" w:lineRule="auto"/>
      <w:ind w:left="-113" w:right="-113"/>
      <w:suppressOverlap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f7">
    <w:name w:val="Body Text"/>
    <w:aliases w:val="bt,body text,BODY TEXT,t,bullet title,sp,text,sbs,block text,1,bt4,body text4,bt5,body text5,bt1,body text1,Resume Text,txt1,T1,Text,heading_txt,bodytxy2,Block text,tx,EDStext,bodytext,BT,RFP Text,Body Text Two,Teh2xt,bi,Justified,pp"/>
    <w:basedOn w:val="a0"/>
    <w:link w:val="af8"/>
    <w:uiPriority w:val="99"/>
    <w:rsid w:val="00A9180A"/>
    <w:pPr>
      <w:spacing w:after="120" w:line="240" w:lineRule="auto"/>
    </w:pPr>
    <w:rPr>
      <w:rFonts w:ascii="Arial" w:eastAsia="MS Mincho" w:hAnsi="Arial" w:cs="Times New Roman"/>
      <w:sz w:val="20"/>
      <w:szCs w:val="20"/>
      <w:lang w:eastAsia="ja-JP"/>
    </w:rPr>
  </w:style>
  <w:style w:type="character" w:customStyle="1" w:styleId="af8">
    <w:name w:val="Основной текст Знак"/>
    <w:aliases w:val="bt Знак,body text Знак,BODY TEXT Знак,t Знак,bullet title Знак,sp Знак,text Знак,sbs Знак,block text Знак,1 Знак,bt4 Знак,body text4 Знак,bt5 Знак,body text5 Знак,bt1 Знак,body text1 Знак,Resume Text Знак,txt1 Знак,T1 Знак,Text Знак"/>
    <w:basedOn w:val="a1"/>
    <w:link w:val="af7"/>
    <w:uiPriority w:val="99"/>
    <w:rsid w:val="00A9180A"/>
    <w:rPr>
      <w:rFonts w:ascii="Arial" w:eastAsia="MS Mincho" w:hAnsi="Arial" w:cs="Times New Roman"/>
      <w:sz w:val="20"/>
      <w:szCs w:val="20"/>
      <w:lang w:eastAsia="ja-JP"/>
    </w:rPr>
  </w:style>
  <w:style w:type="paragraph" w:customStyle="1" w:styleId="Text">
    <w:name w:val="**Text"/>
    <w:basedOn w:val="af7"/>
    <w:next w:val="af7"/>
    <w:uiPriority w:val="99"/>
    <w:rsid w:val="00A9180A"/>
    <w:pPr>
      <w:spacing w:before="120" w:after="60"/>
    </w:pPr>
    <w:rPr>
      <w:rFonts w:ascii="Cambria" w:eastAsia="Times New Roman" w:hAnsi="Cambria" w:cs="Cambria"/>
      <w:color w:val="000000"/>
      <w:lang w:eastAsia="en-US"/>
    </w:rPr>
  </w:style>
  <w:style w:type="paragraph" w:customStyle="1" w:styleId="servicebody">
    <w:name w:val="service body"/>
    <w:uiPriority w:val="99"/>
    <w:rsid w:val="00A9180A"/>
    <w:pPr>
      <w:keepLines/>
      <w:suppressAutoHyphens/>
      <w:spacing w:before="40" w:after="4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styleId="32">
    <w:name w:val="Body Text 3"/>
    <w:basedOn w:val="a0"/>
    <w:link w:val="33"/>
    <w:uiPriority w:val="99"/>
    <w:rsid w:val="00A9180A"/>
    <w:pPr>
      <w:spacing w:after="120" w:line="240" w:lineRule="auto"/>
    </w:pPr>
    <w:rPr>
      <w:rFonts w:ascii="Xerox Sans" w:eastAsia="MS Mincho" w:hAnsi="Xerox Sans" w:cs="Times New Roman"/>
      <w:sz w:val="16"/>
      <w:szCs w:val="16"/>
      <w:lang w:eastAsia="ja-JP"/>
    </w:rPr>
  </w:style>
  <w:style w:type="character" w:customStyle="1" w:styleId="33">
    <w:name w:val="Основной текст 3 Знак"/>
    <w:basedOn w:val="a1"/>
    <w:link w:val="32"/>
    <w:uiPriority w:val="99"/>
    <w:rsid w:val="00A9180A"/>
    <w:rPr>
      <w:rFonts w:ascii="Xerox Sans" w:eastAsia="MS Mincho" w:hAnsi="Xerox Sans" w:cs="Times New Roman"/>
      <w:sz w:val="16"/>
      <w:szCs w:val="16"/>
      <w:lang w:eastAsia="ja-JP"/>
    </w:rPr>
  </w:style>
  <w:style w:type="character" w:styleId="af9">
    <w:name w:val="Emphasis"/>
    <w:qFormat/>
    <w:rsid w:val="00A9180A"/>
    <w:rPr>
      <w:b/>
      <w:bCs/>
      <w:i w:val="0"/>
      <w:iCs w:val="0"/>
    </w:rPr>
  </w:style>
  <w:style w:type="character" w:customStyle="1" w:styleId="UnresolvedMention">
    <w:name w:val="Unresolved Mention"/>
    <w:basedOn w:val="a1"/>
    <w:uiPriority w:val="99"/>
    <w:semiHidden/>
    <w:unhideWhenUsed/>
    <w:rsid w:val="00D41E2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9"/>
    <w:qFormat/>
    <w:rsid w:val="00A9180A"/>
    <w:pPr>
      <w:keepNext/>
      <w:keepLines/>
      <w:widowControl w:val="0"/>
      <w:numPr>
        <w:numId w:val="17"/>
      </w:numPr>
      <w:snapToGrid w:val="0"/>
      <w:spacing w:before="240" w:after="120" w:line="240" w:lineRule="auto"/>
      <w:jc w:val="both"/>
      <w:outlineLvl w:val="0"/>
    </w:pPr>
    <w:rPr>
      <w:rFonts w:ascii="Times New Roman" w:eastAsia="Calibri" w:hAnsi="Times New Roman" w:cs="Times New Roman"/>
      <w:b/>
      <w:bCs/>
      <w:caps/>
      <w:sz w:val="24"/>
      <w:szCs w:val="20"/>
      <w:lang w:eastAsia="ko-KR"/>
    </w:rPr>
  </w:style>
  <w:style w:type="paragraph" w:styleId="20">
    <w:name w:val="heading 2"/>
    <w:basedOn w:val="a0"/>
    <w:next w:val="a0"/>
    <w:link w:val="21"/>
    <w:uiPriority w:val="99"/>
    <w:unhideWhenUsed/>
    <w:qFormat/>
    <w:rsid w:val="00A9180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0">
    <w:name w:val="heading 3"/>
    <w:basedOn w:val="a0"/>
    <w:next w:val="a0"/>
    <w:link w:val="31"/>
    <w:uiPriority w:val="99"/>
    <w:qFormat/>
    <w:rsid w:val="00FA54D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0">
    <w:name w:val="heading 4"/>
    <w:basedOn w:val="a0"/>
    <w:next w:val="a0"/>
    <w:link w:val="41"/>
    <w:uiPriority w:val="99"/>
    <w:qFormat/>
    <w:rsid w:val="00A9180A"/>
    <w:pPr>
      <w:keepNext/>
      <w:keepLines/>
      <w:spacing w:before="200" w:after="0" w:line="240" w:lineRule="auto"/>
      <w:ind w:left="864" w:hanging="864"/>
      <w:outlineLvl w:val="3"/>
    </w:pPr>
    <w:rPr>
      <w:rFonts w:ascii="Xerox Sans" w:eastAsia="Times New Roman" w:hAnsi="Xerox Sans" w:cs="Times New Roman"/>
      <w:b/>
      <w:bCs/>
      <w:i/>
      <w:iCs/>
      <w:color w:val="4F81BD"/>
      <w:lang w:eastAsia="ja-JP"/>
    </w:rPr>
  </w:style>
  <w:style w:type="paragraph" w:styleId="50">
    <w:name w:val="heading 5"/>
    <w:basedOn w:val="a0"/>
    <w:next w:val="a0"/>
    <w:link w:val="51"/>
    <w:uiPriority w:val="99"/>
    <w:qFormat/>
    <w:rsid w:val="00A9180A"/>
    <w:pPr>
      <w:keepNext/>
      <w:keepLines/>
      <w:spacing w:before="200" w:after="0" w:line="240" w:lineRule="auto"/>
      <w:ind w:left="1008" w:hanging="1008"/>
      <w:outlineLvl w:val="4"/>
    </w:pPr>
    <w:rPr>
      <w:rFonts w:ascii="Xerox Sans" w:eastAsia="Times New Roman" w:hAnsi="Xerox Sans" w:cs="Times New Roman"/>
      <w:color w:val="243F60"/>
      <w:lang w:eastAsia="ja-JP"/>
    </w:rPr>
  </w:style>
  <w:style w:type="paragraph" w:styleId="6">
    <w:name w:val="heading 6"/>
    <w:basedOn w:val="a0"/>
    <w:next w:val="a0"/>
    <w:link w:val="60"/>
    <w:uiPriority w:val="99"/>
    <w:qFormat/>
    <w:rsid w:val="00A9180A"/>
    <w:pPr>
      <w:keepNext/>
      <w:keepLines/>
      <w:spacing w:before="200" w:after="0" w:line="240" w:lineRule="auto"/>
      <w:ind w:left="1152" w:hanging="1152"/>
      <w:outlineLvl w:val="5"/>
    </w:pPr>
    <w:rPr>
      <w:rFonts w:ascii="Xerox Sans" w:eastAsia="Times New Roman" w:hAnsi="Xerox Sans" w:cs="Times New Roman"/>
      <w:i/>
      <w:iCs/>
      <w:color w:val="243F60"/>
      <w:lang w:eastAsia="ja-JP"/>
    </w:rPr>
  </w:style>
  <w:style w:type="paragraph" w:styleId="7">
    <w:name w:val="heading 7"/>
    <w:basedOn w:val="a0"/>
    <w:next w:val="a0"/>
    <w:link w:val="70"/>
    <w:uiPriority w:val="99"/>
    <w:qFormat/>
    <w:rsid w:val="00A9180A"/>
    <w:pPr>
      <w:keepNext/>
      <w:keepLines/>
      <w:spacing w:before="200" w:after="0" w:line="240" w:lineRule="auto"/>
      <w:ind w:left="1296" w:hanging="1296"/>
      <w:outlineLvl w:val="6"/>
    </w:pPr>
    <w:rPr>
      <w:rFonts w:ascii="Xerox Sans" w:eastAsia="Times New Roman" w:hAnsi="Xerox Sans" w:cs="Times New Roman"/>
      <w:i/>
      <w:iCs/>
      <w:color w:val="404040"/>
      <w:lang w:eastAsia="ja-JP"/>
    </w:rPr>
  </w:style>
  <w:style w:type="paragraph" w:styleId="8">
    <w:name w:val="heading 8"/>
    <w:basedOn w:val="a0"/>
    <w:next w:val="a0"/>
    <w:link w:val="80"/>
    <w:uiPriority w:val="99"/>
    <w:qFormat/>
    <w:rsid w:val="00A9180A"/>
    <w:pPr>
      <w:keepNext/>
      <w:keepLines/>
      <w:spacing w:before="200" w:after="0" w:line="240" w:lineRule="auto"/>
      <w:ind w:left="1440" w:hanging="1440"/>
      <w:outlineLvl w:val="7"/>
    </w:pPr>
    <w:rPr>
      <w:rFonts w:ascii="Xerox Sans" w:eastAsia="Times New Roman" w:hAnsi="Xerox Sans" w:cs="Times New Roman"/>
      <w:color w:val="404040"/>
      <w:sz w:val="20"/>
      <w:szCs w:val="20"/>
      <w:lang w:eastAsia="ja-JP"/>
    </w:rPr>
  </w:style>
  <w:style w:type="paragraph" w:styleId="9">
    <w:name w:val="heading 9"/>
    <w:basedOn w:val="a0"/>
    <w:next w:val="a0"/>
    <w:link w:val="90"/>
    <w:uiPriority w:val="99"/>
    <w:qFormat/>
    <w:rsid w:val="00A9180A"/>
    <w:pPr>
      <w:keepNext/>
      <w:keepLines/>
      <w:spacing w:before="200" w:after="0" w:line="240" w:lineRule="auto"/>
      <w:ind w:left="1584" w:hanging="1584"/>
      <w:outlineLvl w:val="8"/>
    </w:pPr>
    <w:rPr>
      <w:rFonts w:ascii="Xerox Sans" w:eastAsia="Times New Roman" w:hAnsi="Xerox Sans" w:cs="Times New Roman"/>
      <w:i/>
      <w:iCs/>
      <w:color w:val="404040"/>
      <w:sz w:val="20"/>
      <w:szCs w:val="20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rsid w:val="009944EA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sid w:val="009944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9944EA"/>
    <w:pPr>
      <w:spacing w:after="0" w:line="240" w:lineRule="auto"/>
    </w:pPr>
  </w:style>
  <w:style w:type="character" w:styleId="a7">
    <w:name w:val="Hyperlink"/>
    <w:rsid w:val="008D2525"/>
    <w:rPr>
      <w:color w:val="0000FF"/>
      <w:u w:val="single"/>
    </w:rPr>
  </w:style>
  <w:style w:type="paragraph" w:styleId="a8">
    <w:name w:val="Balloon Text"/>
    <w:basedOn w:val="a0"/>
    <w:link w:val="a9"/>
    <w:rsid w:val="008D252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1"/>
    <w:link w:val="a8"/>
    <w:rsid w:val="008D252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0"/>
    <w:uiPriority w:val="34"/>
    <w:qFormat/>
    <w:rsid w:val="008D252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b">
    <w:name w:val="Пункт"/>
    <w:basedOn w:val="a0"/>
    <w:rsid w:val="008D2525"/>
    <w:pPr>
      <w:tabs>
        <w:tab w:val="left" w:pos="3384"/>
      </w:tabs>
      <w:suppressAutoHyphens/>
      <w:spacing w:after="0" w:line="240" w:lineRule="auto"/>
      <w:ind w:left="1404" w:hanging="50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Normal (Web)"/>
    <w:basedOn w:val="a0"/>
    <w:rsid w:val="0030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1"/>
    <w:link w:val="30"/>
    <w:uiPriority w:val="99"/>
    <w:rsid w:val="00FA54D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A9180A"/>
    <w:rPr>
      <w:rFonts w:ascii="Times New Roman" w:eastAsia="Calibri" w:hAnsi="Times New Roman" w:cs="Times New Roman"/>
      <w:b/>
      <w:bCs/>
      <w:caps/>
      <w:sz w:val="24"/>
      <w:szCs w:val="20"/>
      <w:lang w:eastAsia="ko-KR"/>
    </w:rPr>
  </w:style>
  <w:style w:type="character" w:customStyle="1" w:styleId="21">
    <w:name w:val="Заголовок 2 Знак"/>
    <w:basedOn w:val="a1"/>
    <w:link w:val="20"/>
    <w:uiPriority w:val="99"/>
    <w:rsid w:val="00A9180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1">
    <w:name w:val="Заголовок 4 Знак"/>
    <w:basedOn w:val="a1"/>
    <w:link w:val="40"/>
    <w:uiPriority w:val="99"/>
    <w:rsid w:val="00A9180A"/>
    <w:rPr>
      <w:rFonts w:ascii="Xerox Sans" w:eastAsia="Times New Roman" w:hAnsi="Xerox Sans" w:cs="Times New Roman"/>
      <w:b/>
      <w:bCs/>
      <w:i/>
      <w:iCs/>
      <w:color w:val="4F81BD"/>
      <w:lang w:eastAsia="ja-JP"/>
    </w:rPr>
  </w:style>
  <w:style w:type="character" w:customStyle="1" w:styleId="51">
    <w:name w:val="Заголовок 5 Знак"/>
    <w:basedOn w:val="a1"/>
    <w:link w:val="50"/>
    <w:uiPriority w:val="99"/>
    <w:rsid w:val="00A9180A"/>
    <w:rPr>
      <w:rFonts w:ascii="Xerox Sans" w:eastAsia="Times New Roman" w:hAnsi="Xerox Sans" w:cs="Times New Roman"/>
      <w:color w:val="243F60"/>
      <w:lang w:eastAsia="ja-JP"/>
    </w:rPr>
  </w:style>
  <w:style w:type="character" w:customStyle="1" w:styleId="60">
    <w:name w:val="Заголовок 6 Знак"/>
    <w:basedOn w:val="a1"/>
    <w:link w:val="6"/>
    <w:uiPriority w:val="99"/>
    <w:rsid w:val="00A9180A"/>
    <w:rPr>
      <w:rFonts w:ascii="Xerox Sans" w:eastAsia="Times New Roman" w:hAnsi="Xerox Sans" w:cs="Times New Roman"/>
      <w:i/>
      <w:iCs/>
      <w:color w:val="243F60"/>
      <w:lang w:eastAsia="ja-JP"/>
    </w:rPr>
  </w:style>
  <w:style w:type="character" w:customStyle="1" w:styleId="70">
    <w:name w:val="Заголовок 7 Знак"/>
    <w:basedOn w:val="a1"/>
    <w:link w:val="7"/>
    <w:uiPriority w:val="99"/>
    <w:rsid w:val="00A9180A"/>
    <w:rPr>
      <w:rFonts w:ascii="Xerox Sans" w:eastAsia="Times New Roman" w:hAnsi="Xerox Sans" w:cs="Times New Roman"/>
      <w:i/>
      <w:iCs/>
      <w:color w:val="404040"/>
      <w:lang w:eastAsia="ja-JP"/>
    </w:rPr>
  </w:style>
  <w:style w:type="character" w:customStyle="1" w:styleId="80">
    <w:name w:val="Заголовок 8 Знак"/>
    <w:basedOn w:val="a1"/>
    <w:link w:val="8"/>
    <w:uiPriority w:val="99"/>
    <w:rsid w:val="00A9180A"/>
    <w:rPr>
      <w:rFonts w:ascii="Xerox Sans" w:eastAsia="Times New Roman" w:hAnsi="Xerox Sans" w:cs="Times New Roman"/>
      <w:color w:val="404040"/>
      <w:sz w:val="20"/>
      <w:szCs w:val="20"/>
      <w:lang w:eastAsia="ja-JP"/>
    </w:rPr>
  </w:style>
  <w:style w:type="character" w:customStyle="1" w:styleId="90">
    <w:name w:val="Заголовок 9 Знак"/>
    <w:basedOn w:val="a1"/>
    <w:link w:val="9"/>
    <w:uiPriority w:val="99"/>
    <w:rsid w:val="00A9180A"/>
    <w:rPr>
      <w:rFonts w:ascii="Xerox Sans" w:eastAsia="Times New Roman" w:hAnsi="Xerox Sans" w:cs="Times New Roman"/>
      <w:i/>
      <w:iCs/>
      <w:color w:val="404040"/>
      <w:sz w:val="20"/>
      <w:szCs w:val="20"/>
      <w:lang w:eastAsia="ja-JP"/>
    </w:rPr>
  </w:style>
  <w:style w:type="table" w:styleId="ad">
    <w:name w:val="Table Grid"/>
    <w:basedOn w:val="a2"/>
    <w:rsid w:val="00A91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Основной шрифт"/>
    <w:rsid w:val="00A9180A"/>
  </w:style>
  <w:style w:type="character" w:styleId="af">
    <w:name w:val="annotation reference"/>
    <w:rsid w:val="00A9180A"/>
    <w:rPr>
      <w:sz w:val="16"/>
      <w:szCs w:val="16"/>
    </w:rPr>
  </w:style>
  <w:style w:type="paragraph" w:styleId="af0">
    <w:name w:val="annotation text"/>
    <w:basedOn w:val="a0"/>
    <w:link w:val="af1"/>
    <w:rsid w:val="00A91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кст примечания Знак"/>
    <w:basedOn w:val="a1"/>
    <w:link w:val="af0"/>
    <w:rsid w:val="00A918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rsid w:val="00A9180A"/>
    <w:rPr>
      <w:b/>
      <w:bCs/>
    </w:rPr>
  </w:style>
  <w:style w:type="character" w:customStyle="1" w:styleId="af3">
    <w:name w:val="Тема примечания Знак"/>
    <w:basedOn w:val="af1"/>
    <w:link w:val="af2"/>
    <w:rsid w:val="00A9180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A9180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ТЗ не содержание полужирный"/>
    <w:basedOn w:val="a0"/>
    <w:rsid w:val="00A9180A"/>
    <w:pPr>
      <w:widowControl w:val="0"/>
      <w:numPr>
        <w:ilvl w:val="1"/>
        <w:numId w:val="17"/>
      </w:numPr>
      <w:snapToGrid w:val="0"/>
      <w:spacing w:after="0" w:line="240" w:lineRule="auto"/>
      <w:jc w:val="both"/>
    </w:pPr>
    <w:rPr>
      <w:rFonts w:ascii="Times New Roman" w:eastAsia="Calibri" w:hAnsi="Times New Roman" w:cs="Times New Roman"/>
      <w:b/>
      <w:bCs/>
      <w:sz w:val="24"/>
      <w:szCs w:val="20"/>
      <w:lang w:eastAsia="ru-RU"/>
    </w:rPr>
  </w:style>
  <w:style w:type="paragraph" w:styleId="af5">
    <w:name w:val="Subtitle"/>
    <w:basedOn w:val="a0"/>
    <w:next w:val="a0"/>
    <w:link w:val="af6"/>
    <w:qFormat/>
    <w:rsid w:val="00A9180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af6">
    <w:name w:val="Подзаголовок Знак"/>
    <w:basedOn w:val="a1"/>
    <w:link w:val="af5"/>
    <w:rsid w:val="00A9180A"/>
    <w:rPr>
      <w:rFonts w:ascii="Cambria" w:eastAsia="Times New Roman" w:hAnsi="Cambria" w:cs="Times New Roman"/>
      <w:sz w:val="24"/>
      <w:szCs w:val="24"/>
      <w:lang w:eastAsia="ru-RU"/>
    </w:rPr>
  </w:style>
  <w:style w:type="numbering" w:customStyle="1" w:styleId="1">
    <w:name w:val="Стиль1"/>
    <w:rsid w:val="00A9180A"/>
    <w:pPr>
      <w:numPr>
        <w:numId w:val="18"/>
      </w:numPr>
    </w:pPr>
  </w:style>
  <w:style w:type="numbering" w:customStyle="1" w:styleId="2">
    <w:name w:val="Стиль2"/>
    <w:rsid w:val="00A9180A"/>
    <w:pPr>
      <w:numPr>
        <w:numId w:val="20"/>
      </w:numPr>
    </w:pPr>
  </w:style>
  <w:style w:type="numbering" w:customStyle="1" w:styleId="3">
    <w:name w:val="Стиль3"/>
    <w:rsid w:val="00A9180A"/>
    <w:pPr>
      <w:numPr>
        <w:numId w:val="22"/>
      </w:numPr>
    </w:pPr>
  </w:style>
  <w:style w:type="numbering" w:customStyle="1" w:styleId="4">
    <w:name w:val="Стиль4"/>
    <w:rsid w:val="00A9180A"/>
    <w:pPr>
      <w:numPr>
        <w:numId w:val="24"/>
      </w:numPr>
    </w:pPr>
  </w:style>
  <w:style w:type="numbering" w:customStyle="1" w:styleId="5">
    <w:name w:val="Стиль5"/>
    <w:rsid w:val="00A9180A"/>
    <w:pPr>
      <w:numPr>
        <w:numId w:val="26"/>
      </w:numPr>
    </w:pPr>
  </w:style>
  <w:style w:type="paragraph" w:customStyle="1" w:styleId="XeroxTableWBG">
    <w:name w:val="Xerox_Table_WBG"/>
    <w:basedOn w:val="a0"/>
    <w:next w:val="a0"/>
    <w:uiPriority w:val="99"/>
    <w:rsid w:val="00A9180A"/>
    <w:pPr>
      <w:suppressAutoHyphens/>
      <w:spacing w:before="20" w:after="20" w:line="360" w:lineRule="auto"/>
      <w:ind w:left="144" w:hanging="144"/>
    </w:pPr>
    <w:rPr>
      <w:rFonts w:ascii="Xerox Sans" w:eastAsia="Xerox Sans" w:hAnsi="Xerox Sans" w:cs="Times New Roman"/>
      <w:noProof/>
      <w:color w:val="9B2583"/>
      <w:sz w:val="20"/>
      <w:szCs w:val="20"/>
    </w:rPr>
  </w:style>
  <w:style w:type="paragraph" w:customStyle="1" w:styleId="Title1">
    <w:name w:val="Title 1"/>
    <w:basedOn w:val="10"/>
    <w:link w:val="Title1Char"/>
    <w:uiPriority w:val="99"/>
    <w:rsid w:val="00A9180A"/>
    <w:pPr>
      <w:widowControl/>
      <w:tabs>
        <w:tab w:val="clear" w:pos="502"/>
      </w:tabs>
      <w:snapToGrid/>
      <w:spacing w:before="480" w:after="0"/>
      <w:ind w:left="432" w:hanging="432"/>
      <w:jc w:val="left"/>
    </w:pPr>
    <w:rPr>
      <w:rFonts w:ascii="Xerox Sans" w:eastAsia="Times New Roman" w:hAnsi="Xerox Sans"/>
      <w:caps w:val="0"/>
      <w:color w:val="2895D5"/>
      <w:sz w:val="44"/>
      <w:szCs w:val="44"/>
      <w:lang w:eastAsia="ja-JP"/>
    </w:rPr>
  </w:style>
  <w:style w:type="character" w:customStyle="1" w:styleId="Title1Char">
    <w:name w:val="Title 1 Char"/>
    <w:link w:val="Title1"/>
    <w:uiPriority w:val="99"/>
    <w:locked/>
    <w:rsid w:val="00A9180A"/>
    <w:rPr>
      <w:rFonts w:ascii="Xerox Sans" w:eastAsia="Times New Roman" w:hAnsi="Xerox Sans" w:cs="Times New Roman"/>
      <w:b/>
      <w:bCs/>
      <w:color w:val="2895D5"/>
      <w:sz w:val="44"/>
      <w:szCs w:val="44"/>
      <w:lang w:eastAsia="ja-JP"/>
    </w:rPr>
  </w:style>
  <w:style w:type="paragraph" w:customStyle="1" w:styleId="XeroxBUllet1">
    <w:name w:val="Xerox BUllet 1"/>
    <w:basedOn w:val="a0"/>
    <w:autoRedefine/>
    <w:uiPriority w:val="99"/>
    <w:rsid w:val="00A9180A"/>
    <w:pPr>
      <w:tabs>
        <w:tab w:val="left" w:pos="0"/>
      </w:tabs>
      <w:spacing w:after="0" w:line="240" w:lineRule="auto"/>
      <w:ind w:firstLine="284"/>
      <w:jc w:val="both"/>
    </w:pPr>
    <w:rPr>
      <w:rFonts w:ascii="Xerox Sans" w:eastAsia="Times New Roman" w:hAnsi="Xerox Sans" w:cs="Times New Roman"/>
      <w:sz w:val="18"/>
      <w:szCs w:val="18"/>
    </w:rPr>
  </w:style>
  <w:style w:type="paragraph" w:customStyle="1" w:styleId="XeroxTableHeadBG">
    <w:name w:val="Xerox Table Head_BG"/>
    <w:basedOn w:val="a0"/>
    <w:next w:val="a0"/>
    <w:autoRedefine/>
    <w:uiPriority w:val="99"/>
    <w:rsid w:val="00A9180A"/>
    <w:pPr>
      <w:framePr w:hSpace="181" w:wrap="around" w:vAnchor="page" w:hAnchor="margin" w:y="5286"/>
      <w:spacing w:after="0" w:line="240" w:lineRule="auto"/>
      <w:ind w:left="-113" w:right="-113"/>
      <w:suppressOverlap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f7">
    <w:name w:val="Body Text"/>
    <w:aliases w:val="bt,body text,BODY TEXT,t,bullet title,sp,text,sbs,block text,1,bt4,body text4,bt5,body text5,bt1,body text1,Resume Text,txt1,T1,Text,heading_txt,bodytxy2,Block text,tx,EDStext,bodytext,BT,RFP Text,Body Text Two,Teh2xt,bi,Justified,pp"/>
    <w:basedOn w:val="a0"/>
    <w:link w:val="af8"/>
    <w:uiPriority w:val="99"/>
    <w:rsid w:val="00A9180A"/>
    <w:pPr>
      <w:spacing w:after="120" w:line="240" w:lineRule="auto"/>
    </w:pPr>
    <w:rPr>
      <w:rFonts w:ascii="Arial" w:eastAsia="MS Mincho" w:hAnsi="Arial" w:cs="Times New Roman"/>
      <w:sz w:val="20"/>
      <w:szCs w:val="20"/>
      <w:lang w:eastAsia="ja-JP"/>
    </w:rPr>
  </w:style>
  <w:style w:type="character" w:customStyle="1" w:styleId="af8">
    <w:name w:val="Основной текст Знак"/>
    <w:aliases w:val="bt Знак,body text Знак,BODY TEXT Знак,t Знак,bullet title Знак,sp Знак,text Знак,sbs Знак,block text Знак,1 Знак,bt4 Знак,body text4 Знак,bt5 Знак,body text5 Знак,bt1 Знак,body text1 Знак,Resume Text Знак,txt1 Знак,T1 Знак,Text Знак"/>
    <w:basedOn w:val="a1"/>
    <w:link w:val="af7"/>
    <w:uiPriority w:val="99"/>
    <w:rsid w:val="00A9180A"/>
    <w:rPr>
      <w:rFonts w:ascii="Arial" w:eastAsia="MS Mincho" w:hAnsi="Arial" w:cs="Times New Roman"/>
      <w:sz w:val="20"/>
      <w:szCs w:val="20"/>
      <w:lang w:eastAsia="ja-JP"/>
    </w:rPr>
  </w:style>
  <w:style w:type="paragraph" w:customStyle="1" w:styleId="Text">
    <w:name w:val="**Text"/>
    <w:basedOn w:val="af7"/>
    <w:next w:val="af7"/>
    <w:uiPriority w:val="99"/>
    <w:rsid w:val="00A9180A"/>
    <w:pPr>
      <w:spacing w:before="120" w:after="60"/>
    </w:pPr>
    <w:rPr>
      <w:rFonts w:ascii="Cambria" w:eastAsia="Times New Roman" w:hAnsi="Cambria" w:cs="Cambria"/>
      <w:color w:val="000000"/>
      <w:lang w:eastAsia="en-US"/>
    </w:rPr>
  </w:style>
  <w:style w:type="paragraph" w:customStyle="1" w:styleId="servicebody">
    <w:name w:val="service body"/>
    <w:uiPriority w:val="99"/>
    <w:rsid w:val="00A9180A"/>
    <w:pPr>
      <w:keepLines/>
      <w:suppressAutoHyphens/>
      <w:spacing w:before="40" w:after="4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styleId="32">
    <w:name w:val="Body Text 3"/>
    <w:basedOn w:val="a0"/>
    <w:link w:val="33"/>
    <w:uiPriority w:val="99"/>
    <w:rsid w:val="00A9180A"/>
    <w:pPr>
      <w:spacing w:after="120" w:line="240" w:lineRule="auto"/>
    </w:pPr>
    <w:rPr>
      <w:rFonts w:ascii="Xerox Sans" w:eastAsia="MS Mincho" w:hAnsi="Xerox Sans" w:cs="Times New Roman"/>
      <w:sz w:val="16"/>
      <w:szCs w:val="16"/>
      <w:lang w:eastAsia="ja-JP"/>
    </w:rPr>
  </w:style>
  <w:style w:type="character" w:customStyle="1" w:styleId="33">
    <w:name w:val="Основной текст 3 Знак"/>
    <w:basedOn w:val="a1"/>
    <w:link w:val="32"/>
    <w:uiPriority w:val="99"/>
    <w:rsid w:val="00A9180A"/>
    <w:rPr>
      <w:rFonts w:ascii="Xerox Sans" w:eastAsia="MS Mincho" w:hAnsi="Xerox Sans" w:cs="Times New Roman"/>
      <w:sz w:val="16"/>
      <w:szCs w:val="16"/>
      <w:lang w:eastAsia="ja-JP"/>
    </w:rPr>
  </w:style>
  <w:style w:type="character" w:styleId="af9">
    <w:name w:val="Emphasis"/>
    <w:qFormat/>
    <w:rsid w:val="00A9180A"/>
    <w:rPr>
      <w:b/>
      <w:bCs/>
      <w:i w:val="0"/>
      <w:iCs w:val="0"/>
    </w:rPr>
  </w:style>
  <w:style w:type="character" w:customStyle="1" w:styleId="UnresolvedMention">
    <w:name w:val="Unresolved Mention"/>
    <w:basedOn w:val="a1"/>
    <w:uiPriority w:val="99"/>
    <w:semiHidden/>
    <w:unhideWhenUsed/>
    <w:rsid w:val="00D41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kacheva@mfc22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7C94B-01D5-4AB3-BEA2-BB5E0A82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Соболева Кристина Евгеньевна</dc:creator>
  <cp:keywords/>
  <dc:description/>
  <cp:lastModifiedBy>Сдобникова Мария Ивановна</cp:lastModifiedBy>
  <cp:revision>8</cp:revision>
  <dcterms:created xsi:type="dcterms:W3CDTF">2019-08-13T03:59:00Z</dcterms:created>
  <dcterms:modified xsi:type="dcterms:W3CDTF">2019-09-04T04:37:00Z</dcterms:modified>
</cp:coreProperties>
</file>