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E0A" w:rsidRPr="0040558E" w:rsidRDefault="00550E0A" w:rsidP="00550E0A">
      <w:pPr>
        <w:jc w:val="center"/>
        <w:rPr>
          <w:rFonts w:ascii="Times New Roman" w:hAnsi="Times New Roman"/>
          <w:sz w:val="36"/>
          <w:szCs w:val="36"/>
        </w:rPr>
      </w:pPr>
      <w:r w:rsidRPr="0040558E">
        <w:rPr>
          <w:rFonts w:ascii="Times New Roman" w:hAnsi="Times New Roman"/>
          <w:sz w:val="36"/>
          <w:szCs w:val="36"/>
        </w:rPr>
        <w:t xml:space="preserve">Указание </w:t>
      </w:r>
      <w:r w:rsidR="006C64A1" w:rsidRPr="006C64A1">
        <w:rPr>
          <w:rFonts w:ascii="Times New Roman" w:hAnsi="Times New Roman"/>
          <w:sz w:val="36"/>
          <w:szCs w:val="36"/>
        </w:rPr>
        <w:t>ценового предложения</w:t>
      </w:r>
      <w:r w:rsidRPr="0040558E">
        <w:rPr>
          <w:rFonts w:ascii="Times New Roman" w:hAnsi="Times New Roman"/>
          <w:sz w:val="36"/>
          <w:szCs w:val="36"/>
        </w:rPr>
        <w:t xml:space="preserve"> пр</w:t>
      </w:r>
      <w:bookmarkStart w:id="0" w:name="_GoBack"/>
      <w:bookmarkEnd w:id="0"/>
      <w:r w:rsidRPr="0040558E">
        <w:rPr>
          <w:rFonts w:ascii="Times New Roman" w:hAnsi="Times New Roman"/>
          <w:sz w:val="36"/>
          <w:szCs w:val="36"/>
        </w:rPr>
        <w:t>и участии в запросе котировок в электронной форме</w:t>
      </w:r>
    </w:p>
    <w:p w:rsidR="00550E0A" w:rsidRDefault="00550E0A" w:rsidP="00550E0A">
      <w:pPr>
        <w:jc w:val="center"/>
        <w:rPr>
          <w:rFonts w:ascii="Times New Roman" w:hAnsi="Times New Roman"/>
          <w:sz w:val="36"/>
          <w:szCs w:val="36"/>
        </w:rPr>
      </w:pPr>
    </w:p>
    <w:p w:rsidR="00550E0A" w:rsidRPr="0040558E" w:rsidRDefault="00550E0A" w:rsidP="0040558E">
      <w:pPr>
        <w:rPr>
          <w:rFonts w:ascii="Times New Roman" w:hAnsi="Times New Roman"/>
          <w:sz w:val="24"/>
          <w:szCs w:val="24"/>
        </w:rPr>
      </w:pPr>
      <w:r w:rsidRPr="0040558E">
        <w:rPr>
          <w:rFonts w:ascii="Times New Roman" w:hAnsi="Times New Roman"/>
          <w:sz w:val="24"/>
          <w:szCs w:val="24"/>
        </w:rPr>
        <w:t xml:space="preserve">Согласно приложению № 2 Документации о запросе котировок (Форма котировочной заявки) в 5 пункте указывается цена договора без НДС. </w:t>
      </w:r>
    </w:p>
    <w:p w:rsidR="00550E0A" w:rsidRPr="0040558E" w:rsidRDefault="00550E0A" w:rsidP="0040558E">
      <w:pPr>
        <w:rPr>
          <w:rFonts w:ascii="Times New Roman" w:hAnsi="Times New Roman"/>
          <w:sz w:val="24"/>
          <w:szCs w:val="24"/>
        </w:rPr>
      </w:pPr>
      <w:r w:rsidRPr="0040558E">
        <w:rPr>
          <w:rFonts w:ascii="Times New Roman" w:hAnsi="Times New Roman"/>
          <w:sz w:val="24"/>
          <w:szCs w:val="24"/>
        </w:rPr>
        <w:t>В соответствии с Информационной картой к Документации о запросе котировок, а именно в п. 14 указанно - «Победитель определяется по цене договора, предложенной им в котировочной заявке, без НДС. Таким образом в 5 пункте котировочной заявки, цена должна соответствовать цене, указанной на sberbank-ast.ru при подаче заявки на участие.</w:t>
      </w:r>
    </w:p>
    <w:p w:rsidR="000A3001" w:rsidRDefault="000A3001"/>
    <w:p w:rsidR="0040558E" w:rsidRDefault="0040558E"/>
    <w:p w:rsidR="0040558E" w:rsidRDefault="0040558E" w:rsidP="004055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уважением, ФГУП «НАМИ»</w:t>
      </w:r>
    </w:p>
    <w:p w:rsidR="0040558E" w:rsidRDefault="0040558E" w:rsidP="0040558E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 wp14:anchorId="2876BAD3" wp14:editId="6DE9F835">
            <wp:extent cx="1621155" cy="914400"/>
            <wp:effectExtent l="0" t="0" r="0" b="0"/>
            <wp:docPr id="1" name="Рисунок 1" descr="http://ndtpro.ru/wp-content/uploads/2015/06/%D0%9D%D0%90%D0%9C%D0%98-%D0%BB%D0%BE%D0%B3%D0%BE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ndtpro.ru/wp-content/uploads/2015/06/%D0%9D%D0%90%D0%9C%D0%98-%D0%BB%D0%BE%D0%B3%D0%BE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58E" w:rsidRDefault="0040558E" w:rsidP="0040558E">
      <w:pPr>
        <w:rPr>
          <w:rFonts w:ascii="Times New Roman" w:hAnsi="Times New Roman"/>
          <w:sz w:val="24"/>
          <w:szCs w:val="24"/>
        </w:rPr>
      </w:pPr>
    </w:p>
    <w:p w:rsidR="0040558E" w:rsidRDefault="0040558E"/>
    <w:sectPr w:rsidR="00405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0A"/>
    <w:rsid w:val="000A3001"/>
    <w:rsid w:val="0040558E"/>
    <w:rsid w:val="00505CA8"/>
    <w:rsid w:val="00550E0A"/>
    <w:rsid w:val="006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B77CA-F10A-4BF1-90A6-2B6296B8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E0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ru/url?sa=i&amp;rct=j&amp;q=&amp;esrc=s&amp;source=images&amp;cd=&amp;cad=rja&amp;uact=8&amp;ved=0CAcQjRw&amp;url=http://ndtpro.ru/news/v-fgup-nami-g-moskva-byla-uspeshno-provedena-demonstraciya-analizatora-tochechnoj-kontaktnoj-svarki-rswa/&amp;ei=O62SVauaN4HYywPOkpaoCA&amp;bvm=bv.96783405,d.bGQ&amp;psig=AFQjCNGK6xCXkNJKdwDqSPqm9W5_JJotZw&amp;ust=14357623622489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Когтев Дмитрий Сергеевич</dc:creator>
  <cp:keywords/>
  <dc:description/>
  <cp:lastModifiedBy>Когтев Дмитрий Сергеевич</cp:lastModifiedBy>
  <cp:revision>3</cp:revision>
  <dcterms:created xsi:type="dcterms:W3CDTF">2019-06-18T13:37:00Z</dcterms:created>
  <dcterms:modified xsi:type="dcterms:W3CDTF">2019-08-22T09:57:00Z</dcterms:modified>
</cp:coreProperties>
</file>