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E4" w:rsidRDefault="00281496" w:rsidP="007B4DA0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620DF3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F0301F">
        <w:rPr>
          <w:rFonts w:ascii="Times New Roman" w:hAnsi="Times New Roman" w:cs="Times New Roman"/>
          <w:sz w:val="24"/>
          <w:szCs w:val="24"/>
        </w:rPr>
        <w:t xml:space="preserve">СУБПОДРЯДА </w:t>
      </w:r>
      <w:r w:rsidR="00DD35FE" w:rsidRPr="00620DF3">
        <w:rPr>
          <w:rFonts w:ascii="Times New Roman" w:hAnsi="Times New Roman" w:cs="Times New Roman"/>
          <w:sz w:val="24"/>
          <w:szCs w:val="24"/>
        </w:rPr>
        <w:t>№</w:t>
      </w:r>
      <w:r w:rsidR="00AF6ABC">
        <w:rPr>
          <w:rFonts w:ascii="Times New Roman" w:hAnsi="Times New Roman" w:cs="Times New Roman"/>
          <w:sz w:val="24"/>
          <w:szCs w:val="24"/>
        </w:rPr>
        <w:t xml:space="preserve"> </w:t>
      </w:r>
      <w:r w:rsidR="00D42926">
        <w:rPr>
          <w:rFonts w:ascii="Times New Roman" w:hAnsi="Times New Roman" w:cs="Times New Roman"/>
          <w:sz w:val="24"/>
          <w:szCs w:val="24"/>
        </w:rPr>
        <w:t>_____</w:t>
      </w:r>
      <w:r w:rsidR="0028628E">
        <w:rPr>
          <w:rFonts w:ascii="Times New Roman" w:hAnsi="Times New Roman" w:cs="Times New Roman"/>
          <w:sz w:val="24"/>
          <w:szCs w:val="24"/>
        </w:rPr>
        <w:t>___</w:t>
      </w:r>
      <w:r w:rsidR="00D42926">
        <w:rPr>
          <w:rFonts w:ascii="Times New Roman" w:hAnsi="Times New Roman" w:cs="Times New Roman"/>
          <w:sz w:val="24"/>
          <w:szCs w:val="24"/>
        </w:rPr>
        <w:t>____</w:t>
      </w:r>
    </w:p>
    <w:p w:rsidR="007B4DA0" w:rsidRDefault="007B4DA0" w:rsidP="007B4DA0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3348BD" w:rsidRPr="00B563DF" w:rsidRDefault="007667E7" w:rsidP="0079381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DA0">
        <w:rPr>
          <w:rFonts w:ascii="Times New Roman" w:hAnsi="Times New Roman" w:cs="Times New Roman"/>
          <w:sz w:val="24"/>
          <w:szCs w:val="24"/>
        </w:rPr>
        <w:t>г. Самара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81A">
        <w:rPr>
          <w:rFonts w:ascii="Times New Roman" w:hAnsi="Times New Roman" w:cs="Times New Roman"/>
          <w:sz w:val="24"/>
          <w:szCs w:val="24"/>
        </w:rPr>
        <w:t xml:space="preserve">     </w:t>
      </w:r>
      <w:r w:rsidR="00BF001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47813">
        <w:rPr>
          <w:rFonts w:ascii="Times New Roman" w:hAnsi="Times New Roman" w:cs="Times New Roman"/>
          <w:sz w:val="24"/>
          <w:szCs w:val="24"/>
        </w:rPr>
        <w:t xml:space="preserve">  </w:t>
      </w:r>
      <w:r w:rsidR="00A401A7">
        <w:rPr>
          <w:rFonts w:ascii="Times New Roman" w:hAnsi="Times New Roman" w:cs="Times New Roman"/>
          <w:sz w:val="24"/>
          <w:szCs w:val="24"/>
        </w:rPr>
        <w:t xml:space="preserve"> </w:t>
      </w:r>
      <w:r w:rsidR="00A60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698D">
        <w:rPr>
          <w:rFonts w:ascii="Times New Roman" w:hAnsi="Times New Roman" w:cs="Times New Roman"/>
          <w:sz w:val="24"/>
          <w:szCs w:val="24"/>
        </w:rPr>
        <w:t xml:space="preserve">         </w:t>
      </w:r>
      <w:r w:rsidR="00C94C95">
        <w:rPr>
          <w:rFonts w:ascii="Times New Roman" w:hAnsi="Times New Roman" w:cs="Times New Roman"/>
          <w:sz w:val="24"/>
          <w:szCs w:val="24"/>
        </w:rPr>
        <w:t xml:space="preserve">        </w:t>
      </w:r>
      <w:r w:rsidR="007B4DA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B4DA0">
        <w:rPr>
          <w:rFonts w:ascii="Times New Roman" w:hAnsi="Times New Roman" w:cs="Times New Roman"/>
          <w:sz w:val="24"/>
          <w:szCs w:val="24"/>
        </w:rPr>
        <w:t>«</w:t>
      </w:r>
      <w:r w:rsidR="007B4DA0">
        <w:rPr>
          <w:rFonts w:ascii="Times New Roman" w:hAnsi="Times New Roman" w:cs="Times New Roman"/>
          <w:sz w:val="24"/>
          <w:szCs w:val="24"/>
        </w:rPr>
        <w:t>_</w:t>
      </w:r>
      <w:r w:rsidR="00BD2F69">
        <w:rPr>
          <w:rFonts w:ascii="Times New Roman" w:hAnsi="Times New Roman" w:cs="Times New Roman"/>
          <w:sz w:val="24"/>
          <w:szCs w:val="24"/>
        </w:rPr>
        <w:t>__</w:t>
      </w:r>
      <w:r w:rsidR="007B4DA0">
        <w:rPr>
          <w:rFonts w:ascii="Times New Roman" w:hAnsi="Times New Roman" w:cs="Times New Roman"/>
          <w:sz w:val="24"/>
          <w:szCs w:val="24"/>
        </w:rPr>
        <w:t>_</w:t>
      </w:r>
      <w:r w:rsidR="0002462B" w:rsidRPr="007B4DA0">
        <w:rPr>
          <w:rFonts w:ascii="Times New Roman" w:hAnsi="Times New Roman" w:cs="Times New Roman"/>
          <w:sz w:val="24"/>
          <w:szCs w:val="24"/>
        </w:rPr>
        <w:t>»</w:t>
      </w:r>
      <w:r w:rsidR="00A60D30" w:rsidRPr="007B4DA0">
        <w:rPr>
          <w:rFonts w:ascii="Times New Roman" w:hAnsi="Times New Roman" w:cs="Times New Roman"/>
          <w:sz w:val="24"/>
          <w:szCs w:val="24"/>
        </w:rPr>
        <w:t xml:space="preserve"> </w:t>
      </w:r>
      <w:r w:rsidR="007B4DA0">
        <w:rPr>
          <w:rFonts w:ascii="Times New Roman" w:hAnsi="Times New Roman" w:cs="Times New Roman"/>
          <w:sz w:val="24"/>
          <w:szCs w:val="24"/>
        </w:rPr>
        <w:t>_</w:t>
      </w:r>
      <w:r w:rsidR="00BD2F69">
        <w:rPr>
          <w:rFonts w:ascii="Times New Roman" w:hAnsi="Times New Roman" w:cs="Times New Roman"/>
          <w:sz w:val="24"/>
          <w:szCs w:val="24"/>
        </w:rPr>
        <w:t>_</w:t>
      </w:r>
      <w:r w:rsidR="007B4DA0">
        <w:rPr>
          <w:rFonts w:ascii="Times New Roman" w:hAnsi="Times New Roman" w:cs="Times New Roman"/>
          <w:sz w:val="24"/>
          <w:szCs w:val="24"/>
        </w:rPr>
        <w:t>__________</w:t>
      </w:r>
      <w:r w:rsidR="00A60D30" w:rsidRPr="007B4DA0">
        <w:rPr>
          <w:rFonts w:ascii="Times New Roman" w:hAnsi="Times New Roman" w:cs="Times New Roman"/>
          <w:sz w:val="24"/>
          <w:szCs w:val="24"/>
        </w:rPr>
        <w:t xml:space="preserve"> </w:t>
      </w:r>
      <w:r w:rsidR="00DF0B64" w:rsidRPr="007B4DA0">
        <w:rPr>
          <w:rFonts w:ascii="Times New Roman" w:hAnsi="Times New Roman" w:cs="Times New Roman"/>
          <w:sz w:val="24"/>
          <w:szCs w:val="24"/>
        </w:rPr>
        <w:t xml:space="preserve"> 201</w:t>
      </w:r>
      <w:r w:rsidR="00A01AF6">
        <w:rPr>
          <w:rFonts w:ascii="Times New Roman" w:hAnsi="Times New Roman" w:cs="Times New Roman"/>
          <w:sz w:val="24"/>
          <w:szCs w:val="24"/>
        </w:rPr>
        <w:t>9</w:t>
      </w:r>
      <w:r w:rsidRPr="007B4DA0">
        <w:rPr>
          <w:rFonts w:ascii="Times New Roman" w:hAnsi="Times New Roman" w:cs="Times New Roman"/>
          <w:sz w:val="24"/>
          <w:szCs w:val="24"/>
        </w:rPr>
        <w:t xml:space="preserve"> г</w:t>
      </w:r>
      <w:r w:rsidR="004B3E22" w:rsidRPr="007B4DA0">
        <w:rPr>
          <w:rFonts w:ascii="Times New Roman" w:hAnsi="Times New Roman" w:cs="Times New Roman"/>
          <w:sz w:val="24"/>
          <w:szCs w:val="24"/>
        </w:rPr>
        <w:t>ода</w:t>
      </w:r>
    </w:p>
    <w:p w:rsidR="00CA0785" w:rsidRPr="00CA0785" w:rsidRDefault="00CA0785" w:rsidP="00CA0785"/>
    <w:p w:rsidR="004B6F84" w:rsidRDefault="004B6F84" w:rsidP="004B6F84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3D1451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 xml:space="preserve">осударственное унитарное предприятие Самарской области </w:t>
      </w:r>
      <w:r w:rsidRPr="003D1451">
        <w:rPr>
          <w:rFonts w:ascii="Times New Roman" w:hAnsi="Times New Roman"/>
          <w:sz w:val="24"/>
          <w:szCs w:val="24"/>
        </w:rPr>
        <w:t xml:space="preserve"> институт «ТеррНИИгражданпроект»</w:t>
      </w:r>
      <w:r w:rsidRPr="003D1451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(</w:t>
      </w:r>
      <w:r w:rsidRPr="003D1451">
        <w:rPr>
          <w:rFonts w:ascii="Times New Roman" w:hAnsi="Times New Roman"/>
          <w:sz w:val="24"/>
          <w:szCs w:val="24"/>
        </w:rPr>
        <w:t>ГУП</w:t>
      </w:r>
      <w:r w:rsidR="00A01AF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01AF6">
        <w:rPr>
          <w:rFonts w:ascii="Times New Roman" w:hAnsi="Times New Roman"/>
          <w:sz w:val="24"/>
          <w:szCs w:val="24"/>
        </w:rPr>
        <w:t>СО</w:t>
      </w:r>
      <w:proofErr w:type="gramEnd"/>
      <w:r w:rsidRPr="003D1451">
        <w:rPr>
          <w:rFonts w:ascii="Times New Roman" w:hAnsi="Times New Roman"/>
          <w:sz w:val="24"/>
          <w:szCs w:val="24"/>
        </w:rPr>
        <w:t xml:space="preserve"> институт «ТеррНИИгражданпроект»</w:t>
      </w:r>
      <w:r>
        <w:rPr>
          <w:rFonts w:ascii="Times New Roman" w:hAnsi="Times New Roman"/>
          <w:sz w:val="24"/>
          <w:szCs w:val="24"/>
        </w:rPr>
        <w:t>)</w:t>
      </w:r>
      <w:r w:rsidRPr="003D1451">
        <w:rPr>
          <w:rFonts w:ascii="Times New Roman" w:hAnsi="Times New Roman"/>
          <w:b w:val="0"/>
          <w:sz w:val="24"/>
          <w:szCs w:val="24"/>
        </w:rPr>
        <w:t>, именуемое в дальнейшем «</w:t>
      </w:r>
      <w:r>
        <w:rPr>
          <w:rFonts w:ascii="Times New Roman" w:hAnsi="Times New Roman"/>
          <w:b w:val="0"/>
          <w:sz w:val="24"/>
          <w:szCs w:val="24"/>
        </w:rPr>
        <w:t>Генподрядчик</w:t>
      </w:r>
      <w:r w:rsidRPr="003D1451">
        <w:rPr>
          <w:rFonts w:ascii="Times New Roman" w:hAnsi="Times New Roman"/>
          <w:b w:val="0"/>
          <w:sz w:val="24"/>
          <w:szCs w:val="24"/>
        </w:rPr>
        <w:t xml:space="preserve">», в лице </w:t>
      </w:r>
      <w:r w:rsidRPr="00EA5CAA">
        <w:rPr>
          <w:rFonts w:ascii="Times New Roman" w:hAnsi="Times New Roman"/>
          <w:b w:val="0"/>
          <w:sz w:val="24"/>
          <w:szCs w:val="24"/>
        </w:rPr>
        <w:t xml:space="preserve">директора </w:t>
      </w:r>
      <w:proofErr w:type="spellStart"/>
      <w:r w:rsidRPr="00EA5CAA">
        <w:rPr>
          <w:rFonts w:ascii="Times New Roman" w:hAnsi="Times New Roman"/>
          <w:b w:val="0"/>
          <w:sz w:val="24"/>
          <w:szCs w:val="24"/>
        </w:rPr>
        <w:t>Бундова</w:t>
      </w:r>
      <w:proofErr w:type="spellEnd"/>
      <w:r w:rsidRPr="00EA5CAA">
        <w:rPr>
          <w:rFonts w:ascii="Times New Roman" w:hAnsi="Times New Roman"/>
          <w:b w:val="0"/>
          <w:sz w:val="24"/>
          <w:szCs w:val="24"/>
        </w:rPr>
        <w:t xml:space="preserve"> Ильи Дмитриевича, действующего на основании Устава</w:t>
      </w:r>
      <w:r w:rsidRPr="003D1451">
        <w:rPr>
          <w:rFonts w:ascii="Times New Roman" w:hAnsi="Times New Roman"/>
          <w:b w:val="0"/>
          <w:sz w:val="24"/>
          <w:szCs w:val="24"/>
        </w:rPr>
        <w:t xml:space="preserve">, с одной стороны, и </w:t>
      </w:r>
    </w:p>
    <w:p w:rsidR="004B6F84" w:rsidRPr="00817D8B" w:rsidRDefault="005D0F1C" w:rsidP="00817D8B">
      <w:pPr>
        <w:pStyle w:val="3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2905FA">
        <w:rPr>
          <w:rFonts w:ascii="Times New Roman" w:hAnsi="Times New Roman"/>
          <w:sz w:val="24"/>
          <w:szCs w:val="24"/>
        </w:rPr>
        <w:t xml:space="preserve">Индивидуальный предприниматель </w:t>
      </w:r>
      <w:proofErr w:type="spellStart"/>
      <w:r w:rsidR="00645380">
        <w:rPr>
          <w:rFonts w:ascii="Times New Roman" w:hAnsi="Times New Roman"/>
          <w:sz w:val="24"/>
          <w:szCs w:val="24"/>
        </w:rPr>
        <w:t>Рысаев</w:t>
      </w:r>
      <w:proofErr w:type="spellEnd"/>
      <w:r w:rsidR="00645380">
        <w:rPr>
          <w:rFonts w:ascii="Times New Roman" w:hAnsi="Times New Roman"/>
          <w:sz w:val="24"/>
          <w:szCs w:val="24"/>
        </w:rPr>
        <w:t xml:space="preserve"> Алексей Николаевич</w:t>
      </w:r>
      <w:r w:rsidRPr="002905FA">
        <w:rPr>
          <w:rFonts w:ascii="Times New Roman" w:hAnsi="Times New Roman"/>
          <w:sz w:val="24"/>
          <w:szCs w:val="24"/>
        </w:rPr>
        <w:t xml:space="preserve">,  </w:t>
      </w:r>
      <w:r w:rsidRPr="002905FA">
        <w:rPr>
          <w:rFonts w:ascii="Times New Roman" w:hAnsi="Times New Roman"/>
          <w:b w:val="0"/>
          <w:sz w:val="24"/>
          <w:szCs w:val="24"/>
        </w:rPr>
        <w:t xml:space="preserve">именуемый в </w:t>
      </w:r>
      <w:r w:rsidRPr="00817D8B">
        <w:rPr>
          <w:rFonts w:ascii="Times New Roman" w:hAnsi="Times New Roman"/>
          <w:b w:val="0"/>
          <w:sz w:val="24"/>
          <w:szCs w:val="24"/>
        </w:rPr>
        <w:t xml:space="preserve">дальнейшем «Субподрядчик», в лице </w:t>
      </w:r>
      <w:proofErr w:type="spellStart"/>
      <w:r w:rsidR="00645380" w:rsidRPr="00817D8B">
        <w:rPr>
          <w:rFonts w:ascii="Times New Roman" w:hAnsi="Times New Roman"/>
          <w:sz w:val="24"/>
          <w:szCs w:val="24"/>
        </w:rPr>
        <w:t>Рысаева</w:t>
      </w:r>
      <w:proofErr w:type="spellEnd"/>
      <w:r w:rsidR="00645380" w:rsidRPr="00817D8B">
        <w:rPr>
          <w:rFonts w:ascii="Times New Roman" w:hAnsi="Times New Roman"/>
          <w:sz w:val="24"/>
          <w:szCs w:val="24"/>
        </w:rPr>
        <w:t xml:space="preserve"> Алексея Николаевича</w:t>
      </w:r>
      <w:r w:rsidRPr="00817D8B">
        <w:rPr>
          <w:rFonts w:ascii="Times New Roman" w:hAnsi="Times New Roman"/>
          <w:b w:val="0"/>
          <w:sz w:val="24"/>
          <w:szCs w:val="24"/>
        </w:rPr>
        <w:t>, действующ</w:t>
      </w:r>
      <w:r w:rsidR="00645380" w:rsidRPr="00817D8B">
        <w:rPr>
          <w:rFonts w:ascii="Times New Roman" w:hAnsi="Times New Roman"/>
          <w:b w:val="0"/>
          <w:sz w:val="24"/>
          <w:szCs w:val="24"/>
        </w:rPr>
        <w:t>его</w:t>
      </w:r>
      <w:r w:rsidRPr="00817D8B">
        <w:rPr>
          <w:rFonts w:ascii="Times New Roman" w:hAnsi="Times New Roman"/>
          <w:b w:val="0"/>
          <w:sz w:val="24"/>
          <w:szCs w:val="24"/>
        </w:rPr>
        <w:t xml:space="preserve"> на основании </w:t>
      </w:r>
      <w:r w:rsidR="00817D8B" w:rsidRPr="00817D8B">
        <w:rPr>
          <w:rFonts w:ascii="Times New Roman" w:hAnsi="Times New Roman"/>
          <w:b w:val="0"/>
          <w:sz w:val="24"/>
          <w:szCs w:val="24"/>
        </w:rPr>
        <w:t>ОГРНИП 318631300196400 от 29 ноября 2018 г.</w:t>
      </w:r>
      <w:r w:rsidRPr="00817D8B">
        <w:rPr>
          <w:rFonts w:ascii="Times New Roman" w:hAnsi="Times New Roman"/>
          <w:b w:val="0"/>
          <w:sz w:val="24"/>
          <w:szCs w:val="24"/>
        </w:rPr>
        <w:t>, с</w:t>
      </w:r>
      <w:r w:rsidRPr="002905FA">
        <w:rPr>
          <w:rFonts w:ascii="Times New Roman" w:hAnsi="Times New Roman"/>
          <w:b w:val="0"/>
          <w:sz w:val="24"/>
          <w:szCs w:val="24"/>
        </w:rPr>
        <w:t xml:space="preserve"> другой стороны, совместно именуемые Стороны, заключили настоящий Договор субподряда (далее – Договор) о нижеследующем</w:t>
      </w:r>
      <w:r w:rsidR="004B6F84" w:rsidRPr="003D1451">
        <w:rPr>
          <w:rFonts w:ascii="Times New Roman" w:hAnsi="Times New Roman"/>
          <w:b w:val="0"/>
          <w:sz w:val="24"/>
          <w:szCs w:val="24"/>
        </w:rPr>
        <w:t>:</w:t>
      </w:r>
    </w:p>
    <w:p w:rsidR="00C96C44" w:rsidRPr="00B05D48" w:rsidRDefault="00C96C44" w:rsidP="004E24B3">
      <w:pPr>
        <w:tabs>
          <w:tab w:val="left" w:pos="600"/>
          <w:tab w:val="left" w:pos="6660"/>
        </w:tabs>
        <w:ind w:firstLine="567"/>
        <w:jc w:val="both"/>
      </w:pPr>
    </w:p>
    <w:p w:rsidR="001C1FEF" w:rsidRDefault="001C1FEF" w:rsidP="005A3EF0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1F8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66F2C" w:rsidRPr="00941F88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4586D" w:rsidRDefault="0054586D" w:rsidP="004E24B3">
      <w:pPr>
        <w:pStyle w:val="ConsPlusNormal"/>
        <w:widowControl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1FEF" w:rsidRPr="00622AE9" w:rsidRDefault="001C1FEF" w:rsidP="004E24B3">
      <w:pPr>
        <w:ind w:firstLine="567"/>
        <w:jc w:val="both"/>
        <w:rPr>
          <w:color w:val="000000"/>
        </w:rPr>
      </w:pPr>
      <w:r w:rsidRPr="00622AE9">
        <w:rPr>
          <w:color w:val="000000"/>
        </w:rPr>
        <w:t xml:space="preserve">1.1. </w:t>
      </w:r>
      <w:r w:rsidR="00AE5AD7" w:rsidRPr="00622AE9">
        <w:rPr>
          <w:color w:val="000000"/>
        </w:rPr>
        <w:t>Генподрядчик</w:t>
      </w:r>
      <w:r w:rsidR="0096582B" w:rsidRPr="00622AE9">
        <w:rPr>
          <w:color w:val="000000"/>
        </w:rPr>
        <w:t xml:space="preserve"> поручает, а </w:t>
      </w:r>
      <w:r w:rsidR="00501D07" w:rsidRPr="00622AE9">
        <w:rPr>
          <w:color w:val="000000"/>
        </w:rPr>
        <w:t>Субп</w:t>
      </w:r>
      <w:r w:rsidRPr="00622AE9">
        <w:rPr>
          <w:color w:val="000000"/>
        </w:rPr>
        <w:t xml:space="preserve">одрядчик </w:t>
      </w:r>
      <w:r w:rsidR="009312DC" w:rsidRPr="00622AE9">
        <w:rPr>
          <w:color w:val="000000"/>
        </w:rPr>
        <w:t xml:space="preserve">обязуется </w:t>
      </w:r>
      <w:r w:rsidR="00EA5CAA" w:rsidRPr="00622AE9">
        <w:rPr>
          <w:color w:val="000000"/>
        </w:rPr>
        <w:t>выполнить</w:t>
      </w:r>
      <w:r w:rsidR="004B6F84">
        <w:rPr>
          <w:color w:val="000000"/>
        </w:rPr>
        <w:t xml:space="preserve"> </w:t>
      </w:r>
      <w:r w:rsidR="00114F6E">
        <w:rPr>
          <w:color w:val="000000"/>
        </w:rPr>
        <w:t>раздел проектной документации «К</w:t>
      </w:r>
      <w:r w:rsidR="00645380">
        <w:rPr>
          <w:color w:val="000000"/>
        </w:rPr>
        <w:t>онструктивны</w:t>
      </w:r>
      <w:r w:rsidR="00114F6E">
        <w:rPr>
          <w:color w:val="000000"/>
        </w:rPr>
        <w:t>е</w:t>
      </w:r>
      <w:r w:rsidR="00645380">
        <w:rPr>
          <w:color w:val="000000"/>
        </w:rPr>
        <w:t xml:space="preserve"> </w:t>
      </w:r>
      <w:r w:rsidR="00114F6E">
        <w:rPr>
          <w:color w:val="000000"/>
        </w:rPr>
        <w:t>решения»</w:t>
      </w:r>
      <w:r w:rsidR="00645380">
        <w:rPr>
          <w:color w:val="000000"/>
        </w:rPr>
        <w:t xml:space="preserve"> </w:t>
      </w:r>
      <w:r w:rsidR="004B6F84" w:rsidRPr="00245687">
        <w:rPr>
          <w:color w:val="000000"/>
          <w:lang w:bidi="ru-RU"/>
        </w:rPr>
        <w:t xml:space="preserve">по объекту:  </w:t>
      </w:r>
      <w:r w:rsidR="004B6F84" w:rsidRPr="00A77587">
        <w:t>«</w:t>
      </w:r>
      <w:r w:rsidR="00A01AF6" w:rsidRPr="007366CF">
        <w:t xml:space="preserve">Проектирование и реконструкция двухэтажного здания центра правопорядка в Октябрьском районе </w:t>
      </w:r>
      <w:proofErr w:type="gramStart"/>
      <w:r w:rsidR="00A01AF6" w:rsidRPr="007366CF">
        <w:t>г</w:t>
      </w:r>
      <w:proofErr w:type="gramEnd"/>
      <w:r w:rsidR="00A01AF6" w:rsidRPr="007366CF">
        <w:t>.о. Самара для размещения прокуратуры</w:t>
      </w:r>
      <w:r w:rsidR="00E47638" w:rsidRPr="00E47638">
        <w:rPr>
          <w:color w:val="000000"/>
        </w:rPr>
        <w:t>»</w:t>
      </w:r>
      <w:r w:rsidR="00106799" w:rsidRPr="00E47638">
        <w:rPr>
          <w:bCs/>
          <w:color w:val="000000"/>
        </w:rPr>
        <w:t>,</w:t>
      </w:r>
      <w:r w:rsidR="00106799" w:rsidRPr="004B6F84">
        <w:rPr>
          <w:bCs/>
          <w:color w:val="000000"/>
        </w:rPr>
        <w:t xml:space="preserve"> </w:t>
      </w:r>
      <w:r w:rsidR="00106799" w:rsidRPr="00622AE9">
        <w:rPr>
          <w:bCs/>
          <w:color w:val="000000"/>
        </w:rPr>
        <w:t>согласно</w:t>
      </w:r>
      <w:r w:rsidR="00106799" w:rsidRPr="00622AE9">
        <w:rPr>
          <w:b/>
          <w:bCs/>
          <w:color w:val="000000"/>
        </w:rPr>
        <w:t xml:space="preserve"> </w:t>
      </w:r>
      <w:r w:rsidR="00106799" w:rsidRPr="00622AE9">
        <w:rPr>
          <w:color w:val="000000"/>
        </w:rPr>
        <w:t>Техническо</w:t>
      </w:r>
      <w:r w:rsidR="002A5C84">
        <w:rPr>
          <w:color w:val="000000"/>
        </w:rPr>
        <w:t>му</w:t>
      </w:r>
      <w:r w:rsidR="00106799" w:rsidRPr="00622AE9">
        <w:rPr>
          <w:color w:val="000000"/>
        </w:rPr>
        <w:t xml:space="preserve"> задани</w:t>
      </w:r>
      <w:r w:rsidR="002A5C84">
        <w:rPr>
          <w:color w:val="000000"/>
        </w:rPr>
        <w:t>ю</w:t>
      </w:r>
      <w:r w:rsidR="00106799" w:rsidRPr="00622AE9">
        <w:rPr>
          <w:color w:val="000000"/>
        </w:rPr>
        <w:t xml:space="preserve"> (Приложение № 1)</w:t>
      </w:r>
      <w:r w:rsidR="0021688B" w:rsidRPr="00622AE9">
        <w:rPr>
          <w:color w:val="000000"/>
          <w:spacing w:val="-2"/>
        </w:rPr>
        <w:t>.</w:t>
      </w:r>
    </w:p>
    <w:p w:rsidR="000E28B0" w:rsidRDefault="001C1FEF" w:rsidP="000E28B0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 w:rsidRPr="009162DE">
        <w:t>1.</w:t>
      </w:r>
      <w:r w:rsidR="000726F4" w:rsidRPr="009162DE">
        <w:t>2</w:t>
      </w:r>
      <w:r w:rsidRPr="009162DE">
        <w:t xml:space="preserve">. </w:t>
      </w:r>
      <w:r w:rsidR="000E28B0" w:rsidRPr="009162DE">
        <w:t>Объем и виды</w:t>
      </w:r>
      <w:r w:rsidR="0088178C" w:rsidRPr="009162DE">
        <w:t xml:space="preserve"> работ </w:t>
      </w:r>
      <w:r w:rsidR="000E28B0" w:rsidRPr="009162DE">
        <w:t>определены в</w:t>
      </w:r>
      <w:r w:rsidR="0088178C" w:rsidRPr="009162DE">
        <w:t xml:space="preserve"> </w:t>
      </w:r>
      <w:r w:rsidR="000E28B0" w:rsidRPr="009162DE">
        <w:t>Техническ</w:t>
      </w:r>
      <w:r w:rsidR="000E28B0">
        <w:t>ом</w:t>
      </w:r>
      <w:r w:rsidR="000E28B0" w:rsidRPr="009162DE">
        <w:t xml:space="preserve"> задании</w:t>
      </w:r>
      <w:r w:rsidR="0088178C" w:rsidRPr="009162DE">
        <w:t xml:space="preserve"> </w:t>
      </w:r>
      <w:r w:rsidR="00800DDF">
        <w:t>(Приложение № 1</w:t>
      </w:r>
      <w:r w:rsidR="00BA20D4">
        <w:t>)</w:t>
      </w:r>
      <w:r w:rsidR="00D6469C">
        <w:t>,</w:t>
      </w:r>
      <w:r w:rsidR="0088178C" w:rsidRPr="009162DE">
        <w:t xml:space="preserve"> являющ</w:t>
      </w:r>
      <w:r w:rsidR="00D6469C">
        <w:t>е</w:t>
      </w:r>
      <w:r w:rsidR="00A31142" w:rsidRPr="009162DE">
        <w:t>м</w:t>
      </w:r>
      <w:r w:rsidR="0088178C" w:rsidRPr="009162DE">
        <w:t>ся неотъемлем</w:t>
      </w:r>
      <w:r w:rsidR="00D6469C">
        <w:t>ой</w:t>
      </w:r>
      <w:r w:rsidR="0088178C" w:rsidRPr="009162DE">
        <w:t xml:space="preserve"> част</w:t>
      </w:r>
      <w:r w:rsidR="00D6469C">
        <w:t>ью</w:t>
      </w:r>
      <w:r w:rsidR="0088178C" w:rsidRPr="009162DE">
        <w:t xml:space="preserve"> настоящего Договора. В случае если в ходе выполнения работ возникает необходимость внести изменения/уточнения в Техническ</w:t>
      </w:r>
      <w:r w:rsidR="00D6469C">
        <w:t>о</w:t>
      </w:r>
      <w:r w:rsidR="00E9633A">
        <w:t>е</w:t>
      </w:r>
      <w:r w:rsidR="0088178C" w:rsidRPr="009162DE">
        <w:t xml:space="preserve"> задани</w:t>
      </w:r>
      <w:r w:rsidR="00D6469C">
        <w:t>е</w:t>
      </w:r>
      <w:r w:rsidR="0088178C" w:rsidRPr="009162DE">
        <w:t xml:space="preserve"> по объему и видам работ, то такие изменения должны совершаться по согласованию «Сторон» и оформляться дополнительным соглашением к настоящему Договору.</w:t>
      </w:r>
    </w:p>
    <w:p w:rsidR="009162DE" w:rsidRDefault="000E28B0" w:rsidP="000E28B0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>
        <w:t xml:space="preserve">1.3. </w:t>
      </w:r>
      <w:r w:rsidR="00A67A57" w:rsidRPr="009162DE">
        <w:t xml:space="preserve">Генподрядчик поручает Субподрядчику выполнение работ в </w:t>
      </w:r>
      <w:r w:rsidRPr="009162DE">
        <w:t>рамках заключенного</w:t>
      </w:r>
      <w:r w:rsidR="00A67A57" w:rsidRPr="009162DE">
        <w:t xml:space="preserve"> с </w:t>
      </w:r>
      <w:r w:rsidR="00B6286B" w:rsidRPr="00720E0D">
        <w:t>Государственным казенным учреждением</w:t>
      </w:r>
      <w:r w:rsidR="00B6286B" w:rsidRPr="00720E0D">
        <w:rPr>
          <w:b/>
        </w:rPr>
        <w:t xml:space="preserve"> </w:t>
      </w:r>
      <w:r w:rsidR="00B6286B" w:rsidRPr="00720E0D">
        <w:rPr>
          <w:rStyle w:val="Bodytext2Bold"/>
          <w:rFonts w:eastAsia="Arial Unicode MS"/>
          <w:b w:val="0"/>
        </w:rPr>
        <w:t xml:space="preserve">Самарской </w:t>
      </w:r>
      <w:r w:rsidRPr="00720E0D">
        <w:rPr>
          <w:rStyle w:val="Bodytext2Bold"/>
          <w:rFonts w:eastAsia="Arial Unicode MS"/>
          <w:b w:val="0"/>
        </w:rPr>
        <w:t>области «</w:t>
      </w:r>
      <w:r w:rsidR="00B6286B" w:rsidRPr="00720E0D">
        <w:rPr>
          <w:rStyle w:val="Bodytext2Bold"/>
          <w:rFonts w:eastAsia="Arial Unicode MS"/>
          <w:b w:val="0"/>
        </w:rPr>
        <w:t>Управление капитального строительства»</w:t>
      </w:r>
      <w:r w:rsidR="00E9633A">
        <w:rPr>
          <w:rStyle w:val="Bodytext2Bold"/>
          <w:rFonts w:eastAsia="Arial Unicode MS"/>
          <w:b w:val="0"/>
        </w:rPr>
        <w:t xml:space="preserve"> (ГКУ «УКС»)</w:t>
      </w:r>
      <w:r w:rsidR="00B6286B" w:rsidRPr="00720E0D">
        <w:rPr>
          <w:rStyle w:val="Bodytext2Bold"/>
          <w:rFonts w:eastAsia="Arial Unicode MS"/>
          <w:b w:val="0"/>
        </w:rPr>
        <w:t xml:space="preserve">, </w:t>
      </w:r>
      <w:r w:rsidR="00B6286B" w:rsidRPr="00720E0D">
        <w:t xml:space="preserve">именуемым в дальнейшем Заказчик, государственного контракта № </w:t>
      </w:r>
      <w:r w:rsidR="00A01AF6">
        <w:t>661</w:t>
      </w:r>
      <w:r w:rsidR="00B6286B">
        <w:t xml:space="preserve"> от </w:t>
      </w:r>
      <w:r w:rsidR="00A01AF6">
        <w:t>19.07.2019</w:t>
      </w:r>
      <w:r w:rsidR="00B6286B" w:rsidRPr="00720E0D">
        <w:t xml:space="preserve"> г.</w:t>
      </w:r>
    </w:p>
    <w:p w:rsidR="00336620" w:rsidRDefault="00336620" w:rsidP="004E24B3">
      <w:pPr>
        <w:widowControl w:val="0"/>
        <w:tabs>
          <w:tab w:val="left" w:pos="0"/>
        </w:tabs>
        <w:ind w:firstLine="567"/>
        <w:jc w:val="both"/>
      </w:pPr>
    </w:p>
    <w:p w:rsidR="000A4073" w:rsidRDefault="000A4073" w:rsidP="004E24B3">
      <w:pPr>
        <w:shd w:val="clear" w:color="auto" w:fill="FFFFFF"/>
        <w:jc w:val="center"/>
        <w:rPr>
          <w:b/>
        </w:rPr>
      </w:pPr>
      <w:r>
        <w:rPr>
          <w:b/>
        </w:rPr>
        <w:t>2</w:t>
      </w:r>
      <w:r w:rsidRPr="00964916">
        <w:rPr>
          <w:b/>
        </w:rPr>
        <w:t>.   ЦЕНА РАБОТ И ПОРЯДОК РАСЧЕТОВ</w:t>
      </w:r>
    </w:p>
    <w:p w:rsidR="0054586D" w:rsidRDefault="0054586D" w:rsidP="004E24B3">
      <w:pPr>
        <w:shd w:val="clear" w:color="auto" w:fill="FFFFFF"/>
        <w:jc w:val="center"/>
        <w:rPr>
          <w:b/>
        </w:rPr>
      </w:pPr>
    </w:p>
    <w:p w:rsidR="005456C7" w:rsidRPr="00E47638" w:rsidRDefault="000A4073" w:rsidP="005456C7">
      <w:pPr>
        <w:overflowPunct w:val="0"/>
        <w:autoSpaceDE w:val="0"/>
        <w:autoSpaceDN w:val="0"/>
        <w:adjustRightInd w:val="0"/>
        <w:ind w:firstLine="567"/>
        <w:jc w:val="both"/>
      </w:pPr>
      <w:r>
        <w:t>2</w:t>
      </w:r>
      <w:r w:rsidRPr="00F8524B">
        <w:t>.1. Цена работ по настоящему Договору составляет</w:t>
      </w:r>
      <w:r w:rsidR="004B3E22">
        <w:t xml:space="preserve">: </w:t>
      </w:r>
      <w:r w:rsidR="005456C7" w:rsidRPr="00E47638">
        <w:t>49</w:t>
      </w:r>
      <w:r w:rsidR="00645380">
        <w:t>9</w:t>
      </w:r>
      <w:r w:rsidR="005456C7" w:rsidRPr="00E47638">
        <w:t xml:space="preserve"> 000 (Четыреста девяносто </w:t>
      </w:r>
      <w:r w:rsidR="00645380">
        <w:t>девять</w:t>
      </w:r>
      <w:r w:rsidR="005456C7" w:rsidRPr="00E47638">
        <w:t xml:space="preserve"> тысяч) рублей 00 копеек, НДС не облагается (</w:t>
      </w:r>
      <w:r w:rsidR="005456C7" w:rsidRPr="00E47638">
        <w:rPr>
          <w:bCs/>
        </w:rPr>
        <w:t>Субподрядчик</w:t>
      </w:r>
      <w:r w:rsidR="005456C7" w:rsidRPr="00E47638">
        <w:t xml:space="preserve"> применяет УСН).</w:t>
      </w:r>
    </w:p>
    <w:p w:rsidR="00EE0933" w:rsidRPr="00DF6DE4" w:rsidRDefault="00EE0933" w:rsidP="005456C7">
      <w:pPr>
        <w:overflowPunct w:val="0"/>
        <w:autoSpaceDE w:val="0"/>
        <w:autoSpaceDN w:val="0"/>
        <w:adjustRightInd w:val="0"/>
        <w:ind w:firstLine="567"/>
        <w:jc w:val="both"/>
      </w:pPr>
      <w:r w:rsidRPr="00E47638">
        <w:t>2.2. В цену настоящего Договора включена стоимость</w:t>
      </w:r>
      <w:r w:rsidRPr="00DF6DE4">
        <w:t xml:space="preserve"> работ, налоги, сборы, </w:t>
      </w:r>
      <w:r>
        <w:t>о</w:t>
      </w:r>
      <w:r w:rsidRPr="00DF6DE4">
        <w:t xml:space="preserve">бязательные платежи, а также иные расходы </w:t>
      </w:r>
      <w:r>
        <w:t>Субп</w:t>
      </w:r>
      <w:r w:rsidRPr="00DF6DE4">
        <w:t>одрядчика, связанные с исполнением иных обязательств по</w:t>
      </w:r>
      <w:r>
        <w:t xml:space="preserve"> Договору</w:t>
      </w:r>
      <w:r w:rsidRPr="00DF6DE4">
        <w:t xml:space="preserve">. </w:t>
      </w:r>
    </w:p>
    <w:p w:rsidR="00EE0933" w:rsidRPr="00AB2343" w:rsidRDefault="00EE0933" w:rsidP="004E24B3">
      <w:pPr>
        <w:widowControl w:val="0"/>
        <w:shd w:val="clear" w:color="auto" w:fill="FFFFFF"/>
        <w:tabs>
          <w:tab w:val="left" w:pos="-2700"/>
        </w:tabs>
        <w:ind w:firstLine="567"/>
        <w:jc w:val="both"/>
        <w:rPr>
          <w:color w:val="000000"/>
        </w:rPr>
      </w:pPr>
      <w:r>
        <w:t xml:space="preserve">2.3. </w:t>
      </w:r>
      <w:r w:rsidR="00AE1AF7" w:rsidRPr="00222486">
        <w:t xml:space="preserve">Оплата выполненных работ производится в течение </w:t>
      </w:r>
      <w:r w:rsidR="00AE1AF7">
        <w:t>20</w:t>
      </w:r>
      <w:r w:rsidR="00AE1AF7" w:rsidRPr="00222486">
        <w:t xml:space="preserve"> рабочих дней после  подписания Генподрядчиком акта</w:t>
      </w:r>
      <w:r w:rsidR="00AE1AF7" w:rsidRPr="00222486">
        <w:rPr>
          <w:color w:val="000000"/>
        </w:rPr>
        <w:t xml:space="preserve"> сдачи-приемки выполненных работ, получения отчетной документации по акту приема-передачи, счета на оплату и счета</w:t>
      </w:r>
      <w:r w:rsidR="004B6F84">
        <w:rPr>
          <w:color w:val="000000"/>
        </w:rPr>
        <w:t xml:space="preserve"> </w:t>
      </w:r>
      <w:r w:rsidR="00AE1AF7" w:rsidRPr="00222486">
        <w:rPr>
          <w:color w:val="000000"/>
        </w:rPr>
        <w:t>-</w:t>
      </w:r>
      <w:r w:rsidR="004B6F84">
        <w:rPr>
          <w:color w:val="000000"/>
        </w:rPr>
        <w:t xml:space="preserve"> </w:t>
      </w:r>
      <w:r w:rsidR="00AE1AF7" w:rsidRPr="00222486">
        <w:rPr>
          <w:color w:val="000000"/>
        </w:rPr>
        <w:t xml:space="preserve">фактуры, </w:t>
      </w:r>
      <w:bookmarkStart w:id="0" w:name="OLE_LINK46"/>
      <w:bookmarkStart w:id="1" w:name="OLE_LINK47"/>
      <w:r w:rsidR="00AE1AF7" w:rsidRPr="00222486">
        <w:rPr>
          <w:color w:val="000000"/>
        </w:rPr>
        <w:t xml:space="preserve">и при условии </w:t>
      </w:r>
      <w:r w:rsidR="00AE1AF7" w:rsidRPr="00222486">
        <w:t xml:space="preserve">получения оплаты по работам, предусмотренным настоящим Договором, от Заказчика – </w:t>
      </w:r>
      <w:r w:rsidR="00AE1AF7">
        <w:t>ГКУ «УКС»</w:t>
      </w:r>
      <w:r w:rsidR="00AE1AF7" w:rsidRPr="00222486">
        <w:t>.</w:t>
      </w:r>
      <w:bookmarkEnd w:id="0"/>
      <w:bookmarkEnd w:id="1"/>
    </w:p>
    <w:p w:rsidR="00EE0933" w:rsidRPr="005477F1" w:rsidRDefault="000E28B0" w:rsidP="004E24B3">
      <w:pPr>
        <w:ind w:firstLine="567"/>
        <w:contextualSpacing/>
        <w:jc w:val="both"/>
        <w:rPr>
          <w:color w:val="000000"/>
        </w:rPr>
      </w:pPr>
      <w:r>
        <w:rPr>
          <w:color w:val="000000"/>
        </w:rPr>
        <w:t>2.4</w:t>
      </w:r>
      <w:r w:rsidR="00EE0933">
        <w:rPr>
          <w:color w:val="000000"/>
        </w:rPr>
        <w:t xml:space="preserve">. </w:t>
      </w:r>
      <w:r w:rsidR="00EE0933" w:rsidRPr="005477F1">
        <w:rPr>
          <w:color w:val="000000"/>
        </w:rPr>
        <w:t xml:space="preserve">В случае изменения адреса и банковских реквизитов </w:t>
      </w:r>
      <w:r w:rsidR="00EE0933">
        <w:rPr>
          <w:color w:val="000000"/>
        </w:rPr>
        <w:t>Субп</w:t>
      </w:r>
      <w:r w:rsidR="00EE0933" w:rsidRPr="005477F1">
        <w:rPr>
          <w:color w:val="000000"/>
        </w:rPr>
        <w:t xml:space="preserve">одрядчик обязан в течение двух рабочих дней с момента изменения в письменной форме сообщить об этом </w:t>
      </w:r>
      <w:r w:rsidR="00EE0933">
        <w:rPr>
          <w:color w:val="000000"/>
        </w:rPr>
        <w:t>Генподряд</w:t>
      </w:r>
      <w:r w:rsidR="00EE0933" w:rsidRPr="005477F1">
        <w:rPr>
          <w:color w:val="000000"/>
        </w:rPr>
        <w:t xml:space="preserve">чику с указанием новых адреса и банковских реквизитов, что будет являться неотъемлемой частью настоящего Договора. В противном случае, все риски, связанные с перечислением </w:t>
      </w:r>
      <w:r w:rsidR="00EE0933">
        <w:rPr>
          <w:color w:val="000000"/>
        </w:rPr>
        <w:t>Генподряд</w:t>
      </w:r>
      <w:r w:rsidR="00EE0933" w:rsidRPr="005477F1">
        <w:rPr>
          <w:color w:val="000000"/>
        </w:rPr>
        <w:t xml:space="preserve">чиком денежных средств на указанный в настоящем Договоре расчетный счет </w:t>
      </w:r>
      <w:r w:rsidR="00EE0933">
        <w:rPr>
          <w:color w:val="000000"/>
        </w:rPr>
        <w:t>Субп</w:t>
      </w:r>
      <w:r w:rsidR="00EE0933" w:rsidRPr="005477F1">
        <w:rPr>
          <w:color w:val="000000"/>
        </w:rPr>
        <w:t xml:space="preserve">одрядчика, несет </w:t>
      </w:r>
      <w:r w:rsidR="00EE0933">
        <w:rPr>
          <w:color w:val="000000"/>
        </w:rPr>
        <w:t>Субп</w:t>
      </w:r>
      <w:r w:rsidR="00EE0933" w:rsidRPr="005477F1">
        <w:rPr>
          <w:color w:val="000000"/>
        </w:rPr>
        <w:t>одрядчик.</w:t>
      </w:r>
    </w:p>
    <w:p w:rsidR="00EE0933" w:rsidRPr="00541BE7" w:rsidRDefault="00EE0933" w:rsidP="004E24B3">
      <w:pPr>
        <w:ind w:firstLine="567"/>
        <w:jc w:val="both"/>
      </w:pPr>
      <w:r>
        <w:t>2</w:t>
      </w:r>
      <w:r w:rsidRPr="00541BE7">
        <w:t>.</w:t>
      </w:r>
      <w:r w:rsidR="000E28B0">
        <w:t>5</w:t>
      </w:r>
      <w:r w:rsidRPr="00541BE7">
        <w:t xml:space="preserve">. В случае если к </w:t>
      </w:r>
      <w:r>
        <w:t>Субп</w:t>
      </w:r>
      <w:r w:rsidRPr="00541BE7">
        <w:t xml:space="preserve">одрядчику были предъявлены требования об оплате пени в связи с просрочкой исполнения обязательств, оплата выполненных работ производится только после оплаты сумм пени </w:t>
      </w:r>
      <w:r>
        <w:t>Субп</w:t>
      </w:r>
      <w:r w:rsidRPr="00541BE7">
        <w:t>одрядчиком.</w:t>
      </w:r>
    </w:p>
    <w:p w:rsidR="00EE0933" w:rsidRDefault="00EE0933" w:rsidP="004E24B3">
      <w:pPr>
        <w:ind w:firstLine="567"/>
        <w:jc w:val="both"/>
      </w:pPr>
      <w:r>
        <w:t>2</w:t>
      </w:r>
      <w:r w:rsidRPr="00541BE7">
        <w:t>.</w:t>
      </w:r>
      <w:r w:rsidR="00E217E2">
        <w:t>6</w:t>
      </w:r>
      <w:r w:rsidRPr="00541BE7">
        <w:t xml:space="preserve">. Работы, выполненные </w:t>
      </w:r>
      <w:r>
        <w:t>Субп</w:t>
      </w:r>
      <w:r w:rsidRPr="00541BE7">
        <w:t xml:space="preserve">одрядчиком с отклонениями от требований нормативно-правовых актов, </w:t>
      </w:r>
      <w:r>
        <w:t xml:space="preserve">Технических </w:t>
      </w:r>
      <w:r w:rsidRPr="00541BE7">
        <w:t>задани</w:t>
      </w:r>
      <w:r>
        <w:t>й</w:t>
      </w:r>
      <w:r w:rsidRPr="00541BE7">
        <w:t xml:space="preserve">, не подлежат оплате </w:t>
      </w:r>
      <w:r w:rsidRPr="00A236EC">
        <w:t>Генподрядчик</w:t>
      </w:r>
      <w:r w:rsidRPr="00541BE7">
        <w:t xml:space="preserve">ом до устранения </w:t>
      </w:r>
      <w:r>
        <w:t>Субп</w:t>
      </w:r>
      <w:r w:rsidRPr="00541BE7">
        <w:t>одрядчиком обнаруженных недостатков.</w:t>
      </w:r>
    </w:p>
    <w:p w:rsidR="00EE0933" w:rsidRDefault="00EE0933" w:rsidP="004E24B3">
      <w:pPr>
        <w:shd w:val="clear" w:color="auto" w:fill="FFFFFF"/>
        <w:tabs>
          <w:tab w:val="left" w:pos="0"/>
        </w:tabs>
        <w:ind w:right="34" w:firstLine="567"/>
        <w:jc w:val="both"/>
      </w:pPr>
      <w:r>
        <w:lastRenderedPageBreak/>
        <w:t>2</w:t>
      </w:r>
      <w:r w:rsidRPr="00B52951">
        <w:t>.</w:t>
      </w:r>
      <w:r w:rsidR="00E217E2">
        <w:t>7</w:t>
      </w:r>
      <w:r w:rsidRPr="00B52951">
        <w:t xml:space="preserve">. </w:t>
      </w:r>
      <w:r w:rsidRPr="00AE5AD7">
        <w:t>Генподрядчик</w:t>
      </w:r>
      <w:r w:rsidRPr="00B52951">
        <w:t xml:space="preserve"> считается исполнившим обязательство по оплате выполненных </w:t>
      </w:r>
      <w:r>
        <w:t>Субп</w:t>
      </w:r>
      <w:r w:rsidRPr="00B52951">
        <w:t xml:space="preserve">одрядчиком работ с момента </w:t>
      </w:r>
      <w:r>
        <w:t>списания</w:t>
      </w:r>
      <w:r w:rsidRPr="00B52951">
        <w:t xml:space="preserve"> денежных сре</w:t>
      </w:r>
      <w:proofErr w:type="gramStart"/>
      <w:r w:rsidRPr="00B52951">
        <w:t xml:space="preserve">дств </w:t>
      </w:r>
      <w:r>
        <w:t>с</w:t>
      </w:r>
      <w:r w:rsidRPr="00B52951">
        <w:t xml:space="preserve"> р</w:t>
      </w:r>
      <w:proofErr w:type="gramEnd"/>
      <w:r w:rsidRPr="00B52951">
        <w:t>асчетн</w:t>
      </w:r>
      <w:r>
        <w:t>ого</w:t>
      </w:r>
      <w:r w:rsidRPr="00B52951">
        <w:t xml:space="preserve"> счет</w:t>
      </w:r>
      <w:r>
        <w:t>а</w:t>
      </w:r>
      <w:r w:rsidRPr="00B52951">
        <w:t xml:space="preserve"> </w:t>
      </w:r>
      <w:r w:rsidRPr="00A236EC">
        <w:t>Генподрядчик</w:t>
      </w:r>
      <w:r w:rsidRPr="00B52951">
        <w:t>а.</w:t>
      </w:r>
    </w:p>
    <w:p w:rsidR="004B6F84" w:rsidRDefault="004B6F84" w:rsidP="004E24B3">
      <w:pPr>
        <w:pStyle w:val="33"/>
        <w:jc w:val="center"/>
        <w:rPr>
          <w:rFonts w:ascii="Times New Roman" w:hAnsi="Times New Roman"/>
          <w:b/>
          <w:sz w:val="24"/>
          <w:szCs w:val="24"/>
        </w:rPr>
      </w:pPr>
    </w:p>
    <w:p w:rsidR="00632828" w:rsidRPr="00DF6DE4" w:rsidRDefault="00632828" w:rsidP="004E24B3">
      <w:pPr>
        <w:pStyle w:val="3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DF6DE4">
        <w:rPr>
          <w:rFonts w:ascii="Times New Roman" w:hAnsi="Times New Roman"/>
          <w:b/>
          <w:sz w:val="24"/>
          <w:szCs w:val="24"/>
        </w:rPr>
        <w:t xml:space="preserve">. СРОКИ </w:t>
      </w:r>
      <w:r>
        <w:rPr>
          <w:rFonts w:ascii="Times New Roman" w:hAnsi="Times New Roman"/>
          <w:b/>
          <w:sz w:val="24"/>
          <w:szCs w:val="24"/>
        </w:rPr>
        <w:t>ВЫПОЛНЕНИЯ РАБОТ. СРОК ДЕЙСТВИЯ ДОГОВОРА</w:t>
      </w:r>
    </w:p>
    <w:p w:rsidR="00632828" w:rsidRPr="00DF6DE4" w:rsidRDefault="00632828" w:rsidP="004E24B3">
      <w:pPr>
        <w:pStyle w:val="33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632828" w:rsidRPr="00DF6DE4" w:rsidRDefault="00632828" w:rsidP="004E24B3">
      <w:pPr>
        <w:pStyle w:val="33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DF6DE4">
        <w:rPr>
          <w:rFonts w:ascii="Times New Roman" w:hAnsi="Times New Roman"/>
          <w:sz w:val="24"/>
          <w:szCs w:val="24"/>
        </w:rPr>
        <w:t>.1. Календарные сроки выполнения работ определены сторонами:</w:t>
      </w:r>
    </w:p>
    <w:p w:rsidR="00632828" w:rsidRPr="00206194" w:rsidRDefault="00632828" w:rsidP="004E24B3">
      <w:pPr>
        <w:pStyle w:val="33"/>
        <w:ind w:firstLine="567"/>
        <w:rPr>
          <w:rFonts w:ascii="Times New Roman" w:hAnsi="Times New Roman"/>
          <w:sz w:val="24"/>
          <w:szCs w:val="24"/>
        </w:rPr>
      </w:pPr>
      <w:r w:rsidRPr="00206194">
        <w:rPr>
          <w:rFonts w:ascii="Times New Roman" w:hAnsi="Times New Roman"/>
          <w:sz w:val="24"/>
          <w:szCs w:val="24"/>
        </w:rPr>
        <w:t xml:space="preserve">Начало работ: </w:t>
      </w:r>
      <w:r w:rsidR="008F1C55">
        <w:rPr>
          <w:rFonts w:ascii="Times New Roman" w:hAnsi="Times New Roman"/>
          <w:sz w:val="24"/>
          <w:szCs w:val="24"/>
        </w:rPr>
        <w:t>С момента подписания настоящего договора</w:t>
      </w:r>
    </w:p>
    <w:p w:rsidR="00632828" w:rsidRPr="00206194" w:rsidRDefault="00632828" w:rsidP="004E24B3">
      <w:pPr>
        <w:tabs>
          <w:tab w:val="left" w:pos="5760"/>
        </w:tabs>
        <w:ind w:firstLine="567"/>
      </w:pPr>
      <w:r w:rsidRPr="00206194">
        <w:t xml:space="preserve">Окончание работ: </w:t>
      </w:r>
      <w:r w:rsidR="00A01AF6">
        <w:t>через 30 календарных дней с момента подписания настоящего договора</w:t>
      </w:r>
      <w:r w:rsidRPr="00206194">
        <w:t>.</w:t>
      </w:r>
    </w:p>
    <w:p w:rsidR="00632828" w:rsidRPr="00412C62" w:rsidRDefault="00632828" w:rsidP="004E24B3">
      <w:pPr>
        <w:tabs>
          <w:tab w:val="left" w:pos="6081"/>
        </w:tabs>
        <w:autoSpaceDN w:val="0"/>
        <w:adjustRightInd w:val="0"/>
        <w:ind w:firstLine="567"/>
        <w:contextualSpacing/>
        <w:jc w:val="both"/>
      </w:pPr>
      <w:r>
        <w:t>3.</w:t>
      </w:r>
      <w:r w:rsidR="00085DC3">
        <w:t>2</w:t>
      </w:r>
      <w:r>
        <w:t>. Срок действия Договора:</w:t>
      </w:r>
      <w:r w:rsidR="00412C62" w:rsidRPr="00412C62">
        <w:t xml:space="preserve"> </w:t>
      </w:r>
    </w:p>
    <w:p w:rsidR="004B6F84" w:rsidRDefault="004B6F84" w:rsidP="004B6F84">
      <w:pPr>
        <w:tabs>
          <w:tab w:val="left" w:pos="5760"/>
        </w:tabs>
        <w:spacing w:line="264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Договор </w:t>
      </w:r>
      <w:r w:rsidRPr="005477F1">
        <w:rPr>
          <w:color w:val="000000"/>
        </w:rPr>
        <w:t>действует до исполнения Сторонами своих обязательств и завершения всех взаиморасчетов по Договору</w:t>
      </w:r>
      <w:r>
        <w:rPr>
          <w:color w:val="000000"/>
        </w:rPr>
        <w:t>.</w:t>
      </w:r>
    </w:p>
    <w:p w:rsidR="00632828" w:rsidRPr="001D5188" w:rsidRDefault="00632828" w:rsidP="00C94C95">
      <w:pPr>
        <w:tabs>
          <w:tab w:val="left" w:pos="5760"/>
        </w:tabs>
        <w:ind w:firstLine="567"/>
        <w:jc w:val="both"/>
      </w:pPr>
    </w:p>
    <w:p w:rsidR="00632828" w:rsidRDefault="00632828" w:rsidP="004E24B3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ОБЯЗА</w:t>
      </w:r>
      <w:r w:rsidRPr="00964916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>ЕЛЬСТВА</w:t>
      </w:r>
      <w:r w:rsidRPr="00964916">
        <w:rPr>
          <w:rFonts w:ascii="Times New Roman" w:hAnsi="Times New Roman" w:cs="Times New Roman"/>
          <w:b/>
          <w:sz w:val="24"/>
          <w:szCs w:val="24"/>
        </w:rPr>
        <w:t xml:space="preserve"> СТОРОН</w:t>
      </w:r>
    </w:p>
    <w:p w:rsidR="00632828" w:rsidRDefault="00632828" w:rsidP="004E24B3">
      <w:pPr>
        <w:pStyle w:val="ConsPlusNormal"/>
        <w:widowControl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32828" w:rsidRPr="00964916" w:rsidRDefault="00632828" w:rsidP="004E24B3">
      <w:pPr>
        <w:shd w:val="clear" w:color="auto" w:fill="FFFFFF"/>
        <w:tabs>
          <w:tab w:val="left" w:pos="0"/>
        </w:tabs>
        <w:ind w:firstLine="567"/>
      </w:pPr>
      <w:r>
        <w:rPr>
          <w:spacing w:val="-6"/>
        </w:rPr>
        <w:t>4</w:t>
      </w:r>
      <w:r w:rsidRPr="00964916">
        <w:rPr>
          <w:spacing w:val="-6"/>
        </w:rPr>
        <w:t>.1.</w:t>
      </w:r>
      <w:r w:rsidR="005B7A25">
        <w:t xml:space="preserve"> </w:t>
      </w:r>
      <w:r w:rsidRPr="00AE5AD7">
        <w:t>Генподрядчик</w:t>
      </w:r>
      <w:r w:rsidRPr="00964916">
        <w:rPr>
          <w:spacing w:val="-1"/>
        </w:rPr>
        <w:t xml:space="preserve"> обязан:</w:t>
      </w:r>
    </w:p>
    <w:p w:rsidR="00632828" w:rsidRPr="003C652F" w:rsidRDefault="00632828" w:rsidP="004E24B3">
      <w:pPr>
        <w:widowControl w:val="0"/>
        <w:shd w:val="clear" w:color="auto" w:fill="FFFFFF"/>
        <w:autoSpaceDE w:val="0"/>
        <w:autoSpaceDN w:val="0"/>
        <w:adjustRightInd w:val="0"/>
        <w:ind w:right="6" w:firstLine="567"/>
        <w:jc w:val="both"/>
      </w:pPr>
      <w:r w:rsidRPr="00085DC3">
        <w:t>4.1.1. </w:t>
      </w:r>
      <w:r w:rsidR="00670CB4">
        <w:t>Предоставить исходные данные для выполнения работ в виде</w:t>
      </w:r>
      <w:r w:rsidRPr="003C652F">
        <w:t xml:space="preserve"> </w:t>
      </w:r>
      <w:r>
        <w:t>Т</w:t>
      </w:r>
      <w:r w:rsidRPr="003C652F">
        <w:t>ехническ</w:t>
      </w:r>
      <w:r w:rsidR="00090292">
        <w:t>о</w:t>
      </w:r>
      <w:r w:rsidR="00670CB4">
        <w:t>го</w:t>
      </w:r>
      <w:r w:rsidRPr="003C652F">
        <w:t xml:space="preserve"> задани</w:t>
      </w:r>
      <w:r w:rsidR="00670CB4">
        <w:t>я (Приложение № 1)</w:t>
      </w:r>
      <w:r w:rsidRPr="003C652F">
        <w:t>.</w:t>
      </w:r>
    </w:p>
    <w:p w:rsidR="00632828" w:rsidRDefault="00632828" w:rsidP="004E24B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>
        <w:t>4</w:t>
      </w:r>
      <w:r w:rsidRPr="00964916">
        <w:t>.1.</w:t>
      </w:r>
      <w:r w:rsidR="008C6391">
        <w:t>2</w:t>
      </w:r>
      <w:r>
        <w:t>.</w:t>
      </w:r>
      <w:r w:rsidRPr="00964916">
        <w:t xml:space="preserve"> </w:t>
      </w:r>
      <w:r>
        <w:t>По письменной просьбе Субподрядчика о</w:t>
      </w:r>
      <w:r w:rsidRPr="00964916">
        <w:t xml:space="preserve">казывать </w:t>
      </w:r>
      <w:r>
        <w:t xml:space="preserve">ему </w:t>
      </w:r>
      <w:r w:rsidRPr="00964916">
        <w:t>содействие</w:t>
      </w:r>
      <w:r>
        <w:t>, необходимое для своевременного и</w:t>
      </w:r>
      <w:r w:rsidRPr="00964916">
        <w:t xml:space="preserve"> качественного </w:t>
      </w:r>
      <w:r>
        <w:t>выполнения</w:t>
      </w:r>
      <w:r w:rsidRPr="00964916">
        <w:t xml:space="preserve"> работ в срок.</w:t>
      </w:r>
      <w:r>
        <w:t xml:space="preserve"> Рассматривать предложения и требования Субподрядчика, связанные с организацией и производством, объемами и сроками выполнения работ.</w:t>
      </w:r>
    </w:p>
    <w:p w:rsidR="008C6391" w:rsidRDefault="008C6391" w:rsidP="004E24B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>
        <w:t>4.1.3. По окончании выполнения Субподрядчиком работ своевременно организовать их приемку.</w:t>
      </w:r>
    </w:p>
    <w:p w:rsidR="00632828" w:rsidRDefault="00632828" w:rsidP="004E24B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>
        <w:t>4.1.</w:t>
      </w:r>
      <w:r w:rsidR="008C6391">
        <w:t>4</w:t>
      </w:r>
      <w:r>
        <w:t xml:space="preserve">. </w:t>
      </w:r>
      <w:r w:rsidR="008C6391">
        <w:t>При обнаружении в ходе выполнения работ отступлений от условий Договора, которые могут ухудшить качество выполненных работ, или иных недостатков, незамедлительно заявлять об этом Субподрядчику в письменной форме, назначив срок их устранения</w:t>
      </w:r>
      <w:r>
        <w:t>.</w:t>
      </w:r>
    </w:p>
    <w:p w:rsidR="00632828" w:rsidRDefault="00632828" w:rsidP="004E24B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>
        <w:t>4.1.</w:t>
      </w:r>
      <w:r w:rsidR="008C6391">
        <w:t>5</w:t>
      </w:r>
      <w:r>
        <w:t>. Произвести оплату выполненных Субподрядчиком работ в порядке и на условиях, предусмотренных настоящим Договором.</w:t>
      </w:r>
    </w:p>
    <w:p w:rsidR="00632828" w:rsidRDefault="008C6391" w:rsidP="004E24B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6" w:firstLine="567"/>
        <w:jc w:val="both"/>
      </w:pPr>
      <w:r>
        <w:t>4.1.6</w:t>
      </w:r>
      <w:r w:rsidR="00632828">
        <w:t xml:space="preserve">. Использовать результат выполненных Субподрядчиком работ только на цели, предусмотренные настоящим Договором, не передавать его третьим лицам и не разглашать содержащиеся в нём данные без согласия Субподрядчика. </w:t>
      </w:r>
    </w:p>
    <w:p w:rsidR="00632828" w:rsidRPr="00964916" w:rsidRDefault="00632828" w:rsidP="004E24B3">
      <w:pPr>
        <w:shd w:val="clear" w:color="auto" w:fill="FFFFFF"/>
        <w:tabs>
          <w:tab w:val="left" w:pos="0"/>
        </w:tabs>
        <w:ind w:firstLine="567"/>
      </w:pPr>
      <w:r>
        <w:rPr>
          <w:spacing w:val="-6"/>
        </w:rPr>
        <w:t>4</w:t>
      </w:r>
      <w:r w:rsidRPr="00964916">
        <w:rPr>
          <w:spacing w:val="-6"/>
        </w:rPr>
        <w:t>.2.</w:t>
      </w:r>
      <w:r>
        <w:t xml:space="preserve"> </w:t>
      </w:r>
      <w:r w:rsidRPr="00AE5AD7">
        <w:t>Генподрядчик</w:t>
      </w:r>
      <w:r w:rsidRPr="00964916">
        <w:rPr>
          <w:spacing w:val="-1"/>
        </w:rPr>
        <w:t xml:space="preserve"> имеет право:</w:t>
      </w:r>
    </w:p>
    <w:p w:rsidR="00632828" w:rsidRDefault="00632828" w:rsidP="004E24B3">
      <w:pPr>
        <w:widowControl w:val="0"/>
        <w:shd w:val="clear" w:color="auto" w:fill="FFFFFF"/>
        <w:autoSpaceDE w:val="0"/>
        <w:autoSpaceDN w:val="0"/>
        <w:adjustRightInd w:val="0"/>
        <w:ind w:right="23" w:firstLine="567"/>
        <w:jc w:val="both"/>
      </w:pPr>
      <w:r>
        <w:t>4.2.1. </w:t>
      </w:r>
      <w:r w:rsidRPr="00964916">
        <w:t>Осуществлять контроль и надзор за ходом выполняемых работ, соблюдением сроков их выполнения, установленных настоящим Договором.</w:t>
      </w:r>
    </w:p>
    <w:p w:rsidR="00632828" w:rsidRDefault="00632828" w:rsidP="004E24B3">
      <w:pPr>
        <w:widowControl w:val="0"/>
        <w:shd w:val="clear" w:color="auto" w:fill="FFFFFF"/>
        <w:autoSpaceDE w:val="0"/>
        <w:autoSpaceDN w:val="0"/>
        <w:adjustRightInd w:val="0"/>
        <w:ind w:right="57" w:firstLine="567"/>
        <w:jc w:val="both"/>
      </w:pPr>
      <w:r>
        <w:t>4.2.2. </w:t>
      </w:r>
      <w:r w:rsidRPr="00964916">
        <w:t xml:space="preserve">Если отступления в работе от условий настоящего Договора или иные недостатки результата работы в установленный </w:t>
      </w:r>
      <w:r w:rsidRPr="00AE5AD7">
        <w:t>Генподрядчик</w:t>
      </w:r>
      <w:r w:rsidRPr="00964916">
        <w:t xml:space="preserve">ом срок </w:t>
      </w:r>
      <w:r w:rsidRPr="00964916">
        <w:rPr>
          <w:spacing w:val="-1"/>
        </w:rPr>
        <w:t xml:space="preserve">не были устранены, либо являются существенными и неустранимыми, </w:t>
      </w:r>
      <w:r w:rsidRPr="00AE5AD7">
        <w:t>Генподрядчик</w:t>
      </w:r>
      <w:r w:rsidRPr="00964916">
        <w:t xml:space="preserve"> вправе отказаться от исполнения настоящего</w:t>
      </w:r>
      <w:r>
        <w:t xml:space="preserve"> Договора</w:t>
      </w:r>
      <w:r w:rsidRPr="00964916">
        <w:t xml:space="preserve">. </w:t>
      </w:r>
    </w:p>
    <w:p w:rsidR="00632828" w:rsidRPr="00964916" w:rsidRDefault="00632828" w:rsidP="004E24B3">
      <w:pPr>
        <w:shd w:val="clear" w:color="auto" w:fill="FFFFFF"/>
        <w:tabs>
          <w:tab w:val="left" w:pos="0"/>
        </w:tabs>
        <w:ind w:firstLine="567"/>
      </w:pPr>
      <w:r>
        <w:rPr>
          <w:spacing w:val="-7"/>
        </w:rPr>
        <w:t>4</w:t>
      </w:r>
      <w:r w:rsidRPr="00964916">
        <w:rPr>
          <w:spacing w:val="-7"/>
        </w:rPr>
        <w:t>.3.</w:t>
      </w:r>
      <w:r w:rsidR="009D4612">
        <w:t xml:space="preserve"> </w:t>
      </w:r>
      <w:r>
        <w:t>Субп</w:t>
      </w:r>
      <w:r w:rsidRPr="00964916">
        <w:rPr>
          <w:spacing w:val="-1"/>
        </w:rPr>
        <w:t>одрядчик обязан:</w:t>
      </w:r>
    </w:p>
    <w:p w:rsidR="00632828" w:rsidRDefault="00632828" w:rsidP="004E24B3">
      <w:pPr>
        <w:shd w:val="clear" w:color="auto" w:fill="FFFFFF"/>
        <w:tabs>
          <w:tab w:val="left" w:pos="0"/>
        </w:tabs>
        <w:ind w:right="62" w:firstLine="567"/>
        <w:jc w:val="both"/>
      </w:pPr>
      <w:r>
        <w:t>4</w:t>
      </w:r>
      <w:r w:rsidRPr="00964916">
        <w:t>.3.1</w:t>
      </w:r>
      <w:r>
        <w:t>.</w:t>
      </w:r>
      <w:r w:rsidRPr="00964916">
        <w:t xml:space="preserve"> Выполнить работ</w:t>
      </w:r>
      <w:r>
        <w:t>у</w:t>
      </w:r>
      <w:r w:rsidRPr="00964916">
        <w:t xml:space="preserve"> в соответствии с требованиями </w:t>
      </w:r>
      <w:r>
        <w:t>Т</w:t>
      </w:r>
      <w:r w:rsidRPr="00964916">
        <w:t>ехническ</w:t>
      </w:r>
      <w:r w:rsidR="00444724">
        <w:t>ого</w:t>
      </w:r>
      <w:r w:rsidRPr="00964916">
        <w:t xml:space="preserve"> задани</w:t>
      </w:r>
      <w:r w:rsidR="00444724">
        <w:t>я</w:t>
      </w:r>
      <w:r w:rsidRPr="00964916">
        <w:t xml:space="preserve"> настоящ</w:t>
      </w:r>
      <w:r>
        <w:t>его</w:t>
      </w:r>
      <w:r w:rsidRPr="00964916">
        <w:t xml:space="preserve"> Договор</w:t>
      </w:r>
      <w:r>
        <w:t>а и действующего</w:t>
      </w:r>
      <w:r w:rsidRPr="00964916">
        <w:t xml:space="preserve"> законодательства Российской Федерации.</w:t>
      </w:r>
    </w:p>
    <w:p w:rsidR="00632828" w:rsidRPr="00964916" w:rsidRDefault="00632828" w:rsidP="004E24B3">
      <w:pPr>
        <w:shd w:val="clear" w:color="auto" w:fill="FFFFFF"/>
        <w:tabs>
          <w:tab w:val="left" w:pos="0"/>
          <w:tab w:val="left" w:pos="1307"/>
        </w:tabs>
        <w:ind w:firstLine="567"/>
        <w:jc w:val="both"/>
      </w:pPr>
      <w:r>
        <w:t>4</w:t>
      </w:r>
      <w:r w:rsidRPr="00507AB2">
        <w:t>.3.3. Передать</w:t>
      </w:r>
      <w:r>
        <w:t xml:space="preserve"> </w:t>
      </w:r>
      <w:r w:rsidRPr="00AE5AD7">
        <w:t>Генподрядчик</w:t>
      </w:r>
      <w:r>
        <w:t xml:space="preserve">у результат выполненных работ в форме, количестве экземплярах, предусмотренных </w:t>
      </w:r>
      <w:r w:rsidR="00C233AE">
        <w:t>Техническим заданием (Приложение №1)</w:t>
      </w:r>
      <w:r>
        <w:t>.</w:t>
      </w:r>
    </w:p>
    <w:p w:rsidR="00632828" w:rsidRPr="00964916" w:rsidRDefault="00632828" w:rsidP="004E24B3">
      <w:pPr>
        <w:widowControl w:val="0"/>
        <w:shd w:val="clear" w:color="auto" w:fill="FFFFFF"/>
        <w:autoSpaceDE w:val="0"/>
        <w:autoSpaceDN w:val="0"/>
        <w:adjustRightInd w:val="0"/>
        <w:ind w:right="17" w:firstLine="567"/>
        <w:jc w:val="both"/>
        <w:rPr>
          <w:spacing w:val="-3"/>
        </w:rPr>
      </w:pPr>
      <w:r>
        <w:t>4.3.4. </w:t>
      </w:r>
      <w:r w:rsidRPr="00964916">
        <w:t>Не</w:t>
      </w:r>
      <w:r>
        <w:t xml:space="preserve">замедлительно извещать </w:t>
      </w:r>
      <w:r w:rsidRPr="00AE5AD7">
        <w:t>Генподрядчик</w:t>
      </w:r>
      <w:r w:rsidRPr="00964916">
        <w:t xml:space="preserve">а и до получения от него указаний приостановить работы </w:t>
      </w:r>
      <w:r>
        <w:t>в случаях</w:t>
      </w:r>
      <w:r w:rsidRPr="00964916">
        <w:t>:</w:t>
      </w:r>
    </w:p>
    <w:p w:rsidR="00632828" w:rsidRPr="00964916" w:rsidRDefault="00632828" w:rsidP="004E24B3">
      <w:pPr>
        <w:widowControl w:val="0"/>
        <w:shd w:val="clear" w:color="auto" w:fill="FFFFFF"/>
        <w:tabs>
          <w:tab w:val="num" w:pos="0"/>
          <w:tab w:val="num" w:pos="120"/>
        </w:tabs>
        <w:autoSpaceDE w:val="0"/>
        <w:autoSpaceDN w:val="0"/>
        <w:adjustRightInd w:val="0"/>
        <w:ind w:right="22" w:firstLine="567"/>
        <w:jc w:val="both"/>
      </w:pPr>
      <w:r>
        <w:t xml:space="preserve">а) обнаружения </w:t>
      </w:r>
      <w:r w:rsidRPr="00964916">
        <w:t xml:space="preserve">возможных неблагоприятных для </w:t>
      </w:r>
      <w:r w:rsidRPr="00AE5AD7">
        <w:t>Генподрядчик</w:t>
      </w:r>
      <w:r w:rsidRPr="00964916">
        <w:t>а последствий выполнения его указаний о способе выполнения работы;</w:t>
      </w:r>
    </w:p>
    <w:p w:rsidR="00632828" w:rsidRDefault="00632828" w:rsidP="004E24B3">
      <w:pPr>
        <w:widowControl w:val="0"/>
        <w:shd w:val="clear" w:color="auto" w:fill="FFFFFF"/>
        <w:tabs>
          <w:tab w:val="num" w:pos="0"/>
          <w:tab w:val="num" w:pos="120"/>
        </w:tabs>
        <w:autoSpaceDE w:val="0"/>
        <w:autoSpaceDN w:val="0"/>
        <w:adjustRightInd w:val="0"/>
        <w:ind w:right="25" w:firstLine="567"/>
        <w:jc w:val="both"/>
      </w:pPr>
      <w:r>
        <w:t xml:space="preserve">б) </w:t>
      </w:r>
      <w:r w:rsidRPr="00964916">
        <w:t xml:space="preserve">иных, не зависящих от </w:t>
      </w:r>
      <w:r>
        <w:t>Субпо</w:t>
      </w:r>
      <w:r w:rsidRPr="00964916">
        <w:t xml:space="preserve">дрядчика обстоятельств, угрожающих годности или </w:t>
      </w:r>
      <w:r>
        <w:t>качеству</w:t>
      </w:r>
      <w:r w:rsidRPr="00964916">
        <w:t xml:space="preserve"> результат</w:t>
      </w:r>
      <w:r>
        <w:t>а</w:t>
      </w:r>
      <w:r w:rsidRPr="00964916">
        <w:t xml:space="preserve"> выполняемой работы, либо создающих невозможность завершения ее в срок.</w:t>
      </w:r>
    </w:p>
    <w:p w:rsidR="00632828" w:rsidRPr="009246B9" w:rsidRDefault="00632828" w:rsidP="004E24B3">
      <w:pPr>
        <w:widowControl w:val="0"/>
        <w:shd w:val="clear" w:color="auto" w:fill="FFFFFF"/>
        <w:tabs>
          <w:tab w:val="num" w:pos="0"/>
          <w:tab w:val="num" w:pos="120"/>
        </w:tabs>
        <w:autoSpaceDE w:val="0"/>
        <w:autoSpaceDN w:val="0"/>
        <w:adjustRightInd w:val="0"/>
        <w:ind w:right="25" w:firstLine="567"/>
        <w:jc w:val="both"/>
      </w:pPr>
      <w:r>
        <w:t>4</w:t>
      </w:r>
      <w:r w:rsidRPr="009246B9">
        <w:t xml:space="preserve">.3.5. Устранить недостатки выполненных работ за свой счет в течение 10 рабочих дней со дня их выявления. </w:t>
      </w:r>
    </w:p>
    <w:p w:rsidR="00632828" w:rsidRPr="00964916" w:rsidRDefault="00632828" w:rsidP="004E24B3">
      <w:pPr>
        <w:shd w:val="clear" w:color="auto" w:fill="FFFFFF"/>
        <w:tabs>
          <w:tab w:val="left" w:pos="0"/>
          <w:tab w:val="left" w:pos="7718"/>
        </w:tabs>
        <w:ind w:right="23" w:firstLine="567"/>
        <w:jc w:val="both"/>
      </w:pPr>
      <w:r>
        <w:t>4</w:t>
      </w:r>
      <w:r w:rsidRPr="00964916">
        <w:t>.</w:t>
      </w:r>
      <w:r>
        <w:t>4.</w:t>
      </w:r>
      <w:r w:rsidRPr="00964916">
        <w:rPr>
          <w:spacing w:val="-3"/>
        </w:rPr>
        <w:t xml:space="preserve"> </w:t>
      </w:r>
      <w:r>
        <w:rPr>
          <w:spacing w:val="-3"/>
        </w:rPr>
        <w:t>Субп</w:t>
      </w:r>
      <w:r w:rsidRPr="00964916">
        <w:rPr>
          <w:spacing w:val="-1"/>
        </w:rPr>
        <w:t xml:space="preserve">одрядчик, обнаруживший в ходе </w:t>
      </w:r>
      <w:r w:rsidR="00E217E2" w:rsidRPr="00964916">
        <w:rPr>
          <w:spacing w:val="-1"/>
        </w:rPr>
        <w:t>выполнения работ,</w:t>
      </w:r>
      <w:r w:rsidRPr="00964916">
        <w:rPr>
          <w:spacing w:val="-1"/>
        </w:rPr>
        <w:t xml:space="preserve"> не учтенные в </w:t>
      </w:r>
      <w:r>
        <w:rPr>
          <w:spacing w:val="-1"/>
        </w:rPr>
        <w:t>Т</w:t>
      </w:r>
      <w:r w:rsidRPr="00964916">
        <w:rPr>
          <w:spacing w:val="-1"/>
        </w:rPr>
        <w:t>ехническ</w:t>
      </w:r>
      <w:r>
        <w:rPr>
          <w:spacing w:val="-1"/>
        </w:rPr>
        <w:t>их</w:t>
      </w:r>
      <w:r w:rsidRPr="00964916">
        <w:rPr>
          <w:spacing w:val="-1"/>
        </w:rPr>
        <w:t xml:space="preserve"> </w:t>
      </w:r>
      <w:r w:rsidRPr="00964916">
        <w:t>задани</w:t>
      </w:r>
      <w:r>
        <w:t>ях</w:t>
      </w:r>
      <w:r w:rsidRPr="00964916">
        <w:t xml:space="preserve"> работы</w:t>
      </w:r>
      <w:r>
        <w:t>,</w:t>
      </w:r>
      <w:r w:rsidRPr="00964916">
        <w:t xml:space="preserve"> и</w:t>
      </w:r>
      <w:r>
        <w:t>, если</w:t>
      </w:r>
      <w:r w:rsidRPr="00964916">
        <w:t xml:space="preserve"> в связи с этим возникла необходимость проведения дополнительных работ </w:t>
      </w:r>
      <w:r>
        <w:t>с</w:t>
      </w:r>
      <w:r w:rsidRPr="00964916">
        <w:t xml:space="preserve"> увеличени</w:t>
      </w:r>
      <w:r>
        <w:t>ем</w:t>
      </w:r>
      <w:r w:rsidRPr="00964916">
        <w:t xml:space="preserve"> цены и сроков работ, обязан </w:t>
      </w:r>
      <w:r>
        <w:t xml:space="preserve">приостановить работы по Договору и </w:t>
      </w:r>
      <w:r w:rsidRPr="00964916">
        <w:t xml:space="preserve">сообщить об этом </w:t>
      </w:r>
      <w:r w:rsidRPr="00AE5AD7">
        <w:t>Генподрядчик</w:t>
      </w:r>
      <w:r w:rsidRPr="00964916">
        <w:t>у.</w:t>
      </w:r>
    </w:p>
    <w:p w:rsidR="00632828" w:rsidRDefault="00632828" w:rsidP="004E24B3">
      <w:pPr>
        <w:widowControl w:val="0"/>
        <w:shd w:val="clear" w:color="auto" w:fill="FFFFFF"/>
        <w:autoSpaceDE w:val="0"/>
        <w:autoSpaceDN w:val="0"/>
        <w:adjustRightInd w:val="0"/>
        <w:ind w:right="11" w:firstLine="567"/>
        <w:jc w:val="both"/>
      </w:pPr>
      <w:r>
        <w:t>4.5. Субп</w:t>
      </w:r>
      <w:r w:rsidRPr="00964916">
        <w:t xml:space="preserve">одрядчик, не предупредивший </w:t>
      </w:r>
      <w:r w:rsidRPr="00AE5AD7">
        <w:t>Генподрядчик</w:t>
      </w:r>
      <w:r w:rsidRPr="00964916">
        <w:t>а об обстоятельствах, указанных в п</w:t>
      </w:r>
      <w:r>
        <w:t xml:space="preserve">ункте 4.3.4. и 4.4 </w:t>
      </w:r>
      <w:r w:rsidRPr="00964916">
        <w:t xml:space="preserve">настоящего Договора, </w:t>
      </w:r>
      <w:r w:rsidRPr="002C27A7">
        <w:t xml:space="preserve">либо продолживший работу, не дожидаясь истечения </w:t>
      </w:r>
      <w:r>
        <w:rPr>
          <w:spacing w:val="-1"/>
        </w:rPr>
        <w:t>установленного для ответа</w:t>
      </w:r>
      <w:r w:rsidRPr="002C27A7">
        <w:rPr>
          <w:spacing w:val="-1"/>
        </w:rPr>
        <w:t xml:space="preserve"> срока</w:t>
      </w:r>
      <w:r>
        <w:rPr>
          <w:spacing w:val="-1"/>
        </w:rPr>
        <w:t xml:space="preserve">, не вправе при предъявлении к </w:t>
      </w:r>
      <w:r w:rsidRPr="00AE5AD7">
        <w:t>Генподрядчик</w:t>
      </w:r>
      <w:r>
        <w:rPr>
          <w:spacing w:val="-1"/>
        </w:rPr>
        <w:t>у</w:t>
      </w:r>
      <w:r w:rsidRPr="002C27A7">
        <w:rPr>
          <w:spacing w:val="-1"/>
        </w:rPr>
        <w:t xml:space="preserve"> соответствующих </w:t>
      </w:r>
      <w:r w:rsidRPr="002C27A7">
        <w:t>требований ссылаться на указанные обстоятельства</w:t>
      </w:r>
      <w:r w:rsidRPr="00964916">
        <w:t>.</w:t>
      </w:r>
    </w:p>
    <w:p w:rsidR="00632828" w:rsidRPr="00E264C0" w:rsidRDefault="00632828" w:rsidP="004E24B3">
      <w:pPr>
        <w:pStyle w:val="Default"/>
        <w:ind w:firstLine="567"/>
        <w:contextualSpacing/>
        <w:jc w:val="both"/>
        <w:rPr>
          <w:color w:val="365F91"/>
        </w:rPr>
      </w:pPr>
      <w:r>
        <w:rPr>
          <w:color w:val="auto"/>
        </w:rPr>
        <w:t>4</w:t>
      </w:r>
      <w:r w:rsidRPr="00872C3C">
        <w:rPr>
          <w:color w:val="auto"/>
        </w:rPr>
        <w:t xml:space="preserve">.6. Выполнять указания Генподрядчика, представленные в письменном виде </w:t>
      </w:r>
      <w:r w:rsidR="00E217E2" w:rsidRPr="00872C3C">
        <w:rPr>
          <w:color w:val="auto"/>
        </w:rPr>
        <w:t>и в</w:t>
      </w:r>
      <w:r w:rsidRPr="00872C3C">
        <w:rPr>
          <w:color w:val="auto"/>
        </w:rPr>
        <w:t xml:space="preserve"> сроки, установленные в этих указаниях, если они не противоречат условиям настоящего Договора</w:t>
      </w:r>
      <w:r w:rsidRPr="00E264C0">
        <w:rPr>
          <w:color w:val="365F91"/>
        </w:rPr>
        <w:t xml:space="preserve">. </w:t>
      </w:r>
    </w:p>
    <w:p w:rsidR="00632828" w:rsidRPr="00ED2C08" w:rsidRDefault="00632828" w:rsidP="004E24B3">
      <w:pPr>
        <w:pStyle w:val="Default"/>
        <w:ind w:firstLine="567"/>
        <w:contextualSpacing/>
        <w:jc w:val="both"/>
        <w:rPr>
          <w:color w:val="auto"/>
        </w:rPr>
      </w:pPr>
      <w:r>
        <w:rPr>
          <w:color w:val="auto"/>
        </w:rPr>
        <w:t>4</w:t>
      </w:r>
      <w:r w:rsidRPr="00ED2C08">
        <w:rPr>
          <w:color w:val="auto"/>
        </w:rPr>
        <w:t>.</w:t>
      </w:r>
      <w:r>
        <w:rPr>
          <w:color w:val="auto"/>
        </w:rPr>
        <w:t>7</w:t>
      </w:r>
      <w:r w:rsidRPr="00ED2C08">
        <w:rPr>
          <w:color w:val="auto"/>
        </w:rPr>
        <w:t xml:space="preserve">. Гарантировать </w:t>
      </w:r>
      <w:r>
        <w:rPr>
          <w:color w:val="auto"/>
        </w:rPr>
        <w:t>Генподряд</w:t>
      </w:r>
      <w:r w:rsidRPr="00ED2C08">
        <w:rPr>
          <w:color w:val="auto"/>
        </w:rPr>
        <w:t xml:space="preserve">чику передачу полученных по Договору результатов работ, не нарушающих исключительного права других лиц. </w:t>
      </w:r>
    </w:p>
    <w:p w:rsidR="00632828" w:rsidRDefault="00632828" w:rsidP="004E24B3">
      <w:pPr>
        <w:widowControl w:val="0"/>
        <w:shd w:val="clear" w:color="auto" w:fill="FFFFFF"/>
        <w:autoSpaceDE w:val="0"/>
        <w:autoSpaceDN w:val="0"/>
        <w:adjustRightInd w:val="0"/>
        <w:ind w:right="11" w:firstLine="567"/>
        <w:jc w:val="both"/>
      </w:pPr>
      <w:r>
        <w:t>4</w:t>
      </w:r>
      <w:r w:rsidR="00DA32ED">
        <w:t>.8</w:t>
      </w:r>
      <w:r w:rsidRPr="00D755D5">
        <w:t xml:space="preserve">. В случае привлечения субподрядной организации представить Генподрядчику </w:t>
      </w:r>
      <w:r w:rsidR="00DA32ED">
        <w:t>выписку из реестра членов саморегулируемой организации</w:t>
      </w:r>
      <w:r w:rsidRPr="00D755D5">
        <w:t>, а также договоры субподряда и учредительные документы субподрядчика.</w:t>
      </w:r>
    </w:p>
    <w:p w:rsidR="00632828" w:rsidRDefault="00632828" w:rsidP="004E24B3">
      <w:pPr>
        <w:pStyle w:val="Default"/>
        <w:ind w:firstLine="567"/>
        <w:contextualSpacing/>
        <w:jc w:val="both"/>
        <w:rPr>
          <w:color w:val="auto"/>
        </w:rPr>
      </w:pPr>
      <w:r>
        <w:rPr>
          <w:color w:val="auto"/>
        </w:rPr>
        <w:t>4</w:t>
      </w:r>
      <w:r w:rsidRPr="00D755D5">
        <w:rPr>
          <w:color w:val="auto"/>
        </w:rPr>
        <w:t>.</w:t>
      </w:r>
      <w:r w:rsidR="00E217E2">
        <w:rPr>
          <w:color w:val="auto"/>
        </w:rPr>
        <w:t>9</w:t>
      </w:r>
      <w:r w:rsidRPr="00D755D5">
        <w:rPr>
          <w:color w:val="auto"/>
        </w:rPr>
        <w:t xml:space="preserve">. По завершении работ по Договору передать в полном объеме авторские права </w:t>
      </w:r>
      <w:r w:rsidR="00D0213A">
        <w:rPr>
          <w:color w:val="auto"/>
        </w:rPr>
        <w:t xml:space="preserve">на разработанную </w:t>
      </w:r>
      <w:r w:rsidR="00E217E2">
        <w:rPr>
          <w:color w:val="auto"/>
        </w:rPr>
        <w:t>часть документации</w:t>
      </w:r>
      <w:r w:rsidR="00D0213A">
        <w:rPr>
          <w:color w:val="auto"/>
        </w:rPr>
        <w:t xml:space="preserve"> </w:t>
      </w:r>
      <w:r w:rsidRPr="00D755D5">
        <w:rPr>
          <w:color w:val="auto"/>
        </w:rPr>
        <w:t>Генподрядчику.</w:t>
      </w:r>
    </w:p>
    <w:p w:rsidR="00E47638" w:rsidRPr="00E47638" w:rsidRDefault="00E47638" w:rsidP="00E47638">
      <w:pPr>
        <w:widowControl w:val="0"/>
        <w:shd w:val="clear" w:color="auto" w:fill="FFFFFF"/>
        <w:autoSpaceDE w:val="0"/>
        <w:autoSpaceDN w:val="0"/>
        <w:adjustRightInd w:val="0"/>
        <w:spacing w:line="264" w:lineRule="auto"/>
        <w:ind w:right="11" w:firstLine="567"/>
        <w:jc w:val="both"/>
      </w:pPr>
      <w:r>
        <w:t>4.1</w:t>
      </w:r>
      <w:r w:rsidR="00A77587">
        <w:t>0</w:t>
      </w:r>
      <w:r>
        <w:t xml:space="preserve">. </w:t>
      </w:r>
      <w:r w:rsidRPr="00E47638">
        <w:t xml:space="preserve">Гарантийный срок на выполняемые по Договору Работы составляет 2 (два) года </w:t>
      </w:r>
      <w:proofErr w:type="gramStart"/>
      <w:r w:rsidRPr="00E47638">
        <w:t>с даты подписания</w:t>
      </w:r>
      <w:proofErr w:type="gramEnd"/>
      <w:r w:rsidRPr="00E47638">
        <w:t xml:space="preserve"> Сторонами акта о приемке выполненных работ. Под гарантией понимается устранение Субподрядчиком своими силами и за свой счет допущенных по его вине недостатков, выявленных после приемки Работ. Субподрядчик несет ответственность за недостатки работ, в том числе за те, которые обнаружены в пределах гарантийного срока в процессе эксплуатации объекта. При обнаружении недостатков Субподрядчик обязан безвозмездно их устранить, а также возместить убытки, вызванные недостатками.</w:t>
      </w:r>
    </w:p>
    <w:p w:rsidR="00B947BC" w:rsidRPr="00632828" w:rsidRDefault="00B947BC" w:rsidP="004E24B3">
      <w:pPr>
        <w:pStyle w:val="Default"/>
        <w:ind w:firstLine="567"/>
        <w:contextualSpacing/>
        <w:jc w:val="both"/>
        <w:rPr>
          <w:color w:val="auto"/>
        </w:rPr>
      </w:pPr>
    </w:p>
    <w:p w:rsidR="00632828" w:rsidRPr="00FF1A62" w:rsidRDefault="00632828" w:rsidP="004E24B3">
      <w:pPr>
        <w:numPr>
          <w:ilvl w:val="0"/>
          <w:numId w:val="39"/>
        </w:numPr>
        <w:shd w:val="clear" w:color="auto" w:fill="FFFFFF"/>
        <w:ind w:right="40" w:hanging="720"/>
        <w:jc w:val="center"/>
        <w:rPr>
          <w:b/>
        </w:rPr>
      </w:pPr>
      <w:r w:rsidRPr="00FF1A62">
        <w:rPr>
          <w:b/>
        </w:rPr>
        <w:t>ПОРЯДОК СДАЧИ-ПРИЕМКИ РАБОТ</w:t>
      </w:r>
    </w:p>
    <w:p w:rsidR="00632828" w:rsidRPr="00CA7FCB" w:rsidRDefault="00632828" w:rsidP="004E24B3">
      <w:pPr>
        <w:shd w:val="clear" w:color="auto" w:fill="FFFFFF"/>
        <w:ind w:right="40"/>
        <w:rPr>
          <w:b/>
        </w:rPr>
      </w:pPr>
    </w:p>
    <w:p w:rsidR="00632828" w:rsidRPr="0054586D" w:rsidRDefault="00632828" w:rsidP="004E24B3">
      <w:pPr>
        <w:widowControl w:val="0"/>
        <w:shd w:val="clear" w:color="auto" w:fill="FFFFFF"/>
        <w:ind w:firstLine="567"/>
        <w:jc w:val="both"/>
      </w:pPr>
      <w:r>
        <w:t>5</w:t>
      </w:r>
      <w:r w:rsidRPr="00F71C58">
        <w:t xml:space="preserve">.1. По завершении работ по настоящему Договору Субподрядчик представляет Генподрядчику акт сдачи-приемки выполненных работ, отчетную документацию, </w:t>
      </w:r>
      <w:r w:rsidRPr="0054586D">
        <w:t>предусмотренную Техническим задани</w:t>
      </w:r>
      <w:r w:rsidR="00E217E2">
        <w:t>ем</w:t>
      </w:r>
      <w:r w:rsidRPr="0054586D">
        <w:t>, счет, счет-фактуру.</w:t>
      </w:r>
    </w:p>
    <w:p w:rsidR="00B947BC" w:rsidRPr="008F1C55" w:rsidRDefault="00B947BC" w:rsidP="00B947BC">
      <w:pPr>
        <w:widowControl w:val="0"/>
        <w:shd w:val="clear" w:color="auto" w:fill="FFFFFF"/>
        <w:spacing w:line="264" w:lineRule="auto"/>
        <w:ind w:firstLine="567"/>
        <w:jc w:val="both"/>
      </w:pPr>
      <w:r w:rsidRPr="008F1C55">
        <w:t>5.2. При отсутствии замечаний к объему, комплектности и качеству выполненных работ Генподрядчик подписывает акт сдачи - приемки выполненных работ.</w:t>
      </w:r>
    </w:p>
    <w:p w:rsidR="00B947BC" w:rsidRPr="008F1C55" w:rsidRDefault="00B947BC" w:rsidP="00B947BC">
      <w:pPr>
        <w:widowControl w:val="0"/>
        <w:shd w:val="clear" w:color="auto" w:fill="FFFFFF"/>
        <w:spacing w:line="264" w:lineRule="auto"/>
        <w:ind w:firstLine="567"/>
        <w:jc w:val="both"/>
      </w:pPr>
      <w:r w:rsidRPr="008F1C55">
        <w:t>Сторонами в течение 3 (трёх) рабочих дней с момента получения Субподрядчиком мотивированного отказа составляется двусторонний акт с перечнем выявленных замечаний. Выявленные замечания к выполненным работам Субподрядчик устраняет безвозмездно в течение 7 (семи) рабочих дней с момента подписания Сторонами акта. После устранения Субподрядчиком замечаний приёмка работ осуществляется в соответствии с условиями настоящего Договора</w:t>
      </w:r>
    </w:p>
    <w:p w:rsidR="00B947BC" w:rsidRPr="008F1C55" w:rsidRDefault="00B947BC" w:rsidP="00B947BC">
      <w:pPr>
        <w:widowControl w:val="0"/>
        <w:shd w:val="clear" w:color="auto" w:fill="FFFFFF"/>
        <w:spacing w:line="264" w:lineRule="auto"/>
        <w:ind w:firstLine="567"/>
        <w:jc w:val="both"/>
      </w:pPr>
      <w:r w:rsidRPr="008F1C55">
        <w:t>Если замечания Субподрядчиком не устранены в срок, установленный пунктом 5.2. Договора, Генподрядчик вправе расторгнуть Договор в одностороннем порядке с возмещением ранее выплаченных денежных средств</w:t>
      </w:r>
      <w:r w:rsidR="00BF14D1" w:rsidRPr="008F1C55">
        <w:t>.</w:t>
      </w:r>
    </w:p>
    <w:p w:rsidR="00632828" w:rsidRPr="0054586D" w:rsidRDefault="00632828" w:rsidP="004E24B3">
      <w:pPr>
        <w:widowControl w:val="0"/>
        <w:shd w:val="clear" w:color="auto" w:fill="FFFFFF"/>
        <w:ind w:firstLine="567"/>
        <w:jc w:val="both"/>
      </w:pPr>
      <w:r w:rsidRPr="0054586D">
        <w:t>5.</w:t>
      </w:r>
      <w:r w:rsidR="00E217E2">
        <w:t>3</w:t>
      </w:r>
      <w:r w:rsidRPr="0054586D">
        <w:t>. Если в процессе разработки проектной документации выяснится неизбежность получения отрицательного результата или нецелесообразность дальнейшего проведения работы, Субподрядчик обязан приостановить ее, поставив об этом в известность Генподрядчика немедленно.</w:t>
      </w:r>
    </w:p>
    <w:p w:rsidR="00632828" w:rsidRPr="0054586D" w:rsidRDefault="00632828" w:rsidP="004E24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86D">
        <w:rPr>
          <w:rFonts w:ascii="Times New Roman" w:hAnsi="Times New Roman" w:cs="Times New Roman"/>
          <w:sz w:val="24"/>
          <w:szCs w:val="24"/>
        </w:rPr>
        <w:t>Вопрос о целесообразности продолжения работы решается Сторонами в течение 10 рабочих дней с момента получения Генподрядчиком уведомления о приостановлении работ.</w:t>
      </w:r>
    </w:p>
    <w:p w:rsidR="00632828" w:rsidRDefault="00632828" w:rsidP="004E24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86D">
        <w:rPr>
          <w:rFonts w:ascii="Times New Roman" w:hAnsi="Times New Roman" w:cs="Times New Roman"/>
          <w:sz w:val="24"/>
          <w:szCs w:val="24"/>
        </w:rPr>
        <w:t>5.</w:t>
      </w:r>
      <w:r w:rsidR="00E217E2">
        <w:rPr>
          <w:rFonts w:ascii="Times New Roman" w:hAnsi="Times New Roman" w:cs="Times New Roman"/>
          <w:sz w:val="24"/>
          <w:szCs w:val="24"/>
        </w:rPr>
        <w:t>4</w:t>
      </w:r>
      <w:r w:rsidRPr="0054586D">
        <w:rPr>
          <w:rFonts w:ascii="Times New Roman" w:hAnsi="Times New Roman" w:cs="Times New Roman"/>
          <w:sz w:val="24"/>
          <w:szCs w:val="24"/>
        </w:rPr>
        <w:t>. При досрочном выполнении Субподрядчиком работ Генподрядчик вправе досрочно принять и оплатить эти работы на условиях настоящего Договора.</w:t>
      </w:r>
    </w:p>
    <w:p w:rsidR="00B947BC" w:rsidRDefault="00B947BC" w:rsidP="004E24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5380" w:rsidRDefault="00645380" w:rsidP="00645380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5380" w:rsidRDefault="00645380" w:rsidP="00645380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5380" w:rsidRPr="0054586D" w:rsidRDefault="00645380" w:rsidP="00645380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32828" w:rsidRPr="00A74AF3" w:rsidRDefault="00632828" w:rsidP="004E24B3">
      <w:pPr>
        <w:jc w:val="center"/>
        <w:rPr>
          <w:b/>
        </w:rPr>
      </w:pPr>
      <w:r>
        <w:rPr>
          <w:b/>
        </w:rPr>
        <w:t>6</w:t>
      </w:r>
      <w:r w:rsidRPr="00A74AF3">
        <w:rPr>
          <w:b/>
        </w:rPr>
        <w:t>. ПЕРЕДАЧА ИСКЛЮЧИТЕЛЬНЫХ ПРАВ</w:t>
      </w:r>
    </w:p>
    <w:p w:rsidR="00632828" w:rsidRPr="00CA7FCB" w:rsidRDefault="00632828" w:rsidP="004E24B3">
      <w:pPr>
        <w:ind w:firstLine="567"/>
        <w:rPr>
          <w:b/>
        </w:rPr>
      </w:pPr>
    </w:p>
    <w:p w:rsidR="00632828" w:rsidRPr="00A74AF3" w:rsidRDefault="00632828" w:rsidP="004E24B3">
      <w:pPr>
        <w:ind w:firstLine="567"/>
        <w:jc w:val="both"/>
      </w:pPr>
      <w:r>
        <w:t>6</w:t>
      </w:r>
      <w:r w:rsidRPr="00A74AF3">
        <w:t xml:space="preserve">.1. Одновременно с передачей результата выполненных работ Генподрядчик приобретает исключительные права на его использование при осуществлении предусмотренных документацией работ без ограничения срока и территории. </w:t>
      </w:r>
    </w:p>
    <w:p w:rsidR="00632828" w:rsidRPr="00A74AF3" w:rsidRDefault="00632828" w:rsidP="004E24B3">
      <w:pPr>
        <w:ind w:firstLine="567"/>
        <w:jc w:val="both"/>
      </w:pPr>
      <w:r>
        <w:t>6</w:t>
      </w:r>
      <w:r w:rsidRPr="00A74AF3">
        <w:t>.2. По настоящему Договору Субподрядчик после завершения им разработки документации передает Генподрядчику в полном объеме принадлежащее ему исключительное право на всю разработанную Субподрядчиком в рамках настоящего Договора документацию.</w:t>
      </w:r>
    </w:p>
    <w:p w:rsidR="00632828" w:rsidRPr="00A74AF3" w:rsidRDefault="00632828" w:rsidP="004E24B3">
      <w:pPr>
        <w:ind w:firstLine="567"/>
        <w:jc w:val="both"/>
      </w:pPr>
      <w:r>
        <w:t>6</w:t>
      </w:r>
      <w:r w:rsidRPr="00A74AF3">
        <w:t xml:space="preserve">.3. </w:t>
      </w:r>
      <w:proofErr w:type="gramStart"/>
      <w:r w:rsidRPr="00A74AF3">
        <w:t>Все возможные объекты авторских прав, входящие в документацию, разработанную по настоящему Договору, созданы в рамках выполнения служебных обязанностей или служебного задания лицами (авторами), которые состоят в трудовых отношениях с Субподрядчиком и в силу имеющихся с ними трудовых Договоров не могут предъявлять каких-либо претензий и исков, вытекающих из исключительных (неисключительных) прав на использование объектов авторских прав.</w:t>
      </w:r>
      <w:proofErr w:type="gramEnd"/>
    </w:p>
    <w:p w:rsidR="00632828" w:rsidRPr="00A74AF3" w:rsidRDefault="00632828" w:rsidP="004E24B3">
      <w:pPr>
        <w:ind w:firstLine="567"/>
        <w:jc w:val="both"/>
      </w:pPr>
      <w:r>
        <w:t>6</w:t>
      </w:r>
      <w:r w:rsidRPr="00A74AF3">
        <w:t>.4. Стороны договорились, что передача исключительных прав на результаты выполненных Субподрядчиком по настоящему Договору работ осуществляется одновременно с передачей самих результатов работ и происходит в силу факта передачи таких результатов.</w:t>
      </w:r>
    </w:p>
    <w:p w:rsidR="00632828" w:rsidRDefault="00632828" w:rsidP="004E24B3">
      <w:pPr>
        <w:ind w:firstLine="567"/>
        <w:jc w:val="both"/>
      </w:pPr>
      <w:r>
        <w:t>6</w:t>
      </w:r>
      <w:r w:rsidRPr="00A74AF3">
        <w:t xml:space="preserve">.5. </w:t>
      </w:r>
      <w:proofErr w:type="gramStart"/>
      <w:r w:rsidRPr="00A74AF3">
        <w:t>В случае предъявления к Генподрядчику третьими лицами претензий и исков, возникающих из авторских имущественных прав на объекты авторских прав, входящие в документацию, разработанную по настоящему Договору, Субподрядчик обязуется солидарно с Генподрядчиком выступать в рамках любой возможной судебной или административной процедуры против таких требований, а в случае неблагоприятного для Генподрядчика решения какого-либо юрисдикционного органа принять на себя возмещение причиненных Генподрядчику убытков.</w:t>
      </w:r>
      <w:proofErr w:type="gramEnd"/>
    </w:p>
    <w:p w:rsidR="00C233AE" w:rsidRPr="00C857AA" w:rsidRDefault="00C233AE" w:rsidP="004E24B3">
      <w:pPr>
        <w:ind w:firstLine="567"/>
        <w:jc w:val="both"/>
      </w:pPr>
    </w:p>
    <w:p w:rsidR="00BE60C0" w:rsidRDefault="00BE60C0" w:rsidP="004E24B3">
      <w:pPr>
        <w:pStyle w:val="Default"/>
        <w:widowControl w:val="0"/>
        <w:suppressAutoHyphens/>
        <w:ind w:left="360"/>
        <w:contextualSpacing/>
        <w:jc w:val="center"/>
        <w:rPr>
          <w:b/>
          <w:bCs/>
        </w:rPr>
      </w:pPr>
      <w:r>
        <w:rPr>
          <w:b/>
          <w:bCs/>
        </w:rPr>
        <w:t xml:space="preserve">7. </w:t>
      </w:r>
      <w:r w:rsidRPr="005477F1">
        <w:rPr>
          <w:b/>
          <w:bCs/>
        </w:rPr>
        <w:t>ОТВЕТСТВЕННОСТЬ СТОРОН</w:t>
      </w:r>
    </w:p>
    <w:p w:rsidR="004B6F84" w:rsidRDefault="004B6F84" w:rsidP="004E24B3">
      <w:pPr>
        <w:pStyle w:val="Default"/>
        <w:widowControl w:val="0"/>
        <w:suppressAutoHyphens/>
        <w:ind w:left="360"/>
        <w:contextualSpacing/>
        <w:jc w:val="center"/>
        <w:rPr>
          <w:b/>
          <w:bCs/>
        </w:rPr>
      </w:pPr>
    </w:p>
    <w:p w:rsidR="00412C62" w:rsidRPr="00B12E29" w:rsidRDefault="00412C62" w:rsidP="00412C62">
      <w:pPr>
        <w:autoSpaceDE w:val="0"/>
        <w:ind w:firstLine="567"/>
        <w:jc w:val="both"/>
      </w:pPr>
      <w:r>
        <w:t>7</w:t>
      </w:r>
      <w:r w:rsidRPr="00B12E29">
        <w:t>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Российской Федерации.</w:t>
      </w:r>
    </w:p>
    <w:p w:rsidR="00412C62" w:rsidRPr="00B12E29" w:rsidRDefault="00412C62" w:rsidP="00412C62">
      <w:pPr>
        <w:autoSpaceDE w:val="0"/>
        <w:ind w:firstLine="567"/>
        <w:jc w:val="both"/>
      </w:pPr>
      <w:r>
        <w:t>7</w:t>
      </w:r>
      <w:r w:rsidRPr="00B12E29">
        <w:t>.2. В случае просрочки исполнения Генподрядчиком обязательств, предусмотренных договором, а также в иных случаях неисполнения или ненадлежащего исполнения Генподрядчиком обязательств, предусмотренных Договором, Субподрядчик вправе потребовать уплаты неустоек (штрафов, пеней).</w:t>
      </w:r>
    </w:p>
    <w:p w:rsidR="00412C62" w:rsidRPr="00B12E29" w:rsidRDefault="00412C62" w:rsidP="00412C62">
      <w:pPr>
        <w:autoSpaceDE w:val="0"/>
        <w:ind w:firstLine="567"/>
        <w:jc w:val="both"/>
      </w:pPr>
      <w:r w:rsidRPr="00B12E29">
        <w:t xml:space="preserve">Пеня начисляется за каждый день просрочки исполнения обязательства, предусмотренного Договором, начиная со дня, следующего после дня истечения установленного Договором срока исполнения обязательства. </w:t>
      </w:r>
    </w:p>
    <w:p w:rsidR="00412C62" w:rsidRDefault="00412C62" w:rsidP="00412C62">
      <w:pPr>
        <w:autoSpaceDE w:val="0"/>
        <w:ind w:firstLine="567"/>
        <w:jc w:val="both"/>
      </w:pPr>
      <w:r w:rsidRPr="00B12E29">
        <w:t xml:space="preserve">Такая пеня устанавливается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суммы. </w:t>
      </w:r>
    </w:p>
    <w:p w:rsidR="00412C62" w:rsidRPr="00B12E29" w:rsidRDefault="00412C62" w:rsidP="00412C62">
      <w:pPr>
        <w:autoSpaceDE w:val="0"/>
        <w:ind w:firstLine="567"/>
        <w:jc w:val="both"/>
      </w:pPr>
      <w:r w:rsidRPr="00B12E29">
        <w:t xml:space="preserve">За ненадлежащее исполнение Генподрядчиком обязательств по Договору, за исключением просрочки исполнения обязательств, </w:t>
      </w:r>
      <w:r w:rsidRPr="002136BA">
        <w:t>штраф устанавливается</w:t>
      </w:r>
      <w:r w:rsidR="00E1259C">
        <w:t xml:space="preserve"> в размере фиксированной суммы </w:t>
      </w:r>
      <w:r w:rsidR="005456C7">
        <w:t>1</w:t>
      </w:r>
      <w:r w:rsidR="00E1259C">
        <w:t>00</w:t>
      </w:r>
      <w:r w:rsidR="00BF14D1">
        <w:t>0</w:t>
      </w:r>
      <w:r w:rsidR="00E1259C">
        <w:t xml:space="preserve"> рублей</w:t>
      </w:r>
      <w:r>
        <w:t>.</w:t>
      </w:r>
    </w:p>
    <w:p w:rsidR="00412C62" w:rsidRPr="00B12E29" w:rsidRDefault="00412C62" w:rsidP="00412C62">
      <w:pPr>
        <w:autoSpaceDE w:val="0"/>
        <w:ind w:firstLine="567"/>
        <w:jc w:val="both"/>
      </w:pPr>
      <w:r w:rsidRPr="00B12E29">
        <w:t>Уплата неустоек (штрафов, пеней) осуществляется Генподрядчиком в течение 10 календарных дней с момента получения требований об уплате неустоек (штрафов, пеней).</w:t>
      </w:r>
    </w:p>
    <w:p w:rsidR="00412C62" w:rsidRPr="00B12E29" w:rsidRDefault="00412C62" w:rsidP="00412C62">
      <w:pPr>
        <w:autoSpaceDE w:val="0"/>
        <w:ind w:firstLine="567"/>
        <w:jc w:val="both"/>
      </w:pPr>
      <w:r w:rsidRPr="00B12E29">
        <w:t>Генподрядчик несет ответственность при наличии вины, установленной вступившим в законную силу решением суда.</w:t>
      </w:r>
    </w:p>
    <w:p w:rsidR="00412C62" w:rsidRDefault="00412C62" w:rsidP="00412C62">
      <w:pPr>
        <w:autoSpaceDE w:val="0"/>
        <w:ind w:firstLine="567"/>
        <w:jc w:val="both"/>
      </w:pPr>
      <w:r>
        <w:t>7</w:t>
      </w:r>
      <w:r w:rsidRPr="00B12E29">
        <w:t xml:space="preserve">.3. В случае просрочки исполнения Субподрядчиком обязательств, предусмотренных Договором, а также в иных случаях </w:t>
      </w:r>
      <w:r w:rsidR="00E217E2" w:rsidRPr="00B12E29">
        <w:t>неисполнения</w:t>
      </w:r>
      <w:r w:rsidRPr="00B12E29">
        <w:t xml:space="preserve"> или ненадлежащего исполнения Субподрядчиком обязательств, предусмотренных Договором, Генподрядчик направляет Субподрядчику требование об уплате неустоек (штрафов, пеней).</w:t>
      </w:r>
    </w:p>
    <w:p w:rsidR="00412C62" w:rsidRPr="002136BA" w:rsidRDefault="00412C62" w:rsidP="00412C62">
      <w:pPr>
        <w:autoSpaceDE w:val="0"/>
        <w:ind w:firstLine="567"/>
        <w:jc w:val="both"/>
      </w:pPr>
      <w:r w:rsidRPr="002136BA">
        <w:t xml:space="preserve">За каждый факт неисполнения или ненадлежащего исполнения </w:t>
      </w:r>
      <w:r>
        <w:t>Субподрядчиком</w:t>
      </w:r>
      <w:r w:rsidRPr="002136BA">
        <w:t xml:space="preserve"> обязательств, предусмотренных Договором, за исключением просрочки исполнения обязательств, предусмотренных </w:t>
      </w:r>
      <w:r w:rsidR="00E217E2" w:rsidRPr="002136BA">
        <w:t>Договором,</w:t>
      </w:r>
      <w:r w:rsidRPr="002136BA">
        <w:t xml:space="preserve"> начисляется штраф в размере </w:t>
      </w:r>
      <w:r w:rsidR="005456C7">
        <w:t>10</w:t>
      </w:r>
      <w:r w:rsidR="00645380">
        <w:t>% цены договора</w:t>
      </w:r>
      <w:r w:rsidR="004B6F84">
        <w:t>.</w:t>
      </w:r>
    </w:p>
    <w:p w:rsidR="00412C62" w:rsidRDefault="00412C62" w:rsidP="00412C62">
      <w:pPr>
        <w:autoSpaceDE w:val="0"/>
        <w:ind w:firstLine="567"/>
        <w:jc w:val="both"/>
      </w:pPr>
      <w:r w:rsidRPr="00B12E29">
        <w:t>Уплата неустоек (штрафов, пеней) осуществляется Субподрядчиком в течение 10 календарных дней с момента получения требований об уплате неустоек (штрафов, пеней).</w:t>
      </w:r>
    </w:p>
    <w:p w:rsidR="00412C62" w:rsidRDefault="00412C62" w:rsidP="00412C62">
      <w:pPr>
        <w:autoSpaceDE w:val="0"/>
        <w:ind w:firstLine="567"/>
        <w:jc w:val="both"/>
        <w:rPr>
          <w:bCs/>
          <w:color w:val="000000"/>
        </w:rPr>
      </w:pPr>
      <w:r>
        <w:t xml:space="preserve">7.4. </w:t>
      </w:r>
      <w:r w:rsidRPr="001524DD">
        <w:rPr>
          <w:bCs/>
          <w:color w:val="000000"/>
        </w:rPr>
        <w:t xml:space="preserve">Общая сумма начисленной неустойки (штрафов, пени) за неисполнение или ненадлежащее исполнение </w:t>
      </w:r>
      <w:r w:rsidRPr="00B12E29">
        <w:t>Субподрядчиком</w:t>
      </w:r>
      <w:r w:rsidRPr="001524DD">
        <w:rPr>
          <w:bCs/>
          <w:color w:val="000000"/>
        </w:rPr>
        <w:t xml:space="preserve"> обязательств, предусмотренных Договором, не может превышать цену Договора.</w:t>
      </w:r>
    </w:p>
    <w:p w:rsidR="00412C62" w:rsidRPr="001524DD" w:rsidRDefault="00412C62" w:rsidP="00412C62">
      <w:pPr>
        <w:autoSpaceDE w:val="0"/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7.5. </w:t>
      </w:r>
      <w:r w:rsidRPr="001524DD">
        <w:rPr>
          <w:bCs/>
          <w:color w:val="000000"/>
        </w:rPr>
        <w:t xml:space="preserve">Общая сумма начисленной неустойки (штрафов, пени) за ненадлежащее исполнение </w:t>
      </w:r>
      <w:r>
        <w:t>Ген</w:t>
      </w:r>
      <w:r w:rsidRPr="00B12E29">
        <w:t>подрядчиком</w:t>
      </w:r>
      <w:r w:rsidRPr="001524DD">
        <w:rPr>
          <w:bCs/>
          <w:color w:val="000000"/>
        </w:rPr>
        <w:t xml:space="preserve"> обязательств, предусмотренных Договором, не может превышать цену Договора.</w:t>
      </w:r>
    </w:p>
    <w:p w:rsidR="00412C62" w:rsidRPr="00AC7139" w:rsidRDefault="00412C62" w:rsidP="00412C62">
      <w:pPr>
        <w:autoSpaceDE w:val="0"/>
        <w:ind w:firstLine="567"/>
        <w:jc w:val="both"/>
      </w:pPr>
      <w:r w:rsidRPr="00AC7139">
        <w:t>7.</w:t>
      </w:r>
      <w:r w:rsidR="00E217E2">
        <w:t>6</w:t>
      </w:r>
      <w:r w:rsidRPr="00AC7139">
        <w:t>. В случае расторжения настоящего Договора возмещение расходов, понесенных Сторонами в пределах фактически выполненных работ, осуществляется в соответствии с требованиями гражданского законодательства и условиями настоящего Договора.</w:t>
      </w:r>
    </w:p>
    <w:p w:rsidR="00412C62" w:rsidRPr="00AC7139" w:rsidRDefault="00412C62" w:rsidP="00412C62">
      <w:pPr>
        <w:autoSpaceDE w:val="0"/>
        <w:ind w:firstLine="567"/>
        <w:jc w:val="both"/>
      </w:pPr>
      <w:r w:rsidRPr="00AC7139">
        <w:t>7.</w:t>
      </w:r>
      <w:r w:rsidR="00E217E2">
        <w:t>7</w:t>
      </w:r>
      <w:r w:rsidRPr="00AC7139">
        <w:t>. Оплата санкций по Договору не освобождает Стороны от исполнения ими своих обязательств в полном объеме, предусмотренном настоящим Договором.</w:t>
      </w:r>
    </w:p>
    <w:p w:rsidR="00412C62" w:rsidRDefault="00412C62" w:rsidP="00412C62">
      <w:pPr>
        <w:pStyle w:val="Default"/>
        <w:widowControl w:val="0"/>
        <w:suppressAutoHyphens/>
        <w:ind w:firstLine="567"/>
        <w:contextualSpacing/>
        <w:jc w:val="both"/>
      </w:pPr>
      <w:r w:rsidRPr="00AC7139">
        <w:t>7.</w:t>
      </w:r>
      <w:r w:rsidR="00E217E2">
        <w:t>8</w:t>
      </w:r>
      <w:r w:rsidRPr="00AC7139">
        <w:t>. Генподрядчик освобождается от материальной и иной ответственности в случае возникновения любых претензий со стороны третьих лиц к Субподрядчику, вызванных производством работ и другой деятельностью Субподрядчика в связи с выполнением работ.</w:t>
      </w:r>
    </w:p>
    <w:p w:rsidR="00CA7FCB" w:rsidRPr="00AC7139" w:rsidRDefault="00CA7FCB" w:rsidP="00412C62">
      <w:pPr>
        <w:pStyle w:val="Default"/>
        <w:widowControl w:val="0"/>
        <w:suppressAutoHyphens/>
        <w:ind w:firstLine="567"/>
        <w:contextualSpacing/>
        <w:jc w:val="both"/>
      </w:pPr>
    </w:p>
    <w:p w:rsidR="00BE60C0" w:rsidRPr="00AC7139" w:rsidRDefault="00BE60C0" w:rsidP="004E24B3">
      <w:pPr>
        <w:autoSpaceDN w:val="0"/>
        <w:adjustRightInd w:val="0"/>
        <w:contextualSpacing/>
        <w:jc w:val="center"/>
        <w:rPr>
          <w:b/>
        </w:rPr>
      </w:pPr>
      <w:r w:rsidRPr="00AC7139">
        <w:rPr>
          <w:b/>
        </w:rPr>
        <w:t xml:space="preserve">8. </w:t>
      </w:r>
      <w:r w:rsidR="00DD2CFE" w:rsidRPr="00AC7139">
        <w:rPr>
          <w:b/>
        </w:rPr>
        <w:t xml:space="preserve"> </w:t>
      </w:r>
      <w:r w:rsidRPr="00AC7139">
        <w:rPr>
          <w:b/>
        </w:rPr>
        <w:t>ОБСТОЯТЕЛЬСТВА НЕПРЕОДОЛИМОЙ СИЛЫ</w:t>
      </w:r>
    </w:p>
    <w:p w:rsidR="00BE60C0" w:rsidRPr="00AC7139" w:rsidRDefault="00BE60C0" w:rsidP="004E24B3">
      <w:pPr>
        <w:autoSpaceDN w:val="0"/>
        <w:adjustRightInd w:val="0"/>
        <w:contextualSpacing/>
        <w:jc w:val="center"/>
        <w:rPr>
          <w:b/>
          <w:color w:val="FF0000"/>
        </w:rPr>
      </w:pPr>
    </w:p>
    <w:p w:rsidR="006906F1" w:rsidRPr="00AC7139" w:rsidRDefault="00DD2CFE" w:rsidP="004E24B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C7139">
        <w:rPr>
          <w:rFonts w:ascii="Times New Roman" w:hAnsi="Times New Roman" w:cs="Times New Roman"/>
          <w:sz w:val="24"/>
          <w:szCs w:val="24"/>
        </w:rPr>
        <w:t>8</w:t>
      </w:r>
      <w:r w:rsidR="006906F1" w:rsidRPr="00AC7139">
        <w:rPr>
          <w:rFonts w:ascii="Times New Roman" w:hAnsi="Times New Roman" w:cs="Times New Roman"/>
          <w:sz w:val="24"/>
          <w:szCs w:val="24"/>
        </w:rPr>
        <w:t xml:space="preserve">.1. Стороны освобождаются от ответственности за неисполнение или ненадлежащее исполнение обязательств, принятых на себя по настоящему </w:t>
      </w:r>
      <w:r w:rsidRPr="00AC7139">
        <w:rPr>
          <w:rFonts w:ascii="Times New Roman" w:hAnsi="Times New Roman" w:cs="Times New Roman"/>
          <w:sz w:val="24"/>
          <w:szCs w:val="24"/>
        </w:rPr>
        <w:t>Договору</w:t>
      </w:r>
      <w:r w:rsidR="006906F1" w:rsidRPr="00AC7139">
        <w:rPr>
          <w:rFonts w:ascii="Times New Roman" w:hAnsi="Times New Roman" w:cs="Times New Roman"/>
          <w:sz w:val="24"/>
          <w:szCs w:val="24"/>
        </w:rPr>
        <w:t>, если надлежащее исполнение оказалось невозможным вследствие наступления обстоятельств непреодолимой силы.</w:t>
      </w:r>
    </w:p>
    <w:p w:rsidR="006906F1" w:rsidRPr="00DF6DE4" w:rsidRDefault="00DD2CFE" w:rsidP="004E24B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906F1" w:rsidRPr="00DF6DE4">
        <w:rPr>
          <w:rFonts w:ascii="Times New Roman" w:hAnsi="Times New Roman" w:cs="Times New Roman"/>
          <w:sz w:val="24"/>
          <w:szCs w:val="24"/>
        </w:rPr>
        <w:t xml:space="preserve">.2. Понятием обстоятельств непреодолимой силы охватываются внешние и чрезвычайные события, отсутствовавшие во время подписания настоящего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r w:rsidR="006906F1" w:rsidRPr="00DF6DE4">
        <w:rPr>
          <w:rFonts w:ascii="Times New Roman" w:hAnsi="Times New Roman" w:cs="Times New Roman"/>
          <w:sz w:val="24"/>
          <w:szCs w:val="24"/>
        </w:rPr>
        <w:t xml:space="preserve"> и наступившие помимо воли и желания Сторон, действия которых Стороны не могли предотвратить мерами и средствами, которые оправданно и целесообразно ожидать от добросовестно действующей Стороны. </w:t>
      </w:r>
    </w:p>
    <w:p w:rsidR="006906F1" w:rsidRPr="00DF6DE4" w:rsidRDefault="00DD2CFE" w:rsidP="00C233AE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>
        <w:t>8</w:t>
      </w:r>
      <w:r w:rsidR="006906F1" w:rsidRPr="00DF6DE4">
        <w:t>.3. Стороны освобождаются от ответственности за частичное или полное неисполнение принятых обязательств, если оно явилось следствием обстоятельств непреодолимой силы, если эти обстоятельства повлияли на их исполнение, в т.ч. военные действия; восстание или гражданская война; радиоактивное излучение на месте проведения работ, превышающее нормы, установленные компетентными органами власти; обстоятельства непреодолимой силы природного характера, возникновение и действие которых не зависит от воли Сторон (стихийные бедствия природного характера и вызванные ими пожар, наводнение, землетрясение); принятие органами власти решений, препятствующих исполнению Сторонами обязательств, принятых на себя в соответствии с условиями Контракта.</w:t>
      </w:r>
    </w:p>
    <w:p w:rsidR="006906F1" w:rsidRPr="00DF6DE4" w:rsidRDefault="006906F1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 w:rsidRPr="00DF6DE4">
        <w:t xml:space="preserve">При этом срок исполнения обязательств по </w:t>
      </w:r>
      <w:r w:rsidR="00DD2CFE">
        <w:t>Договору</w:t>
      </w:r>
      <w:r w:rsidRPr="00DF6DE4">
        <w:t xml:space="preserve"> отодвигается соразмерно времени, в течение которого действовали такие обстоятельства, а также последствия, вызванные этими обстоятельствами.</w:t>
      </w:r>
    </w:p>
    <w:p w:rsidR="006906F1" w:rsidRPr="00DF6DE4" w:rsidRDefault="00E748FA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>
        <w:t>8</w:t>
      </w:r>
      <w:r w:rsidR="006906F1" w:rsidRPr="00DF6DE4">
        <w:t xml:space="preserve">.4. Сторона, для которой создалась невозможность исполнения обязательств по настоящему </w:t>
      </w:r>
      <w:r w:rsidR="00DD2CFE">
        <w:t>Договору</w:t>
      </w:r>
      <w:r w:rsidR="006906F1" w:rsidRPr="00DF6DE4">
        <w:t xml:space="preserve"> вследствие обстоятельств непреодолимой силы, должна известить другую Сторону в письменной форме без промедления о наступлении этих обстоятельств, но не позднее 10 (десяти) календарных дней с момента их наступления. Извещение должно содержать данные о наступлении и характере обстоятельств и о возможных их последствиях. Сторона должна также без промедления, не позднее 10 (десяти) календарных дней, известить другую Сторону в письменной форме о прекращении этих обстоятельств.</w:t>
      </w:r>
    </w:p>
    <w:p w:rsidR="006906F1" w:rsidRPr="00DF6DE4" w:rsidRDefault="006906F1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 w:rsidRPr="00DF6DE4">
        <w:t>Не извещение или несвоевременное извещение другой Стороны Стороной, для которой создалась невозможность исполнения обязательств по</w:t>
      </w:r>
      <w:r w:rsidR="00DD2CFE">
        <w:t xml:space="preserve"> Договору</w:t>
      </w:r>
      <w:r w:rsidRPr="00DF6DE4">
        <w:t>, о наступлении обстоятельств, освобождающих ее от ответственности, влечет за собой утрату права для этой Стороны ссылаться на эти обстоятельства.</w:t>
      </w:r>
    </w:p>
    <w:p w:rsidR="006906F1" w:rsidRPr="00DF6DE4" w:rsidRDefault="00E748FA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>
        <w:t>8</w:t>
      </w:r>
      <w:r w:rsidR="006906F1" w:rsidRPr="00DF6DE4">
        <w:t>.5. Обстоятельства, освобождающие Стороны от ответственности, должны быть удостоверены компетентными органами государственной власти Российской Федерации.</w:t>
      </w:r>
    </w:p>
    <w:p w:rsidR="006906F1" w:rsidRPr="00DF6DE4" w:rsidRDefault="00DB5B8D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>
        <w:t>8</w:t>
      </w:r>
      <w:r w:rsidR="006906F1" w:rsidRPr="00DF6DE4">
        <w:t xml:space="preserve">.6. Сторона вправе потребовать досрочного расторжения </w:t>
      </w:r>
      <w:r w:rsidR="00DD2CFE">
        <w:t>Договора</w:t>
      </w:r>
      <w:r w:rsidR="006906F1" w:rsidRPr="00DF6DE4">
        <w:t xml:space="preserve"> в случае, если обстоятельства непреодолимой силы действуют на протяжении более чем 2 (двух) месяцев подряд. При этом в случае такого расторжения Стороны не вправе требовать возмещения убытков (упущенной выгоды и реального ущерба), причиненного таким расторжением, за исключением оплаты фактически выполненных </w:t>
      </w:r>
      <w:r w:rsidR="00DD2CFE">
        <w:t>Субп</w:t>
      </w:r>
      <w:r w:rsidR="006906F1" w:rsidRPr="00DF6DE4">
        <w:t xml:space="preserve">одрядчиком и принятых </w:t>
      </w:r>
      <w:r w:rsidR="00DD2CFE">
        <w:t>Генподрядчиком на момент расторжения р</w:t>
      </w:r>
      <w:r w:rsidR="006906F1" w:rsidRPr="00DF6DE4">
        <w:t>абот.</w:t>
      </w:r>
    </w:p>
    <w:p w:rsidR="00632828" w:rsidRPr="00DF6DE4" w:rsidRDefault="00632828" w:rsidP="004E24B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A2603" w:rsidRDefault="007A2603" w:rsidP="004E24B3">
      <w:pPr>
        <w:numPr>
          <w:ilvl w:val="0"/>
          <w:numId w:val="40"/>
        </w:numPr>
        <w:rPr>
          <w:b/>
        </w:rPr>
      </w:pPr>
      <w:r>
        <w:rPr>
          <w:b/>
        </w:rPr>
        <w:t>ПОРЯДОК СОГЛАСОВАНИЯ ПЕРЕДАЧИ РАБОТ НА СУБПОДРЯД</w:t>
      </w:r>
    </w:p>
    <w:p w:rsidR="00064BC6" w:rsidRPr="00BA20D4" w:rsidRDefault="00064BC6" w:rsidP="004E24B3">
      <w:pPr>
        <w:ind w:left="360"/>
        <w:jc w:val="both"/>
        <w:rPr>
          <w:b/>
        </w:rPr>
      </w:pPr>
    </w:p>
    <w:p w:rsidR="007C6976" w:rsidRPr="00DF6DE4" w:rsidRDefault="007C6976" w:rsidP="004E24B3">
      <w:pPr>
        <w:ind w:firstLine="567"/>
        <w:jc w:val="both"/>
        <w:rPr>
          <w:color w:val="000000"/>
        </w:rPr>
      </w:pPr>
      <w:r>
        <w:rPr>
          <w:color w:val="000000"/>
        </w:rPr>
        <w:t>9</w:t>
      </w:r>
      <w:r w:rsidRPr="00DF6DE4">
        <w:rPr>
          <w:color w:val="000000"/>
        </w:rPr>
        <w:t xml:space="preserve">.1. Привлекаемые </w:t>
      </w:r>
      <w:r>
        <w:rPr>
          <w:color w:val="000000"/>
        </w:rPr>
        <w:t>Субп</w:t>
      </w:r>
      <w:r w:rsidRPr="00DF6DE4">
        <w:rPr>
          <w:color w:val="000000"/>
        </w:rPr>
        <w:t xml:space="preserve">одрядчиком для выполнения работ по </w:t>
      </w:r>
      <w:r>
        <w:rPr>
          <w:color w:val="000000"/>
        </w:rPr>
        <w:t>Договору</w:t>
      </w:r>
      <w:r w:rsidRPr="00DF6DE4">
        <w:rPr>
          <w:color w:val="000000"/>
        </w:rPr>
        <w:t xml:space="preserve"> субподрядные организации должны обладать необходимым опытом, оборудованием и персоналом, а также документами, подтверждающими их право на выполнение данного вида работ.</w:t>
      </w:r>
    </w:p>
    <w:p w:rsidR="007C6976" w:rsidRPr="00412C62" w:rsidRDefault="007C6976" w:rsidP="004E24B3">
      <w:pPr>
        <w:ind w:firstLine="567"/>
        <w:jc w:val="both"/>
        <w:rPr>
          <w:color w:val="000000"/>
        </w:rPr>
      </w:pPr>
      <w:r w:rsidRPr="00412C62">
        <w:rPr>
          <w:color w:val="000000"/>
        </w:rPr>
        <w:t xml:space="preserve">9.2. Субподрядчик обязан согласовать с </w:t>
      </w:r>
      <w:r w:rsidR="005B3404" w:rsidRPr="00412C62">
        <w:rPr>
          <w:color w:val="000000"/>
        </w:rPr>
        <w:t xml:space="preserve">Генподрядчиком </w:t>
      </w:r>
      <w:r w:rsidRPr="00412C62">
        <w:rPr>
          <w:color w:val="000000"/>
        </w:rPr>
        <w:t xml:space="preserve">заключение договоров с субподрядными организациями и включить </w:t>
      </w:r>
      <w:proofErr w:type="gramStart"/>
      <w:r w:rsidRPr="00412C62">
        <w:rPr>
          <w:color w:val="000000"/>
        </w:rPr>
        <w:t>в договор с субподрядной организацией условие об обязательном согласовании субподрядной организацией с</w:t>
      </w:r>
      <w:r w:rsidR="005B3404" w:rsidRPr="00412C62">
        <w:rPr>
          <w:color w:val="000000"/>
        </w:rPr>
        <w:t xml:space="preserve"> </w:t>
      </w:r>
      <w:r w:rsidR="00203716" w:rsidRPr="00412C62">
        <w:rPr>
          <w:color w:val="000000"/>
        </w:rPr>
        <w:t xml:space="preserve">Генподрядчиком </w:t>
      </w:r>
      <w:r w:rsidRPr="00412C62">
        <w:rPr>
          <w:color w:val="000000"/>
        </w:rPr>
        <w:t>последующей передачи работ на субподряд</w:t>
      </w:r>
      <w:proofErr w:type="gramEnd"/>
      <w:r w:rsidRPr="00412C62">
        <w:rPr>
          <w:color w:val="000000"/>
        </w:rPr>
        <w:t xml:space="preserve"> другой организации.</w:t>
      </w:r>
    </w:p>
    <w:p w:rsidR="007C6976" w:rsidRPr="00DF6DE4" w:rsidRDefault="007C6976" w:rsidP="004E24B3">
      <w:pPr>
        <w:ind w:firstLine="567"/>
        <w:jc w:val="both"/>
        <w:rPr>
          <w:color w:val="000000"/>
        </w:rPr>
      </w:pPr>
      <w:r w:rsidRPr="00412C62">
        <w:rPr>
          <w:color w:val="000000"/>
        </w:rPr>
        <w:t xml:space="preserve">9.3. Генподрядчик </w:t>
      </w:r>
      <w:r w:rsidR="004B6F84">
        <w:rPr>
          <w:color w:val="000000"/>
        </w:rPr>
        <w:t xml:space="preserve">и Заказчик </w:t>
      </w:r>
      <w:r w:rsidRPr="00412C62">
        <w:rPr>
          <w:color w:val="000000"/>
        </w:rPr>
        <w:t>вправе истребовать у субподрядчиков сведения и документы о ходе выполнения работ.</w:t>
      </w:r>
    </w:p>
    <w:p w:rsidR="006116C2" w:rsidRPr="004E25C6" w:rsidRDefault="006116C2" w:rsidP="004E24B3">
      <w:pPr>
        <w:pStyle w:val="Default"/>
        <w:widowControl w:val="0"/>
        <w:suppressAutoHyphens/>
        <w:ind w:firstLine="567"/>
        <w:contextualSpacing/>
        <w:jc w:val="both"/>
        <w:rPr>
          <w:color w:val="FF0000"/>
        </w:rPr>
      </w:pPr>
    </w:p>
    <w:p w:rsidR="00F153B7" w:rsidRDefault="00BE60C0" w:rsidP="004E24B3">
      <w:pPr>
        <w:numPr>
          <w:ilvl w:val="0"/>
          <w:numId w:val="40"/>
        </w:numPr>
        <w:ind w:hanging="1080"/>
        <w:contextualSpacing/>
        <w:jc w:val="center"/>
        <w:rPr>
          <w:b/>
          <w:bCs/>
        </w:rPr>
      </w:pPr>
      <w:r>
        <w:rPr>
          <w:b/>
          <w:bCs/>
        </w:rPr>
        <w:t xml:space="preserve">ПОРЯДОК </w:t>
      </w:r>
      <w:r w:rsidR="00F153B7" w:rsidRPr="00F153B7">
        <w:rPr>
          <w:b/>
          <w:bCs/>
        </w:rPr>
        <w:t>ИЗМЕНЕНИ</w:t>
      </w:r>
      <w:r>
        <w:rPr>
          <w:b/>
          <w:bCs/>
        </w:rPr>
        <w:t>Я</w:t>
      </w:r>
      <w:r w:rsidR="00F153B7" w:rsidRPr="00F153B7">
        <w:rPr>
          <w:b/>
          <w:bCs/>
        </w:rPr>
        <w:t xml:space="preserve">, </w:t>
      </w:r>
      <w:r>
        <w:rPr>
          <w:b/>
          <w:bCs/>
        </w:rPr>
        <w:t xml:space="preserve">ДОПОЛНЕНИЯ И </w:t>
      </w:r>
      <w:r w:rsidR="00F153B7" w:rsidRPr="00F153B7">
        <w:rPr>
          <w:b/>
          <w:bCs/>
        </w:rPr>
        <w:t>РАСТОРЖЕНИ</w:t>
      </w:r>
      <w:r>
        <w:rPr>
          <w:b/>
          <w:bCs/>
        </w:rPr>
        <w:t>Я</w:t>
      </w:r>
      <w:r w:rsidR="00F153B7" w:rsidRPr="00F153B7">
        <w:rPr>
          <w:b/>
          <w:bCs/>
        </w:rPr>
        <w:t xml:space="preserve"> ДОГОВОРА</w:t>
      </w:r>
    </w:p>
    <w:p w:rsidR="00AD3C4A" w:rsidRPr="00F153B7" w:rsidRDefault="00AD3C4A" w:rsidP="00F964D7">
      <w:pPr>
        <w:ind w:left="1080"/>
        <w:contextualSpacing/>
        <w:jc w:val="center"/>
        <w:rPr>
          <w:b/>
          <w:bCs/>
        </w:rPr>
      </w:pPr>
    </w:p>
    <w:p w:rsidR="006B6062" w:rsidRPr="00DF6DE4" w:rsidRDefault="006F0F76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>
        <w:t xml:space="preserve">10.1. </w:t>
      </w:r>
      <w:r w:rsidR="006B6062" w:rsidRPr="00DF6DE4">
        <w:t xml:space="preserve">Изменения настоящего </w:t>
      </w:r>
      <w:r>
        <w:t>Договора</w:t>
      </w:r>
      <w:r w:rsidR="006B6062" w:rsidRPr="00DF6DE4">
        <w:t xml:space="preserve"> допускаются в случаях, предусмотренных действующим законодательством Российской Федерации. </w:t>
      </w:r>
    </w:p>
    <w:p w:rsidR="006B6062" w:rsidRPr="00DF6DE4" w:rsidRDefault="006F0F76" w:rsidP="004E24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t>Договор</w:t>
      </w:r>
      <w:r w:rsidR="006B6062" w:rsidRPr="00DF6DE4">
        <w:rPr>
          <w:rFonts w:ascii="Times New Roman" w:hAnsi="Times New Roman" w:cs="Times New Roman"/>
          <w:sz w:val="24"/>
          <w:szCs w:val="24"/>
        </w:rPr>
        <w:t xml:space="preserve"> может быть изменен по соглашению Сторон в случаях:</w:t>
      </w:r>
    </w:p>
    <w:p w:rsidR="006B6062" w:rsidRDefault="006B6062" w:rsidP="004E24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DE4">
        <w:rPr>
          <w:rFonts w:ascii="Times New Roman" w:hAnsi="Times New Roman" w:cs="Times New Roman"/>
          <w:sz w:val="24"/>
          <w:szCs w:val="24"/>
        </w:rPr>
        <w:t xml:space="preserve">а) при снижении цены </w:t>
      </w:r>
      <w:r w:rsidR="006F0F76">
        <w:rPr>
          <w:rFonts w:ascii="Times New Roman" w:hAnsi="Times New Roman" w:cs="Times New Roman"/>
          <w:sz w:val="24"/>
          <w:szCs w:val="24"/>
        </w:rPr>
        <w:t>Договора</w:t>
      </w:r>
      <w:r w:rsidRPr="00DF6DE4">
        <w:rPr>
          <w:rFonts w:ascii="Times New Roman" w:hAnsi="Times New Roman" w:cs="Times New Roman"/>
          <w:sz w:val="24"/>
          <w:szCs w:val="24"/>
        </w:rPr>
        <w:t xml:space="preserve"> без изменения предусмотренных </w:t>
      </w:r>
      <w:r w:rsidR="006F0F76">
        <w:t>Договор</w:t>
      </w:r>
      <w:r w:rsidRPr="00DF6DE4">
        <w:rPr>
          <w:rFonts w:ascii="Times New Roman" w:hAnsi="Times New Roman" w:cs="Times New Roman"/>
          <w:sz w:val="24"/>
          <w:szCs w:val="24"/>
        </w:rPr>
        <w:t xml:space="preserve">ом объема работ, качества выполняемой работы и иных условий </w:t>
      </w:r>
      <w:r w:rsidR="006F0F76">
        <w:t>Договор</w:t>
      </w:r>
      <w:r w:rsidRPr="00DF6DE4">
        <w:rPr>
          <w:rFonts w:ascii="Times New Roman" w:hAnsi="Times New Roman" w:cs="Times New Roman"/>
          <w:sz w:val="24"/>
          <w:szCs w:val="24"/>
        </w:rPr>
        <w:t>а;</w:t>
      </w:r>
    </w:p>
    <w:p w:rsidR="00017CFA" w:rsidRDefault="006B6062" w:rsidP="004E24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DE4">
        <w:rPr>
          <w:rFonts w:ascii="Times New Roman" w:hAnsi="Times New Roman" w:cs="Times New Roman"/>
          <w:sz w:val="24"/>
          <w:szCs w:val="24"/>
        </w:rPr>
        <w:t xml:space="preserve">б) если по предложению </w:t>
      </w:r>
      <w:r w:rsidR="00017CFA">
        <w:rPr>
          <w:rFonts w:ascii="Times New Roman" w:hAnsi="Times New Roman" w:cs="Times New Roman"/>
          <w:sz w:val="24"/>
          <w:szCs w:val="24"/>
        </w:rPr>
        <w:t>Генподряд</w:t>
      </w:r>
      <w:r w:rsidRPr="00DF6DE4">
        <w:rPr>
          <w:rFonts w:ascii="Times New Roman" w:hAnsi="Times New Roman" w:cs="Times New Roman"/>
          <w:sz w:val="24"/>
          <w:szCs w:val="24"/>
        </w:rPr>
        <w:t>чика увеличиваются предусмотренные</w:t>
      </w:r>
      <w:r w:rsidR="00017CFA">
        <w:rPr>
          <w:rFonts w:ascii="Times New Roman" w:hAnsi="Times New Roman" w:cs="Times New Roman"/>
          <w:sz w:val="24"/>
          <w:szCs w:val="24"/>
        </w:rPr>
        <w:t xml:space="preserve"> Договором</w:t>
      </w:r>
      <w:r w:rsidRPr="00DF6DE4">
        <w:rPr>
          <w:rFonts w:ascii="Times New Roman" w:hAnsi="Times New Roman" w:cs="Times New Roman"/>
          <w:sz w:val="24"/>
          <w:szCs w:val="24"/>
        </w:rPr>
        <w:t xml:space="preserve"> объем</w:t>
      </w:r>
      <w:r w:rsidR="00017CFA">
        <w:rPr>
          <w:rFonts w:ascii="Times New Roman" w:hAnsi="Times New Roman" w:cs="Times New Roman"/>
          <w:sz w:val="24"/>
          <w:szCs w:val="24"/>
        </w:rPr>
        <w:t>ы</w:t>
      </w:r>
      <w:r w:rsidRPr="00DF6DE4">
        <w:rPr>
          <w:rFonts w:ascii="Times New Roman" w:hAnsi="Times New Roman" w:cs="Times New Roman"/>
          <w:sz w:val="24"/>
          <w:szCs w:val="24"/>
        </w:rPr>
        <w:t xml:space="preserve"> работ не более чем на десять процентов или уменьшаются предусмотренные </w:t>
      </w:r>
      <w:r w:rsidR="00017CFA">
        <w:t>Договор</w:t>
      </w:r>
      <w:r w:rsidRPr="00DF6DE4">
        <w:rPr>
          <w:rFonts w:ascii="Times New Roman" w:hAnsi="Times New Roman" w:cs="Times New Roman"/>
          <w:sz w:val="24"/>
          <w:szCs w:val="24"/>
        </w:rPr>
        <w:t>ом объем</w:t>
      </w:r>
      <w:r w:rsidR="00017CFA">
        <w:rPr>
          <w:rFonts w:ascii="Times New Roman" w:hAnsi="Times New Roman" w:cs="Times New Roman"/>
          <w:sz w:val="24"/>
          <w:szCs w:val="24"/>
        </w:rPr>
        <w:t>ы</w:t>
      </w:r>
      <w:r w:rsidRPr="00DF6DE4">
        <w:rPr>
          <w:rFonts w:ascii="Times New Roman" w:hAnsi="Times New Roman" w:cs="Times New Roman"/>
          <w:sz w:val="24"/>
          <w:szCs w:val="24"/>
        </w:rPr>
        <w:t xml:space="preserve"> выполняем</w:t>
      </w:r>
      <w:r w:rsidR="00017CFA">
        <w:rPr>
          <w:rFonts w:ascii="Times New Roman" w:hAnsi="Times New Roman" w:cs="Times New Roman"/>
          <w:sz w:val="24"/>
          <w:szCs w:val="24"/>
        </w:rPr>
        <w:t>ых</w:t>
      </w:r>
      <w:r w:rsidRPr="00DF6DE4">
        <w:rPr>
          <w:rFonts w:ascii="Times New Roman" w:hAnsi="Times New Roman" w:cs="Times New Roman"/>
          <w:sz w:val="24"/>
          <w:szCs w:val="24"/>
        </w:rPr>
        <w:t xml:space="preserve"> работ не более чем на десять процентов. </w:t>
      </w:r>
    </w:p>
    <w:p w:rsidR="006B6062" w:rsidRPr="00DF6DE4" w:rsidRDefault="006B6062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 w:rsidRPr="00DF6DE4">
        <w:t>1</w:t>
      </w:r>
      <w:r w:rsidR="00017CFA">
        <w:t>0</w:t>
      </w:r>
      <w:r w:rsidRPr="00DF6DE4">
        <w:t xml:space="preserve">.2. Все дополнительные соглашения, изменения и приложения к настоящему </w:t>
      </w:r>
      <w:r w:rsidR="00017CFA">
        <w:t>Договор</w:t>
      </w:r>
      <w:r w:rsidRPr="00DF6DE4">
        <w:t xml:space="preserve">у действительны для Сторон с момента их подписания уполномоченными представителями Сторон и становятся неотъемлемой частью настоящего </w:t>
      </w:r>
      <w:r w:rsidR="00017CFA">
        <w:t>Договор</w:t>
      </w:r>
      <w:r w:rsidRPr="00DF6DE4">
        <w:t>а.</w:t>
      </w:r>
    </w:p>
    <w:p w:rsidR="00A42DA5" w:rsidRDefault="006B6062" w:rsidP="004E24B3">
      <w:pPr>
        <w:widowControl w:val="0"/>
        <w:shd w:val="clear" w:color="auto" w:fill="FFFFFF"/>
        <w:tabs>
          <w:tab w:val="left" w:pos="1272"/>
        </w:tabs>
        <w:ind w:firstLine="567"/>
        <w:jc w:val="both"/>
      </w:pPr>
      <w:r w:rsidRPr="00DF6DE4">
        <w:t>1</w:t>
      </w:r>
      <w:r w:rsidR="00017CFA">
        <w:t>0</w:t>
      </w:r>
      <w:r w:rsidRPr="00DF6DE4">
        <w:t xml:space="preserve">.3. </w:t>
      </w:r>
      <w:r w:rsidRPr="00DF6DE4">
        <w:rPr>
          <w:color w:val="000000"/>
        </w:rPr>
        <w:t xml:space="preserve">Все споры и разногласия, возникающие между Сторонами в ходе исполнения ими своих обязательств по настоящему </w:t>
      </w:r>
      <w:r w:rsidR="00017CFA">
        <w:t>Договор</w:t>
      </w:r>
      <w:r w:rsidRPr="00DF6DE4">
        <w:rPr>
          <w:color w:val="000000"/>
        </w:rPr>
        <w:t xml:space="preserve">у, подлежат урегулированию </w:t>
      </w:r>
      <w:r w:rsidRPr="00DF6DE4">
        <w:t xml:space="preserve">путём двусторонних переговоров между Сторонами. Данное положение не должно расцениваться </w:t>
      </w:r>
    </w:p>
    <w:p w:rsidR="006B6062" w:rsidRDefault="006B6062" w:rsidP="00A42DA5">
      <w:pPr>
        <w:widowControl w:val="0"/>
        <w:shd w:val="clear" w:color="auto" w:fill="FFFFFF"/>
        <w:tabs>
          <w:tab w:val="left" w:pos="1272"/>
        </w:tabs>
        <w:jc w:val="both"/>
      </w:pPr>
      <w:r w:rsidRPr="00DF6DE4">
        <w:t>как установление обязательного претензионного порядка урегулирования споров.</w:t>
      </w:r>
    </w:p>
    <w:p w:rsidR="006B6062" w:rsidRPr="00DF6DE4" w:rsidRDefault="006B6062" w:rsidP="004E24B3">
      <w:pPr>
        <w:widowControl w:val="0"/>
        <w:shd w:val="clear" w:color="auto" w:fill="FFFFFF"/>
        <w:tabs>
          <w:tab w:val="left" w:pos="-2552"/>
        </w:tabs>
        <w:ind w:firstLine="567"/>
        <w:jc w:val="both"/>
        <w:rPr>
          <w:color w:val="000000"/>
        </w:rPr>
      </w:pPr>
      <w:r w:rsidRPr="00DF6DE4">
        <w:t>1</w:t>
      </w:r>
      <w:r w:rsidR="00017CFA">
        <w:t>0</w:t>
      </w:r>
      <w:r w:rsidRPr="00DF6DE4">
        <w:t>.4. В</w:t>
      </w:r>
      <w:r w:rsidRPr="00DF6DE4">
        <w:rPr>
          <w:color w:val="000000"/>
        </w:rPr>
        <w:t xml:space="preserve"> случае не достижения Сторонами взаимного согласия в ходе урегулирования возникших споров и разногласий, материалы данных споров и разногласий подлежат рассмотрению в Арбитражном суде Самарской области в соответствии с действующим на территории Российской Федерации законодательством.</w:t>
      </w:r>
    </w:p>
    <w:p w:rsidR="006B6062" w:rsidRPr="00DF6DE4" w:rsidRDefault="006B6062" w:rsidP="004E24B3">
      <w:pPr>
        <w:widowControl w:val="0"/>
        <w:shd w:val="clear" w:color="auto" w:fill="FFFFFF"/>
        <w:tabs>
          <w:tab w:val="left" w:pos="-2552"/>
        </w:tabs>
        <w:ind w:firstLine="567"/>
        <w:jc w:val="both"/>
        <w:rPr>
          <w:color w:val="000000"/>
        </w:rPr>
      </w:pPr>
      <w:r w:rsidRPr="00DF6DE4">
        <w:rPr>
          <w:color w:val="000000"/>
        </w:rPr>
        <w:t>1</w:t>
      </w:r>
      <w:r w:rsidR="00017CFA">
        <w:rPr>
          <w:color w:val="000000"/>
        </w:rPr>
        <w:t>0</w:t>
      </w:r>
      <w:r w:rsidRPr="00DF6DE4">
        <w:rPr>
          <w:color w:val="000000"/>
        </w:rPr>
        <w:t xml:space="preserve">.5. Расторжение настоящего </w:t>
      </w:r>
      <w:r w:rsidR="00017CFA">
        <w:t>Договор</w:t>
      </w:r>
      <w:r w:rsidRPr="00DF6DE4">
        <w:rPr>
          <w:color w:val="000000"/>
        </w:rPr>
        <w:t>а возможно по Соглашению Сторон или по решению суда в соответствии с законодательством Российской Федерации.</w:t>
      </w:r>
    </w:p>
    <w:p w:rsidR="006B6062" w:rsidRPr="00DF6DE4" w:rsidRDefault="006B6062" w:rsidP="004E24B3">
      <w:pPr>
        <w:widowControl w:val="0"/>
        <w:shd w:val="clear" w:color="auto" w:fill="FFFFFF"/>
        <w:tabs>
          <w:tab w:val="left" w:pos="-2552"/>
        </w:tabs>
        <w:ind w:firstLine="567"/>
        <w:jc w:val="both"/>
        <w:rPr>
          <w:color w:val="000000"/>
          <w:lang w:eastAsia="ar-SA"/>
        </w:rPr>
      </w:pPr>
      <w:r w:rsidRPr="00DF6DE4">
        <w:rPr>
          <w:color w:val="000000"/>
        </w:rPr>
        <w:t>1</w:t>
      </w:r>
      <w:r w:rsidR="00017CFA">
        <w:rPr>
          <w:color w:val="000000"/>
        </w:rPr>
        <w:t>0</w:t>
      </w:r>
      <w:r w:rsidRPr="00DF6DE4">
        <w:rPr>
          <w:color w:val="000000"/>
        </w:rPr>
        <w:t xml:space="preserve">.6. </w:t>
      </w:r>
      <w:r w:rsidRPr="00DF6DE4">
        <w:rPr>
          <w:color w:val="000000"/>
          <w:lang w:eastAsia="ar-SA"/>
        </w:rPr>
        <w:t xml:space="preserve">Стороны вправе по взаимному соглашению досрочно расторгнуть настоящий </w:t>
      </w:r>
      <w:r w:rsidR="00017CFA">
        <w:t>Договор</w:t>
      </w:r>
      <w:r w:rsidRPr="00DF6DE4">
        <w:rPr>
          <w:color w:val="000000"/>
          <w:lang w:eastAsia="ar-SA"/>
        </w:rPr>
        <w:t xml:space="preserve">. Сторона, решившая расторгнуть </w:t>
      </w:r>
      <w:r w:rsidR="00017CFA">
        <w:t>Договор</w:t>
      </w:r>
      <w:r w:rsidRPr="00DF6DE4">
        <w:rPr>
          <w:color w:val="000000"/>
          <w:lang w:eastAsia="ar-SA"/>
        </w:rPr>
        <w:t xml:space="preserve">, согласно положениям настоящей статьи, направляет соответствующее письменное уведомление другой Стороне в срок не позднее, чем за 10 (десять) дней до предполагаемой даты расторжения </w:t>
      </w:r>
      <w:r w:rsidR="00017CFA">
        <w:t>Договора</w:t>
      </w:r>
      <w:r w:rsidRPr="00DF6DE4">
        <w:rPr>
          <w:color w:val="000000"/>
          <w:lang w:eastAsia="ar-SA"/>
        </w:rPr>
        <w:t xml:space="preserve">. </w:t>
      </w:r>
    </w:p>
    <w:p w:rsidR="006B6062" w:rsidRPr="00DF6DE4" w:rsidRDefault="006B6062" w:rsidP="004E24B3">
      <w:pPr>
        <w:widowControl w:val="0"/>
        <w:ind w:firstLine="567"/>
        <w:jc w:val="both"/>
        <w:rPr>
          <w:color w:val="000000"/>
          <w:lang w:eastAsia="ar-SA"/>
        </w:rPr>
      </w:pPr>
      <w:r w:rsidRPr="00DF6DE4">
        <w:rPr>
          <w:color w:val="000000"/>
          <w:lang w:eastAsia="ar-SA"/>
        </w:rPr>
        <w:t>1</w:t>
      </w:r>
      <w:r w:rsidR="00017CFA">
        <w:rPr>
          <w:color w:val="000000"/>
          <w:lang w:eastAsia="ar-SA"/>
        </w:rPr>
        <w:t>0</w:t>
      </w:r>
      <w:r w:rsidRPr="00DF6DE4">
        <w:rPr>
          <w:color w:val="000000"/>
          <w:lang w:eastAsia="ar-SA"/>
        </w:rPr>
        <w:t xml:space="preserve">.7. При расторжении </w:t>
      </w:r>
      <w:r w:rsidR="00017CFA">
        <w:t>Договор</w:t>
      </w:r>
      <w:r w:rsidRPr="00DF6DE4">
        <w:rPr>
          <w:color w:val="000000"/>
          <w:lang w:eastAsia="ar-SA"/>
        </w:rPr>
        <w:t xml:space="preserve">а по обоюдному согласию Стороны определяют и производят взаиморасчеты по возмещению понесенных затрат и убытков по предмету </w:t>
      </w:r>
      <w:r w:rsidR="00017CFA">
        <w:t>Договор</w:t>
      </w:r>
      <w:r w:rsidRPr="00DF6DE4">
        <w:rPr>
          <w:color w:val="000000"/>
          <w:lang w:eastAsia="ar-SA"/>
        </w:rPr>
        <w:t xml:space="preserve">а. </w:t>
      </w:r>
      <w:r w:rsidR="00017CFA">
        <w:rPr>
          <w:color w:val="000000"/>
          <w:lang w:eastAsia="ar-SA"/>
        </w:rPr>
        <w:t>Генподряд</w:t>
      </w:r>
      <w:r w:rsidRPr="00DF6DE4">
        <w:rPr>
          <w:color w:val="000000"/>
          <w:lang w:eastAsia="ar-SA"/>
        </w:rPr>
        <w:t xml:space="preserve">чик </w:t>
      </w:r>
      <w:proofErr w:type="gramStart"/>
      <w:r w:rsidRPr="00DF6DE4">
        <w:rPr>
          <w:color w:val="000000"/>
          <w:lang w:eastAsia="ar-SA"/>
        </w:rPr>
        <w:t>оплачивает стоимость фактически</w:t>
      </w:r>
      <w:proofErr w:type="gramEnd"/>
      <w:r w:rsidRPr="00DF6DE4">
        <w:rPr>
          <w:color w:val="000000"/>
          <w:lang w:eastAsia="ar-SA"/>
        </w:rPr>
        <w:t xml:space="preserve"> выполненных </w:t>
      </w:r>
      <w:r w:rsidR="00017CFA">
        <w:rPr>
          <w:color w:val="000000"/>
          <w:lang w:eastAsia="ar-SA"/>
        </w:rPr>
        <w:t>Субп</w:t>
      </w:r>
      <w:r w:rsidRPr="00DF6DE4">
        <w:rPr>
          <w:lang w:eastAsia="ar-SA"/>
        </w:rPr>
        <w:t xml:space="preserve">одрядчиком и принятых </w:t>
      </w:r>
      <w:r w:rsidR="00017CFA">
        <w:rPr>
          <w:lang w:eastAsia="ar-SA"/>
        </w:rPr>
        <w:t>Генподряд</w:t>
      </w:r>
      <w:r w:rsidRPr="00DF6DE4">
        <w:rPr>
          <w:lang w:eastAsia="ar-SA"/>
        </w:rPr>
        <w:t>чиком</w:t>
      </w:r>
      <w:r w:rsidRPr="00DF6DE4">
        <w:rPr>
          <w:color w:val="000000"/>
          <w:lang w:eastAsia="ar-SA"/>
        </w:rPr>
        <w:t xml:space="preserve"> работ.</w:t>
      </w:r>
    </w:p>
    <w:p w:rsidR="00B947BC" w:rsidRDefault="006B6062" w:rsidP="00B947BC">
      <w:pPr>
        <w:pStyle w:val="Default"/>
        <w:spacing w:line="264" w:lineRule="auto"/>
        <w:ind w:firstLine="567"/>
        <w:jc w:val="both"/>
      </w:pPr>
      <w:r w:rsidRPr="00DF6DE4">
        <w:rPr>
          <w:lang w:eastAsia="ar-SA"/>
        </w:rPr>
        <w:t>1</w:t>
      </w:r>
      <w:r w:rsidR="00017CFA">
        <w:rPr>
          <w:lang w:eastAsia="ar-SA"/>
        </w:rPr>
        <w:t>0</w:t>
      </w:r>
      <w:r w:rsidRPr="00DF6DE4">
        <w:rPr>
          <w:lang w:eastAsia="ar-SA"/>
        </w:rPr>
        <w:t xml:space="preserve">.8. </w:t>
      </w:r>
      <w:r w:rsidR="00017CFA">
        <w:rPr>
          <w:lang w:eastAsia="ar-SA"/>
        </w:rPr>
        <w:t>Генподряд</w:t>
      </w:r>
      <w:r w:rsidRPr="00DF6DE4">
        <w:rPr>
          <w:lang w:eastAsia="ar-SA"/>
        </w:rPr>
        <w:t xml:space="preserve">чик вправе принять решение о расторжении </w:t>
      </w:r>
      <w:r w:rsidR="00017CFA">
        <w:t>Договор</w:t>
      </w:r>
      <w:r w:rsidRPr="00DF6DE4">
        <w:rPr>
          <w:lang w:eastAsia="ar-SA"/>
        </w:rPr>
        <w:t xml:space="preserve">а в одностороннем порядке в случаях, предусмотренных гражданским законодательством. </w:t>
      </w:r>
      <w:r w:rsidR="00017CFA">
        <w:t>Договор</w:t>
      </w:r>
      <w:r w:rsidRPr="00DF6DE4">
        <w:rPr>
          <w:lang w:eastAsia="ar-SA"/>
        </w:rPr>
        <w:t xml:space="preserve"> в любом случае подлежит расторжению </w:t>
      </w:r>
      <w:r w:rsidR="00017CFA">
        <w:rPr>
          <w:lang w:eastAsia="ar-SA"/>
        </w:rPr>
        <w:t>Генподряд</w:t>
      </w:r>
      <w:r w:rsidRPr="00DF6DE4">
        <w:rPr>
          <w:lang w:eastAsia="ar-SA"/>
        </w:rPr>
        <w:t xml:space="preserve">чиком в одностороннем порядке при нарушении </w:t>
      </w:r>
      <w:r w:rsidR="00017CFA">
        <w:rPr>
          <w:lang w:eastAsia="ar-SA"/>
        </w:rPr>
        <w:t>Субп</w:t>
      </w:r>
      <w:r w:rsidRPr="00DF6DE4">
        <w:rPr>
          <w:lang w:eastAsia="ar-SA"/>
        </w:rPr>
        <w:t>одрядчиком сроков выполнения работ, предусмотренных заданием.</w:t>
      </w:r>
      <w:r w:rsidR="00B947BC" w:rsidRPr="00B947BC">
        <w:t xml:space="preserve"> </w:t>
      </w:r>
    </w:p>
    <w:p w:rsidR="00B947BC" w:rsidRPr="00222486" w:rsidRDefault="00B947BC" w:rsidP="00B947BC">
      <w:pPr>
        <w:pStyle w:val="Default"/>
        <w:spacing w:line="264" w:lineRule="auto"/>
        <w:ind w:firstLine="567"/>
        <w:jc w:val="both"/>
      </w:pPr>
      <w:r w:rsidRPr="00222486">
        <w:t>1</w:t>
      </w:r>
      <w:r>
        <w:t>0.9</w:t>
      </w:r>
      <w:r w:rsidRPr="00222486">
        <w:t>. Генподрядчик вправе провести экспертизу выполненных работ с привлечением экспертов, экспертных организаций до принятия решения об одностороннем отказе от исполнения Договора.</w:t>
      </w:r>
    </w:p>
    <w:p w:rsidR="00B947BC" w:rsidRPr="00222486" w:rsidRDefault="00B947BC" w:rsidP="00B947BC">
      <w:pPr>
        <w:spacing w:line="264" w:lineRule="auto"/>
        <w:ind w:firstLine="567"/>
        <w:jc w:val="both"/>
      </w:pPr>
      <w:r w:rsidRPr="00222486">
        <w:t>1</w:t>
      </w:r>
      <w:r>
        <w:t>0.10</w:t>
      </w:r>
      <w:r w:rsidRPr="00222486">
        <w:t>. Если Генподрядчиком проведена экспертиза выполненных работ с привлечением экспертов или экспертных организаций, решение об одностороннем отказе от исполнения контракта может быть принято Генподрядчиком только при условии, что по результатам экспертизы выполненных работ в заключени</w:t>
      </w:r>
      <w:proofErr w:type="gramStart"/>
      <w:r w:rsidRPr="00222486">
        <w:t>и</w:t>
      </w:r>
      <w:proofErr w:type="gramEnd"/>
      <w:r w:rsidRPr="00222486">
        <w:t xml:space="preserve"> эксперта или экспертной организации будут подтверждены нарушения условий Договора, послужившие основанием для одностороннего отказа Генподрядчика от исполнения Договора.</w:t>
      </w:r>
    </w:p>
    <w:p w:rsidR="00A74AF3" w:rsidRPr="00F11EC2" w:rsidRDefault="00A74AF3" w:rsidP="004E24B3">
      <w:pPr>
        <w:ind w:firstLine="567"/>
        <w:contextualSpacing/>
        <w:jc w:val="both"/>
      </w:pPr>
    </w:p>
    <w:p w:rsidR="00BA20D4" w:rsidRDefault="00BA20D4" w:rsidP="004E24B3">
      <w:pPr>
        <w:numPr>
          <w:ilvl w:val="0"/>
          <w:numId w:val="40"/>
        </w:numPr>
        <w:autoSpaceDE w:val="0"/>
        <w:ind w:hanging="1080"/>
        <w:jc w:val="center"/>
        <w:rPr>
          <w:b/>
        </w:rPr>
      </w:pPr>
      <w:r>
        <w:rPr>
          <w:b/>
        </w:rPr>
        <w:t>АНТИКОРРУПЦИОННЫЕ УСЛОВИЯ</w:t>
      </w:r>
    </w:p>
    <w:p w:rsidR="006876BD" w:rsidRPr="00CA7FCB" w:rsidRDefault="006876BD" w:rsidP="004E24B3">
      <w:pPr>
        <w:autoSpaceDE w:val="0"/>
        <w:ind w:left="1080"/>
        <w:rPr>
          <w:b/>
        </w:rPr>
      </w:pPr>
    </w:p>
    <w:p w:rsidR="00BA20D4" w:rsidRPr="00CF739A" w:rsidRDefault="00BA20D4" w:rsidP="004E24B3">
      <w:pPr>
        <w:autoSpaceDE w:val="0"/>
        <w:ind w:firstLine="567"/>
        <w:jc w:val="both"/>
      </w:pPr>
      <w:r>
        <w:t xml:space="preserve"> 11</w:t>
      </w:r>
      <w:r w:rsidRPr="00CF739A">
        <w:t xml:space="preserve">.1. </w:t>
      </w:r>
      <w:proofErr w:type="gramStart"/>
      <w:r w:rsidRPr="00CF739A">
        <w:t>При исполнении своих обязательств по настоящему Договору,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</w:t>
      </w:r>
      <w:proofErr w:type="gramEnd"/>
    </w:p>
    <w:p w:rsidR="00BA20D4" w:rsidRPr="00CF739A" w:rsidRDefault="00BA20D4" w:rsidP="004E24B3">
      <w:pPr>
        <w:autoSpaceDE w:val="0"/>
        <w:ind w:firstLine="567"/>
        <w:jc w:val="both"/>
      </w:pPr>
      <w:r>
        <w:t>11</w:t>
      </w:r>
      <w:r w:rsidRPr="00CF739A">
        <w:t xml:space="preserve">.2. </w:t>
      </w:r>
      <w:proofErr w:type="gramStart"/>
      <w:r w:rsidRPr="00CF739A">
        <w:t>При исполнении своих обязательств по настоящему Договору, Стороны, их аффилированные лица, работники или посредники не осуществляют действия, квалифицируемые применимым для целей настоящего Договора законодательством, как дача /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  <w:proofErr w:type="gramEnd"/>
    </w:p>
    <w:p w:rsidR="00BA20D4" w:rsidRPr="00CF739A" w:rsidRDefault="00BA20D4" w:rsidP="004E24B3">
      <w:pPr>
        <w:autoSpaceDE w:val="0"/>
        <w:ind w:firstLine="567"/>
        <w:jc w:val="both"/>
      </w:pPr>
      <w:r>
        <w:t>11</w:t>
      </w:r>
      <w:r w:rsidRPr="00CF739A">
        <w:t xml:space="preserve">.3. </w:t>
      </w:r>
      <w:proofErr w:type="gramStart"/>
      <w:r w:rsidRPr="00CF739A">
        <w:t>Каждая из Сторон настоящего Договора отказывается от стимулирования каким-либо образом работников другой Стороны, в том числе путем предоставления денежных сумм, подарков, безвозмездного выполнения в их адрес работ (услуг) и другими, не поименованными в настоящем пункте способами, ставящего работника в определенную зависимость и</w:t>
      </w:r>
      <w:r w:rsidRPr="00CF739A">
        <w:rPr>
          <w:lang w:val="en-US"/>
        </w:rPr>
        <w:t> </w:t>
      </w:r>
      <w:r w:rsidRPr="00CF739A">
        <w:t>направленного на обеспечение выполнения этим работником каких-либо действий в пользу стимулирующей его Стороны.</w:t>
      </w:r>
      <w:proofErr w:type="gramEnd"/>
    </w:p>
    <w:p w:rsidR="00BA20D4" w:rsidRPr="00CF739A" w:rsidRDefault="00BA20D4" w:rsidP="004E24B3">
      <w:pPr>
        <w:autoSpaceDE w:val="0"/>
        <w:ind w:firstLine="567"/>
        <w:jc w:val="both"/>
      </w:pPr>
      <w:r w:rsidRPr="00CF739A">
        <w:t>Под действиями работника, осуществляемыми в пользу стимулирующей его Стороны, понимаются:</w:t>
      </w:r>
    </w:p>
    <w:p w:rsidR="00BA20D4" w:rsidRPr="00CF739A" w:rsidRDefault="00BA20D4" w:rsidP="004E24B3">
      <w:pPr>
        <w:widowControl w:val="0"/>
        <w:numPr>
          <w:ilvl w:val="0"/>
          <w:numId w:val="38"/>
        </w:numPr>
        <w:suppressAutoHyphens/>
        <w:autoSpaceDE w:val="0"/>
        <w:jc w:val="both"/>
      </w:pPr>
      <w:r w:rsidRPr="00CF739A">
        <w:t>предоставление неоправданных преимуществ по сравнению с другими контрагентами;</w:t>
      </w:r>
    </w:p>
    <w:p w:rsidR="00BA20D4" w:rsidRPr="00CF739A" w:rsidRDefault="00BA20D4" w:rsidP="004E24B3">
      <w:pPr>
        <w:widowControl w:val="0"/>
        <w:numPr>
          <w:ilvl w:val="0"/>
          <w:numId w:val="38"/>
        </w:numPr>
        <w:suppressAutoHyphens/>
        <w:autoSpaceDE w:val="0"/>
        <w:jc w:val="both"/>
      </w:pPr>
      <w:r w:rsidRPr="00CF739A">
        <w:t>предоставление каких-либо гарантий;</w:t>
      </w:r>
    </w:p>
    <w:p w:rsidR="00BA20D4" w:rsidRPr="00CF739A" w:rsidRDefault="00BA20D4" w:rsidP="004E24B3">
      <w:pPr>
        <w:widowControl w:val="0"/>
        <w:numPr>
          <w:ilvl w:val="0"/>
          <w:numId w:val="38"/>
        </w:numPr>
        <w:suppressAutoHyphens/>
        <w:autoSpaceDE w:val="0"/>
        <w:jc w:val="both"/>
      </w:pPr>
      <w:r w:rsidRPr="00CF739A">
        <w:t>ускорение существующих процедур;</w:t>
      </w:r>
    </w:p>
    <w:p w:rsidR="00BA20D4" w:rsidRPr="00CF739A" w:rsidRDefault="00BA20D4" w:rsidP="004E24B3">
      <w:pPr>
        <w:widowControl w:val="0"/>
        <w:numPr>
          <w:ilvl w:val="0"/>
          <w:numId w:val="38"/>
        </w:numPr>
        <w:suppressAutoHyphens/>
        <w:autoSpaceDE w:val="0"/>
        <w:jc w:val="both"/>
      </w:pPr>
      <w:r w:rsidRPr="00CF739A">
        <w:t>иные действия, выполняемые работником в рамках своих должностных обязанностей, но идущие вразрез с принципами прозрачности и открытости взаимоотношений между Сторонами.</w:t>
      </w:r>
    </w:p>
    <w:p w:rsidR="00BA20D4" w:rsidRPr="00CF739A" w:rsidRDefault="00BA20D4" w:rsidP="004E24B3">
      <w:pPr>
        <w:autoSpaceDE w:val="0"/>
        <w:ind w:firstLine="567"/>
        <w:jc w:val="both"/>
        <w:rPr>
          <w:bCs/>
        </w:rPr>
      </w:pPr>
      <w:r>
        <w:t>11</w:t>
      </w:r>
      <w:r w:rsidRPr="00CF739A">
        <w:t>.4. В случае возникновения у Стороны подозрений, что произошло или может произойти нарушение каких-либо антикоррупционных условий, соответствующая Сторона обязуется уведомить другую Сторону в письменной форме. После письменного уведомления, соответствующая Сторона имеет право приостановить исполнение обязательств по настоящему Договору до получения подтверждения, что нарушения не произошло или не произойдет.</w:t>
      </w:r>
      <w:r w:rsidRPr="00CF739A">
        <w:rPr>
          <w:b/>
          <w:bCs/>
        </w:rPr>
        <w:t xml:space="preserve"> </w:t>
      </w:r>
      <w:r w:rsidRPr="00CF739A">
        <w:rPr>
          <w:bCs/>
        </w:rPr>
        <w:t xml:space="preserve">Это подтверждение должно быть направлено в течение 5 (пяти) рабочих дней </w:t>
      </w:r>
      <w:proofErr w:type="gramStart"/>
      <w:r w:rsidRPr="00CF739A">
        <w:rPr>
          <w:bCs/>
        </w:rPr>
        <w:t>с даты направления</w:t>
      </w:r>
      <w:proofErr w:type="gramEnd"/>
      <w:r w:rsidRPr="00CF739A">
        <w:rPr>
          <w:bCs/>
        </w:rPr>
        <w:t xml:space="preserve"> письменного уведомления.</w:t>
      </w:r>
    </w:p>
    <w:p w:rsidR="00BA20D4" w:rsidRPr="00CF739A" w:rsidRDefault="00BA20D4" w:rsidP="004E24B3">
      <w:pPr>
        <w:autoSpaceDE w:val="0"/>
        <w:ind w:firstLine="567"/>
        <w:jc w:val="both"/>
      </w:pPr>
      <w:r>
        <w:rPr>
          <w:bCs/>
        </w:rPr>
        <w:t>11</w:t>
      </w:r>
      <w:r w:rsidRPr="00CF739A">
        <w:rPr>
          <w:bCs/>
        </w:rPr>
        <w:t xml:space="preserve">.5. </w:t>
      </w:r>
      <w:proofErr w:type="gramStart"/>
      <w:r w:rsidRPr="00CF739A">
        <w:t>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настоящих условий контрагентом, его аффилированными лицами, работниками или посредниками выражающееся в действиях, квалифицируемых применимым законодательством,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</w:t>
      </w:r>
      <w:proofErr w:type="gramEnd"/>
      <w:r w:rsidRPr="00CF739A">
        <w:t xml:space="preserve"> доходов, полученных преступным путем.</w:t>
      </w:r>
    </w:p>
    <w:p w:rsidR="00BA20D4" w:rsidRPr="00CF739A" w:rsidRDefault="00BA20D4" w:rsidP="004E24B3">
      <w:pPr>
        <w:autoSpaceDE w:val="0"/>
        <w:ind w:firstLine="567"/>
        <w:jc w:val="both"/>
      </w:pPr>
      <w:r>
        <w:t>11</w:t>
      </w:r>
      <w:r w:rsidRPr="00CF739A">
        <w:t>.6. Стороны настоящего Договора признают проведение процедур по предотвращению коррупции и контролируют их соблюдение. При этом Стороны прилагают разумные усилия, чтобы минимизировать риск деловых отношений с контрагентами, которые могут быть вовлечены в коррупционную деятельность, а также оказывают взаимное содействие друг другу в целях предотвращения коррупции.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деятельность.</w:t>
      </w:r>
    </w:p>
    <w:p w:rsidR="007E72B8" w:rsidRPr="00CF739A" w:rsidRDefault="007E72B8" w:rsidP="007E72B8">
      <w:pPr>
        <w:autoSpaceDE w:val="0"/>
        <w:ind w:firstLine="567"/>
        <w:jc w:val="both"/>
      </w:pPr>
      <w:r>
        <w:t>11</w:t>
      </w:r>
      <w:r w:rsidRPr="00CF739A">
        <w:t xml:space="preserve">.7. В целях проведения </w:t>
      </w:r>
      <w:proofErr w:type="spellStart"/>
      <w:r w:rsidRPr="00CF739A">
        <w:t>антикоррупционных</w:t>
      </w:r>
      <w:proofErr w:type="spellEnd"/>
      <w:r w:rsidRPr="00CF739A">
        <w:t xml:space="preserve"> проверок </w:t>
      </w:r>
      <w:r>
        <w:t>Субподрядчика</w:t>
      </w:r>
      <w:r w:rsidRPr="00CF739A">
        <w:t xml:space="preserve"> обязуется  в любое время в течение действия настоящего Договора по письменному запросу </w:t>
      </w:r>
      <w:r>
        <w:t>Генподрядчика</w:t>
      </w:r>
      <w:r w:rsidRPr="00CF739A">
        <w:t xml:space="preserve"> предоставить </w:t>
      </w:r>
      <w:r>
        <w:t>Генподрядчику</w:t>
      </w:r>
      <w:r w:rsidRPr="00CF739A">
        <w:t xml:space="preserve"> информацию о цепочке собственников </w:t>
      </w:r>
      <w:r>
        <w:t>Субподрядчика</w:t>
      </w:r>
      <w:r w:rsidRPr="00CF739A">
        <w:t>, включая бенефициаров (в том числе, конечных).</w:t>
      </w:r>
    </w:p>
    <w:p w:rsidR="007E72B8" w:rsidRPr="00CF739A" w:rsidRDefault="007E72B8" w:rsidP="007E72B8">
      <w:pPr>
        <w:autoSpaceDE w:val="0"/>
        <w:ind w:firstLine="567"/>
        <w:jc w:val="both"/>
      </w:pPr>
      <w:r w:rsidRPr="00CF739A">
        <w:t xml:space="preserve">В случае изменений в цепочке собственников </w:t>
      </w:r>
      <w:r>
        <w:t>Субподрядчика</w:t>
      </w:r>
      <w:r w:rsidRPr="00CF739A">
        <w:t xml:space="preserve">, включая бенефициаров (в том числе, конечных) и (или) в исполнительных органах </w:t>
      </w:r>
      <w:r>
        <w:t>Субподрядчика</w:t>
      </w:r>
      <w:r w:rsidRPr="00CF739A">
        <w:t xml:space="preserve"> обязуется в течение (5) пяти рабочих дней </w:t>
      </w:r>
      <w:proofErr w:type="gramStart"/>
      <w:r w:rsidRPr="00CF739A">
        <w:t>с даты внесения</w:t>
      </w:r>
      <w:proofErr w:type="gramEnd"/>
      <w:r w:rsidRPr="00CF739A">
        <w:t xml:space="preserve"> таких изменений предоставить соответствующую  информацию </w:t>
      </w:r>
      <w:r>
        <w:t>Генподрядчику</w:t>
      </w:r>
      <w:r w:rsidRPr="00CF739A">
        <w:t xml:space="preserve">. </w:t>
      </w:r>
    </w:p>
    <w:p w:rsidR="007E72B8" w:rsidRPr="00CF739A" w:rsidRDefault="007E72B8" w:rsidP="007E72B8">
      <w:pPr>
        <w:autoSpaceDE w:val="0"/>
        <w:ind w:firstLine="567"/>
        <w:jc w:val="both"/>
      </w:pPr>
      <w:r w:rsidRPr="00CF739A">
        <w:t xml:space="preserve">Информация предоставляется на бумажном носителе, заверенная подписью  директора или уполномоченным на основании доверенности лицом и направляется в адрес </w:t>
      </w:r>
      <w:r w:rsidR="001F2A83">
        <w:t>Ген</w:t>
      </w:r>
      <w:r>
        <w:t>подрядчика</w:t>
      </w:r>
      <w:r w:rsidRPr="00CF739A">
        <w:t xml:space="preserve"> путем почтового отправления с описью вложения. Датой предоставления Информации является дата получения </w:t>
      </w:r>
      <w:r w:rsidR="001F2A83">
        <w:t>Ген</w:t>
      </w:r>
      <w:r>
        <w:t>подрядчиком</w:t>
      </w:r>
      <w:r w:rsidRPr="00CF739A">
        <w:t xml:space="preserve"> почтового отправления. Дополнительно Информация предоставляется на электронном носителе. </w:t>
      </w:r>
    </w:p>
    <w:p w:rsidR="007E72B8" w:rsidRPr="00CF739A" w:rsidRDefault="007E72B8" w:rsidP="007E72B8">
      <w:pPr>
        <w:autoSpaceDE w:val="0"/>
        <w:ind w:firstLine="567"/>
        <w:jc w:val="both"/>
      </w:pPr>
      <w:r w:rsidRPr="00CF739A">
        <w:t xml:space="preserve">Указанное в настоящем пункте условие является существенным условием настоящего Договора в соответствии с </w:t>
      </w:r>
      <w:proofErr w:type="gramStart"/>
      <w:r w:rsidRPr="00CF739A">
        <w:t>ч</w:t>
      </w:r>
      <w:proofErr w:type="gramEnd"/>
      <w:r w:rsidRPr="00CF739A">
        <w:t>. 1 ст. 432 ГК РФ.</w:t>
      </w:r>
    </w:p>
    <w:p w:rsidR="00BA20D4" w:rsidRPr="00CF739A" w:rsidRDefault="00BA20D4" w:rsidP="004E24B3">
      <w:pPr>
        <w:autoSpaceDE w:val="0"/>
        <w:ind w:firstLine="567"/>
        <w:jc w:val="both"/>
      </w:pPr>
      <w:r>
        <w:t>11</w:t>
      </w:r>
      <w:r w:rsidRPr="00CF739A">
        <w:t>.8. Стороны признают, что их возможные неправомерные действия и нарушение антикоррупционных условий настоящего Договора могут повлечь за собой неблагоприятные последствия – от понижения рейтинга надежности контрагента до существенных ограничений по взаимодействию с контрагентом, вплоть до расторжения настоящего Договора.</w:t>
      </w:r>
    </w:p>
    <w:p w:rsidR="00BA20D4" w:rsidRPr="00CF739A" w:rsidRDefault="00BA20D4" w:rsidP="004E24B3">
      <w:pPr>
        <w:autoSpaceDE w:val="0"/>
        <w:ind w:firstLine="567"/>
        <w:jc w:val="both"/>
      </w:pPr>
      <w:r>
        <w:t>11</w:t>
      </w:r>
      <w:r w:rsidRPr="00CF739A">
        <w:t xml:space="preserve">.9. </w:t>
      </w:r>
      <w:proofErr w:type="gramStart"/>
      <w:r w:rsidRPr="00CF739A">
        <w:t>Стороны гарантируют осуществление надлежащего разбирательства по представленным в 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ситуаций.</w:t>
      </w:r>
      <w:proofErr w:type="gramEnd"/>
    </w:p>
    <w:p w:rsidR="007C7A12" w:rsidRDefault="00BA20D4" w:rsidP="004E24B3">
      <w:pPr>
        <w:autoSpaceDE w:val="0"/>
        <w:ind w:firstLine="567"/>
        <w:jc w:val="both"/>
      </w:pPr>
      <w:r>
        <w:t>11</w:t>
      </w:r>
      <w:r w:rsidRPr="00CF739A">
        <w:t>.10. Стороны гарантируют полную конфиденциальность при исполнении антикоррупционных условий настоящего Договора, а также отсутствие негативных последствий как для обращающейся Стороны в целом, так и для конкретных работников обращающейся Стороны, сообщивших о факте нарушений.</w:t>
      </w:r>
    </w:p>
    <w:p w:rsidR="00247C9B" w:rsidRDefault="00247C9B" w:rsidP="004E24B3">
      <w:pPr>
        <w:autoSpaceDE w:val="0"/>
        <w:ind w:firstLine="567"/>
        <w:jc w:val="both"/>
      </w:pPr>
    </w:p>
    <w:p w:rsidR="00A74AF3" w:rsidRDefault="008E08C8" w:rsidP="008E08C8">
      <w:pPr>
        <w:autoSpaceDE w:val="0"/>
        <w:ind w:firstLine="567"/>
        <w:jc w:val="center"/>
        <w:rPr>
          <w:b/>
          <w:bCs/>
          <w:color w:val="000000"/>
        </w:rPr>
      </w:pPr>
      <w:r w:rsidRPr="008E08C8">
        <w:rPr>
          <w:b/>
        </w:rPr>
        <w:t xml:space="preserve">12. </w:t>
      </w:r>
      <w:r w:rsidR="006D1C16" w:rsidRPr="008E08C8">
        <w:rPr>
          <w:b/>
          <w:bCs/>
          <w:color w:val="000000"/>
        </w:rPr>
        <w:t>ЗАКЛЮЧИТЕЛЬНЫЕ</w:t>
      </w:r>
      <w:r w:rsidR="006D1C16">
        <w:rPr>
          <w:b/>
          <w:bCs/>
          <w:color w:val="000000"/>
        </w:rPr>
        <w:t xml:space="preserve"> ПОЛОЖЕНИЯ</w:t>
      </w:r>
    </w:p>
    <w:p w:rsidR="00530F89" w:rsidRPr="009F2D17" w:rsidRDefault="00530F89" w:rsidP="004E24B3">
      <w:pPr>
        <w:ind w:left="1080"/>
        <w:contextualSpacing/>
        <w:rPr>
          <w:b/>
          <w:bCs/>
          <w:color w:val="000000"/>
        </w:rPr>
      </w:pPr>
    </w:p>
    <w:p w:rsidR="00530F89" w:rsidRDefault="00BA20D4" w:rsidP="004E24B3">
      <w:pPr>
        <w:widowControl w:val="0"/>
        <w:shd w:val="clear" w:color="auto" w:fill="FFFFFF"/>
        <w:tabs>
          <w:tab w:val="left" w:pos="-120"/>
        </w:tabs>
        <w:ind w:firstLine="567"/>
        <w:jc w:val="both"/>
      </w:pPr>
      <w:r>
        <w:rPr>
          <w:color w:val="000000"/>
        </w:rPr>
        <w:t>12</w:t>
      </w:r>
      <w:r w:rsidR="00A74AF3" w:rsidRPr="005477F1">
        <w:rPr>
          <w:color w:val="000000"/>
        </w:rPr>
        <w:t>.1.</w:t>
      </w:r>
      <w:r w:rsidR="00C233AE">
        <w:t xml:space="preserve"> </w:t>
      </w:r>
      <w:r w:rsidR="00530F89" w:rsidRPr="00DF6DE4">
        <w:t xml:space="preserve">Любые договоренности между </w:t>
      </w:r>
      <w:r w:rsidR="00530F89">
        <w:t>Генподряд</w:t>
      </w:r>
      <w:r w:rsidR="00530F89" w:rsidRPr="00DF6DE4">
        <w:t xml:space="preserve">чиком и </w:t>
      </w:r>
      <w:r w:rsidR="00530F89">
        <w:t>Субп</w:t>
      </w:r>
      <w:r w:rsidR="00530F89" w:rsidRPr="00DF6DE4">
        <w:t xml:space="preserve">одрядчиком, влекущие за собой новые обязательства, которые не предусмотрены настоящим </w:t>
      </w:r>
      <w:r w:rsidR="00530F89">
        <w:rPr>
          <w:rFonts w:eastAsia="Calibri"/>
          <w:lang w:eastAsia="ar-SA"/>
        </w:rPr>
        <w:t>Договор</w:t>
      </w:r>
      <w:r w:rsidR="00530F89" w:rsidRPr="00DF6DE4">
        <w:t xml:space="preserve">ом, должны быть письменно подтверждены Сторонами в форме дополнений или изменений к настоящему </w:t>
      </w:r>
      <w:r w:rsidR="00530F89">
        <w:rPr>
          <w:rFonts w:eastAsia="Calibri"/>
          <w:lang w:eastAsia="ar-SA"/>
        </w:rPr>
        <w:t>Договор</w:t>
      </w:r>
      <w:r w:rsidR="00530F89" w:rsidRPr="00DF6DE4">
        <w:t>у.</w:t>
      </w:r>
    </w:p>
    <w:p w:rsidR="00530F89" w:rsidRPr="00DF6DE4" w:rsidRDefault="00530F89" w:rsidP="004E24B3">
      <w:pPr>
        <w:widowControl w:val="0"/>
        <w:shd w:val="clear" w:color="auto" w:fill="FFFFFF"/>
        <w:tabs>
          <w:tab w:val="left" w:pos="-120"/>
        </w:tabs>
        <w:ind w:firstLine="567"/>
        <w:jc w:val="both"/>
        <w:rPr>
          <w:color w:val="000000"/>
        </w:rPr>
      </w:pPr>
      <w:r w:rsidRPr="00DF6DE4">
        <w:rPr>
          <w:color w:val="000000"/>
        </w:rPr>
        <w:t xml:space="preserve"> 1</w:t>
      </w:r>
      <w:r>
        <w:rPr>
          <w:color w:val="000000"/>
        </w:rPr>
        <w:t>2</w:t>
      </w:r>
      <w:r w:rsidRPr="00DF6DE4">
        <w:rPr>
          <w:color w:val="000000"/>
        </w:rPr>
        <w:t xml:space="preserve">.2. При исполнении настоящего </w:t>
      </w:r>
      <w:r>
        <w:rPr>
          <w:rFonts w:eastAsia="Calibri"/>
          <w:lang w:eastAsia="ar-SA"/>
        </w:rPr>
        <w:t>Договор</w:t>
      </w:r>
      <w:r w:rsidRPr="00DF6DE4">
        <w:rPr>
          <w:color w:val="000000"/>
        </w:rPr>
        <w:t xml:space="preserve">а не допускается перемена </w:t>
      </w:r>
      <w:r>
        <w:rPr>
          <w:color w:val="000000"/>
        </w:rPr>
        <w:t>Субп</w:t>
      </w:r>
      <w:r w:rsidRPr="00DF6DE4">
        <w:rPr>
          <w:color w:val="000000"/>
        </w:rPr>
        <w:t xml:space="preserve">одрядчика, в том числе путем уступки прав и перевода долга по </w:t>
      </w:r>
      <w:r>
        <w:rPr>
          <w:rFonts w:eastAsia="Calibri"/>
          <w:lang w:eastAsia="ar-SA"/>
        </w:rPr>
        <w:t>Договор</w:t>
      </w:r>
      <w:r w:rsidRPr="00DF6DE4">
        <w:rPr>
          <w:color w:val="000000"/>
        </w:rPr>
        <w:t xml:space="preserve">у, за исключением случаев реорганизации </w:t>
      </w:r>
      <w:r>
        <w:rPr>
          <w:color w:val="000000"/>
        </w:rPr>
        <w:t>Субп</w:t>
      </w:r>
      <w:r w:rsidRPr="00DF6DE4">
        <w:rPr>
          <w:color w:val="000000"/>
        </w:rPr>
        <w:t>одрядчика в форме преобразования, слияния или присоединения.</w:t>
      </w:r>
    </w:p>
    <w:p w:rsidR="00530F89" w:rsidRPr="00DF6DE4" w:rsidRDefault="00530F89" w:rsidP="004E24B3">
      <w:pPr>
        <w:widowControl w:val="0"/>
        <w:shd w:val="clear" w:color="auto" w:fill="FFFFFF"/>
        <w:tabs>
          <w:tab w:val="left" w:pos="-120"/>
        </w:tabs>
        <w:ind w:firstLine="567"/>
        <w:jc w:val="both"/>
        <w:rPr>
          <w:color w:val="000000"/>
        </w:rPr>
      </w:pPr>
      <w:r w:rsidRPr="00DF6DE4">
        <w:rPr>
          <w:color w:val="000000"/>
        </w:rPr>
        <w:t>1</w:t>
      </w:r>
      <w:r>
        <w:rPr>
          <w:color w:val="000000"/>
        </w:rPr>
        <w:t>2</w:t>
      </w:r>
      <w:r w:rsidRPr="00DF6DE4">
        <w:rPr>
          <w:color w:val="000000"/>
        </w:rPr>
        <w:t xml:space="preserve">.3. Совершение </w:t>
      </w:r>
      <w:r>
        <w:rPr>
          <w:color w:val="000000"/>
        </w:rPr>
        <w:t>Субп</w:t>
      </w:r>
      <w:r w:rsidRPr="00DF6DE4">
        <w:rPr>
          <w:color w:val="000000"/>
        </w:rPr>
        <w:t xml:space="preserve">одрядчиком любых действий, влекущих передачу </w:t>
      </w:r>
      <w:r>
        <w:rPr>
          <w:color w:val="000000"/>
        </w:rPr>
        <w:t>прав требования, принадлежащих Субп</w:t>
      </w:r>
      <w:r w:rsidRPr="00DF6DE4">
        <w:rPr>
          <w:color w:val="000000"/>
        </w:rPr>
        <w:t xml:space="preserve">одрядчику по настоящему </w:t>
      </w:r>
      <w:r>
        <w:rPr>
          <w:rFonts w:eastAsia="Calibri"/>
          <w:lang w:eastAsia="ar-SA"/>
        </w:rPr>
        <w:t>Договор</w:t>
      </w:r>
      <w:r w:rsidRPr="00DF6DE4">
        <w:rPr>
          <w:color w:val="000000"/>
        </w:rPr>
        <w:t>у иным лицам, в том числе путем передачи их в залог, не допускается.</w:t>
      </w:r>
    </w:p>
    <w:p w:rsidR="00530F89" w:rsidRPr="00DF6DE4" w:rsidRDefault="00530F89" w:rsidP="004E24B3">
      <w:pPr>
        <w:widowControl w:val="0"/>
        <w:shd w:val="clear" w:color="auto" w:fill="FFFFFF"/>
        <w:tabs>
          <w:tab w:val="left" w:pos="-120"/>
        </w:tabs>
        <w:ind w:firstLine="567"/>
        <w:jc w:val="both"/>
        <w:rPr>
          <w:color w:val="000000"/>
        </w:rPr>
      </w:pPr>
      <w:r w:rsidRPr="00DF6DE4">
        <w:rPr>
          <w:color w:val="000000"/>
        </w:rPr>
        <w:t>1</w:t>
      </w:r>
      <w:r>
        <w:rPr>
          <w:color w:val="000000"/>
        </w:rPr>
        <w:t>2</w:t>
      </w:r>
      <w:r w:rsidRPr="00DF6DE4">
        <w:rPr>
          <w:color w:val="000000"/>
        </w:rPr>
        <w:t>.4. Сторона, изменившая юридический адрес и (или) реквизиты обязана поставить в известность остальные стороны</w:t>
      </w:r>
      <w:r>
        <w:rPr>
          <w:color w:val="000000"/>
        </w:rPr>
        <w:t>,</w:t>
      </w:r>
      <w:r w:rsidRPr="00DF6DE4">
        <w:rPr>
          <w:color w:val="000000"/>
        </w:rPr>
        <w:t xml:space="preserve"> </w:t>
      </w:r>
      <w:r>
        <w:rPr>
          <w:color w:val="000000"/>
        </w:rPr>
        <w:t>у</w:t>
      </w:r>
      <w:r w:rsidRPr="00DF6DE4">
        <w:rPr>
          <w:color w:val="000000"/>
        </w:rPr>
        <w:t xml:space="preserve">частвующие в реализации настоящего </w:t>
      </w:r>
      <w:r>
        <w:rPr>
          <w:color w:val="000000"/>
        </w:rPr>
        <w:t>Договор</w:t>
      </w:r>
      <w:r w:rsidRPr="00DF6DE4">
        <w:rPr>
          <w:color w:val="000000"/>
        </w:rPr>
        <w:t xml:space="preserve">а. Изменение юридического адреса и (или) реквизитов оформляется в виде дополнительного соглашения к </w:t>
      </w:r>
      <w:r>
        <w:rPr>
          <w:color w:val="000000"/>
        </w:rPr>
        <w:t>Договор</w:t>
      </w:r>
      <w:r w:rsidRPr="00DF6DE4">
        <w:rPr>
          <w:color w:val="000000"/>
        </w:rPr>
        <w:t>у.</w:t>
      </w:r>
    </w:p>
    <w:p w:rsidR="00530F89" w:rsidRPr="00DF6DE4" w:rsidRDefault="00530F89" w:rsidP="004E24B3">
      <w:pPr>
        <w:widowControl w:val="0"/>
        <w:shd w:val="clear" w:color="auto" w:fill="FFFFFF"/>
        <w:tabs>
          <w:tab w:val="left" w:pos="-120"/>
        </w:tabs>
        <w:ind w:firstLine="567"/>
        <w:jc w:val="both"/>
        <w:rPr>
          <w:color w:val="000000"/>
        </w:rPr>
      </w:pPr>
      <w:r w:rsidRPr="00DF6DE4">
        <w:rPr>
          <w:color w:val="000000"/>
        </w:rPr>
        <w:t>1</w:t>
      </w:r>
      <w:r>
        <w:rPr>
          <w:color w:val="000000"/>
        </w:rPr>
        <w:t>2</w:t>
      </w:r>
      <w:r w:rsidRPr="00DF6DE4">
        <w:rPr>
          <w:color w:val="000000"/>
        </w:rPr>
        <w:t xml:space="preserve">.5. </w:t>
      </w:r>
      <w:r w:rsidRPr="00DF6DE4">
        <w:t xml:space="preserve">Во всем остальном, что не предусмотрено настоящим </w:t>
      </w:r>
      <w:r>
        <w:rPr>
          <w:color w:val="000000"/>
        </w:rPr>
        <w:t>Договор</w:t>
      </w:r>
      <w:r w:rsidRPr="00DF6DE4">
        <w:t>ом, применяются нормы действующего законодательства Российской Федерации.</w:t>
      </w:r>
    </w:p>
    <w:p w:rsidR="00530F89" w:rsidRPr="00DF6DE4" w:rsidRDefault="00530F89" w:rsidP="004E24B3">
      <w:pPr>
        <w:widowControl w:val="0"/>
        <w:shd w:val="clear" w:color="auto" w:fill="FFFFFF"/>
        <w:tabs>
          <w:tab w:val="left" w:pos="-120"/>
        </w:tabs>
        <w:ind w:firstLine="567"/>
        <w:jc w:val="both"/>
        <w:rPr>
          <w:color w:val="000000"/>
        </w:rPr>
      </w:pPr>
      <w:r w:rsidRPr="00DF6DE4">
        <w:t>1</w:t>
      </w:r>
      <w:r>
        <w:t>2</w:t>
      </w:r>
      <w:r w:rsidRPr="00DF6DE4">
        <w:t xml:space="preserve">.6. Настоящий </w:t>
      </w:r>
      <w:r>
        <w:rPr>
          <w:color w:val="000000"/>
        </w:rPr>
        <w:t>Договор</w:t>
      </w:r>
      <w:r w:rsidRPr="00DF6DE4">
        <w:t xml:space="preserve"> составлен в двух идентичных экземплярах, имеющих одинаковую юридическую силу, по одному для каждой из Сторон.</w:t>
      </w:r>
    </w:p>
    <w:p w:rsidR="00A74AF3" w:rsidRPr="005477F1" w:rsidRDefault="00BA20D4" w:rsidP="004E24B3">
      <w:pPr>
        <w:tabs>
          <w:tab w:val="left" w:pos="6081"/>
        </w:tabs>
        <w:autoSpaceDN w:val="0"/>
        <w:adjustRightInd w:val="0"/>
        <w:ind w:firstLine="567"/>
        <w:contextualSpacing/>
        <w:jc w:val="both"/>
        <w:rPr>
          <w:color w:val="000000"/>
        </w:rPr>
      </w:pPr>
      <w:r>
        <w:rPr>
          <w:color w:val="000000"/>
        </w:rPr>
        <w:t>12</w:t>
      </w:r>
      <w:r w:rsidR="00A74AF3" w:rsidRPr="005477F1">
        <w:rPr>
          <w:color w:val="000000"/>
        </w:rPr>
        <w:t>.</w:t>
      </w:r>
      <w:r w:rsidR="00530F89">
        <w:rPr>
          <w:color w:val="000000"/>
        </w:rPr>
        <w:t>7</w:t>
      </w:r>
      <w:r w:rsidR="00A74AF3" w:rsidRPr="005477F1">
        <w:rPr>
          <w:color w:val="000000"/>
        </w:rPr>
        <w:t>. Неотъемлемой частью настоящего Договора явля</w:t>
      </w:r>
      <w:r w:rsidR="00F964D7">
        <w:rPr>
          <w:color w:val="000000"/>
        </w:rPr>
        <w:t>е</w:t>
      </w:r>
      <w:r w:rsidR="00A74AF3" w:rsidRPr="005477F1">
        <w:rPr>
          <w:color w:val="000000"/>
        </w:rPr>
        <w:t>тся:</w:t>
      </w:r>
    </w:p>
    <w:p w:rsidR="00A74AF3" w:rsidRDefault="00A74AF3" w:rsidP="004E24B3">
      <w:pPr>
        <w:tabs>
          <w:tab w:val="left" w:pos="6081"/>
        </w:tabs>
        <w:autoSpaceDN w:val="0"/>
        <w:adjustRightInd w:val="0"/>
        <w:ind w:firstLine="567"/>
        <w:contextualSpacing/>
        <w:jc w:val="both"/>
      </w:pPr>
      <w:r w:rsidRPr="005477F1">
        <w:rPr>
          <w:color w:val="000000"/>
        </w:rPr>
        <w:t xml:space="preserve">Приложение № 1 – </w:t>
      </w:r>
      <w:r w:rsidRPr="005477F1">
        <w:t>Техническое задание</w:t>
      </w:r>
      <w:r w:rsidR="00F76319">
        <w:t>.</w:t>
      </w:r>
    </w:p>
    <w:p w:rsidR="004B6F84" w:rsidRDefault="004B6F84" w:rsidP="003C0BBC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1279" w:rsidRDefault="00403D4B" w:rsidP="003C0BBC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A20D4">
        <w:rPr>
          <w:rFonts w:ascii="Times New Roman" w:hAnsi="Times New Roman" w:cs="Times New Roman"/>
          <w:b/>
          <w:sz w:val="24"/>
          <w:szCs w:val="24"/>
        </w:rPr>
        <w:t>3</w:t>
      </w:r>
      <w:r w:rsidR="001C1FEF" w:rsidRPr="009649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81279">
        <w:rPr>
          <w:rFonts w:ascii="Times New Roman" w:hAnsi="Times New Roman" w:cs="Times New Roman"/>
          <w:b/>
          <w:sz w:val="24"/>
          <w:szCs w:val="24"/>
        </w:rPr>
        <w:t>РЕКВИЗИТЫ СТОРОН</w:t>
      </w:r>
    </w:p>
    <w:p w:rsidR="001C1FEF" w:rsidRDefault="001C1FEF" w:rsidP="003C0BBC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9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598" w:type="dxa"/>
        <w:tblLook w:val="04A0"/>
      </w:tblPr>
      <w:tblGrid>
        <w:gridCol w:w="5070"/>
        <w:gridCol w:w="5528"/>
      </w:tblGrid>
      <w:tr w:rsidR="00444FEE" w:rsidRPr="00F91FED" w:rsidTr="005511D2">
        <w:tc>
          <w:tcPr>
            <w:tcW w:w="5070" w:type="dxa"/>
          </w:tcPr>
          <w:p w:rsidR="000337C1" w:rsidRPr="00F91FED" w:rsidRDefault="000337C1" w:rsidP="00900495">
            <w:pPr>
              <w:rPr>
                <w:b/>
              </w:rPr>
            </w:pPr>
            <w:r w:rsidRPr="00F91FED">
              <w:rPr>
                <w:b/>
              </w:rPr>
              <w:t xml:space="preserve"> «ГЕНПОДРЯДЧИК»</w:t>
            </w:r>
            <w:r w:rsidR="006C7C00">
              <w:rPr>
                <w:b/>
              </w:rPr>
              <w:t>:</w:t>
            </w:r>
          </w:p>
          <w:p w:rsidR="000337C1" w:rsidRPr="00F91FED" w:rsidRDefault="000337C1" w:rsidP="00900495">
            <w:r w:rsidRPr="00F91FED">
              <w:rPr>
                <w:b/>
              </w:rPr>
              <w:t xml:space="preserve"> ГУП  </w:t>
            </w:r>
            <w:proofErr w:type="gramStart"/>
            <w:r w:rsidR="00A01AF6">
              <w:rPr>
                <w:b/>
              </w:rPr>
              <w:t>СО</w:t>
            </w:r>
            <w:proofErr w:type="gramEnd"/>
            <w:r w:rsidR="00A01AF6">
              <w:rPr>
                <w:b/>
              </w:rPr>
              <w:t xml:space="preserve"> </w:t>
            </w:r>
            <w:r w:rsidRPr="00F91FED">
              <w:rPr>
                <w:b/>
              </w:rPr>
              <w:t xml:space="preserve">институт </w:t>
            </w:r>
            <w:r w:rsidR="005511D2">
              <w:rPr>
                <w:b/>
              </w:rPr>
              <w:t>«Т</w:t>
            </w:r>
            <w:r w:rsidRPr="00F91FED">
              <w:rPr>
                <w:b/>
              </w:rPr>
              <w:t>еррНИИгражданпроект»</w:t>
            </w:r>
            <w:r w:rsidRPr="00F91FED">
              <w:t xml:space="preserve"> </w:t>
            </w:r>
          </w:p>
          <w:p w:rsidR="00861E5C" w:rsidRDefault="00861E5C" w:rsidP="00900495">
            <w:pPr>
              <w:pStyle w:val="4"/>
              <w:jc w:val="left"/>
              <w:rPr>
                <w:rFonts w:cs="Times New Roman"/>
                <w:b w:val="0"/>
                <w:szCs w:val="24"/>
                <w:u w:val="none"/>
              </w:rPr>
            </w:pPr>
            <w:r>
              <w:rPr>
                <w:rFonts w:cs="Times New Roman"/>
                <w:b w:val="0"/>
                <w:szCs w:val="24"/>
                <w:u w:val="none"/>
              </w:rPr>
              <w:t>Юридический/почтовый а</w:t>
            </w:r>
            <w:r w:rsidR="000337C1" w:rsidRPr="00A666F5">
              <w:rPr>
                <w:rFonts w:cs="Times New Roman"/>
                <w:b w:val="0"/>
                <w:szCs w:val="24"/>
                <w:u w:val="none"/>
              </w:rPr>
              <w:t>дрес:</w:t>
            </w:r>
            <w:r>
              <w:rPr>
                <w:rFonts w:cs="Times New Roman"/>
                <w:b w:val="0"/>
                <w:szCs w:val="24"/>
                <w:u w:val="none"/>
              </w:rPr>
              <w:t xml:space="preserve"> РФ,</w:t>
            </w:r>
            <w:r w:rsidR="00F257A0">
              <w:rPr>
                <w:rFonts w:cs="Times New Roman"/>
                <w:b w:val="0"/>
                <w:szCs w:val="24"/>
                <w:u w:val="none"/>
              </w:rPr>
              <w:t xml:space="preserve"> </w:t>
            </w:r>
            <w:r w:rsidR="000337C1" w:rsidRPr="00A666F5">
              <w:rPr>
                <w:rFonts w:cs="Times New Roman"/>
                <w:b w:val="0"/>
                <w:szCs w:val="24"/>
                <w:u w:val="none"/>
              </w:rPr>
              <w:t xml:space="preserve">443100, </w:t>
            </w:r>
          </w:p>
          <w:p w:rsidR="00F257A0" w:rsidRDefault="00861E5C" w:rsidP="00900495">
            <w:pPr>
              <w:pStyle w:val="4"/>
              <w:jc w:val="left"/>
              <w:rPr>
                <w:rFonts w:cs="Times New Roman"/>
                <w:b w:val="0"/>
                <w:szCs w:val="24"/>
                <w:u w:val="none"/>
              </w:rPr>
            </w:pPr>
            <w:r>
              <w:rPr>
                <w:rFonts w:cs="Times New Roman"/>
                <w:b w:val="0"/>
                <w:szCs w:val="24"/>
                <w:u w:val="none"/>
              </w:rPr>
              <w:t xml:space="preserve">Самарская область, </w:t>
            </w:r>
            <w:proofErr w:type="gramStart"/>
            <w:r w:rsidR="000337C1" w:rsidRPr="00A666F5">
              <w:rPr>
                <w:rFonts w:cs="Times New Roman"/>
                <w:b w:val="0"/>
                <w:szCs w:val="24"/>
                <w:u w:val="none"/>
              </w:rPr>
              <w:t>г</w:t>
            </w:r>
            <w:proofErr w:type="gramEnd"/>
            <w:r w:rsidR="000337C1" w:rsidRPr="00A666F5">
              <w:rPr>
                <w:rFonts w:cs="Times New Roman"/>
                <w:b w:val="0"/>
                <w:szCs w:val="24"/>
                <w:u w:val="none"/>
              </w:rPr>
              <w:t>. Самара,</w:t>
            </w:r>
            <w:r w:rsidR="000337C1">
              <w:rPr>
                <w:rFonts w:cs="Times New Roman"/>
                <w:b w:val="0"/>
                <w:szCs w:val="24"/>
                <w:u w:val="none"/>
              </w:rPr>
              <w:t xml:space="preserve"> </w:t>
            </w:r>
          </w:p>
          <w:p w:rsidR="000337C1" w:rsidRPr="00A666F5" w:rsidRDefault="000337C1" w:rsidP="00900495">
            <w:pPr>
              <w:pStyle w:val="4"/>
              <w:jc w:val="left"/>
              <w:rPr>
                <w:rFonts w:cs="Times New Roman"/>
                <w:b w:val="0"/>
                <w:szCs w:val="24"/>
                <w:u w:val="none"/>
              </w:rPr>
            </w:pPr>
            <w:r w:rsidRPr="00A666F5">
              <w:rPr>
                <w:rFonts w:cs="Times New Roman"/>
                <w:b w:val="0"/>
                <w:szCs w:val="24"/>
                <w:u w:val="none"/>
              </w:rPr>
              <w:t xml:space="preserve">ул. </w:t>
            </w:r>
            <w:proofErr w:type="spellStart"/>
            <w:r w:rsidRPr="00A666F5">
              <w:rPr>
                <w:rFonts w:cs="Times New Roman"/>
                <w:b w:val="0"/>
                <w:szCs w:val="24"/>
                <w:u w:val="none"/>
              </w:rPr>
              <w:t>Галактионовская</w:t>
            </w:r>
            <w:proofErr w:type="spellEnd"/>
            <w:r w:rsidRPr="00A666F5">
              <w:rPr>
                <w:rFonts w:cs="Times New Roman"/>
                <w:b w:val="0"/>
                <w:szCs w:val="24"/>
                <w:u w:val="none"/>
              </w:rPr>
              <w:t>,</w:t>
            </w:r>
            <w:r w:rsidR="00CA04A4">
              <w:rPr>
                <w:rFonts w:cs="Times New Roman"/>
                <w:b w:val="0"/>
                <w:szCs w:val="24"/>
                <w:u w:val="none"/>
              </w:rPr>
              <w:t xml:space="preserve"> дом</w:t>
            </w:r>
            <w:r w:rsidR="00265973">
              <w:rPr>
                <w:rFonts w:cs="Times New Roman"/>
                <w:b w:val="0"/>
                <w:szCs w:val="24"/>
                <w:u w:val="none"/>
              </w:rPr>
              <w:t xml:space="preserve"> </w:t>
            </w:r>
            <w:r w:rsidR="00CA04A4">
              <w:rPr>
                <w:rFonts w:cs="Times New Roman"/>
                <w:b w:val="0"/>
                <w:szCs w:val="24"/>
                <w:u w:val="none"/>
              </w:rPr>
              <w:t>№</w:t>
            </w:r>
            <w:r w:rsidR="00265973">
              <w:rPr>
                <w:rFonts w:cs="Times New Roman"/>
                <w:b w:val="0"/>
                <w:szCs w:val="24"/>
                <w:u w:val="none"/>
              </w:rPr>
              <w:t xml:space="preserve"> </w:t>
            </w:r>
            <w:r w:rsidRPr="00A666F5">
              <w:rPr>
                <w:rFonts w:cs="Times New Roman"/>
                <w:b w:val="0"/>
                <w:szCs w:val="24"/>
                <w:u w:val="none"/>
              </w:rPr>
              <w:t>132</w:t>
            </w:r>
          </w:p>
          <w:p w:rsidR="000337C1" w:rsidRPr="00A666F5" w:rsidRDefault="000337C1" w:rsidP="00900495">
            <w:r w:rsidRPr="00A666F5">
              <w:t>ИНН 6315801870 КПП 631501001</w:t>
            </w:r>
          </w:p>
          <w:p w:rsidR="000337C1" w:rsidRPr="0057360D" w:rsidRDefault="000337C1" w:rsidP="00900495">
            <w:pPr>
              <w:pStyle w:val="2"/>
              <w:jc w:val="left"/>
              <w:rPr>
                <w:rFonts w:cs="Arial Unicode MS"/>
                <w:u w:val="none"/>
              </w:rPr>
            </w:pPr>
            <w:proofErr w:type="gramStart"/>
            <w:r w:rsidRPr="0057360D">
              <w:rPr>
                <w:rFonts w:cs="Arial Unicode MS"/>
                <w:u w:val="none"/>
              </w:rPr>
              <w:t>р</w:t>
            </w:r>
            <w:proofErr w:type="gramEnd"/>
            <w:r w:rsidR="008A698D" w:rsidRPr="0057360D">
              <w:rPr>
                <w:rFonts w:cs="Arial Unicode MS"/>
                <w:u w:val="none"/>
              </w:rPr>
              <w:t>/</w:t>
            </w:r>
            <w:r w:rsidRPr="0057360D">
              <w:rPr>
                <w:rFonts w:cs="Arial Unicode MS"/>
                <w:u w:val="none"/>
              </w:rPr>
              <w:t>с № 40602810400000000301</w:t>
            </w:r>
          </w:p>
          <w:p w:rsidR="000337C1" w:rsidRPr="0057360D" w:rsidRDefault="000337C1" w:rsidP="00900495">
            <w:pPr>
              <w:pStyle w:val="5"/>
              <w:tabs>
                <w:tab w:val="left" w:pos="33"/>
              </w:tabs>
              <w:spacing w:before="0" w:after="0"/>
              <w:rPr>
                <w:b w:val="0"/>
                <w:i w:val="0"/>
                <w:sz w:val="24"/>
                <w:szCs w:val="24"/>
              </w:rPr>
            </w:pPr>
            <w:r w:rsidRPr="0057360D">
              <w:rPr>
                <w:b w:val="0"/>
                <w:i w:val="0"/>
                <w:sz w:val="24"/>
                <w:szCs w:val="24"/>
              </w:rPr>
              <w:t>Банк получателя:  АО «КОШЕЛЕВ-БАНК»</w:t>
            </w:r>
            <w:r w:rsidR="00861E5C" w:rsidRPr="0057360D">
              <w:rPr>
                <w:b w:val="0"/>
                <w:i w:val="0"/>
                <w:sz w:val="24"/>
                <w:szCs w:val="24"/>
              </w:rPr>
              <w:t>,</w:t>
            </w:r>
            <w:r w:rsidRPr="0057360D">
              <w:rPr>
                <w:b w:val="0"/>
                <w:i w:val="0"/>
                <w:sz w:val="24"/>
                <w:szCs w:val="24"/>
              </w:rPr>
              <w:t xml:space="preserve"> </w:t>
            </w:r>
          </w:p>
          <w:p w:rsidR="000337C1" w:rsidRPr="0057360D" w:rsidRDefault="000337C1" w:rsidP="00900495">
            <w:pPr>
              <w:pStyle w:val="5"/>
              <w:tabs>
                <w:tab w:val="left" w:pos="33"/>
              </w:tabs>
              <w:spacing w:before="0" w:after="0"/>
              <w:rPr>
                <w:b w:val="0"/>
                <w:i w:val="0"/>
                <w:sz w:val="24"/>
                <w:szCs w:val="24"/>
              </w:rPr>
            </w:pPr>
            <w:r w:rsidRPr="0057360D">
              <w:rPr>
                <w:b w:val="0"/>
                <w:i w:val="0"/>
                <w:sz w:val="24"/>
                <w:szCs w:val="24"/>
              </w:rPr>
              <w:t xml:space="preserve">г. Самара </w:t>
            </w:r>
            <w:r w:rsidR="001851DF">
              <w:rPr>
                <w:b w:val="0"/>
                <w:i w:val="0"/>
                <w:sz w:val="24"/>
                <w:szCs w:val="24"/>
              </w:rPr>
              <w:t xml:space="preserve"> </w:t>
            </w:r>
            <w:r w:rsidRPr="0057360D">
              <w:rPr>
                <w:b w:val="0"/>
                <w:i w:val="0"/>
                <w:sz w:val="24"/>
                <w:szCs w:val="24"/>
              </w:rPr>
              <w:t>БИК  043601742</w:t>
            </w:r>
          </w:p>
          <w:p w:rsidR="000337C1" w:rsidRPr="0057360D" w:rsidRDefault="000337C1" w:rsidP="00900495">
            <w:pPr>
              <w:pStyle w:val="5"/>
              <w:tabs>
                <w:tab w:val="left" w:pos="708"/>
              </w:tabs>
              <w:spacing w:before="0" w:after="0"/>
              <w:ind w:left="1008" w:hanging="1008"/>
              <w:rPr>
                <w:b w:val="0"/>
                <w:i w:val="0"/>
                <w:sz w:val="24"/>
                <w:szCs w:val="24"/>
              </w:rPr>
            </w:pPr>
            <w:proofErr w:type="spellStart"/>
            <w:proofErr w:type="gramStart"/>
            <w:r w:rsidRPr="0057360D">
              <w:rPr>
                <w:b w:val="0"/>
                <w:i w:val="0"/>
                <w:sz w:val="24"/>
                <w:szCs w:val="24"/>
              </w:rPr>
              <w:t>кор</w:t>
            </w:r>
            <w:proofErr w:type="spellEnd"/>
            <w:r w:rsidRPr="0057360D">
              <w:rPr>
                <w:b w:val="0"/>
                <w:i w:val="0"/>
                <w:sz w:val="24"/>
                <w:szCs w:val="24"/>
              </w:rPr>
              <w:t>. счет</w:t>
            </w:r>
            <w:proofErr w:type="gramEnd"/>
            <w:r w:rsidRPr="0057360D">
              <w:rPr>
                <w:b w:val="0"/>
                <w:i w:val="0"/>
                <w:sz w:val="24"/>
                <w:szCs w:val="24"/>
              </w:rPr>
              <w:t xml:space="preserve">  30101810236010000742 </w:t>
            </w:r>
          </w:p>
          <w:p w:rsidR="000337C1" w:rsidRPr="00FE1E16" w:rsidRDefault="000337C1" w:rsidP="00900495">
            <w:pPr>
              <w:pStyle w:val="5"/>
              <w:tabs>
                <w:tab w:val="left" w:pos="708"/>
              </w:tabs>
              <w:spacing w:before="0" w:after="0"/>
              <w:ind w:left="1008" w:hanging="1008"/>
              <w:rPr>
                <w:b w:val="0"/>
                <w:i w:val="0"/>
                <w:sz w:val="24"/>
                <w:szCs w:val="24"/>
              </w:rPr>
            </w:pPr>
            <w:r w:rsidRPr="0057360D">
              <w:rPr>
                <w:b w:val="0"/>
                <w:i w:val="0"/>
                <w:sz w:val="24"/>
                <w:szCs w:val="24"/>
              </w:rPr>
              <w:t>ОГРН</w:t>
            </w:r>
            <w:r w:rsidRPr="00FE1E16">
              <w:rPr>
                <w:b w:val="0"/>
                <w:i w:val="0"/>
                <w:sz w:val="24"/>
                <w:szCs w:val="24"/>
              </w:rPr>
              <w:t xml:space="preserve"> 1026300965712 </w:t>
            </w:r>
          </w:p>
          <w:p w:rsidR="000337C1" w:rsidRPr="00861E5C" w:rsidRDefault="00FF4BC4" w:rsidP="00900495">
            <w:pPr>
              <w:rPr>
                <w:b/>
                <w:lang w:val="en-US"/>
              </w:rPr>
            </w:pPr>
            <w:proofErr w:type="gramStart"/>
            <w:r>
              <w:rPr>
                <w:b/>
              </w:rPr>
              <w:t>Е</w:t>
            </w:r>
            <w:proofErr w:type="gramEnd"/>
            <w:r w:rsidR="000337C1" w:rsidRPr="00861E5C">
              <w:rPr>
                <w:b/>
                <w:lang w:val="fr-ML"/>
              </w:rPr>
              <w:t xml:space="preserve">-mail: </w:t>
            </w:r>
            <w:r w:rsidR="00960F19" w:rsidRPr="00861E5C">
              <w:rPr>
                <w:b/>
                <w:lang w:val="fr-ML"/>
              </w:rPr>
              <w:fldChar w:fldCharType="begin"/>
            </w:r>
            <w:r w:rsidR="000337C1" w:rsidRPr="00861E5C">
              <w:rPr>
                <w:b/>
                <w:lang w:val="fr-ML"/>
              </w:rPr>
              <w:instrText xml:space="preserve"> HYPERLINK "mailto:i</w:instrText>
            </w:r>
            <w:r w:rsidR="000337C1" w:rsidRPr="00861E5C">
              <w:rPr>
                <w:b/>
                <w:lang w:val="en-US"/>
              </w:rPr>
              <w:instrText>nfo</w:instrText>
            </w:r>
            <w:r w:rsidR="000337C1" w:rsidRPr="00861E5C">
              <w:rPr>
                <w:b/>
                <w:lang w:val="fr-ML"/>
              </w:rPr>
              <w:instrText xml:space="preserve">@stri.ru" </w:instrText>
            </w:r>
            <w:r w:rsidR="00960F19" w:rsidRPr="00861E5C">
              <w:rPr>
                <w:b/>
                <w:lang w:val="fr-ML"/>
              </w:rPr>
              <w:fldChar w:fldCharType="separate"/>
            </w:r>
            <w:r w:rsidR="000337C1" w:rsidRPr="00861E5C">
              <w:rPr>
                <w:rStyle w:val="a6"/>
                <w:b/>
                <w:color w:val="auto"/>
                <w:u w:val="none"/>
                <w:lang w:val="fr-ML"/>
              </w:rPr>
              <w:t>i</w:t>
            </w:r>
            <w:r w:rsidR="000337C1" w:rsidRPr="00861E5C">
              <w:rPr>
                <w:rStyle w:val="a6"/>
                <w:b/>
                <w:color w:val="auto"/>
                <w:u w:val="none"/>
                <w:lang w:val="en-US"/>
              </w:rPr>
              <w:t>nfo</w:t>
            </w:r>
            <w:r w:rsidR="000337C1" w:rsidRPr="00861E5C">
              <w:rPr>
                <w:rStyle w:val="a6"/>
                <w:b/>
                <w:color w:val="auto"/>
                <w:u w:val="none"/>
                <w:lang w:val="fr-ML"/>
              </w:rPr>
              <w:t>@stri.ru</w:t>
            </w:r>
            <w:r w:rsidR="00960F19" w:rsidRPr="00861E5C">
              <w:rPr>
                <w:b/>
                <w:lang w:val="fr-ML"/>
              </w:rPr>
              <w:fldChar w:fldCharType="end"/>
            </w:r>
          </w:p>
          <w:p w:rsidR="005456C7" w:rsidRPr="005D0F1C" w:rsidRDefault="005456C7" w:rsidP="00900495">
            <w:pPr>
              <w:rPr>
                <w:b/>
                <w:lang w:val="en-US"/>
              </w:rPr>
            </w:pPr>
          </w:p>
          <w:p w:rsidR="000337C1" w:rsidRPr="004B6F84" w:rsidRDefault="000337C1" w:rsidP="00900495">
            <w:pPr>
              <w:rPr>
                <w:b/>
                <w:lang w:val="en-US"/>
              </w:rPr>
            </w:pPr>
            <w:r w:rsidRPr="00A666F5">
              <w:rPr>
                <w:b/>
              </w:rPr>
              <w:t>Директор</w:t>
            </w:r>
          </w:p>
          <w:p w:rsidR="000337C1" w:rsidRDefault="00861E5C" w:rsidP="00900495">
            <w:pPr>
              <w:rPr>
                <w:b/>
              </w:rPr>
            </w:pPr>
            <w:r w:rsidRPr="00861E5C">
              <w:rPr>
                <w:b/>
              </w:rPr>
              <w:t xml:space="preserve">ГУП </w:t>
            </w:r>
            <w:proofErr w:type="gramStart"/>
            <w:r w:rsidR="00A01AF6">
              <w:rPr>
                <w:b/>
              </w:rPr>
              <w:t>СО</w:t>
            </w:r>
            <w:proofErr w:type="gramEnd"/>
            <w:r w:rsidRPr="00861E5C">
              <w:rPr>
                <w:b/>
              </w:rPr>
              <w:t xml:space="preserve"> институт «ТеррНИИгражданпроект»</w:t>
            </w:r>
          </w:p>
          <w:p w:rsidR="00900495" w:rsidRDefault="00900495" w:rsidP="00900495">
            <w:pPr>
              <w:rPr>
                <w:b/>
              </w:rPr>
            </w:pPr>
          </w:p>
          <w:p w:rsidR="006521CF" w:rsidRDefault="006521CF" w:rsidP="00900495">
            <w:pPr>
              <w:rPr>
                <w:b/>
              </w:rPr>
            </w:pPr>
          </w:p>
          <w:p w:rsidR="00430620" w:rsidRPr="00F91FED" w:rsidRDefault="000337C1" w:rsidP="00861E5C">
            <w:r w:rsidRPr="00F91FED">
              <w:rPr>
                <w:b/>
              </w:rPr>
              <w:t>________</w:t>
            </w:r>
            <w:r>
              <w:rPr>
                <w:b/>
              </w:rPr>
              <w:t>__</w:t>
            </w:r>
            <w:r w:rsidR="00900495">
              <w:rPr>
                <w:b/>
              </w:rPr>
              <w:t>__</w:t>
            </w:r>
            <w:r>
              <w:rPr>
                <w:b/>
              </w:rPr>
              <w:t>__</w:t>
            </w:r>
            <w:r w:rsidRPr="00F91FED">
              <w:rPr>
                <w:b/>
              </w:rPr>
              <w:t>______</w:t>
            </w:r>
            <w:r w:rsidR="00A46755">
              <w:rPr>
                <w:b/>
              </w:rPr>
              <w:t xml:space="preserve"> </w:t>
            </w:r>
            <w:r w:rsidR="00861E5C">
              <w:rPr>
                <w:b/>
              </w:rPr>
              <w:t>/</w:t>
            </w:r>
            <w:r w:rsidRPr="00F91FED">
              <w:rPr>
                <w:b/>
              </w:rPr>
              <w:t xml:space="preserve">И.Д. </w:t>
            </w:r>
            <w:proofErr w:type="spellStart"/>
            <w:r w:rsidRPr="00F91FED">
              <w:rPr>
                <w:b/>
              </w:rPr>
              <w:t>Бундов</w:t>
            </w:r>
            <w:proofErr w:type="spellEnd"/>
            <w:r w:rsidR="00861E5C">
              <w:rPr>
                <w:b/>
              </w:rPr>
              <w:t>/</w:t>
            </w:r>
          </w:p>
        </w:tc>
        <w:tc>
          <w:tcPr>
            <w:tcW w:w="5528" w:type="dxa"/>
            <w:tcBorders>
              <w:left w:val="nil"/>
            </w:tcBorders>
          </w:tcPr>
          <w:p w:rsidR="000337C1" w:rsidRDefault="000337C1" w:rsidP="00900495">
            <w:pPr>
              <w:rPr>
                <w:b/>
              </w:rPr>
            </w:pPr>
            <w:r w:rsidRPr="00F91FED">
              <w:rPr>
                <w:b/>
              </w:rPr>
              <w:t>«СУБПОДРЯДЧИК»</w:t>
            </w:r>
            <w:r w:rsidR="006C7C00">
              <w:rPr>
                <w:b/>
              </w:rPr>
              <w:t>:</w:t>
            </w:r>
          </w:p>
          <w:p w:rsidR="00645380" w:rsidRPr="00BA7381" w:rsidRDefault="005456C7" w:rsidP="00645380">
            <w:pPr>
              <w:rPr>
                <w:b/>
              </w:rPr>
            </w:pPr>
            <w:r w:rsidRPr="00BA7381">
              <w:rPr>
                <w:b/>
              </w:rPr>
              <w:t xml:space="preserve">ИП </w:t>
            </w:r>
            <w:proofErr w:type="spellStart"/>
            <w:r w:rsidR="00645380" w:rsidRPr="00BA7381">
              <w:rPr>
                <w:b/>
              </w:rPr>
              <w:t>Рысаев</w:t>
            </w:r>
            <w:proofErr w:type="spellEnd"/>
            <w:r w:rsidR="00645380" w:rsidRPr="00BA7381">
              <w:rPr>
                <w:b/>
              </w:rPr>
              <w:t xml:space="preserve"> Алексей Николаевич</w:t>
            </w:r>
          </w:p>
          <w:p w:rsidR="00BA7381" w:rsidRPr="00BA7381" w:rsidRDefault="005456C7" w:rsidP="005456C7">
            <w:r w:rsidRPr="005456C7">
              <w:t>Юридический</w:t>
            </w:r>
            <w:r w:rsidR="00046E21">
              <w:t xml:space="preserve"> </w:t>
            </w:r>
            <w:r w:rsidRPr="005456C7">
              <w:t xml:space="preserve"> адрес: </w:t>
            </w:r>
            <w:r w:rsidRPr="00BA7381">
              <w:t>4430</w:t>
            </w:r>
            <w:r w:rsidR="00645380" w:rsidRPr="00BA7381">
              <w:t>8</w:t>
            </w:r>
            <w:r w:rsidRPr="00BA7381">
              <w:t xml:space="preserve">3, г. </w:t>
            </w:r>
          </w:p>
          <w:p w:rsidR="005456C7" w:rsidRPr="00817D8B" w:rsidRDefault="005456C7" w:rsidP="005456C7">
            <w:pPr>
              <w:rPr>
                <w:color w:val="FF0000"/>
              </w:rPr>
            </w:pPr>
            <w:r w:rsidRPr="00BA7381">
              <w:t>Самара</w:t>
            </w:r>
            <w:r w:rsidRPr="00046E21">
              <w:t xml:space="preserve">, ул. </w:t>
            </w:r>
            <w:r w:rsidR="00046E21" w:rsidRPr="00046E21">
              <w:t>22 партсъезда, д. 12, кв.22</w:t>
            </w:r>
          </w:p>
          <w:p w:rsidR="005456C7" w:rsidRPr="005456C7" w:rsidRDefault="005456C7" w:rsidP="005456C7">
            <w:r w:rsidRPr="005456C7">
              <w:t xml:space="preserve">ИНН </w:t>
            </w:r>
            <w:r w:rsidR="00817D8B">
              <w:t>631809853970</w:t>
            </w:r>
          </w:p>
          <w:p w:rsidR="005456C7" w:rsidRPr="005456C7" w:rsidRDefault="005456C7" w:rsidP="005456C7">
            <w:r w:rsidRPr="005456C7">
              <w:t>ОГРН</w:t>
            </w:r>
            <w:r w:rsidR="00817D8B">
              <w:t>ИП</w:t>
            </w:r>
            <w:r w:rsidRPr="005456C7">
              <w:t xml:space="preserve"> </w:t>
            </w:r>
            <w:r w:rsidR="00817D8B">
              <w:t>318631300196400</w:t>
            </w:r>
            <w:r w:rsidRPr="005456C7">
              <w:t xml:space="preserve"> выдано ИФНС по </w:t>
            </w:r>
            <w:proofErr w:type="spellStart"/>
            <w:r w:rsidR="00817D8B">
              <w:t>Красноглинскому</w:t>
            </w:r>
            <w:proofErr w:type="spellEnd"/>
            <w:r w:rsidR="00817D8B">
              <w:t xml:space="preserve"> р-ну </w:t>
            </w:r>
            <w:proofErr w:type="gramStart"/>
            <w:r w:rsidR="00817D8B">
              <w:t>г</w:t>
            </w:r>
            <w:proofErr w:type="gramEnd"/>
            <w:r w:rsidR="00817D8B">
              <w:t>. Самары 29</w:t>
            </w:r>
            <w:r w:rsidRPr="005456C7">
              <w:t>.1</w:t>
            </w:r>
            <w:r w:rsidR="00817D8B">
              <w:t>1</w:t>
            </w:r>
            <w:r w:rsidRPr="005456C7">
              <w:t>.1</w:t>
            </w:r>
            <w:r w:rsidR="00817D8B">
              <w:t>8</w:t>
            </w:r>
            <w:r w:rsidRPr="005456C7">
              <w:t xml:space="preserve">г. </w:t>
            </w:r>
          </w:p>
          <w:p w:rsidR="005456C7" w:rsidRPr="005456C7" w:rsidRDefault="005456C7" w:rsidP="005456C7">
            <w:r w:rsidRPr="005456C7">
              <w:t>Банковские реквизиты:</w:t>
            </w:r>
          </w:p>
          <w:p w:rsidR="005456C7" w:rsidRPr="005456C7" w:rsidRDefault="005456C7" w:rsidP="005456C7">
            <w:proofErr w:type="gramStart"/>
            <w:r w:rsidRPr="005456C7">
              <w:t>Р</w:t>
            </w:r>
            <w:proofErr w:type="gramEnd"/>
            <w:r w:rsidRPr="005456C7">
              <w:t xml:space="preserve">/с </w:t>
            </w:r>
            <w:r w:rsidR="00BA7381">
              <w:t>4080281080000843350</w:t>
            </w:r>
          </w:p>
          <w:p w:rsidR="00BA7381" w:rsidRDefault="00BA7381" w:rsidP="005456C7">
            <w:r>
              <w:t>в</w:t>
            </w:r>
            <w:r w:rsidR="005456C7" w:rsidRPr="005456C7">
              <w:t xml:space="preserve"> АО «</w:t>
            </w:r>
            <w:proofErr w:type="spellStart"/>
            <w:r>
              <w:t>Тинькофф</w:t>
            </w:r>
            <w:proofErr w:type="spellEnd"/>
            <w:r>
              <w:t xml:space="preserve"> банк</w:t>
            </w:r>
            <w:r w:rsidR="005456C7" w:rsidRPr="005456C7">
              <w:t xml:space="preserve">» </w:t>
            </w:r>
          </w:p>
          <w:p w:rsidR="005456C7" w:rsidRPr="005456C7" w:rsidRDefault="005456C7" w:rsidP="005456C7">
            <w:r w:rsidRPr="005456C7">
              <w:t xml:space="preserve">БИК </w:t>
            </w:r>
            <w:r w:rsidR="00BA7381">
              <w:t>044525974</w:t>
            </w:r>
          </w:p>
          <w:p w:rsidR="005456C7" w:rsidRPr="005456C7" w:rsidRDefault="005456C7" w:rsidP="005456C7">
            <w:r w:rsidRPr="005456C7">
              <w:t xml:space="preserve">К/с </w:t>
            </w:r>
            <w:r w:rsidR="00BA7381">
              <w:t>30101810145250000974</w:t>
            </w:r>
          </w:p>
          <w:p w:rsidR="005456C7" w:rsidRDefault="005456C7" w:rsidP="005456C7">
            <w:pPr>
              <w:rPr>
                <w:b/>
              </w:rPr>
            </w:pPr>
          </w:p>
          <w:p w:rsidR="00BA7381" w:rsidRDefault="00BA7381" w:rsidP="005456C7">
            <w:pPr>
              <w:rPr>
                <w:b/>
              </w:rPr>
            </w:pPr>
          </w:p>
          <w:p w:rsidR="00BA7381" w:rsidRPr="005456C7" w:rsidRDefault="00BA7381" w:rsidP="005456C7">
            <w:pPr>
              <w:rPr>
                <w:b/>
              </w:rPr>
            </w:pPr>
          </w:p>
          <w:p w:rsidR="005456C7" w:rsidRPr="005456C7" w:rsidRDefault="005456C7" w:rsidP="005456C7">
            <w:pPr>
              <w:rPr>
                <w:b/>
              </w:rPr>
            </w:pPr>
            <w:r w:rsidRPr="005456C7">
              <w:rPr>
                <w:b/>
              </w:rPr>
              <w:t>Индивидуальный предприниматель</w:t>
            </w:r>
          </w:p>
          <w:p w:rsidR="005456C7" w:rsidRPr="005456C7" w:rsidRDefault="00645380" w:rsidP="005456C7">
            <w:pPr>
              <w:rPr>
                <w:b/>
              </w:rPr>
            </w:pPr>
            <w:proofErr w:type="spellStart"/>
            <w:r>
              <w:rPr>
                <w:b/>
              </w:rPr>
              <w:t>Рысаев</w:t>
            </w:r>
            <w:proofErr w:type="spellEnd"/>
            <w:r>
              <w:rPr>
                <w:b/>
              </w:rPr>
              <w:t xml:space="preserve"> Алексей Николаевич</w:t>
            </w:r>
          </w:p>
          <w:p w:rsidR="005456C7" w:rsidRPr="005456C7" w:rsidRDefault="005456C7" w:rsidP="005456C7">
            <w:pPr>
              <w:rPr>
                <w:b/>
              </w:rPr>
            </w:pPr>
          </w:p>
          <w:p w:rsidR="005456C7" w:rsidRPr="005456C7" w:rsidRDefault="005456C7" w:rsidP="005456C7">
            <w:pPr>
              <w:rPr>
                <w:b/>
              </w:rPr>
            </w:pPr>
          </w:p>
          <w:p w:rsidR="00444FEE" w:rsidRPr="00F91FED" w:rsidRDefault="005456C7" w:rsidP="00645380">
            <w:pPr>
              <w:pStyle w:val="ConsPlusNormal"/>
              <w:ind w:firstLine="0"/>
              <w:rPr>
                <w:sz w:val="24"/>
                <w:szCs w:val="24"/>
              </w:rPr>
            </w:pPr>
            <w:r w:rsidRPr="005456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__________________ </w:t>
            </w:r>
            <w:r w:rsidR="00BD4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</w:t>
            </w:r>
            <w:r w:rsidR="006453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А.Н. </w:t>
            </w:r>
            <w:proofErr w:type="spellStart"/>
            <w:r w:rsidR="006453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Рысаев</w:t>
            </w:r>
            <w:proofErr w:type="spellEnd"/>
            <w:r w:rsidR="00BD4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</w:t>
            </w:r>
          </w:p>
        </w:tc>
      </w:tr>
    </w:tbl>
    <w:p w:rsidR="00DF0B64" w:rsidRDefault="00DF0B64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E0303" w:rsidRDefault="008E0303" w:rsidP="003C0BBC">
      <w:pPr>
        <w:pStyle w:val="ConsPlusNormal"/>
        <w:ind w:firstLine="0"/>
        <w:rPr>
          <w:rFonts w:ascii="Times New Roman" w:hAnsi="Times New Roman" w:cs="Times New Roman"/>
          <w:b/>
          <w:sz w:val="24"/>
          <w:szCs w:val="24"/>
        </w:rPr>
      </w:pPr>
    </w:p>
    <w:sectPr w:rsidR="008E0303" w:rsidSect="00A77587">
      <w:pgSz w:w="11906" w:h="16838" w:code="9"/>
      <w:pgMar w:top="851" w:right="566" w:bottom="851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470CD54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91707A"/>
    <w:multiLevelType w:val="multilevel"/>
    <w:tmpl w:val="7B6EB4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10140084"/>
    <w:multiLevelType w:val="hybridMultilevel"/>
    <w:tmpl w:val="C796818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EC4FF5"/>
    <w:multiLevelType w:val="multilevel"/>
    <w:tmpl w:val="08ECACA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6"/>
      <w:numFmt w:val="decimal"/>
      <w:lvlText w:val="4.%2.%3)"/>
      <w:lvlJc w:val="left"/>
      <w:pPr>
        <w:tabs>
          <w:tab w:val="num" w:pos="840"/>
        </w:tabs>
        <w:ind w:left="0" w:firstLine="1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0B087B"/>
    <w:multiLevelType w:val="multilevel"/>
    <w:tmpl w:val="212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7E1805"/>
    <w:multiLevelType w:val="hybridMultilevel"/>
    <w:tmpl w:val="50DA42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277E7"/>
    <w:multiLevelType w:val="hybridMultilevel"/>
    <w:tmpl w:val="73AA9CEA"/>
    <w:lvl w:ilvl="0" w:tplc="C0C278B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D56FCB"/>
    <w:multiLevelType w:val="multilevel"/>
    <w:tmpl w:val="3A3EA8B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6"/>
      <w:numFmt w:val="decimal"/>
      <w:lvlText w:val="4.%2.%3."/>
      <w:lvlJc w:val="left"/>
      <w:pPr>
        <w:tabs>
          <w:tab w:val="num" w:pos="840"/>
        </w:tabs>
        <w:ind w:left="0" w:firstLine="1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72D2E90"/>
    <w:multiLevelType w:val="multilevel"/>
    <w:tmpl w:val="1F8EE22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82"/>
        </w:tabs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0">
    <w:nsid w:val="2DE55911"/>
    <w:multiLevelType w:val="multilevel"/>
    <w:tmpl w:val="508C5DB6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7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FC250AA"/>
    <w:multiLevelType w:val="multilevel"/>
    <w:tmpl w:val="20AA7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>
    <w:nsid w:val="34526353"/>
    <w:multiLevelType w:val="multilevel"/>
    <w:tmpl w:val="299A70B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17"/>
        </w:tabs>
        <w:ind w:left="717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51"/>
        </w:tabs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65"/>
        </w:tabs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79"/>
        </w:tabs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6" w:hanging="1800"/>
      </w:pPr>
      <w:rPr>
        <w:rFonts w:hint="default"/>
      </w:rPr>
    </w:lvl>
  </w:abstractNum>
  <w:abstractNum w:abstractNumId="13">
    <w:nsid w:val="368E26FE"/>
    <w:multiLevelType w:val="multilevel"/>
    <w:tmpl w:val="6AF0D86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A4C29A9"/>
    <w:multiLevelType w:val="hybridMultilevel"/>
    <w:tmpl w:val="B80C3050"/>
    <w:lvl w:ilvl="0" w:tplc="BAE447F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256D81"/>
    <w:multiLevelType w:val="multilevel"/>
    <w:tmpl w:val="A1B2B61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4.%2.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EE05A22"/>
    <w:multiLevelType w:val="singleLevel"/>
    <w:tmpl w:val="76D42506"/>
    <w:lvl w:ilvl="0">
      <w:start w:val="1"/>
      <w:numFmt w:val="decimal"/>
      <w:lvlText w:val="4.2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40762B65"/>
    <w:multiLevelType w:val="singleLevel"/>
    <w:tmpl w:val="D2C4269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40B17D6B"/>
    <w:multiLevelType w:val="hybridMultilevel"/>
    <w:tmpl w:val="76C6E872"/>
    <w:lvl w:ilvl="0" w:tplc="B91282E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E858F8"/>
    <w:multiLevelType w:val="singleLevel"/>
    <w:tmpl w:val="D624B7F8"/>
    <w:lvl w:ilvl="0">
      <w:start w:val="5"/>
      <w:numFmt w:val="decimal"/>
      <w:lvlText w:val="5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20">
    <w:nsid w:val="43EE4E72"/>
    <w:multiLevelType w:val="multilevel"/>
    <w:tmpl w:val="6548D5D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B925A44"/>
    <w:multiLevelType w:val="multilevel"/>
    <w:tmpl w:val="E2A686C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4.%2.%3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0410332"/>
    <w:multiLevelType w:val="multilevel"/>
    <w:tmpl w:val="5C0A4C98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%1.%2.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3D02C07"/>
    <w:multiLevelType w:val="hybridMultilevel"/>
    <w:tmpl w:val="4F12F93E"/>
    <w:lvl w:ilvl="0" w:tplc="F33A8AB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FA38E0"/>
    <w:multiLevelType w:val="multilevel"/>
    <w:tmpl w:val="FCD4E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909" w:hanging="11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8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36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32" w:hanging="1800"/>
      </w:pPr>
      <w:rPr>
        <w:rFonts w:hint="default"/>
      </w:rPr>
    </w:lvl>
  </w:abstractNum>
  <w:abstractNum w:abstractNumId="25">
    <w:nsid w:val="56E73175"/>
    <w:multiLevelType w:val="hybridMultilevel"/>
    <w:tmpl w:val="A9000FDC"/>
    <w:lvl w:ilvl="0" w:tplc="D83AA1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AB0C36"/>
    <w:multiLevelType w:val="hybridMultilevel"/>
    <w:tmpl w:val="20B425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C64B0"/>
    <w:multiLevelType w:val="singleLevel"/>
    <w:tmpl w:val="F3BE41FA"/>
    <w:lvl w:ilvl="0">
      <w:start w:val="3"/>
      <w:numFmt w:val="decimal"/>
      <w:lvlText w:val="2.3.%1)"/>
      <w:legacy w:legacy="1" w:legacySpace="0" w:legacyIndent="738"/>
      <w:lvlJc w:val="left"/>
      <w:rPr>
        <w:rFonts w:ascii="Times New Roman" w:hAnsi="Times New Roman" w:cs="Times New Roman" w:hint="default"/>
      </w:rPr>
    </w:lvl>
  </w:abstractNum>
  <w:abstractNum w:abstractNumId="28">
    <w:nsid w:val="653D2EAB"/>
    <w:multiLevelType w:val="multilevel"/>
    <w:tmpl w:val="E9A86EC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4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679E603C"/>
    <w:multiLevelType w:val="hybridMultilevel"/>
    <w:tmpl w:val="817283A6"/>
    <w:lvl w:ilvl="0" w:tplc="9C4696E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C94832"/>
    <w:multiLevelType w:val="multilevel"/>
    <w:tmpl w:val="CF3A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0C74C6"/>
    <w:multiLevelType w:val="singleLevel"/>
    <w:tmpl w:val="4DDC63C4"/>
    <w:lvl w:ilvl="0">
      <w:start w:val="1"/>
      <w:numFmt w:val="decimal"/>
      <w:lvlText w:val="4.2.%1)"/>
      <w:legacy w:legacy="1" w:legacySpace="0" w:legacyIndent="741"/>
      <w:lvlJc w:val="left"/>
      <w:rPr>
        <w:rFonts w:ascii="Times New Roman" w:hAnsi="Times New Roman" w:cs="Times New Roman" w:hint="default"/>
      </w:rPr>
    </w:lvl>
  </w:abstractNum>
  <w:abstractNum w:abstractNumId="32">
    <w:nsid w:val="6B6666DE"/>
    <w:multiLevelType w:val="hybridMultilevel"/>
    <w:tmpl w:val="5066D5A4"/>
    <w:lvl w:ilvl="0" w:tplc="AF9455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669C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B36E78"/>
    <w:multiLevelType w:val="multilevel"/>
    <w:tmpl w:val="98DEFD5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4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0111864"/>
    <w:multiLevelType w:val="multilevel"/>
    <w:tmpl w:val="0BF2B3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0FD577A"/>
    <w:multiLevelType w:val="hybridMultilevel"/>
    <w:tmpl w:val="0C62506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3B38B6"/>
    <w:multiLevelType w:val="multilevel"/>
    <w:tmpl w:val="3A3EA8B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6"/>
      <w:numFmt w:val="decimal"/>
      <w:lvlText w:val="4.%2.%3."/>
      <w:lvlJc w:val="left"/>
      <w:pPr>
        <w:tabs>
          <w:tab w:val="num" w:pos="840"/>
        </w:tabs>
        <w:ind w:left="0" w:firstLine="1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5214719"/>
    <w:multiLevelType w:val="singleLevel"/>
    <w:tmpl w:val="3C10B2A6"/>
    <w:lvl w:ilvl="0">
      <w:start w:val="1"/>
      <w:numFmt w:val="decimal"/>
      <w:lvlText w:val="4.1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38">
    <w:nsid w:val="75B87062"/>
    <w:multiLevelType w:val="multilevel"/>
    <w:tmpl w:val="086C6956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6"/>
      <w:numFmt w:val="decimal"/>
      <w:lvlText w:val="%1.%2.%3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6A14415"/>
    <w:multiLevelType w:val="multilevel"/>
    <w:tmpl w:val="58D67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0">
    <w:nsid w:val="7800588C"/>
    <w:multiLevelType w:val="multilevel"/>
    <w:tmpl w:val="A4A6F69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C925269"/>
    <w:multiLevelType w:val="multilevel"/>
    <w:tmpl w:val="930CD7A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37"/>
  </w:num>
  <w:num w:numId="4">
    <w:abstractNumId w:val="16"/>
  </w:num>
  <w:num w:numId="5">
    <w:abstractNumId w:val="27"/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1"/>
  </w:num>
  <w:num w:numId="8">
    <w:abstractNumId w:val="19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0"/>
  </w:num>
  <w:num w:numId="13">
    <w:abstractNumId w:val="41"/>
  </w:num>
  <w:num w:numId="14">
    <w:abstractNumId w:val="22"/>
  </w:num>
  <w:num w:numId="15">
    <w:abstractNumId w:val="10"/>
  </w:num>
  <w:num w:numId="16">
    <w:abstractNumId w:val="40"/>
  </w:num>
  <w:num w:numId="17">
    <w:abstractNumId w:val="15"/>
  </w:num>
  <w:num w:numId="18">
    <w:abstractNumId w:val="8"/>
  </w:num>
  <w:num w:numId="19">
    <w:abstractNumId w:val="13"/>
  </w:num>
  <w:num w:numId="20">
    <w:abstractNumId w:val="33"/>
  </w:num>
  <w:num w:numId="21">
    <w:abstractNumId w:val="38"/>
  </w:num>
  <w:num w:numId="22">
    <w:abstractNumId w:val="21"/>
  </w:num>
  <w:num w:numId="23">
    <w:abstractNumId w:val="28"/>
  </w:num>
  <w:num w:numId="24">
    <w:abstractNumId w:val="4"/>
  </w:num>
  <w:num w:numId="25">
    <w:abstractNumId w:val="9"/>
  </w:num>
  <w:num w:numId="26">
    <w:abstractNumId w:val="36"/>
  </w:num>
  <w:num w:numId="27">
    <w:abstractNumId w:val="29"/>
  </w:num>
  <w:num w:numId="28">
    <w:abstractNumId w:val="39"/>
  </w:num>
  <w:num w:numId="29">
    <w:abstractNumId w:val="11"/>
  </w:num>
  <w:num w:numId="30">
    <w:abstractNumId w:val="6"/>
  </w:num>
  <w:num w:numId="31">
    <w:abstractNumId w:val="24"/>
  </w:num>
  <w:num w:numId="32">
    <w:abstractNumId w:val="2"/>
  </w:num>
  <w:num w:numId="33">
    <w:abstractNumId w:val="23"/>
  </w:num>
  <w:num w:numId="34">
    <w:abstractNumId w:val="14"/>
  </w:num>
  <w:num w:numId="35">
    <w:abstractNumId w:val="35"/>
  </w:num>
  <w:num w:numId="36">
    <w:abstractNumId w:val="18"/>
  </w:num>
  <w:num w:numId="37">
    <w:abstractNumId w:val="34"/>
  </w:num>
  <w:num w:numId="38">
    <w:abstractNumId w:val="3"/>
  </w:num>
  <w:num w:numId="39">
    <w:abstractNumId w:val="26"/>
  </w:num>
  <w:num w:numId="40">
    <w:abstractNumId w:val="7"/>
  </w:num>
  <w:num w:numId="41">
    <w:abstractNumId w:val="30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C36BE6"/>
    <w:rsid w:val="00004CD4"/>
    <w:rsid w:val="00005EE5"/>
    <w:rsid w:val="000111EE"/>
    <w:rsid w:val="0001178F"/>
    <w:rsid w:val="00012E6A"/>
    <w:rsid w:val="00013A1C"/>
    <w:rsid w:val="000152CA"/>
    <w:rsid w:val="00017CFA"/>
    <w:rsid w:val="00017EED"/>
    <w:rsid w:val="000204FE"/>
    <w:rsid w:val="00022D15"/>
    <w:rsid w:val="00023826"/>
    <w:rsid w:val="00023929"/>
    <w:rsid w:val="0002462B"/>
    <w:rsid w:val="00030242"/>
    <w:rsid w:val="00030A63"/>
    <w:rsid w:val="00031940"/>
    <w:rsid w:val="000320ED"/>
    <w:rsid w:val="00033077"/>
    <w:rsid w:val="000337C1"/>
    <w:rsid w:val="00040513"/>
    <w:rsid w:val="00040881"/>
    <w:rsid w:val="00040CFA"/>
    <w:rsid w:val="00043C2B"/>
    <w:rsid w:val="00046E21"/>
    <w:rsid w:val="00047ADA"/>
    <w:rsid w:val="00054F30"/>
    <w:rsid w:val="00063322"/>
    <w:rsid w:val="00064BC6"/>
    <w:rsid w:val="00064F92"/>
    <w:rsid w:val="000726F4"/>
    <w:rsid w:val="00072F1D"/>
    <w:rsid w:val="00074C07"/>
    <w:rsid w:val="00076145"/>
    <w:rsid w:val="000816BF"/>
    <w:rsid w:val="00085DC3"/>
    <w:rsid w:val="000865A9"/>
    <w:rsid w:val="000875FB"/>
    <w:rsid w:val="00090292"/>
    <w:rsid w:val="00091F3A"/>
    <w:rsid w:val="00092027"/>
    <w:rsid w:val="0009320F"/>
    <w:rsid w:val="000948DB"/>
    <w:rsid w:val="000A0F97"/>
    <w:rsid w:val="000A17A8"/>
    <w:rsid w:val="000A30A9"/>
    <w:rsid w:val="000A4073"/>
    <w:rsid w:val="000A462B"/>
    <w:rsid w:val="000A5F2E"/>
    <w:rsid w:val="000B10DC"/>
    <w:rsid w:val="000B1454"/>
    <w:rsid w:val="000B2DA8"/>
    <w:rsid w:val="000B4EB5"/>
    <w:rsid w:val="000B4FBB"/>
    <w:rsid w:val="000B5491"/>
    <w:rsid w:val="000C03AE"/>
    <w:rsid w:val="000C15D5"/>
    <w:rsid w:val="000C19F5"/>
    <w:rsid w:val="000C2593"/>
    <w:rsid w:val="000C4243"/>
    <w:rsid w:val="000C70D0"/>
    <w:rsid w:val="000D0DD1"/>
    <w:rsid w:val="000D19ED"/>
    <w:rsid w:val="000D3E93"/>
    <w:rsid w:val="000D7C24"/>
    <w:rsid w:val="000E00B2"/>
    <w:rsid w:val="000E0429"/>
    <w:rsid w:val="000E0F25"/>
    <w:rsid w:val="000E27A7"/>
    <w:rsid w:val="000E28B0"/>
    <w:rsid w:val="000E44F7"/>
    <w:rsid w:val="000F0937"/>
    <w:rsid w:val="000F4229"/>
    <w:rsid w:val="0010021E"/>
    <w:rsid w:val="0010027E"/>
    <w:rsid w:val="00100337"/>
    <w:rsid w:val="00101B37"/>
    <w:rsid w:val="00102BF1"/>
    <w:rsid w:val="00103B2F"/>
    <w:rsid w:val="00106799"/>
    <w:rsid w:val="00106D3E"/>
    <w:rsid w:val="001101D5"/>
    <w:rsid w:val="00113DB2"/>
    <w:rsid w:val="00114F6E"/>
    <w:rsid w:val="0011536F"/>
    <w:rsid w:val="00122071"/>
    <w:rsid w:val="0012246C"/>
    <w:rsid w:val="00122525"/>
    <w:rsid w:val="001256E6"/>
    <w:rsid w:val="00126AE3"/>
    <w:rsid w:val="00127315"/>
    <w:rsid w:val="00130ABC"/>
    <w:rsid w:val="00130ED9"/>
    <w:rsid w:val="0013446D"/>
    <w:rsid w:val="00134812"/>
    <w:rsid w:val="001358E4"/>
    <w:rsid w:val="00136A63"/>
    <w:rsid w:val="00137A81"/>
    <w:rsid w:val="001413EE"/>
    <w:rsid w:val="00142246"/>
    <w:rsid w:val="00143617"/>
    <w:rsid w:val="001462B9"/>
    <w:rsid w:val="00146E8C"/>
    <w:rsid w:val="00152CE7"/>
    <w:rsid w:val="0016327D"/>
    <w:rsid w:val="00165CA5"/>
    <w:rsid w:val="00166DE4"/>
    <w:rsid w:val="00166EB6"/>
    <w:rsid w:val="00167A2D"/>
    <w:rsid w:val="001744D3"/>
    <w:rsid w:val="00175295"/>
    <w:rsid w:val="00175FF9"/>
    <w:rsid w:val="00177A57"/>
    <w:rsid w:val="001851DF"/>
    <w:rsid w:val="00185A38"/>
    <w:rsid w:val="00185FF6"/>
    <w:rsid w:val="00187CE1"/>
    <w:rsid w:val="00190BE5"/>
    <w:rsid w:val="00194C2E"/>
    <w:rsid w:val="001951D7"/>
    <w:rsid w:val="00195B64"/>
    <w:rsid w:val="001A32B3"/>
    <w:rsid w:val="001A3E14"/>
    <w:rsid w:val="001A549E"/>
    <w:rsid w:val="001B1289"/>
    <w:rsid w:val="001B1471"/>
    <w:rsid w:val="001B3527"/>
    <w:rsid w:val="001B3F49"/>
    <w:rsid w:val="001B403B"/>
    <w:rsid w:val="001B511A"/>
    <w:rsid w:val="001C1FEF"/>
    <w:rsid w:val="001C2097"/>
    <w:rsid w:val="001C3CB4"/>
    <w:rsid w:val="001C7F48"/>
    <w:rsid w:val="001D0142"/>
    <w:rsid w:val="001D0A2D"/>
    <w:rsid w:val="001D1B42"/>
    <w:rsid w:val="001D5188"/>
    <w:rsid w:val="001E1800"/>
    <w:rsid w:val="001E2D85"/>
    <w:rsid w:val="001E4E53"/>
    <w:rsid w:val="001E4F8C"/>
    <w:rsid w:val="001E7846"/>
    <w:rsid w:val="001F1B80"/>
    <w:rsid w:val="001F27EC"/>
    <w:rsid w:val="001F2A83"/>
    <w:rsid w:val="001F3276"/>
    <w:rsid w:val="001F5EF1"/>
    <w:rsid w:val="002013E4"/>
    <w:rsid w:val="00201B45"/>
    <w:rsid w:val="00203716"/>
    <w:rsid w:val="00203C1D"/>
    <w:rsid w:val="0020525B"/>
    <w:rsid w:val="00206194"/>
    <w:rsid w:val="00210BA7"/>
    <w:rsid w:val="0021294C"/>
    <w:rsid w:val="0021543A"/>
    <w:rsid w:val="0021688B"/>
    <w:rsid w:val="00216F34"/>
    <w:rsid w:val="0022346A"/>
    <w:rsid w:val="00223F00"/>
    <w:rsid w:val="00232328"/>
    <w:rsid w:val="00234C4A"/>
    <w:rsid w:val="0023637C"/>
    <w:rsid w:val="002425AD"/>
    <w:rsid w:val="00246FDE"/>
    <w:rsid w:val="002477EA"/>
    <w:rsid w:val="00247C9B"/>
    <w:rsid w:val="00251A7A"/>
    <w:rsid w:val="0025219F"/>
    <w:rsid w:val="002525D3"/>
    <w:rsid w:val="002526BB"/>
    <w:rsid w:val="002538A0"/>
    <w:rsid w:val="00253C2A"/>
    <w:rsid w:val="0025523E"/>
    <w:rsid w:val="002567B7"/>
    <w:rsid w:val="002576A8"/>
    <w:rsid w:val="00264B77"/>
    <w:rsid w:val="00265973"/>
    <w:rsid w:val="00267B2D"/>
    <w:rsid w:val="00273432"/>
    <w:rsid w:val="00275AB6"/>
    <w:rsid w:val="002763BC"/>
    <w:rsid w:val="00277F1E"/>
    <w:rsid w:val="00281496"/>
    <w:rsid w:val="0028324E"/>
    <w:rsid w:val="002861D3"/>
    <w:rsid w:val="0028628E"/>
    <w:rsid w:val="00286DE9"/>
    <w:rsid w:val="0029320A"/>
    <w:rsid w:val="002933A0"/>
    <w:rsid w:val="002A0148"/>
    <w:rsid w:val="002A08E1"/>
    <w:rsid w:val="002A09D2"/>
    <w:rsid w:val="002A26BA"/>
    <w:rsid w:val="002A2ADA"/>
    <w:rsid w:val="002A5C84"/>
    <w:rsid w:val="002B218E"/>
    <w:rsid w:val="002B30BB"/>
    <w:rsid w:val="002B4566"/>
    <w:rsid w:val="002B690B"/>
    <w:rsid w:val="002B7F2E"/>
    <w:rsid w:val="002C111E"/>
    <w:rsid w:val="002C27A7"/>
    <w:rsid w:val="002D1191"/>
    <w:rsid w:val="002D1A55"/>
    <w:rsid w:val="002D20C8"/>
    <w:rsid w:val="002D4A68"/>
    <w:rsid w:val="002D51A4"/>
    <w:rsid w:val="002D6B91"/>
    <w:rsid w:val="002E380E"/>
    <w:rsid w:val="002E4071"/>
    <w:rsid w:val="002E5578"/>
    <w:rsid w:val="002F73D1"/>
    <w:rsid w:val="003046FF"/>
    <w:rsid w:val="00305CBD"/>
    <w:rsid w:val="00306A8B"/>
    <w:rsid w:val="00307013"/>
    <w:rsid w:val="00313792"/>
    <w:rsid w:val="00316092"/>
    <w:rsid w:val="00317B1D"/>
    <w:rsid w:val="00323C42"/>
    <w:rsid w:val="003243C6"/>
    <w:rsid w:val="00327191"/>
    <w:rsid w:val="003348BD"/>
    <w:rsid w:val="00336620"/>
    <w:rsid w:val="00336E34"/>
    <w:rsid w:val="00340A30"/>
    <w:rsid w:val="003427A8"/>
    <w:rsid w:val="00342948"/>
    <w:rsid w:val="00345855"/>
    <w:rsid w:val="00351920"/>
    <w:rsid w:val="00353F5D"/>
    <w:rsid w:val="003553CE"/>
    <w:rsid w:val="00356393"/>
    <w:rsid w:val="003564C4"/>
    <w:rsid w:val="00364BD1"/>
    <w:rsid w:val="003654EB"/>
    <w:rsid w:val="003738D0"/>
    <w:rsid w:val="00374AF5"/>
    <w:rsid w:val="003754A5"/>
    <w:rsid w:val="003763E8"/>
    <w:rsid w:val="00376BC9"/>
    <w:rsid w:val="00381874"/>
    <w:rsid w:val="003820EE"/>
    <w:rsid w:val="00384D2D"/>
    <w:rsid w:val="003850FE"/>
    <w:rsid w:val="00387D67"/>
    <w:rsid w:val="003906ED"/>
    <w:rsid w:val="00397723"/>
    <w:rsid w:val="003A07C1"/>
    <w:rsid w:val="003A0F93"/>
    <w:rsid w:val="003A3FC7"/>
    <w:rsid w:val="003A461A"/>
    <w:rsid w:val="003A53B1"/>
    <w:rsid w:val="003A63A3"/>
    <w:rsid w:val="003B0D4F"/>
    <w:rsid w:val="003B2E8E"/>
    <w:rsid w:val="003B52AE"/>
    <w:rsid w:val="003C042A"/>
    <w:rsid w:val="003C0BBC"/>
    <w:rsid w:val="003C1B3C"/>
    <w:rsid w:val="003C2106"/>
    <w:rsid w:val="003C2F18"/>
    <w:rsid w:val="003C2F55"/>
    <w:rsid w:val="003C4095"/>
    <w:rsid w:val="003C652F"/>
    <w:rsid w:val="003C6AC7"/>
    <w:rsid w:val="003D0542"/>
    <w:rsid w:val="003D2968"/>
    <w:rsid w:val="003D4866"/>
    <w:rsid w:val="003D4F37"/>
    <w:rsid w:val="003D63FD"/>
    <w:rsid w:val="003D642C"/>
    <w:rsid w:val="003E2103"/>
    <w:rsid w:val="003E26D3"/>
    <w:rsid w:val="003E70EA"/>
    <w:rsid w:val="003F32A3"/>
    <w:rsid w:val="00403D4B"/>
    <w:rsid w:val="004046D9"/>
    <w:rsid w:val="00405F12"/>
    <w:rsid w:val="00406101"/>
    <w:rsid w:val="00410AB3"/>
    <w:rsid w:val="00412C62"/>
    <w:rsid w:val="00415EFE"/>
    <w:rsid w:val="004175E4"/>
    <w:rsid w:val="00426262"/>
    <w:rsid w:val="00426D9A"/>
    <w:rsid w:val="00430620"/>
    <w:rsid w:val="004324DC"/>
    <w:rsid w:val="00432ED3"/>
    <w:rsid w:val="00444724"/>
    <w:rsid w:val="00444E5C"/>
    <w:rsid w:val="00444FEE"/>
    <w:rsid w:val="00446C2B"/>
    <w:rsid w:val="00450F72"/>
    <w:rsid w:val="004563A0"/>
    <w:rsid w:val="0045662E"/>
    <w:rsid w:val="0045762C"/>
    <w:rsid w:val="004607A9"/>
    <w:rsid w:val="004629F7"/>
    <w:rsid w:val="00464BE8"/>
    <w:rsid w:val="0046658B"/>
    <w:rsid w:val="0047071C"/>
    <w:rsid w:val="00471F42"/>
    <w:rsid w:val="004753B9"/>
    <w:rsid w:val="0047718E"/>
    <w:rsid w:val="00480563"/>
    <w:rsid w:val="004810C5"/>
    <w:rsid w:val="0048188F"/>
    <w:rsid w:val="00483532"/>
    <w:rsid w:val="004879AC"/>
    <w:rsid w:val="0049146D"/>
    <w:rsid w:val="00491DBE"/>
    <w:rsid w:val="004A04C0"/>
    <w:rsid w:val="004A196D"/>
    <w:rsid w:val="004A4903"/>
    <w:rsid w:val="004A5CE9"/>
    <w:rsid w:val="004A7964"/>
    <w:rsid w:val="004B23F5"/>
    <w:rsid w:val="004B2A79"/>
    <w:rsid w:val="004B3E22"/>
    <w:rsid w:val="004B4904"/>
    <w:rsid w:val="004B68F8"/>
    <w:rsid w:val="004B6F84"/>
    <w:rsid w:val="004C1F83"/>
    <w:rsid w:val="004C455E"/>
    <w:rsid w:val="004D68A3"/>
    <w:rsid w:val="004E24B3"/>
    <w:rsid w:val="004E30EF"/>
    <w:rsid w:val="004E33D7"/>
    <w:rsid w:val="004E366F"/>
    <w:rsid w:val="004E46C4"/>
    <w:rsid w:val="004F4203"/>
    <w:rsid w:val="004F49B3"/>
    <w:rsid w:val="00500573"/>
    <w:rsid w:val="00501D07"/>
    <w:rsid w:val="00502834"/>
    <w:rsid w:val="00503FFE"/>
    <w:rsid w:val="00507AB2"/>
    <w:rsid w:val="005118F6"/>
    <w:rsid w:val="0051334A"/>
    <w:rsid w:val="0051399E"/>
    <w:rsid w:val="005150B2"/>
    <w:rsid w:val="00516439"/>
    <w:rsid w:val="00517CBF"/>
    <w:rsid w:val="00523AC3"/>
    <w:rsid w:val="00524D77"/>
    <w:rsid w:val="00530F89"/>
    <w:rsid w:val="005345E7"/>
    <w:rsid w:val="0054147D"/>
    <w:rsid w:val="00541988"/>
    <w:rsid w:val="005456C7"/>
    <w:rsid w:val="0054586D"/>
    <w:rsid w:val="005462AC"/>
    <w:rsid w:val="00546446"/>
    <w:rsid w:val="0055063A"/>
    <w:rsid w:val="005511D2"/>
    <w:rsid w:val="00557345"/>
    <w:rsid w:val="00560159"/>
    <w:rsid w:val="00560216"/>
    <w:rsid w:val="005603AB"/>
    <w:rsid w:val="00560C3A"/>
    <w:rsid w:val="00560D25"/>
    <w:rsid w:val="0056133A"/>
    <w:rsid w:val="005622BD"/>
    <w:rsid w:val="00566641"/>
    <w:rsid w:val="0057360D"/>
    <w:rsid w:val="00580096"/>
    <w:rsid w:val="0058089C"/>
    <w:rsid w:val="0058223B"/>
    <w:rsid w:val="005830C2"/>
    <w:rsid w:val="005871AF"/>
    <w:rsid w:val="00587945"/>
    <w:rsid w:val="00590ED1"/>
    <w:rsid w:val="00593E09"/>
    <w:rsid w:val="00594999"/>
    <w:rsid w:val="00597F26"/>
    <w:rsid w:val="005A2282"/>
    <w:rsid w:val="005A3EF0"/>
    <w:rsid w:val="005A47C2"/>
    <w:rsid w:val="005A73AB"/>
    <w:rsid w:val="005B20EA"/>
    <w:rsid w:val="005B3404"/>
    <w:rsid w:val="005B53F6"/>
    <w:rsid w:val="005B7A25"/>
    <w:rsid w:val="005B7C5C"/>
    <w:rsid w:val="005C06C2"/>
    <w:rsid w:val="005C1A15"/>
    <w:rsid w:val="005C3ED6"/>
    <w:rsid w:val="005C67E2"/>
    <w:rsid w:val="005C705D"/>
    <w:rsid w:val="005C767C"/>
    <w:rsid w:val="005D01FC"/>
    <w:rsid w:val="005D0F1C"/>
    <w:rsid w:val="005D237D"/>
    <w:rsid w:val="005D26E3"/>
    <w:rsid w:val="005D2927"/>
    <w:rsid w:val="005D5C81"/>
    <w:rsid w:val="005E0222"/>
    <w:rsid w:val="005E311E"/>
    <w:rsid w:val="005E3C4C"/>
    <w:rsid w:val="005E42A4"/>
    <w:rsid w:val="005E495D"/>
    <w:rsid w:val="005E566F"/>
    <w:rsid w:val="005E5CA4"/>
    <w:rsid w:val="005E69F6"/>
    <w:rsid w:val="005E77B4"/>
    <w:rsid w:val="005F27FA"/>
    <w:rsid w:val="005F5AAE"/>
    <w:rsid w:val="00600852"/>
    <w:rsid w:val="00602200"/>
    <w:rsid w:val="0060290F"/>
    <w:rsid w:val="006038D6"/>
    <w:rsid w:val="00607D82"/>
    <w:rsid w:val="006115BF"/>
    <w:rsid w:val="006116C2"/>
    <w:rsid w:val="006121B5"/>
    <w:rsid w:val="00613226"/>
    <w:rsid w:val="0061485B"/>
    <w:rsid w:val="00614D20"/>
    <w:rsid w:val="00617BB8"/>
    <w:rsid w:val="006202C8"/>
    <w:rsid w:val="00620DF3"/>
    <w:rsid w:val="006214A0"/>
    <w:rsid w:val="006214AE"/>
    <w:rsid w:val="00622808"/>
    <w:rsid w:val="00622AE9"/>
    <w:rsid w:val="0062311E"/>
    <w:rsid w:val="00624365"/>
    <w:rsid w:val="00625E80"/>
    <w:rsid w:val="00626D01"/>
    <w:rsid w:val="00630A42"/>
    <w:rsid w:val="00632828"/>
    <w:rsid w:val="006355C0"/>
    <w:rsid w:val="00635673"/>
    <w:rsid w:val="00640B03"/>
    <w:rsid w:val="00645380"/>
    <w:rsid w:val="00646729"/>
    <w:rsid w:val="00647C65"/>
    <w:rsid w:val="0065028E"/>
    <w:rsid w:val="006521CF"/>
    <w:rsid w:val="006522BF"/>
    <w:rsid w:val="00652785"/>
    <w:rsid w:val="00655645"/>
    <w:rsid w:val="006569EE"/>
    <w:rsid w:val="006573CC"/>
    <w:rsid w:val="006575DD"/>
    <w:rsid w:val="006602DC"/>
    <w:rsid w:val="00660D6D"/>
    <w:rsid w:val="00661CB2"/>
    <w:rsid w:val="0066670B"/>
    <w:rsid w:val="00670CB4"/>
    <w:rsid w:val="00672677"/>
    <w:rsid w:val="0067613C"/>
    <w:rsid w:val="00676F9E"/>
    <w:rsid w:val="00677BAB"/>
    <w:rsid w:val="00677D98"/>
    <w:rsid w:val="0068054A"/>
    <w:rsid w:val="00680F9E"/>
    <w:rsid w:val="006812D3"/>
    <w:rsid w:val="00681AD9"/>
    <w:rsid w:val="00682A2D"/>
    <w:rsid w:val="00682F05"/>
    <w:rsid w:val="00683094"/>
    <w:rsid w:val="006832F4"/>
    <w:rsid w:val="00684B89"/>
    <w:rsid w:val="006859FF"/>
    <w:rsid w:val="006876BD"/>
    <w:rsid w:val="006906F1"/>
    <w:rsid w:val="0069097E"/>
    <w:rsid w:val="00690C8D"/>
    <w:rsid w:val="00691A9D"/>
    <w:rsid w:val="00693395"/>
    <w:rsid w:val="006945F6"/>
    <w:rsid w:val="00695CFA"/>
    <w:rsid w:val="00695DED"/>
    <w:rsid w:val="006965CC"/>
    <w:rsid w:val="00696A52"/>
    <w:rsid w:val="0069779E"/>
    <w:rsid w:val="006A3495"/>
    <w:rsid w:val="006A605B"/>
    <w:rsid w:val="006A6727"/>
    <w:rsid w:val="006B1188"/>
    <w:rsid w:val="006B2261"/>
    <w:rsid w:val="006B2393"/>
    <w:rsid w:val="006B3807"/>
    <w:rsid w:val="006B580F"/>
    <w:rsid w:val="006B6062"/>
    <w:rsid w:val="006C00D2"/>
    <w:rsid w:val="006C2FC3"/>
    <w:rsid w:val="006C389A"/>
    <w:rsid w:val="006C469E"/>
    <w:rsid w:val="006C61DE"/>
    <w:rsid w:val="006C7C00"/>
    <w:rsid w:val="006D0EB7"/>
    <w:rsid w:val="006D1C16"/>
    <w:rsid w:val="006D365A"/>
    <w:rsid w:val="006D3DA2"/>
    <w:rsid w:val="006D5F39"/>
    <w:rsid w:val="006D602B"/>
    <w:rsid w:val="006D70DD"/>
    <w:rsid w:val="006E0025"/>
    <w:rsid w:val="006E0794"/>
    <w:rsid w:val="006E490B"/>
    <w:rsid w:val="006E65D5"/>
    <w:rsid w:val="006E686C"/>
    <w:rsid w:val="006E7729"/>
    <w:rsid w:val="006F0F76"/>
    <w:rsid w:val="006F547C"/>
    <w:rsid w:val="006F5C06"/>
    <w:rsid w:val="00701A02"/>
    <w:rsid w:val="007036BB"/>
    <w:rsid w:val="007118DC"/>
    <w:rsid w:val="007119C6"/>
    <w:rsid w:val="007134F9"/>
    <w:rsid w:val="00714306"/>
    <w:rsid w:val="00714C47"/>
    <w:rsid w:val="00714F47"/>
    <w:rsid w:val="00720E0D"/>
    <w:rsid w:val="00722C2D"/>
    <w:rsid w:val="00725ADE"/>
    <w:rsid w:val="00727AED"/>
    <w:rsid w:val="00727BC3"/>
    <w:rsid w:val="00730E0D"/>
    <w:rsid w:val="00730FAA"/>
    <w:rsid w:val="0073482B"/>
    <w:rsid w:val="00736A42"/>
    <w:rsid w:val="00737CAA"/>
    <w:rsid w:val="00740376"/>
    <w:rsid w:val="00740555"/>
    <w:rsid w:val="00742715"/>
    <w:rsid w:val="007443E2"/>
    <w:rsid w:val="00746307"/>
    <w:rsid w:val="007477D6"/>
    <w:rsid w:val="007501E4"/>
    <w:rsid w:val="007561F9"/>
    <w:rsid w:val="007607D7"/>
    <w:rsid w:val="007636A0"/>
    <w:rsid w:val="00763DA4"/>
    <w:rsid w:val="007667E7"/>
    <w:rsid w:val="00766A31"/>
    <w:rsid w:val="00773A2B"/>
    <w:rsid w:val="00774B2B"/>
    <w:rsid w:val="00776301"/>
    <w:rsid w:val="0077714F"/>
    <w:rsid w:val="007801CD"/>
    <w:rsid w:val="00781BC5"/>
    <w:rsid w:val="00782E3C"/>
    <w:rsid w:val="00786B75"/>
    <w:rsid w:val="00787499"/>
    <w:rsid w:val="0079381A"/>
    <w:rsid w:val="0079461E"/>
    <w:rsid w:val="00796D96"/>
    <w:rsid w:val="00797AEE"/>
    <w:rsid w:val="007A0702"/>
    <w:rsid w:val="007A2603"/>
    <w:rsid w:val="007B4DA0"/>
    <w:rsid w:val="007B65E8"/>
    <w:rsid w:val="007B66E2"/>
    <w:rsid w:val="007B7DE3"/>
    <w:rsid w:val="007C146B"/>
    <w:rsid w:val="007C1878"/>
    <w:rsid w:val="007C1E65"/>
    <w:rsid w:val="007C207C"/>
    <w:rsid w:val="007C2AA4"/>
    <w:rsid w:val="007C357C"/>
    <w:rsid w:val="007C4801"/>
    <w:rsid w:val="007C6976"/>
    <w:rsid w:val="007C7A12"/>
    <w:rsid w:val="007C7F21"/>
    <w:rsid w:val="007D30F5"/>
    <w:rsid w:val="007D462B"/>
    <w:rsid w:val="007D7FC0"/>
    <w:rsid w:val="007E1D1B"/>
    <w:rsid w:val="007E1ED1"/>
    <w:rsid w:val="007E2175"/>
    <w:rsid w:val="007E3F14"/>
    <w:rsid w:val="007E4569"/>
    <w:rsid w:val="007E5D33"/>
    <w:rsid w:val="007E6086"/>
    <w:rsid w:val="007E6245"/>
    <w:rsid w:val="007E72B8"/>
    <w:rsid w:val="007F37BB"/>
    <w:rsid w:val="00800DDF"/>
    <w:rsid w:val="008017F1"/>
    <w:rsid w:val="00806FDE"/>
    <w:rsid w:val="00816830"/>
    <w:rsid w:val="00817D8B"/>
    <w:rsid w:val="008209A4"/>
    <w:rsid w:val="008252A1"/>
    <w:rsid w:val="00825775"/>
    <w:rsid w:val="00825E93"/>
    <w:rsid w:val="0083151F"/>
    <w:rsid w:val="008328B7"/>
    <w:rsid w:val="00837D3A"/>
    <w:rsid w:val="00841A40"/>
    <w:rsid w:val="00842BE0"/>
    <w:rsid w:val="00843A82"/>
    <w:rsid w:val="00852118"/>
    <w:rsid w:val="00852B24"/>
    <w:rsid w:val="00852F3A"/>
    <w:rsid w:val="008545DE"/>
    <w:rsid w:val="00854811"/>
    <w:rsid w:val="008552CC"/>
    <w:rsid w:val="00856A0F"/>
    <w:rsid w:val="00857441"/>
    <w:rsid w:val="00860663"/>
    <w:rsid w:val="00861E5C"/>
    <w:rsid w:val="00862BAB"/>
    <w:rsid w:val="00863258"/>
    <w:rsid w:val="00866876"/>
    <w:rsid w:val="00866C24"/>
    <w:rsid w:val="00866F70"/>
    <w:rsid w:val="00870411"/>
    <w:rsid w:val="00871753"/>
    <w:rsid w:val="00872425"/>
    <w:rsid w:val="00872C3C"/>
    <w:rsid w:val="008748DF"/>
    <w:rsid w:val="008753C8"/>
    <w:rsid w:val="00881626"/>
    <w:rsid w:val="0088178C"/>
    <w:rsid w:val="00881E95"/>
    <w:rsid w:val="00881EFD"/>
    <w:rsid w:val="00883318"/>
    <w:rsid w:val="0088617C"/>
    <w:rsid w:val="008866A1"/>
    <w:rsid w:val="00891D9C"/>
    <w:rsid w:val="00893783"/>
    <w:rsid w:val="00893CD8"/>
    <w:rsid w:val="00895E2A"/>
    <w:rsid w:val="008962F5"/>
    <w:rsid w:val="008A19C6"/>
    <w:rsid w:val="008A2133"/>
    <w:rsid w:val="008A226B"/>
    <w:rsid w:val="008A3D1E"/>
    <w:rsid w:val="008A41BD"/>
    <w:rsid w:val="008A698D"/>
    <w:rsid w:val="008A7AAB"/>
    <w:rsid w:val="008B3CF2"/>
    <w:rsid w:val="008B4AC0"/>
    <w:rsid w:val="008B7049"/>
    <w:rsid w:val="008C08AE"/>
    <w:rsid w:val="008C3024"/>
    <w:rsid w:val="008C414B"/>
    <w:rsid w:val="008C4969"/>
    <w:rsid w:val="008C546E"/>
    <w:rsid w:val="008C6391"/>
    <w:rsid w:val="008C68FB"/>
    <w:rsid w:val="008C7313"/>
    <w:rsid w:val="008D01DB"/>
    <w:rsid w:val="008D11B5"/>
    <w:rsid w:val="008D130F"/>
    <w:rsid w:val="008D1935"/>
    <w:rsid w:val="008D1D8B"/>
    <w:rsid w:val="008D1F6A"/>
    <w:rsid w:val="008D565E"/>
    <w:rsid w:val="008D60FD"/>
    <w:rsid w:val="008D616B"/>
    <w:rsid w:val="008D6B04"/>
    <w:rsid w:val="008E0303"/>
    <w:rsid w:val="008E0733"/>
    <w:rsid w:val="008E08C8"/>
    <w:rsid w:val="008E19E3"/>
    <w:rsid w:val="008E1CEB"/>
    <w:rsid w:val="008E3F53"/>
    <w:rsid w:val="008E426D"/>
    <w:rsid w:val="008E5884"/>
    <w:rsid w:val="008E7234"/>
    <w:rsid w:val="008F13EE"/>
    <w:rsid w:val="008F1C55"/>
    <w:rsid w:val="008F5036"/>
    <w:rsid w:val="008F5196"/>
    <w:rsid w:val="008F67BE"/>
    <w:rsid w:val="00900495"/>
    <w:rsid w:val="009030BE"/>
    <w:rsid w:val="00904ECB"/>
    <w:rsid w:val="00905BA0"/>
    <w:rsid w:val="009060D9"/>
    <w:rsid w:val="00913E7E"/>
    <w:rsid w:val="009162DE"/>
    <w:rsid w:val="00917C22"/>
    <w:rsid w:val="00920D02"/>
    <w:rsid w:val="0092116A"/>
    <w:rsid w:val="009246B9"/>
    <w:rsid w:val="00924BA2"/>
    <w:rsid w:val="009251BA"/>
    <w:rsid w:val="009265F7"/>
    <w:rsid w:val="009312DC"/>
    <w:rsid w:val="00931B81"/>
    <w:rsid w:val="00932336"/>
    <w:rsid w:val="0093250B"/>
    <w:rsid w:val="0093282D"/>
    <w:rsid w:val="00935BF7"/>
    <w:rsid w:val="0094068F"/>
    <w:rsid w:val="00941C96"/>
    <w:rsid w:val="00941F88"/>
    <w:rsid w:val="009476CC"/>
    <w:rsid w:val="00950E97"/>
    <w:rsid w:val="0095128C"/>
    <w:rsid w:val="00951FA8"/>
    <w:rsid w:val="0095385C"/>
    <w:rsid w:val="00953F05"/>
    <w:rsid w:val="009569A7"/>
    <w:rsid w:val="009609F2"/>
    <w:rsid w:val="00960F19"/>
    <w:rsid w:val="00964916"/>
    <w:rsid w:val="0096582B"/>
    <w:rsid w:val="00965C6F"/>
    <w:rsid w:val="00967CC4"/>
    <w:rsid w:val="00970283"/>
    <w:rsid w:val="00971E94"/>
    <w:rsid w:val="00976AF1"/>
    <w:rsid w:val="009801B4"/>
    <w:rsid w:val="00981279"/>
    <w:rsid w:val="00986FB0"/>
    <w:rsid w:val="0098769A"/>
    <w:rsid w:val="00991A0F"/>
    <w:rsid w:val="00991E8D"/>
    <w:rsid w:val="009951A6"/>
    <w:rsid w:val="00995B57"/>
    <w:rsid w:val="009A1CE5"/>
    <w:rsid w:val="009A3B6F"/>
    <w:rsid w:val="009A4FD1"/>
    <w:rsid w:val="009A5504"/>
    <w:rsid w:val="009A74E6"/>
    <w:rsid w:val="009B0247"/>
    <w:rsid w:val="009B0A79"/>
    <w:rsid w:val="009B0E08"/>
    <w:rsid w:val="009B3420"/>
    <w:rsid w:val="009B3629"/>
    <w:rsid w:val="009B36E5"/>
    <w:rsid w:val="009B5769"/>
    <w:rsid w:val="009B67C3"/>
    <w:rsid w:val="009C461A"/>
    <w:rsid w:val="009C4CCD"/>
    <w:rsid w:val="009C5C8D"/>
    <w:rsid w:val="009C61B5"/>
    <w:rsid w:val="009C6774"/>
    <w:rsid w:val="009D0F73"/>
    <w:rsid w:val="009D263B"/>
    <w:rsid w:val="009D28BF"/>
    <w:rsid w:val="009D3DB1"/>
    <w:rsid w:val="009D4612"/>
    <w:rsid w:val="009D4951"/>
    <w:rsid w:val="009D4ADF"/>
    <w:rsid w:val="009D4D70"/>
    <w:rsid w:val="009E0D9C"/>
    <w:rsid w:val="009E69CF"/>
    <w:rsid w:val="009E71BC"/>
    <w:rsid w:val="009F0281"/>
    <w:rsid w:val="009F1E49"/>
    <w:rsid w:val="009F521C"/>
    <w:rsid w:val="009F7013"/>
    <w:rsid w:val="009F74ED"/>
    <w:rsid w:val="00A00CFD"/>
    <w:rsid w:val="00A01AF6"/>
    <w:rsid w:val="00A026C1"/>
    <w:rsid w:val="00A02E82"/>
    <w:rsid w:val="00A04009"/>
    <w:rsid w:val="00A04237"/>
    <w:rsid w:val="00A123F7"/>
    <w:rsid w:val="00A12A6C"/>
    <w:rsid w:val="00A1326A"/>
    <w:rsid w:val="00A14691"/>
    <w:rsid w:val="00A20A4A"/>
    <w:rsid w:val="00A21293"/>
    <w:rsid w:val="00A236EC"/>
    <w:rsid w:val="00A26112"/>
    <w:rsid w:val="00A26BA8"/>
    <w:rsid w:val="00A308C2"/>
    <w:rsid w:val="00A31142"/>
    <w:rsid w:val="00A32059"/>
    <w:rsid w:val="00A3467E"/>
    <w:rsid w:val="00A35333"/>
    <w:rsid w:val="00A401A7"/>
    <w:rsid w:val="00A42A34"/>
    <w:rsid w:val="00A42C3E"/>
    <w:rsid w:val="00A42DA5"/>
    <w:rsid w:val="00A46755"/>
    <w:rsid w:val="00A47B65"/>
    <w:rsid w:val="00A526B6"/>
    <w:rsid w:val="00A56930"/>
    <w:rsid w:val="00A57420"/>
    <w:rsid w:val="00A60D30"/>
    <w:rsid w:val="00A666F5"/>
    <w:rsid w:val="00A66B8C"/>
    <w:rsid w:val="00A67149"/>
    <w:rsid w:val="00A67A57"/>
    <w:rsid w:val="00A7022B"/>
    <w:rsid w:val="00A74AF3"/>
    <w:rsid w:val="00A753CD"/>
    <w:rsid w:val="00A75693"/>
    <w:rsid w:val="00A77587"/>
    <w:rsid w:val="00A775F2"/>
    <w:rsid w:val="00A82C44"/>
    <w:rsid w:val="00A83935"/>
    <w:rsid w:val="00A86FB7"/>
    <w:rsid w:val="00A906BD"/>
    <w:rsid w:val="00A909A4"/>
    <w:rsid w:val="00A94239"/>
    <w:rsid w:val="00A94E0B"/>
    <w:rsid w:val="00A94E95"/>
    <w:rsid w:val="00A97D9D"/>
    <w:rsid w:val="00AA19BD"/>
    <w:rsid w:val="00AA335C"/>
    <w:rsid w:val="00AA421B"/>
    <w:rsid w:val="00AA6B7E"/>
    <w:rsid w:val="00AB2343"/>
    <w:rsid w:val="00AB3AD2"/>
    <w:rsid w:val="00AB5762"/>
    <w:rsid w:val="00AB6A2A"/>
    <w:rsid w:val="00AC0E86"/>
    <w:rsid w:val="00AC6573"/>
    <w:rsid w:val="00AC7139"/>
    <w:rsid w:val="00AD3AE0"/>
    <w:rsid w:val="00AD3C4A"/>
    <w:rsid w:val="00AD3CED"/>
    <w:rsid w:val="00AD55FC"/>
    <w:rsid w:val="00AD7C6E"/>
    <w:rsid w:val="00AD7C8C"/>
    <w:rsid w:val="00AE1AF7"/>
    <w:rsid w:val="00AE474E"/>
    <w:rsid w:val="00AE5AD7"/>
    <w:rsid w:val="00AE5C2A"/>
    <w:rsid w:val="00AE7565"/>
    <w:rsid w:val="00AF064E"/>
    <w:rsid w:val="00AF5991"/>
    <w:rsid w:val="00AF6ABC"/>
    <w:rsid w:val="00B044F0"/>
    <w:rsid w:val="00B0574B"/>
    <w:rsid w:val="00B07B74"/>
    <w:rsid w:val="00B07FBA"/>
    <w:rsid w:val="00B1551E"/>
    <w:rsid w:val="00B160D4"/>
    <w:rsid w:val="00B20E90"/>
    <w:rsid w:val="00B22CB7"/>
    <w:rsid w:val="00B25258"/>
    <w:rsid w:val="00B27BB7"/>
    <w:rsid w:val="00B31828"/>
    <w:rsid w:val="00B31EDA"/>
    <w:rsid w:val="00B33631"/>
    <w:rsid w:val="00B352E3"/>
    <w:rsid w:val="00B3593D"/>
    <w:rsid w:val="00B4325A"/>
    <w:rsid w:val="00B438FE"/>
    <w:rsid w:val="00B45F2D"/>
    <w:rsid w:val="00B46CD0"/>
    <w:rsid w:val="00B5010E"/>
    <w:rsid w:val="00B52951"/>
    <w:rsid w:val="00B563DF"/>
    <w:rsid w:val="00B6286B"/>
    <w:rsid w:val="00B63319"/>
    <w:rsid w:val="00B642F3"/>
    <w:rsid w:val="00B64CBE"/>
    <w:rsid w:val="00B66637"/>
    <w:rsid w:val="00B66C65"/>
    <w:rsid w:val="00B66F2C"/>
    <w:rsid w:val="00B671D0"/>
    <w:rsid w:val="00B74317"/>
    <w:rsid w:val="00B752E9"/>
    <w:rsid w:val="00B75535"/>
    <w:rsid w:val="00B80CB6"/>
    <w:rsid w:val="00B85C2A"/>
    <w:rsid w:val="00B919B6"/>
    <w:rsid w:val="00B947BC"/>
    <w:rsid w:val="00B9497D"/>
    <w:rsid w:val="00B959B5"/>
    <w:rsid w:val="00BA20D4"/>
    <w:rsid w:val="00BA46CF"/>
    <w:rsid w:val="00BA47E0"/>
    <w:rsid w:val="00BA7381"/>
    <w:rsid w:val="00BA770F"/>
    <w:rsid w:val="00BA79F7"/>
    <w:rsid w:val="00BA7A70"/>
    <w:rsid w:val="00BB0C4C"/>
    <w:rsid w:val="00BB7FEF"/>
    <w:rsid w:val="00BC08AC"/>
    <w:rsid w:val="00BC166E"/>
    <w:rsid w:val="00BC598E"/>
    <w:rsid w:val="00BD18A0"/>
    <w:rsid w:val="00BD2843"/>
    <w:rsid w:val="00BD2F69"/>
    <w:rsid w:val="00BD3A9B"/>
    <w:rsid w:val="00BD4F65"/>
    <w:rsid w:val="00BD5CC9"/>
    <w:rsid w:val="00BE051D"/>
    <w:rsid w:val="00BE1888"/>
    <w:rsid w:val="00BE20FE"/>
    <w:rsid w:val="00BE60C0"/>
    <w:rsid w:val="00BE66B0"/>
    <w:rsid w:val="00BF001C"/>
    <w:rsid w:val="00BF14D1"/>
    <w:rsid w:val="00BF1676"/>
    <w:rsid w:val="00BF2B54"/>
    <w:rsid w:val="00BF6B1D"/>
    <w:rsid w:val="00C011E6"/>
    <w:rsid w:val="00C0186D"/>
    <w:rsid w:val="00C030A6"/>
    <w:rsid w:val="00C06FF9"/>
    <w:rsid w:val="00C1133D"/>
    <w:rsid w:val="00C130E5"/>
    <w:rsid w:val="00C1334E"/>
    <w:rsid w:val="00C152EB"/>
    <w:rsid w:val="00C162B9"/>
    <w:rsid w:val="00C233AE"/>
    <w:rsid w:val="00C249E7"/>
    <w:rsid w:val="00C26867"/>
    <w:rsid w:val="00C303F9"/>
    <w:rsid w:val="00C3261A"/>
    <w:rsid w:val="00C32A53"/>
    <w:rsid w:val="00C36B68"/>
    <w:rsid w:val="00C36BE6"/>
    <w:rsid w:val="00C41199"/>
    <w:rsid w:val="00C41B73"/>
    <w:rsid w:val="00C41F50"/>
    <w:rsid w:val="00C42CA5"/>
    <w:rsid w:val="00C43CF8"/>
    <w:rsid w:val="00C45CC9"/>
    <w:rsid w:val="00C47813"/>
    <w:rsid w:val="00C50BCB"/>
    <w:rsid w:val="00C5319E"/>
    <w:rsid w:val="00C53900"/>
    <w:rsid w:val="00C53BF2"/>
    <w:rsid w:val="00C570C9"/>
    <w:rsid w:val="00C60FDE"/>
    <w:rsid w:val="00C62136"/>
    <w:rsid w:val="00C6216B"/>
    <w:rsid w:val="00C62980"/>
    <w:rsid w:val="00C6717D"/>
    <w:rsid w:val="00C76913"/>
    <w:rsid w:val="00C77C70"/>
    <w:rsid w:val="00C8008C"/>
    <w:rsid w:val="00C8071E"/>
    <w:rsid w:val="00C80C57"/>
    <w:rsid w:val="00C810CE"/>
    <w:rsid w:val="00C8148C"/>
    <w:rsid w:val="00C82547"/>
    <w:rsid w:val="00C828DC"/>
    <w:rsid w:val="00C844ED"/>
    <w:rsid w:val="00C853C0"/>
    <w:rsid w:val="00C857AA"/>
    <w:rsid w:val="00C87B4F"/>
    <w:rsid w:val="00C92423"/>
    <w:rsid w:val="00C941D2"/>
    <w:rsid w:val="00C94C95"/>
    <w:rsid w:val="00C95F42"/>
    <w:rsid w:val="00C96C44"/>
    <w:rsid w:val="00CA04A4"/>
    <w:rsid w:val="00CA0785"/>
    <w:rsid w:val="00CA0A1F"/>
    <w:rsid w:val="00CA65AF"/>
    <w:rsid w:val="00CA7FCB"/>
    <w:rsid w:val="00CB0134"/>
    <w:rsid w:val="00CB04F6"/>
    <w:rsid w:val="00CB06FD"/>
    <w:rsid w:val="00CB64ED"/>
    <w:rsid w:val="00CB7D99"/>
    <w:rsid w:val="00CC0566"/>
    <w:rsid w:val="00CC0C65"/>
    <w:rsid w:val="00CC51AB"/>
    <w:rsid w:val="00CD11CE"/>
    <w:rsid w:val="00CD1BF1"/>
    <w:rsid w:val="00CD2C02"/>
    <w:rsid w:val="00CD47D0"/>
    <w:rsid w:val="00CD7AFE"/>
    <w:rsid w:val="00CE0818"/>
    <w:rsid w:val="00CE1BF6"/>
    <w:rsid w:val="00CE5FF6"/>
    <w:rsid w:val="00CE7B6E"/>
    <w:rsid w:val="00CF00AB"/>
    <w:rsid w:val="00CF4644"/>
    <w:rsid w:val="00D00083"/>
    <w:rsid w:val="00D0213A"/>
    <w:rsid w:val="00D031AC"/>
    <w:rsid w:val="00D0392E"/>
    <w:rsid w:val="00D1085F"/>
    <w:rsid w:val="00D10F56"/>
    <w:rsid w:val="00D11D8D"/>
    <w:rsid w:val="00D138C0"/>
    <w:rsid w:val="00D14519"/>
    <w:rsid w:val="00D239AA"/>
    <w:rsid w:val="00D27F49"/>
    <w:rsid w:val="00D30FFB"/>
    <w:rsid w:val="00D32FB4"/>
    <w:rsid w:val="00D351CD"/>
    <w:rsid w:val="00D35838"/>
    <w:rsid w:val="00D40F98"/>
    <w:rsid w:val="00D42926"/>
    <w:rsid w:val="00D43137"/>
    <w:rsid w:val="00D43A5C"/>
    <w:rsid w:val="00D44B13"/>
    <w:rsid w:val="00D456CF"/>
    <w:rsid w:val="00D46329"/>
    <w:rsid w:val="00D47416"/>
    <w:rsid w:val="00D509D8"/>
    <w:rsid w:val="00D52855"/>
    <w:rsid w:val="00D52E6D"/>
    <w:rsid w:val="00D52F21"/>
    <w:rsid w:val="00D5462B"/>
    <w:rsid w:val="00D56D45"/>
    <w:rsid w:val="00D57498"/>
    <w:rsid w:val="00D57EBB"/>
    <w:rsid w:val="00D61A40"/>
    <w:rsid w:val="00D623EA"/>
    <w:rsid w:val="00D6253A"/>
    <w:rsid w:val="00D63C26"/>
    <w:rsid w:val="00D6469C"/>
    <w:rsid w:val="00D70D57"/>
    <w:rsid w:val="00D7125D"/>
    <w:rsid w:val="00D755D5"/>
    <w:rsid w:val="00D75785"/>
    <w:rsid w:val="00D75AD8"/>
    <w:rsid w:val="00D824D8"/>
    <w:rsid w:val="00D82C76"/>
    <w:rsid w:val="00D85739"/>
    <w:rsid w:val="00D90318"/>
    <w:rsid w:val="00D91360"/>
    <w:rsid w:val="00D935EB"/>
    <w:rsid w:val="00D96AF0"/>
    <w:rsid w:val="00DA07A9"/>
    <w:rsid w:val="00DA2613"/>
    <w:rsid w:val="00DA32ED"/>
    <w:rsid w:val="00DA4115"/>
    <w:rsid w:val="00DA46F7"/>
    <w:rsid w:val="00DB020C"/>
    <w:rsid w:val="00DB4724"/>
    <w:rsid w:val="00DB5B8D"/>
    <w:rsid w:val="00DC1762"/>
    <w:rsid w:val="00DC7A1A"/>
    <w:rsid w:val="00DD0761"/>
    <w:rsid w:val="00DD0C68"/>
    <w:rsid w:val="00DD2CFE"/>
    <w:rsid w:val="00DD2DC6"/>
    <w:rsid w:val="00DD35FE"/>
    <w:rsid w:val="00DD46D3"/>
    <w:rsid w:val="00DE193D"/>
    <w:rsid w:val="00DE7F3D"/>
    <w:rsid w:val="00DF0B64"/>
    <w:rsid w:val="00DF2D91"/>
    <w:rsid w:val="00DF3774"/>
    <w:rsid w:val="00DF6519"/>
    <w:rsid w:val="00E01FF0"/>
    <w:rsid w:val="00E0219B"/>
    <w:rsid w:val="00E045F1"/>
    <w:rsid w:val="00E05527"/>
    <w:rsid w:val="00E116C9"/>
    <w:rsid w:val="00E1251E"/>
    <w:rsid w:val="00E1259C"/>
    <w:rsid w:val="00E12ABE"/>
    <w:rsid w:val="00E12F48"/>
    <w:rsid w:val="00E12F85"/>
    <w:rsid w:val="00E14585"/>
    <w:rsid w:val="00E147DD"/>
    <w:rsid w:val="00E16633"/>
    <w:rsid w:val="00E20080"/>
    <w:rsid w:val="00E217E2"/>
    <w:rsid w:val="00E21B39"/>
    <w:rsid w:val="00E27217"/>
    <w:rsid w:val="00E3118A"/>
    <w:rsid w:val="00E32A42"/>
    <w:rsid w:val="00E33884"/>
    <w:rsid w:val="00E34F6C"/>
    <w:rsid w:val="00E3616D"/>
    <w:rsid w:val="00E41031"/>
    <w:rsid w:val="00E42524"/>
    <w:rsid w:val="00E43DA9"/>
    <w:rsid w:val="00E45C4E"/>
    <w:rsid w:val="00E47638"/>
    <w:rsid w:val="00E52274"/>
    <w:rsid w:val="00E55FF6"/>
    <w:rsid w:val="00E57325"/>
    <w:rsid w:val="00E61E12"/>
    <w:rsid w:val="00E64861"/>
    <w:rsid w:val="00E650B4"/>
    <w:rsid w:val="00E66B48"/>
    <w:rsid w:val="00E67403"/>
    <w:rsid w:val="00E748FA"/>
    <w:rsid w:val="00E76F1C"/>
    <w:rsid w:val="00E77EC7"/>
    <w:rsid w:val="00E821D7"/>
    <w:rsid w:val="00E82B9C"/>
    <w:rsid w:val="00E90364"/>
    <w:rsid w:val="00E93152"/>
    <w:rsid w:val="00E95B84"/>
    <w:rsid w:val="00E9633A"/>
    <w:rsid w:val="00EA0724"/>
    <w:rsid w:val="00EA1EBF"/>
    <w:rsid w:val="00EA5CAA"/>
    <w:rsid w:val="00EA70BC"/>
    <w:rsid w:val="00EA7252"/>
    <w:rsid w:val="00EA7968"/>
    <w:rsid w:val="00EB166A"/>
    <w:rsid w:val="00EB1FED"/>
    <w:rsid w:val="00EB3329"/>
    <w:rsid w:val="00EB4299"/>
    <w:rsid w:val="00EB707C"/>
    <w:rsid w:val="00EC3073"/>
    <w:rsid w:val="00EC5CC2"/>
    <w:rsid w:val="00EC6B03"/>
    <w:rsid w:val="00ED2235"/>
    <w:rsid w:val="00ED2BAC"/>
    <w:rsid w:val="00ED2C08"/>
    <w:rsid w:val="00ED7497"/>
    <w:rsid w:val="00EE0933"/>
    <w:rsid w:val="00EE2011"/>
    <w:rsid w:val="00EE2C59"/>
    <w:rsid w:val="00EE7063"/>
    <w:rsid w:val="00EF055C"/>
    <w:rsid w:val="00EF0F75"/>
    <w:rsid w:val="00EF1EAC"/>
    <w:rsid w:val="00F0301F"/>
    <w:rsid w:val="00F039AA"/>
    <w:rsid w:val="00F03C55"/>
    <w:rsid w:val="00F03E65"/>
    <w:rsid w:val="00F04912"/>
    <w:rsid w:val="00F05171"/>
    <w:rsid w:val="00F074B7"/>
    <w:rsid w:val="00F11EC2"/>
    <w:rsid w:val="00F132B7"/>
    <w:rsid w:val="00F14E66"/>
    <w:rsid w:val="00F153B7"/>
    <w:rsid w:val="00F16AFE"/>
    <w:rsid w:val="00F203F2"/>
    <w:rsid w:val="00F22432"/>
    <w:rsid w:val="00F24518"/>
    <w:rsid w:val="00F24D21"/>
    <w:rsid w:val="00F257A0"/>
    <w:rsid w:val="00F26247"/>
    <w:rsid w:val="00F275CB"/>
    <w:rsid w:val="00F321BE"/>
    <w:rsid w:val="00F34513"/>
    <w:rsid w:val="00F348B6"/>
    <w:rsid w:val="00F3743F"/>
    <w:rsid w:val="00F4042C"/>
    <w:rsid w:val="00F41228"/>
    <w:rsid w:val="00F550C5"/>
    <w:rsid w:val="00F559C5"/>
    <w:rsid w:val="00F570D1"/>
    <w:rsid w:val="00F57386"/>
    <w:rsid w:val="00F61DC0"/>
    <w:rsid w:val="00F62EBB"/>
    <w:rsid w:val="00F64F08"/>
    <w:rsid w:val="00F66F72"/>
    <w:rsid w:val="00F67171"/>
    <w:rsid w:val="00F67811"/>
    <w:rsid w:val="00F71C58"/>
    <w:rsid w:val="00F72F2D"/>
    <w:rsid w:val="00F73E31"/>
    <w:rsid w:val="00F76319"/>
    <w:rsid w:val="00F77759"/>
    <w:rsid w:val="00F80ACE"/>
    <w:rsid w:val="00F81E57"/>
    <w:rsid w:val="00F82EBB"/>
    <w:rsid w:val="00F83CD0"/>
    <w:rsid w:val="00F8524B"/>
    <w:rsid w:val="00F91FED"/>
    <w:rsid w:val="00F92B9A"/>
    <w:rsid w:val="00F938CE"/>
    <w:rsid w:val="00F964D7"/>
    <w:rsid w:val="00FA03F0"/>
    <w:rsid w:val="00FA3F45"/>
    <w:rsid w:val="00FA67B4"/>
    <w:rsid w:val="00FB3089"/>
    <w:rsid w:val="00FB5A44"/>
    <w:rsid w:val="00FB77A2"/>
    <w:rsid w:val="00FC435F"/>
    <w:rsid w:val="00FC5E23"/>
    <w:rsid w:val="00FC6A52"/>
    <w:rsid w:val="00FD00C1"/>
    <w:rsid w:val="00FD3A0D"/>
    <w:rsid w:val="00FD4F8D"/>
    <w:rsid w:val="00FE1E16"/>
    <w:rsid w:val="00FE3889"/>
    <w:rsid w:val="00FE4031"/>
    <w:rsid w:val="00FE6C3E"/>
    <w:rsid w:val="00FF1A62"/>
    <w:rsid w:val="00FF26E4"/>
    <w:rsid w:val="00FF4BC4"/>
    <w:rsid w:val="00FF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E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0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12F48"/>
    <w:pPr>
      <w:keepNext/>
      <w:overflowPunct w:val="0"/>
      <w:autoSpaceDE w:val="0"/>
      <w:autoSpaceDN w:val="0"/>
      <w:adjustRightInd w:val="0"/>
      <w:jc w:val="center"/>
      <w:outlineLvl w:val="1"/>
    </w:pPr>
    <w:rPr>
      <w:rFonts w:eastAsia="Arial Unicode MS"/>
      <w:bCs/>
      <w:u w:val="single"/>
    </w:rPr>
  </w:style>
  <w:style w:type="paragraph" w:styleId="3">
    <w:name w:val="heading 3"/>
    <w:basedOn w:val="a"/>
    <w:next w:val="a"/>
    <w:link w:val="30"/>
    <w:qFormat/>
    <w:rsid w:val="00E12F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12F48"/>
    <w:pPr>
      <w:keepNext/>
      <w:overflowPunct w:val="0"/>
      <w:autoSpaceDE w:val="0"/>
      <w:autoSpaceDN w:val="0"/>
      <w:adjustRightInd w:val="0"/>
      <w:jc w:val="center"/>
      <w:outlineLvl w:val="3"/>
    </w:pPr>
    <w:rPr>
      <w:rFonts w:eastAsia="Arial Unicode MS" w:cs="Arial Unicode MS"/>
      <w:b/>
      <w:szCs w:val="20"/>
      <w:u w:val="single"/>
    </w:rPr>
  </w:style>
  <w:style w:type="paragraph" w:styleId="5">
    <w:name w:val="heading 5"/>
    <w:basedOn w:val="a"/>
    <w:next w:val="a"/>
    <w:link w:val="50"/>
    <w:qFormat/>
    <w:rsid w:val="00E12F4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12F4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qFormat/>
    <w:rsid w:val="000875FB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rsid w:val="00E12F48"/>
    <w:pPr>
      <w:overflowPunct w:val="0"/>
      <w:autoSpaceDE w:val="0"/>
      <w:autoSpaceDN w:val="0"/>
      <w:adjustRightInd w:val="0"/>
      <w:ind w:firstLine="567"/>
      <w:jc w:val="both"/>
    </w:pPr>
    <w:rPr>
      <w:bCs/>
      <w:szCs w:val="20"/>
    </w:rPr>
  </w:style>
  <w:style w:type="paragraph" w:styleId="32">
    <w:name w:val="Body Text 3"/>
    <w:basedOn w:val="a"/>
    <w:rsid w:val="00E12F48"/>
    <w:pPr>
      <w:overflowPunct w:val="0"/>
      <w:autoSpaceDE w:val="0"/>
      <w:autoSpaceDN w:val="0"/>
      <w:adjustRightInd w:val="0"/>
      <w:jc w:val="center"/>
    </w:pPr>
    <w:rPr>
      <w:szCs w:val="20"/>
    </w:rPr>
  </w:style>
  <w:style w:type="table" w:styleId="a3">
    <w:name w:val="Table Grid"/>
    <w:basedOn w:val="a1"/>
    <w:rsid w:val="00E12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E12F48"/>
    <w:pPr>
      <w:spacing w:after="120"/>
    </w:pPr>
  </w:style>
  <w:style w:type="paragraph" w:styleId="21">
    <w:name w:val="Body Text Indent 2"/>
    <w:basedOn w:val="a"/>
    <w:rsid w:val="00E12F48"/>
    <w:pPr>
      <w:spacing w:after="120" w:line="480" w:lineRule="auto"/>
      <w:ind w:left="283"/>
    </w:pPr>
  </w:style>
  <w:style w:type="paragraph" w:customStyle="1" w:styleId="ConsPlusNormal">
    <w:name w:val="ConsPlusNormal"/>
    <w:rsid w:val="003348BD"/>
    <w:pPr>
      <w:widowControl w:val="0"/>
      <w:autoSpaceDE w:val="0"/>
      <w:autoSpaceDN w:val="0"/>
      <w:adjustRightInd w:val="0"/>
      <w:ind w:firstLine="720"/>
    </w:pPr>
    <w:rPr>
      <w:rFonts w:ascii="Arial" w:eastAsia="SimSun" w:hAnsi="Arial" w:cs="Arial"/>
      <w:lang w:eastAsia="zh-CN"/>
    </w:rPr>
  </w:style>
  <w:style w:type="paragraph" w:customStyle="1" w:styleId="ConsPlusNonformat">
    <w:name w:val="ConsPlusNonformat"/>
    <w:rsid w:val="003348BD"/>
    <w:pPr>
      <w:widowControl w:val="0"/>
      <w:autoSpaceDE w:val="0"/>
      <w:autoSpaceDN w:val="0"/>
      <w:adjustRightInd w:val="0"/>
    </w:pPr>
    <w:rPr>
      <w:rFonts w:ascii="Courier New" w:eastAsia="SimSun" w:hAnsi="Courier New" w:cs="Courier New"/>
      <w:lang w:eastAsia="zh-CN"/>
    </w:rPr>
  </w:style>
  <w:style w:type="paragraph" w:customStyle="1" w:styleId="ConsPlusTitle">
    <w:name w:val="ConsPlusTitle"/>
    <w:rsid w:val="003348BD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lang w:eastAsia="zh-CN"/>
    </w:rPr>
  </w:style>
  <w:style w:type="character" w:styleId="a6">
    <w:name w:val="Hyperlink"/>
    <w:rsid w:val="003348BD"/>
    <w:rPr>
      <w:color w:val="0000FF"/>
      <w:u w:val="single"/>
    </w:rPr>
  </w:style>
  <w:style w:type="paragraph" w:customStyle="1" w:styleId="ConsPlusCell">
    <w:name w:val="ConsPlusCell"/>
    <w:rsid w:val="003348BD"/>
    <w:pPr>
      <w:widowControl w:val="0"/>
      <w:autoSpaceDE w:val="0"/>
      <w:autoSpaceDN w:val="0"/>
      <w:adjustRightInd w:val="0"/>
    </w:pPr>
    <w:rPr>
      <w:rFonts w:ascii="Arial" w:eastAsia="SimSun" w:hAnsi="Arial" w:cs="Arial"/>
      <w:lang w:eastAsia="zh-CN"/>
    </w:rPr>
  </w:style>
  <w:style w:type="paragraph" w:customStyle="1" w:styleId="210">
    <w:name w:val="Основной текст 21"/>
    <w:basedOn w:val="a"/>
    <w:rsid w:val="00BD3A9B"/>
    <w:pPr>
      <w:overflowPunct w:val="0"/>
      <w:autoSpaceDE w:val="0"/>
      <w:autoSpaceDN w:val="0"/>
      <w:adjustRightInd w:val="0"/>
    </w:pPr>
    <w:rPr>
      <w:kern w:val="28"/>
      <w:sz w:val="28"/>
      <w:szCs w:val="20"/>
    </w:rPr>
  </w:style>
  <w:style w:type="paragraph" w:styleId="a7">
    <w:name w:val="Title"/>
    <w:basedOn w:val="a"/>
    <w:link w:val="a8"/>
    <w:qFormat/>
    <w:rsid w:val="00A35333"/>
    <w:pPr>
      <w:ind w:firstLine="284"/>
      <w:jc w:val="center"/>
    </w:pPr>
    <w:rPr>
      <w:b/>
      <w:bCs/>
      <w:sz w:val="36"/>
      <w:szCs w:val="36"/>
    </w:rPr>
  </w:style>
  <w:style w:type="character" w:customStyle="1" w:styleId="80">
    <w:name w:val="Заголовок 8 Знак"/>
    <w:link w:val="8"/>
    <w:semiHidden/>
    <w:rsid w:val="000875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60">
    <w:name w:val="Заголовок 6 Знак"/>
    <w:link w:val="6"/>
    <w:rsid w:val="000875FB"/>
    <w:rPr>
      <w:b/>
      <w:bCs/>
      <w:sz w:val="22"/>
      <w:szCs w:val="22"/>
    </w:rPr>
  </w:style>
  <w:style w:type="paragraph" w:styleId="22">
    <w:name w:val="Body Text 2"/>
    <w:basedOn w:val="a"/>
    <w:rsid w:val="009E69CF"/>
    <w:pPr>
      <w:spacing w:after="120" w:line="480" w:lineRule="auto"/>
    </w:pPr>
  </w:style>
  <w:style w:type="character" w:customStyle="1" w:styleId="30">
    <w:name w:val="Заголовок 3 Знак"/>
    <w:link w:val="3"/>
    <w:rsid w:val="00B31828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rsid w:val="00B31828"/>
    <w:rPr>
      <w:b/>
      <w:bCs/>
      <w:i/>
      <w:iCs/>
      <w:sz w:val="26"/>
      <w:szCs w:val="26"/>
    </w:rPr>
  </w:style>
  <w:style w:type="character" w:customStyle="1" w:styleId="a5">
    <w:name w:val="Основной текст Знак"/>
    <w:link w:val="a4"/>
    <w:rsid w:val="00B31828"/>
    <w:rPr>
      <w:sz w:val="24"/>
      <w:szCs w:val="24"/>
    </w:rPr>
  </w:style>
  <w:style w:type="paragraph" w:styleId="a9">
    <w:name w:val="Subtitle"/>
    <w:basedOn w:val="a"/>
    <w:link w:val="aa"/>
    <w:qFormat/>
    <w:rsid w:val="00F074B7"/>
    <w:pPr>
      <w:widowControl w:val="0"/>
      <w:autoSpaceDE w:val="0"/>
      <w:autoSpaceDN w:val="0"/>
      <w:jc w:val="center"/>
    </w:pPr>
  </w:style>
  <w:style w:type="character" w:customStyle="1" w:styleId="aa">
    <w:name w:val="Подзаголовок Знак"/>
    <w:link w:val="a9"/>
    <w:rsid w:val="00F074B7"/>
    <w:rPr>
      <w:sz w:val="24"/>
      <w:szCs w:val="24"/>
    </w:rPr>
  </w:style>
  <w:style w:type="character" w:customStyle="1" w:styleId="a8">
    <w:name w:val="Название Знак"/>
    <w:link w:val="a7"/>
    <w:rsid w:val="00BF001C"/>
    <w:rPr>
      <w:b/>
      <w:bCs/>
      <w:sz w:val="36"/>
      <w:szCs w:val="36"/>
    </w:rPr>
  </w:style>
  <w:style w:type="paragraph" w:customStyle="1" w:styleId="11">
    <w:name w:val="Обычный1"/>
    <w:rsid w:val="00895E2A"/>
    <w:pPr>
      <w:widowControl w:val="0"/>
      <w:suppressAutoHyphens/>
    </w:pPr>
    <w:rPr>
      <w:rFonts w:ascii="Arial" w:eastAsia="Arial" w:hAnsi="Arial"/>
      <w:color w:val="0000FF"/>
      <w:sz w:val="24"/>
      <w:lang w:eastAsia="ar-SA"/>
    </w:rPr>
  </w:style>
  <w:style w:type="character" w:customStyle="1" w:styleId="FontStyle116">
    <w:name w:val="Font Style116"/>
    <w:uiPriority w:val="99"/>
    <w:rsid w:val="002525D3"/>
    <w:rPr>
      <w:rFonts w:ascii="Times New Roman" w:hAnsi="Times New Roman" w:cs="Times New Roman"/>
      <w:sz w:val="14"/>
      <w:szCs w:val="14"/>
    </w:rPr>
  </w:style>
  <w:style w:type="paragraph" w:customStyle="1" w:styleId="33">
    <w:name w:val="Текст3"/>
    <w:basedOn w:val="a"/>
    <w:rsid w:val="003D2968"/>
    <w:pPr>
      <w:overflowPunct w:val="0"/>
      <w:autoSpaceDE w:val="0"/>
      <w:autoSpaceDN w:val="0"/>
      <w:adjustRightInd w:val="0"/>
      <w:jc w:val="both"/>
    </w:pPr>
    <w:rPr>
      <w:rFonts w:ascii="Courier New" w:hAnsi="Courier New"/>
      <w:sz w:val="20"/>
      <w:szCs w:val="20"/>
    </w:rPr>
  </w:style>
  <w:style w:type="character" w:customStyle="1" w:styleId="ab">
    <w:name w:val="Сноска_"/>
    <w:link w:val="ac"/>
    <w:rsid w:val="004C1F83"/>
    <w:rPr>
      <w:spacing w:val="4"/>
      <w:sz w:val="21"/>
      <w:szCs w:val="21"/>
      <w:shd w:val="clear" w:color="auto" w:fill="FFFFFF"/>
    </w:rPr>
  </w:style>
  <w:style w:type="paragraph" w:customStyle="1" w:styleId="ac">
    <w:name w:val="Сноска"/>
    <w:basedOn w:val="a"/>
    <w:link w:val="ab"/>
    <w:rsid w:val="004C1F83"/>
    <w:pPr>
      <w:widowControl w:val="0"/>
      <w:shd w:val="clear" w:color="auto" w:fill="FFFFFF"/>
      <w:spacing w:line="0" w:lineRule="atLeast"/>
    </w:pPr>
    <w:rPr>
      <w:spacing w:val="4"/>
      <w:sz w:val="21"/>
      <w:szCs w:val="21"/>
    </w:rPr>
  </w:style>
  <w:style w:type="paragraph" w:styleId="ad">
    <w:name w:val="List Paragraph"/>
    <w:basedOn w:val="a"/>
    <w:uiPriority w:val="34"/>
    <w:qFormat/>
    <w:rsid w:val="004C1F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Текст1"/>
    <w:basedOn w:val="a"/>
    <w:rsid w:val="004C1F83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ae">
    <w:name w:val="Body Text Indent"/>
    <w:basedOn w:val="a"/>
    <w:link w:val="af"/>
    <w:rsid w:val="00AD55FC"/>
    <w:pPr>
      <w:widowControl w:val="0"/>
      <w:autoSpaceDE w:val="0"/>
      <w:spacing w:after="120"/>
      <w:ind w:left="283"/>
    </w:pPr>
    <w:rPr>
      <w:sz w:val="20"/>
      <w:szCs w:val="20"/>
      <w:lang w:eastAsia="ar-SA"/>
    </w:rPr>
  </w:style>
  <w:style w:type="character" w:customStyle="1" w:styleId="af">
    <w:name w:val="Основной текст с отступом Знак"/>
    <w:link w:val="ae"/>
    <w:rsid w:val="00AD55FC"/>
    <w:rPr>
      <w:lang w:eastAsia="ar-SA"/>
    </w:rPr>
  </w:style>
  <w:style w:type="character" w:customStyle="1" w:styleId="Bodytext2Bold">
    <w:name w:val="Body text (2) + Bold"/>
    <w:rsid w:val="00A67A57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20">
    <w:name w:val="Заголовок 2 Знак"/>
    <w:link w:val="2"/>
    <w:rsid w:val="000D0DD1"/>
    <w:rPr>
      <w:rFonts w:eastAsia="Arial Unicode MS" w:cs="Arial Unicode MS"/>
      <w:bCs/>
      <w:sz w:val="24"/>
      <w:szCs w:val="24"/>
      <w:u w:val="single"/>
    </w:rPr>
  </w:style>
  <w:style w:type="paragraph" w:customStyle="1" w:styleId="Default">
    <w:name w:val="Default"/>
    <w:rsid w:val="009162D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13">
    <w:name w:val="Основной текст1"/>
    <w:basedOn w:val="a"/>
    <w:rsid w:val="00607D82"/>
    <w:pPr>
      <w:suppressAutoHyphens/>
      <w:jc w:val="both"/>
    </w:pPr>
    <w:rPr>
      <w:rFonts w:ascii="Arial" w:hAnsi="Arial"/>
      <w:szCs w:val="20"/>
      <w:lang w:eastAsia="ar-SA"/>
    </w:rPr>
  </w:style>
  <w:style w:type="paragraph" w:customStyle="1" w:styleId="23">
    <w:name w:val="Указатель2"/>
    <w:basedOn w:val="a"/>
    <w:rsid w:val="00841A40"/>
    <w:pPr>
      <w:widowControl w:val="0"/>
      <w:suppressLineNumbers/>
      <w:suppressAutoHyphens/>
    </w:pPr>
    <w:rPr>
      <w:rFonts w:ascii="Arial" w:eastAsia="Lucida Sans Unicode" w:hAnsi="Arial" w:cs="Tahoma"/>
      <w:kern w:val="1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E0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8E0303"/>
    <w:pPr>
      <w:spacing w:before="100" w:beforeAutospacing="1" w:after="100" w:afterAutospacing="1"/>
    </w:pPr>
  </w:style>
  <w:style w:type="paragraph" w:styleId="af1">
    <w:name w:val="Balloon Text"/>
    <w:basedOn w:val="a"/>
    <w:link w:val="af2"/>
    <w:uiPriority w:val="99"/>
    <w:semiHidden/>
    <w:unhideWhenUsed/>
    <w:rsid w:val="008E030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E0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FBB2-04D0-49B5-88AA-453ADD83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3425</Words>
  <Characters>25399</Characters>
  <Application>Microsoft Office Word</Application>
  <DocSecurity>0</DocSecurity>
  <Lines>211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ДОГОВОР№ 14</vt:lpstr>
    </vt:vector>
  </TitlesOfParts>
  <Company>Home</Company>
  <LinksUpToDate>false</LinksUpToDate>
  <CharactersWithSpaces>28767</CharactersWithSpaces>
  <SharedDoc>false</SharedDoc>
  <HLinks>
    <vt:vector size="6" baseType="variant">
      <vt:variant>
        <vt:i4>4325476</vt:i4>
      </vt:variant>
      <vt:variant>
        <vt:i4>0</vt:i4>
      </vt:variant>
      <vt:variant>
        <vt:i4>0</vt:i4>
      </vt:variant>
      <vt:variant>
        <vt:i4>5</vt:i4>
      </vt:variant>
      <vt:variant>
        <vt:lpwstr>mailto:info@stri.ru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ДОГОВОР№ 14</dc:title>
  <dc:creator>ag</dc:creator>
  <cp:lastModifiedBy>Shvetsov</cp:lastModifiedBy>
  <cp:revision>31</cp:revision>
  <cp:lastPrinted>2019-09-02T06:02:00Z</cp:lastPrinted>
  <dcterms:created xsi:type="dcterms:W3CDTF">2018-09-24T13:29:00Z</dcterms:created>
  <dcterms:modified xsi:type="dcterms:W3CDTF">2019-09-02T06:02:00Z</dcterms:modified>
</cp:coreProperties>
</file>